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FC019" w14:textId="77777777" w:rsidR="00C672F5" w:rsidRPr="00E75AA5" w:rsidRDefault="00C672F5" w:rsidP="00C672F5">
      <w:pPr>
        <w:rPr>
          <w:rFonts w:ascii="Arial" w:eastAsia="宋体" w:hAnsi="Arial" w:cs="Arial"/>
          <w:lang w:eastAsia="zh-CN"/>
        </w:rPr>
      </w:pPr>
    </w:p>
    <w:p w14:paraId="4429832E" w14:textId="52D72428" w:rsidR="00C672F5" w:rsidRPr="00E713D6" w:rsidRDefault="00C672F5" w:rsidP="00781A2D">
      <w:pPr>
        <w:ind w:left="3600" w:firstLine="720"/>
        <w:rPr>
          <w:rFonts w:ascii="Arial" w:hAnsi="Arial" w:cs="Arial"/>
          <w:b/>
          <w:sz w:val="32"/>
          <w:szCs w:val="32"/>
        </w:rPr>
      </w:pPr>
      <w:r>
        <w:rPr>
          <w:rFonts w:ascii="Arial" w:hAnsi="Arial" w:cs="Arial"/>
          <w:b/>
          <w:sz w:val="32"/>
          <w:szCs w:val="32"/>
        </w:rPr>
        <w:t>D</w:t>
      </w:r>
      <w:r w:rsidR="00F04970">
        <w:rPr>
          <w:rFonts w:ascii="Arial" w:hAnsi="Arial" w:cs="Arial"/>
          <w:b/>
          <w:sz w:val="32"/>
          <w:szCs w:val="32"/>
        </w:rPr>
        <w:t xml:space="preserve">AD at Start of Day </w:t>
      </w:r>
      <w:r w:rsidR="004C121C">
        <w:rPr>
          <w:rFonts w:ascii="Arial" w:hAnsi="Arial" w:cs="Arial"/>
          <w:b/>
          <w:sz w:val="32"/>
          <w:szCs w:val="32"/>
        </w:rPr>
        <w:t>4</w:t>
      </w:r>
      <w:r>
        <w:rPr>
          <w:rFonts w:ascii="Arial" w:hAnsi="Arial" w:cs="Arial"/>
          <w:b/>
          <w:sz w:val="32"/>
          <w:szCs w:val="32"/>
        </w:rPr>
        <w:t xml:space="preserve"> </w:t>
      </w:r>
      <w:r w:rsidRPr="00E713D6">
        <w:rPr>
          <w:rFonts w:ascii="Arial" w:hAnsi="Arial" w:cs="Arial"/>
          <w:b/>
          <w:sz w:val="32"/>
          <w:szCs w:val="32"/>
        </w:rPr>
        <w:t>for CT3#</w:t>
      </w:r>
      <w:r>
        <w:rPr>
          <w:rFonts w:ascii="Arial" w:eastAsia="宋体" w:hAnsi="Arial" w:cs="Arial"/>
          <w:b/>
          <w:sz w:val="32"/>
          <w:szCs w:val="32"/>
          <w:lang w:eastAsia="zh-CN"/>
        </w:rPr>
        <w:t>1</w:t>
      </w:r>
      <w:r w:rsidR="00DC64AB">
        <w:rPr>
          <w:rFonts w:ascii="Arial" w:eastAsia="宋体" w:hAnsi="Arial" w:cs="Arial"/>
          <w:b/>
          <w:sz w:val="32"/>
          <w:szCs w:val="32"/>
          <w:lang w:eastAsia="zh-CN"/>
        </w:rPr>
        <w:t>4</w:t>
      </w:r>
      <w:r w:rsidR="00381744">
        <w:rPr>
          <w:rFonts w:ascii="Arial" w:eastAsia="宋体" w:hAnsi="Arial" w:cs="Arial"/>
          <w:b/>
          <w:sz w:val="32"/>
          <w:szCs w:val="32"/>
          <w:lang w:eastAsia="zh-CN"/>
        </w:rPr>
        <w:t>2</w:t>
      </w:r>
      <w:r w:rsidRPr="00E713D6">
        <w:rPr>
          <w:rFonts w:ascii="Arial" w:hAnsi="Arial" w:cs="Arial"/>
          <w:b/>
          <w:sz w:val="32"/>
          <w:szCs w:val="32"/>
        </w:rPr>
        <w:t xml:space="preserve"> Meeting</w:t>
      </w:r>
    </w:p>
    <w:p w14:paraId="079A5E8C" w14:textId="77777777" w:rsidR="00C672F5" w:rsidRDefault="00C672F5" w:rsidP="00C672F5">
      <w:pPr>
        <w:rPr>
          <w:rFonts w:ascii="Arial" w:hAnsi="Arial" w:cs="Arial"/>
        </w:rPr>
      </w:pPr>
    </w:p>
    <w:p w14:paraId="4829C460" w14:textId="77777777" w:rsidR="00C672F5" w:rsidRPr="007F356A" w:rsidRDefault="00C672F5" w:rsidP="00C672F5">
      <w:pPr>
        <w:tabs>
          <w:tab w:val="left" w:pos="3950"/>
        </w:tabs>
        <w:rPr>
          <w:rFonts w:ascii="Arial" w:hAnsi="Arial" w:cs="Arial"/>
        </w:rPr>
      </w:pPr>
    </w:p>
    <w:tbl>
      <w:tblPr>
        <w:tblW w:w="146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635"/>
        <w:gridCol w:w="746"/>
        <w:gridCol w:w="3251"/>
        <w:gridCol w:w="1401"/>
        <w:gridCol w:w="1062"/>
        <w:gridCol w:w="4619"/>
      </w:tblGrid>
      <w:tr w:rsidR="00C672F5" w:rsidRPr="002F2600" w14:paraId="121CAB93" w14:textId="77777777" w:rsidTr="00AE49F7">
        <w:trPr>
          <w:tblHeader/>
        </w:trPr>
        <w:tc>
          <w:tcPr>
            <w:tcW w:w="975" w:type="dxa"/>
            <w:tcBorders>
              <w:top w:val="single" w:sz="12" w:space="0" w:color="auto"/>
              <w:left w:val="single" w:sz="12" w:space="0" w:color="auto"/>
              <w:bottom w:val="single" w:sz="12" w:space="0" w:color="auto"/>
              <w:right w:val="single" w:sz="12" w:space="0" w:color="auto"/>
            </w:tcBorders>
            <w:shd w:val="clear" w:color="auto" w:fill="E6E6E6"/>
            <w:vAlign w:val="center"/>
          </w:tcPr>
          <w:p w14:paraId="055F7477" w14:textId="77777777" w:rsidR="00C672F5" w:rsidRPr="002F2600" w:rsidRDefault="00C672F5" w:rsidP="00350D77">
            <w:pPr>
              <w:pStyle w:val="TAH"/>
            </w:pPr>
            <w:r w:rsidRPr="002F2600">
              <w:lastRenderedPageBreak/>
              <w:t>Agenda item</w:t>
            </w:r>
          </w:p>
        </w:tc>
        <w:tc>
          <w:tcPr>
            <w:tcW w:w="2635" w:type="dxa"/>
            <w:tcBorders>
              <w:top w:val="single" w:sz="12" w:space="0" w:color="auto"/>
              <w:left w:val="single" w:sz="12" w:space="0" w:color="auto"/>
              <w:bottom w:val="single" w:sz="12" w:space="0" w:color="auto"/>
              <w:right w:val="single" w:sz="12" w:space="0" w:color="auto"/>
            </w:tcBorders>
            <w:shd w:val="clear" w:color="auto" w:fill="E6E6E6"/>
            <w:vAlign w:val="center"/>
          </w:tcPr>
          <w:p w14:paraId="3A03A7B0" w14:textId="77777777" w:rsidR="00C672F5" w:rsidRPr="002F2600" w:rsidRDefault="00C672F5" w:rsidP="00350D77">
            <w:pPr>
              <w:pStyle w:val="TAH"/>
            </w:pPr>
            <w:r w:rsidRPr="002F2600">
              <w:t>Agenda item title</w:t>
            </w:r>
          </w:p>
        </w:tc>
        <w:tc>
          <w:tcPr>
            <w:tcW w:w="746" w:type="dxa"/>
            <w:tcBorders>
              <w:top w:val="single" w:sz="12" w:space="0" w:color="auto"/>
              <w:left w:val="single" w:sz="12" w:space="0" w:color="auto"/>
              <w:bottom w:val="single" w:sz="12" w:space="0" w:color="auto"/>
              <w:right w:val="single" w:sz="12" w:space="0" w:color="auto"/>
            </w:tcBorders>
            <w:shd w:val="clear" w:color="auto" w:fill="E6E6E6"/>
          </w:tcPr>
          <w:p w14:paraId="3944D617" w14:textId="28E17E07" w:rsidR="00C672F5" w:rsidRPr="001A1126" w:rsidRDefault="00C672F5" w:rsidP="00350D77">
            <w:pPr>
              <w:pStyle w:val="TAH"/>
            </w:pPr>
            <w:r w:rsidRPr="001A1126">
              <w:t>CT3-</w:t>
            </w:r>
            <w:r>
              <w:t>2</w:t>
            </w:r>
            <w:r w:rsidR="00F55E47">
              <w:t>5</w:t>
            </w:r>
            <w:r w:rsidRPr="001A1126">
              <w:t>…</w:t>
            </w:r>
          </w:p>
        </w:tc>
        <w:tc>
          <w:tcPr>
            <w:tcW w:w="3251" w:type="dxa"/>
            <w:tcBorders>
              <w:top w:val="single" w:sz="12" w:space="0" w:color="auto"/>
              <w:left w:val="single" w:sz="12" w:space="0" w:color="auto"/>
              <w:bottom w:val="single" w:sz="12" w:space="0" w:color="auto"/>
              <w:right w:val="single" w:sz="12" w:space="0" w:color="auto"/>
            </w:tcBorders>
            <w:shd w:val="clear" w:color="auto" w:fill="E6E6E6"/>
            <w:vAlign w:val="center"/>
          </w:tcPr>
          <w:p w14:paraId="20D61151" w14:textId="77777777" w:rsidR="00C672F5" w:rsidRPr="0040318B" w:rsidRDefault="00C672F5" w:rsidP="00350D77">
            <w:pPr>
              <w:pStyle w:val="TAH"/>
            </w:pPr>
            <w:r w:rsidRPr="0040318B">
              <w:t>Title</w:t>
            </w:r>
          </w:p>
        </w:tc>
        <w:tc>
          <w:tcPr>
            <w:tcW w:w="1401" w:type="dxa"/>
            <w:tcBorders>
              <w:top w:val="single" w:sz="12" w:space="0" w:color="auto"/>
              <w:left w:val="single" w:sz="12" w:space="0" w:color="auto"/>
              <w:bottom w:val="single" w:sz="12" w:space="0" w:color="auto"/>
              <w:right w:val="single" w:sz="12" w:space="0" w:color="auto"/>
            </w:tcBorders>
            <w:shd w:val="clear" w:color="auto" w:fill="E6E6E6"/>
            <w:vAlign w:val="center"/>
          </w:tcPr>
          <w:p w14:paraId="4F63058D" w14:textId="77777777" w:rsidR="00C672F5" w:rsidRPr="0040318B" w:rsidRDefault="00C672F5" w:rsidP="00350D77">
            <w:pPr>
              <w:pStyle w:val="TAH"/>
            </w:pPr>
            <w:r w:rsidRPr="0040318B">
              <w:t>Source</w:t>
            </w:r>
          </w:p>
        </w:tc>
        <w:tc>
          <w:tcPr>
            <w:tcW w:w="1062" w:type="dxa"/>
            <w:tcBorders>
              <w:top w:val="single" w:sz="12" w:space="0" w:color="auto"/>
              <w:left w:val="single" w:sz="12" w:space="0" w:color="auto"/>
              <w:bottom w:val="single" w:sz="12" w:space="0" w:color="auto"/>
              <w:right w:val="single" w:sz="12" w:space="0" w:color="auto"/>
            </w:tcBorders>
            <w:shd w:val="clear" w:color="auto" w:fill="E6E6E6"/>
            <w:vAlign w:val="center"/>
          </w:tcPr>
          <w:p w14:paraId="24D8C3BF" w14:textId="77777777" w:rsidR="00C672F5" w:rsidRPr="0040318B" w:rsidRDefault="00C672F5" w:rsidP="00350D77">
            <w:pPr>
              <w:pStyle w:val="TAH"/>
            </w:pPr>
            <w:r w:rsidRPr="0040318B">
              <w:t>Result</w:t>
            </w:r>
          </w:p>
        </w:tc>
        <w:tc>
          <w:tcPr>
            <w:tcW w:w="4619" w:type="dxa"/>
            <w:tcBorders>
              <w:top w:val="single" w:sz="12" w:space="0" w:color="auto"/>
              <w:left w:val="single" w:sz="12" w:space="0" w:color="auto"/>
              <w:bottom w:val="single" w:sz="12" w:space="0" w:color="auto"/>
              <w:right w:val="single" w:sz="12" w:space="0" w:color="auto"/>
            </w:tcBorders>
            <w:shd w:val="clear" w:color="auto" w:fill="E6E6E6"/>
            <w:vAlign w:val="center"/>
          </w:tcPr>
          <w:p w14:paraId="2ADA41D7" w14:textId="77777777" w:rsidR="00C672F5" w:rsidRPr="002F2600" w:rsidRDefault="00C672F5" w:rsidP="00350D77">
            <w:pPr>
              <w:pStyle w:val="TAH"/>
            </w:pPr>
            <w:r w:rsidRPr="002F2600">
              <w:t>Comments</w:t>
            </w:r>
          </w:p>
        </w:tc>
      </w:tr>
      <w:tr w:rsidR="00C672F5" w:rsidRPr="002F2600" w14:paraId="5D7E95B7" w14:textId="77777777" w:rsidTr="00AE49F7">
        <w:tc>
          <w:tcPr>
            <w:tcW w:w="975" w:type="dxa"/>
            <w:tcBorders>
              <w:top w:val="single" w:sz="12" w:space="0" w:color="auto"/>
              <w:left w:val="single" w:sz="12" w:space="0" w:color="auto"/>
              <w:right w:val="single" w:sz="12" w:space="0" w:color="auto"/>
            </w:tcBorders>
          </w:tcPr>
          <w:p w14:paraId="70EEF167" w14:textId="77777777" w:rsidR="00C672F5" w:rsidRPr="00BC125C" w:rsidRDefault="00C672F5" w:rsidP="00350D77">
            <w:pPr>
              <w:pStyle w:val="TAL"/>
              <w:rPr>
                <w:b/>
                <w:bCs/>
                <w:sz w:val="20"/>
              </w:rPr>
            </w:pPr>
            <w:r w:rsidRPr="00BC125C">
              <w:rPr>
                <w:b/>
                <w:bCs/>
                <w:sz w:val="20"/>
              </w:rPr>
              <w:t>1</w:t>
            </w:r>
          </w:p>
        </w:tc>
        <w:tc>
          <w:tcPr>
            <w:tcW w:w="2635" w:type="dxa"/>
            <w:tcBorders>
              <w:top w:val="single" w:sz="12" w:space="0" w:color="auto"/>
              <w:left w:val="single" w:sz="12" w:space="0" w:color="auto"/>
              <w:right w:val="single" w:sz="12" w:space="0" w:color="auto"/>
            </w:tcBorders>
          </w:tcPr>
          <w:p w14:paraId="19AFF5CE" w14:textId="77777777" w:rsidR="00C672F5" w:rsidRPr="00BC125C" w:rsidRDefault="00C672F5" w:rsidP="00350D77">
            <w:pPr>
              <w:pStyle w:val="TAL"/>
              <w:rPr>
                <w:b/>
                <w:bCs/>
                <w:sz w:val="20"/>
              </w:rPr>
            </w:pPr>
            <w:r w:rsidRPr="00BC125C">
              <w:rPr>
                <w:b/>
                <w:bCs/>
                <w:sz w:val="20"/>
              </w:rPr>
              <w:t>Opening of the meeting</w:t>
            </w:r>
          </w:p>
        </w:tc>
        <w:tc>
          <w:tcPr>
            <w:tcW w:w="746" w:type="dxa"/>
            <w:tcBorders>
              <w:top w:val="single" w:sz="12" w:space="0" w:color="auto"/>
              <w:left w:val="single" w:sz="12" w:space="0" w:color="auto"/>
              <w:bottom w:val="single" w:sz="4" w:space="0" w:color="auto"/>
              <w:right w:val="single" w:sz="12" w:space="0" w:color="auto"/>
            </w:tcBorders>
          </w:tcPr>
          <w:p w14:paraId="0E759D35"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top w:val="single" w:sz="12" w:space="0" w:color="auto"/>
              <w:left w:val="single" w:sz="12" w:space="0" w:color="auto"/>
              <w:bottom w:val="single" w:sz="4" w:space="0" w:color="auto"/>
              <w:right w:val="single" w:sz="12" w:space="0" w:color="auto"/>
            </w:tcBorders>
          </w:tcPr>
          <w:p w14:paraId="511CA4AA" w14:textId="77777777" w:rsidR="00C672F5" w:rsidRPr="0040318B" w:rsidRDefault="00C672F5" w:rsidP="00350D77">
            <w:pPr>
              <w:pStyle w:val="TAL"/>
              <w:rPr>
                <w:sz w:val="20"/>
              </w:rPr>
            </w:pPr>
          </w:p>
        </w:tc>
        <w:tc>
          <w:tcPr>
            <w:tcW w:w="1401" w:type="dxa"/>
            <w:tcBorders>
              <w:top w:val="single" w:sz="12" w:space="0" w:color="auto"/>
              <w:left w:val="single" w:sz="12" w:space="0" w:color="auto"/>
              <w:bottom w:val="single" w:sz="4" w:space="0" w:color="auto"/>
              <w:right w:val="single" w:sz="12" w:space="0" w:color="auto"/>
            </w:tcBorders>
          </w:tcPr>
          <w:p w14:paraId="52E5E041" w14:textId="77777777" w:rsidR="00C672F5" w:rsidRPr="0040318B" w:rsidRDefault="00C672F5" w:rsidP="00350D77">
            <w:pPr>
              <w:pStyle w:val="TAL"/>
              <w:rPr>
                <w:sz w:val="20"/>
              </w:rPr>
            </w:pPr>
          </w:p>
        </w:tc>
        <w:tc>
          <w:tcPr>
            <w:tcW w:w="1062" w:type="dxa"/>
            <w:tcBorders>
              <w:top w:val="single" w:sz="12" w:space="0" w:color="auto"/>
              <w:left w:val="single" w:sz="12" w:space="0" w:color="auto"/>
              <w:right w:val="single" w:sz="12" w:space="0" w:color="auto"/>
            </w:tcBorders>
          </w:tcPr>
          <w:p w14:paraId="57D8F6ED" w14:textId="77777777" w:rsidR="00C672F5" w:rsidRPr="0040318B" w:rsidRDefault="00C672F5" w:rsidP="00350D77">
            <w:pPr>
              <w:pStyle w:val="TAL"/>
              <w:rPr>
                <w:sz w:val="20"/>
              </w:rPr>
            </w:pPr>
          </w:p>
        </w:tc>
        <w:tc>
          <w:tcPr>
            <w:tcW w:w="4619" w:type="dxa"/>
            <w:tcBorders>
              <w:top w:val="single" w:sz="12" w:space="0" w:color="auto"/>
              <w:left w:val="single" w:sz="12" w:space="0" w:color="auto"/>
              <w:right w:val="single" w:sz="12" w:space="0" w:color="auto"/>
            </w:tcBorders>
          </w:tcPr>
          <w:p w14:paraId="3985CFB8" w14:textId="796E4502" w:rsidR="00C672F5" w:rsidRPr="004269AA" w:rsidRDefault="00C672F5" w:rsidP="005B6273">
            <w:pPr>
              <w:pStyle w:val="TAL"/>
              <w:rPr>
                <w:rFonts w:eastAsia="宋体"/>
                <w:b/>
                <w:color w:val="FF0000"/>
                <w:sz w:val="16"/>
                <w:lang w:eastAsia="zh-CN"/>
              </w:rPr>
            </w:pPr>
            <w:r w:rsidRPr="004269AA">
              <w:rPr>
                <w:rFonts w:eastAsia="宋体"/>
                <w:b/>
                <w:color w:val="FF0000"/>
                <w:szCs w:val="18"/>
                <w:lang w:eastAsia="zh-CN"/>
              </w:rPr>
              <w:t xml:space="preserve">Meeting </w:t>
            </w:r>
            <w:r>
              <w:rPr>
                <w:rFonts w:eastAsia="宋体" w:hint="eastAsia"/>
                <w:b/>
                <w:color w:val="FF0000"/>
                <w:szCs w:val="18"/>
                <w:lang w:eastAsia="zh-CN"/>
              </w:rPr>
              <w:t>start</w:t>
            </w:r>
            <w:r w:rsidRPr="004269AA">
              <w:rPr>
                <w:rFonts w:eastAsia="宋体"/>
                <w:b/>
                <w:color w:val="FF0000"/>
                <w:szCs w:val="18"/>
                <w:lang w:eastAsia="zh-CN"/>
              </w:rPr>
              <w:t xml:space="preserve">s at </w:t>
            </w:r>
            <w:r>
              <w:rPr>
                <w:rFonts w:eastAsia="宋体"/>
                <w:b/>
                <w:color w:val="FF0000"/>
                <w:szCs w:val="18"/>
                <w:lang w:eastAsia="zh-CN"/>
              </w:rPr>
              <w:t xml:space="preserve">09:00 </w:t>
            </w:r>
            <w:r w:rsidRPr="004269AA">
              <w:rPr>
                <w:rFonts w:eastAsia="宋体"/>
                <w:b/>
                <w:color w:val="FF0000"/>
                <w:szCs w:val="18"/>
                <w:lang w:eastAsia="zh-CN"/>
              </w:rPr>
              <w:t xml:space="preserve">on </w:t>
            </w:r>
            <w:r>
              <w:rPr>
                <w:rFonts w:eastAsia="宋体"/>
                <w:b/>
                <w:color w:val="FF0000"/>
                <w:szCs w:val="18"/>
                <w:lang w:eastAsia="zh-CN"/>
              </w:rPr>
              <w:t>Monday</w:t>
            </w:r>
            <w:r w:rsidRPr="004269AA">
              <w:rPr>
                <w:rFonts w:eastAsia="宋体"/>
                <w:b/>
                <w:color w:val="FF0000"/>
                <w:szCs w:val="18"/>
                <w:lang w:eastAsia="zh-CN"/>
              </w:rPr>
              <w:t xml:space="preserve">, </w:t>
            </w:r>
            <w:r w:rsidR="00B308B5">
              <w:rPr>
                <w:rFonts w:eastAsia="宋体"/>
                <w:b/>
                <w:color w:val="FF0000"/>
                <w:szCs w:val="18"/>
                <w:lang w:eastAsia="zh-CN"/>
              </w:rPr>
              <w:t>25</w:t>
            </w:r>
            <w:r w:rsidRPr="00FC75F8">
              <w:rPr>
                <w:rFonts w:eastAsia="宋体"/>
                <w:b/>
                <w:color w:val="FF0000"/>
                <w:szCs w:val="18"/>
                <w:vertAlign w:val="superscript"/>
                <w:lang w:eastAsia="zh-CN"/>
              </w:rPr>
              <w:t>th</w:t>
            </w:r>
            <w:r>
              <w:rPr>
                <w:rFonts w:eastAsia="宋体"/>
                <w:b/>
                <w:color w:val="FF0000"/>
                <w:szCs w:val="18"/>
                <w:lang w:eastAsia="zh-CN"/>
              </w:rPr>
              <w:t xml:space="preserve"> </w:t>
            </w:r>
            <w:r w:rsidR="00B308B5">
              <w:rPr>
                <w:rFonts w:eastAsia="宋体"/>
                <w:b/>
                <w:color w:val="FF0000"/>
                <w:szCs w:val="18"/>
                <w:lang w:eastAsia="zh-CN"/>
              </w:rPr>
              <w:t>August</w:t>
            </w:r>
            <w:r w:rsidRPr="007D2C9A">
              <w:rPr>
                <w:rFonts w:eastAsia="宋体"/>
                <w:b/>
                <w:color w:val="FF0000"/>
                <w:szCs w:val="18"/>
                <w:lang w:eastAsia="zh-CN"/>
              </w:rPr>
              <w:t xml:space="preserve"> 202</w:t>
            </w:r>
            <w:r w:rsidR="00C248AB">
              <w:rPr>
                <w:rFonts w:eastAsia="宋体"/>
                <w:b/>
                <w:color w:val="FF0000"/>
                <w:szCs w:val="18"/>
                <w:lang w:eastAsia="zh-CN"/>
              </w:rPr>
              <w:t>5</w:t>
            </w:r>
          </w:p>
        </w:tc>
      </w:tr>
      <w:tr w:rsidR="00C672F5" w:rsidRPr="002F2600" w14:paraId="249D4DBE" w14:textId="77777777" w:rsidTr="00AE49F7">
        <w:tc>
          <w:tcPr>
            <w:tcW w:w="975" w:type="dxa"/>
            <w:tcBorders>
              <w:left w:val="single" w:sz="12" w:space="0" w:color="auto"/>
              <w:right w:val="single" w:sz="12" w:space="0" w:color="auto"/>
            </w:tcBorders>
          </w:tcPr>
          <w:p w14:paraId="5C427F72" w14:textId="59DA8F07" w:rsidR="00C672F5" w:rsidRPr="00BB45A7" w:rsidRDefault="003267A6" w:rsidP="00350D77">
            <w:pPr>
              <w:pStyle w:val="TAL"/>
              <w:rPr>
                <w:sz w:val="20"/>
              </w:rPr>
            </w:pPr>
            <w:r>
              <w:rPr>
                <w:sz w:val="20"/>
              </w:rPr>
              <w:t>1.1</w:t>
            </w:r>
          </w:p>
        </w:tc>
        <w:tc>
          <w:tcPr>
            <w:tcW w:w="2635" w:type="dxa"/>
            <w:tcBorders>
              <w:left w:val="single" w:sz="12" w:space="0" w:color="auto"/>
              <w:right w:val="single" w:sz="12" w:space="0" w:color="auto"/>
            </w:tcBorders>
          </w:tcPr>
          <w:p w14:paraId="7E201CD1" w14:textId="5B1B2E34" w:rsidR="00C672F5" w:rsidRPr="00BB45A7" w:rsidRDefault="003267A6" w:rsidP="00350D77">
            <w:pPr>
              <w:pStyle w:val="TAL"/>
              <w:rPr>
                <w:sz w:val="20"/>
              </w:rPr>
            </w:pPr>
            <w:r>
              <w:rPr>
                <w:sz w:val="20"/>
              </w:rPr>
              <w:t>Welcome speech</w:t>
            </w:r>
          </w:p>
        </w:tc>
        <w:tc>
          <w:tcPr>
            <w:tcW w:w="746" w:type="dxa"/>
            <w:tcBorders>
              <w:left w:val="single" w:sz="12" w:space="0" w:color="auto"/>
              <w:bottom w:val="single" w:sz="4" w:space="0" w:color="auto"/>
              <w:right w:val="single" w:sz="12" w:space="0" w:color="auto"/>
            </w:tcBorders>
            <w:shd w:val="clear" w:color="auto" w:fill="auto"/>
          </w:tcPr>
          <w:p w14:paraId="30FE670D"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AC43192" w14:textId="77777777" w:rsidR="00C672F5" w:rsidRPr="0040318B" w:rsidRDefault="00C672F5" w:rsidP="00350D77">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3AE6B55" w14:textId="77777777" w:rsidR="00C672F5" w:rsidRPr="0040318B" w:rsidRDefault="00C672F5" w:rsidP="00350D77">
            <w:pPr>
              <w:pStyle w:val="TAL"/>
              <w:rPr>
                <w:sz w:val="20"/>
              </w:rPr>
            </w:pPr>
          </w:p>
        </w:tc>
        <w:tc>
          <w:tcPr>
            <w:tcW w:w="1062" w:type="dxa"/>
            <w:tcBorders>
              <w:left w:val="single" w:sz="12" w:space="0" w:color="auto"/>
              <w:right w:val="single" w:sz="12" w:space="0" w:color="auto"/>
            </w:tcBorders>
          </w:tcPr>
          <w:p w14:paraId="155865B0" w14:textId="77777777" w:rsidR="00C672F5" w:rsidRPr="0040318B" w:rsidRDefault="00C672F5" w:rsidP="00350D77">
            <w:pPr>
              <w:pStyle w:val="TAL"/>
              <w:rPr>
                <w:sz w:val="20"/>
              </w:rPr>
            </w:pPr>
          </w:p>
        </w:tc>
        <w:tc>
          <w:tcPr>
            <w:tcW w:w="4619" w:type="dxa"/>
            <w:tcBorders>
              <w:left w:val="single" w:sz="12" w:space="0" w:color="auto"/>
              <w:right w:val="single" w:sz="12" w:space="0" w:color="auto"/>
            </w:tcBorders>
          </w:tcPr>
          <w:p w14:paraId="7B41C130" w14:textId="77777777" w:rsidR="00C672F5" w:rsidRPr="00C13953" w:rsidRDefault="00C672F5" w:rsidP="00350D77">
            <w:pPr>
              <w:pStyle w:val="FP"/>
              <w:suppressLineNumbers/>
              <w:suppressAutoHyphens/>
              <w:spacing w:before="60" w:after="60"/>
              <w:rPr>
                <w:rFonts w:cs="Arial"/>
                <w:b/>
                <w:bCs/>
              </w:rPr>
            </w:pPr>
          </w:p>
        </w:tc>
      </w:tr>
      <w:tr w:rsidR="003267A6" w:rsidRPr="002F2600" w14:paraId="1D4FB1AD" w14:textId="77777777" w:rsidTr="00AE49F7">
        <w:tc>
          <w:tcPr>
            <w:tcW w:w="975" w:type="dxa"/>
            <w:tcBorders>
              <w:left w:val="single" w:sz="12" w:space="0" w:color="auto"/>
              <w:right w:val="single" w:sz="12" w:space="0" w:color="auto"/>
            </w:tcBorders>
          </w:tcPr>
          <w:p w14:paraId="35FBF3C7" w14:textId="17837240" w:rsidR="003267A6" w:rsidRPr="00BB45A7" w:rsidRDefault="003267A6" w:rsidP="003267A6">
            <w:pPr>
              <w:pStyle w:val="TAL"/>
              <w:rPr>
                <w:sz w:val="20"/>
              </w:rPr>
            </w:pPr>
            <w:r w:rsidRPr="003267A6">
              <w:rPr>
                <w:sz w:val="20"/>
              </w:rPr>
              <w:t>1.2</w:t>
            </w:r>
          </w:p>
        </w:tc>
        <w:tc>
          <w:tcPr>
            <w:tcW w:w="2635" w:type="dxa"/>
            <w:tcBorders>
              <w:left w:val="single" w:sz="12" w:space="0" w:color="auto"/>
              <w:right w:val="single" w:sz="12" w:space="0" w:color="auto"/>
            </w:tcBorders>
          </w:tcPr>
          <w:p w14:paraId="1DC3FA41" w14:textId="71D0877E" w:rsidR="003267A6" w:rsidRPr="00BB45A7" w:rsidRDefault="003267A6" w:rsidP="003267A6">
            <w:pPr>
              <w:pStyle w:val="TAL"/>
              <w:rPr>
                <w:sz w:val="20"/>
              </w:rPr>
            </w:pPr>
            <w:r w:rsidRPr="003267A6">
              <w:rPr>
                <w:sz w:val="20"/>
              </w:rPr>
              <w:t>IPR disclosures</w:t>
            </w:r>
          </w:p>
        </w:tc>
        <w:tc>
          <w:tcPr>
            <w:tcW w:w="11079" w:type="dxa"/>
            <w:gridSpan w:val="5"/>
            <w:tcBorders>
              <w:left w:val="single" w:sz="12" w:space="0" w:color="auto"/>
              <w:bottom w:val="single" w:sz="4" w:space="0" w:color="auto"/>
              <w:right w:val="single" w:sz="12" w:space="0" w:color="auto"/>
            </w:tcBorders>
            <w:shd w:val="clear" w:color="auto" w:fill="FFFF00"/>
          </w:tcPr>
          <w:p w14:paraId="67EAEB2D"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IPR policy:</w:t>
            </w:r>
          </w:p>
          <w:p w14:paraId="3A4D07AC" w14:textId="77777777" w:rsidR="003267A6" w:rsidRPr="00BB45A7" w:rsidRDefault="003267A6" w:rsidP="003267A6">
            <w:pPr>
              <w:pStyle w:val="TAL"/>
              <w:rPr>
                <w:rFonts w:ascii="Times New Roman" w:hAnsi="Times New Roman" w:cs="Times New Roman"/>
                <w:b/>
                <w:i/>
                <w:sz w:val="24"/>
              </w:rPr>
            </w:pPr>
          </w:p>
          <w:p w14:paraId="16D24FE5" w14:textId="75623A08" w:rsidR="003267A6" w:rsidRPr="003267A6"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3267A6" w:rsidRPr="002F2600" w14:paraId="017C34CC" w14:textId="77777777" w:rsidTr="00AE49F7">
        <w:tc>
          <w:tcPr>
            <w:tcW w:w="975" w:type="dxa"/>
            <w:tcBorders>
              <w:left w:val="single" w:sz="12" w:space="0" w:color="auto"/>
              <w:right w:val="single" w:sz="12" w:space="0" w:color="auto"/>
            </w:tcBorders>
          </w:tcPr>
          <w:p w14:paraId="4820793F" w14:textId="27885A48" w:rsidR="003267A6" w:rsidRPr="00BB45A7" w:rsidRDefault="003267A6" w:rsidP="003267A6">
            <w:pPr>
              <w:pStyle w:val="TAL"/>
              <w:rPr>
                <w:sz w:val="20"/>
              </w:rPr>
            </w:pPr>
            <w:r>
              <w:rPr>
                <w:sz w:val="20"/>
              </w:rPr>
              <w:t>1.3</w:t>
            </w:r>
          </w:p>
        </w:tc>
        <w:tc>
          <w:tcPr>
            <w:tcW w:w="2635" w:type="dxa"/>
            <w:tcBorders>
              <w:left w:val="single" w:sz="12" w:space="0" w:color="auto"/>
              <w:right w:val="single" w:sz="12" w:space="0" w:color="auto"/>
            </w:tcBorders>
          </w:tcPr>
          <w:p w14:paraId="20D84918" w14:textId="6CF07C25" w:rsidR="003267A6" w:rsidRPr="00BB45A7" w:rsidRDefault="003267A6" w:rsidP="003267A6">
            <w:pPr>
              <w:pStyle w:val="TAL"/>
              <w:rPr>
                <w:sz w:val="20"/>
              </w:rPr>
            </w:pPr>
            <w:r w:rsidRPr="003267A6">
              <w:rPr>
                <w:sz w:val="20"/>
              </w:rPr>
              <w:t>Antitrust declarations</w:t>
            </w:r>
          </w:p>
        </w:tc>
        <w:tc>
          <w:tcPr>
            <w:tcW w:w="11079" w:type="dxa"/>
            <w:gridSpan w:val="5"/>
            <w:tcBorders>
              <w:left w:val="single" w:sz="12" w:space="0" w:color="auto"/>
              <w:bottom w:val="single" w:sz="4" w:space="0" w:color="auto"/>
              <w:right w:val="single" w:sz="12" w:space="0" w:color="auto"/>
            </w:tcBorders>
            <w:shd w:val="clear" w:color="auto" w:fill="FFFF00"/>
          </w:tcPr>
          <w:p w14:paraId="60D78210"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antitrust and competition laws:</w:t>
            </w:r>
          </w:p>
          <w:p w14:paraId="46A58BEF" w14:textId="77777777" w:rsidR="003267A6" w:rsidRPr="00BB45A7" w:rsidRDefault="003267A6" w:rsidP="003267A6">
            <w:pPr>
              <w:pStyle w:val="TAL"/>
              <w:rPr>
                <w:rFonts w:ascii="Times New Roman" w:hAnsi="Times New Roman" w:cs="Times New Roman"/>
                <w:b/>
                <w:i/>
                <w:sz w:val="24"/>
              </w:rPr>
            </w:pPr>
          </w:p>
          <w:p w14:paraId="57F62DC8" w14:textId="77777777" w:rsidR="003267A6" w:rsidRDefault="003267A6" w:rsidP="003267A6">
            <w:pPr>
              <w:pStyle w:val="TAL"/>
              <w:rPr>
                <w:rFonts w:ascii="Times New Roman" w:hAnsi="Times New Roman" w:cs="Times New Roman"/>
                <w:b/>
                <w:i/>
                <w:sz w:val="24"/>
              </w:rPr>
            </w:pPr>
            <w:r>
              <w:rPr>
                <w:rFonts w:ascii="Times New Roman" w:hAnsi="Times New Roman" w:cs="Times New Roman"/>
                <w:b/>
                <w:i/>
                <w:sz w:val="24"/>
              </w:rPr>
              <w:t>"</w:t>
            </w:r>
            <w:r w:rsidRPr="008821CD">
              <w:rPr>
                <w:rFonts w:ascii="Times New Roman" w:hAnsi="Times New Roman" w:cs="Times New Roman"/>
                <w:b/>
                <w:i/>
                <w:sz w:val="24"/>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1A474952" w14:textId="77777777" w:rsidR="003267A6" w:rsidRPr="008821CD" w:rsidRDefault="003267A6" w:rsidP="003267A6">
            <w:pPr>
              <w:pStyle w:val="TAL"/>
              <w:rPr>
                <w:rFonts w:ascii="Times New Roman" w:hAnsi="Times New Roman" w:cs="Times New Roman"/>
                <w:b/>
                <w:i/>
                <w:sz w:val="24"/>
              </w:rPr>
            </w:pPr>
          </w:p>
          <w:p w14:paraId="3BD48556" w14:textId="77777777" w:rsid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The leadership shall conduct the present meeting with impartiality and in the interests of 3GPP.</w:t>
            </w:r>
          </w:p>
          <w:p w14:paraId="630C1712" w14:textId="77777777" w:rsidR="003267A6" w:rsidRPr="008821CD" w:rsidRDefault="003267A6" w:rsidP="003267A6">
            <w:pPr>
              <w:pStyle w:val="TAL"/>
              <w:rPr>
                <w:rFonts w:ascii="Times New Roman" w:hAnsi="Times New Roman" w:cs="Times New Roman"/>
                <w:b/>
                <w:i/>
                <w:sz w:val="24"/>
              </w:rPr>
            </w:pPr>
          </w:p>
          <w:p w14:paraId="78B63780" w14:textId="1DD7447A" w:rsidR="003267A6" w:rsidRP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Furthermore, I would like to remind you that timely submission of work items in advance of TSG/WG/SWG meetings is important to allow for full and fair consideration of such matters.</w:t>
            </w:r>
            <w:r>
              <w:rPr>
                <w:rFonts w:ascii="Times New Roman" w:hAnsi="Times New Roman" w:cs="Times New Roman"/>
                <w:b/>
                <w:i/>
                <w:sz w:val="24"/>
              </w:rPr>
              <w:t>"</w:t>
            </w:r>
          </w:p>
        </w:tc>
      </w:tr>
      <w:tr w:rsidR="00574121" w:rsidRPr="002F2600" w14:paraId="52EF591E" w14:textId="77777777" w:rsidTr="00AE49F7">
        <w:tc>
          <w:tcPr>
            <w:tcW w:w="975" w:type="dxa"/>
            <w:tcBorders>
              <w:left w:val="single" w:sz="12" w:space="0" w:color="auto"/>
              <w:right w:val="single" w:sz="12" w:space="0" w:color="auto"/>
            </w:tcBorders>
          </w:tcPr>
          <w:p w14:paraId="44B945FA" w14:textId="33E559F8" w:rsidR="00574121" w:rsidRPr="00574121" w:rsidRDefault="00574121" w:rsidP="003267A6">
            <w:pPr>
              <w:pStyle w:val="TAL"/>
              <w:rPr>
                <w:rFonts w:eastAsia="等线"/>
                <w:sz w:val="20"/>
                <w:lang w:eastAsia="zh-CN"/>
              </w:rPr>
            </w:pPr>
            <w:r>
              <w:rPr>
                <w:rFonts w:eastAsia="等线" w:hint="eastAsia"/>
                <w:sz w:val="20"/>
                <w:lang w:eastAsia="zh-CN"/>
              </w:rPr>
              <w:t>1</w:t>
            </w:r>
            <w:r>
              <w:rPr>
                <w:rFonts w:eastAsia="等线"/>
                <w:sz w:val="20"/>
                <w:lang w:eastAsia="zh-CN"/>
              </w:rPr>
              <w:t>.4</w:t>
            </w:r>
          </w:p>
        </w:tc>
        <w:tc>
          <w:tcPr>
            <w:tcW w:w="2635" w:type="dxa"/>
            <w:tcBorders>
              <w:left w:val="single" w:sz="12" w:space="0" w:color="auto"/>
              <w:right w:val="single" w:sz="12" w:space="0" w:color="auto"/>
            </w:tcBorders>
          </w:tcPr>
          <w:p w14:paraId="12BE6FAD" w14:textId="6F06F7E2" w:rsidR="00574121" w:rsidRPr="00574121" w:rsidRDefault="00574121" w:rsidP="00574121">
            <w:pPr>
              <w:rPr>
                <w:rFonts w:ascii="Arial" w:eastAsiaTheme="minorEastAsia" w:hAnsi="Arial" w:cs="Arial"/>
                <w:kern w:val="2"/>
                <w:sz w:val="20"/>
                <w:szCs w:val="22"/>
                <w:lang w:val="en-GB"/>
                <w14:ligatures w14:val="standardContextual"/>
              </w:rPr>
            </w:pPr>
            <w:r w:rsidRPr="00574121">
              <w:rPr>
                <w:rFonts w:ascii="Arial" w:eastAsiaTheme="minorEastAsia" w:hAnsi="Arial" w:cs="Arial"/>
                <w:kern w:val="2"/>
                <w:sz w:val="20"/>
                <w:szCs w:val="22"/>
                <w:lang w:val="en-GB"/>
                <w14:ligatures w14:val="standardContextual"/>
              </w:rPr>
              <w:t>Consensus principles</w:t>
            </w:r>
          </w:p>
        </w:tc>
        <w:tc>
          <w:tcPr>
            <w:tcW w:w="11079" w:type="dxa"/>
            <w:gridSpan w:val="5"/>
            <w:tcBorders>
              <w:left w:val="single" w:sz="12" w:space="0" w:color="auto"/>
              <w:bottom w:val="single" w:sz="4" w:space="0" w:color="auto"/>
              <w:right w:val="single" w:sz="12" w:space="0" w:color="auto"/>
            </w:tcBorders>
            <w:shd w:val="clear" w:color="auto" w:fill="FFFF00"/>
          </w:tcPr>
          <w:p w14:paraId="1D19DB52" w14:textId="26378B13" w:rsidR="00E86D0A" w:rsidRPr="00E86D0A" w:rsidRDefault="00E86D0A" w:rsidP="00E86D0A">
            <w:pPr>
              <w:spacing w:after="120"/>
              <w:rPr>
                <w:rFonts w:eastAsiaTheme="minorEastAsia"/>
                <w:b/>
                <w:i/>
                <w:kern w:val="2"/>
                <w:szCs w:val="22"/>
                <w:lang w:val="en-GB"/>
                <w14:ligatures w14:val="standardContextual"/>
              </w:rPr>
            </w:pPr>
            <w:r w:rsidRPr="00BB45A7">
              <w:rPr>
                <w:b/>
                <w:i/>
              </w:rPr>
              <w:t>Reminder from the Chair regarding</w:t>
            </w:r>
            <w:r>
              <w:rPr>
                <w:b/>
                <w:i/>
              </w:rPr>
              <w:t xml:space="preserve"> the </w:t>
            </w:r>
            <w:r w:rsidRPr="00E86D0A">
              <w:rPr>
                <w:rFonts w:eastAsiaTheme="minorEastAsia"/>
                <w:b/>
                <w:i/>
                <w:kern w:val="2"/>
                <w:szCs w:val="22"/>
                <w:lang w:val="en-GB"/>
                <w14:ligatures w14:val="standardContextual"/>
              </w:rPr>
              <w:t>Consensus principles</w:t>
            </w:r>
            <w:r>
              <w:rPr>
                <w:rFonts w:eastAsiaTheme="minorEastAsia"/>
                <w:b/>
                <w:i/>
                <w:kern w:val="2"/>
                <w:szCs w:val="22"/>
                <w:lang w:val="en-GB"/>
                <w14:ligatures w14:val="standardContextual"/>
              </w:rPr>
              <w:t>:</w:t>
            </w:r>
          </w:p>
          <w:p w14:paraId="2ECEE9E2" w14:textId="206A2AC2" w:rsidR="00574121" w:rsidRPr="00E86D0A" w:rsidRDefault="00E86D0A" w:rsidP="00E86D0A">
            <w:pPr>
              <w:spacing w:after="120"/>
              <w:rPr>
                <w:rFonts w:eastAsiaTheme="minorEastAsia"/>
                <w:b/>
                <w:i/>
                <w:kern w:val="2"/>
                <w:szCs w:val="22"/>
                <w:lang w:val="en-GB"/>
                <w14:ligatures w14:val="standardContextual"/>
              </w:rPr>
            </w:pPr>
            <w:r w:rsidRPr="00E86D0A">
              <w:rPr>
                <w:rFonts w:eastAsiaTheme="minorEastAsia"/>
                <w:b/>
                <w:i/>
                <w:kern w:val="2"/>
                <w:szCs w:val="22"/>
                <w:lang w:val="en-GB"/>
                <w14:ligatures w14:val="standardContextual"/>
              </w:rPr>
              <w:t xml:space="preserve">“The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w:t>
            </w:r>
            <w:proofErr w:type="gramStart"/>
            <w:r w:rsidRPr="00E86D0A">
              <w:rPr>
                <w:rFonts w:eastAsiaTheme="minorEastAsia"/>
                <w:b/>
                <w:i/>
                <w:kern w:val="2"/>
                <w:szCs w:val="22"/>
                <w:lang w:val="en-GB"/>
                <w14:ligatures w14:val="standardContextual"/>
              </w:rPr>
              <w:t>taken into account</w:t>
            </w:r>
            <w:proofErr w:type="gramEnd"/>
            <w:r w:rsidRPr="00E86D0A">
              <w:rPr>
                <w:rFonts w:eastAsiaTheme="minorEastAsia"/>
                <w:b/>
                <w:i/>
                <w:kern w:val="2"/>
                <w:szCs w:val="22"/>
                <w:lang w:val="en-GB"/>
                <w14:ligatures w14:val="standardContextual"/>
              </w:rPr>
              <w:t>.”</w:t>
            </w:r>
          </w:p>
        </w:tc>
      </w:tr>
      <w:tr w:rsidR="003267A6" w:rsidRPr="002F2600" w14:paraId="0FAD6F48" w14:textId="77777777" w:rsidTr="00935AFB">
        <w:tc>
          <w:tcPr>
            <w:tcW w:w="975" w:type="dxa"/>
            <w:tcBorders>
              <w:top w:val="nil"/>
              <w:left w:val="single" w:sz="12" w:space="0" w:color="auto"/>
              <w:bottom w:val="single" w:sz="4" w:space="0" w:color="auto"/>
              <w:right w:val="single" w:sz="12" w:space="0" w:color="auto"/>
            </w:tcBorders>
            <w:shd w:val="clear" w:color="auto" w:fill="auto"/>
          </w:tcPr>
          <w:p w14:paraId="41BC3CE1" w14:textId="5601A523" w:rsidR="003267A6" w:rsidRPr="00BC125C" w:rsidRDefault="003267A6" w:rsidP="003267A6">
            <w:pPr>
              <w:pStyle w:val="TAL"/>
              <w:rPr>
                <w:b/>
                <w:bCs/>
                <w:sz w:val="20"/>
              </w:rPr>
            </w:pPr>
            <w:r w:rsidRPr="00BC125C">
              <w:rPr>
                <w:b/>
                <w:bCs/>
                <w:sz w:val="20"/>
              </w:rPr>
              <w:t>2</w:t>
            </w:r>
          </w:p>
        </w:tc>
        <w:tc>
          <w:tcPr>
            <w:tcW w:w="2635" w:type="dxa"/>
            <w:tcBorders>
              <w:top w:val="nil"/>
              <w:left w:val="single" w:sz="12" w:space="0" w:color="auto"/>
              <w:bottom w:val="single" w:sz="4" w:space="0" w:color="auto"/>
              <w:right w:val="single" w:sz="12" w:space="0" w:color="auto"/>
            </w:tcBorders>
            <w:shd w:val="clear" w:color="auto" w:fill="auto"/>
          </w:tcPr>
          <w:p w14:paraId="6D7848D2" w14:textId="684EE992" w:rsidR="003267A6" w:rsidRPr="00BC125C" w:rsidRDefault="003267A6" w:rsidP="003267A6">
            <w:pPr>
              <w:pStyle w:val="TAL"/>
              <w:rPr>
                <w:b/>
                <w:bCs/>
                <w:sz w:val="20"/>
              </w:rPr>
            </w:pPr>
            <w:r w:rsidRPr="00BC125C">
              <w:rPr>
                <w:b/>
                <w:bCs/>
                <w:sz w:val="20"/>
              </w:rPr>
              <w:t>Approval of the agenda and registration of new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8E8C43" w14:textId="7E7DF84B" w:rsidR="003267A6" w:rsidRDefault="003267A6" w:rsidP="003267A6">
            <w:pPr>
              <w:pStyle w:val="FP"/>
              <w:suppressLineNumbers/>
              <w:suppressAutoHyphens/>
              <w:spacing w:before="60" w:after="60"/>
              <w:jc w:val="center"/>
              <w:rPr>
                <w:rFonts w:ascii="Times New Roman" w:eastAsia="宋体" w:hAnsi="Times New Roman"/>
                <w:sz w:val="24"/>
                <w:szCs w:val="24"/>
                <w:lang w:eastAsia="zh-CN"/>
              </w:rP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9A7B671" w14:textId="020B16FF" w:rsidR="003267A6" w:rsidRDefault="003267A6" w:rsidP="003267A6">
            <w:pPr>
              <w:pStyle w:val="TAL"/>
              <w:rPr>
                <w:sz w:val="20"/>
                <w:lang w:val="en-US"/>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20EC733" w14:textId="14A110B8" w:rsidR="003267A6" w:rsidRDefault="003267A6" w:rsidP="003267A6">
            <w:pPr>
              <w:pStyle w:val="TAL"/>
              <w:rPr>
                <w:sz w:val="20"/>
              </w:rPr>
            </w:pPr>
          </w:p>
        </w:tc>
        <w:tc>
          <w:tcPr>
            <w:tcW w:w="1062" w:type="dxa"/>
            <w:tcBorders>
              <w:top w:val="nil"/>
              <w:left w:val="single" w:sz="12" w:space="0" w:color="auto"/>
              <w:bottom w:val="single" w:sz="4" w:space="0" w:color="auto"/>
              <w:right w:val="single" w:sz="12" w:space="0" w:color="auto"/>
            </w:tcBorders>
            <w:shd w:val="clear" w:color="auto" w:fill="auto"/>
          </w:tcPr>
          <w:p w14:paraId="0BFCA135" w14:textId="77777777" w:rsidR="003267A6" w:rsidRPr="00BB45A7" w:rsidRDefault="003267A6" w:rsidP="003267A6">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auto"/>
          </w:tcPr>
          <w:p w14:paraId="75C13223" w14:textId="77777777" w:rsidR="003267A6" w:rsidRPr="00BB45A7" w:rsidRDefault="003267A6" w:rsidP="003267A6">
            <w:pPr>
              <w:pStyle w:val="TAL"/>
              <w:rPr>
                <w:sz w:val="20"/>
              </w:rPr>
            </w:pPr>
          </w:p>
        </w:tc>
      </w:tr>
      <w:tr w:rsidR="003267A6" w:rsidRPr="002F2600" w14:paraId="27193FAF" w14:textId="77777777" w:rsidTr="00935AFB">
        <w:tc>
          <w:tcPr>
            <w:tcW w:w="975" w:type="dxa"/>
            <w:tcBorders>
              <w:top w:val="nil"/>
              <w:left w:val="single" w:sz="12" w:space="0" w:color="auto"/>
              <w:bottom w:val="single" w:sz="4" w:space="0" w:color="auto"/>
              <w:right w:val="single" w:sz="12" w:space="0" w:color="auto"/>
            </w:tcBorders>
            <w:shd w:val="clear" w:color="auto" w:fill="auto"/>
          </w:tcPr>
          <w:p w14:paraId="0B92CA31" w14:textId="77777777" w:rsidR="003267A6" w:rsidRPr="00BB45A7" w:rsidRDefault="003267A6" w:rsidP="003267A6">
            <w:pPr>
              <w:pStyle w:val="TAL"/>
              <w:rPr>
                <w:sz w:val="20"/>
              </w:rPr>
            </w:pPr>
            <w:r w:rsidRPr="00BB45A7">
              <w:rPr>
                <w:sz w:val="20"/>
              </w:rPr>
              <w:t>2.1</w:t>
            </w:r>
          </w:p>
        </w:tc>
        <w:tc>
          <w:tcPr>
            <w:tcW w:w="2635" w:type="dxa"/>
            <w:tcBorders>
              <w:top w:val="nil"/>
              <w:left w:val="single" w:sz="12" w:space="0" w:color="auto"/>
              <w:bottom w:val="single" w:sz="4" w:space="0" w:color="auto"/>
              <w:right w:val="single" w:sz="12" w:space="0" w:color="auto"/>
            </w:tcBorders>
            <w:shd w:val="clear" w:color="auto" w:fill="auto"/>
          </w:tcPr>
          <w:p w14:paraId="196373A6" w14:textId="4CCE15A6" w:rsidR="003267A6" w:rsidRPr="00BB45A7" w:rsidRDefault="003267A6" w:rsidP="003267A6">
            <w:pPr>
              <w:pStyle w:val="TAL"/>
              <w:rPr>
                <w:sz w:val="20"/>
              </w:rPr>
            </w:pPr>
            <w:r w:rsidRPr="00BB45A7">
              <w:rPr>
                <w:sz w:val="20"/>
              </w:rPr>
              <w:t>Approval of the agenda</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1758637A" w14:textId="2CB7554A" w:rsidR="003267A6" w:rsidRDefault="001E005D" w:rsidP="003267A6">
            <w:pPr>
              <w:pStyle w:val="FP"/>
              <w:suppressLineNumbers/>
              <w:suppressAutoHyphens/>
              <w:spacing w:before="60" w:after="60"/>
              <w:jc w:val="center"/>
              <w:rPr>
                <w:rFonts w:ascii="Times New Roman" w:eastAsia="宋体" w:hAnsi="Times New Roman"/>
                <w:sz w:val="24"/>
                <w:szCs w:val="24"/>
                <w:lang w:eastAsia="zh-CN"/>
              </w:rPr>
            </w:pPr>
            <w:hyperlink r:id="rId8" w:history="1">
              <w:r w:rsidR="00FB2330">
                <w:rPr>
                  <w:rStyle w:val="aa"/>
                  <w:rFonts w:ascii="Times New Roman" w:eastAsia="MS Mincho" w:hAnsi="Times New Roman"/>
                  <w:sz w:val="24"/>
                  <w:szCs w:val="24"/>
                  <w:lang w:val="en-US" w:eastAsia="ja-JP"/>
                </w:rPr>
                <w:t>3000</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34ECED54" w14:textId="7BC8EDA6" w:rsidR="003267A6" w:rsidRPr="00BB45A7" w:rsidRDefault="003267A6" w:rsidP="00E432B4">
            <w:pPr>
              <w:pStyle w:val="TAL"/>
              <w:rPr>
                <w:sz w:val="20"/>
                <w:lang w:val="en-US"/>
              </w:rPr>
            </w:pPr>
            <w:r>
              <w:rPr>
                <w:sz w:val="20"/>
                <w:lang w:val="en-US"/>
              </w:rPr>
              <w:t>agenda</w:t>
            </w:r>
            <w:r w:rsidRPr="00BB45A7">
              <w:rPr>
                <w:sz w:val="20"/>
                <w:lang w:val="en-US"/>
              </w:rPr>
              <w:t xml:space="preserve">   </w:t>
            </w:r>
            <w:r w:rsidRPr="00BB45A7">
              <w:rPr>
                <w:sz w:val="20"/>
              </w:rPr>
              <w:t>Draft Agenda for CT3#</w:t>
            </w:r>
            <w:r>
              <w:rPr>
                <w:rFonts w:eastAsia="宋体"/>
                <w:sz w:val="20"/>
                <w:lang w:eastAsia="zh-CN"/>
              </w:rPr>
              <w:t>1</w:t>
            </w:r>
            <w:r w:rsidR="0066110F">
              <w:rPr>
                <w:rFonts w:eastAsia="宋体"/>
                <w:sz w:val="20"/>
                <w:lang w:eastAsia="zh-CN"/>
              </w:rPr>
              <w:t>4</w:t>
            </w:r>
            <w:r w:rsidR="009069BB">
              <w:rPr>
                <w:rFonts w:eastAsia="宋体"/>
                <w:sz w:val="20"/>
                <w:lang w:eastAsia="zh-CN"/>
              </w:rPr>
              <w:t>2</w:t>
            </w:r>
            <w:r w:rsidRPr="00BB45A7">
              <w:rPr>
                <w:sz w:val="20"/>
              </w:rPr>
              <w:t xml:space="preserve"> Meeting</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059773A" w14:textId="77777777" w:rsidR="003267A6" w:rsidRDefault="003267A6" w:rsidP="003267A6">
            <w:pPr>
              <w:pStyle w:val="TAL"/>
              <w:rPr>
                <w:sz w:val="20"/>
              </w:rPr>
            </w:pPr>
            <w:r>
              <w:rPr>
                <w:sz w:val="20"/>
              </w:rPr>
              <w:t>CT3 Chair</w:t>
            </w:r>
          </w:p>
        </w:tc>
        <w:tc>
          <w:tcPr>
            <w:tcW w:w="1062" w:type="dxa"/>
            <w:tcBorders>
              <w:top w:val="nil"/>
              <w:left w:val="single" w:sz="12" w:space="0" w:color="auto"/>
              <w:bottom w:val="single" w:sz="4" w:space="0" w:color="auto"/>
              <w:right w:val="single" w:sz="12" w:space="0" w:color="auto"/>
            </w:tcBorders>
            <w:shd w:val="clear" w:color="auto" w:fill="auto"/>
          </w:tcPr>
          <w:p w14:paraId="033F9908" w14:textId="4E68C2F9" w:rsidR="003267A6" w:rsidRPr="00BB45A7" w:rsidRDefault="00935AFB" w:rsidP="003267A6">
            <w:pPr>
              <w:pStyle w:val="TAL"/>
              <w:rPr>
                <w:sz w:val="20"/>
              </w:rPr>
            </w:pPr>
            <w:r>
              <w:rPr>
                <w:sz w:val="20"/>
              </w:rPr>
              <w:t>Noted</w:t>
            </w:r>
          </w:p>
        </w:tc>
        <w:tc>
          <w:tcPr>
            <w:tcW w:w="4619" w:type="dxa"/>
            <w:tcBorders>
              <w:top w:val="nil"/>
              <w:left w:val="single" w:sz="12" w:space="0" w:color="auto"/>
              <w:bottom w:val="single" w:sz="4" w:space="0" w:color="auto"/>
              <w:right w:val="single" w:sz="12" w:space="0" w:color="auto"/>
            </w:tcBorders>
            <w:shd w:val="clear" w:color="auto" w:fill="auto"/>
          </w:tcPr>
          <w:p w14:paraId="39DE7AC9" w14:textId="77777777" w:rsidR="003267A6" w:rsidRPr="00BB45A7" w:rsidRDefault="003267A6" w:rsidP="003267A6">
            <w:pPr>
              <w:pStyle w:val="TAL"/>
              <w:rPr>
                <w:sz w:val="20"/>
              </w:rPr>
            </w:pPr>
          </w:p>
        </w:tc>
      </w:tr>
      <w:tr w:rsidR="00761C93" w:rsidRPr="002F2600" w14:paraId="6CB6D6A3" w14:textId="77777777" w:rsidTr="008A50B1">
        <w:tc>
          <w:tcPr>
            <w:tcW w:w="975" w:type="dxa"/>
            <w:tcBorders>
              <w:top w:val="single" w:sz="4" w:space="0" w:color="auto"/>
              <w:left w:val="single" w:sz="12" w:space="0" w:color="auto"/>
              <w:right w:val="single" w:sz="12" w:space="0" w:color="auto"/>
            </w:tcBorders>
          </w:tcPr>
          <w:p w14:paraId="1D61F5CE" w14:textId="77777777" w:rsidR="00761C93" w:rsidRPr="00BB45A7" w:rsidRDefault="00761C93" w:rsidP="003267A6">
            <w:pPr>
              <w:pStyle w:val="TAL"/>
              <w:rPr>
                <w:sz w:val="20"/>
              </w:rPr>
            </w:pPr>
          </w:p>
        </w:tc>
        <w:tc>
          <w:tcPr>
            <w:tcW w:w="2635" w:type="dxa"/>
            <w:tcBorders>
              <w:top w:val="single" w:sz="4" w:space="0" w:color="auto"/>
              <w:left w:val="single" w:sz="12" w:space="0" w:color="auto"/>
              <w:right w:val="single" w:sz="12" w:space="0" w:color="auto"/>
            </w:tcBorders>
          </w:tcPr>
          <w:p w14:paraId="521FA2C9" w14:textId="77777777" w:rsidR="00761C93" w:rsidRPr="00BB45A7" w:rsidRDefault="00761C93"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22B4CB08" w14:textId="236F24AD" w:rsidR="00761C93" w:rsidRPr="00B61EB2" w:rsidRDefault="001E005D" w:rsidP="003267A6">
            <w:pPr>
              <w:pStyle w:val="FP"/>
              <w:suppressLineNumbers/>
              <w:suppressAutoHyphens/>
              <w:spacing w:before="60" w:after="60"/>
              <w:jc w:val="center"/>
              <w:rPr>
                <w:rFonts w:ascii="Times New Roman" w:hAnsi="Times New Roman"/>
                <w:sz w:val="24"/>
                <w:szCs w:val="24"/>
              </w:rPr>
            </w:pPr>
            <w:hyperlink r:id="rId9" w:history="1">
              <w:r w:rsidR="00FB2330">
                <w:rPr>
                  <w:rStyle w:val="aa"/>
                  <w:rFonts w:ascii="Times New Roman" w:eastAsia="MS Mincho" w:hAnsi="Times New Roman"/>
                  <w:sz w:val="24"/>
                  <w:szCs w:val="24"/>
                  <w:lang w:val="en-US" w:eastAsia="ja-JP"/>
                </w:rPr>
                <w:t>3001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CDDB126" w14:textId="06EE1F84" w:rsidR="00761C93" w:rsidRPr="00BB45A7" w:rsidRDefault="00761C93" w:rsidP="003267A6">
            <w:pPr>
              <w:pStyle w:val="TAL"/>
              <w:rPr>
                <w:sz w:val="20"/>
              </w:rPr>
            </w:pPr>
            <w:r>
              <w:rPr>
                <w:sz w:val="20"/>
              </w:rPr>
              <w:t>agenda    Meeting guidance for CT3#142</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FE1BDF8" w14:textId="783BC58B" w:rsidR="00761C93"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241B1A8" w14:textId="4CDDA028" w:rsidR="00761C93" w:rsidRPr="00BB45A7" w:rsidRDefault="008A50B1"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2D49365A" w14:textId="77777777" w:rsidR="00761C93" w:rsidRPr="00BB45A7" w:rsidRDefault="00761C93" w:rsidP="003267A6">
            <w:pPr>
              <w:pStyle w:val="TAL"/>
              <w:rPr>
                <w:sz w:val="20"/>
              </w:rPr>
            </w:pPr>
          </w:p>
        </w:tc>
      </w:tr>
      <w:tr w:rsidR="00761C93" w:rsidRPr="002F2600" w14:paraId="52C592FB" w14:textId="77777777" w:rsidTr="00935AFB">
        <w:tc>
          <w:tcPr>
            <w:tcW w:w="975" w:type="dxa"/>
            <w:tcBorders>
              <w:top w:val="single" w:sz="4" w:space="0" w:color="auto"/>
              <w:left w:val="single" w:sz="12" w:space="0" w:color="auto"/>
              <w:right w:val="single" w:sz="12" w:space="0" w:color="auto"/>
            </w:tcBorders>
          </w:tcPr>
          <w:p w14:paraId="00165E8E" w14:textId="77777777" w:rsidR="00761C93" w:rsidRPr="00BB45A7" w:rsidRDefault="00761C93" w:rsidP="003267A6">
            <w:pPr>
              <w:pStyle w:val="TAL"/>
              <w:rPr>
                <w:sz w:val="20"/>
              </w:rPr>
            </w:pPr>
          </w:p>
        </w:tc>
        <w:tc>
          <w:tcPr>
            <w:tcW w:w="2635" w:type="dxa"/>
            <w:tcBorders>
              <w:top w:val="single" w:sz="4" w:space="0" w:color="auto"/>
              <w:left w:val="single" w:sz="12" w:space="0" w:color="auto"/>
              <w:right w:val="single" w:sz="12" w:space="0" w:color="auto"/>
            </w:tcBorders>
          </w:tcPr>
          <w:p w14:paraId="75362E79" w14:textId="77777777" w:rsidR="00761C93" w:rsidRPr="00BB45A7" w:rsidRDefault="00761C93"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3AA1BD56" w14:textId="763B5E35" w:rsidR="00761C93" w:rsidRPr="00B61EB2"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3002</w:t>
            </w:r>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69E96A93" w14:textId="44551990" w:rsidR="00761C93" w:rsidRPr="00BB45A7" w:rsidRDefault="00761C93" w:rsidP="003267A6">
            <w:pPr>
              <w:pStyle w:val="TAL"/>
              <w:rPr>
                <w:sz w:val="20"/>
              </w:rPr>
            </w:pPr>
            <w:r>
              <w:rPr>
                <w:sz w:val="20"/>
              </w:rPr>
              <w:t>agenda    Procedure after CT3#142</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3AAA7D8B" w14:textId="0FC28F85" w:rsidR="00761C93"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399F05CD" w14:textId="77777777" w:rsidR="00761C93" w:rsidRPr="00BB45A7" w:rsidRDefault="00761C93" w:rsidP="003267A6">
            <w:pPr>
              <w:pStyle w:val="TAL"/>
              <w:rPr>
                <w:sz w:val="20"/>
              </w:rPr>
            </w:pPr>
          </w:p>
        </w:tc>
        <w:tc>
          <w:tcPr>
            <w:tcW w:w="4619" w:type="dxa"/>
            <w:tcBorders>
              <w:top w:val="single" w:sz="4" w:space="0" w:color="auto"/>
              <w:left w:val="single" w:sz="12" w:space="0" w:color="auto"/>
              <w:right w:val="single" w:sz="12" w:space="0" w:color="auto"/>
            </w:tcBorders>
          </w:tcPr>
          <w:p w14:paraId="24AE6E2E" w14:textId="77777777" w:rsidR="00761C93" w:rsidRPr="00BB45A7" w:rsidRDefault="00761C93" w:rsidP="003267A6">
            <w:pPr>
              <w:pStyle w:val="TAL"/>
              <w:rPr>
                <w:sz w:val="20"/>
              </w:rPr>
            </w:pPr>
          </w:p>
        </w:tc>
      </w:tr>
      <w:tr w:rsidR="003267A6" w:rsidRPr="002F2600" w14:paraId="598C4666" w14:textId="77777777" w:rsidTr="00935AFB">
        <w:tc>
          <w:tcPr>
            <w:tcW w:w="975" w:type="dxa"/>
            <w:tcBorders>
              <w:top w:val="single" w:sz="4" w:space="0" w:color="auto"/>
              <w:left w:val="single" w:sz="12" w:space="0" w:color="auto"/>
              <w:right w:val="single" w:sz="12" w:space="0" w:color="auto"/>
            </w:tcBorders>
          </w:tcPr>
          <w:p w14:paraId="5183505D" w14:textId="77777777" w:rsidR="003267A6" w:rsidRPr="00BB45A7" w:rsidRDefault="003267A6" w:rsidP="003267A6">
            <w:pPr>
              <w:pStyle w:val="TAL"/>
              <w:rPr>
                <w:sz w:val="20"/>
              </w:rPr>
            </w:pPr>
            <w:r w:rsidRPr="00BB45A7">
              <w:rPr>
                <w:sz w:val="20"/>
              </w:rPr>
              <w:lastRenderedPageBreak/>
              <w:t>2.2</w:t>
            </w:r>
          </w:p>
        </w:tc>
        <w:tc>
          <w:tcPr>
            <w:tcW w:w="2635" w:type="dxa"/>
            <w:tcBorders>
              <w:top w:val="single" w:sz="4" w:space="0" w:color="auto"/>
              <w:left w:val="single" w:sz="12" w:space="0" w:color="auto"/>
              <w:right w:val="single" w:sz="12" w:space="0" w:color="auto"/>
            </w:tcBorders>
          </w:tcPr>
          <w:p w14:paraId="35AED86D" w14:textId="77777777" w:rsidR="003267A6" w:rsidRPr="00BB45A7" w:rsidRDefault="003267A6" w:rsidP="003267A6">
            <w:pPr>
              <w:pStyle w:val="TAL"/>
              <w:rPr>
                <w:sz w:val="20"/>
              </w:rPr>
            </w:pPr>
            <w:r w:rsidRPr="00BB45A7">
              <w:rPr>
                <w:sz w:val="20"/>
              </w:rPr>
              <w:t>Proposed schedule</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0FB1A2DF" w14:textId="3DF064F0" w:rsidR="003267A6" w:rsidRPr="00B61EB2" w:rsidRDefault="001E005D" w:rsidP="003267A6">
            <w:pPr>
              <w:pStyle w:val="FP"/>
              <w:suppressLineNumbers/>
              <w:suppressAutoHyphens/>
              <w:spacing w:before="60" w:after="60"/>
              <w:jc w:val="center"/>
              <w:rPr>
                <w:rFonts w:ascii="Times New Roman" w:hAnsi="Times New Roman"/>
                <w:sz w:val="24"/>
                <w:szCs w:val="24"/>
              </w:rPr>
            </w:pPr>
            <w:hyperlink r:id="rId10" w:history="1">
              <w:r w:rsidR="00FB2330">
                <w:rPr>
                  <w:rStyle w:val="aa"/>
                  <w:rFonts w:ascii="Times New Roman" w:eastAsia="MS Mincho" w:hAnsi="Times New Roman"/>
                  <w:sz w:val="24"/>
                  <w:szCs w:val="24"/>
                  <w:lang w:val="en-US" w:eastAsia="ja-JP"/>
                </w:rPr>
                <w:t>3003</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2CC1ED40" w14:textId="02945DAC" w:rsidR="003267A6" w:rsidRPr="00BB45A7" w:rsidRDefault="00761C93" w:rsidP="003267A6">
            <w:pPr>
              <w:pStyle w:val="TAL"/>
              <w:rPr>
                <w:sz w:val="20"/>
              </w:rPr>
            </w:pPr>
            <w:r>
              <w:rPr>
                <w:sz w:val="20"/>
              </w:rPr>
              <w:t>agenda    Proposed Schedule for CT3#142</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6B7787C" w14:textId="10DA3E18" w:rsidR="003267A6"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6795E46B" w14:textId="2E17496E" w:rsidR="003267A6" w:rsidRPr="00BB45A7" w:rsidRDefault="00935AFB"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7C68BFA0" w14:textId="77777777" w:rsidR="003267A6" w:rsidRPr="00BB45A7" w:rsidRDefault="003267A6" w:rsidP="003267A6">
            <w:pPr>
              <w:pStyle w:val="TAL"/>
              <w:rPr>
                <w:sz w:val="20"/>
              </w:rPr>
            </w:pPr>
          </w:p>
        </w:tc>
      </w:tr>
      <w:tr w:rsidR="007D3662" w:rsidRPr="002F2600" w14:paraId="4898463A" w14:textId="77777777" w:rsidTr="00935AFB">
        <w:tc>
          <w:tcPr>
            <w:tcW w:w="975" w:type="dxa"/>
            <w:tcBorders>
              <w:top w:val="single" w:sz="4" w:space="0" w:color="auto"/>
              <w:left w:val="single" w:sz="12" w:space="0" w:color="auto"/>
              <w:right w:val="single" w:sz="12" w:space="0" w:color="auto"/>
            </w:tcBorders>
          </w:tcPr>
          <w:p w14:paraId="2F6B7971" w14:textId="6ED5BC1E" w:rsidR="007D3662" w:rsidRPr="007D3662" w:rsidRDefault="007D3662" w:rsidP="003267A6">
            <w:pPr>
              <w:pStyle w:val="TAL"/>
              <w:rPr>
                <w:rFonts w:eastAsia="等线"/>
                <w:sz w:val="20"/>
                <w:lang w:eastAsia="zh-CN"/>
              </w:rPr>
            </w:pPr>
            <w:r>
              <w:rPr>
                <w:rFonts w:eastAsia="等线" w:hint="eastAsia"/>
                <w:sz w:val="20"/>
                <w:lang w:eastAsia="zh-CN"/>
              </w:rPr>
              <w:t>2</w:t>
            </w:r>
            <w:r>
              <w:rPr>
                <w:rFonts w:eastAsia="等线"/>
                <w:sz w:val="20"/>
                <w:lang w:eastAsia="zh-CN"/>
              </w:rPr>
              <w:t>.3</w:t>
            </w:r>
          </w:p>
        </w:tc>
        <w:tc>
          <w:tcPr>
            <w:tcW w:w="2635" w:type="dxa"/>
            <w:tcBorders>
              <w:top w:val="single" w:sz="4" w:space="0" w:color="auto"/>
              <w:left w:val="single" w:sz="12" w:space="0" w:color="auto"/>
              <w:right w:val="single" w:sz="12" w:space="0" w:color="auto"/>
            </w:tcBorders>
          </w:tcPr>
          <w:p w14:paraId="491EB772" w14:textId="0A0B0C24" w:rsidR="007D3662" w:rsidRPr="00BB45A7" w:rsidRDefault="007D3662" w:rsidP="003267A6">
            <w:pPr>
              <w:pStyle w:val="TAL"/>
              <w:rPr>
                <w:sz w:val="20"/>
              </w:rPr>
            </w:pPr>
            <w:r w:rsidRPr="00BB45A7">
              <w:rPr>
                <w:sz w:val="20"/>
              </w:rPr>
              <w:t>Registration of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70709F" w14:textId="6872B8BD" w:rsidR="007D3662" w:rsidRPr="00B61EB2" w:rsidRDefault="001E005D" w:rsidP="003267A6">
            <w:pPr>
              <w:pStyle w:val="FP"/>
              <w:suppressLineNumbers/>
              <w:suppressAutoHyphens/>
              <w:spacing w:before="60" w:after="60"/>
              <w:jc w:val="center"/>
              <w:rPr>
                <w:rFonts w:ascii="Times New Roman" w:hAnsi="Times New Roman"/>
                <w:sz w:val="24"/>
                <w:szCs w:val="24"/>
              </w:rPr>
            </w:pPr>
            <w:hyperlink r:id="rId11" w:history="1">
              <w:r w:rsidR="00FB2330">
                <w:rPr>
                  <w:rStyle w:val="aa"/>
                  <w:rFonts w:ascii="Times New Roman" w:eastAsia="MS Mincho" w:hAnsi="Times New Roman"/>
                  <w:sz w:val="24"/>
                  <w:szCs w:val="24"/>
                  <w:lang w:val="en-US" w:eastAsia="ja-JP"/>
                </w:rPr>
                <w:t>3004</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69D664C" w14:textId="784BF221" w:rsidR="007D3662" w:rsidRPr="00BB45A7" w:rsidRDefault="00761C93" w:rsidP="003267A6">
            <w:pPr>
              <w:pStyle w:val="TAL"/>
              <w:rPr>
                <w:sz w:val="20"/>
              </w:rPr>
            </w:pPr>
            <w:r>
              <w:rPr>
                <w:sz w:val="20"/>
              </w:rPr>
              <w:t>agenda    Allocation of documents to agenda items (at submission deadline)</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5F6A1F9D" w14:textId="1494D586" w:rsidR="007D3662"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54BB81C" w14:textId="240CA546" w:rsidR="007D3662" w:rsidRPr="00BB45A7" w:rsidRDefault="00935AFB"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44E2B721" w14:textId="1D2894E6" w:rsidR="007D3662" w:rsidRPr="00CE77B7" w:rsidRDefault="00CE77B7" w:rsidP="003267A6">
            <w:pPr>
              <w:pStyle w:val="TAL"/>
              <w:rPr>
                <w:rFonts w:eastAsia="等线"/>
                <w:sz w:val="20"/>
                <w:lang w:eastAsia="zh-CN"/>
              </w:rPr>
            </w:pPr>
            <w:r>
              <w:rPr>
                <w:rFonts w:eastAsia="等线" w:hint="eastAsia"/>
                <w:sz w:val="20"/>
                <w:lang w:eastAsia="zh-CN"/>
              </w:rPr>
              <w:t>4</w:t>
            </w:r>
            <w:r>
              <w:rPr>
                <w:rFonts w:eastAsia="等线"/>
                <w:sz w:val="20"/>
                <w:lang w:eastAsia="zh-CN"/>
              </w:rPr>
              <w:t>59 Tdocs are allocated at Submission Deadline</w:t>
            </w:r>
          </w:p>
        </w:tc>
      </w:tr>
      <w:tr w:rsidR="00761C93" w:rsidRPr="002F2600" w14:paraId="67B165CF" w14:textId="77777777" w:rsidTr="00935AFB">
        <w:tc>
          <w:tcPr>
            <w:tcW w:w="975" w:type="dxa"/>
            <w:tcBorders>
              <w:left w:val="single" w:sz="12" w:space="0" w:color="auto"/>
              <w:right w:val="single" w:sz="12" w:space="0" w:color="auto"/>
            </w:tcBorders>
          </w:tcPr>
          <w:p w14:paraId="134F0D15"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5AB5A5E2"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05A9C558" w14:textId="754EA953" w:rsidR="00761C93" w:rsidRPr="00886D7A" w:rsidRDefault="001E005D" w:rsidP="003267A6">
            <w:pPr>
              <w:pStyle w:val="FP"/>
              <w:suppressLineNumbers/>
              <w:suppressAutoHyphens/>
              <w:spacing w:before="60" w:after="60"/>
              <w:jc w:val="center"/>
              <w:rPr>
                <w:rFonts w:ascii="Times New Roman" w:hAnsi="Times New Roman"/>
                <w:sz w:val="24"/>
                <w:szCs w:val="24"/>
              </w:rPr>
            </w:pPr>
            <w:hyperlink r:id="rId12" w:history="1">
              <w:r w:rsidR="00FB2330">
                <w:rPr>
                  <w:rStyle w:val="aa"/>
                  <w:rFonts w:ascii="Times New Roman" w:eastAsia="MS Mincho" w:hAnsi="Times New Roman"/>
                  <w:sz w:val="24"/>
                  <w:szCs w:val="24"/>
                  <w:lang w:val="en-US" w:eastAsia="ja-JP"/>
                </w:rPr>
                <w:t>3005</w:t>
              </w:r>
            </w:hyperlink>
          </w:p>
        </w:tc>
        <w:tc>
          <w:tcPr>
            <w:tcW w:w="3251" w:type="dxa"/>
            <w:tcBorders>
              <w:left w:val="single" w:sz="12" w:space="0" w:color="auto"/>
              <w:bottom w:val="single" w:sz="4" w:space="0" w:color="auto"/>
              <w:right w:val="single" w:sz="12" w:space="0" w:color="auto"/>
            </w:tcBorders>
            <w:shd w:val="clear" w:color="auto" w:fill="auto"/>
          </w:tcPr>
          <w:p w14:paraId="5D046635" w14:textId="3A3F4947" w:rsidR="00761C93" w:rsidRPr="00BB45A7" w:rsidRDefault="00761C93" w:rsidP="003267A6">
            <w:pPr>
              <w:pStyle w:val="TAL"/>
              <w:rPr>
                <w:sz w:val="20"/>
              </w:rPr>
            </w:pPr>
            <w:r>
              <w:rPr>
                <w:sz w:val="20"/>
              </w:rPr>
              <w:t>agenda    Allocation of documents to agenda items (Start of Day 1)</w:t>
            </w:r>
          </w:p>
        </w:tc>
        <w:tc>
          <w:tcPr>
            <w:tcW w:w="1401" w:type="dxa"/>
            <w:tcBorders>
              <w:left w:val="single" w:sz="12" w:space="0" w:color="auto"/>
              <w:bottom w:val="single" w:sz="4" w:space="0" w:color="auto"/>
              <w:right w:val="single" w:sz="12" w:space="0" w:color="auto"/>
            </w:tcBorders>
            <w:shd w:val="clear" w:color="auto" w:fill="auto"/>
          </w:tcPr>
          <w:p w14:paraId="0CD1E3A9" w14:textId="28EAFDFD"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6B178D27" w14:textId="6BA18279" w:rsidR="00761C93" w:rsidRPr="00BB45A7" w:rsidRDefault="00935AFB" w:rsidP="003267A6">
            <w:pPr>
              <w:pStyle w:val="TAL"/>
              <w:rPr>
                <w:sz w:val="20"/>
              </w:rPr>
            </w:pPr>
            <w:r>
              <w:rPr>
                <w:sz w:val="20"/>
              </w:rPr>
              <w:t>Noted</w:t>
            </w:r>
          </w:p>
        </w:tc>
        <w:tc>
          <w:tcPr>
            <w:tcW w:w="4619" w:type="dxa"/>
            <w:tcBorders>
              <w:left w:val="single" w:sz="12" w:space="0" w:color="auto"/>
              <w:right w:val="single" w:sz="12" w:space="0" w:color="auto"/>
            </w:tcBorders>
          </w:tcPr>
          <w:p w14:paraId="018F0B4E" w14:textId="77777777" w:rsidR="00761C93" w:rsidRPr="00280810" w:rsidRDefault="00761C93" w:rsidP="003267A6">
            <w:pPr>
              <w:pStyle w:val="TAL"/>
              <w:rPr>
                <w:b/>
                <w:bCs/>
                <w:sz w:val="20"/>
              </w:rPr>
            </w:pPr>
          </w:p>
        </w:tc>
      </w:tr>
      <w:tr w:rsidR="00761C93" w:rsidRPr="002F2600" w14:paraId="14C3D2B9" w14:textId="77777777" w:rsidTr="00E262ED">
        <w:tc>
          <w:tcPr>
            <w:tcW w:w="975" w:type="dxa"/>
            <w:tcBorders>
              <w:left w:val="single" w:sz="12" w:space="0" w:color="auto"/>
              <w:right w:val="single" w:sz="12" w:space="0" w:color="auto"/>
            </w:tcBorders>
          </w:tcPr>
          <w:p w14:paraId="15E274D8"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2BA9484E"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184796E7" w14:textId="0FD20D39" w:rsidR="00761C93" w:rsidRPr="00886D7A" w:rsidRDefault="001E005D" w:rsidP="003267A6">
            <w:pPr>
              <w:pStyle w:val="FP"/>
              <w:suppressLineNumbers/>
              <w:suppressAutoHyphens/>
              <w:spacing w:before="60" w:after="60"/>
              <w:jc w:val="center"/>
              <w:rPr>
                <w:rFonts w:ascii="Times New Roman" w:hAnsi="Times New Roman"/>
                <w:sz w:val="24"/>
                <w:szCs w:val="24"/>
              </w:rPr>
            </w:pPr>
            <w:hyperlink r:id="rId13" w:history="1">
              <w:r w:rsidR="00FB2330">
                <w:rPr>
                  <w:rStyle w:val="aa"/>
                  <w:rFonts w:ascii="Times New Roman" w:eastAsia="MS Mincho" w:hAnsi="Times New Roman"/>
                  <w:sz w:val="24"/>
                  <w:szCs w:val="24"/>
                  <w:lang w:val="en-US" w:eastAsia="ja-JP"/>
                </w:rPr>
                <w:t>3006</w:t>
              </w:r>
            </w:hyperlink>
          </w:p>
        </w:tc>
        <w:tc>
          <w:tcPr>
            <w:tcW w:w="3251" w:type="dxa"/>
            <w:tcBorders>
              <w:left w:val="single" w:sz="12" w:space="0" w:color="auto"/>
              <w:bottom w:val="single" w:sz="4" w:space="0" w:color="auto"/>
              <w:right w:val="single" w:sz="12" w:space="0" w:color="auto"/>
            </w:tcBorders>
            <w:shd w:val="clear" w:color="auto" w:fill="auto"/>
          </w:tcPr>
          <w:p w14:paraId="0D74E919" w14:textId="09098DD5" w:rsidR="00761C93" w:rsidRPr="00BB45A7" w:rsidRDefault="00761C93" w:rsidP="003267A6">
            <w:pPr>
              <w:pStyle w:val="TAL"/>
              <w:rPr>
                <w:sz w:val="20"/>
              </w:rPr>
            </w:pPr>
            <w:r>
              <w:rPr>
                <w:sz w:val="20"/>
              </w:rPr>
              <w:t>agenda    Allocation of documents to agenda items (Start of Day 2)</w:t>
            </w:r>
          </w:p>
        </w:tc>
        <w:tc>
          <w:tcPr>
            <w:tcW w:w="1401" w:type="dxa"/>
            <w:tcBorders>
              <w:left w:val="single" w:sz="12" w:space="0" w:color="auto"/>
              <w:bottom w:val="single" w:sz="4" w:space="0" w:color="auto"/>
              <w:right w:val="single" w:sz="12" w:space="0" w:color="auto"/>
            </w:tcBorders>
            <w:shd w:val="clear" w:color="auto" w:fill="auto"/>
          </w:tcPr>
          <w:p w14:paraId="591F1B01" w14:textId="4E92E019"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195BD4AD" w14:textId="26036760" w:rsidR="00761C93" w:rsidRPr="00BB45A7" w:rsidRDefault="00935AFB" w:rsidP="003267A6">
            <w:pPr>
              <w:pStyle w:val="TAL"/>
              <w:rPr>
                <w:sz w:val="20"/>
              </w:rPr>
            </w:pPr>
            <w:r>
              <w:rPr>
                <w:sz w:val="20"/>
              </w:rPr>
              <w:t>Noted</w:t>
            </w:r>
          </w:p>
        </w:tc>
        <w:tc>
          <w:tcPr>
            <w:tcW w:w="4619" w:type="dxa"/>
            <w:tcBorders>
              <w:left w:val="single" w:sz="12" w:space="0" w:color="auto"/>
              <w:right w:val="single" w:sz="12" w:space="0" w:color="auto"/>
            </w:tcBorders>
          </w:tcPr>
          <w:p w14:paraId="72FAA61E" w14:textId="77777777" w:rsidR="00761C93" w:rsidRPr="00280810" w:rsidRDefault="00761C93" w:rsidP="003267A6">
            <w:pPr>
              <w:pStyle w:val="TAL"/>
              <w:rPr>
                <w:b/>
                <w:bCs/>
                <w:sz w:val="20"/>
              </w:rPr>
            </w:pPr>
          </w:p>
        </w:tc>
      </w:tr>
      <w:tr w:rsidR="00761C93" w:rsidRPr="002F2600" w14:paraId="3659AB56" w14:textId="77777777" w:rsidTr="005A6203">
        <w:tc>
          <w:tcPr>
            <w:tcW w:w="975" w:type="dxa"/>
            <w:tcBorders>
              <w:left w:val="single" w:sz="12" w:space="0" w:color="auto"/>
              <w:right w:val="single" w:sz="12" w:space="0" w:color="auto"/>
            </w:tcBorders>
          </w:tcPr>
          <w:p w14:paraId="0EF94DD3"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0D2B5F10"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53EAA042" w14:textId="165A464F" w:rsidR="00761C93" w:rsidRPr="00886D7A" w:rsidRDefault="001E005D" w:rsidP="003267A6">
            <w:pPr>
              <w:pStyle w:val="FP"/>
              <w:suppressLineNumbers/>
              <w:suppressAutoHyphens/>
              <w:spacing w:before="60" w:after="60"/>
              <w:jc w:val="center"/>
              <w:rPr>
                <w:rFonts w:ascii="Times New Roman" w:hAnsi="Times New Roman"/>
                <w:sz w:val="24"/>
                <w:szCs w:val="24"/>
              </w:rPr>
            </w:pPr>
            <w:hyperlink r:id="rId14" w:history="1">
              <w:r w:rsidR="00FB2330">
                <w:rPr>
                  <w:rStyle w:val="aa"/>
                  <w:rFonts w:ascii="Times New Roman" w:eastAsia="MS Mincho" w:hAnsi="Times New Roman"/>
                  <w:sz w:val="24"/>
                  <w:szCs w:val="24"/>
                  <w:lang w:val="en-US" w:eastAsia="ja-JP"/>
                </w:rPr>
                <w:t>3007</w:t>
              </w:r>
            </w:hyperlink>
          </w:p>
        </w:tc>
        <w:tc>
          <w:tcPr>
            <w:tcW w:w="3251" w:type="dxa"/>
            <w:tcBorders>
              <w:left w:val="single" w:sz="12" w:space="0" w:color="auto"/>
              <w:bottom w:val="single" w:sz="4" w:space="0" w:color="auto"/>
              <w:right w:val="single" w:sz="12" w:space="0" w:color="auto"/>
            </w:tcBorders>
            <w:shd w:val="clear" w:color="auto" w:fill="auto"/>
          </w:tcPr>
          <w:p w14:paraId="6B12EDB3" w14:textId="38EA5124" w:rsidR="00761C93" w:rsidRPr="00BB45A7" w:rsidRDefault="00761C93" w:rsidP="003267A6">
            <w:pPr>
              <w:pStyle w:val="TAL"/>
              <w:rPr>
                <w:sz w:val="20"/>
              </w:rPr>
            </w:pPr>
            <w:r>
              <w:rPr>
                <w:sz w:val="20"/>
              </w:rPr>
              <w:t>agenda    Allocation of documents to agenda items (Start of Day 3)</w:t>
            </w:r>
          </w:p>
        </w:tc>
        <w:tc>
          <w:tcPr>
            <w:tcW w:w="1401" w:type="dxa"/>
            <w:tcBorders>
              <w:left w:val="single" w:sz="12" w:space="0" w:color="auto"/>
              <w:bottom w:val="single" w:sz="4" w:space="0" w:color="auto"/>
              <w:right w:val="single" w:sz="12" w:space="0" w:color="auto"/>
            </w:tcBorders>
            <w:shd w:val="clear" w:color="auto" w:fill="auto"/>
          </w:tcPr>
          <w:p w14:paraId="5035D12E" w14:textId="10379810"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3BA6B3F1" w14:textId="5A4443BB" w:rsidR="00761C93" w:rsidRPr="00BB45A7" w:rsidRDefault="00E262ED" w:rsidP="003267A6">
            <w:pPr>
              <w:pStyle w:val="TAL"/>
              <w:rPr>
                <w:sz w:val="20"/>
              </w:rPr>
            </w:pPr>
            <w:r>
              <w:rPr>
                <w:sz w:val="20"/>
              </w:rPr>
              <w:t>Noted</w:t>
            </w:r>
          </w:p>
        </w:tc>
        <w:tc>
          <w:tcPr>
            <w:tcW w:w="4619" w:type="dxa"/>
            <w:tcBorders>
              <w:left w:val="single" w:sz="12" w:space="0" w:color="auto"/>
              <w:right w:val="single" w:sz="12" w:space="0" w:color="auto"/>
            </w:tcBorders>
          </w:tcPr>
          <w:p w14:paraId="0552036A" w14:textId="77777777" w:rsidR="00761C93" w:rsidRPr="00280810" w:rsidRDefault="00761C93" w:rsidP="003267A6">
            <w:pPr>
              <w:pStyle w:val="TAL"/>
              <w:rPr>
                <w:b/>
                <w:bCs/>
                <w:sz w:val="20"/>
              </w:rPr>
            </w:pPr>
          </w:p>
        </w:tc>
      </w:tr>
      <w:tr w:rsidR="00761C93" w:rsidRPr="002F2600" w14:paraId="0DEBD14B" w14:textId="77777777" w:rsidTr="005A6203">
        <w:tc>
          <w:tcPr>
            <w:tcW w:w="975" w:type="dxa"/>
            <w:tcBorders>
              <w:left w:val="single" w:sz="12" w:space="0" w:color="auto"/>
              <w:right w:val="single" w:sz="12" w:space="0" w:color="auto"/>
            </w:tcBorders>
          </w:tcPr>
          <w:p w14:paraId="223DEB33"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3C74D32D"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68D64268" w14:textId="0B952337" w:rsidR="00761C93" w:rsidRPr="00886D7A" w:rsidRDefault="001E005D" w:rsidP="003267A6">
            <w:pPr>
              <w:pStyle w:val="FP"/>
              <w:suppressLineNumbers/>
              <w:suppressAutoHyphens/>
              <w:spacing w:before="60" w:after="60"/>
              <w:jc w:val="center"/>
              <w:rPr>
                <w:rFonts w:ascii="Times New Roman" w:hAnsi="Times New Roman"/>
                <w:sz w:val="24"/>
                <w:szCs w:val="24"/>
              </w:rPr>
            </w:pPr>
            <w:hyperlink r:id="rId15" w:history="1">
              <w:r w:rsidR="00E42E52">
                <w:rPr>
                  <w:rStyle w:val="aa"/>
                  <w:rFonts w:ascii="Times New Roman" w:eastAsia="MS Mincho" w:hAnsi="Times New Roman"/>
                  <w:sz w:val="24"/>
                  <w:szCs w:val="24"/>
                  <w:lang w:val="en-US" w:eastAsia="ja-JP"/>
                </w:rPr>
                <w:t>3008</w:t>
              </w:r>
            </w:hyperlink>
          </w:p>
        </w:tc>
        <w:tc>
          <w:tcPr>
            <w:tcW w:w="3251" w:type="dxa"/>
            <w:tcBorders>
              <w:left w:val="single" w:sz="12" w:space="0" w:color="auto"/>
              <w:bottom w:val="single" w:sz="4" w:space="0" w:color="auto"/>
              <w:right w:val="single" w:sz="12" w:space="0" w:color="auto"/>
            </w:tcBorders>
            <w:shd w:val="clear" w:color="auto" w:fill="auto"/>
          </w:tcPr>
          <w:p w14:paraId="7EBE808B" w14:textId="77F1883D" w:rsidR="00761C93" w:rsidRPr="00BB45A7" w:rsidRDefault="00761C93" w:rsidP="003267A6">
            <w:pPr>
              <w:pStyle w:val="TAL"/>
              <w:rPr>
                <w:sz w:val="20"/>
              </w:rPr>
            </w:pPr>
            <w:r>
              <w:rPr>
                <w:sz w:val="20"/>
              </w:rPr>
              <w:t>agenda    Allocation of documents to agenda items (Start of Day 4)</w:t>
            </w:r>
          </w:p>
        </w:tc>
        <w:tc>
          <w:tcPr>
            <w:tcW w:w="1401" w:type="dxa"/>
            <w:tcBorders>
              <w:left w:val="single" w:sz="12" w:space="0" w:color="auto"/>
              <w:bottom w:val="single" w:sz="4" w:space="0" w:color="auto"/>
              <w:right w:val="single" w:sz="12" w:space="0" w:color="auto"/>
            </w:tcBorders>
            <w:shd w:val="clear" w:color="auto" w:fill="auto"/>
          </w:tcPr>
          <w:p w14:paraId="6D5662DB" w14:textId="0804724B"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261B7042" w14:textId="66B20BBE" w:rsidR="00761C93" w:rsidRPr="00BB45A7" w:rsidRDefault="005A6203" w:rsidP="003267A6">
            <w:pPr>
              <w:pStyle w:val="TAL"/>
              <w:rPr>
                <w:sz w:val="20"/>
              </w:rPr>
            </w:pPr>
            <w:r>
              <w:rPr>
                <w:sz w:val="20"/>
              </w:rPr>
              <w:t>Noted</w:t>
            </w:r>
          </w:p>
        </w:tc>
        <w:tc>
          <w:tcPr>
            <w:tcW w:w="4619" w:type="dxa"/>
            <w:tcBorders>
              <w:left w:val="single" w:sz="12" w:space="0" w:color="auto"/>
              <w:right w:val="single" w:sz="12" w:space="0" w:color="auto"/>
            </w:tcBorders>
          </w:tcPr>
          <w:p w14:paraId="05AE61D5" w14:textId="77777777" w:rsidR="00761C93" w:rsidRPr="00280810" w:rsidRDefault="00761C93" w:rsidP="003267A6">
            <w:pPr>
              <w:pStyle w:val="TAL"/>
              <w:rPr>
                <w:b/>
                <w:bCs/>
                <w:sz w:val="20"/>
              </w:rPr>
            </w:pPr>
          </w:p>
        </w:tc>
      </w:tr>
      <w:tr w:rsidR="00761C93" w:rsidRPr="002F2600" w14:paraId="668E3E37" w14:textId="77777777" w:rsidTr="00761C93">
        <w:tc>
          <w:tcPr>
            <w:tcW w:w="975" w:type="dxa"/>
            <w:tcBorders>
              <w:left w:val="single" w:sz="12" w:space="0" w:color="auto"/>
              <w:right w:val="single" w:sz="12" w:space="0" w:color="auto"/>
            </w:tcBorders>
          </w:tcPr>
          <w:p w14:paraId="79B83814"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2B4C56B8"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2AA7A9A3" w14:textId="5D9E80E9"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3009</w:t>
            </w:r>
          </w:p>
        </w:tc>
        <w:tc>
          <w:tcPr>
            <w:tcW w:w="3251" w:type="dxa"/>
            <w:tcBorders>
              <w:left w:val="single" w:sz="12" w:space="0" w:color="auto"/>
              <w:bottom w:val="single" w:sz="4" w:space="0" w:color="auto"/>
              <w:right w:val="single" w:sz="12" w:space="0" w:color="auto"/>
            </w:tcBorders>
            <w:shd w:val="clear" w:color="auto" w:fill="00FFFF"/>
          </w:tcPr>
          <w:p w14:paraId="7D238F0E" w14:textId="61A29135" w:rsidR="00761C93" w:rsidRPr="00BB45A7" w:rsidRDefault="00761C93" w:rsidP="003267A6">
            <w:pPr>
              <w:pStyle w:val="TAL"/>
              <w:rPr>
                <w:sz w:val="20"/>
              </w:rPr>
            </w:pPr>
            <w:r>
              <w:rPr>
                <w:sz w:val="20"/>
              </w:rPr>
              <w:t>agenda    Allocation of documents to agenda items (Start of Day 5)</w:t>
            </w:r>
          </w:p>
        </w:tc>
        <w:tc>
          <w:tcPr>
            <w:tcW w:w="1401" w:type="dxa"/>
            <w:tcBorders>
              <w:left w:val="single" w:sz="12" w:space="0" w:color="auto"/>
              <w:bottom w:val="single" w:sz="4" w:space="0" w:color="auto"/>
              <w:right w:val="single" w:sz="12" w:space="0" w:color="auto"/>
            </w:tcBorders>
            <w:shd w:val="clear" w:color="auto" w:fill="00FFFF"/>
          </w:tcPr>
          <w:p w14:paraId="5833F8CE" w14:textId="34A9764C"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5CDCE641"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217A2947" w14:textId="77777777" w:rsidR="00761C93" w:rsidRPr="00280810" w:rsidRDefault="00761C93" w:rsidP="003267A6">
            <w:pPr>
              <w:pStyle w:val="TAL"/>
              <w:rPr>
                <w:b/>
                <w:bCs/>
                <w:sz w:val="20"/>
              </w:rPr>
            </w:pPr>
          </w:p>
        </w:tc>
      </w:tr>
      <w:tr w:rsidR="00761C93" w:rsidRPr="002F2600" w14:paraId="13906826" w14:textId="77777777" w:rsidTr="00761C93">
        <w:tc>
          <w:tcPr>
            <w:tcW w:w="975" w:type="dxa"/>
            <w:tcBorders>
              <w:left w:val="single" w:sz="12" w:space="0" w:color="auto"/>
              <w:right w:val="single" w:sz="12" w:space="0" w:color="auto"/>
            </w:tcBorders>
          </w:tcPr>
          <w:p w14:paraId="4622DFB1"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42EC5979"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0315E70" w14:textId="1941D230"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3010</w:t>
            </w:r>
          </w:p>
        </w:tc>
        <w:tc>
          <w:tcPr>
            <w:tcW w:w="3251" w:type="dxa"/>
            <w:tcBorders>
              <w:left w:val="single" w:sz="12" w:space="0" w:color="auto"/>
              <w:bottom w:val="single" w:sz="4" w:space="0" w:color="auto"/>
              <w:right w:val="single" w:sz="12" w:space="0" w:color="auto"/>
            </w:tcBorders>
            <w:shd w:val="clear" w:color="auto" w:fill="00FFFF"/>
          </w:tcPr>
          <w:p w14:paraId="01009C40" w14:textId="3E8062B9" w:rsidR="00761C93" w:rsidRPr="00BB45A7" w:rsidRDefault="00761C93" w:rsidP="003267A6">
            <w:pPr>
              <w:pStyle w:val="TAL"/>
              <w:rPr>
                <w:sz w:val="20"/>
              </w:rPr>
            </w:pPr>
            <w:r>
              <w:rPr>
                <w:sz w:val="20"/>
              </w:rPr>
              <w:t>agenda    Allocation of documents to agenda items (End of Day 5)</w:t>
            </w:r>
          </w:p>
        </w:tc>
        <w:tc>
          <w:tcPr>
            <w:tcW w:w="1401" w:type="dxa"/>
            <w:tcBorders>
              <w:left w:val="single" w:sz="12" w:space="0" w:color="auto"/>
              <w:bottom w:val="single" w:sz="4" w:space="0" w:color="auto"/>
              <w:right w:val="single" w:sz="12" w:space="0" w:color="auto"/>
            </w:tcBorders>
            <w:shd w:val="clear" w:color="auto" w:fill="00FFFF"/>
          </w:tcPr>
          <w:p w14:paraId="0F76E127" w14:textId="5E582B19"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5EA842DC"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7819DF17" w14:textId="77777777" w:rsidR="00761C93" w:rsidRPr="00280810" w:rsidRDefault="00761C93" w:rsidP="003267A6">
            <w:pPr>
              <w:pStyle w:val="TAL"/>
              <w:rPr>
                <w:b/>
                <w:bCs/>
                <w:sz w:val="20"/>
              </w:rPr>
            </w:pPr>
          </w:p>
        </w:tc>
      </w:tr>
      <w:tr w:rsidR="00761C93" w:rsidRPr="002F2600" w14:paraId="63920665" w14:textId="77777777" w:rsidTr="00761C93">
        <w:tc>
          <w:tcPr>
            <w:tcW w:w="975" w:type="dxa"/>
            <w:tcBorders>
              <w:left w:val="single" w:sz="12" w:space="0" w:color="auto"/>
              <w:right w:val="single" w:sz="12" w:space="0" w:color="auto"/>
            </w:tcBorders>
          </w:tcPr>
          <w:p w14:paraId="1C3CC58B"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62732990"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770E767A" w14:textId="7F641F67"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3011</w:t>
            </w:r>
          </w:p>
        </w:tc>
        <w:tc>
          <w:tcPr>
            <w:tcW w:w="3251" w:type="dxa"/>
            <w:tcBorders>
              <w:left w:val="single" w:sz="12" w:space="0" w:color="auto"/>
              <w:bottom w:val="single" w:sz="4" w:space="0" w:color="auto"/>
              <w:right w:val="single" w:sz="12" w:space="0" w:color="auto"/>
            </w:tcBorders>
            <w:shd w:val="clear" w:color="auto" w:fill="00FFFF"/>
          </w:tcPr>
          <w:p w14:paraId="00E423E8" w14:textId="11CB54F4" w:rsidR="00761C93" w:rsidRPr="00BB45A7" w:rsidRDefault="00761C93" w:rsidP="003267A6">
            <w:pPr>
              <w:pStyle w:val="TAL"/>
              <w:rPr>
                <w:sz w:val="20"/>
              </w:rPr>
            </w:pPr>
            <w:r>
              <w:rPr>
                <w:sz w:val="20"/>
              </w:rPr>
              <w:t>agenda    Allocation of documents to agenda items after email approval process</w:t>
            </w:r>
          </w:p>
        </w:tc>
        <w:tc>
          <w:tcPr>
            <w:tcW w:w="1401" w:type="dxa"/>
            <w:tcBorders>
              <w:left w:val="single" w:sz="12" w:space="0" w:color="auto"/>
              <w:bottom w:val="single" w:sz="4" w:space="0" w:color="auto"/>
              <w:right w:val="single" w:sz="12" w:space="0" w:color="auto"/>
            </w:tcBorders>
            <w:shd w:val="clear" w:color="auto" w:fill="00FFFF"/>
          </w:tcPr>
          <w:p w14:paraId="4B4218E1" w14:textId="4086C39F"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41C13FEA"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2DBDC096" w14:textId="77777777" w:rsidR="00761C93" w:rsidRPr="00280810" w:rsidRDefault="00761C93" w:rsidP="003267A6">
            <w:pPr>
              <w:pStyle w:val="TAL"/>
              <w:rPr>
                <w:b/>
                <w:bCs/>
                <w:sz w:val="20"/>
              </w:rPr>
            </w:pPr>
          </w:p>
        </w:tc>
      </w:tr>
      <w:tr w:rsidR="003267A6" w:rsidRPr="002F2600" w14:paraId="7A02912F" w14:textId="77777777" w:rsidTr="00505BBC">
        <w:tc>
          <w:tcPr>
            <w:tcW w:w="975" w:type="dxa"/>
            <w:tcBorders>
              <w:left w:val="single" w:sz="12" w:space="0" w:color="auto"/>
              <w:right w:val="single" w:sz="12" w:space="0" w:color="auto"/>
            </w:tcBorders>
          </w:tcPr>
          <w:p w14:paraId="757598D5" w14:textId="77777777" w:rsidR="003267A6" w:rsidRPr="00BC125C" w:rsidRDefault="003267A6" w:rsidP="003267A6">
            <w:pPr>
              <w:pStyle w:val="TAL"/>
              <w:rPr>
                <w:b/>
                <w:bCs/>
                <w:sz w:val="20"/>
              </w:rPr>
            </w:pPr>
            <w:r w:rsidRPr="00BC125C">
              <w:rPr>
                <w:b/>
                <w:bCs/>
                <w:sz w:val="20"/>
              </w:rPr>
              <w:t>3</w:t>
            </w:r>
          </w:p>
        </w:tc>
        <w:tc>
          <w:tcPr>
            <w:tcW w:w="2635" w:type="dxa"/>
            <w:tcBorders>
              <w:left w:val="single" w:sz="12" w:space="0" w:color="auto"/>
              <w:right w:val="single" w:sz="12" w:space="0" w:color="auto"/>
            </w:tcBorders>
          </w:tcPr>
          <w:p w14:paraId="3B752528" w14:textId="50C8E1F9" w:rsidR="003267A6" w:rsidRPr="00BC125C" w:rsidRDefault="00D05E6C" w:rsidP="003267A6">
            <w:pPr>
              <w:pStyle w:val="TAL"/>
              <w:rPr>
                <w:b/>
                <w:bCs/>
                <w:sz w:val="20"/>
              </w:rPr>
            </w:pPr>
            <w:r w:rsidRPr="00BC125C">
              <w:rPr>
                <w:b/>
                <w:bCs/>
                <w:sz w:val="20"/>
              </w:rPr>
              <w:t>Reports</w:t>
            </w:r>
          </w:p>
        </w:tc>
        <w:tc>
          <w:tcPr>
            <w:tcW w:w="746" w:type="dxa"/>
            <w:tcBorders>
              <w:left w:val="single" w:sz="12" w:space="0" w:color="auto"/>
              <w:bottom w:val="single" w:sz="4" w:space="0" w:color="auto"/>
              <w:right w:val="single" w:sz="12" w:space="0" w:color="auto"/>
            </w:tcBorders>
            <w:shd w:val="clear" w:color="auto" w:fill="auto"/>
          </w:tcPr>
          <w:p w14:paraId="181F3A16"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1042D92" w14:textId="77777777" w:rsidR="003267A6" w:rsidRPr="00BB45A7" w:rsidRDefault="003267A6" w:rsidP="003267A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854E9C5"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0C98F919"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398DA7B" w14:textId="77777777" w:rsidR="003267A6" w:rsidRPr="00280810" w:rsidRDefault="003267A6" w:rsidP="003267A6">
            <w:pPr>
              <w:pStyle w:val="TAL"/>
              <w:rPr>
                <w:b/>
                <w:bCs/>
                <w:sz w:val="20"/>
              </w:rPr>
            </w:pPr>
          </w:p>
        </w:tc>
      </w:tr>
      <w:tr w:rsidR="003267A6" w:rsidRPr="002F2600" w14:paraId="65562DF3" w14:textId="77777777" w:rsidTr="00164107">
        <w:tc>
          <w:tcPr>
            <w:tcW w:w="975" w:type="dxa"/>
            <w:tcBorders>
              <w:left w:val="single" w:sz="12" w:space="0" w:color="auto"/>
              <w:right w:val="single" w:sz="12" w:space="0" w:color="auto"/>
            </w:tcBorders>
          </w:tcPr>
          <w:p w14:paraId="32F83201" w14:textId="0C3D3F70" w:rsidR="003267A6" w:rsidRPr="00BB45A7" w:rsidRDefault="00D05E6C" w:rsidP="003267A6">
            <w:pPr>
              <w:pStyle w:val="TAL"/>
              <w:rPr>
                <w:sz w:val="20"/>
              </w:rPr>
            </w:pPr>
            <w:r>
              <w:rPr>
                <w:sz w:val="20"/>
              </w:rPr>
              <w:t>3</w:t>
            </w:r>
            <w:r w:rsidR="003267A6" w:rsidRPr="00BB45A7">
              <w:rPr>
                <w:sz w:val="20"/>
              </w:rPr>
              <w:t>.1</w:t>
            </w:r>
          </w:p>
        </w:tc>
        <w:tc>
          <w:tcPr>
            <w:tcW w:w="2635" w:type="dxa"/>
            <w:tcBorders>
              <w:left w:val="single" w:sz="12" w:space="0" w:color="auto"/>
              <w:right w:val="single" w:sz="12" w:space="0" w:color="auto"/>
            </w:tcBorders>
          </w:tcPr>
          <w:p w14:paraId="76A3258E" w14:textId="77777777" w:rsidR="003267A6" w:rsidRPr="00BB45A7" w:rsidRDefault="003267A6" w:rsidP="003267A6">
            <w:pPr>
              <w:pStyle w:val="TAL"/>
              <w:rPr>
                <w:sz w:val="20"/>
              </w:rPr>
            </w:pPr>
            <w:r w:rsidRPr="00BB45A7">
              <w:rPr>
                <w:sz w:val="20"/>
              </w:rPr>
              <w:t>Report from previous CT3 meeting</w:t>
            </w:r>
          </w:p>
        </w:tc>
        <w:tc>
          <w:tcPr>
            <w:tcW w:w="746" w:type="dxa"/>
            <w:tcBorders>
              <w:left w:val="single" w:sz="12" w:space="0" w:color="auto"/>
              <w:bottom w:val="single" w:sz="4" w:space="0" w:color="auto"/>
              <w:right w:val="single" w:sz="12" w:space="0" w:color="auto"/>
            </w:tcBorders>
            <w:shd w:val="clear" w:color="auto" w:fill="00FF00"/>
          </w:tcPr>
          <w:p w14:paraId="6BE4A694" w14:textId="645DB4F7" w:rsidR="003267A6" w:rsidRPr="00886D7A" w:rsidRDefault="001E005D" w:rsidP="003267A6">
            <w:pPr>
              <w:pStyle w:val="FP"/>
              <w:suppressLineNumbers/>
              <w:suppressAutoHyphens/>
              <w:spacing w:before="60" w:after="60"/>
              <w:jc w:val="center"/>
              <w:rPr>
                <w:rFonts w:ascii="Times New Roman" w:hAnsi="Times New Roman"/>
                <w:sz w:val="24"/>
                <w:szCs w:val="24"/>
              </w:rPr>
            </w:pPr>
            <w:hyperlink r:id="rId16" w:history="1">
              <w:r w:rsidR="00FB2330">
                <w:rPr>
                  <w:rStyle w:val="aa"/>
                  <w:rFonts w:ascii="Times New Roman" w:eastAsia="MS Mincho" w:hAnsi="Times New Roman"/>
                  <w:sz w:val="24"/>
                  <w:szCs w:val="24"/>
                  <w:lang w:val="en-US" w:eastAsia="ja-JP"/>
                </w:rPr>
                <w:t>3012</w:t>
              </w:r>
            </w:hyperlink>
          </w:p>
        </w:tc>
        <w:tc>
          <w:tcPr>
            <w:tcW w:w="3251" w:type="dxa"/>
            <w:tcBorders>
              <w:left w:val="single" w:sz="12" w:space="0" w:color="auto"/>
              <w:bottom w:val="single" w:sz="4" w:space="0" w:color="auto"/>
              <w:right w:val="single" w:sz="12" w:space="0" w:color="auto"/>
            </w:tcBorders>
            <w:shd w:val="clear" w:color="auto" w:fill="00FF00"/>
          </w:tcPr>
          <w:p w14:paraId="3DD76E7B" w14:textId="0D4700FE" w:rsidR="003267A6" w:rsidRPr="00BB45A7" w:rsidRDefault="00761C93" w:rsidP="003267A6">
            <w:pPr>
              <w:pStyle w:val="TAL"/>
              <w:rPr>
                <w:sz w:val="20"/>
              </w:rPr>
            </w:pPr>
            <w:r>
              <w:rPr>
                <w:sz w:val="20"/>
              </w:rPr>
              <w:t>report    Minutes of CT3#141</w:t>
            </w:r>
          </w:p>
        </w:tc>
        <w:tc>
          <w:tcPr>
            <w:tcW w:w="1401" w:type="dxa"/>
            <w:tcBorders>
              <w:left w:val="single" w:sz="12" w:space="0" w:color="auto"/>
              <w:bottom w:val="single" w:sz="4" w:space="0" w:color="auto"/>
              <w:right w:val="single" w:sz="12" w:space="0" w:color="auto"/>
            </w:tcBorders>
            <w:shd w:val="clear" w:color="auto" w:fill="00FF00"/>
          </w:tcPr>
          <w:p w14:paraId="0CB6421F" w14:textId="77FDC804" w:rsidR="003267A6" w:rsidRPr="00BB45A7" w:rsidRDefault="00761C93" w:rsidP="003267A6">
            <w:pPr>
              <w:pStyle w:val="TAL"/>
              <w:rPr>
                <w:sz w:val="20"/>
              </w:rPr>
            </w:pPr>
            <w:r>
              <w:rPr>
                <w:sz w:val="20"/>
              </w:rPr>
              <w:t>MCC</w:t>
            </w:r>
          </w:p>
        </w:tc>
        <w:tc>
          <w:tcPr>
            <w:tcW w:w="1062" w:type="dxa"/>
            <w:tcBorders>
              <w:left w:val="single" w:sz="12" w:space="0" w:color="auto"/>
              <w:right w:val="single" w:sz="12" w:space="0" w:color="auto"/>
            </w:tcBorders>
          </w:tcPr>
          <w:p w14:paraId="47136625" w14:textId="7CA6AE27" w:rsidR="003267A6" w:rsidRPr="00BB45A7" w:rsidRDefault="00505BBC" w:rsidP="003267A6">
            <w:pPr>
              <w:pStyle w:val="TAL"/>
              <w:rPr>
                <w:sz w:val="20"/>
              </w:rPr>
            </w:pPr>
            <w:r>
              <w:rPr>
                <w:sz w:val="20"/>
              </w:rPr>
              <w:t>Approved</w:t>
            </w:r>
          </w:p>
        </w:tc>
        <w:tc>
          <w:tcPr>
            <w:tcW w:w="4619" w:type="dxa"/>
            <w:tcBorders>
              <w:left w:val="single" w:sz="12" w:space="0" w:color="auto"/>
              <w:right w:val="single" w:sz="12" w:space="0" w:color="auto"/>
            </w:tcBorders>
          </w:tcPr>
          <w:p w14:paraId="4E426CD6" w14:textId="77777777" w:rsidR="003267A6" w:rsidRPr="00BB45A7" w:rsidRDefault="003267A6" w:rsidP="003267A6">
            <w:pPr>
              <w:pStyle w:val="TAL"/>
              <w:rPr>
                <w:sz w:val="20"/>
              </w:rPr>
            </w:pPr>
          </w:p>
        </w:tc>
      </w:tr>
      <w:tr w:rsidR="00761C93" w:rsidRPr="002F2600" w14:paraId="0CF85EE9" w14:textId="77777777" w:rsidTr="00813163">
        <w:tc>
          <w:tcPr>
            <w:tcW w:w="975" w:type="dxa"/>
            <w:tcBorders>
              <w:left w:val="single" w:sz="12" w:space="0" w:color="auto"/>
              <w:right w:val="single" w:sz="12" w:space="0" w:color="auto"/>
            </w:tcBorders>
          </w:tcPr>
          <w:p w14:paraId="07F78BF3" w14:textId="77777777" w:rsidR="00761C93" w:rsidRDefault="00761C93" w:rsidP="003267A6">
            <w:pPr>
              <w:pStyle w:val="TAL"/>
              <w:rPr>
                <w:sz w:val="20"/>
              </w:rPr>
            </w:pPr>
          </w:p>
        </w:tc>
        <w:tc>
          <w:tcPr>
            <w:tcW w:w="2635" w:type="dxa"/>
            <w:tcBorders>
              <w:left w:val="single" w:sz="12" w:space="0" w:color="auto"/>
              <w:right w:val="single" w:sz="12" w:space="0" w:color="auto"/>
            </w:tcBorders>
          </w:tcPr>
          <w:p w14:paraId="3EC098C8" w14:textId="77777777" w:rsidR="00761C93" w:rsidRPr="00BB45A7" w:rsidRDefault="00761C93" w:rsidP="003267A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DB210A3" w14:textId="24FC89D6" w:rsidR="00761C93" w:rsidRDefault="001E005D" w:rsidP="003267A6">
            <w:pPr>
              <w:pStyle w:val="FP"/>
              <w:suppressLineNumbers/>
              <w:suppressAutoHyphens/>
              <w:spacing w:before="60" w:after="60"/>
              <w:jc w:val="center"/>
              <w:rPr>
                <w:rFonts w:ascii="Times New Roman" w:hAnsi="Times New Roman"/>
                <w:sz w:val="24"/>
                <w:szCs w:val="24"/>
              </w:rPr>
            </w:pPr>
            <w:hyperlink r:id="rId17" w:history="1">
              <w:r w:rsidR="00FB2330">
                <w:rPr>
                  <w:rStyle w:val="aa"/>
                  <w:rFonts w:ascii="Times New Roman" w:eastAsia="MS Mincho" w:hAnsi="Times New Roman"/>
                  <w:sz w:val="24"/>
                  <w:szCs w:val="24"/>
                  <w:lang w:val="en-US" w:eastAsia="ja-JP"/>
                </w:rPr>
                <w:t>3017</w:t>
              </w:r>
            </w:hyperlink>
          </w:p>
        </w:tc>
        <w:tc>
          <w:tcPr>
            <w:tcW w:w="3251" w:type="dxa"/>
            <w:tcBorders>
              <w:left w:val="single" w:sz="12" w:space="0" w:color="auto"/>
              <w:bottom w:val="single" w:sz="4" w:space="0" w:color="auto"/>
              <w:right w:val="single" w:sz="12" w:space="0" w:color="auto"/>
            </w:tcBorders>
            <w:shd w:val="clear" w:color="auto" w:fill="00FF00"/>
          </w:tcPr>
          <w:p w14:paraId="33353134" w14:textId="3C4D9E85" w:rsidR="00761C93" w:rsidRDefault="00761C93" w:rsidP="003267A6">
            <w:pPr>
              <w:pStyle w:val="TAL"/>
              <w:rPr>
                <w:sz w:val="20"/>
              </w:rPr>
            </w:pPr>
            <w:r>
              <w:rPr>
                <w:sz w:val="20"/>
              </w:rPr>
              <w:t>report    Revised minutes of CT3#131</w:t>
            </w:r>
          </w:p>
        </w:tc>
        <w:tc>
          <w:tcPr>
            <w:tcW w:w="1401" w:type="dxa"/>
            <w:tcBorders>
              <w:left w:val="single" w:sz="12" w:space="0" w:color="auto"/>
              <w:bottom w:val="single" w:sz="4" w:space="0" w:color="auto"/>
              <w:right w:val="single" w:sz="12" w:space="0" w:color="auto"/>
            </w:tcBorders>
            <w:shd w:val="clear" w:color="auto" w:fill="00FF00"/>
          </w:tcPr>
          <w:p w14:paraId="1AAD78A0" w14:textId="08C721B9" w:rsidR="00761C93" w:rsidRDefault="00761C93" w:rsidP="003267A6">
            <w:pPr>
              <w:pStyle w:val="TAL"/>
              <w:rPr>
                <w:sz w:val="20"/>
              </w:rPr>
            </w:pPr>
            <w:r>
              <w:rPr>
                <w:sz w:val="20"/>
              </w:rPr>
              <w:t>MCC</w:t>
            </w:r>
          </w:p>
        </w:tc>
        <w:tc>
          <w:tcPr>
            <w:tcW w:w="1062" w:type="dxa"/>
            <w:tcBorders>
              <w:left w:val="single" w:sz="12" w:space="0" w:color="auto"/>
              <w:right w:val="single" w:sz="12" w:space="0" w:color="auto"/>
            </w:tcBorders>
          </w:tcPr>
          <w:p w14:paraId="0BF958B6" w14:textId="6AB66E8E" w:rsidR="00761C93" w:rsidRPr="00BB45A7" w:rsidRDefault="00164107" w:rsidP="003267A6">
            <w:pPr>
              <w:pStyle w:val="TAL"/>
              <w:rPr>
                <w:sz w:val="20"/>
              </w:rPr>
            </w:pPr>
            <w:r>
              <w:rPr>
                <w:sz w:val="20"/>
              </w:rPr>
              <w:t>Approved</w:t>
            </w:r>
          </w:p>
        </w:tc>
        <w:tc>
          <w:tcPr>
            <w:tcW w:w="4619" w:type="dxa"/>
            <w:tcBorders>
              <w:left w:val="single" w:sz="12" w:space="0" w:color="auto"/>
              <w:right w:val="single" w:sz="12" w:space="0" w:color="auto"/>
            </w:tcBorders>
          </w:tcPr>
          <w:p w14:paraId="77CCF5A3" w14:textId="5A655BAB" w:rsidR="00761C93" w:rsidRPr="00BB45A7" w:rsidRDefault="00761C93" w:rsidP="003267A6">
            <w:pPr>
              <w:pStyle w:val="TAL"/>
              <w:rPr>
                <w:sz w:val="20"/>
              </w:rPr>
            </w:pPr>
            <w:r>
              <w:rPr>
                <w:sz w:val="20"/>
              </w:rPr>
              <w:t>Revision of C3-240010</w:t>
            </w:r>
          </w:p>
        </w:tc>
      </w:tr>
      <w:tr w:rsidR="00761C93" w:rsidRPr="002F2600" w14:paraId="4E0643FB" w14:textId="77777777" w:rsidTr="000B2D28">
        <w:tc>
          <w:tcPr>
            <w:tcW w:w="975" w:type="dxa"/>
            <w:tcBorders>
              <w:left w:val="single" w:sz="12" w:space="0" w:color="auto"/>
              <w:right w:val="single" w:sz="12" w:space="0" w:color="auto"/>
            </w:tcBorders>
          </w:tcPr>
          <w:p w14:paraId="0CC58D1B" w14:textId="77777777" w:rsidR="00761C93" w:rsidRDefault="00761C93" w:rsidP="003267A6">
            <w:pPr>
              <w:pStyle w:val="TAL"/>
              <w:rPr>
                <w:sz w:val="20"/>
              </w:rPr>
            </w:pPr>
          </w:p>
        </w:tc>
        <w:tc>
          <w:tcPr>
            <w:tcW w:w="2635" w:type="dxa"/>
            <w:tcBorders>
              <w:left w:val="single" w:sz="12" w:space="0" w:color="auto"/>
              <w:right w:val="single" w:sz="12" w:space="0" w:color="auto"/>
            </w:tcBorders>
          </w:tcPr>
          <w:p w14:paraId="11C2FA89" w14:textId="77777777" w:rsidR="00761C93" w:rsidRPr="00BB45A7" w:rsidRDefault="00761C93" w:rsidP="003267A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0121651" w14:textId="1F6EFB22" w:rsidR="00761C93" w:rsidRDefault="001E005D" w:rsidP="003267A6">
            <w:pPr>
              <w:pStyle w:val="FP"/>
              <w:suppressLineNumbers/>
              <w:suppressAutoHyphens/>
              <w:spacing w:before="60" w:after="60"/>
              <w:jc w:val="center"/>
              <w:rPr>
                <w:rFonts w:ascii="Times New Roman" w:hAnsi="Times New Roman"/>
                <w:sz w:val="24"/>
                <w:szCs w:val="24"/>
              </w:rPr>
            </w:pPr>
            <w:hyperlink r:id="rId18" w:history="1">
              <w:r w:rsidR="00FB2330">
                <w:rPr>
                  <w:rStyle w:val="aa"/>
                  <w:rFonts w:ascii="Times New Roman" w:eastAsia="MS Mincho" w:hAnsi="Times New Roman"/>
                  <w:sz w:val="24"/>
                  <w:szCs w:val="24"/>
                  <w:lang w:val="en-US" w:eastAsia="ja-JP"/>
                </w:rPr>
                <w:t>3018</w:t>
              </w:r>
            </w:hyperlink>
          </w:p>
        </w:tc>
        <w:tc>
          <w:tcPr>
            <w:tcW w:w="3251" w:type="dxa"/>
            <w:tcBorders>
              <w:left w:val="single" w:sz="12" w:space="0" w:color="auto"/>
              <w:bottom w:val="single" w:sz="4" w:space="0" w:color="auto"/>
              <w:right w:val="single" w:sz="12" w:space="0" w:color="auto"/>
            </w:tcBorders>
            <w:shd w:val="clear" w:color="auto" w:fill="00FF00"/>
          </w:tcPr>
          <w:p w14:paraId="50EECBE9" w14:textId="580FDDA1" w:rsidR="00761C93" w:rsidRDefault="00761C93" w:rsidP="003267A6">
            <w:pPr>
              <w:pStyle w:val="TAL"/>
              <w:rPr>
                <w:sz w:val="20"/>
              </w:rPr>
            </w:pPr>
            <w:r>
              <w:rPr>
                <w:sz w:val="20"/>
              </w:rPr>
              <w:t>report    Revised minutes of CT3#140</w:t>
            </w:r>
          </w:p>
        </w:tc>
        <w:tc>
          <w:tcPr>
            <w:tcW w:w="1401" w:type="dxa"/>
            <w:tcBorders>
              <w:left w:val="single" w:sz="12" w:space="0" w:color="auto"/>
              <w:bottom w:val="single" w:sz="4" w:space="0" w:color="auto"/>
              <w:right w:val="single" w:sz="12" w:space="0" w:color="auto"/>
            </w:tcBorders>
            <w:shd w:val="clear" w:color="auto" w:fill="00FF00"/>
          </w:tcPr>
          <w:p w14:paraId="7411831C" w14:textId="73B646EC" w:rsidR="00761C93" w:rsidRDefault="00761C93" w:rsidP="003267A6">
            <w:pPr>
              <w:pStyle w:val="TAL"/>
              <w:rPr>
                <w:sz w:val="20"/>
              </w:rPr>
            </w:pPr>
            <w:r>
              <w:rPr>
                <w:sz w:val="20"/>
              </w:rPr>
              <w:t>MCC</w:t>
            </w:r>
          </w:p>
        </w:tc>
        <w:tc>
          <w:tcPr>
            <w:tcW w:w="1062" w:type="dxa"/>
            <w:tcBorders>
              <w:left w:val="single" w:sz="12" w:space="0" w:color="auto"/>
              <w:right w:val="single" w:sz="12" w:space="0" w:color="auto"/>
            </w:tcBorders>
          </w:tcPr>
          <w:p w14:paraId="5EDFAC00" w14:textId="0B07202D" w:rsidR="00761C93" w:rsidRPr="00BB45A7" w:rsidRDefault="00813163" w:rsidP="003267A6">
            <w:pPr>
              <w:pStyle w:val="TAL"/>
              <w:rPr>
                <w:sz w:val="20"/>
              </w:rPr>
            </w:pPr>
            <w:r>
              <w:rPr>
                <w:sz w:val="20"/>
              </w:rPr>
              <w:t>Approved</w:t>
            </w:r>
          </w:p>
        </w:tc>
        <w:tc>
          <w:tcPr>
            <w:tcW w:w="4619" w:type="dxa"/>
            <w:tcBorders>
              <w:left w:val="single" w:sz="12" w:space="0" w:color="auto"/>
              <w:right w:val="single" w:sz="12" w:space="0" w:color="auto"/>
            </w:tcBorders>
          </w:tcPr>
          <w:p w14:paraId="45D66C51" w14:textId="32CBB8FB" w:rsidR="00761C93" w:rsidRPr="00BB45A7" w:rsidRDefault="00761C93" w:rsidP="003267A6">
            <w:pPr>
              <w:pStyle w:val="TAL"/>
              <w:rPr>
                <w:sz w:val="20"/>
              </w:rPr>
            </w:pPr>
            <w:r>
              <w:rPr>
                <w:sz w:val="20"/>
              </w:rPr>
              <w:t>Revision of C3-252012</w:t>
            </w:r>
          </w:p>
        </w:tc>
      </w:tr>
      <w:tr w:rsidR="003267A6" w:rsidRPr="002F2600" w14:paraId="2D8B17D7" w14:textId="77777777" w:rsidTr="000B2D28">
        <w:tc>
          <w:tcPr>
            <w:tcW w:w="975" w:type="dxa"/>
            <w:tcBorders>
              <w:left w:val="single" w:sz="12" w:space="0" w:color="auto"/>
              <w:right w:val="single" w:sz="12" w:space="0" w:color="auto"/>
            </w:tcBorders>
          </w:tcPr>
          <w:p w14:paraId="362DA5CF" w14:textId="2815B397" w:rsidR="003267A6" w:rsidRPr="00BB45A7" w:rsidRDefault="00D05E6C" w:rsidP="003267A6">
            <w:pPr>
              <w:pStyle w:val="TAL"/>
              <w:rPr>
                <w:sz w:val="20"/>
              </w:rPr>
            </w:pPr>
            <w:r>
              <w:rPr>
                <w:sz w:val="20"/>
              </w:rPr>
              <w:t>3</w:t>
            </w:r>
            <w:r w:rsidR="003267A6" w:rsidRPr="00BB45A7">
              <w:rPr>
                <w:sz w:val="20"/>
              </w:rPr>
              <w:t>.2</w:t>
            </w:r>
          </w:p>
        </w:tc>
        <w:tc>
          <w:tcPr>
            <w:tcW w:w="2635" w:type="dxa"/>
            <w:tcBorders>
              <w:left w:val="single" w:sz="12" w:space="0" w:color="auto"/>
              <w:right w:val="single" w:sz="12" w:space="0" w:color="auto"/>
            </w:tcBorders>
          </w:tcPr>
          <w:p w14:paraId="103ECA92" w14:textId="77777777" w:rsidR="003267A6" w:rsidRPr="00BB45A7" w:rsidRDefault="003267A6" w:rsidP="003267A6">
            <w:pPr>
              <w:pStyle w:val="TAL"/>
              <w:rPr>
                <w:sz w:val="20"/>
              </w:rPr>
            </w:pPr>
            <w:r w:rsidRPr="00BB45A7">
              <w:rPr>
                <w:sz w:val="20"/>
              </w:rPr>
              <w:t>Report from previous CT plenary</w:t>
            </w:r>
          </w:p>
        </w:tc>
        <w:tc>
          <w:tcPr>
            <w:tcW w:w="746" w:type="dxa"/>
            <w:tcBorders>
              <w:left w:val="single" w:sz="12" w:space="0" w:color="auto"/>
              <w:right w:val="single" w:sz="12" w:space="0" w:color="auto"/>
            </w:tcBorders>
            <w:shd w:val="clear" w:color="auto" w:fill="auto"/>
          </w:tcPr>
          <w:p w14:paraId="53EE0ABF" w14:textId="29385932" w:rsidR="003267A6" w:rsidRPr="00886D7A" w:rsidRDefault="001E005D" w:rsidP="003267A6">
            <w:pPr>
              <w:pStyle w:val="FP"/>
              <w:suppressLineNumbers/>
              <w:suppressAutoHyphens/>
              <w:spacing w:before="60" w:after="60"/>
              <w:jc w:val="center"/>
              <w:rPr>
                <w:rFonts w:ascii="Times New Roman" w:hAnsi="Times New Roman"/>
                <w:sz w:val="24"/>
                <w:szCs w:val="24"/>
              </w:rPr>
            </w:pPr>
            <w:hyperlink r:id="rId19" w:history="1">
              <w:r w:rsidR="00FB2330">
                <w:rPr>
                  <w:rStyle w:val="aa"/>
                  <w:rFonts w:ascii="Times New Roman" w:eastAsia="MS Mincho" w:hAnsi="Times New Roman"/>
                  <w:sz w:val="24"/>
                  <w:szCs w:val="24"/>
                  <w:lang w:val="en-US" w:eastAsia="ja-JP"/>
                </w:rPr>
                <w:t>3013</w:t>
              </w:r>
            </w:hyperlink>
          </w:p>
        </w:tc>
        <w:tc>
          <w:tcPr>
            <w:tcW w:w="3251" w:type="dxa"/>
            <w:tcBorders>
              <w:left w:val="single" w:sz="12" w:space="0" w:color="auto"/>
              <w:right w:val="single" w:sz="12" w:space="0" w:color="auto"/>
            </w:tcBorders>
            <w:shd w:val="clear" w:color="auto" w:fill="auto"/>
          </w:tcPr>
          <w:p w14:paraId="6E1F14B4" w14:textId="3F859278" w:rsidR="003267A6" w:rsidRPr="00BB45A7" w:rsidRDefault="00761C93" w:rsidP="003267A6">
            <w:pPr>
              <w:pStyle w:val="TAL"/>
              <w:rPr>
                <w:sz w:val="20"/>
              </w:rPr>
            </w:pPr>
            <w:r>
              <w:rPr>
                <w:sz w:val="20"/>
              </w:rPr>
              <w:t>report    Report from previous CT Plenary</w:t>
            </w:r>
          </w:p>
        </w:tc>
        <w:tc>
          <w:tcPr>
            <w:tcW w:w="1401" w:type="dxa"/>
            <w:tcBorders>
              <w:left w:val="single" w:sz="12" w:space="0" w:color="auto"/>
              <w:right w:val="single" w:sz="12" w:space="0" w:color="auto"/>
            </w:tcBorders>
            <w:shd w:val="clear" w:color="auto" w:fill="auto"/>
          </w:tcPr>
          <w:p w14:paraId="396A3CFF" w14:textId="0250C9C8" w:rsidR="003267A6"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3BB2C300" w14:textId="05EAD3F2" w:rsidR="003267A6" w:rsidRPr="00BB45A7" w:rsidRDefault="000B2D28" w:rsidP="003267A6">
            <w:pPr>
              <w:pStyle w:val="TAL"/>
              <w:rPr>
                <w:sz w:val="20"/>
              </w:rPr>
            </w:pPr>
            <w:r>
              <w:rPr>
                <w:sz w:val="20"/>
              </w:rPr>
              <w:t>Noted</w:t>
            </w:r>
          </w:p>
        </w:tc>
        <w:tc>
          <w:tcPr>
            <w:tcW w:w="4619" w:type="dxa"/>
            <w:tcBorders>
              <w:left w:val="single" w:sz="12" w:space="0" w:color="auto"/>
              <w:right w:val="single" w:sz="12" w:space="0" w:color="auto"/>
            </w:tcBorders>
          </w:tcPr>
          <w:p w14:paraId="53EFB1F6" w14:textId="77777777" w:rsidR="003267A6" w:rsidRPr="00BB45A7" w:rsidRDefault="003267A6" w:rsidP="003267A6">
            <w:pPr>
              <w:pStyle w:val="TAL"/>
              <w:rPr>
                <w:sz w:val="20"/>
              </w:rPr>
            </w:pPr>
          </w:p>
        </w:tc>
      </w:tr>
      <w:tr w:rsidR="003267A6" w:rsidRPr="002F2600" w14:paraId="2E8550F0" w14:textId="77777777" w:rsidTr="00AE49F7">
        <w:tc>
          <w:tcPr>
            <w:tcW w:w="975" w:type="dxa"/>
            <w:tcBorders>
              <w:left w:val="single" w:sz="12" w:space="0" w:color="auto"/>
              <w:right w:val="single" w:sz="12" w:space="0" w:color="auto"/>
            </w:tcBorders>
          </w:tcPr>
          <w:p w14:paraId="4C1E550B" w14:textId="4269489A" w:rsidR="003267A6" w:rsidRPr="00BB45A7" w:rsidRDefault="00D05E6C" w:rsidP="003267A6">
            <w:pPr>
              <w:pStyle w:val="TAL"/>
              <w:rPr>
                <w:sz w:val="20"/>
              </w:rPr>
            </w:pPr>
            <w:r>
              <w:rPr>
                <w:sz w:val="20"/>
              </w:rPr>
              <w:t>3</w:t>
            </w:r>
            <w:r w:rsidR="003267A6" w:rsidRPr="00BB45A7">
              <w:rPr>
                <w:sz w:val="20"/>
              </w:rPr>
              <w:t>.3</w:t>
            </w:r>
          </w:p>
        </w:tc>
        <w:tc>
          <w:tcPr>
            <w:tcW w:w="2635" w:type="dxa"/>
            <w:tcBorders>
              <w:left w:val="single" w:sz="12" w:space="0" w:color="auto"/>
              <w:right w:val="single" w:sz="12" w:space="0" w:color="auto"/>
            </w:tcBorders>
          </w:tcPr>
          <w:p w14:paraId="42B15AD7" w14:textId="77777777" w:rsidR="003267A6" w:rsidRPr="00BB45A7" w:rsidRDefault="003267A6" w:rsidP="003267A6">
            <w:pPr>
              <w:pStyle w:val="TAL"/>
              <w:rPr>
                <w:sz w:val="20"/>
              </w:rPr>
            </w:pPr>
            <w:r w:rsidRPr="00BB45A7">
              <w:rPr>
                <w:sz w:val="20"/>
              </w:rPr>
              <w:t>Reports from other groups</w:t>
            </w:r>
          </w:p>
        </w:tc>
        <w:tc>
          <w:tcPr>
            <w:tcW w:w="746" w:type="dxa"/>
            <w:tcBorders>
              <w:left w:val="single" w:sz="12" w:space="0" w:color="auto"/>
              <w:right w:val="single" w:sz="12" w:space="0" w:color="auto"/>
            </w:tcBorders>
          </w:tcPr>
          <w:p w14:paraId="28F6CDC3"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right w:val="single" w:sz="12" w:space="0" w:color="auto"/>
            </w:tcBorders>
          </w:tcPr>
          <w:p w14:paraId="1F407BA6" w14:textId="77777777" w:rsidR="003267A6" w:rsidRPr="00BB45A7" w:rsidRDefault="003267A6" w:rsidP="003267A6">
            <w:pPr>
              <w:pStyle w:val="TAL"/>
              <w:rPr>
                <w:sz w:val="20"/>
              </w:rPr>
            </w:pPr>
          </w:p>
        </w:tc>
        <w:tc>
          <w:tcPr>
            <w:tcW w:w="1401" w:type="dxa"/>
            <w:tcBorders>
              <w:left w:val="single" w:sz="12" w:space="0" w:color="auto"/>
              <w:right w:val="single" w:sz="12" w:space="0" w:color="auto"/>
            </w:tcBorders>
          </w:tcPr>
          <w:p w14:paraId="07D43F90"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749729E3"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62EDA9B" w14:textId="77777777" w:rsidR="003267A6" w:rsidRPr="00BB45A7" w:rsidRDefault="003267A6" w:rsidP="003267A6">
            <w:pPr>
              <w:pStyle w:val="TAL"/>
              <w:rPr>
                <w:sz w:val="20"/>
              </w:rPr>
            </w:pPr>
          </w:p>
        </w:tc>
      </w:tr>
      <w:tr w:rsidR="00672B61" w:rsidRPr="002F2600" w14:paraId="7200E670" w14:textId="77777777" w:rsidTr="00E21B81">
        <w:tc>
          <w:tcPr>
            <w:tcW w:w="975" w:type="dxa"/>
            <w:tcBorders>
              <w:left w:val="single" w:sz="12" w:space="0" w:color="auto"/>
              <w:right w:val="single" w:sz="12" w:space="0" w:color="auto"/>
            </w:tcBorders>
            <w:shd w:val="clear" w:color="auto" w:fill="FFCC99"/>
          </w:tcPr>
          <w:p w14:paraId="6E08CF41" w14:textId="46611743" w:rsidR="00672B61" w:rsidRPr="008F37F9" w:rsidRDefault="00672B61" w:rsidP="00672B61">
            <w:pPr>
              <w:pStyle w:val="TAL"/>
              <w:rPr>
                <w:sz w:val="20"/>
              </w:rPr>
            </w:pPr>
            <w:r>
              <w:rPr>
                <w:b/>
                <w:bCs/>
                <w:sz w:val="20"/>
              </w:rPr>
              <w:t>4</w:t>
            </w:r>
          </w:p>
        </w:tc>
        <w:tc>
          <w:tcPr>
            <w:tcW w:w="2635" w:type="dxa"/>
            <w:tcBorders>
              <w:left w:val="single" w:sz="12" w:space="0" w:color="auto"/>
              <w:right w:val="single" w:sz="12" w:space="0" w:color="auto"/>
            </w:tcBorders>
            <w:shd w:val="clear" w:color="auto" w:fill="FFCC99"/>
          </w:tcPr>
          <w:p w14:paraId="6303D684" w14:textId="15C64BD8" w:rsidR="00672B61" w:rsidRPr="008F37F9" w:rsidRDefault="00672B61" w:rsidP="00672B61">
            <w:pPr>
              <w:pStyle w:val="TAL"/>
              <w:rPr>
                <w:sz w:val="20"/>
              </w:rPr>
            </w:pPr>
            <w:r w:rsidRPr="008F37F9">
              <w:rPr>
                <w:b/>
                <w:bCs/>
                <w:sz w:val="20"/>
              </w:rPr>
              <w:t>Liaison Statements</w:t>
            </w:r>
          </w:p>
        </w:tc>
        <w:tc>
          <w:tcPr>
            <w:tcW w:w="746" w:type="dxa"/>
            <w:tcBorders>
              <w:left w:val="single" w:sz="12" w:space="0" w:color="auto"/>
              <w:bottom w:val="single" w:sz="4" w:space="0" w:color="auto"/>
              <w:right w:val="single" w:sz="12" w:space="0" w:color="auto"/>
            </w:tcBorders>
            <w:shd w:val="clear" w:color="auto" w:fill="FFCC99"/>
          </w:tcPr>
          <w:p w14:paraId="254960FE" w14:textId="77777777" w:rsidR="00672B61" w:rsidRPr="0060634A"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0B1ABE5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1C054084"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1088B5D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tcPr>
          <w:p w14:paraId="67B3A655" w14:textId="77777777" w:rsidR="00672B61" w:rsidRPr="008F37F9" w:rsidRDefault="00672B61" w:rsidP="00672B61">
            <w:pPr>
              <w:pStyle w:val="TAL"/>
              <w:rPr>
                <w:sz w:val="20"/>
              </w:rPr>
            </w:pPr>
          </w:p>
        </w:tc>
      </w:tr>
      <w:tr w:rsidR="00672B61" w:rsidRPr="002F2600" w14:paraId="77ABB66F" w14:textId="77777777" w:rsidTr="00E21B81">
        <w:tc>
          <w:tcPr>
            <w:tcW w:w="975" w:type="dxa"/>
            <w:tcBorders>
              <w:left w:val="single" w:sz="12" w:space="0" w:color="auto"/>
              <w:right w:val="single" w:sz="12" w:space="0" w:color="auto"/>
            </w:tcBorders>
          </w:tcPr>
          <w:p w14:paraId="3A124E61" w14:textId="49D7F013" w:rsidR="00672B61" w:rsidRPr="008F37F9" w:rsidRDefault="00672B61" w:rsidP="00672B61">
            <w:pPr>
              <w:pStyle w:val="TAL"/>
              <w:rPr>
                <w:sz w:val="20"/>
              </w:rPr>
            </w:pPr>
            <w:r>
              <w:rPr>
                <w:sz w:val="20"/>
              </w:rPr>
              <w:lastRenderedPageBreak/>
              <w:t>4.1</w:t>
            </w:r>
          </w:p>
        </w:tc>
        <w:tc>
          <w:tcPr>
            <w:tcW w:w="2635" w:type="dxa"/>
            <w:tcBorders>
              <w:left w:val="single" w:sz="12" w:space="0" w:color="auto"/>
              <w:right w:val="single" w:sz="12" w:space="0" w:color="auto"/>
            </w:tcBorders>
          </w:tcPr>
          <w:p w14:paraId="6B55A73E" w14:textId="5D46A64E" w:rsidR="00672B61" w:rsidRPr="008F37F9" w:rsidRDefault="00672B61" w:rsidP="00672B61">
            <w:pPr>
              <w:pStyle w:val="TAL"/>
              <w:rPr>
                <w:sz w:val="20"/>
              </w:rPr>
            </w:pPr>
            <w:r>
              <w:rPr>
                <w:sz w:val="20"/>
              </w:rPr>
              <w:t>Incoming liaisons</w:t>
            </w:r>
          </w:p>
        </w:tc>
        <w:tc>
          <w:tcPr>
            <w:tcW w:w="746" w:type="dxa"/>
            <w:tcBorders>
              <w:left w:val="single" w:sz="12" w:space="0" w:color="auto"/>
              <w:bottom w:val="single" w:sz="4" w:space="0" w:color="auto"/>
              <w:right w:val="single" w:sz="12" w:space="0" w:color="auto"/>
            </w:tcBorders>
            <w:shd w:val="clear" w:color="auto" w:fill="FFFF00"/>
          </w:tcPr>
          <w:p w14:paraId="4FFDE4B7" w14:textId="7DAE0A8A" w:rsidR="00672B61" w:rsidRPr="005038CE" w:rsidRDefault="001E005D" w:rsidP="00672B61">
            <w:pPr>
              <w:pStyle w:val="FP"/>
              <w:suppressLineNumbers/>
              <w:suppressAutoHyphens/>
              <w:spacing w:before="60" w:after="60"/>
              <w:jc w:val="center"/>
              <w:rPr>
                <w:rFonts w:ascii="Times New Roman" w:hAnsi="Times New Roman"/>
                <w:sz w:val="24"/>
                <w:szCs w:val="24"/>
              </w:rPr>
            </w:pPr>
            <w:hyperlink r:id="rId20" w:history="1">
              <w:r w:rsidR="00FB2330">
                <w:rPr>
                  <w:rStyle w:val="aa"/>
                  <w:rFonts w:ascii="Times New Roman" w:eastAsia="MS Mincho" w:hAnsi="Times New Roman"/>
                  <w:sz w:val="24"/>
                  <w:szCs w:val="24"/>
                  <w:lang w:val="en-US" w:eastAsia="ja-JP"/>
                </w:rPr>
                <w:t>3019</w:t>
              </w:r>
            </w:hyperlink>
          </w:p>
        </w:tc>
        <w:tc>
          <w:tcPr>
            <w:tcW w:w="3251" w:type="dxa"/>
            <w:tcBorders>
              <w:left w:val="single" w:sz="12" w:space="0" w:color="auto"/>
              <w:bottom w:val="single" w:sz="4" w:space="0" w:color="auto"/>
              <w:right w:val="single" w:sz="12" w:space="0" w:color="auto"/>
            </w:tcBorders>
            <w:shd w:val="clear" w:color="auto" w:fill="FFFF00"/>
          </w:tcPr>
          <w:p w14:paraId="5A3C2F99" w14:textId="09E6F5B8" w:rsidR="00672B61" w:rsidRPr="008F37F9" w:rsidRDefault="00761C93" w:rsidP="00672B61">
            <w:pPr>
              <w:pStyle w:val="TAL"/>
              <w:rPr>
                <w:sz w:val="20"/>
              </w:rPr>
            </w:pPr>
            <w:r>
              <w:rPr>
                <w:sz w:val="20"/>
              </w:rPr>
              <w:t>LS in   Rel-19 Reply LS on Encoding of (S)RTP Multiplexed Media Identification Information</w:t>
            </w:r>
          </w:p>
        </w:tc>
        <w:tc>
          <w:tcPr>
            <w:tcW w:w="1401" w:type="dxa"/>
            <w:tcBorders>
              <w:left w:val="single" w:sz="12" w:space="0" w:color="auto"/>
              <w:bottom w:val="single" w:sz="4" w:space="0" w:color="auto"/>
              <w:right w:val="single" w:sz="12" w:space="0" w:color="auto"/>
            </w:tcBorders>
            <w:shd w:val="clear" w:color="auto" w:fill="FFFF00"/>
          </w:tcPr>
          <w:p w14:paraId="51FAE8BB" w14:textId="7C6D47C4" w:rsidR="00672B61" w:rsidRPr="008F37F9" w:rsidRDefault="00761C93" w:rsidP="00672B61">
            <w:pPr>
              <w:pStyle w:val="TAL"/>
              <w:rPr>
                <w:sz w:val="20"/>
              </w:rPr>
            </w:pPr>
            <w:r>
              <w:rPr>
                <w:sz w:val="20"/>
              </w:rPr>
              <w:t>CT1</w:t>
            </w:r>
          </w:p>
        </w:tc>
        <w:tc>
          <w:tcPr>
            <w:tcW w:w="1062" w:type="dxa"/>
            <w:tcBorders>
              <w:left w:val="single" w:sz="12" w:space="0" w:color="auto"/>
              <w:right w:val="single" w:sz="12" w:space="0" w:color="auto"/>
            </w:tcBorders>
          </w:tcPr>
          <w:p w14:paraId="21BF3A35" w14:textId="51A1FD37" w:rsidR="00672B61" w:rsidRPr="008F37F9" w:rsidRDefault="00672B61" w:rsidP="00672B61">
            <w:pPr>
              <w:pStyle w:val="TAL"/>
              <w:rPr>
                <w:sz w:val="20"/>
              </w:rPr>
            </w:pPr>
          </w:p>
        </w:tc>
        <w:tc>
          <w:tcPr>
            <w:tcW w:w="4619" w:type="dxa"/>
            <w:tcBorders>
              <w:left w:val="single" w:sz="12" w:space="0" w:color="auto"/>
              <w:right w:val="single" w:sz="12" w:space="0" w:color="auto"/>
            </w:tcBorders>
          </w:tcPr>
          <w:p w14:paraId="5DD2206B"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o: CT4</w:t>
            </w:r>
            <w:r>
              <w:rPr>
                <w:rFonts w:eastAsia="等线"/>
                <w:iCs/>
                <w:sz w:val="21"/>
                <w:szCs w:val="21"/>
                <w:lang w:eastAsia="zh-CN"/>
              </w:rPr>
              <w:t>, SA2</w:t>
            </w:r>
            <w:r w:rsidRPr="00E91F1A">
              <w:rPr>
                <w:rFonts w:eastAsia="等线"/>
                <w:iCs/>
                <w:sz w:val="21"/>
                <w:szCs w:val="21"/>
                <w:lang w:eastAsia="zh-CN"/>
              </w:rPr>
              <w:t xml:space="preserve"> Cc: </w:t>
            </w:r>
            <w:r w:rsidRPr="00E91F1A">
              <w:rPr>
                <w:sz w:val="21"/>
                <w:szCs w:val="21"/>
              </w:rPr>
              <w:t>SA</w:t>
            </w:r>
            <w:r>
              <w:rPr>
                <w:sz w:val="21"/>
                <w:szCs w:val="21"/>
              </w:rPr>
              <w:t>4,</w:t>
            </w:r>
            <w:r w:rsidRPr="00E91F1A">
              <w:rPr>
                <w:sz w:val="21"/>
                <w:szCs w:val="21"/>
              </w:rPr>
              <w:t xml:space="preserve"> </w:t>
            </w:r>
            <w:r w:rsidRPr="00E91F1A">
              <w:rPr>
                <w:b/>
                <w:bCs/>
                <w:sz w:val="21"/>
                <w:szCs w:val="21"/>
              </w:rPr>
              <w:t>CT3</w:t>
            </w:r>
          </w:p>
          <w:p w14:paraId="61329298"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6C2EB65F"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r w:rsidRPr="00E91F1A">
              <w:rPr>
                <w:color w:val="000000"/>
                <w:sz w:val="21"/>
                <w:szCs w:val="21"/>
              </w:rPr>
              <w:t>XRM_Ph2</w:t>
            </w:r>
          </w:p>
          <w:p w14:paraId="57173C97"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Ericsson</w:t>
            </w:r>
          </w:p>
          <w:p w14:paraId="317C6438" w14:textId="77777777" w:rsidR="00CA139D" w:rsidRDefault="00CA139D" w:rsidP="00CA139D">
            <w:pPr>
              <w:pStyle w:val="TAL"/>
              <w:rPr>
                <w:i/>
                <w:sz w:val="20"/>
              </w:rPr>
            </w:pPr>
          </w:p>
          <w:p w14:paraId="0C1D7963" w14:textId="77777777" w:rsidR="00CA139D" w:rsidRPr="004970A6" w:rsidRDefault="00CA139D" w:rsidP="00CA139D">
            <w:pPr>
              <w:rPr>
                <w:rFonts w:ascii="Arial" w:hAnsi="Arial" w:cs="Arial"/>
                <w:sz w:val="18"/>
                <w:szCs w:val="18"/>
              </w:rPr>
            </w:pPr>
            <w:r w:rsidRPr="004970A6">
              <w:rPr>
                <w:rFonts w:ascii="Arial" w:hAnsi="Arial" w:cs="Arial"/>
                <w:sz w:val="18"/>
                <w:szCs w:val="18"/>
              </w:rPr>
              <w:t xml:space="preserve">CT1 agreed to align with CT4 encoding of </w:t>
            </w:r>
            <w:r w:rsidRPr="004970A6">
              <w:rPr>
                <w:rFonts w:ascii="Arial" w:hAnsi="Arial" w:cs="Arial" w:hint="eastAsia"/>
                <w:sz w:val="18"/>
                <w:szCs w:val="18"/>
              </w:rPr>
              <w:t xml:space="preserve">(S)RTP </w:t>
            </w:r>
            <w:r w:rsidRPr="004970A6">
              <w:rPr>
                <w:rFonts w:ascii="Arial" w:hAnsi="Arial" w:cs="Arial"/>
                <w:sz w:val="18"/>
                <w:szCs w:val="18"/>
              </w:rPr>
              <w:t>m</w:t>
            </w:r>
            <w:r w:rsidRPr="004970A6">
              <w:rPr>
                <w:rFonts w:ascii="Arial" w:hAnsi="Arial" w:cs="Arial" w:hint="eastAsia"/>
                <w:sz w:val="18"/>
                <w:szCs w:val="18"/>
              </w:rPr>
              <w:t xml:space="preserve">ultiplexed </w:t>
            </w:r>
            <w:r w:rsidRPr="004970A6">
              <w:rPr>
                <w:rFonts w:ascii="Arial" w:hAnsi="Arial" w:cs="Arial"/>
                <w:sz w:val="18"/>
                <w:szCs w:val="18"/>
              </w:rPr>
              <w:t>m</w:t>
            </w:r>
            <w:r w:rsidRPr="004970A6">
              <w:rPr>
                <w:rFonts w:ascii="Arial" w:hAnsi="Arial" w:cs="Arial" w:hint="eastAsia"/>
                <w:sz w:val="18"/>
                <w:szCs w:val="18"/>
              </w:rPr>
              <w:t xml:space="preserve">edia </w:t>
            </w:r>
            <w:r w:rsidRPr="004970A6">
              <w:rPr>
                <w:rFonts w:ascii="Arial" w:hAnsi="Arial" w:cs="Arial"/>
                <w:sz w:val="18"/>
                <w:szCs w:val="18"/>
              </w:rPr>
              <w:t>i</w:t>
            </w:r>
            <w:r w:rsidRPr="004970A6">
              <w:rPr>
                <w:rFonts w:ascii="Arial" w:hAnsi="Arial" w:cs="Arial" w:hint="eastAsia"/>
                <w:sz w:val="18"/>
                <w:szCs w:val="18"/>
              </w:rPr>
              <w:t xml:space="preserve">dentification </w:t>
            </w:r>
            <w:r w:rsidRPr="004970A6">
              <w:rPr>
                <w:rFonts w:ascii="Arial" w:hAnsi="Arial" w:cs="Arial"/>
                <w:sz w:val="18"/>
                <w:szCs w:val="18"/>
              </w:rPr>
              <w:t>i</w:t>
            </w:r>
            <w:r w:rsidRPr="004970A6">
              <w:rPr>
                <w:rFonts w:ascii="Arial" w:hAnsi="Arial" w:cs="Arial" w:hint="eastAsia"/>
                <w:sz w:val="18"/>
                <w:szCs w:val="18"/>
              </w:rPr>
              <w:t>nformation</w:t>
            </w:r>
            <w:r w:rsidRPr="004970A6">
              <w:rPr>
                <w:rFonts w:ascii="Arial" w:hAnsi="Arial" w:cs="Arial"/>
                <w:sz w:val="18"/>
                <w:szCs w:val="18"/>
              </w:rPr>
              <w:t xml:space="preserve"> with the deviations:</w:t>
            </w:r>
          </w:p>
          <w:p w14:paraId="61C6718D" w14:textId="77777777" w:rsidR="00CA139D" w:rsidRPr="004970A6" w:rsidRDefault="00CA139D" w:rsidP="00CA139D">
            <w:pPr>
              <w:rPr>
                <w:rFonts w:ascii="Arial" w:hAnsi="Arial" w:cs="Arial"/>
                <w:sz w:val="18"/>
                <w:szCs w:val="18"/>
              </w:rPr>
            </w:pPr>
            <w:r w:rsidRPr="004970A6">
              <w:rPr>
                <w:rFonts w:ascii="Arial" w:hAnsi="Arial" w:cs="Arial"/>
                <w:sz w:val="18"/>
                <w:szCs w:val="18"/>
              </w:rPr>
              <w:t>1. In CT1, the length of the MID identification-tag is not added as a new parameter, instead, the MID identification tag is encoded as length of the MID identification-tag which is the first one octet and followed by value of the MID identification-tag;</w:t>
            </w:r>
          </w:p>
          <w:p w14:paraId="14FF1CF8" w14:textId="77777777" w:rsidR="00CA139D" w:rsidRPr="004970A6" w:rsidRDefault="00CA139D" w:rsidP="00CA139D">
            <w:pPr>
              <w:rPr>
                <w:rFonts w:ascii="Arial" w:hAnsi="Arial" w:cs="Arial"/>
                <w:sz w:val="18"/>
                <w:szCs w:val="18"/>
              </w:rPr>
            </w:pPr>
            <w:r w:rsidRPr="004970A6">
              <w:rPr>
                <w:rFonts w:ascii="Arial" w:hAnsi="Arial" w:cs="Arial"/>
                <w:sz w:val="18"/>
                <w:szCs w:val="18"/>
              </w:rPr>
              <w:t>2. CT1 refers to RFC</w:t>
            </w:r>
            <w:r w:rsidRPr="004970A6">
              <w:rPr>
                <w:rFonts w:ascii="Arial" w:hAnsi="Arial" w:cs="Arial" w:hint="eastAsia"/>
                <w:sz w:val="18"/>
                <w:szCs w:val="18"/>
              </w:rPr>
              <w:t> </w:t>
            </w:r>
            <w:proofErr w:type="gramStart"/>
            <w:r w:rsidRPr="004970A6">
              <w:rPr>
                <w:rFonts w:ascii="Arial" w:hAnsi="Arial" w:cs="Arial"/>
                <w:sz w:val="18"/>
                <w:szCs w:val="18"/>
              </w:rPr>
              <w:t>3550</w:t>
            </w:r>
            <w:r w:rsidRPr="004970A6">
              <w:rPr>
                <w:rFonts w:ascii="Arial" w:hAnsi="Arial" w:cs="Arial" w:hint="eastAsia"/>
                <w:sz w:val="18"/>
                <w:szCs w:val="18"/>
              </w:rPr>
              <w:t> </w:t>
            </w:r>
            <w:r w:rsidRPr="004970A6">
              <w:rPr>
                <w:rFonts w:ascii="Arial" w:hAnsi="Arial" w:cs="Arial"/>
                <w:sz w:val="18"/>
                <w:szCs w:val="18"/>
              </w:rPr>
              <w:t xml:space="preserve"> only</w:t>
            </w:r>
            <w:proofErr w:type="gramEnd"/>
            <w:r w:rsidRPr="004970A6">
              <w:rPr>
                <w:sz w:val="18"/>
                <w:szCs w:val="18"/>
              </w:rPr>
              <w:t xml:space="preserve"> </w:t>
            </w:r>
            <w:r w:rsidRPr="004970A6">
              <w:rPr>
                <w:rFonts w:ascii="Arial" w:hAnsi="Arial" w:cs="Arial"/>
                <w:sz w:val="18"/>
                <w:szCs w:val="18"/>
              </w:rPr>
              <w:t>for SSRC encoding;</w:t>
            </w:r>
          </w:p>
          <w:p w14:paraId="1A071B68" w14:textId="77777777" w:rsidR="00CA139D" w:rsidRPr="004970A6" w:rsidRDefault="00CA139D" w:rsidP="00CA139D">
            <w:pPr>
              <w:rPr>
                <w:rFonts w:ascii="Arial" w:hAnsi="Arial" w:cs="Arial"/>
                <w:sz w:val="18"/>
                <w:szCs w:val="18"/>
              </w:rPr>
            </w:pPr>
            <w:r w:rsidRPr="004970A6">
              <w:rPr>
                <w:rFonts w:ascii="Arial" w:hAnsi="Arial" w:cs="Arial"/>
                <w:sz w:val="18"/>
                <w:szCs w:val="18"/>
              </w:rPr>
              <w:t>3. In CT1, the RTCP packet type field is encoded as a one-octet payload type field, which contains the binary representation of an integer between 200 and 204 (inclusive).</w:t>
            </w:r>
          </w:p>
          <w:p w14:paraId="1DB318EF" w14:textId="77777777" w:rsidR="00CA139D" w:rsidRPr="004970A6" w:rsidRDefault="00CA139D" w:rsidP="00CA139D">
            <w:pPr>
              <w:pStyle w:val="a3"/>
              <w:rPr>
                <w:rFonts w:ascii="Arial" w:hAnsi="Arial" w:cs="Arial"/>
                <w:sz w:val="18"/>
                <w:szCs w:val="18"/>
              </w:rPr>
            </w:pPr>
            <w:r w:rsidRPr="004970A6">
              <w:rPr>
                <w:rFonts w:ascii="Arial" w:hAnsi="Arial" w:cs="Arial"/>
                <w:sz w:val="18"/>
                <w:szCs w:val="18"/>
              </w:rPr>
              <w:t>In addition, CT1 would like to point out that, as an implementation option, apart from a single entry of (S)RTP multiplexed media identification information to apply to both (S)RTP and (S)RTCP traffic, a (S)RTP multiplexed media identification information can include one (S)RTP multiplexed media identification information entry for (S)RTP and one (S)RTP multiplexed media identification information entry for (S)RTCP to make the (S)RTP multiplexed media identification information applicable to both (S)RTP and (S)RTCP traffic.</w:t>
            </w:r>
          </w:p>
          <w:p w14:paraId="7AD04C7B" w14:textId="77777777" w:rsidR="00CA139D" w:rsidRPr="004970A6" w:rsidRDefault="00CA139D" w:rsidP="00CA139D">
            <w:pPr>
              <w:rPr>
                <w:rFonts w:ascii="Arial" w:hAnsi="Arial" w:cs="Arial"/>
                <w:sz w:val="18"/>
                <w:szCs w:val="18"/>
              </w:rPr>
            </w:pPr>
            <w:r w:rsidRPr="004970A6">
              <w:rPr>
                <w:rFonts w:ascii="Arial" w:hAnsi="Arial" w:cs="Arial"/>
                <w:sz w:val="18"/>
                <w:szCs w:val="18"/>
              </w:rPr>
              <w:t>CT1 kindly asks CT4 to take the above into consideration. CT1 kindly asks SA2 to take the above into consideration and consider to update their TS accordingly.</w:t>
            </w:r>
          </w:p>
          <w:p w14:paraId="24130BB6" w14:textId="77777777" w:rsidR="00CA139D" w:rsidRPr="00EB5112" w:rsidRDefault="00CA139D" w:rsidP="00CA139D">
            <w:pPr>
              <w:spacing w:after="120"/>
              <w:ind w:left="993" w:hanging="993"/>
              <w:rPr>
                <w:rFonts w:ascii="Arial" w:hAnsi="Arial" w:cs="Arial"/>
              </w:rPr>
            </w:pPr>
          </w:p>
          <w:p w14:paraId="09B516DE" w14:textId="77777777" w:rsidR="00CA139D" w:rsidRPr="00F6071E" w:rsidRDefault="00CA139D" w:rsidP="00CA139D">
            <w:pPr>
              <w:pStyle w:val="TAL"/>
              <w:spacing w:line="252" w:lineRule="auto"/>
              <w:rPr>
                <w:b/>
                <w:bCs/>
                <w:i/>
                <w:iCs/>
                <w:sz w:val="21"/>
                <w:szCs w:val="21"/>
                <w:lang w:val="en-US" w:eastAsia="en-US"/>
              </w:rPr>
            </w:pPr>
            <w:r w:rsidRPr="00F6071E">
              <w:rPr>
                <w:b/>
                <w:bCs/>
                <w:i/>
                <w:iCs/>
                <w:sz w:val="21"/>
                <w:szCs w:val="21"/>
                <w:lang w:eastAsia="en-US"/>
              </w:rPr>
              <w:t>Action proposed by Chair:</w:t>
            </w:r>
          </w:p>
          <w:p w14:paraId="57C9E651" w14:textId="77777777" w:rsidR="00672B61" w:rsidRDefault="00043A82" w:rsidP="00CA139D">
            <w:pPr>
              <w:pStyle w:val="TAL"/>
              <w:rPr>
                <w:b/>
                <w:bCs/>
                <w:i/>
                <w:iCs/>
                <w:sz w:val="21"/>
                <w:szCs w:val="21"/>
                <w:lang w:eastAsia="en-US"/>
              </w:rPr>
            </w:pPr>
            <w:r>
              <w:rPr>
                <w:b/>
                <w:bCs/>
                <w:i/>
                <w:iCs/>
                <w:sz w:val="21"/>
                <w:szCs w:val="21"/>
                <w:lang w:eastAsia="en-US"/>
              </w:rPr>
              <w:t>There are related docs submitted under AI 19.48, discuss those docs firstly</w:t>
            </w:r>
            <w:r w:rsidRPr="00F6071E">
              <w:rPr>
                <w:b/>
                <w:bCs/>
                <w:i/>
                <w:iCs/>
                <w:sz w:val="21"/>
                <w:szCs w:val="21"/>
                <w:lang w:eastAsia="en-US"/>
              </w:rPr>
              <w:t>.</w:t>
            </w:r>
          </w:p>
          <w:p w14:paraId="41038ABE" w14:textId="77777777" w:rsidR="00477838" w:rsidRDefault="00477838" w:rsidP="00CA139D">
            <w:pPr>
              <w:pStyle w:val="TAL"/>
              <w:rPr>
                <w:i/>
                <w:sz w:val="20"/>
              </w:rPr>
            </w:pPr>
          </w:p>
          <w:p w14:paraId="5BA968B7" w14:textId="77777777" w:rsidR="00477838" w:rsidRDefault="00477838" w:rsidP="00477838">
            <w:pPr>
              <w:pStyle w:val="C1Normal"/>
              <w:rPr>
                <w:lang w:eastAsia="zh-CN"/>
              </w:rPr>
            </w:pPr>
            <w:r>
              <w:rPr>
                <w:rFonts w:hint="eastAsia"/>
                <w:lang w:eastAsia="zh-CN"/>
              </w:rPr>
              <w:t>P</w:t>
            </w:r>
            <w:r>
              <w:rPr>
                <w:lang w:eastAsia="zh-CN"/>
              </w:rPr>
              <w:t xml:space="preserve">artha (Nokia): </w:t>
            </w:r>
            <w:r w:rsidR="00AA73BA">
              <w:rPr>
                <w:lang w:eastAsia="zh-CN"/>
              </w:rPr>
              <w:t>can noted</w:t>
            </w:r>
          </w:p>
          <w:p w14:paraId="19DAFA19" w14:textId="77777777" w:rsidR="00AA73BA" w:rsidRDefault="00AA73BA" w:rsidP="00477838">
            <w:pPr>
              <w:pStyle w:val="C1Normal"/>
              <w:rPr>
                <w:rFonts w:eastAsia="等线"/>
                <w:lang w:eastAsia="zh-CN"/>
              </w:rPr>
            </w:pPr>
            <w:r>
              <w:rPr>
                <w:rFonts w:eastAsia="等线" w:hint="eastAsia"/>
                <w:lang w:eastAsia="zh-CN"/>
              </w:rPr>
              <w:t>M</w:t>
            </w:r>
            <w:r>
              <w:rPr>
                <w:rFonts w:eastAsia="等线"/>
                <w:lang w:eastAsia="zh-CN"/>
              </w:rPr>
              <w:t>eifang (Ericsson): can noted</w:t>
            </w:r>
          </w:p>
          <w:p w14:paraId="4028C8CA" w14:textId="548BFAA7" w:rsidR="0000343D" w:rsidRPr="00AA73BA" w:rsidRDefault="0000343D" w:rsidP="00477838">
            <w:pPr>
              <w:pStyle w:val="C1Normal"/>
              <w:rPr>
                <w:rFonts w:eastAsia="等线"/>
                <w:lang w:eastAsia="zh-CN"/>
              </w:rPr>
            </w:pPr>
            <w:r>
              <w:rPr>
                <w:rFonts w:eastAsia="等线" w:hint="eastAsia"/>
                <w:lang w:eastAsia="zh-CN"/>
              </w:rPr>
              <w:t>X</w:t>
            </w:r>
            <w:r>
              <w:rPr>
                <w:rFonts w:eastAsia="等线"/>
                <w:lang w:eastAsia="zh-CN"/>
              </w:rPr>
              <w:t xml:space="preserve">uefei (Huawei): </w:t>
            </w:r>
            <w:r w:rsidR="00322719">
              <w:rPr>
                <w:rFonts w:eastAsia="等线"/>
                <w:lang w:eastAsia="zh-CN"/>
              </w:rPr>
              <w:t>can noted</w:t>
            </w:r>
          </w:p>
        </w:tc>
      </w:tr>
      <w:tr w:rsidR="00761C93" w:rsidRPr="002F2600" w14:paraId="3AC065C9" w14:textId="77777777" w:rsidTr="00514CC5">
        <w:tc>
          <w:tcPr>
            <w:tcW w:w="975" w:type="dxa"/>
            <w:tcBorders>
              <w:left w:val="single" w:sz="12" w:space="0" w:color="auto"/>
              <w:right w:val="single" w:sz="12" w:space="0" w:color="auto"/>
            </w:tcBorders>
          </w:tcPr>
          <w:p w14:paraId="2EA131C8"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78FFA290"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20C7783" w14:textId="7324737A" w:rsidR="00761C93" w:rsidRPr="005038CE" w:rsidRDefault="001E005D" w:rsidP="00672B61">
            <w:pPr>
              <w:pStyle w:val="FP"/>
              <w:suppressLineNumbers/>
              <w:suppressAutoHyphens/>
              <w:spacing w:before="60" w:after="60"/>
              <w:jc w:val="center"/>
              <w:rPr>
                <w:rFonts w:ascii="Times New Roman" w:hAnsi="Times New Roman"/>
                <w:sz w:val="24"/>
                <w:szCs w:val="24"/>
              </w:rPr>
            </w:pPr>
            <w:hyperlink r:id="rId21" w:history="1">
              <w:r w:rsidR="00FB2330">
                <w:rPr>
                  <w:rStyle w:val="aa"/>
                  <w:rFonts w:ascii="Times New Roman" w:eastAsia="MS Mincho" w:hAnsi="Times New Roman"/>
                  <w:sz w:val="24"/>
                  <w:szCs w:val="24"/>
                  <w:lang w:val="en-US" w:eastAsia="ja-JP"/>
                </w:rPr>
                <w:t>3020</w:t>
              </w:r>
            </w:hyperlink>
          </w:p>
        </w:tc>
        <w:tc>
          <w:tcPr>
            <w:tcW w:w="3251" w:type="dxa"/>
            <w:tcBorders>
              <w:left w:val="single" w:sz="12" w:space="0" w:color="auto"/>
              <w:bottom w:val="single" w:sz="4" w:space="0" w:color="auto"/>
              <w:right w:val="single" w:sz="12" w:space="0" w:color="auto"/>
            </w:tcBorders>
            <w:shd w:val="clear" w:color="auto" w:fill="auto"/>
          </w:tcPr>
          <w:p w14:paraId="3351802F" w14:textId="5E600F71" w:rsidR="00761C93" w:rsidRPr="008F37F9" w:rsidRDefault="00761C93" w:rsidP="00672B61">
            <w:pPr>
              <w:pStyle w:val="TAL"/>
              <w:rPr>
                <w:sz w:val="20"/>
              </w:rPr>
            </w:pPr>
            <w:r>
              <w:rPr>
                <w:sz w:val="20"/>
              </w:rPr>
              <w:t>LS in   Rel-19 Reply LS on AIoT device identifier length</w:t>
            </w:r>
          </w:p>
        </w:tc>
        <w:tc>
          <w:tcPr>
            <w:tcW w:w="1401" w:type="dxa"/>
            <w:tcBorders>
              <w:left w:val="single" w:sz="12" w:space="0" w:color="auto"/>
              <w:bottom w:val="single" w:sz="4" w:space="0" w:color="auto"/>
              <w:right w:val="single" w:sz="12" w:space="0" w:color="auto"/>
            </w:tcBorders>
            <w:shd w:val="clear" w:color="auto" w:fill="auto"/>
          </w:tcPr>
          <w:p w14:paraId="58AF4944" w14:textId="263D4662" w:rsidR="00761C93" w:rsidRPr="008F37F9" w:rsidRDefault="00761C93" w:rsidP="00672B61">
            <w:pPr>
              <w:pStyle w:val="TAL"/>
              <w:rPr>
                <w:sz w:val="20"/>
              </w:rPr>
            </w:pPr>
            <w:r>
              <w:rPr>
                <w:sz w:val="20"/>
              </w:rPr>
              <w:t>CT4</w:t>
            </w:r>
          </w:p>
        </w:tc>
        <w:tc>
          <w:tcPr>
            <w:tcW w:w="1062" w:type="dxa"/>
            <w:tcBorders>
              <w:left w:val="single" w:sz="12" w:space="0" w:color="auto"/>
              <w:right w:val="single" w:sz="12" w:space="0" w:color="auto"/>
            </w:tcBorders>
          </w:tcPr>
          <w:p w14:paraId="579A9D67" w14:textId="140F1DEE" w:rsidR="00761C93" w:rsidRPr="008F37F9" w:rsidRDefault="00D44CA5" w:rsidP="00672B61">
            <w:pPr>
              <w:pStyle w:val="TAL"/>
              <w:rPr>
                <w:sz w:val="20"/>
              </w:rPr>
            </w:pPr>
            <w:r>
              <w:rPr>
                <w:sz w:val="20"/>
              </w:rPr>
              <w:t>Noted</w:t>
            </w:r>
          </w:p>
        </w:tc>
        <w:tc>
          <w:tcPr>
            <w:tcW w:w="4619" w:type="dxa"/>
            <w:tcBorders>
              <w:left w:val="single" w:sz="12" w:space="0" w:color="auto"/>
              <w:right w:val="single" w:sz="12" w:space="0" w:color="auto"/>
            </w:tcBorders>
          </w:tcPr>
          <w:p w14:paraId="0AC82D8D"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Pr>
                <w:rFonts w:eastAsia="等线"/>
                <w:iCs/>
                <w:sz w:val="21"/>
                <w:szCs w:val="21"/>
                <w:lang w:eastAsia="zh-CN"/>
              </w:rPr>
              <w:t>SA2</w:t>
            </w:r>
            <w:r w:rsidRPr="00E91F1A">
              <w:rPr>
                <w:rFonts w:eastAsia="等线"/>
                <w:iCs/>
                <w:sz w:val="21"/>
                <w:szCs w:val="21"/>
                <w:lang w:eastAsia="zh-CN"/>
              </w:rPr>
              <w:t xml:space="preserve"> Cc: </w:t>
            </w:r>
            <w:r w:rsidRPr="0065295D">
              <w:rPr>
                <w:rFonts w:eastAsia="等线"/>
                <w:iCs/>
                <w:sz w:val="21"/>
                <w:szCs w:val="21"/>
                <w:lang w:eastAsia="zh-CN"/>
              </w:rPr>
              <w:t xml:space="preserve">CT1, RAN2, RAN3, SA3, </w:t>
            </w:r>
            <w:r w:rsidRPr="00E91F1A">
              <w:rPr>
                <w:b/>
                <w:bCs/>
                <w:sz w:val="21"/>
                <w:szCs w:val="21"/>
              </w:rPr>
              <w:t>CT3</w:t>
            </w:r>
          </w:p>
          <w:p w14:paraId="3C882CCD"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4F2B7F40"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r w:rsidRPr="0065295D">
              <w:rPr>
                <w:rFonts w:eastAsia="等线"/>
                <w:iCs/>
                <w:sz w:val="21"/>
                <w:szCs w:val="21"/>
                <w:lang w:eastAsia="zh-CN"/>
              </w:rPr>
              <w:t>AmbientIoT-CT</w:t>
            </w:r>
          </w:p>
          <w:p w14:paraId="52BD9EBA"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sidRPr="0065295D">
              <w:rPr>
                <w:rFonts w:eastAsia="等线"/>
                <w:iCs/>
                <w:sz w:val="21"/>
                <w:szCs w:val="21"/>
                <w:lang w:eastAsia="zh-CN"/>
              </w:rPr>
              <w:t>Huawei</w:t>
            </w:r>
          </w:p>
          <w:p w14:paraId="4F7F35AA" w14:textId="77777777" w:rsidR="00CA139D" w:rsidRDefault="00CA139D" w:rsidP="00CA139D">
            <w:pPr>
              <w:pStyle w:val="TAL"/>
              <w:rPr>
                <w:i/>
                <w:sz w:val="20"/>
              </w:rPr>
            </w:pPr>
          </w:p>
          <w:p w14:paraId="5E3A8A68" w14:textId="77777777" w:rsidR="00CA139D" w:rsidRPr="0065295D" w:rsidRDefault="00CA139D" w:rsidP="00CA139D">
            <w:pPr>
              <w:rPr>
                <w:rFonts w:ascii="Arial" w:hAnsi="Arial" w:cs="Arial"/>
                <w:sz w:val="18"/>
                <w:szCs w:val="18"/>
              </w:rPr>
            </w:pPr>
            <w:r w:rsidRPr="0065295D">
              <w:rPr>
                <w:rFonts w:ascii="Arial" w:hAnsi="Arial" w:cs="Arial"/>
                <w:sz w:val="18"/>
                <w:szCs w:val="18"/>
                <w:lang w:eastAsia="zh-CN"/>
              </w:rPr>
              <w:t xml:space="preserve">Per the </w:t>
            </w:r>
            <w:r w:rsidRPr="0065295D">
              <w:rPr>
                <w:rFonts w:ascii="Arial" w:hAnsi="Arial" w:cs="Arial"/>
                <w:sz w:val="18"/>
                <w:szCs w:val="18"/>
              </w:rPr>
              <w:t xml:space="preserve">design requirements of AIoT Device Permanent Identifier, </w:t>
            </w:r>
            <w:r w:rsidRPr="0065295D">
              <w:rPr>
                <w:rFonts w:ascii="Arial" w:hAnsi="Arial" w:cs="Arial"/>
                <w:sz w:val="18"/>
                <w:szCs w:val="18"/>
                <w:lang w:eastAsia="zh-CN"/>
              </w:rPr>
              <w:t xml:space="preserve">CT4 has </w:t>
            </w:r>
            <w:r w:rsidRPr="0065295D">
              <w:rPr>
                <w:rFonts w:ascii="Arial" w:hAnsi="Arial" w:cs="Arial" w:hint="eastAsia"/>
                <w:sz w:val="18"/>
                <w:szCs w:val="18"/>
              </w:rPr>
              <w:t>taken the requirements mentioned in the LS</w:t>
            </w:r>
            <w:r w:rsidRPr="0065295D">
              <w:rPr>
                <w:rFonts w:ascii="Arial" w:hAnsi="Arial" w:cs="Arial"/>
                <w:sz w:val="18"/>
                <w:szCs w:val="18"/>
              </w:rPr>
              <w:t xml:space="preserve"> </w:t>
            </w:r>
            <w:r w:rsidRPr="0065295D">
              <w:rPr>
                <w:rFonts w:ascii="Arial" w:hAnsi="Arial" w:cs="Arial" w:hint="eastAsia"/>
                <w:sz w:val="18"/>
                <w:szCs w:val="18"/>
              </w:rPr>
              <w:t xml:space="preserve">and </w:t>
            </w:r>
            <w:r w:rsidRPr="0065295D">
              <w:rPr>
                <w:rFonts w:ascii="Arial" w:hAnsi="Arial" w:cs="Arial"/>
                <w:sz w:val="18"/>
                <w:szCs w:val="18"/>
              </w:rPr>
              <w:t>has</w:t>
            </w:r>
            <w:r w:rsidRPr="0065295D">
              <w:rPr>
                <w:rFonts w:ascii="Arial" w:hAnsi="Arial" w:cs="Arial" w:hint="eastAsia"/>
                <w:sz w:val="18"/>
                <w:szCs w:val="18"/>
              </w:rPr>
              <w:t xml:space="preserve"> agreed </w:t>
            </w:r>
            <w:r w:rsidRPr="0065295D">
              <w:rPr>
                <w:rFonts w:ascii="Arial" w:hAnsi="Arial" w:cs="Arial"/>
                <w:sz w:val="18"/>
                <w:szCs w:val="18"/>
              </w:rPr>
              <w:t>a</w:t>
            </w:r>
            <w:r w:rsidRPr="0065295D">
              <w:rPr>
                <w:rFonts w:ascii="Arial" w:hAnsi="Arial" w:cs="Arial" w:hint="eastAsia"/>
                <w:sz w:val="18"/>
                <w:szCs w:val="18"/>
              </w:rPr>
              <w:t xml:space="preserve"> CR</w:t>
            </w:r>
            <w:r w:rsidRPr="0065295D">
              <w:rPr>
                <w:rFonts w:ascii="Arial" w:hAnsi="Arial" w:cs="Arial"/>
                <w:sz w:val="18"/>
                <w:szCs w:val="18"/>
              </w:rPr>
              <w:t>.</w:t>
            </w:r>
          </w:p>
          <w:p w14:paraId="06DC94D9" w14:textId="77777777" w:rsidR="00CA139D" w:rsidRPr="0065295D" w:rsidRDefault="00CA139D" w:rsidP="00CA139D">
            <w:pPr>
              <w:spacing w:after="120"/>
              <w:rPr>
                <w:rFonts w:ascii="Arial" w:hAnsi="Arial" w:cs="Arial"/>
                <w:sz w:val="18"/>
                <w:szCs w:val="18"/>
              </w:rPr>
            </w:pPr>
            <w:r w:rsidRPr="0065295D">
              <w:rPr>
                <w:rFonts w:ascii="Arial" w:hAnsi="Arial" w:cs="Arial"/>
                <w:sz w:val="18"/>
                <w:szCs w:val="18"/>
              </w:rPr>
              <w:t>3GPP CT4 kindly asks SA2 to take the agreed CR into account</w:t>
            </w:r>
            <w:r w:rsidRPr="0065295D">
              <w:rPr>
                <w:rFonts w:ascii="Arial" w:hAnsi="Arial" w:cs="Arial" w:hint="eastAsia"/>
                <w:sz w:val="18"/>
                <w:szCs w:val="18"/>
              </w:rPr>
              <w:t>.</w:t>
            </w:r>
          </w:p>
          <w:p w14:paraId="5746ECDF" w14:textId="77777777" w:rsidR="00CA139D" w:rsidRPr="0065295D" w:rsidRDefault="00CA139D" w:rsidP="00CA139D">
            <w:pPr>
              <w:rPr>
                <w:rFonts w:ascii="Arial" w:hAnsi="Arial" w:cs="Arial"/>
                <w:lang w:eastAsia="zh-CN"/>
              </w:rPr>
            </w:pPr>
          </w:p>
          <w:p w14:paraId="56FA0F03" w14:textId="77777777" w:rsidR="00CA139D" w:rsidRPr="00F6071E" w:rsidRDefault="00CA139D" w:rsidP="00CA139D">
            <w:pPr>
              <w:pStyle w:val="TAL"/>
              <w:spacing w:line="252" w:lineRule="auto"/>
              <w:rPr>
                <w:b/>
                <w:bCs/>
                <w:i/>
                <w:iCs/>
                <w:sz w:val="21"/>
                <w:szCs w:val="21"/>
                <w:lang w:val="en-US" w:eastAsia="en-US"/>
              </w:rPr>
            </w:pPr>
            <w:r w:rsidRPr="00F6071E">
              <w:rPr>
                <w:b/>
                <w:bCs/>
                <w:i/>
                <w:iCs/>
                <w:sz w:val="21"/>
                <w:szCs w:val="21"/>
                <w:lang w:eastAsia="en-US"/>
              </w:rPr>
              <w:t>Action proposed by Chair:</w:t>
            </w:r>
          </w:p>
          <w:p w14:paraId="6195613E" w14:textId="521EC46C" w:rsidR="00761C93" w:rsidRPr="00C56D54" w:rsidRDefault="00CA139D" w:rsidP="00CA139D">
            <w:pPr>
              <w:pStyle w:val="TAL"/>
              <w:rPr>
                <w:i/>
                <w:sz w:val="20"/>
              </w:rPr>
            </w:pPr>
            <w:r w:rsidRPr="00F6071E">
              <w:rPr>
                <w:b/>
                <w:bCs/>
                <w:i/>
                <w:iCs/>
                <w:sz w:val="21"/>
                <w:szCs w:val="21"/>
                <w:lang w:eastAsia="en-US"/>
              </w:rPr>
              <w:t>Noted, no action required in CT3.</w:t>
            </w:r>
          </w:p>
        </w:tc>
      </w:tr>
      <w:tr w:rsidR="00761C93" w:rsidRPr="002F2600" w14:paraId="577641C2" w14:textId="77777777" w:rsidTr="00B7324F">
        <w:tc>
          <w:tcPr>
            <w:tcW w:w="975" w:type="dxa"/>
            <w:tcBorders>
              <w:left w:val="single" w:sz="12" w:space="0" w:color="auto"/>
              <w:right w:val="single" w:sz="12" w:space="0" w:color="auto"/>
            </w:tcBorders>
          </w:tcPr>
          <w:p w14:paraId="69F3D9E7"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4AFB59A5"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7AAE9E8" w14:textId="08824E6A" w:rsidR="00761C93" w:rsidRPr="005038CE" w:rsidRDefault="001E005D" w:rsidP="00672B61">
            <w:pPr>
              <w:pStyle w:val="FP"/>
              <w:suppressLineNumbers/>
              <w:suppressAutoHyphens/>
              <w:spacing w:before="60" w:after="60"/>
              <w:jc w:val="center"/>
              <w:rPr>
                <w:rFonts w:ascii="Times New Roman" w:hAnsi="Times New Roman"/>
                <w:sz w:val="24"/>
                <w:szCs w:val="24"/>
              </w:rPr>
            </w:pPr>
            <w:hyperlink r:id="rId22" w:history="1">
              <w:r w:rsidR="00FB2330">
                <w:rPr>
                  <w:rStyle w:val="aa"/>
                  <w:rFonts w:ascii="Times New Roman" w:eastAsia="MS Mincho" w:hAnsi="Times New Roman"/>
                  <w:sz w:val="24"/>
                  <w:szCs w:val="24"/>
                  <w:lang w:val="en-US" w:eastAsia="ja-JP"/>
                </w:rPr>
                <w:t>3021</w:t>
              </w:r>
            </w:hyperlink>
          </w:p>
        </w:tc>
        <w:tc>
          <w:tcPr>
            <w:tcW w:w="3251" w:type="dxa"/>
            <w:tcBorders>
              <w:left w:val="single" w:sz="12" w:space="0" w:color="auto"/>
              <w:bottom w:val="single" w:sz="4" w:space="0" w:color="auto"/>
              <w:right w:val="single" w:sz="12" w:space="0" w:color="auto"/>
            </w:tcBorders>
            <w:shd w:val="clear" w:color="auto" w:fill="auto"/>
          </w:tcPr>
          <w:p w14:paraId="62DC3063" w14:textId="2AB61FA9" w:rsidR="00761C93" w:rsidRPr="008F37F9" w:rsidRDefault="00761C93" w:rsidP="00672B61">
            <w:pPr>
              <w:pStyle w:val="TAL"/>
              <w:rPr>
                <w:sz w:val="20"/>
              </w:rPr>
            </w:pPr>
            <w:r>
              <w:rPr>
                <w:sz w:val="20"/>
              </w:rPr>
              <w:t>LS in   Rel-19 Reply LS on Extending Charging Support in 5GC</w:t>
            </w:r>
          </w:p>
        </w:tc>
        <w:tc>
          <w:tcPr>
            <w:tcW w:w="1401" w:type="dxa"/>
            <w:tcBorders>
              <w:left w:val="single" w:sz="12" w:space="0" w:color="auto"/>
              <w:bottom w:val="single" w:sz="4" w:space="0" w:color="auto"/>
              <w:right w:val="single" w:sz="12" w:space="0" w:color="auto"/>
            </w:tcBorders>
            <w:shd w:val="clear" w:color="auto" w:fill="auto"/>
          </w:tcPr>
          <w:p w14:paraId="34392E44" w14:textId="27E96140" w:rsidR="00761C93" w:rsidRPr="008F37F9" w:rsidRDefault="00761C93" w:rsidP="00672B61">
            <w:pPr>
              <w:pStyle w:val="TAL"/>
              <w:rPr>
                <w:sz w:val="20"/>
              </w:rPr>
            </w:pPr>
            <w:r>
              <w:rPr>
                <w:sz w:val="20"/>
              </w:rPr>
              <w:t>SA2</w:t>
            </w:r>
          </w:p>
        </w:tc>
        <w:tc>
          <w:tcPr>
            <w:tcW w:w="1062" w:type="dxa"/>
            <w:tcBorders>
              <w:left w:val="single" w:sz="12" w:space="0" w:color="auto"/>
              <w:right w:val="single" w:sz="12" w:space="0" w:color="auto"/>
            </w:tcBorders>
          </w:tcPr>
          <w:p w14:paraId="10B0BA8D" w14:textId="555E09CF" w:rsidR="00761C93" w:rsidRPr="008F37F9" w:rsidRDefault="00514CC5" w:rsidP="00672B61">
            <w:pPr>
              <w:pStyle w:val="TAL"/>
              <w:rPr>
                <w:sz w:val="20"/>
              </w:rPr>
            </w:pPr>
            <w:r>
              <w:rPr>
                <w:sz w:val="20"/>
              </w:rPr>
              <w:t>Noted</w:t>
            </w:r>
          </w:p>
        </w:tc>
        <w:tc>
          <w:tcPr>
            <w:tcW w:w="4619" w:type="dxa"/>
            <w:tcBorders>
              <w:left w:val="single" w:sz="12" w:space="0" w:color="auto"/>
              <w:right w:val="single" w:sz="12" w:space="0" w:color="auto"/>
            </w:tcBorders>
          </w:tcPr>
          <w:p w14:paraId="3D6A577A"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sidRPr="006B36B3">
              <w:rPr>
                <w:rFonts w:eastAsia="等线"/>
                <w:b/>
                <w:bCs/>
                <w:iCs/>
                <w:sz w:val="21"/>
                <w:szCs w:val="21"/>
                <w:lang w:eastAsia="zh-CN"/>
              </w:rPr>
              <w:t>CT3</w:t>
            </w:r>
            <w:r>
              <w:rPr>
                <w:rFonts w:eastAsia="等线"/>
                <w:iCs/>
                <w:sz w:val="21"/>
                <w:szCs w:val="21"/>
                <w:lang w:eastAsia="zh-CN"/>
              </w:rPr>
              <w:t xml:space="preserve"> </w:t>
            </w:r>
            <w:r w:rsidRPr="00E91F1A">
              <w:rPr>
                <w:rFonts w:eastAsia="等线"/>
                <w:iCs/>
                <w:sz w:val="21"/>
                <w:szCs w:val="21"/>
                <w:lang w:eastAsia="zh-CN"/>
              </w:rPr>
              <w:t xml:space="preserve">Cc: </w:t>
            </w:r>
            <w:r>
              <w:rPr>
                <w:rFonts w:eastAsia="等线"/>
                <w:iCs/>
                <w:sz w:val="21"/>
                <w:szCs w:val="21"/>
                <w:lang w:eastAsia="zh-CN"/>
              </w:rPr>
              <w:t>SA5, CT4</w:t>
            </w:r>
          </w:p>
          <w:p w14:paraId="33AAB4FE"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36EE4DAA"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r>
              <w:rPr>
                <w:rFonts w:eastAsia="等线"/>
                <w:iCs/>
                <w:sz w:val="21"/>
                <w:szCs w:val="21"/>
                <w:lang w:eastAsia="zh-CN"/>
              </w:rPr>
              <w:t>TEI19</w:t>
            </w:r>
          </w:p>
          <w:p w14:paraId="6F2640FB"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Nokia</w:t>
            </w:r>
          </w:p>
          <w:p w14:paraId="2997CF4D" w14:textId="77777777" w:rsidR="00CA139D" w:rsidRDefault="00CA139D" w:rsidP="00CA139D">
            <w:pPr>
              <w:pStyle w:val="TAL"/>
              <w:rPr>
                <w:i/>
                <w:sz w:val="20"/>
              </w:rPr>
            </w:pPr>
          </w:p>
          <w:p w14:paraId="3FF88906" w14:textId="77777777" w:rsidR="00CA139D" w:rsidRPr="00BD12E4" w:rsidRDefault="00CA139D" w:rsidP="00CA139D">
            <w:pPr>
              <w:pStyle w:val="NormalParagraph"/>
              <w:spacing w:after="0" w:line="240" w:lineRule="auto"/>
              <w:rPr>
                <w:rFonts w:cs="Arial"/>
                <w:sz w:val="18"/>
                <w:szCs w:val="18"/>
              </w:rPr>
            </w:pPr>
            <w:r w:rsidRPr="00BD12E4">
              <w:rPr>
                <w:rFonts w:cs="Arial" w:hint="eastAsia"/>
                <w:sz w:val="18"/>
                <w:szCs w:val="18"/>
              </w:rPr>
              <w:t>S</w:t>
            </w:r>
            <w:r w:rsidRPr="00BD12E4">
              <w:rPr>
                <w:rFonts w:cs="Arial"/>
                <w:sz w:val="18"/>
                <w:szCs w:val="18"/>
              </w:rPr>
              <w:t>A2 thanks CT3 for the LS on Extending Charging Support in 5GC.</w:t>
            </w:r>
          </w:p>
          <w:p w14:paraId="3CAD9308"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SA2 discussed the questions in the received LS and has arrived at the following conclusions:</w:t>
            </w:r>
          </w:p>
          <w:p w14:paraId="69EE6A4D" w14:textId="77777777" w:rsidR="00CA139D" w:rsidRPr="00BD12E4" w:rsidRDefault="00CA139D" w:rsidP="00CA139D">
            <w:pPr>
              <w:pStyle w:val="NormalParagraph"/>
              <w:spacing w:after="0" w:line="240" w:lineRule="auto"/>
              <w:rPr>
                <w:rFonts w:cs="Arial"/>
                <w:sz w:val="18"/>
                <w:szCs w:val="18"/>
              </w:rPr>
            </w:pPr>
          </w:p>
          <w:p w14:paraId="7A71085A" w14:textId="77777777" w:rsidR="00CA139D" w:rsidRPr="00BD12E4" w:rsidRDefault="00CA139D" w:rsidP="00CA139D">
            <w:pPr>
              <w:pStyle w:val="NormalParagraph"/>
              <w:numPr>
                <w:ilvl w:val="0"/>
                <w:numId w:val="14"/>
              </w:numPr>
              <w:spacing w:after="0" w:line="240" w:lineRule="auto"/>
              <w:ind w:left="0" w:firstLine="0"/>
              <w:rPr>
                <w:rFonts w:cs="Arial"/>
                <w:sz w:val="18"/>
                <w:szCs w:val="18"/>
              </w:rPr>
            </w:pPr>
            <w:r w:rsidRPr="00BD12E4">
              <w:rPr>
                <w:rFonts w:cs="Arial"/>
                <w:sz w:val="18"/>
                <w:szCs w:val="18"/>
              </w:rPr>
              <w:t>Is the Primary Charging Address still required as a mandatory parameter to be stored in the UDR and provided to the PCF, SMF and AMF when the CHF Group ID is available?</w:t>
            </w:r>
          </w:p>
          <w:p w14:paraId="5D5A529D" w14:textId="77777777" w:rsidR="00CA139D" w:rsidRPr="00BD12E4" w:rsidRDefault="00CA139D" w:rsidP="00CA139D">
            <w:pPr>
              <w:pStyle w:val="a3"/>
              <w:rPr>
                <w:rFonts w:ascii="Arial" w:hAnsi="Arial" w:cs="Arial"/>
                <w:b/>
                <w:bCs/>
                <w:sz w:val="18"/>
                <w:szCs w:val="18"/>
              </w:rPr>
            </w:pPr>
            <w:r w:rsidRPr="00BD12E4">
              <w:rPr>
                <w:rFonts w:ascii="Arial" w:hAnsi="Arial" w:cs="Arial"/>
                <w:b/>
                <w:bCs/>
                <w:sz w:val="18"/>
                <w:szCs w:val="18"/>
              </w:rPr>
              <w:t>SA2 Answer:</w:t>
            </w:r>
          </w:p>
          <w:p w14:paraId="6D203CDB"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CHF group ID is a parameter independent from CHF Address, and when available is used for CHF selection via NRF. The exact details of CHF discovery and selection can be found in 6.3.11 of TS 23.501.</w:t>
            </w:r>
          </w:p>
          <w:p w14:paraId="08CB8603"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To clarify this further from SA2 point of view, CHF group ID is added as a different parameter instead of indicating as part of Charging address and accordingly a CR is attached.</w:t>
            </w:r>
          </w:p>
          <w:p w14:paraId="02E0DCA9" w14:textId="77777777" w:rsidR="00CA139D" w:rsidRPr="00BD12E4" w:rsidRDefault="00CA139D" w:rsidP="00CA139D">
            <w:pPr>
              <w:pStyle w:val="NormalParagraph"/>
              <w:numPr>
                <w:ilvl w:val="0"/>
                <w:numId w:val="14"/>
              </w:numPr>
              <w:spacing w:after="0" w:line="240" w:lineRule="auto"/>
              <w:ind w:left="0" w:firstLine="0"/>
              <w:rPr>
                <w:rFonts w:cs="Arial"/>
                <w:sz w:val="18"/>
                <w:szCs w:val="18"/>
              </w:rPr>
            </w:pPr>
            <w:r w:rsidRPr="00BD12E4">
              <w:rPr>
                <w:rFonts w:cs="Arial"/>
                <w:sz w:val="18"/>
                <w:szCs w:val="18"/>
              </w:rPr>
              <w:t>Is the CHF Set ID and the CHF group ID mutually exclusive or can they still be both stored in the UDR and provided to the PCF, SMF and AMF together??</w:t>
            </w:r>
          </w:p>
          <w:p w14:paraId="077E0262" w14:textId="77777777" w:rsidR="00CA139D" w:rsidRPr="00BD12E4" w:rsidRDefault="00CA139D" w:rsidP="00CA139D">
            <w:pPr>
              <w:pStyle w:val="a3"/>
              <w:rPr>
                <w:rFonts w:ascii="Arial" w:hAnsi="Arial" w:cs="Arial"/>
                <w:b/>
                <w:bCs/>
                <w:sz w:val="18"/>
                <w:szCs w:val="18"/>
              </w:rPr>
            </w:pPr>
            <w:r w:rsidRPr="00BD12E4">
              <w:rPr>
                <w:rFonts w:ascii="Arial" w:hAnsi="Arial" w:cs="Arial"/>
                <w:b/>
                <w:bCs/>
                <w:sz w:val="18"/>
                <w:szCs w:val="18"/>
              </w:rPr>
              <w:t>SA2 Answer:</w:t>
            </w:r>
          </w:p>
          <w:p w14:paraId="082E2BEB"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 xml:space="preserve">One or both of CHF Set ID and CHF Group ID could be present. SA2 would emphasize that CHF Set ID is used for binding aspects while CHF Group ID is used for scaling aspects (i.e., </w:t>
            </w:r>
            <w:r w:rsidRPr="00BD12E4">
              <w:rPr>
                <w:sz w:val="18"/>
                <w:szCs w:val="18"/>
                <w:lang w:eastAsia="zh-CN"/>
              </w:rPr>
              <w:t>one or more CHF instances manage a specific set of SUPIs); hence, they are not mutually exclusive.</w:t>
            </w:r>
          </w:p>
          <w:p w14:paraId="6E579752" w14:textId="77777777" w:rsidR="00CA139D" w:rsidRPr="001E458B" w:rsidRDefault="00CA139D" w:rsidP="00CA139D">
            <w:pPr>
              <w:pStyle w:val="TAL"/>
              <w:rPr>
                <w:i/>
                <w:sz w:val="20"/>
              </w:rPr>
            </w:pPr>
          </w:p>
          <w:p w14:paraId="3155283E" w14:textId="77777777" w:rsidR="00CA139D" w:rsidRPr="00F6071E" w:rsidRDefault="00CA139D" w:rsidP="00CA139D">
            <w:pPr>
              <w:pStyle w:val="TAL"/>
              <w:spacing w:line="252" w:lineRule="auto"/>
              <w:rPr>
                <w:b/>
                <w:bCs/>
                <w:i/>
                <w:iCs/>
                <w:sz w:val="21"/>
                <w:szCs w:val="21"/>
                <w:lang w:val="en-US" w:eastAsia="en-US"/>
              </w:rPr>
            </w:pPr>
            <w:r w:rsidRPr="00F6071E">
              <w:rPr>
                <w:b/>
                <w:bCs/>
                <w:i/>
                <w:iCs/>
                <w:sz w:val="21"/>
                <w:szCs w:val="21"/>
                <w:lang w:eastAsia="en-US"/>
              </w:rPr>
              <w:t>Action proposed by Chair:</w:t>
            </w:r>
          </w:p>
          <w:p w14:paraId="66F17083" w14:textId="2AF5A46C" w:rsidR="00761C93" w:rsidRPr="00C56D54" w:rsidRDefault="00CA139D" w:rsidP="00CA139D">
            <w:pPr>
              <w:pStyle w:val="TAL"/>
              <w:rPr>
                <w:i/>
                <w:sz w:val="20"/>
              </w:rPr>
            </w:pPr>
            <w:r>
              <w:rPr>
                <w:b/>
                <w:bCs/>
                <w:i/>
                <w:iCs/>
                <w:sz w:val="21"/>
                <w:szCs w:val="21"/>
                <w:lang w:eastAsia="en-US"/>
              </w:rPr>
              <w:t>There are related docs submitted under AI 19.4.2, discuss those docs firstly</w:t>
            </w:r>
            <w:r w:rsidRPr="00F6071E">
              <w:rPr>
                <w:b/>
                <w:bCs/>
                <w:i/>
                <w:iCs/>
                <w:sz w:val="21"/>
                <w:szCs w:val="21"/>
                <w:lang w:eastAsia="en-US"/>
              </w:rPr>
              <w:t>.</w:t>
            </w:r>
          </w:p>
        </w:tc>
      </w:tr>
      <w:tr w:rsidR="00761C93" w:rsidRPr="002F2600" w14:paraId="03CF7BE1" w14:textId="77777777" w:rsidTr="00B7324F">
        <w:tc>
          <w:tcPr>
            <w:tcW w:w="975" w:type="dxa"/>
            <w:tcBorders>
              <w:left w:val="single" w:sz="12" w:space="0" w:color="auto"/>
              <w:right w:val="single" w:sz="12" w:space="0" w:color="auto"/>
            </w:tcBorders>
          </w:tcPr>
          <w:p w14:paraId="3ED57298"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1D9A02E5"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86DBE38" w14:textId="0948729E" w:rsidR="00761C93" w:rsidRPr="005038CE" w:rsidRDefault="001E005D" w:rsidP="00672B61">
            <w:pPr>
              <w:pStyle w:val="FP"/>
              <w:suppressLineNumbers/>
              <w:suppressAutoHyphens/>
              <w:spacing w:before="60" w:after="60"/>
              <w:jc w:val="center"/>
              <w:rPr>
                <w:rFonts w:ascii="Times New Roman" w:hAnsi="Times New Roman"/>
                <w:sz w:val="24"/>
                <w:szCs w:val="24"/>
              </w:rPr>
            </w:pPr>
            <w:hyperlink r:id="rId23" w:history="1">
              <w:r w:rsidR="00FB2330">
                <w:rPr>
                  <w:rStyle w:val="aa"/>
                  <w:rFonts w:ascii="Times New Roman" w:eastAsia="MS Mincho" w:hAnsi="Times New Roman"/>
                  <w:sz w:val="24"/>
                  <w:szCs w:val="24"/>
                  <w:lang w:val="en-US" w:eastAsia="ja-JP"/>
                </w:rPr>
                <w:t>3022</w:t>
              </w:r>
            </w:hyperlink>
          </w:p>
        </w:tc>
        <w:tc>
          <w:tcPr>
            <w:tcW w:w="3251" w:type="dxa"/>
            <w:tcBorders>
              <w:left w:val="single" w:sz="12" w:space="0" w:color="auto"/>
              <w:bottom w:val="single" w:sz="4" w:space="0" w:color="auto"/>
              <w:right w:val="single" w:sz="12" w:space="0" w:color="auto"/>
            </w:tcBorders>
            <w:shd w:val="clear" w:color="auto" w:fill="auto"/>
          </w:tcPr>
          <w:p w14:paraId="65273891" w14:textId="4EE988E5" w:rsidR="00761C93" w:rsidRPr="008F37F9" w:rsidRDefault="00761C93" w:rsidP="00672B61">
            <w:pPr>
              <w:pStyle w:val="TAL"/>
              <w:rPr>
                <w:sz w:val="20"/>
              </w:rPr>
            </w:pPr>
            <w:r>
              <w:rPr>
                <w:sz w:val="20"/>
              </w:rPr>
              <w:t>LS in   Rel-19 Reply LS on Questions on stage 2 requirements for AIML_CN</w:t>
            </w:r>
          </w:p>
        </w:tc>
        <w:tc>
          <w:tcPr>
            <w:tcW w:w="1401" w:type="dxa"/>
            <w:tcBorders>
              <w:left w:val="single" w:sz="12" w:space="0" w:color="auto"/>
              <w:bottom w:val="single" w:sz="4" w:space="0" w:color="auto"/>
              <w:right w:val="single" w:sz="12" w:space="0" w:color="auto"/>
            </w:tcBorders>
            <w:shd w:val="clear" w:color="auto" w:fill="auto"/>
          </w:tcPr>
          <w:p w14:paraId="2CB204CB" w14:textId="7035932D" w:rsidR="00761C93" w:rsidRPr="008F37F9" w:rsidRDefault="00761C93" w:rsidP="00672B61">
            <w:pPr>
              <w:pStyle w:val="TAL"/>
              <w:rPr>
                <w:sz w:val="20"/>
              </w:rPr>
            </w:pPr>
            <w:r>
              <w:rPr>
                <w:sz w:val="20"/>
              </w:rPr>
              <w:t>SA2</w:t>
            </w:r>
          </w:p>
        </w:tc>
        <w:tc>
          <w:tcPr>
            <w:tcW w:w="1062" w:type="dxa"/>
            <w:tcBorders>
              <w:left w:val="single" w:sz="12" w:space="0" w:color="auto"/>
              <w:right w:val="single" w:sz="12" w:space="0" w:color="auto"/>
            </w:tcBorders>
          </w:tcPr>
          <w:p w14:paraId="446EABB9" w14:textId="50DF67AB" w:rsidR="00761C93" w:rsidRPr="008F37F9" w:rsidRDefault="00B7324F" w:rsidP="00672B61">
            <w:pPr>
              <w:pStyle w:val="TAL"/>
              <w:rPr>
                <w:sz w:val="20"/>
              </w:rPr>
            </w:pPr>
            <w:r>
              <w:rPr>
                <w:sz w:val="20"/>
              </w:rPr>
              <w:t>Noted</w:t>
            </w:r>
          </w:p>
        </w:tc>
        <w:tc>
          <w:tcPr>
            <w:tcW w:w="4619" w:type="dxa"/>
            <w:tcBorders>
              <w:left w:val="single" w:sz="12" w:space="0" w:color="auto"/>
              <w:right w:val="single" w:sz="12" w:space="0" w:color="auto"/>
            </w:tcBorders>
          </w:tcPr>
          <w:p w14:paraId="3E53FF59" w14:textId="77777777" w:rsidR="00AB7491" w:rsidRPr="00E31271" w:rsidRDefault="00AB7491" w:rsidP="00AB7491">
            <w:pPr>
              <w:pStyle w:val="TAL"/>
              <w:rPr>
                <w:rFonts w:eastAsia="等线"/>
                <w:iCs/>
                <w:sz w:val="21"/>
                <w:szCs w:val="21"/>
                <w:lang w:eastAsia="zh-CN"/>
              </w:rPr>
            </w:pPr>
            <w:r w:rsidRPr="00E31271">
              <w:rPr>
                <w:rFonts w:eastAsia="等线" w:hint="eastAsia"/>
                <w:iCs/>
                <w:sz w:val="21"/>
                <w:szCs w:val="21"/>
                <w:lang w:eastAsia="zh-CN"/>
              </w:rPr>
              <w:t>T</w:t>
            </w:r>
            <w:r w:rsidRPr="00E31271">
              <w:rPr>
                <w:rFonts w:eastAsia="等线"/>
                <w:iCs/>
                <w:sz w:val="21"/>
                <w:szCs w:val="21"/>
                <w:lang w:eastAsia="zh-CN"/>
              </w:rPr>
              <w:t xml:space="preserve">o: CT4 Cc: </w:t>
            </w:r>
            <w:r w:rsidRPr="00E31271">
              <w:rPr>
                <w:rFonts w:eastAsia="等线"/>
                <w:b/>
                <w:bCs/>
                <w:iCs/>
                <w:sz w:val="21"/>
                <w:szCs w:val="21"/>
                <w:lang w:eastAsia="zh-CN"/>
              </w:rPr>
              <w:t>CT3</w:t>
            </w:r>
          </w:p>
          <w:p w14:paraId="3777E1A2" w14:textId="77777777" w:rsidR="00AB7491" w:rsidRPr="00E31271" w:rsidRDefault="00AB7491" w:rsidP="00AB7491">
            <w:pPr>
              <w:pStyle w:val="TAL"/>
              <w:rPr>
                <w:rFonts w:eastAsia="等线"/>
                <w:iCs/>
                <w:sz w:val="21"/>
                <w:szCs w:val="21"/>
                <w:lang w:eastAsia="zh-CN"/>
              </w:rPr>
            </w:pPr>
            <w:r w:rsidRPr="00E31271">
              <w:rPr>
                <w:rFonts w:eastAsia="等线" w:hint="eastAsia"/>
                <w:iCs/>
                <w:sz w:val="21"/>
                <w:szCs w:val="21"/>
                <w:lang w:eastAsia="zh-CN"/>
              </w:rPr>
              <w:t>R</w:t>
            </w:r>
            <w:r w:rsidRPr="00E31271">
              <w:rPr>
                <w:rFonts w:eastAsia="等线"/>
                <w:iCs/>
                <w:sz w:val="21"/>
                <w:szCs w:val="21"/>
                <w:lang w:eastAsia="zh-CN"/>
              </w:rPr>
              <w:t>elease: Rel-19</w:t>
            </w:r>
          </w:p>
          <w:p w14:paraId="0D17D7B3" w14:textId="77777777" w:rsidR="00AB7491" w:rsidRPr="00E31271" w:rsidRDefault="00AB7491" w:rsidP="00AB7491">
            <w:pPr>
              <w:pStyle w:val="TAL"/>
              <w:rPr>
                <w:rFonts w:eastAsia="等线"/>
                <w:iCs/>
                <w:sz w:val="21"/>
                <w:szCs w:val="21"/>
                <w:lang w:eastAsia="zh-CN"/>
              </w:rPr>
            </w:pPr>
            <w:r w:rsidRPr="00E31271">
              <w:rPr>
                <w:rFonts w:eastAsia="等线" w:hint="eastAsia"/>
                <w:iCs/>
                <w:sz w:val="21"/>
                <w:szCs w:val="21"/>
                <w:lang w:eastAsia="zh-CN"/>
              </w:rPr>
              <w:t>W</w:t>
            </w:r>
            <w:r w:rsidRPr="00E31271">
              <w:rPr>
                <w:rFonts w:eastAsia="等线"/>
                <w:iCs/>
                <w:sz w:val="21"/>
                <w:szCs w:val="21"/>
                <w:lang w:eastAsia="zh-CN"/>
              </w:rPr>
              <w:t xml:space="preserve">I: </w:t>
            </w:r>
            <w:r w:rsidRPr="00E31271">
              <w:rPr>
                <w:sz w:val="21"/>
                <w:szCs w:val="21"/>
              </w:rPr>
              <w:t>AIML_CN</w:t>
            </w:r>
          </w:p>
          <w:p w14:paraId="66BAAB51" w14:textId="77777777" w:rsidR="00AB7491" w:rsidRPr="00E31271" w:rsidRDefault="00AB7491" w:rsidP="00AB7491">
            <w:pPr>
              <w:pStyle w:val="TAL"/>
              <w:rPr>
                <w:rFonts w:eastAsia="等线"/>
                <w:iCs/>
                <w:sz w:val="21"/>
                <w:szCs w:val="21"/>
                <w:lang w:eastAsia="zh-CN"/>
              </w:rPr>
            </w:pPr>
            <w:r w:rsidRPr="00E31271">
              <w:rPr>
                <w:rFonts w:eastAsia="等线" w:hint="eastAsia"/>
                <w:iCs/>
                <w:sz w:val="21"/>
                <w:szCs w:val="21"/>
                <w:lang w:eastAsia="zh-CN"/>
              </w:rPr>
              <w:t>C</w:t>
            </w:r>
            <w:r w:rsidRPr="00E31271">
              <w:rPr>
                <w:rFonts w:eastAsia="等线"/>
                <w:iCs/>
                <w:sz w:val="21"/>
                <w:szCs w:val="21"/>
                <w:lang w:eastAsia="zh-CN"/>
              </w:rPr>
              <w:t>ontact: Nokia</w:t>
            </w:r>
          </w:p>
          <w:p w14:paraId="224B3298" w14:textId="77777777" w:rsidR="00AB7491" w:rsidRDefault="00AB7491" w:rsidP="00AB7491">
            <w:pPr>
              <w:pStyle w:val="TAL"/>
              <w:rPr>
                <w:i/>
                <w:sz w:val="20"/>
              </w:rPr>
            </w:pPr>
          </w:p>
          <w:p w14:paraId="39E0C7D6" w14:textId="77777777" w:rsidR="00AB7491" w:rsidRPr="00E31271" w:rsidRDefault="00AB7491" w:rsidP="00AB7491">
            <w:pPr>
              <w:pStyle w:val="TAL"/>
              <w:rPr>
                <w:szCs w:val="18"/>
              </w:rPr>
            </w:pPr>
            <w:r w:rsidRPr="00E31271">
              <w:rPr>
                <w:szCs w:val="18"/>
              </w:rPr>
              <w:t>SA2 would also like to answer the questions raised by CT4:</w:t>
            </w:r>
          </w:p>
          <w:p w14:paraId="7F5F35AE" w14:textId="77777777" w:rsidR="00AB7491" w:rsidRPr="00E31271" w:rsidRDefault="00AB7491" w:rsidP="00AB7491">
            <w:pPr>
              <w:rPr>
                <w:rFonts w:ascii="Arial" w:hAnsi="Arial" w:cs="Arial"/>
                <w:sz w:val="18"/>
                <w:szCs w:val="18"/>
              </w:rPr>
            </w:pPr>
            <w:r w:rsidRPr="00E31271">
              <w:rPr>
                <w:rFonts w:ascii="Arial" w:hAnsi="Arial" w:cs="Arial"/>
                <w:sz w:val="18"/>
                <w:szCs w:val="18"/>
              </w:rPr>
              <w:t xml:space="preserve">SA2 agrees that all the information listed in table 6.22.2-5 is available via OAM, see clause 5.10 in TS 28.552.  SA2 thus removed the NOTE. </w:t>
            </w:r>
          </w:p>
          <w:p w14:paraId="029B455B"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A2</w:t>
            </w:r>
            <w:r w:rsidRPr="00E31271">
              <w:rPr>
                <w:rFonts w:ascii="Arial" w:hAnsi="Arial" w:cs="Arial"/>
                <w:sz w:val="18"/>
                <w:szCs w:val="18"/>
              </w:rPr>
              <w:t>: SA2 agrees that the intention of the Nnrf_NFManagementStatusSubscribe service operation is a subscription for information available in NF profiles, but the information listed in table 6.22.2-5 is not part of any NF profile. SA2 thus removed the reference to 6.22.2-5 from the quoted bullet.</w:t>
            </w:r>
          </w:p>
          <w:p w14:paraId="19C07254"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A3</w:t>
            </w:r>
            <w:r w:rsidRPr="00E31271">
              <w:rPr>
                <w:rFonts w:ascii="Arial" w:hAnsi="Arial" w:cs="Arial"/>
                <w:sz w:val="18"/>
                <w:szCs w:val="18"/>
              </w:rPr>
              <w:t xml:space="preserve">: SA2 clarified that Request type designates a </w:t>
            </w:r>
            <w:bookmarkStart w:id="0" w:name="_Hlk194060121"/>
            <w:r w:rsidRPr="00E31271">
              <w:rPr>
                <w:rFonts w:ascii="Arial" w:hAnsi="Arial" w:cs="Arial"/>
                <w:sz w:val="18"/>
                <w:szCs w:val="18"/>
              </w:rPr>
              <w:t>NF service instance</w:t>
            </w:r>
            <w:bookmarkEnd w:id="0"/>
            <w:r w:rsidRPr="00E31271">
              <w:rPr>
                <w:rFonts w:ascii="Arial" w:hAnsi="Arial" w:cs="Arial"/>
                <w:sz w:val="18"/>
                <w:szCs w:val="18"/>
              </w:rPr>
              <w:t>.</w:t>
            </w:r>
          </w:p>
          <w:p w14:paraId="06EEB1D3"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A4</w:t>
            </w:r>
            <w:r w:rsidRPr="00E31271">
              <w:rPr>
                <w:rFonts w:ascii="Arial" w:hAnsi="Arial" w:cs="Arial"/>
                <w:sz w:val="18"/>
                <w:szCs w:val="18"/>
              </w:rPr>
              <w:t>: SA2 c</w:t>
            </w:r>
            <w:r w:rsidRPr="00E31271">
              <w:rPr>
                <w:rFonts w:ascii="Arial" w:hAnsi="Arial" w:cs="Arial"/>
                <w:noProof/>
                <w:sz w:val="18"/>
                <w:szCs w:val="18"/>
              </w:rPr>
              <w:t xml:space="preserve">larified in </w:t>
            </w:r>
            <w:r w:rsidRPr="00E31271">
              <w:rPr>
                <w:rFonts w:ascii="Arial" w:hAnsi="Arial" w:cs="Arial"/>
                <w:sz w:val="18"/>
                <w:szCs w:val="18"/>
              </w:rPr>
              <w:t>Clause 5.2.29.2.1 of TS 23.502 that the subscription can be per NF service name or per NF service instance and that the reported “Request type” designates a NF service instance.</w:t>
            </w:r>
          </w:p>
          <w:p w14:paraId="0E28A3B4" w14:textId="77777777" w:rsidR="00AB7491" w:rsidRPr="00E31271" w:rsidRDefault="00AB7491" w:rsidP="00AB7491">
            <w:pPr>
              <w:pStyle w:val="TAL"/>
              <w:rPr>
                <w:szCs w:val="18"/>
              </w:rPr>
            </w:pPr>
            <w:r w:rsidRPr="00E31271">
              <w:rPr>
                <w:b/>
                <w:bCs/>
                <w:szCs w:val="18"/>
              </w:rPr>
              <w:t>SA2 Answer B1</w:t>
            </w:r>
            <w:r w:rsidRPr="00E31271">
              <w:rPr>
                <w:szCs w:val="18"/>
              </w:rPr>
              <w:t>:  SA2 agrees to remove requirements related to per-UE reporting from the SCP. An SCP can collect information on a per NF instance or NF service instance level. Related IEs have thus been transferred to a new Table 6.22.2-X</w:t>
            </w:r>
          </w:p>
          <w:p w14:paraId="481CDEC5"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B2</w:t>
            </w:r>
            <w:r w:rsidRPr="00E31271">
              <w:rPr>
                <w:rFonts w:ascii="Arial" w:hAnsi="Arial" w:cs="Arial"/>
                <w:sz w:val="18"/>
                <w:szCs w:val="18"/>
              </w:rPr>
              <w:t>:  SA2 agrees that this information cannot be observed by an SCP. The intention of Note 3 is rather to clarify that an SCP can perform retransmissions. Note 3 was clarified accordingly.</w:t>
            </w:r>
          </w:p>
          <w:p w14:paraId="169B161E"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B3</w:t>
            </w:r>
            <w:r w:rsidRPr="00E31271">
              <w:rPr>
                <w:rFonts w:ascii="Arial" w:hAnsi="Arial" w:cs="Arial"/>
                <w:sz w:val="18"/>
                <w:szCs w:val="18"/>
              </w:rPr>
              <w:t>:  The “different types of signalling” relate to the addressed service. The wording in the table has been clarified accordingly.</w:t>
            </w:r>
          </w:p>
          <w:p w14:paraId="56AC3B9D"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B4</w:t>
            </w:r>
            <w:r w:rsidRPr="00E31271">
              <w:rPr>
                <w:rFonts w:ascii="Arial" w:hAnsi="Arial" w:cs="Arial"/>
                <w:sz w:val="18"/>
                <w:szCs w:val="18"/>
              </w:rPr>
              <w:t xml:space="preserve">:  SA2 agrees to remove requirements to expose heart-beat related information, NF load status information, and Capacity and priority information from the SCP </w:t>
            </w:r>
          </w:p>
          <w:p w14:paraId="2877D126" w14:textId="77777777" w:rsidR="00AB7491" w:rsidRPr="00E31271" w:rsidRDefault="00AB7491" w:rsidP="00AB7491">
            <w:pPr>
              <w:pStyle w:val="TAL"/>
              <w:rPr>
                <w:szCs w:val="18"/>
              </w:rPr>
            </w:pPr>
            <w:r w:rsidRPr="00E31271">
              <w:rPr>
                <w:szCs w:val="18"/>
              </w:rPr>
              <w:t>SA2 kindly asks CT4 to take the provided answers into account.</w:t>
            </w:r>
          </w:p>
          <w:p w14:paraId="179F73DA" w14:textId="77777777" w:rsidR="00AB7491" w:rsidRPr="00E31271" w:rsidRDefault="00AB7491" w:rsidP="00AB7491">
            <w:pPr>
              <w:pStyle w:val="TAL"/>
              <w:rPr>
                <w:i/>
                <w:sz w:val="20"/>
                <w:lang w:val="en-US"/>
              </w:rPr>
            </w:pPr>
          </w:p>
          <w:p w14:paraId="5B2C2BE4"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0D8F2369" w14:textId="77777777" w:rsidR="00761C93" w:rsidRDefault="00AB7491" w:rsidP="00AB7491">
            <w:pPr>
              <w:pStyle w:val="TAL"/>
              <w:rPr>
                <w:b/>
                <w:bCs/>
                <w:i/>
                <w:iCs/>
                <w:sz w:val="21"/>
                <w:szCs w:val="21"/>
                <w:lang w:eastAsia="en-US"/>
              </w:rPr>
            </w:pPr>
            <w:r w:rsidRPr="00F6071E">
              <w:rPr>
                <w:b/>
                <w:bCs/>
                <w:i/>
                <w:iCs/>
                <w:sz w:val="21"/>
                <w:szCs w:val="21"/>
                <w:lang w:eastAsia="en-US"/>
              </w:rPr>
              <w:t>Noted, no action required in CT3.</w:t>
            </w:r>
          </w:p>
          <w:p w14:paraId="1C3DB2A9" w14:textId="77777777" w:rsidR="00783262" w:rsidRDefault="00783262" w:rsidP="00AB7491">
            <w:pPr>
              <w:pStyle w:val="TAL"/>
              <w:rPr>
                <w:i/>
                <w:sz w:val="20"/>
              </w:rPr>
            </w:pPr>
          </w:p>
          <w:p w14:paraId="0E863EF3" w14:textId="173B27A0" w:rsidR="00783262" w:rsidRDefault="00783262" w:rsidP="00783262">
            <w:pPr>
              <w:pStyle w:val="C1Normal"/>
              <w:rPr>
                <w:lang w:eastAsia="zh-CN"/>
              </w:rPr>
            </w:pPr>
            <w:r>
              <w:rPr>
                <w:rFonts w:hint="eastAsia"/>
                <w:lang w:eastAsia="zh-CN"/>
              </w:rPr>
              <w:t>M</w:t>
            </w:r>
            <w:r>
              <w:rPr>
                <w:lang w:eastAsia="zh-CN"/>
              </w:rPr>
              <w:t xml:space="preserve">aria (Ericsson): change is needed in </w:t>
            </w:r>
            <w:r w:rsidR="00AE50CA">
              <w:rPr>
                <w:lang w:eastAsia="zh-CN"/>
              </w:rPr>
              <w:t xml:space="preserve">TS </w:t>
            </w:r>
            <w:r>
              <w:rPr>
                <w:lang w:eastAsia="zh-CN"/>
              </w:rPr>
              <w:t>29.552</w:t>
            </w:r>
          </w:p>
          <w:p w14:paraId="2F3894A1" w14:textId="77777777" w:rsidR="0013626A" w:rsidRDefault="00CA65A3" w:rsidP="00783262">
            <w:pPr>
              <w:pStyle w:val="C1Normal"/>
              <w:rPr>
                <w:rFonts w:eastAsia="等线"/>
                <w:lang w:eastAsia="zh-CN"/>
              </w:rPr>
            </w:pPr>
            <w:r>
              <w:rPr>
                <w:rFonts w:eastAsia="等线" w:hint="eastAsia"/>
                <w:lang w:eastAsia="zh-CN"/>
              </w:rPr>
              <w:t>Y</w:t>
            </w:r>
            <w:r>
              <w:rPr>
                <w:rFonts w:eastAsia="等线"/>
                <w:lang w:eastAsia="zh-CN"/>
              </w:rPr>
              <w:t>ue (China Telecom): need check firstly</w:t>
            </w:r>
          </w:p>
          <w:p w14:paraId="64BEB916" w14:textId="0CB539F9" w:rsidR="007B1EA3" w:rsidRPr="0013626A" w:rsidRDefault="007B1EA3" w:rsidP="00783262">
            <w:pPr>
              <w:pStyle w:val="C1Normal"/>
              <w:rPr>
                <w:rFonts w:eastAsia="等线"/>
                <w:lang w:eastAsia="zh-CN"/>
              </w:rPr>
            </w:pPr>
            <w:r>
              <w:rPr>
                <w:rFonts w:eastAsia="等线" w:hint="eastAsia"/>
                <w:lang w:eastAsia="zh-CN"/>
              </w:rPr>
              <w:t>A</w:t>
            </w:r>
            <w:r>
              <w:rPr>
                <w:rFonts w:eastAsia="等线"/>
                <w:lang w:eastAsia="zh-CN"/>
              </w:rPr>
              <w:t xml:space="preserve">postolos (Nokia): </w:t>
            </w:r>
            <w:r w:rsidR="00E23673">
              <w:rPr>
                <w:rFonts w:eastAsia="等线"/>
                <w:lang w:eastAsia="zh-CN"/>
              </w:rPr>
              <w:t>no need to add many details</w:t>
            </w:r>
            <w:r w:rsidR="00754400">
              <w:rPr>
                <w:rFonts w:eastAsia="等线"/>
                <w:lang w:eastAsia="zh-CN"/>
              </w:rPr>
              <w:t>, better to be more generic</w:t>
            </w:r>
          </w:p>
        </w:tc>
      </w:tr>
      <w:tr w:rsidR="00761C93" w:rsidRPr="002F2600" w14:paraId="7516B528" w14:textId="77777777" w:rsidTr="00772817">
        <w:tc>
          <w:tcPr>
            <w:tcW w:w="975" w:type="dxa"/>
            <w:tcBorders>
              <w:left w:val="single" w:sz="12" w:space="0" w:color="auto"/>
              <w:right w:val="single" w:sz="12" w:space="0" w:color="auto"/>
            </w:tcBorders>
          </w:tcPr>
          <w:p w14:paraId="6BDF8224"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7890A01A"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F5AFD8E" w14:textId="2492457E" w:rsidR="00761C93" w:rsidRPr="005038CE" w:rsidRDefault="001E005D" w:rsidP="00672B61">
            <w:pPr>
              <w:pStyle w:val="FP"/>
              <w:suppressLineNumbers/>
              <w:suppressAutoHyphens/>
              <w:spacing w:before="60" w:after="60"/>
              <w:jc w:val="center"/>
              <w:rPr>
                <w:rFonts w:ascii="Times New Roman" w:hAnsi="Times New Roman"/>
                <w:sz w:val="24"/>
                <w:szCs w:val="24"/>
              </w:rPr>
            </w:pPr>
            <w:hyperlink r:id="rId24" w:history="1">
              <w:r w:rsidR="00FB2330">
                <w:rPr>
                  <w:rStyle w:val="aa"/>
                  <w:rFonts w:ascii="Times New Roman" w:eastAsia="MS Mincho" w:hAnsi="Times New Roman"/>
                  <w:sz w:val="24"/>
                  <w:szCs w:val="24"/>
                  <w:lang w:val="en-US" w:eastAsia="ja-JP"/>
                </w:rPr>
                <w:t>3023</w:t>
              </w:r>
            </w:hyperlink>
          </w:p>
        </w:tc>
        <w:tc>
          <w:tcPr>
            <w:tcW w:w="3251" w:type="dxa"/>
            <w:tcBorders>
              <w:left w:val="single" w:sz="12" w:space="0" w:color="auto"/>
              <w:bottom w:val="single" w:sz="4" w:space="0" w:color="auto"/>
              <w:right w:val="single" w:sz="12" w:space="0" w:color="auto"/>
            </w:tcBorders>
            <w:shd w:val="clear" w:color="auto" w:fill="auto"/>
          </w:tcPr>
          <w:p w14:paraId="40BE1105" w14:textId="7C9DAAA1" w:rsidR="00761C93" w:rsidRPr="008F37F9" w:rsidRDefault="00761C93" w:rsidP="00672B61">
            <w:pPr>
              <w:pStyle w:val="TAL"/>
              <w:rPr>
                <w:sz w:val="20"/>
              </w:rPr>
            </w:pPr>
            <w:r>
              <w:rPr>
                <w:sz w:val="20"/>
              </w:rPr>
              <w:t>LS in   Rel-19 Reply to LS on the scope attribute of the access token standard claims</w:t>
            </w:r>
          </w:p>
        </w:tc>
        <w:tc>
          <w:tcPr>
            <w:tcW w:w="1401" w:type="dxa"/>
            <w:tcBorders>
              <w:left w:val="single" w:sz="12" w:space="0" w:color="auto"/>
              <w:bottom w:val="single" w:sz="4" w:space="0" w:color="auto"/>
              <w:right w:val="single" w:sz="12" w:space="0" w:color="auto"/>
            </w:tcBorders>
            <w:shd w:val="clear" w:color="auto" w:fill="auto"/>
          </w:tcPr>
          <w:p w14:paraId="569FBDE3" w14:textId="47A7DC53" w:rsidR="00761C93" w:rsidRPr="008F37F9" w:rsidRDefault="00761C93" w:rsidP="00672B61">
            <w:pPr>
              <w:pStyle w:val="TAL"/>
              <w:rPr>
                <w:sz w:val="20"/>
              </w:rPr>
            </w:pPr>
            <w:r>
              <w:rPr>
                <w:sz w:val="20"/>
              </w:rPr>
              <w:t>SA3</w:t>
            </w:r>
          </w:p>
        </w:tc>
        <w:tc>
          <w:tcPr>
            <w:tcW w:w="1062" w:type="dxa"/>
            <w:tcBorders>
              <w:left w:val="single" w:sz="12" w:space="0" w:color="auto"/>
              <w:right w:val="single" w:sz="12" w:space="0" w:color="auto"/>
            </w:tcBorders>
          </w:tcPr>
          <w:p w14:paraId="49449BD5" w14:textId="2BE58DF4" w:rsidR="00761C93" w:rsidRPr="008F37F9" w:rsidRDefault="00C86FC5" w:rsidP="00672B61">
            <w:pPr>
              <w:pStyle w:val="TAL"/>
              <w:rPr>
                <w:sz w:val="20"/>
              </w:rPr>
            </w:pPr>
            <w:r>
              <w:rPr>
                <w:sz w:val="20"/>
              </w:rPr>
              <w:t>Noted</w:t>
            </w:r>
          </w:p>
        </w:tc>
        <w:tc>
          <w:tcPr>
            <w:tcW w:w="4619" w:type="dxa"/>
            <w:tcBorders>
              <w:left w:val="single" w:sz="12" w:space="0" w:color="auto"/>
              <w:right w:val="single" w:sz="12" w:space="0" w:color="auto"/>
            </w:tcBorders>
          </w:tcPr>
          <w:p w14:paraId="3BFD4643" w14:textId="77777777" w:rsidR="00AB7491" w:rsidRPr="008E23D6" w:rsidRDefault="00AB7491" w:rsidP="00AB7491">
            <w:pPr>
              <w:pStyle w:val="TAL"/>
              <w:rPr>
                <w:rFonts w:eastAsia="等线"/>
                <w:iCs/>
                <w:sz w:val="21"/>
                <w:szCs w:val="21"/>
                <w:lang w:eastAsia="zh-CN"/>
              </w:rPr>
            </w:pPr>
            <w:r w:rsidRPr="008E23D6">
              <w:rPr>
                <w:rFonts w:eastAsia="等线" w:hint="eastAsia"/>
                <w:iCs/>
                <w:sz w:val="21"/>
                <w:szCs w:val="21"/>
                <w:lang w:eastAsia="zh-CN"/>
              </w:rPr>
              <w:t>T</w:t>
            </w:r>
            <w:r w:rsidRPr="008E23D6">
              <w:rPr>
                <w:rFonts w:eastAsia="等线"/>
                <w:iCs/>
                <w:sz w:val="21"/>
                <w:szCs w:val="21"/>
                <w:lang w:eastAsia="zh-CN"/>
              </w:rPr>
              <w:t xml:space="preserve">o: SA5 Cc: </w:t>
            </w:r>
            <w:r w:rsidRPr="008E23D6">
              <w:rPr>
                <w:rFonts w:eastAsia="等线"/>
                <w:b/>
                <w:bCs/>
                <w:iCs/>
                <w:sz w:val="21"/>
                <w:szCs w:val="21"/>
                <w:lang w:eastAsia="zh-CN"/>
              </w:rPr>
              <w:t>CT3</w:t>
            </w:r>
            <w:r w:rsidRPr="008E23D6">
              <w:rPr>
                <w:rFonts w:eastAsia="等线"/>
                <w:iCs/>
                <w:sz w:val="21"/>
                <w:szCs w:val="21"/>
                <w:lang w:eastAsia="zh-CN"/>
              </w:rPr>
              <w:t>, SA6</w:t>
            </w:r>
          </w:p>
          <w:p w14:paraId="7E7D4104" w14:textId="77777777" w:rsidR="00AB7491" w:rsidRPr="008E23D6" w:rsidRDefault="00AB7491" w:rsidP="00AB7491">
            <w:pPr>
              <w:pStyle w:val="TAL"/>
              <w:rPr>
                <w:rFonts w:eastAsia="等线"/>
                <w:iCs/>
                <w:sz w:val="21"/>
                <w:szCs w:val="21"/>
                <w:lang w:eastAsia="zh-CN"/>
              </w:rPr>
            </w:pPr>
            <w:r w:rsidRPr="008E23D6">
              <w:rPr>
                <w:rFonts w:eastAsia="等线" w:hint="eastAsia"/>
                <w:iCs/>
                <w:sz w:val="21"/>
                <w:szCs w:val="21"/>
                <w:lang w:eastAsia="zh-CN"/>
              </w:rPr>
              <w:t>R</w:t>
            </w:r>
            <w:r w:rsidRPr="008E23D6">
              <w:rPr>
                <w:rFonts w:eastAsia="等线"/>
                <w:iCs/>
                <w:sz w:val="21"/>
                <w:szCs w:val="21"/>
                <w:lang w:eastAsia="zh-CN"/>
              </w:rPr>
              <w:t>elease: Rel-19</w:t>
            </w:r>
          </w:p>
          <w:p w14:paraId="26343E00" w14:textId="77777777" w:rsidR="00AB7491" w:rsidRPr="008E23D6" w:rsidRDefault="00AB7491" w:rsidP="00AB7491">
            <w:pPr>
              <w:pStyle w:val="TAL"/>
              <w:rPr>
                <w:rFonts w:eastAsia="等线"/>
                <w:iCs/>
                <w:sz w:val="21"/>
                <w:szCs w:val="21"/>
                <w:lang w:eastAsia="zh-CN"/>
              </w:rPr>
            </w:pPr>
            <w:r w:rsidRPr="008E23D6">
              <w:rPr>
                <w:rFonts w:eastAsia="等线" w:hint="eastAsia"/>
                <w:iCs/>
                <w:sz w:val="21"/>
                <w:szCs w:val="21"/>
                <w:lang w:eastAsia="zh-CN"/>
              </w:rPr>
              <w:t>W</w:t>
            </w:r>
            <w:r w:rsidRPr="008E23D6">
              <w:rPr>
                <w:rFonts w:eastAsia="等线"/>
                <w:iCs/>
                <w:sz w:val="21"/>
                <w:szCs w:val="21"/>
                <w:lang w:eastAsia="zh-CN"/>
              </w:rPr>
              <w:t xml:space="preserve">I: </w:t>
            </w:r>
            <w:r w:rsidRPr="008E23D6">
              <w:rPr>
                <w:sz w:val="21"/>
                <w:szCs w:val="21"/>
                <w:lang w:val="fr-FR"/>
              </w:rPr>
              <w:t>MExpo</w:t>
            </w:r>
          </w:p>
          <w:p w14:paraId="3D3B501B" w14:textId="77777777" w:rsidR="00AB7491" w:rsidRPr="008E23D6" w:rsidRDefault="00AB7491" w:rsidP="00AB7491">
            <w:pPr>
              <w:pStyle w:val="TAL"/>
              <w:rPr>
                <w:rFonts w:eastAsia="等线"/>
                <w:iCs/>
                <w:sz w:val="21"/>
                <w:szCs w:val="21"/>
                <w:lang w:eastAsia="zh-CN"/>
              </w:rPr>
            </w:pPr>
            <w:r w:rsidRPr="008E23D6">
              <w:rPr>
                <w:rFonts w:eastAsia="等线" w:hint="eastAsia"/>
                <w:iCs/>
                <w:sz w:val="21"/>
                <w:szCs w:val="21"/>
                <w:lang w:eastAsia="zh-CN"/>
              </w:rPr>
              <w:t>C</w:t>
            </w:r>
            <w:r w:rsidRPr="008E23D6">
              <w:rPr>
                <w:rFonts w:eastAsia="等线"/>
                <w:iCs/>
                <w:sz w:val="21"/>
                <w:szCs w:val="21"/>
                <w:lang w:eastAsia="zh-CN"/>
              </w:rPr>
              <w:t>ontact: Nokia</w:t>
            </w:r>
          </w:p>
          <w:p w14:paraId="277CE7F0" w14:textId="77777777" w:rsidR="00AB7491" w:rsidRDefault="00AB7491" w:rsidP="00AB7491">
            <w:pPr>
              <w:pStyle w:val="TAL"/>
              <w:rPr>
                <w:i/>
                <w:sz w:val="20"/>
              </w:rPr>
            </w:pPr>
          </w:p>
          <w:p w14:paraId="7DDAAAA4" w14:textId="77777777" w:rsidR="00AB7491" w:rsidRDefault="00AB7491" w:rsidP="00AB7491">
            <w:pPr>
              <w:pStyle w:val="TAL"/>
            </w:pPr>
            <w:r w:rsidRPr="00275718">
              <w:t xml:space="preserve">SA3 thanks SA5 </w:t>
            </w:r>
            <w:r>
              <w:t>for their LS on the scope attribute of the access token standard claims. SA3 provides responses to SA5’s questions.</w:t>
            </w:r>
          </w:p>
          <w:p w14:paraId="48D14838" w14:textId="77777777" w:rsidR="00AB7491" w:rsidRDefault="00AB7491" w:rsidP="00AB7491">
            <w:pPr>
              <w:pStyle w:val="TAL"/>
            </w:pPr>
            <w:r>
              <w:t xml:space="preserve">SA3 asks SA5, </w:t>
            </w:r>
            <w:r w:rsidRPr="00223B2E">
              <w:t xml:space="preserve">CT3, </w:t>
            </w:r>
            <w:r>
              <w:t xml:space="preserve">and </w:t>
            </w:r>
            <w:r w:rsidRPr="00223B2E">
              <w:t>SA6</w:t>
            </w:r>
            <w:r>
              <w:t xml:space="preserve"> to take above information into account.</w:t>
            </w:r>
          </w:p>
          <w:p w14:paraId="1FCC62E3" w14:textId="77777777" w:rsidR="00AB7491" w:rsidRDefault="00AB7491" w:rsidP="00AB7491">
            <w:pPr>
              <w:pStyle w:val="TAL"/>
              <w:rPr>
                <w:i/>
                <w:sz w:val="20"/>
              </w:rPr>
            </w:pPr>
          </w:p>
          <w:p w14:paraId="7EFA706F"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681B2992" w14:textId="68B84796" w:rsidR="00761C93" w:rsidRPr="00C56D54" w:rsidRDefault="00AB7491" w:rsidP="00AB7491">
            <w:pPr>
              <w:pStyle w:val="TAL"/>
              <w:rPr>
                <w:i/>
                <w:sz w:val="20"/>
              </w:rPr>
            </w:pPr>
            <w:r w:rsidRPr="00F6071E">
              <w:rPr>
                <w:b/>
                <w:bCs/>
                <w:i/>
                <w:iCs/>
                <w:sz w:val="21"/>
                <w:szCs w:val="21"/>
                <w:lang w:eastAsia="en-US"/>
              </w:rPr>
              <w:t>Noted, no action required in CT3.</w:t>
            </w:r>
          </w:p>
        </w:tc>
      </w:tr>
      <w:tr w:rsidR="00761C93" w:rsidRPr="002F2600" w14:paraId="42098B3E" w14:textId="77777777" w:rsidTr="00A76098">
        <w:tc>
          <w:tcPr>
            <w:tcW w:w="975" w:type="dxa"/>
            <w:tcBorders>
              <w:left w:val="single" w:sz="12" w:space="0" w:color="auto"/>
              <w:right w:val="single" w:sz="12" w:space="0" w:color="auto"/>
            </w:tcBorders>
          </w:tcPr>
          <w:p w14:paraId="1C726D3E"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6CD5B26C"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D2ABD56" w14:textId="05D20E76" w:rsidR="00761C93" w:rsidRPr="005038CE" w:rsidRDefault="001E005D" w:rsidP="00672B61">
            <w:pPr>
              <w:pStyle w:val="FP"/>
              <w:suppressLineNumbers/>
              <w:suppressAutoHyphens/>
              <w:spacing w:before="60" w:after="60"/>
              <w:jc w:val="center"/>
              <w:rPr>
                <w:rFonts w:ascii="Times New Roman" w:hAnsi="Times New Roman"/>
                <w:sz w:val="24"/>
                <w:szCs w:val="24"/>
              </w:rPr>
            </w:pPr>
            <w:hyperlink r:id="rId25" w:history="1">
              <w:r w:rsidR="00FB2330">
                <w:rPr>
                  <w:rStyle w:val="aa"/>
                  <w:rFonts w:ascii="Times New Roman" w:eastAsia="MS Mincho" w:hAnsi="Times New Roman"/>
                  <w:sz w:val="24"/>
                  <w:szCs w:val="24"/>
                  <w:lang w:val="en-US" w:eastAsia="ja-JP"/>
                </w:rPr>
                <w:t>3024</w:t>
              </w:r>
            </w:hyperlink>
          </w:p>
        </w:tc>
        <w:tc>
          <w:tcPr>
            <w:tcW w:w="3251" w:type="dxa"/>
            <w:tcBorders>
              <w:left w:val="single" w:sz="12" w:space="0" w:color="auto"/>
              <w:bottom w:val="single" w:sz="4" w:space="0" w:color="auto"/>
              <w:right w:val="single" w:sz="12" w:space="0" w:color="auto"/>
            </w:tcBorders>
            <w:shd w:val="clear" w:color="auto" w:fill="auto"/>
          </w:tcPr>
          <w:p w14:paraId="4BAE7FDB" w14:textId="53AC8EB3" w:rsidR="00761C93" w:rsidRPr="008F37F9" w:rsidRDefault="00761C93" w:rsidP="00672B61">
            <w:pPr>
              <w:pStyle w:val="TAL"/>
              <w:rPr>
                <w:sz w:val="20"/>
              </w:rPr>
            </w:pPr>
            <w:r>
              <w:rPr>
                <w:sz w:val="20"/>
              </w:rPr>
              <w:t>LS in   Rel-16 LS on PLMN ID checks in interconnect scenarios when NFc supports multiple PLMN IDs</w:t>
            </w:r>
          </w:p>
        </w:tc>
        <w:tc>
          <w:tcPr>
            <w:tcW w:w="1401" w:type="dxa"/>
            <w:tcBorders>
              <w:left w:val="single" w:sz="12" w:space="0" w:color="auto"/>
              <w:bottom w:val="single" w:sz="4" w:space="0" w:color="auto"/>
              <w:right w:val="single" w:sz="12" w:space="0" w:color="auto"/>
            </w:tcBorders>
            <w:shd w:val="clear" w:color="auto" w:fill="auto"/>
          </w:tcPr>
          <w:p w14:paraId="006BD8D1" w14:textId="1DEB54B4" w:rsidR="00761C93" w:rsidRPr="008F37F9" w:rsidRDefault="00761C93" w:rsidP="00672B61">
            <w:pPr>
              <w:pStyle w:val="TAL"/>
              <w:rPr>
                <w:sz w:val="20"/>
              </w:rPr>
            </w:pPr>
            <w:r>
              <w:rPr>
                <w:sz w:val="20"/>
              </w:rPr>
              <w:t>SA3</w:t>
            </w:r>
          </w:p>
        </w:tc>
        <w:tc>
          <w:tcPr>
            <w:tcW w:w="1062" w:type="dxa"/>
            <w:tcBorders>
              <w:left w:val="single" w:sz="12" w:space="0" w:color="auto"/>
              <w:right w:val="single" w:sz="12" w:space="0" w:color="auto"/>
            </w:tcBorders>
          </w:tcPr>
          <w:p w14:paraId="44697EC0" w14:textId="37391D56" w:rsidR="00761C93" w:rsidRPr="008F37F9" w:rsidRDefault="00772817" w:rsidP="00672B61">
            <w:pPr>
              <w:pStyle w:val="TAL"/>
              <w:rPr>
                <w:sz w:val="20"/>
              </w:rPr>
            </w:pPr>
            <w:r>
              <w:rPr>
                <w:sz w:val="20"/>
              </w:rPr>
              <w:t>Noted</w:t>
            </w:r>
          </w:p>
        </w:tc>
        <w:tc>
          <w:tcPr>
            <w:tcW w:w="4619" w:type="dxa"/>
            <w:tcBorders>
              <w:left w:val="single" w:sz="12" w:space="0" w:color="auto"/>
              <w:right w:val="single" w:sz="12" w:space="0" w:color="auto"/>
            </w:tcBorders>
          </w:tcPr>
          <w:p w14:paraId="18E16F1D"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Pr>
                <w:rFonts w:eastAsia="等线"/>
                <w:iCs/>
                <w:sz w:val="21"/>
                <w:szCs w:val="21"/>
                <w:lang w:eastAsia="zh-CN"/>
              </w:rPr>
              <w:t xml:space="preserve">CT4 </w:t>
            </w:r>
            <w:r w:rsidRPr="00E91F1A">
              <w:rPr>
                <w:rFonts w:eastAsia="等线"/>
                <w:iCs/>
                <w:sz w:val="21"/>
                <w:szCs w:val="21"/>
                <w:lang w:eastAsia="zh-CN"/>
              </w:rPr>
              <w:t>Cc:</w:t>
            </w:r>
            <w:r>
              <w:rPr>
                <w:rFonts w:eastAsia="等线"/>
                <w:iCs/>
                <w:sz w:val="21"/>
                <w:szCs w:val="21"/>
                <w:lang w:eastAsia="zh-CN"/>
              </w:rPr>
              <w:t xml:space="preserve"> </w:t>
            </w:r>
            <w:r w:rsidRPr="002602ED">
              <w:rPr>
                <w:rFonts w:eastAsia="等线"/>
                <w:b/>
                <w:bCs/>
                <w:iCs/>
                <w:sz w:val="21"/>
                <w:szCs w:val="21"/>
                <w:lang w:eastAsia="zh-CN"/>
              </w:rPr>
              <w:t xml:space="preserve">CT3 </w:t>
            </w:r>
          </w:p>
          <w:p w14:paraId="40D18993" w14:textId="14292AA3"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w:t>
            </w:r>
            <w:r>
              <w:rPr>
                <w:rFonts w:eastAsia="等线"/>
                <w:iCs/>
                <w:sz w:val="21"/>
                <w:szCs w:val="21"/>
                <w:lang w:eastAsia="zh-CN"/>
              </w:rPr>
              <w:t>6 onwards</w:t>
            </w:r>
          </w:p>
          <w:p w14:paraId="419792C3" w14:textId="77777777" w:rsidR="00AB7491" w:rsidRDefault="00AB7491" w:rsidP="00AB7491">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Ericsson</w:t>
            </w:r>
          </w:p>
          <w:p w14:paraId="6EE60BD1" w14:textId="77777777" w:rsidR="00AB7491" w:rsidRDefault="00AB7491" w:rsidP="00AB7491">
            <w:pPr>
              <w:pStyle w:val="TAL"/>
              <w:rPr>
                <w:rFonts w:eastAsia="等线"/>
                <w:iCs/>
                <w:sz w:val="21"/>
                <w:szCs w:val="21"/>
                <w:lang w:eastAsia="zh-CN"/>
              </w:rPr>
            </w:pPr>
          </w:p>
          <w:p w14:paraId="0A604DFC"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SA3 would like to inform CT4 about an issue with PLMN ID checks that may lead to service interruption, when the requesting NF consumer supports multiple PLMN IDs in interconnect scenarios.</w:t>
            </w:r>
          </w:p>
          <w:p w14:paraId="2B9C762B"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For security purposes, the NF producer needs to verify the PLMN ID of the NF consumer in the service request. Towards that goal, in Rel-15, after SA3’s request, CT4 added NF consumer's PLMN ID in the Access Token Claims (CR C4-191528) to enable the checks on NF consumer’s PLMN ID by pSEPP and the NF producer.</w:t>
            </w:r>
          </w:p>
          <w:p w14:paraId="2C6E1D40"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 xml:space="preserve">In Rel-16, to consistently </w:t>
            </w:r>
            <w:r w:rsidRPr="007D45F7">
              <w:rPr>
                <w:rFonts w:ascii="Arial" w:hAnsi="Arial" w:cs="Arial"/>
                <w:noProof/>
                <w:sz w:val="18"/>
                <w:szCs w:val="18"/>
              </w:rPr>
              <w:t>define authorization parameters for different services/procedures in the NRF</w:t>
            </w:r>
            <w:r w:rsidRPr="007D45F7">
              <w:rPr>
                <w:rFonts w:ascii="Arial" w:hAnsi="Arial" w:cs="Arial"/>
                <w:sz w:val="18"/>
                <w:szCs w:val="18"/>
              </w:rPr>
              <w:t>, in the Access Token Request message, CT4 included a list of PLMN IDs instead of a single PLMN ID when NF supports multiple PLMN IDs (CR C4-203256).</w:t>
            </w:r>
          </w:p>
          <w:p w14:paraId="1764DA9F"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During issuing an access token, it is unclear how the NRF chooses which of the NF consumer’s PLMN ID to include in the Access Token Claims, if the access token request by the NF consumer includes multiple PLMN IDs. Additionally, access tokens can include only one PLMN ID of the NF consumer and NRF is not aware which PLMN ID does the NF consumer intend to use in the service request API message towards the target NF producer.</w:t>
            </w:r>
          </w:p>
          <w:p w14:paraId="1323CC59"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Consequently, it may happen that the NF consumer obtains an access token from the NRF with a PLMN ID of the NF consumer that does not match with the PLMN ID that the NF consumer uses in the service request API message towards the target NF producer. Similarly, the PLMN ID in the access token might not match with the PLMN ID that the NF consumer uses in the service request body. As a result, for both cases access token verification fails, and the target NF producer rejects the service request.</w:t>
            </w:r>
          </w:p>
          <w:p w14:paraId="5F6329DA" w14:textId="77777777" w:rsidR="00AB7491" w:rsidRPr="007D45F7" w:rsidRDefault="00AB7491" w:rsidP="00AB7491">
            <w:pPr>
              <w:pStyle w:val="af7"/>
              <w:rPr>
                <w:rFonts w:ascii="Arial" w:eastAsia="MS Mincho" w:hAnsi="Arial" w:cs="Arial"/>
                <w:sz w:val="18"/>
                <w:szCs w:val="18"/>
                <w:lang w:val="en-US" w:eastAsia="ja-JP"/>
              </w:rPr>
            </w:pPr>
            <w:r w:rsidRPr="007D45F7">
              <w:rPr>
                <w:rFonts w:ascii="Arial" w:eastAsia="MS Mincho" w:hAnsi="Arial" w:cs="Arial"/>
                <w:sz w:val="18"/>
                <w:szCs w:val="18"/>
                <w:lang w:val="en-US" w:eastAsia="ja-JP"/>
              </w:rPr>
              <w:t>SA3 kindly asks CT4 to share their perspective with regards to the described issue, and consider solutions under the CT4 scope.</w:t>
            </w:r>
          </w:p>
          <w:p w14:paraId="7A4980E2" w14:textId="77777777" w:rsidR="00AB7491" w:rsidRDefault="00AB7491" w:rsidP="00AB7491">
            <w:pPr>
              <w:pStyle w:val="TAL"/>
              <w:rPr>
                <w:i/>
                <w:sz w:val="20"/>
              </w:rPr>
            </w:pPr>
          </w:p>
          <w:p w14:paraId="70E2657F"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1E3067C4" w14:textId="385C9BAB" w:rsidR="00761C93" w:rsidRPr="00C56D54" w:rsidRDefault="00AB7491" w:rsidP="00AB7491">
            <w:pPr>
              <w:pStyle w:val="TAL"/>
              <w:rPr>
                <w:i/>
                <w:sz w:val="20"/>
              </w:rPr>
            </w:pPr>
            <w:r w:rsidRPr="00F6071E">
              <w:rPr>
                <w:b/>
                <w:bCs/>
                <w:i/>
                <w:iCs/>
                <w:sz w:val="21"/>
                <w:szCs w:val="21"/>
                <w:lang w:eastAsia="en-US"/>
              </w:rPr>
              <w:t>Noted, no action required in CT3.</w:t>
            </w:r>
          </w:p>
        </w:tc>
      </w:tr>
      <w:tr w:rsidR="00761C93" w:rsidRPr="002F2600" w14:paraId="1EFEA4FE" w14:textId="77777777" w:rsidTr="00A76098">
        <w:tc>
          <w:tcPr>
            <w:tcW w:w="975" w:type="dxa"/>
            <w:tcBorders>
              <w:left w:val="single" w:sz="12" w:space="0" w:color="auto"/>
              <w:right w:val="single" w:sz="12" w:space="0" w:color="auto"/>
            </w:tcBorders>
          </w:tcPr>
          <w:p w14:paraId="79098F34"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7EC7C85B"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15E3EAC" w14:textId="16821FE8" w:rsidR="00761C93" w:rsidRPr="005038CE" w:rsidRDefault="001E005D" w:rsidP="00672B61">
            <w:pPr>
              <w:pStyle w:val="FP"/>
              <w:suppressLineNumbers/>
              <w:suppressAutoHyphens/>
              <w:spacing w:before="60" w:after="60"/>
              <w:jc w:val="center"/>
              <w:rPr>
                <w:rFonts w:ascii="Times New Roman" w:hAnsi="Times New Roman"/>
                <w:sz w:val="24"/>
                <w:szCs w:val="24"/>
              </w:rPr>
            </w:pPr>
            <w:hyperlink r:id="rId26" w:history="1">
              <w:r w:rsidR="00FB2330">
                <w:rPr>
                  <w:rStyle w:val="aa"/>
                  <w:rFonts w:ascii="Times New Roman" w:eastAsia="MS Mincho" w:hAnsi="Times New Roman"/>
                  <w:sz w:val="24"/>
                  <w:szCs w:val="24"/>
                  <w:lang w:val="en-US" w:eastAsia="ja-JP"/>
                </w:rPr>
                <w:t>3025</w:t>
              </w:r>
            </w:hyperlink>
          </w:p>
        </w:tc>
        <w:tc>
          <w:tcPr>
            <w:tcW w:w="3251" w:type="dxa"/>
            <w:tcBorders>
              <w:left w:val="single" w:sz="12" w:space="0" w:color="auto"/>
              <w:bottom w:val="single" w:sz="4" w:space="0" w:color="auto"/>
              <w:right w:val="single" w:sz="12" w:space="0" w:color="auto"/>
            </w:tcBorders>
            <w:shd w:val="clear" w:color="auto" w:fill="auto"/>
          </w:tcPr>
          <w:p w14:paraId="279730D1" w14:textId="387D9C2E" w:rsidR="00761C93" w:rsidRPr="008F37F9" w:rsidRDefault="00761C93" w:rsidP="00672B61">
            <w:pPr>
              <w:pStyle w:val="TAL"/>
              <w:rPr>
                <w:sz w:val="20"/>
              </w:rPr>
            </w:pPr>
            <w:r>
              <w:rPr>
                <w:sz w:val="20"/>
              </w:rPr>
              <w:t>LS in   Rel-19 LS on UE type identification for UAS charging requirements</w:t>
            </w:r>
          </w:p>
        </w:tc>
        <w:tc>
          <w:tcPr>
            <w:tcW w:w="1401" w:type="dxa"/>
            <w:tcBorders>
              <w:left w:val="single" w:sz="12" w:space="0" w:color="auto"/>
              <w:bottom w:val="single" w:sz="4" w:space="0" w:color="auto"/>
              <w:right w:val="single" w:sz="12" w:space="0" w:color="auto"/>
            </w:tcBorders>
            <w:shd w:val="clear" w:color="auto" w:fill="auto"/>
          </w:tcPr>
          <w:p w14:paraId="6E387DB7" w14:textId="45DD57D1" w:rsidR="00761C93" w:rsidRPr="008F37F9" w:rsidRDefault="00761C93" w:rsidP="00672B61">
            <w:pPr>
              <w:pStyle w:val="TAL"/>
              <w:rPr>
                <w:sz w:val="20"/>
              </w:rPr>
            </w:pPr>
            <w:r>
              <w:rPr>
                <w:sz w:val="20"/>
              </w:rPr>
              <w:t>SA5</w:t>
            </w:r>
          </w:p>
        </w:tc>
        <w:tc>
          <w:tcPr>
            <w:tcW w:w="1062" w:type="dxa"/>
            <w:tcBorders>
              <w:left w:val="single" w:sz="12" w:space="0" w:color="auto"/>
              <w:right w:val="single" w:sz="12" w:space="0" w:color="auto"/>
            </w:tcBorders>
          </w:tcPr>
          <w:p w14:paraId="083BD3BD" w14:textId="66F67A54" w:rsidR="00761C93" w:rsidRPr="008F37F9" w:rsidRDefault="00A76098" w:rsidP="00672B61">
            <w:pPr>
              <w:pStyle w:val="TAL"/>
              <w:rPr>
                <w:sz w:val="20"/>
              </w:rPr>
            </w:pPr>
            <w:r>
              <w:rPr>
                <w:sz w:val="20"/>
              </w:rPr>
              <w:t>Noted</w:t>
            </w:r>
          </w:p>
        </w:tc>
        <w:tc>
          <w:tcPr>
            <w:tcW w:w="4619" w:type="dxa"/>
            <w:tcBorders>
              <w:left w:val="single" w:sz="12" w:space="0" w:color="auto"/>
              <w:right w:val="single" w:sz="12" w:space="0" w:color="auto"/>
            </w:tcBorders>
          </w:tcPr>
          <w:p w14:paraId="3E5B83C8"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o:</w:t>
            </w:r>
            <w:r>
              <w:rPr>
                <w:rFonts w:eastAsia="等线"/>
                <w:iCs/>
                <w:sz w:val="21"/>
                <w:szCs w:val="21"/>
                <w:lang w:eastAsia="zh-CN"/>
              </w:rPr>
              <w:t xml:space="preserve"> </w:t>
            </w:r>
            <w:r w:rsidRPr="00FE65B8">
              <w:rPr>
                <w:rFonts w:eastAsia="等线"/>
                <w:b/>
                <w:bCs/>
                <w:iCs/>
                <w:sz w:val="21"/>
                <w:szCs w:val="21"/>
                <w:lang w:eastAsia="zh-CN"/>
              </w:rPr>
              <w:t>CT3</w:t>
            </w:r>
            <w:r>
              <w:rPr>
                <w:rFonts w:eastAsia="等线"/>
                <w:iCs/>
                <w:sz w:val="21"/>
                <w:szCs w:val="21"/>
                <w:lang w:eastAsia="zh-CN"/>
              </w:rPr>
              <w:t>, CT4</w:t>
            </w:r>
            <w:r w:rsidRPr="00E91F1A">
              <w:rPr>
                <w:rFonts w:eastAsia="等线"/>
                <w:iCs/>
                <w:sz w:val="21"/>
                <w:szCs w:val="21"/>
                <w:lang w:eastAsia="zh-CN"/>
              </w:rPr>
              <w:t xml:space="preserve"> Cc: </w:t>
            </w:r>
            <w:r>
              <w:rPr>
                <w:rFonts w:eastAsia="等线"/>
                <w:iCs/>
                <w:sz w:val="21"/>
                <w:szCs w:val="21"/>
                <w:lang w:eastAsia="zh-CN"/>
              </w:rPr>
              <w:t>SA2</w:t>
            </w:r>
          </w:p>
          <w:p w14:paraId="57DB6E37"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182016AA"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r w:rsidRPr="00FE65B8">
              <w:rPr>
                <w:rFonts w:eastAsia="等线" w:hint="eastAsia"/>
                <w:iCs/>
                <w:sz w:val="21"/>
                <w:szCs w:val="21"/>
                <w:lang w:eastAsia="zh-CN"/>
              </w:rPr>
              <w:t>UAS_Ph3-CH</w:t>
            </w:r>
          </w:p>
          <w:p w14:paraId="221233B4"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China Mobile</w:t>
            </w:r>
          </w:p>
          <w:p w14:paraId="2F563FDB" w14:textId="77777777" w:rsidR="00AB7491" w:rsidRDefault="00AB7491" w:rsidP="00AB7491">
            <w:pPr>
              <w:pStyle w:val="TAL"/>
              <w:rPr>
                <w:i/>
                <w:sz w:val="20"/>
              </w:rPr>
            </w:pPr>
          </w:p>
          <w:p w14:paraId="1ADC88A1" w14:textId="77777777" w:rsidR="00AB7491" w:rsidRPr="005B292E" w:rsidRDefault="00AB7491" w:rsidP="00AB7491">
            <w:pPr>
              <w:rPr>
                <w:rFonts w:ascii="Arial" w:eastAsia="宋体" w:hAnsi="Arial" w:cs="Arial"/>
                <w:sz w:val="18"/>
                <w:szCs w:val="18"/>
                <w:lang w:eastAsia="zh-CN" w:bidi="ar"/>
              </w:rPr>
            </w:pPr>
            <w:r w:rsidRPr="005B292E">
              <w:rPr>
                <w:rFonts w:ascii="Arial" w:hAnsi="Arial" w:cs="Arial"/>
                <w:color w:val="000000"/>
                <w:sz w:val="18"/>
                <w:szCs w:val="18"/>
                <w:lang w:eastAsia="zh-CN"/>
              </w:rPr>
              <w:t xml:space="preserve">SA5 has studied </w:t>
            </w:r>
            <w:r w:rsidRPr="005B292E">
              <w:rPr>
                <w:rFonts w:ascii="Arial" w:eastAsiaTheme="minorEastAsia" w:hAnsi="Arial" w:cs="Arial"/>
                <w:sz w:val="18"/>
                <w:szCs w:val="18"/>
                <w:lang w:eastAsia="zh-CN"/>
              </w:rPr>
              <w:t>the charging aspects for the support of uncrewed aerial systems (UAS) in TR 28.853, identifying charging scenarios and requirements for supporting UAS. One of the key issues is converged charging with UAV Information, with the requirement to identify the UAV</w:t>
            </w:r>
            <w:r w:rsidRPr="005B292E">
              <w:rPr>
                <w:rFonts w:ascii="Arial" w:eastAsia="宋体" w:hAnsi="Arial" w:cs="Arial"/>
                <w:sz w:val="18"/>
                <w:szCs w:val="18"/>
                <w:lang w:eastAsia="zh-CN" w:bidi="ar"/>
              </w:rPr>
              <w:t>.</w:t>
            </w:r>
          </w:p>
          <w:p w14:paraId="19725AB0" w14:textId="77777777" w:rsidR="00AB7491" w:rsidRPr="005B292E" w:rsidRDefault="00AB7491" w:rsidP="00AB7491">
            <w:pPr>
              <w:rPr>
                <w:rFonts w:ascii="Arial" w:hAnsi="Arial" w:cs="Arial"/>
                <w:sz w:val="18"/>
                <w:szCs w:val="18"/>
                <w:lang w:eastAsia="zh-CN"/>
              </w:rPr>
            </w:pPr>
            <w:r w:rsidRPr="005B292E">
              <w:rPr>
                <w:rFonts w:ascii="Arial" w:hAnsi="Arial" w:cs="Arial"/>
                <w:sz w:val="18"/>
                <w:szCs w:val="18"/>
                <w:lang w:eastAsia="zh-CN"/>
              </w:rPr>
              <w:t>To support charging aspects of UAS, SA5 agreed on the new WID on Charging for Uncrewed Aerial Systems Phase 3, specifying charging enhancements to support converged charging with UAV Information and expecting to make it possible for charging differentiation.</w:t>
            </w:r>
          </w:p>
          <w:p w14:paraId="530DCF61" w14:textId="77777777" w:rsidR="00AB7491" w:rsidRPr="005B292E" w:rsidRDefault="00AB7491" w:rsidP="00AB7491">
            <w:pPr>
              <w:rPr>
                <w:rFonts w:ascii="Arial" w:eastAsia="宋体" w:hAnsi="Arial" w:cs="Arial"/>
                <w:sz w:val="18"/>
                <w:szCs w:val="18"/>
                <w:lang w:eastAsia="zh-CN"/>
              </w:rPr>
            </w:pPr>
            <w:r w:rsidRPr="005B292E">
              <w:rPr>
                <w:rFonts w:ascii="Arial" w:hAnsi="Arial" w:cs="Arial"/>
                <w:sz w:val="18"/>
                <w:szCs w:val="18"/>
                <w:lang w:eastAsia="zh-CN"/>
              </w:rPr>
              <w:t xml:space="preserve">According to TS 23.256, </w:t>
            </w:r>
            <w:r w:rsidRPr="005B292E">
              <w:rPr>
                <w:rFonts w:ascii="Arial" w:hAnsi="Arial" w:cs="Arial"/>
                <w:sz w:val="18"/>
                <w:szCs w:val="18"/>
              </w:rPr>
              <w:t>a UAV that is configured for UAS services (i.e. is provisioned with a CAA-Level UAV ID) registers to the 3GPP system for UAS services and provides the CAA-Level UAV ID and a UUAA Aviation Payload to 5GS or EPS</w:t>
            </w:r>
            <w:r w:rsidRPr="005B292E">
              <w:rPr>
                <w:rFonts w:ascii="Arial" w:eastAsia="宋体" w:hAnsi="Arial" w:cs="Arial"/>
                <w:sz w:val="18"/>
                <w:szCs w:val="18"/>
                <w:lang w:eastAsia="zh-CN"/>
              </w:rPr>
              <w:t xml:space="preserve">. As defined in TS 24.501, the CAA-Level UAV ID is provided to 5GC with the value of service-level device ID setting to the CAA-Level UAV ID. </w:t>
            </w:r>
          </w:p>
          <w:p w14:paraId="53D993FA" w14:textId="77777777" w:rsidR="00AB7491" w:rsidRPr="005B292E" w:rsidRDefault="00AB7491" w:rsidP="00AB7491">
            <w:pPr>
              <w:rPr>
                <w:rFonts w:ascii="Arial" w:eastAsia="宋体" w:hAnsi="Arial" w:cs="Arial"/>
                <w:sz w:val="18"/>
                <w:szCs w:val="18"/>
                <w:lang w:eastAsia="zh-CN"/>
              </w:rPr>
            </w:pPr>
            <w:r w:rsidRPr="005B292E">
              <w:rPr>
                <w:rFonts w:ascii="Arial" w:eastAsia="宋体" w:hAnsi="Arial" w:cs="Arial"/>
                <w:sz w:val="18"/>
                <w:szCs w:val="18"/>
                <w:lang w:eastAsia="zh-CN"/>
              </w:rPr>
              <w:t xml:space="preserve">Considering the above information and charging requirements, SA5 has the following question: </w:t>
            </w:r>
          </w:p>
          <w:p w14:paraId="5D0ED28F" w14:textId="77777777" w:rsidR="00AB7491" w:rsidRPr="005B292E" w:rsidRDefault="00AB7491" w:rsidP="00AB7491">
            <w:pPr>
              <w:rPr>
                <w:rFonts w:ascii="Arial" w:eastAsia="宋体" w:hAnsi="Arial" w:cs="Arial"/>
                <w:sz w:val="18"/>
                <w:szCs w:val="18"/>
                <w:lang w:eastAsia="zh-CN"/>
              </w:rPr>
            </w:pPr>
            <w:r w:rsidRPr="005B292E">
              <w:rPr>
                <w:rFonts w:ascii="Arial" w:eastAsia="宋体" w:hAnsi="Arial" w:cs="Arial"/>
                <w:sz w:val="18"/>
                <w:szCs w:val="18"/>
                <w:lang w:eastAsia="zh-CN"/>
              </w:rPr>
              <w:t>Is there any attribute already defined in Rel-19 CT specifications indicating AMF and SMF that a UE is a UAV UE or is using UAS services?</w:t>
            </w:r>
          </w:p>
          <w:p w14:paraId="1CB091A4" w14:textId="77777777" w:rsidR="00AB7491" w:rsidRPr="005B292E" w:rsidRDefault="00AB7491" w:rsidP="00AB7491">
            <w:pPr>
              <w:spacing w:after="120"/>
              <w:rPr>
                <w:rFonts w:ascii="Arial" w:eastAsia="宋体" w:hAnsi="Arial" w:cs="Arial"/>
                <w:sz w:val="18"/>
                <w:szCs w:val="18"/>
                <w:lang w:eastAsia="zh-CN"/>
              </w:rPr>
            </w:pPr>
            <w:r w:rsidRPr="005B292E">
              <w:rPr>
                <w:rFonts w:ascii="Arial" w:eastAsia="宋体" w:hAnsi="Arial" w:cs="Arial"/>
                <w:sz w:val="18"/>
                <w:szCs w:val="18"/>
                <w:lang w:eastAsia="zh-CN"/>
              </w:rPr>
              <w:t>SA5</w:t>
            </w:r>
            <w:r w:rsidRPr="005B292E">
              <w:rPr>
                <w:rFonts w:ascii="Arial" w:hAnsi="Arial" w:cs="Arial"/>
                <w:sz w:val="18"/>
                <w:szCs w:val="18"/>
              </w:rPr>
              <w:t xml:space="preserve"> kindly requests </w:t>
            </w:r>
            <w:r w:rsidRPr="005B292E">
              <w:rPr>
                <w:rFonts w:ascii="Arial" w:eastAsia="宋体" w:hAnsi="Arial" w:cs="Arial"/>
                <w:sz w:val="18"/>
                <w:szCs w:val="18"/>
                <w:lang w:eastAsia="zh-CN"/>
              </w:rPr>
              <w:t>CT3</w:t>
            </w:r>
            <w:r w:rsidRPr="005B292E">
              <w:rPr>
                <w:rFonts w:ascii="Arial" w:hAnsi="Arial" w:cs="Arial"/>
                <w:sz w:val="18"/>
                <w:szCs w:val="18"/>
              </w:rPr>
              <w:t xml:space="preserve"> and </w:t>
            </w:r>
            <w:r w:rsidRPr="005B292E">
              <w:rPr>
                <w:rFonts w:ascii="Arial" w:eastAsia="宋体" w:hAnsi="Arial" w:cs="Arial"/>
                <w:sz w:val="18"/>
                <w:szCs w:val="18"/>
                <w:lang w:eastAsia="zh-CN"/>
              </w:rPr>
              <w:t>CT4</w:t>
            </w:r>
            <w:r w:rsidRPr="005B292E">
              <w:rPr>
                <w:rFonts w:ascii="Arial" w:hAnsi="Arial" w:cs="Arial"/>
                <w:sz w:val="18"/>
                <w:szCs w:val="18"/>
              </w:rPr>
              <w:t xml:space="preserve"> to answer the question above and if there is a need to update </w:t>
            </w:r>
            <w:r w:rsidRPr="005B292E">
              <w:rPr>
                <w:rFonts w:ascii="Arial" w:eastAsia="宋体" w:hAnsi="Arial" w:cs="Arial"/>
                <w:sz w:val="18"/>
                <w:szCs w:val="18"/>
                <w:lang w:eastAsia="zh-CN"/>
              </w:rPr>
              <w:t xml:space="preserve">relevant CT </w:t>
            </w:r>
            <w:r w:rsidRPr="005B292E">
              <w:rPr>
                <w:rFonts w:ascii="Arial" w:hAnsi="Arial" w:cs="Arial"/>
                <w:sz w:val="18"/>
                <w:szCs w:val="18"/>
              </w:rPr>
              <w:t>specifications</w:t>
            </w:r>
            <w:r w:rsidRPr="005B292E">
              <w:rPr>
                <w:rFonts w:ascii="Arial" w:eastAsia="宋体" w:hAnsi="Arial" w:cs="Arial"/>
                <w:sz w:val="18"/>
                <w:szCs w:val="18"/>
                <w:lang w:eastAsia="zh-CN"/>
              </w:rPr>
              <w:t xml:space="preserve"> to support the charging requirement of identifying the UAV,</w:t>
            </w:r>
            <w:r w:rsidRPr="005B292E">
              <w:rPr>
                <w:rFonts w:ascii="Arial" w:hAnsi="Arial" w:cs="Arial"/>
                <w:sz w:val="18"/>
                <w:szCs w:val="18"/>
              </w:rPr>
              <w:t xml:space="preserve"> if </w:t>
            </w:r>
            <w:r w:rsidRPr="005B292E">
              <w:rPr>
                <w:rFonts w:ascii="Arial" w:eastAsia="宋体" w:hAnsi="Arial" w:cs="Arial"/>
                <w:sz w:val="18"/>
                <w:szCs w:val="18"/>
                <w:lang w:eastAsia="zh-CN"/>
              </w:rPr>
              <w:t>possible</w:t>
            </w:r>
            <w:r w:rsidRPr="005B292E">
              <w:rPr>
                <w:rFonts w:ascii="Arial" w:hAnsi="Arial" w:cs="Arial"/>
                <w:sz w:val="18"/>
                <w:szCs w:val="18"/>
              </w:rPr>
              <w:t>.</w:t>
            </w:r>
            <w:r w:rsidRPr="005B292E">
              <w:rPr>
                <w:rFonts w:ascii="Arial" w:eastAsia="宋体" w:hAnsi="Arial" w:cs="Arial"/>
                <w:sz w:val="18"/>
                <w:szCs w:val="18"/>
                <w:lang w:eastAsia="zh-CN"/>
              </w:rPr>
              <w:t xml:space="preserve"> </w:t>
            </w:r>
          </w:p>
          <w:p w14:paraId="3CD00450" w14:textId="77777777" w:rsidR="00AB7491" w:rsidRPr="005B292E" w:rsidRDefault="00AB7491" w:rsidP="00AB7491">
            <w:pPr>
              <w:pStyle w:val="TAL"/>
              <w:rPr>
                <w:i/>
                <w:sz w:val="20"/>
                <w:lang w:val="en-US"/>
              </w:rPr>
            </w:pPr>
          </w:p>
          <w:p w14:paraId="134252B2"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7A36AFAE" w14:textId="726B4423" w:rsidR="00761C93" w:rsidRPr="00C56D54" w:rsidRDefault="00AB7491" w:rsidP="00AB7491">
            <w:pPr>
              <w:pStyle w:val="TAL"/>
              <w:rPr>
                <w:i/>
                <w:sz w:val="20"/>
              </w:rPr>
            </w:pPr>
            <w:r>
              <w:rPr>
                <w:b/>
                <w:bCs/>
                <w:i/>
                <w:iCs/>
                <w:sz w:val="21"/>
                <w:szCs w:val="21"/>
                <w:lang w:eastAsia="en-US"/>
              </w:rPr>
              <w:t>Discuss the reply LS proposal as C3-253038 firstly</w:t>
            </w:r>
            <w:r w:rsidRPr="00F6071E">
              <w:rPr>
                <w:b/>
                <w:bCs/>
                <w:i/>
                <w:iCs/>
                <w:sz w:val="21"/>
                <w:szCs w:val="21"/>
                <w:lang w:eastAsia="en-US"/>
              </w:rPr>
              <w:t>.</w:t>
            </w:r>
          </w:p>
        </w:tc>
      </w:tr>
      <w:tr w:rsidR="00761C93" w:rsidRPr="002F2600" w14:paraId="670A5EAA" w14:textId="77777777" w:rsidTr="00514CC5">
        <w:tc>
          <w:tcPr>
            <w:tcW w:w="975" w:type="dxa"/>
            <w:tcBorders>
              <w:left w:val="single" w:sz="12" w:space="0" w:color="auto"/>
              <w:right w:val="single" w:sz="12" w:space="0" w:color="auto"/>
            </w:tcBorders>
          </w:tcPr>
          <w:p w14:paraId="037E55A6"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20A864BF"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72DCA00" w14:textId="7487459B" w:rsidR="00761C93" w:rsidRPr="005038CE" w:rsidRDefault="001E005D" w:rsidP="00672B61">
            <w:pPr>
              <w:pStyle w:val="FP"/>
              <w:suppressLineNumbers/>
              <w:suppressAutoHyphens/>
              <w:spacing w:before="60" w:after="60"/>
              <w:jc w:val="center"/>
              <w:rPr>
                <w:rFonts w:ascii="Times New Roman" w:hAnsi="Times New Roman"/>
                <w:sz w:val="24"/>
                <w:szCs w:val="24"/>
              </w:rPr>
            </w:pPr>
            <w:hyperlink r:id="rId27" w:history="1">
              <w:r w:rsidR="00FB2330">
                <w:rPr>
                  <w:rStyle w:val="aa"/>
                  <w:rFonts w:ascii="Times New Roman" w:eastAsia="MS Mincho" w:hAnsi="Times New Roman"/>
                  <w:sz w:val="24"/>
                  <w:szCs w:val="24"/>
                  <w:lang w:val="en-US" w:eastAsia="ja-JP"/>
                </w:rPr>
                <w:t>3026</w:t>
              </w:r>
            </w:hyperlink>
          </w:p>
        </w:tc>
        <w:tc>
          <w:tcPr>
            <w:tcW w:w="3251" w:type="dxa"/>
            <w:tcBorders>
              <w:left w:val="single" w:sz="12" w:space="0" w:color="auto"/>
              <w:bottom w:val="single" w:sz="4" w:space="0" w:color="auto"/>
              <w:right w:val="single" w:sz="12" w:space="0" w:color="auto"/>
            </w:tcBorders>
            <w:shd w:val="clear" w:color="auto" w:fill="auto"/>
          </w:tcPr>
          <w:p w14:paraId="32AB614E" w14:textId="5D63C0C8" w:rsidR="00761C93" w:rsidRPr="008F37F9" w:rsidRDefault="00761C93" w:rsidP="00672B61">
            <w:pPr>
              <w:pStyle w:val="TAL"/>
              <w:rPr>
                <w:sz w:val="20"/>
              </w:rPr>
            </w:pPr>
            <w:r>
              <w:rPr>
                <w:sz w:val="20"/>
              </w:rPr>
              <w:t>LS in   Rel-19 LS reply on Extending Charging Support in 5GC</w:t>
            </w:r>
          </w:p>
        </w:tc>
        <w:tc>
          <w:tcPr>
            <w:tcW w:w="1401" w:type="dxa"/>
            <w:tcBorders>
              <w:left w:val="single" w:sz="12" w:space="0" w:color="auto"/>
              <w:bottom w:val="single" w:sz="4" w:space="0" w:color="auto"/>
              <w:right w:val="single" w:sz="12" w:space="0" w:color="auto"/>
            </w:tcBorders>
            <w:shd w:val="clear" w:color="auto" w:fill="auto"/>
          </w:tcPr>
          <w:p w14:paraId="73C0B830" w14:textId="56E79B7C" w:rsidR="00761C93" w:rsidRPr="008F37F9" w:rsidRDefault="00761C93" w:rsidP="00672B61">
            <w:pPr>
              <w:pStyle w:val="TAL"/>
              <w:rPr>
                <w:sz w:val="20"/>
              </w:rPr>
            </w:pPr>
            <w:r>
              <w:rPr>
                <w:sz w:val="20"/>
              </w:rPr>
              <w:t>SA5</w:t>
            </w:r>
          </w:p>
        </w:tc>
        <w:tc>
          <w:tcPr>
            <w:tcW w:w="1062" w:type="dxa"/>
            <w:tcBorders>
              <w:left w:val="single" w:sz="12" w:space="0" w:color="auto"/>
              <w:right w:val="single" w:sz="12" w:space="0" w:color="auto"/>
            </w:tcBorders>
          </w:tcPr>
          <w:p w14:paraId="4366F4E3" w14:textId="13AB23F7" w:rsidR="00761C93" w:rsidRPr="008F37F9" w:rsidRDefault="00514CC5" w:rsidP="00672B61">
            <w:pPr>
              <w:pStyle w:val="TAL"/>
              <w:rPr>
                <w:sz w:val="20"/>
              </w:rPr>
            </w:pPr>
            <w:r>
              <w:rPr>
                <w:sz w:val="20"/>
              </w:rPr>
              <w:t>Noted</w:t>
            </w:r>
          </w:p>
        </w:tc>
        <w:tc>
          <w:tcPr>
            <w:tcW w:w="4619" w:type="dxa"/>
            <w:tcBorders>
              <w:left w:val="single" w:sz="12" w:space="0" w:color="auto"/>
              <w:right w:val="single" w:sz="12" w:space="0" w:color="auto"/>
            </w:tcBorders>
          </w:tcPr>
          <w:p w14:paraId="02E2A4AF"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sidRPr="009522E3">
              <w:rPr>
                <w:rFonts w:eastAsia="等线"/>
                <w:b/>
                <w:bCs/>
                <w:iCs/>
                <w:sz w:val="21"/>
                <w:szCs w:val="21"/>
                <w:lang w:eastAsia="zh-CN"/>
              </w:rPr>
              <w:t>CT3</w:t>
            </w:r>
            <w:r>
              <w:rPr>
                <w:rFonts w:eastAsia="等线"/>
                <w:iCs/>
                <w:sz w:val="21"/>
                <w:szCs w:val="21"/>
                <w:lang w:eastAsia="zh-CN"/>
              </w:rPr>
              <w:t xml:space="preserve"> </w:t>
            </w:r>
            <w:r w:rsidRPr="00E91F1A">
              <w:rPr>
                <w:rFonts w:eastAsia="等线"/>
                <w:iCs/>
                <w:sz w:val="21"/>
                <w:szCs w:val="21"/>
                <w:lang w:eastAsia="zh-CN"/>
              </w:rPr>
              <w:t xml:space="preserve">Cc: </w:t>
            </w:r>
            <w:r>
              <w:rPr>
                <w:rFonts w:eastAsia="等线"/>
                <w:iCs/>
                <w:sz w:val="21"/>
                <w:szCs w:val="21"/>
                <w:lang w:eastAsia="zh-CN"/>
              </w:rPr>
              <w:t>SA2, CT4</w:t>
            </w:r>
          </w:p>
          <w:p w14:paraId="4BD488EB"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339573D2"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r w:rsidRPr="00C90F92">
              <w:rPr>
                <w:rFonts w:eastAsia="等线"/>
                <w:iCs/>
                <w:sz w:val="21"/>
                <w:szCs w:val="21"/>
                <w:lang w:eastAsia="zh-CN"/>
              </w:rPr>
              <w:t>CHFSeg</w:t>
            </w:r>
          </w:p>
          <w:p w14:paraId="0788FE9B"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Ericsson</w:t>
            </w:r>
          </w:p>
          <w:p w14:paraId="2D9C4671" w14:textId="77777777" w:rsidR="00AB7491" w:rsidRDefault="00AB7491" w:rsidP="00AB7491">
            <w:pPr>
              <w:pStyle w:val="TAL"/>
              <w:rPr>
                <w:i/>
                <w:sz w:val="20"/>
              </w:rPr>
            </w:pPr>
          </w:p>
          <w:p w14:paraId="5F47377D" w14:textId="77777777" w:rsidR="00AB7491" w:rsidRPr="00C90F92" w:rsidRDefault="00AB7491" w:rsidP="00AB7491">
            <w:pPr>
              <w:rPr>
                <w:rFonts w:ascii="Arial" w:hAnsi="Arial" w:cs="Arial"/>
                <w:sz w:val="18"/>
                <w:szCs w:val="18"/>
              </w:rPr>
            </w:pPr>
            <w:r w:rsidRPr="00C90F92">
              <w:rPr>
                <w:rFonts w:ascii="Arial" w:hAnsi="Arial" w:cs="Arial"/>
                <w:sz w:val="18"/>
                <w:szCs w:val="18"/>
              </w:rPr>
              <w:t>SA5 has discussed the questions in received LS S2-2504504/C3-251642 and have arrived at the following conclusions:</w:t>
            </w:r>
          </w:p>
          <w:p w14:paraId="4A289977" w14:textId="77777777" w:rsidR="00AB7491" w:rsidRPr="00C90F92" w:rsidRDefault="00AB7491" w:rsidP="00AB7491">
            <w:pPr>
              <w:rPr>
                <w:rFonts w:ascii="Arial" w:hAnsi="Arial" w:cs="Arial"/>
                <w:i/>
                <w:iCs/>
                <w:sz w:val="18"/>
                <w:szCs w:val="18"/>
              </w:rPr>
            </w:pPr>
            <w:r w:rsidRPr="00C90F92">
              <w:rPr>
                <w:rFonts w:ascii="Arial" w:hAnsi="Arial" w:cs="Arial"/>
                <w:i/>
                <w:iCs/>
                <w:sz w:val="18"/>
                <w:szCs w:val="18"/>
              </w:rPr>
              <w:t>Q1: Is the Primary Charging Address still required as a mandatory parameter to be stored in the UDR and provided to the PCF, SMF and AMF when the CHF Group ID is available?</w:t>
            </w:r>
          </w:p>
          <w:p w14:paraId="12944905" w14:textId="77777777" w:rsidR="00AB7491" w:rsidRPr="00C90F92" w:rsidRDefault="00AB7491" w:rsidP="00AB7491">
            <w:pPr>
              <w:rPr>
                <w:rFonts w:ascii="Arial" w:hAnsi="Arial" w:cs="Arial"/>
                <w:sz w:val="18"/>
                <w:szCs w:val="18"/>
              </w:rPr>
            </w:pPr>
            <w:r w:rsidRPr="00C90F92">
              <w:rPr>
                <w:rFonts w:ascii="Arial" w:hAnsi="Arial" w:cs="Arial"/>
                <w:b/>
                <w:bCs/>
                <w:sz w:val="18"/>
                <w:szCs w:val="18"/>
              </w:rPr>
              <w:t>Answer:</w:t>
            </w:r>
            <w:r w:rsidRPr="00C90F92">
              <w:rPr>
                <w:rFonts w:ascii="Arial" w:hAnsi="Arial" w:cs="Arial"/>
                <w:sz w:val="18"/>
                <w:szCs w:val="18"/>
              </w:rPr>
              <w:t xml:space="preserve"> From a CHF perspective, CHF group ID can support NRF based CHF selection by CHF Consumer, independent of whether the Primary Charging Address is provided or not.</w:t>
            </w:r>
          </w:p>
          <w:p w14:paraId="5DC1EFAD" w14:textId="77777777" w:rsidR="00AB7491" w:rsidRPr="00C90F92" w:rsidRDefault="00AB7491" w:rsidP="00AB7491">
            <w:pPr>
              <w:rPr>
                <w:rFonts w:ascii="Arial" w:hAnsi="Arial" w:cs="Arial"/>
                <w:i/>
                <w:iCs/>
                <w:sz w:val="18"/>
                <w:szCs w:val="18"/>
              </w:rPr>
            </w:pPr>
            <w:r w:rsidRPr="00C90F92">
              <w:rPr>
                <w:rFonts w:ascii="Arial" w:hAnsi="Arial" w:cs="Arial"/>
                <w:i/>
                <w:iCs/>
                <w:sz w:val="18"/>
                <w:szCs w:val="18"/>
              </w:rPr>
              <w:t>Q2: Is the CHF Set ID and the CHF group ID mutually exclusive or can they still be both stored in the UDR and provided to the PCF, SMF and AMF together?</w:t>
            </w:r>
          </w:p>
          <w:p w14:paraId="741495CA" w14:textId="77777777" w:rsidR="00AB7491" w:rsidRPr="00C90F92" w:rsidRDefault="00AB7491" w:rsidP="00AB7491">
            <w:pPr>
              <w:rPr>
                <w:rFonts w:ascii="Arial" w:hAnsi="Arial" w:cs="Arial"/>
                <w:sz w:val="18"/>
                <w:szCs w:val="18"/>
              </w:rPr>
            </w:pPr>
            <w:r w:rsidRPr="00C90F92">
              <w:rPr>
                <w:rFonts w:ascii="Arial" w:hAnsi="Arial" w:cs="Arial"/>
                <w:b/>
                <w:bCs/>
                <w:sz w:val="18"/>
                <w:szCs w:val="18"/>
              </w:rPr>
              <w:t xml:space="preserve">Answer: </w:t>
            </w:r>
            <w:r w:rsidRPr="00C90F92">
              <w:rPr>
                <w:rFonts w:ascii="Arial" w:hAnsi="Arial" w:cs="Arial"/>
                <w:sz w:val="18"/>
                <w:szCs w:val="18"/>
              </w:rPr>
              <w:t>From a CHF perspective</w:t>
            </w:r>
            <w:r w:rsidRPr="00C90F92" w:rsidDel="00D55052">
              <w:rPr>
                <w:rFonts w:ascii="Arial" w:hAnsi="Arial" w:cs="Arial"/>
                <w:sz w:val="18"/>
                <w:szCs w:val="18"/>
              </w:rPr>
              <w:t xml:space="preserve"> </w:t>
            </w:r>
            <w:r w:rsidRPr="00C90F92">
              <w:rPr>
                <w:rFonts w:ascii="Arial" w:hAnsi="Arial" w:cs="Arial"/>
                <w:sz w:val="18"/>
                <w:szCs w:val="18"/>
              </w:rPr>
              <w:t>there is no case defined where both CHF Set ID and CHF group ID would be required at the same time and only one of them is needed to support NRF based CHF selection by CHF Consumer.</w:t>
            </w:r>
          </w:p>
          <w:p w14:paraId="54C34D55" w14:textId="77777777" w:rsidR="00AB7491" w:rsidRPr="00C90F92" w:rsidRDefault="00AB7491" w:rsidP="00AB7491">
            <w:pPr>
              <w:pStyle w:val="TAL"/>
              <w:rPr>
                <w:szCs w:val="18"/>
              </w:rPr>
            </w:pPr>
            <w:r w:rsidRPr="00C90F92">
              <w:rPr>
                <w:szCs w:val="18"/>
              </w:rPr>
              <w:t>SA5 kindly asks CT3 to take answers provide into consideration.</w:t>
            </w:r>
          </w:p>
          <w:p w14:paraId="637AA5E5" w14:textId="77777777" w:rsidR="00AB7491" w:rsidRPr="00C90F92" w:rsidRDefault="00AB7491" w:rsidP="00AB7491">
            <w:pPr>
              <w:pStyle w:val="TAL"/>
              <w:rPr>
                <w:i/>
                <w:sz w:val="20"/>
                <w:lang w:val="en-US"/>
              </w:rPr>
            </w:pPr>
          </w:p>
          <w:p w14:paraId="733B313B"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5FCD6E39" w14:textId="40DCABFB" w:rsidR="00761C93" w:rsidRPr="00C56D54" w:rsidRDefault="00AB7491" w:rsidP="00AB7491">
            <w:pPr>
              <w:pStyle w:val="TAL"/>
              <w:rPr>
                <w:i/>
                <w:sz w:val="20"/>
              </w:rPr>
            </w:pPr>
            <w:r>
              <w:rPr>
                <w:b/>
                <w:bCs/>
                <w:i/>
                <w:iCs/>
                <w:sz w:val="21"/>
                <w:szCs w:val="21"/>
                <w:lang w:eastAsia="en-US"/>
              </w:rPr>
              <w:t>There are related docs submitted under AI 19.4.2, discuss those docs firstly</w:t>
            </w:r>
            <w:r w:rsidRPr="00F6071E">
              <w:rPr>
                <w:b/>
                <w:bCs/>
                <w:i/>
                <w:iCs/>
                <w:sz w:val="21"/>
                <w:szCs w:val="21"/>
                <w:lang w:eastAsia="en-US"/>
              </w:rPr>
              <w:t>.</w:t>
            </w:r>
          </w:p>
        </w:tc>
      </w:tr>
      <w:tr w:rsidR="00761C93" w:rsidRPr="002F2600" w14:paraId="164D0905" w14:textId="77777777" w:rsidTr="004B7173">
        <w:tc>
          <w:tcPr>
            <w:tcW w:w="975" w:type="dxa"/>
            <w:tcBorders>
              <w:left w:val="single" w:sz="12" w:space="0" w:color="auto"/>
              <w:right w:val="single" w:sz="12" w:space="0" w:color="auto"/>
            </w:tcBorders>
          </w:tcPr>
          <w:p w14:paraId="371AA837"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14B418C7"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C27591E" w14:textId="3EBD6E83" w:rsidR="00761C93" w:rsidRPr="005038CE" w:rsidRDefault="001E005D" w:rsidP="00672B61">
            <w:pPr>
              <w:pStyle w:val="FP"/>
              <w:suppressLineNumbers/>
              <w:suppressAutoHyphens/>
              <w:spacing w:before="60" w:after="60"/>
              <w:jc w:val="center"/>
              <w:rPr>
                <w:rFonts w:ascii="Times New Roman" w:hAnsi="Times New Roman"/>
                <w:sz w:val="24"/>
                <w:szCs w:val="24"/>
              </w:rPr>
            </w:pPr>
            <w:hyperlink r:id="rId28" w:history="1">
              <w:r w:rsidR="00FB2330">
                <w:rPr>
                  <w:rStyle w:val="aa"/>
                  <w:rFonts w:ascii="Times New Roman" w:eastAsia="MS Mincho" w:hAnsi="Times New Roman"/>
                  <w:sz w:val="24"/>
                  <w:szCs w:val="24"/>
                  <w:lang w:val="en-US" w:eastAsia="ja-JP"/>
                </w:rPr>
                <w:t>3027</w:t>
              </w:r>
            </w:hyperlink>
          </w:p>
        </w:tc>
        <w:tc>
          <w:tcPr>
            <w:tcW w:w="3251" w:type="dxa"/>
            <w:tcBorders>
              <w:left w:val="single" w:sz="12" w:space="0" w:color="auto"/>
              <w:bottom w:val="single" w:sz="4" w:space="0" w:color="auto"/>
              <w:right w:val="single" w:sz="12" w:space="0" w:color="auto"/>
            </w:tcBorders>
            <w:shd w:val="clear" w:color="auto" w:fill="auto"/>
          </w:tcPr>
          <w:p w14:paraId="6C92B108" w14:textId="0753453E" w:rsidR="00761C93" w:rsidRPr="008F37F9" w:rsidRDefault="00761C93" w:rsidP="00672B61">
            <w:pPr>
              <w:pStyle w:val="TAL"/>
              <w:rPr>
                <w:sz w:val="20"/>
              </w:rPr>
            </w:pPr>
            <w:r>
              <w:rPr>
                <w:sz w:val="20"/>
              </w:rPr>
              <w:t>LS in   Rel-19 LS reply on Stage-2 alignment for NTZ support</w:t>
            </w:r>
          </w:p>
        </w:tc>
        <w:tc>
          <w:tcPr>
            <w:tcW w:w="1401" w:type="dxa"/>
            <w:tcBorders>
              <w:left w:val="single" w:sz="12" w:space="0" w:color="auto"/>
              <w:bottom w:val="single" w:sz="4" w:space="0" w:color="auto"/>
              <w:right w:val="single" w:sz="12" w:space="0" w:color="auto"/>
            </w:tcBorders>
            <w:shd w:val="clear" w:color="auto" w:fill="auto"/>
          </w:tcPr>
          <w:p w14:paraId="529E77A4" w14:textId="2093FF57" w:rsidR="00761C93" w:rsidRPr="008F37F9" w:rsidRDefault="00761C93" w:rsidP="00672B61">
            <w:pPr>
              <w:pStyle w:val="TAL"/>
              <w:rPr>
                <w:sz w:val="20"/>
              </w:rPr>
            </w:pPr>
            <w:r>
              <w:rPr>
                <w:sz w:val="20"/>
              </w:rPr>
              <w:t>SA6</w:t>
            </w:r>
          </w:p>
        </w:tc>
        <w:tc>
          <w:tcPr>
            <w:tcW w:w="1062" w:type="dxa"/>
            <w:tcBorders>
              <w:left w:val="single" w:sz="12" w:space="0" w:color="auto"/>
              <w:right w:val="single" w:sz="12" w:space="0" w:color="auto"/>
            </w:tcBorders>
          </w:tcPr>
          <w:p w14:paraId="2460B29C" w14:textId="7F52317C" w:rsidR="00761C93" w:rsidRPr="008F37F9" w:rsidRDefault="006A132B" w:rsidP="00672B61">
            <w:pPr>
              <w:pStyle w:val="TAL"/>
              <w:rPr>
                <w:sz w:val="20"/>
              </w:rPr>
            </w:pPr>
            <w:r>
              <w:rPr>
                <w:sz w:val="20"/>
              </w:rPr>
              <w:t>Noted</w:t>
            </w:r>
          </w:p>
        </w:tc>
        <w:tc>
          <w:tcPr>
            <w:tcW w:w="4619" w:type="dxa"/>
            <w:tcBorders>
              <w:left w:val="single" w:sz="12" w:space="0" w:color="auto"/>
              <w:right w:val="single" w:sz="12" w:space="0" w:color="auto"/>
            </w:tcBorders>
          </w:tcPr>
          <w:p w14:paraId="0AAAFD0C"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Pr>
                <w:rFonts w:eastAsia="等线"/>
                <w:iCs/>
                <w:sz w:val="21"/>
                <w:szCs w:val="21"/>
                <w:lang w:eastAsia="zh-CN"/>
              </w:rPr>
              <w:t xml:space="preserve">CT1, </w:t>
            </w:r>
            <w:r w:rsidRPr="00BE71A1">
              <w:rPr>
                <w:rFonts w:eastAsia="等线"/>
                <w:b/>
                <w:bCs/>
                <w:iCs/>
                <w:sz w:val="21"/>
                <w:szCs w:val="21"/>
                <w:lang w:eastAsia="zh-CN"/>
              </w:rPr>
              <w:t>CT3</w:t>
            </w:r>
          </w:p>
          <w:p w14:paraId="5CBA62EA"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757195A1"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r w:rsidRPr="00BE71A1">
              <w:rPr>
                <w:rFonts w:eastAsia="等线"/>
                <w:iCs/>
                <w:sz w:val="21"/>
                <w:szCs w:val="21"/>
                <w:lang w:eastAsia="zh-CN"/>
              </w:rPr>
              <w:t>UASAPP_Ph3</w:t>
            </w:r>
          </w:p>
          <w:p w14:paraId="21862D89"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Interdigital</w:t>
            </w:r>
          </w:p>
          <w:p w14:paraId="338DB7EA" w14:textId="77777777" w:rsidR="00AB7491" w:rsidRDefault="00AB7491" w:rsidP="00AB7491">
            <w:pPr>
              <w:pStyle w:val="TAL"/>
              <w:rPr>
                <w:i/>
                <w:sz w:val="20"/>
              </w:rPr>
            </w:pPr>
          </w:p>
          <w:p w14:paraId="5ED548FF" w14:textId="77777777" w:rsidR="00AB7491" w:rsidRPr="00BE71A1" w:rsidRDefault="00AB7491" w:rsidP="00AB7491">
            <w:pPr>
              <w:rPr>
                <w:rFonts w:ascii="Arial" w:hAnsi="Arial" w:cs="Arial"/>
                <w:sz w:val="18"/>
                <w:szCs w:val="18"/>
              </w:rPr>
            </w:pPr>
            <w:r w:rsidRPr="00BE71A1">
              <w:rPr>
                <w:rFonts w:ascii="Arial" w:hAnsi="Arial" w:cs="Arial"/>
                <w:sz w:val="18"/>
                <w:szCs w:val="18"/>
              </w:rPr>
              <w:t>SA6 thanks CT1 for informing about the required Stage-2 alignments to NTZ information model.</w:t>
            </w:r>
          </w:p>
          <w:p w14:paraId="375E594C" w14:textId="77777777" w:rsidR="00AB7491" w:rsidRPr="00BE71A1" w:rsidRDefault="00AB7491" w:rsidP="00AB7491">
            <w:pPr>
              <w:rPr>
                <w:rFonts w:ascii="Arial" w:hAnsi="Arial" w:cs="Arial"/>
                <w:sz w:val="18"/>
                <w:szCs w:val="18"/>
              </w:rPr>
            </w:pPr>
            <w:r w:rsidRPr="00BE71A1">
              <w:rPr>
                <w:rFonts w:ascii="Arial" w:hAnsi="Arial" w:cs="Arial"/>
                <w:sz w:val="18"/>
                <w:szCs w:val="18"/>
              </w:rPr>
              <w:t>SA6 would like to inform CT1 and CT3 about CR S6-252102 which was agreed in SA6#67 to align the NTZ restricted information model according to 3GPP TS 24.257.</w:t>
            </w:r>
          </w:p>
          <w:p w14:paraId="39947959" w14:textId="77777777" w:rsidR="00AB7491" w:rsidRPr="00BE71A1" w:rsidRDefault="00AB7491" w:rsidP="00AB7491">
            <w:pPr>
              <w:rPr>
                <w:rFonts w:ascii="Arial" w:hAnsi="Arial" w:cs="Arial"/>
                <w:sz w:val="18"/>
                <w:szCs w:val="18"/>
              </w:rPr>
            </w:pPr>
            <w:r w:rsidRPr="00BE71A1">
              <w:rPr>
                <w:rFonts w:ascii="Arial" w:hAnsi="Arial" w:cs="Arial"/>
                <w:sz w:val="18"/>
                <w:szCs w:val="18"/>
              </w:rPr>
              <w:t>SA6 requests CT1 and CT3 to take above information into consideration, and requests CT3 to determine whether the agreed changes require further Stage-3 alignments.</w:t>
            </w:r>
          </w:p>
          <w:p w14:paraId="100022C7" w14:textId="77777777" w:rsidR="00AB7491" w:rsidRPr="00BE71A1" w:rsidRDefault="00AB7491" w:rsidP="00AB7491">
            <w:pPr>
              <w:pStyle w:val="TAL"/>
              <w:rPr>
                <w:rFonts w:eastAsia="MS Mincho"/>
                <w:kern w:val="0"/>
                <w:szCs w:val="18"/>
                <w:lang w:val="en-US"/>
                <w14:ligatures w14:val="none"/>
              </w:rPr>
            </w:pPr>
            <w:r w:rsidRPr="00BE71A1">
              <w:rPr>
                <w:rFonts w:eastAsia="MS Mincho"/>
                <w:kern w:val="0"/>
                <w:szCs w:val="18"/>
                <w:lang w:val="en-US"/>
                <w14:ligatures w14:val="none"/>
              </w:rPr>
              <w:t>SA6 kindly asks CT1 and CT3 to take the above information into consideration, and requests CT3 to determine whether they need to align their specifications based on the agreements to 3GPP TS 23.255.</w:t>
            </w:r>
          </w:p>
          <w:p w14:paraId="7042DECB" w14:textId="77777777" w:rsidR="00AB7491" w:rsidRPr="00BE71A1" w:rsidRDefault="00AB7491" w:rsidP="00AB7491">
            <w:pPr>
              <w:pStyle w:val="TAL"/>
              <w:rPr>
                <w:i/>
                <w:sz w:val="20"/>
                <w:lang w:val="en-US"/>
              </w:rPr>
            </w:pPr>
          </w:p>
          <w:p w14:paraId="5069FBEB"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2CB0D0F5" w14:textId="0CF24F0D" w:rsidR="00761C93" w:rsidRPr="00C56D54" w:rsidRDefault="00AB7491" w:rsidP="00AB7491">
            <w:pPr>
              <w:pStyle w:val="TAL"/>
              <w:rPr>
                <w:i/>
                <w:sz w:val="20"/>
              </w:rPr>
            </w:pPr>
            <w:r>
              <w:rPr>
                <w:b/>
                <w:bCs/>
                <w:i/>
                <w:iCs/>
                <w:sz w:val="21"/>
                <w:szCs w:val="21"/>
                <w:lang w:eastAsia="en-US"/>
              </w:rPr>
              <w:t>N</w:t>
            </w:r>
            <w:r w:rsidRPr="00C42D7F">
              <w:rPr>
                <w:rFonts w:hint="eastAsia"/>
                <w:b/>
                <w:bCs/>
                <w:i/>
                <w:iCs/>
                <w:sz w:val="21"/>
                <w:szCs w:val="21"/>
                <w:lang w:eastAsia="en-US"/>
              </w:rPr>
              <w:t>oted</w:t>
            </w:r>
            <w:r>
              <w:rPr>
                <w:b/>
                <w:bCs/>
                <w:i/>
                <w:iCs/>
                <w:sz w:val="21"/>
                <w:szCs w:val="21"/>
                <w:lang w:eastAsia="en-US"/>
              </w:rPr>
              <w:t>, CT3 already addressed in previous meeting</w:t>
            </w:r>
            <w:r w:rsidRPr="00F6071E">
              <w:rPr>
                <w:b/>
                <w:bCs/>
                <w:i/>
                <w:iCs/>
                <w:sz w:val="21"/>
                <w:szCs w:val="21"/>
                <w:lang w:eastAsia="en-US"/>
              </w:rPr>
              <w:t>.</w:t>
            </w:r>
          </w:p>
        </w:tc>
      </w:tr>
      <w:tr w:rsidR="00761C93" w:rsidRPr="002F2600" w14:paraId="0317EE29" w14:textId="77777777" w:rsidTr="004B7173">
        <w:tc>
          <w:tcPr>
            <w:tcW w:w="975" w:type="dxa"/>
            <w:tcBorders>
              <w:left w:val="single" w:sz="12" w:space="0" w:color="auto"/>
              <w:right w:val="single" w:sz="12" w:space="0" w:color="auto"/>
            </w:tcBorders>
          </w:tcPr>
          <w:p w14:paraId="2AF897C1"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1DE29843"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8F81151" w14:textId="5B537D09" w:rsidR="00761C93" w:rsidRPr="005038CE" w:rsidRDefault="001E005D" w:rsidP="00672B61">
            <w:pPr>
              <w:pStyle w:val="FP"/>
              <w:suppressLineNumbers/>
              <w:suppressAutoHyphens/>
              <w:spacing w:before="60" w:after="60"/>
              <w:jc w:val="center"/>
              <w:rPr>
                <w:rFonts w:ascii="Times New Roman" w:hAnsi="Times New Roman"/>
                <w:sz w:val="24"/>
                <w:szCs w:val="24"/>
              </w:rPr>
            </w:pPr>
            <w:hyperlink r:id="rId29" w:history="1">
              <w:r w:rsidR="00FB2330">
                <w:rPr>
                  <w:rStyle w:val="aa"/>
                  <w:rFonts w:ascii="Times New Roman" w:eastAsia="MS Mincho" w:hAnsi="Times New Roman"/>
                  <w:sz w:val="24"/>
                  <w:szCs w:val="24"/>
                  <w:lang w:val="en-US" w:eastAsia="ja-JP"/>
                </w:rPr>
                <w:t>3028</w:t>
              </w:r>
            </w:hyperlink>
          </w:p>
        </w:tc>
        <w:tc>
          <w:tcPr>
            <w:tcW w:w="3251" w:type="dxa"/>
            <w:tcBorders>
              <w:left w:val="single" w:sz="12" w:space="0" w:color="auto"/>
              <w:bottom w:val="single" w:sz="4" w:space="0" w:color="auto"/>
              <w:right w:val="single" w:sz="12" w:space="0" w:color="auto"/>
            </w:tcBorders>
            <w:shd w:val="clear" w:color="auto" w:fill="auto"/>
          </w:tcPr>
          <w:p w14:paraId="7FBD1522" w14:textId="681BD453" w:rsidR="00761C93" w:rsidRPr="008F37F9" w:rsidRDefault="00761C93" w:rsidP="00672B61">
            <w:pPr>
              <w:pStyle w:val="TAL"/>
              <w:rPr>
                <w:sz w:val="20"/>
              </w:rPr>
            </w:pPr>
            <w:r>
              <w:rPr>
                <w:sz w:val="20"/>
              </w:rPr>
              <w:t>LS in   Rel-19 Reply LS on SL Ranging and Short-range based positioning management procedures</w:t>
            </w:r>
          </w:p>
        </w:tc>
        <w:tc>
          <w:tcPr>
            <w:tcW w:w="1401" w:type="dxa"/>
            <w:tcBorders>
              <w:left w:val="single" w:sz="12" w:space="0" w:color="auto"/>
              <w:bottom w:val="single" w:sz="4" w:space="0" w:color="auto"/>
              <w:right w:val="single" w:sz="12" w:space="0" w:color="auto"/>
            </w:tcBorders>
            <w:shd w:val="clear" w:color="auto" w:fill="auto"/>
          </w:tcPr>
          <w:p w14:paraId="13E0A8D9" w14:textId="0EAD6EF7" w:rsidR="00761C93" w:rsidRPr="008F37F9" w:rsidRDefault="00761C93" w:rsidP="00672B61">
            <w:pPr>
              <w:pStyle w:val="TAL"/>
              <w:rPr>
                <w:sz w:val="20"/>
              </w:rPr>
            </w:pPr>
            <w:r>
              <w:rPr>
                <w:sz w:val="20"/>
              </w:rPr>
              <w:t>SA6</w:t>
            </w:r>
          </w:p>
        </w:tc>
        <w:tc>
          <w:tcPr>
            <w:tcW w:w="1062" w:type="dxa"/>
            <w:tcBorders>
              <w:left w:val="single" w:sz="12" w:space="0" w:color="auto"/>
              <w:right w:val="single" w:sz="12" w:space="0" w:color="auto"/>
            </w:tcBorders>
          </w:tcPr>
          <w:p w14:paraId="2CBA4B19" w14:textId="1951B797" w:rsidR="00761C93" w:rsidRPr="008F37F9" w:rsidRDefault="004B7173" w:rsidP="00672B61">
            <w:pPr>
              <w:pStyle w:val="TAL"/>
              <w:rPr>
                <w:sz w:val="20"/>
              </w:rPr>
            </w:pPr>
            <w:r>
              <w:rPr>
                <w:sz w:val="20"/>
              </w:rPr>
              <w:t>Noted</w:t>
            </w:r>
          </w:p>
        </w:tc>
        <w:tc>
          <w:tcPr>
            <w:tcW w:w="4619" w:type="dxa"/>
            <w:tcBorders>
              <w:left w:val="single" w:sz="12" w:space="0" w:color="auto"/>
              <w:right w:val="single" w:sz="12" w:space="0" w:color="auto"/>
            </w:tcBorders>
          </w:tcPr>
          <w:p w14:paraId="1EFDBF62" w14:textId="77777777" w:rsidR="00AB7491" w:rsidRPr="00E91F1A" w:rsidRDefault="00AB7491" w:rsidP="0095041B">
            <w:pPr>
              <w:pStyle w:val="C1Normal"/>
              <w:rPr>
                <w:lang w:eastAsia="zh-CN"/>
              </w:rPr>
            </w:pPr>
            <w:r w:rsidRPr="00E91F1A">
              <w:rPr>
                <w:rFonts w:hint="eastAsia"/>
                <w:lang w:eastAsia="zh-CN"/>
              </w:rPr>
              <w:t>T</w:t>
            </w:r>
            <w:r w:rsidRPr="00E91F1A">
              <w:rPr>
                <w:lang w:eastAsia="zh-CN"/>
              </w:rPr>
              <w:t xml:space="preserve">o: </w:t>
            </w:r>
            <w:r w:rsidRPr="009522E3">
              <w:rPr>
                <w:b/>
                <w:bCs/>
                <w:lang w:eastAsia="zh-CN"/>
              </w:rPr>
              <w:t>CT3</w:t>
            </w:r>
            <w:r>
              <w:rPr>
                <w:lang w:eastAsia="zh-CN"/>
              </w:rPr>
              <w:t xml:space="preserve"> </w:t>
            </w:r>
            <w:r w:rsidRPr="00E91F1A">
              <w:rPr>
                <w:lang w:eastAsia="zh-CN"/>
              </w:rPr>
              <w:t xml:space="preserve">Cc: </w:t>
            </w:r>
            <w:r>
              <w:rPr>
                <w:lang w:eastAsia="zh-CN"/>
              </w:rPr>
              <w:t>CT1</w:t>
            </w:r>
          </w:p>
          <w:p w14:paraId="07A3E002" w14:textId="77777777" w:rsidR="00AB7491" w:rsidRPr="00E91F1A" w:rsidRDefault="00AB7491" w:rsidP="0095041B">
            <w:pPr>
              <w:pStyle w:val="C1Normal"/>
              <w:rPr>
                <w:lang w:eastAsia="zh-CN"/>
              </w:rPr>
            </w:pPr>
            <w:r w:rsidRPr="00E91F1A">
              <w:rPr>
                <w:rFonts w:hint="eastAsia"/>
                <w:lang w:eastAsia="zh-CN"/>
              </w:rPr>
              <w:t>R</w:t>
            </w:r>
            <w:r w:rsidRPr="00E91F1A">
              <w:rPr>
                <w:lang w:eastAsia="zh-CN"/>
              </w:rPr>
              <w:t>elease: Rel-19</w:t>
            </w:r>
          </w:p>
          <w:p w14:paraId="34D55231" w14:textId="77777777" w:rsidR="00AB7491" w:rsidRPr="00E91F1A" w:rsidRDefault="00AB7491" w:rsidP="0095041B">
            <w:pPr>
              <w:pStyle w:val="C1Normal"/>
              <w:rPr>
                <w:lang w:eastAsia="zh-CN"/>
              </w:rPr>
            </w:pPr>
            <w:r w:rsidRPr="00E91F1A">
              <w:rPr>
                <w:rFonts w:hint="eastAsia"/>
                <w:lang w:eastAsia="zh-CN"/>
              </w:rPr>
              <w:t>W</w:t>
            </w:r>
            <w:r w:rsidRPr="00E91F1A">
              <w:rPr>
                <w:lang w:eastAsia="zh-CN"/>
              </w:rPr>
              <w:t xml:space="preserve">I: </w:t>
            </w:r>
            <w:bookmarkStart w:id="1" w:name="OLE_LINK352"/>
            <w:bookmarkStart w:id="2" w:name="OLE_LINK353"/>
            <w:r>
              <w:t>eLSAPP</w:t>
            </w:r>
            <w:bookmarkEnd w:id="1"/>
            <w:bookmarkEnd w:id="2"/>
          </w:p>
          <w:p w14:paraId="76BEF4BE" w14:textId="7C0B14C2" w:rsidR="00AB7491" w:rsidRPr="00E91F1A" w:rsidRDefault="00AB7491" w:rsidP="0095041B">
            <w:pPr>
              <w:pStyle w:val="C1Normal"/>
              <w:rPr>
                <w:lang w:eastAsia="zh-CN"/>
              </w:rPr>
            </w:pPr>
            <w:r w:rsidRPr="00E91F1A">
              <w:rPr>
                <w:rFonts w:hint="eastAsia"/>
                <w:lang w:eastAsia="zh-CN"/>
              </w:rPr>
              <w:t>C</w:t>
            </w:r>
            <w:r w:rsidRPr="00E91F1A">
              <w:rPr>
                <w:lang w:eastAsia="zh-CN"/>
              </w:rPr>
              <w:t xml:space="preserve">ontact: </w:t>
            </w:r>
            <w:r>
              <w:rPr>
                <w:lang w:eastAsia="zh-CN"/>
              </w:rPr>
              <w:t>CATT</w:t>
            </w:r>
          </w:p>
          <w:p w14:paraId="16C02027" w14:textId="77777777" w:rsidR="00AB7491" w:rsidRDefault="00AB7491" w:rsidP="00AB7491">
            <w:pPr>
              <w:pStyle w:val="TAL"/>
              <w:rPr>
                <w:i/>
                <w:sz w:val="20"/>
              </w:rPr>
            </w:pPr>
          </w:p>
          <w:p w14:paraId="639E26D9" w14:textId="77777777" w:rsidR="00AB7491" w:rsidRPr="00511B31" w:rsidRDefault="00AB7491" w:rsidP="00AB7491">
            <w:pPr>
              <w:rPr>
                <w:rFonts w:ascii="Arial" w:hAnsi="Arial" w:cs="Arial"/>
                <w:sz w:val="18"/>
                <w:szCs w:val="18"/>
              </w:rPr>
            </w:pPr>
            <w:r w:rsidRPr="00511B31">
              <w:rPr>
                <w:rFonts w:ascii="Arial" w:hAnsi="Arial" w:cs="Arial"/>
                <w:sz w:val="18"/>
                <w:szCs w:val="18"/>
              </w:rPr>
              <w:t>SA6 would like to thank CT</w:t>
            </w:r>
            <w:r w:rsidRPr="00511B31">
              <w:rPr>
                <w:rFonts w:ascii="Arial" w:hAnsi="Arial" w:cs="Arial" w:hint="eastAsia"/>
                <w:sz w:val="18"/>
                <w:szCs w:val="18"/>
              </w:rPr>
              <w:t>3</w:t>
            </w:r>
            <w:r w:rsidRPr="00511B31">
              <w:rPr>
                <w:rFonts w:ascii="Arial" w:hAnsi="Arial" w:cs="Arial"/>
                <w:sz w:val="18"/>
                <w:szCs w:val="18"/>
              </w:rPr>
              <w:t xml:space="preserve"> for LS on</w:t>
            </w:r>
            <w:r w:rsidRPr="00511B31">
              <w:rPr>
                <w:rFonts w:ascii="Arial" w:hAnsi="Arial" w:cs="Arial" w:hint="eastAsia"/>
                <w:sz w:val="18"/>
                <w:szCs w:val="18"/>
              </w:rPr>
              <w:t xml:space="preserve"> </w:t>
            </w:r>
            <w:bookmarkStart w:id="3" w:name="OLE_LINK529"/>
            <w:r w:rsidRPr="00511B31">
              <w:rPr>
                <w:rFonts w:ascii="Arial" w:hAnsi="Arial" w:cs="Arial"/>
                <w:sz w:val="18"/>
                <w:szCs w:val="18"/>
              </w:rPr>
              <w:t>SL Ranging and Short-range based positioning management procedures</w:t>
            </w:r>
            <w:bookmarkEnd w:id="3"/>
            <w:r w:rsidRPr="00511B31">
              <w:rPr>
                <w:rFonts w:ascii="Arial" w:hAnsi="Arial" w:cs="Arial" w:hint="eastAsia"/>
                <w:sz w:val="18"/>
                <w:szCs w:val="18"/>
              </w:rPr>
              <w:t>.</w:t>
            </w:r>
          </w:p>
          <w:p w14:paraId="454532E4" w14:textId="77777777" w:rsidR="00AB7491" w:rsidRPr="00511B31" w:rsidRDefault="00AB7491" w:rsidP="00AB7491">
            <w:pPr>
              <w:rPr>
                <w:rFonts w:ascii="Arial" w:hAnsi="Arial" w:cs="Arial"/>
                <w:sz w:val="18"/>
                <w:szCs w:val="18"/>
              </w:rPr>
            </w:pPr>
            <w:r w:rsidRPr="00511B31">
              <w:rPr>
                <w:rFonts w:ascii="Arial" w:hAnsi="Arial" w:cs="Arial" w:hint="eastAsia"/>
                <w:sz w:val="18"/>
                <w:szCs w:val="18"/>
              </w:rPr>
              <w:t xml:space="preserve">SA6 has discussed the questions and updated the IEs related to </w:t>
            </w:r>
            <w:r w:rsidRPr="00511B31">
              <w:rPr>
                <w:rFonts w:ascii="Arial" w:hAnsi="Arial" w:cs="Arial"/>
                <w:sz w:val="18"/>
                <w:szCs w:val="18"/>
              </w:rPr>
              <w:t>SL Ranging and Short-range based positioning management procedures</w:t>
            </w:r>
            <w:r w:rsidRPr="00511B31">
              <w:rPr>
                <w:rFonts w:ascii="Arial" w:hAnsi="Arial" w:cs="Arial" w:hint="eastAsia"/>
                <w:sz w:val="18"/>
                <w:szCs w:val="18"/>
              </w:rPr>
              <w:t xml:space="preserve">. And </w:t>
            </w:r>
            <w:r w:rsidRPr="00511B31">
              <w:rPr>
                <w:rFonts w:ascii="Arial" w:hAnsi="Arial" w:cs="Arial"/>
                <w:sz w:val="18"/>
                <w:szCs w:val="18"/>
              </w:rPr>
              <w:t xml:space="preserve">SA6 would like to </w:t>
            </w:r>
            <w:r w:rsidRPr="00511B31">
              <w:rPr>
                <w:rFonts w:ascii="Arial" w:hAnsi="Arial" w:cs="Arial" w:hint="eastAsia"/>
                <w:sz w:val="18"/>
                <w:szCs w:val="18"/>
              </w:rPr>
              <w:t xml:space="preserve">inform </w:t>
            </w:r>
            <w:r w:rsidRPr="00511B31">
              <w:rPr>
                <w:rFonts w:ascii="Arial" w:hAnsi="Arial" w:cs="Arial"/>
                <w:sz w:val="18"/>
                <w:szCs w:val="18"/>
              </w:rPr>
              <w:t>CT</w:t>
            </w:r>
            <w:r w:rsidRPr="00511B31">
              <w:rPr>
                <w:rFonts w:ascii="Arial" w:hAnsi="Arial" w:cs="Arial" w:hint="eastAsia"/>
                <w:sz w:val="18"/>
                <w:szCs w:val="18"/>
              </w:rPr>
              <w:t>3</w:t>
            </w:r>
            <w:r w:rsidRPr="00511B31">
              <w:rPr>
                <w:rFonts w:ascii="Arial" w:hAnsi="Arial" w:cs="Arial"/>
                <w:sz w:val="18"/>
                <w:szCs w:val="18"/>
              </w:rPr>
              <w:t xml:space="preserve"> </w:t>
            </w:r>
            <w:r w:rsidRPr="00511B31">
              <w:rPr>
                <w:rFonts w:ascii="Arial" w:hAnsi="Arial" w:cs="Arial" w:hint="eastAsia"/>
                <w:sz w:val="18"/>
                <w:szCs w:val="18"/>
              </w:rPr>
              <w:t>that</w:t>
            </w:r>
            <w:r w:rsidRPr="00511B31">
              <w:rPr>
                <w:rFonts w:ascii="Arial" w:hAnsi="Arial" w:cs="Arial"/>
                <w:sz w:val="18"/>
                <w:szCs w:val="18"/>
              </w:rPr>
              <w:t xml:space="preserve"> CR</w:t>
            </w:r>
            <w:r w:rsidRPr="00511B31">
              <w:rPr>
                <w:rFonts w:ascii="Arial" w:hAnsi="Arial" w:cs="Arial" w:hint="eastAsia"/>
                <w:sz w:val="18"/>
                <w:szCs w:val="18"/>
              </w:rPr>
              <w:t>s</w:t>
            </w:r>
            <w:r w:rsidRPr="00511B31">
              <w:rPr>
                <w:rFonts w:ascii="Arial" w:hAnsi="Arial" w:cs="Arial"/>
                <w:sz w:val="18"/>
                <w:szCs w:val="18"/>
              </w:rPr>
              <w:t xml:space="preserve"> S6-25</w:t>
            </w:r>
            <w:r w:rsidRPr="00511B31">
              <w:rPr>
                <w:rFonts w:ascii="Arial" w:hAnsi="Arial" w:cs="Arial" w:hint="eastAsia"/>
                <w:sz w:val="18"/>
                <w:szCs w:val="18"/>
              </w:rPr>
              <w:t>2506 and</w:t>
            </w:r>
            <w:r w:rsidRPr="00511B31">
              <w:rPr>
                <w:rFonts w:ascii="Arial" w:hAnsi="Arial" w:cs="Arial"/>
                <w:sz w:val="18"/>
                <w:szCs w:val="18"/>
              </w:rPr>
              <w:t xml:space="preserve"> </w:t>
            </w:r>
            <w:r w:rsidRPr="00511B31">
              <w:rPr>
                <w:rFonts w:ascii="Arial" w:hAnsi="Arial" w:cs="Arial" w:hint="eastAsia"/>
                <w:sz w:val="18"/>
                <w:szCs w:val="18"/>
              </w:rPr>
              <w:t>S6-252461 have been</w:t>
            </w:r>
            <w:r w:rsidRPr="00511B31">
              <w:rPr>
                <w:rFonts w:ascii="Arial" w:hAnsi="Arial" w:cs="Arial"/>
                <w:sz w:val="18"/>
                <w:szCs w:val="18"/>
              </w:rPr>
              <w:t xml:space="preserve"> agreed in SA6#67 to </w:t>
            </w:r>
            <w:r w:rsidRPr="00511B31">
              <w:rPr>
                <w:rFonts w:ascii="Arial" w:hAnsi="Arial" w:cs="Arial" w:hint="eastAsia"/>
                <w:sz w:val="18"/>
                <w:szCs w:val="18"/>
              </w:rPr>
              <w:t xml:space="preserve">capture these questions. </w:t>
            </w:r>
          </w:p>
          <w:p w14:paraId="0ABE296D" w14:textId="77777777" w:rsidR="00AB7491" w:rsidRPr="00511B31" w:rsidRDefault="00AB7491" w:rsidP="00AB7491">
            <w:pPr>
              <w:rPr>
                <w:rFonts w:ascii="Arial" w:hAnsi="Arial" w:cs="Arial"/>
                <w:sz w:val="18"/>
                <w:szCs w:val="18"/>
              </w:rPr>
            </w:pPr>
            <w:r w:rsidRPr="00511B31">
              <w:rPr>
                <w:rFonts w:ascii="Arial" w:hAnsi="Arial" w:cs="Arial"/>
                <w:sz w:val="18"/>
                <w:szCs w:val="18"/>
              </w:rPr>
              <w:t xml:space="preserve">SA6 </w:t>
            </w:r>
            <w:r w:rsidRPr="00511B31">
              <w:rPr>
                <w:rFonts w:ascii="Arial" w:hAnsi="Arial" w:cs="Arial" w:hint="eastAsia"/>
                <w:sz w:val="18"/>
                <w:szCs w:val="18"/>
              </w:rPr>
              <w:t xml:space="preserve">kindly </w:t>
            </w:r>
            <w:r w:rsidRPr="00511B31">
              <w:rPr>
                <w:rFonts w:ascii="Arial" w:hAnsi="Arial" w:cs="Arial"/>
                <w:sz w:val="18"/>
                <w:szCs w:val="18"/>
              </w:rPr>
              <w:t>requests CT3 to take above information into consideration</w:t>
            </w:r>
            <w:r w:rsidRPr="00511B31">
              <w:rPr>
                <w:rFonts w:ascii="Arial" w:hAnsi="Arial" w:cs="Arial" w:hint="eastAsia"/>
                <w:sz w:val="18"/>
                <w:szCs w:val="18"/>
              </w:rPr>
              <w:t xml:space="preserve"> </w:t>
            </w:r>
            <w:bookmarkStart w:id="4" w:name="OLE_LINK553"/>
            <w:bookmarkStart w:id="5" w:name="OLE_LINK554"/>
            <w:r w:rsidRPr="00511B31">
              <w:rPr>
                <w:rFonts w:ascii="Arial" w:hAnsi="Arial" w:cs="Arial"/>
                <w:sz w:val="18"/>
                <w:szCs w:val="18"/>
              </w:rPr>
              <w:t>when u</w:t>
            </w:r>
            <w:bookmarkEnd w:id="4"/>
            <w:bookmarkEnd w:id="5"/>
            <w:r w:rsidRPr="00511B31">
              <w:rPr>
                <w:rFonts w:ascii="Arial" w:hAnsi="Arial" w:cs="Arial"/>
                <w:sz w:val="18"/>
                <w:szCs w:val="18"/>
              </w:rPr>
              <w:t>pdating their specification.</w:t>
            </w:r>
          </w:p>
          <w:p w14:paraId="3C47F0D9" w14:textId="77777777" w:rsidR="00AB7491" w:rsidRPr="00511B31" w:rsidRDefault="00AB7491" w:rsidP="00AB7491">
            <w:pPr>
              <w:rPr>
                <w:rFonts w:ascii="Arial" w:hAnsi="Arial" w:cs="Arial"/>
                <w:sz w:val="18"/>
                <w:szCs w:val="18"/>
              </w:rPr>
            </w:pPr>
            <w:r w:rsidRPr="00511B31">
              <w:rPr>
                <w:rFonts w:ascii="Arial" w:hAnsi="Arial" w:cs="Arial"/>
                <w:sz w:val="18"/>
                <w:szCs w:val="18"/>
              </w:rPr>
              <w:t>SA</w:t>
            </w:r>
            <w:r w:rsidRPr="00511B31">
              <w:rPr>
                <w:rFonts w:ascii="Arial" w:hAnsi="Arial" w:cs="Arial" w:hint="eastAsia"/>
                <w:sz w:val="18"/>
                <w:szCs w:val="18"/>
              </w:rPr>
              <w:t>6</w:t>
            </w:r>
            <w:r w:rsidRPr="00511B31">
              <w:rPr>
                <w:rFonts w:ascii="Arial" w:hAnsi="Arial" w:cs="Arial"/>
                <w:sz w:val="18"/>
                <w:szCs w:val="18"/>
              </w:rPr>
              <w:t xml:space="preserve"> kindly request</w:t>
            </w:r>
            <w:r w:rsidRPr="00511B31">
              <w:rPr>
                <w:rFonts w:ascii="Arial" w:hAnsi="Arial" w:cs="Arial" w:hint="eastAsia"/>
                <w:sz w:val="18"/>
                <w:szCs w:val="18"/>
              </w:rPr>
              <w:t>s</w:t>
            </w:r>
            <w:r w:rsidRPr="00511B31">
              <w:rPr>
                <w:rFonts w:ascii="Arial" w:hAnsi="Arial" w:cs="Arial"/>
                <w:sz w:val="18"/>
                <w:szCs w:val="18"/>
              </w:rPr>
              <w:t xml:space="preserve"> </w:t>
            </w:r>
            <w:r w:rsidRPr="00511B31">
              <w:rPr>
                <w:rFonts w:ascii="Arial" w:hAnsi="Arial" w:cs="Arial" w:hint="eastAsia"/>
                <w:sz w:val="18"/>
                <w:szCs w:val="18"/>
              </w:rPr>
              <w:t>CT3</w:t>
            </w:r>
            <w:r w:rsidRPr="00511B31">
              <w:rPr>
                <w:rFonts w:ascii="Arial" w:hAnsi="Arial" w:cs="Arial"/>
                <w:sz w:val="18"/>
                <w:szCs w:val="18"/>
              </w:rPr>
              <w:t xml:space="preserve"> to take the above responses into consideration</w:t>
            </w:r>
            <w:r w:rsidRPr="00511B31">
              <w:rPr>
                <w:rFonts w:ascii="Arial" w:hAnsi="Arial" w:cs="Arial" w:hint="eastAsia"/>
                <w:sz w:val="18"/>
                <w:szCs w:val="18"/>
              </w:rPr>
              <w:t xml:space="preserve"> </w:t>
            </w:r>
            <w:r w:rsidRPr="00511B31">
              <w:rPr>
                <w:rFonts w:ascii="Arial" w:hAnsi="Arial" w:cs="Arial"/>
                <w:sz w:val="18"/>
                <w:szCs w:val="18"/>
              </w:rPr>
              <w:t>when updating their specification</w:t>
            </w:r>
            <w:r w:rsidRPr="00511B31">
              <w:rPr>
                <w:rFonts w:ascii="Arial" w:hAnsi="Arial" w:cs="Arial" w:hint="eastAsia"/>
                <w:sz w:val="18"/>
                <w:szCs w:val="18"/>
              </w:rPr>
              <w:t>.</w:t>
            </w:r>
          </w:p>
          <w:p w14:paraId="2EEF7BCA" w14:textId="77777777" w:rsidR="00AB7491" w:rsidRPr="000A217C" w:rsidRDefault="00AB7491" w:rsidP="00AB7491">
            <w:pPr>
              <w:pStyle w:val="TAL"/>
              <w:rPr>
                <w:i/>
                <w:sz w:val="20"/>
                <w:lang w:val="en-US"/>
              </w:rPr>
            </w:pPr>
          </w:p>
          <w:p w14:paraId="346CCEBF"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01DFD5C1" w14:textId="4D445179" w:rsidR="00761C93" w:rsidRPr="00C56D54" w:rsidRDefault="00AB7491" w:rsidP="00AB7491">
            <w:pPr>
              <w:pStyle w:val="TAL"/>
              <w:rPr>
                <w:i/>
                <w:sz w:val="20"/>
              </w:rPr>
            </w:pPr>
            <w:r>
              <w:rPr>
                <w:b/>
                <w:bCs/>
                <w:i/>
                <w:iCs/>
                <w:sz w:val="21"/>
                <w:szCs w:val="21"/>
                <w:lang w:eastAsia="en-US"/>
              </w:rPr>
              <w:t>There are related docs submitted under AI 19.32, discuss those docs firstly</w:t>
            </w:r>
            <w:r w:rsidRPr="00F6071E">
              <w:rPr>
                <w:b/>
                <w:bCs/>
                <w:i/>
                <w:iCs/>
                <w:sz w:val="21"/>
                <w:szCs w:val="21"/>
                <w:lang w:eastAsia="en-US"/>
              </w:rPr>
              <w:t>.</w:t>
            </w:r>
          </w:p>
        </w:tc>
      </w:tr>
      <w:tr w:rsidR="00761C93" w:rsidRPr="002F2600" w14:paraId="22DAE7AF" w14:textId="77777777" w:rsidTr="0013794D">
        <w:tc>
          <w:tcPr>
            <w:tcW w:w="975" w:type="dxa"/>
            <w:tcBorders>
              <w:left w:val="single" w:sz="12" w:space="0" w:color="auto"/>
              <w:right w:val="single" w:sz="12" w:space="0" w:color="auto"/>
            </w:tcBorders>
          </w:tcPr>
          <w:p w14:paraId="21D01837"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473DAAE1"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3D15CB8" w14:textId="04A16FF8" w:rsidR="00761C93" w:rsidRPr="005038CE" w:rsidRDefault="001E005D" w:rsidP="00672B61">
            <w:pPr>
              <w:pStyle w:val="FP"/>
              <w:suppressLineNumbers/>
              <w:suppressAutoHyphens/>
              <w:spacing w:before="60" w:after="60"/>
              <w:jc w:val="center"/>
              <w:rPr>
                <w:rFonts w:ascii="Times New Roman" w:hAnsi="Times New Roman"/>
                <w:sz w:val="24"/>
                <w:szCs w:val="24"/>
              </w:rPr>
            </w:pPr>
            <w:hyperlink r:id="rId30" w:history="1">
              <w:r w:rsidR="00FB2330">
                <w:rPr>
                  <w:rStyle w:val="aa"/>
                  <w:rFonts w:ascii="Times New Roman" w:eastAsia="MS Mincho" w:hAnsi="Times New Roman"/>
                  <w:sz w:val="24"/>
                  <w:szCs w:val="24"/>
                  <w:lang w:val="en-US" w:eastAsia="ja-JP"/>
                </w:rPr>
                <w:t>3029</w:t>
              </w:r>
            </w:hyperlink>
          </w:p>
        </w:tc>
        <w:tc>
          <w:tcPr>
            <w:tcW w:w="3251" w:type="dxa"/>
            <w:tcBorders>
              <w:left w:val="single" w:sz="12" w:space="0" w:color="auto"/>
              <w:bottom w:val="single" w:sz="4" w:space="0" w:color="auto"/>
              <w:right w:val="single" w:sz="12" w:space="0" w:color="auto"/>
            </w:tcBorders>
            <w:shd w:val="clear" w:color="auto" w:fill="auto"/>
          </w:tcPr>
          <w:p w14:paraId="31DED6A9" w14:textId="14A5870F" w:rsidR="00761C93" w:rsidRPr="008F37F9" w:rsidRDefault="00761C93" w:rsidP="00672B61">
            <w:pPr>
              <w:pStyle w:val="TAL"/>
              <w:rPr>
                <w:sz w:val="20"/>
              </w:rPr>
            </w:pPr>
            <w:r>
              <w:rPr>
                <w:sz w:val="20"/>
              </w:rPr>
              <w:t>LS in   Rel-17 Reply LS on withdrawal of Rel-17 version of TS 24.549</w:t>
            </w:r>
          </w:p>
        </w:tc>
        <w:tc>
          <w:tcPr>
            <w:tcW w:w="1401" w:type="dxa"/>
            <w:tcBorders>
              <w:left w:val="single" w:sz="12" w:space="0" w:color="auto"/>
              <w:bottom w:val="single" w:sz="4" w:space="0" w:color="auto"/>
              <w:right w:val="single" w:sz="12" w:space="0" w:color="auto"/>
            </w:tcBorders>
            <w:shd w:val="clear" w:color="auto" w:fill="auto"/>
          </w:tcPr>
          <w:p w14:paraId="4CDDE6BD" w14:textId="2D3B080B" w:rsidR="00761C93" w:rsidRPr="008F37F9" w:rsidRDefault="00761C93" w:rsidP="00672B61">
            <w:pPr>
              <w:pStyle w:val="TAL"/>
              <w:rPr>
                <w:sz w:val="20"/>
              </w:rPr>
            </w:pPr>
            <w:r>
              <w:rPr>
                <w:sz w:val="20"/>
              </w:rPr>
              <w:t>SA6</w:t>
            </w:r>
          </w:p>
        </w:tc>
        <w:tc>
          <w:tcPr>
            <w:tcW w:w="1062" w:type="dxa"/>
            <w:tcBorders>
              <w:left w:val="single" w:sz="12" w:space="0" w:color="auto"/>
              <w:right w:val="single" w:sz="12" w:space="0" w:color="auto"/>
            </w:tcBorders>
          </w:tcPr>
          <w:p w14:paraId="77E9B63A" w14:textId="48D821A4" w:rsidR="00761C93" w:rsidRPr="008F37F9" w:rsidRDefault="0013794D" w:rsidP="00672B61">
            <w:pPr>
              <w:pStyle w:val="TAL"/>
              <w:rPr>
                <w:sz w:val="20"/>
              </w:rPr>
            </w:pPr>
            <w:r>
              <w:rPr>
                <w:sz w:val="20"/>
              </w:rPr>
              <w:t>Noted</w:t>
            </w:r>
          </w:p>
        </w:tc>
        <w:tc>
          <w:tcPr>
            <w:tcW w:w="4619" w:type="dxa"/>
            <w:tcBorders>
              <w:left w:val="single" w:sz="12" w:space="0" w:color="auto"/>
              <w:right w:val="single" w:sz="12" w:space="0" w:color="auto"/>
            </w:tcBorders>
          </w:tcPr>
          <w:p w14:paraId="3DD85B61" w14:textId="77777777" w:rsidR="00D81680" w:rsidRPr="00E91F1A" w:rsidRDefault="00D81680" w:rsidP="00D81680">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Pr>
                <w:rFonts w:eastAsia="等线"/>
                <w:iCs/>
                <w:sz w:val="21"/>
                <w:szCs w:val="21"/>
                <w:lang w:eastAsia="zh-CN"/>
              </w:rPr>
              <w:t xml:space="preserve">CT, CT1 </w:t>
            </w:r>
            <w:r w:rsidRPr="00E91F1A">
              <w:rPr>
                <w:rFonts w:eastAsia="等线"/>
                <w:iCs/>
                <w:sz w:val="21"/>
                <w:szCs w:val="21"/>
                <w:lang w:eastAsia="zh-CN"/>
              </w:rPr>
              <w:t xml:space="preserve">Cc: </w:t>
            </w:r>
            <w:r w:rsidRPr="008E3C6F">
              <w:rPr>
                <w:rFonts w:eastAsia="等线"/>
                <w:b/>
                <w:bCs/>
                <w:iCs/>
                <w:sz w:val="21"/>
                <w:szCs w:val="21"/>
                <w:lang w:eastAsia="zh-CN"/>
              </w:rPr>
              <w:t>CT3</w:t>
            </w:r>
            <w:r>
              <w:rPr>
                <w:rFonts w:eastAsia="等线"/>
                <w:iCs/>
                <w:sz w:val="21"/>
                <w:szCs w:val="21"/>
                <w:lang w:eastAsia="zh-CN"/>
              </w:rPr>
              <w:t>, SA</w:t>
            </w:r>
          </w:p>
          <w:p w14:paraId="30367108" w14:textId="77777777" w:rsidR="00D81680" w:rsidRPr="00E91F1A" w:rsidRDefault="00D81680" w:rsidP="00D81680">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w:t>
            </w:r>
            <w:r>
              <w:rPr>
                <w:rFonts w:eastAsia="等线"/>
                <w:iCs/>
                <w:sz w:val="21"/>
                <w:szCs w:val="21"/>
                <w:lang w:eastAsia="zh-CN"/>
              </w:rPr>
              <w:t>7</w:t>
            </w:r>
          </w:p>
          <w:p w14:paraId="339AFCC0" w14:textId="77777777" w:rsidR="00D81680" w:rsidRPr="00E91F1A" w:rsidRDefault="00D81680" w:rsidP="00D81680">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r w:rsidRPr="00761D17">
              <w:rPr>
                <w:rFonts w:eastAsia="等线" w:hint="eastAsia"/>
                <w:iCs/>
                <w:sz w:val="21"/>
                <w:szCs w:val="21"/>
                <w:lang w:eastAsia="zh-CN"/>
              </w:rPr>
              <w:t>eSEAL</w:t>
            </w:r>
          </w:p>
          <w:p w14:paraId="5BDF181B" w14:textId="77777777" w:rsidR="00D81680" w:rsidRDefault="00D81680" w:rsidP="00D81680">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China Mobile</w:t>
            </w:r>
          </w:p>
          <w:p w14:paraId="18ACB328" w14:textId="77777777" w:rsidR="00D81680" w:rsidRPr="00556D79" w:rsidRDefault="00D81680" w:rsidP="00D81680">
            <w:pPr>
              <w:rPr>
                <w:rFonts w:ascii="Arial" w:hAnsi="Arial" w:cs="Arial"/>
                <w:sz w:val="18"/>
                <w:szCs w:val="18"/>
              </w:rPr>
            </w:pPr>
          </w:p>
          <w:p w14:paraId="3461B5DC" w14:textId="77777777" w:rsidR="00D81680" w:rsidRPr="00556D79" w:rsidRDefault="00D81680" w:rsidP="00D81680">
            <w:pPr>
              <w:rPr>
                <w:rFonts w:ascii="Arial" w:hAnsi="Arial" w:cs="Arial"/>
                <w:sz w:val="18"/>
                <w:szCs w:val="18"/>
              </w:rPr>
            </w:pPr>
            <w:r w:rsidRPr="00556D79">
              <w:rPr>
                <w:rFonts w:ascii="Arial" w:hAnsi="Arial" w:cs="Arial"/>
                <w:sz w:val="18"/>
                <w:szCs w:val="18"/>
              </w:rPr>
              <w:t>SA</w:t>
            </w:r>
            <w:r w:rsidRPr="00556D79">
              <w:rPr>
                <w:rFonts w:ascii="Arial" w:hAnsi="Arial" w:cs="Arial" w:hint="eastAsia"/>
                <w:sz w:val="18"/>
                <w:szCs w:val="18"/>
              </w:rPr>
              <w:t>6</w:t>
            </w:r>
            <w:r w:rsidRPr="00556D79">
              <w:rPr>
                <w:rFonts w:ascii="Arial" w:hAnsi="Arial" w:cs="Arial"/>
                <w:sz w:val="18"/>
                <w:szCs w:val="18"/>
              </w:rPr>
              <w:t xml:space="preserve"> would like to thank </w:t>
            </w:r>
            <w:r w:rsidRPr="00556D79">
              <w:rPr>
                <w:rFonts w:ascii="Arial" w:hAnsi="Arial" w:cs="Arial" w:hint="eastAsia"/>
                <w:sz w:val="18"/>
                <w:szCs w:val="18"/>
              </w:rPr>
              <w:t>CT</w:t>
            </w:r>
            <w:r w:rsidRPr="00556D79">
              <w:rPr>
                <w:rFonts w:ascii="Arial" w:hAnsi="Arial" w:cs="Arial"/>
                <w:sz w:val="18"/>
                <w:szCs w:val="18"/>
              </w:rPr>
              <w:t xml:space="preserve"> for LS on </w:t>
            </w:r>
            <w:r w:rsidRPr="00556D79">
              <w:rPr>
                <w:rFonts w:ascii="Arial" w:hAnsi="Arial" w:cs="Arial" w:hint="eastAsia"/>
                <w:sz w:val="18"/>
                <w:szCs w:val="18"/>
              </w:rPr>
              <w:t>withdrawal of Rel-17 version of TS 24.549.</w:t>
            </w:r>
            <w:r w:rsidRPr="00556D79">
              <w:rPr>
                <w:rFonts w:ascii="Arial" w:hAnsi="Arial" w:cs="Arial"/>
                <w:sz w:val="18"/>
                <w:szCs w:val="18"/>
              </w:rPr>
              <w:t xml:space="preserve"> CT asked SA6 to provide feedback on CT1’s preference to withdraw the Rel-17 version of TS 24.549, and, if this preference is acceptable to SA6, to consider aligning Rel-17 stage 2 specification accordingly.</w:t>
            </w:r>
          </w:p>
          <w:p w14:paraId="238A98D5" w14:textId="77777777" w:rsidR="00D81680" w:rsidRPr="00556D79" w:rsidRDefault="00D81680" w:rsidP="00D81680">
            <w:pPr>
              <w:rPr>
                <w:rFonts w:ascii="Arial" w:hAnsi="Arial" w:cs="Arial"/>
                <w:sz w:val="18"/>
                <w:szCs w:val="18"/>
              </w:rPr>
            </w:pPr>
            <w:r w:rsidRPr="00556D79">
              <w:rPr>
                <w:rFonts w:ascii="Arial" w:hAnsi="Arial" w:cs="Arial"/>
                <w:sz w:val="18"/>
                <w:szCs w:val="18"/>
              </w:rPr>
              <w:t>SA6 group analysis included SS_NetworkSliceAdaptation API, which is valuable and can be both UE-triggered and network-triggered slice adaptation for VAL applications. As per Rel-17 CT3 TS 29.549, sli</w:t>
            </w:r>
            <w:r w:rsidRPr="00556D79">
              <w:rPr>
                <w:rFonts w:ascii="Arial" w:hAnsi="Arial" w:cs="Arial" w:hint="eastAsia"/>
                <w:sz w:val="18"/>
                <w:szCs w:val="18"/>
              </w:rPr>
              <w:t>c</w:t>
            </w:r>
            <w:r w:rsidRPr="00556D79">
              <w:rPr>
                <w:rFonts w:ascii="Arial" w:hAnsi="Arial" w:cs="Arial"/>
                <w:sz w:val="18"/>
                <w:szCs w:val="18"/>
              </w:rPr>
              <w:t>e adaptation procedures are based on existing Rel-17 stage 2 specification and are not impacted. Therefore, t</w:t>
            </w:r>
            <w:r w:rsidRPr="00556D79">
              <w:rPr>
                <w:rFonts w:ascii="Arial" w:hAnsi="Arial" w:cs="Arial" w:hint="eastAsia"/>
                <w:sz w:val="18"/>
                <w:szCs w:val="18"/>
              </w:rPr>
              <w:t>o support network slice adaptation of NSCE in Rel-17</w:t>
            </w:r>
            <w:r w:rsidRPr="00556D79">
              <w:rPr>
                <w:rFonts w:ascii="Arial" w:hAnsi="Arial" w:cs="Arial"/>
                <w:sz w:val="18"/>
                <w:szCs w:val="18"/>
              </w:rPr>
              <w:t>, SA6 does not see the need to update Rel-17 stage 2 specification.</w:t>
            </w:r>
          </w:p>
          <w:p w14:paraId="1715EA0A" w14:textId="77777777" w:rsidR="00D81680" w:rsidRPr="00556D79" w:rsidRDefault="00D81680" w:rsidP="00D81680">
            <w:pPr>
              <w:rPr>
                <w:rFonts w:ascii="Arial" w:hAnsi="Arial" w:cs="Arial"/>
                <w:sz w:val="18"/>
                <w:szCs w:val="18"/>
              </w:rPr>
            </w:pPr>
            <w:r w:rsidRPr="00556D79">
              <w:rPr>
                <w:rFonts w:ascii="Arial" w:hAnsi="Arial" w:cs="Arial"/>
                <w:sz w:val="18"/>
                <w:szCs w:val="18"/>
              </w:rPr>
              <w:t>Since SA6 decision is not to update Rel-17 stage 2 specification, please keep stage 3 alignment with the SA6 decision</w:t>
            </w:r>
            <w:r w:rsidRPr="00556D79">
              <w:rPr>
                <w:rFonts w:ascii="Arial" w:hAnsi="Arial" w:cs="Arial" w:hint="eastAsia"/>
                <w:sz w:val="18"/>
                <w:szCs w:val="18"/>
              </w:rPr>
              <w:t xml:space="preserve"> </w:t>
            </w:r>
            <w:r w:rsidRPr="00556D79">
              <w:rPr>
                <w:rFonts w:ascii="Arial" w:hAnsi="Arial" w:cs="Arial"/>
                <w:sz w:val="18"/>
                <w:szCs w:val="18"/>
              </w:rPr>
              <w:t xml:space="preserve">to </w:t>
            </w:r>
            <w:r w:rsidRPr="00556D79">
              <w:rPr>
                <w:rFonts w:ascii="Arial" w:hAnsi="Arial" w:cs="Arial" w:hint="eastAsia"/>
                <w:sz w:val="18"/>
                <w:szCs w:val="18"/>
              </w:rPr>
              <w:t>support</w:t>
            </w:r>
            <w:r w:rsidRPr="00556D79">
              <w:rPr>
                <w:rFonts w:ascii="Arial" w:hAnsi="Arial" w:cs="Arial"/>
                <w:sz w:val="18"/>
                <w:szCs w:val="18"/>
              </w:rPr>
              <w:t xml:space="preserve"> the SEAL Network Slice Capability Enablement (NSCE) service in Rel-17.</w:t>
            </w:r>
          </w:p>
          <w:p w14:paraId="3EC04020" w14:textId="77777777" w:rsidR="00D81680" w:rsidRPr="00556D79" w:rsidRDefault="00D81680" w:rsidP="00D81680">
            <w:pPr>
              <w:rPr>
                <w:rFonts w:ascii="Arial" w:hAnsi="Arial" w:cs="Arial"/>
                <w:sz w:val="18"/>
                <w:szCs w:val="18"/>
              </w:rPr>
            </w:pPr>
            <w:r w:rsidRPr="00556D79">
              <w:rPr>
                <w:rFonts w:ascii="Arial" w:hAnsi="Arial" w:cs="Arial"/>
                <w:sz w:val="18"/>
                <w:szCs w:val="18"/>
              </w:rPr>
              <w:t xml:space="preserve">We </w:t>
            </w:r>
            <w:r w:rsidRPr="00556D79">
              <w:rPr>
                <w:rFonts w:ascii="Arial" w:hAnsi="Arial" w:cs="Arial" w:hint="eastAsia"/>
                <w:sz w:val="18"/>
                <w:szCs w:val="18"/>
              </w:rPr>
              <w:t xml:space="preserve">respectfully request that </w:t>
            </w:r>
            <w:r w:rsidRPr="00556D79">
              <w:rPr>
                <w:rFonts w:ascii="Arial" w:hAnsi="Arial" w:cs="Arial"/>
                <w:sz w:val="18"/>
                <w:szCs w:val="18"/>
              </w:rPr>
              <w:t>CT and CT1 consider SA6’s feedback.</w:t>
            </w:r>
          </w:p>
          <w:p w14:paraId="7068D1D5" w14:textId="77777777" w:rsidR="00D81680" w:rsidRPr="00556D79" w:rsidRDefault="00D81680" w:rsidP="00D81680">
            <w:pPr>
              <w:rPr>
                <w:rFonts w:ascii="Arial" w:hAnsi="Arial" w:cs="Arial"/>
                <w:sz w:val="18"/>
                <w:szCs w:val="18"/>
              </w:rPr>
            </w:pPr>
            <w:r w:rsidRPr="00556D79">
              <w:rPr>
                <w:rFonts w:ascii="Arial" w:hAnsi="Arial" w:cs="Arial"/>
                <w:sz w:val="18"/>
                <w:szCs w:val="18"/>
              </w:rPr>
              <w:t xml:space="preserve">SA6 </w:t>
            </w:r>
            <w:r w:rsidRPr="00556D79">
              <w:rPr>
                <w:rFonts w:ascii="Arial" w:hAnsi="Arial" w:cs="Arial" w:hint="eastAsia"/>
                <w:sz w:val="18"/>
                <w:szCs w:val="18"/>
              </w:rPr>
              <w:t xml:space="preserve">informs CT, CT1 that there is </w:t>
            </w:r>
            <w:r w:rsidRPr="00556D79">
              <w:rPr>
                <w:rFonts w:ascii="Arial" w:hAnsi="Arial" w:cs="Arial"/>
                <w:sz w:val="18"/>
                <w:szCs w:val="18"/>
              </w:rPr>
              <w:t>no impact in Stage-2 as SA6 would like to support</w:t>
            </w:r>
            <w:r w:rsidRPr="00556D79">
              <w:rPr>
                <w:rFonts w:ascii="Arial" w:hAnsi="Arial" w:cs="Arial" w:hint="eastAsia"/>
                <w:sz w:val="18"/>
                <w:szCs w:val="18"/>
              </w:rPr>
              <w:t xml:space="preserve"> NSCE service in</w:t>
            </w:r>
            <w:r w:rsidRPr="00556D79">
              <w:rPr>
                <w:rFonts w:ascii="Arial" w:hAnsi="Arial" w:cs="Arial"/>
                <w:sz w:val="18"/>
                <w:szCs w:val="18"/>
              </w:rPr>
              <w:t xml:space="preserve"> </w:t>
            </w:r>
            <w:r w:rsidRPr="00556D79">
              <w:rPr>
                <w:rFonts w:ascii="Arial" w:hAnsi="Arial" w:cs="Arial" w:hint="eastAsia"/>
                <w:sz w:val="18"/>
                <w:szCs w:val="18"/>
              </w:rPr>
              <w:t xml:space="preserve">Rel-17 TS 23.434. SA6 suggests that </w:t>
            </w:r>
            <w:r w:rsidRPr="00556D79">
              <w:rPr>
                <w:rFonts w:ascii="Arial" w:hAnsi="Arial" w:cs="Arial"/>
                <w:sz w:val="18"/>
                <w:szCs w:val="18"/>
              </w:rPr>
              <w:t>CT and CT1</w:t>
            </w:r>
            <w:r w:rsidRPr="00556D79">
              <w:rPr>
                <w:rFonts w:ascii="Arial" w:hAnsi="Arial" w:cs="Arial" w:hint="eastAsia"/>
                <w:sz w:val="18"/>
                <w:szCs w:val="18"/>
              </w:rPr>
              <w:t xml:space="preserve"> </w:t>
            </w:r>
            <w:r w:rsidRPr="00556D79">
              <w:rPr>
                <w:rFonts w:ascii="Arial" w:hAnsi="Arial" w:cs="Arial"/>
                <w:sz w:val="18"/>
                <w:szCs w:val="18"/>
              </w:rPr>
              <w:t>consider to keep stage 3 alignment with the SA6 decision</w:t>
            </w:r>
            <w:r w:rsidRPr="00556D79">
              <w:rPr>
                <w:rFonts w:ascii="Arial" w:hAnsi="Arial" w:cs="Arial" w:hint="eastAsia"/>
                <w:sz w:val="18"/>
                <w:szCs w:val="18"/>
              </w:rPr>
              <w:t xml:space="preserve"> to support</w:t>
            </w:r>
            <w:r w:rsidRPr="00556D79">
              <w:rPr>
                <w:rFonts w:ascii="Arial" w:hAnsi="Arial" w:cs="Arial"/>
                <w:sz w:val="18"/>
                <w:szCs w:val="18"/>
              </w:rPr>
              <w:t xml:space="preserve"> SEAL </w:t>
            </w:r>
            <w:r w:rsidRPr="00556D79">
              <w:rPr>
                <w:rFonts w:ascii="Arial" w:hAnsi="Arial" w:cs="Arial" w:hint="eastAsia"/>
                <w:sz w:val="18"/>
                <w:szCs w:val="18"/>
              </w:rPr>
              <w:t>NSCE s</w:t>
            </w:r>
            <w:r w:rsidRPr="00556D79">
              <w:rPr>
                <w:rFonts w:ascii="Arial" w:hAnsi="Arial" w:cs="Arial"/>
                <w:sz w:val="18"/>
                <w:szCs w:val="18"/>
              </w:rPr>
              <w:t>ervice in Rel-17.</w:t>
            </w:r>
          </w:p>
          <w:p w14:paraId="0046B9CA" w14:textId="77777777" w:rsidR="00D81680" w:rsidRDefault="00D81680" w:rsidP="00D81680">
            <w:pPr>
              <w:pStyle w:val="TAL"/>
              <w:rPr>
                <w:i/>
                <w:sz w:val="20"/>
              </w:rPr>
            </w:pPr>
          </w:p>
          <w:p w14:paraId="345232F4" w14:textId="77777777" w:rsidR="00D81680" w:rsidRPr="00F6071E" w:rsidRDefault="00D81680" w:rsidP="00D81680">
            <w:pPr>
              <w:pStyle w:val="TAL"/>
              <w:spacing w:line="252" w:lineRule="auto"/>
              <w:rPr>
                <w:b/>
                <w:bCs/>
                <w:i/>
                <w:iCs/>
                <w:sz w:val="21"/>
                <w:szCs w:val="21"/>
                <w:lang w:val="en-US" w:eastAsia="en-US"/>
              </w:rPr>
            </w:pPr>
            <w:r w:rsidRPr="00F6071E">
              <w:rPr>
                <w:b/>
                <w:bCs/>
                <w:i/>
                <w:iCs/>
                <w:sz w:val="21"/>
                <w:szCs w:val="21"/>
                <w:lang w:eastAsia="en-US"/>
              </w:rPr>
              <w:t>Action proposed by Chair:</w:t>
            </w:r>
          </w:p>
          <w:p w14:paraId="5C00B98B" w14:textId="507999CD" w:rsidR="00761C93" w:rsidRPr="00C56D54" w:rsidRDefault="00D81680" w:rsidP="00D81680">
            <w:pPr>
              <w:pStyle w:val="TAL"/>
              <w:rPr>
                <w:i/>
                <w:sz w:val="20"/>
              </w:rPr>
            </w:pPr>
            <w:r w:rsidRPr="00F6071E">
              <w:rPr>
                <w:b/>
                <w:bCs/>
                <w:i/>
                <w:iCs/>
                <w:sz w:val="21"/>
                <w:szCs w:val="21"/>
                <w:lang w:eastAsia="en-US"/>
              </w:rPr>
              <w:t>Noted, no action required in CT3.</w:t>
            </w:r>
          </w:p>
        </w:tc>
      </w:tr>
      <w:tr w:rsidR="00761C93" w:rsidRPr="002F2600" w14:paraId="5E04BF5F" w14:textId="77777777" w:rsidTr="00124E75">
        <w:tc>
          <w:tcPr>
            <w:tcW w:w="975" w:type="dxa"/>
            <w:tcBorders>
              <w:left w:val="single" w:sz="12" w:space="0" w:color="auto"/>
              <w:right w:val="single" w:sz="12" w:space="0" w:color="auto"/>
            </w:tcBorders>
          </w:tcPr>
          <w:p w14:paraId="005F4918"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6283C877"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4AE5BE7" w14:textId="4A4C8584" w:rsidR="00761C93" w:rsidRPr="005038CE" w:rsidRDefault="001E005D" w:rsidP="00672B61">
            <w:pPr>
              <w:pStyle w:val="FP"/>
              <w:suppressLineNumbers/>
              <w:suppressAutoHyphens/>
              <w:spacing w:before="60" w:after="60"/>
              <w:jc w:val="center"/>
              <w:rPr>
                <w:rFonts w:ascii="Times New Roman" w:hAnsi="Times New Roman"/>
                <w:sz w:val="24"/>
                <w:szCs w:val="24"/>
              </w:rPr>
            </w:pPr>
            <w:hyperlink r:id="rId31" w:history="1">
              <w:r w:rsidR="00FB2330">
                <w:rPr>
                  <w:rStyle w:val="aa"/>
                  <w:rFonts w:ascii="Times New Roman" w:eastAsia="MS Mincho" w:hAnsi="Times New Roman"/>
                  <w:sz w:val="24"/>
                  <w:szCs w:val="24"/>
                  <w:lang w:val="en-US" w:eastAsia="ja-JP"/>
                </w:rPr>
                <w:t>3030</w:t>
              </w:r>
            </w:hyperlink>
          </w:p>
        </w:tc>
        <w:tc>
          <w:tcPr>
            <w:tcW w:w="3251" w:type="dxa"/>
            <w:tcBorders>
              <w:left w:val="single" w:sz="12" w:space="0" w:color="auto"/>
              <w:bottom w:val="single" w:sz="4" w:space="0" w:color="auto"/>
              <w:right w:val="single" w:sz="12" w:space="0" w:color="auto"/>
            </w:tcBorders>
            <w:shd w:val="clear" w:color="auto" w:fill="FFFF00"/>
          </w:tcPr>
          <w:p w14:paraId="60089537" w14:textId="4DDB18E4" w:rsidR="00761C93" w:rsidRPr="008F37F9" w:rsidRDefault="00761C93" w:rsidP="00672B61">
            <w:pPr>
              <w:pStyle w:val="TAL"/>
              <w:rPr>
                <w:sz w:val="20"/>
              </w:rPr>
            </w:pPr>
            <w:r>
              <w:rPr>
                <w:sz w:val="20"/>
              </w:rPr>
              <w:t>LS in    LS to 3GPP CT1 and CT3 on Reserved QoS Rule Precedence Values</w:t>
            </w:r>
          </w:p>
        </w:tc>
        <w:tc>
          <w:tcPr>
            <w:tcW w:w="1401" w:type="dxa"/>
            <w:tcBorders>
              <w:left w:val="single" w:sz="12" w:space="0" w:color="auto"/>
              <w:bottom w:val="single" w:sz="4" w:space="0" w:color="auto"/>
              <w:right w:val="single" w:sz="12" w:space="0" w:color="auto"/>
            </w:tcBorders>
            <w:shd w:val="clear" w:color="auto" w:fill="FFFF00"/>
          </w:tcPr>
          <w:p w14:paraId="44515930" w14:textId="6956C7C1" w:rsidR="00761C93" w:rsidRPr="008F37F9" w:rsidRDefault="00761C93" w:rsidP="00672B61">
            <w:pPr>
              <w:pStyle w:val="TAL"/>
              <w:rPr>
                <w:sz w:val="20"/>
              </w:rPr>
            </w:pPr>
            <w:r>
              <w:rPr>
                <w:sz w:val="20"/>
              </w:rPr>
              <w:t>GSMA Terminal Steering Group</w:t>
            </w:r>
          </w:p>
        </w:tc>
        <w:tc>
          <w:tcPr>
            <w:tcW w:w="1062" w:type="dxa"/>
            <w:tcBorders>
              <w:left w:val="single" w:sz="12" w:space="0" w:color="auto"/>
              <w:right w:val="single" w:sz="12" w:space="0" w:color="auto"/>
            </w:tcBorders>
          </w:tcPr>
          <w:p w14:paraId="7FD76A17"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6D42DC27" w14:textId="77777777" w:rsidR="00D81680" w:rsidRPr="00E91F1A" w:rsidRDefault="00D81680" w:rsidP="00D81680">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Pr>
                <w:rFonts w:eastAsia="等线"/>
                <w:iCs/>
                <w:sz w:val="21"/>
                <w:szCs w:val="21"/>
                <w:lang w:eastAsia="zh-CN"/>
              </w:rPr>
              <w:t xml:space="preserve">CT1, </w:t>
            </w:r>
            <w:r w:rsidRPr="00D83F78">
              <w:rPr>
                <w:rFonts w:eastAsia="等线"/>
                <w:b/>
                <w:bCs/>
                <w:iCs/>
                <w:sz w:val="21"/>
                <w:szCs w:val="21"/>
                <w:lang w:eastAsia="zh-CN"/>
              </w:rPr>
              <w:t>CT3</w:t>
            </w:r>
          </w:p>
          <w:p w14:paraId="3904C738" w14:textId="77777777" w:rsidR="00D81680" w:rsidRDefault="00D81680" w:rsidP="00D81680">
            <w:pPr>
              <w:pStyle w:val="TAL"/>
              <w:rPr>
                <w:i/>
                <w:sz w:val="20"/>
              </w:rPr>
            </w:pPr>
          </w:p>
          <w:p w14:paraId="075B7D59" w14:textId="77777777" w:rsidR="00D81680" w:rsidRPr="003B7B4B" w:rsidRDefault="00D81680" w:rsidP="00D81680">
            <w:pPr>
              <w:rPr>
                <w:rFonts w:ascii="Arial" w:hAnsi="Arial" w:cs="Arial"/>
                <w:sz w:val="18"/>
                <w:szCs w:val="18"/>
              </w:rPr>
            </w:pPr>
            <w:r w:rsidRPr="003B7B4B">
              <w:rPr>
                <w:rFonts w:ascii="Arial" w:hAnsi="Arial" w:cs="Arial"/>
                <w:sz w:val="18"/>
                <w:szCs w:val="18"/>
              </w:rPr>
              <w:t>GSMA’s Terminal Steering Group (TSG) has noted an inter-op issue between some devices &amp; PCFs in commercial VoNR networks related to the Precedence value used in QoS Flow Rules.</w:t>
            </w:r>
          </w:p>
          <w:p w14:paraId="5BE4762E" w14:textId="77777777" w:rsidR="00D81680" w:rsidRPr="003B7B4B" w:rsidRDefault="00D81680" w:rsidP="00D81680">
            <w:pPr>
              <w:rPr>
                <w:rFonts w:ascii="Arial" w:hAnsi="Arial" w:cs="Arial"/>
                <w:sz w:val="18"/>
                <w:szCs w:val="18"/>
              </w:rPr>
            </w:pPr>
            <w:r w:rsidRPr="003B7B4B">
              <w:rPr>
                <w:rFonts w:ascii="Arial" w:hAnsi="Arial" w:cs="Arial"/>
                <w:sz w:val="18"/>
                <w:szCs w:val="18"/>
              </w:rPr>
              <w:t>This issue is related to how this parameter is defined in 3GPP TS 29.512 vs 3GPP TS 24.501 which has led to incompatible implementations between some vendors resulting in up to a 4% VoNR call setup failure rate.</w:t>
            </w:r>
          </w:p>
          <w:p w14:paraId="66969B0D" w14:textId="77777777" w:rsidR="00D81680" w:rsidRPr="003B7B4B" w:rsidRDefault="00D81680" w:rsidP="00D81680">
            <w:pPr>
              <w:rPr>
                <w:rFonts w:ascii="Arial" w:hAnsi="Arial" w:cs="Arial"/>
                <w:sz w:val="18"/>
                <w:szCs w:val="18"/>
              </w:rPr>
            </w:pPr>
            <w:r w:rsidRPr="003B7B4B">
              <w:rPr>
                <w:rFonts w:ascii="Arial" w:hAnsi="Arial" w:cs="Arial"/>
                <w:sz w:val="18"/>
                <w:szCs w:val="18"/>
              </w:rPr>
              <w:t>TSG would like to clarify the intent for the definition of this parameter end-to-end and request that any appropriate changes be made to ensure this parameter is defined clearly and uniformly across all related specs.</w:t>
            </w:r>
          </w:p>
          <w:p w14:paraId="3AC7217B" w14:textId="77777777" w:rsidR="00D81680" w:rsidRPr="003B7B4B" w:rsidRDefault="00D81680" w:rsidP="00D81680">
            <w:pPr>
              <w:rPr>
                <w:rFonts w:ascii="Arial" w:hAnsi="Arial" w:cs="Arial"/>
                <w:sz w:val="18"/>
                <w:szCs w:val="18"/>
              </w:rPr>
            </w:pPr>
            <w:r w:rsidRPr="003B7B4B">
              <w:rPr>
                <w:rFonts w:ascii="Arial" w:hAnsi="Arial" w:cs="Arial"/>
                <w:sz w:val="18"/>
                <w:szCs w:val="18"/>
              </w:rPr>
              <w:t xml:space="preserve">GSMA kindly asks CT1 and CT3 to </w:t>
            </w:r>
            <w:proofErr w:type="gramStart"/>
            <w:r w:rsidRPr="003B7B4B">
              <w:rPr>
                <w:rFonts w:ascii="Arial" w:hAnsi="Arial" w:cs="Arial"/>
                <w:sz w:val="18"/>
                <w:szCs w:val="18"/>
              </w:rPr>
              <w:t>take into account</w:t>
            </w:r>
            <w:proofErr w:type="gramEnd"/>
            <w:r w:rsidRPr="003B7B4B">
              <w:rPr>
                <w:rFonts w:ascii="Arial" w:hAnsi="Arial" w:cs="Arial"/>
                <w:sz w:val="18"/>
                <w:szCs w:val="18"/>
              </w:rPr>
              <w:t xml:space="preserve"> the above observations and the corresponding inter-operability issues. GSMA requests CT1 and CT3 to consider resolving this conflict in their specifications and the incorrect implementation of their CR.</w:t>
            </w:r>
          </w:p>
          <w:p w14:paraId="045C4AC6" w14:textId="77777777" w:rsidR="00D81680" w:rsidRPr="003B7B4B" w:rsidRDefault="00D81680" w:rsidP="00D81680">
            <w:pPr>
              <w:pStyle w:val="TAL"/>
              <w:rPr>
                <w:i/>
                <w:sz w:val="20"/>
              </w:rPr>
            </w:pPr>
          </w:p>
          <w:p w14:paraId="63AD2E4C" w14:textId="77777777" w:rsidR="00D81680" w:rsidRPr="00F6071E" w:rsidRDefault="00D81680" w:rsidP="00D81680">
            <w:pPr>
              <w:pStyle w:val="TAL"/>
              <w:spacing w:line="252" w:lineRule="auto"/>
              <w:rPr>
                <w:b/>
                <w:bCs/>
                <w:i/>
                <w:iCs/>
                <w:sz w:val="21"/>
                <w:szCs w:val="21"/>
                <w:lang w:val="en-US" w:eastAsia="en-US"/>
              </w:rPr>
            </w:pPr>
            <w:r w:rsidRPr="00F6071E">
              <w:rPr>
                <w:b/>
                <w:bCs/>
                <w:i/>
                <w:iCs/>
                <w:sz w:val="21"/>
                <w:szCs w:val="21"/>
                <w:lang w:eastAsia="en-US"/>
              </w:rPr>
              <w:t>Action proposed by Chair:</w:t>
            </w:r>
          </w:p>
          <w:p w14:paraId="7B1C5F8B" w14:textId="77777777" w:rsidR="00761C93" w:rsidRDefault="00D81680" w:rsidP="00D81680">
            <w:pPr>
              <w:pStyle w:val="TAL"/>
              <w:rPr>
                <w:b/>
                <w:bCs/>
                <w:i/>
                <w:iCs/>
                <w:sz w:val="21"/>
                <w:szCs w:val="21"/>
                <w:lang w:eastAsia="en-US"/>
              </w:rPr>
            </w:pPr>
            <w:r>
              <w:rPr>
                <w:b/>
                <w:bCs/>
                <w:i/>
                <w:iCs/>
                <w:sz w:val="21"/>
                <w:szCs w:val="21"/>
                <w:lang w:eastAsia="en-US"/>
              </w:rPr>
              <w:t>Check with the WG if a reply LS is needed</w:t>
            </w:r>
            <w:r w:rsidRPr="00F6071E">
              <w:rPr>
                <w:b/>
                <w:bCs/>
                <w:i/>
                <w:iCs/>
                <w:sz w:val="21"/>
                <w:szCs w:val="21"/>
                <w:lang w:eastAsia="en-US"/>
              </w:rPr>
              <w:t>.</w:t>
            </w:r>
          </w:p>
          <w:p w14:paraId="6EF93761" w14:textId="77777777" w:rsidR="00320859" w:rsidRDefault="00320859" w:rsidP="00D81680">
            <w:pPr>
              <w:pStyle w:val="TAL"/>
              <w:rPr>
                <w:rFonts w:eastAsia="等线"/>
                <w:i/>
                <w:sz w:val="20"/>
                <w:lang w:eastAsia="zh-CN"/>
              </w:rPr>
            </w:pPr>
          </w:p>
          <w:p w14:paraId="3AA7CDF3" w14:textId="59B74345" w:rsidR="00320859" w:rsidRDefault="00320859" w:rsidP="00320859">
            <w:pPr>
              <w:pStyle w:val="C1Normal"/>
              <w:rPr>
                <w:lang w:eastAsia="zh-CN"/>
              </w:rPr>
            </w:pPr>
            <w:r>
              <w:rPr>
                <w:rFonts w:hint="eastAsia"/>
                <w:lang w:eastAsia="zh-CN"/>
              </w:rPr>
              <w:t>A</w:t>
            </w:r>
            <w:r>
              <w:rPr>
                <w:lang w:eastAsia="zh-CN"/>
              </w:rPr>
              <w:t xml:space="preserve">bdessamad (Huawei): </w:t>
            </w:r>
            <w:r w:rsidR="005F32E0">
              <w:rPr>
                <w:lang w:eastAsia="zh-CN"/>
              </w:rPr>
              <w:t xml:space="preserve">need to </w:t>
            </w:r>
            <w:r w:rsidR="00DA1BE2">
              <w:rPr>
                <w:lang w:eastAsia="zh-CN"/>
              </w:rPr>
              <w:t xml:space="preserve">wait for CT1’s conclusion and </w:t>
            </w:r>
            <w:r w:rsidR="005F32E0">
              <w:rPr>
                <w:lang w:eastAsia="zh-CN"/>
              </w:rPr>
              <w:t>discuss the</w:t>
            </w:r>
            <w:r w:rsidR="00DA1BE2">
              <w:rPr>
                <w:lang w:eastAsia="zh-CN"/>
              </w:rPr>
              <w:t xml:space="preserve"> CT3</w:t>
            </w:r>
            <w:r w:rsidR="005F32E0">
              <w:rPr>
                <w:lang w:eastAsia="zh-CN"/>
              </w:rPr>
              <w:t xml:space="preserve"> related docs</w:t>
            </w:r>
            <w:r w:rsidR="00DA1BE2">
              <w:rPr>
                <w:lang w:eastAsia="zh-CN"/>
              </w:rPr>
              <w:t>.</w:t>
            </w:r>
            <w:r w:rsidR="00450F25">
              <w:rPr>
                <w:lang w:eastAsia="zh-CN"/>
              </w:rPr>
              <w:t xml:space="preserve"> Don’t see any problem in current specs.</w:t>
            </w:r>
          </w:p>
          <w:p w14:paraId="13374509" w14:textId="77777777" w:rsidR="00DA1BE2" w:rsidRDefault="00DA1BE2" w:rsidP="00320859">
            <w:pPr>
              <w:pStyle w:val="C1Normal"/>
              <w:rPr>
                <w:rFonts w:eastAsia="等线"/>
                <w:lang w:eastAsia="zh-CN"/>
              </w:rPr>
            </w:pPr>
            <w:r>
              <w:rPr>
                <w:rFonts w:eastAsia="等线" w:hint="eastAsia"/>
                <w:lang w:eastAsia="zh-CN"/>
              </w:rPr>
              <w:t>B</w:t>
            </w:r>
            <w:r>
              <w:rPr>
                <w:rFonts w:eastAsia="等线"/>
                <w:lang w:eastAsia="zh-CN"/>
              </w:rPr>
              <w:t xml:space="preserve">haskar (Nokia): </w:t>
            </w:r>
            <w:r w:rsidR="00450F25">
              <w:rPr>
                <w:rFonts w:eastAsia="等线"/>
                <w:lang w:eastAsia="zh-CN"/>
              </w:rPr>
              <w:t xml:space="preserve">Nokia submitted the docs to solve the issue. </w:t>
            </w:r>
          </w:p>
          <w:p w14:paraId="69074E32" w14:textId="327E6DCD" w:rsidR="008F54D1" w:rsidRDefault="008F54D1" w:rsidP="00320859">
            <w:pPr>
              <w:pStyle w:val="C1Normal"/>
              <w:rPr>
                <w:rFonts w:eastAsia="等线"/>
                <w:lang w:eastAsia="zh-CN"/>
              </w:rPr>
            </w:pPr>
            <w:r>
              <w:rPr>
                <w:rFonts w:eastAsia="等线" w:hint="eastAsia"/>
                <w:lang w:eastAsia="zh-CN"/>
              </w:rPr>
              <w:t>N</w:t>
            </w:r>
            <w:r>
              <w:rPr>
                <w:rFonts w:eastAsia="等线"/>
                <w:lang w:eastAsia="zh-CN"/>
              </w:rPr>
              <w:t xml:space="preserve">aren (Samsung): </w:t>
            </w:r>
            <w:r w:rsidR="0041685F">
              <w:rPr>
                <w:rFonts w:eastAsia="等线"/>
                <w:lang w:eastAsia="zh-CN"/>
              </w:rPr>
              <w:t>need joint session</w:t>
            </w:r>
            <w:r w:rsidR="00D4564B">
              <w:rPr>
                <w:rFonts w:eastAsia="等线"/>
                <w:lang w:eastAsia="zh-CN"/>
              </w:rPr>
              <w:t>.</w:t>
            </w:r>
          </w:p>
          <w:p w14:paraId="060DE487" w14:textId="4697ADE5" w:rsidR="00D22FB1" w:rsidRPr="00DA1BE2" w:rsidRDefault="00D22FB1" w:rsidP="00320859">
            <w:pPr>
              <w:pStyle w:val="C1Normal"/>
              <w:rPr>
                <w:rFonts w:eastAsia="等线"/>
                <w:lang w:eastAsia="zh-CN"/>
              </w:rPr>
            </w:pPr>
            <w:r>
              <w:rPr>
                <w:rFonts w:eastAsia="等线" w:hint="eastAsia"/>
                <w:lang w:eastAsia="zh-CN"/>
              </w:rPr>
              <w:t>X</w:t>
            </w:r>
            <w:r>
              <w:rPr>
                <w:rFonts w:eastAsia="等线"/>
                <w:lang w:eastAsia="zh-CN"/>
              </w:rPr>
              <w:t>iaojian (ZTE): the clarification of 29.512 is needed</w:t>
            </w:r>
          </w:p>
        </w:tc>
      </w:tr>
      <w:tr w:rsidR="00761C93" w:rsidRPr="002F2600" w14:paraId="0BE83EAD" w14:textId="77777777" w:rsidTr="00124E75">
        <w:tc>
          <w:tcPr>
            <w:tcW w:w="975" w:type="dxa"/>
            <w:tcBorders>
              <w:left w:val="single" w:sz="12" w:space="0" w:color="auto"/>
              <w:bottom w:val="nil"/>
              <w:right w:val="single" w:sz="12" w:space="0" w:color="auto"/>
            </w:tcBorders>
          </w:tcPr>
          <w:p w14:paraId="35C15AFE" w14:textId="77777777" w:rsidR="00761C93" w:rsidRDefault="00761C93" w:rsidP="00672B61">
            <w:pPr>
              <w:pStyle w:val="TAL"/>
              <w:rPr>
                <w:sz w:val="20"/>
              </w:rPr>
            </w:pPr>
          </w:p>
        </w:tc>
        <w:tc>
          <w:tcPr>
            <w:tcW w:w="2635" w:type="dxa"/>
            <w:tcBorders>
              <w:left w:val="single" w:sz="12" w:space="0" w:color="auto"/>
              <w:bottom w:val="nil"/>
              <w:right w:val="single" w:sz="12" w:space="0" w:color="auto"/>
            </w:tcBorders>
          </w:tcPr>
          <w:p w14:paraId="55CC9046" w14:textId="77777777" w:rsidR="00761C93" w:rsidRDefault="00761C93" w:rsidP="00672B61">
            <w:pPr>
              <w:pStyle w:val="TAL"/>
              <w:rPr>
                <w:sz w:val="20"/>
              </w:rPr>
            </w:pPr>
          </w:p>
        </w:tc>
        <w:tc>
          <w:tcPr>
            <w:tcW w:w="746" w:type="dxa"/>
            <w:tcBorders>
              <w:left w:val="single" w:sz="12" w:space="0" w:color="auto"/>
              <w:bottom w:val="nil"/>
              <w:right w:val="single" w:sz="12" w:space="0" w:color="auto"/>
            </w:tcBorders>
            <w:shd w:val="clear" w:color="auto" w:fill="FFFF00"/>
          </w:tcPr>
          <w:p w14:paraId="23C7AAA4" w14:textId="438D99D7" w:rsidR="00761C93" w:rsidRDefault="001E005D" w:rsidP="00672B61">
            <w:pPr>
              <w:pStyle w:val="FP"/>
              <w:suppressLineNumbers/>
              <w:suppressAutoHyphens/>
              <w:spacing w:before="60" w:after="60"/>
              <w:jc w:val="center"/>
              <w:rPr>
                <w:rFonts w:ascii="Times New Roman" w:hAnsi="Times New Roman"/>
                <w:sz w:val="24"/>
                <w:szCs w:val="24"/>
              </w:rPr>
            </w:pPr>
            <w:hyperlink r:id="rId32" w:history="1">
              <w:r w:rsidR="00FB2330">
                <w:rPr>
                  <w:rStyle w:val="aa"/>
                  <w:rFonts w:ascii="Times New Roman" w:eastAsia="MS Mincho" w:hAnsi="Times New Roman"/>
                  <w:sz w:val="24"/>
                  <w:szCs w:val="24"/>
                  <w:lang w:val="en-US" w:eastAsia="ja-JP"/>
                </w:rPr>
                <w:t>3041</w:t>
              </w:r>
            </w:hyperlink>
          </w:p>
        </w:tc>
        <w:tc>
          <w:tcPr>
            <w:tcW w:w="3251" w:type="dxa"/>
            <w:tcBorders>
              <w:left w:val="single" w:sz="12" w:space="0" w:color="auto"/>
              <w:bottom w:val="nil"/>
              <w:right w:val="single" w:sz="12" w:space="0" w:color="auto"/>
            </w:tcBorders>
            <w:shd w:val="clear" w:color="auto" w:fill="FFFF00"/>
          </w:tcPr>
          <w:p w14:paraId="3DEA2DEB" w14:textId="4730969B" w:rsidR="00761C93" w:rsidRDefault="00761C93" w:rsidP="00672B61">
            <w:pPr>
              <w:pStyle w:val="TAL"/>
              <w:rPr>
                <w:sz w:val="20"/>
              </w:rPr>
            </w:pPr>
            <w:r>
              <w:rPr>
                <w:sz w:val="20"/>
              </w:rPr>
              <w:t>LS in   Rel-19 Reply LS on Encoding of (S)RTP Multiplexed Media Identification Information</w:t>
            </w:r>
          </w:p>
        </w:tc>
        <w:tc>
          <w:tcPr>
            <w:tcW w:w="1401" w:type="dxa"/>
            <w:tcBorders>
              <w:left w:val="single" w:sz="12" w:space="0" w:color="auto"/>
              <w:bottom w:val="nil"/>
              <w:right w:val="single" w:sz="12" w:space="0" w:color="auto"/>
            </w:tcBorders>
            <w:shd w:val="clear" w:color="auto" w:fill="FFFF00"/>
          </w:tcPr>
          <w:p w14:paraId="5BF07021" w14:textId="2E0E93B9" w:rsidR="00761C93" w:rsidRDefault="00761C93" w:rsidP="00672B61">
            <w:pPr>
              <w:pStyle w:val="TAL"/>
              <w:rPr>
                <w:sz w:val="20"/>
              </w:rPr>
            </w:pPr>
            <w:r>
              <w:rPr>
                <w:sz w:val="20"/>
              </w:rPr>
              <w:t>SA4</w:t>
            </w:r>
          </w:p>
        </w:tc>
        <w:tc>
          <w:tcPr>
            <w:tcW w:w="1062" w:type="dxa"/>
            <w:tcBorders>
              <w:left w:val="single" w:sz="12" w:space="0" w:color="auto"/>
              <w:bottom w:val="nil"/>
              <w:right w:val="single" w:sz="12" w:space="0" w:color="auto"/>
            </w:tcBorders>
          </w:tcPr>
          <w:p w14:paraId="320A8113" w14:textId="21AD2788" w:rsidR="00761C93" w:rsidRPr="008F37F9" w:rsidRDefault="00761C93" w:rsidP="00672B61">
            <w:pPr>
              <w:pStyle w:val="TAL"/>
              <w:rPr>
                <w:sz w:val="20"/>
              </w:rPr>
            </w:pPr>
          </w:p>
        </w:tc>
        <w:tc>
          <w:tcPr>
            <w:tcW w:w="4619" w:type="dxa"/>
            <w:tcBorders>
              <w:left w:val="single" w:sz="12" w:space="0" w:color="auto"/>
              <w:bottom w:val="nil"/>
              <w:right w:val="single" w:sz="12" w:space="0" w:color="auto"/>
            </w:tcBorders>
          </w:tcPr>
          <w:p w14:paraId="00D6CF2B" w14:textId="77777777" w:rsidR="00D81680" w:rsidRPr="00E91F1A" w:rsidRDefault="00D81680" w:rsidP="00D81680">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sidRPr="00477F40">
              <w:rPr>
                <w:rFonts w:eastAsia="等线"/>
                <w:b/>
                <w:bCs/>
                <w:iCs/>
                <w:sz w:val="21"/>
                <w:szCs w:val="21"/>
                <w:lang w:eastAsia="zh-CN"/>
              </w:rPr>
              <w:t>CT3</w:t>
            </w:r>
            <w:r>
              <w:rPr>
                <w:rFonts w:eastAsia="等线"/>
                <w:iCs/>
                <w:sz w:val="21"/>
                <w:szCs w:val="21"/>
                <w:lang w:eastAsia="zh-CN"/>
              </w:rPr>
              <w:t xml:space="preserve"> </w:t>
            </w:r>
            <w:r w:rsidRPr="00E91F1A">
              <w:rPr>
                <w:rFonts w:eastAsia="等线"/>
                <w:iCs/>
                <w:sz w:val="21"/>
                <w:szCs w:val="21"/>
                <w:lang w:eastAsia="zh-CN"/>
              </w:rPr>
              <w:t xml:space="preserve">Cc: </w:t>
            </w:r>
            <w:r>
              <w:rPr>
                <w:rFonts w:eastAsia="等线"/>
                <w:iCs/>
                <w:sz w:val="21"/>
                <w:szCs w:val="21"/>
                <w:lang w:eastAsia="zh-CN"/>
              </w:rPr>
              <w:t>SA2, CT1, CT4</w:t>
            </w:r>
          </w:p>
          <w:p w14:paraId="4BD65387" w14:textId="77777777" w:rsidR="00D81680" w:rsidRPr="00E91F1A" w:rsidRDefault="00D81680" w:rsidP="0023358A">
            <w:pPr>
              <w:pStyle w:val="C1Normal"/>
              <w:rPr>
                <w:lang w:eastAsia="zh-CN"/>
              </w:rPr>
            </w:pPr>
            <w:r w:rsidRPr="00E91F1A">
              <w:rPr>
                <w:rFonts w:hint="eastAsia"/>
                <w:lang w:eastAsia="zh-CN"/>
              </w:rPr>
              <w:t>R</w:t>
            </w:r>
            <w:r w:rsidRPr="00E91F1A">
              <w:rPr>
                <w:lang w:eastAsia="zh-CN"/>
              </w:rPr>
              <w:t>elease: Rel-19</w:t>
            </w:r>
          </w:p>
          <w:p w14:paraId="784F30A4" w14:textId="77777777" w:rsidR="00D81680" w:rsidRPr="00E91F1A" w:rsidRDefault="00D81680" w:rsidP="0023358A">
            <w:pPr>
              <w:pStyle w:val="C1Normal"/>
              <w:rPr>
                <w:lang w:eastAsia="zh-CN"/>
              </w:rPr>
            </w:pPr>
            <w:r w:rsidRPr="00E91F1A">
              <w:rPr>
                <w:rFonts w:hint="eastAsia"/>
                <w:lang w:eastAsia="zh-CN"/>
              </w:rPr>
              <w:t>W</w:t>
            </w:r>
            <w:r w:rsidRPr="00E91F1A">
              <w:rPr>
                <w:lang w:eastAsia="zh-CN"/>
              </w:rPr>
              <w:t xml:space="preserve">I: </w:t>
            </w:r>
            <w:r w:rsidRPr="00B223BE">
              <w:rPr>
                <w:color w:val="000000"/>
              </w:rPr>
              <w:t>XRM_Ph2</w:t>
            </w:r>
            <w:r>
              <w:rPr>
                <w:color w:val="000000"/>
              </w:rPr>
              <w:t>, 5G_RTP_Ph2</w:t>
            </w:r>
          </w:p>
          <w:p w14:paraId="1109FDA4" w14:textId="77777777" w:rsidR="00D81680" w:rsidRPr="00E91F1A" w:rsidRDefault="00D81680" w:rsidP="0023358A">
            <w:pPr>
              <w:pStyle w:val="C1Normal"/>
              <w:rPr>
                <w:lang w:eastAsia="zh-CN"/>
              </w:rPr>
            </w:pPr>
            <w:r w:rsidRPr="00E91F1A">
              <w:rPr>
                <w:rFonts w:hint="eastAsia"/>
                <w:lang w:eastAsia="zh-CN"/>
              </w:rPr>
              <w:t>C</w:t>
            </w:r>
            <w:r w:rsidRPr="00E91F1A">
              <w:rPr>
                <w:lang w:eastAsia="zh-CN"/>
              </w:rPr>
              <w:t xml:space="preserve">ontact: </w:t>
            </w:r>
            <w:r>
              <w:rPr>
                <w:lang w:eastAsia="zh-CN"/>
              </w:rPr>
              <w:t>Interdigital</w:t>
            </w:r>
          </w:p>
          <w:p w14:paraId="47542C02" w14:textId="77777777" w:rsidR="00D81680" w:rsidRPr="00DB6FAB" w:rsidRDefault="00D81680" w:rsidP="00D81680">
            <w:pPr>
              <w:rPr>
                <w:rFonts w:ascii="Arial" w:hAnsi="Arial" w:cs="Arial"/>
                <w:sz w:val="18"/>
                <w:szCs w:val="18"/>
              </w:rPr>
            </w:pPr>
          </w:p>
          <w:p w14:paraId="032921BF" w14:textId="77777777" w:rsidR="00D81680" w:rsidRPr="00DB6FAB" w:rsidRDefault="00D81680" w:rsidP="00D81680">
            <w:pPr>
              <w:rPr>
                <w:rFonts w:ascii="Arial" w:hAnsi="Arial" w:cs="Arial"/>
                <w:sz w:val="18"/>
                <w:szCs w:val="18"/>
              </w:rPr>
            </w:pPr>
            <w:r w:rsidRPr="00DB6FAB">
              <w:rPr>
                <w:rFonts w:ascii="Arial" w:hAnsi="Arial" w:cs="Arial"/>
                <w:sz w:val="18"/>
                <w:szCs w:val="18"/>
              </w:rPr>
              <w:t xml:space="preserve">SA4 thanks CT3 for their LS on Encoding of (S)RTP Multiplexed Media Identification Information. </w:t>
            </w:r>
          </w:p>
          <w:p w14:paraId="5C0047C5" w14:textId="77777777" w:rsidR="00D81680" w:rsidRPr="00DB6FAB" w:rsidRDefault="00D81680" w:rsidP="00D81680">
            <w:pPr>
              <w:rPr>
                <w:rFonts w:ascii="Arial" w:hAnsi="Arial" w:cs="Arial"/>
                <w:sz w:val="18"/>
                <w:szCs w:val="18"/>
              </w:rPr>
            </w:pPr>
            <w:r w:rsidRPr="00DB6FAB">
              <w:rPr>
                <w:rFonts w:ascii="Arial" w:hAnsi="Arial" w:cs="Arial"/>
                <w:sz w:val="18"/>
                <w:szCs w:val="18"/>
              </w:rPr>
              <w:t>As per the IANA Real-Time Transport Protocol Parameters registry (https://www.iana.org/assignments/rtp-parameters/rtp-parameters.txt), the RTCP packet type values in the range 200-223 are designated as the primary assignment range. When this range is fully occupied, values in the range 194-199 are preferred for subsequent assignments. Also, the ranges 224-254 and 1-191 for RTCP packet type values are unassigned and should only be used when other values have been exhausted. RTP payload type values shall be in the range 0-127 (inclusive).</w:t>
            </w:r>
          </w:p>
          <w:p w14:paraId="11CE30EE" w14:textId="77777777" w:rsidR="00D81680" w:rsidRPr="00DB6FAB" w:rsidRDefault="00D81680" w:rsidP="00D81680">
            <w:pPr>
              <w:rPr>
                <w:rFonts w:ascii="Arial" w:hAnsi="Arial" w:cs="Arial"/>
                <w:sz w:val="18"/>
                <w:szCs w:val="18"/>
              </w:rPr>
            </w:pPr>
            <w:r w:rsidRPr="00DB6FAB">
              <w:rPr>
                <w:rFonts w:ascii="Arial" w:hAnsi="Arial" w:cs="Arial"/>
                <w:sz w:val="18"/>
                <w:szCs w:val="18"/>
              </w:rPr>
              <w:t>Multiplexing of RTP and RTCP requires the RTCP packet type to be distinct from the RTP payload type plus 128, where 128 accounts for the M-bit of the RTP header, which may be 0 or 1 depending on the RTP packet. RFC 5761 section 4 details the existing conflicts and provides recommendations for IANA to register new RTCP packet types to help prevent future conflicts. In general, RTP and RTCP packets multiplexed onto a single port can be distinguished, provided the RTP payload types and RTCP packet types used in the RTP session are chosen according to the rules in section 4 of RFC 5761.</w:t>
            </w:r>
          </w:p>
          <w:p w14:paraId="2E37D535" w14:textId="77777777" w:rsidR="00D81680" w:rsidRPr="00DB6FAB" w:rsidRDefault="00D81680" w:rsidP="00D81680">
            <w:pPr>
              <w:rPr>
                <w:rFonts w:ascii="Arial" w:hAnsi="Arial" w:cs="Arial"/>
                <w:sz w:val="18"/>
                <w:szCs w:val="18"/>
              </w:rPr>
            </w:pPr>
            <w:r w:rsidRPr="00DB6FAB">
              <w:rPr>
                <w:rFonts w:ascii="Arial" w:hAnsi="Arial" w:cs="Arial"/>
                <w:sz w:val="18"/>
                <w:szCs w:val="18"/>
              </w:rPr>
              <w:t>Based on the IANA registration guidelines for RTCP packet type and the RTP payload type values, SA4 thinks that the RTP payload type and RTCP packet type values in the multiplexed media cannot share an overlapping range, if the guidelines specified in RFC 5761 are followed.</w:t>
            </w:r>
          </w:p>
          <w:p w14:paraId="2EFB1551" w14:textId="77777777" w:rsidR="00D81680" w:rsidRPr="00DB6FAB" w:rsidRDefault="00D81680" w:rsidP="00D81680">
            <w:pPr>
              <w:rPr>
                <w:rFonts w:ascii="Arial" w:hAnsi="Arial" w:cs="Arial"/>
                <w:sz w:val="18"/>
                <w:szCs w:val="18"/>
              </w:rPr>
            </w:pPr>
            <w:r w:rsidRPr="00DB6FAB">
              <w:rPr>
                <w:rFonts w:ascii="Arial" w:hAnsi="Arial" w:cs="Arial"/>
                <w:sz w:val="18"/>
                <w:szCs w:val="18"/>
              </w:rPr>
              <w:t>SA4 kindly asks CT3 to take the above information into account.</w:t>
            </w:r>
          </w:p>
          <w:p w14:paraId="716D8DB4" w14:textId="77777777" w:rsidR="00D81680" w:rsidRPr="00DB6FAB" w:rsidRDefault="00D81680" w:rsidP="00D81680">
            <w:pPr>
              <w:pStyle w:val="TAL"/>
              <w:rPr>
                <w:i/>
                <w:sz w:val="20"/>
              </w:rPr>
            </w:pPr>
          </w:p>
          <w:p w14:paraId="08B09A82" w14:textId="77777777" w:rsidR="00D81680" w:rsidRPr="00F6071E" w:rsidRDefault="00D81680" w:rsidP="00D81680">
            <w:pPr>
              <w:pStyle w:val="TAL"/>
              <w:spacing w:line="252" w:lineRule="auto"/>
              <w:rPr>
                <w:b/>
                <w:bCs/>
                <w:i/>
                <w:iCs/>
                <w:sz w:val="21"/>
                <w:szCs w:val="21"/>
                <w:lang w:val="en-US" w:eastAsia="en-US"/>
              </w:rPr>
            </w:pPr>
            <w:r w:rsidRPr="00F6071E">
              <w:rPr>
                <w:b/>
                <w:bCs/>
                <w:i/>
                <w:iCs/>
                <w:sz w:val="21"/>
                <w:szCs w:val="21"/>
                <w:lang w:eastAsia="en-US"/>
              </w:rPr>
              <w:t>Action proposed by Chair:</w:t>
            </w:r>
          </w:p>
          <w:p w14:paraId="58067CA2" w14:textId="73FCE0E5" w:rsidR="00761C93" w:rsidRPr="00C56D54" w:rsidRDefault="00D81680" w:rsidP="00D81680">
            <w:pPr>
              <w:pStyle w:val="TAL"/>
              <w:rPr>
                <w:i/>
                <w:sz w:val="20"/>
              </w:rPr>
            </w:pPr>
            <w:r>
              <w:rPr>
                <w:b/>
                <w:bCs/>
                <w:i/>
                <w:iCs/>
                <w:sz w:val="21"/>
                <w:szCs w:val="21"/>
                <w:lang w:eastAsia="en-US"/>
              </w:rPr>
              <w:t>There are related docs submitted under AI 19.</w:t>
            </w:r>
            <w:r w:rsidR="00621607">
              <w:rPr>
                <w:b/>
                <w:bCs/>
                <w:i/>
                <w:iCs/>
                <w:sz w:val="21"/>
                <w:szCs w:val="21"/>
                <w:lang w:eastAsia="en-US"/>
              </w:rPr>
              <w:t>48</w:t>
            </w:r>
            <w:r>
              <w:rPr>
                <w:b/>
                <w:bCs/>
                <w:i/>
                <w:iCs/>
                <w:sz w:val="21"/>
                <w:szCs w:val="21"/>
                <w:lang w:eastAsia="en-US"/>
              </w:rPr>
              <w:t>, discuss those docs firstly</w:t>
            </w:r>
            <w:r w:rsidRPr="00F6071E">
              <w:rPr>
                <w:b/>
                <w:bCs/>
                <w:i/>
                <w:iCs/>
                <w:sz w:val="21"/>
                <w:szCs w:val="21"/>
                <w:lang w:eastAsia="en-US"/>
              </w:rPr>
              <w:t>.</w:t>
            </w:r>
          </w:p>
        </w:tc>
      </w:tr>
      <w:tr w:rsidR="001B75DD" w:rsidRPr="002F2600" w14:paraId="75676B1B" w14:textId="77777777" w:rsidTr="001B1644">
        <w:tc>
          <w:tcPr>
            <w:tcW w:w="975" w:type="dxa"/>
            <w:tcBorders>
              <w:top w:val="nil"/>
              <w:left w:val="single" w:sz="12" w:space="0" w:color="auto"/>
              <w:right w:val="single" w:sz="12" w:space="0" w:color="auto"/>
            </w:tcBorders>
          </w:tcPr>
          <w:p w14:paraId="4084ADF1" w14:textId="77777777" w:rsidR="001B75DD" w:rsidRDefault="001B75DD" w:rsidP="001B75DD">
            <w:pPr>
              <w:pStyle w:val="TAL"/>
              <w:rPr>
                <w:sz w:val="20"/>
              </w:rPr>
            </w:pPr>
          </w:p>
        </w:tc>
        <w:tc>
          <w:tcPr>
            <w:tcW w:w="2635" w:type="dxa"/>
            <w:tcBorders>
              <w:top w:val="nil"/>
              <w:left w:val="single" w:sz="12" w:space="0" w:color="auto"/>
              <w:right w:val="single" w:sz="12" w:space="0" w:color="auto"/>
            </w:tcBorders>
          </w:tcPr>
          <w:p w14:paraId="3D11CCF2" w14:textId="77777777" w:rsidR="001B75DD" w:rsidRDefault="001B75DD" w:rsidP="001B75D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auto"/>
          </w:tcPr>
          <w:p w14:paraId="6EF023F2" w14:textId="4259ACD1" w:rsidR="001B75DD" w:rsidRDefault="001E005D" w:rsidP="001B75DD">
            <w:pPr>
              <w:pStyle w:val="FP"/>
              <w:suppressLineNumbers/>
              <w:suppressAutoHyphens/>
              <w:spacing w:before="60" w:after="60"/>
              <w:jc w:val="center"/>
              <w:rPr>
                <w:rFonts w:ascii="Times New Roman" w:hAnsi="Times New Roman"/>
                <w:sz w:val="24"/>
                <w:szCs w:val="24"/>
              </w:rPr>
            </w:pPr>
            <w:hyperlink r:id="rId33" w:history="1">
              <w:r w:rsidR="00E42E52">
                <w:rPr>
                  <w:rStyle w:val="aa"/>
                  <w:rFonts w:ascii="Times New Roman" w:eastAsia="MS Mincho" w:hAnsi="Times New Roman"/>
                  <w:sz w:val="24"/>
                  <w:szCs w:val="24"/>
                  <w:lang w:val="en-US" w:eastAsia="ja-JP"/>
                </w:rPr>
                <w:t>3605</w:t>
              </w:r>
            </w:hyperlink>
          </w:p>
        </w:tc>
        <w:tc>
          <w:tcPr>
            <w:tcW w:w="3251" w:type="dxa"/>
            <w:tcBorders>
              <w:top w:val="nil"/>
              <w:left w:val="single" w:sz="12" w:space="0" w:color="auto"/>
              <w:bottom w:val="single" w:sz="4" w:space="0" w:color="auto"/>
              <w:right w:val="single" w:sz="12" w:space="0" w:color="auto"/>
            </w:tcBorders>
            <w:shd w:val="clear" w:color="auto" w:fill="auto"/>
          </w:tcPr>
          <w:p w14:paraId="0D9FF86C" w14:textId="50415453" w:rsidR="001B75DD" w:rsidRDefault="001B75DD" w:rsidP="001B75DD">
            <w:pPr>
              <w:pStyle w:val="TAL"/>
              <w:rPr>
                <w:sz w:val="20"/>
              </w:rPr>
            </w:pPr>
            <w:r>
              <w:rPr>
                <w:sz w:val="20"/>
              </w:rPr>
              <w:t xml:space="preserve">LS in   Rel-19 </w:t>
            </w:r>
            <w:r w:rsidRPr="001B75DD">
              <w:rPr>
                <w:rFonts w:hint="eastAsia"/>
                <w:sz w:val="20"/>
              </w:rPr>
              <w:t xml:space="preserve">Reply </w:t>
            </w:r>
            <w:r w:rsidRPr="001B75DD">
              <w:rPr>
                <w:sz w:val="20"/>
              </w:rPr>
              <w:t>LS on</w:t>
            </w:r>
            <w:r w:rsidRPr="001B75DD">
              <w:rPr>
                <w:rFonts w:hint="eastAsia"/>
                <w:sz w:val="20"/>
              </w:rPr>
              <w:t xml:space="preserve"> </w:t>
            </w:r>
            <w:r w:rsidRPr="001B75DD">
              <w:rPr>
                <w:sz w:val="20"/>
              </w:rPr>
              <w:t>UE type identification for UAS charging requirements</w:t>
            </w:r>
          </w:p>
        </w:tc>
        <w:tc>
          <w:tcPr>
            <w:tcW w:w="1401" w:type="dxa"/>
            <w:tcBorders>
              <w:top w:val="nil"/>
              <w:left w:val="single" w:sz="12" w:space="0" w:color="auto"/>
              <w:bottom w:val="single" w:sz="4" w:space="0" w:color="auto"/>
              <w:right w:val="single" w:sz="12" w:space="0" w:color="auto"/>
            </w:tcBorders>
            <w:shd w:val="clear" w:color="auto" w:fill="auto"/>
          </w:tcPr>
          <w:p w14:paraId="4D0A044D" w14:textId="4FB093B2" w:rsidR="001B75DD" w:rsidRDefault="001B75DD" w:rsidP="001B75DD">
            <w:pPr>
              <w:pStyle w:val="TAL"/>
              <w:rPr>
                <w:sz w:val="20"/>
              </w:rPr>
            </w:pPr>
            <w:r>
              <w:rPr>
                <w:sz w:val="20"/>
              </w:rPr>
              <w:t>CT4</w:t>
            </w:r>
          </w:p>
        </w:tc>
        <w:tc>
          <w:tcPr>
            <w:tcW w:w="1062" w:type="dxa"/>
            <w:tcBorders>
              <w:top w:val="nil"/>
              <w:left w:val="single" w:sz="12" w:space="0" w:color="auto"/>
              <w:right w:val="single" w:sz="12" w:space="0" w:color="auto"/>
            </w:tcBorders>
          </w:tcPr>
          <w:p w14:paraId="1453D93D" w14:textId="622D7AE8" w:rsidR="001B75DD" w:rsidRPr="008F37F9" w:rsidRDefault="001B1644" w:rsidP="001B75DD">
            <w:pPr>
              <w:pStyle w:val="TAL"/>
              <w:rPr>
                <w:sz w:val="20"/>
              </w:rPr>
            </w:pPr>
            <w:r>
              <w:rPr>
                <w:sz w:val="20"/>
              </w:rPr>
              <w:t>Noted</w:t>
            </w:r>
          </w:p>
        </w:tc>
        <w:tc>
          <w:tcPr>
            <w:tcW w:w="4619" w:type="dxa"/>
            <w:tcBorders>
              <w:top w:val="nil"/>
              <w:left w:val="single" w:sz="12" w:space="0" w:color="auto"/>
              <w:right w:val="single" w:sz="12" w:space="0" w:color="auto"/>
            </w:tcBorders>
          </w:tcPr>
          <w:p w14:paraId="425F5051" w14:textId="77777777" w:rsidR="001B75DD" w:rsidRPr="005D7901" w:rsidRDefault="001B75DD" w:rsidP="005D7901">
            <w:pPr>
              <w:pStyle w:val="C1Normal"/>
              <w:rPr>
                <w:lang w:eastAsia="zh-CN"/>
              </w:rPr>
            </w:pPr>
            <w:r w:rsidRPr="005D7901">
              <w:rPr>
                <w:rFonts w:hint="eastAsia"/>
                <w:lang w:eastAsia="zh-CN"/>
              </w:rPr>
              <w:t>T</w:t>
            </w:r>
            <w:r w:rsidRPr="005D7901">
              <w:rPr>
                <w:lang w:eastAsia="zh-CN"/>
              </w:rPr>
              <w:t xml:space="preserve">o: SA5 Cc: </w:t>
            </w:r>
            <w:r w:rsidRPr="005D7901">
              <w:rPr>
                <w:b/>
                <w:lang w:eastAsia="zh-CN"/>
              </w:rPr>
              <w:t>CT3</w:t>
            </w:r>
            <w:r w:rsidRPr="005D7901">
              <w:rPr>
                <w:lang w:eastAsia="zh-CN"/>
              </w:rPr>
              <w:t>, CT1</w:t>
            </w:r>
          </w:p>
          <w:p w14:paraId="258BE16B" w14:textId="77777777" w:rsidR="005D7901" w:rsidRDefault="005D7901" w:rsidP="005D7901">
            <w:pPr>
              <w:pStyle w:val="C1Normal"/>
              <w:rPr>
                <w:lang w:eastAsia="zh-CN"/>
              </w:rPr>
            </w:pPr>
            <w:r w:rsidRPr="005D7901">
              <w:rPr>
                <w:rFonts w:hint="eastAsia"/>
                <w:lang w:eastAsia="zh-CN"/>
              </w:rPr>
              <w:t>W</w:t>
            </w:r>
            <w:r w:rsidRPr="005D7901">
              <w:rPr>
                <w:lang w:eastAsia="zh-CN"/>
              </w:rPr>
              <w:t xml:space="preserve">I: </w:t>
            </w:r>
            <w:r w:rsidRPr="00746A4D">
              <w:rPr>
                <w:lang w:eastAsia="zh-CN"/>
              </w:rPr>
              <w:t>UAS_Ph3-CH</w:t>
            </w:r>
          </w:p>
          <w:p w14:paraId="6FC1B5C6" w14:textId="371E6EC2" w:rsidR="005D7901" w:rsidRPr="00E91F1A" w:rsidRDefault="005D7901" w:rsidP="001B75DD">
            <w:pPr>
              <w:pStyle w:val="TAL"/>
              <w:rPr>
                <w:rFonts w:eastAsia="等线"/>
                <w:iCs/>
                <w:sz w:val="21"/>
                <w:szCs w:val="21"/>
                <w:lang w:eastAsia="zh-CN"/>
              </w:rPr>
            </w:pPr>
          </w:p>
        </w:tc>
      </w:tr>
      <w:tr w:rsidR="00672B61" w:rsidRPr="002F2600" w14:paraId="65680D16" w14:textId="77777777" w:rsidTr="00A76098">
        <w:tc>
          <w:tcPr>
            <w:tcW w:w="975" w:type="dxa"/>
            <w:tcBorders>
              <w:left w:val="single" w:sz="12" w:space="0" w:color="auto"/>
              <w:bottom w:val="nil"/>
              <w:right w:val="single" w:sz="12" w:space="0" w:color="auto"/>
            </w:tcBorders>
          </w:tcPr>
          <w:p w14:paraId="19AC0910" w14:textId="7FD6FFFB" w:rsidR="00672B61" w:rsidRPr="008F37F9" w:rsidRDefault="00672B61" w:rsidP="00672B61">
            <w:pPr>
              <w:pStyle w:val="TAL"/>
              <w:rPr>
                <w:sz w:val="20"/>
              </w:rPr>
            </w:pPr>
            <w:r>
              <w:rPr>
                <w:sz w:val="20"/>
              </w:rPr>
              <w:lastRenderedPageBreak/>
              <w:t>4.2</w:t>
            </w:r>
          </w:p>
        </w:tc>
        <w:tc>
          <w:tcPr>
            <w:tcW w:w="2635" w:type="dxa"/>
            <w:tcBorders>
              <w:left w:val="single" w:sz="12" w:space="0" w:color="auto"/>
              <w:bottom w:val="nil"/>
              <w:right w:val="single" w:sz="12" w:space="0" w:color="auto"/>
            </w:tcBorders>
          </w:tcPr>
          <w:p w14:paraId="77E479A2" w14:textId="6BB47CDB" w:rsidR="00672B61" w:rsidRPr="008F37F9" w:rsidRDefault="00672B61" w:rsidP="00672B61">
            <w:pPr>
              <w:pStyle w:val="TAL"/>
              <w:rPr>
                <w:sz w:val="20"/>
              </w:rPr>
            </w:pPr>
            <w:r>
              <w:rPr>
                <w:sz w:val="20"/>
              </w:rPr>
              <w:t>Outgoing liaison</w:t>
            </w:r>
          </w:p>
        </w:tc>
        <w:tc>
          <w:tcPr>
            <w:tcW w:w="746" w:type="dxa"/>
            <w:tcBorders>
              <w:left w:val="single" w:sz="12" w:space="0" w:color="auto"/>
              <w:bottom w:val="nil"/>
              <w:right w:val="single" w:sz="12" w:space="0" w:color="auto"/>
            </w:tcBorders>
            <w:shd w:val="clear" w:color="auto" w:fill="auto"/>
          </w:tcPr>
          <w:p w14:paraId="131B3F5B" w14:textId="6EA3F0A7" w:rsidR="00672B61" w:rsidRPr="005038CE" w:rsidRDefault="001E005D" w:rsidP="00672B61">
            <w:pPr>
              <w:pStyle w:val="FP"/>
              <w:suppressLineNumbers/>
              <w:suppressAutoHyphens/>
              <w:spacing w:before="60" w:after="60"/>
              <w:jc w:val="center"/>
              <w:rPr>
                <w:rFonts w:ascii="Times New Roman" w:hAnsi="Times New Roman"/>
                <w:sz w:val="24"/>
                <w:szCs w:val="24"/>
              </w:rPr>
            </w:pPr>
            <w:hyperlink r:id="rId34" w:history="1">
              <w:r w:rsidR="00FB2330">
                <w:rPr>
                  <w:rStyle w:val="aa"/>
                  <w:rFonts w:ascii="Times New Roman" w:eastAsia="MS Mincho" w:hAnsi="Times New Roman"/>
                  <w:sz w:val="24"/>
                  <w:szCs w:val="24"/>
                  <w:lang w:val="en-US" w:eastAsia="ja-JP"/>
                </w:rPr>
                <w:t>3038</w:t>
              </w:r>
            </w:hyperlink>
          </w:p>
        </w:tc>
        <w:tc>
          <w:tcPr>
            <w:tcW w:w="3251" w:type="dxa"/>
            <w:tcBorders>
              <w:left w:val="single" w:sz="12" w:space="0" w:color="auto"/>
              <w:bottom w:val="nil"/>
              <w:right w:val="single" w:sz="12" w:space="0" w:color="auto"/>
            </w:tcBorders>
            <w:shd w:val="clear" w:color="auto" w:fill="auto"/>
          </w:tcPr>
          <w:p w14:paraId="175A3125" w14:textId="4545C3C2" w:rsidR="00672B61" w:rsidRPr="008F37F9" w:rsidRDefault="00761C93" w:rsidP="00672B61">
            <w:pPr>
              <w:pStyle w:val="TAL"/>
              <w:rPr>
                <w:sz w:val="20"/>
              </w:rPr>
            </w:pPr>
            <w:r>
              <w:rPr>
                <w:sz w:val="20"/>
              </w:rPr>
              <w:t>LS out   Rel-19 Reply LS on UE type identification for UAS charging requirements</w:t>
            </w:r>
          </w:p>
        </w:tc>
        <w:tc>
          <w:tcPr>
            <w:tcW w:w="1401" w:type="dxa"/>
            <w:tcBorders>
              <w:left w:val="single" w:sz="12" w:space="0" w:color="auto"/>
              <w:bottom w:val="nil"/>
              <w:right w:val="single" w:sz="12" w:space="0" w:color="auto"/>
            </w:tcBorders>
            <w:shd w:val="clear" w:color="auto" w:fill="auto"/>
          </w:tcPr>
          <w:p w14:paraId="7A1C1CEC" w14:textId="2073B229" w:rsidR="00672B61" w:rsidRPr="008F37F9" w:rsidRDefault="00761C93" w:rsidP="00672B61">
            <w:pPr>
              <w:pStyle w:val="TAL"/>
              <w:rPr>
                <w:sz w:val="20"/>
              </w:rPr>
            </w:pPr>
            <w:r>
              <w:rPr>
                <w:sz w:val="20"/>
              </w:rPr>
              <w:t>Qualcomm Incorporated</w:t>
            </w:r>
          </w:p>
        </w:tc>
        <w:tc>
          <w:tcPr>
            <w:tcW w:w="1062" w:type="dxa"/>
            <w:tcBorders>
              <w:left w:val="single" w:sz="12" w:space="0" w:color="auto"/>
              <w:bottom w:val="nil"/>
              <w:right w:val="single" w:sz="12" w:space="0" w:color="auto"/>
            </w:tcBorders>
          </w:tcPr>
          <w:p w14:paraId="238E8AB0" w14:textId="6FE40BAF" w:rsidR="00672B61" w:rsidRPr="008F37F9" w:rsidRDefault="00DC0C2B" w:rsidP="00672B61">
            <w:pPr>
              <w:pStyle w:val="TAL"/>
              <w:rPr>
                <w:sz w:val="20"/>
              </w:rPr>
            </w:pPr>
            <w:r>
              <w:rPr>
                <w:sz w:val="20"/>
              </w:rPr>
              <w:t>Revised to 3539</w:t>
            </w:r>
          </w:p>
        </w:tc>
        <w:tc>
          <w:tcPr>
            <w:tcW w:w="4619" w:type="dxa"/>
            <w:tcBorders>
              <w:left w:val="single" w:sz="12" w:space="0" w:color="auto"/>
              <w:bottom w:val="nil"/>
              <w:right w:val="single" w:sz="12" w:space="0" w:color="auto"/>
            </w:tcBorders>
          </w:tcPr>
          <w:p w14:paraId="028A68D2" w14:textId="77777777" w:rsidR="00672B61" w:rsidRPr="00F65637" w:rsidRDefault="00955171" w:rsidP="00F65637">
            <w:pPr>
              <w:pStyle w:val="C1Normal"/>
            </w:pPr>
            <w:r w:rsidRPr="00F65637">
              <w:rPr>
                <w:rFonts w:hint="eastAsia"/>
              </w:rPr>
              <w:t>T</w:t>
            </w:r>
            <w:r w:rsidRPr="00F65637">
              <w:t>o SA5 Cc CT4</w:t>
            </w:r>
          </w:p>
          <w:p w14:paraId="36E48D0A" w14:textId="6B7BBA6A" w:rsidR="00955171" w:rsidRDefault="00955171" w:rsidP="00F65637">
            <w:pPr>
              <w:pStyle w:val="C1Normal"/>
            </w:pPr>
            <w:r w:rsidRPr="00F65637">
              <w:rPr>
                <w:rFonts w:hint="eastAsia"/>
              </w:rPr>
              <w:t>W</w:t>
            </w:r>
            <w:r w:rsidRPr="00F65637">
              <w:t>I: UAS_Ph3-CH</w:t>
            </w:r>
          </w:p>
          <w:p w14:paraId="04AB5731" w14:textId="77777777" w:rsidR="007B7F3B" w:rsidRDefault="007B7F3B" w:rsidP="00F65637">
            <w:pPr>
              <w:pStyle w:val="C1Normal"/>
            </w:pPr>
          </w:p>
          <w:p w14:paraId="4714AC88" w14:textId="77777777" w:rsidR="000D3A6E" w:rsidRDefault="000D3A6E" w:rsidP="00F65637">
            <w:pPr>
              <w:pStyle w:val="C1Normal"/>
              <w:rPr>
                <w:rFonts w:eastAsia="等线"/>
                <w:lang w:eastAsia="zh-CN"/>
              </w:rPr>
            </w:pPr>
            <w:r>
              <w:rPr>
                <w:rFonts w:eastAsia="等线" w:hint="eastAsia"/>
                <w:lang w:eastAsia="zh-CN"/>
              </w:rPr>
              <w:t>M</w:t>
            </w:r>
            <w:r>
              <w:rPr>
                <w:rFonts w:eastAsia="等线"/>
                <w:lang w:eastAsia="zh-CN"/>
              </w:rPr>
              <w:t>aria (Ericsson): comments</w:t>
            </w:r>
          </w:p>
          <w:p w14:paraId="2E6B4CA4" w14:textId="19ECBF24" w:rsidR="00B96845" w:rsidRPr="000D3A6E" w:rsidRDefault="00B96845" w:rsidP="00F65637">
            <w:pPr>
              <w:pStyle w:val="C1Normal"/>
              <w:rPr>
                <w:rFonts w:eastAsia="等线"/>
                <w:lang w:eastAsia="zh-CN"/>
              </w:rPr>
            </w:pPr>
            <w:r>
              <w:rPr>
                <w:rFonts w:eastAsia="等线" w:hint="eastAsia"/>
                <w:lang w:eastAsia="zh-CN"/>
              </w:rPr>
              <w:t>P</w:t>
            </w:r>
            <w:r>
              <w:rPr>
                <w:rFonts w:eastAsia="等线"/>
                <w:lang w:eastAsia="zh-CN"/>
              </w:rPr>
              <w:t>artha (Nokia): comments</w:t>
            </w:r>
            <w:r w:rsidR="006F415B">
              <w:rPr>
                <w:rFonts w:eastAsia="等线"/>
                <w:lang w:eastAsia="zh-CN"/>
              </w:rPr>
              <w:t>, prefer to use the content of 3038 as base, but need further updates</w:t>
            </w:r>
          </w:p>
        </w:tc>
      </w:tr>
      <w:tr w:rsidR="00DC0C2B" w:rsidRPr="002F2600" w14:paraId="79343943" w14:textId="77777777" w:rsidTr="00A76098">
        <w:tc>
          <w:tcPr>
            <w:tcW w:w="975" w:type="dxa"/>
            <w:tcBorders>
              <w:top w:val="nil"/>
              <w:left w:val="single" w:sz="12" w:space="0" w:color="auto"/>
              <w:right w:val="single" w:sz="12" w:space="0" w:color="auto"/>
            </w:tcBorders>
            <w:shd w:val="clear" w:color="auto" w:fill="auto"/>
          </w:tcPr>
          <w:p w14:paraId="5A3B9470" w14:textId="77777777" w:rsidR="00DC0C2B" w:rsidRDefault="00DC0C2B" w:rsidP="00DC0C2B">
            <w:pPr>
              <w:pStyle w:val="TAL"/>
              <w:rPr>
                <w:sz w:val="20"/>
              </w:rPr>
            </w:pPr>
          </w:p>
        </w:tc>
        <w:tc>
          <w:tcPr>
            <w:tcW w:w="2635" w:type="dxa"/>
            <w:tcBorders>
              <w:top w:val="nil"/>
              <w:left w:val="single" w:sz="12" w:space="0" w:color="auto"/>
              <w:right w:val="single" w:sz="12" w:space="0" w:color="auto"/>
            </w:tcBorders>
            <w:shd w:val="clear" w:color="auto" w:fill="auto"/>
          </w:tcPr>
          <w:p w14:paraId="3ABA7510" w14:textId="77777777" w:rsidR="00DC0C2B" w:rsidRDefault="00DC0C2B" w:rsidP="00DC0C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E29C1A1" w14:textId="4F447706" w:rsidR="00DC0C2B" w:rsidRDefault="001E005D" w:rsidP="00DC0C2B">
            <w:pPr>
              <w:pStyle w:val="FP"/>
              <w:suppressLineNumbers/>
              <w:suppressAutoHyphens/>
              <w:spacing w:before="60" w:after="60"/>
              <w:jc w:val="center"/>
            </w:pPr>
            <w:hyperlink r:id="rId35" w:history="1">
              <w:r w:rsidR="00E42E52">
                <w:rPr>
                  <w:rStyle w:val="aa"/>
                  <w:rFonts w:ascii="Times New Roman" w:eastAsia="MS Mincho" w:hAnsi="Times New Roman"/>
                  <w:sz w:val="24"/>
                  <w:szCs w:val="24"/>
                  <w:lang w:val="en-US" w:eastAsia="ja-JP"/>
                </w:rPr>
                <w:t>3539</w:t>
              </w:r>
            </w:hyperlink>
          </w:p>
        </w:tc>
        <w:tc>
          <w:tcPr>
            <w:tcW w:w="3251" w:type="dxa"/>
            <w:tcBorders>
              <w:top w:val="nil"/>
              <w:left w:val="single" w:sz="12" w:space="0" w:color="auto"/>
              <w:bottom w:val="single" w:sz="4" w:space="0" w:color="auto"/>
              <w:right w:val="single" w:sz="12" w:space="0" w:color="auto"/>
            </w:tcBorders>
            <w:shd w:val="clear" w:color="auto" w:fill="00FF00"/>
          </w:tcPr>
          <w:p w14:paraId="42F5F6A9" w14:textId="1DC669C6" w:rsidR="00DC0C2B" w:rsidRDefault="00DC0C2B" w:rsidP="00DC0C2B">
            <w:pPr>
              <w:pStyle w:val="TAL"/>
              <w:rPr>
                <w:sz w:val="20"/>
              </w:rPr>
            </w:pPr>
            <w:r>
              <w:rPr>
                <w:sz w:val="20"/>
              </w:rPr>
              <w:t>LS out   Rel-19 Reply LS on UE type identification for UAS charging requirements</w:t>
            </w:r>
          </w:p>
        </w:tc>
        <w:tc>
          <w:tcPr>
            <w:tcW w:w="1401" w:type="dxa"/>
            <w:tcBorders>
              <w:top w:val="nil"/>
              <w:left w:val="single" w:sz="12" w:space="0" w:color="auto"/>
              <w:bottom w:val="single" w:sz="4" w:space="0" w:color="auto"/>
              <w:right w:val="single" w:sz="12" w:space="0" w:color="auto"/>
            </w:tcBorders>
            <w:shd w:val="clear" w:color="auto" w:fill="00FF00"/>
          </w:tcPr>
          <w:p w14:paraId="71047B92" w14:textId="5FD485E7" w:rsidR="00DC0C2B" w:rsidRDefault="00DC0C2B" w:rsidP="00DC0C2B">
            <w:pPr>
              <w:pStyle w:val="TAL"/>
              <w:rPr>
                <w:sz w:val="20"/>
              </w:rPr>
            </w:pPr>
            <w:r>
              <w:rPr>
                <w:sz w:val="20"/>
              </w:rPr>
              <w:t>Qualcomm Incorporated</w:t>
            </w:r>
          </w:p>
        </w:tc>
        <w:tc>
          <w:tcPr>
            <w:tcW w:w="1062" w:type="dxa"/>
            <w:tcBorders>
              <w:top w:val="nil"/>
              <w:left w:val="single" w:sz="12" w:space="0" w:color="auto"/>
              <w:right w:val="single" w:sz="12" w:space="0" w:color="auto"/>
            </w:tcBorders>
            <w:shd w:val="clear" w:color="auto" w:fill="auto"/>
          </w:tcPr>
          <w:p w14:paraId="5405897F" w14:textId="148C3550" w:rsidR="00DC0C2B" w:rsidRDefault="00A76098" w:rsidP="00DC0C2B">
            <w:pPr>
              <w:pStyle w:val="TAL"/>
              <w:rPr>
                <w:sz w:val="20"/>
              </w:rPr>
            </w:pPr>
            <w:r>
              <w:rPr>
                <w:sz w:val="20"/>
              </w:rPr>
              <w:t>Approved</w:t>
            </w:r>
          </w:p>
        </w:tc>
        <w:tc>
          <w:tcPr>
            <w:tcW w:w="4619" w:type="dxa"/>
            <w:tcBorders>
              <w:top w:val="nil"/>
              <w:left w:val="single" w:sz="12" w:space="0" w:color="auto"/>
              <w:right w:val="single" w:sz="12" w:space="0" w:color="auto"/>
            </w:tcBorders>
            <w:shd w:val="clear" w:color="auto" w:fill="auto"/>
          </w:tcPr>
          <w:p w14:paraId="7378B7E8" w14:textId="77777777" w:rsidR="00DC0C2B" w:rsidRPr="00F65637" w:rsidRDefault="00DC0C2B" w:rsidP="00DC0C2B">
            <w:pPr>
              <w:pStyle w:val="C1Normal"/>
            </w:pPr>
          </w:p>
        </w:tc>
      </w:tr>
      <w:tr w:rsidR="00C146D3" w:rsidRPr="002F2600" w14:paraId="17CE606B" w14:textId="77777777" w:rsidTr="00B3467C">
        <w:tc>
          <w:tcPr>
            <w:tcW w:w="975" w:type="dxa"/>
            <w:tcBorders>
              <w:left w:val="single" w:sz="12" w:space="0" w:color="auto"/>
              <w:bottom w:val="nil"/>
              <w:right w:val="single" w:sz="12" w:space="0" w:color="auto"/>
            </w:tcBorders>
          </w:tcPr>
          <w:p w14:paraId="3B7CB138" w14:textId="77777777" w:rsidR="00C146D3" w:rsidRDefault="00C146D3" w:rsidP="00C146D3">
            <w:pPr>
              <w:pStyle w:val="TAL"/>
              <w:rPr>
                <w:sz w:val="20"/>
              </w:rPr>
            </w:pPr>
          </w:p>
        </w:tc>
        <w:tc>
          <w:tcPr>
            <w:tcW w:w="2635" w:type="dxa"/>
            <w:tcBorders>
              <w:left w:val="single" w:sz="12" w:space="0" w:color="auto"/>
              <w:bottom w:val="nil"/>
              <w:right w:val="single" w:sz="12" w:space="0" w:color="auto"/>
            </w:tcBorders>
          </w:tcPr>
          <w:p w14:paraId="39A7742E" w14:textId="77777777" w:rsidR="00C146D3" w:rsidRDefault="00C146D3" w:rsidP="00C146D3">
            <w:pPr>
              <w:pStyle w:val="TAL"/>
              <w:rPr>
                <w:sz w:val="20"/>
              </w:rPr>
            </w:pPr>
          </w:p>
        </w:tc>
        <w:tc>
          <w:tcPr>
            <w:tcW w:w="746" w:type="dxa"/>
            <w:tcBorders>
              <w:left w:val="single" w:sz="12" w:space="0" w:color="auto"/>
              <w:bottom w:val="nil"/>
              <w:right w:val="single" w:sz="12" w:space="0" w:color="auto"/>
            </w:tcBorders>
            <w:shd w:val="clear" w:color="auto" w:fill="auto"/>
          </w:tcPr>
          <w:p w14:paraId="6820E372" w14:textId="2A5C45ED" w:rsidR="00C146D3" w:rsidRDefault="001E005D" w:rsidP="00C146D3">
            <w:pPr>
              <w:pStyle w:val="FP"/>
              <w:suppressLineNumbers/>
              <w:suppressAutoHyphens/>
              <w:spacing w:before="60" w:after="60"/>
              <w:jc w:val="center"/>
              <w:rPr>
                <w:rFonts w:ascii="Times New Roman" w:hAnsi="Times New Roman"/>
                <w:sz w:val="24"/>
                <w:szCs w:val="24"/>
              </w:rPr>
            </w:pPr>
            <w:hyperlink r:id="rId36" w:history="1">
              <w:r w:rsidR="00FB2330">
                <w:rPr>
                  <w:rStyle w:val="aa"/>
                  <w:rFonts w:ascii="Times New Roman" w:eastAsia="MS Mincho" w:hAnsi="Times New Roman"/>
                  <w:sz w:val="24"/>
                  <w:szCs w:val="24"/>
                  <w:lang w:val="en-US" w:eastAsia="ja-JP"/>
                </w:rPr>
                <w:t>3414</w:t>
              </w:r>
            </w:hyperlink>
          </w:p>
        </w:tc>
        <w:tc>
          <w:tcPr>
            <w:tcW w:w="3251" w:type="dxa"/>
            <w:tcBorders>
              <w:left w:val="single" w:sz="12" w:space="0" w:color="auto"/>
              <w:bottom w:val="nil"/>
              <w:right w:val="single" w:sz="12" w:space="0" w:color="auto"/>
            </w:tcBorders>
            <w:shd w:val="clear" w:color="auto" w:fill="auto"/>
          </w:tcPr>
          <w:p w14:paraId="50C28B58" w14:textId="77F81550" w:rsidR="00C146D3" w:rsidRDefault="00C146D3" w:rsidP="00C146D3">
            <w:pPr>
              <w:pStyle w:val="TAL"/>
              <w:rPr>
                <w:sz w:val="20"/>
              </w:rPr>
            </w:pPr>
            <w:r>
              <w:rPr>
                <w:sz w:val="20"/>
              </w:rPr>
              <w:t>LS out   Rel-19 Reply LS on UE type identification for UAS charging requirements</w:t>
            </w:r>
          </w:p>
        </w:tc>
        <w:tc>
          <w:tcPr>
            <w:tcW w:w="1401" w:type="dxa"/>
            <w:tcBorders>
              <w:left w:val="single" w:sz="12" w:space="0" w:color="auto"/>
              <w:bottom w:val="nil"/>
              <w:right w:val="single" w:sz="12" w:space="0" w:color="auto"/>
            </w:tcBorders>
            <w:shd w:val="clear" w:color="auto" w:fill="auto"/>
          </w:tcPr>
          <w:p w14:paraId="52687D45" w14:textId="03569C65" w:rsidR="00C146D3" w:rsidRDefault="00C146D3" w:rsidP="00C146D3">
            <w:pPr>
              <w:pStyle w:val="TAL"/>
              <w:rPr>
                <w:sz w:val="20"/>
              </w:rPr>
            </w:pPr>
            <w:r>
              <w:rPr>
                <w:sz w:val="20"/>
              </w:rPr>
              <w:t>China Mobile</w:t>
            </w:r>
          </w:p>
        </w:tc>
        <w:tc>
          <w:tcPr>
            <w:tcW w:w="1062" w:type="dxa"/>
            <w:tcBorders>
              <w:left w:val="single" w:sz="12" w:space="0" w:color="auto"/>
              <w:bottom w:val="nil"/>
              <w:right w:val="single" w:sz="12" w:space="0" w:color="auto"/>
            </w:tcBorders>
          </w:tcPr>
          <w:p w14:paraId="0D9A92CA" w14:textId="1A84DAD1" w:rsidR="00C146D3" w:rsidRPr="008F37F9" w:rsidRDefault="00DC0C2B" w:rsidP="00C146D3">
            <w:pPr>
              <w:pStyle w:val="TAL"/>
              <w:rPr>
                <w:sz w:val="20"/>
              </w:rPr>
            </w:pPr>
            <w:r>
              <w:rPr>
                <w:sz w:val="20"/>
              </w:rPr>
              <w:t>Merged with 3038</w:t>
            </w:r>
          </w:p>
        </w:tc>
        <w:tc>
          <w:tcPr>
            <w:tcW w:w="4619" w:type="dxa"/>
            <w:tcBorders>
              <w:left w:val="single" w:sz="12" w:space="0" w:color="auto"/>
              <w:bottom w:val="nil"/>
              <w:right w:val="single" w:sz="12" w:space="0" w:color="auto"/>
            </w:tcBorders>
          </w:tcPr>
          <w:p w14:paraId="48A34619" w14:textId="32AE5ECC" w:rsidR="00955171" w:rsidRPr="00F65637" w:rsidRDefault="00955171" w:rsidP="00F65637">
            <w:pPr>
              <w:pStyle w:val="C1Normal"/>
            </w:pPr>
            <w:r w:rsidRPr="00F65637">
              <w:rPr>
                <w:rFonts w:hint="eastAsia"/>
              </w:rPr>
              <w:t>T</w:t>
            </w:r>
            <w:r w:rsidRPr="00F65637">
              <w:t>o SA5 Cc CT1, CT4</w:t>
            </w:r>
          </w:p>
          <w:p w14:paraId="66779219" w14:textId="422D9950" w:rsidR="00955171" w:rsidRDefault="00955171" w:rsidP="00F65637">
            <w:pPr>
              <w:pStyle w:val="C1Normal"/>
            </w:pPr>
            <w:r w:rsidRPr="00F65637">
              <w:t xml:space="preserve">WI: </w:t>
            </w:r>
            <w:r w:rsidRPr="00F65637">
              <w:rPr>
                <w:rFonts w:hint="eastAsia"/>
              </w:rPr>
              <w:t>UAS_Ph3</w:t>
            </w:r>
          </w:p>
          <w:p w14:paraId="6A5F7797" w14:textId="77777777" w:rsidR="007B7F3B" w:rsidRPr="00F65637" w:rsidRDefault="007B7F3B" w:rsidP="00F65637">
            <w:pPr>
              <w:pStyle w:val="C1Normal"/>
            </w:pPr>
          </w:p>
          <w:p w14:paraId="3C1748D4" w14:textId="77777777" w:rsidR="00F623EA" w:rsidRDefault="000D3A6E" w:rsidP="00C146D3">
            <w:pPr>
              <w:pStyle w:val="C2Warning"/>
              <w:rPr>
                <w:rFonts w:eastAsia="等线"/>
                <w:color w:val="auto"/>
                <w:lang w:eastAsia="zh-CN"/>
              </w:rPr>
            </w:pPr>
            <w:r w:rsidRPr="000D3A6E">
              <w:rPr>
                <w:rFonts w:eastAsia="等线" w:hint="eastAsia"/>
                <w:color w:val="auto"/>
                <w:lang w:eastAsia="zh-CN"/>
              </w:rPr>
              <w:t>M</w:t>
            </w:r>
            <w:r w:rsidRPr="000D3A6E">
              <w:rPr>
                <w:rFonts w:eastAsia="等线"/>
                <w:color w:val="auto"/>
                <w:lang w:eastAsia="zh-CN"/>
              </w:rPr>
              <w:t>aria (Ericsson): comments</w:t>
            </w:r>
          </w:p>
          <w:p w14:paraId="6EF8088F" w14:textId="77777777" w:rsidR="00B96845" w:rsidRDefault="00B96845" w:rsidP="00B96845">
            <w:pPr>
              <w:pStyle w:val="C1Normal"/>
              <w:rPr>
                <w:lang w:eastAsia="zh-CN"/>
              </w:rPr>
            </w:pPr>
            <w:r>
              <w:rPr>
                <w:rFonts w:hint="eastAsia"/>
                <w:lang w:eastAsia="zh-CN"/>
              </w:rPr>
              <w:t>P</w:t>
            </w:r>
            <w:r>
              <w:rPr>
                <w:lang w:eastAsia="zh-CN"/>
              </w:rPr>
              <w:t>artha (Nokia): comments</w:t>
            </w:r>
          </w:p>
          <w:p w14:paraId="7DFE173C" w14:textId="0EDA7CF2" w:rsidR="004738CC" w:rsidRPr="00C56D54" w:rsidRDefault="004738CC" w:rsidP="00B96845">
            <w:pPr>
              <w:pStyle w:val="C1Normal"/>
              <w:rPr>
                <w:i/>
              </w:rPr>
            </w:pPr>
          </w:p>
        </w:tc>
      </w:tr>
      <w:tr w:rsidR="00B3467C" w:rsidRPr="002F2600" w14:paraId="36C1C08A" w14:textId="77777777" w:rsidTr="00B3467C">
        <w:tc>
          <w:tcPr>
            <w:tcW w:w="975" w:type="dxa"/>
            <w:tcBorders>
              <w:top w:val="nil"/>
              <w:left w:val="single" w:sz="12" w:space="0" w:color="auto"/>
              <w:right w:val="single" w:sz="12" w:space="0" w:color="auto"/>
            </w:tcBorders>
            <w:shd w:val="clear" w:color="auto" w:fill="auto"/>
          </w:tcPr>
          <w:p w14:paraId="394374EE" w14:textId="77777777" w:rsidR="00B3467C" w:rsidRDefault="00B3467C" w:rsidP="00C146D3">
            <w:pPr>
              <w:pStyle w:val="TAL"/>
              <w:rPr>
                <w:sz w:val="20"/>
              </w:rPr>
            </w:pPr>
          </w:p>
        </w:tc>
        <w:tc>
          <w:tcPr>
            <w:tcW w:w="2635" w:type="dxa"/>
            <w:tcBorders>
              <w:top w:val="nil"/>
              <w:left w:val="single" w:sz="12" w:space="0" w:color="auto"/>
              <w:right w:val="single" w:sz="12" w:space="0" w:color="auto"/>
            </w:tcBorders>
            <w:shd w:val="clear" w:color="auto" w:fill="auto"/>
          </w:tcPr>
          <w:p w14:paraId="6BE99198" w14:textId="77777777" w:rsidR="00B3467C" w:rsidRDefault="00B3467C" w:rsidP="00C146D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A836AD4" w14:textId="42042D4C" w:rsidR="00B3467C" w:rsidRDefault="00B3467C" w:rsidP="00C146D3">
            <w:pPr>
              <w:pStyle w:val="FP"/>
              <w:suppressLineNumbers/>
              <w:suppressAutoHyphens/>
              <w:spacing w:before="60" w:after="60"/>
              <w:jc w:val="center"/>
            </w:pPr>
            <w:r>
              <w:t>3645</w:t>
            </w:r>
          </w:p>
        </w:tc>
        <w:tc>
          <w:tcPr>
            <w:tcW w:w="3251" w:type="dxa"/>
            <w:tcBorders>
              <w:top w:val="nil"/>
              <w:left w:val="single" w:sz="12" w:space="0" w:color="auto"/>
              <w:bottom w:val="single" w:sz="4" w:space="0" w:color="auto"/>
              <w:right w:val="single" w:sz="12" w:space="0" w:color="auto"/>
            </w:tcBorders>
            <w:shd w:val="clear" w:color="auto" w:fill="00FFFF"/>
          </w:tcPr>
          <w:p w14:paraId="1EA6358A" w14:textId="3E2117BF" w:rsidR="00B3467C" w:rsidRPr="00B3467C" w:rsidRDefault="00B3467C" w:rsidP="00C146D3">
            <w:pPr>
              <w:pStyle w:val="TAL"/>
              <w:rPr>
                <w:rFonts w:eastAsia="等线"/>
                <w:sz w:val="20"/>
                <w:lang w:eastAsia="zh-CN"/>
              </w:rPr>
            </w:pPr>
            <w:r>
              <w:rPr>
                <w:rFonts w:eastAsia="等线"/>
                <w:sz w:val="20"/>
                <w:lang w:eastAsia="zh-CN"/>
              </w:rPr>
              <w:t xml:space="preserve">LS out   Rel-19 LS on </w:t>
            </w:r>
            <w:r w:rsidR="009E11AF">
              <w:rPr>
                <w:rFonts w:eastAsia="等线"/>
                <w:sz w:val="20"/>
                <w:lang w:eastAsia="zh-CN"/>
              </w:rPr>
              <w:t xml:space="preserve">CT3 </w:t>
            </w:r>
            <w:r>
              <w:rPr>
                <w:rFonts w:eastAsia="等线"/>
                <w:sz w:val="20"/>
                <w:lang w:eastAsia="zh-CN"/>
              </w:rPr>
              <w:t>Status of AIML Position</w:t>
            </w:r>
            <w:r w:rsidR="00311300">
              <w:rPr>
                <w:rFonts w:eastAsia="等线"/>
                <w:sz w:val="20"/>
                <w:lang w:eastAsia="zh-CN"/>
              </w:rPr>
              <w:t>ing</w:t>
            </w:r>
            <w:r w:rsidR="00A1012A">
              <w:rPr>
                <w:rFonts w:eastAsia="等线"/>
                <w:sz w:val="20"/>
                <w:lang w:eastAsia="zh-CN"/>
              </w:rPr>
              <w:t xml:space="preserve"> Model Training</w:t>
            </w:r>
          </w:p>
        </w:tc>
        <w:tc>
          <w:tcPr>
            <w:tcW w:w="1401" w:type="dxa"/>
            <w:tcBorders>
              <w:top w:val="nil"/>
              <w:left w:val="single" w:sz="12" w:space="0" w:color="auto"/>
              <w:bottom w:val="single" w:sz="4" w:space="0" w:color="auto"/>
              <w:right w:val="single" w:sz="12" w:space="0" w:color="auto"/>
            </w:tcBorders>
            <w:shd w:val="clear" w:color="auto" w:fill="00FFFF"/>
          </w:tcPr>
          <w:p w14:paraId="69609F9C" w14:textId="67006E62" w:rsidR="00B3467C" w:rsidRPr="00B3467C" w:rsidRDefault="00B3467C" w:rsidP="00C146D3">
            <w:pPr>
              <w:pStyle w:val="TAL"/>
              <w:rPr>
                <w:rFonts w:eastAsia="等线"/>
                <w:sz w:val="20"/>
                <w:lang w:eastAsia="zh-CN"/>
              </w:rPr>
            </w:pPr>
            <w:r>
              <w:rPr>
                <w:rFonts w:eastAsia="等线" w:hint="eastAsia"/>
                <w:sz w:val="20"/>
                <w:lang w:eastAsia="zh-CN"/>
              </w:rPr>
              <w:t>v</w:t>
            </w:r>
            <w:r>
              <w:rPr>
                <w:rFonts w:eastAsia="等线"/>
                <w:sz w:val="20"/>
                <w:lang w:eastAsia="zh-CN"/>
              </w:rPr>
              <w:t>ivo</w:t>
            </w:r>
          </w:p>
        </w:tc>
        <w:tc>
          <w:tcPr>
            <w:tcW w:w="1062" w:type="dxa"/>
            <w:tcBorders>
              <w:top w:val="nil"/>
              <w:left w:val="single" w:sz="12" w:space="0" w:color="auto"/>
              <w:right w:val="single" w:sz="12" w:space="0" w:color="auto"/>
            </w:tcBorders>
            <w:shd w:val="clear" w:color="auto" w:fill="auto"/>
          </w:tcPr>
          <w:p w14:paraId="3AD81184" w14:textId="77777777" w:rsidR="00B3467C" w:rsidRDefault="00B3467C" w:rsidP="00C146D3">
            <w:pPr>
              <w:pStyle w:val="TAL"/>
              <w:rPr>
                <w:sz w:val="20"/>
              </w:rPr>
            </w:pPr>
          </w:p>
        </w:tc>
        <w:tc>
          <w:tcPr>
            <w:tcW w:w="4619" w:type="dxa"/>
            <w:tcBorders>
              <w:top w:val="nil"/>
              <w:left w:val="single" w:sz="12" w:space="0" w:color="auto"/>
              <w:right w:val="single" w:sz="12" w:space="0" w:color="auto"/>
            </w:tcBorders>
            <w:shd w:val="clear" w:color="auto" w:fill="auto"/>
          </w:tcPr>
          <w:p w14:paraId="0E24D9BC" w14:textId="149E100D" w:rsidR="00B3467C" w:rsidRPr="004738CC" w:rsidRDefault="004738CC" w:rsidP="00F65637">
            <w:pPr>
              <w:pStyle w:val="C1Normal"/>
              <w:rPr>
                <w:rFonts w:eastAsia="等线"/>
                <w:lang w:eastAsia="zh-CN"/>
              </w:rPr>
            </w:pPr>
            <w:r>
              <w:rPr>
                <w:rFonts w:eastAsia="等线" w:hint="eastAsia"/>
                <w:lang w:eastAsia="zh-CN"/>
              </w:rPr>
              <w:t>T</w:t>
            </w:r>
            <w:r>
              <w:rPr>
                <w:rFonts w:eastAsia="等线"/>
                <w:lang w:eastAsia="zh-CN"/>
              </w:rPr>
              <w:t>o SA2, CT4, CC SA3</w:t>
            </w:r>
          </w:p>
        </w:tc>
      </w:tr>
      <w:tr w:rsidR="00672B61" w:rsidRPr="002F2600" w14:paraId="6C9F5DC3" w14:textId="77777777" w:rsidTr="003F2C3A">
        <w:tc>
          <w:tcPr>
            <w:tcW w:w="975" w:type="dxa"/>
            <w:tcBorders>
              <w:left w:val="single" w:sz="12" w:space="0" w:color="auto"/>
              <w:right w:val="single" w:sz="12" w:space="0" w:color="auto"/>
            </w:tcBorders>
            <w:shd w:val="clear" w:color="auto" w:fill="FFCC99"/>
          </w:tcPr>
          <w:p w14:paraId="0F2EAE05" w14:textId="651D0B55" w:rsidR="00672B61" w:rsidRPr="00BC125C" w:rsidRDefault="00672B61" w:rsidP="00672B61">
            <w:pPr>
              <w:pStyle w:val="TAL"/>
              <w:rPr>
                <w:b/>
                <w:bCs/>
                <w:sz w:val="20"/>
              </w:rPr>
            </w:pPr>
            <w:r w:rsidRPr="00BC125C">
              <w:rPr>
                <w:b/>
                <w:bCs/>
                <w:sz w:val="20"/>
              </w:rPr>
              <w:t>5</w:t>
            </w:r>
          </w:p>
        </w:tc>
        <w:tc>
          <w:tcPr>
            <w:tcW w:w="2635" w:type="dxa"/>
            <w:tcBorders>
              <w:left w:val="single" w:sz="12" w:space="0" w:color="auto"/>
              <w:right w:val="single" w:sz="12" w:space="0" w:color="auto"/>
            </w:tcBorders>
            <w:shd w:val="clear" w:color="auto" w:fill="FFCC99"/>
          </w:tcPr>
          <w:p w14:paraId="0CD6B775" w14:textId="247370BE" w:rsidR="00672B61" w:rsidRPr="00BC125C" w:rsidRDefault="00672B61" w:rsidP="00672B61">
            <w:pPr>
              <w:pStyle w:val="TAL"/>
              <w:rPr>
                <w:b/>
                <w:bCs/>
                <w:sz w:val="20"/>
              </w:rPr>
            </w:pPr>
            <w:r>
              <w:rPr>
                <w:b/>
                <w:bCs/>
                <w:sz w:val="20"/>
              </w:rPr>
              <w:t>I</w:t>
            </w:r>
            <w:r w:rsidRPr="00BC125C">
              <w:rPr>
                <w:b/>
                <w:bCs/>
                <w:sz w:val="20"/>
              </w:rPr>
              <w:t>tems for immediate consideration</w:t>
            </w:r>
          </w:p>
        </w:tc>
        <w:tc>
          <w:tcPr>
            <w:tcW w:w="746" w:type="dxa"/>
            <w:tcBorders>
              <w:left w:val="single" w:sz="12" w:space="0" w:color="auto"/>
              <w:bottom w:val="single" w:sz="4" w:space="0" w:color="auto"/>
              <w:right w:val="single" w:sz="12" w:space="0" w:color="auto"/>
            </w:tcBorders>
            <w:shd w:val="clear" w:color="auto" w:fill="FFCC99"/>
          </w:tcPr>
          <w:p w14:paraId="2448BB7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54D0519"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46C9586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3550B2A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73E328C1" w14:textId="47271123" w:rsidR="00672B61" w:rsidRPr="00C56D54" w:rsidRDefault="00672B61" w:rsidP="00672B61">
            <w:pPr>
              <w:pStyle w:val="TAL"/>
              <w:rPr>
                <w:i/>
                <w:sz w:val="20"/>
              </w:rPr>
            </w:pPr>
            <w:r w:rsidRPr="006A12FF">
              <w:rPr>
                <w:rFonts w:eastAsia="Batang"/>
                <w:color w:val="FF0000"/>
                <w:szCs w:val="18"/>
              </w:rPr>
              <w:t>For contributions to this agenda item, please contact the Chair in advance of the meeting.</w:t>
            </w:r>
          </w:p>
        </w:tc>
      </w:tr>
      <w:tr w:rsidR="003F2C3A" w:rsidRPr="002F2600" w14:paraId="60524E14" w14:textId="77777777" w:rsidTr="00AE49F7">
        <w:tc>
          <w:tcPr>
            <w:tcW w:w="975" w:type="dxa"/>
            <w:tcBorders>
              <w:left w:val="single" w:sz="12" w:space="0" w:color="auto"/>
              <w:right w:val="single" w:sz="12" w:space="0" w:color="auto"/>
            </w:tcBorders>
          </w:tcPr>
          <w:p w14:paraId="79306675" w14:textId="77777777" w:rsidR="003F2C3A" w:rsidRPr="00BC125C" w:rsidRDefault="003F2C3A" w:rsidP="00672B61">
            <w:pPr>
              <w:pStyle w:val="TAL"/>
              <w:rPr>
                <w:b/>
                <w:bCs/>
                <w:sz w:val="20"/>
              </w:rPr>
            </w:pPr>
          </w:p>
        </w:tc>
        <w:tc>
          <w:tcPr>
            <w:tcW w:w="2635" w:type="dxa"/>
            <w:tcBorders>
              <w:left w:val="single" w:sz="12" w:space="0" w:color="auto"/>
              <w:right w:val="single" w:sz="12" w:space="0" w:color="auto"/>
            </w:tcBorders>
          </w:tcPr>
          <w:p w14:paraId="50D7A252" w14:textId="77777777" w:rsidR="003F2C3A" w:rsidRDefault="003F2C3A" w:rsidP="00672B61">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7B7AFB87" w14:textId="77777777" w:rsidR="003F2C3A" w:rsidRPr="005038CE" w:rsidRDefault="003F2C3A"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8105EC8" w14:textId="77777777" w:rsidR="003F2C3A" w:rsidRPr="008F37F9" w:rsidRDefault="003F2C3A"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710F87E" w14:textId="77777777" w:rsidR="003F2C3A" w:rsidRPr="008F37F9" w:rsidRDefault="003F2C3A" w:rsidP="00672B61">
            <w:pPr>
              <w:pStyle w:val="TAL"/>
              <w:rPr>
                <w:sz w:val="20"/>
              </w:rPr>
            </w:pPr>
          </w:p>
        </w:tc>
        <w:tc>
          <w:tcPr>
            <w:tcW w:w="1062" w:type="dxa"/>
            <w:tcBorders>
              <w:left w:val="single" w:sz="12" w:space="0" w:color="auto"/>
              <w:right w:val="single" w:sz="12" w:space="0" w:color="auto"/>
            </w:tcBorders>
          </w:tcPr>
          <w:p w14:paraId="1119F1D0" w14:textId="77777777" w:rsidR="003F2C3A" w:rsidRPr="008F37F9" w:rsidRDefault="003F2C3A" w:rsidP="00672B61">
            <w:pPr>
              <w:pStyle w:val="TAL"/>
              <w:rPr>
                <w:sz w:val="20"/>
              </w:rPr>
            </w:pPr>
          </w:p>
        </w:tc>
        <w:tc>
          <w:tcPr>
            <w:tcW w:w="4619" w:type="dxa"/>
            <w:tcBorders>
              <w:left w:val="single" w:sz="12" w:space="0" w:color="auto"/>
              <w:right w:val="single" w:sz="12" w:space="0" w:color="auto"/>
            </w:tcBorders>
            <w:vAlign w:val="center"/>
          </w:tcPr>
          <w:p w14:paraId="2B5E6B97" w14:textId="77777777" w:rsidR="003F2C3A" w:rsidRPr="006A12FF" w:rsidRDefault="003F2C3A" w:rsidP="00672B61">
            <w:pPr>
              <w:pStyle w:val="TAL"/>
              <w:rPr>
                <w:rFonts w:eastAsia="Batang"/>
                <w:color w:val="FF0000"/>
                <w:szCs w:val="18"/>
              </w:rPr>
            </w:pPr>
          </w:p>
        </w:tc>
      </w:tr>
      <w:tr w:rsidR="00672B61" w:rsidRPr="002F2600" w14:paraId="7FCB5BB3" w14:textId="77777777" w:rsidTr="003F2C3A">
        <w:tc>
          <w:tcPr>
            <w:tcW w:w="975" w:type="dxa"/>
            <w:tcBorders>
              <w:left w:val="single" w:sz="12" w:space="0" w:color="auto"/>
              <w:right w:val="single" w:sz="12" w:space="0" w:color="auto"/>
            </w:tcBorders>
            <w:shd w:val="clear" w:color="auto" w:fill="FFCC99"/>
          </w:tcPr>
          <w:p w14:paraId="174F8B77" w14:textId="3789D2F2" w:rsidR="00672B61" w:rsidRPr="00BC125C" w:rsidRDefault="00672B61" w:rsidP="00672B61">
            <w:pPr>
              <w:pStyle w:val="TAL"/>
              <w:rPr>
                <w:b/>
                <w:bCs/>
                <w:sz w:val="20"/>
              </w:rPr>
            </w:pPr>
            <w:r>
              <w:rPr>
                <w:b/>
                <w:bCs/>
                <w:sz w:val="20"/>
              </w:rPr>
              <w:lastRenderedPageBreak/>
              <w:t>6</w:t>
            </w:r>
          </w:p>
        </w:tc>
        <w:tc>
          <w:tcPr>
            <w:tcW w:w="2635" w:type="dxa"/>
            <w:tcBorders>
              <w:left w:val="single" w:sz="12" w:space="0" w:color="auto"/>
              <w:right w:val="single" w:sz="12" w:space="0" w:color="auto"/>
            </w:tcBorders>
            <w:shd w:val="clear" w:color="auto" w:fill="FFCC99"/>
          </w:tcPr>
          <w:p w14:paraId="61A6090E" w14:textId="7DA112ED" w:rsidR="00672B61" w:rsidRPr="00BC125C" w:rsidRDefault="00672B61" w:rsidP="00672B61">
            <w:pPr>
              <w:pStyle w:val="TAL"/>
              <w:rPr>
                <w:b/>
                <w:bCs/>
                <w:sz w:val="20"/>
              </w:rPr>
            </w:pPr>
            <w:r>
              <w:rPr>
                <w:b/>
                <w:bCs/>
                <w:sz w:val="20"/>
              </w:rPr>
              <w:t>OpenAPI Updates</w:t>
            </w:r>
          </w:p>
        </w:tc>
        <w:tc>
          <w:tcPr>
            <w:tcW w:w="746" w:type="dxa"/>
            <w:tcBorders>
              <w:left w:val="single" w:sz="12" w:space="0" w:color="auto"/>
              <w:bottom w:val="single" w:sz="4" w:space="0" w:color="auto"/>
              <w:right w:val="single" w:sz="12" w:space="0" w:color="auto"/>
            </w:tcBorders>
            <w:shd w:val="clear" w:color="auto" w:fill="FFCC99"/>
          </w:tcPr>
          <w:p w14:paraId="39B63A1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EDFAD0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5FD6DCA"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6669911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19EF4BAD" w14:textId="5759018E" w:rsidR="00350D77" w:rsidRPr="00D41BC3" w:rsidRDefault="00672B61" w:rsidP="00BC097A">
            <w:pPr>
              <w:spacing w:afterLines="50" w:after="120"/>
              <w:rPr>
                <w:rFonts w:ascii="Arial" w:hAnsi="Arial" w:cs="Arial"/>
                <w:sz w:val="20"/>
                <w:szCs w:val="18"/>
              </w:rPr>
            </w:pPr>
            <w:r w:rsidRPr="00D41BC3">
              <w:rPr>
                <w:rFonts w:ascii="Arial" w:hAnsi="Arial" w:cs="Arial"/>
                <w:sz w:val="20"/>
                <w:szCs w:val="18"/>
              </w:rPr>
              <w:t xml:space="preserve">All the Tdocs under AI 6 will be handled during email approval procedure. </w:t>
            </w:r>
          </w:p>
          <w:p w14:paraId="607104BC" w14:textId="77777777" w:rsidR="00EC2639" w:rsidRDefault="00EC2639" w:rsidP="00EC2639">
            <w:pPr>
              <w:spacing w:afterLines="50" w:after="120"/>
              <w:rPr>
                <w:rFonts w:ascii="Arial" w:hAnsi="Arial" w:cs="Arial"/>
                <w:sz w:val="20"/>
                <w:szCs w:val="20"/>
              </w:rPr>
            </w:pPr>
            <w:r w:rsidRPr="00D05B8A">
              <w:rPr>
                <w:rFonts w:ascii="Arial" w:hAnsi="Arial" w:cs="Arial"/>
                <w:sz w:val="20"/>
                <w:szCs w:val="20"/>
              </w:rPr>
              <w:t>Please do the following changes:</w:t>
            </w:r>
          </w:p>
          <w:p w14:paraId="1EFC17E2" w14:textId="6A11948F" w:rsidR="00932A02" w:rsidRPr="00E24914" w:rsidRDefault="00932A02" w:rsidP="00932A02">
            <w:pPr>
              <w:pStyle w:val="ad"/>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15 will include the Work Item code </w:t>
            </w:r>
            <w:r w:rsidR="00A64D95" w:rsidRPr="00A64D95">
              <w:rPr>
                <w:rFonts w:ascii="Arial" w:hAnsi="Arial" w:cs="Arial" w:hint="eastAsia"/>
                <w:sz w:val="20"/>
                <w:szCs w:val="20"/>
              </w:rPr>
              <w:t>to</w:t>
            </w:r>
            <w:r w:rsidRPr="00E24914">
              <w:rPr>
                <w:rFonts w:ascii="Arial" w:hAnsi="Arial" w:cs="Arial"/>
                <w:sz w:val="20"/>
                <w:szCs w:val="20"/>
              </w:rPr>
              <w:t xml:space="preserve"> which the impact belongs (e.g. 5GS_Ph1-CT, NAPS-CT, CAPIF-CT).</w:t>
            </w:r>
          </w:p>
          <w:p w14:paraId="482D0C33" w14:textId="31F0A415" w:rsidR="00932A02" w:rsidRPr="00E24914" w:rsidRDefault="00932A02" w:rsidP="00932A02">
            <w:pPr>
              <w:pStyle w:val="ad"/>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16</w:t>
            </w:r>
            <w:r>
              <w:rPr>
                <w:rFonts w:ascii="Arial" w:hAnsi="Arial" w:cs="Arial"/>
                <w:sz w:val="20"/>
                <w:szCs w:val="20"/>
              </w:rPr>
              <w:t>/</w:t>
            </w:r>
            <w:r w:rsidRPr="00E24914">
              <w:rPr>
                <w:rFonts w:ascii="Arial" w:hAnsi="Arial" w:cs="Arial"/>
                <w:sz w:val="20"/>
                <w:szCs w:val="20"/>
              </w:rPr>
              <w:t>17</w:t>
            </w:r>
            <w:r>
              <w:rPr>
                <w:rFonts w:ascii="Arial" w:hAnsi="Arial" w:cs="Arial"/>
                <w:sz w:val="20"/>
                <w:szCs w:val="20"/>
              </w:rPr>
              <w:t>/18</w:t>
            </w:r>
            <w:r w:rsidR="00A64D95">
              <w:rPr>
                <w:rFonts w:ascii="Arial" w:hAnsi="Arial" w:cs="Arial"/>
                <w:sz w:val="20"/>
                <w:szCs w:val="20"/>
              </w:rPr>
              <w:t>/19</w:t>
            </w:r>
            <w:r w:rsidRPr="00E24914">
              <w:rPr>
                <w:rFonts w:ascii="Arial" w:hAnsi="Arial" w:cs="Arial"/>
                <w:sz w:val="20"/>
                <w:szCs w:val="20"/>
              </w:rPr>
              <w:t xml:space="preserve"> will include the Work Item code TEI16</w:t>
            </w:r>
            <w:r>
              <w:rPr>
                <w:rFonts w:ascii="Arial" w:hAnsi="Arial" w:cs="Arial"/>
                <w:sz w:val="20"/>
                <w:szCs w:val="20"/>
              </w:rPr>
              <w:t>/</w:t>
            </w:r>
            <w:r w:rsidRPr="00E24914">
              <w:rPr>
                <w:rFonts w:ascii="Arial" w:hAnsi="Arial" w:cs="Arial"/>
                <w:sz w:val="20"/>
                <w:szCs w:val="20"/>
              </w:rPr>
              <w:t>TEI17</w:t>
            </w:r>
            <w:r>
              <w:rPr>
                <w:rFonts w:ascii="Arial" w:hAnsi="Arial" w:cs="Arial"/>
                <w:sz w:val="20"/>
                <w:szCs w:val="20"/>
              </w:rPr>
              <w:t>/TEI18</w:t>
            </w:r>
            <w:r w:rsidR="00A64D95">
              <w:rPr>
                <w:rFonts w:ascii="Arial" w:hAnsi="Arial" w:cs="Arial"/>
                <w:sz w:val="20"/>
                <w:szCs w:val="20"/>
              </w:rPr>
              <w:t xml:space="preserve">/TEI19 </w:t>
            </w:r>
            <w:r w:rsidRPr="00E24914">
              <w:rPr>
                <w:rFonts w:ascii="Arial" w:hAnsi="Arial" w:cs="Arial"/>
                <w:sz w:val="20"/>
                <w:szCs w:val="20"/>
              </w:rPr>
              <w:t>respectively.</w:t>
            </w:r>
          </w:p>
          <w:p w14:paraId="014DC145" w14:textId="67516CB6" w:rsidR="00932A02" w:rsidRPr="00932A02" w:rsidRDefault="00932A02" w:rsidP="00932A02">
            <w:pPr>
              <w:pStyle w:val="ad"/>
              <w:numPr>
                <w:ilvl w:val="0"/>
                <w:numId w:val="9"/>
              </w:numPr>
              <w:spacing w:afterLines="50" w:after="120"/>
              <w:rPr>
                <w:rFonts w:ascii="Arial" w:hAnsi="Arial" w:cs="Arial"/>
                <w:sz w:val="20"/>
                <w:szCs w:val="20"/>
              </w:rPr>
            </w:pPr>
            <w:r w:rsidRPr="00E24914">
              <w:rPr>
                <w:rFonts w:ascii="Arial" w:hAnsi="Arial" w:cs="Arial"/>
                <w:sz w:val="20"/>
                <w:szCs w:val="20"/>
              </w:rPr>
              <w:t>Category of these CRs is F.</w:t>
            </w:r>
          </w:p>
          <w:p w14:paraId="37B7FDEB" w14:textId="77777777" w:rsidR="00EC2639" w:rsidRPr="00D05B8A" w:rsidRDefault="00EC2639" w:rsidP="00932A02">
            <w:pPr>
              <w:pStyle w:val="ad"/>
              <w:numPr>
                <w:ilvl w:val="0"/>
                <w:numId w:val="9"/>
              </w:numPr>
              <w:spacing w:afterLines="50" w:after="120"/>
              <w:rPr>
                <w:rFonts w:ascii="Arial" w:hAnsi="Arial" w:cs="Arial"/>
                <w:sz w:val="20"/>
                <w:szCs w:val="20"/>
              </w:rPr>
            </w:pPr>
            <w:r w:rsidRPr="00DC1291">
              <w:rPr>
                <w:rFonts w:ascii="Arial" w:hAnsi="Arial" w:cs="Arial"/>
                <w:b/>
                <w:sz w:val="20"/>
                <w:szCs w:val="20"/>
              </w:rPr>
              <w:t>Update the info field</w:t>
            </w:r>
            <w:r w:rsidRPr="00D05B8A">
              <w:rPr>
                <w:rFonts w:ascii="Arial" w:hAnsi="Arial" w:cs="Arial"/>
                <w:sz w:val="20"/>
                <w:szCs w:val="20"/>
              </w:rPr>
              <w:t>:</w:t>
            </w:r>
          </w:p>
          <w:p w14:paraId="7D732CE2" w14:textId="77777777" w:rsidR="00672B61" w:rsidRPr="00932A02" w:rsidRDefault="00672B61" w:rsidP="00932A02">
            <w:pPr>
              <w:pStyle w:val="ad"/>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 xml:space="preserve">Update the OpenAPI version; </w:t>
            </w:r>
          </w:p>
          <w:p w14:paraId="468DC7A6" w14:textId="6A80B819" w:rsidR="00672B61" w:rsidRPr="00932A02" w:rsidRDefault="00672B61" w:rsidP="00932A02">
            <w:pPr>
              <w:pStyle w:val="ad"/>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Update the year of copyright to 202</w:t>
            </w:r>
            <w:r w:rsidR="00A8013B">
              <w:rPr>
                <w:rFonts w:ascii="Arial" w:hAnsi="Arial" w:cs="Arial"/>
                <w:sz w:val="20"/>
                <w:szCs w:val="20"/>
              </w:rPr>
              <w:t>5</w:t>
            </w:r>
            <w:r w:rsidRPr="00932A02">
              <w:rPr>
                <w:rFonts w:ascii="Arial" w:hAnsi="Arial" w:cs="Arial"/>
                <w:sz w:val="20"/>
                <w:szCs w:val="20"/>
              </w:rPr>
              <w:t>, if not yet</w:t>
            </w:r>
          </w:p>
          <w:p w14:paraId="4830F45C" w14:textId="3E6ED8BD" w:rsidR="00672B61" w:rsidRPr="00932A02" w:rsidRDefault="00672B61" w:rsidP="00932A02">
            <w:pPr>
              <w:pStyle w:val="ad"/>
              <w:numPr>
                <w:ilvl w:val="0"/>
                <w:numId w:val="9"/>
              </w:numPr>
              <w:spacing w:afterLines="50" w:after="120"/>
              <w:rPr>
                <w:rFonts w:ascii="Arial" w:hAnsi="Arial" w:cs="Arial"/>
                <w:sz w:val="20"/>
                <w:szCs w:val="20"/>
              </w:rPr>
            </w:pPr>
            <w:r w:rsidRPr="00DC1291">
              <w:rPr>
                <w:rFonts w:ascii="Arial" w:hAnsi="Arial" w:cs="Arial"/>
                <w:b/>
                <w:sz w:val="20"/>
                <w:szCs w:val="20"/>
              </w:rPr>
              <w:t>Update the externalDocs field</w:t>
            </w:r>
            <w:r w:rsidRPr="00932A02">
              <w:rPr>
                <w:rFonts w:ascii="Arial" w:hAnsi="Arial" w:cs="Arial"/>
                <w:sz w:val="20"/>
                <w:szCs w:val="20"/>
              </w:rPr>
              <w:t>:</w:t>
            </w:r>
          </w:p>
          <w:p w14:paraId="191B4B16" w14:textId="77777777" w:rsidR="00672B61" w:rsidRPr="00932A02" w:rsidRDefault="00672B61" w:rsidP="0074344E">
            <w:pPr>
              <w:pStyle w:val="ad"/>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Update the TS version in the description field;</w:t>
            </w:r>
          </w:p>
          <w:p w14:paraId="7CDD50D9" w14:textId="35BC1E9B" w:rsidR="00FB29C6" w:rsidRPr="00932A02" w:rsidRDefault="00FB29C6" w:rsidP="0074344E">
            <w:pPr>
              <w:pStyle w:val="ad"/>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(applies to open release: Release 19)</w:t>
            </w:r>
            <w:r w:rsidR="00932A02">
              <w:rPr>
                <w:rFonts w:ascii="Arial" w:hAnsi="Arial" w:cs="Arial"/>
                <w:sz w:val="20"/>
                <w:szCs w:val="20"/>
              </w:rPr>
              <w:t xml:space="preserve"> </w:t>
            </w:r>
            <w:r w:rsidR="00672B61" w:rsidRPr="00932A02">
              <w:rPr>
                <w:rFonts w:ascii="Arial" w:hAnsi="Arial" w:cs="Arial"/>
                <w:sz w:val="20"/>
                <w:szCs w:val="20"/>
              </w:rPr>
              <w:t>formatting of description field (if needed) in the description field by adding two white spaces at the end of the 1st 2 lines of the description field;</w:t>
            </w:r>
          </w:p>
          <w:p w14:paraId="7AF0B7E2" w14:textId="67805F4A" w:rsidR="00672B61" w:rsidRPr="00FB29C6" w:rsidRDefault="0074344E" w:rsidP="0074344E">
            <w:pPr>
              <w:pStyle w:val="ad"/>
              <w:numPr>
                <w:ilvl w:val="0"/>
                <w:numId w:val="13"/>
              </w:numPr>
              <w:spacing w:afterLines="50" w:after="120"/>
              <w:ind w:leftChars="150" w:left="644" w:hanging="284"/>
              <w:rPr>
                <w:rFonts w:ascii="Arial" w:hAnsi="Arial" w:cs="Arial"/>
                <w:sz w:val="18"/>
                <w:szCs w:val="18"/>
              </w:rPr>
            </w:pPr>
            <w:r w:rsidRPr="00932A02">
              <w:rPr>
                <w:rFonts w:ascii="Arial" w:hAnsi="Arial" w:cs="Arial"/>
                <w:sz w:val="20"/>
                <w:szCs w:val="20"/>
              </w:rPr>
              <w:t>(applies to open release: Release 19)</w:t>
            </w:r>
            <w:r>
              <w:rPr>
                <w:rFonts w:ascii="Arial" w:hAnsi="Arial" w:cs="Arial"/>
                <w:sz w:val="20"/>
                <w:szCs w:val="20"/>
              </w:rPr>
              <w:t xml:space="preserve"> </w:t>
            </w:r>
            <w:r w:rsidR="00672B61" w:rsidRPr="00932A02">
              <w:rPr>
                <w:rFonts w:ascii="Arial" w:hAnsi="Arial" w:cs="Arial"/>
                <w:sz w:val="20"/>
                <w:szCs w:val="20"/>
              </w:rPr>
              <w:t>change http to https in the url field, if not yet</w:t>
            </w:r>
            <w:r w:rsidR="00642732">
              <w:rPr>
                <w:rFonts w:ascii="Arial" w:hAnsi="Arial" w:cs="Arial"/>
                <w:sz w:val="20"/>
                <w:szCs w:val="20"/>
              </w:rPr>
              <w:t>.</w:t>
            </w:r>
          </w:p>
        </w:tc>
      </w:tr>
      <w:tr w:rsidR="00672B61" w:rsidRPr="002F2600" w14:paraId="1B936698" w14:textId="77777777" w:rsidTr="00AE49F7">
        <w:tc>
          <w:tcPr>
            <w:tcW w:w="975" w:type="dxa"/>
            <w:tcBorders>
              <w:left w:val="single" w:sz="12" w:space="0" w:color="auto"/>
              <w:right w:val="single" w:sz="12" w:space="0" w:color="auto"/>
            </w:tcBorders>
          </w:tcPr>
          <w:p w14:paraId="24DF0BA4" w14:textId="45D1EAEA" w:rsidR="00672B61" w:rsidRDefault="00672B61" w:rsidP="00672B61">
            <w:pPr>
              <w:pStyle w:val="TAL"/>
              <w:rPr>
                <w:b/>
                <w:bCs/>
                <w:sz w:val="20"/>
              </w:rPr>
            </w:pPr>
            <w:r>
              <w:rPr>
                <w:sz w:val="20"/>
              </w:rPr>
              <w:t>6</w:t>
            </w:r>
            <w:r w:rsidRPr="00895F55">
              <w:rPr>
                <w:sz w:val="20"/>
              </w:rPr>
              <w:t>.1</w:t>
            </w:r>
          </w:p>
        </w:tc>
        <w:tc>
          <w:tcPr>
            <w:tcW w:w="2635" w:type="dxa"/>
            <w:tcBorders>
              <w:left w:val="single" w:sz="12" w:space="0" w:color="auto"/>
              <w:right w:val="single" w:sz="12" w:space="0" w:color="auto"/>
            </w:tcBorders>
          </w:tcPr>
          <w:p w14:paraId="1BCE611B" w14:textId="72AE976C" w:rsidR="00672B61" w:rsidRDefault="00672B61" w:rsidP="00672B61">
            <w:pPr>
              <w:pStyle w:val="TAL"/>
              <w:rPr>
                <w:b/>
                <w:bCs/>
                <w:sz w:val="20"/>
              </w:rPr>
            </w:pPr>
            <w:r>
              <w:rPr>
                <w:sz w:val="20"/>
              </w:rPr>
              <w:t>Release 15 OpenAPI Updates</w:t>
            </w:r>
          </w:p>
        </w:tc>
        <w:tc>
          <w:tcPr>
            <w:tcW w:w="746" w:type="dxa"/>
            <w:tcBorders>
              <w:left w:val="single" w:sz="12" w:space="0" w:color="auto"/>
              <w:bottom w:val="single" w:sz="4" w:space="0" w:color="auto"/>
              <w:right w:val="single" w:sz="12" w:space="0" w:color="auto"/>
            </w:tcBorders>
            <w:shd w:val="clear" w:color="auto" w:fill="auto"/>
          </w:tcPr>
          <w:p w14:paraId="57700A12"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03F3666"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416A31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37AD656"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A7D7F8F" w14:textId="77777777" w:rsidR="00672B61" w:rsidRPr="006A12FF" w:rsidRDefault="00672B61" w:rsidP="00672B61">
            <w:pPr>
              <w:pStyle w:val="TAL"/>
              <w:rPr>
                <w:rFonts w:eastAsia="Batang"/>
                <w:color w:val="FF0000"/>
                <w:szCs w:val="18"/>
              </w:rPr>
            </w:pPr>
          </w:p>
        </w:tc>
      </w:tr>
      <w:tr w:rsidR="00672B61" w:rsidRPr="002F2600" w14:paraId="0C6BFBC5" w14:textId="77777777" w:rsidTr="00AE49F7">
        <w:tc>
          <w:tcPr>
            <w:tcW w:w="975" w:type="dxa"/>
            <w:tcBorders>
              <w:left w:val="single" w:sz="12" w:space="0" w:color="auto"/>
              <w:right w:val="single" w:sz="12" w:space="0" w:color="auto"/>
            </w:tcBorders>
          </w:tcPr>
          <w:p w14:paraId="43DB06F4" w14:textId="5F24E7AB" w:rsidR="00672B61" w:rsidRDefault="00672B61" w:rsidP="00672B61">
            <w:pPr>
              <w:pStyle w:val="TAL"/>
              <w:rPr>
                <w:sz w:val="20"/>
              </w:rPr>
            </w:pPr>
            <w:r>
              <w:rPr>
                <w:sz w:val="20"/>
              </w:rPr>
              <w:t>6</w:t>
            </w:r>
            <w:r w:rsidRPr="00895F55">
              <w:rPr>
                <w:sz w:val="20"/>
              </w:rPr>
              <w:t>.</w:t>
            </w:r>
            <w:r>
              <w:rPr>
                <w:sz w:val="20"/>
              </w:rPr>
              <w:t>2</w:t>
            </w:r>
          </w:p>
        </w:tc>
        <w:tc>
          <w:tcPr>
            <w:tcW w:w="2635" w:type="dxa"/>
            <w:tcBorders>
              <w:left w:val="single" w:sz="12" w:space="0" w:color="auto"/>
              <w:right w:val="single" w:sz="12" w:space="0" w:color="auto"/>
            </w:tcBorders>
          </w:tcPr>
          <w:p w14:paraId="44A6A7C4" w14:textId="557B080E" w:rsidR="00672B61" w:rsidRDefault="00672B61" w:rsidP="00672B61">
            <w:pPr>
              <w:pStyle w:val="TAL"/>
              <w:rPr>
                <w:sz w:val="20"/>
              </w:rPr>
            </w:pPr>
            <w:r>
              <w:rPr>
                <w:sz w:val="20"/>
              </w:rPr>
              <w:t>Release 16 OpenAPI Updates</w:t>
            </w:r>
          </w:p>
        </w:tc>
        <w:tc>
          <w:tcPr>
            <w:tcW w:w="746" w:type="dxa"/>
            <w:tcBorders>
              <w:left w:val="single" w:sz="12" w:space="0" w:color="auto"/>
              <w:bottom w:val="single" w:sz="4" w:space="0" w:color="auto"/>
              <w:right w:val="single" w:sz="12" w:space="0" w:color="auto"/>
            </w:tcBorders>
            <w:shd w:val="clear" w:color="auto" w:fill="auto"/>
          </w:tcPr>
          <w:p w14:paraId="487EDDF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4616762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6BF375D"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50BBE76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A8C3CA" w14:textId="77777777" w:rsidR="00672B61" w:rsidRPr="006A12FF" w:rsidRDefault="00672B61" w:rsidP="00672B61">
            <w:pPr>
              <w:pStyle w:val="TAL"/>
              <w:rPr>
                <w:rFonts w:eastAsia="Batang"/>
                <w:color w:val="FF0000"/>
                <w:szCs w:val="18"/>
              </w:rPr>
            </w:pPr>
          </w:p>
        </w:tc>
      </w:tr>
      <w:tr w:rsidR="00672B61" w:rsidRPr="002F2600" w14:paraId="52E60EA6" w14:textId="77777777" w:rsidTr="00AE49F7">
        <w:tc>
          <w:tcPr>
            <w:tcW w:w="975" w:type="dxa"/>
            <w:tcBorders>
              <w:left w:val="single" w:sz="12" w:space="0" w:color="auto"/>
              <w:right w:val="single" w:sz="12" w:space="0" w:color="auto"/>
            </w:tcBorders>
          </w:tcPr>
          <w:p w14:paraId="0D82C198" w14:textId="7963E603" w:rsidR="00672B61" w:rsidRDefault="00672B61" w:rsidP="00672B61">
            <w:pPr>
              <w:pStyle w:val="TAL"/>
              <w:rPr>
                <w:sz w:val="20"/>
              </w:rPr>
            </w:pPr>
            <w:r>
              <w:rPr>
                <w:sz w:val="20"/>
              </w:rPr>
              <w:t>6</w:t>
            </w:r>
            <w:r w:rsidRPr="00895F55">
              <w:rPr>
                <w:sz w:val="20"/>
              </w:rPr>
              <w:t>.</w:t>
            </w:r>
            <w:r>
              <w:rPr>
                <w:sz w:val="20"/>
              </w:rPr>
              <w:t>3</w:t>
            </w:r>
          </w:p>
        </w:tc>
        <w:tc>
          <w:tcPr>
            <w:tcW w:w="2635" w:type="dxa"/>
            <w:tcBorders>
              <w:left w:val="single" w:sz="12" w:space="0" w:color="auto"/>
              <w:right w:val="single" w:sz="12" w:space="0" w:color="auto"/>
            </w:tcBorders>
          </w:tcPr>
          <w:p w14:paraId="6C499B4A" w14:textId="6D5ADDFC" w:rsidR="00672B61" w:rsidRDefault="00672B61" w:rsidP="00672B61">
            <w:pPr>
              <w:pStyle w:val="TAL"/>
              <w:rPr>
                <w:sz w:val="20"/>
              </w:rPr>
            </w:pPr>
            <w:r>
              <w:rPr>
                <w:sz w:val="20"/>
              </w:rPr>
              <w:t>Release 17 OpenAPI Updates</w:t>
            </w:r>
          </w:p>
        </w:tc>
        <w:tc>
          <w:tcPr>
            <w:tcW w:w="746" w:type="dxa"/>
            <w:tcBorders>
              <w:left w:val="single" w:sz="12" w:space="0" w:color="auto"/>
              <w:bottom w:val="single" w:sz="4" w:space="0" w:color="auto"/>
              <w:right w:val="single" w:sz="12" w:space="0" w:color="auto"/>
            </w:tcBorders>
            <w:shd w:val="clear" w:color="auto" w:fill="auto"/>
          </w:tcPr>
          <w:p w14:paraId="5ED75320"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59CEC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02B0B8C"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3E66FA83"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0FA548C9" w14:textId="77777777" w:rsidR="00672B61" w:rsidRPr="006A12FF" w:rsidRDefault="00672B61" w:rsidP="00672B61">
            <w:pPr>
              <w:pStyle w:val="TAL"/>
              <w:rPr>
                <w:rFonts w:eastAsia="Batang"/>
                <w:color w:val="FF0000"/>
                <w:szCs w:val="18"/>
              </w:rPr>
            </w:pPr>
          </w:p>
        </w:tc>
      </w:tr>
      <w:tr w:rsidR="00672B61" w:rsidRPr="002F2600" w14:paraId="30E6CF5C" w14:textId="77777777" w:rsidTr="00AE49F7">
        <w:tc>
          <w:tcPr>
            <w:tcW w:w="975" w:type="dxa"/>
            <w:tcBorders>
              <w:left w:val="single" w:sz="12" w:space="0" w:color="auto"/>
              <w:right w:val="single" w:sz="12" w:space="0" w:color="auto"/>
            </w:tcBorders>
          </w:tcPr>
          <w:p w14:paraId="2C3D7BD4" w14:textId="152E2FE5" w:rsidR="00672B61" w:rsidRDefault="00672B61" w:rsidP="00672B61">
            <w:pPr>
              <w:pStyle w:val="TAL"/>
              <w:rPr>
                <w:sz w:val="20"/>
              </w:rPr>
            </w:pPr>
            <w:r>
              <w:rPr>
                <w:sz w:val="20"/>
              </w:rPr>
              <w:t>6</w:t>
            </w:r>
            <w:r w:rsidRPr="00895F55">
              <w:rPr>
                <w:sz w:val="20"/>
              </w:rPr>
              <w:t>.</w:t>
            </w:r>
            <w:r>
              <w:rPr>
                <w:sz w:val="20"/>
              </w:rPr>
              <w:t>4</w:t>
            </w:r>
          </w:p>
        </w:tc>
        <w:tc>
          <w:tcPr>
            <w:tcW w:w="2635" w:type="dxa"/>
            <w:tcBorders>
              <w:left w:val="single" w:sz="12" w:space="0" w:color="auto"/>
              <w:right w:val="single" w:sz="12" w:space="0" w:color="auto"/>
            </w:tcBorders>
          </w:tcPr>
          <w:p w14:paraId="4DC43C8C" w14:textId="3735D251" w:rsidR="00672B61" w:rsidRDefault="00672B61" w:rsidP="00672B61">
            <w:pPr>
              <w:pStyle w:val="TAL"/>
              <w:rPr>
                <w:sz w:val="20"/>
              </w:rPr>
            </w:pPr>
            <w:r>
              <w:rPr>
                <w:sz w:val="20"/>
              </w:rPr>
              <w:t>Release 18 OpenAPI Updates</w:t>
            </w:r>
          </w:p>
        </w:tc>
        <w:tc>
          <w:tcPr>
            <w:tcW w:w="746" w:type="dxa"/>
            <w:tcBorders>
              <w:left w:val="single" w:sz="12" w:space="0" w:color="auto"/>
              <w:bottom w:val="single" w:sz="4" w:space="0" w:color="auto"/>
              <w:right w:val="single" w:sz="12" w:space="0" w:color="auto"/>
            </w:tcBorders>
            <w:shd w:val="clear" w:color="auto" w:fill="auto"/>
          </w:tcPr>
          <w:p w14:paraId="7C539A1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E4BD01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D7A7A31"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EAE64FE"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13655126" w14:textId="77777777" w:rsidR="00672B61" w:rsidRPr="006A12FF" w:rsidRDefault="00672B61" w:rsidP="00672B61">
            <w:pPr>
              <w:pStyle w:val="TAL"/>
              <w:rPr>
                <w:rFonts w:eastAsia="Batang"/>
                <w:color w:val="FF0000"/>
                <w:szCs w:val="18"/>
              </w:rPr>
            </w:pPr>
          </w:p>
        </w:tc>
      </w:tr>
      <w:tr w:rsidR="00672B61" w:rsidRPr="002F2600" w14:paraId="77BDC267" w14:textId="77777777" w:rsidTr="00AE49F7">
        <w:tc>
          <w:tcPr>
            <w:tcW w:w="975" w:type="dxa"/>
            <w:tcBorders>
              <w:left w:val="single" w:sz="12" w:space="0" w:color="auto"/>
              <w:right w:val="single" w:sz="12" w:space="0" w:color="auto"/>
            </w:tcBorders>
          </w:tcPr>
          <w:p w14:paraId="53F59456" w14:textId="4166E5AE" w:rsidR="00672B61" w:rsidRDefault="00672B61" w:rsidP="00672B61">
            <w:pPr>
              <w:pStyle w:val="TAL"/>
              <w:rPr>
                <w:sz w:val="20"/>
              </w:rPr>
            </w:pPr>
            <w:r>
              <w:rPr>
                <w:sz w:val="20"/>
              </w:rPr>
              <w:t>6</w:t>
            </w:r>
            <w:r w:rsidRPr="00895F55">
              <w:rPr>
                <w:sz w:val="20"/>
              </w:rPr>
              <w:t>.</w:t>
            </w:r>
            <w:r>
              <w:rPr>
                <w:sz w:val="20"/>
              </w:rPr>
              <w:t>5</w:t>
            </w:r>
          </w:p>
        </w:tc>
        <w:tc>
          <w:tcPr>
            <w:tcW w:w="2635" w:type="dxa"/>
            <w:tcBorders>
              <w:left w:val="single" w:sz="12" w:space="0" w:color="auto"/>
              <w:right w:val="single" w:sz="12" w:space="0" w:color="auto"/>
            </w:tcBorders>
          </w:tcPr>
          <w:p w14:paraId="0F488881" w14:textId="6BB18517" w:rsidR="00672B61" w:rsidRDefault="00672B61" w:rsidP="00672B61">
            <w:pPr>
              <w:pStyle w:val="TAL"/>
              <w:rPr>
                <w:sz w:val="20"/>
              </w:rPr>
            </w:pPr>
            <w:r>
              <w:rPr>
                <w:sz w:val="20"/>
              </w:rPr>
              <w:t>Release 19 OpenAPI Updates</w:t>
            </w:r>
          </w:p>
        </w:tc>
        <w:tc>
          <w:tcPr>
            <w:tcW w:w="746" w:type="dxa"/>
            <w:tcBorders>
              <w:left w:val="single" w:sz="12" w:space="0" w:color="auto"/>
              <w:bottom w:val="single" w:sz="4" w:space="0" w:color="auto"/>
              <w:right w:val="single" w:sz="12" w:space="0" w:color="auto"/>
            </w:tcBorders>
            <w:shd w:val="clear" w:color="auto" w:fill="auto"/>
          </w:tcPr>
          <w:p w14:paraId="6CA9677F"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9F45A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E422D15"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7BC86D5F"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18C155" w14:textId="77777777" w:rsidR="00672B61" w:rsidRPr="006A12FF" w:rsidRDefault="00672B61" w:rsidP="00672B61">
            <w:pPr>
              <w:pStyle w:val="TAL"/>
              <w:rPr>
                <w:rFonts w:eastAsia="Batang"/>
                <w:color w:val="FF0000"/>
                <w:szCs w:val="18"/>
              </w:rPr>
            </w:pPr>
          </w:p>
        </w:tc>
      </w:tr>
      <w:tr w:rsidR="00672B61" w:rsidRPr="002F2600" w14:paraId="78987B77" w14:textId="77777777" w:rsidTr="00AE49F7">
        <w:tc>
          <w:tcPr>
            <w:tcW w:w="975" w:type="dxa"/>
            <w:tcBorders>
              <w:left w:val="single" w:sz="12" w:space="0" w:color="auto"/>
              <w:right w:val="single" w:sz="12" w:space="0" w:color="auto"/>
            </w:tcBorders>
          </w:tcPr>
          <w:p w14:paraId="6023E22C" w14:textId="0DF6984E" w:rsidR="00672B61" w:rsidRDefault="00672B61" w:rsidP="00672B61">
            <w:pPr>
              <w:pStyle w:val="TAL"/>
              <w:rPr>
                <w:b/>
                <w:bCs/>
                <w:sz w:val="20"/>
              </w:rPr>
            </w:pPr>
            <w:r>
              <w:rPr>
                <w:b/>
                <w:bCs/>
                <w:sz w:val="20"/>
              </w:rPr>
              <w:t>7</w:t>
            </w:r>
          </w:p>
        </w:tc>
        <w:tc>
          <w:tcPr>
            <w:tcW w:w="2635" w:type="dxa"/>
            <w:tcBorders>
              <w:left w:val="single" w:sz="12" w:space="0" w:color="auto"/>
              <w:right w:val="single" w:sz="12" w:space="0" w:color="auto"/>
            </w:tcBorders>
          </w:tcPr>
          <w:p w14:paraId="5BA88980" w14:textId="786204E2" w:rsidR="00672B61" w:rsidRDefault="00672B61" w:rsidP="00672B61">
            <w:pPr>
              <w:pStyle w:val="TAL"/>
              <w:rPr>
                <w:b/>
                <w:bCs/>
                <w:sz w:val="20"/>
              </w:rPr>
            </w:pPr>
            <w:r>
              <w:rPr>
                <w:b/>
                <w:bCs/>
                <w:sz w:val="20"/>
              </w:rPr>
              <w:t>void</w:t>
            </w:r>
          </w:p>
        </w:tc>
        <w:tc>
          <w:tcPr>
            <w:tcW w:w="746" w:type="dxa"/>
            <w:tcBorders>
              <w:left w:val="single" w:sz="12" w:space="0" w:color="auto"/>
              <w:bottom w:val="single" w:sz="4" w:space="0" w:color="auto"/>
              <w:right w:val="single" w:sz="12" w:space="0" w:color="auto"/>
            </w:tcBorders>
            <w:shd w:val="clear" w:color="auto" w:fill="auto"/>
          </w:tcPr>
          <w:p w14:paraId="6BAFD355"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534B49EE"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601897"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239C064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33A91507" w14:textId="77777777" w:rsidR="00672B61" w:rsidRPr="006A12FF" w:rsidRDefault="00672B61" w:rsidP="00672B61">
            <w:pPr>
              <w:pStyle w:val="TAL"/>
              <w:rPr>
                <w:rFonts w:eastAsia="Batang"/>
                <w:color w:val="FF0000"/>
                <w:szCs w:val="18"/>
              </w:rPr>
            </w:pPr>
          </w:p>
        </w:tc>
      </w:tr>
      <w:tr w:rsidR="00672B61" w:rsidRPr="002F2600" w14:paraId="5C2A445C" w14:textId="77777777" w:rsidTr="00AE49F7">
        <w:tc>
          <w:tcPr>
            <w:tcW w:w="975" w:type="dxa"/>
            <w:tcBorders>
              <w:left w:val="single" w:sz="12" w:space="0" w:color="auto"/>
              <w:right w:val="single" w:sz="12" w:space="0" w:color="auto"/>
            </w:tcBorders>
            <w:shd w:val="clear" w:color="auto" w:fill="D9D9D9"/>
            <w:vAlign w:val="center"/>
          </w:tcPr>
          <w:p w14:paraId="1182C45A" w14:textId="794A82F5" w:rsidR="00672B61" w:rsidRPr="008F37F9" w:rsidRDefault="00672B61" w:rsidP="00672B61">
            <w:pPr>
              <w:pStyle w:val="TAL"/>
              <w:rPr>
                <w:b/>
                <w:bCs/>
                <w:sz w:val="24"/>
              </w:rPr>
            </w:pPr>
            <w:r>
              <w:rPr>
                <w:b/>
                <w:bCs/>
                <w:sz w:val="24"/>
              </w:rPr>
              <w:t>8</w:t>
            </w:r>
          </w:p>
        </w:tc>
        <w:tc>
          <w:tcPr>
            <w:tcW w:w="9095" w:type="dxa"/>
            <w:gridSpan w:val="5"/>
            <w:tcBorders>
              <w:left w:val="single" w:sz="12" w:space="0" w:color="auto"/>
              <w:right w:val="single" w:sz="12" w:space="0" w:color="auto"/>
            </w:tcBorders>
            <w:shd w:val="clear" w:color="auto" w:fill="D9D9D9"/>
            <w:vAlign w:val="center"/>
          </w:tcPr>
          <w:p w14:paraId="60B36644" w14:textId="4084C824" w:rsidR="00672B61" w:rsidRPr="008F37F9" w:rsidRDefault="00672B61" w:rsidP="00672B61">
            <w:pPr>
              <w:pStyle w:val="TAL"/>
              <w:rPr>
                <w:b/>
                <w:bCs/>
                <w:sz w:val="24"/>
              </w:rPr>
            </w:pPr>
            <w:r w:rsidRPr="008F37F9">
              <w:rPr>
                <w:b/>
                <w:bCs/>
                <w:sz w:val="24"/>
              </w:rPr>
              <w:t xml:space="preserve">Release </w:t>
            </w:r>
            <w:r>
              <w:rPr>
                <w:b/>
                <w:bCs/>
                <w:sz w:val="24"/>
              </w:rPr>
              <w:t>8</w:t>
            </w:r>
            <w:r w:rsidRPr="008F37F9">
              <w:rPr>
                <w:b/>
                <w:bCs/>
                <w:sz w:val="24"/>
              </w:rPr>
              <w:t xml:space="preserve"> and earlier </w:t>
            </w:r>
          </w:p>
        </w:tc>
        <w:tc>
          <w:tcPr>
            <w:tcW w:w="4619" w:type="dxa"/>
            <w:tcBorders>
              <w:left w:val="single" w:sz="12" w:space="0" w:color="auto"/>
              <w:right w:val="single" w:sz="12" w:space="0" w:color="auto"/>
            </w:tcBorders>
            <w:shd w:val="clear" w:color="auto" w:fill="D9D9D9"/>
            <w:vAlign w:val="center"/>
          </w:tcPr>
          <w:p w14:paraId="0EE4CBED" w14:textId="77777777" w:rsidR="00672B61" w:rsidRDefault="00672B61" w:rsidP="00672B61">
            <w:pPr>
              <w:rPr>
                <w:rFonts w:ascii="Arial" w:hAnsi="Arial" w:cs="Arial"/>
                <w:b/>
                <w:color w:val="000000"/>
                <w:sz w:val="16"/>
                <w:szCs w:val="16"/>
              </w:rPr>
            </w:pPr>
            <w:r w:rsidRPr="002F2600">
              <w:rPr>
                <w:rFonts w:ascii="Arial" w:hAnsi="Arial" w:cs="Arial"/>
                <w:b/>
                <w:color w:val="000000"/>
                <w:sz w:val="16"/>
                <w:szCs w:val="16"/>
              </w:rPr>
              <w:t xml:space="preserve">RELEASE 7 AND EARLIER RELEASES ARE </w:t>
            </w:r>
            <w:r>
              <w:rPr>
                <w:rFonts w:ascii="Arial" w:eastAsia="宋体" w:hAnsi="Arial" w:cs="Arial" w:hint="eastAsia"/>
                <w:b/>
                <w:color w:val="000000"/>
                <w:sz w:val="16"/>
                <w:szCs w:val="16"/>
                <w:lang w:eastAsia="zh-CN"/>
              </w:rPr>
              <w:t>CLOSED</w:t>
            </w:r>
            <w:r w:rsidRPr="002F2600">
              <w:rPr>
                <w:rFonts w:ascii="Arial" w:hAnsi="Arial" w:cs="Arial"/>
                <w:b/>
                <w:color w:val="000000"/>
                <w:sz w:val="16"/>
                <w:szCs w:val="16"/>
              </w:rPr>
              <w:t xml:space="preserve">. </w:t>
            </w:r>
            <w:r>
              <w:rPr>
                <w:rFonts w:ascii="Arial" w:eastAsia="宋体" w:hAnsi="Arial" w:cs="Arial" w:hint="eastAsia"/>
                <w:b/>
                <w:color w:val="000000"/>
                <w:sz w:val="16"/>
                <w:szCs w:val="16"/>
                <w:lang w:eastAsia="zh-CN"/>
              </w:rPr>
              <w:t>NO</w:t>
            </w:r>
            <w:r w:rsidRPr="002F2600">
              <w:rPr>
                <w:rFonts w:ascii="Arial" w:hAnsi="Arial" w:cs="Arial"/>
                <w:b/>
                <w:color w:val="000000"/>
                <w:sz w:val="16"/>
                <w:szCs w:val="16"/>
              </w:rPr>
              <w:t xml:space="preserve"> </w:t>
            </w:r>
            <w:r>
              <w:rPr>
                <w:rFonts w:ascii="Arial" w:hAnsi="Arial" w:cs="Arial"/>
                <w:b/>
                <w:color w:val="000000"/>
                <w:sz w:val="16"/>
                <w:szCs w:val="16"/>
              </w:rPr>
              <w:t>TDOC</w:t>
            </w:r>
            <w:r>
              <w:rPr>
                <w:rFonts w:ascii="Arial" w:eastAsia="宋体" w:hAnsi="Arial" w:cs="Arial" w:hint="eastAsia"/>
                <w:b/>
                <w:color w:val="000000"/>
                <w:sz w:val="16"/>
                <w:szCs w:val="16"/>
                <w:lang w:eastAsia="zh-CN"/>
              </w:rPr>
              <w:t xml:space="preserve"> IS</w:t>
            </w:r>
            <w:r w:rsidRPr="002F2600">
              <w:rPr>
                <w:rFonts w:ascii="Arial" w:hAnsi="Arial" w:cs="Arial"/>
                <w:b/>
                <w:color w:val="000000"/>
                <w:sz w:val="16"/>
                <w:szCs w:val="16"/>
              </w:rPr>
              <w:t xml:space="preserve"> ALLOWED.</w:t>
            </w:r>
          </w:p>
          <w:p w14:paraId="5D673A09" w14:textId="1854C279" w:rsidR="00672B61" w:rsidRPr="002F2600" w:rsidRDefault="00672B61" w:rsidP="00672B61">
            <w:pPr>
              <w:rPr>
                <w:rFonts w:ascii="Arial" w:hAnsi="Arial" w:cs="Arial"/>
                <w:sz w:val="16"/>
                <w:szCs w:val="16"/>
              </w:rPr>
            </w:pPr>
            <w:r>
              <w:rPr>
                <w:rFonts w:ascii="Arial" w:hAnsi="Arial" w:cs="Arial"/>
                <w:b/>
                <w:color w:val="000000"/>
                <w:sz w:val="16"/>
                <w:szCs w:val="16"/>
              </w:rPr>
              <w:t>Only Tdocs on Release 8 will be allowed under this agenda item.</w:t>
            </w:r>
          </w:p>
        </w:tc>
      </w:tr>
      <w:tr w:rsidR="00672B61" w:rsidRPr="002F2600" w14:paraId="00B150B0" w14:textId="77777777" w:rsidTr="00AE49F7">
        <w:trPr>
          <w:trHeight w:val="305"/>
        </w:trPr>
        <w:tc>
          <w:tcPr>
            <w:tcW w:w="975" w:type="dxa"/>
            <w:tcBorders>
              <w:left w:val="single" w:sz="12" w:space="0" w:color="auto"/>
              <w:right w:val="single" w:sz="12" w:space="0" w:color="auto"/>
            </w:tcBorders>
            <w:shd w:val="clear" w:color="auto" w:fill="F7CAAC"/>
          </w:tcPr>
          <w:p w14:paraId="53608F55" w14:textId="77777777" w:rsidR="00672B61" w:rsidRPr="00C97728" w:rsidRDefault="00672B61" w:rsidP="00672B61">
            <w:pPr>
              <w:pStyle w:val="TAL"/>
              <w:rPr>
                <w:b/>
                <w:bCs/>
                <w:sz w:val="20"/>
              </w:rPr>
            </w:pPr>
            <w:r>
              <w:rPr>
                <w:b/>
                <w:bCs/>
                <w:sz w:val="24"/>
              </w:rPr>
              <w:lastRenderedPageBreak/>
              <w:t>9</w:t>
            </w:r>
          </w:p>
        </w:tc>
        <w:tc>
          <w:tcPr>
            <w:tcW w:w="2635" w:type="dxa"/>
            <w:tcBorders>
              <w:left w:val="single" w:sz="12" w:space="0" w:color="auto"/>
              <w:right w:val="single" w:sz="12" w:space="0" w:color="auto"/>
            </w:tcBorders>
            <w:shd w:val="clear" w:color="auto" w:fill="F7CAAC"/>
          </w:tcPr>
          <w:p w14:paraId="3A679422" w14:textId="007A0B19" w:rsidR="00672B61" w:rsidRPr="00C97728" w:rsidRDefault="00672B61" w:rsidP="00672B61">
            <w:pPr>
              <w:pStyle w:val="TAL"/>
              <w:rPr>
                <w:b/>
                <w:bCs/>
                <w:sz w:val="20"/>
              </w:rPr>
            </w:pPr>
            <w:r w:rsidRPr="00F259DC">
              <w:rPr>
                <w:b/>
                <w:bCs/>
                <w:sz w:val="24"/>
              </w:rPr>
              <w:t>All work items Rel-9</w:t>
            </w:r>
          </w:p>
        </w:tc>
        <w:tc>
          <w:tcPr>
            <w:tcW w:w="746" w:type="dxa"/>
            <w:tcBorders>
              <w:left w:val="single" w:sz="12" w:space="0" w:color="auto"/>
              <w:right w:val="single" w:sz="12" w:space="0" w:color="auto"/>
            </w:tcBorders>
            <w:shd w:val="clear" w:color="auto" w:fill="F7CAAC"/>
          </w:tcPr>
          <w:p w14:paraId="32AAB7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5A50052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4AE2386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399B63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1AEFE859"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3B8A87F" w14:textId="77777777" w:rsidTr="00AE49F7">
        <w:trPr>
          <w:trHeight w:val="305"/>
        </w:trPr>
        <w:tc>
          <w:tcPr>
            <w:tcW w:w="975" w:type="dxa"/>
            <w:tcBorders>
              <w:left w:val="single" w:sz="12" w:space="0" w:color="auto"/>
              <w:right w:val="single" w:sz="12" w:space="0" w:color="auto"/>
            </w:tcBorders>
            <w:shd w:val="clear" w:color="auto" w:fill="auto"/>
          </w:tcPr>
          <w:p w14:paraId="2D7125D0" w14:textId="77777777" w:rsidR="00672B61" w:rsidRPr="008F37F9" w:rsidRDefault="00672B61" w:rsidP="00672B61">
            <w:pPr>
              <w:pStyle w:val="TAL"/>
              <w:rPr>
                <w:b/>
                <w:bCs/>
                <w:sz w:val="24"/>
              </w:rPr>
            </w:pPr>
            <w:r w:rsidRPr="00895F55">
              <w:rPr>
                <w:sz w:val="20"/>
              </w:rPr>
              <w:t>9.1</w:t>
            </w:r>
          </w:p>
        </w:tc>
        <w:tc>
          <w:tcPr>
            <w:tcW w:w="2635" w:type="dxa"/>
            <w:tcBorders>
              <w:left w:val="single" w:sz="12" w:space="0" w:color="auto"/>
              <w:right w:val="single" w:sz="12" w:space="0" w:color="auto"/>
            </w:tcBorders>
            <w:shd w:val="clear" w:color="auto" w:fill="auto"/>
          </w:tcPr>
          <w:p w14:paraId="68C4670A" w14:textId="77777777" w:rsidR="00672B61" w:rsidRPr="00895F55" w:rsidRDefault="00672B61" w:rsidP="00672B61">
            <w:pPr>
              <w:pStyle w:val="TAL"/>
              <w:rPr>
                <w:sz w:val="20"/>
              </w:rPr>
            </w:pPr>
            <w:r w:rsidRPr="00895F55">
              <w:rPr>
                <w:sz w:val="20"/>
              </w:rPr>
              <w:t>Release 9 IMS/CS Work Items</w:t>
            </w:r>
          </w:p>
          <w:p w14:paraId="51B1E51A" w14:textId="77777777" w:rsidR="00672B61" w:rsidRPr="00895F55" w:rsidRDefault="00672B61" w:rsidP="00672B61">
            <w:pPr>
              <w:pStyle w:val="TAL"/>
              <w:rPr>
                <w:color w:val="0000FF"/>
                <w:sz w:val="20"/>
              </w:rPr>
            </w:pPr>
            <w:r w:rsidRPr="00895F55">
              <w:rPr>
                <w:color w:val="0000FF"/>
                <w:sz w:val="20"/>
              </w:rPr>
              <w:t>[IMS-CCR-IWIP]</w:t>
            </w:r>
          </w:p>
          <w:p w14:paraId="30AEFF59" w14:textId="77777777" w:rsidR="00672B61" w:rsidRPr="00895F55" w:rsidRDefault="00672B61" w:rsidP="00672B61">
            <w:pPr>
              <w:pStyle w:val="TAL"/>
              <w:rPr>
                <w:color w:val="0000FF"/>
                <w:sz w:val="20"/>
              </w:rPr>
            </w:pPr>
            <w:r w:rsidRPr="00895F55">
              <w:rPr>
                <w:color w:val="0000FF"/>
                <w:sz w:val="20"/>
              </w:rPr>
              <w:t>[IMS-CCR-IWCS]</w:t>
            </w:r>
          </w:p>
          <w:p w14:paraId="4486B832" w14:textId="77777777" w:rsidR="00672B61" w:rsidRPr="00895F55" w:rsidRDefault="00672B61" w:rsidP="00672B61">
            <w:pPr>
              <w:pStyle w:val="TAL"/>
              <w:rPr>
                <w:color w:val="0000FF"/>
                <w:sz w:val="20"/>
              </w:rPr>
            </w:pPr>
            <w:r w:rsidRPr="00895F55">
              <w:rPr>
                <w:color w:val="0000FF"/>
                <w:sz w:val="20"/>
              </w:rPr>
              <w:t>[FBI]</w:t>
            </w:r>
          </w:p>
          <w:p w14:paraId="7F553F36" w14:textId="77777777" w:rsidR="00672B61" w:rsidRPr="00895F55" w:rsidRDefault="00672B61" w:rsidP="00672B61">
            <w:pPr>
              <w:pStyle w:val="TAL"/>
              <w:rPr>
                <w:color w:val="0000FF"/>
                <w:sz w:val="20"/>
              </w:rPr>
            </w:pPr>
            <w:r w:rsidRPr="00895F55">
              <w:rPr>
                <w:color w:val="0000FF"/>
                <w:sz w:val="20"/>
              </w:rPr>
              <w:t>[ExtSIPI]</w:t>
            </w:r>
          </w:p>
          <w:p w14:paraId="0466EDC9" w14:textId="77777777" w:rsidR="00672B61" w:rsidRPr="00895F55" w:rsidRDefault="00672B61" w:rsidP="00672B61">
            <w:pPr>
              <w:pStyle w:val="TAL"/>
              <w:rPr>
                <w:color w:val="0000FF"/>
                <w:sz w:val="20"/>
              </w:rPr>
            </w:pPr>
            <w:r w:rsidRPr="00895F55">
              <w:rPr>
                <w:color w:val="0000FF"/>
                <w:sz w:val="20"/>
              </w:rPr>
              <w:t>[SIP_Nc]</w:t>
            </w:r>
          </w:p>
          <w:p w14:paraId="7BBCF289" w14:textId="77777777" w:rsidR="00672B61" w:rsidRPr="00895F55" w:rsidRDefault="00672B61" w:rsidP="00672B61">
            <w:pPr>
              <w:pStyle w:val="TAL"/>
              <w:rPr>
                <w:color w:val="0000FF"/>
                <w:sz w:val="20"/>
              </w:rPr>
            </w:pPr>
            <w:r w:rsidRPr="00895F55">
              <w:rPr>
                <w:color w:val="0000FF"/>
                <w:sz w:val="20"/>
              </w:rPr>
              <w:t>[CS-IBCF]</w:t>
            </w:r>
          </w:p>
          <w:p w14:paraId="1AB16CA8" w14:textId="77777777" w:rsidR="00672B61" w:rsidRPr="00895F55" w:rsidRDefault="00672B61" w:rsidP="00672B61">
            <w:pPr>
              <w:pStyle w:val="TAL"/>
              <w:rPr>
                <w:color w:val="0000FF"/>
                <w:sz w:val="20"/>
              </w:rPr>
            </w:pPr>
            <w:r w:rsidRPr="00895F55">
              <w:rPr>
                <w:color w:val="0000FF"/>
                <w:sz w:val="20"/>
              </w:rPr>
              <w:t>[IMS_IBCF]</w:t>
            </w:r>
          </w:p>
          <w:p w14:paraId="23A21850" w14:textId="77777777" w:rsidR="00672B61" w:rsidRPr="00895F55" w:rsidRDefault="00672B61" w:rsidP="00672B61">
            <w:pPr>
              <w:pStyle w:val="TAL"/>
              <w:rPr>
                <w:color w:val="0000FF"/>
                <w:sz w:val="20"/>
              </w:rPr>
            </w:pPr>
            <w:r w:rsidRPr="00895F55">
              <w:rPr>
                <w:color w:val="0000FF"/>
                <w:sz w:val="20"/>
              </w:rPr>
              <w:t>[II-NNI]</w:t>
            </w:r>
          </w:p>
          <w:p w14:paraId="1C8B8025" w14:textId="77777777" w:rsidR="00672B61" w:rsidRPr="00895F55" w:rsidRDefault="00672B61" w:rsidP="00672B61">
            <w:pPr>
              <w:pStyle w:val="TAL"/>
              <w:rPr>
                <w:color w:val="0000FF"/>
                <w:sz w:val="20"/>
              </w:rPr>
            </w:pPr>
            <w:r w:rsidRPr="00895F55">
              <w:rPr>
                <w:color w:val="0000FF"/>
                <w:sz w:val="20"/>
              </w:rPr>
              <w:t>[eIMS_RP]</w:t>
            </w:r>
          </w:p>
          <w:p w14:paraId="2EBFBF12" w14:textId="77777777" w:rsidR="00672B61" w:rsidRPr="00895F55" w:rsidRDefault="00672B61" w:rsidP="00672B61">
            <w:pPr>
              <w:pStyle w:val="TAL"/>
              <w:rPr>
                <w:color w:val="0000FF"/>
                <w:sz w:val="20"/>
              </w:rPr>
            </w:pPr>
            <w:r w:rsidRPr="00895F55">
              <w:rPr>
                <w:color w:val="0000FF"/>
                <w:sz w:val="20"/>
              </w:rPr>
              <w:t>[IMS_EMER_GPRS_EPS-SRVCC]</w:t>
            </w:r>
          </w:p>
          <w:p w14:paraId="0D11CECA" w14:textId="77777777" w:rsidR="00672B61" w:rsidRPr="00895F55" w:rsidRDefault="00672B61" w:rsidP="00672B61">
            <w:pPr>
              <w:pStyle w:val="TAL"/>
              <w:rPr>
                <w:color w:val="0000FF"/>
                <w:sz w:val="20"/>
              </w:rPr>
            </w:pPr>
            <w:r w:rsidRPr="00895F55">
              <w:rPr>
                <w:color w:val="0000FF"/>
                <w:sz w:val="20"/>
              </w:rPr>
              <w:t>[MEDIASEC_CORE]</w:t>
            </w:r>
          </w:p>
          <w:p w14:paraId="7F36C62A" w14:textId="77777777" w:rsidR="00672B61" w:rsidRPr="008F37F9" w:rsidRDefault="00672B61" w:rsidP="00672B61">
            <w:pPr>
              <w:pStyle w:val="TAL"/>
              <w:rPr>
                <w:b/>
                <w:bCs/>
                <w:sz w:val="24"/>
              </w:rPr>
            </w:pPr>
            <w:r w:rsidRPr="00895F55">
              <w:rPr>
                <w:color w:val="0000FF"/>
                <w:sz w:val="20"/>
              </w:rPr>
              <w:t>[TEI9] – IMS/CS</w:t>
            </w:r>
          </w:p>
        </w:tc>
        <w:tc>
          <w:tcPr>
            <w:tcW w:w="746" w:type="dxa"/>
            <w:tcBorders>
              <w:left w:val="single" w:sz="12" w:space="0" w:color="auto"/>
              <w:right w:val="single" w:sz="12" w:space="0" w:color="auto"/>
            </w:tcBorders>
            <w:shd w:val="clear" w:color="auto" w:fill="auto"/>
          </w:tcPr>
          <w:p w14:paraId="735D2E98"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8D1687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4A08E3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E7BD12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F13BFF9" w14:textId="77777777" w:rsidR="00672B61" w:rsidRPr="00FD42B2" w:rsidRDefault="00672B61" w:rsidP="00672B61">
            <w:pPr>
              <w:pStyle w:val="TAL"/>
              <w:rPr>
                <w:sz w:val="20"/>
              </w:rPr>
            </w:pPr>
          </w:p>
        </w:tc>
      </w:tr>
      <w:tr w:rsidR="00672B61" w:rsidRPr="002F2600" w14:paraId="3ABD2447" w14:textId="77777777" w:rsidTr="00AE49F7">
        <w:trPr>
          <w:trHeight w:val="305"/>
        </w:trPr>
        <w:tc>
          <w:tcPr>
            <w:tcW w:w="975" w:type="dxa"/>
            <w:tcBorders>
              <w:left w:val="single" w:sz="12" w:space="0" w:color="auto"/>
              <w:right w:val="single" w:sz="12" w:space="0" w:color="auto"/>
            </w:tcBorders>
            <w:shd w:val="clear" w:color="auto" w:fill="auto"/>
          </w:tcPr>
          <w:p w14:paraId="4E24DF7C" w14:textId="77777777" w:rsidR="00672B61" w:rsidRPr="008F37F9" w:rsidRDefault="00672B61" w:rsidP="00672B61">
            <w:pPr>
              <w:pStyle w:val="TAL"/>
              <w:rPr>
                <w:b/>
                <w:bCs/>
                <w:sz w:val="24"/>
              </w:rPr>
            </w:pPr>
            <w:r w:rsidRPr="00E43A1A">
              <w:rPr>
                <w:sz w:val="20"/>
              </w:rPr>
              <w:t>9.2</w:t>
            </w:r>
          </w:p>
        </w:tc>
        <w:tc>
          <w:tcPr>
            <w:tcW w:w="2635" w:type="dxa"/>
            <w:tcBorders>
              <w:left w:val="single" w:sz="12" w:space="0" w:color="auto"/>
              <w:right w:val="single" w:sz="12" w:space="0" w:color="auto"/>
            </w:tcBorders>
            <w:shd w:val="clear" w:color="auto" w:fill="auto"/>
          </w:tcPr>
          <w:p w14:paraId="779E7F98" w14:textId="77777777" w:rsidR="00672B61" w:rsidRPr="00E43A1A" w:rsidRDefault="00672B61" w:rsidP="00672B61">
            <w:pPr>
              <w:pStyle w:val="TAL"/>
              <w:rPr>
                <w:sz w:val="20"/>
              </w:rPr>
            </w:pPr>
            <w:r w:rsidRPr="00E43A1A">
              <w:rPr>
                <w:sz w:val="20"/>
              </w:rPr>
              <w:t>Release 9 Packet Core Work Items</w:t>
            </w:r>
          </w:p>
          <w:p w14:paraId="1691EB79" w14:textId="77777777" w:rsidR="00672B61" w:rsidRPr="00E43A1A" w:rsidRDefault="00672B61" w:rsidP="00672B61">
            <w:pPr>
              <w:pStyle w:val="TAL"/>
              <w:rPr>
                <w:color w:val="0000FF"/>
                <w:sz w:val="20"/>
              </w:rPr>
            </w:pPr>
            <w:r w:rsidRPr="00E43A1A">
              <w:rPr>
                <w:color w:val="0000FF"/>
                <w:sz w:val="20"/>
              </w:rPr>
              <w:t>[MBMS]</w:t>
            </w:r>
          </w:p>
          <w:p w14:paraId="7703412B" w14:textId="77777777" w:rsidR="00672B61" w:rsidRPr="00E43A1A" w:rsidRDefault="00672B61" w:rsidP="00672B61">
            <w:pPr>
              <w:pStyle w:val="TAL"/>
              <w:rPr>
                <w:color w:val="0000FF"/>
                <w:sz w:val="20"/>
              </w:rPr>
            </w:pPr>
            <w:r w:rsidRPr="00E43A1A">
              <w:rPr>
                <w:color w:val="0000FF"/>
                <w:sz w:val="20"/>
              </w:rPr>
              <w:t>[SAES-St3-PCC]</w:t>
            </w:r>
          </w:p>
          <w:p w14:paraId="52E80203" w14:textId="77777777" w:rsidR="00672B61" w:rsidRPr="00E43A1A" w:rsidRDefault="00672B61" w:rsidP="00672B61">
            <w:pPr>
              <w:pStyle w:val="TAL"/>
              <w:rPr>
                <w:color w:val="0000FF"/>
                <w:sz w:val="20"/>
              </w:rPr>
            </w:pPr>
            <w:r w:rsidRPr="00E43A1A">
              <w:rPr>
                <w:color w:val="0000FF"/>
                <w:sz w:val="20"/>
              </w:rPr>
              <w:t>[MBMS_EPS]</w:t>
            </w:r>
          </w:p>
          <w:p w14:paraId="29A1FC71" w14:textId="77777777" w:rsidR="00672B61" w:rsidRPr="00E43A1A" w:rsidRDefault="00672B61" w:rsidP="00672B61">
            <w:pPr>
              <w:pStyle w:val="TAL"/>
              <w:rPr>
                <w:color w:val="0000FF"/>
                <w:sz w:val="20"/>
              </w:rPr>
            </w:pPr>
            <w:r w:rsidRPr="00E43A1A">
              <w:rPr>
                <w:color w:val="0000FF"/>
                <w:sz w:val="20"/>
              </w:rPr>
              <w:t>[IMS_EMER_GPRS_EPS]</w:t>
            </w:r>
          </w:p>
          <w:p w14:paraId="465E3C3D" w14:textId="77777777" w:rsidR="00672B61" w:rsidRPr="00E43A1A" w:rsidRDefault="00672B61" w:rsidP="00672B61">
            <w:pPr>
              <w:pStyle w:val="TAL"/>
              <w:rPr>
                <w:color w:val="0000FF"/>
                <w:sz w:val="20"/>
              </w:rPr>
            </w:pPr>
            <w:r w:rsidRPr="00E43A1A">
              <w:rPr>
                <w:color w:val="0000FF"/>
                <w:sz w:val="20"/>
              </w:rPr>
              <w:t>[PCC-Enh]</w:t>
            </w:r>
          </w:p>
          <w:p w14:paraId="2839CB0D" w14:textId="77777777" w:rsidR="00672B61" w:rsidRPr="008F37F9" w:rsidRDefault="00672B61" w:rsidP="00672B61">
            <w:pPr>
              <w:pStyle w:val="TAL"/>
              <w:rPr>
                <w:b/>
                <w:bCs/>
                <w:sz w:val="24"/>
              </w:rPr>
            </w:pPr>
            <w:r w:rsidRPr="00E43A1A">
              <w:rPr>
                <w:color w:val="0000FF"/>
                <w:sz w:val="20"/>
              </w:rPr>
              <w:t>[TEI9] - PC</w:t>
            </w:r>
          </w:p>
        </w:tc>
        <w:tc>
          <w:tcPr>
            <w:tcW w:w="746" w:type="dxa"/>
            <w:tcBorders>
              <w:left w:val="single" w:sz="12" w:space="0" w:color="auto"/>
              <w:right w:val="single" w:sz="12" w:space="0" w:color="auto"/>
            </w:tcBorders>
            <w:shd w:val="clear" w:color="auto" w:fill="auto"/>
          </w:tcPr>
          <w:p w14:paraId="4C2F71DC"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2FF15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14A907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493FFDD"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CCB9FC5" w14:textId="77777777" w:rsidR="00672B61" w:rsidRPr="00FD42B2" w:rsidRDefault="00672B61" w:rsidP="00672B61">
            <w:pPr>
              <w:pStyle w:val="TAL"/>
              <w:rPr>
                <w:sz w:val="20"/>
              </w:rPr>
            </w:pPr>
          </w:p>
        </w:tc>
      </w:tr>
      <w:tr w:rsidR="00672B61" w:rsidRPr="002F2600" w14:paraId="633FA729" w14:textId="77777777" w:rsidTr="00AE49F7">
        <w:trPr>
          <w:trHeight w:val="305"/>
        </w:trPr>
        <w:tc>
          <w:tcPr>
            <w:tcW w:w="975" w:type="dxa"/>
            <w:tcBorders>
              <w:left w:val="single" w:sz="12" w:space="0" w:color="auto"/>
              <w:right w:val="single" w:sz="12" w:space="0" w:color="auto"/>
            </w:tcBorders>
            <w:shd w:val="clear" w:color="auto" w:fill="F7CAAC"/>
          </w:tcPr>
          <w:p w14:paraId="05259E39" w14:textId="77777777" w:rsidR="00672B61" w:rsidRPr="00C97728" w:rsidRDefault="00672B61" w:rsidP="00672B61">
            <w:pPr>
              <w:pStyle w:val="TAL"/>
              <w:rPr>
                <w:b/>
                <w:bCs/>
                <w:sz w:val="20"/>
              </w:rPr>
            </w:pPr>
            <w:r>
              <w:rPr>
                <w:b/>
                <w:bCs/>
                <w:sz w:val="24"/>
              </w:rPr>
              <w:t>10</w:t>
            </w:r>
          </w:p>
        </w:tc>
        <w:tc>
          <w:tcPr>
            <w:tcW w:w="2635" w:type="dxa"/>
            <w:tcBorders>
              <w:left w:val="single" w:sz="12" w:space="0" w:color="auto"/>
              <w:right w:val="single" w:sz="12" w:space="0" w:color="auto"/>
            </w:tcBorders>
            <w:shd w:val="clear" w:color="auto" w:fill="F7CAAC"/>
          </w:tcPr>
          <w:p w14:paraId="0F33AFCD" w14:textId="26C69E81" w:rsidR="00672B61" w:rsidRPr="00C97728" w:rsidRDefault="00672B61" w:rsidP="00672B61">
            <w:pPr>
              <w:pStyle w:val="TAL"/>
              <w:rPr>
                <w:b/>
                <w:bCs/>
                <w:sz w:val="20"/>
              </w:rPr>
            </w:pPr>
            <w:r w:rsidRPr="00F259DC">
              <w:rPr>
                <w:b/>
                <w:bCs/>
                <w:sz w:val="24"/>
              </w:rPr>
              <w:t>All work items Rel-10</w:t>
            </w:r>
          </w:p>
        </w:tc>
        <w:tc>
          <w:tcPr>
            <w:tcW w:w="746" w:type="dxa"/>
            <w:tcBorders>
              <w:left w:val="single" w:sz="12" w:space="0" w:color="auto"/>
              <w:right w:val="single" w:sz="12" w:space="0" w:color="auto"/>
            </w:tcBorders>
            <w:shd w:val="clear" w:color="auto" w:fill="F7CAAC"/>
          </w:tcPr>
          <w:p w14:paraId="4CEBFCB3"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144A45D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65B7F3"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594EA843"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3999FB04"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35FD255" w14:textId="77777777" w:rsidTr="00AE49F7">
        <w:trPr>
          <w:trHeight w:val="305"/>
        </w:trPr>
        <w:tc>
          <w:tcPr>
            <w:tcW w:w="975" w:type="dxa"/>
            <w:tcBorders>
              <w:left w:val="single" w:sz="12" w:space="0" w:color="auto"/>
              <w:right w:val="single" w:sz="12" w:space="0" w:color="auto"/>
            </w:tcBorders>
            <w:shd w:val="clear" w:color="auto" w:fill="auto"/>
          </w:tcPr>
          <w:p w14:paraId="1BFCC084" w14:textId="77777777" w:rsidR="00672B61" w:rsidRPr="008F37F9" w:rsidRDefault="00672B61" w:rsidP="00672B61">
            <w:pPr>
              <w:pStyle w:val="TAL"/>
              <w:rPr>
                <w:b/>
                <w:bCs/>
                <w:sz w:val="24"/>
              </w:rPr>
            </w:pPr>
            <w:r w:rsidRPr="00450BD0">
              <w:rPr>
                <w:sz w:val="20"/>
              </w:rPr>
              <w:t>10.1</w:t>
            </w:r>
          </w:p>
        </w:tc>
        <w:tc>
          <w:tcPr>
            <w:tcW w:w="2635" w:type="dxa"/>
            <w:tcBorders>
              <w:left w:val="single" w:sz="12" w:space="0" w:color="auto"/>
              <w:right w:val="single" w:sz="12" w:space="0" w:color="auto"/>
            </w:tcBorders>
            <w:shd w:val="clear" w:color="auto" w:fill="auto"/>
          </w:tcPr>
          <w:p w14:paraId="4A723BA7" w14:textId="77777777" w:rsidR="00672B61" w:rsidRPr="00450BD0" w:rsidRDefault="00672B61" w:rsidP="00672B61">
            <w:pPr>
              <w:pStyle w:val="TAL"/>
              <w:rPr>
                <w:sz w:val="20"/>
              </w:rPr>
            </w:pPr>
            <w:r w:rsidRPr="00450BD0">
              <w:rPr>
                <w:sz w:val="20"/>
              </w:rPr>
              <w:t>Release 10 IMS/CS Work Items</w:t>
            </w:r>
          </w:p>
          <w:p w14:paraId="1B675C3F" w14:textId="77777777" w:rsidR="00672B61" w:rsidRPr="00450BD0" w:rsidRDefault="00672B61" w:rsidP="00672B61">
            <w:pPr>
              <w:pStyle w:val="TAL"/>
              <w:rPr>
                <w:color w:val="0000FF"/>
                <w:sz w:val="20"/>
              </w:rPr>
            </w:pPr>
            <w:r w:rsidRPr="00450BD0">
              <w:rPr>
                <w:color w:val="0000FF"/>
                <w:sz w:val="20"/>
              </w:rPr>
              <w:t>[IMS-CCR-IWIP]</w:t>
            </w:r>
          </w:p>
          <w:p w14:paraId="674AA9E9" w14:textId="77777777" w:rsidR="00672B61" w:rsidRPr="00450BD0" w:rsidRDefault="00672B61" w:rsidP="00672B61">
            <w:pPr>
              <w:pStyle w:val="TAL"/>
              <w:rPr>
                <w:color w:val="0000FF"/>
                <w:sz w:val="20"/>
              </w:rPr>
            </w:pPr>
            <w:r w:rsidRPr="00450BD0">
              <w:rPr>
                <w:color w:val="0000FF"/>
                <w:sz w:val="20"/>
              </w:rPr>
              <w:t>[IMS-CCR-IWCS]</w:t>
            </w:r>
          </w:p>
          <w:p w14:paraId="3665455C" w14:textId="77777777" w:rsidR="00672B61" w:rsidRPr="00450BD0" w:rsidRDefault="00672B61" w:rsidP="00672B61">
            <w:pPr>
              <w:pStyle w:val="TAL"/>
              <w:rPr>
                <w:color w:val="0000FF"/>
                <w:sz w:val="20"/>
              </w:rPr>
            </w:pPr>
            <w:r w:rsidRPr="00450BD0">
              <w:rPr>
                <w:color w:val="0000FF"/>
                <w:sz w:val="20"/>
              </w:rPr>
              <w:t>[CPM-SMS]</w:t>
            </w:r>
          </w:p>
          <w:p w14:paraId="66229B9C" w14:textId="77777777" w:rsidR="00672B61" w:rsidRPr="00450BD0" w:rsidRDefault="00672B61" w:rsidP="00672B61">
            <w:pPr>
              <w:pStyle w:val="TAL"/>
              <w:rPr>
                <w:color w:val="0000FF"/>
                <w:sz w:val="20"/>
              </w:rPr>
            </w:pPr>
            <w:r w:rsidRPr="00450BD0">
              <w:rPr>
                <w:color w:val="0000FF"/>
                <w:sz w:val="20"/>
              </w:rPr>
              <w:t>[OMR]</w:t>
            </w:r>
          </w:p>
          <w:p w14:paraId="58B88A8F" w14:textId="77777777" w:rsidR="00672B61" w:rsidRPr="00450BD0" w:rsidRDefault="00672B61" w:rsidP="00672B61">
            <w:pPr>
              <w:pStyle w:val="TAL"/>
              <w:rPr>
                <w:color w:val="0000FF"/>
                <w:sz w:val="20"/>
              </w:rPr>
            </w:pPr>
            <w:r w:rsidRPr="00450BD0">
              <w:rPr>
                <w:color w:val="0000FF"/>
                <w:sz w:val="20"/>
              </w:rPr>
              <w:t>[II-NNI2]</w:t>
            </w:r>
          </w:p>
          <w:p w14:paraId="3AA87674" w14:textId="77777777" w:rsidR="00672B61" w:rsidRPr="00450BD0" w:rsidRDefault="00672B61" w:rsidP="00672B61">
            <w:pPr>
              <w:pStyle w:val="TAL"/>
              <w:rPr>
                <w:color w:val="0000FF"/>
                <w:sz w:val="20"/>
              </w:rPr>
            </w:pPr>
            <w:r w:rsidRPr="00450BD0">
              <w:rPr>
                <w:color w:val="0000FF"/>
                <w:sz w:val="20"/>
              </w:rPr>
              <w:t>[CCNL]</w:t>
            </w:r>
          </w:p>
          <w:p w14:paraId="6BD50632" w14:textId="77777777" w:rsidR="00672B61" w:rsidRPr="00450BD0" w:rsidRDefault="00672B61" w:rsidP="00672B61">
            <w:pPr>
              <w:pStyle w:val="TAL"/>
              <w:rPr>
                <w:color w:val="0000FF"/>
                <w:sz w:val="20"/>
              </w:rPr>
            </w:pPr>
            <w:r w:rsidRPr="00450BD0">
              <w:rPr>
                <w:color w:val="0000FF"/>
                <w:sz w:val="20"/>
              </w:rPr>
              <w:t>[ECSRA_LAA-CN] – IMS/CS</w:t>
            </w:r>
          </w:p>
          <w:p w14:paraId="665BA5FF" w14:textId="77777777" w:rsidR="00672B61" w:rsidRPr="000425BD" w:rsidRDefault="00672B61" w:rsidP="00672B61">
            <w:pPr>
              <w:pStyle w:val="TAL"/>
              <w:rPr>
                <w:color w:val="0000FF"/>
                <w:sz w:val="20"/>
                <w:lang w:val="es-ES"/>
              </w:rPr>
            </w:pPr>
            <w:r w:rsidRPr="000425BD">
              <w:rPr>
                <w:color w:val="0000FF"/>
                <w:sz w:val="20"/>
                <w:lang w:val="es-ES"/>
              </w:rPr>
              <w:t>[NNI_DV]</w:t>
            </w:r>
          </w:p>
          <w:p w14:paraId="64FC0EF6" w14:textId="77777777" w:rsidR="00672B61" w:rsidRPr="000425BD" w:rsidRDefault="00672B61" w:rsidP="00672B61">
            <w:pPr>
              <w:pStyle w:val="TAL"/>
              <w:rPr>
                <w:color w:val="0000FF"/>
                <w:sz w:val="20"/>
                <w:lang w:val="es-ES" w:eastAsia="zh-CN"/>
              </w:rPr>
            </w:pPr>
            <w:r w:rsidRPr="000425BD">
              <w:rPr>
                <w:color w:val="0000FF"/>
                <w:sz w:val="20"/>
                <w:lang w:val="es-ES" w:eastAsia="zh-CN"/>
              </w:rPr>
              <w:t>[CIIC_ES]</w:t>
            </w:r>
          </w:p>
          <w:p w14:paraId="34D6DFB7" w14:textId="77777777" w:rsidR="00672B61" w:rsidRPr="00E53F7E" w:rsidRDefault="00672B61" w:rsidP="00672B61">
            <w:pPr>
              <w:pStyle w:val="TAL"/>
              <w:rPr>
                <w:b/>
                <w:bCs/>
                <w:sz w:val="24"/>
                <w:lang w:val="es-ES"/>
              </w:rPr>
            </w:pPr>
            <w:r w:rsidRPr="000425BD">
              <w:rPr>
                <w:color w:val="0000FF"/>
                <w:sz w:val="20"/>
                <w:lang w:val="es-ES"/>
              </w:rPr>
              <w:t>[TEI10] – IMS/CS</w:t>
            </w:r>
          </w:p>
        </w:tc>
        <w:tc>
          <w:tcPr>
            <w:tcW w:w="746" w:type="dxa"/>
            <w:tcBorders>
              <w:left w:val="single" w:sz="12" w:space="0" w:color="auto"/>
              <w:right w:val="single" w:sz="12" w:space="0" w:color="auto"/>
            </w:tcBorders>
            <w:shd w:val="clear" w:color="auto" w:fill="auto"/>
          </w:tcPr>
          <w:p w14:paraId="32513BFC" w14:textId="77777777" w:rsidR="00672B61" w:rsidRPr="00E53F7E" w:rsidRDefault="00672B61" w:rsidP="00672B61">
            <w:pPr>
              <w:suppressLineNumbers/>
              <w:suppressAutoHyphens/>
              <w:spacing w:before="60" w:after="60"/>
              <w:jc w:val="center"/>
              <w:rPr>
                <w:rFonts w:ascii="Arial" w:hAnsi="Arial" w:cs="Arial"/>
                <w:sz w:val="20"/>
                <w:szCs w:val="20"/>
                <w:lang w:val="es-ES"/>
              </w:rPr>
            </w:pPr>
          </w:p>
        </w:tc>
        <w:tc>
          <w:tcPr>
            <w:tcW w:w="3251" w:type="dxa"/>
            <w:tcBorders>
              <w:left w:val="single" w:sz="12" w:space="0" w:color="auto"/>
              <w:right w:val="single" w:sz="12" w:space="0" w:color="auto"/>
            </w:tcBorders>
            <w:shd w:val="clear" w:color="auto" w:fill="auto"/>
          </w:tcPr>
          <w:p w14:paraId="7176F77A" w14:textId="77777777" w:rsidR="00672B61" w:rsidRPr="00E53F7E" w:rsidRDefault="00672B61" w:rsidP="00672B61">
            <w:pPr>
              <w:pStyle w:val="TAL"/>
              <w:rPr>
                <w:sz w:val="20"/>
                <w:lang w:val="es-ES"/>
              </w:rPr>
            </w:pPr>
          </w:p>
        </w:tc>
        <w:tc>
          <w:tcPr>
            <w:tcW w:w="1401" w:type="dxa"/>
            <w:tcBorders>
              <w:left w:val="single" w:sz="12" w:space="0" w:color="auto"/>
              <w:right w:val="single" w:sz="12" w:space="0" w:color="auto"/>
            </w:tcBorders>
            <w:shd w:val="clear" w:color="auto" w:fill="auto"/>
          </w:tcPr>
          <w:p w14:paraId="7C0107B7" w14:textId="77777777" w:rsidR="00672B61" w:rsidRPr="00E53F7E" w:rsidRDefault="00672B61" w:rsidP="00672B61">
            <w:pPr>
              <w:pStyle w:val="TAL"/>
              <w:rPr>
                <w:sz w:val="20"/>
                <w:lang w:val="es-ES"/>
              </w:rPr>
            </w:pPr>
          </w:p>
        </w:tc>
        <w:tc>
          <w:tcPr>
            <w:tcW w:w="1062" w:type="dxa"/>
            <w:tcBorders>
              <w:left w:val="single" w:sz="12" w:space="0" w:color="auto"/>
              <w:right w:val="single" w:sz="12" w:space="0" w:color="auto"/>
            </w:tcBorders>
            <w:shd w:val="clear" w:color="auto" w:fill="auto"/>
          </w:tcPr>
          <w:p w14:paraId="4E91F62F" w14:textId="77777777" w:rsidR="00672B61" w:rsidRPr="00E53F7E" w:rsidRDefault="00672B61" w:rsidP="00672B61">
            <w:pPr>
              <w:pStyle w:val="TAL"/>
              <w:rPr>
                <w:sz w:val="20"/>
                <w:lang w:val="es-ES"/>
              </w:rPr>
            </w:pPr>
          </w:p>
        </w:tc>
        <w:tc>
          <w:tcPr>
            <w:tcW w:w="4619" w:type="dxa"/>
            <w:tcBorders>
              <w:left w:val="single" w:sz="12" w:space="0" w:color="auto"/>
              <w:right w:val="single" w:sz="12" w:space="0" w:color="auto"/>
            </w:tcBorders>
            <w:shd w:val="clear" w:color="auto" w:fill="auto"/>
          </w:tcPr>
          <w:p w14:paraId="509E48E8" w14:textId="77777777" w:rsidR="00672B61" w:rsidRPr="00FD42B2" w:rsidRDefault="00672B61" w:rsidP="00672B61">
            <w:pPr>
              <w:pStyle w:val="TAL"/>
              <w:rPr>
                <w:sz w:val="20"/>
              </w:rPr>
            </w:pPr>
          </w:p>
        </w:tc>
      </w:tr>
      <w:tr w:rsidR="00672B61" w:rsidRPr="002F2600" w14:paraId="154D77EF" w14:textId="77777777" w:rsidTr="00AE49F7">
        <w:trPr>
          <w:trHeight w:val="305"/>
        </w:trPr>
        <w:tc>
          <w:tcPr>
            <w:tcW w:w="975" w:type="dxa"/>
            <w:tcBorders>
              <w:left w:val="single" w:sz="12" w:space="0" w:color="auto"/>
              <w:right w:val="single" w:sz="12" w:space="0" w:color="auto"/>
            </w:tcBorders>
            <w:shd w:val="clear" w:color="auto" w:fill="auto"/>
          </w:tcPr>
          <w:p w14:paraId="6E14EFDA" w14:textId="77777777" w:rsidR="00672B61" w:rsidRPr="008F37F9" w:rsidRDefault="00672B61" w:rsidP="00672B61">
            <w:pPr>
              <w:pStyle w:val="TAL"/>
              <w:rPr>
                <w:b/>
                <w:bCs/>
                <w:sz w:val="24"/>
              </w:rPr>
            </w:pPr>
            <w:r w:rsidRPr="00450BD0">
              <w:rPr>
                <w:sz w:val="20"/>
              </w:rPr>
              <w:lastRenderedPageBreak/>
              <w:t>10.2</w:t>
            </w:r>
          </w:p>
        </w:tc>
        <w:tc>
          <w:tcPr>
            <w:tcW w:w="2635" w:type="dxa"/>
            <w:tcBorders>
              <w:left w:val="single" w:sz="12" w:space="0" w:color="auto"/>
              <w:right w:val="single" w:sz="12" w:space="0" w:color="auto"/>
            </w:tcBorders>
            <w:shd w:val="clear" w:color="auto" w:fill="auto"/>
          </w:tcPr>
          <w:p w14:paraId="34426A65" w14:textId="77777777" w:rsidR="00672B61" w:rsidRPr="00450BD0" w:rsidRDefault="00672B61" w:rsidP="00672B61">
            <w:pPr>
              <w:pStyle w:val="TAL"/>
              <w:rPr>
                <w:sz w:val="20"/>
              </w:rPr>
            </w:pPr>
            <w:r w:rsidRPr="00450BD0">
              <w:rPr>
                <w:sz w:val="20"/>
              </w:rPr>
              <w:t>Release 10 Packet Core Work Items</w:t>
            </w:r>
          </w:p>
          <w:p w14:paraId="72F86341" w14:textId="77777777" w:rsidR="00672B61" w:rsidRPr="00450BD0" w:rsidRDefault="00672B61" w:rsidP="00672B61">
            <w:pPr>
              <w:pStyle w:val="TAL"/>
              <w:rPr>
                <w:color w:val="0000FF"/>
                <w:sz w:val="20"/>
              </w:rPr>
            </w:pPr>
            <w:r w:rsidRPr="00450BD0">
              <w:rPr>
                <w:color w:val="0000FF"/>
                <w:sz w:val="20"/>
              </w:rPr>
              <w:t>[SAES-St3-PCC]</w:t>
            </w:r>
          </w:p>
          <w:p w14:paraId="3E04A827" w14:textId="77777777" w:rsidR="00672B61" w:rsidRPr="00450BD0" w:rsidRDefault="00672B61" w:rsidP="00672B61">
            <w:pPr>
              <w:pStyle w:val="TAL"/>
              <w:rPr>
                <w:color w:val="0000FF"/>
                <w:sz w:val="20"/>
              </w:rPr>
            </w:pPr>
            <w:r w:rsidRPr="00450BD0">
              <w:rPr>
                <w:color w:val="0000FF"/>
                <w:sz w:val="20"/>
              </w:rPr>
              <w:t>[SAES-St3-intwk]</w:t>
            </w:r>
          </w:p>
          <w:p w14:paraId="53B3BD9A" w14:textId="77777777" w:rsidR="00672B61" w:rsidRPr="00450BD0" w:rsidRDefault="00672B61" w:rsidP="00672B61">
            <w:pPr>
              <w:pStyle w:val="TAL"/>
              <w:rPr>
                <w:color w:val="0000FF"/>
                <w:sz w:val="20"/>
              </w:rPr>
            </w:pPr>
            <w:r w:rsidRPr="00450BD0">
              <w:rPr>
                <w:color w:val="0000FF"/>
                <w:sz w:val="20"/>
              </w:rPr>
              <w:t>[MBMS_EPS]</w:t>
            </w:r>
          </w:p>
          <w:p w14:paraId="317DAA31" w14:textId="77777777" w:rsidR="00672B61" w:rsidRPr="00450BD0" w:rsidRDefault="00672B61" w:rsidP="00672B61">
            <w:pPr>
              <w:pStyle w:val="TAL"/>
              <w:rPr>
                <w:color w:val="0000FF"/>
                <w:sz w:val="20"/>
              </w:rPr>
            </w:pPr>
            <w:r w:rsidRPr="00450BD0">
              <w:rPr>
                <w:color w:val="0000FF"/>
                <w:sz w:val="20"/>
              </w:rPr>
              <w:t>[PCC-Enh]</w:t>
            </w:r>
          </w:p>
          <w:p w14:paraId="3CF6ED32" w14:textId="77777777" w:rsidR="00672B61" w:rsidRPr="00450BD0" w:rsidRDefault="00672B61" w:rsidP="00672B61">
            <w:pPr>
              <w:pStyle w:val="TAL"/>
              <w:rPr>
                <w:color w:val="0000FF"/>
                <w:sz w:val="20"/>
              </w:rPr>
            </w:pPr>
            <w:r w:rsidRPr="00450BD0">
              <w:rPr>
                <w:color w:val="0000FF"/>
                <w:sz w:val="20"/>
              </w:rPr>
              <w:t>[IFOM-CT]</w:t>
            </w:r>
          </w:p>
          <w:p w14:paraId="67F6775F" w14:textId="77777777" w:rsidR="00672B61" w:rsidRPr="00450BD0" w:rsidRDefault="00672B61" w:rsidP="00672B61">
            <w:pPr>
              <w:pStyle w:val="TAL"/>
              <w:rPr>
                <w:color w:val="0000FF"/>
                <w:sz w:val="20"/>
              </w:rPr>
            </w:pPr>
            <w:r w:rsidRPr="00450BD0">
              <w:rPr>
                <w:color w:val="0000FF"/>
                <w:sz w:val="20"/>
              </w:rPr>
              <w:t>[ECSRA_LAA-CN] – PCC</w:t>
            </w:r>
          </w:p>
          <w:p w14:paraId="754E5A0A" w14:textId="77777777" w:rsidR="00672B61" w:rsidRPr="00450BD0" w:rsidRDefault="00672B61" w:rsidP="00672B61">
            <w:pPr>
              <w:pStyle w:val="TAL"/>
              <w:rPr>
                <w:color w:val="0000FF"/>
                <w:sz w:val="20"/>
              </w:rPr>
            </w:pPr>
            <w:r w:rsidRPr="00450BD0">
              <w:rPr>
                <w:color w:val="0000FF"/>
                <w:sz w:val="20"/>
              </w:rPr>
              <w:t>[SMOG-St3]</w:t>
            </w:r>
          </w:p>
          <w:p w14:paraId="59E12C5D" w14:textId="77777777" w:rsidR="00672B61" w:rsidRPr="00450BD0" w:rsidRDefault="00672B61" w:rsidP="00672B61">
            <w:pPr>
              <w:pStyle w:val="TAL"/>
              <w:rPr>
                <w:color w:val="0000FF"/>
                <w:sz w:val="20"/>
              </w:rPr>
            </w:pPr>
            <w:r w:rsidRPr="00450BD0">
              <w:rPr>
                <w:color w:val="0000FF"/>
                <w:sz w:val="20"/>
              </w:rPr>
              <w:t>[eMPS-CN]</w:t>
            </w:r>
          </w:p>
          <w:p w14:paraId="2E6FDA02" w14:textId="77777777" w:rsidR="00672B61" w:rsidRPr="00450BD0" w:rsidRDefault="00672B61" w:rsidP="00672B61">
            <w:pPr>
              <w:pStyle w:val="TAL"/>
              <w:rPr>
                <w:color w:val="0000FF"/>
                <w:sz w:val="20"/>
              </w:rPr>
            </w:pPr>
            <w:r w:rsidRPr="00450BD0">
              <w:rPr>
                <w:color w:val="0000FF"/>
                <w:sz w:val="20"/>
              </w:rPr>
              <w:t>[PCRF-FR]</w:t>
            </w:r>
          </w:p>
          <w:p w14:paraId="140B39A0" w14:textId="77777777" w:rsidR="00672B61" w:rsidRPr="00450BD0" w:rsidRDefault="00672B61" w:rsidP="00672B61">
            <w:pPr>
              <w:pStyle w:val="TAL"/>
              <w:rPr>
                <w:color w:val="0000FF"/>
                <w:sz w:val="20"/>
              </w:rPr>
            </w:pPr>
            <w:r w:rsidRPr="00450BD0">
              <w:rPr>
                <w:color w:val="0000FF"/>
                <w:sz w:val="20"/>
              </w:rPr>
              <w:t>[MAPCON-St3]</w:t>
            </w:r>
          </w:p>
          <w:p w14:paraId="0DAE59C3" w14:textId="77777777" w:rsidR="00672B61" w:rsidRPr="00450BD0" w:rsidRDefault="00672B61" w:rsidP="00672B61">
            <w:pPr>
              <w:pStyle w:val="TAL"/>
              <w:rPr>
                <w:color w:val="0000FF"/>
                <w:sz w:val="20"/>
              </w:rPr>
            </w:pPr>
            <w:r w:rsidRPr="00450BD0">
              <w:rPr>
                <w:color w:val="0000FF"/>
                <w:sz w:val="20"/>
              </w:rPr>
              <w:t>[PEST-CT3]</w:t>
            </w:r>
          </w:p>
          <w:p w14:paraId="74B64EE0" w14:textId="77777777" w:rsidR="00672B61" w:rsidRPr="00450BD0" w:rsidRDefault="00672B61" w:rsidP="00672B61">
            <w:pPr>
              <w:pStyle w:val="TAL"/>
              <w:rPr>
                <w:color w:val="0000FF"/>
                <w:sz w:val="20"/>
              </w:rPr>
            </w:pPr>
            <w:r w:rsidRPr="00450BD0">
              <w:rPr>
                <w:color w:val="0000FF"/>
                <w:sz w:val="20"/>
              </w:rPr>
              <w:t>[NIMTC]</w:t>
            </w:r>
          </w:p>
          <w:p w14:paraId="10FCDAB1" w14:textId="77777777" w:rsidR="00672B61" w:rsidRPr="008F37F9" w:rsidRDefault="00672B61" w:rsidP="00672B61">
            <w:pPr>
              <w:pStyle w:val="TAL"/>
              <w:rPr>
                <w:b/>
                <w:bCs/>
                <w:sz w:val="24"/>
              </w:rPr>
            </w:pPr>
            <w:r w:rsidRPr="00450BD0">
              <w:rPr>
                <w:color w:val="0000FF"/>
                <w:sz w:val="20"/>
              </w:rPr>
              <w:t>[TEI10] - PC</w:t>
            </w:r>
          </w:p>
        </w:tc>
        <w:tc>
          <w:tcPr>
            <w:tcW w:w="746" w:type="dxa"/>
            <w:tcBorders>
              <w:left w:val="single" w:sz="12" w:space="0" w:color="auto"/>
              <w:right w:val="single" w:sz="12" w:space="0" w:color="auto"/>
            </w:tcBorders>
            <w:shd w:val="clear" w:color="auto" w:fill="auto"/>
          </w:tcPr>
          <w:p w14:paraId="4F5E80C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77E5EC0"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605E88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6BB58756"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E15CC5B" w14:textId="77777777" w:rsidR="00672B61" w:rsidRPr="00FD42B2" w:rsidRDefault="00672B61" w:rsidP="00672B61">
            <w:pPr>
              <w:pStyle w:val="TAL"/>
              <w:rPr>
                <w:sz w:val="20"/>
              </w:rPr>
            </w:pPr>
          </w:p>
        </w:tc>
      </w:tr>
      <w:tr w:rsidR="00672B61" w:rsidRPr="002F2600" w14:paraId="1BDF4C4D" w14:textId="77777777" w:rsidTr="00AE49F7">
        <w:trPr>
          <w:trHeight w:val="305"/>
        </w:trPr>
        <w:tc>
          <w:tcPr>
            <w:tcW w:w="975" w:type="dxa"/>
            <w:tcBorders>
              <w:left w:val="single" w:sz="12" w:space="0" w:color="auto"/>
              <w:right w:val="single" w:sz="12" w:space="0" w:color="auto"/>
            </w:tcBorders>
            <w:shd w:val="clear" w:color="auto" w:fill="F7CAAC"/>
          </w:tcPr>
          <w:p w14:paraId="57FEBA21" w14:textId="77777777" w:rsidR="00672B61" w:rsidRPr="00C97728" w:rsidRDefault="00672B61" w:rsidP="00672B61">
            <w:pPr>
              <w:pStyle w:val="TAL"/>
              <w:rPr>
                <w:b/>
                <w:bCs/>
                <w:sz w:val="20"/>
              </w:rPr>
            </w:pPr>
            <w:r>
              <w:rPr>
                <w:b/>
                <w:bCs/>
                <w:sz w:val="24"/>
              </w:rPr>
              <w:t>11</w:t>
            </w:r>
          </w:p>
        </w:tc>
        <w:tc>
          <w:tcPr>
            <w:tcW w:w="2635" w:type="dxa"/>
            <w:tcBorders>
              <w:left w:val="single" w:sz="12" w:space="0" w:color="auto"/>
              <w:right w:val="single" w:sz="12" w:space="0" w:color="auto"/>
            </w:tcBorders>
            <w:shd w:val="clear" w:color="auto" w:fill="F7CAAC"/>
          </w:tcPr>
          <w:p w14:paraId="62376791" w14:textId="2A5F9335" w:rsidR="00672B61" w:rsidRPr="00C97728" w:rsidRDefault="00672B61" w:rsidP="00672B61">
            <w:pPr>
              <w:pStyle w:val="TAL"/>
              <w:rPr>
                <w:b/>
                <w:bCs/>
                <w:sz w:val="20"/>
              </w:rPr>
            </w:pPr>
            <w:r w:rsidRPr="00F259DC">
              <w:rPr>
                <w:b/>
                <w:bCs/>
                <w:sz w:val="24"/>
              </w:rPr>
              <w:t>Release 11 All work items</w:t>
            </w:r>
          </w:p>
        </w:tc>
        <w:tc>
          <w:tcPr>
            <w:tcW w:w="746" w:type="dxa"/>
            <w:tcBorders>
              <w:left w:val="single" w:sz="12" w:space="0" w:color="auto"/>
              <w:right w:val="single" w:sz="12" w:space="0" w:color="auto"/>
            </w:tcBorders>
            <w:shd w:val="clear" w:color="auto" w:fill="F7CAAC"/>
          </w:tcPr>
          <w:p w14:paraId="028D0EE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880821C"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50C6B1A"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7875A9D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5500D459"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91116A2" w14:textId="77777777" w:rsidTr="00AE49F7">
        <w:trPr>
          <w:trHeight w:val="305"/>
        </w:trPr>
        <w:tc>
          <w:tcPr>
            <w:tcW w:w="975" w:type="dxa"/>
            <w:tcBorders>
              <w:left w:val="single" w:sz="12" w:space="0" w:color="auto"/>
              <w:right w:val="single" w:sz="12" w:space="0" w:color="auto"/>
            </w:tcBorders>
            <w:shd w:val="clear" w:color="auto" w:fill="auto"/>
          </w:tcPr>
          <w:p w14:paraId="607EE403" w14:textId="77777777" w:rsidR="00672B61" w:rsidRPr="008F37F9" w:rsidRDefault="00672B61" w:rsidP="00672B61">
            <w:pPr>
              <w:pStyle w:val="TAL"/>
              <w:rPr>
                <w:b/>
                <w:bCs/>
                <w:sz w:val="24"/>
              </w:rPr>
            </w:pPr>
            <w:r w:rsidRPr="005E0243">
              <w:rPr>
                <w:sz w:val="20"/>
              </w:rPr>
              <w:t>11.1</w:t>
            </w:r>
          </w:p>
        </w:tc>
        <w:tc>
          <w:tcPr>
            <w:tcW w:w="2635" w:type="dxa"/>
            <w:tcBorders>
              <w:left w:val="single" w:sz="12" w:space="0" w:color="auto"/>
              <w:right w:val="single" w:sz="12" w:space="0" w:color="auto"/>
            </w:tcBorders>
            <w:shd w:val="clear" w:color="auto" w:fill="auto"/>
          </w:tcPr>
          <w:p w14:paraId="7EFE3036" w14:textId="77777777" w:rsidR="00672B61" w:rsidRPr="005E0243" w:rsidRDefault="00672B61" w:rsidP="00672B61">
            <w:pPr>
              <w:pStyle w:val="TAL"/>
              <w:rPr>
                <w:sz w:val="20"/>
              </w:rPr>
            </w:pPr>
            <w:r w:rsidRPr="005E0243">
              <w:rPr>
                <w:sz w:val="20"/>
              </w:rPr>
              <w:t>Release 11 IMS/CS Work Items</w:t>
            </w:r>
          </w:p>
          <w:p w14:paraId="788C81BF" w14:textId="77777777" w:rsidR="00672B61" w:rsidRPr="005E0243" w:rsidRDefault="00672B61" w:rsidP="00672B61">
            <w:pPr>
              <w:pStyle w:val="TAL"/>
              <w:rPr>
                <w:color w:val="0000FF"/>
                <w:sz w:val="20"/>
              </w:rPr>
            </w:pPr>
            <w:r w:rsidRPr="005E0243">
              <w:rPr>
                <w:color w:val="0000FF"/>
                <w:sz w:val="20"/>
              </w:rPr>
              <w:t>[IMS-CCR-IWIP]</w:t>
            </w:r>
          </w:p>
          <w:p w14:paraId="415A7F96" w14:textId="77777777" w:rsidR="00672B61" w:rsidRPr="005E0243" w:rsidRDefault="00672B61" w:rsidP="00672B61">
            <w:pPr>
              <w:pStyle w:val="TAL"/>
              <w:rPr>
                <w:color w:val="0000FF"/>
                <w:sz w:val="20"/>
              </w:rPr>
            </w:pPr>
            <w:r w:rsidRPr="005E0243">
              <w:rPr>
                <w:color w:val="0000FF"/>
                <w:sz w:val="20"/>
              </w:rPr>
              <w:t>[IMS-CCR-IWCS]</w:t>
            </w:r>
          </w:p>
          <w:p w14:paraId="47DD796E" w14:textId="77777777" w:rsidR="00672B61" w:rsidRPr="005E0243" w:rsidRDefault="00672B61" w:rsidP="00672B61">
            <w:pPr>
              <w:pStyle w:val="TAL"/>
              <w:rPr>
                <w:color w:val="0000FF"/>
                <w:sz w:val="20"/>
              </w:rPr>
            </w:pPr>
            <w:r w:rsidRPr="005E0243">
              <w:rPr>
                <w:color w:val="0000FF"/>
                <w:sz w:val="20"/>
              </w:rPr>
              <w:t>[OMR]</w:t>
            </w:r>
          </w:p>
          <w:p w14:paraId="168845EF" w14:textId="77777777" w:rsidR="00672B61" w:rsidRPr="005E0243" w:rsidRDefault="00672B61" w:rsidP="00672B61">
            <w:pPr>
              <w:pStyle w:val="TAL"/>
              <w:rPr>
                <w:color w:val="0000FF"/>
                <w:sz w:val="20"/>
              </w:rPr>
            </w:pPr>
            <w:r w:rsidRPr="005E0243">
              <w:rPr>
                <w:color w:val="0000FF"/>
                <w:sz w:val="20"/>
              </w:rPr>
              <w:t>[NNI_DV]</w:t>
            </w:r>
          </w:p>
          <w:p w14:paraId="04EF948E" w14:textId="77777777" w:rsidR="00672B61" w:rsidRPr="005E0243" w:rsidRDefault="00672B61" w:rsidP="00672B61">
            <w:pPr>
              <w:pStyle w:val="TAL"/>
              <w:rPr>
                <w:color w:val="0000FF"/>
                <w:sz w:val="20"/>
              </w:rPr>
            </w:pPr>
            <w:r w:rsidRPr="005E0243">
              <w:rPr>
                <w:color w:val="0000FF"/>
                <w:sz w:val="20"/>
              </w:rPr>
              <w:t>[USSI]</w:t>
            </w:r>
          </w:p>
          <w:p w14:paraId="7622BDEF" w14:textId="77777777" w:rsidR="00672B61" w:rsidRPr="005E0243" w:rsidRDefault="00672B61" w:rsidP="00672B61">
            <w:pPr>
              <w:pStyle w:val="TAL"/>
              <w:rPr>
                <w:color w:val="0000FF"/>
                <w:sz w:val="20"/>
              </w:rPr>
            </w:pPr>
            <w:r w:rsidRPr="005E0243">
              <w:rPr>
                <w:color w:val="0000FF"/>
                <w:sz w:val="20"/>
              </w:rPr>
              <w:t>[vSRVCC-CT] - IMS</w:t>
            </w:r>
          </w:p>
          <w:p w14:paraId="2DDD7C6D" w14:textId="77777777" w:rsidR="00672B61" w:rsidRPr="005E0243" w:rsidRDefault="00672B61" w:rsidP="00672B61">
            <w:pPr>
              <w:pStyle w:val="TAL"/>
              <w:rPr>
                <w:color w:val="0000FF"/>
                <w:sz w:val="20"/>
              </w:rPr>
            </w:pPr>
            <w:r w:rsidRPr="005E0243">
              <w:rPr>
                <w:color w:val="0000FF"/>
                <w:sz w:val="20"/>
              </w:rPr>
              <w:t>[NNI_OI]</w:t>
            </w:r>
          </w:p>
          <w:p w14:paraId="24FB2C27" w14:textId="77777777" w:rsidR="00672B61" w:rsidRPr="005E0243" w:rsidRDefault="00672B61" w:rsidP="00672B61">
            <w:pPr>
              <w:pStyle w:val="TAL"/>
              <w:rPr>
                <w:color w:val="0000FF"/>
                <w:sz w:val="20"/>
              </w:rPr>
            </w:pPr>
            <w:r w:rsidRPr="005E0243">
              <w:rPr>
                <w:color w:val="0000FF"/>
                <w:sz w:val="20"/>
              </w:rPr>
              <w:t>[IMSProtoc5]</w:t>
            </w:r>
          </w:p>
          <w:p w14:paraId="52D9A3BE" w14:textId="77777777" w:rsidR="00672B61" w:rsidRPr="005E0243" w:rsidRDefault="00672B61" w:rsidP="00672B61">
            <w:pPr>
              <w:pStyle w:val="TAL"/>
              <w:rPr>
                <w:color w:val="0000FF"/>
                <w:sz w:val="20"/>
              </w:rPr>
            </w:pPr>
            <w:r w:rsidRPr="005E0243">
              <w:rPr>
                <w:color w:val="0000FF"/>
                <w:sz w:val="20"/>
              </w:rPr>
              <w:t>[rSRVCC-CT] – IMS</w:t>
            </w:r>
          </w:p>
          <w:p w14:paraId="026B861F" w14:textId="77777777" w:rsidR="00672B61" w:rsidRPr="005E0243" w:rsidRDefault="00672B61" w:rsidP="00672B61">
            <w:pPr>
              <w:pStyle w:val="TAL"/>
              <w:rPr>
                <w:color w:val="0000FF"/>
                <w:sz w:val="20"/>
              </w:rPr>
            </w:pPr>
            <w:r w:rsidRPr="005E0243">
              <w:rPr>
                <w:color w:val="0000FF"/>
                <w:sz w:val="20"/>
              </w:rPr>
              <w:t>[ACR_CS-CN]</w:t>
            </w:r>
          </w:p>
          <w:p w14:paraId="7204FB6C" w14:textId="77777777" w:rsidR="00672B61" w:rsidRPr="005E0243" w:rsidRDefault="00672B61" w:rsidP="00672B61">
            <w:pPr>
              <w:pStyle w:val="TAL"/>
              <w:rPr>
                <w:color w:val="0000FF"/>
                <w:sz w:val="20"/>
              </w:rPr>
            </w:pPr>
            <w:r w:rsidRPr="005E0243">
              <w:rPr>
                <w:color w:val="0000FF"/>
                <w:sz w:val="20"/>
              </w:rPr>
              <w:t>[IPXS]</w:t>
            </w:r>
          </w:p>
          <w:p w14:paraId="442E45DD" w14:textId="77777777" w:rsidR="00672B61" w:rsidRPr="005E0243" w:rsidRDefault="00672B61" w:rsidP="00672B61">
            <w:pPr>
              <w:pStyle w:val="TAL"/>
              <w:rPr>
                <w:color w:val="0000FF"/>
                <w:sz w:val="20"/>
              </w:rPr>
            </w:pPr>
            <w:r w:rsidRPr="005E0243">
              <w:rPr>
                <w:color w:val="0000FF"/>
                <w:sz w:val="20"/>
              </w:rPr>
              <w:t>[eMPS_Gateway]</w:t>
            </w:r>
          </w:p>
          <w:p w14:paraId="3E3B01C8" w14:textId="77777777" w:rsidR="00672B61" w:rsidRPr="005E0243" w:rsidRDefault="00672B61" w:rsidP="00672B61">
            <w:pPr>
              <w:pStyle w:val="TAL"/>
              <w:rPr>
                <w:color w:val="0000FF"/>
                <w:sz w:val="20"/>
              </w:rPr>
            </w:pPr>
            <w:r w:rsidRPr="005E0243">
              <w:rPr>
                <w:color w:val="0000FF"/>
                <w:sz w:val="20"/>
              </w:rPr>
              <w:t>[NNI_timers]</w:t>
            </w:r>
          </w:p>
          <w:p w14:paraId="78C02EF8" w14:textId="77777777" w:rsidR="00672B61" w:rsidRPr="005E0243" w:rsidRDefault="00672B61" w:rsidP="00672B61">
            <w:pPr>
              <w:pStyle w:val="TAL"/>
              <w:rPr>
                <w:color w:val="0000FF"/>
                <w:sz w:val="20"/>
              </w:rPr>
            </w:pPr>
            <w:r w:rsidRPr="005E0243">
              <w:rPr>
                <w:color w:val="0000FF"/>
                <w:sz w:val="20"/>
              </w:rPr>
              <w:t>[RAVEL-CT]</w:t>
            </w:r>
          </w:p>
          <w:p w14:paraId="7FD6CDB6" w14:textId="77777777" w:rsidR="00672B61" w:rsidRPr="005E0243" w:rsidRDefault="00672B61" w:rsidP="00672B61">
            <w:pPr>
              <w:pStyle w:val="TAL"/>
              <w:rPr>
                <w:color w:val="0000FF"/>
                <w:sz w:val="20"/>
              </w:rPr>
            </w:pPr>
            <w:r w:rsidRPr="005E0243">
              <w:rPr>
                <w:color w:val="0000FF"/>
                <w:sz w:val="20"/>
              </w:rPr>
              <w:t>[MRB]</w:t>
            </w:r>
          </w:p>
          <w:p w14:paraId="6E9EB56D" w14:textId="77777777" w:rsidR="00672B61" w:rsidRPr="005E0243" w:rsidRDefault="00672B61" w:rsidP="00672B61">
            <w:pPr>
              <w:pStyle w:val="TAL"/>
              <w:rPr>
                <w:color w:val="0000FF"/>
                <w:sz w:val="20"/>
              </w:rPr>
            </w:pPr>
            <w:r w:rsidRPr="005E0243">
              <w:rPr>
                <w:color w:val="0000FF"/>
                <w:sz w:val="20"/>
              </w:rPr>
              <w:t>[MMTel_T.38_FAX]</w:t>
            </w:r>
          </w:p>
          <w:p w14:paraId="59A30F9B" w14:textId="77777777" w:rsidR="00672B61" w:rsidRPr="005E0243" w:rsidRDefault="00672B61" w:rsidP="00672B61">
            <w:pPr>
              <w:pStyle w:val="TAL"/>
              <w:rPr>
                <w:color w:val="0000FF"/>
                <w:sz w:val="20"/>
              </w:rPr>
            </w:pPr>
            <w:r w:rsidRPr="005E0243">
              <w:rPr>
                <w:color w:val="0000FF"/>
                <w:sz w:val="20"/>
              </w:rPr>
              <w:t>[IOC]</w:t>
            </w:r>
          </w:p>
          <w:p w14:paraId="5F9A94A2" w14:textId="77777777" w:rsidR="00672B61" w:rsidRPr="008F37F9" w:rsidRDefault="00672B61" w:rsidP="00672B61">
            <w:pPr>
              <w:pStyle w:val="TAL"/>
              <w:rPr>
                <w:b/>
                <w:bCs/>
                <w:sz w:val="24"/>
              </w:rPr>
            </w:pPr>
            <w:r w:rsidRPr="005E0243">
              <w:rPr>
                <w:color w:val="0000FF"/>
                <w:sz w:val="20"/>
              </w:rPr>
              <w:t>[TEI11] – IMS/CS</w:t>
            </w:r>
          </w:p>
        </w:tc>
        <w:tc>
          <w:tcPr>
            <w:tcW w:w="746" w:type="dxa"/>
            <w:tcBorders>
              <w:left w:val="single" w:sz="12" w:space="0" w:color="auto"/>
              <w:right w:val="single" w:sz="12" w:space="0" w:color="auto"/>
            </w:tcBorders>
            <w:shd w:val="clear" w:color="auto" w:fill="auto"/>
          </w:tcPr>
          <w:p w14:paraId="4844F733"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18CC2C0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BC1F3D7"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AB45D25"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466066B" w14:textId="77777777" w:rsidR="00672B61" w:rsidRPr="00FD42B2" w:rsidRDefault="00672B61" w:rsidP="00672B61">
            <w:pPr>
              <w:pStyle w:val="TAL"/>
              <w:rPr>
                <w:sz w:val="20"/>
              </w:rPr>
            </w:pPr>
          </w:p>
        </w:tc>
      </w:tr>
      <w:tr w:rsidR="00672B61" w:rsidRPr="002F2600" w14:paraId="0E813511" w14:textId="77777777" w:rsidTr="00AE49F7">
        <w:trPr>
          <w:trHeight w:val="305"/>
        </w:trPr>
        <w:tc>
          <w:tcPr>
            <w:tcW w:w="975" w:type="dxa"/>
            <w:tcBorders>
              <w:left w:val="single" w:sz="12" w:space="0" w:color="auto"/>
              <w:right w:val="single" w:sz="12" w:space="0" w:color="auto"/>
            </w:tcBorders>
            <w:shd w:val="clear" w:color="auto" w:fill="auto"/>
          </w:tcPr>
          <w:p w14:paraId="3F9DFD93" w14:textId="77777777" w:rsidR="00672B61" w:rsidRPr="008F37F9" w:rsidRDefault="00672B61" w:rsidP="00672B61">
            <w:pPr>
              <w:pStyle w:val="TAL"/>
              <w:rPr>
                <w:b/>
                <w:bCs/>
                <w:sz w:val="24"/>
              </w:rPr>
            </w:pPr>
            <w:r w:rsidRPr="003F4429">
              <w:rPr>
                <w:sz w:val="20"/>
              </w:rPr>
              <w:lastRenderedPageBreak/>
              <w:t>11.2</w:t>
            </w:r>
          </w:p>
        </w:tc>
        <w:tc>
          <w:tcPr>
            <w:tcW w:w="2635" w:type="dxa"/>
            <w:tcBorders>
              <w:left w:val="single" w:sz="12" w:space="0" w:color="auto"/>
              <w:right w:val="single" w:sz="12" w:space="0" w:color="auto"/>
            </w:tcBorders>
            <w:shd w:val="clear" w:color="auto" w:fill="auto"/>
          </w:tcPr>
          <w:p w14:paraId="2B15B723" w14:textId="77777777" w:rsidR="00672B61" w:rsidRPr="003F4429" w:rsidRDefault="00672B61" w:rsidP="00672B61">
            <w:pPr>
              <w:pStyle w:val="TAL"/>
              <w:rPr>
                <w:sz w:val="20"/>
              </w:rPr>
            </w:pPr>
            <w:r w:rsidRPr="003F4429">
              <w:rPr>
                <w:sz w:val="20"/>
              </w:rPr>
              <w:t>Release 11 Packet Core Work Items</w:t>
            </w:r>
          </w:p>
          <w:p w14:paraId="7B1F7F2C" w14:textId="77777777" w:rsidR="00672B61" w:rsidRPr="003F4429" w:rsidRDefault="00672B61" w:rsidP="00672B61">
            <w:pPr>
              <w:pStyle w:val="TAL"/>
              <w:rPr>
                <w:color w:val="0000FF"/>
                <w:sz w:val="20"/>
                <w:lang w:eastAsia="zh-CN"/>
              </w:rPr>
            </w:pPr>
            <w:r w:rsidRPr="003F4429">
              <w:rPr>
                <w:color w:val="0000FF"/>
                <w:sz w:val="20"/>
                <w:lang w:eastAsia="zh-CN"/>
              </w:rPr>
              <w:t>[PCC]</w:t>
            </w:r>
          </w:p>
          <w:p w14:paraId="025EA370" w14:textId="77777777" w:rsidR="00672B61" w:rsidRPr="003F4429" w:rsidRDefault="00672B61" w:rsidP="00672B61">
            <w:pPr>
              <w:pStyle w:val="TAL"/>
              <w:rPr>
                <w:color w:val="0000FF"/>
                <w:sz w:val="20"/>
              </w:rPr>
            </w:pPr>
            <w:r w:rsidRPr="003F4429">
              <w:rPr>
                <w:color w:val="0000FF"/>
                <w:sz w:val="20"/>
              </w:rPr>
              <w:t>[SAES-St3-intwk]</w:t>
            </w:r>
          </w:p>
          <w:p w14:paraId="03B0BB42" w14:textId="77777777" w:rsidR="00672B61" w:rsidRPr="003F4429" w:rsidRDefault="00672B61" w:rsidP="00672B61">
            <w:pPr>
              <w:pStyle w:val="TAL"/>
              <w:rPr>
                <w:color w:val="0000FF"/>
                <w:sz w:val="20"/>
              </w:rPr>
            </w:pPr>
            <w:r w:rsidRPr="003F4429">
              <w:rPr>
                <w:color w:val="0000FF"/>
                <w:sz w:val="20"/>
              </w:rPr>
              <w:t>[SAES-St3-PCC]</w:t>
            </w:r>
          </w:p>
          <w:p w14:paraId="2E0C95F7" w14:textId="77777777" w:rsidR="00672B61" w:rsidRPr="003F4429" w:rsidRDefault="00672B61" w:rsidP="00672B61">
            <w:pPr>
              <w:pStyle w:val="TAL"/>
              <w:rPr>
                <w:color w:val="0000FF"/>
                <w:sz w:val="20"/>
              </w:rPr>
            </w:pPr>
            <w:r w:rsidRPr="003F4429">
              <w:rPr>
                <w:color w:val="0000FF"/>
                <w:sz w:val="20"/>
              </w:rPr>
              <w:t>[MBMS_EPS]</w:t>
            </w:r>
          </w:p>
          <w:p w14:paraId="33E1FE09" w14:textId="77777777" w:rsidR="00672B61" w:rsidRPr="003F4429" w:rsidRDefault="00672B61" w:rsidP="00672B61">
            <w:pPr>
              <w:pStyle w:val="TAL"/>
              <w:rPr>
                <w:color w:val="0000FF"/>
                <w:sz w:val="20"/>
              </w:rPr>
            </w:pPr>
            <w:r w:rsidRPr="003F4429">
              <w:rPr>
                <w:color w:val="0000FF"/>
                <w:sz w:val="20"/>
              </w:rPr>
              <w:t>[PCC-Enh]</w:t>
            </w:r>
          </w:p>
          <w:p w14:paraId="7FDB7DA3" w14:textId="77777777" w:rsidR="00672B61" w:rsidRPr="003F4429" w:rsidRDefault="00672B61" w:rsidP="00672B61">
            <w:pPr>
              <w:pStyle w:val="TAL"/>
              <w:rPr>
                <w:color w:val="0000FF"/>
                <w:sz w:val="20"/>
              </w:rPr>
            </w:pPr>
            <w:r w:rsidRPr="003F4429">
              <w:rPr>
                <w:color w:val="0000FF"/>
                <w:sz w:val="20"/>
              </w:rPr>
              <w:t>[SAPP-CT3]</w:t>
            </w:r>
          </w:p>
          <w:p w14:paraId="226FE106" w14:textId="77777777" w:rsidR="00672B61" w:rsidRPr="003F4429" w:rsidRDefault="00672B61" w:rsidP="00672B61">
            <w:pPr>
              <w:pStyle w:val="TAL"/>
              <w:rPr>
                <w:rFonts w:eastAsia="宋体"/>
                <w:color w:val="0000FF"/>
                <w:sz w:val="20"/>
                <w:lang w:eastAsia="zh-CN"/>
              </w:rPr>
            </w:pPr>
            <w:r w:rsidRPr="003F4429">
              <w:rPr>
                <w:color w:val="0000FF"/>
                <w:sz w:val="20"/>
              </w:rPr>
              <w:t>[QoS_SSL</w:t>
            </w:r>
            <w:r w:rsidRPr="003F4429">
              <w:rPr>
                <w:rFonts w:eastAsia="宋体"/>
                <w:color w:val="0000FF"/>
                <w:sz w:val="20"/>
                <w:lang w:eastAsia="zh-CN"/>
              </w:rPr>
              <w:t>-CT3]</w:t>
            </w:r>
          </w:p>
          <w:p w14:paraId="3918565B" w14:textId="77777777" w:rsidR="00672B61" w:rsidRPr="003F4429" w:rsidRDefault="00672B61" w:rsidP="00672B61">
            <w:pPr>
              <w:pStyle w:val="TAL"/>
              <w:rPr>
                <w:color w:val="0000FF"/>
                <w:sz w:val="20"/>
              </w:rPr>
            </w:pPr>
            <w:r w:rsidRPr="003F4429">
              <w:rPr>
                <w:color w:val="0000FF"/>
                <w:sz w:val="20"/>
              </w:rPr>
              <w:t>[vSRVCC-CT] – PC</w:t>
            </w:r>
          </w:p>
          <w:p w14:paraId="75B5BD38" w14:textId="77777777" w:rsidR="00672B61" w:rsidRPr="003F4429" w:rsidRDefault="00672B61" w:rsidP="00672B61">
            <w:pPr>
              <w:pStyle w:val="TAL"/>
              <w:rPr>
                <w:color w:val="0000FF"/>
                <w:sz w:val="20"/>
              </w:rPr>
            </w:pPr>
            <w:r w:rsidRPr="003F4429">
              <w:rPr>
                <w:color w:val="0000FF"/>
                <w:sz w:val="20"/>
              </w:rPr>
              <w:t>[rSRVCC-CT] – PC</w:t>
            </w:r>
          </w:p>
          <w:p w14:paraId="5828F737" w14:textId="77777777" w:rsidR="00672B61" w:rsidRPr="003F4429" w:rsidRDefault="00672B61" w:rsidP="00672B61">
            <w:pPr>
              <w:pStyle w:val="TAL"/>
              <w:rPr>
                <w:color w:val="0000FF"/>
                <w:sz w:val="20"/>
              </w:rPr>
            </w:pPr>
            <w:r w:rsidRPr="003F4429">
              <w:rPr>
                <w:color w:val="0000FF"/>
                <w:sz w:val="20"/>
              </w:rPr>
              <w:t>[SIMTC-Reach]</w:t>
            </w:r>
          </w:p>
          <w:p w14:paraId="36A0EC25" w14:textId="77777777" w:rsidR="00672B61" w:rsidRPr="003F4429" w:rsidRDefault="00672B61" w:rsidP="00672B61">
            <w:pPr>
              <w:pStyle w:val="TAL"/>
              <w:rPr>
                <w:color w:val="0000FF"/>
                <w:sz w:val="20"/>
              </w:rPr>
            </w:pPr>
            <w:r w:rsidRPr="003F4429">
              <w:rPr>
                <w:color w:val="0000FF"/>
                <w:sz w:val="20"/>
              </w:rPr>
              <w:t>[BBAI_BBI-CT]</w:t>
            </w:r>
          </w:p>
          <w:p w14:paraId="5690283F" w14:textId="77777777" w:rsidR="00672B61" w:rsidRPr="003F4429" w:rsidRDefault="00672B61" w:rsidP="00672B61">
            <w:pPr>
              <w:pStyle w:val="TAL"/>
              <w:rPr>
                <w:color w:val="0000FF"/>
                <w:sz w:val="20"/>
              </w:rPr>
            </w:pPr>
            <w:r w:rsidRPr="003F4429">
              <w:rPr>
                <w:color w:val="0000FF"/>
                <w:sz w:val="20"/>
              </w:rPr>
              <w:t>[BBAI_BBII-CT]</w:t>
            </w:r>
          </w:p>
          <w:p w14:paraId="7364ECCC" w14:textId="77777777" w:rsidR="00672B61" w:rsidRPr="003F4429" w:rsidRDefault="00672B61" w:rsidP="00672B61">
            <w:pPr>
              <w:pStyle w:val="TAL"/>
              <w:rPr>
                <w:color w:val="0000FF"/>
                <w:sz w:val="20"/>
              </w:rPr>
            </w:pPr>
            <w:r w:rsidRPr="003F4429">
              <w:rPr>
                <w:color w:val="0000FF"/>
                <w:sz w:val="20"/>
              </w:rPr>
              <w:t>[SaMOG_WLAN-CN]</w:t>
            </w:r>
          </w:p>
          <w:p w14:paraId="01DD4E3E" w14:textId="77777777" w:rsidR="00672B61" w:rsidRPr="003F4429" w:rsidRDefault="00672B61" w:rsidP="00672B61">
            <w:pPr>
              <w:pStyle w:val="TAL"/>
              <w:rPr>
                <w:color w:val="0000FF"/>
                <w:sz w:val="20"/>
              </w:rPr>
            </w:pPr>
            <w:r w:rsidRPr="003F4429">
              <w:rPr>
                <w:color w:val="0000FF"/>
                <w:sz w:val="20"/>
              </w:rPr>
              <w:t>[NWK-PL2IMS-CT]</w:t>
            </w:r>
          </w:p>
          <w:p w14:paraId="220F4504" w14:textId="77777777" w:rsidR="00672B61" w:rsidRPr="003F4429" w:rsidRDefault="00672B61" w:rsidP="00672B61">
            <w:pPr>
              <w:pStyle w:val="TAL"/>
              <w:rPr>
                <w:color w:val="0000FF"/>
                <w:sz w:val="20"/>
              </w:rPr>
            </w:pPr>
            <w:r w:rsidRPr="003F4429">
              <w:rPr>
                <w:color w:val="0000FF"/>
                <w:sz w:val="20"/>
              </w:rPr>
              <w:t>[eNR_EPC]</w:t>
            </w:r>
          </w:p>
          <w:p w14:paraId="3ED76F8A" w14:textId="77777777" w:rsidR="00672B61" w:rsidRPr="008F37F9" w:rsidRDefault="00672B61" w:rsidP="00672B61">
            <w:pPr>
              <w:pStyle w:val="TAL"/>
              <w:rPr>
                <w:b/>
                <w:bCs/>
                <w:sz w:val="24"/>
              </w:rPr>
            </w:pPr>
            <w:r w:rsidRPr="003F4429">
              <w:rPr>
                <w:color w:val="0000FF"/>
                <w:sz w:val="20"/>
              </w:rPr>
              <w:t>[TEI11] - PC</w:t>
            </w:r>
          </w:p>
        </w:tc>
        <w:tc>
          <w:tcPr>
            <w:tcW w:w="746" w:type="dxa"/>
            <w:tcBorders>
              <w:left w:val="single" w:sz="12" w:space="0" w:color="auto"/>
              <w:right w:val="single" w:sz="12" w:space="0" w:color="auto"/>
            </w:tcBorders>
            <w:shd w:val="clear" w:color="auto" w:fill="auto"/>
          </w:tcPr>
          <w:p w14:paraId="69DEDDBE"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25EDAF5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A6C9D55"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23DCA1F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23E63A2" w14:textId="77777777" w:rsidR="00672B61" w:rsidRPr="00FD42B2" w:rsidRDefault="00672B61" w:rsidP="00672B61">
            <w:pPr>
              <w:pStyle w:val="TAL"/>
              <w:rPr>
                <w:sz w:val="20"/>
              </w:rPr>
            </w:pPr>
          </w:p>
        </w:tc>
      </w:tr>
      <w:tr w:rsidR="00672B61" w:rsidRPr="002F2600" w14:paraId="4F8DC5A8" w14:textId="77777777" w:rsidTr="00AE49F7">
        <w:trPr>
          <w:trHeight w:val="305"/>
        </w:trPr>
        <w:tc>
          <w:tcPr>
            <w:tcW w:w="975" w:type="dxa"/>
            <w:tcBorders>
              <w:left w:val="single" w:sz="12" w:space="0" w:color="auto"/>
              <w:right w:val="single" w:sz="12" w:space="0" w:color="auto"/>
            </w:tcBorders>
            <w:shd w:val="clear" w:color="auto" w:fill="F7CAAC"/>
          </w:tcPr>
          <w:p w14:paraId="0DDD8048" w14:textId="77777777" w:rsidR="00672B61" w:rsidRPr="00C97728" w:rsidRDefault="00672B61" w:rsidP="00672B61">
            <w:pPr>
              <w:pStyle w:val="TAL"/>
              <w:rPr>
                <w:b/>
                <w:bCs/>
                <w:sz w:val="20"/>
              </w:rPr>
            </w:pPr>
            <w:r>
              <w:rPr>
                <w:b/>
                <w:bCs/>
                <w:sz w:val="24"/>
              </w:rPr>
              <w:t>12</w:t>
            </w:r>
          </w:p>
        </w:tc>
        <w:tc>
          <w:tcPr>
            <w:tcW w:w="2635" w:type="dxa"/>
            <w:tcBorders>
              <w:left w:val="single" w:sz="12" w:space="0" w:color="auto"/>
              <w:right w:val="single" w:sz="12" w:space="0" w:color="auto"/>
            </w:tcBorders>
            <w:shd w:val="clear" w:color="auto" w:fill="F7CAAC"/>
          </w:tcPr>
          <w:p w14:paraId="058EF8FE" w14:textId="23A003B3" w:rsidR="00672B61" w:rsidRPr="00C97728" w:rsidRDefault="00672B61" w:rsidP="00672B61">
            <w:pPr>
              <w:pStyle w:val="TAL"/>
              <w:rPr>
                <w:b/>
                <w:bCs/>
                <w:sz w:val="20"/>
              </w:rPr>
            </w:pPr>
            <w:r w:rsidRPr="00F259DC">
              <w:rPr>
                <w:b/>
                <w:bCs/>
                <w:sz w:val="24"/>
              </w:rPr>
              <w:t>Release 1</w:t>
            </w:r>
            <w:r>
              <w:rPr>
                <w:b/>
                <w:bCs/>
                <w:sz w:val="24"/>
              </w:rPr>
              <w:t>2</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58F2C9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52AA5D8"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295332"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4C69653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25D4787"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26F65B1" w14:textId="77777777" w:rsidTr="00AE49F7">
        <w:trPr>
          <w:trHeight w:val="305"/>
        </w:trPr>
        <w:tc>
          <w:tcPr>
            <w:tcW w:w="975" w:type="dxa"/>
            <w:tcBorders>
              <w:left w:val="single" w:sz="12" w:space="0" w:color="auto"/>
              <w:right w:val="single" w:sz="12" w:space="0" w:color="auto"/>
            </w:tcBorders>
            <w:shd w:val="clear" w:color="auto" w:fill="auto"/>
          </w:tcPr>
          <w:p w14:paraId="0CE4A00B" w14:textId="77777777" w:rsidR="00672B61" w:rsidRPr="008F37F9" w:rsidRDefault="00672B61" w:rsidP="00672B61">
            <w:pPr>
              <w:pStyle w:val="TAL"/>
              <w:rPr>
                <w:b/>
                <w:bCs/>
                <w:sz w:val="24"/>
              </w:rPr>
            </w:pPr>
            <w:r w:rsidRPr="009F5500">
              <w:rPr>
                <w:sz w:val="20"/>
              </w:rPr>
              <w:t>12.1</w:t>
            </w:r>
          </w:p>
        </w:tc>
        <w:tc>
          <w:tcPr>
            <w:tcW w:w="2635" w:type="dxa"/>
            <w:tcBorders>
              <w:left w:val="single" w:sz="12" w:space="0" w:color="auto"/>
              <w:right w:val="single" w:sz="12" w:space="0" w:color="auto"/>
            </w:tcBorders>
            <w:shd w:val="clear" w:color="auto" w:fill="auto"/>
          </w:tcPr>
          <w:p w14:paraId="39DC8097" w14:textId="77777777" w:rsidR="00672B61" w:rsidRPr="009F5500" w:rsidRDefault="00672B61" w:rsidP="00672B61">
            <w:pPr>
              <w:pStyle w:val="TAL"/>
              <w:rPr>
                <w:sz w:val="20"/>
              </w:rPr>
            </w:pPr>
            <w:r w:rsidRPr="009F5500">
              <w:rPr>
                <w:sz w:val="20"/>
              </w:rPr>
              <w:t>Release 12 IMS/CS Work Items</w:t>
            </w:r>
          </w:p>
          <w:p w14:paraId="5B3DFC57" w14:textId="77777777" w:rsidR="00672B61" w:rsidRPr="009F5500" w:rsidRDefault="00672B61" w:rsidP="00672B61">
            <w:pPr>
              <w:pStyle w:val="TAL"/>
              <w:rPr>
                <w:color w:val="0000FF"/>
                <w:sz w:val="20"/>
              </w:rPr>
            </w:pPr>
            <w:r w:rsidRPr="009F5500">
              <w:rPr>
                <w:color w:val="0000FF"/>
                <w:sz w:val="20"/>
              </w:rPr>
              <w:t>[eMEDIASEC-CT]</w:t>
            </w:r>
          </w:p>
          <w:p w14:paraId="74068D7D" w14:textId="77777777" w:rsidR="00672B61" w:rsidRPr="009F5500" w:rsidRDefault="00672B61" w:rsidP="00672B61">
            <w:pPr>
              <w:pStyle w:val="TAL"/>
              <w:rPr>
                <w:color w:val="0000FF"/>
                <w:sz w:val="20"/>
              </w:rPr>
            </w:pPr>
            <w:r w:rsidRPr="009F5500">
              <w:rPr>
                <w:color w:val="0000FF"/>
                <w:sz w:val="20"/>
                <w:lang w:eastAsia="zh-CN"/>
              </w:rPr>
              <w:t>[IMS_</w:t>
            </w:r>
            <w:r w:rsidRPr="009F5500">
              <w:rPr>
                <w:color w:val="0000FF"/>
                <w:sz w:val="20"/>
              </w:rPr>
              <w:t>T</w:t>
            </w:r>
            <w:r w:rsidRPr="009F5500">
              <w:rPr>
                <w:color w:val="0000FF"/>
                <w:sz w:val="20"/>
                <w:lang w:eastAsia="zh-CN"/>
              </w:rPr>
              <w:t>ELE</w:t>
            </w:r>
            <w:r w:rsidRPr="009F5500">
              <w:rPr>
                <w:color w:val="0000FF"/>
                <w:sz w:val="20"/>
              </w:rPr>
              <w:t>P]</w:t>
            </w:r>
          </w:p>
          <w:p w14:paraId="3A6EE63A" w14:textId="77777777" w:rsidR="00672B61" w:rsidRPr="009F5500" w:rsidRDefault="00672B61" w:rsidP="00672B61">
            <w:pPr>
              <w:pStyle w:val="TAL"/>
              <w:rPr>
                <w:color w:val="0000FF"/>
                <w:sz w:val="20"/>
              </w:rPr>
            </w:pPr>
            <w:r w:rsidRPr="009F5500">
              <w:rPr>
                <w:color w:val="0000FF"/>
                <w:sz w:val="20"/>
              </w:rPr>
              <w:t>[IMSProtoc6]</w:t>
            </w:r>
          </w:p>
          <w:p w14:paraId="4B83159D" w14:textId="77777777" w:rsidR="00672B61" w:rsidRPr="009F5500" w:rsidRDefault="00672B61" w:rsidP="00672B61">
            <w:pPr>
              <w:pStyle w:val="TAL"/>
              <w:rPr>
                <w:color w:val="0000FF"/>
                <w:sz w:val="20"/>
              </w:rPr>
            </w:pPr>
            <w:r w:rsidRPr="009F5500">
              <w:rPr>
                <w:color w:val="0000FF"/>
                <w:sz w:val="20"/>
              </w:rPr>
              <w:t>[EMC_PC]</w:t>
            </w:r>
          </w:p>
          <w:p w14:paraId="7EE0FA01" w14:textId="77777777" w:rsidR="00672B61" w:rsidRPr="009F5500" w:rsidRDefault="00672B61" w:rsidP="00672B61">
            <w:pPr>
              <w:pStyle w:val="TAL"/>
              <w:rPr>
                <w:color w:val="0000FF"/>
                <w:sz w:val="20"/>
              </w:rPr>
            </w:pPr>
            <w:r w:rsidRPr="009F5500">
              <w:rPr>
                <w:color w:val="0000FF"/>
                <w:sz w:val="20"/>
              </w:rPr>
              <w:t>[NNI_RS]</w:t>
            </w:r>
          </w:p>
          <w:p w14:paraId="17E3EDA1" w14:textId="77777777" w:rsidR="00672B61" w:rsidRPr="009F5500" w:rsidRDefault="00672B61" w:rsidP="00672B61">
            <w:pPr>
              <w:pStyle w:val="TAL"/>
              <w:rPr>
                <w:color w:val="0000FF"/>
                <w:sz w:val="20"/>
              </w:rPr>
            </w:pPr>
            <w:r w:rsidRPr="009F5500">
              <w:rPr>
                <w:color w:val="0000FF"/>
                <w:sz w:val="20"/>
              </w:rPr>
              <w:t>[eDRVCC]</w:t>
            </w:r>
          </w:p>
          <w:p w14:paraId="1E1FF74E" w14:textId="77777777" w:rsidR="00672B61" w:rsidRPr="009F5500" w:rsidRDefault="00672B61" w:rsidP="00672B61">
            <w:pPr>
              <w:pStyle w:val="TAL"/>
              <w:rPr>
                <w:color w:val="0000FF"/>
                <w:sz w:val="20"/>
              </w:rPr>
            </w:pPr>
            <w:r w:rsidRPr="009F5500">
              <w:rPr>
                <w:color w:val="0000FF"/>
                <w:sz w:val="20"/>
              </w:rPr>
              <w:t>[bSRVCC]</w:t>
            </w:r>
          </w:p>
          <w:p w14:paraId="4B5F3F8E" w14:textId="77777777" w:rsidR="00672B61" w:rsidRPr="009F5500" w:rsidRDefault="00672B61" w:rsidP="00672B61">
            <w:pPr>
              <w:pStyle w:val="TAL"/>
              <w:rPr>
                <w:color w:val="0000FF"/>
                <w:sz w:val="20"/>
              </w:rPr>
            </w:pPr>
            <w:r w:rsidRPr="009F5500">
              <w:rPr>
                <w:color w:val="0000FF"/>
                <w:sz w:val="20"/>
              </w:rPr>
              <w:t>[ICS_IWE]</w:t>
            </w:r>
          </w:p>
          <w:p w14:paraId="20160AB9" w14:textId="77777777" w:rsidR="00672B61" w:rsidRPr="009F5500" w:rsidRDefault="00672B61" w:rsidP="00672B61">
            <w:pPr>
              <w:pStyle w:val="TAL"/>
              <w:rPr>
                <w:color w:val="0000FF"/>
                <w:sz w:val="20"/>
              </w:rPr>
            </w:pPr>
            <w:r w:rsidRPr="009F5500">
              <w:rPr>
                <w:color w:val="0000FF"/>
                <w:sz w:val="20"/>
              </w:rPr>
              <w:t>[CVO-CT]</w:t>
            </w:r>
          </w:p>
          <w:p w14:paraId="08A61069" w14:textId="77777777" w:rsidR="00672B61" w:rsidRPr="009F5500" w:rsidRDefault="00672B61" w:rsidP="00672B61">
            <w:pPr>
              <w:pStyle w:val="TAL"/>
              <w:rPr>
                <w:color w:val="0000FF"/>
                <w:sz w:val="20"/>
              </w:rPr>
            </w:pPr>
            <w:r w:rsidRPr="009F5500">
              <w:rPr>
                <w:color w:val="0000FF"/>
                <w:sz w:val="20"/>
              </w:rPr>
              <w:t>[SIS</w:t>
            </w:r>
            <w:r w:rsidRPr="009F5500">
              <w:rPr>
                <w:rFonts w:hint="eastAsia"/>
                <w:color w:val="0000FF"/>
                <w:sz w:val="20"/>
              </w:rPr>
              <w:t>_</w:t>
            </w:r>
            <w:r w:rsidRPr="009F5500">
              <w:rPr>
                <w:color w:val="0000FF"/>
                <w:sz w:val="20"/>
              </w:rPr>
              <w:t>CT]</w:t>
            </w:r>
          </w:p>
          <w:p w14:paraId="65D03E45" w14:textId="77777777" w:rsidR="00672B61" w:rsidRPr="009F5500" w:rsidRDefault="00672B61" w:rsidP="00672B61">
            <w:pPr>
              <w:pStyle w:val="TAL"/>
              <w:rPr>
                <w:color w:val="0000FF"/>
                <w:sz w:val="20"/>
              </w:rPr>
            </w:pPr>
            <w:r w:rsidRPr="009F5500">
              <w:rPr>
                <w:color w:val="0000FF"/>
                <w:sz w:val="20"/>
              </w:rPr>
              <w:t>[</w:t>
            </w:r>
            <w:r w:rsidRPr="009F5500">
              <w:rPr>
                <w:rFonts w:hint="eastAsia"/>
                <w:color w:val="0000FF"/>
                <w:sz w:val="20"/>
              </w:rPr>
              <w:t>FS_</w:t>
            </w:r>
            <w:r w:rsidRPr="009F5500">
              <w:rPr>
                <w:color w:val="0000FF"/>
                <w:sz w:val="20"/>
              </w:rPr>
              <w:t>REVOLTE_IMS]</w:t>
            </w:r>
          </w:p>
          <w:p w14:paraId="00F1CAC4" w14:textId="77777777" w:rsidR="00672B61" w:rsidRPr="009F5500" w:rsidRDefault="00672B61" w:rsidP="00672B61">
            <w:pPr>
              <w:pStyle w:val="TAL"/>
              <w:rPr>
                <w:color w:val="0000FF"/>
                <w:sz w:val="20"/>
              </w:rPr>
            </w:pPr>
            <w:r w:rsidRPr="009F5500">
              <w:rPr>
                <w:color w:val="0000FF"/>
                <w:sz w:val="20"/>
              </w:rPr>
              <w:t>[BusTI-CT]</w:t>
            </w:r>
          </w:p>
          <w:p w14:paraId="56FC71AE" w14:textId="77777777" w:rsidR="00672B61" w:rsidRPr="009F5500" w:rsidRDefault="00672B61" w:rsidP="00672B61">
            <w:pPr>
              <w:pStyle w:val="TAL"/>
              <w:rPr>
                <w:color w:val="0000FF"/>
                <w:sz w:val="20"/>
              </w:rPr>
            </w:pPr>
            <w:r w:rsidRPr="009F5500">
              <w:rPr>
                <w:color w:val="0000FF"/>
                <w:sz w:val="20"/>
              </w:rPr>
              <w:t>[UP6665]</w:t>
            </w:r>
          </w:p>
          <w:p w14:paraId="2DA20E0F" w14:textId="77777777" w:rsidR="00672B61" w:rsidRPr="009F5500" w:rsidRDefault="00672B61" w:rsidP="00672B61">
            <w:pPr>
              <w:pStyle w:val="TAL"/>
              <w:rPr>
                <w:color w:val="0000FF"/>
                <w:sz w:val="20"/>
              </w:rPr>
            </w:pPr>
            <w:r w:rsidRPr="009F5500">
              <w:rPr>
                <w:color w:val="0000FF"/>
                <w:sz w:val="20"/>
              </w:rPr>
              <w:t>[eIODB]</w:t>
            </w:r>
          </w:p>
          <w:p w14:paraId="3D021F54"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ICEH248</w:t>
            </w:r>
            <w:r w:rsidRPr="009F5500">
              <w:rPr>
                <w:rFonts w:hint="eastAsia"/>
                <w:color w:val="0000FF"/>
                <w:sz w:val="20"/>
              </w:rPr>
              <w:t>]</w:t>
            </w:r>
          </w:p>
          <w:p w14:paraId="1578B71B"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ALTC]</w:t>
            </w:r>
          </w:p>
          <w:p w14:paraId="53153543" w14:textId="77777777" w:rsidR="00672B61" w:rsidRPr="009F5500" w:rsidRDefault="00672B61" w:rsidP="00672B61">
            <w:pPr>
              <w:pStyle w:val="TAL"/>
              <w:rPr>
                <w:color w:val="0000FF"/>
                <w:sz w:val="20"/>
              </w:rPr>
            </w:pPr>
            <w:r w:rsidRPr="009F5500">
              <w:rPr>
                <w:color w:val="0000FF"/>
                <w:sz w:val="20"/>
              </w:rPr>
              <w:t>[HISTORY_CT]</w:t>
            </w:r>
          </w:p>
          <w:p w14:paraId="6FA93CDB"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EVS_codec-CT</w:t>
            </w:r>
            <w:r w:rsidRPr="009F5500">
              <w:rPr>
                <w:rFonts w:hint="eastAsia"/>
                <w:color w:val="0000FF"/>
                <w:sz w:val="20"/>
              </w:rPr>
              <w:t>]</w:t>
            </w:r>
          </w:p>
          <w:p w14:paraId="4A907E84" w14:textId="77777777" w:rsidR="00672B61" w:rsidRPr="008F37F9" w:rsidRDefault="00672B61" w:rsidP="00672B61">
            <w:pPr>
              <w:pStyle w:val="TAL"/>
              <w:rPr>
                <w:b/>
                <w:bCs/>
                <w:sz w:val="24"/>
              </w:rPr>
            </w:pPr>
            <w:r w:rsidRPr="009F5500">
              <w:rPr>
                <w:color w:val="0000FF"/>
                <w:sz w:val="20"/>
              </w:rPr>
              <w:t>[TEI12] – IMS/CS</w:t>
            </w:r>
          </w:p>
        </w:tc>
        <w:tc>
          <w:tcPr>
            <w:tcW w:w="746" w:type="dxa"/>
            <w:tcBorders>
              <w:left w:val="single" w:sz="12" w:space="0" w:color="auto"/>
              <w:right w:val="single" w:sz="12" w:space="0" w:color="auto"/>
            </w:tcBorders>
            <w:shd w:val="clear" w:color="auto" w:fill="auto"/>
          </w:tcPr>
          <w:p w14:paraId="24526998"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8A9A55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F37D7A2"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C585F6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551E948" w14:textId="77777777" w:rsidR="00672B61" w:rsidRPr="00FD42B2" w:rsidRDefault="00672B61" w:rsidP="00672B61">
            <w:pPr>
              <w:pStyle w:val="TAL"/>
              <w:rPr>
                <w:sz w:val="20"/>
              </w:rPr>
            </w:pPr>
          </w:p>
        </w:tc>
      </w:tr>
      <w:tr w:rsidR="00672B61" w:rsidRPr="002F2600" w14:paraId="6DE5BC4F" w14:textId="77777777" w:rsidTr="00AE49F7">
        <w:trPr>
          <w:trHeight w:val="305"/>
        </w:trPr>
        <w:tc>
          <w:tcPr>
            <w:tcW w:w="975" w:type="dxa"/>
            <w:tcBorders>
              <w:left w:val="single" w:sz="12" w:space="0" w:color="auto"/>
              <w:right w:val="single" w:sz="12" w:space="0" w:color="auto"/>
            </w:tcBorders>
            <w:shd w:val="clear" w:color="auto" w:fill="auto"/>
          </w:tcPr>
          <w:p w14:paraId="669D1EED" w14:textId="77777777" w:rsidR="00672B61" w:rsidRPr="008F37F9" w:rsidRDefault="00672B61" w:rsidP="00672B61">
            <w:pPr>
              <w:pStyle w:val="TAL"/>
              <w:rPr>
                <w:b/>
                <w:bCs/>
                <w:sz w:val="24"/>
              </w:rPr>
            </w:pPr>
            <w:r w:rsidRPr="009F5500">
              <w:rPr>
                <w:sz w:val="20"/>
              </w:rPr>
              <w:lastRenderedPageBreak/>
              <w:t>12.2</w:t>
            </w:r>
          </w:p>
        </w:tc>
        <w:tc>
          <w:tcPr>
            <w:tcW w:w="2635" w:type="dxa"/>
            <w:tcBorders>
              <w:left w:val="single" w:sz="12" w:space="0" w:color="auto"/>
              <w:right w:val="single" w:sz="12" w:space="0" w:color="auto"/>
            </w:tcBorders>
            <w:shd w:val="clear" w:color="auto" w:fill="auto"/>
          </w:tcPr>
          <w:p w14:paraId="34B84BF4" w14:textId="77777777" w:rsidR="00672B61" w:rsidRPr="009F5500" w:rsidRDefault="00672B61" w:rsidP="00672B61">
            <w:pPr>
              <w:pStyle w:val="TAL"/>
              <w:rPr>
                <w:sz w:val="20"/>
              </w:rPr>
            </w:pPr>
            <w:r w:rsidRPr="009F5500">
              <w:rPr>
                <w:sz w:val="20"/>
              </w:rPr>
              <w:t>Release 12 Packet Core Work Items</w:t>
            </w:r>
          </w:p>
          <w:p w14:paraId="1D46B206" w14:textId="77777777" w:rsidR="00672B61" w:rsidRPr="009F5500" w:rsidRDefault="00672B61" w:rsidP="00672B61">
            <w:pPr>
              <w:pStyle w:val="TAL"/>
              <w:rPr>
                <w:color w:val="0000FF"/>
                <w:sz w:val="20"/>
              </w:rPr>
            </w:pPr>
            <w:r w:rsidRPr="009F5500">
              <w:rPr>
                <w:color w:val="0000FF"/>
                <w:sz w:val="20"/>
              </w:rPr>
              <w:t>[SAES_WLAN_EPC_intwk]</w:t>
            </w:r>
          </w:p>
          <w:p w14:paraId="3C28569D" w14:textId="77777777" w:rsidR="00672B61" w:rsidRPr="009F5500" w:rsidRDefault="00672B61" w:rsidP="00672B61">
            <w:pPr>
              <w:pStyle w:val="TAL"/>
              <w:rPr>
                <w:color w:val="0000FF"/>
                <w:sz w:val="20"/>
                <w:lang w:val="da-DK" w:eastAsia="ko-KR"/>
              </w:rPr>
            </w:pPr>
            <w:r w:rsidRPr="009F5500">
              <w:rPr>
                <w:rFonts w:hint="eastAsia"/>
                <w:color w:val="0000FF"/>
                <w:sz w:val="20"/>
                <w:lang w:val="da-DK" w:eastAsia="ko-KR"/>
              </w:rPr>
              <w:t>[</w:t>
            </w:r>
            <w:r w:rsidRPr="009F5500">
              <w:rPr>
                <w:color w:val="0000FF"/>
                <w:sz w:val="20"/>
                <w:lang w:val="da-DK" w:eastAsia="ko-KR"/>
              </w:rPr>
              <w:t>REST_AF_PC</w:t>
            </w:r>
            <w:r w:rsidRPr="009F5500">
              <w:rPr>
                <w:rFonts w:hint="eastAsia"/>
                <w:color w:val="0000FF"/>
                <w:sz w:val="20"/>
                <w:lang w:val="da-DK" w:eastAsia="ko-KR"/>
              </w:rPr>
              <w:t>]</w:t>
            </w:r>
          </w:p>
          <w:p w14:paraId="728F94FB" w14:textId="77777777" w:rsidR="00672B61" w:rsidRPr="009F5500" w:rsidRDefault="00672B61" w:rsidP="00672B61">
            <w:pPr>
              <w:pStyle w:val="TAL"/>
              <w:rPr>
                <w:color w:val="0000FF"/>
                <w:sz w:val="20"/>
                <w:lang w:val="da-DK"/>
              </w:rPr>
            </w:pPr>
            <w:r w:rsidRPr="009F5500">
              <w:rPr>
                <w:color w:val="0000FF"/>
                <w:sz w:val="20"/>
                <w:lang w:val="da-DK"/>
              </w:rPr>
              <w:t>[ABC-CT3]</w:t>
            </w:r>
          </w:p>
          <w:p w14:paraId="09535A1F" w14:textId="77777777" w:rsidR="00672B61" w:rsidRPr="009F5500" w:rsidRDefault="00672B61" w:rsidP="00672B61">
            <w:pPr>
              <w:pStyle w:val="TAL"/>
              <w:rPr>
                <w:color w:val="0000FF"/>
                <w:sz w:val="20"/>
                <w:lang w:val="da-DK"/>
              </w:rPr>
            </w:pPr>
            <w:r w:rsidRPr="009F5500">
              <w:rPr>
                <w:color w:val="0000FF"/>
                <w:sz w:val="20"/>
                <w:lang w:val="da-DK"/>
              </w:rPr>
              <w:t>[UMONC-CT3]</w:t>
            </w:r>
          </w:p>
          <w:p w14:paraId="5DB51154" w14:textId="77777777" w:rsidR="00672B61" w:rsidRPr="009F5500" w:rsidRDefault="00672B61" w:rsidP="00672B61">
            <w:pPr>
              <w:pStyle w:val="TAL"/>
              <w:rPr>
                <w:color w:val="0000FF"/>
                <w:sz w:val="20"/>
                <w:lang w:val="da-DK"/>
              </w:rPr>
            </w:pPr>
            <w:r w:rsidRPr="009F5500">
              <w:rPr>
                <w:color w:val="0000FF"/>
                <w:sz w:val="20"/>
                <w:lang w:val="da-DK"/>
              </w:rPr>
              <w:t>[E2EMTSI-CT]</w:t>
            </w:r>
          </w:p>
          <w:p w14:paraId="0666BAF5" w14:textId="77777777" w:rsidR="00672B61" w:rsidRPr="009F5500" w:rsidRDefault="00672B61" w:rsidP="00672B61">
            <w:pPr>
              <w:pStyle w:val="TAL"/>
              <w:rPr>
                <w:color w:val="0000FF"/>
                <w:sz w:val="20"/>
                <w:lang w:val="da-DK"/>
              </w:rPr>
            </w:pPr>
            <w:r w:rsidRPr="009F5500">
              <w:rPr>
                <w:color w:val="0000FF"/>
                <w:sz w:val="20"/>
                <w:lang w:val="da-DK"/>
              </w:rPr>
              <w:t>[P</w:t>
            </w:r>
            <w:smartTag w:uri="urn:schemas-microsoft-com:office:smarttags" w:element="chsdate">
              <w:smartTagPr>
                <w:attr w:name="TCSC" w:val="0"/>
                <w:attr w:name="NumberType" w:val="1"/>
                <w:attr w:name="Negative" w:val="False"/>
                <w:attr w:name="HasSpace" w:val="False"/>
                <w:attr w:name="SourceValue" w:val="4"/>
                <w:attr w:name="UnitName" w:val="C"/>
              </w:smartTagPr>
              <w:r w:rsidRPr="009F5500">
                <w:rPr>
                  <w:color w:val="0000FF"/>
                  <w:sz w:val="20"/>
                  <w:lang w:val="da-DK"/>
                </w:rPr>
                <w:t>4C</w:t>
              </w:r>
            </w:smartTag>
            <w:r w:rsidRPr="009F5500">
              <w:rPr>
                <w:rFonts w:hint="eastAsia"/>
                <w:color w:val="0000FF"/>
                <w:sz w:val="20"/>
                <w:lang w:val="da-DK"/>
              </w:rPr>
              <w:t>-</w:t>
            </w:r>
            <w:r w:rsidRPr="009F5500">
              <w:rPr>
                <w:color w:val="0000FF"/>
                <w:sz w:val="20"/>
                <w:lang w:val="da-DK"/>
              </w:rPr>
              <w:t>F-CT3]</w:t>
            </w:r>
          </w:p>
          <w:p w14:paraId="2E1EEAA6" w14:textId="77777777" w:rsidR="00672B61" w:rsidRPr="009F5500" w:rsidRDefault="00672B61" w:rsidP="00672B61">
            <w:pPr>
              <w:pStyle w:val="TAL"/>
              <w:rPr>
                <w:color w:val="0000FF"/>
                <w:sz w:val="20"/>
              </w:rPr>
            </w:pPr>
            <w:r w:rsidRPr="009F5500">
              <w:rPr>
                <w:color w:val="0000FF"/>
                <w:sz w:val="20"/>
              </w:rPr>
              <w:t>[eMBMS_Rest]</w:t>
            </w:r>
          </w:p>
          <w:p w14:paraId="731CAB22"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NETLOC_TWAN</w:t>
            </w:r>
            <w:r w:rsidRPr="009F5500">
              <w:rPr>
                <w:rFonts w:hint="eastAsia"/>
                <w:color w:val="0000FF"/>
                <w:sz w:val="20"/>
              </w:rPr>
              <w:t>_CT]</w:t>
            </w:r>
          </w:p>
          <w:p w14:paraId="2DDE2679"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MTCe-SDDTE</w:t>
            </w:r>
            <w:r w:rsidRPr="009F5500">
              <w:rPr>
                <w:rFonts w:hint="eastAsia"/>
                <w:color w:val="0000FF"/>
                <w:sz w:val="20"/>
              </w:rPr>
              <w:t>-CT]</w:t>
            </w:r>
          </w:p>
          <w:p w14:paraId="3E76B1D2"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ProSe-CT</w:t>
            </w:r>
            <w:r w:rsidRPr="009F5500">
              <w:rPr>
                <w:rFonts w:hint="eastAsia"/>
                <w:color w:val="0000FF"/>
                <w:sz w:val="20"/>
              </w:rPr>
              <w:t>]</w:t>
            </w:r>
          </w:p>
          <w:p w14:paraId="6A9092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CNO_ULI-CT</w:t>
            </w:r>
            <w:r w:rsidRPr="009F5500">
              <w:rPr>
                <w:rFonts w:hint="eastAsia"/>
                <w:color w:val="0000FF"/>
                <w:sz w:val="20"/>
              </w:rPr>
              <w:t>]</w:t>
            </w:r>
          </w:p>
          <w:p w14:paraId="47443D09"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GCSE_LTE-CT</w:t>
            </w:r>
            <w:r w:rsidRPr="009F5500">
              <w:rPr>
                <w:rFonts w:hint="eastAsia"/>
                <w:color w:val="0000FF"/>
                <w:sz w:val="20"/>
              </w:rPr>
              <w:t>]</w:t>
            </w:r>
          </w:p>
          <w:p w14:paraId="1FE64BB4" w14:textId="77777777" w:rsidR="00672B61" w:rsidRPr="009F5500" w:rsidRDefault="00672B61" w:rsidP="00672B61">
            <w:pPr>
              <w:pStyle w:val="TAL"/>
              <w:rPr>
                <w:color w:val="0000FF"/>
                <w:sz w:val="20"/>
              </w:rPr>
            </w:pPr>
            <w:r w:rsidRPr="009F5500">
              <w:rPr>
                <w:rFonts w:hint="eastAsia"/>
                <w:color w:val="0000FF"/>
                <w:sz w:val="20"/>
              </w:rPr>
              <w:t>[DOCME</w:t>
            </w:r>
            <w:r w:rsidRPr="009F5500">
              <w:rPr>
                <w:color w:val="0000FF"/>
                <w:sz w:val="20"/>
              </w:rPr>
              <w:t>-P</w:t>
            </w:r>
            <w:r w:rsidRPr="009F5500">
              <w:rPr>
                <w:rFonts w:hint="eastAsia"/>
                <w:color w:val="0000FF"/>
                <w:sz w:val="20"/>
              </w:rPr>
              <w:t>CC]</w:t>
            </w:r>
          </w:p>
          <w:p w14:paraId="60F2EC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PCSCF_RES</w:t>
            </w:r>
            <w:r w:rsidRPr="009F5500">
              <w:rPr>
                <w:rFonts w:hint="eastAsia"/>
                <w:color w:val="0000FF"/>
                <w:sz w:val="20"/>
              </w:rPr>
              <w:t>]</w:t>
            </w:r>
          </w:p>
          <w:p w14:paraId="625AF4CD" w14:textId="77777777" w:rsidR="00672B61" w:rsidRPr="008F37F9" w:rsidRDefault="00672B61" w:rsidP="00672B61">
            <w:pPr>
              <w:pStyle w:val="TAL"/>
              <w:rPr>
                <w:b/>
                <w:bCs/>
                <w:sz w:val="24"/>
              </w:rPr>
            </w:pPr>
            <w:r w:rsidRPr="009F5500">
              <w:rPr>
                <w:color w:val="0000FF"/>
                <w:sz w:val="20"/>
              </w:rPr>
              <w:t>[TEI12] - PC</w:t>
            </w:r>
          </w:p>
        </w:tc>
        <w:tc>
          <w:tcPr>
            <w:tcW w:w="746" w:type="dxa"/>
            <w:tcBorders>
              <w:left w:val="single" w:sz="12" w:space="0" w:color="auto"/>
              <w:right w:val="single" w:sz="12" w:space="0" w:color="auto"/>
            </w:tcBorders>
            <w:shd w:val="clear" w:color="auto" w:fill="auto"/>
          </w:tcPr>
          <w:p w14:paraId="566E4BBD"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605C87BF"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58D08E6A"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3F46527"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1D9718B" w14:textId="77777777" w:rsidR="00672B61" w:rsidRPr="00FD42B2" w:rsidRDefault="00672B61" w:rsidP="00672B61">
            <w:pPr>
              <w:pStyle w:val="TAL"/>
              <w:rPr>
                <w:sz w:val="20"/>
              </w:rPr>
            </w:pPr>
          </w:p>
        </w:tc>
      </w:tr>
      <w:tr w:rsidR="00672B61" w:rsidRPr="002F2600" w14:paraId="2448910A" w14:textId="77777777" w:rsidTr="00AE49F7">
        <w:trPr>
          <w:trHeight w:val="305"/>
        </w:trPr>
        <w:tc>
          <w:tcPr>
            <w:tcW w:w="975" w:type="dxa"/>
            <w:tcBorders>
              <w:left w:val="single" w:sz="12" w:space="0" w:color="auto"/>
              <w:right w:val="single" w:sz="12" w:space="0" w:color="auto"/>
            </w:tcBorders>
            <w:shd w:val="clear" w:color="auto" w:fill="F7CAAC"/>
          </w:tcPr>
          <w:p w14:paraId="2176023C" w14:textId="77777777" w:rsidR="00672B61" w:rsidRPr="00C97728" w:rsidRDefault="00672B61" w:rsidP="00672B61">
            <w:pPr>
              <w:pStyle w:val="TAL"/>
              <w:rPr>
                <w:b/>
                <w:bCs/>
                <w:sz w:val="20"/>
              </w:rPr>
            </w:pPr>
            <w:r>
              <w:rPr>
                <w:b/>
                <w:bCs/>
                <w:sz w:val="24"/>
              </w:rPr>
              <w:t>13</w:t>
            </w:r>
          </w:p>
        </w:tc>
        <w:tc>
          <w:tcPr>
            <w:tcW w:w="2635" w:type="dxa"/>
            <w:tcBorders>
              <w:left w:val="single" w:sz="12" w:space="0" w:color="auto"/>
              <w:right w:val="single" w:sz="12" w:space="0" w:color="auto"/>
            </w:tcBorders>
            <w:shd w:val="clear" w:color="auto" w:fill="F7CAAC"/>
          </w:tcPr>
          <w:p w14:paraId="4740820D" w14:textId="6F21AC62" w:rsidR="00672B61" w:rsidRPr="00C97728" w:rsidRDefault="00672B61" w:rsidP="00672B61">
            <w:pPr>
              <w:pStyle w:val="TAL"/>
              <w:rPr>
                <w:b/>
                <w:bCs/>
                <w:sz w:val="20"/>
              </w:rPr>
            </w:pPr>
            <w:r w:rsidRPr="00F259DC">
              <w:rPr>
                <w:b/>
                <w:bCs/>
                <w:sz w:val="24"/>
              </w:rPr>
              <w:t>Release 1</w:t>
            </w:r>
            <w:r>
              <w:rPr>
                <w:b/>
                <w:bCs/>
                <w:sz w:val="24"/>
              </w:rPr>
              <w:t>3</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10CA06C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31733399"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2B8F419C"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1D4CD06"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BCA205E"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B98A7FC" w14:textId="77777777" w:rsidTr="00AE49F7">
        <w:trPr>
          <w:trHeight w:val="305"/>
        </w:trPr>
        <w:tc>
          <w:tcPr>
            <w:tcW w:w="975" w:type="dxa"/>
            <w:tcBorders>
              <w:left w:val="single" w:sz="12" w:space="0" w:color="auto"/>
              <w:right w:val="single" w:sz="12" w:space="0" w:color="auto"/>
            </w:tcBorders>
            <w:shd w:val="clear" w:color="auto" w:fill="auto"/>
          </w:tcPr>
          <w:p w14:paraId="0EF0ECC6" w14:textId="77777777" w:rsidR="00672B61" w:rsidRPr="008F37F9" w:rsidRDefault="00672B61" w:rsidP="00672B61">
            <w:pPr>
              <w:pStyle w:val="TAL"/>
              <w:rPr>
                <w:b/>
                <w:bCs/>
                <w:sz w:val="24"/>
              </w:rPr>
            </w:pPr>
            <w:r w:rsidRPr="00FD1A9D">
              <w:rPr>
                <w:sz w:val="20"/>
              </w:rPr>
              <w:t>13.1</w:t>
            </w:r>
          </w:p>
        </w:tc>
        <w:tc>
          <w:tcPr>
            <w:tcW w:w="2635" w:type="dxa"/>
            <w:tcBorders>
              <w:left w:val="single" w:sz="12" w:space="0" w:color="auto"/>
              <w:right w:val="single" w:sz="12" w:space="0" w:color="auto"/>
            </w:tcBorders>
            <w:shd w:val="clear" w:color="auto" w:fill="auto"/>
          </w:tcPr>
          <w:p w14:paraId="4BB82DFD" w14:textId="77777777" w:rsidR="00672B61" w:rsidRPr="00FD1A9D" w:rsidRDefault="00672B61" w:rsidP="00672B61">
            <w:pPr>
              <w:pStyle w:val="TAL"/>
              <w:rPr>
                <w:sz w:val="20"/>
              </w:rPr>
            </w:pPr>
            <w:r w:rsidRPr="00FD1A9D">
              <w:rPr>
                <w:sz w:val="20"/>
              </w:rPr>
              <w:t>Release 13 IMS/CS Work Items</w:t>
            </w:r>
          </w:p>
          <w:p w14:paraId="73C91661"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IMS/CS</w:t>
            </w:r>
          </w:p>
          <w:p w14:paraId="046C6E6B" w14:textId="77777777" w:rsidR="00672B61" w:rsidRPr="00FD1A9D" w:rsidRDefault="00672B61" w:rsidP="00672B61">
            <w:pPr>
              <w:pStyle w:val="TAL"/>
              <w:rPr>
                <w:color w:val="0000FF"/>
                <w:sz w:val="20"/>
              </w:rPr>
            </w:pPr>
            <w:r w:rsidRPr="00FD1A9D">
              <w:rPr>
                <w:color w:val="0000FF"/>
                <w:sz w:val="20"/>
              </w:rPr>
              <w:t>[RTCP_MUX]</w:t>
            </w:r>
          </w:p>
          <w:p w14:paraId="4ED4B6FE"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DRuMS-CT</w:t>
            </w:r>
            <w:r w:rsidRPr="00FD1A9D">
              <w:rPr>
                <w:rFonts w:hint="eastAsia"/>
                <w:color w:val="0000FF"/>
                <w:sz w:val="20"/>
              </w:rPr>
              <w:t>]</w:t>
            </w:r>
            <w:r w:rsidRPr="00FD1A9D">
              <w:rPr>
                <w:color w:val="0000FF"/>
                <w:sz w:val="20"/>
              </w:rPr>
              <w:t xml:space="preserve"> – IMS</w:t>
            </w:r>
          </w:p>
          <w:p w14:paraId="517D09FC"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IMSProtoc7</w:t>
            </w:r>
            <w:r w:rsidRPr="00FD1A9D">
              <w:rPr>
                <w:rFonts w:hint="eastAsia"/>
                <w:color w:val="0000FF"/>
                <w:sz w:val="20"/>
              </w:rPr>
              <w:t>]</w:t>
            </w:r>
          </w:p>
          <w:p w14:paraId="44F4EEF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INNB_IW</w:t>
            </w:r>
            <w:r w:rsidRPr="00FD1A9D">
              <w:rPr>
                <w:rFonts w:hint="eastAsia"/>
                <w:color w:val="0000FF"/>
                <w:sz w:val="20"/>
              </w:rPr>
              <w:t>]</w:t>
            </w:r>
          </w:p>
          <w:p w14:paraId="0380ABEA"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EVSoCS-CT</w:t>
            </w:r>
            <w:r w:rsidRPr="00FD1A9D">
              <w:rPr>
                <w:rFonts w:hint="eastAsia"/>
                <w:color w:val="0000FF"/>
                <w:sz w:val="20"/>
              </w:rPr>
              <w:t>]</w:t>
            </w:r>
          </w:p>
          <w:p w14:paraId="7A4FE13C" w14:textId="77777777" w:rsidR="00672B61" w:rsidRPr="00FD1A9D" w:rsidRDefault="00672B61" w:rsidP="00672B61">
            <w:pPr>
              <w:pStyle w:val="TAL"/>
              <w:rPr>
                <w:color w:val="0000FF"/>
                <w:sz w:val="20"/>
              </w:rPr>
            </w:pPr>
            <w:r w:rsidRPr="00FD1A9D">
              <w:rPr>
                <w:rFonts w:hint="eastAsia"/>
                <w:color w:val="0000FF"/>
                <w:sz w:val="20"/>
              </w:rPr>
              <w:t>[SDPCN_IMS]</w:t>
            </w:r>
          </w:p>
          <w:p w14:paraId="6580A19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ROI-CT</w:t>
            </w:r>
            <w:r w:rsidRPr="00FD1A9D">
              <w:rPr>
                <w:rFonts w:hint="eastAsia"/>
                <w:color w:val="0000FF"/>
                <w:sz w:val="20"/>
              </w:rPr>
              <w:t>]</w:t>
            </w:r>
          </w:p>
          <w:p w14:paraId="12C44C84"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mSRVCC</w:t>
            </w:r>
            <w:r w:rsidRPr="00FD1A9D">
              <w:rPr>
                <w:rFonts w:hint="eastAsia"/>
                <w:color w:val="0000FF"/>
                <w:sz w:val="20"/>
              </w:rPr>
              <w:t>]</w:t>
            </w:r>
          </w:p>
          <w:p w14:paraId="0FB826F1" w14:textId="77777777" w:rsidR="00672B61" w:rsidRPr="00FD1A9D" w:rsidRDefault="00672B61" w:rsidP="00672B61">
            <w:pPr>
              <w:pStyle w:val="TAL"/>
              <w:rPr>
                <w:color w:val="0000FF"/>
                <w:sz w:val="20"/>
              </w:rPr>
            </w:pPr>
            <w:r w:rsidRPr="00FD1A9D">
              <w:rPr>
                <w:rFonts w:eastAsia="宋体" w:hint="eastAsia"/>
                <w:color w:val="0000FF"/>
                <w:sz w:val="20"/>
                <w:lang w:eastAsia="zh-CN"/>
              </w:rPr>
              <w:t>[</w:t>
            </w:r>
            <w:r w:rsidRPr="00FD1A9D">
              <w:rPr>
                <w:rFonts w:eastAsia="宋体"/>
                <w:color w:val="0000FF"/>
                <w:sz w:val="20"/>
                <w:lang w:eastAsia="zh-CN"/>
              </w:rPr>
              <w:t>MCPTT-CT</w:t>
            </w:r>
            <w:r w:rsidRPr="00FD1A9D">
              <w:rPr>
                <w:rFonts w:eastAsia="宋体" w:hint="eastAsia"/>
                <w:color w:val="0000FF"/>
                <w:sz w:val="20"/>
                <w:lang w:eastAsia="zh-CN"/>
              </w:rPr>
              <w:t>]</w:t>
            </w:r>
            <w:r w:rsidRPr="00FD1A9D">
              <w:rPr>
                <w:color w:val="0000FF"/>
                <w:sz w:val="20"/>
              </w:rPr>
              <w:t xml:space="preserve"> – IMS</w:t>
            </w:r>
          </w:p>
          <w:p w14:paraId="26BAADDD" w14:textId="77777777" w:rsidR="00672B61" w:rsidRPr="00FD1A9D" w:rsidRDefault="00672B61" w:rsidP="00672B61">
            <w:pPr>
              <w:pStyle w:val="TAL"/>
              <w:rPr>
                <w:color w:val="0000FF"/>
                <w:sz w:val="20"/>
              </w:rPr>
            </w:pPr>
            <w:r w:rsidRPr="00FD1A9D">
              <w:rPr>
                <w:color w:val="0000FF"/>
                <w:sz w:val="20"/>
              </w:rPr>
              <w:t>[</w:t>
            </w:r>
            <w:r w:rsidRPr="00FD1A9D">
              <w:rPr>
                <w:rFonts w:hint="eastAsia"/>
                <w:color w:val="0000FF"/>
                <w:sz w:val="20"/>
              </w:rPr>
              <w:t>e</w:t>
            </w:r>
            <w:r w:rsidRPr="00FD1A9D">
              <w:rPr>
                <w:color w:val="0000FF"/>
                <w:sz w:val="20"/>
              </w:rPr>
              <w:t>WebRTC</w:t>
            </w:r>
            <w:r w:rsidRPr="00FD1A9D">
              <w:rPr>
                <w:rFonts w:hint="eastAsia"/>
                <w:color w:val="0000FF"/>
                <w:sz w:val="20"/>
              </w:rPr>
              <w:t>i_CT]</w:t>
            </w:r>
            <w:r w:rsidRPr="00FD1A9D">
              <w:rPr>
                <w:color w:val="0000FF"/>
                <w:sz w:val="20"/>
              </w:rPr>
              <w:t>]</w:t>
            </w:r>
          </w:p>
          <w:p w14:paraId="62ACC79B" w14:textId="77777777" w:rsidR="00672B61" w:rsidRPr="00FD1A9D" w:rsidRDefault="00672B61" w:rsidP="00672B61">
            <w:pPr>
              <w:pStyle w:val="TAL"/>
              <w:rPr>
                <w:color w:val="0000FF"/>
                <w:sz w:val="20"/>
              </w:rPr>
            </w:pPr>
            <w:r w:rsidRPr="00FD1A9D">
              <w:rPr>
                <w:color w:val="0000FF"/>
                <w:sz w:val="20"/>
              </w:rPr>
              <w:t>[eDRX-CT]</w:t>
            </w:r>
          </w:p>
          <w:p w14:paraId="19727AB9" w14:textId="77777777" w:rsidR="00672B61" w:rsidRPr="008F37F9" w:rsidRDefault="00672B61" w:rsidP="00672B61">
            <w:pPr>
              <w:pStyle w:val="TAL"/>
              <w:rPr>
                <w:b/>
                <w:bCs/>
                <w:sz w:val="24"/>
              </w:rPr>
            </w:pPr>
            <w:r w:rsidRPr="00FD1A9D">
              <w:rPr>
                <w:color w:val="0000FF"/>
                <w:sz w:val="20"/>
              </w:rPr>
              <w:t>[TEI13] – IMS/CS</w:t>
            </w:r>
          </w:p>
        </w:tc>
        <w:tc>
          <w:tcPr>
            <w:tcW w:w="746" w:type="dxa"/>
            <w:tcBorders>
              <w:left w:val="single" w:sz="12" w:space="0" w:color="auto"/>
              <w:right w:val="single" w:sz="12" w:space="0" w:color="auto"/>
            </w:tcBorders>
            <w:shd w:val="clear" w:color="auto" w:fill="auto"/>
          </w:tcPr>
          <w:p w14:paraId="57DAD6E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172877A"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1C411F6"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9F1DE8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EF22C41" w14:textId="77777777" w:rsidR="00672B61" w:rsidRPr="00FD42B2" w:rsidRDefault="00672B61" w:rsidP="00672B61">
            <w:pPr>
              <w:pStyle w:val="TAL"/>
              <w:rPr>
                <w:sz w:val="20"/>
              </w:rPr>
            </w:pPr>
          </w:p>
        </w:tc>
      </w:tr>
      <w:tr w:rsidR="00672B61" w:rsidRPr="002F2600" w14:paraId="48C154FD" w14:textId="77777777" w:rsidTr="00AE49F7">
        <w:trPr>
          <w:trHeight w:val="305"/>
        </w:trPr>
        <w:tc>
          <w:tcPr>
            <w:tcW w:w="975" w:type="dxa"/>
            <w:tcBorders>
              <w:left w:val="single" w:sz="12" w:space="0" w:color="auto"/>
              <w:right w:val="single" w:sz="12" w:space="0" w:color="auto"/>
            </w:tcBorders>
            <w:shd w:val="clear" w:color="auto" w:fill="auto"/>
          </w:tcPr>
          <w:p w14:paraId="6A713760" w14:textId="77777777" w:rsidR="00672B61" w:rsidRPr="008F37F9" w:rsidRDefault="00672B61" w:rsidP="00672B61">
            <w:pPr>
              <w:pStyle w:val="TAL"/>
              <w:rPr>
                <w:b/>
                <w:bCs/>
                <w:sz w:val="24"/>
              </w:rPr>
            </w:pPr>
            <w:r w:rsidRPr="00FD1A9D">
              <w:rPr>
                <w:sz w:val="20"/>
              </w:rPr>
              <w:lastRenderedPageBreak/>
              <w:t>13.2</w:t>
            </w:r>
          </w:p>
        </w:tc>
        <w:tc>
          <w:tcPr>
            <w:tcW w:w="2635" w:type="dxa"/>
            <w:tcBorders>
              <w:left w:val="single" w:sz="12" w:space="0" w:color="auto"/>
              <w:right w:val="single" w:sz="12" w:space="0" w:color="auto"/>
            </w:tcBorders>
            <w:shd w:val="clear" w:color="auto" w:fill="auto"/>
          </w:tcPr>
          <w:p w14:paraId="14664CFF" w14:textId="77777777" w:rsidR="00672B61" w:rsidRPr="00FD1A9D" w:rsidRDefault="00672B61" w:rsidP="00672B61">
            <w:pPr>
              <w:pStyle w:val="TAL"/>
              <w:rPr>
                <w:sz w:val="20"/>
              </w:rPr>
            </w:pPr>
            <w:r w:rsidRPr="00FD1A9D">
              <w:rPr>
                <w:sz w:val="20"/>
              </w:rPr>
              <w:t>Release 13 Packet Core Work Items</w:t>
            </w:r>
          </w:p>
          <w:p w14:paraId="33A4946D"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UPCON-DOTCON-CT</w:t>
            </w:r>
            <w:r w:rsidRPr="00FD1A9D">
              <w:rPr>
                <w:rFonts w:hint="eastAsia"/>
                <w:color w:val="0000FF"/>
                <w:sz w:val="20"/>
              </w:rPr>
              <w:t>]</w:t>
            </w:r>
          </w:p>
          <w:p w14:paraId="4BDEDF81" w14:textId="77777777" w:rsidR="00672B61" w:rsidRPr="00FD1A9D" w:rsidRDefault="00672B61" w:rsidP="00672B61">
            <w:pPr>
              <w:pStyle w:val="TAL"/>
              <w:rPr>
                <w:color w:val="0000FF"/>
                <w:sz w:val="20"/>
              </w:rPr>
            </w:pPr>
            <w:r w:rsidRPr="00FD1A9D">
              <w:rPr>
                <w:rFonts w:hint="eastAsia"/>
                <w:color w:val="0000FF"/>
                <w:sz w:val="20"/>
              </w:rPr>
              <w:t>[</w:t>
            </w:r>
            <w:r>
              <w:rPr>
                <w:color w:val="0000FF"/>
                <w:sz w:val="20"/>
              </w:rPr>
              <w:t>V</w:t>
            </w:r>
            <w:r w:rsidRPr="00FD1A9D">
              <w:rPr>
                <w:color w:val="0000FF"/>
                <w:sz w:val="20"/>
              </w:rPr>
              <w:t>oE-UTRAN_PPD-CT</w:t>
            </w:r>
            <w:r w:rsidRPr="00FD1A9D">
              <w:rPr>
                <w:rFonts w:hint="eastAsia"/>
                <w:color w:val="0000FF"/>
                <w:sz w:val="20"/>
              </w:rPr>
              <w:t>]</w:t>
            </w:r>
          </w:p>
          <w:p w14:paraId="403143C3"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PC</w:t>
            </w:r>
          </w:p>
          <w:p w14:paraId="3D0158E5"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DRuMS-CT</w:t>
            </w:r>
            <w:r w:rsidRPr="00FD1A9D">
              <w:rPr>
                <w:rFonts w:hint="eastAsia"/>
                <w:color w:val="0000FF"/>
                <w:sz w:val="20"/>
              </w:rPr>
              <w:t>]</w:t>
            </w:r>
            <w:r w:rsidRPr="00FD1A9D">
              <w:rPr>
                <w:color w:val="0000FF"/>
                <w:sz w:val="20"/>
              </w:rPr>
              <w:t xml:space="preserve"> – PC</w:t>
            </w:r>
          </w:p>
          <w:p w14:paraId="77BC26D9" w14:textId="77777777" w:rsidR="00672B61" w:rsidRPr="00FD1A9D" w:rsidRDefault="00672B61" w:rsidP="00672B61">
            <w:pPr>
              <w:pStyle w:val="TAL"/>
              <w:rPr>
                <w:color w:val="0000FF"/>
                <w:sz w:val="20"/>
              </w:rPr>
            </w:pPr>
            <w:r w:rsidRPr="00FD1A9D">
              <w:rPr>
                <w:rFonts w:hint="eastAsia"/>
                <w:color w:val="0000FF"/>
                <w:sz w:val="20"/>
              </w:rPr>
              <w:t>[eUMONC-CT3]</w:t>
            </w:r>
          </w:p>
          <w:p w14:paraId="082B54FC"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[cDOCME_PCC]</w:t>
            </w:r>
          </w:p>
          <w:p w14:paraId="01680EA8" w14:textId="77777777" w:rsidR="00672B61" w:rsidRPr="00FD1A9D" w:rsidRDefault="00672B61" w:rsidP="00672B61">
            <w:pPr>
              <w:pStyle w:val="TAL"/>
              <w:rPr>
                <w:rFonts w:eastAsia="宋体"/>
                <w:color w:val="0000FF"/>
                <w:sz w:val="20"/>
                <w:lang w:eastAsia="zh-CN"/>
              </w:rPr>
            </w:pPr>
            <w:r w:rsidRPr="00FD1A9D">
              <w:rPr>
                <w:rFonts w:eastAsia="宋体"/>
                <w:color w:val="0000FF"/>
                <w:sz w:val="20"/>
                <w:lang w:eastAsia="zh-CN"/>
              </w:rPr>
              <w:t>[MONTE-CT]</w:t>
            </w:r>
          </w:p>
          <w:p w14:paraId="100704F9" w14:textId="77777777" w:rsidR="00672B61" w:rsidRPr="00FD1A9D" w:rsidRDefault="00672B61" w:rsidP="00672B61">
            <w:pPr>
              <w:pStyle w:val="TAL"/>
              <w:rPr>
                <w:rFonts w:eastAsia="宋体"/>
                <w:color w:val="0000FF"/>
                <w:sz w:val="20"/>
                <w:lang w:eastAsia="zh-CN"/>
              </w:rPr>
            </w:pPr>
            <w:r w:rsidRPr="00FD1A9D">
              <w:rPr>
                <w:rFonts w:eastAsia="宋体"/>
                <w:color w:val="0000FF"/>
                <w:sz w:val="20"/>
                <w:lang w:eastAsia="zh-CN"/>
              </w:rPr>
              <w:t>[NBIFOM-CT]</w:t>
            </w:r>
          </w:p>
          <w:p w14:paraId="785671F0"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r w:rsidRPr="00FD1A9D">
              <w:rPr>
                <w:rFonts w:eastAsia="宋体"/>
                <w:color w:val="0000FF"/>
                <w:sz w:val="20"/>
                <w:lang w:eastAsia="zh-CN"/>
              </w:rPr>
              <w:t>eProSe-Ext-CT</w:t>
            </w:r>
            <w:r w:rsidRPr="00FD1A9D">
              <w:rPr>
                <w:rFonts w:eastAsia="宋体" w:hint="eastAsia"/>
                <w:color w:val="0000FF"/>
                <w:sz w:val="20"/>
                <w:lang w:eastAsia="zh-CN"/>
              </w:rPr>
              <w:t>]</w:t>
            </w:r>
          </w:p>
          <w:p w14:paraId="275DF358"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r w:rsidRPr="00FD1A9D">
              <w:rPr>
                <w:rFonts w:eastAsia="宋体"/>
                <w:color w:val="0000FF"/>
                <w:sz w:val="20"/>
                <w:lang w:eastAsia="zh-CN"/>
              </w:rPr>
              <w:t>AESE-CT</w:t>
            </w:r>
            <w:r w:rsidRPr="00FD1A9D">
              <w:rPr>
                <w:rFonts w:eastAsia="宋体" w:hint="eastAsia"/>
                <w:color w:val="0000FF"/>
                <w:sz w:val="20"/>
                <w:lang w:eastAsia="zh-CN"/>
              </w:rPr>
              <w:t>]</w:t>
            </w:r>
          </w:p>
          <w:p w14:paraId="5A4D4F75" w14:textId="77777777" w:rsidR="00672B61" w:rsidRPr="00FD1A9D" w:rsidRDefault="00672B61" w:rsidP="00672B61">
            <w:pPr>
              <w:pStyle w:val="TAL"/>
              <w:rPr>
                <w:rFonts w:eastAsia="宋体"/>
                <w:color w:val="0000FF"/>
                <w:sz w:val="20"/>
                <w:lang w:eastAsia="zh-CN"/>
              </w:rPr>
            </w:pPr>
            <w:r w:rsidRPr="00FD1A9D">
              <w:rPr>
                <w:rFonts w:eastAsia="宋体"/>
                <w:color w:val="0000FF"/>
                <w:sz w:val="20"/>
                <w:lang w:eastAsia="zh-CN"/>
              </w:rPr>
              <w:t>[FMSS-CT]</w:t>
            </w:r>
          </w:p>
          <w:p w14:paraId="62EE2932" w14:textId="77777777" w:rsidR="00672B61" w:rsidRPr="00FD1A9D" w:rsidRDefault="00672B61" w:rsidP="00672B61">
            <w:pPr>
              <w:pStyle w:val="TAL"/>
              <w:rPr>
                <w:rFonts w:eastAsia="宋体"/>
                <w:color w:val="0000FF"/>
                <w:sz w:val="20"/>
                <w:lang w:eastAsia="zh-CN"/>
              </w:rPr>
            </w:pPr>
            <w:r w:rsidRPr="00FD1A9D">
              <w:rPr>
                <w:rFonts w:eastAsia="宋体"/>
                <w:color w:val="0000FF"/>
                <w:sz w:val="20"/>
                <w:lang w:eastAsia="zh-CN"/>
              </w:rPr>
              <w:t>[SEW1-CT</w:t>
            </w:r>
            <w:r w:rsidRPr="00FD1A9D">
              <w:rPr>
                <w:rFonts w:eastAsia="宋体" w:hint="eastAsia"/>
                <w:color w:val="0000FF"/>
                <w:sz w:val="20"/>
                <w:lang w:eastAsia="zh-CN"/>
              </w:rPr>
              <w:t>]</w:t>
            </w:r>
          </w:p>
          <w:p w14:paraId="65AF605E"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r w:rsidRPr="00FD1A9D">
              <w:rPr>
                <w:rFonts w:eastAsia="宋体"/>
                <w:color w:val="0000FF"/>
                <w:sz w:val="20"/>
                <w:lang w:eastAsia="zh-CN"/>
              </w:rPr>
              <w:t>EPC_SIG_RACE]</w:t>
            </w:r>
          </w:p>
          <w:p w14:paraId="1410E3FF"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r w:rsidRPr="00FD1A9D">
              <w:rPr>
                <w:rFonts w:eastAsia="宋体"/>
                <w:color w:val="0000FF"/>
                <w:sz w:val="20"/>
                <w:lang w:eastAsia="zh-CN"/>
              </w:rPr>
              <w:t>MCPTT-CT</w:t>
            </w:r>
            <w:r w:rsidRPr="00FD1A9D">
              <w:rPr>
                <w:rFonts w:eastAsia="宋体" w:hint="eastAsia"/>
                <w:color w:val="0000FF"/>
                <w:sz w:val="20"/>
                <w:lang w:eastAsia="zh-CN"/>
              </w:rPr>
              <w:t>]</w:t>
            </w:r>
            <w:r w:rsidRPr="00FD1A9D">
              <w:rPr>
                <w:color w:val="0000FF"/>
                <w:sz w:val="20"/>
              </w:rPr>
              <w:t xml:space="preserve"> – PC</w:t>
            </w:r>
          </w:p>
          <w:p w14:paraId="67076C0D"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r w:rsidRPr="00FD1A9D">
              <w:rPr>
                <w:rFonts w:eastAsia="宋体"/>
                <w:color w:val="0000FF"/>
                <w:sz w:val="20"/>
                <w:lang w:eastAsia="zh-CN"/>
              </w:rPr>
              <w:t>MBMS_enh-CT</w:t>
            </w:r>
            <w:r w:rsidRPr="00FD1A9D">
              <w:rPr>
                <w:rFonts w:eastAsia="宋体" w:hint="eastAsia"/>
                <w:color w:val="0000FF"/>
                <w:sz w:val="20"/>
                <w:lang w:eastAsia="zh-CN"/>
              </w:rPr>
              <w:t>]</w:t>
            </w:r>
          </w:p>
          <w:p w14:paraId="22C91454"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r w:rsidRPr="00FD1A9D">
              <w:rPr>
                <w:rFonts w:eastAsia="宋体"/>
                <w:color w:val="0000FF"/>
                <w:sz w:val="20"/>
                <w:lang w:eastAsia="zh-CN"/>
              </w:rPr>
              <w:t>DiaPri</w:t>
            </w:r>
            <w:r w:rsidRPr="00FD1A9D">
              <w:rPr>
                <w:rFonts w:eastAsia="宋体" w:hint="eastAsia"/>
                <w:color w:val="0000FF"/>
                <w:sz w:val="20"/>
                <w:lang w:eastAsia="zh-CN"/>
              </w:rPr>
              <w:t>]</w:t>
            </w:r>
          </w:p>
          <w:p w14:paraId="171D99AF"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r w:rsidRPr="00FD1A9D">
              <w:rPr>
                <w:rFonts w:eastAsia="宋体"/>
                <w:color w:val="0000FF"/>
                <w:sz w:val="20"/>
                <w:lang w:eastAsia="zh-CN"/>
              </w:rPr>
              <w:t>CIoT-CT</w:t>
            </w:r>
            <w:r w:rsidRPr="00FD1A9D">
              <w:rPr>
                <w:rFonts w:eastAsia="宋体" w:hint="eastAsia"/>
                <w:color w:val="0000FF"/>
                <w:sz w:val="20"/>
                <w:lang w:eastAsia="zh-CN"/>
              </w:rPr>
              <w:t>]</w:t>
            </w:r>
          </w:p>
          <w:p w14:paraId="659D86C5" w14:textId="77777777" w:rsidR="00672B61" w:rsidRPr="008F37F9" w:rsidRDefault="00672B61" w:rsidP="00672B61">
            <w:pPr>
              <w:pStyle w:val="TAL"/>
              <w:rPr>
                <w:b/>
                <w:bCs/>
                <w:sz w:val="24"/>
              </w:rPr>
            </w:pPr>
            <w:r w:rsidRPr="00FD1A9D">
              <w:rPr>
                <w:rFonts w:eastAsia="宋体"/>
                <w:color w:val="0000FF"/>
                <w:sz w:val="20"/>
                <w:lang w:eastAsia="zh-CN"/>
              </w:rPr>
              <w:t>[TEI13] - PC</w:t>
            </w:r>
          </w:p>
        </w:tc>
        <w:tc>
          <w:tcPr>
            <w:tcW w:w="746" w:type="dxa"/>
            <w:tcBorders>
              <w:left w:val="single" w:sz="12" w:space="0" w:color="auto"/>
              <w:right w:val="single" w:sz="12" w:space="0" w:color="auto"/>
            </w:tcBorders>
            <w:shd w:val="clear" w:color="auto" w:fill="auto"/>
          </w:tcPr>
          <w:p w14:paraId="6748163F"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8A513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C59AAA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16F3B690"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EAF5E4C" w14:textId="77777777" w:rsidR="00672B61" w:rsidRPr="00FD42B2" w:rsidRDefault="00672B61" w:rsidP="00672B61">
            <w:pPr>
              <w:pStyle w:val="TAL"/>
              <w:rPr>
                <w:sz w:val="20"/>
              </w:rPr>
            </w:pPr>
          </w:p>
        </w:tc>
      </w:tr>
      <w:tr w:rsidR="00672B61" w:rsidRPr="002F2600" w14:paraId="7D8518D7" w14:textId="77777777" w:rsidTr="00AE49F7">
        <w:trPr>
          <w:trHeight w:val="305"/>
        </w:trPr>
        <w:tc>
          <w:tcPr>
            <w:tcW w:w="975" w:type="dxa"/>
            <w:tcBorders>
              <w:left w:val="single" w:sz="12" w:space="0" w:color="auto"/>
              <w:right w:val="single" w:sz="12" w:space="0" w:color="auto"/>
            </w:tcBorders>
            <w:shd w:val="clear" w:color="auto" w:fill="F7CAAC"/>
          </w:tcPr>
          <w:p w14:paraId="3BE63D69" w14:textId="77777777" w:rsidR="00672B61" w:rsidRPr="00C97728" w:rsidRDefault="00672B61" w:rsidP="00672B61">
            <w:pPr>
              <w:pStyle w:val="TAL"/>
              <w:rPr>
                <w:b/>
                <w:bCs/>
                <w:sz w:val="20"/>
              </w:rPr>
            </w:pPr>
            <w:r>
              <w:rPr>
                <w:b/>
                <w:bCs/>
                <w:sz w:val="24"/>
              </w:rPr>
              <w:t>14</w:t>
            </w:r>
          </w:p>
        </w:tc>
        <w:tc>
          <w:tcPr>
            <w:tcW w:w="2635" w:type="dxa"/>
            <w:tcBorders>
              <w:left w:val="single" w:sz="12" w:space="0" w:color="auto"/>
              <w:right w:val="single" w:sz="12" w:space="0" w:color="auto"/>
            </w:tcBorders>
            <w:shd w:val="clear" w:color="auto" w:fill="F7CAAC"/>
          </w:tcPr>
          <w:p w14:paraId="0ACEB446" w14:textId="7D0BE3C0" w:rsidR="00672B61" w:rsidRPr="00C97728" w:rsidRDefault="00672B61" w:rsidP="00672B61">
            <w:pPr>
              <w:pStyle w:val="TAL"/>
              <w:rPr>
                <w:b/>
                <w:bCs/>
                <w:sz w:val="20"/>
              </w:rPr>
            </w:pPr>
            <w:r w:rsidRPr="00F259DC">
              <w:rPr>
                <w:b/>
                <w:bCs/>
                <w:sz w:val="24"/>
              </w:rPr>
              <w:t>Release 1</w:t>
            </w:r>
            <w:r>
              <w:rPr>
                <w:b/>
                <w:bCs/>
                <w:sz w:val="24"/>
              </w:rPr>
              <w:t>4</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36E68DB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5D7665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37F0986"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B9D50A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D2C74AF"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09806E8" w14:textId="77777777" w:rsidTr="00AE49F7">
        <w:trPr>
          <w:trHeight w:val="305"/>
        </w:trPr>
        <w:tc>
          <w:tcPr>
            <w:tcW w:w="975" w:type="dxa"/>
            <w:tcBorders>
              <w:left w:val="single" w:sz="12" w:space="0" w:color="auto"/>
              <w:right w:val="single" w:sz="12" w:space="0" w:color="auto"/>
            </w:tcBorders>
            <w:shd w:val="clear" w:color="auto" w:fill="auto"/>
          </w:tcPr>
          <w:p w14:paraId="7616E3F1" w14:textId="77777777" w:rsidR="00672B61" w:rsidRPr="008F37F9" w:rsidRDefault="00672B61" w:rsidP="00672B61">
            <w:pPr>
              <w:pStyle w:val="TAL"/>
              <w:rPr>
                <w:b/>
                <w:bCs/>
                <w:sz w:val="24"/>
              </w:rPr>
            </w:pPr>
            <w:r>
              <w:rPr>
                <w:sz w:val="20"/>
              </w:rPr>
              <w:t>14.1</w:t>
            </w:r>
          </w:p>
        </w:tc>
        <w:tc>
          <w:tcPr>
            <w:tcW w:w="2635" w:type="dxa"/>
            <w:tcBorders>
              <w:left w:val="single" w:sz="12" w:space="0" w:color="auto"/>
              <w:right w:val="single" w:sz="12" w:space="0" w:color="auto"/>
            </w:tcBorders>
            <w:shd w:val="clear" w:color="auto" w:fill="auto"/>
          </w:tcPr>
          <w:p w14:paraId="67338DDC" w14:textId="77777777" w:rsidR="00672B61" w:rsidRPr="00FD1A9D" w:rsidRDefault="00672B61" w:rsidP="00672B61">
            <w:pPr>
              <w:pStyle w:val="TAL"/>
              <w:rPr>
                <w:sz w:val="20"/>
              </w:rPr>
            </w:pPr>
            <w:r w:rsidRPr="00FD1A9D">
              <w:rPr>
                <w:sz w:val="20"/>
              </w:rPr>
              <w:t>Release 1</w:t>
            </w:r>
            <w:r>
              <w:rPr>
                <w:sz w:val="20"/>
              </w:rPr>
              <w:t>4</w:t>
            </w:r>
            <w:r w:rsidRPr="00FD1A9D">
              <w:rPr>
                <w:sz w:val="20"/>
              </w:rPr>
              <w:t xml:space="preserve"> IMS/CS Work Items</w:t>
            </w:r>
          </w:p>
          <w:p w14:paraId="3FD60DC2" w14:textId="77777777" w:rsidR="00672B61" w:rsidRDefault="00672B61" w:rsidP="00672B61">
            <w:pPr>
              <w:pStyle w:val="TAL"/>
              <w:rPr>
                <w:color w:val="0000FF"/>
                <w:sz w:val="20"/>
              </w:rPr>
            </w:pPr>
            <w:r w:rsidRPr="00043457">
              <w:rPr>
                <w:color w:val="0000FF"/>
                <w:sz w:val="20"/>
              </w:rPr>
              <w:t>[MMCMH-CT]</w:t>
            </w:r>
          </w:p>
          <w:p w14:paraId="11DAA757" w14:textId="77777777" w:rsidR="00672B61" w:rsidRDefault="00672B61" w:rsidP="00672B61">
            <w:pPr>
              <w:pStyle w:val="TAL"/>
              <w:rPr>
                <w:color w:val="0000FF"/>
                <w:sz w:val="20"/>
              </w:rPr>
            </w:pPr>
            <w:r w:rsidRPr="00043457">
              <w:rPr>
                <w:color w:val="0000FF"/>
                <w:sz w:val="20"/>
              </w:rPr>
              <w:t>[IMSProtoc8]</w:t>
            </w:r>
          </w:p>
          <w:p w14:paraId="0C52829C" w14:textId="77777777" w:rsidR="00672B61" w:rsidRDefault="00672B61" w:rsidP="00672B61">
            <w:pPr>
              <w:pStyle w:val="TAL"/>
              <w:rPr>
                <w:color w:val="0000FF"/>
                <w:sz w:val="20"/>
              </w:rPr>
            </w:pPr>
            <w:r w:rsidRPr="00043457">
              <w:rPr>
                <w:color w:val="0000FF"/>
                <w:sz w:val="20"/>
              </w:rPr>
              <w:t>[PWDIMS-CT]</w:t>
            </w:r>
          </w:p>
          <w:p w14:paraId="54695185" w14:textId="77777777" w:rsidR="00672B61" w:rsidRDefault="00672B61" w:rsidP="00672B61">
            <w:pPr>
              <w:pStyle w:val="TAL"/>
              <w:rPr>
                <w:color w:val="0000FF"/>
                <w:sz w:val="20"/>
              </w:rPr>
            </w:pPr>
            <w:r w:rsidRPr="00043457">
              <w:rPr>
                <w:color w:val="0000FF"/>
                <w:sz w:val="20"/>
              </w:rPr>
              <w:t>[REAS_EXT]</w:t>
            </w:r>
          </w:p>
          <w:p w14:paraId="676933A8" w14:textId="77777777" w:rsidR="00672B61" w:rsidRDefault="00672B61" w:rsidP="00672B61">
            <w:pPr>
              <w:pStyle w:val="TAL"/>
              <w:rPr>
                <w:color w:val="0000FF"/>
                <w:sz w:val="20"/>
              </w:rPr>
            </w:pPr>
            <w:r w:rsidRPr="00043457">
              <w:rPr>
                <w:color w:val="0000FF"/>
                <w:sz w:val="20"/>
              </w:rPr>
              <w:t>[MCPTTProtoc1]</w:t>
            </w:r>
          </w:p>
          <w:p w14:paraId="49EF93CA" w14:textId="77777777" w:rsidR="00672B61" w:rsidRDefault="00672B61" w:rsidP="00672B61">
            <w:pPr>
              <w:pStyle w:val="TAL"/>
              <w:rPr>
                <w:color w:val="0000FF"/>
                <w:sz w:val="20"/>
              </w:rPr>
            </w:pPr>
            <w:r w:rsidRPr="00043457">
              <w:rPr>
                <w:color w:val="0000FF"/>
                <w:sz w:val="20"/>
              </w:rPr>
              <w:t>[CH14-DCCII-CT]</w:t>
            </w:r>
          </w:p>
          <w:p w14:paraId="07058B78" w14:textId="77777777" w:rsidR="00672B61" w:rsidRDefault="00672B61" w:rsidP="00672B61">
            <w:pPr>
              <w:pStyle w:val="TAL"/>
              <w:rPr>
                <w:color w:val="0000FF"/>
                <w:sz w:val="20"/>
              </w:rPr>
            </w:pPr>
            <w:r w:rsidRPr="00455A85">
              <w:rPr>
                <w:rFonts w:hint="eastAsia"/>
                <w:color w:val="0000FF"/>
                <w:sz w:val="20"/>
              </w:rPr>
              <w:t>[</w:t>
            </w:r>
            <w:r w:rsidRPr="00455A85">
              <w:rPr>
                <w:color w:val="0000FF"/>
                <w:sz w:val="20"/>
              </w:rPr>
              <w:t>SPECTRE-CT</w:t>
            </w:r>
            <w:r w:rsidRPr="00455A85">
              <w:rPr>
                <w:rFonts w:hint="eastAsia"/>
                <w:color w:val="0000FF"/>
                <w:sz w:val="20"/>
              </w:rPr>
              <w:t>]</w:t>
            </w:r>
          </w:p>
          <w:p w14:paraId="7AC44153" w14:textId="77777777" w:rsidR="00672B61" w:rsidRDefault="00672B61" w:rsidP="00672B61">
            <w:pPr>
              <w:pStyle w:val="TAL"/>
              <w:rPr>
                <w:color w:val="0000FF"/>
                <w:sz w:val="20"/>
              </w:rPr>
            </w:pPr>
            <w:r w:rsidRPr="007159EA">
              <w:rPr>
                <w:rFonts w:hint="eastAsia"/>
                <w:color w:val="0000FF"/>
                <w:sz w:val="20"/>
              </w:rPr>
              <w:t>[</w:t>
            </w:r>
            <w:r w:rsidRPr="007159EA">
              <w:rPr>
                <w:color w:val="0000FF"/>
                <w:sz w:val="20"/>
              </w:rPr>
              <w:t>MCImp-eMCPTT-CT</w:t>
            </w:r>
            <w:r w:rsidRPr="007159EA">
              <w:rPr>
                <w:rFonts w:hint="eastAsia"/>
                <w:color w:val="0000FF"/>
                <w:sz w:val="20"/>
              </w:rPr>
              <w:t>]</w:t>
            </w:r>
          </w:p>
          <w:p w14:paraId="560AF8F9" w14:textId="77777777" w:rsidR="00672B61" w:rsidRDefault="00672B61" w:rsidP="00672B61">
            <w:pPr>
              <w:pStyle w:val="TAL"/>
              <w:rPr>
                <w:color w:val="0000FF"/>
                <w:sz w:val="20"/>
              </w:rPr>
            </w:pPr>
            <w:r w:rsidRPr="007159EA">
              <w:rPr>
                <w:rFonts w:hint="eastAsia"/>
                <w:color w:val="0000FF"/>
                <w:sz w:val="20"/>
              </w:rPr>
              <w:t>[</w:t>
            </w:r>
            <w:r w:rsidRPr="007159EA">
              <w:rPr>
                <w:color w:val="0000FF"/>
                <w:sz w:val="20"/>
              </w:rPr>
              <w:t>MCImp-MCDATA-CT</w:t>
            </w:r>
            <w:r w:rsidRPr="007159EA">
              <w:rPr>
                <w:rFonts w:hint="eastAsia"/>
                <w:color w:val="0000FF"/>
                <w:sz w:val="20"/>
              </w:rPr>
              <w:t>]</w:t>
            </w:r>
          </w:p>
          <w:p w14:paraId="7DFE50FB" w14:textId="77777777" w:rsidR="00672B61" w:rsidRDefault="00672B61" w:rsidP="00672B61">
            <w:pPr>
              <w:pStyle w:val="TAL"/>
              <w:rPr>
                <w:color w:val="0000FF"/>
                <w:sz w:val="20"/>
              </w:rPr>
            </w:pPr>
            <w:r w:rsidRPr="007159EA">
              <w:rPr>
                <w:rFonts w:hint="eastAsia"/>
                <w:color w:val="0000FF"/>
                <w:sz w:val="20"/>
              </w:rPr>
              <w:t>[</w:t>
            </w:r>
            <w:r w:rsidRPr="007159EA">
              <w:rPr>
                <w:color w:val="0000FF"/>
                <w:sz w:val="20"/>
              </w:rPr>
              <w:t>MCImp-MCVIDEO-CT</w:t>
            </w:r>
            <w:r w:rsidRPr="007159EA">
              <w:rPr>
                <w:rFonts w:hint="eastAsia"/>
                <w:color w:val="0000FF"/>
                <w:sz w:val="20"/>
              </w:rPr>
              <w:t>]</w:t>
            </w:r>
          </w:p>
          <w:p w14:paraId="207595F0" w14:textId="77777777" w:rsidR="00672B61" w:rsidRDefault="00672B61" w:rsidP="00672B61">
            <w:pPr>
              <w:pStyle w:val="TAL"/>
              <w:rPr>
                <w:color w:val="0000FF"/>
                <w:sz w:val="20"/>
              </w:rPr>
            </w:pPr>
            <w:r w:rsidRPr="007159EA">
              <w:rPr>
                <w:rFonts w:hint="eastAsia"/>
                <w:color w:val="0000FF"/>
                <w:sz w:val="20"/>
              </w:rPr>
              <w:t>[ISAT]</w:t>
            </w:r>
          </w:p>
          <w:p w14:paraId="5A05C944"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 IMS/CS</w:t>
            </w:r>
          </w:p>
        </w:tc>
        <w:tc>
          <w:tcPr>
            <w:tcW w:w="746" w:type="dxa"/>
            <w:tcBorders>
              <w:left w:val="single" w:sz="12" w:space="0" w:color="auto"/>
              <w:right w:val="single" w:sz="12" w:space="0" w:color="auto"/>
            </w:tcBorders>
            <w:shd w:val="clear" w:color="auto" w:fill="auto"/>
          </w:tcPr>
          <w:p w14:paraId="2B070E9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48C6BAD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0AFAFF6F"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A260EA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010DFC63" w14:textId="77777777" w:rsidR="00672B61" w:rsidRPr="00FD42B2" w:rsidRDefault="00672B61" w:rsidP="00672B61">
            <w:pPr>
              <w:pStyle w:val="TAL"/>
              <w:rPr>
                <w:sz w:val="20"/>
              </w:rPr>
            </w:pPr>
          </w:p>
        </w:tc>
      </w:tr>
      <w:tr w:rsidR="00672B61" w:rsidRPr="002F2600" w14:paraId="706111B5" w14:textId="77777777" w:rsidTr="00AE49F7">
        <w:trPr>
          <w:trHeight w:val="305"/>
        </w:trPr>
        <w:tc>
          <w:tcPr>
            <w:tcW w:w="975" w:type="dxa"/>
            <w:tcBorders>
              <w:left w:val="single" w:sz="12" w:space="0" w:color="auto"/>
              <w:right w:val="single" w:sz="12" w:space="0" w:color="auto"/>
            </w:tcBorders>
            <w:shd w:val="clear" w:color="auto" w:fill="auto"/>
          </w:tcPr>
          <w:p w14:paraId="334DBAD0" w14:textId="77777777" w:rsidR="00672B61" w:rsidRPr="008F37F9" w:rsidRDefault="00672B61" w:rsidP="00672B61">
            <w:pPr>
              <w:pStyle w:val="TAL"/>
              <w:rPr>
                <w:b/>
                <w:bCs/>
                <w:sz w:val="24"/>
              </w:rPr>
            </w:pPr>
            <w:r>
              <w:rPr>
                <w:sz w:val="20"/>
              </w:rPr>
              <w:lastRenderedPageBreak/>
              <w:t>14.2</w:t>
            </w:r>
          </w:p>
        </w:tc>
        <w:tc>
          <w:tcPr>
            <w:tcW w:w="2635" w:type="dxa"/>
            <w:tcBorders>
              <w:left w:val="single" w:sz="12" w:space="0" w:color="auto"/>
              <w:right w:val="single" w:sz="12" w:space="0" w:color="auto"/>
            </w:tcBorders>
            <w:shd w:val="clear" w:color="auto" w:fill="auto"/>
          </w:tcPr>
          <w:p w14:paraId="48049C4F" w14:textId="77777777" w:rsidR="00672B61" w:rsidRDefault="00672B61" w:rsidP="00672B61">
            <w:pPr>
              <w:pStyle w:val="TAL"/>
              <w:rPr>
                <w:sz w:val="20"/>
              </w:rPr>
            </w:pPr>
            <w:r w:rsidRPr="00FD1A9D">
              <w:rPr>
                <w:sz w:val="20"/>
              </w:rPr>
              <w:t>Release 1</w:t>
            </w:r>
            <w:r>
              <w:rPr>
                <w:sz w:val="20"/>
              </w:rPr>
              <w:t>4</w:t>
            </w:r>
            <w:r w:rsidRPr="00FD1A9D">
              <w:rPr>
                <w:sz w:val="20"/>
              </w:rPr>
              <w:t xml:space="preserve"> Packet Core Work Items</w:t>
            </w:r>
          </w:p>
          <w:p w14:paraId="73ED639E" w14:textId="77777777" w:rsidR="00672B61" w:rsidRDefault="00672B61" w:rsidP="00672B61">
            <w:pPr>
              <w:pStyle w:val="TAL"/>
              <w:rPr>
                <w:color w:val="0000FF"/>
                <w:sz w:val="20"/>
              </w:rPr>
            </w:pPr>
            <w:r w:rsidRPr="00043457">
              <w:rPr>
                <w:color w:val="0000FF"/>
                <w:sz w:val="20"/>
              </w:rPr>
              <w:t>[NonIP_GPRS-CT]</w:t>
            </w:r>
          </w:p>
          <w:p w14:paraId="75138F8B"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[CUPS-CT]</w:t>
            </w:r>
          </w:p>
          <w:p w14:paraId="0A76BE1C"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[DLoCMe]</w:t>
            </w:r>
          </w:p>
          <w:p w14:paraId="08680055" w14:textId="77777777" w:rsidR="00672B61" w:rsidRDefault="00672B61" w:rsidP="00672B61">
            <w:pPr>
              <w:pStyle w:val="TAL"/>
              <w:rPr>
                <w:color w:val="0000FF"/>
                <w:sz w:val="20"/>
              </w:rPr>
            </w:pPr>
            <w:r w:rsidRPr="00043457">
              <w:rPr>
                <w:color w:val="0000FF"/>
                <w:sz w:val="20"/>
              </w:rPr>
              <w:t>[V8</w:t>
            </w:r>
            <w:r w:rsidRPr="00043457">
              <w:rPr>
                <w:rFonts w:hint="eastAsia"/>
                <w:color w:val="0000FF"/>
                <w:sz w:val="20"/>
              </w:rPr>
              <w:t>-CT</w:t>
            </w:r>
            <w:r w:rsidRPr="00043457">
              <w:rPr>
                <w:color w:val="0000FF"/>
                <w:sz w:val="20"/>
              </w:rPr>
              <w:t>]</w:t>
            </w:r>
          </w:p>
          <w:p w14:paraId="18E16D4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V2X-CT</w:t>
            </w:r>
            <w:r w:rsidRPr="00043457">
              <w:rPr>
                <w:color w:val="0000FF"/>
                <w:sz w:val="20"/>
              </w:rPr>
              <w:t>]</w:t>
            </w:r>
          </w:p>
          <w:p w14:paraId="1B2A4A0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SDCI-CT</w:t>
            </w:r>
            <w:r w:rsidRPr="00043457">
              <w:rPr>
                <w:color w:val="0000FF"/>
                <w:sz w:val="20"/>
              </w:rPr>
              <w:t>]</w:t>
            </w:r>
          </w:p>
          <w:p w14:paraId="4066FDCE"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AULC-CT</w:t>
            </w:r>
            <w:r w:rsidRPr="00043457">
              <w:rPr>
                <w:color w:val="0000FF"/>
                <w:sz w:val="20"/>
              </w:rPr>
              <w:t>]</w:t>
            </w:r>
          </w:p>
          <w:p w14:paraId="4A23AD10" w14:textId="77777777" w:rsidR="00672B61" w:rsidRDefault="00672B61" w:rsidP="00672B61">
            <w:pPr>
              <w:pStyle w:val="TAL"/>
              <w:rPr>
                <w:color w:val="0000FF"/>
                <w:sz w:val="20"/>
              </w:rPr>
            </w:pPr>
            <w:r w:rsidRPr="003D1DC3">
              <w:rPr>
                <w:color w:val="0000FF"/>
                <w:sz w:val="20"/>
              </w:rPr>
              <w:t>[AE_enTV-CT]</w:t>
            </w:r>
          </w:p>
          <w:p w14:paraId="55B327DC" w14:textId="77777777" w:rsidR="00672B61" w:rsidRPr="003D1DC3" w:rsidRDefault="00672B61" w:rsidP="00672B61">
            <w:pPr>
              <w:pStyle w:val="TAL"/>
              <w:rPr>
                <w:color w:val="0000FF"/>
                <w:sz w:val="20"/>
              </w:rPr>
            </w:pPr>
            <w:r w:rsidRPr="00455A85">
              <w:rPr>
                <w:color w:val="0000FF"/>
                <w:sz w:val="20"/>
              </w:rPr>
              <w:t>[DBPU]</w:t>
            </w:r>
          </w:p>
          <w:p w14:paraId="550D1616" w14:textId="77777777" w:rsidR="00672B61" w:rsidRDefault="00672B61" w:rsidP="00672B61">
            <w:pPr>
              <w:pStyle w:val="TAL"/>
              <w:rPr>
                <w:color w:val="0000FF"/>
                <w:sz w:val="20"/>
              </w:rPr>
            </w:pPr>
            <w:r w:rsidRPr="00455A85">
              <w:rPr>
                <w:color w:val="0000FF"/>
                <w:sz w:val="20"/>
              </w:rPr>
              <w:t>[PS_DATA_OFF</w:t>
            </w:r>
            <w:r w:rsidRPr="00455A85">
              <w:rPr>
                <w:rFonts w:hint="eastAsia"/>
                <w:color w:val="0000FF"/>
                <w:sz w:val="20"/>
              </w:rPr>
              <w:t>-CT</w:t>
            </w:r>
            <w:r w:rsidRPr="00455A85">
              <w:rPr>
                <w:color w:val="0000FF"/>
                <w:sz w:val="20"/>
              </w:rPr>
              <w:t>]</w:t>
            </w:r>
          </w:p>
          <w:p w14:paraId="72152ACC"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3117C806"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8616804"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BE0597D"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8D5E9F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17CEB70" w14:textId="77777777" w:rsidR="00672B61" w:rsidRPr="00FD42B2" w:rsidRDefault="00672B61" w:rsidP="00672B61">
            <w:pPr>
              <w:pStyle w:val="TAL"/>
              <w:rPr>
                <w:sz w:val="20"/>
              </w:rPr>
            </w:pPr>
          </w:p>
        </w:tc>
      </w:tr>
      <w:tr w:rsidR="00672B61" w:rsidRPr="002F2600" w14:paraId="3C9B9F1B" w14:textId="77777777" w:rsidTr="00AE49F7">
        <w:trPr>
          <w:trHeight w:val="305"/>
        </w:trPr>
        <w:tc>
          <w:tcPr>
            <w:tcW w:w="975" w:type="dxa"/>
            <w:tcBorders>
              <w:left w:val="single" w:sz="12" w:space="0" w:color="auto"/>
              <w:right w:val="single" w:sz="12" w:space="0" w:color="auto"/>
            </w:tcBorders>
            <w:shd w:val="clear" w:color="auto" w:fill="F7CAAC"/>
          </w:tcPr>
          <w:p w14:paraId="56F14DC8" w14:textId="77777777" w:rsidR="00672B61" w:rsidRPr="00C97728" w:rsidRDefault="00672B61" w:rsidP="00672B61">
            <w:pPr>
              <w:pStyle w:val="TAL"/>
              <w:rPr>
                <w:b/>
                <w:bCs/>
                <w:sz w:val="20"/>
              </w:rPr>
            </w:pPr>
            <w:r>
              <w:rPr>
                <w:b/>
                <w:bCs/>
                <w:sz w:val="24"/>
              </w:rPr>
              <w:t>15</w:t>
            </w:r>
          </w:p>
        </w:tc>
        <w:tc>
          <w:tcPr>
            <w:tcW w:w="2635" w:type="dxa"/>
            <w:tcBorders>
              <w:left w:val="single" w:sz="12" w:space="0" w:color="auto"/>
              <w:right w:val="single" w:sz="12" w:space="0" w:color="auto"/>
            </w:tcBorders>
            <w:shd w:val="clear" w:color="auto" w:fill="F7CAAC"/>
          </w:tcPr>
          <w:p w14:paraId="0241C368" w14:textId="4E1129EF" w:rsidR="00672B61" w:rsidRPr="00C97728" w:rsidRDefault="00672B61" w:rsidP="00672B61">
            <w:pPr>
              <w:pStyle w:val="TAL"/>
              <w:rPr>
                <w:b/>
                <w:bCs/>
                <w:sz w:val="20"/>
              </w:rPr>
            </w:pPr>
            <w:r w:rsidRPr="00F259DC">
              <w:rPr>
                <w:b/>
                <w:bCs/>
                <w:sz w:val="24"/>
              </w:rPr>
              <w:t>Release 1</w:t>
            </w:r>
            <w:r>
              <w:rPr>
                <w:b/>
                <w:bCs/>
                <w:sz w:val="24"/>
              </w:rPr>
              <w:t>5</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2FF226C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7C66A6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11ECAE3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FE326E7"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8583FFE"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06E0ACA6" w14:textId="77777777" w:rsidTr="00CA0E06">
        <w:trPr>
          <w:trHeight w:val="305"/>
        </w:trPr>
        <w:tc>
          <w:tcPr>
            <w:tcW w:w="975" w:type="dxa"/>
            <w:tcBorders>
              <w:left w:val="single" w:sz="12" w:space="0" w:color="auto"/>
              <w:right w:val="single" w:sz="12" w:space="0" w:color="auto"/>
            </w:tcBorders>
            <w:shd w:val="clear" w:color="auto" w:fill="auto"/>
          </w:tcPr>
          <w:p w14:paraId="3933B29D" w14:textId="77777777" w:rsidR="00672B61" w:rsidRPr="008F37F9" w:rsidRDefault="00672B61" w:rsidP="00672B61">
            <w:pPr>
              <w:pStyle w:val="TAL"/>
              <w:rPr>
                <w:b/>
                <w:bCs/>
                <w:sz w:val="24"/>
              </w:rPr>
            </w:pPr>
            <w:r>
              <w:rPr>
                <w:sz w:val="20"/>
              </w:rPr>
              <w:t>15.1</w:t>
            </w:r>
          </w:p>
        </w:tc>
        <w:tc>
          <w:tcPr>
            <w:tcW w:w="2635" w:type="dxa"/>
            <w:tcBorders>
              <w:left w:val="single" w:sz="12" w:space="0" w:color="auto"/>
              <w:right w:val="single" w:sz="12" w:space="0" w:color="auto"/>
            </w:tcBorders>
            <w:shd w:val="clear" w:color="auto" w:fill="auto"/>
          </w:tcPr>
          <w:p w14:paraId="0F5808C8" w14:textId="77777777" w:rsidR="00672B61" w:rsidRPr="00FD1A9D" w:rsidRDefault="00672B61" w:rsidP="00672B61">
            <w:pPr>
              <w:pStyle w:val="TAL"/>
              <w:rPr>
                <w:sz w:val="20"/>
              </w:rPr>
            </w:pPr>
            <w:r w:rsidRPr="00FD1A9D">
              <w:rPr>
                <w:sz w:val="20"/>
              </w:rPr>
              <w:t>Release 1</w:t>
            </w:r>
            <w:r>
              <w:rPr>
                <w:sz w:val="20"/>
              </w:rPr>
              <w:t>5</w:t>
            </w:r>
            <w:r w:rsidRPr="00FD1A9D">
              <w:rPr>
                <w:sz w:val="20"/>
              </w:rPr>
              <w:t xml:space="preserve"> IMS/CS Work Items</w:t>
            </w:r>
          </w:p>
          <w:p w14:paraId="3F5588AB" w14:textId="77777777" w:rsidR="00672B61" w:rsidRDefault="00672B61" w:rsidP="00672B61">
            <w:pPr>
              <w:pStyle w:val="TAL"/>
              <w:rPr>
                <w:color w:val="0000FF"/>
                <w:sz w:val="20"/>
              </w:rPr>
            </w:pPr>
            <w:r w:rsidRPr="00043457">
              <w:rPr>
                <w:color w:val="0000FF"/>
                <w:sz w:val="20"/>
              </w:rPr>
              <w:t>[</w:t>
            </w:r>
            <w:r w:rsidRPr="007159EA">
              <w:rPr>
                <w:rFonts w:eastAsia="宋体"/>
                <w:color w:val="0000FF"/>
                <w:sz w:val="20"/>
                <w:lang w:eastAsia="zh-CN"/>
              </w:rPr>
              <w:t>IMSProtoc9</w:t>
            </w:r>
            <w:r w:rsidRPr="00043457">
              <w:rPr>
                <w:color w:val="0000FF"/>
                <w:sz w:val="20"/>
              </w:rPr>
              <w:t>]</w:t>
            </w:r>
          </w:p>
          <w:p w14:paraId="4F68E1CF" w14:textId="77777777" w:rsidR="00672B61" w:rsidRDefault="00672B61" w:rsidP="00672B61">
            <w:pPr>
              <w:pStyle w:val="TAL"/>
              <w:rPr>
                <w:color w:val="0000FF"/>
                <w:sz w:val="20"/>
              </w:rPr>
            </w:pPr>
            <w:r w:rsidRPr="00043457">
              <w:rPr>
                <w:color w:val="0000FF"/>
                <w:sz w:val="20"/>
              </w:rPr>
              <w:t>[</w:t>
            </w:r>
            <w:r w:rsidRPr="00E6295B">
              <w:rPr>
                <w:color w:val="0000FF"/>
                <w:sz w:val="20"/>
              </w:rPr>
              <w:t>eCNAM-CT</w:t>
            </w:r>
            <w:r w:rsidRPr="00043457">
              <w:rPr>
                <w:color w:val="0000FF"/>
                <w:sz w:val="20"/>
              </w:rPr>
              <w:t>]</w:t>
            </w:r>
          </w:p>
          <w:p w14:paraId="05ABAC4D" w14:textId="77777777" w:rsidR="00672B61" w:rsidRDefault="00672B61" w:rsidP="00672B61">
            <w:pPr>
              <w:pStyle w:val="TAL"/>
              <w:rPr>
                <w:color w:val="0000FF"/>
                <w:sz w:val="20"/>
              </w:rPr>
            </w:pPr>
            <w:r w:rsidRPr="00043457">
              <w:rPr>
                <w:color w:val="0000FF"/>
                <w:sz w:val="20"/>
              </w:rPr>
              <w:t>[</w:t>
            </w:r>
            <w:r w:rsidRPr="00E6295B">
              <w:rPr>
                <w:color w:val="0000FF"/>
                <w:sz w:val="20"/>
              </w:rPr>
              <w:t>eMCVideo-CT</w:t>
            </w:r>
            <w:r w:rsidRPr="00043457">
              <w:rPr>
                <w:color w:val="0000FF"/>
                <w:sz w:val="20"/>
              </w:rPr>
              <w:t>]</w:t>
            </w:r>
          </w:p>
          <w:p w14:paraId="25FDC13E" w14:textId="77777777" w:rsidR="00672B61" w:rsidRDefault="00672B61" w:rsidP="00672B61">
            <w:pPr>
              <w:pStyle w:val="TAL"/>
              <w:rPr>
                <w:color w:val="0000FF"/>
                <w:sz w:val="20"/>
              </w:rPr>
            </w:pPr>
            <w:r w:rsidRPr="00043457">
              <w:rPr>
                <w:color w:val="0000FF"/>
                <w:sz w:val="20"/>
              </w:rPr>
              <w:t>[</w:t>
            </w:r>
            <w:r w:rsidRPr="00E6295B">
              <w:rPr>
                <w:color w:val="0000FF"/>
                <w:sz w:val="20"/>
              </w:rPr>
              <w:t>5GS_Ph1-IMSo5G</w:t>
            </w:r>
            <w:r w:rsidRPr="00043457">
              <w:rPr>
                <w:color w:val="0000FF"/>
                <w:sz w:val="20"/>
              </w:rPr>
              <w:t>]</w:t>
            </w:r>
          </w:p>
          <w:p w14:paraId="12EB3501" w14:textId="77777777" w:rsidR="00672B61" w:rsidRDefault="00672B61" w:rsidP="00672B61">
            <w:pPr>
              <w:pStyle w:val="TAL"/>
              <w:rPr>
                <w:color w:val="0000FF"/>
                <w:sz w:val="20"/>
              </w:rPr>
            </w:pPr>
            <w:r w:rsidRPr="00043457">
              <w:rPr>
                <w:color w:val="0000FF"/>
                <w:sz w:val="20"/>
              </w:rPr>
              <w:t>[</w:t>
            </w:r>
            <w:r w:rsidRPr="00977711">
              <w:rPr>
                <w:color w:val="0000FF"/>
                <w:sz w:val="20"/>
              </w:rPr>
              <w:t>bSRVCC_MT</w:t>
            </w:r>
            <w:r w:rsidRPr="00043457">
              <w:rPr>
                <w:color w:val="0000FF"/>
                <w:sz w:val="20"/>
              </w:rPr>
              <w:t>]</w:t>
            </w:r>
          </w:p>
          <w:p w14:paraId="645D13CB" w14:textId="77777777" w:rsidR="00672B61" w:rsidRDefault="00672B61" w:rsidP="00672B61">
            <w:pPr>
              <w:pStyle w:val="TAL"/>
              <w:rPr>
                <w:color w:val="0000FF"/>
                <w:sz w:val="20"/>
              </w:rPr>
            </w:pPr>
            <w:r w:rsidRPr="00043457">
              <w:rPr>
                <w:color w:val="0000FF"/>
                <w:sz w:val="20"/>
              </w:rPr>
              <w:t>[</w:t>
            </w:r>
            <w:r w:rsidRPr="00977711">
              <w:rPr>
                <w:color w:val="0000FF"/>
                <w:sz w:val="20"/>
              </w:rPr>
              <w:t>MONASTERY</w:t>
            </w:r>
            <w:r w:rsidRPr="00043457">
              <w:rPr>
                <w:color w:val="0000FF"/>
                <w:sz w:val="20"/>
              </w:rPr>
              <w:t>]</w:t>
            </w:r>
          </w:p>
          <w:p w14:paraId="61CD47EF" w14:textId="77777777" w:rsidR="00672B61" w:rsidRDefault="00672B61" w:rsidP="00672B61">
            <w:pPr>
              <w:pStyle w:val="TAL"/>
              <w:rPr>
                <w:color w:val="0000FF"/>
                <w:sz w:val="20"/>
              </w:rPr>
            </w:pPr>
            <w:r w:rsidRPr="00455A85">
              <w:rPr>
                <w:rFonts w:hint="eastAsia"/>
                <w:color w:val="0000FF"/>
                <w:sz w:val="20"/>
              </w:rPr>
              <w:t>[</w:t>
            </w:r>
            <w:r w:rsidRPr="00977711">
              <w:rPr>
                <w:color w:val="0000FF"/>
                <w:sz w:val="20"/>
              </w:rPr>
              <w:t>eSPECTRE</w:t>
            </w:r>
            <w:r w:rsidRPr="00455A85">
              <w:rPr>
                <w:rFonts w:hint="eastAsia"/>
                <w:color w:val="0000FF"/>
                <w:sz w:val="20"/>
              </w:rPr>
              <w:t>]</w:t>
            </w:r>
          </w:p>
          <w:p w14:paraId="1B4D78F6"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 IMS/CS</w:t>
            </w:r>
          </w:p>
        </w:tc>
        <w:tc>
          <w:tcPr>
            <w:tcW w:w="746" w:type="dxa"/>
            <w:tcBorders>
              <w:left w:val="single" w:sz="12" w:space="0" w:color="auto"/>
              <w:bottom w:val="single" w:sz="4" w:space="0" w:color="auto"/>
              <w:right w:val="single" w:sz="12" w:space="0" w:color="auto"/>
            </w:tcBorders>
            <w:shd w:val="clear" w:color="auto" w:fill="auto"/>
          </w:tcPr>
          <w:p w14:paraId="062646B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bottom w:val="single" w:sz="4" w:space="0" w:color="auto"/>
              <w:right w:val="single" w:sz="12" w:space="0" w:color="auto"/>
            </w:tcBorders>
            <w:shd w:val="clear" w:color="auto" w:fill="auto"/>
          </w:tcPr>
          <w:p w14:paraId="0574A48B" w14:textId="77777777" w:rsidR="00672B61" w:rsidRPr="0040318B"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6D920D7"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32CDC8B9"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B9A3B46" w14:textId="77777777" w:rsidR="00672B61" w:rsidRPr="001A0D27" w:rsidRDefault="00672B61" w:rsidP="00672B61">
            <w:pPr>
              <w:rPr>
                <w:rFonts w:ascii="Arial" w:eastAsia="宋体" w:hAnsi="Arial" w:cs="Arial"/>
                <w:b/>
                <w:color w:val="000000"/>
                <w:sz w:val="16"/>
                <w:szCs w:val="16"/>
                <w:lang w:eastAsia="zh-CN"/>
              </w:rPr>
            </w:pPr>
          </w:p>
        </w:tc>
      </w:tr>
      <w:tr w:rsidR="00672B61" w:rsidRPr="002F2600" w14:paraId="623925AD" w14:textId="77777777" w:rsidTr="00CA0E06">
        <w:trPr>
          <w:trHeight w:val="305"/>
        </w:trPr>
        <w:tc>
          <w:tcPr>
            <w:tcW w:w="975" w:type="dxa"/>
            <w:tcBorders>
              <w:left w:val="single" w:sz="12" w:space="0" w:color="auto"/>
              <w:right w:val="single" w:sz="12" w:space="0" w:color="auto"/>
            </w:tcBorders>
            <w:shd w:val="clear" w:color="auto" w:fill="auto"/>
          </w:tcPr>
          <w:p w14:paraId="744C02F7" w14:textId="77777777" w:rsidR="00672B61" w:rsidRPr="008F37F9" w:rsidRDefault="00672B61" w:rsidP="00672B61">
            <w:pPr>
              <w:pStyle w:val="TAL"/>
              <w:rPr>
                <w:b/>
                <w:bCs/>
                <w:sz w:val="24"/>
              </w:rPr>
            </w:pPr>
            <w:r>
              <w:rPr>
                <w:sz w:val="20"/>
              </w:rPr>
              <w:t>15.2</w:t>
            </w:r>
          </w:p>
        </w:tc>
        <w:tc>
          <w:tcPr>
            <w:tcW w:w="2635" w:type="dxa"/>
            <w:tcBorders>
              <w:left w:val="single" w:sz="12" w:space="0" w:color="auto"/>
              <w:right w:val="single" w:sz="12" w:space="0" w:color="auto"/>
            </w:tcBorders>
            <w:shd w:val="clear" w:color="auto" w:fill="auto"/>
          </w:tcPr>
          <w:p w14:paraId="231AB372" w14:textId="77777777" w:rsidR="00672B61" w:rsidRDefault="00672B61" w:rsidP="00672B61">
            <w:pPr>
              <w:pStyle w:val="TAL"/>
              <w:rPr>
                <w:sz w:val="20"/>
              </w:rPr>
            </w:pPr>
            <w:r w:rsidRPr="00FD1A9D">
              <w:rPr>
                <w:sz w:val="20"/>
              </w:rPr>
              <w:t>Release 1</w:t>
            </w:r>
            <w:r>
              <w:rPr>
                <w:sz w:val="20"/>
              </w:rPr>
              <w:t>5</w:t>
            </w:r>
            <w:r w:rsidRPr="00FD1A9D">
              <w:rPr>
                <w:sz w:val="20"/>
              </w:rPr>
              <w:t xml:space="preserve"> Packet Core Work Items</w:t>
            </w:r>
          </w:p>
          <w:p w14:paraId="5262DDAD" w14:textId="77777777" w:rsidR="00672B61" w:rsidRDefault="00672B61" w:rsidP="00672B61">
            <w:pPr>
              <w:pStyle w:val="TAL"/>
              <w:rPr>
                <w:color w:val="0000FF"/>
                <w:sz w:val="20"/>
              </w:rPr>
            </w:pPr>
            <w:r w:rsidRPr="00043457">
              <w:rPr>
                <w:color w:val="0000FF"/>
                <w:sz w:val="20"/>
              </w:rPr>
              <w:t>[</w:t>
            </w:r>
            <w:r w:rsidRPr="007159EA">
              <w:rPr>
                <w:color w:val="0000FF"/>
                <w:sz w:val="20"/>
              </w:rPr>
              <w:t>FS_PC_VBC</w:t>
            </w:r>
            <w:r w:rsidRPr="00043457">
              <w:rPr>
                <w:color w:val="0000FF"/>
                <w:sz w:val="20"/>
              </w:rPr>
              <w:t>]</w:t>
            </w:r>
          </w:p>
          <w:p w14:paraId="35DF17B4"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w:t>
            </w:r>
            <w:r w:rsidRPr="007159EA">
              <w:rPr>
                <w:color w:val="0000FF"/>
                <w:sz w:val="20"/>
              </w:rPr>
              <w:t>5GS_Ph1-CT</w:t>
            </w:r>
            <w:r w:rsidRPr="00043457">
              <w:rPr>
                <w:rFonts w:eastAsia="宋体"/>
                <w:color w:val="0000FF"/>
                <w:sz w:val="20"/>
                <w:lang w:eastAsia="zh-CN"/>
              </w:rPr>
              <w:t>]</w:t>
            </w:r>
          </w:p>
          <w:p w14:paraId="4A9D36C5"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w:t>
            </w:r>
            <w:r w:rsidRPr="007159EA">
              <w:rPr>
                <w:color w:val="0000FF"/>
                <w:sz w:val="20"/>
              </w:rPr>
              <w:t>NAPS-CT</w:t>
            </w:r>
            <w:r w:rsidRPr="00043457">
              <w:rPr>
                <w:rFonts w:eastAsia="宋体"/>
                <w:color w:val="0000FF"/>
                <w:sz w:val="20"/>
                <w:lang w:eastAsia="zh-CN"/>
              </w:rPr>
              <w:t>]</w:t>
            </w:r>
          </w:p>
          <w:p w14:paraId="0C4B105E" w14:textId="77777777" w:rsidR="00672B61" w:rsidRDefault="00672B61" w:rsidP="00672B61">
            <w:pPr>
              <w:pStyle w:val="TAL"/>
              <w:rPr>
                <w:color w:val="0000FF"/>
                <w:sz w:val="20"/>
              </w:rPr>
            </w:pPr>
            <w:r w:rsidRPr="00043457">
              <w:rPr>
                <w:color w:val="0000FF"/>
                <w:sz w:val="20"/>
              </w:rPr>
              <w:t>[</w:t>
            </w:r>
            <w:r w:rsidRPr="00E6295B">
              <w:rPr>
                <w:color w:val="0000FF"/>
                <w:sz w:val="20"/>
              </w:rPr>
              <w:t>EDCE5-CT</w:t>
            </w:r>
            <w:r w:rsidRPr="00043457">
              <w:rPr>
                <w:color w:val="0000FF"/>
                <w:sz w:val="20"/>
              </w:rPr>
              <w:t>]</w:t>
            </w:r>
          </w:p>
          <w:p w14:paraId="36BF8FBC" w14:textId="77777777" w:rsidR="00672B61" w:rsidRDefault="00672B61" w:rsidP="00672B61">
            <w:pPr>
              <w:pStyle w:val="TAL"/>
              <w:rPr>
                <w:color w:val="0000FF"/>
                <w:sz w:val="20"/>
              </w:rPr>
            </w:pPr>
            <w:r w:rsidRPr="00043457">
              <w:rPr>
                <w:color w:val="0000FF"/>
                <w:sz w:val="20"/>
              </w:rPr>
              <w:t>[</w:t>
            </w:r>
            <w:r w:rsidRPr="00E6295B">
              <w:rPr>
                <w:color w:val="0000FF"/>
                <w:sz w:val="20"/>
              </w:rPr>
              <w:t>eVoLP-CT</w:t>
            </w:r>
            <w:r w:rsidRPr="00043457">
              <w:rPr>
                <w:color w:val="0000FF"/>
                <w:sz w:val="20"/>
              </w:rPr>
              <w:t>]</w:t>
            </w:r>
          </w:p>
          <w:p w14:paraId="6DF9F1DE" w14:textId="77777777" w:rsidR="00672B61" w:rsidRDefault="00672B61" w:rsidP="00672B61">
            <w:pPr>
              <w:pStyle w:val="TAL"/>
              <w:rPr>
                <w:color w:val="0000FF"/>
                <w:sz w:val="20"/>
              </w:rPr>
            </w:pPr>
            <w:r w:rsidRPr="00043457">
              <w:rPr>
                <w:color w:val="0000FF"/>
                <w:sz w:val="20"/>
              </w:rPr>
              <w:t>[</w:t>
            </w:r>
            <w:r w:rsidRPr="00E6295B">
              <w:rPr>
                <w:color w:val="0000FF"/>
                <w:sz w:val="20"/>
              </w:rPr>
              <w:t>PS_DATA_OFF2</w:t>
            </w:r>
            <w:r w:rsidRPr="00E6295B">
              <w:rPr>
                <w:rFonts w:hint="eastAsia"/>
                <w:color w:val="0000FF"/>
                <w:sz w:val="20"/>
              </w:rPr>
              <w:t>-CT</w:t>
            </w:r>
            <w:r w:rsidRPr="00043457">
              <w:rPr>
                <w:color w:val="0000FF"/>
                <w:sz w:val="20"/>
              </w:rPr>
              <w:t>]</w:t>
            </w:r>
          </w:p>
          <w:p w14:paraId="28C0B1EF" w14:textId="77777777" w:rsidR="00672B61" w:rsidRDefault="00672B61" w:rsidP="00672B61">
            <w:pPr>
              <w:pStyle w:val="TAL"/>
              <w:rPr>
                <w:color w:val="0000FF"/>
                <w:sz w:val="20"/>
              </w:rPr>
            </w:pPr>
            <w:r w:rsidRPr="00043457">
              <w:rPr>
                <w:color w:val="0000FF"/>
                <w:sz w:val="20"/>
              </w:rPr>
              <w:t>[</w:t>
            </w:r>
            <w:r w:rsidRPr="00E6295B">
              <w:rPr>
                <w:color w:val="0000FF"/>
                <w:sz w:val="20"/>
              </w:rPr>
              <w:t>PC_VBC</w:t>
            </w:r>
            <w:r w:rsidRPr="00043457">
              <w:rPr>
                <w:color w:val="0000FF"/>
                <w:sz w:val="20"/>
              </w:rPr>
              <w:t>]</w:t>
            </w:r>
          </w:p>
          <w:p w14:paraId="0376E10A" w14:textId="77777777" w:rsidR="00672B61" w:rsidRDefault="00672B61" w:rsidP="00672B61">
            <w:pPr>
              <w:pStyle w:val="TAL"/>
              <w:rPr>
                <w:color w:val="0000FF"/>
                <w:sz w:val="20"/>
              </w:rPr>
            </w:pPr>
            <w:r w:rsidRPr="003D1DC3">
              <w:rPr>
                <w:color w:val="0000FF"/>
                <w:sz w:val="20"/>
              </w:rPr>
              <w:t>[</w:t>
            </w:r>
            <w:r w:rsidRPr="00977711">
              <w:rPr>
                <w:color w:val="0000FF"/>
                <w:sz w:val="20"/>
              </w:rPr>
              <w:t>CAPIF-CT</w:t>
            </w:r>
            <w:r w:rsidRPr="003D1DC3">
              <w:rPr>
                <w:color w:val="0000FF"/>
                <w:sz w:val="20"/>
              </w:rPr>
              <w:t>]</w:t>
            </w:r>
          </w:p>
          <w:p w14:paraId="02A3ED7D" w14:textId="77777777" w:rsidR="00672B61" w:rsidRDefault="00672B61" w:rsidP="00672B61">
            <w:pPr>
              <w:pStyle w:val="TAL"/>
              <w:rPr>
                <w:color w:val="0000FF"/>
                <w:sz w:val="20"/>
              </w:rPr>
            </w:pPr>
            <w:r w:rsidRPr="00455A85">
              <w:rPr>
                <w:color w:val="0000FF"/>
                <w:sz w:val="20"/>
              </w:rPr>
              <w:t>[</w:t>
            </w:r>
            <w:r w:rsidRPr="007D7AC8">
              <w:rPr>
                <w:color w:val="0000FF"/>
                <w:sz w:val="20"/>
              </w:rPr>
              <w:t>NETSLICE-5GTRACE-CT</w:t>
            </w:r>
            <w:r w:rsidRPr="00455A85">
              <w:rPr>
                <w:color w:val="0000FF"/>
                <w:sz w:val="20"/>
              </w:rPr>
              <w:t>]</w:t>
            </w:r>
          </w:p>
          <w:p w14:paraId="65DA985E"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xml:space="preserve">] – </w:t>
            </w:r>
            <w:r>
              <w:rPr>
                <w:color w:val="0000FF"/>
                <w:sz w:val="20"/>
              </w:rPr>
              <w:t>PC</w:t>
            </w:r>
          </w:p>
        </w:tc>
        <w:tc>
          <w:tcPr>
            <w:tcW w:w="746" w:type="dxa"/>
            <w:tcBorders>
              <w:left w:val="single" w:sz="12" w:space="0" w:color="auto"/>
              <w:bottom w:val="single" w:sz="4" w:space="0" w:color="auto"/>
              <w:right w:val="single" w:sz="12" w:space="0" w:color="auto"/>
            </w:tcBorders>
            <w:shd w:val="clear" w:color="auto" w:fill="FFFF99"/>
          </w:tcPr>
          <w:p w14:paraId="0E1444B1" w14:textId="4DDFA485" w:rsidR="00672B61" w:rsidRPr="001A1126" w:rsidRDefault="001E005D" w:rsidP="00672B61">
            <w:pPr>
              <w:suppressLineNumbers/>
              <w:suppressAutoHyphens/>
              <w:spacing w:before="60" w:after="60"/>
              <w:jc w:val="center"/>
              <w:rPr>
                <w:rFonts w:ascii="Arial" w:hAnsi="Arial" w:cs="Arial"/>
                <w:sz w:val="20"/>
                <w:szCs w:val="20"/>
              </w:rPr>
            </w:pPr>
            <w:hyperlink r:id="rId37" w:history="1">
              <w:r w:rsidR="00FB2330">
                <w:rPr>
                  <w:rStyle w:val="aa"/>
                </w:rPr>
                <w:t>3169</w:t>
              </w:r>
            </w:hyperlink>
          </w:p>
        </w:tc>
        <w:tc>
          <w:tcPr>
            <w:tcW w:w="3251" w:type="dxa"/>
            <w:tcBorders>
              <w:left w:val="single" w:sz="12" w:space="0" w:color="auto"/>
              <w:bottom w:val="single" w:sz="4" w:space="0" w:color="auto"/>
              <w:right w:val="single" w:sz="12" w:space="0" w:color="auto"/>
            </w:tcBorders>
            <w:shd w:val="clear" w:color="auto" w:fill="FFFF99"/>
          </w:tcPr>
          <w:p w14:paraId="3A9BEC0E" w14:textId="1EC8CFCE" w:rsidR="00672B61" w:rsidRPr="0040318B" w:rsidRDefault="00761C93" w:rsidP="00672B61">
            <w:pPr>
              <w:pStyle w:val="TAL"/>
              <w:rPr>
                <w:sz w:val="20"/>
              </w:rPr>
            </w:pPr>
            <w:r>
              <w:rPr>
                <w:sz w:val="20"/>
              </w:rPr>
              <w:t>CR 1393 29.512 Rel-15 Correction to reserved QoS rule precedence value</w:t>
            </w:r>
          </w:p>
        </w:tc>
        <w:tc>
          <w:tcPr>
            <w:tcW w:w="1401" w:type="dxa"/>
            <w:tcBorders>
              <w:left w:val="single" w:sz="12" w:space="0" w:color="auto"/>
              <w:bottom w:val="single" w:sz="4" w:space="0" w:color="auto"/>
              <w:right w:val="single" w:sz="12" w:space="0" w:color="auto"/>
            </w:tcBorders>
            <w:shd w:val="clear" w:color="auto" w:fill="FFFF99"/>
          </w:tcPr>
          <w:p w14:paraId="0ABB9FF1" w14:textId="18D8C3E4" w:rsidR="00672B61"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5AF3A5A2" w14:textId="1D3DFD66" w:rsidR="00672B61" w:rsidRPr="0040318B" w:rsidRDefault="00CA0E06" w:rsidP="00672B61">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4389AB5" w14:textId="77777777" w:rsidR="00672B61" w:rsidRDefault="00231F49" w:rsidP="00672B61">
            <w:pPr>
              <w:rPr>
                <w:rFonts w:ascii="Arial" w:hAnsi="Arial" w:cs="Arial"/>
                <w:bCs/>
                <w:noProof/>
                <w:sz w:val="21"/>
                <w:szCs w:val="21"/>
                <w:lang w:eastAsia="zh-CN"/>
              </w:rPr>
            </w:pPr>
            <w:r w:rsidRPr="00231F49">
              <w:rPr>
                <w:rFonts w:ascii="Arial" w:eastAsia="宋体" w:hAnsi="Arial" w:cs="Arial"/>
                <w:bCs/>
                <w:color w:val="000000"/>
                <w:sz w:val="21"/>
                <w:szCs w:val="21"/>
                <w:lang w:eastAsia="zh-CN"/>
              </w:rPr>
              <w:t xml:space="preserve">WI: </w:t>
            </w:r>
            <w:r w:rsidRPr="00231F49">
              <w:rPr>
                <w:rFonts w:ascii="Arial" w:hAnsi="Arial" w:cs="Arial"/>
                <w:bCs/>
                <w:noProof/>
                <w:sz w:val="21"/>
                <w:szCs w:val="21"/>
                <w:lang w:eastAsia="zh-CN"/>
              </w:rPr>
              <w:t>5GS_Ph1-CT</w:t>
            </w:r>
          </w:p>
          <w:p w14:paraId="502623D3" w14:textId="7C84FB27" w:rsidR="00FD5FBB" w:rsidRPr="00231F49" w:rsidRDefault="00FD5FBB" w:rsidP="00672B61">
            <w:pPr>
              <w:rPr>
                <w:rFonts w:ascii="Arial" w:eastAsia="宋体" w:hAnsi="Arial" w:cs="Arial"/>
                <w:bCs/>
                <w:color w:val="000000"/>
                <w:sz w:val="21"/>
                <w:szCs w:val="21"/>
                <w:lang w:eastAsia="zh-CN"/>
              </w:rPr>
            </w:pPr>
            <w:r>
              <w:rPr>
                <w:rFonts w:ascii="Arial" w:eastAsia="宋体" w:hAnsi="Arial" w:cs="Arial" w:hint="eastAsia"/>
                <w:bCs/>
                <w:color w:val="000000"/>
                <w:sz w:val="21"/>
                <w:szCs w:val="21"/>
                <w:lang w:eastAsia="zh-CN"/>
              </w:rPr>
              <w:t>A</w:t>
            </w:r>
            <w:r>
              <w:rPr>
                <w:rFonts w:ascii="Arial" w:eastAsia="宋体" w:hAnsi="Arial" w:cs="Arial"/>
                <w:bCs/>
                <w:color w:val="000000"/>
                <w:sz w:val="21"/>
                <w:szCs w:val="21"/>
                <w:lang w:eastAsia="zh-CN"/>
              </w:rPr>
              <w:t>bdessamad (Huawei):</w:t>
            </w:r>
            <w:r w:rsidR="003D1BEE">
              <w:rPr>
                <w:rFonts w:ascii="Arial" w:eastAsia="宋体" w:hAnsi="Arial" w:cs="Arial"/>
                <w:bCs/>
                <w:color w:val="000000"/>
                <w:sz w:val="21"/>
                <w:szCs w:val="21"/>
                <w:lang w:eastAsia="zh-CN"/>
              </w:rPr>
              <w:t xml:space="preserve"> still</w:t>
            </w:r>
            <w:r>
              <w:rPr>
                <w:rFonts w:ascii="Arial" w:eastAsia="宋体" w:hAnsi="Arial" w:cs="Arial"/>
                <w:bCs/>
                <w:color w:val="000000"/>
                <w:sz w:val="21"/>
                <w:szCs w:val="21"/>
                <w:lang w:eastAsia="zh-CN"/>
              </w:rPr>
              <w:t xml:space="preserve"> </w:t>
            </w:r>
            <w:r w:rsidR="00B266FA">
              <w:rPr>
                <w:rFonts w:ascii="Arial" w:eastAsia="宋体" w:hAnsi="Arial" w:cs="Arial"/>
                <w:bCs/>
                <w:color w:val="000000"/>
                <w:sz w:val="21"/>
                <w:szCs w:val="21"/>
                <w:lang w:eastAsia="zh-CN"/>
              </w:rPr>
              <w:t>do not see any problem in 29.512</w:t>
            </w:r>
            <w:r w:rsidR="00DA43BC">
              <w:rPr>
                <w:rFonts w:ascii="Arial" w:eastAsia="宋体" w:hAnsi="Arial" w:cs="Arial"/>
                <w:bCs/>
                <w:color w:val="000000"/>
                <w:sz w:val="21"/>
                <w:szCs w:val="21"/>
                <w:lang w:eastAsia="zh-CN"/>
              </w:rPr>
              <w:t>, as discussed per the related DP</w:t>
            </w:r>
            <w:r w:rsidR="0087659C">
              <w:rPr>
                <w:rFonts w:ascii="Arial" w:eastAsia="宋体" w:hAnsi="Arial" w:cs="Arial"/>
                <w:bCs/>
                <w:color w:val="000000"/>
                <w:sz w:val="21"/>
                <w:szCs w:val="21"/>
                <w:lang w:eastAsia="zh-CN"/>
              </w:rPr>
              <w:t>; waits for CT1’s conclusion</w:t>
            </w:r>
          </w:p>
        </w:tc>
      </w:tr>
      <w:tr w:rsidR="00761C93" w:rsidRPr="002F2600" w14:paraId="50CA96D8" w14:textId="77777777" w:rsidTr="00CA0E06">
        <w:trPr>
          <w:trHeight w:val="305"/>
        </w:trPr>
        <w:tc>
          <w:tcPr>
            <w:tcW w:w="975" w:type="dxa"/>
            <w:tcBorders>
              <w:left w:val="single" w:sz="12" w:space="0" w:color="auto"/>
              <w:right w:val="single" w:sz="12" w:space="0" w:color="auto"/>
            </w:tcBorders>
            <w:shd w:val="clear" w:color="auto" w:fill="auto"/>
          </w:tcPr>
          <w:p w14:paraId="756624F2"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6AA4429C"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99"/>
          </w:tcPr>
          <w:p w14:paraId="3A9C4DB0" w14:textId="45CE769A" w:rsidR="00761C93" w:rsidRPr="001A1126" w:rsidRDefault="001E005D" w:rsidP="00672B61">
            <w:pPr>
              <w:suppressLineNumbers/>
              <w:suppressAutoHyphens/>
              <w:spacing w:before="60" w:after="60"/>
              <w:jc w:val="center"/>
              <w:rPr>
                <w:rFonts w:ascii="Arial" w:hAnsi="Arial" w:cs="Arial"/>
                <w:sz w:val="20"/>
                <w:szCs w:val="20"/>
              </w:rPr>
            </w:pPr>
            <w:hyperlink r:id="rId38" w:history="1">
              <w:r w:rsidR="00FB2330">
                <w:rPr>
                  <w:rStyle w:val="aa"/>
                </w:rPr>
                <w:t>3170</w:t>
              </w:r>
            </w:hyperlink>
          </w:p>
        </w:tc>
        <w:tc>
          <w:tcPr>
            <w:tcW w:w="3251" w:type="dxa"/>
            <w:tcBorders>
              <w:left w:val="single" w:sz="12" w:space="0" w:color="auto"/>
              <w:bottom w:val="single" w:sz="4" w:space="0" w:color="auto"/>
              <w:right w:val="single" w:sz="12" w:space="0" w:color="auto"/>
            </w:tcBorders>
            <w:shd w:val="clear" w:color="auto" w:fill="FFFF99"/>
          </w:tcPr>
          <w:p w14:paraId="195D2BD0" w14:textId="1E07DF51" w:rsidR="00761C93" w:rsidRPr="0040318B" w:rsidRDefault="00761C93" w:rsidP="00672B61">
            <w:pPr>
              <w:pStyle w:val="TAL"/>
              <w:rPr>
                <w:sz w:val="20"/>
              </w:rPr>
            </w:pPr>
            <w:r>
              <w:rPr>
                <w:sz w:val="20"/>
              </w:rPr>
              <w:t>CR 1394 29.512 Rel-16 Correction to reserved QoS rule precedence value</w:t>
            </w:r>
          </w:p>
        </w:tc>
        <w:tc>
          <w:tcPr>
            <w:tcW w:w="1401" w:type="dxa"/>
            <w:tcBorders>
              <w:left w:val="single" w:sz="12" w:space="0" w:color="auto"/>
              <w:bottom w:val="single" w:sz="4" w:space="0" w:color="auto"/>
              <w:right w:val="single" w:sz="12" w:space="0" w:color="auto"/>
            </w:tcBorders>
            <w:shd w:val="clear" w:color="auto" w:fill="FFFF99"/>
          </w:tcPr>
          <w:p w14:paraId="266679FE" w14:textId="2F0EEEE2"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4462DE4A" w14:textId="6E2F02DD" w:rsidR="00761C93" w:rsidRPr="0040318B" w:rsidRDefault="00CA0E06" w:rsidP="00672B61">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FF68EA2" w14:textId="77777777" w:rsidR="00761C93" w:rsidRPr="00FD7DCA" w:rsidRDefault="00761C93" w:rsidP="00672B61">
            <w:pPr>
              <w:rPr>
                <w:rFonts w:ascii="Arial" w:hAnsi="Arial" w:cs="Arial"/>
                <w:b/>
                <w:color w:val="000000"/>
                <w:sz w:val="16"/>
                <w:szCs w:val="16"/>
              </w:rPr>
            </w:pPr>
          </w:p>
        </w:tc>
      </w:tr>
      <w:tr w:rsidR="00761C93" w:rsidRPr="002F2600" w14:paraId="6E1240DB" w14:textId="77777777" w:rsidTr="00CA0E06">
        <w:trPr>
          <w:trHeight w:val="305"/>
        </w:trPr>
        <w:tc>
          <w:tcPr>
            <w:tcW w:w="975" w:type="dxa"/>
            <w:tcBorders>
              <w:left w:val="single" w:sz="12" w:space="0" w:color="auto"/>
              <w:right w:val="single" w:sz="12" w:space="0" w:color="auto"/>
            </w:tcBorders>
            <w:shd w:val="clear" w:color="auto" w:fill="auto"/>
          </w:tcPr>
          <w:p w14:paraId="3D2E285F"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2ECF8AA5"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99"/>
          </w:tcPr>
          <w:p w14:paraId="6B06B661" w14:textId="3D3FB089" w:rsidR="00761C93" w:rsidRPr="001A1126" w:rsidRDefault="001E005D" w:rsidP="00672B61">
            <w:pPr>
              <w:suppressLineNumbers/>
              <w:suppressAutoHyphens/>
              <w:spacing w:before="60" w:after="60"/>
              <w:jc w:val="center"/>
              <w:rPr>
                <w:rFonts w:ascii="Arial" w:hAnsi="Arial" w:cs="Arial"/>
                <w:sz w:val="20"/>
                <w:szCs w:val="20"/>
              </w:rPr>
            </w:pPr>
            <w:hyperlink r:id="rId39" w:history="1">
              <w:r w:rsidR="00FB2330">
                <w:rPr>
                  <w:rStyle w:val="aa"/>
                </w:rPr>
                <w:t>3171</w:t>
              </w:r>
            </w:hyperlink>
          </w:p>
        </w:tc>
        <w:tc>
          <w:tcPr>
            <w:tcW w:w="3251" w:type="dxa"/>
            <w:tcBorders>
              <w:left w:val="single" w:sz="12" w:space="0" w:color="auto"/>
              <w:bottom w:val="single" w:sz="4" w:space="0" w:color="auto"/>
              <w:right w:val="single" w:sz="12" w:space="0" w:color="auto"/>
            </w:tcBorders>
            <w:shd w:val="clear" w:color="auto" w:fill="FFFF99"/>
          </w:tcPr>
          <w:p w14:paraId="7B8F8A4A" w14:textId="6C0D674F" w:rsidR="00761C93" w:rsidRPr="0040318B" w:rsidRDefault="00761C93" w:rsidP="00672B61">
            <w:pPr>
              <w:pStyle w:val="TAL"/>
              <w:rPr>
                <w:sz w:val="20"/>
              </w:rPr>
            </w:pPr>
            <w:r>
              <w:rPr>
                <w:sz w:val="20"/>
              </w:rPr>
              <w:t>CR 1395 29.512 Rel-17 Correction to reserved QoS rule precedence value</w:t>
            </w:r>
          </w:p>
        </w:tc>
        <w:tc>
          <w:tcPr>
            <w:tcW w:w="1401" w:type="dxa"/>
            <w:tcBorders>
              <w:left w:val="single" w:sz="12" w:space="0" w:color="auto"/>
              <w:bottom w:val="single" w:sz="4" w:space="0" w:color="auto"/>
              <w:right w:val="single" w:sz="12" w:space="0" w:color="auto"/>
            </w:tcBorders>
            <w:shd w:val="clear" w:color="auto" w:fill="FFFF99"/>
          </w:tcPr>
          <w:p w14:paraId="4CB93E2E" w14:textId="594128F3"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799349F1" w14:textId="1C8DC173" w:rsidR="00761C93" w:rsidRPr="0040318B" w:rsidRDefault="00CA0E06" w:rsidP="00672B61">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2889D96" w14:textId="77777777" w:rsidR="00761C93" w:rsidRPr="00FD7DCA" w:rsidRDefault="00761C93" w:rsidP="00672B61">
            <w:pPr>
              <w:rPr>
                <w:rFonts w:ascii="Arial" w:hAnsi="Arial" w:cs="Arial"/>
                <w:b/>
                <w:color w:val="000000"/>
                <w:sz w:val="16"/>
                <w:szCs w:val="16"/>
              </w:rPr>
            </w:pPr>
          </w:p>
        </w:tc>
      </w:tr>
      <w:tr w:rsidR="00761C93" w:rsidRPr="002F2600" w14:paraId="2A1BDB2B" w14:textId="77777777" w:rsidTr="00CA0E06">
        <w:trPr>
          <w:trHeight w:val="305"/>
        </w:trPr>
        <w:tc>
          <w:tcPr>
            <w:tcW w:w="975" w:type="dxa"/>
            <w:tcBorders>
              <w:left w:val="single" w:sz="12" w:space="0" w:color="auto"/>
              <w:right w:val="single" w:sz="12" w:space="0" w:color="auto"/>
            </w:tcBorders>
            <w:shd w:val="clear" w:color="auto" w:fill="auto"/>
          </w:tcPr>
          <w:p w14:paraId="558DF7C3"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4266CBF5"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99"/>
          </w:tcPr>
          <w:p w14:paraId="7CAB40DB" w14:textId="4BA7E546" w:rsidR="00761C93" w:rsidRPr="001A1126" w:rsidRDefault="001E005D" w:rsidP="00672B61">
            <w:pPr>
              <w:suppressLineNumbers/>
              <w:suppressAutoHyphens/>
              <w:spacing w:before="60" w:after="60"/>
              <w:jc w:val="center"/>
              <w:rPr>
                <w:rFonts w:ascii="Arial" w:hAnsi="Arial" w:cs="Arial"/>
                <w:sz w:val="20"/>
                <w:szCs w:val="20"/>
              </w:rPr>
            </w:pPr>
            <w:hyperlink r:id="rId40" w:history="1">
              <w:r w:rsidR="00FB2330">
                <w:rPr>
                  <w:rStyle w:val="aa"/>
                </w:rPr>
                <w:t>3172</w:t>
              </w:r>
            </w:hyperlink>
          </w:p>
        </w:tc>
        <w:tc>
          <w:tcPr>
            <w:tcW w:w="3251" w:type="dxa"/>
            <w:tcBorders>
              <w:left w:val="single" w:sz="12" w:space="0" w:color="auto"/>
              <w:bottom w:val="single" w:sz="4" w:space="0" w:color="auto"/>
              <w:right w:val="single" w:sz="12" w:space="0" w:color="auto"/>
            </w:tcBorders>
            <w:shd w:val="clear" w:color="auto" w:fill="FFFF99"/>
          </w:tcPr>
          <w:p w14:paraId="50E3FD01" w14:textId="50753935" w:rsidR="00761C93" w:rsidRPr="0040318B" w:rsidRDefault="00761C93" w:rsidP="00672B61">
            <w:pPr>
              <w:pStyle w:val="TAL"/>
              <w:rPr>
                <w:sz w:val="20"/>
              </w:rPr>
            </w:pPr>
            <w:r>
              <w:rPr>
                <w:sz w:val="20"/>
              </w:rPr>
              <w:t>CR 1396 29.512 Rel-18 Correction to reserved QoS rule precedence value</w:t>
            </w:r>
          </w:p>
        </w:tc>
        <w:tc>
          <w:tcPr>
            <w:tcW w:w="1401" w:type="dxa"/>
            <w:tcBorders>
              <w:left w:val="single" w:sz="12" w:space="0" w:color="auto"/>
              <w:bottom w:val="single" w:sz="4" w:space="0" w:color="auto"/>
              <w:right w:val="single" w:sz="12" w:space="0" w:color="auto"/>
            </w:tcBorders>
            <w:shd w:val="clear" w:color="auto" w:fill="FFFF99"/>
          </w:tcPr>
          <w:p w14:paraId="556DFB7C" w14:textId="3C208437"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7755A201" w14:textId="05431CE4" w:rsidR="00761C93" w:rsidRPr="0040318B" w:rsidRDefault="00CA0E06" w:rsidP="00672B61">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B34F806" w14:textId="77777777" w:rsidR="00761C93" w:rsidRPr="00FD7DCA" w:rsidRDefault="00761C93" w:rsidP="00672B61">
            <w:pPr>
              <w:rPr>
                <w:rFonts w:ascii="Arial" w:hAnsi="Arial" w:cs="Arial"/>
                <w:b/>
                <w:color w:val="000000"/>
                <w:sz w:val="16"/>
                <w:szCs w:val="16"/>
              </w:rPr>
            </w:pPr>
          </w:p>
        </w:tc>
      </w:tr>
      <w:tr w:rsidR="00761C93" w:rsidRPr="002F2600" w14:paraId="6BECDA70" w14:textId="77777777" w:rsidTr="00602DD5">
        <w:trPr>
          <w:trHeight w:val="305"/>
        </w:trPr>
        <w:tc>
          <w:tcPr>
            <w:tcW w:w="975" w:type="dxa"/>
            <w:tcBorders>
              <w:left w:val="single" w:sz="12" w:space="0" w:color="auto"/>
              <w:right w:val="single" w:sz="12" w:space="0" w:color="auto"/>
            </w:tcBorders>
            <w:shd w:val="clear" w:color="auto" w:fill="auto"/>
          </w:tcPr>
          <w:p w14:paraId="56DCF266"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754C0E8A"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99"/>
          </w:tcPr>
          <w:p w14:paraId="01D6BC06" w14:textId="3AEB2A71" w:rsidR="00761C93" w:rsidRPr="001A1126" w:rsidRDefault="001E005D" w:rsidP="00672B61">
            <w:pPr>
              <w:suppressLineNumbers/>
              <w:suppressAutoHyphens/>
              <w:spacing w:before="60" w:after="60"/>
              <w:jc w:val="center"/>
              <w:rPr>
                <w:rFonts w:ascii="Arial" w:hAnsi="Arial" w:cs="Arial"/>
                <w:sz w:val="20"/>
                <w:szCs w:val="20"/>
              </w:rPr>
            </w:pPr>
            <w:hyperlink r:id="rId41" w:history="1">
              <w:r w:rsidR="00FB2330">
                <w:rPr>
                  <w:rStyle w:val="aa"/>
                </w:rPr>
                <w:t>3173</w:t>
              </w:r>
            </w:hyperlink>
          </w:p>
        </w:tc>
        <w:tc>
          <w:tcPr>
            <w:tcW w:w="3251" w:type="dxa"/>
            <w:tcBorders>
              <w:left w:val="single" w:sz="12" w:space="0" w:color="auto"/>
              <w:bottom w:val="single" w:sz="4" w:space="0" w:color="auto"/>
              <w:right w:val="single" w:sz="12" w:space="0" w:color="auto"/>
            </w:tcBorders>
            <w:shd w:val="clear" w:color="auto" w:fill="FFFF99"/>
          </w:tcPr>
          <w:p w14:paraId="25F7D745" w14:textId="1F40DE19" w:rsidR="00761C93" w:rsidRPr="0040318B" w:rsidRDefault="00761C93" w:rsidP="00672B61">
            <w:pPr>
              <w:pStyle w:val="TAL"/>
              <w:rPr>
                <w:sz w:val="20"/>
              </w:rPr>
            </w:pPr>
            <w:r>
              <w:rPr>
                <w:sz w:val="20"/>
              </w:rPr>
              <w:t>CR 1397 29.512 Rel-19 Correction to reserved QoS rule precedence value</w:t>
            </w:r>
          </w:p>
        </w:tc>
        <w:tc>
          <w:tcPr>
            <w:tcW w:w="1401" w:type="dxa"/>
            <w:tcBorders>
              <w:left w:val="single" w:sz="12" w:space="0" w:color="auto"/>
              <w:bottom w:val="single" w:sz="4" w:space="0" w:color="auto"/>
              <w:right w:val="single" w:sz="12" w:space="0" w:color="auto"/>
            </w:tcBorders>
            <w:shd w:val="clear" w:color="auto" w:fill="FFFF99"/>
          </w:tcPr>
          <w:p w14:paraId="300A488A" w14:textId="16951AF5"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158D91C7" w14:textId="7AB80E92" w:rsidR="00761C93" w:rsidRPr="0040318B" w:rsidRDefault="00CA0E06" w:rsidP="00672B61">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31E493F" w14:textId="77777777" w:rsidR="00761C93" w:rsidRPr="00FD7DCA" w:rsidRDefault="00761C93" w:rsidP="00672B61">
            <w:pPr>
              <w:rPr>
                <w:rFonts w:ascii="Arial" w:hAnsi="Arial" w:cs="Arial"/>
                <w:b/>
                <w:color w:val="000000"/>
                <w:sz w:val="16"/>
                <w:szCs w:val="16"/>
              </w:rPr>
            </w:pPr>
          </w:p>
        </w:tc>
      </w:tr>
      <w:tr w:rsidR="00761C93" w:rsidRPr="002F2600" w14:paraId="1000D7FD" w14:textId="77777777" w:rsidTr="00602DD5">
        <w:trPr>
          <w:trHeight w:val="305"/>
        </w:trPr>
        <w:tc>
          <w:tcPr>
            <w:tcW w:w="975" w:type="dxa"/>
            <w:tcBorders>
              <w:left w:val="single" w:sz="12" w:space="0" w:color="auto"/>
              <w:right w:val="single" w:sz="12" w:space="0" w:color="auto"/>
            </w:tcBorders>
            <w:shd w:val="clear" w:color="auto" w:fill="auto"/>
          </w:tcPr>
          <w:p w14:paraId="76224F55"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1D4A73E8"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00FF00"/>
          </w:tcPr>
          <w:p w14:paraId="4C4D40DB" w14:textId="27F77A91" w:rsidR="00761C93" w:rsidRPr="001A1126" w:rsidRDefault="001E005D" w:rsidP="00672B61">
            <w:pPr>
              <w:suppressLineNumbers/>
              <w:suppressAutoHyphens/>
              <w:spacing w:before="60" w:after="60"/>
              <w:jc w:val="center"/>
              <w:rPr>
                <w:rFonts w:ascii="Arial" w:hAnsi="Arial" w:cs="Arial"/>
                <w:sz w:val="20"/>
                <w:szCs w:val="20"/>
              </w:rPr>
            </w:pPr>
            <w:hyperlink r:id="rId42" w:history="1">
              <w:r w:rsidR="00FB2330">
                <w:rPr>
                  <w:rStyle w:val="aa"/>
                </w:rPr>
                <w:t>3296</w:t>
              </w:r>
            </w:hyperlink>
          </w:p>
        </w:tc>
        <w:tc>
          <w:tcPr>
            <w:tcW w:w="3251" w:type="dxa"/>
            <w:tcBorders>
              <w:left w:val="single" w:sz="12" w:space="0" w:color="auto"/>
              <w:bottom w:val="single" w:sz="4" w:space="0" w:color="auto"/>
              <w:right w:val="single" w:sz="12" w:space="0" w:color="auto"/>
            </w:tcBorders>
            <w:shd w:val="clear" w:color="auto" w:fill="00FF00"/>
          </w:tcPr>
          <w:p w14:paraId="4ABDE687" w14:textId="1B5B1B2B" w:rsidR="00761C93" w:rsidRPr="0040318B" w:rsidRDefault="00761C93" w:rsidP="00672B61">
            <w:pPr>
              <w:pStyle w:val="TAL"/>
              <w:rPr>
                <w:sz w:val="20"/>
              </w:rPr>
            </w:pPr>
            <w:r>
              <w:rPr>
                <w:sz w:val="20"/>
              </w:rPr>
              <w:t>CR 0120 29.523 Rel-15 Corrections to PcEventNotification data type</w:t>
            </w:r>
          </w:p>
        </w:tc>
        <w:tc>
          <w:tcPr>
            <w:tcW w:w="1401" w:type="dxa"/>
            <w:tcBorders>
              <w:left w:val="single" w:sz="12" w:space="0" w:color="auto"/>
              <w:bottom w:val="single" w:sz="4" w:space="0" w:color="auto"/>
              <w:right w:val="single" w:sz="12" w:space="0" w:color="auto"/>
            </w:tcBorders>
            <w:shd w:val="clear" w:color="auto" w:fill="00FF00"/>
          </w:tcPr>
          <w:p w14:paraId="7241A221" w14:textId="112E0EC6"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AF5CB11" w14:textId="461A981B" w:rsidR="00761C93" w:rsidRPr="0040318B" w:rsidRDefault="00602DD5"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7C276A" w14:textId="6D498DF9" w:rsidR="00761C93" w:rsidRPr="00DE40C6" w:rsidRDefault="00DE40C6" w:rsidP="00672B61">
            <w:pPr>
              <w:rPr>
                <w:rFonts w:ascii="Arial" w:eastAsia="等线" w:hAnsi="Arial" w:cs="Arial"/>
                <w:b/>
                <w:color w:val="000000"/>
                <w:sz w:val="16"/>
                <w:szCs w:val="16"/>
                <w:lang w:eastAsia="zh-CN"/>
              </w:rPr>
            </w:pPr>
            <w:r w:rsidRPr="00DE40C6">
              <w:rPr>
                <w:rFonts w:ascii="Arial" w:eastAsia="宋体" w:hAnsi="Arial" w:cs="Arial" w:hint="eastAsia"/>
                <w:bCs/>
                <w:color w:val="000000"/>
                <w:sz w:val="21"/>
                <w:szCs w:val="21"/>
                <w:lang w:eastAsia="zh-CN"/>
              </w:rPr>
              <w:t>W</w:t>
            </w:r>
            <w:r w:rsidRPr="00DE40C6">
              <w:rPr>
                <w:rFonts w:ascii="Arial" w:eastAsia="宋体" w:hAnsi="Arial" w:cs="Arial"/>
                <w:bCs/>
                <w:color w:val="000000"/>
                <w:sz w:val="21"/>
                <w:szCs w:val="21"/>
                <w:lang w:eastAsia="zh-CN"/>
              </w:rPr>
              <w:t>I: 5GS_Ph1-CT</w:t>
            </w:r>
          </w:p>
        </w:tc>
      </w:tr>
      <w:tr w:rsidR="00761C93" w:rsidRPr="002F2600" w14:paraId="79899581" w14:textId="77777777" w:rsidTr="00602DD5">
        <w:trPr>
          <w:trHeight w:val="305"/>
        </w:trPr>
        <w:tc>
          <w:tcPr>
            <w:tcW w:w="975" w:type="dxa"/>
            <w:tcBorders>
              <w:left w:val="single" w:sz="12" w:space="0" w:color="auto"/>
              <w:right w:val="single" w:sz="12" w:space="0" w:color="auto"/>
            </w:tcBorders>
            <w:shd w:val="clear" w:color="auto" w:fill="auto"/>
          </w:tcPr>
          <w:p w14:paraId="46C9D00B"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473F2005"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00FF00"/>
          </w:tcPr>
          <w:p w14:paraId="5BBC3A7A" w14:textId="1B269D4F" w:rsidR="00761C93" w:rsidRPr="001A1126" w:rsidRDefault="001E005D" w:rsidP="00672B61">
            <w:pPr>
              <w:suppressLineNumbers/>
              <w:suppressAutoHyphens/>
              <w:spacing w:before="60" w:after="60"/>
              <w:jc w:val="center"/>
              <w:rPr>
                <w:rFonts w:ascii="Arial" w:hAnsi="Arial" w:cs="Arial"/>
                <w:sz w:val="20"/>
                <w:szCs w:val="20"/>
              </w:rPr>
            </w:pPr>
            <w:hyperlink r:id="rId43" w:history="1">
              <w:r w:rsidR="00FB2330">
                <w:rPr>
                  <w:rStyle w:val="aa"/>
                </w:rPr>
                <w:t>3297</w:t>
              </w:r>
            </w:hyperlink>
          </w:p>
        </w:tc>
        <w:tc>
          <w:tcPr>
            <w:tcW w:w="3251" w:type="dxa"/>
            <w:tcBorders>
              <w:left w:val="single" w:sz="12" w:space="0" w:color="auto"/>
              <w:bottom w:val="single" w:sz="4" w:space="0" w:color="auto"/>
              <w:right w:val="single" w:sz="12" w:space="0" w:color="auto"/>
            </w:tcBorders>
            <w:shd w:val="clear" w:color="auto" w:fill="00FF00"/>
          </w:tcPr>
          <w:p w14:paraId="5F1C5247" w14:textId="6BD82E57" w:rsidR="00761C93" w:rsidRPr="0040318B" w:rsidRDefault="00761C93" w:rsidP="00672B61">
            <w:pPr>
              <w:pStyle w:val="TAL"/>
              <w:rPr>
                <w:sz w:val="20"/>
              </w:rPr>
            </w:pPr>
            <w:r>
              <w:rPr>
                <w:sz w:val="20"/>
              </w:rPr>
              <w:t>CR 0121 29.523 Rel-16 Corrections to PcEventNotification data type</w:t>
            </w:r>
          </w:p>
        </w:tc>
        <w:tc>
          <w:tcPr>
            <w:tcW w:w="1401" w:type="dxa"/>
            <w:tcBorders>
              <w:left w:val="single" w:sz="12" w:space="0" w:color="auto"/>
              <w:bottom w:val="single" w:sz="4" w:space="0" w:color="auto"/>
              <w:right w:val="single" w:sz="12" w:space="0" w:color="auto"/>
            </w:tcBorders>
            <w:shd w:val="clear" w:color="auto" w:fill="00FF00"/>
          </w:tcPr>
          <w:p w14:paraId="5C8D6693" w14:textId="5F76A6DB"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7A50E1D" w14:textId="0A4B995B" w:rsidR="00761C93" w:rsidRPr="0040318B" w:rsidRDefault="00602DD5"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21B39EA" w14:textId="77777777" w:rsidR="00761C93" w:rsidRPr="00FD7DCA" w:rsidRDefault="00761C93" w:rsidP="00672B61">
            <w:pPr>
              <w:rPr>
                <w:rFonts w:ascii="Arial" w:hAnsi="Arial" w:cs="Arial"/>
                <w:b/>
                <w:color w:val="000000"/>
                <w:sz w:val="16"/>
                <w:szCs w:val="16"/>
              </w:rPr>
            </w:pPr>
          </w:p>
        </w:tc>
      </w:tr>
      <w:tr w:rsidR="00761C93" w:rsidRPr="002F2600" w14:paraId="0C879F3F" w14:textId="77777777" w:rsidTr="00602DD5">
        <w:trPr>
          <w:trHeight w:val="305"/>
        </w:trPr>
        <w:tc>
          <w:tcPr>
            <w:tcW w:w="975" w:type="dxa"/>
            <w:tcBorders>
              <w:left w:val="single" w:sz="12" w:space="0" w:color="auto"/>
              <w:right w:val="single" w:sz="12" w:space="0" w:color="auto"/>
            </w:tcBorders>
            <w:shd w:val="clear" w:color="auto" w:fill="auto"/>
          </w:tcPr>
          <w:p w14:paraId="4ECF7CC7"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08F2B60A"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00FF00"/>
          </w:tcPr>
          <w:p w14:paraId="623E45A5" w14:textId="4826F4A6" w:rsidR="00761C93" w:rsidRPr="001A1126" w:rsidRDefault="001E005D" w:rsidP="00672B61">
            <w:pPr>
              <w:suppressLineNumbers/>
              <w:suppressAutoHyphens/>
              <w:spacing w:before="60" w:after="60"/>
              <w:jc w:val="center"/>
              <w:rPr>
                <w:rFonts w:ascii="Arial" w:hAnsi="Arial" w:cs="Arial"/>
                <w:sz w:val="20"/>
                <w:szCs w:val="20"/>
              </w:rPr>
            </w:pPr>
            <w:hyperlink r:id="rId44" w:history="1">
              <w:r w:rsidR="00FB2330">
                <w:rPr>
                  <w:rStyle w:val="aa"/>
                </w:rPr>
                <w:t>3298</w:t>
              </w:r>
            </w:hyperlink>
          </w:p>
        </w:tc>
        <w:tc>
          <w:tcPr>
            <w:tcW w:w="3251" w:type="dxa"/>
            <w:tcBorders>
              <w:left w:val="single" w:sz="12" w:space="0" w:color="auto"/>
              <w:bottom w:val="single" w:sz="4" w:space="0" w:color="auto"/>
              <w:right w:val="single" w:sz="12" w:space="0" w:color="auto"/>
            </w:tcBorders>
            <w:shd w:val="clear" w:color="auto" w:fill="00FF00"/>
          </w:tcPr>
          <w:p w14:paraId="0A02A4A2" w14:textId="51B61F78" w:rsidR="00761C93" w:rsidRPr="0040318B" w:rsidRDefault="00761C93" w:rsidP="00672B61">
            <w:pPr>
              <w:pStyle w:val="TAL"/>
              <w:rPr>
                <w:sz w:val="20"/>
              </w:rPr>
            </w:pPr>
            <w:r>
              <w:rPr>
                <w:sz w:val="20"/>
              </w:rPr>
              <w:t>CR 0122 29.523 Rel-17 Corrections to PcEventNotification data type</w:t>
            </w:r>
          </w:p>
        </w:tc>
        <w:tc>
          <w:tcPr>
            <w:tcW w:w="1401" w:type="dxa"/>
            <w:tcBorders>
              <w:left w:val="single" w:sz="12" w:space="0" w:color="auto"/>
              <w:bottom w:val="single" w:sz="4" w:space="0" w:color="auto"/>
              <w:right w:val="single" w:sz="12" w:space="0" w:color="auto"/>
            </w:tcBorders>
            <w:shd w:val="clear" w:color="auto" w:fill="00FF00"/>
          </w:tcPr>
          <w:p w14:paraId="22729E97" w14:textId="52E20FF7"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23AC220" w14:textId="691CF48F" w:rsidR="00761C93" w:rsidRPr="0040318B" w:rsidRDefault="00602DD5"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336131A" w14:textId="77777777" w:rsidR="00761C93" w:rsidRPr="00FD7DCA" w:rsidRDefault="00761C93" w:rsidP="00672B61">
            <w:pPr>
              <w:rPr>
                <w:rFonts w:ascii="Arial" w:hAnsi="Arial" w:cs="Arial"/>
                <w:b/>
                <w:color w:val="000000"/>
                <w:sz w:val="16"/>
                <w:szCs w:val="16"/>
              </w:rPr>
            </w:pPr>
          </w:p>
        </w:tc>
      </w:tr>
      <w:tr w:rsidR="00761C93" w:rsidRPr="002F2600" w14:paraId="545150CA" w14:textId="77777777" w:rsidTr="00602DD5">
        <w:trPr>
          <w:trHeight w:val="305"/>
        </w:trPr>
        <w:tc>
          <w:tcPr>
            <w:tcW w:w="975" w:type="dxa"/>
            <w:tcBorders>
              <w:left w:val="single" w:sz="12" w:space="0" w:color="auto"/>
              <w:right w:val="single" w:sz="12" w:space="0" w:color="auto"/>
            </w:tcBorders>
            <w:shd w:val="clear" w:color="auto" w:fill="auto"/>
          </w:tcPr>
          <w:p w14:paraId="0B7D53A8"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61FEFE37"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00FF00"/>
          </w:tcPr>
          <w:p w14:paraId="0E6B67F0" w14:textId="633BA8FC" w:rsidR="00761C93" w:rsidRPr="001A1126" w:rsidRDefault="001E005D" w:rsidP="00672B61">
            <w:pPr>
              <w:suppressLineNumbers/>
              <w:suppressAutoHyphens/>
              <w:spacing w:before="60" w:after="60"/>
              <w:jc w:val="center"/>
              <w:rPr>
                <w:rFonts w:ascii="Arial" w:hAnsi="Arial" w:cs="Arial"/>
                <w:sz w:val="20"/>
                <w:szCs w:val="20"/>
              </w:rPr>
            </w:pPr>
            <w:hyperlink r:id="rId45" w:history="1">
              <w:r w:rsidR="00FB2330">
                <w:rPr>
                  <w:rStyle w:val="aa"/>
                </w:rPr>
                <w:t>3299</w:t>
              </w:r>
            </w:hyperlink>
          </w:p>
        </w:tc>
        <w:tc>
          <w:tcPr>
            <w:tcW w:w="3251" w:type="dxa"/>
            <w:tcBorders>
              <w:left w:val="single" w:sz="12" w:space="0" w:color="auto"/>
              <w:bottom w:val="single" w:sz="4" w:space="0" w:color="auto"/>
              <w:right w:val="single" w:sz="12" w:space="0" w:color="auto"/>
            </w:tcBorders>
            <w:shd w:val="clear" w:color="auto" w:fill="00FF00"/>
          </w:tcPr>
          <w:p w14:paraId="497F2180" w14:textId="4AF9BE1F" w:rsidR="00761C93" w:rsidRPr="0040318B" w:rsidRDefault="00761C93" w:rsidP="00672B61">
            <w:pPr>
              <w:pStyle w:val="TAL"/>
              <w:rPr>
                <w:sz w:val="20"/>
              </w:rPr>
            </w:pPr>
            <w:r>
              <w:rPr>
                <w:sz w:val="20"/>
              </w:rPr>
              <w:t>CR 0123 29.523 Rel-18 Corrections to PcEventNotification data type</w:t>
            </w:r>
          </w:p>
        </w:tc>
        <w:tc>
          <w:tcPr>
            <w:tcW w:w="1401" w:type="dxa"/>
            <w:tcBorders>
              <w:left w:val="single" w:sz="12" w:space="0" w:color="auto"/>
              <w:bottom w:val="single" w:sz="4" w:space="0" w:color="auto"/>
              <w:right w:val="single" w:sz="12" w:space="0" w:color="auto"/>
            </w:tcBorders>
            <w:shd w:val="clear" w:color="auto" w:fill="00FF00"/>
          </w:tcPr>
          <w:p w14:paraId="2D3517FF" w14:textId="69FF8E17"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8E66C13" w14:textId="056F435D" w:rsidR="00761C93" w:rsidRPr="0040318B" w:rsidRDefault="00602DD5"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ACCF7F5" w14:textId="77777777" w:rsidR="00761C93" w:rsidRPr="00FD7DCA" w:rsidRDefault="00761C93" w:rsidP="00672B61">
            <w:pPr>
              <w:rPr>
                <w:rFonts w:ascii="Arial" w:hAnsi="Arial" w:cs="Arial"/>
                <w:b/>
                <w:color w:val="000000"/>
                <w:sz w:val="16"/>
                <w:szCs w:val="16"/>
              </w:rPr>
            </w:pPr>
          </w:p>
        </w:tc>
      </w:tr>
      <w:tr w:rsidR="00761C93" w:rsidRPr="002F2600" w14:paraId="43890E67" w14:textId="77777777" w:rsidTr="00602DD5">
        <w:trPr>
          <w:trHeight w:val="305"/>
        </w:trPr>
        <w:tc>
          <w:tcPr>
            <w:tcW w:w="975" w:type="dxa"/>
            <w:tcBorders>
              <w:left w:val="single" w:sz="12" w:space="0" w:color="auto"/>
              <w:right w:val="single" w:sz="12" w:space="0" w:color="auto"/>
            </w:tcBorders>
            <w:shd w:val="clear" w:color="auto" w:fill="auto"/>
          </w:tcPr>
          <w:p w14:paraId="3C708C86"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44CBC25A" w14:textId="77777777" w:rsidR="00761C93" w:rsidRPr="00F259DC" w:rsidRDefault="00761C93" w:rsidP="00672B61">
            <w:pPr>
              <w:pStyle w:val="TAL"/>
              <w:rPr>
                <w:b/>
                <w:bCs/>
                <w:sz w:val="24"/>
              </w:rPr>
            </w:pPr>
          </w:p>
        </w:tc>
        <w:tc>
          <w:tcPr>
            <w:tcW w:w="746" w:type="dxa"/>
            <w:tcBorders>
              <w:left w:val="single" w:sz="12" w:space="0" w:color="auto"/>
              <w:right w:val="single" w:sz="12" w:space="0" w:color="auto"/>
            </w:tcBorders>
            <w:shd w:val="clear" w:color="auto" w:fill="00FF00"/>
          </w:tcPr>
          <w:p w14:paraId="57EBD015" w14:textId="4BFF4953" w:rsidR="00761C93" w:rsidRPr="001A1126" w:rsidRDefault="001E005D" w:rsidP="00672B61">
            <w:pPr>
              <w:suppressLineNumbers/>
              <w:suppressAutoHyphens/>
              <w:spacing w:before="60" w:after="60"/>
              <w:jc w:val="center"/>
              <w:rPr>
                <w:rFonts w:ascii="Arial" w:hAnsi="Arial" w:cs="Arial"/>
                <w:sz w:val="20"/>
                <w:szCs w:val="20"/>
              </w:rPr>
            </w:pPr>
            <w:hyperlink r:id="rId46" w:history="1">
              <w:r w:rsidR="00FB2330">
                <w:rPr>
                  <w:rStyle w:val="aa"/>
                </w:rPr>
                <w:t>3300</w:t>
              </w:r>
            </w:hyperlink>
          </w:p>
        </w:tc>
        <w:tc>
          <w:tcPr>
            <w:tcW w:w="3251" w:type="dxa"/>
            <w:tcBorders>
              <w:left w:val="single" w:sz="12" w:space="0" w:color="auto"/>
              <w:right w:val="single" w:sz="12" w:space="0" w:color="auto"/>
            </w:tcBorders>
            <w:shd w:val="clear" w:color="auto" w:fill="00FF00"/>
          </w:tcPr>
          <w:p w14:paraId="0C9AAA39" w14:textId="4C36FA67" w:rsidR="00761C93" w:rsidRPr="0040318B" w:rsidRDefault="00761C93" w:rsidP="00672B61">
            <w:pPr>
              <w:pStyle w:val="TAL"/>
              <w:rPr>
                <w:sz w:val="20"/>
              </w:rPr>
            </w:pPr>
            <w:r>
              <w:rPr>
                <w:sz w:val="20"/>
              </w:rPr>
              <w:t>CR 0124 29.523 Rel-19 Corrections to PcEventNotification data type</w:t>
            </w:r>
          </w:p>
        </w:tc>
        <w:tc>
          <w:tcPr>
            <w:tcW w:w="1401" w:type="dxa"/>
            <w:tcBorders>
              <w:left w:val="single" w:sz="12" w:space="0" w:color="auto"/>
              <w:right w:val="single" w:sz="12" w:space="0" w:color="auto"/>
            </w:tcBorders>
            <w:shd w:val="clear" w:color="auto" w:fill="00FF00"/>
          </w:tcPr>
          <w:p w14:paraId="2480F219" w14:textId="74311C4E"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D47510" w14:textId="4D167608" w:rsidR="00761C93" w:rsidRPr="0040318B" w:rsidRDefault="00602DD5"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E9BA155" w14:textId="77777777" w:rsidR="00761C93" w:rsidRPr="00FD7DCA" w:rsidRDefault="00761C93" w:rsidP="00672B61">
            <w:pPr>
              <w:rPr>
                <w:rFonts w:ascii="Arial" w:hAnsi="Arial" w:cs="Arial"/>
                <w:b/>
                <w:color w:val="000000"/>
                <w:sz w:val="16"/>
                <w:szCs w:val="16"/>
              </w:rPr>
            </w:pPr>
          </w:p>
        </w:tc>
      </w:tr>
      <w:tr w:rsidR="00672B61" w:rsidRPr="002F2600" w14:paraId="2AAF501A" w14:textId="77777777" w:rsidTr="00AE49F7">
        <w:trPr>
          <w:trHeight w:val="305"/>
        </w:trPr>
        <w:tc>
          <w:tcPr>
            <w:tcW w:w="975" w:type="dxa"/>
            <w:tcBorders>
              <w:left w:val="single" w:sz="12" w:space="0" w:color="auto"/>
              <w:right w:val="single" w:sz="12" w:space="0" w:color="auto"/>
            </w:tcBorders>
            <w:shd w:val="clear" w:color="auto" w:fill="F7CAAC"/>
          </w:tcPr>
          <w:p w14:paraId="484E9CC6" w14:textId="77777777" w:rsidR="00672B61" w:rsidRPr="00C97728" w:rsidRDefault="00672B61" w:rsidP="00672B61">
            <w:pPr>
              <w:pStyle w:val="TAL"/>
              <w:rPr>
                <w:b/>
                <w:bCs/>
                <w:sz w:val="20"/>
              </w:rPr>
            </w:pPr>
            <w:r>
              <w:rPr>
                <w:b/>
                <w:bCs/>
                <w:sz w:val="24"/>
              </w:rPr>
              <w:t>16</w:t>
            </w:r>
          </w:p>
        </w:tc>
        <w:tc>
          <w:tcPr>
            <w:tcW w:w="2635" w:type="dxa"/>
            <w:tcBorders>
              <w:left w:val="single" w:sz="12" w:space="0" w:color="auto"/>
              <w:right w:val="single" w:sz="12" w:space="0" w:color="auto"/>
            </w:tcBorders>
            <w:shd w:val="clear" w:color="auto" w:fill="F7CAAC"/>
          </w:tcPr>
          <w:p w14:paraId="0AE12F73" w14:textId="4EBBEDA7" w:rsidR="00672B61" w:rsidRPr="00C97728" w:rsidRDefault="00672B61" w:rsidP="00672B61">
            <w:pPr>
              <w:pStyle w:val="TAL"/>
              <w:rPr>
                <w:b/>
                <w:bCs/>
                <w:sz w:val="20"/>
              </w:rPr>
            </w:pPr>
            <w:r w:rsidRPr="00F259DC">
              <w:rPr>
                <w:b/>
                <w:bCs/>
                <w:sz w:val="24"/>
              </w:rPr>
              <w:t>Release 1</w:t>
            </w:r>
            <w:r>
              <w:rPr>
                <w:b/>
                <w:bCs/>
                <w:sz w:val="24"/>
              </w:rPr>
              <w:t>6</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7BE6083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2D73EF0"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5696665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2DFDED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1746E11"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100072F" w14:textId="77777777" w:rsidTr="009D3436">
        <w:trPr>
          <w:trHeight w:val="305"/>
        </w:trPr>
        <w:tc>
          <w:tcPr>
            <w:tcW w:w="975" w:type="dxa"/>
            <w:tcBorders>
              <w:left w:val="single" w:sz="12" w:space="0" w:color="auto"/>
              <w:right w:val="single" w:sz="12" w:space="0" w:color="auto"/>
            </w:tcBorders>
            <w:shd w:val="clear" w:color="auto" w:fill="auto"/>
          </w:tcPr>
          <w:p w14:paraId="22A0CBB1" w14:textId="77777777" w:rsidR="00672B61" w:rsidRPr="008F37F9" w:rsidRDefault="00672B61" w:rsidP="00672B61">
            <w:pPr>
              <w:pStyle w:val="TAL"/>
              <w:rPr>
                <w:b/>
                <w:bCs/>
                <w:sz w:val="24"/>
              </w:rPr>
            </w:pPr>
            <w:r>
              <w:rPr>
                <w:sz w:val="20"/>
              </w:rPr>
              <w:t>16.1</w:t>
            </w:r>
          </w:p>
        </w:tc>
        <w:tc>
          <w:tcPr>
            <w:tcW w:w="2635" w:type="dxa"/>
            <w:tcBorders>
              <w:left w:val="single" w:sz="12" w:space="0" w:color="auto"/>
              <w:right w:val="single" w:sz="12" w:space="0" w:color="auto"/>
            </w:tcBorders>
            <w:shd w:val="clear" w:color="auto" w:fill="auto"/>
          </w:tcPr>
          <w:p w14:paraId="0DB2FB67" w14:textId="77777777" w:rsidR="00672B61" w:rsidRPr="00FD1A9D" w:rsidRDefault="00672B61" w:rsidP="00672B61">
            <w:pPr>
              <w:pStyle w:val="TAL"/>
              <w:rPr>
                <w:sz w:val="20"/>
              </w:rPr>
            </w:pPr>
            <w:r w:rsidRPr="00FD1A9D">
              <w:rPr>
                <w:sz w:val="20"/>
              </w:rPr>
              <w:t>Release 1</w:t>
            </w:r>
            <w:r>
              <w:rPr>
                <w:sz w:val="20"/>
              </w:rPr>
              <w:t>6</w:t>
            </w:r>
            <w:r w:rsidRPr="00FD1A9D">
              <w:rPr>
                <w:sz w:val="20"/>
              </w:rPr>
              <w:t xml:space="preserve"> IMS/CS Work Items</w:t>
            </w:r>
          </w:p>
          <w:p w14:paraId="26635771" w14:textId="77777777" w:rsidR="00672B61" w:rsidRDefault="00672B61" w:rsidP="00672B61">
            <w:pPr>
              <w:pStyle w:val="TAL"/>
              <w:rPr>
                <w:color w:val="0000FF"/>
                <w:sz w:val="20"/>
              </w:rPr>
            </w:pPr>
            <w:r w:rsidRPr="00043457">
              <w:rPr>
                <w:color w:val="0000FF"/>
                <w:sz w:val="20"/>
              </w:rPr>
              <w:t>[</w:t>
            </w:r>
            <w:r w:rsidRPr="000314BF">
              <w:rPr>
                <w:color w:val="0000FF"/>
                <w:sz w:val="20"/>
              </w:rPr>
              <w:t>MuD</w:t>
            </w:r>
            <w:r w:rsidRPr="00043457">
              <w:rPr>
                <w:color w:val="0000FF"/>
                <w:sz w:val="20"/>
              </w:rPr>
              <w:t>]</w:t>
            </w:r>
          </w:p>
          <w:p w14:paraId="4C1E464B" w14:textId="77777777" w:rsidR="00672B61" w:rsidRDefault="00672B61" w:rsidP="00672B61">
            <w:pPr>
              <w:pStyle w:val="TAL"/>
              <w:rPr>
                <w:color w:val="0000FF"/>
                <w:sz w:val="20"/>
              </w:rPr>
            </w:pPr>
            <w:r w:rsidRPr="00043457">
              <w:rPr>
                <w:color w:val="0000FF"/>
                <w:sz w:val="20"/>
              </w:rPr>
              <w:t>[</w:t>
            </w:r>
            <w:r>
              <w:rPr>
                <w:color w:val="0000FF"/>
                <w:sz w:val="20"/>
              </w:rPr>
              <w:t>IMSProtoc16</w:t>
            </w:r>
            <w:r w:rsidRPr="00043457">
              <w:rPr>
                <w:color w:val="0000FF"/>
                <w:sz w:val="20"/>
              </w:rPr>
              <w:t>]</w:t>
            </w:r>
          </w:p>
          <w:p w14:paraId="407B8695" w14:textId="77777777" w:rsidR="00672B61" w:rsidRDefault="00672B61" w:rsidP="00672B61">
            <w:pPr>
              <w:pStyle w:val="TAL"/>
              <w:rPr>
                <w:color w:val="0000FF"/>
                <w:sz w:val="20"/>
              </w:rPr>
            </w:pPr>
            <w:r w:rsidRPr="00043457">
              <w:rPr>
                <w:color w:val="0000FF"/>
                <w:sz w:val="20"/>
              </w:rPr>
              <w:t>[</w:t>
            </w:r>
            <w:r>
              <w:rPr>
                <w:color w:val="0000FF"/>
                <w:sz w:val="20"/>
              </w:rPr>
              <w:t>E2E_DELAY</w:t>
            </w:r>
            <w:r w:rsidRPr="00043457">
              <w:rPr>
                <w:color w:val="0000FF"/>
                <w:sz w:val="20"/>
              </w:rPr>
              <w:t>]</w:t>
            </w:r>
          </w:p>
          <w:p w14:paraId="5DE6EC13" w14:textId="77777777" w:rsidR="00672B61" w:rsidRDefault="00672B61" w:rsidP="00672B61">
            <w:pPr>
              <w:pStyle w:val="TAL"/>
              <w:rPr>
                <w:color w:val="0000FF"/>
                <w:sz w:val="20"/>
              </w:rPr>
            </w:pPr>
            <w:r w:rsidRPr="00FB0333">
              <w:rPr>
                <w:rFonts w:eastAsia="宋体" w:hint="eastAsia"/>
                <w:color w:val="0000FF"/>
                <w:sz w:val="20"/>
                <w:lang w:eastAsia="zh-CN"/>
              </w:rPr>
              <w:t>[</w:t>
            </w:r>
            <w:r>
              <w:rPr>
                <w:color w:val="0000FF"/>
                <w:sz w:val="20"/>
              </w:rPr>
              <w:t>VBCLTE</w:t>
            </w:r>
            <w:r w:rsidRPr="00043457">
              <w:rPr>
                <w:color w:val="0000FF"/>
                <w:sz w:val="20"/>
              </w:rPr>
              <w:t>]</w:t>
            </w:r>
          </w:p>
          <w:p w14:paraId="7EFB8EF5" w14:textId="77777777" w:rsidR="00672B61" w:rsidRDefault="00672B61" w:rsidP="00672B61">
            <w:pPr>
              <w:pStyle w:val="TAL"/>
              <w:rPr>
                <w:color w:val="0000FF"/>
                <w:sz w:val="20"/>
              </w:rPr>
            </w:pPr>
            <w:r w:rsidRPr="00043457">
              <w:rPr>
                <w:color w:val="0000FF"/>
                <w:sz w:val="20"/>
              </w:rPr>
              <w:t>[</w:t>
            </w:r>
            <w:r w:rsidRPr="00400159">
              <w:rPr>
                <w:color w:val="0000FF"/>
                <w:sz w:val="20"/>
              </w:rPr>
              <w:t>eIMS5G_SBA</w:t>
            </w:r>
            <w:r w:rsidRPr="00043457">
              <w:rPr>
                <w:color w:val="0000FF"/>
                <w:sz w:val="20"/>
              </w:rPr>
              <w:t>]</w:t>
            </w:r>
          </w:p>
          <w:p w14:paraId="13A84917" w14:textId="77777777" w:rsidR="00672B61" w:rsidRDefault="00672B61" w:rsidP="00672B61">
            <w:pPr>
              <w:pStyle w:val="TAL"/>
              <w:rPr>
                <w:color w:val="0000FF"/>
                <w:sz w:val="20"/>
              </w:rPr>
            </w:pPr>
            <w:r w:rsidRPr="00455A85">
              <w:rPr>
                <w:rFonts w:hint="eastAsia"/>
                <w:color w:val="0000FF"/>
                <w:sz w:val="20"/>
              </w:rPr>
              <w:t>[</w:t>
            </w:r>
            <w:r>
              <w:rPr>
                <w:color w:val="0000FF"/>
                <w:sz w:val="20"/>
              </w:rPr>
              <w:t>5G_SRVCC</w:t>
            </w:r>
            <w:r w:rsidRPr="00455A85">
              <w:rPr>
                <w:rFonts w:hint="eastAsia"/>
                <w:color w:val="0000FF"/>
                <w:sz w:val="20"/>
              </w:rPr>
              <w:t>]</w:t>
            </w:r>
          </w:p>
          <w:p w14:paraId="3A08A30A"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 IMS/CS</w:t>
            </w:r>
          </w:p>
        </w:tc>
        <w:tc>
          <w:tcPr>
            <w:tcW w:w="746" w:type="dxa"/>
            <w:tcBorders>
              <w:left w:val="single" w:sz="12" w:space="0" w:color="auto"/>
              <w:bottom w:val="single" w:sz="4" w:space="0" w:color="auto"/>
              <w:right w:val="single" w:sz="12" w:space="0" w:color="auto"/>
            </w:tcBorders>
            <w:shd w:val="clear" w:color="auto" w:fill="auto"/>
          </w:tcPr>
          <w:p w14:paraId="78638C7F"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1E11EA7C" w14:textId="77777777" w:rsidR="00672B61" w:rsidRPr="000314BF"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05D64C0"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9EEDB17"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B57C3D2" w14:textId="77777777" w:rsidR="00672B61" w:rsidRPr="000314BF" w:rsidRDefault="00672B61" w:rsidP="00672B61">
            <w:pPr>
              <w:pStyle w:val="TAL"/>
              <w:rPr>
                <w:sz w:val="20"/>
              </w:rPr>
            </w:pPr>
          </w:p>
        </w:tc>
      </w:tr>
      <w:tr w:rsidR="00672B61" w:rsidRPr="002F2600" w14:paraId="4ADC95F3" w14:textId="77777777" w:rsidTr="009D3436">
        <w:trPr>
          <w:trHeight w:val="305"/>
        </w:trPr>
        <w:tc>
          <w:tcPr>
            <w:tcW w:w="975" w:type="dxa"/>
            <w:tcBorders>
              <w:left w:val="single" w:sz="12" w:space="0" w:color="auto"/>
              <w:right w:val="single" w:sz="12" w:space="0" w:color="auto"/>
            </w:tcBorders>
            <w:shd w:val="clear" w:color="auto" w:fill="auto"/>
          </w:tcPr>
          <w:p w14:paraId="5920833E" w14:textId="77777777" w:rsidR="00672B61" w:rsidRPr="008F37F9" w:rsidRDefault="00672B61" w:rsidP="00672B61">
            <w:pPr>
              <w:pStyle w:val="TAL"/>
              <w:rPr>
                <w:b/>
                <w:bCs/>
                <w:sz w:val="24"/>
              </w:rPr>
            </w:pPr>
            <w:r>
              <w:rPr>
                <w:sz w:val="20"/>
              </w:rPr>
              <w:lastRenderedPageBreak/>
              <w:t>16.2</w:t>
            </w:r>
          </w:p>
        </w:tc>
        <w:tc>
          <w:tcPr>
            <w:tcW w:w="2635" w:type="dxa"/>
            <w:tcBorders>
              <w:left w:val="single" w:sz="12" w:space="0" w:color="auto"/>
              <w:right w:val="single" w:sz="12" w:space="0" w:color="auto"/>
            </w:tcBorders>
            <w:shd w:val="clear" w:color="auto" w:fill="auto"/>
          </w:tcPr>
          <w:p w14:paraId="4F57D450" w14:textId="77777777" w:rsidR="00672B61" w:rsidRDefault="00672B61" w:rsidP="00672B61">
            <w:pPr>
              <w:pStyle w:val="TAL"/>
              <w:rPr>
                <w:sz w:val="20"/>
              </w:rPr>
            </w:pPr>
            <w:r w:rsidRPr="00FD1A9D">
              <w:rPr>
                <w:sz w:val="20"/>
              </w:rPr>
              <w:t>Release 1</w:t>
            </w:r>
            <w:r>
              <w:rPr>
                <w:sz w:val="20"/>
              </w:rPr>
              <w:t>6</w:t>
            </w:r>
            <w:r w:rsidRPr="00FD1A9D">
              <w:rPr>
                <w:sz w:val="20"/>
              </w:rPr>
              <w:t xml:space="preserve"> Packet Core Work Items</w:t>
            </w:r>
          </w:p>
          <w:p w14:paraId="7778E563" w14:textId="77777777" w:rsidR="00672B61" w:rsidRDefault="00672B61" w:rsidP="00672B61">
            <w:pPr>
              <w:pStyle w:val="TAL"/>
              <w:rPr>
                <w:color w:val="0000FF"/>
                <w:sz w:val="20"/>
              </w:rPr>
            </w:pPr>
            <w:r w:rsidRPr="00043457">
              <w:rPr>
                <w:color w:val="0000FF"/>
                <w:sz w:val="20"/>
              </w:rPr>
              <w:t>[</w:t>
            </w:r>
            <w:r w:rsidRPr="008F080F">
              <w:rPr>
                <w:color w:val="0000FF"/>
                <w:sz w:val="20"/>
              </w:rPr>
              <w:t>en5GPccSer</w:t>
            </w:r>
            <w:r w:rsidRPr="00043457">
              <w:rPr>
                <w:color w:val="0000FF"/>
                <w:sz w:val="20"/>
              </w:rPr>
              <w:t>]</w:t>
            </w:r>
          </w:p>
          <w:p w14:paraId="74050F7B"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w:t>
            </w:r>
            <w:r>
              <w:rPr>
                <w:color w:val="0000FF"/>
                <w:sz w:val="20"/>
              </w:rPr>
              <w:t>eNA</w:t>
            </w:r>
            <w:r w:rsidRPr="00043457">
              <w:rPr>
                <w:rFonts w:eastAsia="宋体"/>
                <w:color w:val="0000FF"/>
                <w:sz w:val="20"/>
                <w:lang w:eastAsia="zh-CN"/>
              </w:rPr>
              <w:t>]</w:t>
            </w:r>
          </w:p>
          <w:p w14:paraId="012FE017"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w:t>
            </w:r>
            <w:r>
              <w:rPr>
                <w:color w:val="0000FF"/>
                <w:sz w:val="20"/>
              </w:rPr>
              <w:t>5G_eSBA</w:t>
            </w:r>
            <w:r w:rsidRPr="00043457">
              <w:rPr>
                <w:rFonts w:eastAsia="宋体"/>
                <w:color w:val="0000FF"/>
                <w:sz w:val="20"/>
                <w:lang w:eastAsia="zh-CN"/>
              </w:rPr>
              <w:t>]</w:t>
            </w:r>
          </w:p>
          <w:p w14:paraId="24B49651" w14:textId="77777777" w:rsidR="00672B61" w:rsidRDefault="00672B61" w:rsidP="00672B61">
            <w:pPr>
              <w:pStyle w:val="TAL"/>
              <w:rPr>
                <w:color w:val="0000FF"/>
                <w:sz w:val="20"/>
              </w:rPr>
            </w:pPr>
            <w:r w:rsidRPr="00043457">
              <w:rPr>
                <w:color w:val="0000FF"/>
                <w:sz w:val="20"/>
              </w:rPr>
              <w:t>[</w:t>
            </w:r>
            <w:r>
              <w:rPr>
                <w:color w:val="0000FF"/>
                <w:sz w:val="20"/>
              </w:rPr>
              <w:t>ATSSS</w:t>
            </w:r>
            <w:r w:rsidRPr="00043457">
              <w:rPr>
                <w:color w:val="0000FF"/>
                <w:sz w:val="20"/>
              </w:rPr>
              <w:t>]</w:t>
            </w:r>
          </w:p>
          <w:p w14:paraId="3EF7719A" w14:textId="77777777" w:rsidR="00672B61" w:rsidRDefault="00672B61" w:rsidP="00672B61">
            <w:pPr>
              <w:pStyle w:val="TAL"/>
              <w:rPr>
                <w:color w:val="0000FF"/>
                <w:sz w:val="20"/>
              </w:rPr>
            </w:pPr>
            <w:r w:rsidRPr="00043457">
              <w:rPr>
                <w:color w:val="0000FF"/>
                <w:sz w:val="20"/>
              </w:rPr>
              <w:t>[</w:t>
            </w:r>
            <w:r>
              <w:rPr>
                <w:color w:val="0000FF"/>
                <w:sz w:val="20"/>
              </w:rPr>
              <w:t>Vertical_LAN</w:t>
            </w:r>
            <w:r w:rsidRPr="00043457">
              <w:rPr>
                <w:color w:val="0000FF"/>
                <w:sz w:val="20"/>
              </w:rPr>
              <w:t>]</w:t>
            </w:r>
          </w:p>
          <w:p w14:paraId="35CDED8F" w14:textId="77777777" w:rsidR="00672B61" w:rsidRDefault="00672B61" w:rsidP="00672B61">
            <w:pPr>
              <w:pStyle w:val="TAL"/>
              <w:rPr>
                <w:color w:val="0000FF"/>
                <w:sz w:val="20"/>
              </w:rPr>
            </w:pPr>
            <w:r w:rsidRPr="00043457">
              <w:rPr>
                <w:color w:val="0000FF"/>
                <w:sz w:val="20"/>
              </w:rPr>
              <w:t>[</w:t>
            </w:r>
            <w:r>
              <w:rPr>
                <w:color w:val="0000FF"/>
                <w:sz w:val="20"/>
              </w:rPr>
              <w:t>ETSUN</w:t>
            </w:r>
            <w:r w:rsidRPr="00043457">
              <w:rPr>
                <w:color w:val="0000FF"/>
                <w:sz w:val="20"/>
              </w:rPr>
              <w:t>]</w:t>
            </w:r>
          </w:p>
          <w:p w14:paraId="381F698E" w14:textId="77777777" w:rsidR="00672B61" w:rsidRDefault="00672B61" w:rsidP="00672B61">
            <w:pPr>
              <w:pStyle w:val="TAL"/>
              <w:rPr>
                <w:color w:val="0000FF"/>
                <w:sz w:val="20"/>
              </w:rPr>
            </w:pPr>
            <w:r w:rsidRPr="00043457">
              <w:rPr>
                <w:color w:val="0000FF"/>
                <w:sz w:val="20"/>
              </w:rPr>
              <w:t>[</w:t>
            </w:r>
            <w:r>
              <w:rPr>
                <w:color w:val="0000FF"/>
                <w:sz w:val="20"/>
              </w:rPr>
              <w:t>PARLOS</w:t>
            </w:r>
            <w:r w:rsidRPr="00043457">
              <w:rPr>
                <w:color w:val="0000FF"/>
                <w:sz w:val="20"/>
              </w:rPr>
              <w:t>]</w:t>
            </w:r>
          </w:p>
          <w:p w14:paraId="282147ED" w14:textId="77777777" w:rsidR="00672B61" w:rsidRDefault="00672B61" w:rsidP="00672B61">
            <w:pPr>
              <w:pStyle w:val="TAL"/>
              <w:rPr>
                <w:color w:val="0000FF"/>
                <w:sz w:val="20"/>
              </w:rPr>
            </w:pPr>
            <w:r w:rsidRPr="003D1DC3">
              <w:rPr>
                <w:color w:val="0000FF"/>
                <w:sz w:val="20"/>
              </w:rPr>
              <w:t>[</w:t>
            </w:r>
            <w:r>
              <w:rPr>
                <w:color w:val="0000FF"/>
                <w:sz w:val="20"/>
              </w:rPr>
              <w:t>eNS</w:t>
            </w:r>
            <w:r w:rsidRPr="003D1DC3">
              <w:rPr>
                <w:color w:val="0000FF"/>
                <w:sz w:val="20"/>
              </w:rPr>
              <w:t>]</w:t>
            </w:r>
          </w:p>
          <w:p w14:paraId="1FD112AF" w14:textId="77777777" w:rsidR="00672B61" w:rsidRDefault="00672B61" w:rsidP="00672B61">
            <w:pPr>
              <w:pStyle w:val="TAL"/>
              <w:rPr>
                <w:color w:val="0000FF"/>
                <w:sz w:val="20"/>
              </w:rPr>
            </w:pPr>
            <w:r w:rsidRPr="00455A85">
              <w:rPr>
                <w:color w:val="0000FF"/>
                <w:sz w:val="20"/>
              </w:rPr>
              <w:t>[</w:t>
            </w:r>
            <w:r w:rsidRPr="00F23CDB">
              <w:rPr>
                <w:color w:val="0000FF"/>
                <w:sz w:val="20"/>
              </w:rPr>
              <w:t>5G_eLCS</w:t>
            </w:r>
            <w:r w:rsidRPr="00455A85">
              <w:rPr>
                <w:color w:val="0000FF"/>
                <w:sz w:val="20"/>
              </w:rPr>
              <w:t>]</w:t>
            </w:r>
          </w:p>
          <w:p w14:paraId="32C69745" w14:textId="77777777" w:rsidR="00672B61" w:rsidRDefault="00672B61" w:rsidP="00672B61">
            <w:pPr>
              <w:pStyle w:val="TAL"/>
              <w:rPr>
                <w:color w:val="0000FF"/>
                <w:sz w:val="20"/>
              </w:rPr>
            </w:pPr>
            <w:r w:rsidRPr="00455A85">
              <w:rPr>
                <w:color w:val="0000FF"/>
                <w:sz w:val="20"/>
              </w:rPr>
              <w:t>[</w:t>
            </w:r>
            <w:r>
              <w:rPr>
                <w:color w:val="0000FF"/>
                <w:sz w:val="20"/>
              </w:rPr>
              <w:t>5G_CIoT</w:t>
            </w:r>
            <w:r w:rsidRPr="00455A85">
              <w:rPr>
                <w:color w:val="0000FF"/>
                <w:sz w:val="20"/>
              </w:rPr>
              <w:t>]</w:t>
            </w:r>
          </w:p>
          <w:p w14:paraId="07A607CA" w14:textId="77777777" w:rsidR="00672B61" w:rsidRDefault="00672B61" w:rsidP="00672B61">
            <w:pPr>
              <w:pStyle w:val="TAL"/>
              <w:rPr>
                <w:color w:val="0000FF"/>
                <w:sz w:val="20"/>
              </w:rPr>
            </w:pPr>
            <w:r w:rsidRPr="00455A85">
              <w:rPr>
                <w:color w:val="0000FF"/>
                <w:sz w:val="20"/>
              </w:rPr>
              <w:t>[</w:t>
            </w:r>
            <w:r>
              <w:rPr>
                <w:color w:val="0000FF"/>
                <w:sz w:val="20"/>
              </w:rPr>
              <w:t>5WWC</w:t>
            </w:r>
            <w:r w:rsidRPr="00455A85">
              <w:rPr>
                <w:color w:val="0000FF"/>
                <w:sz w:val="20"/>
              </w:rPr>
              <w:t>]</w:t>
            </w:r>
          </w:p>
          <w:p w14:paraId="07857C12" w14:textId="77777777" w:rsidR="00672B61" w:rsidRDefault="00672B61" w:rsidP="00672B61">
            <w:pPr>
              <w:pStyle w:val="TAL"/>
              <w:rPr>
                <w:color w:val="0000FF"/>
                <w:sz w:val="20"/>
              </w:rPr>
            </w:pPr>
            <w:r w:rsidRPr="00455A85">
              <w:rPr>
                <w:color w:val="0000FF"/>
                <w:sz w:val="20"/>
              </w:rPr>
              <w:t>[</w:t>
            </w:r>
            <w:r>
              <w:rPr>
                <w:color w:val="0000FF"/>
                <w:sz w:val="20"/>
              </w:rPr>
              <w:t>RACS</w:t>
            </w:r>
            <w:r w:rsidRPr="00455A85">
              <w:rPr>
                <w:color w:val="0000FF"/>
                <w:sz w:val="20"/>
              </w:rPr>
              <w:t>]</w:t>
            </w:r>
          </w:p>
          <w:p w14:paraId="26F56E0C" w14:textId="77777777" w:rsidR="00672B61" w:rsidRDefault="00672B61" w:rsidP="00672B61">
            <w:pPr>
              <w:pStyle w:val="TAL"/>
              <w:rPr>
                <w:color w:val="0000FF"/>
                <w:sz w:val="20"/>
              </w:rPr>
            </w:pPr>
            <w:r w:rsidRPr="00455A85">
              <w:rPr>
                <w:color w:val="0000FF"/>
                <w:sz w:val="20"/>
              </w:rPr>
              <w:t>[</w:t>
            </w:r>
            <w:r>
              <w:rPr>
                <w:color w:val="0000FF"/>
                <w:sz w:val="20"/>
              </w:rPr>
              <w:t>SBIProtoc16</w:t>
            </w:r>
            <w:r w:rsidRPr="00455A85">
              <w:rPr>
                <w:color w:val="0000FF"/>
                <w:sz w:val="20"/>
              </w:rPr>
              <w:t>]</w:t>
            </w:r>
          </w:p>
          <w:p w14:paraId="308B7BFB" w14:textId="77777777" w:rsidR="00672B61" w:rsidRDefault="00672B61" w:rsidP="00672B61">
            <w:pPr>
              <w:pStyle w:val="TAL"/>
              <w:rPr>
                <w:color w:val="0000FF"/>
                <w:sz w:val="20"/>
              </w:rPr>
            </w:pPr>
            <w:r w:rsidRPr="00455A85">
              <w:rPr>
                <w:color w:val="0000FF"/>
                <w:sz w:val="20"/>
              </w:rPr>
              <w:t>[</w:t>
            </w:r>
            <w:r>
              <w:rPr>
                <w:color w:val="0000FF"/>
                <w:sz w:val="20"/>
              </w:rPr>
              <w:t>eV2XARC</w:t>
            </w:r>
            <w:r w:rsidRPr="00455A85">
              <w:rPr>
                <w:color w:val="0000FF"/>
                <w:sz w:val="20"/>
              </w:rPr>
              <w:t>]</w:t>
            </w:r>
          </w:p>
          <w:p w14:paraId="722019CE" w14:textId="77777777" w:rsidR="00672B61" w:rsidRDefault="00672B61" w:rsidP="00672B61">
            <w:pPr>
              <w:pStyle w:val="TAL"/>
              <w:rPr>
                <w:color w:val="0000FF"/>
                <w:sz w:val="20"/>
              </w:rPr>
            </w:pPr>
            <w:r w:rsidRPr="00455A85">
              <w:rPr>
                <w:color w:val="0000FF"/>
                <w:sz w:val="20"/>
              </w:rPr>
              <w:t>[</w:t>
            </w:r>
            <w:r>
              <w:rPr>
                <w:color w:val="0000FF"/>
                <w:sz w:val="20"/>
              </w:rPr>
              <w:t>5G_URLLC</w:t>
            </w:r>
            <w:r w:rsidRPr="00455A85">
              <w:rPr>
                <w:color w:val="0000FF"/>
                <w:sz w:val="20"/>
              </w:rPr>
              <w:t>]</w:t>
            </w:r>
          </w:p>
          <w:p w14:paraId="548AFAEE" w14:textId="77777777" w:rsidR="00672B61" w:rsidRDefault="00672B61" w:rsidP="00672B61">
            <w:pPr>
              <w:pStyle w:val="TAL"/>
              <w:rPr>
                <w:color w:val="0000FF"/>
                <w:sz w:val="20"/>
              </w:rPr>
            </w:pPr>
            <w:r w:rsidRPr="00455A85">
              <w:rPr>
                <w:color w:val="0000FF"/>
                <w:sz w:val="20"/>
              </w:rPr>
              <w:t>[</w:t>
            </w:r>
            <w:r>
              <w:rPr>
                <w:color w:val="0000FF"/>
                <w:sz w:val="20"/>
              </w:rPr>
              <w:t>eNAPIs</w:t>
            </w:r>
            <w:r w:rsidRPr="00455A85">
              <w:rPr>
                <w:color w:val="0000FF"/>
                <w:sz w:val="20"/>
              </w:rPr>
              <w:t>]</w:t>
            </w:r>
          </w:p>
          <w:p w14:paraId="72C9697B" w14:textId="77777777" w:rsidR="00672B61" w:rsidRDefault="00672B61" w:rsidP="00672B61">
            <w:pPr>
              <w:pStyle w:val="TAL"/>
              <w:rPr>
                <w:color w:val="0000FF"/>
                <w:sz w:val="20"/>
              </w:rPr>
            </w:pPr>
            <w:r w:rsidRPr="00455A85">
              <w:rPr>
                <w:color w:val="0000FF"/>
                <w:sz w:val="20"/>
              </w:rPr>
              <w:t>[</w:t>
            </w:r>
            <w:r>
              <w:rPr>
                <w:color w:val="0000FF"/>
                <w:sz w:val="20"/>
              </w:rPr>
              <w:t>xBDT</w:t>
            </w:r>
            <w:r w:rsidRPr="00455A85">
              <w:rPr>
                <w:color w:val="0000FF"/>
                <w:sz w:val="20"/>
              </w:rPr>
              <w:t>]</w:t>
            </w:r>
          </w:p>
          <w:p w14:paraId="33E0788A" w14:textId="77777777" w:rsidR="00672B61" w:rsidRDefault="00672B61" w:rsidP="00672B61">
            <w:pPr>
              <w:pStyle w:val="TAL"/>
              <w:rPr>
                <w:color w:val="0000FF"/>
                <w:sz w:val="20"/>
              </w:rPr>
            </w:pPr>
            <w:r w:rsidRPr="00455A85">
              <w:rPr>
                <w:color w:val="0000FF"/>
                <w:sz w:val="20"/>
              </w:rPr>
              <w:t>[</w:t>
            </w:r>
            <w:r>
              <w:rPr>
                <w:color w:val="0000FF"/>
                <w:sz w:val="20"/>
              </w:rPr>
              <w:t>V2XAPP</w:t>
            </w:r>
            <w:r w:rsidRPr="00455A85">
              <w:rPr>
                <w:color w:val="0000FF"/>
                <w:sz w:val="20"/>
              </w:rPr>
              <w:t>]</w:t>
            </w:r>
          </w:p>
          <w:p w14:paraId="457D0C7E" w14:textId="77777777" w:rsidR="00672B61" w:rsidRDefault="00672B61" w:rsidP="00672B61">
            <w:pPr>
              <w:pStyle w:val="TAL"/>
              <w:rPr>
                <w:color w:val="0000FF"/>
                <w:sz w:val="20"/>
              </w:rPr>
            </w:pPr>
            <w:r w:rsidRPr="00455A85">
              <w:rPr>
                <w:color w:val="0000FF"/>
                <w:sz w:val="20"/>
              </w:rPr>
              <w:t>[</w:t>
            </w:r>
            <w:r>
              <w:rPr>
                <w:color w:val="0000FF"/>
                <w:sz w:val="20"/>
              </w:rPr>
              <w:t>MC_XMB-CT</w:t>
            </w:r>
            <w:r w:rsidRPr="00455A85">
              <w:rPr>
                <w:color w:val="0000FF"/>
                <w:sz w:val="20"/>
              </w:rPr>
              <w:t>]</w:t>
            </w:r>
          </w:p>
          <w:p w14:paraId="695506C0" w14:textId="77777777" w:rsidR="00672B61" w:rsidRDefault="00672B61" w:rsidP="00672B61">
            <w:pPr>
              <w:pStyle w:val="TAL"/>
              <w:rPr>
                <w:color w:val="0000FF"/>
                <w:sz w:val="20"/>
              </w:rPr>
            </w:pPr>
            <w:r w:rsidRPr="00455A85">
              <w:rPr>
                <w:color w:val="0000FF"/>
                <w:sz w:val="20"/>
              </w:rPr>
              <w:t>[</w:t>
            </w:r>
            <w:r>
              <w:rPr>
                <w:color w:val="0000FF"/>
                <w:sz w:val="20"/>
              </w:rPr>
              <w:t>eCAPIF</w:t>
            </w:r>
            <w:r w:rsidRPr="00455A85">
              <w:rPr>
                <w:color w:val="0000FF"/>
                <w:sz w:val="20"/>
              </w:rPr>
              <w:t>]</w:t>
            </w:r>
          </w:p>
          <w:p w14:paraId="7DF0F0CD" w14:textId="77777777" w:rsidR="00672B61" w:rsidRPr="00932B4F" w:rsidRDefault="00672B61" w:rsidP="00672B61">
            <w:pPr>
              <w:pStyle w:val="TAL"/>
              <w:rPr>
                <w:color w:val="0000FF"/>
                <w:sz w:val="20"/>
              </w:rPr>
            </w:pPr>
            <w:r w:rsidRPr="00455A85">
              <w:rPr>
                <w:color w:val="0000FF"/>
                <w:sz w:val="20"/>
              </w:rPr>
              <w:t>[</w:t>
            </w:r>
            <w:r>
              <w:rPr>
                <w:color w:val="0000FF"/>
                <w:sz w:val="20"/>
              </w:rPr>
              <w:t>SEAL</w:t>
            </w:r>
            <w:r w:rsidRPr="00455A85">
              <w:rPr>
                <w:color w:val="0000FF"/>
                <w:sz w:val="20"/>
              </w:rPr>
              <w:t>]</w:t>
            </w:r>
          </w:p>
          <w:p w14:paraId="1F52EEBF"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xml:space="preserve">] – </w:t>
            </w:r>
            <w:r>
              <w:rPr>
                <w:color w:val="0000FF"/>
                <w:sz w:val="20"/>
              </w:rPr>
              <w:t>PC</w:t>
            </w:r>
          </w:p>
        </w:tc>
        <w:tc>
          <w:tcPr>
            <w:tcW w:w="746" w:type="dxa"/>
            <w:tcBorders>
              <w:left w:val="single" w:sz="12" w:space="0" w:color="auto"/>
              <w:bottom w:val="single" w:sz="4" w:space="0" w:color="auto"/>
              <w:right w:val="single" w:sz="12" w:space="0" w:color="auto"/>
            </w:tcBorders>
            <w:shd w:val="clear" w:color="auto" w:fill="00FF00"/>
          </w:tcPr>
          <w:p w14:paraId="4B9DDC0B" w14:textId="4385CFA3" w:rsidR="00672B61" w:rsidRPr="00EC002F" w:rsidRDefault="001E005D" w:rsidP="00672B61">
            <w:pPr>
              <w:suppressLineNumbers/>
              <w:suppressAutoHyphens/>
              <w:spacing w:before="60" w:after="60"/>
              <w:jc w:val="center"/>
              <w:rPr>
                <w:color w:val="000000"/>
              </w:rPr>
            </w:pPr>
            <w:hyperlink r:id="rId47" w:history="1">
              <w:r w:rsidR="00FB2330">
                <w:rPr>
                  <w:rStyle w:val="aa"/>
                </w:rPr>
                <w:t>3277</w:t>
              </w:r>
            </w:hyperlink>
          </w:p>
        </w:tc>
        <w:tc>
          <w:tcPr>
            <w:tcW w:w="3251" w:type="dxa"/>
            <w:tcBorders>
              <w:left w:val="single" w:sz="12" w:space="0" w:color="auto"/>
              <w:bottom w:val="single" w:sz="4" w:space="0" w:color="auto"/>
              <w:right w:val="single" w:sz="12" w:space="0" w:color="auto"/>
            </w:tcBorders>
            <w:shd w:val="clear" w:color="auto" w:fill="00FF00"/>
          </w:tcPr>
          <w:p w14:paraId="020F76DB" w14:textId="75D02168" w:rsidR="00672B61" w:rsidRPr="000314BF" w:rsidRDefault="00761C93" w:rsidP="00672B61">
            <w:pPr>
              <w:pStyle w:val="TAL"/>
              <w:rPr>
                <w:sz w:val="20"/>
              </w:rPr>
            </w:pPr>
            <w:r>
              <w:rPr>
                <w:sz w:val="20"/>
              </w:rPr>
              <w:t>CR 1402 29.512 Rel-16 Corrections to the data type ErrorReport</w:t>
            </w:r>
          </w:p>
        </w:tc>
        <w:tc>
          <w:tcPr>
            <w:tcW w:w="1401" w:type="dxa"/>
            <w:tcBorders>
              <w:left w:val="single" w:sz="12" w:space="0" w:color="auto"/>
              <w:bottom w:val="single" w:sz="4" w:space="0" w:color="auto"/>
              <w:right w:val="single" w:sz="12" w:space="0" w:color="auto"/>
            </w:tcBorders>
            <w:shd w:val="clear" w:color="auto" w:fill="00FF00"/>
          </w:tcPr>
          <w:p w14:paraId="264F4F68" w14:textId="4C9E76BC" w:rsidR="00672B61" w:rsidRPr="000314BF"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BA603D4" w14:textId="4EC9BD69" w:rsidR="00672B61" w:rsidRPr="000314BF" w:rsidRDefault="009D3436"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AEDAB97" w14:textId="014A2888" w:rsidR="00672B61" w:rsidRPr="001E71A3" w:rsidRDefault="001E71A3" w:rsidP="00672B61">
            <w:pPr>
              <w:pStyle w:val="TAL"/>
              <w:rPr>
                <w:rFonts w:eastAsia="等线"/>
                <w:sz w:val="20"/>
                <w:lang w:eastAsia="zh-CN"/>
              </w:rPr>
            </w:pPr>
            <w:r w:rsidRPr="001E71A3">
              <w:rPr>
                <w:rFonts w:eastAsia="宋体" w:hint="eastAsia"/>
                <w:bCs/>
                <w:color w:val="000000"/>
                <w:kern w:val="0"/>
                <w:sz w:val="21"/>
                <w:szCs w:val="21"/>
                <w:lang w:val="en-US" w:eastAsia="zh-CN"/>
                <w14:ligatures w14:val="none"/>
              </w:rPr>
              <w:t>W</w:t>
            </w:r>
            <w:r w:rsidRPr="001E71A3">
              <w:rPr>
                <w:rFonts w:eastAsia="宋体"/>
                <w:bCs/>
                <w:color w:val="000000"/>
                <w:kern w:val="0"/>
                <w:sz w:val="21"/>
                <w:szCs w:val="21"/>
                <w:lang w:val="en-US" w:eastAsia="zh-CN"/>
                <w14:ligatures w14:val="none"/>
              </w:rPr>
              <w:t>I: en5GPccSer</w:t>
            </w:r>
          </w:p>
        </w:tc>
      </w:tr>
      <w:tr w:rsidR="00761C93" w:rsidRPr="002F2600" w14:paraId="51019726" w14:textId="77777777" w:rsidTr="005F6B1F">
        <w:trPr>
          <w:trHeight w:val="305"/>
        </w:trPr>
        <w:tc>
          <w:tcPr>
            <w:tcW w:w="975" w:type="dxa"/>
            <w:tcBorders>
              <w:left w:val="single" w:sz="12" w:space="0" w:color="auto"/>
              <w:bottom w:val="nil"/>
              <w:right w:val="single" w:sz="12" w:space="0" w:color="auto"/>
            </w:tcBorders>
            <w:shd w:val="clear" w:color="auto" w:fill="auto"/>
            <w:vAlign w:val="center"/>
          </w:tcPr>
          <w:p w14:paraId="4D834AC9" w14:textId="77777777" w:rsidR="00761C93" w:rsidRPr="000A09B6" w:rsidRDefault="00761C93" w:rsidP="00315CC6">
            <w:pPr>
              <w:pStyle w:val="TAL"/>
              <w:rPr>
                <w:b/>
                <w:bCs/>
                <w:sz w:val="24"/>
              </w:rPr>
            </w:pPr>
          </w:p>
        </w:tc>
        <w:tc>
          <w:tcPr>
            <w:tcW w:w="2635" w:type="dxa"/>
            <w:tcBorders>
              <w:left w:val="single" w:sz="12" w:space="0" w:color="auto"/>
              <w:bottom w:val="nil"/>
              <w:right w:val="single" w:sz="12" w:space="0" w:color="auto"/>
            </w:tcBorders>
            <w:shd w:val="clear" w:color="auto" w:fill="auto"/>
            <w:vAlign w:val="center"/>
          </w:tcPr>
          <w:p w14:paraId="40D8F1DD" w14:textId="77777777" w:rsidR="00761C93" w:rsidRPr="00750E57" w:rsidRDefault="00761C93" w:rsidP="00315CC6">
            <w:pPr>
              <w:pStyle w:val="TAL"/>
              <w:rPr>
                <w:b/>
                <w:bCs/>
                <w:sz w:val="24"/>
              </w:rPr>
            </w:pPr>
          </w:p>
        </w:tc>
        <w:tc>
          <w:tcPr>
            <w:tcW w:w="746" w:type="dxa"/>
            <w:tcBorders>
              <w:left w:val="single" w:sz="12" w:space="0" w:color="auto"/>
              <w:bottom w:val="nil"/>
              <w:right w:val="single" w:sz="12" w:space="0" w:color="auto"/>
            </w:tcBorders>
            <w:shd w:val="clear" w:color="auto" w:fill="auto"/>
          </w:tcPr>
          <w:p w14:paraId="5DC373E4" w14:textId="7763FC27" w:rsidR="00761C93" w:rsidRPr="001A1126" w:rsidRDefault="001E005D" w:rsidP="00315CC6">
            <w:pPr>
              <w:suppressLineNumbers/>
              <w:suppressAutoHyphens/>
              <w:spacing w:before="60" w:after="60"/>
              <w:jc w:val="center"/>
              <w:rPr>
                <w:rFonts w:ascii="Arial" w:hAnsi="Arial" w:cs="Arial"/>
                <w:sz w:val="20"/>
                <w:szCs w:val="20"/>
              </w:rPr>
            </w:pPr>
            <w:hyperlink r:id="rId48" w:history="1">
              <w:r w:rsidR="00FB2330">
                <w:rPr>
                  <w:rStyle w:val="aa"/>
                </w:rPr>
                <w:t>3278</w:t>
              </w:r>
            </w:hyperlink>
          </w:p>
        </w:tc>
        <w:tc>
          <w:tcPr>
            <w:tcW w:w="3251" w:type="dxa"/>
            <w:tcBorders>
              <w:left w:val="single" w:sz="12" w:space="0" w:color="auto"/>
              <w:bottom w:val="nil"/>
              <w:right w:val="single" w:sz="12" w:space="0" w:color="auto"/>
            </w:tcBorders>
            <w:shd w:val="clear" w:color="auto" w:fill="auto"/>
          </w:tcPr>
          <w:p w14:paraId="2E41CC0B" w14:textId="20F99CB8" w:rsidR="00761C93" w:rsidRPr="0040318B" w:rsidRDefault="00761C93" w:rsidP="00315CC6">
            <w:pPr>
              <w:pStyle w:val="TAL"/>
              <w:rPr>
                <w:sz w:val="20"/>
              </w:rPr>
            </w:pPr>
            <w:r>
              <w:rPr>
                <w:sz w:val="20"/>
              </w:rPr>
              <w:t>CR 1403 29.512 Rel-17 Corrections to the data type ErrorReport</w:t>
            </w:r>
          </w:p>
        </w:tc>
        <w:tc>
          <w:tcPr>
            <w:tcW w:w="1401" w:type="dxa"/>
            <w:tcBorders>
              <w:left w:val="single" w:sz="12" w:space="0" w:color="auto"/>
              <w:bottom w:val="nil"/>
              <w:right w:val="single" w:sz="12" w:space="0" w:color="auto"/>
            </w:tcBorders>
            <w:shd w:val="clear" w:color="auto" w:fill="auto"/>
          </w:tcPr>
          <w:p w14:paraId="2D3D9026" w14:textId="22FE080D" w:rsidR="00761C93" w:rsidRPr="0040318B" w:rsidRDefault="00761C93" w:rsidP="00315CC6">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DCFC697" w14:textId="71650419" w:rsidR="00761C93" w:rsidRPr="0040318B" w:rsidRDefault="00ED5677" w:rsidP="00315CC6">
            <w:pPr>
              <w:pStyle w:val="TAL"/>
              <w:rPr>
                <w:sz w:val="20"/>
              </w:rPr>
            </w:pPr>
            <w:r>
              <w:rPr>
                <w:sz w:val="20"/>
              </w:rPr>
              <w:t>Revised to 3623</w:t>
            </w:r>
          </w:p>
        </w:tc>
        <w:tc>
          <w:tcPr>
            <w:tcW w:w="4619" w:type="dxa"/>
            <w:tcBorders>
              <w:left w:val="single" w:sz="12" w:space="0" w:color="auto"/>
              <w:bottom w:val="nil"/>
              <w:right w:val="single" w:sz="12" w:space="0" w:color="auto"/>
            </w:tcBorders>
            <w:shd w:val="clear" w:color="auto" w:fill="auto"/>
          </w:tcPr>
          <w:p w14:paraId="17025EF5" w14:textId="59F9DBF4" w:rsidR="00761C93" w:rsidRPr="00DC3938" w:rsidRDefault="00DC3938" w:rsidP="00DC3938">
            <w:pPr>
              <w:pStyle w:val="C1Normal"/>
              <w:rPr>
                <w:lang w:eastAsia="zh-CN"/>
              </w:rPr>
            </w:pPr>
            <w:r>
              <w:rPr>
                <w:rFonts w:hint="eastAsia"/>
                <w:lang w:eastAsia="zh-CN"/>
              </w:rPr>
              <w:t>A</w:t>
            </w:r>
            <w:r>
              <w:rPr>
                <w:lang w:eastAsia="zh-CN"/>
              </w:rPr>
              <w:t>bdessamad (Huawei): will provide rewording proposal via email</w:t>
            </w:r>
          </w:p>
        </w:tc>
      </w:tr>
      <w:tr w:rsidR="00ED5677" w:rsidRPr="002F2600" w14:paraId="6B85D33E" w14:textId="77777777" w:rsidTr="005F6B1F">
        <w:trPr>
          <w:trHeight w:val="305"/>
        </w:trPr>
        <w:tc>
          <w:tcPr>
            <w:tcW w:w="975" w:type="dxa"/>
            <w:tcBorders>
              <w:top w:val="nil"/>
              <w:left w:val="single" w:sz="12" w:space="0" w:color="auto"/>
              <w:right w:val="single" w:sz="12" w:space="0" w:color="auto"/>
            </w:tcBorders>
            <w:shd w:val="clear" w:color="auto" w:fill="auto"/>
            <w:vAlign w:val="center"/>
          </w:tcPr>
          <w:p w14:paraId="74AB5C11" w14:textId="77777777" w:rsidR="00ED5677" w:rsidRPr="000A09B6" w:rsidRDefault="00ED5677" w:rsidP="00ED5677">
            <w:pPr>
              <w:pStyle w:val="TAL"/>
              <w:rPr>
                <w:b/>
                <w:bCs/>
                <w:sz w:val="24"/>
              </w:rPr>
            </w:pPr>
          </w:p>
        </w:tc>
        <w:tc>
          <w:tcPr>
            <w:tcW w:w="2635" w:type="dxa"/>
            <w:tcBorders>
              <w:top w:val="nil"/>
              <w:left w:val="single" w:sz="12" w:space="0" w:color="auto"/>
              <w:right w:val="single" w:sz="12" w:space="0" w:color="auto"/>
            </w:tcBorders>
            <w:shd w:val="clear" w:color="auto" w:fill="auto"/>
            <w:vAlign w:val="center"/>
          </w:tcPr>
          <w:p w14:paraId="6CF7F89A" w14:textId="77777777" w:rsidR="00ED5677" w:rsidRPr="00750E57" w:rsidRDefault="00ED5677" w:rsidP="00ED5677">
            <w:pPr>
              <w:pStyle w:val="TAL"/>
              <w:rPr>
                <w:b/>
                <w:bCs/>
                <w:sz w:val="24"/>
              </w:rPr>
            </w:pPr>
          </w:p>
        </w:tc>
        <w:tc>
          <w:tcPr>
            <w:tcW w:w="746" w:type="dxa"/>
            <w:tcBorders>
              <w:top w:val="nil"/>
              <w:left w:val="single" w:sz="12" w:space="0" w:color="auto"/>
              <w:bottom w:val="single" w:sz="4" w:space="0" w:color="auto"/>
              <w:right w:val="single" w:sz="12" w:space="0" w:color="auto"/>
            </w:tcBorders>
            <w:shd w:val="clear" w:color="auto" w:fill="DEE7AB"/>
          </w:tcPr>
          <w:p w14:paraId="000912AD" w14:textId="35AC7CB6" w:rsidR="00ED5677" w:rsidRDefault="00ED5677" w:rsidP="00ED5677">
            <w:pPr>
              <w:suppressLineNumbers/>
              <w:suppressAutoHyphens/>
              <w:spacing w:before="60" w:after="60"/>
              <w:jc w:val="center"/>
            </w:pPr>
            <w:r>
              <w:t>3623</w:t>
            </w:r>
          </w:p>
        </w:tc>
        <w:tc>
          <w:tcPr>
            <w:tcW w:w="3251" w:type="dxa"/>
            <w:tcBorders>
              <w:top w:val="nil"/>
              <w:left w:val="single" w:sz="12" w:space="0" w:color="auto"/>
              <w:bottom w:val="single" w:sz="4" w:space="0" w:color="auto"/>
              <w:right w:val="single" w:sz="12" w:space="0" w:color="auto"/>
            </w:tcBorders>
            <w:shd w:val="clear" w:color="auto" w:fill="DEE7AB"/>
          </w:tcPr>
          <w:p w14:paraId="771E2B85" w14:textId="0364F912" w:rsidR="00ED5677" w:rsidRDefault="00ED5677" w:rsidP="00ED5677">
            <w:pPr>
              <w:pStyle w:val="TAL"/>
              <w:rPr>
                <w:sz w:val="20"/>
              </w:rPr>
            </w:pPr>
            <w:r>
              <w:rPr>
                <w:sz w:val="20"/>
              </w:rPr>
              <w:t>CR 1403 29.512 Rel-17 Corrections to the data type ErrorReport</w:t>
            </w:r>
          </w:p>
        </w:tc>
        <w:tc>
          <w:tcPr>
            <w:tcW w:w="1401" w:type="dxa"/>
            <w:tcBorders>
              <w:top w:val="nil"/>
              <w:left w:val="single" w:sz="12" w:space="0" w:color="auto"/>
              <w:bottom w:val="single" w:sz="4" w:space="0" w:color="auto"/>
              <w:right w:val="single" w:sz="12" w:space="0" w:color="auto"/>
            </w:tcBorders>
            <w:shd w:val="clear" w:color="auto" w:fill="DEE7AB"/>
          </w:tcPr>
          <w:p w14:paraId="5B7881C1" w14:textId="53B3D984" w:rsidR="00ED5677" w:rsidRDefault="00ED5677" w:rsidP="00ED567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916BB14" w14:textId="42EFD914" w:rsidR="00ED5677" w:rsidRDefault="005F6B1F" w:rsidP="00ED567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813D2AC" w14:textId="77777777" w:rsidR="00ED5677" w:rsidRDefault="00ED5677" w:rsidP="00ED5677">
            <w:pPr>
              <w:pStyle w:val="C1Normal"/>
              <w:rPr>
                <w:lang w:eastAsia="zh-CN"/>
              </w:rPr>
            </w:pPr>
          </w:p>
        </w:tc>
      </w:tr>
      <w:tr w:rsidR="00761C93" w:rsidRPr="002F2600" w14:paraId="7068A0C4" w14:textId="77777777" w:rsidTr="005F6B1F">
        <w:trPr>
          <w:trHeight w:val="305"/>
        </w:trPr>
        <w:tc>
          <w:tcPr>
            <w:tcW w:w="975" w:type="dxa"/>
            <w:tcBorders>
              <w:left w:val="single" w:sz="12" w:space="0" w:color="auto"/>
              <w:bottom w:val="nil"/>
              <w:right w:val="single" w:sz="12" w:space="0" w:color="auto"/>
            </w:tcBorders>
            <w:shd w:val="clear" w:color="auto" w:fill="auto"/>
            <w:vAlign w:val="center"/>
          </w:tcPr>
          <w:p w14:paraId="79F3AB5D" w14:textId="77777777" w:rsidR="00761C93" w:rsidRPr="000A09B6" w:rsidRDefault="00761C93" w:rsidP="00315CC6">
            <w:pPr>
              <w:pStyle w:val="TAL"/>
              <w:rPr>
                <w:b/>
                <w:bCs/>
                <w:sz w:val="24"/>
              </w:rPr>
            </w:pPr>
          </w:p>
        </w:tc>
        <w:tc>
          <w:tcPr>
            <w:tcW w:w="2635" w:type="dxa"/>
            <w:tcBorders>
              <w:left w:val="single" w:sz="12" w:space="0" w:color="auto"/>
              <w:bottom w:val="nil"/>
              <w:right w:val="single" w:sz="12" w:space="0" w:color="auto"/>
            </w:tcBorders>
            <w:shd w:val="clear" w:color="auto" w:fill="auto"/>
            <w:vAlign w:val="center"/>
          </w:tcPr>
          <w:p w14:paraId="1401F896" w14:textId="77777777" w:rsidR="00761C93" w:rsidRPr="00750E57" w:rsidRDefault="00761C93" w:rsidP="00315CC6">
            <w:pPr>
              <w:pStyle w:val="TAL"/>
              <w:rPr>
                <w:b/>
                <w:bCs/>
                <w:sz w:val="24"/>
              </w:rPr>
            </w:pPr>
          </w:p>
        </w:tc>
        <w:tc>
          <w:tcPr>
            <w:tcW w:w="746" w:type="dxa"/>
            <w:tcBorders>
              <w:left w:val="single" w:sz="12" w:space="0" w:color="auto"/>
              <w:bottom w:val="nil"/>
              <w:right w:val="single" w:sz="12" w:space="0" w:color="auto"/>
            </w:tcBorders>
            <w:shd w:val="clear" w:color="auto" w:fill="auto"/>
          </w:tcPr>
          <w:p w14:paraId="2AAA5841" w14:textId="67DA98D6" w:rsidR="00761C93" w:rsidRPr="001A1126" w:rsidRDefault="001E005D" w:rsidP="00315CC6">
            <w:pPr>
              <w:suppressLineNumbers/>
              <w:suppressAutoHyphens/>
              <w:spacing w:before="60" w:after="60"/>
              <w:jc w:val="center"/>
              <w:rPr>
                <w:rFonts w:ascii="Arial" w:hAnsi="Arial" w:cs="Arial"/>
                <w:sz w:val="20"/>
                <w:szCs w:val="20"/>
              </w:rPr>
            </w:pPr>
            <w:hyperlink r:id="rId49" w:history="1">
              <w:r w:rsidR="00FB2330">
                <w:rPr>
                  <w:rStyle w:val="aa"/>
                </w:rPr>
                <w:t>3279</w:t>
              </w:r>
            </w:hyperlink>
          </w:p>
        </w:tc>
        <w:tc>
          <w:tcPr>
            <w:tcW w:w="3251" w:type="dxa"/>
            <w:tcBorders>
              <w:left w:val="single" w:sz="12" w:space="0" w:color="auto"/>
              <w:bottom w:val="nil"/>
              <w:right w:val="single" w:sz="12" w:space="0" w:color="auto"/>
            </w:tcBorders>
            <w:shd w:val="clear" w:color="auto" w:fill="auto"/>
          </w:tcPr>
          <w:p w14:paraId="64086D35" w14:textId="24704410" w:rsidR="00761C93" w:rsidRPr="0040318B" w:rsidRDefault="00761C93" w:rsidP="00315CC6">
            <w:pPr>
              <w:pStyle w:val="TAL"/>
              <w:rPr>
                <w:sz w:val="20"/>
              </w:rPr>
            </w:pPr>
            <w:r>
              <w:rPr>
                <w:sz w:val="20"/>
              </w:rPr>
              <w:t>CR 1404 29.512 Rel-18 Corrections to the data type ErrorReport</w:t>
            </w:r>
          </w:p>
        </w:tc>
        <w:tc>
          <w:tcPr>
            <w:tcW w:w="1401" w:type="dxa"/>
            <w:tcBorders>
              <w:left w:val="single" w:sz="12" w:space="0" w:color="auto"/>
              <w:bottom w:val="nil"/>
              <w:right w:val="single" w:sz="12" w:space="0" w:color="auto"/>
            </w:tcBorders>
            <w:shd w:val="clear" w:color="auto" w:fill="auto"/>
          </w:tcPr>
          <w:p w14:paraId="325281EA" w14:textId="01EFEC03" w:rsidR="00761C93" w:rsidRPr="0040318B" w:rsidRDefault="00761C93" w:rsidP="00315CC6">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24ECAEC" w14:textId="55CE886B" w:rsidR="00761C93" w:rsidRPr="0040318B" w:rsidRDefault="00ED5677" w:rsidP="00315CC6">
            <w:pPr>
              <w:pStyle w:val="TAL"/>
              <w:rPr>
                <w:sz w:val="20"/>
              </w:rPr>
            </w:pPr>
            <w:r>
              <w:rPr>
                <w:sz w:val="20"/>
              </w:rPr>
              <w:t>Revised to 3624</w:t>
            </w:r>
          </w:p>
        </w:tc>
        <w:tc>
          <w:tcPr>
            <w:tcW w:w="4619" w:type="dxa"/>
            <w:tcBorders>
              <w:left w:val="single" w:sz="12" w:space="0" w:color="auto"/>
              <w:bottom w:val="nil"/>
              <w:right w:val="single" w:sz="12" w:space="0" w:color="auto"/>
            </w:tcBorders>
            <w:shd w:val="clear" w:color="auto" w:fill="auto"/>
          </w:tcPr>
          <w:p w14:paraId="43CB7C34" w14:textId="5622F8DB" w:rsidR="00761C93" w:rsidRPr="00FD7DCA" w:rsidRDefault="00DC3938" w:rsidP="00DC3938">
            <w:pPr>
              <w:pStyle w:val="C1Normal"/>
              <w:rPr>
                <w:b/>
                <w:color w:val="000000"/>
                <w:sz w:val="16"/>
                <w:szCs w:val="16"/>
              </w:rPr>
            </w:pPr>
            <w:r>
              <w:rPr>
                <w:rFonts w:hint="eastAsia"/>
                <w:lang w:eastAsia="zh-CN"/>
              </w:rPr>
              <w:t>A</w:t>
            </w:r>
            <w:r>
              <w:rPr>
                <w:lang w:eastAsia="zh-CN"/>
              </w:rPr>
              <w:t>bdessamad (Huawei): will provide rewording proposal via email</w:t>
            </w:r>
          </w:p>
        </w:tc>
      </w:tr>
      <w:tr w:rsidR="00ED5677" w:rsidRPr="002F2600" w14:paraId="19AF1EEF" w14:textId="77777777" w:rsidTr="005F6B1F">
        <w:trPr>
          <w:trHeight w:val="305"/>
        </w:trPr>
        <w:tc>
          <w:tcPr>
            <w:tcW w:w="975" w:type="dxa"/>
            <w:tcBorders>
              <w:top w:val="nil"/>
              <w:left w:val="single" w:sz="12" w:space="0" w:color="auto"/>
              <w:right w:val="single" w:sz="12" w:space="0" w:color="auto"/>
            </w:tcBorders>
            <w:shd w:val="clear" w:color="auto" w:fill="auto"/>
            <w:vAlign w:val="center"/>
          </w:tcPr>
          <w:p w14:paraId="07D380F4" w14:textId="77777777" w:rsidR="00ED5677" w:rsidRPr="000A09B6" w:rsidRDefault="00ED5677" w:rsidP="00ED5677">
            <w:pPr>
              <w:pStyle w:val="TAL"/>
              <w:rPr>
                <w:b/>
                <w:bCs/>
                <w:sz w:val="24"/>
              </w:rPr>
            </w:pPr>
          </w:p>
        </w:tc>
        <w:tc>
          <w:tcPr>
            <w:tcW w:w="2635" w:type="dxa"/>
            <w:tcBorders>
              <w:top w:val="nil"/>
              <w:left w:val="single" w:sz="12" w:space="0" w:color="auto"/>
              <w:right w:val="single" w:sz="12" w:space="0" w:color="auto"/>
            </w:tcBorders>
            <w:shd w:val="clear" w:color="auto" w:fill="auto"/>
            <w:vAlign w:val="center"/>
          </w:tcPr>
          <w:p w14:paraId="5806CBC2" w14:textId="77777777" w:rsidR="00ED5677" w:rsidRPr="00750E57" w:rsidRDefault="00ED5677" w:rsidP="00ED5677">
            <w:pPr>
              <w:pStyle w:val="TAL"/>
              <w:rPr>
                <w:b/>
                <w:bCs/>
                <w:sz w:val="24"/>
              </w:rPr>
            </w:pPr>
          </w:p>
        </w:tc>
        <w:tc>
          <w:tcPr>
            <w:tcW w:w="746" w:type="dxa"/>
            <w:tcBorders>
              <w:top w:val="nil"/>
              <w:left w:val="single" w:sz="12" w:space="0" w:color="auto"/>
              <w:bottom w:val="single" w:sz="4" w:space="0" w:color="auto"/>
              <w:right w:val="single" w:sz="12" w:space="0" w:color="auto"/>
            </w:tcBorders>
            <w:shd w:val="clear" w:color="auto" w:fill="DEE7AB"/>
          </w:tcPr>
          <w:p w14:paraId="17C3B762" w14:textId="122D14B1" w:rsidR="00ED5677" w:rsidRDefault="00ED5677" w:rsidP="00ED5677">
            <w:pPr>
              <w:suppressLineNumbers/>
              <w:suppressAutoHyphens/>
              <w:spacing w:before="60" w:after="60"/>
              <w:jc w:val="center"/>
            </w:pPr>
            <w:r>
              <w:t>3624</w:t>
            </w:r>
          </w:p>
        </w:tc>
        <w:tc>
          <w:tcPr>
            <w:tcW w:w="3251" w:type="dxa"/>
            <w:tcBorders>
              <w:top w:val="nil"/>
              <w:left w:val="single" w:sz="12" w:space="0" w:color="auto"/>
              <w:bottom w:val="single" w:sz="4" w:space="0" w:color="auto"/>
              <w:right w:val="single" w:sz="12" w:space="0" w:color="auto"/>
            </w:tcBorders>
            <w:shd w:val="clear" w:color="auto" w:fill="DEE7AB"/>
          </w:tcPr>
          <w:p w14:paraId="4A5EDF47" w14:textId="0C2BD5F1" w:rsidR="00ED5677" w:rsidRDefault="00ED5677" w:rsidP="00ED5677">
            <w:pPr>
              <w:pStyle w:val="TAL"/>
              <w:rPr>
                <w:sz w:val="20"/>
              </w:rPr>
            </w:pPr>
            <w:r>
              <w:rPr>
                <w:sz w:val="20"/>
              </w:rPr>
              <w:t>CR 1404 29.512 Rel-18 Corrections to the data type ErrorReport</w:t>
            </w:r>
          </w:p>
        </w:tc>
        <w:tc>
          <w:tcPr>
            <w:tcW w:w="1401" w:type="dxa"/>
            <w:tcBorders>
              <w:top w:val="nil"/>
              <w:left w:val="single" w:sz="12" w:space="0" w:color="auto"/>
              <w:bottom w:val="single" w:sz="4" w:space="0" w:color="auto"/>
              <w:right w:val="single" w:sz="12" w:space="0" w:color="auto"/>
            </w:tcBorders>
            <w:shd w:val="clear" w:color="auto" w:fill="DEE7AB"/>
          </w:tcPr>
          <w:p w14:paraId="34A874DF" w14:textId="08BB3D58" w:rsidR="00ED5677" w:rsidRDefault="00ED5677" w:rsidP="00ED567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D984CD4" w14:textId="0667AC4F" w:rsidR="00ED5677" w:rsidRDefault="005F6B1F" w:rsidP="00ED567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6C8353D" w14:textId="77777777" w:rsidR="00ED5677" w:rsidRDefault="00ED5677" w:rsidP="00ED5677">
            <w:pPr>
              <w:pStyle w:val="C1Normal"/>
              <w:rPr>
                <w:lang w:eastAsia="zh-CN"/>
              </w:rPr>
            </w:pPr>
          </w:p>
        </w:tc>
      </w:tr>
      <w:tr w:rsidR="00761C93" w:rsidRPr="002F2600" w14:paraId="04F2CD06" w14:textId="77777777" w:rsidTr="005F6B1F">
        <w:trPr>
          <w:trHeight w:val="305"/>
        </w:trPr>
        <w:tc>
          <w:tcPr>
            <w:tcW w:w="975" w:type="dxa"/>
            <w:tcBorders>
              <w:left w:val="single" w:sz="12" w:space="0" w:color="auto"/>
              <w:bottom w:val="nil"/>
              <w:right w:val="single" w:sz="12" w:space="0" w:color="auto"/>
            </w:tcBorders>
            <w:shd w:val="clear" w:color="auto" w:fill="auto"/>
            <w:vAlign w:val="center"/>
          </w:tcPr>
          <w:p w14:paraId="2735955A" w14:textId="77777777" w:rsidR="00761C93" w:rsidRPr="000A09B6" w:rsidRDefault="00761C93" w:rsidP="00315CC6">
            <w:pPr>
              <w:pStyle w:val="TAL"/>
              <w:rPr>
                <w:b/>
                <w:bCs/>
                <w:sz w:val="24"/>
              </w:rPr>
            </w:pPr>
          </w:p>
        </w:tc>
        <w:tc>
          <w:tcPr>
            <w:tcW w:w="2635" w:type="dxa"/>
            <w:tcBorders>
              <w:left w:val="single" w:sz="12" w:space="0" w:color="auto"/>
              <w:bottom w:val="nil"/>
              <w:right w:val="single" w:sz="12" w:space="0" w:color="auto"/>
            </w:tcBorders>
            <w:shd w:val="clear" w:color="auto" w:fill="auto"/>
            <w:vAlign w:val="center"/>
          </w:tcPr>
          <w:p w14:paraId="4DAF6C25" w14:textId="77777777" w:rsidR="00761C93" w:rsidRPr="00750E57" w:rsidRDefault="00761C93" w:rsidP="00315CC6">
            <w:pPr>
              <w:pStyle w:val="TAL"/>
              <w:rPr>
                <w:b/>
                <w:bCs/>
                <w:sz w:val="24"/>
              </w:rPr>
            </w:pPr>
          </w:p>
        </w:tc>
        <w:tc>
          <w:tcPr>
            <w:tcW w:w="746" w:type="dxa"/>
            <w:tcBorders>
              <w:left w:val="single" w:sz="12" w:space="0" w:color="auto"/>
              <w:bottom w:val="nil"/>
              <w:right w:val="single" w:sz="12" w:space="0" w:color="auto"/>
            </w:tcBorders>
            <w:shd w:val="clear" w:color="auto" w:fill="auto"/>
          </w:tcPr>
          <w:p w14:paraId="5DD4A819" w14:textId="31C914A0" w:rsidR="00761C93" w:rsidRPr="001A1126" w:rsidRDefault="001E005D" w:rsidP="00315CC6">
            <w:pPr>
              <w:suppressLineNumbers/>
              <w:suppressAutoHyphens/>
              <w:spacing w:before="60" w:after="60"/>
              <w:jc w:val="center"/>
              <w:rPr>
                <w:rFonts w:ascii="Arial" w:hAnsi="Arial" w:cs="Arial"/>
                <w:sz w:val="20"/>
                <w:szCs w:val="20"/>
              </w:rPr>
            </w:pPr>
            <w:hyperlink r:id="rId50" w:history="1">
              <w:r w:rsidR="00FB2330">
                <w:rPr>
                  <w:rStyle w:val="aa"/>
                </w:rPr>
                <w:t>3280</w:t>
              </w:r>
            </w:hyperlink>
          </w:p>
        </w:tc>
        <w:tc>
          <w:tcPr>
            <w:tcW w:w="3251" w:type="dxa"/>
            <w:tcBorders>
              <w:left w:val="single" w:sz="12" w:space="0" w:color="auto"/>
              <w:bottom w:val="nil"/>
              <w:right w:val="single" w:sz="12" w:space="0" w:color="auto"/>
            </w:tcBorders>
            <w:shd w:val="clear" w:color="auto" w:fill="auto"/>
          </w:tcPr>
          <w:p w14:paraId="4241AD0F" w14:textId="08056885" w:rsidR="00761C93" w:rsidRPr="0040318B" w:rsidRDefault="00761C93" w:rsidP="00315CC6">
            <w:pPr>
              <w:pStyle w:val="TAL"/>
              <w:rPr>
                <w:sz w:val="20"/>
              </w:rPr>
            </w:pPr>
            <w:r>
              <w:rPr>
                <w:sz w:val="20"/>
              </w:rPr>
              <w:t>CR 1405 29.512 Rel-19 Corrections to the data type ErrorReport</w:t>
            </w:r>
          </w:p>
        </w:tc>
        <w:tc>
          <w:tcPr>
            <w:tcW w:w="1401" w:type="dxa"/>
            <w:tcBorders>
              <w:left w:val="single" w:sz="12" w:space="0" w:color="auto"/>
              <w:bottom w:val="nil"/>
              <w:right w:val="single" w:sz="12" w:space="0" w:color="auto"/>
            </w:tcBorders>
            <w:shd w:val="clear" w:color="auto" w:fill="auto"/>
          </w:tcPr>
          <w:p w14:paraId="6C98FA74" w14:textId="528779AD" w:rsidR="00761C93" w:rsidRPr="0040318B" w:rsidRDefault="00761C93" w:rsidP="00315CC6">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3CD2475" w14:textId="49A0F240" w:rsidR="00761C93" w:rsidRPr="0040318B" w:rsidRDefault="00ED5677" w:rsidP="00315CC6">
            <w:pPr>
              <w:pStyle w:val="TAL"/>
              <w:rPr>
                <w:sz w:val="20"/>
              </w:rPr>
            </w:pPr>
            <w:r>
              <w:rPr>
                <w:sz w:val="20"/>
              </w:rPr>
              <w:t>Revised to 3625</w:t>
            </w:r>
          </w:p>
        </w:tc>
        <w:tc>
          <w:tcPr>
            <w:tcW w:w="4619" w:type="dxa"/>
            <w:tcBorders>
              <w:left w:val="single" w:sz="12" w:space="0" w:color="auto"/>
              <w:bottom w:val="nil"/>
              <w:right w:val="single" w:sz="12" w:space="0" w:color="auto"/>
            </w:tcBorders>
            <w:shd w:val="clear" w:color="auto" w:fill="auto"/>
          </w:tcPr>
          <w:p w14:paraId="2FFC8122" w14:textId="16B1D9E1" w:rsidR="00761C93" w:rsidRPr="00FD7DCA" w:rsidRDefault="00DC3938" w:rsidP="00DC3938">
            <w:pPr>
              <w:pStyle w:val="C1Normal"/>
              <w:rPr>
                <w:b/>
                <w:color w:val="000000"/>
                <w:sz w:val="16"/>
                <w:szCs w:val="16"/>
              </w:rPr>
            </w:pPr>
            <w:r>
              <w:rPr>
                <w:rFonts w:hint="eastAsia"/>
                <w:lang w:eastAsia="zh-CN"/>
              </w:rPr>
              <w:t>A</w:t>
            </w:r>
            <w:r>
              <w:rPr>
                <w:lang w:eastAsia="zh-CN"/>
              </w:rPr>
              <w:t>bdessamad (Huawei): will provide rewording proposal via email</w:t>
            </w:r>
          </w:p>
        </w:tc>
      </w:tr>
      <w:tr w:rsidR="00ED5677" w:rsidRPr="002F2600" w14:paraId="3C65D301" w14:textId="77777777" w:rsidTr="005F6B1F">
        <w:trPr>
          <w:trHeight w:val="305"/>
        </w:trPr>
        <w:tc>
          <w:tcPr>
            <w:tcW w:w="975" w:type="dxa"/>
            <w:tcBorders>
              <w:top w:val="nil"/>
              <w:left w:val="single" w:sz="12" w:space="0" w:color="auto"/>
              <w:right w:val="single" w:sz="12" w:space="0" w:color="auto"/>
            </w:tcBorders>
            <w:shd w:val="clear" w:color="auto" w:fill="auto"/>
            <w:vAlign w:val="center"/>
          </w:tcPr>
          <w:p w14:paraId="342D26EB" w14:textId="77777777" w:rsidR="00ED5677" w:rsidRPr="000A09B6" w:rsidRDefault="00ED5677" w:rsidP="00ED5677">
            <w:pPr>
              <w:pStyle w:val="TAL"/>
              <w:rPr>
                <w:b/>
                <w:bCs/>
                <w:sz w:val="24"/>
              </w:rPr>
            </w:pPr>
          </w:p>
        </w:tc>
        <w:tc>
          <w:tcPr>
            <w:tcW w:w="2635" w:type="dxa"/>
            <w:tcBorders>
              <w:top w:val="nil"/>
              <w:left w:val="single" w:sz="12" w:space="0" w:color="auto"/>
              <w:right w:val="single" w:sz="12" w:space="0" w:color="auto"/>
            </w:tcBorders>
            <w:shd w:val="clear" w:color="auto" w:fill="auto"/>
            <w:vAlign w:val="center"/>
          </w:tcPr>
          <w:p w14:paraId="433ACEF3" w14:textId="77777777" w:rsidR="00ED5677" w:rsidRPr="00750E57" w:rsidRDefault="00ED5677" w:rsidP="00ED5677">
            <w:pPr>
              <w:pStyle w:val="TAL"/>
              <w:rPr>
                <w:b/>
                <w:bCs/>
                <w:sz w:val="24"/>
              </w:rPr>
            </w:pPr>
          </w:p>
        </w:tc>
        <w:tc>
          <w:tcPr>
            <w:tcW w:w="746" w:type="dxa"/>
            <w:tcBorders>
              <w:top w:val="nil"/>
              <w:left w:val="single" w:sz="12" w:space="0" w:color="auto"/>
              <w:right w:val="single" w:sz="12" w:space="0" w:color="auto"/>
            </w:tcBorders>
            <w:shd w:val="clear" w:color="auto" w:fill="DEE7AB"/>
          </w:tcPr>
          <w:p w14:paraId="4222285A" w14:textId="195E71B2" w:rsidR="00ED5677" w:rsidRDefault="00ED5677" w:rsidP="00ED5677">
            <w:pPr>
              <w:suppressLineNumbers/>
              <w:suppressAutoHyphens/>
              <w:spacing w:before="60" w:after="60"/>
              <w:jc w:val="center"/>
            </w:pPr>
            <w:r>
              <w:t>3625</w:t>
            </w:r>
          </w:p>
        </w:tc>
        <w:tc>
          <w:tcPr>
            <w:tcW w:w="3251" w:type="dxa"/>
            <w:tcBorders>
              <w:top w:val="nil"/>
              <w:left w:val="single" w:sz="12" w:space="0" w:color="auto"/>
              <w:right w:val="single" w:sz="12" w:space="0" w:color="auto"/>
            </w:tcBorders>
            <w:shd w:val="clear" w:color="auto" w:fill="DEE7AB"/>
          </w:tcPr>
          <w:p w14:paraId="3372EA00" w14:textId="67568A4E" w:rsidR="00ED5677" w:rsidRDefault="00ED5677" w:rsidP="00ED5677">
            <w:pPr>
              <w:pStyle w:val="TAL"/>
              <w:rPr>
                <w:sz w:val="20"/>
              </w:rPr>
            </w:pPr>
            <w:r>
              <w:rPr>
                <w:sz w:val="20"/>
              </w:rPr>
              <w:t>CR 1405 29.512 Rel-19 Corrections to the data type ErrorReport</w:t>
            </w:r>
          </w:p>
        </w:tc>
        <w:tc>
          <w:tcPr>
            <w:tcW w:w="1401" w:type="dxa"/>
            <w:tcBorders>
              <w:top w:val="nil"/>
              <w:left w:val="single" w:sz="12" w:space="0" w:color="auto"/>
              <w:right w:val="single" w:sz="12" w:space="0" w:color="auto"/>
            </w:tcBorders>
            <w:shd w:val="clear" w:color="auto" w:fill="DEE7AB"/>
          </w:tcPr>
          <w:p w14:paraId="5A87CBA7" w14:textId="7E04CDF7" w:rsidR="00ED5677" w:rsidRDefault="00ED5677" w:rsidP="00ED567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69CB4B7" w14:textId="524A1695" w:rsidR="00ED5677" w:rsidRDefault="005F6B1F" w:rsidP="00ED567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4CD8B4C" w14:textId="77777777" w:rsidR="00ED5677" w:rsidRDefault="00ED5677" w:rsidP="00ED5677">
            <w:pPr>
              <w:pStyle w:val="C1Normal"/>
              <w:rPr>
                <w:lang w:eastAsia="zh-CN"/>
              </w:rPr>
            </w:pPr>
          </w:p>
        </w:tc>
      </w:tr>
      <w:tr w:rsidR="00315CC6" w:rsidRPr="002F2600" w14:paraId="28CDBCCA" w14:textId="77777777" w:rsidTr="00AE49F7">
        <w:trPr>
          <w:trHeight w:val="305"/>
        </w:trPr>
        <w:tc>
          <w:tcPr>
            <w:tcW w:w="975" w:type="dxa"/>
            <w:tcBorders>
              <w:left w:val="single" w:sz="12" w:space="0" w:color="auto"/>
              <w:right w:val="single" w:sz="12" w:space="0" w:color="auto"/>
            </w:tcBorders>
            <w:shd w:val="clear" w:color="auto" w:fill="F7CAAC"/>
            <w:vAlign w:val="center"/>
          </w:tcPr>
          <w:p w14:paraId="63B8A44A" w14:textId="77777777" w:rsidR="00315CC6" w:rsidRPr="00750E57" w:rsidRDefault="00315CC6" w:rsidP="00315CC6">
            <w:pPr>
              <w:pStyle w:val="TAL"/>
              <w:rPr>
                <w:b/>
                <w:bCs/>
                <w:sz w:val="20"/>
              </w:rPr>
            </w:pPr>
            <w:r w:rsidRPr="000A09B6">
              <w:rPr>
                <w:b/>
                <w:bCs/>
                <w:sz w:val="24"/>
              </w:rPr>
              <w:lastRenderedPageBreak/>
              <w:t>17</w:t>
            </w:r>
          </w:p>
        </w:tc>
        <w:tc>
          <w:tcPr>
            <w:tcW w:w="2635" w:type="dxa"/>
            <w:tcBorders>
              <w:left w:val="single" w:sz="12" w:space="0" w:color="auto"/>
              <w:right w:val="single" w:sz="12" w:space="0" w:color="auto"/>
            </w:tcBorders>
            <w:shd w:val="clear" w:color="auto" w:fill="F7CAAC"/>
            <w:vAlign w:val="center"/>
          </w:tcPr>
          <w:p w14:paraId="3D839369" w14:textId="77777777" w:rsidR="00315CC6" w:rsidRPr="00750E57" w:rsidRDefault="00315CC6" w:rsidP="00315CC6">
            <w:pPr>
              <w:pStyle w:val="TAL"/>
              <w:rPr>
                <w:b/>
                <w:bCs/>
                <w:sz w:val="20"/>
              </w:rPr>
            </w:pPr>
            <w:r w:rsidRPr="00750E57">
              <w:rPr>
                <w:b/>
                <w:bCs/>
                <w:sz w:val="24"/>
              </w:rPr>
              <w:t>Release 1</w:t>
            </w:r>
            <w:r>
              <w:rPr>
                <w:rFonts w:eastAsia="宋体"/>
                <w:b/>
                <w:bCs/>
                <w:sz w:val="24"/>
                <w:lang w:eastAsia="zh-CN"/>
              </w:rPr>
              <w:t>7</w:t>
            </w:r>
          </w:p>
        </w:tc>
        <w:tc>
          <w:tcPr>
            <w:tcW w:w="746" w:type="dxa"/>
            <w:tcBorders>
              <w:left w:val="single" w:sz="12" w:space="0" w:color="auto"/>
              <w:right w:val="single" w:sz="12" w:space="0" w:color="auto"/>
            </w:tcBorders>
            <w:shd w:val="clear" w:color="auto" w:fill="F7CAAC"/>
          </w:tcPr>
          <w:p w14:paraId="7BBAE587" w14:textId="77777777" w:rsidR="00315CC6" w:rsidRPr="001A1126" w:rsidRDefault="00315CC6" w:rsidP="00315CC6">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C0469B3" w14:textId="77777777" w:rsidR="00315CC6" w:rsidRPr="0040318B" w:rsidRDefault="00315CC6" w:rsidP="00315CC6">
            <w:pPr>
              <w:pStyle w:val="TAL"/>
              <w:rPr>
                <w:sz w:val="20"/>
              </w:rPr>
            </w:pPr>
          </w:p>
        </w:tc>
        <w:tc>
          <w:tcPr>
            <w:tcW w:w="1401" w:type="dxa"/>
            <w:tcBorders>
              <w:left w:val="single" w:sz="12" w:space="0" w:color="auto"/>
              <w:right w:val="single" w:sz="12" w:space="0" w:color="auto"/>
            </w:tcBorders>
            <w:shd w:val="clear" w:color="auto" w:fill="F7CAAC"/>
          </w:tcPr>
          <w:p w14:paraId="6057C307" w14:textId="77777777" w:rsidR="00315CC6" w:rsidRPr="0040318B" w:rsidRDefault="00315CC6" w:rsidP="00315CC6">
            <w:pPr>
              <w:pStyle w:val="TAL"/>
              <w:rPr>
                <w:sz w:val="20"/>
              </w:rPr>
            </w:pPr>
          </w:p>
        </w:tc>
        <w:tc>
          <w:tcPr>
            <w:tcW w:w="1062" w:type="dxa"/>
            <w:tcBorders>
              <w:left w:val="single" w:sz="12" w:space="0" w:color="auto"/>
              <w:right w:val="single" w:sz="12" w:space="0" w:color="auto"/>
            </w:tcBorders>
            <w:shd w:val="clear" w:color="auto" w:fill="F7CAAC"/>
          </w:tcPr>
          <w:p w14:paraId="21E1DCEE" w14:textId="77777777" w:rsidR="00315CC6" w:rsidRPr="0040318B" w:rsidRDefault="00315CC6" w:rsidP="00315CC6">
            <w:pPr>
              <w:pStyle w:val="TAL"/>
              <w:rPr>
                <w:sz w:val="20"/>
              </w:rPr>
            </w:pPr>
          </w:p>
        </w:tc>
        <w:tc>
          <w:tcPr>
            <w:tcW w:w="4619" w:type="dxa"/>
            <w:tcBorders>
              <w:left w:val="single" w:sz="12" w:space="0" w:color="auto"/>
              <w:right w:val="single" w:sz="12" w:space="0" w:color="auto"/>
            </w:tcBorders>
            <w:shd w:val="clear" w:color="auto" w:fill="F7CAAC"/>
          </w:tcPr>
          <w:p w14:paraId="70E553D3" w14:textId="77777777" w:rsidR="00315CC6" w:rsidRPr="001A0D27" w:rsidRDefault="00315CC6" w:rsidP="00315CC6">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315CC6" w:rsidRPr="002F2600" w14:paraId="527BAEB6" w14:textId="77777777" w:rsidTr="00AE49F7">
        <w:trPr>
          <w:trHeight w:val="305"/>
        </w:trPr>
        <w:tc>
          <w:tcPr>
            <w:tcW w:w="975" w:type="dxa"/>
            <w:tcBorders>
              <w:left w:val="single" w:sz="12" w:space="0" w:color="auto"/>
              <w:right w:val="single" w:sz="12" w:space="0" w:color="auto"/>
            </w:tcBorders>
            <w:shd w:val="clear" w:color="auto" w:fill="auto"/>
          </w:tcPr>
          <w:p w14:paraId="5F9A5C69" w14:textId="42139EA8" w:rsidR="00315CC6" w:rsidRDefault="00315CC6" w:rsidP="00315CC6">
            <w:pPr>
              <w:pStyle w:val="TAL"/>
              <w:rPr>
                <w:sz w:val="20"/>
              </w:rPr>
            </w:pPr>
            <w:r>
              <w:rPr>
                <w:sz w:val="20"/>
              </w:rPr>
              <w:t>17.1</w:t>
            </w:r>
          </w:p>
        </w:tc>
        <w:tc>
          <w:tcPr>
            <w:tcW w:w="2635" w:type="dxa"/>
            <w:tcBorders>
              <w:top w:val="single" w:sz="4" w:space="0" w:color="595959"/>
              <w:left w:val="single" w:sz="4" w:space="0" w:color="595959"/>
              <w:bottom w:val="single" w:sz="4" w:space="0" w:color="595959"/>
              <w:right w:val="single" w:sz="4" w:space="0" w:color="595959"/>
            </w:tcBorders>
            <w:shd w:val="clear" w:color="auto" w:fill="auto"/>
          </w:tcPr>
          <w:p w14:paraId="64EA9551" w14:textId="77777777" w:rsidR="00315CC6" w:rsidRDefault="00315CC6" w:rsidP="00315CC6">
            <w:pPr>
              <w:pStyle w:val="TAL"/>
              <w:rPr>
                <w:sz w:val="20"/>
              </w:rPr>
            </w:pPr>
            <w:r w:rsidRPr="00E11F61">
              <w:rPr>
                <w:sz w:val="20"/>
              </w:rPr>
              <w:t>Rel-17 work planning</w:t>
            </w:r>
          </w:p>
          <w:p w14:paraId="3FD8074E" w14:textId="25DCBC16" w:rsidR="004750B8" w:rsidRPr="009E552B" w:rsidRDefault="004750B8" w:rsidP="00315CC6">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17.1 for Discussion Papers or Working Plans not related to an existing Work Item or submitted WID.</w:t>
            </w:r>
          </w:p>
        </w:tc>
        <w:tc>
          <w:tcPr>
            <w:tcW w:w="746" w:type="dxa"/>
            <w:tcBorders>
              <w:left w:val="single" w:sz="12" w:space="0" w:color="auto"/>
              <w:right w:val="single" w:sz="12" w:space="0" w:color="auto"/>
            </w:tcBorders>
            <w:shd w:val="clear" w:color="auto" w:fill="auto"/>
          </w:tcPr>
          <w:p w14:paraId="5D9D090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6C7085F8" w14:textId="24CA4600" w:rsidR="00315CC6" w:rsidRPr="000A2E5F" w:rsidRDefault="00315CC6" w:rsidP="00315CC6">
            <w:pPr>
              <w:pStyle w:val="TAL"/>
              <w:rPr>
                <w:rFonts w:eastAsia="等线"/>
                <w:b/>
                <w:sz w:val="20"/>
                <w:lang w:eastAsia="zh-CN"/>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right w:val="single" w:sz="12" w:space="0" w:color="auto"/>
            </w:tcBorders>
            <w:shd w:val="clear" w:color="auto" w:fill="auto"/>
          </w:tcPr>
          <w:p w14:paraId="33D063EB"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5C960CB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03724989" w14:textId="77777777" w:rsidR="00315CC6" w:rsidRDefault="00315CC6" w:rsidP="00315CC6">
            <w:pPr>
              <w:pStyle w:val="TAL"/>
              <w:rPr>
                <w:sz w:val="20"/>
              </w:rPr>
            </w:pPr>
          </w:p>
        </w:tc>
      </w:tr>
      <w:tr w:rsidR="00315CC6" w:rsidRPr="002F2600" w14:paraId="20195666" w14:textId="77777777" w:rsidTr="00AE49F7">
        <w:trPr>
          <w:trHeight w:val="305"/>
        </w:trPr>
        <w:tc>
          <w:tcPr>
            <w:tcW w:w="975" w:type="dxa"/>
            <w:tcBorders>
              <w:left w:val="single" w:sz="12" w:space="0" w:color="auto"/>
              <w:right w:val="single" w:sz="12" w:space="0" w:color="auto"/>
            </w:tcBorders>
            <w:shd w:val="clear" w:color="auto" w:fill="auto"/>
          </w:tcPr>
          <w:p w14:paraId="7D552014" w14:textId="32770A43" w:rsidR="00315CC6" w:rsidRDefault="00315CC6" w:rsidP="00315CC6">
            <w:pPr>
              <w:pStyle w:val="TAL"/>
              <w:rPr>
                <w:sz w:val="20"/>
              </w:rPr>
            </w:pPr>
            <w:r>
              <w:rPr>
                <w:sz w:val="20"/>
              </w:rPr>
              <w:t>17.2</w:t>
            </w:r>
          </w:p>
        </w:tc>
        <w:tc>
          <w:tcPr>
            <w:tcW w:w="2635" w:type="dxa"/>
            <w:tcBorders>
              <w:top w:val="nil"/>
              <w:left w:val="single" w:sz="4" w:space="0" w:color="595959"/>
              <w:bottom w:val="single" w:sz="4" w:space="0" w:color="595959"/>
              <w:right w:val="single" w:sz="4" w:space="0" w:color="595959"/>
            </w:tcBorders>
            <w:shd w:val="clear" w:color="auto" w:fill="auto"/>
          </w:tcPr>
          <w:p w14:paraId="45BC8AB6" w14:textId="00931E91" w:rsidR="00315CC6" w:rsidRPr="009E552B" w:rsidRDefault="00315CC6" w:rsidP="00315CC6">
            <w:pPr>
              <w:pStyle w:val="TAL"/>
              <w:rPr>
                <w:sz w:val="20"/>
              </w:rPr>
            </w:pPr>
            <w:r w:rsidRPr="00E11F61">
              <w:rPr>
                <w:sz w:val="20"/>
              </w:rPr>
              <w:t>New WIDs/SIDs for Rel-17</w:t>
            </w:r>
          </w:p>
        </w:tc>
        <w:tc>
          <w:tcPr>
            <w:tcW w:w="746" w:type="dxa"/>
            <w:tcBorders>
              <w:left w:val="single" w:sz="12" w:space="0" w:color="auto"/>
              <w:right w:val="single" w:sz="12" w:space="0" w:color="auto"/>
            </w:tcBorders>
            <w:shd w:val="clear" w:color="auto" w:fill="auto"/>
          </w:tcPr>
          <w:p w14:paraId="6D22543C"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906861E" w14:textId="0EDE01C1" w:rsidR="00315CC6" w:rsidRPr="000314BF" w:rsidRDefault="00315CC6" w:rsidP="00315CC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right w:val="single" w:sz="12" w:space="0" w:color="auto"/>
            </w:tcBorders>
            <w:shd w:val="clear" w:color="auto" w:fill="auto"/>
          </w:tcPr>
          <w:p w14:paraId="6A5424B5"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39111E9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60CFD488" w14:textId="77777777" w:rsidR="00315CC6" w:rsidRDefault="00315CC6" w:rsidP="00315CC6">
            <w:pPr>
              <w:pStyle w:val="TAL"/>
              <w:rPr>
                <w:sz w:val="20"/>
              </w:rPr>
            </w:pPr>
          </w:p>
        </w:tc>
      </w:tr>
      <w:tr w:rsidR="00315CC6" w:rsidRPr="002F2600" w14:paraId="3E9900E1" w14:textId="77777777" w:rsidTr="00AE49F7">
        <w:trPr>
          <w:trHeight w:val="305"/>
        </w:trPr>
        <w:tc>
          <w:tcPr>
            <w:tcW w:w="975" w:type="dxa"/>
            <w:tcBorders>
              <w:left w:val="single" w:sz="12" w:space="0" w:color="auto"/>
              <w:right w:val="single" w:sz="12" w:space="0" w:color="auto"/>
            </w:tcBorders>
            <w:shd w:val="clear" w:color="auto" w:fill="auto"/>
          </w:tcPr>
          <w:p w14:paraId="76C361C8" w14:textId="47A8DAA5" w:rsidR="00315CC6" w:rsidRDefault="00315CC6" w:rsidP="00315CC6">
            <w:pPr>
              <w:pStyle w:val="TAL"/>
              <w:rPr>
                <w:sz w:val="20"/>
              </w:rPr>
            </w:pPr>
            <w:r>
              <w:rPr>
                <w:sz w:val="20"/>
              </w:rPr>
              <w:t>17.3</w:t>
            </w:r>
          </w:p>
        </w:tc>
        <w:tc>
          <w:tcPr>
            <w:tcW w:w="2635" w:type="dxa"/>
            <w:tcBorders>
              <w:top w:val="nil"/>
              <w:left w:val="single" w:sz="4" w:space="0" w:color="595959"/>
              <w:bottom w:val="single" w:sz="4" w:space="0" w:color="595959"/>
              <w:right w:val="single" w:sz="4" w:space="0" w:color="595959"/>
            </w:tcBorders>
            <w:shd w:val="clear" w:color="auto" w:fill="auto"/>
          </w:tcPr>
          <w:p w14:paraId="408B1CC2" w14:textId="27084E89" w:rsidR="00315CC6" w:rsidRPr="009E552B" w:rsidRDefault="00315CC6" w:rsidP="00315CC6">
            <w:pPr>
              <w:pStyle w:val="TAL"/>
              <w:rPr>
                <w:sz w:val="20"/>
              </w:rPr>
            </w:pPr>
            <w:r w:rsidRPr="00E11F61">
              <w:rPr>
                <w:sz w:val="20"/>
              </w:rPr>
              <w:t>Revised WIDs/SIDs for Rel-17</w:t>
            </w:r>
          </w:p>
        </w:tc>
        <w:tc>
          <w:tcPr>
            <w:tcW w:w="746" w:type="dxa"/>
            <w:tcBorders>
              <w:left w:val="single" w:sz="12" w:space="0" w:color="auto"/>
              <w:right w:val="single" w:sz="12" w:space="0" w:color="auto"/>
            </w:tcBorders>
            <w:shd w:val="clear" w:color="auto" w:fill="auto"/>
          </w:tcPr>
          <w:p w14:paraId="33DB15EB"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6E4B13C" w14:textId="75F6068D" w:rsidR="00315CC6" w:rsidRPr="000314BF" w:rsidRDefault="00315CC6" w:rsidP="00315CC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right w:val="single" w:sz="12" w:space="0" w:color="auto"/>
            </w:tcBorders>
            <w:shd w:val="clear" w:color="auto" w:fill="auto"/>
          </w:tcPr>
          <w:p w14:paraId="3E7034F8"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ACF6C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1383B3E4" w14:textId="77777777" w:rsidR="00315CC6" w:rsidRDefault="00315CC6" w:rsidP="00315CC6">
            <w:pPr>
              <w:pStyle w:val="TAL"/>
              <w:rPr>
                <w:sz w:val="20"/>
              </w:rPr>
            </w:pPr>
          </w:p>
        </w:tc>
      </w:tr>
      <w:tr w:rsidR="00315CC6" w:rsidRPr="002F2600" w14:paraId="0265CD1F" w14:textId="77777777" w:rsidTr="00AE49F7">
        <w:trPr>
          <w:trHeight w:val="305"/>
        </w:trPr>
        <w:tc>
          <w:tcPr>
            <w:tcW w:w="975" w:type="dxa"/>
            <w:tcBorders>
              <w:left w:val="single" w:sz="12" w:space="0" w:color="auto"/>
              <w:right w:val="single" w:sz="12" w:space="0" w:color="auto"/>
            </w:tcBorders>
            <w:shd w:val="clear" w:color="auto" w:fill="auto"/>
          </w:tcPr>
          <w:p w14:paraId="496AD8A4" w14:textId="6317B013" w:rsidR="00315CC6" w:rsidRDefault="00315CC6" w:rsidP="00315CC6">
            <w:pPr>
              <w:pStyle w:val="TAL"/>
              <w:rPr>
                <w:sz w:val="20"/>
              </w:rPr>
            </w:pPr>
            <w:r>
              <w:rPr>
                <w:sz w:val="20"/>
              </w:rPr>
              <w:t>17.4</w:t>
            </w:r>
          </w:p>
        </w:tc>
        <w:tc>
          <w:tcPr>
            <w:tcW w:w="2635" w:type="dxa"/>
            <w:tcBorders>
              <w:top w:val="nil"/>
              <w:left w:val="single" w:sz="4" w:space="0" w:color="595959"/>
              <w:bottom w:val="single" w:sz="4" w:space="0" w:color="595959"/>
              <w:right w:val="single" w:sz="4" w:space="0" w:color="595959"/>
            </w:tcBorders>
            <w:shd w:val="clear" w:color="auto" w:fill="auto"/>
          </w:tcPr>
          <w:p w14:paraId="110D8D51" w14:textId="77777777" w:rsidR="00315CC6" w:rsidRDefault="00315CC6" w:rsidP="00315CC6">
            <w:pPr>
              <w:pStyle w:val="TAL"/>
              <w:rPr>
                <w:color w:val="0000FF"/>
                <w:sz w:val="20"/>
              </w:rPr>
            </w:pPr>
            <w:r w:rsidRPr="00E11F61">
              <w:rPr>
                <w:sz w:val="20"/>
              </w:rPr>
              <w:t xml:space="preserve">TEI17 </w:t>
            </w:r>
            <w:r w:rsidRPr="00E11F61">
              <w:rPr>
                <w:color w:val="0000FF"/>
                <w:sz w:val="20"/>
              </w:rPr>
              <w:t>[TEI17]</w:t>
            </w:r>
          </w:p>
          <w:p w14:paraId="4FF32867" w14:textId="6F6F1EAA" w:rsidR="00315CC6" w:rsidRPr="000314BF" w:rsidRDefault="00315CC6" w:rsidP="00315CC6">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7.4</w:t>
            </w:r>
            <w:r w:rsidRPr="000314BF">
              <w:rPr>
                <w:rFonts w:hint="eastAsia"/>
                <w:i/>
                <w:color w:val="FF0000"/>
                <w:sz w:val="20"/>
              </w:rPr>
              <w:t>.1 and 1</w:t>
            </w:r>
            <w:r>
              <w:rPr>
                <w:i/>
                <w:color w:val="FF0000"/>
                <w:sz w:val="20"/>
              </w:rPr>
              <w:t>7</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2305F1DB" w14:textId="3E61D84D" w:rsidR="00315CC6" w:rsidRPr="009E552B" w:rsidRDefault="00315CC6" w:rsidP="00315CC6">
            <w:pPr>
              <w:pStyle w:val="TAL"/>
              <w:rPr>
                <w:sz w:val="20"/>
              </w:rPr>
            </w:pPr>
            <w:r w:rsidRPr="000314BF">
              <w:rPr>
                <w:i/>
                <w:color w:val="FF0000"/>
                <w:sz w:val="20"/>
              </w:rPr>
              <w:t>If the topic is related to previous release, please use both TEI1</w:t>
            </w:r>
            <w:r>
              <w:rPr>
                <w:i/>
                <w:color w:val="FF0000"/>
                <w:sz w:val="20"/>
              </w:rPr>
              <w:t>7</w:t>
            </w:r>
            <w:r w:rsidRPr="000314BF">
              <w:rPr>
                <w:i/>
                <w:color w:val="FF0000"/>
                <w:sz w:val="20"/>
              </w:rPr>
              <w:t xml:space="preserve"> and the WI code of previous release (e.g. TEI1</w:t>
            </w:r>
            <w:r>
              <w:rPr>
                <w:i/>
                <w:color w:val="FF0000"/>
                <w:sz w:val="20"/>
              </w:rPr>
              <w:t>7</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right w:val="single" w:sz="12" w:space="0" w:color="auto"/>
            </w:tcBorders>
            <w:shd w:val="clear" w:color="auto" w:fill="auto"/>
          </w:tcPr>
          <w:p w14:paraId="361C3613"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35356B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5F335059"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4E9E4F75"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A5B0F46" w14:textId="77777777" w:rsidR="00315CC6" w:rsidRDefault="00315CC6" w:rsidP="00315CC6">
            <w:pPr>
              <w:pStyle w:val="TAL"/>
              <w:rPr>
                <w:sz w:val="20"/>
              </w:rPr>
            </w:pPr>
          </w:p>
        </w:tc>
      </w:tr>
      <w:tr w:rsidR="00315CC6" w:rsidRPr="002F2600" w14:paraId="7CA302BB" w14:textId="77777777" w:rsidTr="00AE49F7">
        <w:trPr>
          <w:trHeight w:val="305"/>
        </w:trPr>
        <w:tc>
          <w:tcPr>
            <w:tcW w:w="975" w:type="dxa"/>
            <w:tcBorders>
              <w:left w:val="single" w:sz="12" w:space="0" w:color="auto"/>
              <w:right w:val="single" w:sz="12" w:space="0" w:color="auto"/>
            </w:tcBorders>
            <w:shd w:val="clear" w:color="auto" w:fill="auto"/>
          </w:tcPr>
          <w:p w14:paraId="62F1DFDD" w14:textId="1901CC7D" w:rsidR="00315CC6" w:rsidRDefault="00315CC6" w:rsidP="00315CC6">
            <w:pPr>
              <w:pStyle w:val="TAL"/>
              <w:rPr>
                <w:sz w:val="20"/>
              </w:rPr>
            </w:pPr>
            <w:r w:rsidRPr="000314BF">
              <w:rPr>
                <w:sz w:val="20"/>
              </w:rPr>
              <w:t>1</w:t>
            </w:r>
            <w:r>
              <w:rPr>
                <w:sz w:val="20"/>
              </w:rPr>
              <w:t>7</w:t>
            </w:r>
            <w:r w:rsidRPr="000314BF">
              <w:rPr>
                <w:sz w:val="20"/>
              </w:rPr>
              <w:t>.</w:t>
            </w:r>
            <w:r>
              <w:rPr>
                <w:sz w:val="20"/>
              </w:rPr>
              <w:t>4</w:t>
            </w:r>
            <w:r w:rsidRPr="000314BF">
              <w:rPr>
                <w:sz w:val="20"/>
              </w:rPr>
              <w:t>.1</w:t>
            </w:r>
          </w:p>
        </w:tc>
        <w:tc>
          <w:tcPr>
            <w:tcW w:w="2635" w:type="dxa"/>
            <w:tcBorders>
              <w:top w:val="nil"/>
              <w:left w:val="single" w:sz="4" w:space="0" w:color="595959"/>
              <w:bottom w:val="single" w:sz="4" w:space="0" w:color="595959"/>
              <w:right w:val="single" w:sz="4" w:space="0" w:color="595959"/>
            </w:tcBorders>
            <w:shd w:val="clear" w:color="auto" w:fill="auto"/>
          </w:tcPr>
          <w:p w14:paraId="74260BFB" w14:textId="4368AC4B" w:rsidR="00315CC6" w:rsidRPr="00E11F61" w:rsidRDefault="00315CC6" w:rsidP="00315CC6">
            <w:pPr>
              <w:pStyle w:val="TAL"/>
              <w:rPr>
                <w:sz w:val="20"/>
              </w:rPr>
            </w:pPr>
            <w:r w:rsidRPr="000314BF">
              <w:rPr>
                <w:sz w:val="20"/>
              </w:rPr>
              <w:t>TEI1</w:t>
            </w:r>
            <w:r>
              <w:rPr>
                <w:sz w:val="20"/>
              </w:rPr>
              <w:t>7</w:t>
            </w:r>
            <w:r w:rsidRPr="000314BF">
              <w:rPr>
                <w:sz w:val="20"/>
              </w:rPr>
              <w:t xml:space="preserve"> for IMS/CS</w:t>
            </w:r>
          </w:p>
        </w:tc>
        <w:tc>
          <w:tcPr>
            <w:tcW w:w="746" w:type="dxa"/>
            <w:tcBorders>
              <w:left w:val="single" w:sz="12" w:space="0" w:color="auto"/>
              <w:right w:val="single" w:sz="12" w:space="0" w:color="auto"/>
            </w:tcBorders>
            <w:shd w:val="clear" w:color="auto" w:fill="auto"/>
          </w:tcPr>
          <w:p w14:paraId="72A68F32"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AD06A78"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289180CC"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06C7AE"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C27598B" w14:textId="77777777" w:rsidR="00315CC6" w:rsidRDefault="00315CC6" w:rsidP="00315CC6">
            <w:pPr>
              <w:pStyle w:val="TAL"/>
              <w:rPr>
                <w:sz w:val="20"/>
              </w:rPr>
            </w:pPr>
          </w:p>
        </w:tc>
      </w:tr>
      <w:tr w:rsidR="00315CC6" w:rsidRPr="002F2600" w14:paraId="69098583" w14:textId="77777777" w:rsidTr="001A2C34">
        <w:trPr>
          <w:trHeight w:val="305"/>
        </w:trPr>
        <w:tc>
          <w:tcPr>
            <w:tcW w:w="975" w:type="dxa"/>
            <w:tcBorders>
              <w:left w:val="single" w:sz="12" w:space="0" w:color="auto"/>
              <w:right w:val="single" w:sz="12" w:space="0" w:color="auto"/>
            </w:tcBorders>
            <w:shd w:val="clear" w:color="auto" w:fill="auto"/>
          </w:tcPr>
          <w:p w14:paraId="4B6926F6" w14:textId="3C6C0E72" w:rsidR="00315CC6" w:rsidRDefault="00315CC6" w:rsidP="00315CC6">
            <w:pPr>
              <w:pStyle w:val="TAL"/>
              <w:rPr>
                <w:sz w:val="20"/>
              </w:rPr>
            </w:pPr>
            <w:r>
              <w:rPr>
                <w:sz w:val="20"/>
              </w:rPr>
              <w:t>17.4.2</w:t>
            </w:r>
          </w:p>
        </w:tc>
        <w:tc>
          <w:tcPr>
            <w:tcW w:w="2635" w:type="dxa"/>
            <w:tcBorders>
              <w:top w:val="nil"/>
              <w:left w:val="single" w:sz="4" w:space="0" w:color="595959"/>
              <w:bottom w:val="single" w:sz="4" w:space="0" w:color="595959"/>
              <w:right w:val="single" w:sz="4" w:space="0" w:color="595959"/>
            </w:tcBorders>
            <w:shd w:val="clear" w:color="auto" w:fill="auto"/>
          </w:tcPr>
          <w:p w14:paraId="1C089A1D" w14:textId="102030C0" w:rsidR="00315CC6" w:rsidRPr="00E11F61" w:rsidRDefault="00315CC6" w:rsidP="00315CC6">
            <w:pPr>
              <w:pStyle w:val="TAL"/>
              <w:rPr>
                <w:sz w:val="20"/>
              </w:rPr>
            </w:pPr>
            <w:r w:rsidRPr="000314BF">
              <w:rPr>
                <w:sz w:val="20"/>
              </w:rPr>
              <w:t>TEI1</w:t>
            </w:r>
            <w:r>
              <w:rPr>
                <w:sz w:val="20"/>
              </w:rPr>
              <w:t>7</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auto"/>
          </w:tcPr>
          <w:p w14:paraId="110D0FD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3D25ABFC" w14:textId="77777777" w:rsidR="00315CC6" w:rsidRPr="000314BF" w:rsidRDefault="00315CC6" w:rsidP="00315CC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943A634"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634C19E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798B1DF7" w14:textId="77777777" w:rsidR="00315CC6" w:rsidRDefault="00315CC6" w:rsidP="00315CC6">
            <w:pPr>
              <w:pStyle w:val="TAL"/>
              <w:rPr>
                <w:sz w:val="20"/>
              </w:rPr>
            </w:pPr>
          </w:p>
        </w:tc>
      </w:tr>
      <w:tr w:rsidR="00F06A59" w:rsidRPr="007002F2" w14:paraId="60648E78" w14:textId="77777777" w:rsidTr="0036608F">
        <w:trPr>
          <w:trHeight w:val="305"/>
        </w:trPr>
        <w:tc>
          <w:tcPr>
            <w:tcW w:w="975" w:type="dxa"/>
            <w:tcBorders>
              <w:left w:val="single" w:sz="12" w:space="0" w:color="auto"/>
              <w:bottom w:val="nil"/>
              <w:right w:val="single" w:sz="12" w:space="0" w:color="auto"/>
            </w:tcBorders>
            <w:shd w:val="clear" w:color="auto" w:fill="auto"/>
          </w:tcPr>
          <w:p w14:paraId="32BB103B" w14:textId="77777777" w:rsidR="00F06A59" w:rsidRDefault="00F06A59" w:rsidP="00F06A59">
            <w:pPr>
              <w:pStyle w:val="TAL"/>
              <w:rPr>
                <w:sz w:val="20"/>
              </w:rPr>
            </w:pPr>
            <w:r>
              <w:rPr>
                <w:sz w:val="20"/>
              </w:rPr>
              <w:t>17.5</w:t>
            </w:r>
          </w:p>
        </w:tc>
        <w:tc>
          <w:tcPr>
            <w:tcW w:w="2635" w:type="dxa"/>
            <w:tcBorders>
              <w:left w:val="single" w:sz="12" w:space="0" w:color="auto"/>
              <w:bottom w:val="nil"/>
              <w:right w:val="single" w:sz="12" w:space="0" w:color="auto"/>
            </w:tcBorders>
            <w:shd w:val="clear" w:color="auto" w:fill="auto"/>
          </w:tcPr>
          <w:p w14:paraId="4D6A6553" w14:textId="77777777" w:rsidR="00F06A59" w:rsidRDefault="00F06A59" w:rsidP="00F06A59">
            <w:pPr>
              <w:pStyle w:val="TAL"/>
              <w:rPr>
                <w:sz w:val="20"/>
              </w:rPr>
            </w:pPr>
            <w:r>
              <w:rPr>
                <w:sz w:val="20"/>
              </w:rPr>
              <w:t xml:space="preserve">Service Based Interface Protocol Improvements Release 17 </w:t>
            </w:r>
            <w:r w:rsidRPr="000314BF">
              <w:rPr>
                <w:color w:val="0000FF"/>
                <w:sz w:val="20"/>
              </w:rPr>
              <w:t>[</w:t>
            </w:r>
            <w:r>
              <w:rPr>
                <w:color w:val="0000FF"/>
                <w:sz w:val="20"/>
              </w:rPr>
              <w:t>SBIProtoc17</w:t>
            </w:r>
            <w:r w:rsidRPr="000314BF">
              <w:rPr>
                <w:color w:val="0000FF"/>
                <w:sz w:val="20"/>
              </w:rPr>
              <w:t>]</w:t>
            </w:r>
          </w:p>
        </w:tc>
        <w:tc>
          <w:tcPr>
            <w:tcW w:w="746" w:type="dxa"/>
            <w:tcBorders>
              <w:left w:val="single" w:sz="12" w:space="0" w:color="auto"/>
              <w:bottom w:val="nil"/>
              <w:right w:val="single" w:sz="12" w:space="0" w:color="auto"/>
            </w:tcBorders>
            <w:shd w:val="clear" w:color="auto" w:fill="auto"/>
          </w:tcPr>
          <w:p w14:paraId="05BDFC58" w14:textId="7515E47A" w:rsidR="00F06A59" w:rsidRPr="00EC002F" w:rsidRDefault="001E005D" w:rsidP="00F06A59">
            <w:pPr>
              <w:suppressLineNumbers/>
              <w:suppressAutoHyphens/>
              <w:spacing w:before="60" w:after="60"/>
              <w:jc w:val="center"/>
              <w:rPr>
                <w:color w:val="000000"/>
              </w:rPr>
            </w:pPr>
            <w:hyperlink r:id="rId51" w:history="1">
              <w:r w:rsidR="00FB2330">
                <w:rPr>
                  <w:rStyle w:val="aa"/>
                </w:rPr>
                <w:t>3166</w:t>
              </w:r>
            </w:hyperlink>
          </w:p>
        </w:tc>
        <w:tc>
          <w:tcPr>
            <w:tcW w:w="3251" w:type="dxa"/>
            <w:tcBorders>
              <w:left w:val="single" w:sz="12" w:space="0" w:color="auto"/>
              <w:bottom w:val="nil"/>
              <w:right w:val="single" w:sz="12" w:space="0" w:color="auto"/>
            </w:tcBorders>
            <w:shd w:val="clear" w:color="auto" w:fill="auto"/>
          </w:tcPr>
          <w:p w14:paraId="6486719E" w14:textId="76F0D6FF" w:rsidR="00F06A59" w:rsidRPr="000314BF" w:rsidRDefault="00761C93" w:rsidP="00F06A59">
            <w:pPr>
              <w:pStyle w:val="TAL"/>
              <w:rPr>
                <w:sz w:val="20"/>
              </w:rPr>
            </w:pPr>
            <w:r>
              <w:rPr>
                <w:sz w:val="20"/>
              </w:rPr>
              <w:t>CR 0058 29.535 Rel-17 Misalignment name of security scope for OAuth2</w:t>
            </w:r>
          </w:p>
        </w:tc>
        <w:tc>
          <w:tcPr>
            <w:tcW w:w="1401" w:type="dxa"/>
            <w:tcBorders>
              <w:left w:val="single" w:sz="12" w:space="0" w:color="auto"/>
              <w:bottom w:val="nil"/>
              <w:right w:val="single" w:sz="12" w:space="0" w:color="auto"/>
            </w:tcBorders>
            <w:shd w:val="clear" w:color="auto" w:fill="auto"/>
          </w:tcPr>
          <w:p w14:paraId="14C19657" w14:textId="1074F4B1" w:rsidR="00F06A59" w:rsidRPr="000314BF" w:rsidRDefault="00761C93" w:rsidP="00F06A59">
            <w:pPr>
              <w:pStyle w:val="TAL"/>
              <w:rPr>
                <w:sz w:val="20"/>
                <w:lang w:eastAsia="zh-CN"/>
              </w:rPr>
            </w:pPr>
            <w:r>
              <w:rPr>
                <w:sz w:val="20"/>
                <w:lang w:eastAsia="zh-CN"/>
              </w:rPr>
              <w:t>ZTE</w:t>
            </w:r>
          </w:p>
        </w:tc>
        <w:tc>
          <w:tcPr>
            <w:tcW w:w="1062" w:type="dxa"/>
            <w:tcBorders>
              <w:left w:val="single" w:sz="12" w:space="0" w:color="auto"/>
              <w:bottom w:val="nil"/>
              <w:right w:val="single" w:sz="12" w:space="0" w:color="auto"/>
            </w:tcBorders>
            <w:shd w:val="clear" w:color="auto" w:fill="auto"/>
          </w:tcPr>
          <w:p w14:paraId="61B13636" w14:textId="1108EF6D" w:rsidR="00F06A59" w:rsidRPr="00981D2F" w:rsidRDefault="001A2C34" w:rsidP="00F06A59">
            <w:pPr>
              <w:pStyle w:val="TAL"/>
              <w:rPr>
                <w:sz w:val="20"/>
                <w:lang w:eastAsia="zh-CN"/>
              </w:rPr>
            </w:pPr>
            <w:r w:rsidRPr="00981D2F">
              <w:rPr>
                <w:sz w:val="20"/>
                <w:lang w:eastAsia="zh-CN"/>
              </w:rPr>
              <w:t>Revised to 3617</w:t>
            </w:r>
          </w:p>
        </w:tc>
        <w:tc>
          <w:tcPr>
            <w:tcW w:w="4619" w:type="dxa"/>
            <w:tcBorders>
              <w:left w:val="single" w:sz="12" w:space="0" w:color="auto"/>
              <w:bottom w:val="nil"/>
              <w:right w:val="single" w:sz="12" w:space="0" w:color="auto"/>
            </w:tcBorders>
            <w:shd w:val="clear" w:color="auto" w:fill="auto"/>
          </w:tcPr>
          <w:p w14:paraId="206392B2" w14:textId="77777777" w:rsidR="00F06A59" w:rsidRDefault="00CB6633" w:rsidP="003F1CF2">
            <w:pPr>
              <w:pStyle w:val="C3OpenAPI"/>
            </w:pPr>
            <w:r w:rsidRPr="00CB6633">
              <w:t>This CR introduces a backwards compatible feature to the OpenAPI description of the Naanf_AKMA API</w:t>
            </w:r>
          </w:p>
          <w:p w14:paraId="51027D10" w14:textId="77777777" w:rsidR="00340ECC" w:rsidRDefault="00340ECC" w:rsidP="00340ECC">
            <w:pPr>
              <w:pStyle w:val="C1Normal"/>
              <w:rPr>
                <w:lang w:eastAsia="zh-CN"/>
              </w:rPr>
            </w:pPr>
            <w:r>
              <w:rPr>
                <w:rFonts w:hint="eastAsia"/>
                <w:lang w:eastAsia="zh-CN"/>
              </w:rPr>
              <w:t>J</w:t>
            </w:r>
            <w:r>
              <w:rPr>
                <w:lang w:eastAsia="zh-CN"/>
              </w:rPr>
              <w:t>uanma (Ericsson): update cover page</w:t>
            </w:r>
          </w:p>
          <w:p w14:paraId="66798EB4" w14:textId="71337733" w:rsidR="0036608F" w:rsidRPr="0036608F" w:rsidRDefault="0036608F" w:rsidP="00340ECC">
            <w:pPr>
              <w:pStyle w:val="C1Normal"/>
              <w:rPr>
                <w:rFonts w:eastAsia="等线"/>
                <w:lang w:eastAsia="zh-CN"/>
              </w:rPr>
            </w:pPr>
            <w:r>
              <w:rPr>
                <w:rFonts w:eastAsia="等线" w:hint="eastAsia"/>
                <w:lang w:eastAsia="zh-CN"/>
              </w:rPr>
              <w:t>X</w:t>
            </w:r>
            <w:r>
              <w:rPr>
                <w:rFonts w:eastAsia="等线"/>
                <w:lang w:eastAsia="zh-CN"/>
              </w:rPr>
              <w:t>iaojian (ZTE): r1</w:t>
            </w:r>
          </w:p>
        </w:tc>
      </w:tr>
      <w:tr w:rsidR="001A2C34" w:rsidRPr="007002F2" w14:paraId="42CC55D9" w14:textId="77777777" w:rsidTr="0036608F">
        <w:trPr>
          <w:trHeight w:val="305"/>
        </w:trPr>
        <w:tc>
          <w:tcPr>
            <w:tcW w:w="975" w:type="dxa"/>
            <w:tcBorders>
              <w:top w:val="nil"/>
              <w:left w:val="single" w:sz="12" w:space="0" w:color="auto"/>
              <w:right w:val="single" w:sz="12" w:space="0" w:color="auto"/>
            </w:tcBorders>
            <w:shd w:val="clear" w:color="auto" w:fill="auto"/>
          </w:tcPr>
          <w:p w14:paraId="2740655B" w14:textId="77777777" w:rsidR="001A2C34" w:rsidRDefault="001A2C34" w:rsidP="001A2C34">
            <w:pPr>
              <w:pStyle w:val="TAL"/>
              <w:rPr>
                <w:sz w:val="20"/>
              </w:rPr>
            </w:pPr>
          </w:p>
        </w:tc>
        <w:tc>
          <w:tcPr>
            <w:tcW w:w="2635" w:type="dxa"/>
            <w:tcBorders>
              <w:top w:val="nil"/>
              <w:left w:val="single" w:sz="12" w:space="0" w:color="auto"/>
              <w:right w:val="single" w:sz="12" w:space="0" w:color="auto"/>
            </w:tcBorders>
            <w:shd w:val="clear" w:color="auto" w:fill="auto"/>
          </w:tcPr>
          <w:p w14:paraId="6C7D2B6C" w14:textId="77777777" w:rsidR="001A2C34" w:rsidRDefault="001A2C34" w:rsidP="001A2C3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8F7C67F" w14:textId="2AB89975" w:rsidR="001A2C34" w:rsidRDefault="001A2C34" w:rsidP="001A2C34">
            <w:pPr>
              <w:suppressLineNumbers/>
              <w:suppressAutoHyphens/>
              <w:spacing w:before="60" w:after="60"/>
              <w:jc w:val="center"/>
            </w:pPr>
            <w:r>
              <w:t>3617</w:t>
            </w:r>
          </w:p>
        </w:tc>
        <w:tc>
          <w:tcPr>
            <w:tcW w:w="3251" w:type="dxa"/>
            <w:tcBorders>
              <w:top w:val="nil"/>
              <w:left w:val="single" w:sz="12" w:space="0" w:color="auto"/>
              <w:bottom w:val="single" w:sz="4" w:space="0" w:color="auto"/>
              <w:right w:val="single" w:sz="12" w:space="0" w:color="auto"/>
            </w:tcBorders>
            <w:shd w:val="clear" w:color="auto" w:fill="DEE7AB"/>
          </w:tcPr>
          <w:p w14:paraId="7486BE24" w14:textId="5204E7C6" w:rsidR="001A2C34" w:rsidRDefault="001A2C34" w:rsidP="001A2C34">
            <w:pPr>
              <w:pStyle w:val="TAL"/>
              <w:rPr>
                <w:sz w:val="20"/>
              </w:rPr>
            </w:pPr>
            <w:r>
              <w:rPr>
                <w:sz w:val="20"/>
              </w:rPr>
              <w:t>CR 0058 29.535 Rel-17 Misalignment name of security scope for OAuth2</w:t>
            </w:r>
          </w:p>
        </w:tc>
        <w:tc>
          <w:tcPr>
            <w:tcW w:w="1401" w:type="dxa"/>
            <w:tcBorders>
              <w:top w:val="nil"/>
              <w:left w:val="single" w:sz="12" w:space="0" w:color="auto"/>
              <w:bottom w:val="single" w:sz="4" w:space="0" w:color="auto"/>
              <w:right w:val="single" w:sz="12" w:space="0" w:color="auto"/>
            </w:tcBorders>
            <w:shd w:val="clear" w:color="auto" w:fill="DEE7AB"/>
          </w:tcPr>
          <w:p w14:paraId="70395A45" w14:textId="213C8B4C" w:rsidR="001A2C34" w:rsidRDefault="001A2C34" w:rsidP="001A2C34">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6348F82F" w14:textId="353F06BD" w:rsidR="001A2C34" w:rsidRDefault="0036608F" w:rsidP="001A2C34">
            <w:pPr>
              <w:pStyle w:val="TAL"/>
              <w:rPr>
                <w:sz w:val="16"/>
                <w:szCs w:val="16"/>
              </w:rPr>
            </w:pPr>
            <w:r w:rsidRPr="0078380F">
              <w:rPr>
                <w:sz w:val="20"/>
                <w:lang w:eastAsia="zh-CN"/>
              </w:rPr>
              <w:t>Pre-Agreed</w:t>
            </w:r>
          </w:p>
        </w:tc>
        <w:tc>
          <w:tcPr>
            <w:tcW w:w="4619" w:type="dxa"/>
            <w:tcBorders>
              <w:top w:val="nil"/>
              <w:left w:val="single" w:sz="12" w:space="0" w:color="auto"/>
              <w:right w:val="single" w:sz="12" w:space="0" w:color="auto"/>
            </w:tcBorders>
            <w:shd w:val="clear" w:color="auto" w:fill="auto"/>
          </w:tcPr>
          <w:p w14:paraId="01660B4E" w14:textId="77777777" w:rsidR="001A2C34" w:rsidRPr="00CB6633" w:rsidRDefault="001A2C34" w:rsidP="001A2C34">
            <w:pPr>
              <w:pStyle w:val="C3OpenAPI"/>
            </w:pPr>
          </w:p>
        </w:tc>
      </w:tr>
      <w:tr w:rsidR="00761C93" w:rsidRPr="007002F2" w14:paraId="41DB9669" w14:textId="77777777" w:rsidTr="001A2C34">
        <w:trPr>
          <w:trHeight w:val="305"/>
        </w:trPr>
        <w:tc>
          <w:tcPr>
            <w:tcW w:w="975" w:type="dxa"/>
            <w:tcBorders>
              <w:left w:val="single" w:sz="12" w:space="0" w:color="auto"/>
              <w:bottom w:val="nil"/>
              <w:right w:val="single" w:sz="12" w:space="0" w:color="auto"/>
            </w:tcBorders>
            <w:shd w:val="clear" w:color="auto" w:fill="auto"/>
          </w:tcPr>
          <w:p w14:paraId="384308F8" w14:textId="77777777" w:rsidR="00761C93"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EBBD680" w14:textId="77777777" w:rsidR="00761C93" w:rsidRPr="00251BFE"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720E67D" w14:textId="4F5FCF98" w:rsidR="00761C93" w:rsidRPr="00EC002F" w:rsidRDefault="001E005D" w:rsidP="00F06A59">
            <w:pPr>
              <w:suppressLineNumbers/>
              <w:suppressAutoHyphens/>
              <w:spacing w:before="60" w:after="60"/>
              <w:jc w:val="center"/>
              <w:rPr>
                <w:color w:val="000000"/>
              </w:rPr>
            </w:pPr>
            <w:hyperlink r:id="rId52" w:history="1">
              <w:r w:rsidR="00FB2330">
                <w:rPr>
                  <w:rStyle w:val="aa"/>
                </w:rPr>
                <w:t>3167</w:t>
              </w:r>
            </w:hyperlink>
          </w:p>
        </w:tc>
        <w:tc>
          <w:tcPr>
            <w:tcW w:w="3251" w:type="dxa"/>
            <w:tcBorders>
              <w:left w:val="single" w:sz="12" w:space="0" w:color="auto"/>
              <w:bottom w:val="nil"/>
              <w:right w:val="single" w:sz="12" w:space="0" w:color="auto"/>
            </w:tcBorders>
            <w:shd w:val="clear" w:color="auto" w:fill="auto"/>
          </w:tcPr>
          <w:p w14:paraId="1436F1CD" w14:textId="709A138D" w:rsidR="00761C93" w:rsidRPr="00F62E29" w:rsidRDefault="00761C93" w:rsidP="00F06A59">
            <w:pPr>
              <w:pStyle w:val="TAL"/>
              <w:rPr>
                <w:sz w:val="20"/>
              </w:rPr>
            </w:pPr>
            <w:r w:rsidRPr="00F62E29">
              <w:rPr>
                <w:sz w:val="20"/>
              </w:rPr>
              <w:t>CR 0059 29.535 Rel-18 Misalignment name of security scope for OAuth2</w:t>
            </w:r>
          </w:p>
        </w:tc>
        <w:tc>
          <w:tcPr>
            <w:tcW w:w="1401" w:type="dxa"/>
            <w:tcBorders>
              <w:left w:val="single" w:sz="12" w:space="0" w:color="auto"/>
              <w:bottom w:val="nil"/>
              <w:right w:val="single" w:sz="12" w:space="0" w:color="auto"/>
            </w:tcBorders>
            <w:shd w:val="clear" w:color="auto" w:fill="auto"/>
          </w:tcPr>
          <w:p w14:paraId="1AE6F548" w14:textId="61ED0068" w:rsidR="00761C93" w:rsidRPr="000314BF"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295C7A4A" w14:textId="4B67B208" w:rsidR="00761C93" w:rsidRPr="00981D2F" w:rsidRDefault="001A2C34" w:rsidP="00F06A59">
            <w:pPr>
              <w:pStyle w:val="TAL"/>
              <w:rPr>
                <w:sz w:val="20"/>
                <w:lang w:eastAsia="zh-CN"/>
              </w:rPr>
            </w:pPr>
            <w:r w:rsidRPr="00981D2F">
              <w:rPr>
                <w:sz w:val="20"/>
                <w:lang w:eastAsia="zh-CN"/>
              </w:rPr>
              <w:t>Revised to 3618</w:t>
            </w:r>
          </w:p>
        </w:tc>
        <w:tc>
          <w:tcPr>
            <w:tcW w:w="4619" w:type="dxa"/>
            <w:tcBorders>
              <w:left w:val="single" w:sz="12" w:space="0" w:color="auto"/>
              <w:bottom w:val="nil"/>
              <w:right w:val="single" w:sz="12" w:space="0" w:color="auto"/>
            </w:tcBorders>
            <w:shd w:val="clear" w:color="auto" w:fill="auto"/>
          </w:tcPr>
          <w:p w14:paraId="127D8349" w14:textId="77777777" w:rsidR="00761C93" w:rsidRDefault="00CB6633" w:rsidP="003F1CF2">
            <w:pPr>
              <w:pStyle w:val="C3OpenAPI"/>
            </w:pPr>
            <w:r w:rsidRPr="00CB6633">
              <w:t>This CR introduces a backwards compatible feature to the OpenAPI description of the Naanf_AKMA API</w:t>
            </w:r>
          </w:p>
          <w:p w14:paraId="28BE2A4F" w14:textId="77777777" w:rsidR="00340ECC" w:rsidRDefault="00340ECC" w:rsidP="00340ECC">
            <w:pPr>
              <w:pStyle w:val="C1Normal"/>
              <w:rPr>
                <w:lang w:eastAsia="zh-CN"/>
              </w:rPr>
            </w:pPr>
            <w:r>
              <w:rPr>
                <w:rFonts w:hint="eastAsia"/>
                <w:lang w:eastAsia="zh-CN"/>
              </w:rPr>
              <w:t>J</w:t>
            </w:r>
            <w:r>
              <w:rPr>
                <w:lang w:eastAsia="zh-CN"/>
              </w:rPr>
              <w:t>uanma (Ericsson): same comment, should go to SBIP</w:t>
            </w:r>
            <w:r w:rsidRPr="00340ECC">
              <w:rPr>
                <w:rFonts w:hint="eastAsia"/>
                <w:lang w:eastAsia="zh-CN"/>
              </w:rPr>
              <w:t>r</w:t>
            </w:r>
            <w:r w:rsidRPr="00340ECC">
              <w:rPr>
                <w:lang w:eastAsia="zh-CN"/>
              </w:rPr>
              <w:t>otoc18</w:t>
            </w:r>
          </w:p>
          <w:p w14:paraId="5BCC2606" w14:textId="2269D804" w:rsidR="0036608F" w:rsidRPr="0036608F" w:rsidRDefault="0036608F" w:rsidP="00340ECC">
            <w:pPr>
              <w:pStyle w:val="C1Normal"/>
            </w:pPr>
            <w:r>
              <w:rPr>
                <w:rFonts w:eastAsia="等线" w:hint="eastAsia"/>
                <w:lang w:eastAsia="zh-CN"/>
              </w:rPr>
              <w:t>X</w:t>
            </w:r>
            <w:r>
              <w:rPr>
                <w:rFonts w:eastAsia="等线"/>
                <w:lang w:eastAsia="zh-CN"/>
              </w:rPr>
              <w:t>iaojian (ZTE): r1</w:t>
            </w:r>
          </w:p>
        </w:tc>
      </w:tr>
      <w:tr w:rsidR="00761C93" w:rsidRPr="007002F2" w14:paraId="471EF5C9" w14:textId="77777777" w:rsidTr="001A2C34">
        <w:trPr>
          <w:trHeight w:val="305"/>
        </w:trPr>
        <w:tc>
          <w:tcPr>
            <w:tcW w:w="975" w:type="dxa"/>
            <w:tcBorders>
              <w:left w:val="single" w:sz="12" w:space="0" w:color="auto"/>
              <w:bottom w:val="nil"/>
              <w:right w:val="single" w:sz="12" w:space="0" w:color="auto"/>
            </w:tcBorders>
            <w:shd w:val="clear" w:color="auto" w:fill="auto"/>
          </w:tcPr>
          <w:p w14:paraId="7549FC9B" w14:textId="77777777" w:rsidR="00761C93"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26CB308" w14:textId="77777777" w:rsidR="00761C93" w:rsidRPr="00251BFE"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F1D02F7" w14:textId="61B83E4B" w:rsidR="00761C93" w:rsidRPr="00EC002F" w:rsidRDefault="001E005D" w:rsidP="00F06A59">
            <w:pPr>
              <w:suppressLineNumbers/>
              <w:suppressAutoHyphens/>
              <w:spacing w:before="60" w:after="60"/>
              <w:jc w:val="center"/>
              <w:rPr>
                <w:color w:val="000000"/>
              </w:rPr>
            </w:pPr>
            <w:hyperlink r:id="rId53" w:history="1">
              <w:r w:rsidR="00FB2330">
                <w:rPr>
                  <w:rStyle w:val="aa"/>
                </w:rPr>
                <w:t>3168</w:t>
              </w:r>
            </w:hyperlink>
          </w:p>
        </w:tc>
        <w:tc>
          <w:tcPr>
            <w:tcW w:w="3251" w:type="dxa"/>
            <w:tcBorders>
              <w:left w:val="single" w:sz="12" w:space="0" w:color="auto"/>
              <w:bottom w:val="nil"/>
              <w:right w:val="single" w:sz="12" w:space="0" w:color="auto"/>
            </w:tcBorders>
            <w:shd w:val="clear" w:color="auto" w:fill="auto"/>
          </w:tcPr>
          <w:p w14:paraId="67077507" w14:textId="59336E4C" w:rsidR="00761C93" w:rsidRPr="00F62E29" w:rsidRDefault="00761C93" w:rsidP="00F06A59">
            <w:pPr>
              <w:pStyle w:val="TAL"/>
              <w:rPr>
                <w:sz w:val="20"/>
              </w:rPr>
            </w:pPr>
            <w:r w:rsidRPr="00F62E29">
              <w:rPr>
                <w:sz w:val="20"/>
              </w:rPr>
              <w:t>CR 0060 29.535 Rel-19 Misalignment name of security scope for OAuth2</w:t>
            </w:r>
          </w:p>
        </w:tc>
        <w:tc>
          <w:tcPr>
            <w:tcW w:w="1401" w:type="dxa"/>
            <w:tcBorders>
              <w:left w:val="single" w:sz="12" w:space="0" w:color="auto"/>
              <w:bottom w:val="nil"/>
              <w:right w:val="single" w:sz="12" w:space="0" w:color="auto"/>
            </w:tcBorders>
            <w:shd w:val="clear" w:color="auto" w:fill="auto"/>
          </w:tcPr>
          <w:p w14:paraId="24216955" w14:textId="251B44D5" w:rsidR="00761C93" w:rsidRPr="000314BF"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0D2A8EA" w14:textId="44D258DE" w:rsidR="00761C93" w:rsidRPr="00981D2F" w:rsidRDefault="001A2C34" w:rsidP="00F06A59">
            <w:pPr>
              <w:pStyle w:val="TAL"/>
              <w:rPr>
                <w:sz w:val="20"/>
                <w:lang w:eastAsia="zh-CN"/>
              </w:rPr>
            </w:pPr>
            <w:r w:rsidRPr="00981D2F">
              <w:rPr>
                <w:sz w:val="20"/>
                <w:lang w:eastAsia="zh-CN"/>
              </w:rPr>
              <w:t>Revised to 3619</w:t>
            </w:r>
          </w:p>
        </w:tc>
        <w:tc>
          <w:tcPr>
            <w:tcW w:w="4619" w:type="dxa"/>
            <w:tcBorders>
              <w:left w:val="single" w:sz="12" w:space="0" w:color="auto"/>
              <w:bottom w:val="nil"/>
              <w:right w:val="single" w:sz="12" w:space="0" w:color="auto"/>
            </w:tcBorders>
            <w:shd w:val="clear" w:color="auto" w:fill="auto"/>
          </w:tcPr>
          <w:p w14:paraId="64AD3C23" w14:textId="77777777" w:rsidR="00761C93" w:rsidRDefault="00CB6633" w:rsidP="003F1CF2">
            <w:pPr>
              <w:pStyle w:val="C3OpenAPI"/>
            </w:pPr>
            <w:r w:rsidRPr="00CB6633">
              <w:t>This CR introduces a backwards compatible feature to the OpenAPI description of the Naanf_AKMA API</w:t>
            </w:r>
          </w:p>
          <w:p w14:paraId="3CAB6FEE" w14:textId="77777777" w:rsidR="007D066A" w:rsidRDefault="007D066A" w:rsidP="007D066A">
            <w:pPr>
              <w:pStyle w:val="C1Normal"/>
              <w:rPr>
                <w:lang w:eastAsia="zh-CN"/>
              </w:rPr>
            </w:pPr>
            <w:r>
              <w:rPr>
                <w:rFonts w:hint="eastAsia"/>
                <w:lang w:eastAsia="zh-CN"/>
              </w:rPr>
              <w:t>J</w:t>
            </w:r>
            <w:r>
              <w:rPr>
                <w:lang w:eastAsia="zh-CN"/>
              </w:rPr>
              <w:t>uanma (Ericsson): same comment, should go to SBIP</w:t>
            </w:r>
            <w:r w:rsidRPr="00340ECC">
              <w:rPr>
                <w:rFonts w:hint="eastAsia"/>
                <w:lang w:eastAsia="zh-CN"/>
              </w:rPr>
              <w:t>r</w:t>
            </w:r>
            <w:r w:rsidRPr="00340ECC">
              <w:rPr>
                <w:lang w:eastAsia="zh-CN"/>
              </w:rPr>
              <w:t>otoc18</w:t>
            </w:r>
          </w:p>
          <w:p w14:paraId="1CA6D3FB" w14:textId="17F1E085" w:rsidR="0036608F" w:rsidRPr="00A75EA0" w:rsidRDefault="0036608F" w:rsidP="007D066A">
            <w:pPr>
              <w:pStyle w:val="C1Normal"/>
            </w:pPr>
            <w:r>
              <w:rPr>
                <w:rFonts w:eastAsia="等线" w:hint="eastAsia"/>
                <w:lang w:eastAsia="zh-CN"/>
              </w:rPr>
              <w:t>X</w:t>
            </w:r>
            <w:r>
              <w:rPr>
                <w:rFonts w:eastAsia="等线"/>
                <w:lang w:eastAsia="zh-CN"/>
              </w:rPr>
              <w:t>iaojian (ZTE): r1</w:t>
            </w:r>
          </w:p>
        </w:tc>
      </w:tr>
      <w:tr w:rsidR="00F06A59" w:rsidRPr="007002F2" w14:paraId="55F9F97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0A45B5ED" w14:textId="160D509E" w:rsidR="00F06A59" w:rsidRDefault="00F06A59" w:rsidP="00F06A59">
            <w:pPr>
              <w:pStyle w:val="TAL"/>
              <w:rPr>
                <w:sz w:val="20"/>
              </w:rPr>
            </w:pPr>
            <w:r>
              <w:rPr>
                <w:sz w:val="20"/>
              </w:rPr>
              <w:t>17.6</w:t>
            </w:r>
          </w:p>
        </w:tc>
        <w:tc>
          <w:tcPr>
            <w:tcW w:w="2635" w:type="dxa"/>
            <w:tcBorders>
              <w:left w:val="single" w:sz="12" w:space="0" w:color="auto"/>
              <w:right w:val="single" w:sz="12" w:space="0" w:color="auto"/>
            </w:tcBorders>
            <w:shd w:val="clear" w:color="auto" w:fill="D9D9D9" w:themeFill="background1" w:themeFillShade="D9"/>
          </w:tcPr>
          <w:p w14:paraId="2F610E27" w14:textId="365C22AE" w:rsidR="00F06A59" w:rsidRDefault="00F06A59" w:rsidP="00F06A59">
            <w:pPr>
              <w:pStyle w:val="TAL"/>
              <w:rPr>
                <w:sz w:val="20"/>
              </w:rPr>
            </w:pPr>
            <w:r w:rsidRPr="00251BFE">
              <w:rPr>
                <w:sz w:val="20"/>
              </w:rPr>
              <w:t xml:space="preserve">Multi-device and multi-identity enhancements </w:t>
            </w:r>
            <w:r w:rsidRPr="00251BFE">
              <w:rPr>
                <w:color w:val="0000FF"/>
                <w:sz w:val="20"/>
              </w:rPr>
              <w:t>[MuDe]</w:t>
            </w:r>
          </w:p>
        </w:tc>
        <w:tc>
          <w:tcPr>
            <w:tcW w:w="746" w:type="dxa"/>
            <w:tcBorders>
              <w:left w:val="single" w:sz="12" w:space="0" w:color="auto"/>
              <w:right w:val="single" w:sz="12" w:space="0" w:color="auto"/>
            </w:tcBorders>
            <w:shd w:val="clear" w:color="auto" w:fill="D9D9D9" w:themeFill="background1" w:themeFillShade="D9"/>
          </w:tcPr>
          <w:p w14:paraId="3968CBD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4605FCF" w14:textId="46712307"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4828D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54ADFA"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AA34E27" w14:textId="77777777" w:rsidR="00F06A59" w:rsidRPr="00A75EA0" w:rsidRDefault="00F06A59" w:rsidP="00F06A59">
            <w:pPr>
              <w:pStyle w:val="TAL"/>
              <w:rPr>
                <w:sz w:val="20"/>
              </w:rPr>
            </w:pPr>
          </w:p>
        </w:tc>
      </w:tr>
      <w:tr w:rsidR="00F06A59" w:rsidRPr="002F2600" w14:paraId="2AB35A6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23BA9EFE" w14:textId="3C26CC6F" w:rsidR="00F06A59" w:rsidRDefault="00F06A59" w:rsidP="00F06A59">
            <w:pPr>
              <w:pStyle w:val="TAL"/>
              <w:rPr>
                <w:sz w:val="20"/>
              </w:rPr>
            </w:pPr>
            <w:r w:rsidRPr="004A74DB">
              <w:rPr>
                <w:sz w:val="20"/>
              </w:rPr>
              <w:t>17.7</w:t>
            </w:r>
          </w:p>
        </w:tc>
        <w:tc>
          <w:tcPr>
            <w:tcW w:w="2635" w:type="dxa"/>
            <w:tcBorders>
              <w:left w:val="single" w:sz="12" w:space="0" w:color="auto"/>
              <w:right w:val="single" w:sz="12" w:space="0" w:color="auto"/>
            </w:tcBorders>
            <w:shd w:val="clear" w:color="auto" w:fill="D9D9D9" w:themeFill="background1" w:themeFillShade="D9"/>
          </w:tcPr>
          <w:p w14:paraId="497233B7" w14:textId="6723E1DC" w:rsidR="00F06A59" w:rsidRDefault="00F06A59" w:rsidP="00F06A59">
            <w:pPr>
              <w:pStyle w:val="TAL"/>
              <w:rPr>
                <w:sz w:val="20"/>
              </w:rPr>
            </w:pPr>
            <w:r w:rsidRPr="004A74DB">
              <w:rPr>
                <w:sz w:val="20"/>
              </w:rPr>
              <w:t xml:space="preserve">Stage-3 5GS NAS protocol development 17 </w:t>
            </w:r>
            <w:r w:rsidRPr="004A74DB">
              <w:rPr>
                <w:color w:val="0000FF"/>
                <w:sz w:val="20"/>
              </w:rPr>
              <w:t>[5GProtoc17] [5GProtoc17-non3GPP]</w:t>
            </w:r>
          </w:p>
        </w:tc>
        <w:tc>
          <w:tcPr>
            <w:tcW w:w="746" w:type="dxa"/>
            <w:tcBorders>
              <w:left w:val="single" w:sz="12" w:space="0" w:color="auto"/>
              <w:right w:val="single" w:sz="12" w:space="0" w:color="auto"/>
            </w:tcBorders>
            <w:shd w:val="clear" w:color="auto" w:fill="D9D9D9" w:themeFill="background1" w:themeFillShade="D9"/>
          </w:tcPr>
          <w:p w14:paraId="3D36CB3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A1F1814" w14:textId="211FF6E8"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5EBB75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EE4889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0593E2E" w14:textId="705298E3" w:rsidR="00F06A59" w:rsidRPr="000314BF" w:rsidRDefault="00F06A59" w:rsidP="00F06A59">
            <w:pPr>
              <w:pStyle w:val="TAL"/>
              <w:rPr>
                <w:sz w:val="20"/>
              </w:rPr>
            </w:pPr>
          </w:p>
        </w:tc>
      </w:tr>
      <w:tr w:rsidR="00F06A59" w:rsidRPr="002F2600" w14:paraId="07AAA2F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DA10135" w14:textId="2350B025" w:rsidR="00F06A59" w:rsidRDefault="00F06A59" w:rsidP="00F06A59">
            <w:pPr>
              <w:pStyle w:val="TAL"/>
              <w:rPr>
                <w:sz w:val="20"/>
              </w:rPr>
            </w:pPr>
            <w:r w:rsidRPr="004A74DB">
              <w:rPr>
                <w:sz w:val="20"/>
              </w:rPr>
              <w:t>17.8</w:t>
            </w:r>
          </w:p>
        </w:tc>
        <w:tc>
          <w:tcPr>
            <w:tcW w:w="2635" w:type="dxa"/>
            <w:tcBorders>
              <w:left w:val="single" w:sz="12" w:space="0" w:color="auto"/>
              <w:right w:val="single" w:sz="12" w:space="0" w:color="auto"/>
            </w:tcBorders>
            <w:shd w:val="clear" w:color="auto" w:fill="D9D9D9" w:themeFill="background1" w:themeFillShade="D9"/>
          </w:tcPr>
          <w:p w14:paraId="64B82086" w14:textId="46FA893E" w:rsidR="00F06A59" w:rsidRDefault="00F06A59" w:rsidP="00F06A59">
            <w:pPr>
              <w:pStyle w:val="TAL"/>
              <w:rPr>
                <w:sz w:val="20"/>
              </w:rPr>
            </w:pPr>
            <w:r w:rsidRPr="004A74DB">
              <w:rPr>
                <w:sz w:val="20"/>
              </w:rPr>
              <w:t xml:space="preserve">Protocol enhancements for Mission Critical Services </w:t>
            </w:r>
            <w:r w:rsidRPr="004A74DB">
              <w:rPr>
                <w:color w:val="0000FF"/>
                <w:sz w:val="20"/>
              </w:rPr>
              <w:t>[MCProtoc17]</w:t>
            </w:r>
          </w:p>
        </w:tc>
        <w:tc>
          <w:tcPr>
            <w:tcW w:w="746" w:type="dxa"/>
            <w:tcBorders>
              <w:left w:val="single" w:sz="12" w:space="0" w:color="auto"/>
              <w:right w:val="single" w:sz="12" w:space="0" w:color="auto"/>
            </w:tcBorders>
            <w:shd w:val="clear" w:color="auto" w:fill="D9D9D9" w:themeFill="background1" w:themeFillShade="D9"/>
          </w:tcPr>
          <w:p w14:paraId="06C49F7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025F8C3" w14:textId="624FDD79"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C51F9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59BA0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1424DAD" w14:textId="2BC02E0F" w:rsidR="00F06A59" w:rsidRPr="007002F2" w:rsidRDefault="00F06A59" w:rsidP="00F06A59">
            <w:pPr>
              <w:pStyle w:val="TAL"/>
              <w:rPr>
                <w:sz w:val="20"/>
              </w:rPr>
            </w:pPr>
          </w:p>
        </w:tc>
      </w:tr>
      <w:tr w:rsidR="00F06A59" w:rsidRPr="002F2600" w14:paraId="41A46F6F"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83BA624" w14:textId="2613128B" w:rsidR="00F06A59" w:rsidRDefault="00F06A59" w:rsidP="00F06A59">
            <w:pPr>
              <w:pStyle w:val="TAL"/>
              <w:rPr>
                <w:sz w:val="20"/>
              </w:rPr>
            </w:pPr>
            <w:r w:rsidRPr="004A74DB">
              <w:rPr>
                <w:sz w:val="20"/>
              </w:rPr>
              <w:t>17.9</w:t>
            </w:r>
          </w:p>
        </w:tc>
        <w:tc>
          <w:tcPr>
            <w:tcW w:w="2635" w:type="dxa"/>
            <w:tcBorders>
              <w:left w:val="single" w:sz="12" w:space="0" w:color="auto"/>
              <w:right w:val="single" w:sz="12" w:space="0" w:color="auto"/>
            </w:tcBorders>
            <w:shd w:val="clear" w:color="auto" w:fill="D9D9D9" w:themeFill="background1" w:themeFillShade="D9"/>
          </w:tcPr>
          <w:p w14:paraId="636191EF" w14:textId="5A3CB1A4" w:rsidR="00F06A59" w:rsidRDefault="00F06A59" w:rsidP="00F06A59">
            <w:pPr>
              <w:pStyle w:val="TAL"/>
              <w:rPr>
                <w:sz w:val="20"/>
              </w:rPr>
            </w:pPr>
            <w:r w:rsidRPr="004A74DB">
              <w:rPr>
                <w:sz w:val="20"/>
              </w:rPr>
              <w:t xml:space="preserve">Stage-3 SAE Protocol Development </w:t>
            </w:r>
            <w:r w:rsidRPr="004A74DB">
              <w:rPr>
                <w:color w:val="0000FF"/>
                <w:sz w:val="20"/>
              </w:rPr>
              <w:t>[SAES17] [SAES17-CSFB] [SAES17-non3GPP]</w:t>
            </w:r>
          </w:p>
        </w:tc>
        <w:tc>
          <w:tcPr>
            <w:tcW w:w="746" w:type="dxa"/>
            <w:tcBorders>
              <w:left w:val="single" w:sz="12" w:space="0" w:color="auto"/>
              <w:right w:val="single" w:sz="12" w:space="0" w:color="auto"/>
            </w:tcBorders>
            <w:shd w:val="clear" w:color="auto" w:fill="D9D9D9" w:themeFill="background1" w:themeFillShade="D9"/>
          </w:tcPr>
          <w:p w14:paraId="31287C6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938670F" w14:textId="2CF057D4"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3D691C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9A3455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7A8612A" w14:textId="06B3B704" w:rsidR="00F06A59" w:rsidRPr="000314BF" w:rsidRDefault="00F06A59" w:rsidP="00F06A59">
            <w:pPr>
              <w:pStyle w:val="TAL"/>
              <w:rPr>
                <w:sz w:val="20"/>
              </w:rPr>
            </w:pPr>
          </w:p>
        </w:tc>
      </w:tr>
      <w:tr w:rsidR="00F06A59" w:rsidRPr="002F2600" w14:paraId="7B7A562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5C53D3BC" w14:textId="40118BB2" w:rsidR="00F06A59" w:rsidRDefault="00F06A59" w:rsidP="00F06A59">
            <w:pPr>
              <w:pStyle w:val="TAL"/>
              <w:rPr>
                <w:sz w:val="20"/>
              </w:rPr>
            </w:pPr>
            <w:r w:rsidRPr="004A74DB">
              <w:rPr>
                <w:sz w:val="20"/>
              </w:rPr>
              <w:t>17.10</w:t>
            </w:r>
          </w:p>
        </w:tc>
        <w:tc>
          <w:tcPr>
            <w:tcW w:w="2635" w:type="dxa"/>
            <w:tcBorders>
              <w:left w:val="single" w:sz="12" w:space="0" w:color="auto"/>
              <w:right w:val="single" w:sz="12" w:space="0" w:color="auto"/>
            </w:tcBorders>
            <w:shd w:val="clear" w:color="auto" w:fill="D9D9D9" w:themeFill="background1" w:themeFillShade="D9"/>
          </w:tcPr>
          <w:p w14:paraId="16EEA80B" w14:textId="4B100B31" w:rsidR="00F06A59" w:rsidRDefault="00F06A59" w:rsidP="00F06A59">
            <w:pPr>
              <w:pStyle w:val="TAL"/>
              <w:rPr>
                <w:sz w:val="20"/>
              </w:rPr>
            </w:pPr>
            <w:r w:rsidRPr="004A74DB">
              <w:rPr>
                <w:sz w:val="20"/>
              </w:rPr>
              <w:t xml:space="preserve">Enhancement for the 5G Control Plane Steering of Roaming for UE in CONNECTED mode </w:t>
            </w:r>
            <w:r w:rsidRPr="004A74DB">
              <w:rPr>
                <w:color w:val="0000FF"/>
                <w:sz w:val="20"/>
              </w:rPr>
              <w:t>[eCPSOR_CON]</w:t>
            </w:r>
          </w:p>
        </w:tc>
        <w:tc>
          <w:tcPr>
            <w:tcW w:w="746" w:type="dxa"/>
            <w:tcBorders>
              <w:left w:val="single" w:sz="12" w:space="0" w:color="auto"/>
              <w:right w:val="single" w:sz="12" w:space="0" w:color="auto"/>
            </w:tcBorders>
            <w:shd w:val="clear" w:color="auto" w:fill="D9D9D9" w:themeFill="background1" w:themeFillShade="D9"/>
          </w:tcPr>
          <w:p w14:paraId="5CB1722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E7633CB" w14:textId="1B6636EF"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7ADA77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BFF882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5182CC5" w14:textId="3780C575" w:rsidR="00F06A59" w:rsidRPr="000314BF" w:rsidRDefault="00F06A59" w:rsidP="00F06A59">
            <w:pPr>
              <w:pStyle w:val="TAL"/>
              <w:rPr>
                <w:sz w:val="20"/>
              </w:rPr>
            </w:pPr>
          </w:p>
        </w:tc>
      </w:tr>
      <w:tr w:rsidR="00F06A59" w:rsidRPr="002F2600" w14:paraId="08DF2AFC" w14:textId="77777777" w:rsidTr="00810E27">
        <w:trPr>
          <w:trHeight w:val="305"/>
        </w:trPr>
        <w:tc>
          <w:tcPr>
            <w:tcW w:w="975" w:type="dxa"/>
            <w:tcBorders>
              <w:left w:val="single" w:sz="12" w:space="0" w:color="auto"/>
              <w:right w:val="single" w:sz="12" w:space="0" w:color="auto"/>
            </w:tcBorders>
            <w:shd w:val="clear" w:color="auto" w:fill="auto"/>
          </w:tcPr>
          <w:p w14:paraId="1F483F82" w14:textId="6F50400A" w:rsidR="00F06A59" w:rsidRDefault="00F06A59" w:rsidP="00F06A59">
            <w:pPr>
              <w:pStyle w:val="TAL"/>
              <w:rPr>
                <w:sz w:val="20"/>
              </w:rPr>
            </w:pPr>
            <w:r w:rsidRPr="004A74DB">
              <w:rPr>
                <w:sz w:val="20"/>
              </w:rPr>
              <w:t>17.11</w:t>
            </w:r>
          </w:p>
        </w:tc>
        <w:tc>
          <w:tcPr>
            <w:tcW w:w="2635" w:type="dxa"/>
            <w:tcBorders>
              <w:left w:val="single" w:sz="12" w:space="0" w:color="auto"/>
              <w:right w:val="single" w:sz="12" w:space="0" w:color="auto"/>
            </w:tcBorders>
            <w:shd w:val="clear" w:color="auto" w:fill="auto"/>
          </w:tcPr>
          <w:p w14:paraId="31B9252F" w14:textId="77EFB021" w:rsidR="00F06A59" w:rsidRPr="009E552B" w:rsidRDefault="00F06A59" w:rsidP="00F06A59">
            <w:pPr>
              <w:pStyle w:val="TAL"/>
              <w:rPr>
                <w:sz w:val="20"/>
              </w:rPr>
            </w:pPr>
            <w:r w:rsidRPr="004A74DB">
              <w:rPr>
                <w:sz w:val="20"/>
              </w:rPr>
              <w:t xml:space="preserve">IMS Stage-3 IETF Protocol Alignment </w:t>
            </w:r>
            <w:r w:rsidRPr="004A74DB">
              <w:rPr>
                <w:color w:val="0000FF"/>
                <w:sz w:val="20"/>
              </w:rPr>
              <w:t>[IMSProtoc17]</w:t>
            </w:r>
          </w:p>
        </w:tc>
        <w:tc>
          <w:tcPr>
            <w:tcW w:w="746" w:type="dxa"/>
            <w:tcBorders>
              <w:left w:val="single" w:sz="12" w:space="0" w:color="auto"/>
              <w:right w:val="single" w:sz="12" w:space="0" w:color="auto"/>
            </w:tcBorders>
            <w:shd w:val="clear" w:color="auto" w:fill="auto"/>
          </w:tcPr>
          <w:p w14:paraId="26D4567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B04E2C6" w14:textId="65402BDB"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57CA8D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A65EA9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2E57C53" w14:textId="7C94C148" w:rsidR="00F06A59" w:rsidRPr="007002F2" w:rsidRDefault="00F06A59" w:rsidP="00F06A59">
            <w:pPr>
              <w:pStyle w:val="TAL"/>
              <w:rPr>
                <w:sz w:val="20"/>
              </w:rPr>
            </w:pPr>
          </w:p>
        </w:tc>
      </w:tr>
      <w:tr w:rsidR="00F06A59" w:rsidRPr="002F2600" w14:paraId="30BD9603"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7480CD2D" w14:textId="09479354" w:rsidR="00F06A59" w:rsidRDefault="00F06A59" w:rsidP="00F06A59">
            <w:pPr>
              <w:pStyle w:val="TAL"/>
              <w:rPr>
                <w:sz w:val="20"/>
              </w:rPr>
            </w:pPr>
            <w:r w:rsidRPr="004A74DB">
              <w:rPr>
                <w:sz w:val="20"/>
              </w:rPr>
              <w:t>17.12</w:t>
            </w:r>
          </w:p>
        </w:tc>
        <w:tc>
          <w:tcPr>
            <w:tcW w:w="2635" w:type="dxa"/>
            <w:tcBorders>
              <w:left w:val="single" w:sz="12" w:space="0" w:color="auto"/>
              <w:right w:val="single" w:sz="12" w:space="0" w:color="auto"/>
            </w:tcBorders>
            <w:shd w:val="clear" w:color="auto" w:fill="D9D9D9" w:themeFill="background1" w:themeFillShade="D9"/>
          </w:tcPr>
          <w:p w14:paraId="0C4C2A11" w14:textId="03871FB7" w:rsidR="00F06A59" w:rsidRDefault="00F06A59" w:rsidP="00F06A59">
            <w:pPr>
              <w:pStyle w:val="TAL"/>
              <w:rPr>
                <w:sz w:val="20"/>
              </w:rPr>
            </w:pPr>
            <w:r w:rsidRPr="004A74DB">
              <w:rPr>
                <w:sz w:val="20"/>
              </w:rPr>
              <w:t>CT aspects of Enhancements to Mission Critical Data</w:t>
            </w:r>
            <w:r w:rsidRPr="004A74DB">
              <w:rPr>
                <w:color w:val="0000FF"/>
                <w:sz w:val="20"/>
              </w:rPr>
              <w:t xml:space="preserve"> [eMCData3]</w:t>
            </w:r>
          </w:p>
        </w:tc>
        <w:tc>
          <w:tcPr>
            <w:tcW w:w="746" w:type="dxa"/>
            <w:tcBorders>
              <w:left w:val="single" w:sz="12" w:space="0" w:color="auto"/>
              <w:right w:val="single" w:sz="12" w:space="0" w:color="auto"/>
            </w:tcBorders>
            <w:shd w:val="clear" w:color="auto" w:fill="D9D9D9" w:themeFill="background1" w:themeFillShade="D9"/>
          </w:tcPr>
          <w:p w14:paraId="60F685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6C62AF21" w14:textId="76798716"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0E57EC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3C45A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499A9E" w14:textId="170A965A" w:rsidR="00F06A59" w:rsidRPr="007002F2" w:rsidRDefault="00F06A59" w:rsidP="00F06A59">
            <w:pPr>
              <w:pStyle w:val="TAL"/>
              <w:rPr>
                <w:sz w:val="20"/>
              </w:rPr>
            </w:pPr>
          </w:p>
        </w:tc>
      </w:tr>
      <w:tr w:rsidR="00F06A59" w:rsidRPr="002F2600" w14:paraId="5073710F" w14:textId="77777777" w:rsidTr="00810E27">
        <w:trPr>
          <w:trHeight w:val="305"/>
        </w:trPr>
        <w:tc>
          <w:tcPr>
            <w:tcW w:w="975" w:type="dxa"/>
            <w:tcBorders>
              <w:left w:val="single" w:sz="12" w:space="0" w:color="auto"/>
              <w:right w:val="single" w:sz="12" w:space="0" w:color="auto"/>
            </w:tcBorders>
            <w:shd w:val="clear" w:color="auto" w:fill="auto"/>
          </w:tcPr>
          <w:p w14:paraId="7430B92B" w14:textId="14704D27" w:rsidR="00F06A59" w:rsidRDefault="00F06A59" w:rsidP="00F06A59">
            <w:pPr>
              <w:pStyle w:val="TAL"/>
              <w:rPr>
                <w:sz w:val="20"/>
              </w:rPr>
            </w:pPr>
            <w:r w:rsidRPr="004A74DB">
              <w:rPr>
                <w:sz w:val="20"/>
              </w:rPr>
              <w:t>17.13</w:t>
            </w:r>
          </w:p>
        </w:tc>
        <w:tc>
          <w:tcPr>
            <w:tcW w:w="2635" w:type="dxa"/>
            <w:tcBorders>
              <w:left w:val="single" w:sz="12" w:space="0" w:color="auto"/>
              <w:right w:val="single" w:sz="12" w:space="0" w:color="auto"/>
            </w:tcBorders>
            <w:shd w:val="clear" w:color="auto" w:fill="auto"/>
          </w:tcPr>
          <w:p w14:paraId="0C3C9CC9" w14:textId="1D8311D6" w:rsidR="00F06A59" w:rsidRPr="00035F0F" w:rsidRDefault="00F06A59" w:rsidP="00F06A59">
            <w:pPr>
              <w:pStyle w:val="TAL"/>
              <w:rPr>
                <w:sz w:val="20"/>
              </w:rPr>
            </w:pPr>
            <w:r w:rsidRPr="004A74DB">
              <w:rPr>
                <w:sz w:val="20"/>
              </w:rPr>
              <w:t xml:space="preserve">Stage 3 of Multimedia Priority Service (MPS) Phase 2 </w:t>
            </w:r>
            <w:r w:rsidRPr="004A74DB">
              <w:rPr>
                <w:color w:val="0000FF"/>
                <w:sz w:val="20"/>
              </w:rPr>
              <w:t>[MPS2]</w:t>
            </w:r>
          </w:p>
        </w:tc>
        <w:tc>
          <w:tcPr>
            <w:tcW w:w="746" w:type="dxa"/>
            <w:tcBorders>
              <w:left w:val="single" w:sz="12" w:space="0" w:color="auto"/>
              <w:right w:val="single" w:sz="12" w:space="0" w:color="auto"/>
            </w:tcBorders>
            <w:shd w:val="clear" w:color="auto" w:fill="auto"/>
          </w:tcPr>
          <w:p w14:paraId="0C578FB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631C211"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DEEC47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F2FAB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3892C40" w14:textId="71C7E34F" w:rsidR="00F06A59" w:rsidRPr="006361E5" w:rsidRDefault="00F06A59" w:rsidP="00F06A59">
            <w:pPr>
              <w:pStyle w:val="TAL"/>
              <w:rPr>
                <w:sz w:val="20"/>
                <w:lang w:val="en-IN"/>
              </w:rPr>
            </w:pPr>
          </w:p>
        </w:tc>
      </w:tr>
      <w:tr w:rsidR="00F06A59" w:rsidRPr="002F2600" w14:paraId="2AFE2AC0" w14:textId="77777777" w:rsidTr="00810E27">
        <w:trPr>
          <w:trHeight w:val="305"/>
        </w:trPr>
        <w:tc>
          <w:tcPr>
            <w:tcW w:w="975" w:type="dxa"/>
            <w:tcBorders>
              <w:left w:val="single" w:sz="12" w:space="0" w:color="auto"/>
              <w:right w:val="single" w:sz="12" w:space="0" w:color="auto"/>
            </w:tcBorders>
            <w:shd w:val="clear" w:color="auto" w:fill="auto"/>
          </w:tcPr>
          <w:p w14:paraId="77C5362C" w14:textId="3DD2A29A" w:rsidR="00F06A59" w:rsidRPr="00810E27" w:rsidRDefault="00F06A59" w:rsidP="00F06A59">
            <w:pPr>
              <w:pStyle w:val="TAL"/>
              <w:rPr>
                <w:sz w:val="20"/>
              </w:rPr>
            </w:pPr>
            <w:r w:rsidRPr="004A74DB">
              <w:rPr>
                <w:sz w:val="20"/>
              </w:rPr>
              <w:t>17.14</w:t>
            </w:r>
          </w:p>
        </w:tc>
        <w:tc>
          <w:tcPr>
            <w:tcW w:w="2635" w:type="dxa"/>
            <w:tcBorders>
              <w:left w:val="single" w:sz="12" w:space="0" w:color="auto"/>
              <w:right w:val="single" w:sz="12" w:space="0" w:color="auto"/>
            </w:tcBorders>
            <w:shd w:val="clear" w:color="auto" w:fill="auto"/>
          </w:tcPr>
          <w:p w14:paraId="63BC1B23" w14:textId="372A72A4" w:rsidR="00F06A59" w:rsidRPr="00035F0F" w:rsidRDefault="00F06A59" w:rsidP="00F06A59">
            <w:pPr>
              <w:pStyle w:val="TAL"/>
              <w:rPr>
                <w:sz w:val="20"/>
              </w:rPr>
            </w:pPr>
            <w:r w:rsidRPr="004A74DB">
              <w:rPr>
                <w:sz w:val="20"/>
              </w:rPr>
              <w:t xml:space="preserve">PFD management enhancement </w:t>
            </w:r>
            <w:r w:rsidRPr="004A74DB">
              <w:rPr>
                <w:color w:val="0000FF"/>
                <w:sz w:val="20"/>
              </w:rPr>
              <w:t>[pfdManEnh]</w:t>
            </w:r>
          </w:p>
        </w:tc>
        <w:tc>
          <w:tcPr>
            <w:tcW w:w="746" w:type="dxa"/>
            <w:tcBorders>
              <w:left w:val="single" w:sz="12" w:space="0" w:color="auto"/>
              <w:right w:val="single" w:sz="12" w:space="0" w:color="auto"/>
            </w:tcBorders>
            <w:shd w:val="clear" w:color="auto" w:fill="auto"/>
          </w:tcPr>
          <w:p w14:paraId="4269EFF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526F5C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2AF851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92C8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41594E6" w14:textId="1C684D28" w:rsidR="00F06A59" w:rsidRDefault="00F06A59" w:rsidP="00F06A59">
            <w:pPr>
              <w:pStyle w:val="TAL"/>
              <w:rPr>
                <w:sz w:val="20"/>
              </w:rPr>
            </w:pPr>
          </w:p>
        </w:tc>
      </w:tr>
      <w:tr w:rsidR="00F06A59" w:rsidRPr="002F2600" w14:paraId="3538CB37" w14:textId="77777777" w:rsidTr="00810E27">
        <w:trPr>
          <w:trHeight w:val="305"/>
        </w:trPr>
        <w:tc>
          <w:tcPr>
            <w:tcW w:w="975" w:type="dxa"/>
            <w:tcBorders>
              <w:left w:val="single" w:sz="12" w:space="0" w:color="auto"/>
              <w:right w:val="single" w:sz="12" w:space="0" w:color="auto"/>
            </w:tcBorders>
            <w:shd w:val="clear" w:color="auto" w:fill="auto"/>
          </w:tcPr>
          <w:p w14:paraId="73BAD081" w14:textId="375318B8" w:rsidR="00F06A59" w:rsidRPr="00810E27" w:rsidRDefault="00F06A59" w:rsidP="00F06A59">
            <w:pPr>
              <w:pStyle w:val="TAL"/>
              <w:rPr>
                <w:sz w:val="20"/>
              </w:rPr>
            </w:pPr>
            <w:r w:rsidRPr="004A74DB">
              <w:rPr>
                <w:sz w:val="20"/>
              </w:rPr>
              <w:t>17.15</w:t>
            </w:r>
          </w:p>
        </w:tc>
        <w:tc>
          <w:tcPr>
            <w:tcW w:w="2635" w:type="dxa"/>
            <w:tcBorders>
              <w:left w:val="single" w:sz="12" w:space="0" w:color="auto"/>
              <w:right w:val="single" w:sz="12" w:space="0" w:color="auto"/>
            </w:tcBorders>
            <w:shd w:val="clear" w:color="auto" w:fill="auto"/>
          </w:tcPr>
          <w:p w14:paraId="60DDCD03" w14:textId="2B0A9148" w:rsidR="00F06A59" w:rsidRDefault="00F06A59" w:rsidP="00F06A59">
            <w:pPr>
              <w:pStyle w:val="TAL"/>
              <w:rPr>
                <w:sz w:val="20"/>
              </w:rPr>
            </w:pPr>
            <w:r w:rsidRPr="004A74DB">
              <w:rPr>
                <w:sz w:val="20"/>
              </w:rPr>
              <w:t xml:space="preserve">Best Practice of PFCP </w:t>
            </w:r>
            <w:r w:rsidRPr="004A74DB">
              <w:rPr>
                <w:color w:val="0000FF"/>
                <w:sz w:val="20"/>
              </w:rPr>
              <w:t>[BEPoP]</w:t>
            </w:r>
          </w:p>
        </w:tc>
        <w:tc>
          <w:tcPr>
            <w:tcW w:w="746" w:type="dxa"/>
            <w:tcBorders>
              <w:left w:val="single" w:sz="12" w:space="0" w:color="auto"/>
              <w:right w:val="single" w:sz="12" w:space="0" w:color="auto"/>
            </w:tcBorders>
            <w:shd w:val="clear" w:color="auto" w:fill="auto"/>
          </w:tcPr>
          <w:p w14:paraId="380ED88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C94ED10"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8573FA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630BB8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6974B83" w14:textId="6864A9F5" w:rsidR="00F06A59" w:rsidRDefault="00F06A59" w:rsidP="00F06A59">
            <w:pPr>
              <w:pStyle w:val="TAL"/>
              <w:rPr>
                <w:sz w:val="20"/>
              </w:rPr>
            </w:pPr>
          </w:p>
        </w:tc>
      </w:tr>
      <w:tr w:rsidR="00F06A59" w:rsidRPr="002F2600" w14:paraId="378BE652"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5ED8C2AA" w14:textId="38CD80EB" w:rsidR="00F06A59" w:rsidRPr="00810E27" w:rsidRDefault="00F06A59" w:rsidP="00F06A59">
            <w:pPr>
              <w:pStyle w:val="TAL"/>
              <w:rPr>
                <w:sz w:val="20"/>
              </w:rPr>
            </w:pPr>
            <w:r w:rsidRPr="004A74DB">
              <w:rPr>
                <w:sz w:val="20"/>
              </w:rPr>
              <w:t>17.16</w:t>
            </w:r>
          </w:p>
        </w:tc>
        <w:tc>
          <w:tcPr>
            <w:tcW w:w="2635" w:type="dxa"/>
            <w:tcBorders>
              <w:left w:val="single" w:sz="12" w:space="0" w:color="auto"/>
              <w:right w:val="single" w:sz="12" w:space="0" w:color="auto"/>
            </w:tcBorders>
            <w:shd w:val="clear" w:color="auto" w:fill="D9D9D9" w:themeFill="background1" w:themeFillShade="D9"/>
          </w:tcPr>
          <w:p w14:paraId="3CB0CAC0" w14:textId="6D4CA8E9" w:rsidR="00F06A59" w:rsidRDefault="00F06A59" w:rsidP="00F06A59">
            <w:pPr>
              <w:pStyle w:val="TAL"/>
              <w:rPr>
                <w:sz w:val="20"/>
              </w:rPr>
            </w:pPr>
            <w:r w:rsidRPr="004A74DB">
              <w:rPr>
                <w:sz w:val="20"/>
              </w:rPr>
              <w:t xml:space="preserve">Restoration of PDN Connections in PGW-C/SMF Set </w:t>
            </w:r>
            <w:r w:rsidRPr="004A74DB">
              <w:rPr>
                <w:color w:val="0000FF"/>
                <w:sz w:val="20"/>
              </w:rPr>
              <w:t>[RPCPSET]</w:t>
            </w:r>
          </w:p>
        </w:tc>
        <w:tc>
          <w:tcPr>
            <w:tcW w:w="746" w:type="dxa"/>
            <w:tcBorders>
              <w:left w:val="single" w:sz="12" w:space="0" w:color="auto"/>
              <w:right w:val="single" w:sz="12" w:space="0" w:color="auto"/>
            </w:tcBorders>
            <w:shd w:val="clear" w:color="auto" w:fill="D9D9D9" w:themeFill="background1" w:themeFillShade="D9"/>
          </w:tcPr>
          <w:p w14:paraId="655EFD2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8233729" w14:textId="2F403CF9"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07DFE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B24BF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BD6B934" w14:textId="62D12964" w:rsidR="00F06A59" w:rsidRDefault="00F06A59" w:rsidP="00F06A59">
            <w:pPr>
              <w:pStyle w:val="TAL"/>
              <w:rPr>
                <w:sz w:val="20"/>
              </w:rPr>
            </w:pPr>
          </w:p>
        </w:tc>
      </w:tr>
      <w:tr w:rsidR="00F06A59" w:rsidRPr="002F2600" w14:paraId="30B128F0"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0D0F96E2" w14:textId="566A2488" w:rsidR="00F06A59" w:rsidRPr="00810E27" w:rsidRDefault="00F06A59" w:rsidP="00F06A59">
            <w:pPr>
              <w:pStyle w:val="TAL"/>
              <w:rPr>
                <w:sz w:val="20"/>
              </w:rPr>
            </w:pPr>
            <w:r w:rsidRPr="004A74DB">
              <w:rPr>
                <w:sz w:val="20"/>
              </w:rPr>
              <w:lastRenderedPageBreak/>
              <w:t>17.17</w:t>
            </w:r>
          </w:p>
        </w:tc>
        <w:tc>
          <w:tcPr>
            <w:tcW w:w="2635" w:type="dxa"/>
            <w:tcBorders>
              <w:left w:val="single" w:sz="12" w:space="0" w:color="auto"/>
              <w:right w:val="single" w:sz="12" w:space="0" w:color="auto"/>
            </w:tcBorders>
            <w:shd w:val="clear" w:color="auto" w:fill="D9D9D9" w:themeFill="background1" w:themeFillShade="D9"/>
          </w:tcPr>
          <w:p w14:paraId="2A1C0D55" w14:textId="7705D35B" w:rsidR="00F06A59" w:rsidRDefault="00F06A59" w:rsidP="00F06A59">
            <w:pPr>
              <w:pStyle w:val="TAL"/>
              <w:rPr>
                <w:sz w:val="20"/>
              </w:rPr>
            </w:pPr>
            <w:r w:rsidRPr="004A74DB">
              <w:rPr>
                <w:sz w:val="20"/>
              </w:rPr>
              <w:t xml:space="preserve">Stage 3 of eMONASTERY2 </w:t>
            </w:r>
            <w:r w:rsidRPr="004A74DB">
              <w:rPr>
                <w:color w:val="0000FF"/>
                <w:sz w:val="20"/>
              </w:rPr>
              <w:t>[eMONASTERY2]</w:t>
            </w:r>
          </w:p>
        </w:tc>
        <w:tc>
          <w:tcPr>
            <w:tcW w:w="746" w:type="dxa"/>
            <w:tcBorders>
              <w:left w:val="single" w:sz="12" w:space="0" w:color="auto"/>
              <w:right w:val="single" w:sz="12" w:space="0" w:color="auto"/>
            </w:tcBorders>
            <w:shd w:val="clear" w:color="auto" w:fill="D9D9D9" w:themeFill="background1" w:themeFillShade="D9"/>
          </w:tcPr>
          <w:p w14:paraId="1138365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3488A35C" w14:textId="4E6FD82D" w:rsidR="00F06A59" w:rsidRPr="007B6187" w:rsidRDefault="00F06A59" w:rsidP="00F06A59">
            <w:pPr>
              <w:pStyle w:val="TAL"/>
              <w:rPr>
                <w:rFonts w:eastAsia="等线"/>
                <w:b/>
                <w:sz w:val="20"/>
                <w:lang w:eastAsia="zh-CN"/>
              </w:rPr>
            </w:pPr>
            <w:r w:rsidRPr="007B6187">
              <w:rPr>
                <w:rFonts w:eastAsia="等线" w:hint="eastAsia"/>
                <w:b/>
                <w:color w:val="FF0000"/>
                <w:sz w:val="20"/>
                <w:lang w:eastAsia="zh-CN"/>
              </w:rPr>
              <w:t>N</w:t>
            </w:r>
            <w:r w:rsidRPr="007B6187">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8EFC36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285575"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36339E7" w14:textId="0D2DBB78" w:rsidR="00F06A59" w:rsidRDefault="00F06A59" w:rsidP="00F06A59">
            <w:pPr>
              <w:pStyle w:val="TAL"/>
              <w:rPr>
                <w:sz w:val="20"/>
              </w:rPr>
            </w:pPr>
          </w:p>
        </w:tc>
      </w:tr>
      <w:tr w:rsidR="00F06A59" w:rsidRPr="002F2600" w14:paraId="3FE39EF5" w14:textId="77777777" w:rsidTr="00810E27">
        <w:trPr>
          <w:trHeight w:val="305"/>
        </w:trPr>
        <w:tc>
          <w:tcPr>
            <w:tcW w:w="975" w:type="dxa"/>
            <w:tcBorders>
              <w:left w:val="single" w:sz="12" w:space="0" w:color="auto"/>
              <w:right w:val="single" w:sz="12" w:space="0" w:color="auto"/>
            </w:tcBorders>
            <w:shd w:val="clear" w:color="auto" w:fill="auto"/>
          </w:tcPr>
          <w:p w14:paraId="177C46BF" w14:textId="163E536E" w:rsidR="00F06A59" w:rsidRPr="00810E27" w:rsidRDefault="00F06A59" w:rsidP="00F06A59">
            <w:pPr>
              <w:pStyle w:val="TAL"/>
              <w:rPr>
                <w:sz w:val="20"/>
              </w:rPr>
            </w:pPr>
            <w:r w:rsidRPr="004A74DB">
              <w:rPr>
                <w:sz w:val="20"/>
              </w:rPr>
              <w:t>17.18</w:t>
            </w:r>
          </w:p>
        </w:tc>
        <w:tc>
          <w:tcPr>
            <w:tcW w:w="2635" w:type="dxa"/>
            <w:tcBorders>
              <w:left w:val="single" w:sz="12" w:space="0" w:color="auto"/>
              <w:right w:val="single" w:sz="12" w:space="0" w:color="auto"/>
            </w:tcBorders>
            <w:shd w:val="clear" w:color="auto" w:fill="auto"/>
          </w:tcPr>
          <w:p w14:paraId="15B2D2C6" w14:textId="3368DB85" w:rsidR="00F06A59" w:rsidRDefault="00F06A59" w:rsidP="00F06A59">
            <w:pPr>
              <w:pStyle w:val="TAL"/>
              <w:rPr>
                <w:sz w:val="20"/>
              </w:rPr>
            </w:pPr>
            <w:r w:rsidRPr="004A74DB">
              <w:rPr>
                <w:sz w:val="20"/>
              </w:rPr>
              <w:t xml:space="preserve">CT aspects of 5GC architecture for satellite networks </w:t>
            </w:r>
            <w:r w:rsidRPr="004A74DB">
              <w:rPr>
                <w:color w:val="0000FF"/>
                <w:sz w:val="20"/>
              </w:rPr>
              <w:t>[5GSAT_ARCH-CT]</w:t>
            </w:r>
          </w:p>
        </w:tc>
        <w:tc>
          <w:tcPr>
            <w:tcW w:w="746" w:type="dxa"/>
            <w:tcBorders>
              <w:left w:val="single" w:sz="12" w:space="0" w:color="auto"/>
              <w:right w:val="single" w:sz="12" w:space="0" w:color="auto"/>
            </w:tcBorders>
            <w:shd w:val="clear" w:color="auto" w:fill="auto"/>
          </w:tcPr>
          <w:p w14:paraId="084CB10D" w14:textId="77777777" w:rsidR="00F06A59" w:rsidRPr="00EC002F" w:rsidRDefault="00F06A59" w:rsidP="00F06A59">
            <w:pPr>
              <w:suppressLineNumbers/>
              <w:suppressAutoHyphens/>
              <w:spacing w:before="60" w:after="60"/>
              <w:jc w:val="center"/>
              <w:rPr>
                <w:color w:val="000000"/>
                <w:lang w:val="en-GB"/>
              </w:rPr>
            </w:pPr>
          </w:p>
        </w:tc>
        <w:tc>
          <w:tcPr>
            <w:tcW w:w="3251" w:type="dxa"/>
            <w:tcBorders>
              <w:left w:val="single" w:sz="12" w:space="0" w:color="auto"/>
              <w:right w:val="single" w:sz="12" w:space="0" w:color="auto"/>
            </w:tcBorders>
            <w:shd w:val="clear" w:color="auto" w:fill="auto"/>
          </w:tcPr>
          <w:p w14:paraId="0130FF4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FBD886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525BF5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4294FB6" w14:textId="2E7DB1C7" w:rsidR="00F06A59" w:rsidRDefault="00F06A59" w:rsidP="00F06A59">
            <w:pPr>
              <w:pStyle w:val="TAL"/>
              <w:rPr>
                <w:sz w:val="20"/>
              </w:rPr>
            </w:pPr>
          </w:p>
        </w:tc>
      </w:tr>
      <w:tr w:rsidR="00F06A59" w:rsidRPr="002F2600" w14:paraId="5D352FC1" w14:textId="77777777" w:rsidTr="00010E77">
        <w:trPr>
          <w:trHeight w:val="305"/>
        </w:trPr>
        <w:tc>
          <w:tcPr>
            <w:tcW w:w="975" w:type="dxa"/>
            <w:tcBorders>
              <w:left w:val="single" w:sz="12" w:space="0" w:color="auto"/>
              <w:right w:val="single" w:sz="12" w:space="0" w:color="auto"/>
            </w:tcBorders>
            <w:shd w:val="clear" w:color="auto" w:fill="D9D9D9" w:themeFill="background1" w:themeFillShade="D9"/>
          </w:tcPr>
          <w:p w14:paraId="1A55EC6E" w14:textId="7FE228DF" w:rsidR="00F06A59" w:rsidRPr="00810E27" w:rsidRDefault="00F06A59" w:rsidP="00F06A59">
            <w:pPr>
              <w:pStyle w:val="TAL"/>
              <w:rPr>
                <w:sz w:val="20"/>
              </w:rPr>
            </w:pPr>
            <w:r w:rsidRPr="004A74DB">
              <w:rPr>
                <w:sz w:val="20"/>
              </w:rPr>
              <w:t>17.19</w:t>
            </w:r>
          </w:p>
        </w:tc>
        <w:tc>
          <w:tcPr>
            <w:tcW w:w="2635" w:type="dxa"/>
            <w:tcBorders>
              <w:left w:val="single" w:sz="12" w:space="0" w:color="auto"/>
              <w:right w:val="single" w:sz="12" w:space="0" w:color="auto"/>
            </w:tcBorders>
            <w:shd w:val="clear" w:color="auto" w:fill="D9D9D9" w:themeFill="background1" w:themeFillShade="D9"/>
          </w:tcPr>
          <w:p w14:paraId="6D5C001D" w14:textId="173DD31C" w:rsidR="00F06A59" w:rsidRDefault="00F06A59" w:rsidP="00F06A59">
            <w:pPr>
              <w:pStyle w:val="TAL"/>
              <w:rPr>
                <w:sz w:val="20"/>
              </w:rPr>
            </w:pPr>
            <w:r w:rsidRPr="004A74DB">
              <w:rPr>
                <w:sz w:val="20"/>
              </w:rPr>
              <w:t xml:space="preserve">CT aspects of Enhanced MCCI with LMR Systems </w:t>
            </w:r>
            <w:r w:rsidRPr="004A74DB">
              <w:rPr>
                <w:color w:val="0000FF"/>
                <w:sz w:val="20"/>
              </w:rPr>
              <w:t>[eMCCI_CT]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D7D55A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C4C41C9" w14:textId="33C50745"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4848C9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C117AA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59A582B" w14:textId="2719E833" w:rsidR="00F06A59" w:rsidRDefault="00F06A59" w:rsidP="00F06A59">
            <w:pPr>
              <w:pStyle w:val="TAL"/>
              <w:rPr>
                <w:sz w:val="20"/>
              </w:rPr>
            </w:pPr>
          </w:p>
        </w:tc>
      </w:tr>
      <w:tr w:rsidR="00A36E86" w:rsidRPr="002F2600" w14:paraId="51571F15" w14:textId="77777777" w:rsidTr="00010E77">
        <w:trPr>
          <w:trHeight w:val="305"/>
        </w:trPr>
        <w:tc>
          <w:tcPr>
            <w:tcW w:w="975" w:type="dxa"/>
            <w:tcBorders>
              <w:top w:val="nil"/>
              <w:left w:val="single" w:sz="12" w:space="0" w:color="auto"/>
              <w:bottom w:val="nil"/>
              <w:right w:val="single" w:sz="12" w:space="0" w:color="auto"/>
            </w:tcBorders>
            <w:shd w:val="clear" w:color="auto" w:fill="auto"/>
          </w:tcPr>
          <w:p w14:paraId="001A0F97" w14:textId="5F64C8A3" w:rsidR="00A36E86" w:rsidRPr="004A74DB" w:rsidRDefault="00A36E86" w:rsidP="00A36E86">
            <w:pPr>
              <w:pStyle w:val="TAL"/>
              <w:rPr>
                <w:sz w:val="20"/>
              </w:rPr>
            </w:pPr>
            <w:r w:rsidRPr="004A74DB">
              <w:rPr>
                <w:sz w:val="20"/>
              </w:rPr>
              <w:t>17.20</w:t>
            </w:r>
          </w:p>
        </w:tc>
        <w:tc>
          <w:tcPr>
            <w:tcW w:w="2635" w:type="dxa"/>
            <w:tcBorders>
              <w:top w:val="nil"/>
              <w:left w:val="single" w:sz="12" w:space="0" w:color="auto"/>
              <w:bottom w:val="nil"/>
              <w:right w:val="single" w:sz="12" w:space="0" w:color="auto"/>
            </w:tcBorders>
            <w:shd w:val="clear" w:color="auto" w:fill="auto"/>
          </w:tcPr>
          <w:p w14:paraId="02D4BF8B" w14:textId="3871F054" w:rsidR="00A36E86" w:rsidRPr="004A74DB" w:rsidRDefault="00A36E86" w:rsidP="00A36E86">
            <w:pPr>
              <w:pStyle w:val="TAL"/>
              <w:rPr>
                <w:sz w:val="20"/>
              </w:rPr>
            </w:pPr>
            <w:r w:rsidRPr="004A74DB">
              <w:rPr>
                <w:sz w:val="20"/>
              </w:rPr>
              <w:t xml:space="preserve">CT aspects of AKMA </w:t>
            </w:r>
            <w:r w:rsidRPr="004A74DB">
              <w:rPr>
                <w:color w:val="0000FF"/>
                <w:sz w:val="20"/>
              </w:rPr>
              <w:t>[AKMA-CT]</w:t>
            </w:r>
          </w:p>
        </w:tc>
        <w:tc>
          <w:tcPr>
            <w:tcW w:w="746" w:type="dxa"/>
            <w:tcBorders>
              <w:top w:val="single" w:sz="4" w:space="0" w:color="auto"/>
              <w:left w:val="single" w:sz="12" w:space="0" w:color="auto"/>
              <w:bottom w:val="nil"/>
              <w:right w:val="single" w:sz="12" w:space="0" w:color="auto"/>
            </w:tcBorders>
            <w:shd w:val="clear" w:color="auto" w:fill="DEE7AB"/>
          </w:tcPr>
          <w:p w14:paraId="36C4E701" w14:textId="16505102" w:rsidR="00A36E86" w:rsidRPr="00EC002F" w:rsidRDefault="00A36E86" w:rsidP="00A36E86">
            <w:pPr>
              <w:suppressLineNumbers/>
              <w:suppressAutoHyphens/>
              <w:spacing w:before="60" w:after="60"/>
              <w:jc w:val="center"/>
              <w:rPr>
                <w:color w:val="000000"/>
              </w:rPr>
            </w:pPr>
            <w:r>
              <w:rPr>
                <w:color w:val="000000"/>
              </w:rPr>
              <w:t>3669</w:t>
            </w:r>
          </w:p>
        </w:tc>
        <w:tc>
          <w:tcPr>
            <w:tcW w:w="3251" w:type="dxa"/>
            <w:tcBorders>
              <w:top w:val="single" w:sz="4" w:space="0" w:color="auto"/>
              <w:left w:val="single" w:sz="12" w:space="0" w:color="auto"/>
              <w:bottom w:val="nil"/>
              <w:right w:val="single" w:sz="12" w:space="0" w:color="auto"/>
            </w:tcBorders>
            <w:shd w:val="clear" w:color="auto" w:fill="DEE7AB"/>
          </w:tcPr>
          <w:p w14:paraId="3ADED95C" w14:textId="615A5349" w:rsidR="00A36E86" w:rsidRPr="000314BF" w:rsidRDefault="00A36E86" w:rsidP="00A36E86">
            <w:pPr>
              <w:pStyle w:val="TAL"/>
              <w:rPr>
                <w:sz w:val="20"/>
              </w:rPr>
            </w:pPr>
            <w:r w:rsidRPr="009E5C6B">
              <w:rPr>
                <w:sz w:val="20"/>
              </w:rPr>
              <w:t>CR 0</w:t>
            </w:r>
            <w:r w:rsidR="00B813AF">
              <w:rPr>
                <w:sz w:val="20"/>
              </w:rPr>
              <w:t>062</w:t>
            </w:r>
            <w:r w:rsidRPr="009E5C6B">
              <w:rPr>
                <w:sz w:val="20"/>
              </w:rPr>
              <w:t xml:space="preserve"> 29.535 Rel-1</w:t>
            </w:r>
            <w:r>
              <w:rPr>
                <w:sz w:val="20"/>
              </w:rPr>
              <w:t>7</w:t>
            </w:r>
            <w:r w:rsidRPr="009E5C6B">
              <w:rPr>
                <w:sz w:val="20"/>
              </w:rPr>
              <w:t xml:space="preserve"> Incorrect consumer of ContextRemove service operation</w:t>
            </w:r>
          </w:p>
        </w:tc>
        <w:tc>
          <w:tcPr>
            <w:tcW w:w="1401" w:type="dxa"/>
            <w:tcBorders>
              <w:top w:val="single" w:sz="4" w:space="0" w:color="auto"/>
              <w:left w:val="single" w:sz="12" w:space="0" w:color="auto"/>
              <w:bottom w:val="nil"/>
              <w:right w:val="single" w:sz="12" w:space="0" w:color="auto"/>
            </w:tcBorders>
            <w:shd w:val="clear" w:color="auto" w:fill="DEE7AB"/>
          </w:tcPr>
          <w:p w14:paraId="12456755" w14:textId="1C51A597" w:rsidR="00A36E86" w:rsidRPr="000314BF" w:rsidRDefault="00A36E86" w:rsidP="00A36E86">
            <w:pPr>
              <w:pStyle w:val="TAL"/>
              <w:rPr>
                <w:sz w:val="20"/>
              </w:rPr>
            </w:pPr>
            <w:r>
              <w:rPr>
                <w:sz w:val="20"/>
              </w:rPr>
              <w:t>ZTE</w:t>
            </w:r>
            <w:r w:rsidR="00E65C2B">
              <w:rPr>
                <w:sz w:val="20"/>
              </w:rPr>
              <w:t>, Ericsson, Nokia</w:t>
            </w:r>
          </w:p>
        </w:tc>
        <w:tc>
          <w:tcPr>
            <w:tcW w:w="1062" w:type="dxa"/>
            <w:tcBorders>
              <w:top w:val="nil"/>
              <w:left w:val="single" w:sz="12" w:space="0" w:color="auto"/>
              <w:bottom w:val="nil"/>
              <w:right w:val="single" w:sz="12" w:space="0" w:color="auto"/>
            </w:tcBorders>
            <w:shd w:val="clear" w:color="auto" w:fill="auto"/>
          </w:tcPr>
          <w:p w14:paraId="0B99D13E" w14:textId="234D0454" w:rsidR="00A36E86" w:rsidRPr="000314BF" w:rsidRDefault="00010E77" w:rsidP="00A36E86">
            <w:pPr>
              <w:pStyle w:val="TAL"/>
              <w:rPr>
                <w:sz w:val="20"/>
              </w:rPr>
            </w:pPr>
            <w:r>
              <w:rPr>
                <w:sz w:val="20"/>
              </w:rPr>
              <w:t>Pre-Agreed</w:t>
            </w:r>
          </w:p>
        </w:tc>
        <w:tc>
          <w:tcPr>
            <w:tcW w:w="4619" w:type="dxa"/>
            <w:tcBorders>
              <w:top w:val="nil"/>
              <w:left w:val="single" w:sz="12" w:space="0" w:color="auto"/>
              <w:bottom w:val="nil"/>
              <w:right w:val="single" w:sz="12" w:space="0" w:color="auto"/>
            </w:tcBorders>
            <w:shd w:val="clear" w:color="auto" w:fill="auto"/>
          </w:tcPr>
          <w:p w14:paraId="26FCF531" w14:textId="77777777" w:rsidR="00A36E86" w:rsidRDefault="00A36E86" w:rsidP="00A36E86">
            <w:pPr>
              <w:pStyle w:val="TAL"/>
              <w:rPr>
                <w:sz w:val="20"/>
              </w:rPr>
            </w:pPr>
          </w:p>
        </w:tc>
      </w:tr>
      <w:tr w:rsidR="00B813AF" w:rsidRPr="002F2600" w14:paraId="57BAE09D" w14:textId="77777777" w:rsidTr="00010E77">
        <w:trPr>
          <w:trHeight w:val="305"/>
        </w:trPr>
        <w:tc>
          <w:tcPr>
            <w:tcW w:w="975" w:type="dxa"/>
            <w:tcBorders>
              <w:top w:val="nil"/>
              <w:left w:val="single" w:sz="12" w:space="0" w:color="auto"/>
              <w:bottom w:val="nil"/>
              <w:right w:val="single" w:sz="12" w:space="0" w:color="auto"/>
            </w:tcBorders>
            <w:shd w:val="clear" w:color="auto" w:fill="auto"/>
          </w:tcPr>
          <w:p w14:paraId="714BEA43" w14:textId="77777777" w:rsidR="00B813AF" w:rsidRPr="004A74DB" w:rsidRDefault="00B813AF" w:rsidP="00B813AF">
            <w:pPr>
              <w:pStyle w:val="TAL"/>
              <w:rPr>
                <w:sz w:val="20"/>
              </w:rPr>
            </w:pPr>
          </w:p>
        </w:tc>
        <w:tc>
          <w:tcPr>
            <w:tcW w:w="2635" w:type="dxa"/>
            <w:tcBorders>
              <w:top w:val="nil"/>
              <w:left w:val="single" w:sz="12" w:space="0" w:color="auto"/>
              <w:bottom w:val="nil"/>
              <w:right w:val="single" w:sz="12" w:space="0" w:color="auto"/>
            </w:tcBorders>
            <w:shd w:val="clear" w:color="auto" w:fill="auto"/>
          </w:tcPr>
          <w:p w14:paraId="0866F312" w14:textId="77777777" w:rsidR="00B813AF" w:rsidRPr="004A74DB" w:rsidRDefault="00B813AF" w:rsidP="00B813AF">
            <w:pPr>
              <w:pStyle w:val="TAL"/>
              <w:rPr>
                <w:sz w:val="20"/>
              </w:rPr>
            </w:pPr>
          </w:p>
        </w:tc>
        <w:tc>
          <w:tcPr>
            <w:tcW w:w="746" w:type="dxa"/>
            <w:tcBorders>
              <w:top w:val="nil"/>
              <w:left w:val="single" w:sz="12" w:space="0" w:color="auto"/>
              <w:bottom w:val="nil"/>
              <w:right w:val="single" w:sz="12" w:space="0" w:color="auto"/>
            </w:tcBorders>
            <w:shd w:val="clear" w:color="auto" w:fill="DEE7AB"/>
          </w:tcPr>
          <w:p w14:paraId="7087AE36" w14:textId="3747DED9" w:rsidR="00B813AF" w:rsidRDefault="00B813AF" w:rsidP="00B813AF">
            <w:pPr>
              <w:suppressLineNumbers/>
              <w:suppressAutoHyphens/>
              <w:spacing w:before="60" w:after="60"/>
              <w:jc w:val="center"/>
              <w:rPr>
                <w:color w:val="000000"/>
              </w:rPr>
            </w:pPr>
            <w:r>
              <w:rPr>
                <w:color w:val="000000"/>
              </w:rPr>
              <w:t>3670</w:t>
            </w:r>
          </w:p>
        </w:tc>
        <w:tc>
          <w:tcPr>
            <w:tcW w:w="3251" w:type="dxa"/>
            <w:tcBorders>
              <w:top w:val="nil"/>
              <w:left w:val="single" w:sz="12" w:space="0" w:color="auto"/>
              <w:bottom w:val="nil"/>
              <w:right w:val="single" w:sz="12" w:space="0" w:color="auto"/>
            </w:tcBorders>
            <w:shd w:val="clear" w:color="auto" w:fill="DEE7AB"/>
          </w:tcPr>
          <w:p w14:paraId="2033420F" w14:textId="41FF1286" w:rsidR="00B813AF" w:rsidRPr="009E5C6B" w:rsidRDefault="00B813AF" w:rsidP="00B813AF">
            <w:pPr>
              <w:pStyle w:val="TAL"/>
              <w:rPr>
                <w:sz w:val="20"/>
              </w:rPr>
            </w:pPr>
            <w:r w:rsidRPr="009E5C6B">
              <w:rPr>
                <w:sz w:val="20"/>
              </w:rPr>
              <w:t>CR 0</w:t>
            </w:r>
            <w:r>
              <w:rPr>
                <w:sz w:val="20"/>
              </w:rPr>
              <w:t>063</w:t>
            </w:r>
            <w:r w:rsidRPr="009E5C6B">
              <w:rPr>
                <w:sz w:val="20"/>
              </w:rPr>
              <w:t xml:space="preserve"> 29.535 Rel-1</w:t>
            </w:r>
            <w:r>
              <w:rPr>
                <w:sz w:val="20"/>
              </w:rPr>
              <w:t>8</w:t>
            </w:r>
            <w:r w:rsidRPr="009E5C6B">
              <w:rPr>
                <w:sz w:val="20"/>
              </w:rPr>
              <w:t xml:space="preserve"> Incorrect consumer of ContextRemove service operation</w:t>
            </w:r>
          </w:p>
        </w:tc>
        <w:tc>
          <w:tcPr>
            <w:tcW w:w="1401" w:type="dxa"/>
            <w:tcBorders>
              <w:top w:val="nil"/>
              <w:left w:val="single" w:sz="12" w:space="0" w:color="auto"/>
              <w:bottom w:val="nil"/>
              <w:right w:val="single" w:sz="12" w:space="0" w:color="auto"/>
            </w:tcBorders>
            <w:shd w:val="clear" w:color="auto" w:fill="DEE7AB"/>
          </w:tcPr>
          <w:p w14:paraId="6979F76A" w14:textId="2D4D265F" w:rsidR="00B813AF" w:rsidRDefault="00B813AF" w:rsidP="00B813AF">
            <w:pPr>
              <w:pStyle w:val="TAL"/>
              <w:rPr>
                <w:sz w:val="20"/>
              </w:rPr>
            </w:pPr>
            <w:r>
              <w:rPr>
                <w:sz w:val="20"/>
              </w:rPr>
              <w:t>ZTE</w:t>
            </w:r>
            <w:r w:rsidR="00E65C2B">
              <w:rPr>
                <w:sz w:val="20"/>
              </w:rPr>
              <w:t>, Ericsson, Nokia</w:t>
            </w:r>
          </w:p>
        </w:tc>
        <w:tc>
          <w:tcPr>
            <w:tcW w:w="1062" w:type="dxa"/>
            <w:tcBorders>
              <w:top w:val="nil"/>
              <w:left w:val="single" w:sz="12" w:space="0" w:color="auto"/>
              <w:bottom w:val="nil"/>
              <w:right w:val="single" w:sz="12" w:space="0" w:color="auto"/>
            </w:tcBorders>
            <w:shd w:val="clear" w:color="auto" w:fill="auto"/>
          </w:tcPr>
          <w:p w14:paraId="07157FAB" w14:textId="5CABCA21" w:rsidR="00B813AF" w:rsidRPr="000314BF" w:rsidRDefault="00010E77" w:rsidP="00B813AF">
            <w:pPr>
              <w:pStyle w:val="TAL"/>
              <w:rPr>
                <w:sz w:val="20"/>
              </w:rPr>
            </w:pPr>
            <w:r>
              <w:rPr>
                <w:sz w:val="20"/>
              </w:rPr>
              <w:t>Pre-Agreed</w:t>
            </w:r>
          </w:p>
        </w:tc>
        <w:tc>
          <w:tcPr>
            <w:tcW w:w="4619" w:type="dxa"/>
            <w:tcBorders>
              <w:top w:val="nil"/>
              <w:left w:val="single" w:sz="12" w:space="0" w:color="auto"/>
              <w:bottom w:val="nil"/>
              <w:right w:val="single" w:sz="12" w:space="0" w:color="auto"/>
            </w:tcBorders>
            <w:shd w:val="clear" w:color="auto" w:fill="auto"/>
          </w:tcPr>
          <w:p w14:paraId="5ECF74A6" w14:textId="77777777" w:rsidR="00B813AF" w:rsidRDefault="00B813AF" w:rsidP="00B813AF">
            <w:pPr>
              <w:pStyle w:val="TAL"/>
              <w:rPr>
                <w:sz w:val="20"/>
              </w:rPr>
            </w:pPr>
          </w:p>
        </w:tc>
      </w:tr>
      <w:tr w:rsidR="00E65C2B" w:rsidRPr="002F2600" w14:paraId="5452FE41" w14:textId="77777777" w:rsidTr="00010E77">
        <w:trPr>
          <w:trHeight w:val="305"/>
        </w:trPr>
        <w:tc>
          <w:tcPr>
            <w:tcW w:w="975" w:type="dxa"/>
            <w:tcBorders>
              <w:top w:val="nil"/>
              <w:left w:val="single" w:sz="12" w:space="0" w:color="auto"/>
              <w:right w:val="single" w:sz="12" w:space="0" w:color="auto"/>
            </w:tcBorders>
            <w:shd w:val="clear" w:color="auto" w:fill="auto"/>
          </w:tcPr>
          <w:p w14:paraId="3AC07B1F" w14:textId="77777777" w:rsidR="00E65C2B" w:rsidRPr="004A74DB" w:rsidRDefault="00E65C2B" w:rsidP="00E65C2B">
            <w:pPr>
              <w:pStyle w:val="TAL"/>
              <w:rPr>
                <w:sz w:val="20"/>
              </w:rPr>
            </w:pPr>
          </w:p>
        </w:tc>
        <w:tc>
          <w:tcPr>
            <w:tcW w:w="2635" w:type="dxa"/>
            <w:tcBorders>
              <w:top w:val="nil"/>
              <w:left w:val="single" w:sz="12" w:space="0" w:color="auto"/>
              <w:right w:val="single" w:sz="12" w:space="0" w:color="auto"/>
            </w:tcBorders>
            <w:shd w:val="clear" w:color="auto" w:fill="auto"/>
          </w:tcPr>
          <w:p w14:paraId="05403885" w14:textId="77777777" w:rsidR="00E65C2B" w:rsidRPr="004A74DB" w:rsidRDefault="00E65C2B" w:rsidP="00E65C2B">
            <w:pPr>
              <w:pStyle w:val="TAL"/>
              <w:rPr>
                <w:sz w:val="20"/>
              </w:rPr>
            </w:pPr>
          </w:p>
        </w:tc>
        <w:tc>
          <w:tcPr>
            <w:tcW w:w="746" w:type="dxa"/>
            <w:tcBorders>
              <w:top w:val="nil"/>
              <w:left w:val="single" w:sz="12" w:space="0" w:color="auto"/>
              <w:right w:val="single" w:sz="12" w:space="0" w:color="auto"/>
            </w:tcBorders>
            <w:shd w:val="clear" w:color="auto" w:fill="DEE7AB"/>
          </w:tcPr>
          <w:p w14:paraId="0BC4FB25" w14:textId="0EF0DFDA" w:rsidR="00E65C2B" w:rsidRDefault="00E65C2B" w:rsidP="00E65C2B">
            <w:pPr>
              <w:suppressLineNumbers/>
              <w:suppressAutoHyphens/>
              <w:spacing w:before="60" w:after="60"/>
              <w:jc w:val="center"/>
              <w:rPr>
                <w:color w:val="000000"/>
              </w:rPr>
            </w:pPr>
            <w:r>
              <w:rPr>
                <w:color w:val="000000"/>
              </w:rPr>
              <w:t>3671</w:t>
            </w:r>
          </w:p>
        </w:tc>
        <w:tc>
          <w:tcPr>
            <w:tcW w:w="3251" w:type="dxa"/>
            <w:tcBorders>
              <w:top w:val="nil"/>
              <w:left w:val="single" w:sz="12" w:space="0" w:color="auto"/>
              <w:right w:val="single" w:sz="12" w:space="0" w:color="auto"/>
            </w:tcBorders>
            <w:shd w:val="clear" w:color="auto" w:fill="DEE7AB"/>
          </w:tcPr>
          <w:p w14:paraId="1EE37018" w14:textId="493D5B45" w:rsidR="00E65C2B" w:rsidRPr="009E5C6B" w:rsidRDefault="00E65C2B" w:rsidP="00E65C2B">
            <w:pPr>
              <w:pStyle w:val="TAL"/>
              <w:rPr>
                <w:sz w:val="20"/>
              </w:rPr>
            </w:pPr>
            <w:r w:rsidRPr="009E5C6B">
              <w:rPr>
                <w:sz w:val="20"/>
              </w:rPr>
              <w:t>CR 0057 29.535 Rel-19 Incorrect consumer of ContextRemove service operation</w:t>
            </w:r>
          </w:p>
        </w:tc>
        <w:tc>
          <w:tcPr>
            <w:tcW w:w="1401" w:type="dxa"/>
            <w:tcBorders>
              <w:top w:val="nil"/>
              <w:left w:val="single" w:sz="12" w:space="0" w:color="auto"/>
              <w:right w:val="single" w:sz="12" w:space="0" w:color="auto"/>
            </w:tcBorders>
            <w:shd w:val="clear" w:color="auto" w:fill="DEE7AB"/>
          </w:tcPr>
          <w:p w14:paraId="164FFE4C" w14:textId="7C4A3354" w:rsidR="00E65C2B" w:rsidRDefault="00E65C2B" w:rsidP="00E65C2B">
            <w:pPr>
              <w:pStyle w:val="TAL"/>
              <w:rPr>
                <w:sz w:val="20"/>
              </w:rPr>
            </w:pPr>
            <w:r>
              <w:rPr>
                <w:sz w:val="20"/>
              </w:rPr>
              <w:t>ZTE, Ericsson, Nokia</w:t>
            </w:r>
          </w:p>
        </w:tc>
        <w:tc>
          <w:tcPr>
            <w:tcW w:w="1062" w:type="dxa"/>
            <w:tcBorders>
              <w:top w:val="nil"/>
              <w:left w:val="single" w:sz="12" w:space="0" w:color="auto"/>
              <w:right w:val="single" w:sz="12" w:space="0" w:color="auto"/>
            </w:tcBorders>
            <w:shd w:val="clear" w:color="auto" w:fill="auto"/>
          </w:tcPr>
          <w:p w14:paraId="15DB5838" w14:textId="457635FF" w:rsidR="00E65C2B" w:rsidRPr="000314BF" w:rsidRDefault="00010E77" w:rsidP="00E65C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AD40F13" w14:textId="77777777" w:rsidR="00E65C2B" w:rsidRDefault="00E65C2B" w:rsidP="00E65C2B">
            <w:pPr>
              <w:pStyle w:val="TAL"/>
              <w:rPr>
                <w:sz w:val="20"/>
              </w:rPr>
            </w:pPr>
          </w:p>
        </w:tc>
      </w:tr>
      <w:tr w:rsidR="00F06A59" w:rsidRPr="002F2600" w14:paraId="7B376299" w14:textId="77777777" w:rsidTr="00810E27">
        <w:trPr>
          <w:trHeight w:val="305"/>
        </w:trPr>
        <w:tc>
          <w:tcPr>
            <w:tcW w:w="975" w:type="dxa"/>
            <w:tcBorders>
              <w:left w:val="single" w:sz="12" w:space="0" w:color="auto"/>
              <w:right w:val="single" w:sz="12" w:space="0" w:color="auto"/>
            </w:tcBorders>
            <w:shd w:val="clear" w:color="auto" w:fill="auto"/>
          </w:tcPr>
          <w:p w14:paraId="3EF14443" w14:textId="2A1BC412" w:rsidR="00F06A59" w:rsidRPr="00810E27" w:rsidRDefault="00F06A59" w:rsidP="00F06A59">
            <w:pPr>
              <w:pStyle w:val="TAL"/>
              <w:rPr>
                <w:sz w:val="20"/>
              </w:rPr>
            </w:pPr>
            <w:r w:rsidRPr="004A74DB">
              <w:rPr>
                <w:sz w:val="20"/>
              </w:rPr>
              <w:t>17.21</w:t>
            </w:r>
          </w:p>
        </w:tc>
        <w:tc>
          <w:tcPr>
            <w:tcW w:w="2635" w:type="dxa"/>
            <w:tcBorders>
              <w:left w:val="single" w:sz="12" w:space="0" w:color="auto"/>
              <w:right w:val="single" w:sz="12" w:space="0" w:color="auto"/>
            </w:tcBorders>
            <w:shd w:val="clear" w:color="auto" w:fill="auto"/>
          </w:tcPr>
          <w:p w14:paraId="48D4879F" w14:textId="07BCD56D" w:rsidR="00F06A59" w:rsidRPr="004B2793" w:rsidRDefault="00F06A59" w:rsidP="00F06A59">
            <w:pPr>
              <w:pStyle w:val="TAL"/>
              <w:rPr>
                <w:sz w:val="20"/>
              </w:rPr>
            </w:pPr>
            <w:r w:rsidRPr="004A74DB">
              <w:rPr>
                <w:sz w:val="20"/>
              </w:rPr>
              <w:t xml:space="preserve">PAP/CHAP protocols usage in 5GS </w:t>
            </w:r>
            <w:r w:rsidRPr="004A74DB">
              <w:rPr>
                <w:color w:val="0000FF"/>
                <w:sz w:val="20"/>
              </w:rPr>
              <w:t>[PAP_CHAP]</w:t>
            </w:r>
          </w:p>
        </w:tc>
        <w:tc>
          <w:tcPr>
            <w:tcW w:w="746" w:type="dxa"/>
            <w:tcBorders>
              <w:left w:val="single" w:sz="12" w:space="0" w:color="auto"/>
              <w:right w:val="single" w:sz="12" w:space="0" w:color="auto"/>
            </w:tcBorders>
            <w:shd w:val="clear" w:color="auto" w:fill="auto"/>
          </w:tcPr>
          <w:p w14:paraId="1C63AAF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6A2952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640E7B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0521B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6EADD45" w14:textId="37C380FA" w:rsidR="00F06A59" w:rsidRDefault="00F06A59" w:rsidP="00F06A59">
            <w:pPr>
              <w:pStyle w:val="TAL"/>
              <w:rPr>
                <w:sz w:val="20"/>
              </w:rPr>
            </w:pPr>
          </w:p>
        </w:tc>
      </w:tr>
      <w:tr w:rsidR="00F06A59" w:rsidRPr="002F2600" w14:paraId="19F814A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6CE932D" w14:textId="2B848BEE" w:rsidR="00F06A59" w:rsidRPr="00810E27" w:rsidRDefault="00F06A59" w:rsidP="00F06A59">
            <w:pPr>
              <w:pStyle w:val="TAL"/>
              <w:rPr>
                <w:sz w:val="20"/>
              </w:rPr>
            </w:pPr>
            <w:r w:rsidRPr="004A74DB">
              <w:rPr>
                <w:sz w:val="20"/>
              </w:rPr>
              <w:t>17.22</w:t>
            </w:r>
          </w:p>
        </w:tc>
        <w:tc>
          <w:tcPr>
            <w:tcW w:w="2635" w:type="dxa"/>
            <w:tcBorders>
              <w:left w:val="single" w:sz="12" w:space="0" w:color="auto"/>
              <w:right w:val="single" w:sz="12" w:space="0" w:color="auto"/>
            </w:tcBorders>
            <w:shd w:val="clear" w:color="auto" w:fill="D9D9D9" w:themeFill="background1" w:themeFillShade="D9"/>
          </w:tcPr>
          <w:p w14:paraId="0DF0E81D" w14:textId="66DB96DB" w:rsidR="00F06A59" w:rsidRPr="004B2793" w:rsidRDefault="00F06A59" w:rsidP="00F06A59">
            <w:pPr>
              <w:pStyle w:val="TAL"/>
              <w:rPr>
                <w:sz w:val="20"/>
              </w:rPr>
            </w:pPr>
            <w:r w:rsidRPr="004A74DB">
              <w:rPr>
                <w:sz w:val="20"/>
              </w:rPr>
              <w:t xml:space="preserve">Service-based support for SMS in 5GC </w:t>
            </w:r>
            <w:r w:rsidRPr="004A74DB">
              <w:rPr>
                <w:color w:val="0000FF"/>
                <w:sz w:val="20"/>
              </w:rPr>
              <w:t>[SMS_SBI]</w:t>
            </w:r>
          </w:p>
        </w:tc>
        <w:tc>
          <w:tcPr>
            <w:tcW w:w="746" w:type="dxa"/>
            <w:tcBorders>
              <w:left w:val="single" w:sz="12" w:space="0" w:color="auto"/>
              <w:right w:val="single" w:sz="12" w:space="0" w:color="auto"/>
            </w:tcBorders>
            <w:shd w:val="clear" w:color="auto" w:fill="D9D9D9" w:themeFill="background1" w:themeFillShade="D9"/>
          </w:tcPr>
          <w:p w14:paraId="6E054DF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C8BF33C" w14:textId="28B4C280"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FFF392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D40B71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6BD5F26" w14:textId="69F8DB70" w:rsidR="00F06A59" w:rsidRDefault="00F06A59" w:rsidP="00F06A59">
            <w:pPr>
              <w:pStyle w:val="TAL"/>
              <w:rPr>
                <w:sz w:val="20"/>
              </w:rPr>
            </w:pPr>
          </w:p>
        </w:tc>
      </w:tr>
      <w:tr w:rsidR="00F06A59" w:rsidRPr="002F2600" w14:paraId="4218523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D3C9744" w14:textId="0C9DBB55" w:rsidR="00F06A59" w:rsidRPr="00810E27" w:rsidRDefault="00F06A59" w:rsidP="00F06A59">
            <w:pPr>
              <w:pStyle w:val="TAL"/>
              <w:rPr>
                <w:sz w:val="20"/>
              </w:rPr>
            </w:pPr>
            <w:r w:rsidRPr="004A74DB">
              <w:rPr>
                <w:sz w:val="20"/>
              </w:rPr>
              <w:t>17.23</w:t>
            </w:r>
          </w:p>
        </w:tc>
        <w:tc>
          <w:tcPr>
            <w:tcW w:w="2635" w:type="dxa"/>
            <w:tcBorders>
              <w:left w:val="single" w:sz="12" w:space="0" w:color="auto"/>
              <w:right w:val="single" w:sz="12" w:space="0" w:color="auto"/>
            </w:tcBorders>
            <w:shd w:val="clear" w:color="auto" w:fill="D9D9D9" w:themeFill="background1" w:themeFillShade="D9"/>
          </w:tcPr>
          <w:p w14:paraId="7883F4AD" w14:textId="1BCD617D" w:rsidR="00F06A59" w:rsidRPr="00810E27" w:rsidRDefault="00F06A59" w:rsidP="00F06A59">
            <w:pPr>
              <w:pStyle w:val="TAL"/>
              <w:rPr>
                <w:sz w:val="20"/>
              </w:rPr>
            </w:pPr>
            <w:r w:rsidRPr="004A74DB">
              <w:rPr>
                <w:sz w:val="20"/>
              </w:rPr>
              <w:t xml:space="preserve">Enhancement of Inter-PLMN Roaming </w:t>
            </w:r>
            <w:r w:rsidRPr="004A74DB">
              <w:rPr>
                <w:color w:val="0000FF"/>
                <w:sz w:val="20"/>
              </w:rPr>
              <w:t>[EoIPR]</w:t>
            </w:r>
          </w:p>
        </w:tc>
        <w:tc>
          <w:tcPr>
            <w:tcW w:w="746" w:type="dxa"/>
            <w:tcBorders>
              <w:left w:val="single" w:sz="12" w:space="0" w:color="auto"/>
              <w:right w:val="single" w:sz="12" w:space="0" w:color="auto"/>
            </w:tcBorders>
            <w:shd w:val="clear" w:color="auto" w:fill="D9D9D9" w:themeFill="background1" w:themeFillShade="D9"/>
          </w:tcPr>
          <w:p w14:paraId="794E7D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31FF3EC" w14:textId="39967993"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DD985A"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F2A72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ABFAE" w14:textId="0B074011" w:rsidR="00F06A59" w:rsidRDefault="00F06A59" w:rsidP="00F06A59">
            <w:pPr>
              <w:pStyle w:val="TAL"/>
              <w:rPr>
                <w:sz w:val="20"/>
              </w:rPr>
            </w:pPr>
          </w:p>
        </w:tc>
      </w:tr>
      <w:tr w:rsidR="00F06A59" w:rsidRPr="002F2600" w14:paraId="2CEB1CB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3A1730A5" w14:textId="76BD1340" w:rsidR="00F06A59" w:rsidRPr="00810E27" w:rsidRDefault="00F06A59" w:rsidP="00F06A59">
            <w:pPr>
              <w:pStyle w:val="TAL"/>
              <w:rPr>
                <w:sz w:val="20"/>
              </w:rPr>
            </w:pPr>
            <w:r w:rsidRPr="004A74DB">
              <w:rPr>
                <w:sz w:val="20"/>
              </w:rPr>
              <w:t>17.24</w:t>
            </w:r>
          </w:p>
        </w:tc>
        <w:tc>
          <w:tcPr>
            <w:tcW w:w="2635" w:type="dxa"/>
            <w:tcBorders>
              <w:left w:val="single" w:sz="12" w:space="0" w:color="auto"/>
              <w:right w:val="single" w:sz="12" w:space="0" w:color="auto"/>
            </w:tcBorders>
            <w:shd w:val="clear" w:color="auto" w:fill="D9D9D9" w:themeFill="background1" w:themeFillShade="D9"/>
          </w:tcPr>
          <w:p w14:paraId="26B1FEE9" w14:textId="4A52043C" w:rsidR="00F06A59" w:rsidRPr="00F37F5A" w:rsidRDefault="00F06A59" w:rsidP="00F06A59">
            <w:pPr>
              <w:pStyle w:val="TAL"/>
              <w:rPr>
                <w:sz w:val="20"/>
              </w:rPr>
            </w:pPr>
            <w:r w:rsidRPr="004A74DB">
              <w:rPr>
                <w:sz w:val="20"/>
              </w:rPr>
              <w:t xml:space="preserve">Mission Critical system migration and interconnection </w:t>
            </w:r>
            <w:r w:rsidRPr="004A74DB">
              <w:rPr>
                <w:color w:val="0000FF"/>
                <w:sz w:val="20"/>
              </w:rPr>
              <w:t>[MCSMI_CT]</w:t>
            </w:r>
          </w:p>
        </w:tc>
        <w:tc>
          <w:tcPr>
            <w:tcW w:w="746" w:type="dxa"/>
            <w:tcBorders>
              <w:left w:val="single" w:sz="12" w:space="0" w:color="auto"/>
              <w:right w:val="single" w:sz="12" w:space="0" w:color="auto"/>
            </w:tcBorders>
            <w:shd w:val="clear" w:color="auto" w:fill="D9D9D9" w:themeFill="background1" w:themeFillShade="D9"/>
          </w:tcPr>
          <w:p w14:paraId="158D09BD"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EBB4A03" w14:textId="5CC2C468"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213315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5582DF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E9583E" w14:textId="303180A0" w:rsidR="00F06A59" w:rsidRDefault="00F06A59" w:rsidP="00F06A59">
            <w:pPr>
              <w:pStyle w:val="TAL"/>
              <w:rPr>
                <w:sz w:val="20"/>
              </w:rPr>
            </w:pPr>
          </w:p>
        </w:tc>
      </w:tr>
      <w:tr w:rsidR="00F06A59" w:rsidRPr="002F2600" w14:paraId="1541F9C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2BA4CCF" w14:textId="11FBAD8A" w:rsidR="00F06A59" w:rsidRPr="00810E27" w:rsidRDefault="00F06A59" w:rsidP="00F06A59">
            <w:pPr>
              <w:pStyle w:val="TAL"/>
              <w:rPr>
                <w:sz w:val="20"/>
              </w:rPr>
            </w:pPr>
            <w:r w:rsidRPr="004A74DB">
              <w:rPr>
                <w:sz w:val="20"/>
              </w:rPr>
              <w:t>17.25</w:t>
            </w:r>
          </w:p>
        </w:tc>
        <w:tc>
          <w:tcPr>
            <w:tcW w:w="2635" w:type="dxa"/>
            <w:tcBorders>
              <w:left w:val="single" w:sz="12" w:space="0" w:color="auto"/>
              <w:right w:val="single" w:sz="12" w:space="0" w:color="auto"/>
            </w:tcBorders>
            <w:shd w:val="clear" w:color="auto" w:fill="D9D9D9" w:themeFill="background1" w:themeFillShade="D9"/>
          </w:tcPr>
          <w:p w14:paraId="50218C59" w14:textId="6AEA253F" w:rsidR="00F06A59" w:rsidRPr="00810E27" w:rsidRDefault="00F06A59" w:rsidP="00F06A59">
            <w:pPr>
              <w:pStyle w:val="TAL"/>
              <w:rPr>
                <w:sz w:val="20"/>
              </w:rPr>
            </w:pPr>
            <w:r w:rsidRPr="004A74DB">
              <w:rPr>
                <w:sz w:val="20"/>
              </w:rPr>
              <w:t xml:space="preserve">CT aspects of Integration of GBA into SBA </w:t>
            </w:r>
            <w:r w:rsidRPr="004A74DB">
              <w:rPr>
                <w:color w:val="0000FF"/>
                <w:sz w:val="20"/>
              </w:rPr>
              <w:t>[GBA_5G]</w:t>
            </w:r>
          </w:p>
        </w:tc>
        <w:tc>
          <w:tcPr>
            <w:tcW w:w="746" w:type="dxa"/>
            <w:tcBorders>
              <w:left w:val="single" w:sz="12" w:space="0" w:color="auto"/>
              <w:right w:val="single" w:sz="12" w:space="0" w:color="auto"/>
            </w:tcBorders>
            <w:shd w:val="clear" w:color="auto" w:fill="D9D9D9" w:themeFill="background1" w:themeFillShade="D9"/>
          </w:tcPr>
          <w:p w14:paraId="3212026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7F41677" w14:textId="36F5B8FA"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0ED1A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58D1E2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1CB7486" w14:textId="762059A8" w:rsidR="00F06A59" w:rsidRDefault="00F06A59" w:rsidP="00F06A59">
            <w:pPr>
              <w:pStyle w:val="TAL"/>
            </w:pPr>
          </w:p>
        </w:tc>
      </w:tr>
      <w:tr w:rsidR="00F06A59" w:rsidRPr="002F2600" w14:paraId="2FB568C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F18B4AB" w14:textId="2FA9EF2D" w:rsidR="00F06A59" w:rsidRPr="00810E27" w:rsidRDefault="00F06A59" w:rsidP="00F06A59">
            <w:pPr>
              <w:pStyle w:val="TAL"/>
              <w:rPr>
                <w:sz w:val="20"/>
              </w:rPr>
            </w:pPr>
            <w:r w:rsidRPr="004A74DB">
              <w:rPr>
                <w:sz w:val="20"/>
              </w:rPr>
              <w:t>17.26</w:t>
            </w:r>
          </w:p>
        </w:tc>
        <w:tc>
          <w:tcPr>
            <w:tcW w:w="2635" w:type="dxa"/>
            <w:tcBorders>
              <w:left w:val="single" w:sz="12" w:space="0" w:color="auto"/>
              <w:right w:val="single" w:sz="12" w:space="0" w:color="auto"/>
            </w:tcBorders>
            <w:shd w:val="clear" w:color="auto" w:fill="D9D9D9" w:themeFill="background1" w:themeFillShade="D9"/>
          </w:tcPr>
          <w:p w14:paraId="11D7C862" w14:textId="08E4AD2E" w:rsidR="00F06A59" w:rsidRPr="00810E27" w:rsidRDefault="00F06A59" w:rsidP="00F06A59">
            <w:pPr>
              <w:pStyle w:val="TAL"/>
              <w:rPr>
                <w:sz w:val="20"/>
              </w:rPr>
            </w:pPr>
            <w:r w:rsidRPr="004A74DB">
              <w:rPr>
                <w:sz w:val="20"/>
              </w:rPr>
              <w:t xml:space="preserve">Reliable Data Service Serialization Indication </w:t>
            </w:r>
            <w:r w:rsidRPr="004A74DB">
              <w:rPr>
                <w:color w:val="0000FF"/>
                <w:sz w:val="20"/>
              </w:rPr>
              <w:t>[RDSSI_CT]</w:t>
            </w:r>
          </w:p>
        </w:tc>
        <w:tc>
          <w:tcPr>
            <w:tcW w:w="746" w:type="dxa"/>
            <w:tcBorders>
              <w:left w:val="single" w:sz="12" w:space="0" w:color="auto"/>
              <w:right w:val="single" w:sz="12" w:space="0" w:color="auto"/>
            </w:tcBorders>
            <w:shd w:val="clear" w:color="auto" w:fill="D9D9D9" w:themeFill="background1" w:themeFillShade="D9"/>
          </w:tcPr>
          <w:p w14:paraId="1E2F1D4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0835084" w14:textId="0BC61794"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8B4870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0AC3443"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95DD4B1" w14:textId="521C7293" w:rsidR="00F06A59" w:rsidRDefault="00F06A59" w:rsidP="00F06A59">
            <w:pPr>
              <w:pStyle w:val="TAL"/>
            </w:pPr>
          </w:p>
        </w:tc>
      </w:tr>
      <w:tr w:rsidR="00F06A59" w:rsidRPr="002F2600" w14:paraId="2DDD948E" w14:textId="77777777" w:rsidTr="00810E27">
        <w:trPr>
          <w:trHeight w:val="305"/>
        </w:trPr>
        <w:tc>
          <w:tcPr>
            <w:tcW w:w="975" w:type="dxa"/>
            <w:tcBorders>
              <w:left w:val="single" w:sz="12" w:space="0" w:color="auto"/>
              <w:right w:val="single" w:sz="12" w:space="0" w:color="auto"/>
            </w:tcBorders>
            <w:shd w:val="clear" w:color="auto" w:fill="auto"/>
          </w:tcPr>
          <w:p w14:paraId="5D81C2BB" w14:textId="3AA58004" w:rsidR="00F06A59" w:rsidRPr="00810E27" w:rsidRDefault="00F06A59" w:rsidP="00F06A59">
            <w:pPr>
              <w:pStyle w:val="TAL"/>
              <w:rPr>
                <w:sz w:val="20"/>
              </w:rPr>
            </w:pPr>
            <w:r w:rsidRPr="004A74DB">
              <w:rPr>
                <w:sz w:val="20"/>
              </w:rPr>
              <w:t>17.27</w:t>
            </w:r>
          </w:p>
        </w:tc>
        <w:tc>
          <w:tcPr>
            <w:tcW w:w="2635" w:type="dxa"/>
            <w:tcBorders>
              <w:left w:val="single" w:sz="12" w:space="0" w:color="auto"/>
              <w:right w:val="single" w:sz="12" w:space="0" w:color="auto"/>
            </w:tcBorders>
            <w:shd w:val="clear" w:color="auto" w:fill="auto"/>
          </w:tcPr>
          <w:p w14:paraId="5618665C" w14:textId="2AA66899" w:rsidR="00F06A59" w:rsidRPr="00810E27" w:rsidRDefault="00F06A59" w:rsidP="00F06A59">
            <w:pPr>
              <w:pStyle w:val="TAL"/>
              <w:rPr>
                <w:sz w:val="20"/>
              </w:rPr>
            </w:pPr>
            <w:r w:rsidRPr="004A74DB">
              <w:rPr>
                <w:sz w:val="20"/>
              </w:rPr>
              <w:t xml:space="preserve">CT aspects for Enabling Edge Applications </w:t>
            </w:r>
            <w:r w:rsidRPr="004A74DB">
              <w:rPr>
                <w:color w:val="0000FF"/>
                <w:sz w:val="20"/>
              </w:rPr>
              <w:t>[EDGEAPP]</w:t>
            </w:r>
          </w:p>
        </w:tc>
        <w:tc>
          <w:tcPr>
            <w:tcW w:w="746" w:type="dxa"/>
            <w:tcBorders>
              <w:left w:val="single" w:sz="12" w:space="0" w:color="auto"/>
              <w:right w:val="single" w:sz="12" w:space="0" w:color="auto"/>
            </w:tcBorders>
            <w:shd w:val="clear" w:color="auto" w:fill="auto"/>
          </w:tcPr>
          <w:p w14:paraId="011BBCE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029B4F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B104E8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BA1A4D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33D9DDA" w14:textId="6237BFE0" w:rsidR="00F06A59" w:rsidRDefault="00F06A59" w:rsidP="00F06A59">
            <w:pPr>
              <w:pStyle w:val="TAL"/>
            </w:pPr>
          </w:p>
        </w:tc>
      </w:tr>
      <w:tr w:rsidR="00F06A59" w:rsidRPr="002F2600" w14:paraId="7C8A28B7" w14:textId="77777777" w:rsidTr="00810E27">
        <w:trPr>
          <w:trHeight w:val="305"/>
        </w:trPr>
        <w:tc>
          <w:tcPr>
            <w:tcW w:w="975" w:type="dxa"/>
            <w:tcBorders>
              <w:left w:val="single" w:sz="12" w:space="0" w:color="auto"/>
              <w:right w:val="single" w:sz="12" w:space="0" w:color="auto"/>
            </w:tcBorders>
            <w:shd w:val="clear" w:color="auto" w:fill="auto"/>
          </w:tcPr>
          <w:p w14:paraId="2898D5B1" w14:textId="35A8B8D2" w:rsidR="00F06A59" w:rsidRPr="00810E27" w:rsidRDefault="00F06A59" w:rsidP="00F06A59">
            <w:pPr>
              <w:pStyle w:val="TAL"/>
              <w:rPr>
                <w:sz w:val="20"/>
              </w:rPr>
            </w:pPr>
            <w:r w:rsidRPr="004A74DB">
              <w:rPr>
                <w:sz w:val="20"/>
              </w:rPr>
              <w:t>17.28</w:t>
            </w:r>
          </w:p>
        </w:tc>
        <w:tc>
          <w:tcPr>
            <w:tcW w:w="2635" w:type="dxa"/>
            <w:tcBorders>
              <w:left w:val="single" w:sz="12" w:space="0" w:color="auto"/>
              <w:right w:val="single" w:sz="12" w:space="0" w:color="auto"/>
            </w:tcBorders>
            <w:shd w:val="clear" w:color="auto" w:fill="auto"/>
          </w:tcPr>
          <w:p w14:paraId="0A4AB36E" w14:textId="080F8102" w:rsidR="00F06A59" w:rsidRDefault="00F06A59" w:rsidP="00F06A59">
            <w:pPr>
              <w:pStyle w:val="TAL"/>
              <w:rPr>
                <w:sz w:val="20"/>
              </w:rPr>
            </w:pPr>
            <w:r w:rsidRPr="004A74DB">
              <w:rPr>
                <w:sz w:val="20"/>
              </w:rPr>
              <w:t xml:space="preserve">CT aspects of eNPN </w:t>
            </w:r>
            <w:r w:rsidRPr="004A74DB">
              <w:rPr>
                <w:color w:val="0000FF"/>
                <w:sz w:val="20"/>
              </w:rPr>
              <w:t>[eNPN]</w:t>
            </w:r>
          </w:p>
        </w:tc>
        <w:tc>
          <w:tcPr>
            <w:tcW w:w="746" w:type="dxa"/>
            <w:tcBorders>
              <w:left w:val="single" w:sz="12" w:space="0" w:color="auto"/>
              <w:right w:val="single" w:sz="12" w:space="0" w:color="auto"/>
            </w:tcBorders>
            <w:shd w:val="clear" w:color="auto" w:fill="auto"/>
          </w:tcPr>
          <w:p w14:paraId="6ED24B6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4A4142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A5CC5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49D444D"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0523362" w14:textId="0FC8D20A" w:rsidR="00F06A59" w:rsidRDefault="00F06A59" w:rsidP="00F06A59">
            <w:pPr>
              <w:pStyle w:val="TAL"/>
            </w:pPr>
          </w:p>
        </w:tc>
      </w:tr>
      <w:tr w:rsidR="00F06A59" w:rsidRPr="002F2600" w14:paraId="70C3CA71" w14:textId="77777777" w:rsidTr="00810E27">
        <w:trPr>
          <w:trHeight w:val="305"/>
        </w:trPr>
        <w:tc>
          <w:tcPr>
            <w:tcW w:w="975" w:type="dxa"/>
            <w:tcBorders>
              <w:left w:val="single" w:sz="12" w:space="0" w:color="auto"/>
              <w:right w:val="single" w:sz="12" w:space="0" w:color="auto"/>
            </w:tcBorders>
            <w:shd w:val="clear" w:color="auto" w:fill="auto"/>
          </w:tcPr>
          <w:p w14:paraId="5B48E6D2" w14:textId="62E91D8B" w:rsidR="00F06A59" w:rsidRPr="00810E27" w:rsidRDefault="00F06A59" w:rsidP="00F06A59">
            <w:pPr>
              <w:pStyle w:val="TAL"/>
              <w:rPr>
                <w:sz w:val="20"/>
              </w:rPr>
            </w:pPr>
            <w:r w:rsidRPr="004A74DB">
              <w:rPr>
                <w:sz w:val="20"/>
              </w:rPr>
              <w:lastRenderedPageBreak/>
              <w:t>17.29</w:t>
            </w:r>
          </w:p>
        </w:tc>
        <w:tc>
          <w:tcPr>
            <w:tcW w:w="2635" w:type="dxa"/>
            <w:tcBorders>
              <w:left w:val="single" w:sz="12" w:space="0" w:color="auto"/>
              <w:right w:val="single" w:sz="12" w:space="0" w:color="auto"/>
            </w:tcBorders>
            <w:shd w:val="clear" w:color="auto" w:fill="auto"/>
          </w:tcPr>
          <w:p w14:paraId="16CBE753" w14:textId="5E7D9A30" w:rsidR="00F06A59" w:rsidRDefault="00F06A59" w:rsidP="00F06A59">
            <w:pPr>
              <w:pStyle w:val="TAL"/>
              <w:rPr>
                <w:sz w:val="20"/>
              </w:rPr>
            </w:pPr>
            <w:r w:rsidRPr="004A74DB">
              <w:rPr>
                <w:sz w:val="20"/>
              </w:rPr>
              <w:t xml:space="preserve">CT aspects of 5G_eLCS_ph2 </w:t>
            </w:r>
            <w:r w:rsidRPr="004A74DB">
              <w:rPr>
                <w:color w:val="0000FF"/>
                <w:sz w:val="20"/>
              </w:rPr>
              <w:t>[5G_eLCS_ph2]</w:t>
            </w:r>
          </w:p>
        </w:tc>
        <w:tc>
          <w:tcPr>
            <w:tcW w:w="746" w:type="dxa"/>
            <w:tcBorders>
              <w:left w:val="single" w:sz="12" w:space="0" w:color="auto"/>
              <w:right w:val="single" w:sz="12" w:space="0" w:color="auto"/>
            </w:tcBorders>
            <w:shd w:val="clear" w:color="auto" w:fill="auto"/>
          </w:tcPr>
          <w:p w14:paraId="277617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866994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31377B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E4540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E79C694" w14:textId="262E7F0F" w:rsidR="00F06A59" w:rsidRDefault="00F06A59" w:rsidP="00F06A59">
            <w:pPr>
              <w:pStyle w:val="TAL"/>
            </w:pPr>
          </w:p>
        </w:tc>
      </w:tr>
      <w:tr w:rsidR="00F06A59" w:rsidRPr="002F2600" w14:paraId="7D8A77A9" w14:textId="77777777" w:rsidTr="009D3436">
        <w:trPr>
          <w:trHeight w:val="305"/>
        </w:trPr>
        <w:tc>
          <w:tcPr>
            <w:tcW w:w="975" w:type="dxa"/>
            <w:tcBorders>
              <w:left w:val="single" w:sz="12" w:space="0" w:color="auto"/>
              <w:right w:val="single" w:sz="12" w:space="0" w:color="auto"/>
            </w:tcBorders>
            <w:shd w:val="clear" w:color="auto" w:fill="auto"/>
          </w:tcPr>
          <w:p w14:paraId="223A5779" w14:textId="3BFB2258" w:rsidR="00F06A59" w:rsidRPr="00810E27" w:rsidRDefault="00F06A59" w:rsidP="00F06A59">
            <w:pPr>
              <w:pStyle w:val="TAL"/>
              <w:rPr>
                <w:sz w:val="20"/>
              </w:rPr>
            </w:pPr>
            <w:r w:rsidRPr="004A74DB">
              <w:rPr>
                <w:sz w:val="20"/>
              </w:rPr>
              <w:t>17.30</w:t>
            </w:r>
          </w:p>
        </w:tc>
        <w:tc>
          <w:tcPr>
            <w:tcW w:w="2635" w:type="dxa"/>
            <w:tcBorders>
              <w:left w:val="single" w:sz="12" w:space="0" w:color="auto"/>
              <w:right w:val="single" w:sz="12" w:space="0" w:color="auto"/>
            </w:tcBorders>
            <w:shd w:val="clear" w:color="auto" w:fill="auto"/>
          </w:tcPr>
          <w:p w14:paraId="333A91B4" w14:textId="30753FE8" w:rsidR="00F06A59" w:rsidRDefault="00F06A59" w:rsidP="00F06A59">
            <w:pPr>
              <w:pStyle w:val="TAL"/>
              <w:rPr>
                <w:sz w:val="20"/>
              </w:rPr>
            </w:pPr>
            <w:r w:rsidRPr="004A74DB">
              <w:rPr>
                <w:sz w:val="20"/>
              </w:rPr>
              <w:t xml:space="preserve">CT aspects for ID_UAS </w:t>
            </w:r>
            <w:r w:rsidRPr="004A74DB">
              <w:rPr>
                <w:color w:val="0000FF"/>
                <w:sz w:val="20"/>
              </w:rPr>
              <w:t>[ID_UAS]</w:t>
            </w:r>
          </w:p>
        </w:tc>
        <w:tc>
          <w:tcPr>
            <w:tcW w:w="746" w:type="dxa"/>
            <w:tcBorders>
              <w:left w:val="single" w:sz="12" w:space="0" w:color="auto"/>
              <w:bottom w:val="single" w:sz="4" w:space="0" w:color="auto"/>
              <w:right w:val="single" w:sz="12" w:space="0" w:color="auto"/>
            </w:tcBorders>
            <w:shd w:val="clear" w:color="auto" w:fill="auto"/>
          </w:tcPr>
          <w:p w14:paraId="68F46A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03A96E7C" w14:textId="77777777" w:rsidR="00F06A59" w:rsidRPr="000314BF"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6003FCD"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9C4A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D59A39" w14:textId="60CD297B" w:rsidR="00F06A59" w:rsidRDefault="00F06A59" w:rsidP="00F06A59">
            <w:pPr>
              <w:pStyle w:val="TAL"/>
            </w:pPr>
          </w:p>
        </w:tc>
      </w:tr>
      <w:tr w:rsidR="00F06A59" w:rsidRPr="002F2600" w14:paraId="27B4CF35" w14:textId="77777777" w:rsidTr="009D3436">
        <w:trPr>
          <w:trHeight w:val="305"/>
        </w:trPr>
        <w:tc>
          <w:tcPr>
            <w:tcW w:w="975" w:type="dxa"/>
            <w:tcBorders>
              <w:left w:val="single" w:sz="12" w:space="0" w:color="auto"/>
              <w:right w:val="single" w:sz="12" w:space="0" w:color="auto"/>
            </w:tcBorders>
            <w:shd w:val="clear" w:color="auto" w:fill="auto"/>
          </w:tcPr>
          <w:p w14:paraId="441D915F" w14:textId="25DCBC8B" w:rsidR="00F06A59" w:rsidRPr="00810E27" w:rsidRDefault="00F06A59" w:rsidP="00F06A59">
            <w:pPr>
              <w:pStyle w:val="TAL"/>
              <w:rPr>
                <w:sz w:val="20"/>
              </w:rPr>
            </w:pPr>
            <w:r w:rsidRPr="004A74DB">
              <w:rPr>
                <w:sz w:val="20"/>
              </w:rPr>
              <w:t>17.31</w:t>
            </w:r>
          </w:p>
        </w:tc>
        <w:tc>
          <w:tcPr>
            <w:tcW w:w="2635" w:type="dxa"/>
            <w:tcBorders>
              <w:left w:val="single" w:sz="12" w:space="0" w:color="auto"/>
              <w:right w:val="single" w:sz="12" w:space="0" w:color="auto"/>
            </w:tcBorders>
            <w:shd w:val="clear" w:color="auto" w:fill="auto"/>
          </w:tcPr>
          <w:p w14:paraId="3D5EB078" w14:textId="69A79989" w:rsidR="00F06A59" w:rsidRDefault="00F06A59" w:rsidP="00F06A59">
            <w:pPr>
              <w:pStyle w:val="TAL"/>
              <w:rPr>
                <w:sz w:val="20"/>
              </w:rPr>
            </w:pPr>
            <w:r w:rsidRPr="004A74DB">
              <w:rPr>
                <w:sz w:val="20"/>
              </w:rPr>
              <w:t xml:space="preserve">CT aspects of support of enhanced Industrial IoT </w:t>
            </w:r>
            <w:r w:rsidRPr="004A74DB">
              <w:rPr>
                <w:color w:val="0000FF"/>
                <w:sz w:val="20"/>
              </w:rPr>
              <w:t>[IIoT]</w:t>
            </w:r>
          </w:p>
        </w:tc>
        <w:tc>
          <w:tcPr>
            <w:tcW w:w="746" w:type="dxa"/>
            <w:tcBorders>
              <w:left w:val="single" w:sz="12" w:space="0" w:color="auto"/>
              <w:bottom w:val="single" w:sz="4" w:space="0" w:color="auto"/>
              <w:right w:val="single" w:sz="12" w:space="0" w:color="auto"/>
            </w:tcBorders>
            <w:shd w:val="clear" w:color="auto" w:fill="00FF00"/>
          </w:tcPr>
          <w:p w14:paraId="74A4C5F4" w14:textId="1B976DF2" w:rsidR="00F06A59" w:rsidRPr="00EC002F" w:rsidRDefault="001E005D" w:rsidP="00F06A59">
            <w:pPr>
              <w:suppressLineNumbers/>
              <w:suppressAutoHyphens/>
              <w:spacing w:before="60" w:after="60"/>
              <w:jc w:val="center"/>
              <w:rPr>
                <w:color w:val="000000"/>
              </w:rPr>
            </w:pPr>
            <w:hyperlink r:id="rId54" w:history="1">
              <w:r w:rsidR="00FB2330">
                <w:rPr>
                  <w:rStyle w:val="aa"/>
                </w:rPr>
                <w:t>3281</w:t>
              </w:r>
            </w:hyperlink>
          </w:p>
        </w:tc>
        <w:tc>
          <w:tcPr>
            <w:tcW w:w="3251" w:type="dxa"/>
            <w:tcBorders>
              <w:left w:val="single" w:sz="12" w:space="0" w:color="auto"/>
              <w:bottom w:val="single" w:sz="4" w:space="0" w:color="auto"/>
              <w:right w:val="single" w:sz="12" w:space="0" w:color="auto"/>
            </w:tcBorders>
            <w:shd w:val="clear" w:color="auto" w:fill="00FF00"/>
          </w:tcPr>
          <w:p w14:paraId="704B2417" w14:textId="53062D15" w:rsidR="00F06A59" w:rsidRPr="000314BF" w:rsidRDefault="00761C93" w:rsidP="00F06A59">
            <w:pPr>
              <w:pStyle w:val="TAL"/>
              <w:rPr>
                <w:sz w:val="20"/>
              </w:rPr>
            </w:pPr>
            <w:r>
              <w:rPr>
                <w:sz w:val="20"/>
              </w:rPr>
              <w:t>CR 0177 29.565 Rel-17 Correct the attribute name</w:t>
            </w:r>
          </w:p>
        </w:tc>
        <w:tc>
          <w:tcPr>
            <w:tcW w:w="1401" w:type="dxa"/>
            <w:tcBorders>
              <w:left w:val="single" w:sz="12" w:space="0" w:color="auto"/>
              <w:bottom w:val="single" w:sz="4" w:space="0" w:color="auto"/>
              <w:right w:val="single" w:sz="12" w:space="0" w:color="auto"/>
            </w:tcBorders>
            <w:shd w:val="clear" w:color="auto" w:fill="00FF00"/>
          </w:tcPr>
          <w:p w14:paraId="0DB46957" w14:textId="2EFC4F8E" w:rsidR="00F06A59" w:rsidRPr="000314BF"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D39E022" w14:textId="016D8910" w:rsidR="00F06A59"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05854AB" w14:textId="39BD3504" w:rsidR="00F06A59" w:rsidRDefault="00F06A59" w:rsidP="00F06A59">
            <w:pPr>
              <w:pStyle w:val="TAL"/>
            </w:pPr>
          </w:p>
        </w:tc>
      </w:tr>
      <w:tr w:rsidR="00761C93" w:rsidRPr="002F2600" w14:paraId="61ED8122" w14:textId="77777777" w:rsidTr="009D3436">
        <w:trPr>
          <w:trHeight w:val="305"/>
        </w:trPr>
        <w:tc>
          <w:tcPr>
            <w:tcW w:w="975" w:type="dxa"/>
            <w:tcBorders>
              <w:left w:val="single" w:sz="12" w:space="0" w:color="auto"/>
              <w:right w:val="single" w:sz="12" w:space="0" w:color="auto"/>
            </w:tcBorders>
            <w:shd w:val="clear" w:color="auto" w:fill="auto"/>
          </w:tcPr>
          <w:p w14:paraId="4A333FD7"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B250AE6"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71FF3B1" w14:textId="1D1D09CF" w:rsidR="00761C93" w:rsidRDefault="001E005D" w:rsidP="00F06A59">
            <w:pPr>
              <w:suppressLineNumbers/>
              <w:suppressAutoHyphens/>
              <w:spacing w:before="60" w:after="60"/>
              <w:jc w:val="center"/>
              <w:rPr>
                <w:color w:val="000000"/>
              </w:rPr>
            </w:pPr>
            <w:hyperlink r:id="rId55" w:history="1">
              <w:r w:rsidR="00FB2330">
                <w:rPr>
                  <w:rStyle w:val="aa"/>
                </w:rPr>
                <w:t>3282</w:t>
              </w:r>
            </w:hyperlink>
          </w:p>
        </w:tc>
        <w:tc>
          <w:tcPr>
            <w:tcW w:w="3251" w:type="dxa"/>
            <w:tcBorders>
              <w:left w:val="single" w:sz="12" w:space="0" w:color="auto"/>
              <w:bottom w:val="single" w:sz="4" w:space="0" w:color="auto"/>
              <w:right w:val="single" w:sz="12" w:space="0" w:color="auto"/>
            </w:tcBorders>
            <w:shd w:val="clear" w:color="auto" w:fill="00FF00"/>
          </w:tcPr>
          <w:p w14:paraId="2FD4BAD9" w14:textId="176A0363" w:rsidR="00761C93" w:rsidRDefault="00761C93" w:rsidP="00F06A59">
            <w:pPr>
              <w:pStyle w:val="TAL"/>
              <w:rPr>
                <w:sz w:val="20"/>
              </w:rPr>
            </w:pPr>
            <w:r>
              <w:rPr>
                <w:sz w:val="20"/>
              </w:rPr>
              <w:t>CR 0178 29.565 Rel-18 Correct the attribute name</w:t>
            </w:r>
          </w:p>
        </w:tc>
        <w:tc>
          <w:tcPr>
            <w:tcW w:w="1401" w:type="dxa"/>
            <w:tcBorders>
              <w:left w:val="single" w:sz="12" w:space="0" w:color="auto"/>
              <w:bottom w:val="single" w:sz="4" w:space="0" w:color="auto"/>
              <w:right w:val="single" w:sz="12" w:space="0" w:color="auto"/>
            </w:tcBorders>
            <w:shd w:val="clear" w:color="auto" w:fill="00FF00"/>
          </w:tcPr>
          <w:p w14:paraId="0F10DFBE" w14:textId="5910A62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5642563" w14:textId="5E75D0D3" w:rsidR="00761C93"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DFB04A2" w14:textId="77777777" w:rsidR="00761C93" w:rsidRDefault="00761C93" w:rsidP="00F06A59">
            <w:pPr>
              <w:pStyle w:val="TAL"/>
            </w:pPr>
          </w:p>
        </w:tc>
      </w:tr>
      <w:tr w:rsidR="00761C93" w:rsidRPr="002F2600" w14:paraId="4648361A" w14:textId="77777777" w:rsidTr="009D3436">
        <w:trPr>
          <w:trHeight w:val="305"/>
        </w:trPr>
        <w:tc>
          <w:tcPr>
            <w:tcW w:w="975" w:type="dxa"/>
            <w:tcBorders>
              <w:left w:val="single" w:sz="12" w:space="0" w:color="auto"/>
              <w:right w:val="single" w:sz="12" w:space="0" w:color="auto"/>
            </w:tcBorders>
            <w:shd w:val="clear" w:color="auto" w:fill="auto"/>
          </w:tcPr>
          <w:p w14:paraId="73227F08"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D703824"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52675A7" w14:textId="54FE3F48" w:rsidR="00761C93" w:rsidRDefault="001E005D" w:rsidP="00F06A59">
            <w:pPr>
              <w:suppressLineNumbers/>
              <w:suppressAutoHyphens/>
              <w:spacing w:before="60" w:after="60"/>
              <w:jc w:val="center"/>
              <w:rPr>
                <w:color w:val="000000"/>
              </w:rPr>
            </w:pPr>
            <w:hyperlink r:id="rId56" w:history="1">
              <w:r w:rsidR="00FB2330">
                <w:rPr>
                  <w:rStyle w:val="aa"/>
                </w:rPr>
                <w:t>3283</w:t>
              </w:r>
            </w:hyperlink>
          </w:p>
        </w:tc>
        <w:tc>
          <w:tcPr>
            <w:tcW w:w="3251" w:type="dxa"/>
            <w:tcBorders>
              <w:left w:val="single" w:sz="12" w:space="0" w:color="auto"/>
              <w:bottom w:val="single" w:sz="4" w:space="0" w:color="auto"/>
              <w:right w:val="single" w:sz="12" w:space="0" w:color="auto"/>
            </w:tcBorders>
            <w:shd w:val="clear" w:color="auto" w:fill="00FF00"/>
          </w:tcPr>
          <w:p w14:paraId="4F7C4077" w14:textId="37FD29D3" w:rsidR="00761C93" w:rsidRDefault="00761C93" w:rsidP="00F06A59">
            <w:pPr>
              <w:pStyle w:val="TAL"/>
              <w:rPr>
                <w:sz w:val="20"/>
              </w:rPr>
            </w:pPr>
            <w:r>
              <w:rPr>
                <w:sz w:val="20"/>
              </w:rPr>
              <w:t>CR 0179 29.565 Rel-19 Correct the attribute name</w:t>
            </w:r>
          </w:p>
        </w:tc>
        <w:tc>
          <w:tcPr>
            <w:tcW w:w="1401" w:type="dxa"/>
            <w:tcBorders>
              <w:left w:val="single" w:sz="12" w:space="0" w:color="auto"/>
              <w:bottom w:val="single" w:sz="4" w:space="0" w:color="auto"/>
              <w:right w:val="single" w:sz="12" w:space="0" w:color="auto"/>
            </w:tcBorders>
            <w:shd w:val="clear" w:color="auto" w:fill="00FF00"/>
          </w:tcPr>
          <w:p w14:paraId="6CC1E2EE" w14:textId="063A67FC"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52BAC29" w14:textId="6D7D2986" w:rsidR="00761C93"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77889B8" w14:textId="77777777" w:rsidR="00761C93" w:rsidRDefault="00761C93" w:rsidP="00F06A59">
            <w:pPr>
              <w:pStyle w:val="TAL"/>
            </w:pPr>
          </w:p>
        </w:tc>
      </w:tr>
      <w:tr w:rsidR="00F06A59" w:rsidRPr="002F2600" w14:paraId="2BC8BE13" w14:textId="77777777" w:rsidTr="004018C8">
        <w:trPr>
          <w:trHeight w:val="305"/>
        </w:trPr>
        <w:tc>
          <w:tcPr>
            <w:tcW w:w="975" w:type="dxa"/>
            <w:tcBorders>
              <w:left w:val="single" w:sz="12" w:space="0" w:color="auto"/>
              <w:bottom w:val="nil"/>
              <w:right w:val="single" w:sz="12" w:space="0" w:color="auto"/>
            </w:tcBorders>
            <w:shd w:val="clear" w:color="auto" w:fill="auto"/>
          </w:tcPr>
          <w:p w14:paraId="5E7DE8BD" w14:textId="44D73215" w:rsidR="00F06A59" w:rsidRPr="00810E27" w:rsidRDefault="00F06A59" w:rsidP="00F06A59">
            <w:pPr>
              <w:pStyle w:val="TAL"/>
              <w:rPr>
                <w:sz w:val="20"/>
              </w:rPr>
            </w:pPr>
            <w:r w:rsidRPr="004A74DB">
              <w:rPr>
                <w:sz w:val="20"/>
              </w:rPr>
              <w:t>17.32</w:t>
            </w:r>
          </w:p>
        </w:tc>
        <w:tc>
          <w:tcPr>
            <w:tcW w:w="2635" w:type="dxa"/>
            <w:tcBorders>
              <w:left w:val="single" w:sz="12" w:space="0" w:color="auto"/>
              <w:bottom w:val="nil"/>
              <w:right w:val="single" w:sz="12" w:space="0" w:color="auto"/>
            </w:tcBorders>
            <w:shd w:val="clear" w:color="auto" w:fill="auto"/>
          </w:tcPr>
          <w:p w14:paraId="1F567540" w14:textId="09CE3C19" w:rsidR="00F06A59" w:rsidRPr="00810E27" w:rsidRDefault="00F06A59" w:rsidP="00F06A59">
            <w:pPr>
              <w:pStyle w:val="TAL"/>
              <w:rPr>
                <w:sz w:val="20"/>
              </w:rPr>
            </w:pPr>
            <w:r w:rsidRPr="004A74DB">
              <w:rPr>
                <w:sz w:val="20"/>
              </w:rPr>
              <w:t xml:space="preserve">CT aspects of eV2XAPP </w:t>
            </w:r>
            <w:r w:rsidRPr="004A74DB">
              <w:rPr>
                <w:color w:val="0000FF"/>
                <w:sz w:val="20"/>
              </w:rPr>
              <w:t>[eV2XAPP]</w:t>
            </w:r>
          </w:p>
        </w:tc>
        <w:tc>
          <w:tcPr>
            <w:tcW w:w="746" w:type="dxa"/>
            <w:tcBorders>
              <w:left w:val="single" w:sz="12" w:space="0" w:color="auto"/>
              <w:bottom w:val="nil"/>
              <w:right w:val="single" w:sz="12" w:space="0" w:color="auto"/>
            </w:tcBorders>
            <w:shd w:val="clear" w:color="auto" w:fill="auto"/>
          </w:tcPr>
          <w:p w14:paraId="52DCE2E1" w14:textId="691AF683" w:rsidR="00F06A59" w:rsidRPr="00EC002F" w:rsidRDefault="001E005D" w:rsidP="00F06A59">
            <w:pPr>
              <w:suppressLineNumbers/>
              <w:suppressAutoHyphens/>
              <w:spacing w:before="60" w:after="60"/>
              <w:jc w:val="center"/>
              <w:rPr>
                <w:color w:val="000000"/>
              </w:rPr>
            </w:pPr>
            <w:hyperlink r:id="rId57" w:history="1">
              <w:r w:rsidR="00FB2330">
                <w:rPr>
                  <w:rStyle w:val="aa"/>
                </w:rPr>
                <w:t>3202</w:t>
              </w:r>
            </w:hyperlink>
          </w:p>
        </w:tc>
        <w:tc>
          <w:tcPr>
            <w:tcW w:w="3251" w:type="dxa"/>
            <w:tcBorders>
              <w:left w:val="single" w:sz="12" w:space="0" w:color="auto"/>
              <w:bottom w:val="nil"/>
              <w:right w:val="single" w:sz="12" w:space="0" w:color="auto"/>
            </w:tcBorders>
            <w:shd w:val="clear" w:color="auto" w:fill="auto"/>
          </w:tcPr>
          <w:p w14:paraId="7EF8A847" w14:textId="690F1FB0" w:rsidR="00F06A59" w:rsidRPr="000314BF" w:rsidRDefault="00761C93" w:rsidP="00F06A59">
            <w:pPr>
              <w:pStyle w:val="TAL"/>
              <w:rPr>
                <w:sz w:val="20"/>
              </w:rPr>
            </w:pPr>
            <w:r>
              <w:rPr>
                <w:sz w:val="20"/>
              </w:rPr>
              <w:t>CR 0138 29.486 Rel-17 Correction to the wrong Resource URI</w:t>
            </w:r>
          </w:p>
        </w:tc>
        <w:tc>
          <w:tcPr>
            <w:tcW w:w="1401" w:type="dxa"/>
            <w:tcBorders>
              <w:left w:val="single" w:sz="12" w:space="0" w:color="auto"/>
              <w:bottom w:val="nil"/>
              <w:right w:val="single" w:sz="12" w:space="0" w:color="auto"/>
            </w:tcBorders>
            <w:shd w:val="clear" w:color="auto" w:fill="auto"/>
          </w:tcPr>
          <w:p w14:paraId="245CA421" w14:textId="043FA2D8" w:rsidR="00F06A59"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111550A" w14:textId="32827CE5" w:rsidR="00F06A59" w:rsidRPr="000314BF" w:rsidRDefault="00CD61C0" w:rsidP="00F06A59">
            <w:pPr>
              <w:pStyle w:val="TAL"/>
              <w:rPr>
                <w:sz w:val="20"/>
              </w:rPr>
            </w:pPr>
            <w:r>
              <w:rPr>
                <w:sz w:val="20"/>
              </w:rPr>
              <w:t>Revised to 3620</w:t>
            </w:r>
          </w:p>
        </w:tc>
        <w:tc>
          <w:tcPr>
            <w:tcW w:w="4619" w:type="dxa"/>
            <w:tcBorders>
              <w:left w:val="single" w:sz="12" w:space="0" w:color="auto"/>
              <w:bottom w:val="nil"/>
              <w:right w:val="single" w:sz="12" w:space="0" w:color="auto"/>
            </w:tcBorders>
            <w:shd w:val="clear" w:color="auto" w:fill="auto"/>
          </w:tcPr>
          <w:p w14:paraId="12CF31BA" w14:textId="77777777" w:rsidR="00F06A59" w:rsidRDefault="00F12EB9" w:rsidP="00F12EB9">
            <w:pPr>
              <w:pStyle w:val="C1Normal"/>
              <w:rPr>
                <w:lang w:eastAsia="zh-CN"/>
              </w:rPr>
            </w:pPr>
            <w:r>
              <w:rPr>
                <w:rFonts w:hint="eastAsia"/>
                <w:lang w:eastAsia="zh-CN"/>
              </w:rPr>
              <w:t>I</w:t>
            </w:r>
            <w:r>
              <w:rPr>
                <w:lang w:eastAsia="zh-CN"/>
              </w:rPr>
              <w:t xml:space="preserve">gor (Ericsson): </w:t>
            </w:r>
            <w:r w:rsidR="00A8158B">
              <w:rPr>
                <w:lang w:eastAsia="zh-CN"/>
              </w:rPr>
              <w:t>6.8.3.</w:t>
            </w:r>
            <w:r w:rsidR="00C929F7">
              <w:rPr>
                <w:lang w:eastAsia="zh-CN"/>
              </w:rPr>
              <w:t>3.2 is missing, should include</w:t>
            </w:r>
          </w:p>
          <w:p w14:paraId="60F82C4F" w14:textId="6EE2388F" w:rsidR="001F5685" w:rsidRPr="001F5685" w:rsidRDefault="001F5685" w:rsidP="00F12EB9">
            <w:pPr>
              <w:pStyle w:val="C1Normal"/>
              <w:rPr>
                <w:rFonts w:eastAsia="等线"/>
                <w:lang w:eastAsia="zh-CN"/>
              </w:rPr>
            </w:pPr>
            <w:r>
              <w:rPr>
                <w:rFonts w:eastAsia="等线" w:hint="eastAsia"/>
                <w:lang w:eastAsia="zh-CN"/>
              </w:rPr>
              <w:t>A</w:t>
            </w:r>
            <w:r>
              <w:rPr>
                <w:rFonts w:eastAsia="等线"/>
                <w:lang w:eastAsia="zh-CN"/>
              </w:rPr>
              <w:t>bdessamad (Huawei): format size</w:t>
            </w:r>
          </w:p>
        </w:tc>
      </w:tr>
      <w:tr w:rsidR="00CD61C0" w:rsidRPr="002F2600" w14:paraId="4E4C9B01" w14:textId="77777777" w:rsidTr="004018C8">
        <w:trPr>
          <w:trHeight w:val="305"/>
        </w:trPr>
        <w:tc>
          <w:tcPr>
            <w:tcW w:w="975" w:type="dxa"/>
            <w:tcBorders>
              <w:top w:val="nil"/>
              <w:left w:val="single" w:sz="12" w:space="0" w:color="auto"/>
              <w:right w:val="single" w:sz="12" w:space="0" w:color="auto"/>
            </w:tcBorders>
            <w:shd w:val="clear" w:color="auto" w:fill="auto"/>
          </w:tcPr>
          <w:p w14:paraId="084D74C0" w14:textId="77777777" w:rsidR="00CD61C0" w:rsidRPr="004A74DB" w:rsidRDefault="00CD61C0" w:rsidP="00CD61C0">
            <w:pPr>
              <w:pStyle w:val="TAL"/>
              <w:rPr>
                <w:sz w:val="20"/>
              </w:rPr>
            </w:pPr>
          </w:p>
        </w:tc>
        <w:tc>
          <w:tcPr>
            <w:tcW w:w="2635" w:type="dxa"/>
            <w:tcBorders>
              <w:top w:val="nil"/>
              <w:left w:val="single" w:sz="12" w:space="0" w:color="auto"/>
              <w:right w:val="single" w:sz="12" w:space="0" w:color="auto"/>
            </w:tcBorders>
            <w:shd w:val="clear" w:color="auto" w:fill="auto"/>
          </w:tcPr>
          <w:p w14:paraId="1E84A8EB" w14:textId="77777777" w:rsidR="00CD61C0" w:rsidRPr="004A74DB" w:rsidRDefault="00CD61C0" w:rsidP="00CD61C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250F791" w14:textId="70F2780F" w:rsidR="00CD61C0" w:rsidRDefault="001E005D" w:rsidP="00CD61C0">
            <w:pPr>
              <w:suppressLineNumbers/>
              <w:suppressAutoHyphens/>
              <w:spacing w:before="60" w:after="60"/>
              <w:jc w:val="center"/>
            </w:pPr>
            <w:hyperlink r:id="rId58" w:history="1">
              <w:r w:rsidR="00E42E52">
                <w:rPr>
                  <w:rStyle w:val="aa"/>
                </w:rPr>
                <w:t>3620</w:t>
              </w:r>
            </w:hyperlink>
          </w:p>
        </w:tc>
        <w:tc>
          <w:tcPr>
            <w:tcW w:w="3251" w:type="dxa"/>
            <w:tcBorders>
              <w:top w:val="nil"/>
              <w:left w:val="single" w:sz="12" w:space="0" w:color="auto"/>
              <w:bottom w:val="single" w:sz="4" w:space="0" w:color="auto"/>
              <w:right w:val="single" w:sz="12" w:space="0" w:color="auto"/>
            </w:tcBorders>
            <w:shd w:val="clear" w:color="auto" w:fill="00FF00"/>
          </w:tcPr>
          <w:p w14:paraId="5736585B" w14:textId="6A1C321E" w:rsidR="00CD61C0" w:rsidRDefault="00CD61C0" w:rsidP="00CD61C0">
            <w:pPr>
              <w:pStyle w:val="TAL"/>
              <w:rPr>
                <w:sz w:val="20"/>
              </w:rPr>
            </w:pPr>
            <w:r>
              <w:rPr>
                <w:sz w:val="20"/>
              </w:rPr>
              <w:t>CR 0138 29.486 Rel-17 Correction to the wrong Resource URI</w:t>
            </w:r>
          </w:p>
        </w:tc>
        <w:tc>
          <w:tcPr>
            <w:tcW w:w="1401" w:type="dxa"/>
            <w:tcBorders>
              <w:top w:val="nil"/>
              <w:left w:val="single" w:sz="12" w:space="0" w:color="auto"/>
              <w:bottom w:val="single" w:sz="4" w:space="0" w:color="auto"/>
              <w:right w:val="single" w:sz="12" w:space="0" w:color="auto"/>
            </w:tcBorders>
            <w:shd w:val="clear" w:color="auto" w:fill="00FF00"/>
          </w:tcPr>
          <w:p w14:paraId="5AE87D5D" w14:textId="3B27F34A" w:rsidR="00CD61C0" w:rsidRDefault="00CD61C0" w:rsidP="00CD61C0">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241E3E9D" w14:textId="7AFA0BEB" w:rsidR="00CD61C0" w:rsidRDefault="004018C8" w:rsidP="00CD61C0">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754E11B" w14:textId="77777777" w:rsidR="00CD61C0" w:rsidRDefault="00CD61C0" w:rsidP="00CD61C0">
            <w:pPr>
              <w:pStyle w:val="C1Normal"/>
              <w:rPr>
                <w:lang w:eastAsia="zh-CN"/>
              </w:rPr>
            </w:pPr>
          </w:p>
        </w:tc>
      </w:tr>
      <w:tr w:rsidR="00761C93" w:rsidRPr="002F2600" w14:paraId="12E31ED5" w14:textId="77777777" w:rsidTr="004018C8">
        <w:trPr>
          <w:trHeight w:val="305"/>
        </w:trPr>
        <w:tc>
          <w:tcPr>
            <w:tcW w:w="975" w:type="dxa"/>
            <w:tcBorders>
              <w:left w:val="single" w:sz="12" w:space="0" w:color="auto"/>
              <w:bottom w:val="nil"/>
              <w:right w:val="single" w:sz="12" w:space="0" w:color="auto"/>
            </w:tcBorders>
            <w:shd w:val="clear" w:color="auto" w:fill="auto"/>
          </w:tcPr>
          <w:p w14:paraId="5A56DA86" w14:textId="77777777" w:rsidR="00761C93" w:rsidRPr="004A74DB"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10A35A6" w14:textId="77777777" w:rsidR="00761C93" w:rsidRPr="004A74DB"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FB909E8" w14:textId="401185BB" w:rsidR="00761C93" w:rsidRPr="00EC002F" w:rsidRDefault="001E005D" w:rsidP="00F06A59">
            <w:pPr>
              <w:suppressLineNumbers/>
              <w:suppressAutoHyphens/>
              <w:spacing w:before="60" w:after="60"/>
              <w:jc w:val="center"/>
              <w:rPr>
                <w:color w:val="000000"/>
              </w:rPr>
            </w:pPr>
            <w:hyperlink r:id="rId59" w:history="1">
              <w:r w:rsidR="00FB2330">
                <w:rPr>
                  <w:rStyle w:val="aa"/>
                </w:rPr>
                <w:t>3203</w:t>
              </w:r>
            </w:hyperlink>
          </w:p>
        </w:tc>
        <w:tc>
          <w:tcPr>
            <w:tcW w:w="3251" w:type="dxa"/>
            <w:tcBorders>
              <w:left w:val="single" w:sz="12" w:space="0" w:color="auto"/>
              <w:bottom w:val="nil"/>
              <w:right w:val="single" w:sz="12" w:space="0" w:color="auto"/>
            </w:tcBorders>
            <w:shd w:val="clear" w:color="auto" w:fill="auto"/>
          </w:tcPr>
          <w:p w14:paraId="48BDD2A3" w14:textId="7C302429" w:rsidR="00761C93" w:rsidRPr="000314BF" w:rsidRDefault="00761C93" w:rsidP="00F06A59">
            <w:pPr>
              <w:pStyle w:val="TAL"/>
              <w:rPr>
                <w:sz w:val="20"/>
              </w:rPr>
            </w:pPr>
            <w:r>
              <w:rPr>
                <w:sz w:val="20"/>
              </w:rPr>
              <w:t>CR 0139 29.486 Rel-18 Correction to the wrong Resource URI</w:t>
            </w:r>
          </w:p>
        </w:tc>
        <w:tc>
          <w:tcPr>
            <w:tcW w:w="1401" w:type="dxa"/>
            <w:tcBorders>
              <w:left w:val="single" w:sz="12" w:space="0" w:color="auto"/>
              <w:bottom w:val="nil"/>
              <w:right w:val="single" w:sz="12" w:space="0" w:color="auto"/>
            </w:tcBorders>
            <w:shd w:val="clear" w:color="auto" w:fill="auto"/>
          </w:tcPr>
          <w:p w14:paraId="35468A63" w14:textId="5DE82EC1" w:rsidR="00761C93"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E37C344" w14:textId="4321F9EF" w:rsidR="00761C93" w:rsidRPr="000314BF" w:rsidRDefault="00CD61C0" w:rsidP="00F06A59">
            <w:pPr>
              <w:pStyle w:val="TAL"/>
              <w:rPr>
                <w:sz w:val="20"/>
              </w:rPr>
            </w:pPr>
            <w:r>
              <w:rPr>
                <w:sz w:val="20"/>
              </w:rPr>
              <w:t>Revised to 3621</w:t>
            </w:r>
          </w:p>
        </w:tc>
        <w:tc>
          <w:tcPr>
            <w:tcW w:w="4619" w:type="dxa"/>
            <w:tcBorders>
              <w:left w:val="single" w:sz="12" w:space="0" w:color="auto"/>
              <w:bottom w:val="nil"/>
              <w:right w:val="single" w:sz="12" w:space="0" w:color="auto"/>
            </w:tcBorders>
            <w:shd w:val="clear" w:color="auto" w:fill="auto"/>
          </w:tcPr>
          <w:p w14:paraId="6C4AF698" w14:textId="77777777" w:rsidR="00761C93" w:rsidRDefault="00761C93" w:rsidP="00F06A59">
            <w:pPr>
              <w:pStyle w:val="TAL"/>
            </w:pPr>
          </w:p>
        </w:tc>
      </w:tr>
      <w:tr w:rsidR="00CD61C0" w:rsidRPr="002F2600" w14:paraId="2AE6684B" w14:textId="77777777" w:rsidTr="004018C8">
        <w:trPr>
          <w:trHeight w:val="305"/>
        </w:trPr>
        <w:tc>
          <w:tcPr>
            <w:tcW w:w="975" w:type="dxa"/>
            <w:tcBorders>
              <w:top w:val="nil"/>
              <w:left w:val="single" w:sz="12" w:space="0" w:color="auto"/>
              <w:right w:val="single" w:sz="12" w:space="0" w:color="auto"/>
            </w:tcBorders>
            <w:shd w:val="clear" w:color="auto" w:fill="auto"/>
          </w:tcPr>
          <w:p w14:paraId="32F42CF8" w14:textId="77777777" w:rsidR="00CD61C0" w:rsidRPr="004A74DB" w:rsidRDefault="00CD61C0" w:rsidP="00CD61C0">
            <w:pPr>
              <w:pStyle w:val="TAL"/>
              <w:rPr>
                <w:sz w:val="20"/>
              </w:rPr>
            </w:pPr>
          </w:p>
        </w:tc>
        <w:tc>
          <w:tcPr>
            <w:tcW w:w="2635" w:type="dxa"/>
            <w:tcBorders>
              <w:top w:val="nil"/>
              <w:left w:val="single" w:sz="12" w:space="0" w:color="auto"/>
              <w:right w:val="single" w:sz="12" w:space="0" w:color="auto"/>
            </w:tcBorders>
            <w:shd w:val="clear" w:color="auto" w:fill="auto"/>
          </w:tcPr>
          <w:p w14:paraId="5C6DF212" w14:textId="77777777" w:rsidR="00CD61C0" w:rsidRPr="004A74DB" w:rsidRDefault="00CD61C0" w:rsidP="00CD61C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0EC7D6D" w14:textId="22F1E5C0" w:rsidR="00CD61C0" w:rsidRDefault="001E005D" w:rsidP="00CD61C0">
            <w:pPr>
              <w:suppressLineNumbers/>
              <w:suppressAutoHyphens/>
              <w:spacing w:before="60" w:after="60"/>
              <w:jc w:val="center"/>
            </w:pPr>
            <w:hyperlink r:id="rId60" w:history="1">
              <w:r w:rsidR="00E42E52">
                <w:rPr>
                  <w:rStyle w:val="aa"/>
                </w:rPr>
                <w:t>3621</w:t>
              </w:r>
            </w:hyperlink>
          </w:p>
        </w:tc>
        <w:tc>
          <w:tcPr>
            <w:tcW w:w="3251" w:type="dxa"/>
            <w:tcBorders>
              <w:top w:val="nil"/>
              <w:left w:val="single" w:sz="12" w:space="0" w:color="auto"/>
              <w:bottom w:val="single" w:sz="4" w:space="0" w:color="auto"/>
              <w:right w:val="single" w:sz="12" w:space="0" w:color="auto"/>
            </w:tcBorders>
            <w:shd w:val="clear" w:color="auto" w:fill="00FF00"/>
          </w:tcPr>
          <w:p w14:paraId="0B946CC2" w14:textId="3BCC69D2" w:rsidR="00CD61C0" w:rsidRDefault="00CD61C0" w:rsidP="00CD61C0">
            <w:pPr>
              <w:pStyle w:val="TAL"/>
              <w:rPr>
                <w:sz w:val="20"/>
              </w:rPr>
            </w:pPr>
            <w:r>
              <w:rPr>
                <w:sz w:val="20"/>
              </w:rPr>
              <w:t>CR 0139 29.486 Rel-18 Correction to the wrong Resource URI</w:t>
            </w:r>
          </w:p>
        </w:tc>
        <w:tc>
          <w:tcPr>
            <w:tcW w:w="1401" w:type="dxa"/>
            <w:tcBorders>
              <w:top w:val="nil"/>
              <w:left w:val="single" w:sz="12" w:space="0" w:color="auto"/>
              <w:bottom w:val="single" w:sz="4" w:space="0" w:color="auto"/>
              <w:right w:val="single" w:sz="12" w:space="0" w:color="auto"/>
            </w:tcBorders>
            <w:shd w:val="clear" w:color="auto" w:fill="00FF00"/>
          </w:tcPr>
          <w:p w14:paraId="581CFDC2" w14:textId="1B0FCCD7" w:rsidR="00CD61C0" w:rsidRDefault="00CD61C0" w:rsidP="00CD61C0">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6B3FD20E" w14:textId="009BBEA7" w:rsidR="00CD61C0" w:rsidRDefault="004018C8" w:rsidP="00CD61C0">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A6A4BB0" w14:textId="77777777" w:rsidR="00CD61C0" w:rsidRDefault="00CD61C0" w:rsidP="00CD61C0">
            <w:pPr>
              <w:pStyle w:val="TAL"/>
            </w:pPr>
          </w:p>
        </w:tc>
      </w:tr>
      <w:tr w:rsidR="00761C93" w:rsidRPr="002F2600" w14:paraId="6A98AA4F" w14:textId="77777777" w:rsidTr="004018C8">
        <w:trPr>
          <w:trHeight w:val="305"/>
        </w:trPr>
        <w:tc>
          <w:tcPr>
            <w:tcW w:w="975" w:type="dxa"/>
            <w:tcBorders>
              <w:left w:val="single" w:sz="12" w:space="0" w:color="auto"/>
              <w:bottom w:val="nil"/>
              <w:right w:val="single" w:sz="12" w:space="0" w:color="auto"/>
            </w:tcBorders>
            <w:shd w:val="clear" w:color="auto" w:fill="auto"/>
          </w:tcPr>
          <w:p w14:paraId="7D8EF21D" w14:textId="77777777" w:rsidR="00761C93" w:rsidRPr="004A74DB"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FEB3C97" w14:textId="77777777" w:rsidR="00761C93" w:rsidRPr="004A74DB"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E806903" w14:textId="043BB7CE" w:rsidR="00761C93" w:rsidRPr="00EC002F" w:rsidRDefault="001E005D" w:rsidP="00F06A59">
            <w:pPr>
              <w:suppressLineNumbers/>
              <w:suppressAutoHyphens/>
              <w:spacing w:before="60" w:after="60"/>
              <w:jc w:val="center"/>
              <w:rPr>
                <w:color w:val="000000"/>
              </w:rPr>
            </w:pPr>
            <w:hyperlink r:id="rId61" w:history="1">
              <w:r w:rsidR="00FB2330">
                <w:rPr>
                  <w:rStyle w:val="aa"/>
                </w:rPr>
                <w:t>3204</w:t>
              </w:r>
            </w:hyperlink>
          </w:p>
        </w:tc>
        <w:tc>
          <w:tcPr>
            <w:tcW w:w="3251" w:type="dxa"/>
            <w:tcBorders>
              <w:left w:val="single" w:sz="12" w:space="0" w:color="auto"/>
              <w:bottom w:val="nil"/>
              <w:right w:val="single" w:sz="12" w:space="0" w:color="auto"/>
            </w:tcBorders>
            <w:shd w:val="clear" w:color="auto" w:fill="auto"/>
          </w:tcPr>
          <w:p w14:paraId="0F49712F" w14:textId="6069E6D0" w:rsidR="00761C93" w:rsidRPr="000314BF" w:rsidRDefault="00761C93" w:rsidP="00F06A59">
            <w:pPr>
              <w:pStyle w:val="TAL"/>
              <w:rPr>
                <w:sz w:val="20"/>
              </w:rPr>
            </w:pPr>
            <w:r>
              <w:rPr>
                <w:sz w:val="20"/>
              </w:rPr>
              <w:t>CR 0140 29.486 Rel-19 Correction to the wrong Resource URI</w:t>
            </w:r>
          </w:p>
        </w:tc>
        <w:tc>
          <w:tcPr>
            <w:tcW w:w="1401" w:type="dxa"/>
            <w:tcBorders>
              <w:left w:val="single" w:sz="12" w:space="0" w:color="auto"/>
              <w:bottom w:val="nil"/>
              <w:right w:val="single" w:sz="12" w:space="0" w:color="auto"/>
            </w:tcBorders>
            <w:shd w:val="clear" w:color="auto" w:fill="auto"/>
          </w:tcPr>
          <w:p w14:paraId="0F87CA6E" w14:textId="59C8A096" w:rsidR="00761C93"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76D93D5" w14:textId="3205E102" w:rsidR="00761C93" w:rsidRPr="000314BF" w:rsidRDefault="00CD61C0" w:rsidP="00F06A59">
            <w:pPr>
              <w:pStyle w:val="TAL"/>
              <w:rPr>
                <w:sz w:val="20"/>
              </w:rPr>
            </w:pPr>
            <w:r>
              <w:rPr>
                <w:sz w:val="20"/>
              </w:rPr>
              <w:t>Revised to 3622</w:t>
            </w:r>
          </w:p>
        </w:tc>
        <w:tc>
          <w:tcPr>
            <w:tcW w:w="4619" w:type="dxa"/>
            <w:tcBorders>
              <w:left w:val="single" w:sz="12" w:space="0" w:color="auto"/>
              <w:bottom w:val="nil"/>
              <w:right w:val="single" w:sz="12" w:space="0" w:color="auto"/>
            </w:tcBorders>
            <w:shd w:val="clear" w:color="auto" w:fill="auto"/>
          </w:tcPr>
          <w:p w14:paraId="71CD4338" w14:textId="77777777" w:rsidR="00761C93" w:rsidRDefault="00761C93" w:rsidP="00F06A59">
            <w:pPr>
              <w:pStyle w:val="TAL"/>
            </w:pPr>
          </w:p>
        </w:tc>
      </w:tr>
      <w:tr w:rsidR="00CD61C0" w:rsidRPr="002F2600" w14:paraId="1049BAF7" w14:textId="77777777" w:rsidTr="004018C8">
        <w:trPr>
          <w:trHeight w:val="305"/>
        </w:trPr>
        <w:tc>
          <w:tcPr>
            <w:tcW w:w="975" w:type="dxa"/>
            <w:tcBorders>
              <w:top w:val="nil"/>
              <w:left w:val="single" w:sz="12" w:space="0" w:color="auto"/>
              <w:right w:val="single" w:sz="12" w:space="0" w:color="auto"/>
            </w:tcBorders>
            <w:shd w:val="clear" w:color="auto" w:fill="auto"/>
          </w:tcPr>
          <w:p w14:paraId="74C17888" w14:textId="77777777" w:rsidR="00CD61C0" w:rsidRPr="004A74DB" w:rsidRDefault="00CD61C0" w:rsidP="00CD61C0">
            <w:pPr>
              <w:pStyle w:val="TAL"/>
              <w:rPr>
                <w:sz w:val="20"/>
              </w:rPr>
            </w:pPr>
          </w:p>
        </w:tc>
        <w:tc>
          <w:tcPr>
            <w:tcW w:w="2635" w:type="dxa"/>
            <w:tcBorders>
              <w:top w:val="nil"/>
              <w:left w:val="single" w:sz="12" w:space="0" w:color="auto"/>
              <w:right w:val="single" w:sz="12" w:space="0" w:color="auto"/>
            </w:tcBorders>
            <w:shd w:val="clear" w:color="auto" w:fill="auto"/>
          </w:tcPr>
          <w:p w14:paraId="3D39E215" w14:textId="77777777" w:rsidR="00CD61C0" w:rsidRPr="004A74DB" w:rsidRDefault="00CD61C0" w:rsidP="00CD61C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0A31006" w14:textId="55C8F096" w:rsidR="00CD61C0" w:rsidRDefault="001E005D" w:rsidP="00CD61C0">
            <w:pPr>
              <w:suppressLineNumbers/>
              <w:suppressAutoHyphens/>
              <w:spacing w:before="60" w:after="60"/>
              <w:jc w:val="center"/>
            </w:pPr>
            <w:hyperlink r:id="rId62" w:history="1">
              <w:r w:rsidR="00E42E52">
                <w:rPr>
                  <w:rStyle w:val="aa"/>
                </w:rPr>
                <w:t>3622</w:t>
              </w:r>
            </w:hyperlink>
          </w:p>
        </w:tc>
        <w:tc>
          <w:tcPr>
            <w:tcW w:w="3251" w:type="dxa"/>
            <w:tcBorders>
              <w:top w:val="nil"/>
              <w:left w:val="single" w:sz="12" w:space="0" w:color="auto"/>
              <w:bottom w:val="single" w:sz="4" w:space="0" w:color="auto"/>
              <w:right w:val="single" w:sz="12" w:space="0" w:color="auto"/>
            </w:tcBorders>
            <w:shd w:val="clear" w:color="auto" w:fill="00FF00"/>
          </w:tcPr>
          <w:p w14:paraId="3AAAB290" w14:textId="335C8314" w:rsidR="00CD61C0" w:rsidRDefault="00CD61C0" w:rsidP="00CD61C0">
            <w:pPr>
              <w:pStyle w:val="TAL"/>
              <w:rPr>
                <w:sz w:val="20"/>
              </w:rPr>
            </w:pPr>
            <w:r>
              <w:rPr>
                <w:sz w:val="20"/>
              </w:rPr>
              <w:t>CR 0140 29.486 Rel-19 Correction to the wrong Resource URI</w:t>
            </w:r>
          </w:p>
        </w:tc>
        <w:tc>
          <w:tcPr>
            <w:tcW w:w="1401" w:type="dxa"/>
            <w:tcBorders>
              <w:top w:val="nil"/>
              <w:left w:val="single" w:sz="12" w:space="0" w:color="auto"/>
              <w:bottom w:val="single" w:sz="4" w:space="0" w:color="auto"/>
              <w:right w:val="single" w:sz="12" w:space="0" w:color="auto"/>
            </w:tcBorders>
            <w:shd w:val="clear" w:color="auto" w:fill="00FF00"/>
          </w:tcPr>
          <w:p w14:paraId="419105DF" w14:textId="498D3A8B" w:rsidR="00CD61C0" w:rsidRDefault="00CD61C0" w:rsidP="00CD61C0">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739B0164" w14:textId="71EDCF80" w:rsidR="00CD61C0" w:rsidRDefault="004018C8" w:rsidP="00CD61C0">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C91612D" w14:textId="77777777" w:rsidR="00CD61C0" w:rsidRDefault="00CD61C0" w:rsidP="00CD61C0">
            <w:pPr>
              <w:pStyle w:val="TAL"/>
            </w:pPr>
          </w:p>
        </w:tc>
      </w:tr>
      <w:tr w:rsidR="00F06A59" w:rsidRPr="002F2600" w14:paraId="3FB7C3E8" w14:textId="77777777" w:rsidTr="00472BCD">
        <w:trPr>
          <w:trHeight w:val="305"/>
        </w:trPr>
        <w:tc>
          <w:tcPr>
            <w:tcW w:w="975" w:type="dxa"/>
            <w:tcBorders>
              <w:left w:val="single" w:sz="12" w:space="0" w:color="auto"/>
              <w:bottom w:val="nil"/>
              <w:right w:val="single" w:sz="12" w:space="0" w:color="auto"/>
            </w:tcBorders>
            <w:shd w:val="clear" w:color="auto" w:fill="auto"/>
          </w:tcPr>
          <w:p w14:paraId="4F309D8B" w14:textId="1B20FB89" w:rsidR="00F06A59" w:rsidRPr="00810E27" w:rsidRDefault="00F06A59" w:rsidP="00F06A59">
            <w:pPr>
              <w:pStyle w:val="TAL"/>
              <w:rPr>
                <w:sz w:val="20"/>
              </w:rPr>
            </w:pPr>
            <w:r w:rsidRPr="004A74DB">
              <w:rPr>
                <w:sz w:val="20"/>
              </w:rPr>
              <w:t>17.33</w:t>
            </w:r>
          </w:p>
        </w:tc>
        <w:tc>
          <w:tcPr>
            <w:tcW w:w="2635" w:type="dxa"/>
            <w:tcBorders>
              <w:left w:val="single" w:sz="12" w:space="0" w:color="auto"/>
              <w:bottom w:val="nil"/>
              <w:right w:val="single" w:sz="12" w:space="0" w:color="auto"/>
            </w:tcBorders>
            <w:shd w:val="clear" w:color="auto" w:fill="auto"/>
          </w:tcPr>
          <w:p w14:paraId="1718B1A5" w14:textId="539F9C35" w:rsidR="00F06A59" w:rsidRPr="00810E27" w:rsidRDefault="00F06A59" w:rsidP="00F06A59">
            <w:pPr>
              <w:pStyle w:val="TAL"/>
              <w:rPr>
                <w:sz w:val="20"/>
              </w:rPr>
            </w:pPr>
            <w:r w:rsidRPr="004A74DB">
              <w:rPr>
                <w:sz w:val="20"/>
              </w:rPr>
              <w:t xml:space="preserve">CT aspects of 5G eEDGE </w:t>
            </w:r>
            <w:r w:rsidRPr="004A74DB">
              <w:rPr>
                <w:color w:val="0000FF"/>
                <w:sz w:val="20"/>
              </w:rPr>
              <w:t>[eEDGE_5GC]</w:t>
            </w:r>
          </w:p>
        </w:tc>
        <w:tc>
          <w:tcPr>
            <w:tcW w:w="746" w:type="dxa"/>
            <w:tcBorders>
              <w:left w:val="single" w:sz="12" w:space="0" w:color="auto"/>
              <w:bottom w:val="nil"/>
              <w:right w:val="single" w:sz="12" w:space="0" w:color="auto"/>
            </w:tcBorders>
            <w:shd w:val="clear" w:color="auto" w:fill="auto"/>
          </w:tcPr>
          <w:p w14:paraId="2963B9BF" w14:textId="6EC6D20B" w:rsidR="00F06A59" w:rsidRPr="00EC002F" w:rsidRDefault="001E005D" w:rsidP="00F06A59">
            <w:pPr>
              <w:suppressLineNumbers/>
              <w:suppressAutoHyphens/>
              <w:spacing w:before="60" w:after="60"/>
              <w:jc w:val="center"/>
              <w:rPr>
                <w:color w:val="000000"/>
              </w:rPr>
            </w:pPr>
            <w:hyperlink r:id="rId63" w:history="1">
              <w:r w:rsidR="00FB2330">
                <w:rPr>
                  <w:rStyle w:val="aa"/>
                </w:rPr>
                <w:t>3250</w:t>
              </w:r>
            </w:hyperlink>
          </w:p>
        </w:tc>
        <w:tc>
          <w:tcPr>
            <w:tcW w:w="3251" w:type="dxa"/>
            <w:tcBorders>
              <w:left w:val="single" w:sz="12" w:space="0" w:color="auto"/>
              <w:bottom w:val="nil"/>
              <w:right w:val="single" w:sz="12" w:space="0" w:color="auto"/>
            </w:tcBorders>
            <w:shd w:val="clear" w:color="auto" w:fill="auto"/>
          </w:tcPr>
          <w:p w14:paraId="71D98DB4" w14:textId="079F9B70" w:rsidR="00F06A59" w:rsidRPr="000314BF" w:rsidRDefault="00761C93" w:rsidP="00F06A59">
            <w:pPr>
              <w:pStyle w:val="TAL"/>
              <w:rPr>
                <w:sz w:val="20"/>
              </w:rPr>
            </w:pPr>
            <w:r>
              <w:rPr>
                <w:sz w:val="20"/>
              </w:rPr>
              <w:t>CR 0785 29.514 Rel-17 Wrong attribute name</w:t>
            </w:r>
          </w:p>
        </w:tc>
        <w:tc>
          <w:tcPr>
            <w:tcW w:w="1401" w:type="dxa"/>
            <w:tcBorders>
              <w:left w:val="single" w:sz="12" w:space="0" w:color="auto"/>
              <w:bottom w:val="nil"/>
              <w:right w:val="single" w:sz="12" w:space="0" w:color="auto"/>
            </w:tcBorders>
            <w:shd w:val="clear" w:color="auto" w:fill="auto"/>
          </w:tcPr>
          <w:p w14:paraId="421E30DF" w14:textId="111AD296" w:rsidR="00F06A59"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B45A5DE" w14:textId="731A4267" w:rsidR="00F06A59" w:rsidRPr="000314BF" w:rsidRDefault="00472BCD" w:rsidP="00F06A59">
            <w:pPr>
              <w:pStyle w:val="TAL"/>
              <w:rPr>
                <w:sz w:val="20"/>
              </w:rPr>
            </w:pPr>
            <w:r>
              <w:rPr>
                <w:sz w:val="20"/>
              </w:rPr>
              <w:t>Revised to 3528</w:t>
            </w:r>
          </w:p>
        </w:tc>
        <w:tc>
          <w:tcPr>
            <w:tcW w:w="4619" w:type="dxa"/>
            <w:tcBorders>
              <w:left w:val="single" w:sz="12" w:space="0" w:color="auto"/>
              <w:bottom w:val="nil"/>
              <w:right w:val="single" w:sz="12" w:space="0" w:color="auto"/>
            </w:tcBorders>
            <w:shd w:val="clear" w:color="auto" w:fill="auto"/>
          </w:tcPr>
          <w:p w14:paraId="59F8FABB" w14:textId="6BF27DDF" w:rsidR="00F06A59" w:rsidRDefault="009F4F5E" w:rsidP="009F4F5E">
            <w:pPr>
              <w:pStyle w:val="C1Normal"/>
            </w:pPr>
            <w:r>
              <w:t>Xuefei (Huawei): Correct coversheet, attribute name.</w:t>
            </w:r>
          </w:p>
        </w:tc>
      </w:tr>
      <w:tr w:rsidR="00472BCD" w:rsidRPr="002F2600" w14:paraId="27AC7936" w14:textId="77777777" w:rsidTr="00472BCD">
        <w:trPr>
          <w:trHeight w:val="305"/>
        </w:trPr>
        <w:tc>
          <w:tcPr>
            <w:tcW w:w="975" w:type="dxa"/>
            <w:tcBorders>
              <w:top w:val="nil"/>
              <w:left w:val="single" w:sz="12" w:space="0" w:color="auto"/>
              <w:right w:val="single" w:sz="12" w:space="0" w:color="auto"/>
            </w:tcBorders>
            <w:shd w:val="clear" w:color="auto" w:fill="auto"/>
          </w:tcPr>
          <w:p w14:paraId="23999EC2" w14:textId="77777777" w:rsidR="00472BCD" w:rsidRPr="004A74DB" w:rsidRDefault="00472BCD" w:rsidP="00472BCD">
            <w:pPr>
              <w:pStyle w:val="TAL"/>
              <w:rPr>
                <w:sz w:val="20"/>
              </w:rPr>
            </w:pPr>
          </w:p>
        </w:tc>
        <w:tc>
          <w:tcPr>
            <w:tcW w:w="2635" w:type="dxa"/>
            <w:tcBorders>
              <w:top w:val="nil"/>
              <w:left w:val="single" w:sz="12" w:space="0" w:color="auto"/>
              <w:right w:val="single" w:sz="12" w:space="0" w:color="auto"/>
            </w:tcBorders>
            <w:shd w:val="clear" w:color="auto" w:fill="auto"/>
          </w:tcPr>
          <w:p w14:paraId="576C3697" w14:textId="77777777" w:rsidR="00472BCD" w:rsidRPr="004A74DB" w:rsidRDefault="00472BCD" w:rsidP="00472B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D772EF2" w14:textId="7C7A5969" w:rsidR="00472BCD" w:rsidRDefault="00472BCD" w:rsidP="00472BCD">
            <w:pPr>
              <w:suppressLineNumbers/>
              <w:suppressAutoHyphens/>
              <w:spacing w:before="60" w:after="60"/>
              <w:jc w:val="center"/>
              <w:rPr>
                <w:color w:val="000000"/>
              </w:rPr>
            </w:pPr>
            <w:r>
              <w:rPr>
                <w:color w:val="000000"/>
              </w:rPr>
              <w:t>3528</w:t>
            </w:r>
          </w:p>
        </w:tc>
        <w:tc>
          <w:tcPr>
            <w:tcW w:w="3251" w:type="dxa"/>
            <w:tcBorders>
              <w:top w:val="nil"/>
              <w:left w:val="single" w:sz="12" w:space="0" w:color="auto"/>
              <w:bottom w:val="single" w:sz="4" w:space="0" w:color="auto"/>
              <w:right w:val="single" w:sz="12" w:space="0" w:color="auto"/>
            </w:tcBorders>
            <w:shd w:val="clear" w:color="auto" w:fill="DEE7AB"/>
          </w:tcPr>
          <w:p w14:paraId="1050EFEE" w14:textId="498C8A77" w:rsidR="00472BCD" w:rsidRDefault="00472BCD" w:rsidP="00472BCD">
            <w:pPr>
              <w:pStyle w:val="TAL"/>
              <w:rPr>
                <w:sz w:val="20"/>
              </w:rPr>
            </w:pPr>
            <w:r>
              <w:rPr>
                <w:sz w:val="20"/>
              </w:rPr>
              <w:t>CR 0785 29.514 Rel-17 Wrong attribute name</w:t>
            </w:r>
          </w:p>
        </w:tc>
        <w:tc>
          <w:tcPr>
            <w:tcW w:w="1401" w:type="dxa"/>
            <w:tcBorders>
              <w:top w:val="nil"/>
              <w:left w:val="single" w:sz="12" w:space="0" w:color="auto"/>
              <w:bottom w:val="single" w:sz="4" w:space="0" w:color="auto"/>
              <w:right w:val="single" w:sz="12" w:space="0" w:color="auto"/>
            </w:tcBorders>
            <w:shd w:val="clear" w:color="auto" w:fill="DEE7AB"/>
          </w:tcPr>
          <w:p w14:paraId="0C11343D" w14:textId="2FA8DEDC" w:rsidR="00472BCD" w:rsidRDefault="00472BCD" w:rsidP="00472B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B0DB32C" w14:textId="7CC519E3" w:rsidR="00472BCD" w:rsidRDefault="00472BCD" w:rsidP="00472BC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79F5C81" w14:textId="77777777" w:rsidR="00472BCD" w:rsidRDefault="00472BCD" w:rsidP="00472BCD">
            <w:pPr>
              <w:pStyle w:val="C1Normal"/>
            </w:pPr>
          </w:p>
        </w:tc>
      </w:tr>
      <w:tr w:rsidR="00761C93" w:rsidRPr="002F2600" w14:paraId="3FFB8178" w14:textId="77777777" w:rsidTr="00472BCD">
        <w:trPr>
          <w:trHeight w:val="305"/>
        </w:trPr>
        <w:tc>
          <w:tcPr>
            <w:tcW w:w="975" w:type="dxa"/>
            <w:tcBorders>
              <w:left w:val="single" w:sz="12" w:space="0" w:color="auto"/>
              <w:bottom w:val="nil"/>
              <w:right w:val="single" w:sz="12" w:space="0" w:color="auto"/>
            </w:tcBorders>
            <w:shd w:val="clear" w:color="auto" w:fill="auto"/>
          </w:tcPr>
          <w:p w14:paraId="6ED6D7D2" w14:textId="77777777" w:rsidR="00761C93" w:rsidRPr="004A74DB"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3228B40" w14:textId="77777777" w:rsidR="00761C93" w:rsidRPr="004A74DB"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F44E8C0" w14:textId="16B8892F" w:rsidR="00761C93" w:rsidRPr="00EC002F" w:rsidRDefault="001E005D" w:rsidP="00F06A59">
            <w:pPr>
              <w:suppressLineNumbers/>
              <w:suppressAutoHyphens/>
              <w:spacing w:before="60" w:after="60"/>
              <w:jc w:val="center"/>
              <w:rPr>
                <w:color w:val="000000"/>
              </w:rPr>
            </w:pPr>
            <w:hyperlink r:id="rId64" w:history="1">
              <w:r w:rsidR="00FB2330">
                <w:rPr>
                  <w:rStyle w:val="aa"/>
                </w:rPr>
                <w:t>3251</w:t>
              </w:r>
            </w:hyperlink>
          </w:p>
        </w:tc>
        <w:tc>
          <w:tcPr>
            <w:tcW w:w="3251" w:type="dxa"/>
            <w:tcBorders>
              <w:left w:val="single" w:sz="12" w:space="0" w:color="auto"/>
              <w:bottom w:val="nil"/>
              <w:right w:val="single" w:sz="12" w:space="0" w:color="auto"/>
            </w:tcBorders>
            <w:shd w:val="clear" w:color="auto" w:fill="auto"/>
          </w:tcPr>
          <w:p w14:paraId="31A1C0B4" w14:textId="32A13E20" w:rsidR="00761C93" w:rsidRPr="000314BF" w:rsidRDefault="00761C93" w:rsidP="00F06A59">
            <w:pPr>
              <w:pStyle w:val="TAL"/>
              <w:rPr>
                <w:sz w:val="20"/>
              </w:rPr>
            </w:pPr>
            <w:r>
              <w:rPr>
                <w:sz w:val="20"/>
              </w:rPr>
              <w:t>CR 0786 29.514 Rel-18 Wrong attribute name</w:t>
            </w:r>
          </w:p>
        </w:tc>
        <w:tc>
          <w:tcPr>
            <w:tcW w:w="1401" w:type="dxa"/>
            <w:tcBorders>
              <w:left w:val="single" w:sz="12" w:space="0" w:color="auto"/>
              <w:bottom w:val="nil"/>
              <w:right w:val="single" w:sz="12" w:space="0" w:color="auto"/>
            </w:tcBorders>
            <w:shd w:val="clear" w:color="auto" w:fill="auto"/>
          </w:tcPr>
          <w:p w14:paraId="256A80A6" w14:textId="6ED92F22" w:rsidR="00761C93"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1D6302F" w14:textId="437F534E" w:rsidR="00761C93" w:rsidRPr="000314BF" w:rsidRDefault="00472BCD" w:rsidP="00F06A59">
            <w:pPr>
              <w:pStyle w:val="TAL"/>
              <w:rPr>
                <w:sz w:val="20"/>
              </w:rPr>
            </w:pPr>
            <w:r>
              <w:rPr>
                <w:sz w:val="20"/>
              </w:rPr>
              <w:t>Revised to 3529</w:t>
            </w:r>
          </w:p>
        </w:tc>
        <w:tc>
          <w:tcPr>
            <w:tcW w:w="4619" w:type="dxa"/>
            <w:tcBorders>
              <w:left w:val="single" w:sz="12" w:space="0" w:color="auto"/>
              <w:bottom w:val="nil"/>
              <w:right w:val="single" w:sz="12" w:space="0" w:color="auto"/>
            </w:tcBorders>
            <w:shd w:val="clear" w:color="auto" w:fill="auto"/>
          </w:tcPr>
          <w:p w14:paraId="11032051" w14:textId="77777777" w:rsidR="00761C93" w:rsidRDefault="00761C93" w:rsidP="00F06A59">
            <w:pPr>
              <w:pStyle w:val="TAL"/>
            </w:pPr>
          </w:p>
        </w:tc>
      </w:tr>
      <w:tr w:rsidR="00472BCD" w:rsidRPr="002F2600" w14:paraId="666CE764" w14:textId="77777777" w:rsidTr="00472BCD">
        <w:trPr>
          <w:trHeight w:val="305"/>
        </w:trPr>
        <w:tc>
          <w:tcPr>
            <w:tcW w:w="975" w:type="dxa"/>
            <w:tcBorders>
              <w:top w:val="nil"/>
              <w:left w:val="single" w:sz="12" w:space="0" w:color="auto"/>
              <w:right w:val="single" w:sz="12" w:space="0" w:color="auto"/>
            </w:tcBorders>
            <w:shd w:val="clear" w:color="auto" w:fill="auto"/>
          </w:tcPr>
          <w:p w14:paraId="5AFE7A55" w14:textId="77777777" w:rsidR="00472BCD" w:rsidRPr="004A74DB" w:rsidRDefault="00472BCD" w:rsidP="00472BCD">
            <w:pPr>
              <w:pStyle w:val="TAL"/>
              <w:rPr>
                <w:sz w:val="20"/>
              </w:rPr>
            </w:pPr>
          </w:p>
        </w:tc>
        <w:tc>
          <w:tcPr>
            <w:tcW w:w="2635" w:type="dxa"/>
            <w:tcBorders>
              <w:top w:val="nil"/>
              <w:left w:val="single" w:sz="12" w:space="0" w:color="auto"/>
              <w:right w:val="single" w:sz="12" w:space="0" w:color="auto"/>
            </w:tcBorders>
            <w:shd w:val="clear" w:color="auto" w:fill="auto"/>
          </w:tcPr>
          <w:p w14:paraId="6FA7E82E" w14:textId="77777777" w:rsidR="00472BCD" w:rsidRPr="004A74DB" w:rsidRDefault="00472BCD" w:rsidP="00472B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7833169" w14:textId="55A71A61" w:rsidR="00472BCD" w:rsidRDefault="00472BCD" w:rsidP="00472BCD">
            <w:pPr>
              <w:suppressLineNumbers/>
              <w:suppressAutoHyphens/>
              <w:spacing w:before="60" w:after="60"/>
              <w:jc w:val="center"/>
              <w:rPr>
                <w:color w:val="000000"/>
              </w:rPr>
            </w:pPr>
            <w:r>
              <w:rPr>
                <w:color w:val="000000"/>
              </w:rPr>
              <w:t>3529</w:t>
            </w:r>
          </w:p>
        </w:tc>
        <w:tc>
          <w:tcPr>
            <w:tcW w:w="3251" w:type="dxa"/>
            <w:tcBorders>
              <w:top w:val="nil"/>
              <w:left w:val="single" w:sz="12" w:space="0" w:color="auto"/>
              <w:bottom w:val="single" w:sz="4" w:space="0" w:color="auto"/>
              <w:right w:val="single" w:sz="12" w:space="0" w:color="auto"/>
            </w:tcBorders>
            <w:shd w:val="clear" w:color="auto" w:fill="DEE7AB"/>
          </w:tcPr>
          <w:p w14:paraId="1F0B56FF" w14:textId="382DE78C" w:rsidR="00472BCD" w:rsidRDefault="00472BCD" w:rsidP="00472BCD">
            <w:pPr>
              <w:pStyle w:val="TAL"/>
              <w:rPr>
                <w:sz w:val="20"/>
              </w:rPr>
            </w:pPr>
            <w:r>
              <w:rPr>
                <w:sz w:val="20"/>
              </w:rPr>
              <w:t>CR 0786 29.514 Rel-18 Wrong attribute name</w:t>
            </w:r>
          </w:p>
        </w:tc>
        <w:tc>
          <w:tcPr>
            <w:tcW w:w="1401" w:type="dxa"/>
            <w:tcBorders>
              <w:top w:val="nil"/>
              <w:left w:val="single" w:sz="12" w:space="0" w:color="auto"/>
              <w:bottom w:val="single" w:sz="4" w:space="0" w:color="auto"/>
              <w:right w:val="single" w:sz="12" w:space="0" w:color="auto"/>
            </w:tcBorders>
            <w:shd w:val="clear" w:color="auto" w:fill="DEE7AB"/>
          </w:tcPr>
          <w:p w14:paraId="111543EA" w14:textId="5418C76A" w:rsidR="00472BCD" w:rsidRDefault="00472BCD" w:rsidP="00472B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7DB2239" w14:textId="06ABD229" w:rsidR="00472BCD" w:rsidRDefault="00472BCD" w:rsidP="00472BC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CBCEA15" w14:textId="77777777" w:rsidR="00472BCD" w:rsidRDefault="00472BCD" w:rsidP="00472BCD">
            <w:pPr>
              <w:pStyle w:val="TAL"/>
            </w:pPr>
          </w:p>
        </w:tc>
      </w:tr>
      <w:tr w:rsidR="00761C93" w:rsidRPr="002F2600" w14:paraId="16B9AF42" w14:textId="77777777" w:rsidTr="00472BCD">
        <w:trPr>
          <w:trHeight w:val="305"/>
        </w:trPr>
        <w:tc>
          <w:tcPr>
            <w:tcW w:w="975" w:type="dxa"/>
            <w:tcBorders>
              <w:left w:val="single" w:sz="12" w:space="0" w:color="auto"/>
              <w:bottom w:val="nil"/>
              <w:right w:val="single" w:sz="12" w:space="0" w:color="auto"/>
            </w:tcBorders>
            <w:shd w:val="clear" w:color="auto" w:fill="auto"/>
          </w:tcPr>
          <w:p w14:paraId="0B873EAA" w14:textId="77777777" w:rsidR="00761C93" w:rsidRPr="004A74DB"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E7BC5BD" w14:textId="77777777" w:rsidR="00761C93" w:rsidRPr="004A74DB"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D5DD686" w14:textId="31886457" w:rsidR="00761C93" w:rsidRPr="00EC002F" w:rsidRDefault="001E005D" w:rsidP="00F06A59">
            <w:pPr>
              <w:suppressLineNumbers/>
              <w:suppressAutoHyphens/>
              <w:spacing w:before="60" w:after="60"/>
              <w:jc w:val="center"/>
              <w:rPr>
                <w:color w:val="000000"/>
              </w:rPr>
            </w:pPr>
            <w:hyperlink r:id="rId65" w:history="1">
              <w:r w:rsidR="00FB2330">
                <w:rPr>
                  <w:rStyle w:val="aa"/>
                </w:rPr>
                <w:t>3252</w:t>
              </w:r>
            </w:hyperlink>
          </w:p>
        </w:tc>
        <w:tc>
          <w:tcPr>
            <w:tcW w:w="3251" w:type="dxa"/>
            <w:tcBorders>
              <w:left w:val="single" w:sz="12" w:space="0" w:color="auto"/>
              <w:bottom w:val="nil"/>
              <w:right w:val="single" w:sz="12" w:space="0" w:color="auto"/>
            </w:tcBorders>
            <w:shd w:val="clear" w:color="auto" w:fill="auto"/>
          </w:tcPr>
          <w:p w14:paraId="23FBBDFB" w14:textId="4E8ED539" w:rsidR="00761C93" w:rsidRPr="000314BF" w:rsidRDefault="00761C93" w:rsidP="00F06A59">
            <w:pPr>
              <w:pStyle w:val="TAL"/>
              <w:rPr>
                <w:sz w:val="20"/>
              </w:rPr>
            </w:pPr>
            <w:r>
              <w:rPr>
                <w:sz w:val="20"/>
              </w:rPr>
              <w:t>CR 0787 29.514 Rel-19 Wrong attribute name</w:t>
            </w:r>
          </w:p>
        </w:tc>
        <w:tc>
          <w:tcPr>
            <w:tcW w:w="1401" w:type="dxa"/>
            <w:tcBorders>
              <w:left w:val="single" w:sz="12" w:space="0" w:color="auto"/>
              <w:bottom w:val="nil"/>
              <w:right w:val="single" w:sz="12" w:space="0" w:color="auto"/>
            </w:tcBorders>
            <w:shd w:val="clear" w:color="auto" w:fill="auto"/>
          </w:tcPr>
          <w:p w14:paraId="0BB3FDDC" w14:textId="5896C28C" w:rsidR="00761C93"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31E92D4" w14:textId="1AEEC58F" w:rsidR="00761C93" w:rsidRPr="000314BF" w:rsidRDefault="00472BCD" w:rsidP="00F06A59">
            <w:pPr>
              <w:pStyle w:val="TAL"/>
              <w:rPr>
                <w:sz w:val="20"/>
              </w:rPr>
            </w:pPr>
            <w:r>
              <w:rPr>
                <w:sz w:val="20"/>
              </w:rPr>
              <w:t>Revised to 3530</w:t>
            </w:r>
          </w:p>
        </w:tc>
        <w:tc>
          <w:tcPr>
            <w:tcW w:w="4619" w:type="dxa"/>
            <w:tcBorders>
              <w:left w:val="single" w:sz="12" w:space="0" w:color="auto"/>
              <w:bottom w:val="nil"/>
              <w:right w:val="single" w:sz="12" w:space="0" w:color="auto"/>
            </w:tcBorders>
            <w:shd w:val="clear" w:color="auto" w:fill="auto"/>
          </w:tcPr>
          <w:p w14:paraId="16F38172" w14:textId="77777777" w:rsidR="00761C93" w:rsidRDefault="00761C93" w:rsidP="00F06A59">
            <w:pPr>
              <w:pStyle w:val="TAL"/>
            </w:pPr>
          </w:p>
        </w:tc>
      </w:tr>
      <w:tr w:rsidR="00472BCD" w:rsidRPr="002F2600" w14:paraId="3C2AD8D3" w14:textId="77777777" w:rsidTr="00472BCD">
        <w:trPr>
          <w:trHeight w:val="305"/>
        </w:trPr>
        <w:tc>
          <w:tcPr>
            <w:tcW w:w="975" w:type="dxa"/>
            <w:tcBorders>
              <w:top w:val="nil"/>
              <w:left w:val="single" w:sz="12" w:space="0" w:color="auto"/>
              <w:right w:val="single" w:sz="12" w:space="0" w:color="auto"/>
            </w:tcBorders>
            <w:shd w:val="clear" w:color="auto" w:fill="auto"/>
          </w:tcPr>
          <w:p w14:paraId="54C5D045" w14:textId="77777777" w:rsidR="00472BCD" w:rsidRPr="004A74DB" w:rsidRDefault="00472BCD" w:rsidP="00472BCD">
            <w:pPr>
              <w:pStyle w:val="TAL"/>
              <w:rPr>
                <w:sz w:val="20"/>
              </w:rPr>
            </w:pPr>
          </w:p>
        </w:tc>
        <w:tc>
          <w:tcPr>
            <w:tcW w:w="2635" w:type="dxa"/>
            <w:tcBorders>
              <w:top w:val="nil"/>
              <w:left w:val="single" w:sz="12" w:space="0" w:color="auto"/>
              <w:right w:val="single" w:sz="12" w:space="0" w:color="auto"/>
            </w:tcBorders>
            <w:shd w:val="clear" w:color="auto" w:fill="auto"/>
          </w:tcPr>
          <w:p w14:paraId="43D3DD01" w14:textId="77777777" w:rsidR="00472BCD" w:rsidRPr="004A74DB" w:rsidRDefault="00472BCD" w:rsidP="00472BCD">
            <w:pPr>
              <w:pStyle w:val="TAL"/>
              <w:rPr>
                <w:sz w:val="20"/>
              </w:rPr>
            </w:pPr>
          </w:p>
        </w:tc>
        <w:tc>
          <w:tcPr>
            <w:tcW w:w="746" w:type="dxa"/>
            <w:tcBorders>
              <w:top w:val="nil"/>
              <w:left w:val="single" w:sz="12" w:space="0" w:color="auto"/>
              <w:right w:val="single" w:sz="12" w:space="0" w:color="auto"/>
            </w:tcBorders>
            <w:shd w:val="clear" w:color="auto" w:fill="DEE7AB"/>
          </w:tcPr>
          <w:p w14:paraId="31D24575" w14:textId="2802B009" w:rsidR="00472BCD" w:rsidRDefault="00472BCD" w:rsidP="00472BCD">
            <w:pPr>
              <w:suppressLineNumbers/>
              <w:suppressAutoHyphens/>
              <w:spacing w:before="60" w:after="60"/>
              <w:jc w:val="center"/>
              <w:rPr>
                <w:color w:val="000000"/>
              </w:rPr>
            </w:pPr>
            <w:r>
              <w:rPr>
                <w:color w:val="000000"/>
              </w:rPr>
              <w:t>3530</w:t>
            </w:r>
          </w:p>
        </w:tc>
        <w:tc>
          <w:tcPr>
            <w:tcW w:w="3251" w:type="dxa"/>
            <w:tcBorders>
              <w:top w:val="nil"/>
              <w:left w:val="single" w:sz="12" w:space="0" w:color="auto"/>
              <w:right w:val="single" w:sz="12" w:space="0" w:color="auto"/>
            </w:tcBorders>
            <w:shd w:val="clear" w:color="auto" w:fill="DEE7AB"/>
          </w:tcPr>
          <w:p w14:paraId="6ABF6807" w14:textId="62384ADB" w:rsidR="00472BCD" w:rsidRDefault="00472BCD" w:rsidP="00472BCD">
            <w:pPr>
              <w:pStyle w:val="TAL"/>
              <w:rPr>
                <w:sz w:val="20"/>
              </w:rPr>
            </w:pPr>
            <w:r>
              <w:rPr>
                <w:sz w:val="20"/>
              </w:rPr>
              <w:t>CR 0787 29.514 Rel-19 Wrong attribute name</w:t>
            </w:r>
          </w:p>
        </w:tc>
        <w:tc>
          <w:tcPr>
            <w:tcW w:w="1401" w:type="dxa"/>
            <w:tcBorders>
              <w:top w:val="nil"/>
              <w:left w:val="single" w:sz="12" w:space="0" w:color="auto"/>
              <w:right w:val="single" w:sz="12" w:space="0" w:color="auto"/>
            </w:tcBorders>
            <w:shd w:val="clear" w:color="auto" w:fill="DEE7AB"/>
          </w:tcPr>
          <w:p w14:paraId="4C06BC2B" w14:textId="249CA214" w:rsidR="00472BCD" w:rsidRDefault="00472BCD" w:rsidP="00472B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96D9F7A" w14:textId="0A2809C9" w:rsidR="00472BCD" w:rsidRDefault="00472BCD" w:rsidP="00472BC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D8BEDB4" w14:textId="77777777" w:rsidR="00472BCD" w:rsidRDefault="00472BCD" w:rsidP="00472BCD">
            <w:pPr>
              <w:pStyle w:val="TAL"/>
            </w:pPr>
          </w:p>
        </w:tc>
      </w:tr>
      <w:tr w:rsidR="00F06A59" w:rsidRPr="002F2600" w14:paraId="4E37DD06" w14:textId="77777777" w:rsidTr="00810E27">
        <w:trPr>
          <w:trHeight w:val="305"/>
        </w:trPr>
        <w:tc>
          <w:tcPr>
            <w:tcW w:w="975" w:type="dxa"/>
            <w:tcBorders>
              <w:left w:val="single" w:sz="12" w:space="0" w:color="auto"/>
              <w:right w:val="single" w:sz="12" w:space="0" w:color="auto"/>
            </w:tcBorders>
            <w:shd w:val="clear" w:color="auto" w:fill="auto"/>
          </w:tcPr>
          <w:p w14:paraId="07E36B4F" w14:textId="6CF54617" w:rsidR="00F06A59" w:rsidRPr="00810E27" w:rsidRDefault="00F06A59" w:rsidP="00F06A59">
            <w:pPr>
              <w:pStyle w:val="TAL"/>
              <w:rPr>
                <w:sz w:val="20"/>
              </w:rPr>
            </w:pPr>
            <w:r w:rsidRPr="004A74DB">
              <w:rPr>
                <w:sz w:val="20"/>
              </w:rPr>
              <w:lastRenderedPageBreak/>
              <w:t>17.34</w:t>
            </w:r>
          </w:p>
        </w:tc>
        <w:tc>
          <w:tcPr>
            <w:tcW w:w="2635" w:type="dxa"/>
            <w:tcBorders>
              <w:left w:val="single" w:sz="12" w:space="0" w:color="auto"/>
              <w:right w:val="single" w:sz="12" w:space="0" w:color="auto"/>
            </w:tcBorders>
            <w:shd w:val="clear" w:color="auto" w:fill="auto"/>
          </w:tcPr>
          <w:p w14:paraId="3A9868E0" w14:textId="3C3E2037" w:rsidR="00F06A59" w:rsidRPr="00810E27" w:rsidRDefault="00F06A59" w:rsidP="00F06A59">
            <w:pPr>
              <w:pStyle w:val="TAL"/>
              <w:rPr>
                <w:sz w:val="20"/>
              </w:rPr>
            </w:pPr>
            <w:r w:rsidRPr="004A74DB">
              <w:rPr>
                <w:sz w:val="20"/>
              </w:rPr>
              <w:t xml:space="preserve">Stage 3 for Enhancement of Network Slicing Phase 2 </w:t>
            </w:r>
            <w:r w:rsidRPr="004A74DB">
              <w:rPr>
                <w:color w:val="0000FF"/>
                <w:sz w:val="20"/>
              </w:rPr>
              <w:t>[eNS_Ph2]</w:t>
            </w:r>
          </w:p>
        </w:tc>
        <w:tc>
          <w:tcPr>
            <w:tcW w:w="746" w:type="dxa"/>
            <w:tcBorders>
              <w:left w:val="single" w:sz="12" w:space="0" w:color="auto"/>
              <w:right w:val="single" w:sz="12" w:space="0" w:color="auto"/>
            </w:tcBorders>
            <w:shd w:val="clear" w:color="auto" w:fill="auto"/>
          </w:tcPr>
          <w:p w14:paraId="03FC358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D9EB2A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C3830A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AFE9F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1AF540A" w14:textId="59B1237E" w:rsidR="00F06A59" w:rsidRDefault="00F06A59" w:rsidP="00F06A59">
            <w:pPr>
              <w:pStyle w:val="TAL"/>
            </w:pPr>
          </w:p>
        </w:tc>
      </w:tr>
      <w:tr w:rsidR="00F06A59" w:rsidRPr="002F2600" w14:paraId="4A72F0F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026FD67" w14:textId="1B597F7A" w:rsidR="00F06A59" w:rsidRPr="00810E27" w:rsidRDefault="00F06A59" w:rsidP="00F06A59">
            <w:pPr>
              <w:pStyle w:val="TAL"/>
              <w:rPr>
                <w:sz w:val="20"/>
              </w:rPr>
            </w:pPr>
            <w:r w:rsidRPr="004A74DB">
              <w:rPr>
                <w:sz w:val="20"/>
              </w:rPr>
              <w:t>17.35</w:t>
            </w:r>
          </w:p>
        </w:tc>
        <w:tc>
          <w:tcPr>
            <w:tcW w:w="2635" w:type="dxa"/>
            <w:tcBorders>
              <w:left w:val="single" w:sz="12" w:space="0" w:color="auto"/>
              <w:right w:val="single" w:sz="12" w:space="0" w:color="auto"/>
            </w:tcBorders>
            <w:shd w:val="clear" w:color="auto" w:fill="D9D9D9" w:themeFill="background1" w:themeFillShade="D9"/>
          </w:tcPr>
          <w:p w14:paraId="02D44A8A" w14:textId="5BC4A922" w:rsidR="00F06A59" w:rsidRPr="00A04888" w:rsidRDefault="00F06A59" w:rsidP="00F06A59">
            <w:pPr>
              <w:pStyle w:val="TAL"/>
              <w:rPr>
                <w:sz w:val="20"/>
              </w:rPr>
            </w:pPr>
            <w:r w:rsidRPr="004A74DB">
              <w:rPr>
                <w:sz w:val="20"/>
              </w:rPr>
              <w:t xml:space="preserve">Start of Pause of Charging via User Plane </w:t>
            </w:r>
            <w:r w:rsidRPr="004A74DB">
              <w:rPr>
                <w:color w:val="0000FF"/>
                <w:sz w:val="20"/>
              </w:rPr>
              <w:t>[SPOCUP]</w:t>
            </w:r>
          </w:p>
        </w:tc>
        <w:tc>
          <w:tcPr>
            <w:tcW w:w="746" w:type="dxa"/>
            <w:tcBorders>
              <w:left w:val="single" w:sz="12" w:space="0" w:color="auto"/>
              <w:right w:val="single" w:sz="12" w:space="0" w:color="auto"/>
            </w:tcBorders>
            <w:shd w:val="clear" w:color="auto" w:fill="D9D9D9" w:themeFill="background1" w:themeFillShade="D9"/>
          </w:tcPr>
          <w:p w14:paraId="253C35C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1E6C146" w14:textId="49834A8D"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15F9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00CF06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B709E3B" w14:textId="3F396835" w:rsidR="00F06A59" w:rsidRDefault="00F06A59" w:rsidP="00F06A59">
            <w:pPr>
              <w:pStyle w:val="TAL"/>
            </w:pPr>
          </w:p>
        </w:tc>
      </w:tr>
      <w:tr w:rsidR="00F06A59" w:rsidRPr="002F2600" w14:paraId="4BF6C4C2" w14:textId="77777777" w:rsidTr="009D3436">
        <w:trPr>
          <w:trHeight w:val="305"/>
        </w:trPr>
        <w:tc>
          <w:tcPr>
            <w:tcW w:w="975" w:type="dxa"/>
            <w:tcBorders>
              <w:left w:val="single" w:sz="12" w:space="0" w:color="auto"/>
              <w:right w:val="single" w:sz="12" w:space="0" w:color="auto"/>
            </w:tcBorders>
            <w:shd w:val="clear" w:color="auto" w:fill="auto"/>
          </w:tcPr>
          <w:p w14:paraId="3693CC30" w14:textId="724AC698" w:rsidR="00F06A59" w:rsidRPr="00810E27" w:rsidRDefault="00F06A59" w:rsidP="00F06A59">
            <w:pPr>
              <w:pStyle w:val="TAL"/>
              <w:rPr>
                <w:sz w:val="20"/>
              </w:rPr>
            </w:pPr>
            <w:r w:rsidRPr="004A74DB">
              <w:rPr>
                <w:sz w:val="20"/>
              </w:rPr>
              <w:t>17.36</w:t>
            </w:r>
          </w:p>
        </w:tc>
        <w:tc>
          <w:tcPr>
            <w:tcW w:w="2635" w:type="dxa"/>
            <w:tcBorders>
              <w:left w:val="single" w:sz="12" w:space="0" w:color="auto"/>
              <w:right w:val="single" w:sz="12" w:space="0" w:color="auto"/>
            </w:tcBorders>
            <w:shd w:val="clear" w:color="auto" w:fill="auto"/>
          </w:tcPr>
          <w:p w14:paraId="5F0D22B4" w14:textId="72899665" w:rsidR="00F06A59" w:rsidRPr="00A04888" w:rsidRDefault="00F06A59" w:rsidP="00F06A59">
            <w:pPr>
              <w:pStyle w:val="TAL"/>
              <w:rPr>
                <w:sz w:val="20"/>
              </w:rPr>
            </w:pPr>
            <w:r w:rsidRPr="004A74DB">
              <w:rPr>
                <w:sz w:val="20"/>
              </w:rPr>
              <w:t xml:space="preserve">CT aspects of ATSSS_Ph2 </w:t>
            </w:r>
            <w:r w:rsidRPr="004A74DB">
              <w:rPr>
                <w:color w:val="0000FF"/>
                <w:sz w:val="20"/>
              </w:rPr>
              <w:t>[ATSSS_Ph2]</w:t>
            </w:r>
          </w:p>
        </w:tc>
        <w:tc>
          <w:tcPr>
            <w:tcW w:w="746" w:type="dxa"/>
            <w:tcBorders>
              <w:left w:val="single" w:sz="12" w:space="0" w:color="auto"/>
              <w:bottom w:val="single" w:sz="4" w:space="0" w:color="auto"/>
              <w:right w:val="single" w:sz="12" w:space="0" w:color="auto"/>
            </w:tcBorders>
            <w:shd w:val="clear" w:color="auto" w:fill="auto"/>
          </w:tcPr>
          <w:p w14:paraId="15F9485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1759934B" w14:textId="77777777" w:rsidR="00F06A59" w:rsidRPr="000314BF"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2745B9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4EB9F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E458470" w14:textId="7BAB83FE" w:rsidR="00F06A59" w:rsidRDefault="00F06A59" w:rsidP="00F06A59">
            <w:pPr>
              <w:pStyle w:val="TAL"/>
            </w:pPr>
          </w:p>
        </w:tc>
      </w:tr>
      <w:tr w:rsidR="00F06A59" w:rsidRPr="002F2600" w14:paraId="28F63097" w14:textId="77777777" w:rsidTr="009D3436">
        <w:trPr>
          <w:trHeight w:val="305"/>
        </w:trPr>
        <w:tc>
          <w:tcPr>
            <w:tcW w:w="975" w:type="dxa"/>
            <w:tcBorders>
              <w:left w:val="single" w:sz="12" w:space="0" w:color="auto"/>
              <w:right w:val="single" w:sz="12" w:space="0" w:color="auto"/>
            </w:tcBorders>
            <w:shd w:val="clear" w:color="auto" w:fill="auto"/>
          </w:tcPr>
          <w:p w14:paraId="54E71AEB" w14:textId="09EE08E9" w:rsidR="00F06A59" w:rsidRPr="00810E27" w:rsidRDefault="00F06A59" w:rsidP="00F06A59">
            <w:pPr>
              <w:pStyle w:val="TAL"/>
              <w:rPr>
                <w:sz w:val="20"/>
              </w:rPr>
            </w:pPr>
            <w:r w:rsidRPr="004A74DB">
              <w:rPr>
                <w:sz w:val="20"/>
              </w:rPr>
              <w:t>17.37</w:t>
            </w:r>
          </w:p>
        </w:tc>
        <w:tc>
          <w:tcPr>
            <w:tcW w:w="2635" w:type="dxa"/>
            <w:tcBorders>
              <w:left w:val="single" w:sz="12" w:space="0" w:color="auto"/>
              <w:right w:val="single" w:sz="12" w:space="0" w:color="auto"/>
            </w:tcBorders>
            <w:shd w:val="clear" w:color="auto" w:fill="auto"/>
          </w:tcPr>
          <w:p w14:paraId="41009E69" w14:textId="0B9E5072" w:rsidR="00F06A59" w:rsidRPr="005A1654" w:rsidRDefault="00F06A59" w:rsidP="00F06A59">
            <w:pPr>
              <w:pStyle w:val="TAL"/>
              <w:rPr>
                <w:sz w:val="20"/>
              </w:rPr>
            </w:pPr>
            <w:r w:rsidRPr="004A74DB">
              <w:rPr>
                <w:sz w:val="20"/>
              </w:rPr>
              <w:t xml:space="preserve">CT aspects of eNA_Ph2 </w:t>
            </w:r>
            <w:r w:rsidRPr="004A74DB">
              <w:rPr>
                <w:color w:val="0000FF"/>
                <w:sz w:val="20"/>
              </w:rPr>
              <w:t>[eNA_Ph2]</w:t>
            </w:r>
          </w:p>
        </w:tc>
        <w:tc>
          <w:tcPr>
            <w:tcW w:w="746" w:type="dxa"/>
            <w:tcBorders>
              <w:left w:val="single" w:sz="12" w:space="0" w:color="auto"/>
              <w:bottom w:val="single" w:sz="4" w:space="0" w:color="auto"/>
              <w:right w:val="single" w:sz="12" w:space="0" w:color="auto"/>
            </w:tcBorders>
            <w:shd w:val="clear" w:color="auto" w:fill="00FF00"/>
          </w:tcPr>
          <w:p w14:paraId="4FC9F158" w14:textId="5C1D652E" w:rsidR="00F06A59" w:rsidRPr="00EC002F" w:rsidRDefault="001E005D" w:rsidP="00F06A59">
            <w:pPr>
              <w:suppressLineNumbers/>
              <w:suppressAutoHyphens/>
              <w:spacing w:before="60" w:after="60"/>
              <w:jc w:val="center"/>
              <w:rPr>
                <w:color w:val="000000"/>
              </w:rPr>
            </w:pPr>
            <w:hyperlink r:id="rId66" w:history="1">
              <w:r w:rsidR="00FB2330">
                <w:rPr>
                  <w:rStyle w:val="aa"/>
                </w:rPr>
                <w:t>3253</w:t>
              </w:r>
            </w:hyperlink>
          </w:p>
        </w:tc>
        <w:tc>
          <w:tcPr>
            <w:tcW w:w="3251" w:type="dxa"/>
            <w:tcBorders>
              <w:left w:val="single" w:sz="12" w:space="0" w:color="auto"/>
              <w:bottom w:val="single" w:sz="4" w:space="0" w:color="auto"/>
              <w:right w:val="single" w:sz="12" w:space="0" w:color="auto"/>
            </w:tcBorders>
            <w:shd w:val="clear" w:color="auto" w:fill="00FF00"/>
          </w:tcPr>
          <w:p w14:paraId="113C9696" w14:textId="1881782C" w:rsidR="00F06A59" w:rsidRPr="000314BF" w:rsidRDefault="00761C93" w:rsidP="00F06A59">
            <w:pPr>
              <w:pStyle w:val="TAL"/>
              <w:rPr>
                <w:sz w:val="20"/>
              </w:rPr>
            </w:pPr>
            <w:r>
              <w:rPr>
                <w:sz w:val="20"/>
              </w:rPr>
              <w:t>CR 1088 29.520 Rel-17 Wrong attribute name</w:t>
            </w:r>
          </w:p>
        </w:tc>
        <w:tc>
          <w:tcPr>
            <w:tcW w:w="1401" w:type="dxa"/>
            <w:tcBorders>
              <w:left w:val="single" w:sz="12" w:space="0" w:color="auto"/>
              <w:bottom w:val="single" w:sz="4" w:space="0" w:color="auto"/>
              <w:right w:val="single" w:sz="12" w:space="0" w:color="auto"/>
            </w:tcBorders>
            <w:shd w:val="clear" w:color="auto" w:fill="00FF00"/>
          </w:tcPr>
          <w:p w14:paraId="5C69B542" w14:textId="39EBEF39" w:rsidR="00F06A59"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E5B8ABA" w14:textId="51F7C467" w:rsidR="00F06A59"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8E5F508" w14:textId="7DF3A4B3" w:rsidR="00F06A59" w:rsidRDefault="00F06A59" w:rsidP="00F06A59">
            <w:pPr>
              <w:pStyle w:val="TAL"/>
            </w:pPr>
          </w:p>
        </w:tc>
      </w:tr>
      <w:tr w:rsidR="00761C93" w:rsidRPr="002F2600" w14:paraId="087682E9" w14:textId="77777777" w:rsidTr="003C7955">
        <w:trPr>
          <w:trHeight w:val="305"/>
        </w:trPr>
        <w:tc>
          <w:tcPr>
            <w:tcW w:w="975" w:type="dxa"/>
            <w:tcBorders>
              <w:left w:val="single" w:sz="12" w:space="0" w:color="auto"/>
              <w:right w:val="single" w:sz="12" w:space="0" w:color="auto"/>
            </w:tcBorders>
            <w:shd w:val="clear" w:color="auto" w:fill="auto"/>
          </w:tcPr>
          <w:p w14:paraId="324F4FE5"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7B8DBEF"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9DA2E32" w14:textId="65FC9815" w:rsidR="00761C93" w:rsidRPr="00EC002F" w:rsidRDefault="00263276" w:rsidP="00F06A59">
            <w:pPr>
              <w:suppressLineNumbers/>
              <w:suppressAutoHyphens/>
              <w:spacing w:before="60" w:after="60"/>
              <w:jc w:val="center"/>
              <w:rPr>
                <w:color w:val="000000"/>
              </w:rPr>
            </w:pPr>
            <w:r w:rsidRPr="00D912B0">
              <w:rPr>
                <w:color w:val="000000"/>
              </w:rPr>
              <w:t>3254</w:t>
            </w:r>
          </w:p>
        </w:tc>
        <w:tc>
          <w:tcPr>
            <w:tcW w:w="3251" w:type="dxa"/>
            <w:tcBorders>
              <w:left w:val="single" w:sz="12" w:space="0" w:color="auto"/>
              <w:bottom w:val="single" w:sz="4" w:space="0" w:color="auto"/>
              <w:right w:val="single" w:sz="12" w:space="0" w:color="auto"/>
            </w:tcBorders>
            <w:shd w:val="clear" w:color="auto" w:fill="auto"/>
          </w:tcPr>
          <w:p w14:paraId="422B3437" w14:textId="2BAA4806" w:rsidR="00761C93" w:rsidRPr="000314BF" w:rsidRDefault="00761C93" w:rsidP="00F06A59">
            <w:pPr>
              <w:pStyle w:val="TAL"/>
              <w:rPr>
                <w:sz w:val="20"/>
              </w:rPr>
            </w:pPr>
            <w:r>
              <w:rPr>
                <w:sz w:val="20"/>
              </w:rPr>
              <w:t>CR 0788 29.514 Rel-18 Wrong attribute name</w:t>
            </w:r>
          </w:p>
        </w:tc>
        <w:tc>
          <w:tcPr>
            <w:tcW w:w="1401" w:type="dxa"/>
            <w:tcBorders>
              <w:left w:val="single" w:sz="12" w:space="0" w:color="auto"/>
              <w:bottom w:val="single" w:sz="4" w:space="0" w:color="auto"/>
              <w:right w:val="single" w:sz="12" w:space="0" w:color="auto"/>
            </w:tcBorders>
            <w:shd w:val="clear" w:color="auto" w:fill="auto"/>
          </w:tcPr>
          <w:p w14:paraId="0E7F0C28" w14:textId="3E99E16D"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B021CC5" w14:textId="009EAE35" w:rsidR="00761C93" w:rsidRPr="000314BF" w:rsidRDefault="003C7955"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5B167AEB" w14:textId="77777777" w:rsidR="00761C93" w:rsidRDefault="00761C93" w:rsidP="00F06A59">
            <w:pPr>
              <w:pStyle w:val="TAL"/>
            </w:pPr>
          </w:p>
        </w:tc>
      </w:tr>
      <w:tr w:rsidR="00761C93" w:rsidRPr="002F2600" w14:paraId="0D300036" w14:textId="77777777" w:rsidTr="009D3436">
        <w:trPr>
          <w:trHeight w:val="305"/>
        </w:trPr>
        <w:tc>
          <w:tcPr>
            <w:tcW w:w="975" w:type="dxa"/>
            <w:tcBorders>
              <w:left w:val="single" w:sz="12" w:space="0" w:color="auto"/>
              <w:right w:val="single" w:sz="12" w:space="0" w:color="auto"/>
            </w:tcBorders>
            <w:shd w:val="clear" w:color="auto" w:fill="auto"/>
          </w:tcPr>
          <w:p w14:paraId="0D6AC93C"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4B6B72C"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09DEB8E" w14:textId="48847A8F" w:rsidR="00761C93" w:rsidRPr="00EC002F" w:rsidRDefault="00263276" w:rsidP="00F06A59">
            <w:pPr>
              <w:suppressLineNumbers/>
              <w:suppressAutoHyphens/>
              <w:spacing w:before="60" w:after="60"/>
              <w:jc w:val="center"/>
              <w:rPr>
                <w:color w:val="000000"/>
              </w:rPr>
            </w:pPr>
            <w:r w:rsidRPr="00D912B0">
              <w:rPr>
                <w:color w:val="000000"/>
              </w:rPr>
              <w:t>3255</w:t>
            </w:r>
          </w:p>
        </w:tc>
        <w:tc>
          <w:tcPr>
            <w:tcW w:w="3251" w:type="dxa"/>
            <w:tcBorders>
              <w:left w:val="single" w:sz="12" w:space="0" w:color="auto"/>
              <w:bottom w:val="single" w:sz="4" w:space="0" w:color="auto"/>
              <w:right w:val="single" w:sz="12" w:space="0" w:color="auto"/>
            </w:tcBorders>
            <w:shd w:val="clear" w:color="auto" w:fill="auto"/>
          </w:tcPr>
          <w:p w14:paraId="45624E86" w14:textId="518FF37A" w:rsidR="00761C93" w:rsidRPr="000314BF" w:rsidRDefault="00761C93" w:rsidP="00F06A59">
            <w:pPr>
              <w:pStyle w:val="TAL"/>
              <w:rPr>
                <w:sz w:val="20"/>
              </w:rPr>
            </w:pPr>
            <w:r>
              <w:rPr>
                <w:sz w:val="20"/>
              </w:rPr>
              <w:t>CR 0789 29.514 Rel-19 Wrong attribute name</w:t>
            </w:r>
          </w:p>
        </w:tc>
        <w:tc>
          <w:tcPr>
            <w:tcW w:w="1401" w:type="dxa"/>
            <w:tcBorders>
              <w:left w:val="single" w:sz="12" w:space="0" w:color="auto"/>
              <w:bottom w:val="single" w:sz="4" w:space="0" w:color="auto"/>
              <w:right w:val="single" w:sz="12" w:space="0" w:color="auto"/>
            </w:tcBorders>
            <w:shd w:val="clear" w:color="auto" w:fill="auto"/>
          </w:tcPr>
          <w:p w14:paraId="676B3D66" w14:textId="1A7C7740"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81F6BBE" w14:textId="628DD196" w:rsidR="00761C93" w:rsidRPr="000314BF" w:rsidRDefault="003C7955"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08750AE7" w14:textId="77777777" w:rsidR="00761C93" w:rsidRDefault="00761C93" w:rsidP="00F06A59">
            <w:pPr>
              <w:pStyle w:val="TAL"/>
            </w:pPr>
          </w:p>
        </w:tc>
      </w:tr>
      <w:tr w:rsidR="00761C93" w:rsidRPr="002F2600" w14:paraId="4C4DC173" w14:textId="77777777" w:rsidTr="009D3436">
        <w:trPr>
          <w:trHeight w:val="305"/>
        </w:trPr>
        <w:tc>
          <w:tcPr>
            <w:tcW w:w="975" w:type="dxa"/>
            <w:tcBorders>
              <w:left w:val="single" w:sz="12" w:space="0" w:color="auto"/>
              <w:right w:val="single" w:sz="12" w:space="0" w:color="auto"/>
            </w:tcBorders>
            <w:shd w:val="clear" w:color="auto" w:fill="auto"/>
          </w:tcPr>
          <w:p w14:paraId="2CCC7EF1"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C2EBAB1"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7BCFBA7" w14:textId="41DE2032" w:rsidR="00761C93" w:rsidRPr="00EC002F" w:rsidRDefault="001E005D" w:rsidP="00F06A59">
            <w:pPr>
              <w:suppressLineNumbers/>
              <w:suppressAutoHyphens/>
              <w:spacing w:before="60" w:after="60"/>
              <w:jc w:val="center"/>
              <w:rPr>
                <w:color w:val="000000"/>
              </w:rPr>
            </w:pPr>
            <w:hyperlink r:id="rId67" w:history="1">
              <w:r w:rsidR="00FB2330">
                <w:rPr>
                  <w:rStyle w:val="aa"/>
                </w:rPr>
                <w:t>3294</w:t>
              </w:r>
            </w:hyperlink>
          </w:p>
        </w:tc>
        <w:tc>
          <w:tcPr>
            <w:tcW w:w="3251" w:type="dxa"/>
            <w:tcBorders>
              <w:left w:val="single" w:sz="12" w:space="0" w:color="auto"/>
              <w:bottom w:val="single" w:sz="4" w:space="0" w:color="auto"/>
              <w:right w:val="single" w:sz="12" w:space="0" w:color="auto"/>
            </w:tcBorders>
            <w:shd w:val="clear" w:color="auto" w:fill="00FF00"/>
          </w:tcPr>
          <w:p w14:paraId="580F3053" w14:textId="3DEFEF98" w:rsidR="00761C93" w:rsidRPr="000314BF" w:rsidRDefault="00761C93" w:rsidP="00F06A59">
            <w:pPr>
              <w:pStyle w:val="TAL"/>
              <w:rPr>
                <w:sz w:val="20"/>
              </w:rPr>
            </w:pPr>
            <w:r>
              <w:rPr>
                <w:sz w:val="20"/>
              </w:rPr>
              <w:t>CR 1092 29.520 Rel-18 Wrong attribute name</w:t>
            </w:r>
          </w:p>
        </w:tc>
        <w:tc>
          <w:tcPr>
            <w:tcW w:w="1401" w:type="dxa"/>
            <w:tcBorders>
              <w:left w:val="single" w:sz="12" w:space="0" w:color="auto"/>
              <w:bottom w:val="single" w:sz="4" w:space="0" w:color="auto"/>
              <w:right w:val="single" w:sz="12" w:space="0" w:color="auto"/>
            </w:tcBorders>
            <w:shd w:val="clear" w:color="auto" w:fill="00FF00"/>
          </w:tcPr>
          <w:p w14:paraId="59BDC741" w14:textId="38C76D64"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091E00E" w14:textId="2CA3854D" w:rsidR="00761C93"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74D51F3" w14:textId="77777777" w:rsidR="00761C93" w:rsidRDefault="00761C93" w:rsidP="00F06A59">
            <w:pPr>
              <w:pStyle w:val="TAL"/>
            </w:pPr>
          </w:p>
        </w:tc>
      </w:tr>
      <w:tr w:rsidR="00761C93" w:rsidRPr="002F2600" w14:paraId="1AD3078F" w14:textId="77777777" w:rsidTr="009D3436">
        <w:trPr>
          <w:trHeight w:val="305"/>
        </w:trPr>
        <w:tc>
          <w:tcPr>
            <w:tcW w:w="975" w:type="dxa"/>
            <w:tcBorders>
              <w:left w:val="single" w:sz="12" w:space="0" w:color="auto"/>
              <w:right w:val="single" w:sz="12" w:space="0" w:color="auto"/>
            </w:tcBorders>
            <w:shd w:val="clear" w:color="auto" w:fill="auto"/>
          </w:tcPr>
          <w:p w14:paraId="25F0E600"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B45436" w14:textId="77777777" w:rsidR="00761C93" w:rsidRPr="004A74DB" w:rsidRDefault="00761C93" w:rsidP="00F06A59">
            <w:pPr>
              <w:pStyle w:val="TAL"/>
              <w:rPr>
                <w:sz w:val="20"/>
              </w:rPr>
            </w:pPr>
          </w:p>
        </w:tc>
        <w:tc>
          <w:tcPr>
            <w:tcW w:w="746" w:type="dxa"/>
            <w:tcBorders>
              <w:left w:val="single" w:sz="12" w:space="0" w:color="auto"/>
              <w:right w:val="single" w:sz="12" w:space="0" w:color="auto"/>
            </w:tcBorders>
            <w:shd w:val="clear" w:color="auto" w:fill="00FF00"/>
          </w:tcPr>
          <w:p w14:paraId="120F56AA" w14:textId="250683CD" w:rsidR="00761C93" w:rsidRPr="00EC002F" w:rsidRDefault="001E005D" w:rsidP="00F06A59">
            <w:pPr>
              <w:suppressLineNumbers/>
              <w:suppressAutoHyphens/>
              <w:spacing w:before="60" w:after="60"/>
              <w:jc w:val="center"/>
              <w:rPr>
                <w:color w:val="000000"/>
              </w:rPr>
            </w:pPr>
            <w:hyperlink r:id="rId68" w:history="1">
              <w:r w:rsidR="00FB2330">
                <w:rPr>
                  <w:rStyle w:val="aa"/>
                </w:rPr>
                <w:t>3295</w:t>
              </w:r>
            </w:hyperlink>
          </w:p>
        </w:tc>
        <w:tc>
          <w:tcPr>
            <w:tcW w:w="3251" w:type="dxa"/>
            <w:tcBorders>
              <w:left w:val="single" w:sz="12" w:space="0" w:color="auto"/>
              <w:right w:val="single" w:sz="12" w:space="0" w:color="auto"/>
            </w:tcBorders>
            <w:shd w:val="clear" w:color="auto" w:fill="00FF00"/>
          </w:tcPr>
          <w:p w14:paraId="717C7053" w14:textId="1D0AFA59" w:rsidR="00761C93" w:rsidRPr="000314BF" w:rsidRDefault="00761C93" w:rsidP="00F06A59">
            <w:pPr>
              <w:pStyle w:val="TAL"/>
              <w:rPr>
                <w:sz w:val="20"/>
              </w:rPr>
            </w:pPr>
            <w:r>
              <w:rPr>
                <w:sz w:val="20"/>
              </w:rPr>
              <w:t>CR 1093 29.520 Rel-19 Wrong attribute name</w:t>
            </w:r>
          </w:p>
        </w:tc>
        <w:tc>
          <w:tcPr>
            <w:tcW w:w="1401" w:type="dxa"/>
            <w:tcBorders>
              <w:left w:val="single" w:sz="12" w:space="0" w:color="auto"/>
              <w:right w:val="single" w:sz="12" w:space="0" w:color="auto"/>
            </w:tcBorders>
            <w:shd w:val="clear" w:color="auto" w:fill="00FF00"/>
          </w:tcPr>
          <w:p w14:paraId="4DEE25AD" w14:textId="4932F1E9"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4282BB3" w14:textId="11ECA5A2" w:rsidR="00761C93"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421414D" w14:textId="77777777" w:rsidR="00761C93" w:rsidRDefault="00761C93" w:rsidP="00F06A59">
            <w:pPr>
              <w:pStyle w:val="TAL"/>
            </w:pPr>
          </w:p>
        </w:tc>
      </w:tr>
      <w:tr w:rsidR="00F06A59" w:rsidRPr="002F2600" w14:paraId="7C27D10D" w14:textId="77777777" w:rsidTr="00810E27">
        <w:trPr>
          <w:trHeight w:val="305"/>
        </w:trPr>
        <w:tc>
          <w:tcPr>
            <w:tcW w:w="975" w:type="dxa"/>
            <w:tcBorders>
              <w:left w:val="single" w:sz="12" w:space="0" w:color="auto"/>
              <w:right w:val="single" w:sz="12" w:space="0" w:color="auto"/>
            </w:tcBorders>
            <w:shd w:val="clear" w:color="auto" w:fill="auto"/>
          </w:tcPr>
          <w:p w14:paraId="07B2CDED" w14:textId="1435302A" w:rsidR="00F06A59" w:rsidRPr="00810E27" w:rsidRDefault="00F06A59" w:rsidP="00F06A59">
            <w:pPr>
              <w:pStyle w:val="TAL"/>
              <w:rPr>
                <w:sz w:val="20"/>
              </w:rPr>
            </w:pPr>
            <w:r w:rsidRPr="004A74DB">
              <w:rPr>
                <w:sz w:val="20"/>
              </w:rPr>
              <w:t>17.38</w:t>
            </w:r>
          </w:p>
        </w:tc>
        <w:tc>
          <w:tcPr>
            <w:tcW w:w="2635" w:type="dxa"/>
            <w:tcBorders>
              <w:left w:val="single" w:sz="12" w:space="0" w:color="auto"/>
              <w:right w:val="single" w:sz="12" w:space="0" w:color="auto"/>
            </w:tcBorders>
            <w:shd w:val="clear" w:color="auto" w:fill="auto"/>
          </w:tcPr>
          <w:p w14:paraId="7192B1FF" w14:textId="33D3A108" w:rsidR="00F06A59" w:rsidRPr="005A1654" w:rsidRDefault="00F06A59" w:rsidP="00F06A59">
            <w:pPr>
              <w:pStyle w:val="TAL"/>
              <w:rPr>
                <w:sz w:val="20"/>
              </w:rPr>
            </w:pPr>
            <w:r w:rsidRPr="004A74DB">
              <w:rPr>
                <w:sz w:val="20"/>
              </w:rPr>
              <w:t xml:space="preserve">CT aspects of </w:t>
            </w:r>
            <w:proofErr w:type="gramStart"/>
            <w:r w:rsidRPr="004A74DB">
              <w:rPr>
                <w:sz w:val="20"/>
              </w:rPr>
              <w:t>proximity based</w:t>
            </w:r>
            <w:proofErr w:type="gramEnd"/>
            <w:r w:rsidRPr="004A74DB">
              <w:rPr>
                <w:sz w:val="20"/>
              </w:rPr>
              <w:t xml:space="preserve"> services in 5GS </w:t>
            </w:r>
            <w:r w:rsidRPr="004A74DB">
              <w:rPr>
                <w:color w:val="0000FF"/>
                <w:sz w:val="20"/>
              </w:rPr>
              <w:t>[5G_ProSe]</w:t>
            </w:r>
          </w:p>
        </w:tc>
        <w:tc>
          <w:tcPr>
            <w:tcW w:w="746" w:type="dxa"/>
            <w:tcBorders>
              <w:left w:val="single" w:sz="12" w:space="0" w:color="auto"/>
              <w:right w:val="single" w:sz="12" w:space="0" w:color="auto"/>
            </w:tcBorders>
            <w:shd w:val="clear" w:color="auto" w:fill="auto"/>
          </w:tcPr>
          <w:p w14:paraId="23C3669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A44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3D35A3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E38019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5A2A884" w14:textId="070269EE" w:rsidR="00F06A59" w:rsidRDefault="00F06A59" w:rsidP="00F06A59">
            <w:pPr>
              <w:pStyle w:val="TAL"/>
            </w:pPr>
          </w:p>
        </w:tc>
      </w:tr>
      <w:tr w:rsidR="00F06A59" w:rsidRPr="002F2600" w14:paraId="485F4EF8"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E8BDEBA" w14:textId="1223A0CC" w:rsidR="00F06A59" w:rsidRPr="00810E27" w:rsidRDefault="00F06A59" w:rsidP="00F06A59">
            <w:pPr>
              <w:pStyle w:val="TAL"/>
              <w:rPr>
                <w:sz w:val="20"/>
              </w:rPr>
            </w:pPr>
            <w:r w:rsidRPr="004A74DB">
              <w:rPr>
                <w:sz w:val="20"/>
              </w:rPr>
              <w:t>17.39</w:t>
            </w:r>
          </w:p>
        </w:tc>
        <w:tc>
          <w:tcPr>
            <w:tcW w:w="2635" w:type="dxa"/>
            <w:tcBorders>
              <w:left w:val="single" w:sz="12" w:space="0" w:color="auto"/>
              <w:right w:val="single" w:sz="12" w:space="0" w:color="auto"/>
            </w:tcBorders>
            <w:shd w:val="clear" w:color="auto" w:fill="D9D9D9" w:themeFill="background1" w:themeFillShade="D9"/>
          </w:tcPr>
          <w:p w14:paraId="76EC5AE9" w14:textId="50A52380" w:rsidR="00F06A59" w:rsidRPr="00854D90" w:rsidRDefault="00F06A59" w:rsidP="00F06A59">
            <w:pPr>
              <w:pStyle w:val="TAL"/>
              <w:rPr>
                <w:sz w:val="20"/>
              </w:rPr>
            </w:pPr>
            <w:r w:rsidRPr="004A74DB">
              <w:rPr>
                <w:sz w:val="20"/>
              </w:rPr>
              <w:t xml:space="preserve">CT aspects of Enabling Multi-USIM Devices </w:t>
            </w:r>
            <w:r w:rsidRPr="004A74DB">
              <w:rPr>
                <w:color w:val="0000FF"/>
                <w:sz w:val="20"/>
              </w:rPr>
              <w:t>[MUSIM]</w:t>
            </w:r>
          </w:p>
        </w:tc>
        <w:tc>
          <w:tcPr>
            <w:tcW w:w="746" w:type="dxa"/>
            <w:tcBorders>
              <w:left w:val="single" w:sz="12" w:space="0" w:color="auto"/>
              <w:right w:val="single" w:sz="12" w:space="0" w:color="auto"/>
            </w:tcBorders>
            <w:shd w:val="clear" w:color="auto" w:fill="D9D9D9" w:themeFill="background1" w:themeFillShade="D9"/>
          </w:tcPr>
          <w:p w14:paraId="646898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BB22A07" w14:textId="4CCFEF7E"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D03143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2BCC1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D40573C" w14:textId="34B6D8A8" w:rsidR="00F06A59" w:rsidRDefault="00F06A59" w:rsidP="00F06A59">
            <w:pPr>
              <w:pStyle w:val="TAL"/>
            </w:pPr>
          </w:p>
        </w:tc>
      </w:tr>
      <w:tr w:rsidR="00F06A59" w:rsidRPr="002F2600" w14:paraId="45BB1D2B" w14:textId="77777777" w:rsidTr="00810E27">
        <w:trPr>
          <w:trHeight w:val="305"/>
        </w:trPr>
        <w:tc>
          <w:tcPr>
            <w:tcW w:w="975" w:type="dxa"/>
            <w:tcBorders>
              <w:left w:val="single" w:sz="12" w:space="0" w:color="auto"/>
              <w:right w:val="single" w:sz="12" w:space="0" w:color="auto"/>
            </w:tcBorders>
            <w:shd w:val="clear" w:color="auto" w:fill="auto"/>
          </w:tcPr>
          <w:p w14:paraId="0B656673" w14:textId="11E1ED78" w:rsidR="00F06A59" w:rsidRPr="00810E27" w:rsidRDefault="00F06A59" w:rsidP="00F06A59">
            <w:pPr>
              <w:pStyle w:val="TAL"/>
              <w:rPr>
                <w:sz w:val="20"/>
              </w:rPr>
            </w:pPr>
            <w:r w:rsidRPr="004A74DB">
              <w:rPr>
                <w:sz w:val="20"/>
              </w:rPr>
              <w:t>17.40</w:t>
            </w:r>
          </w:p>
        </w:tc>
        <w:tc>
          <w:tcPr>
            <w:tcW w:w="2635" w:type="dxa"/>
            <w:tcBorders>
              <w:left w:val="single" w:sz="12" w:space="0" w:color="auto"/>
              <w:right w:val="single" w:sz="12" w:space="0" w:color="auto"/>
            </w:tcBorders>
            <w:shd w:val="clear" w:color="auto" w:fill="auto"/>
          </w:tcPr>
          <w:p w14:paraId="4C1801E6" w14:textId="2CADAAA9" w:rsidR="00F06A59" w:rsidRPr="00854D90" w:rsidRDefault="00F06A59" w:rsidP="00F06A59">
            <w:pPr>
              <w:pStyle w:val="TAL"/>
              <w:rPr>
                <w:sz w:val="20"/>
              </w:rPr>
            </w:pPr>
            <w:r w:rsidRPr="004A74DB">
              <w:rPr>
                <w:sz w:val="20"/>
              </w:rPr>
              <w:t xml:space="preserve">CT aspects on TEI17_SPSFAS </w:t>
            </w:r>
            <w:r w:rsidRPr="004A74DB">
              <w:rPr>
                <w:color w:val="0000FF"/>
                <w:sz w:val="20"/>
              </w:rPr>
              <w:t>[TEI17_SPSFAS]</w:t>
            </w:r>
          </w:p>
        </w:tc>
        <w:tc>
          <w:tcPr>
            <w:tcW w:w="746" w:type="dxa"/>
            <w:tcBorders>
              <w:left w:val="single" w:sz="12" w:space="0" w:color="auto"/>
              <w:right w:val="single" w:sz="12" w:space="0" w:color="auto"/>
            </w:tcBorders>
            <w:shd w:val="clear" w:color="auto" w:fill="auto"/>
          </w:tcPr>
          <w:p w14:paraId="500DB04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8300722" w14:textId="29509A94"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58E627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26360A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97F5A62" w14:textId="02A68F87" w:rsidR="00F06A59" w:rsidRDefault="00F06A59" w:rsidP="00F06A59">
            <w:pPr>
              <w:pStyle w:val="TAL"/>
            </w:pPr>
          </w:p>
        </w:tc>
      </w:tr>
      <w:tr w:rsidR="00F06A59" w:rsidRPr="002F2600" w14:paraId="29A0D82B" w14:textId="77777777" w:rsidTr="00810E27">
        <w:trPr>
          <w:trHeight w:val="305"/>
        </w:trPr>
        <w:tc>
          <w:tcPr>
            <w:tcW w:w="975" w:type="dxa"/>
            <w:tcBorders>
              <w:left w:val="single" w:sz="12" w:space="0" w:color="auto"/>
              <w:right w:val="single" w:sz="12" w:space="0" w:color="auto"/>
            </w:tcBorders>
            <w:shd w:val="clear" w:color="auto" w:fill="auto"/>
          </w:tcPr>
          <w:p w14:paraId="365AE3F9" w14:textId="41C3F663" w:rsidR="00F06A59" w:rsidRPr="00810E27" w:rsidRDefault="00F06A59" w:rsidP="00F06A59">
            <w:pPr>
              <w:pStyle w:val="TAL"/>
              <w:rPr>
                <w:sz w:val="20"/>
              </w:rPr>
            </w:pPr>
            <w:r w:rsidRPr="004A74DB">
              <w:rPr>
                <w:sz w:val="20"/>
              </w:rPr>
              <w:t>17.41</w:t>
            </w:r>
          </w:p>
        </w:tc>
        <w:tc>
          <w:tcPr>
            <w:tcW w:w="2635" w:type="dxa"/>
            <w:tcBorders>
              <w:left w:val="single" w:sz="12" w:space="0" w:color="auto"/>
              <w:right w:val="single" w:sz="12" w:space="0" w:color="auto"/>
            </w:tcBorders>
            <w:shd w:val="clear" w:color="auto" w:fill="auto"/>
          </w:tcPr>
          <w:p w14:paraId="57E889C4" w14:textId="66FC888B" w:rsidR="00F06A59" w:rsidRPr="00810E27" w:rsidRDefault="00F06A59" w:rsidP="00F06A59">
            <w:pPr>
              <w:pStyle w:val="TAL"/>
              <w:rPr>
                <w:sz w:val="20"/>
              </w:rPr>
            </w:pPr>
            <w:r w:rsidRPr="004A74DB">
              <w:rPr>
                <w:sz w:val="20"/>
              </w:rPr>
              <w:t xml:space="preserve">CT aspects on TEI17_SAPES </w:t>
            </w:r>
            <w:r w:rsidRPr="004A74DB">
              <w:rPr>
                <w:color w:val="0000FF"/>
                <w:sz w:val="20"/>
              </w:rPr>
              <w:t>[TEI17_SAPES]</w:t>
            </w:r>
          </w:p>
        </w:tc>
        <w:tc>
          <w:tcPr>
            <w:tcW w:w="746" w:type="dxa"/>
            <w:tcBorders>
              <w:left w:val="single" w:sz="12" w:space="0" w:color="auto"/>
              <w:right w:val="single" w:sz="12" w:space="0" w:color="auto"/>
            </w:tcBorders>
            <w:shd w:val="clear" w:color="auto" w:fill="auto"/>
          </w:tcPr>
          <w:p w14:paraId="0EFA1AE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BE66BE1" w14:textId="19A44A0C"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1C5626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C5D67E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66707BE" w14:textId="4ADCED22" w:rsidR="00F06A59" w:rsidRDefault="00F06A59" w:rsidP="00F06A59">
            <w:pPr>
              <w:pStyle w:val="TAL"/>
            </w:pPr>
          </w:p>
        </w:tc>
      </w:tr>
      <w:tr w:rsidR="00F06A59" w:rsidRPr="002F2600" w14:paraId="00AC6BA7" w14:textId="77777777" w:rsidTr="00810E27">
        <w:trPr>
          <w:trHeight w:val="305"/>
        </w:trPr>
        <w:tc>
          <w:tcPr>
            <w:tcW w:w="975" w:type="dxa"/>
            <w:tcBorders>
              <w:left w:val="single" w:sz="12" w:space="0" w:color="auto"/>
              <w:right w:val="single" w:sz="12" w:space="0" w:color="auto"/>
            </w:tcBorders>
            <w:shd w:val="clear" w:color="auto" w:fill="auto"/>
          </w:tcPr>
          <w:p w14:paraId="1A91C2CA" w14:textId="3F453FF6" w:rsidR="00F06A59" w:rsidRPr="00810E27" w:rsidRDefault="00F06A59" w:rsidP="00F06A59">
            <w:pPr>
              <w:pStyle w:val="TAL"/>
              <w:rPr>
                <w:sz w:val="20"/>
              </w:rPr>
            </w:pPr>
            <w:r w:rsidRPr="004A74DB">
              <w:rPr>
                <w:sz w:val="20"/>
              </w:rPr>
              <w:t>17.42</w:t>
            </w:r>
          </w:p>
        </w:tc>
        <w:tc>
          <w:tcPr>
            <w:tcW w:w="2635" w:type="dxa"/>
            <w:tcBorders>
              <w:left w:val="single" w:sz="12" w:space="0" w:color="auto"/>
              <w:right w:val="single" w:sz="12" w:space="0" w:color="auto"/>
            </w:tcBorders>
            <w:shd w:val="clear" w:color="auto" w:fill="auto"/>
          </w:tcPr>
          <w:p w14:paraId="64EA78B3" w14:textId="294156A3" w:rsidR="00F06A59" w:rsidRPr="00810E27" w:rsidRDefault="00F06A59" w:rsidP="00F06A59">
            <w:pPr>
              <w:pStyle w:val="TAL"/>
              <w:rPr>
                <w:sz w:val="20"/>
              </w:rPr>
            </w:pPr>
            <w:r w:rsidRPr="004A74DB">
              <w:rPr>
                <w:sz w:val="20"/>
              </w:rPr>
              <w:t xml:space="preserve">CT aspects on TEI17_DCAMP </w:t>
            </w:r>
            <w:r w:rsidRPr="004A74DB">
              <w:rPr>
                <w:color w:val="0000FF"/>
                <w:sz w:val="20"/>
              </w:rPr>
              <w:t>[TEI17_DCAMP]</w:t>
            </w:r>
          </w:p>
        </w:tc>
        <w:tc>
          <w:tcPr>
            <w:tcW w:w="746" w:type="dxa"/>
            <w:tcBorders>
              <w:left w:val="single" w:sz="12" w:space="0" w:color="auto"/>
              <w:right w:val="single" w:sz="12" w:space="0" w:color="auto"/>
            </w:tcBorders>
            <w:shd w:val="clear" w:color="auto" w:fill="auto"/>
          </w:tcPr>
          <w:p w14:paraId="1225698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404D6B1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11C9B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674371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3723D73" w14:textId="188208F3" w:rsidR="00F06A59" w:rsidRDefault="00F06A59" w:rsidP="00F06A59">
            <w:pPr>
              <w:pStyle w:val="TAL"/>
            </w:pPr>
          </w:p>
        </w:tc>
      </w:tr>
      <w:tr w:rsidR="00F06A59" w:rsidRPr="002F2600" w14:paraId="44067BA4" w14:textId="77777777" w:rsidTr="00810E27">
        <w:trPr>
          <w:trHeight w:val="305"/>
        </w:trPr>
        <w:tc>
          <w:tcPr>
            <w:tcW w:w="975" w:type="dxa"/>
            <w:tcBorders>
              <w:left w:val="single" w:sz="12" w:space="0" w:color="auto"/>
              <w:right w:val="single" w:sz="12" w:space="0" w:color="auto"/>
            </w:tcBorders>
            <w:shd w:val="clear" w:color="auto" w:fill="auto"/>
          </w:tcPr>
          <w:p w14:paraId="71AA9758" w14:textId="46A70D08" w:rsidR="00F06A59" w:rsidRPr="00810E27" w:rsidRDefault="00F06A59" w:rsidP="00F06A59">
            <w:pPr>
              <w:pStyle w:val="TAL"/>
              <w:rPr>
                <w:sz w:val="20"/>
              </w:rPr>
            </w:pPr>
            <w:r w:rsidRPr="004A74DB">
              <w:rPr>
                <w:sz w:val="20"/>
              </w:rPr>
              <w:t>17.43</w:t>
            </w:r>
          </w:p>
        </w:tc>
        <w:tc>
          <w:tcPr>
            <w:tcW w:w="2635" w:type="dxa"/>
            <w:tcBorders>
              <w:left w:val="single" w:sz="12" w:space="0" w:color="auto"/>
              <w:right w:val="single" w:sz="12" w:space="0" w:color="auto"/>
            </w:tcBorders>
            <w:shd w:val="clear" w:color="auto" w:fill="auto"/>
          </w:tcPr>
          <w:p w14:paraId="387CF538" w14:textId="055267A0" w:rsidR="00F06A59" w:rsidRDefault="00F06A59" w:rsidP="00F06A59">
            <w:pPr>
              <w:pStyle w:val="TAL"/>
              <w:rPr>
                <w:sz w:val="20"/>
              </w:rPr>
            </w:pPr>
            <w:r w:rsidRPr="004A74DB">
              <w:rPr>
                <w:sz w:val="20"/>
              </w:rPr>
              <w:t xml:space="preserve">CT aspects on TEI17_GEM </w:t>
            </w:r>
            <w:r w:rsidRPr="004A74DB">
              <w:rPr>
                <w:color w:val="0000FF"/>
                <w:sz w:val="20"/>
              </w:rPr>
              <w:t>[TEI17_GEM]</w:t>
            </w:r>
          </w:p>
        </w:tc>
        <w:tc>
          <w:tcPr>
            <w:tcW w:w="746" w:type="dxa"/>
            <w:tcBorders>
              <w:left w:val="single" w:sz="12" w:space="0" w:color="auto"/>
              <w:right w:val="single" w:sz="12" w:space="0" w:color="auto"/>
            </w:tcBorders>
            <w:shd w:val="clear" w:color="auto" w:fill="auto"/>
          </w:tcPr>
          <w:p w14:paraId="2CD83A1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E39488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6A0BB35"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F3AE1C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F577EC" w14:textId="4F9E035B" w:rsidR="00F06A59" w:rsidRPr="00A05582" w:rsidRDefault="00F06A59" w:rsidP="00F06A59">
            <w:pPr>
              <w:pStyle w:val="TAL"/>
              <w:rPr>
                <w:rFonts w:eastAsia="宋体"/>
                <w:lang w:eastAsia="zh-CN"/>
              </w:rPr>
            </w:pPr>
          </w:p>
        </w:tc>
      </w:tr>
      <w:tr w:rsidR="00F06A59" w:rsidRPr="002F2600" w14:paraId="03F7F43C" w14:textId="77777777" w:rsidTr="00810E27">
        <w:trPr>
          <w:trHeight w:val="305"/>
        </w:trPr>
        <w:tc>
          <w:tcPr>
            <w:tcW w:w="975" w:type="dxa"/>
            <w:tcBorders>
              <w:left w:val="single" w:sz="12" w:space="0" w:color="auto"/>
              <w:right w:val="single" w:sz="12" w:space="0" w:color="auto"/>
            </w:tcBorders>
            <w:shd w:val="clear" w:color="auto" w:fill="auto"/>
          </w:tcPr>
          <w:p w14:paraId="47C2136D" w14:textId="43A0D79D" w:rsidR="00F06A59" w:rsidRPr="000314BF" w:rsidRDefault="00F06A59" w:rsidP="00F06A59">
            <w:pPr>
              <w:pStyle w:val="TAL"/>
              <w:rPr>
                <w:sz w:val="20"/>
              </w:rPr>
            </w:pPr>
            <w:r w:rsidRPr="004A74DB">
              <w:rPr>
                <w:sz w:val="20"/>
              </w:rPr>
              <w:t>17.44</w:t>
            </w:r>
          </w:p>
        </w:tc>
        <w:tc>
          <w:tcPr>
            <w:tcW w:w="2635" w:type="dxa"/>
            <w:tcBorders>
              <w:left w:val="single" w:sz="12" w:space="0" w:color="auto"/>
              <w:right w:val="single" w:sz="12" w:space="0" w:color="auto"/>
            </w:tcBorders>
            <w:shd w:val="clear" w:color="auto" w:fill="auto"/>
          </w:tcPr>
          <w:p w14:paraId="4796C96F" w14:textId="1C3F0DDB" w:rsidR="00F06A59" w:rsidRPr="00810E27" w:rsidRDefault="00F06A59" w:rsidP="00F06A59">
            <w:pPr>
              <w:pStyle w:val="TAL"/>
              <w:rPr>
                <w:sz w:val="20"/>
              </w:rPr>
            </w:pPr>
            <w:r w:rsidRPr="004A74DB">
              <w:rPr>
                <w:sz w:val="20"/>
              </w:rPr>
              <w:t xml:space="preserve">CT3 aspects of N7 Interfaces Enhancements to Support GERAN and UTRAN </w:t>
            </w:r>
            <w:r w:rsidRPr="004A74DB">
              <w:rPr>
                <w:color w:val="0000FF"/>
                <w:sz w:val="20"/>
              </w:rPr>
              <w:t>[TEI17_NIESGU]</w:t>
            </w:r>
          </w:p>
        </w:tc>
        <w:tc>
          <w:tcPr>
            <w:tcW w:w="746" w:type="dxa"/>
            <w:tcBorders>
              <w:left w:val="single" w:sz="12" w:space="0" w:color="auto"/>
              <w:right w:val="single" w:sz="12" w:space="0" w:color="auto"/>
            </w:tcBorders>
            <w:shd w:val="clear" w:color="auto" w:fill="auto"/>
          </w:tcPr>
          <w:p w14:paraId="7EBA7AA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2FFE52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E07FC7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6C2FA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86CE0C6" w14:textId="7BF392EC" w:rsidR="00F06A59" w:rsidRPr="000314BF" w:rsidRDefault="00F06A59" w:rsidP="00F06A59">
            <w:pPr>
              <w:pStyle w:val="TAL"/>
              <w:rPr>
                <w:sz w:val="20"/>
              </w:rPr>
            </w:pPr>
          </w:p>
        </w:tc>
      </w:tr>
      <w:tr w:rsidR="00F06A59" w:rsidRPr="002F2600" w14:paraId="3156BC4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614F47" w14:textId="29EB4B62" w:rsidR="00F06A59" w:rsidRPr="000314BF" w:rsidRDefault="00F06A59" w:rsidP="00F06A59">
            <w:pPr>
              <w:pStyle w:val="TAL"/>
              <w:rPr>
                <w:sz w:val="20"/>
              </w:rPr>
            </w:pPr>
            <w:r w:rsidRPr="004A74DB">
              <w:rPr>
                <w:sz w:val="20"/>
              </w:rPr>
              <w:t>17.45</w:t>
            </w:r>
          </w:p>
        </w:tc>
        <w:tc>
          <w:tcPr>
            <w:tcW w:w="2635" w:type="dxa"/>
            <w:tcBorders>
              <w:left w:val="single" w:sz="12" w:space="0" w:color="auto"/>
              <w:right w:val="single" w:sz="12" w:space="0" w:color="auto"/>
            </w:tcBorders>
            <w:shd w:val="clear" w:color="auto" w:fill="D9D9D9" w:themeFill="background1" w:themeFillShade="D9"/>
          </w:tcPr>
          <w:p w14:paraId="622B3A72" w14:textId="1BF0F27F" w:rsidR="00F06A59" w:rsidRPr="000314BF" w:rsidRDefault="00F06A59" w:rsidP="00F06A59">
            <w:pPr>
              <w:pStyle w:val="TAL"/>
              <w:rPr>
                <w:sz w:val="20"/>
              </w:rPr>
            </w:pPr>
            <w:r w:rsidRPr="004A74DB">
              <w:rPr>
                <w:sz w:val="20"/>
              </w:rPr>
              <w:t xml:space="preserve">UICC-terminal interface testing for UEs with non-removable UICCs </w:t>
            </w:r>
            <w:r w:rsidRPr="004A74DB">
              <w:rPr>
                <w:color w:val="0000FF"/>
                <w:sz w:val="20"/>
              </w:rPr>
              <w:t>[nrUICC_UEConTest]</w:t>
            </w:r>
          </w:p>
        </w:tc>
        <w:tc>
          <w:tcPr>
            <w:tcW w:w="746" w:type="dxa"/>
            <w:tcBorders>
              <w:left w:val="single" w:sz="12" w:space="0" w:color="auto"/>
              <w:right w:val="single" w:sz="12" w:space="0" w:color="auto"/>
            </w:tcBorders>
            <w:shd w:val="clear" w:color="auto" w:fill="D9D9D9" w:themeFill="background1" w:themeFillShade="D9"/>
          </w:tcPr>
          <w:p w14:paraId="2F6E1795"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2D8B85BF" w14:textId="6023A0AB"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6C95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B666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37F2FBA" w14:textId="77777777" w:rsidR="00F06A59" w:rsidRPr="000348C8" w:rsidRDefault="00F06A59" w:rsidP="00F06A59">
            <w:pPr>
              <w:pStyle w:val="TAL"/>
              <w:rPr>
                <w:color w:val="FF0000"/>
                <w:sz w:val="20"/>
                <w:lang w:val="en-US"/>
              </w:rPr>
            </w:pPr>
          </w:p>
        </w:tc>
      </w:tr>
      <w:tr w:rsidR="00F06A59" w:rsidRPr="002F2600" w14:paraId="0395EBEE"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782A59F" w14:textId="10363C51" w:rsidR="00F06A59" w:rsidRPr="000314BF" w:rsidRDefault="00F06A59" w:rsidP="00F06A59">
            <w:pPr>
              <w:pStyle w:val="TAL"/>
              <w:rPr>
                <w:sz w:val="20"/>
              </w:rPr>
            </w:pPr>
            <w:r w:rsidRPr="004A74DB">
              <w:rPr>
                <w:sz w:val="20"/>
              </w:rPr>
              <w:lastRenderedPageBreak/>
              <w:t>17.46</w:t>
            </w:r>
          </w:p>
        </w:tc>
        <w:tc>
          <w:tcPr>
            <w:tcW w:w="2635" w:type="dxa"/>
            <w:tcBorders>
              <w:left w:val="single" w:sz="12" w:space="0" w:color="auto"/>
              <w:right w:val="single" w:sz="12" w:space="0" w:color="auto"/>
            </w:tcBorders>
            <w:shd w:val="clear" w:color="auto" w:fill="D9D9D9" w:themeFill="background1" w:themeFillShade="D9"/>
          </w:tcPr>
          <w:p w14:paraId="1A18A1D3" w14:textId="2D7B16D7" w:rsidR="00F06A59" w:rsidRPr="000314BF" w:rsidRDefault="00F06A59" w:rsidP="00F06A59">
            <w:pPr>
              <w:pStyle w:val="TAL"/>
              <w:rPr>
                <w:sz w:val="20"/>
              </w:rPr>
            </w:pPr>
            <w:r w:rsidRPr="004A74DB">
              <w:rPr>
                <w:sz w:val="20"/>
              </w:rPr>
              <w:t xml:space="preserve">CT aspects of Support of different slices over different Non 3GPP access </w:t>
            </w:r>
            <w:r w:rsidRPr="004A74DB">
              <w:rPr>
                <w:color w:val="0000FF"/>
                <w:sz w:val="20"/>
              </w:rPr>
              <w:t>[TEI17_N3SLICE]</w:t>
            </w:r>
          </w:p>
        </w:tc>
        <w:tc>
          <w:tcPr>
            <w:tcW w:w="746" w:type="dxa"/>
            <w:tcBorders>
              <w:left w:val="single" w:sz="12" w:space="0" w:color="auto"/>
              <w:right w:val="single" w:sz="12" w:space="0" w:color="auto"/>
            </w:tcBorders>
            <w:shd w:val="clear" w:color="auto" w:fill="D9D9D9" w:themeFill="background1" w:themeFillShade="D9"/>
          </w:tcPr>
          <w:p w14:paraId="3E04E60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CFA8F16" w14:textId="51D7AF8A"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3501D5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381ED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91E8E" w14:textId="77777777" w:rsidR="00F06A59" w:rsidRPr="005139CF" w:rsidRDefault="00F06A59" w:rsidP="00F06A59">
            <w:pPr>
              <w:rPr>
                <w:color w:val="FF0000"/>
                <w:sz w:val="20"/>
              </w:rPr>
            </w:pPr>
          </w:p>
        </w:tc>
      </w:tr>
      <w:tr w:rsidR="00F06A59" w:rsidRPr="002F2600" w14:paraId="69162C24" w14:textId="77777777" w:rsidTr="00810E27">
        <w:trPr>
          <w:trHeight w:val="305"/>
        </w:trPr>
        <w:tc>
          <w:tcPr>
            <w:tcW w:w="975" w:type="dxa"/>
            <w:tcBorders>
              <w:left w:val="single" w:sz="12" w:space="0" w:color="auto"/>
              <w:right w:val="single" w:sz="12" w:space="0" w:color="auto"/>
            </w:tcBorders>
            <w:shd w:val="clear" w:color="auto" w:fill="auto"/>
          </w:tcPr>
          <w:p w14:paraId="2988C1BC" w14:textId="26974F84" w:rsidR="00F06A59" w:rsidRDefault="00F06A59" w:rsidP="00F06A59">
            <w:pPr>
              <w:pStyle w:val="TAL"/>
              <w:rPr>
                <w:sz w:val="20"/>
              </w:rPr>
            </w:pPr>
            <w:r w:rsidRPr="004A74DB">
              <w:rPr>
                <w:sz w:val="20"/>
              </w:rPr>
              <w:t>17.47</w:t>
            </w:r>
          </w:p>
        </w:tc>
        <w:tc>
          <w:tcPr>
            <w:tcW w:w="2635" w:type="dxa"/>
            <w:tcBorders>
              <w:left w:val="single" w:sz="12" w:space="0" w:color="auto"/>
              <w:right w:val="single" w:sz="12" w:space="0" w:color="auto"/>
            </w:tcBorders>
            <w:shd w:val="clear" w:color="auto" w:fill="auto"/>
          </w:tcPr>
          <w:p w14:paraId="7E7D0C94" w14:textId="3D264E4B" w:rsidR="00F06A59" w:rsidRPr="000314BF" w:rsidRDefault="00F06A59" w:rsidP="00F06A59">
            <w:pPr>
              <w:pStyle w:val="TAL"/>
              <w:rPr>
                <w:sz w:val="20"/>
              </w:rPr>
            </w:pPr>
            <w:r w:rsidRPr="004A74DB">
              <w:rPr>
                <w:sz w:val="20"/>
              </w:rPr>
              <w:t xml:space="preserve">CT aspects of the architectural enhancements for 5G multicast-broadcast services </w:t>
            </w:r>
            <w:r w:rsidRPr="004A74DB">
              <w:rPr>
                <w:color w:val="0000FF"/>
                <w:sz w:val="20"/>
              </w:rPr>
              <w:t>[5MBS]</w:t>
            </w:r>
          </w:p>
        </w:tc>
        <w:tc>
          <w:tcPr>
            <w:tcW w:w="746" w:type="dxa"/>
            <w:tcBorders>
              <w:left w:val="single" w:sz="12" w:space="0" w:color="auto"/>
              <w:right w:val="single" w:sz="12" w:space="0" w:color="auto"/>
            </w:tcBorders>
            <w:shd w:val="clear" w:color="auto" w:fill="auto"/>
          </w:tcPr>
          <w:p w14:paraId="1E588E51"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658795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B33D61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EAA43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7768698" w14:textId="4A5851E8" w:rsidR="00F06A59" w:rsidRPr="005139CF" w:rsidRDefault="00F06A59" w:rsidP="00F06A59">
            <w:pPr>
              <w:rPr>
                <w:color w:val="FF0000"/>
                <w:sz w:val="20"/>
              </w:rPr>
            </w:pPr>
          </w:p>
        </w:tc>
      </w:tr>
      <w:tr w:rsidR="00F06A59" w:rsidRPr="002F2600" w14:paraId="708986EE" w14:textId="77777777" w:rsidTr="00810E27">
        <w:trPr>
          <w:trHeight w:val="305"/>
        </w:trPr>
        <w:tc>
          <w:tcPr>
            <w:tcW w:w="975" w:type="dxa"/>
            <w:tcBorders>
              <w:left w:val="single" w:sz="12" w:space="0" w:color="auto"/>
              <w:right w:val="single" w:sz="12" w:space="0" w:color="auto"/>
            </w:tcBorders>
            <w:shd w:val="clear" w:color="auto" w:fill="auto"/>
          </w:tcPr>
          <w:p w14:paraId="36F61ADF" w14:textId="01967734" w:rsidR="00F06A59" w:rsidRDefault="00F06A59" w:rsidP="00F06A59">
            <w:pPr>
              <w:pStyle w:val="TAL"/>
              <w:rPr>
                <w:sz w:val="20"/>
              </w:rPr>
            </w:pPr>
            <w:r w:rsidRPr="004A74DB">
              <w:rPr>
                <w:sz w:val="20"/>
              </w:rPr>
              <w:t>17.48</w:t>
            </w:r>
          </w:p>
        </w:tc>
        <w:tc>
          <w:tcPr>
            <w:tcW w:w="2635" w:type="dxa"/>
            <w:tcBorders>
              <w:left w:val="single" w:sz="12" w:space="0" w:color="auto"/>
              <w:right w:val="single" w:sz="12" w:space="0" w:color="auto"/>
            </w:tcBorders>
            <w:shd w:val="clear" w:color="auto" w:fill="auto"/>
          </w:tcPr>
          <w:p w14:paraId="1A71B880" w14:textId="0467C536" w:rsidR="00F06A59" w:rsidRDefault="00F06A59" w:rsidP="00F06A59">
            <w:pPr>
              <w:pStyle w:val="TAL"/>
              <w:rPr>
                <w:sz w:val="20"/>
              </w:rPr>
            </w:pPr>
            <w:r w:rsidRPr="004A74DB">
              <w:rPr>
                <w:sz w:val="20"/>
              </w:rPr>
              <w:t xml:space="preserve">CT Aspects of Application Layer Support for Uncrewed Aerial Systems (UAS) </w:t>
            </w:r>
            <w:r w:rsidRPr="004A74DB">
              <w:rPr>
                <w:color w:val="0000FF"/>
                <w:sz w:val="20"/>
              </w:rPr>
              <w:t>[UASAPP]</w:t>
            </w:r>
          </w:p>
        </w:tc>
        <w:tc>
          <w:tcPr>
            <w:tcW w:w="746" w:type="dxa"/>
            <w:tcBorders>
              <w:left w:val="single" w:sz="12" w:space="0" w:color="auto"/>
              <w:right w:val="single" w:sz="12" w:space="0" w:color="auto"/>
            </w:tcBorders>
            <w:shd w:val="clear" w:color="auto" w:fill="auto"/>
          </w:tcPr>
          <w:p w14:paraId="17BFD8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5CF29A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77D02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1CECE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5E014C5" w14:textId="77777777" w:rsidR="00F06A59" w:rsidRPr="003A0A81" w:rsidRDefault="00F06A59" w:rsidP="00F06A59">
            <w:pPr>
              <w:pStyle w:val="TAL"/>
              <w:rPr>
                <w:sz w:val="20"/>
              </w:rPr>
            </w:pPr>
          </w:p>
        </w:tc>
      </w:tr>
      <w:tr w:rsidR="00F06A59" w:rsidRPr="002F2600" w14:paraId="12590DDA" w14:textId="77777777" w:rsidTr="00810E27">
        <w:trPr>
          <w:trHeight w:val="305"/>
        </w:trPr>
        <w:tc>
          <w:tcPr>
            <w:tcW w:w="975" w:type="dxa"/>
            <w:tcBorders>
              <w:left w:val="single" w:sz="12" w:space="0" w:color="auto"/>
              <w:right w:val="single" w:sz="12" w:space="0" w:color="auto"/>
            </w:tcBorders>
            <w:shd w:val="clear" w:color="auto" w:fill="auto"/>
          </w:tcPr>
          <w:p w14:paraId="09E6ADF8" w14:textId="1C054864" w:rsidR="00F06A59" w:rsidRDefault="00F06A59" w:rsidP="00F06A59">
            <w:pPr>
              <w:pStyle w:val="TAL"/>
              <w:rPr>
                <w:sz w:val="20"/>
              </w:rPr>
            </w:pPr>
            <w:r w:rsidRPr="004A74DB">
              <w:rPr>
                <w:sz w:val="20"/>
              </w:rPr>
              <w:t>17.49</w:t>
            </w:r>
          </w:p>
        </w:tc>
        <w:tc>
          <w:tcPr>
            <w:tcW w:w="2635" w:type="dxa"/>
            <w:tcBorders>
              <w:left w:val="single" w:sz="12" w:space="0" w:color="auto"/>
              <w:right w:val="single" w:sz="12" w:space="0" w:color="auto"/>
            </w:tcBorders>
            <w:shd w:val="clear" w:color="auto" w:fill="auto"/>
          </w:tcPr>
          <w:p w14:paraId="71ACB3A5" w14:textId="11B6E3E7" w:rsidR="00F06A59" w:rsidRDefault="00F06A59" w:rsidP="00F06A59">
            <w:pPr>
              <w:pStyle w:val="TAL"/>
              <w:rPr>
                <w:sz w:val="20"/>
              </w:rPr>
            </w:pPr>
            <w:r w:rsidRPr="004A74DB">
              <w:rPr>
                <w:sz w:val="20"/>
              </w:rPr>
              <w:t xml:space="preserve">CT aspects of eV2XARC_Ph2 </w:t>
            </w:r>
            <w:r w:rsidRPr="004A74DB">
              <w:rPr>
                <w:color w:val="0000FF"/>
                <w:sz w:val="20"/>
              </w:rPr>
              <w:t>[eV2XARC_Ph2]</w:t>
            </w:r>
          </w:p>
        </w:tc>
        <w:tc>
          <w:tcPr>
            <w:tcW w:w="746" w:type="dxa"/>
            <w:tcBorders>
              <w:left w:val="single" w:sz="12" w:space="0" w:color="auto"/>
              <w:right w:val="single" w:sz="12" w:space="0" w:color="auto"/>
            </w:tcBorders>
            <w:shd w:val="clear" w:color="auto" w:fill="auto"/>
          </w:tcPr>
          <w:p w14:paraId="0974B5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D6D8DD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EE7846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CFB4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5485106" w14:textId="77777777" w:rsidR="00F06A59" w:rsidRPr="003A0A81" w:rsidRDefault="00F06A59" w:rsidP="00F06A59">
            <w:pPr>
              <w:pStyle w:val="TAL"/>
              <w:rPr>
                <w:sz w:val="20"/>
              </w:rPr>
            </w:pPr>
          </w:p>
        </w:tc>
      </w:tr>
      <w:tr w:rsidR="00F06A59" w:rsidRPr="002F2600" w14:paraId="3812B94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4FE352" w14:textId="3051D89E" w:rsidR="00F06A59" w:rsidRDefault="00F06A59" w:rsidP="00F06A59">
            <w:pPr>
              <w:pStyle w:val="TAL"/>
              <w:rPr>
                <w:sz w:val="20"/>
              </w:rPr>
            </w:pPr>
            <w:r w:rsidRPr="004A74DB">
              <w:rPr>
                <w:sz w:val="20"/>
              </w:rPr>
              <w:t>17.50</w:t>
            </w:r>
          </w:p>
        </w:tc>
        <w:tc>
          <w:tcPr>
            <w:tcW w:w="2635" w:type="dxa"/>
            <w:tcBorders>
              <w:left w:val="single" w:sz="12" w:space="0" w:color="auto"/>
              <w:right w:val="single" w:sz="12" w:space="0" w:color="auto"/>
            </w:tcBorders>
            <w:shd w:val="clear" w:color="auto" w:fill="D9D9D9" w:themeFill="background1" w:themeFillShade="D9"/>
          </w:tcPr>
          <w:p w14:paraId="78D09647" w14:textId="4EEFF05D" w:rsidR="00F06A59" w:rsidRDefault="00F06A59" w:rsidP="00F06A59">
            <w:pPr>
              <w:pStyle w:val="TAL"/>
              <w:rPr>
                <w:sz w:val="20"/>
              </w:rPr>
            </w:pPr>
            <w:r w:rsidRPr="004A74DB">
              <w:rPr>
                <w:sz w:val="20"/>
              </w:rPr>
              <w:t xml:space="preserve">CT aspects of MCOver5GS </w:t>
            </w:r>
            <w:r w:rsidRPr="004A74DB">
              <w:rPr>
                <w:color w:val="0000FF"/>
                <w:sz w:val="20"/>
              </w:rPr>
              <w:t>[MCOver5GS]</w:t>
            </w:r>
          </w:p>
        </w:tc>
        <w:tc>
          <w:tcPr>
            <w:tcW w:w="746" w:type="dxa"/>
            <w:tcBorders>
              <w:left w:val="single" w:sz="12" w:space="0" w:color="auto"/>
              <w:right w:val="single" w:sz="12" w:space="0" w:color="auto"/>
            </w:tcBorders>
            <w:shd w:val="clear" w:color="auto" w:fill="D9D9D9" w:themeFill="background1" w:themeFillShade="D9"/>
          </w:tcPr>
          <w:p w14:paraId="75222BA8"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AF1D4A0" w14:textId="5A761ECB"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76DD0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D0B679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992995F" w14:textId="77777777" w:rsidR="00F06A59" w:rsidRPr="003A0A81" w:rsidRDefault="00F06A59" w:rsidP="00F06A59">
            <w:pPr>
              <w:pStyle w:val="TAL"/>
              <w:rPr>
                <w:sz w:val="20"/>
              </w:rPr>
            </w:pPr>
          </w:p>
        </w:tc>
      </w:tr>
      <w:tr w:rsidR="00F06A59" w:rsidRPr="002F2600" w14:paraId="54E7E809" w14:textId="77777777" w:rsidTr="00810E27">
        <w:trPr>
          <w:trHeight w:val="305"/>
        </w:trPr>
        <w:tc>
          <w:tcPr>
            <w:tcW w:w="975" w:type="dxa"/>
            <w:tcBorders>
              <w:left w:val="single" w:sz="12" w:space="0" w:color="auto"/>
              <w:right w:val="single" w:sz="12" w:space="0" w:color="auto"/>
            </w:tcBorders>
            <w:shd w:val="clear" w:color="auto" w:fill="auto"/>
          </w:tcPr>
          <w:p w14:paraId="1E256E93" w14:textId="65E50280" w:rsidR="00F06A59" w:rsidRDefault="00F06A59" w:rsidP="00F06A59">
            <w:pPr>
              <w:pStyle w:val="TAL"/>
              <w:rPr>
                <w:sz w:val="20"/>
              </w:rPr>
            </w:pPr>
            <w:r w:rsidRPr="004A74DB">
              <w:rPr>
                <w:sz w:val="20"/>
              </w:rPr>
              <w:t>17.51</w:t>
            </w:r>
          </w:p>
        </w:tc>
        <w:tc>
          <w:tcPr>
            <w:tcW w:w="2635" w:type="dxa"/>
            <w:tcBorders>
              <w:left w:val="single" w:sz="12" w:space="0" w:color="auto"/>
              <w:right w:val="single" w:sz="12" w:space="0" w:color="auto"/>
            </w:tcBorders>
            <w:shd w:val="clear" w:color="auto" w:fill="auto"/>
          </w:tcPr>
          <w:p w14:paraId="1D0FBFCB" w14:textId="1D9DE170" w:rsidR="00F06A59" w:rsidRDefault="00F06A59" w:rsidP="00F06A59">
            <w:pPr>
              <w:pStyle w:val="TAL"/>
              <w:rPr>
                <w:sz w:val="20"/>
              </w:rPr>
            </w:pPr>
            <w:r w:rsidRPr="004A74DB">
              <w:rPr>
                <w:sz w:val="20"/>
              </w:rPr>
              <w:t xml:space="preserve">Enhancement of 5G PCC related services in Rel-17 </w:t>
            </w:r>
            <w:r w:rsidRPr="004A74DB">
              <w:rPr>
                <w:color w:val="0000FF"/>
                <w:sz w:val="20"/>
              </w:rPr>
              <w:t>[en5GPccSer17]</w:t>
            </w:r>
          </w:p>
        </w:tc>
        <w:tc>
          <w:tcPr>
            <w:tcW w:w="746" w:type="dxa"/>
            <w:tcBorders>
              <w:left w:val="single" w:sz="12" w:space="0" w:color="auto"/>
              <w:right w:val="single" w:sz="12" w:space="0" w:color="auto"/>
            </w:tcBorders>
            <w:shd w:val="clear" w:color="auto" w:fill="auto"/>
          </w:tcPr>
          <w:p w14:paraId="003D7FA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257DAC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F70D05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5F5B6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E5BDADB" w14:textId="77777777" w:rsidR="00F06A59" w:rsidRPr="003A0A81" w:rsidRDefault="00F06A59" w:rsidP="00F06A59">
            <w:pPr>
              <w:pStyle w:val="TAL"/>
              <w:rPr>
                <w:sz w:val="20"/>
              </w:rPr>
            </w:pPr>
          </w:p>
        </w:tc>
      </w:tr>
      <w:tr w:rsidR="00F06A59" w:rsidRPr="002F2600" w14:paraId="40C91DFE" w14:textId="77777777" w:rsidTr="00810E27">
        <w:trPr>
          <w:trHeight w:val="305"/>
        </w:trPr>
        <w:tc>
          <w:tcPr>
            <w:tcW w:w="975" w:type="dxa"/>
            <w:tcBorders>
              <w:left w:val="single" w:sz="12" w:space="0" w:color="auto"/>
              <w:right w:val="single" w:sz="12" w:space="0" w:color="auto"/>
            </w:tcBorders>
            <w:shd w:val="clear" w:color="auto" w:fill="auto"/>
          </w:tcPr>
          <w:p w14:paraId="17B835CA" w14:textId="4CDE3F9B" w:rsidR="00F06A59" w:rsidRDefault="00F06A59" w:rsidP="00F06A59">
            <w:pPr>
              <w:pStyle w:val="TAL"/>
              <w:rPr>
                <w:sz w:val="20"/>
              </w:rPr>
            </w:pPr>
            <w:r w:rsidRPr="004A74DB">
              <w:rPr>
                <w:sz w:val="20"/>
              </w:rPr>
              <w:t>17.52</w:t>
            </w:r>
          </w:p>
        </w:tc>
        <w:tc>
          <w:tcPr>
            <w:tcW w:w="2635" w:type="dxa"/>
            <w:tcBorders>
              <w:left w:val="single" w:sz="12" w:space="0" w:color="auto"/>
              <w:right w:val="single" w:sz="12" w:space="0" w:color="auto"/>
            </w:tcBorders>
            <w:shd w:val="clear" w:color="auto" w:fill="auto"/>
          </w:tcPr>
          <w:p w14:paraId="10F450CA" w14:textId="053B06D0" w:rsidR="00F06A59" w:rsidRDefault="00F06A59" w:rsidP="00F06A59">
            <w:pPr>
              <w:pStyle w:val="TAL"/>
              <w:rPr>
                <w:sz w:val="20"/>
              </w:rPr>
            </w:pPr>
            <w:r w:rsidRPr="004A74DB">
              <w:rPr>
                <w:sz w:val="20"/>
              </w:rPr>
              <w:t xml:space="preserve">Enhancements of 3GPP Northbound Interfaces and Application Layer APIs </w:t>
            </w:r>
            <w:r w:rsidRPr="004A74DB">
              <w:rPr>
                <w:color w:val="0000FF"/>
                <w:sz w:val="20"/>
              </w:rPr>
              <w:t>[NBI17]</w:t>
            </w:r>
          </w:p>
        </w:tc>
        <w:tc>
          <w:tcPr>
            <w:tcW w:w="746" w:type="dxa"/>
            <w:tcBorders>
              <w:left w:val="single" w:sz="12" w:space="0" w:color="auto"/>
              <w:right w:val="single" w:sz="12" w:space="0" w:color="auto"/>
            </w:tcBorders>
            <w:shd w:val="clear" w:color="auto" w:fill="auto"/>
          </w:tcPr>
          <w:p w14:paraId="07CC17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9BF92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9B21A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0C07E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3B70F0D" w14:textId="77777777" w:rsidR="00F06A59" w:rsidRPr="003A0A81" w:rsidRDefault="00F06A59" w:rsidP="00F06A59">
            <w:pPr>
              <w:pStyle w:val="TAL"/>
              <w:rPr>
                <w:sz w:val="20"/>
              </w:rPr>
            </w:pPr>
          </w:p>
        </w:tc>
      </w:tr>
      <w:tr w:rsidR="00F06A59" w:rsidRPr="002F2600" w14:paraId="6C7CFD99" w14:textId="77777777" w:rsidTr="00810E27">
        <w:trPr>
          <w:trHeight w:val="305"/>
        </w:trPr>
        <w:tc>
          <w:tcPr>
            <w:tcW w:w="975" w:type="dxa"/>
            <w:tcBorders>
              <w:left w:val="single" w:sz="12" w:space="0" w:color="auto"/>
              <w:right w:val="single" w:sz="12" w:space="0" w:color="auto"/>
            </w:tcBorders>
            <w:shd w:val="clear" w:color="auto" w:fill="auto"/>
          </w:tcPr>
          <w:p w14:paraId="29215B78" w14:textId="44810373" w:rsidR="00F06A59" w:rsidRDefault="00F06A59" w:rsidP="00F06A59">
            <w:pPr>
              <w:pStyle w:val="TAL"/>
              <w:rPr>
                <w:sz w:val="20"/>
              </w:rPr>
            </w:pPr>
            <w:r w:rsidRPr="004A74DB">
              <w:rPr>
                <w:sz w:val="20"/>
              </w:rPr>
              <w:t>17.53</w:t>
            </w:r>
          </w:p>
        </w:tc>
        <w:tc>
          <w:tcPr>
            <w:tcW w:w="2635" w:type="dxa"/>
            <w:tcBorders>
              <w:left w:val="single" w:sz="12" w:space="0" w:color="auto"/>
              <w:right w:val="single" w:sz="12" w:space="0" w:color="auto"/>
            </w:tcBorders>
            <w:shd w:val="clear" w:color="auto" w:fill="auto"/>
          </w:tcPr>
          <w:p w14:paraId="7FBEC928" w14:textId="246E1ADC" w:rsidR="00F06A59" w:rsidRDefault="00F06A59" w:rsidP="00F06A59">
            <w:pPr>
              <w:pStyle w:val="TAL"/>
              <w:rPr>
                <w:sz w:val="20"/>
              </w:rPr>
            </w:pPr>
            <w:r w:rsidRPr="004A74DB">
              <w:rPr>
                <w:sz w:val="20"/>
              </w:rPr>
              <w:t xml:space="preserve">Stage 3 aspects of enh3MCPTT </w:t>
            </w:r>
            <w:r w:rsidRPr="004A74DB">
              <w:rPr>
                <w:color w:val="0000FF"/>
                <w:sz w:val="20"/>
              </w:rPr>
              <w:t>[enh3MCPTT-CT]</w:t>
            </w:r>
          </w:p>
        </w:tc>
        <w:tc>
          <w:tcPr>
            <w:tcW w:w="746" w:type="dxa"/>
            <w:tcBorders>
              <w:left w:val="single" w:sz="12" w:space="0" w:color="auto"/>
              <w:right w:val="single" w:sz="12" w:space="0" w:color="auto"/>
            </w:tcBorders>
            <w:shd w:val="clear" w:color="auto" w:fill="auto"/>
          </w:tcPr>
          <w:p w14:paraId="5537F71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F0E4AF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25F1F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6500FC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87A723A" w14:textId="77777777" w:rsidR="00F06A59" w:rsidRPr="003A0A81" w:rsidRDefault="00F06A59" w:rsidP="00F06A59">
            <w:pPr>
              <w:pStyle w:val="TAL"/>
              <w:rPr>
                <w:sz w:val="20"/>
              </w:rPr>
            </w:pPr>
          </w:p>
        </w:tc>
      </w:tr>
      <w:tr w:rsidR="00F06A59" w:rsidRPr="002F2600" w14:paraId="6A568ED9" w14:textId="77777777" w:rsidTr="00810E27">
        <w:trPr>
          <w:trHeight w:val="305"/>
        </w:trPr>
        <w:tc>
          <w:tcPr>
            <w:tcW w:w="975" w:type="dxa"/>
            <w:tcBorders>
              <w:left w:val="single" w:sz="12" w:space="0" w:color="auto"/>
              <w:right w:val="single" w:sz="12" w:space="0" w:color="auto"/>
            </w:tcBorders>
            <w:shd w:val="clear" w:color="auto" w:fill="auto"/>
          </w:tcPr>
          <w:p w14:paraId="738803D0" w14:textId="2F0939B9" w:rsidR="00F06A59" w:rsidRDefault="00F06A59" w:rsidP="00F06A59">
            <w:pPr>
              <w:pStyle w:val="TAL"/>
              <w:rPr>
                <w:sz w:val="20"/>
              </w:rPr>
            </w:pPr>
            <w:r w:rsidRPr="004A74DB">
              <w:rPr>
                <w:sz w:val="20"/>
              </w:rPr>
              <w:t>17.54</w:t>
            </w:r>
          </w:p>
        </w:tc>
        <w:tc>
          <w:tcPr>
            <w:tcW w:w="2635" w:type="dxa"/>
            <w:tcBorders>
              <w:left w:val="single" w:sz="12" w:space="0" w:color="auto"/>
              <w:right w:val="single" w:sz="12" w:space="0" w:color="auto"/>
            </w:tcBorders>
            <w:shd w:val="clear" w:color="auto" w:fill="auto"/>
          </w:tcPr>
          <w:p w14:paraId="44074370" w14:textId="0FF832D8" w:rsidR="00F06A59" w:rsidRDefault="00F06A59" w:rsidP="00F06A59">
            <w:pPr>
              <w:pStyle w:val="TAL"/>
              <w:rPr>
                <w:sz w:val="20"/>
              </w:rPr>
            </w:pPr>
            <w:r w:rsidRPr="004A74DB">
              <w:rPr>
                <w:sz w:val="20"/>
              </w:rPr>
              <w:t xml:space="preserve">Enhanced Service Enabler Architecture Layer for Verticals </w:t>
            </w:r>
            <w:r w:rsidRPr="004A74DB">
              <w:rPr>
                <w:color w:val="0000FF"/>
                <w:sz w:val="20"/>
              </w:rPr>
              <w:t>[eSEAL]</w:t>
            </w:r>
          </w:p>
        </w:tc>
        <w:tc>
          <w:tcPr>
            <w:tcW w:w="746" w:type="dxa"/>
            <w:tcBorders>
              <w:left w:val="single" w:sz="12" w:space="0" w:color="auto"/>
              <w:right w:val="single" w:sz="12" w:space="0" w:color="auto"/>
            </w:tcBorders>
            <w:shd w:val="clear" w:color="auto" w:fill="auto"/>
          </w:tcPr>
          <w:p w14:paraId="65B309B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08865C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BB57B4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463F0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ED0E9D" w14:textId="77777777" w:rsidR="00F06A59" w:rsidRPr="003A0A81" w:rsidRDefault="00F06A59" w:rsidP="00F06A59">
            <w:pPr>
              <w:pStyle w:val="TAL"/>
              <w:rPr>
                <w:sz w:val="20"/>
              </w:rPr>
            </w:pPr>
          </w:p>
        </w:tc>
      </w:tr>
      <w:tr w:rsidR="00F06A59" w:rsidRPr="002F2600" w14:paraId="2ABAA68D" w14:textId="77777777" w:rsidTr="00810E27">
        <w:trPr>
          <w:trHeight w:val="305"/>
        </w:trPr>
        <w:tc>
          <w:tcPr>
            <w:tcW w:w="975" w:type="dxa"/>
            <w:tcBorders>
              <w:left w:val="single" w:sz="12" w:space="0" w:color="auto"/>
              <w:right w:val="single" w:sz="12" w:space="0" w:color="auto"/>
            </w:tcBorders>
            <w:shd w:val="clear" w:color="auto" w:fill="auto"/>
          </w:tcPr>
          <w:p w14:paraId="15B317AA" w14:textId="3FC34AA1" w:rsidR="00F06A59" w:rsidRDefault="00F06A59" w:rsidP="00F06A59">
            <w:pPr>
              <w:pStyle w:val="TAL"/>
              <w:rPr>
                <w:sz w:val="20"/>
              </w:rPr>
            </w:pPr>
            <w:r w:rsidRPr="004A74DB">
              <w:rPr>
                <w:sz w:val="20"/>
              </w:rPr>
              <w:t>17.55</w:t>
            </w:r>
          </w:p>
        </w:tc>
        <w:tc>
          <w:tcPr>
            <w:tcW w:w="2635" w:type="dxa"/>
            <w:tcBorders>
              <w:left w:val="single" w:sz="12" w:space="0" w:color="auto"/>
              <w:right w:val="single" w:sz="12" w:space="0" w:color="auto"/>
            </w:tcBorders>
            <w:shd w:val="clear" w:color="auto" w:fill="auto"/>
          </w:tcPr>
          <w:p w14:paraId="129F9FC4" w14:textId="4212EB3D" w:rsidR="00F06A59" w:rsidRDefault="00F06A59" w:rsidP="00F06A59">
            <w:pPr>
              <w:pStyle w:val="TAL"/>
              <w:rPr>
                <w:sz w:val="20"/>
              </w:rPr>
            </w:pPr>
            <w:r w:rsidRPr="004A74DB">
              <w:rPr>
                <w:sz w:val="20"/>
              </w:rPr>
              <w:t xml:space="preserve">System enhancement for redundant PDU session </w:t>
            </w:r>
            <w:r w:rsidRPr="004A74DB">
              <w:rPr>
                <w:color w:val="0000FF"/>
                <w:sz w:val="20"/>
              </w:rPr>
              <w:t>[TEI17_SE_RPS]</w:t>
            </w:r>
          </w:p>
        </w:tc>
        <w:tc>
          <w:tcPr>
            <w:tcW w:w="746" w:type="dxa"/>
            <w:tcBorders>
              <w:left w:val="single" w:sz="12" w:space="0" w:color="auto"/>
              <w:right w:val="single" w:sz="12" w:space="0" w:color="auto"/>
            </w:tcBorders>
            <w:shd w:val="clear" w:color="auto" w:fill="auto"/>
          </w:tcPr>
          <w:p w14:paraId="10C0CED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FCCB1A7" w14:textId="73F0F111"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AC824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B2AD58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54F353F" w14:textId="77777777" w:rsidR="00F06A59" w:rsidRPr="003A0A81" w:rsidRDefault="00F06A59" w:rsidP="00F06A59">
            <w:pPr>
              <w:pStyle w:val="TAL"/>
              <w:rPr>
                <w:sz w:val="20"/>
              </w:rPr>
            </w:pPr>
          </w:p>
        </w:tc>
      </w:tr>
      <w:tr w:rsidR="00F06A59" w:rsidRPr="002F2600" w14:paraId="5ED4F00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59441F1" w14:textId="6AD75A73" w:rsidR="00F06A59" w:rsidRDefault="00F06A59" w:rsidP="00F06A59">
            <w:pPr>
              <w:pStyle w:val="TAL"/>
              <w:rPr>
                <w:sz w:val="20"/>
              </w:rPr>
            </w:pPr>
            <w:r w:rsidRPr="004A74DB">
              <w:rPr>
                <w:sz w:val="20"/>
              </w:rPr>
              <w:t>17.56</w:t>
            </w:r>
          </w:p>
        </w:tc>
        <w:tc>
          <w:tcPr>
            <w:tcW w:w="2635" w:type="dxa"/>
            <w:tcBorders>
              <w:left w:val="single" w:sz="12" w:space="0" w:color="auto"/>
              <w:right w:val="single" w:sz="12" w:space="0" w:color="auto"/>
            </w:tcBorders>
            <w:shd w:val="clear" w:color="auto" w:fill="D9D9D9" w:themeFill="background1" w:themeFillShade="D9"/>
          </w:tcPr>
          <w:p w14:paraId="33B2A8C5" w14:textId="62B5DF11" w:rsidR="00F06A59" w:rsidRDefault="00F06A59" w:rsidP="00F06A59">
            <w:pPr>
              <w:pStyle w:val="TAL"/>
              <w:rPr>
                <w:sz w:val="20"/>
              </w:rPr>
            </w:pPr>
            <w:r w:rsidRPr="004A74DB">
              <w:rPr>
                <w:sz w:val="20"/>
              </w:rPr>
              <w:t xml:space="preserve">CT aspects of Support for Minimization of service Interruption </w:t>
            </w:r>
            <w:r w:rsidRPr="004A74DB">
              <w:rPr>
                <w:color w:val="0000FF"/>
                <w:sz w:val="20"/>
              </w:rPr>
              <w:t>[MINT]</w:t>
            </w:r>
          </w:p>
        </w:tc>
        <w:tc>
          <w:tcPr>
            <w:tcW w:w="746" w:type="dxa"/>
            <w:tcBorders>
              <w:left w:val="single" w:sz="12" w:space="0" w:color="auto"/>
              <w:right w:val="single" w:sz="12" w:space="0" w:color="auto"/>
            </w:tcBorders>
            <w:shd w:val="clear" w:color="auto" w:fill="D9D9D9" w:themeFill="background1" w:themeFillShade="D9"/>
          </w:tcPr>
          <w:p w14:paraId="68016E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A0565A7" w14:textId="00882D8A"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1978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83884B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B47DC23" w14:textId="77777777" w:rsidR="00F06A59" w:rsidRPr="003A0A81" w:rsidRDefault="00F06A59" w:rsidP="00F06A59">
            <w:pPr>
              <w:pStyle w:val="TAL"/>
              <w:rPr>
                <w:sz w:val="20"/>
              </w:rPr>
            </w:pPr>
          </w:p>
        </w:tc>
      </w:tr>
      <w:tr w:rsidR="00F06A59" w:rsidRPr="002F2600" w14:paraId="0516CD55"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A08F0B2" w14:textId="763B8197" w:rsidR="00F06A59" w:rsidRDefault="00F06A59" w:rsidP="00F06A59">
            <w:pPr>
              <w:pStyle w:val="TAL"/>
              <w:rPr>
                <w:sz w:val="20"/>
              </w:rPr>
            </w:pPr>
            <w:r w:rsidRPr="004A74DB">
              <w:rPr>
                <w:sz w:val="20"/>
              </w:rPr>
              <w:lastRenderedPageBreak/>
              <w:t>17.57</w:t>
            </w:r>
          </w:p>
        </w:tc>
        <w:tc>
          <w:tcPr>
            <w:tcW w:w="2635" w:type="dxa"/>
            <w:tcBorders>
              <w:left w:val="single" w:sz="12" w:space="0" w:color="auto"/>
              <w:right w:val="single" w:sz="12" w:space="0" w:color="auto"/>
            </w:tcBorders>
            <w:shd w:val="clear" w:color="auto" w:fill="D9D9D9" w:themeFill="background1" w:themeFillShade="D9"/>
          </w:tcPr>
          <w:p w14:paraId="3406A053" w14:textId="63E765B4" w:rsidR="00F06A59" w:rsidRDefault="00F06A59" w:rsidP="00F06A59">
            <w:pPr>
              <w:pStyle w:val="TAL"/>
              <w:rPr>
                <w:sz w:val="20"/>
              </w:rPr>
            </w:pPr>
            <w:r w:rsidRPr="004A74DB">
              <w:rPr>
                <w:sz w:val="20"/>
              </w:rPr>
              <w:t xml:space="preserve">IMS voice service support and network usability guarantee for UE’s E-UTRA capability disabled scenario in SA 5GS </w:t>
            </w:r>
            <w:r w:rsidRPr="004A74DB">
              <w:rPr>
                <w:color w:val="0000FF"/>
                <w:sz w:val="20"/>
              </w:rPr>
              <w:t>[ING_5GS]</w:t>
            </w:r>
          </w:p>
        </w:tc>
        <w:tc>
          <w:tcPr>
            <w:tcW w:w="746" w:type="dxa"/>
            <w:tcBorders>
              <w:left w:val="single" w:sz="12" w:space="0" w:color="auto"/>
              <w:right w:val="single" w:sz="12" w:space="0" w:color="auto"/>
            </w:tcBorders>
            <w:shd w:val="clear" w:color="auto" w:fill="D9D9D9" w:themeFill="background1" w:themeFillShade="D9"/>
          </w:tcPr>
          <w:p w14:paraId="7D416AD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1ABA586" w14:textId="0347A7CE"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F9D8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E70FA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A50B403" w14:textId="77777777" w:rsidR="00F06A59" w:rsidRPr="003A0A81" w:rsidRDefault="00F06A59" w:rsidP="00F06A59">
            <w:pPr>
              <w:pStyle w:val="TAL"/>
              <w:rPr>
                <w:sz w:val="20"/>
              </w:rPr>
            </w:pPr>
          </w:p>
        </w:tc>
      </w:tr>
      <w:tr w:rsidR="00F06A59" w:rsidRPr="002F2600" w14:paraId="499F40B2" w14:textId="77777777" w:rsidTr="00810E27">
        <w:trPr>
          <w:trHeight w:val="305"/>
        </w:trPr>
        <w:tc>
          <w:tcPr>
            <w:tcW w:w="975" w:type="dxa"/>
            <w:tcBorders>
              <w:left w:val="single" w:sz="12" w:space="0" w:color="auto"/>
              <w:right w:val="single" w:sz="12" w:space="0" w:color="auto"/>
            </w:tcBorders>
            <w:shd w:val="clear" w:color="auto" w:fill="auto"/>
          </w:tcPr>
          <w:p w14:paraId="56CFDB44" w14:textId="3F35A14D" w:rsidR="00F06A59" w:rsidRDefault="00F06A59" w:rsidP="00F06A59">
            <w:pPr>
              <w:pStyle w:val="TAL"/>
              <w:rPr>
                <w:sz w:val="20"/>
              </w:rPr>
            </w:pPr>
            <w:r w:rsidRPr="004A74DB">
              <w:rPr>
                <w:sz w:val="20"/>
              </w:rPr>
              <w:t>17.58</w:t>
            </w:r>
          </w:p>
        </w:tc>
        <w:tc>
          <w:tcPr>
            <w:tcW w:w="2635" w:type="dxa"/>
            <w:tcBorders>
              <w:left w:val="single" w:sz="12" w:space="0" w:color="auto"/>
              <w:right w:val="single" w:sz="12" w:space="0" w:color="auto"/>
            </w:tcBorders>
            <w:shd w:val="clear" w:color="auto" w:fill="auto"/>
          </w:tcPr>
          <w:p w14:paraId="7F1BB20A" w14:textId="0779EAEE" w:rsidR="00F06A59" w:rsidRDefault="00F06A59" w:rsidP="00F06A59">
            <w:pPr>
              <w:pStyle w:val="TAL"/>
              <w:rPr>
                <w:sz w:val="20"/>
              </w:rPr>
            </w:pPr>
            <w:r w:rsidRPr="004A74DB">
              <w:rPr>
                <w:sz w:val="20"/>
              </w:rPr>
              <w:t xml:space="preserve">CT aspects for enabling MSGin5G Service </w:t>
            </w:r>
            <w:r w:rsidRPr="004A74DB">
              <w:rPr>
                <w:color w:val="0000FF"/>
                <w:sz w:val="20"/>
              </w:rPr>
              <w:t>[5GMARCH]</w:t>
            </w:r>
          </w:p>
        </w:tc>
        <w:tc>
          <w:tcPr>
            <w:tcW w:w="746" w:type="dxa"/>
            <w:tcBorders>
              <w:left w:val="single" w:sz="12" w:space="0" w:color="auto"/>
              <w:right w:val="single" w:sz="12" w:space="0" w:color="auto"/>
            </w:tcBorders>
            <w:shd w:val="clear" w:color="auto" w:fill="auto"/>
          </w:tcPr>
          <w:p w14:paraId="648A30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481FC5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9BA2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53D19B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10F54B" w14:textId="77777777" w:rsidR="00F06A59" w:rsidRPr="003A0A81" w:rsidRDefault="00F06A59" w:rsidP="00F06A59">
            <w:pPr>
              <w:pStyle w:val="TAL"/>
              <w:rPr>
                <w:sz w:val="20"/>
              </w:rPr>
            </w:pPr>
          </w:p>
        </w:tc>
      </w:tr>
      <w:tr w:rsidR="00F06A59" w:rsidRPr="002F2600" w14:paraId="677084F9" w14:textId="77777777" w:rsidTr="00810E27">
        <w:trPr>
          <w:trHeight w:val="305"/>
        </w:trPr>
        <w:tc>
          <w:tcPr>
            <w:tcW w:w="975" w:type="dxa"/>
            <w:tcBorders>
              <w:left w:val="single" w:sz="12" w:space="0" w:color="auto"/>
              <w:right w:val="single" w:sz="12" w:space="0" w:color="auto"/>
            </w:tcBorders>
            <w:shd w:val="clear" w:color="auto" w:fill="auto"/>
          </w:tcPr>
          <w:p w14:paraId="7D81CFA4" w14:textId="6B366BC6" w:rsidR="00F06A59" w:rsidRDefault="00F06A59" w:rsidP="00F06A59">
            <w:pPr>
              <w:pStyle w:val="TAL"/>
              <w:rPr>
                <w:sz w:val="20"/>
              </w:rPr>
            </w:pPr>
            <w:r w:rsidRPr="004A74DB">
              <w:rPr>
                <w:sz w:val="20"/>
              </w:rPr>
              <w:t>17.59</w:t>
            </w:r>
          </w:p>
        </w:tc>
        <w:tc>
          <w:tcPr>
            <w:tcW w:w="2635" w:type="dxa"/>
            <w:tcBorders>
              <w:left w:val="single" w:sz="12" w:space="0" w:color="auto"/>
              <w:right w:val="single" w:sz="12" w:space="0" w:color="auto"/>
            </w:tcBorders>
            <w:shd w:val="clear" w:color="auto" w:fill="auto"/>
          </w:tcPr>
          <w:p w14:paraId="7807C4C1" w14:textId="21D1776E" w:rsidR="00F06A59" w:rsidRDefault="00F06A59" w:rsidP="00F06A59">
            <w:pPr>
              <w:pStyle w:val="TAL"/>
              <w:rPr>
                <w:sz w:val="20"/>
              </w:rPr>
            </w:pPr>
            <w:r w:rsidRPr="004A74DB">
              <w:rPr>
                <w:sz w:val="20"/>
              </w:rPr>
              <w:t xml:space="preserve">Restoration of profiles related to UDR </w:t>
            </w:r>
            <w:r w:rsidRPr="004A74DB">
              <w:rPr>
                <w:color w:val="0000FF"/>
                <w:sz w:val="20"/>
              </w:rPr>
              <w:t>[ReP_UDR]</w:t>
            </w:r>
          </w:p>
        </w:tc>
        <w:tc>
          <w:tcPr>
            <w:tcW w:w="746" w:type="dxa"/>
            <w:tcBorders>
              <w:left w:val="single" w:sz="12" w:space="0" w:color="auto"/>
              <w:right w:val="single" w:sz="12" w:space="0" w:color="auto"/>
            </w:tcBorders>
            <w:shd w:val="clear" w:color="auto" w:fill="auto"/>
          </w:tcPr>
          <w:p w14:paraId="5D141B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77C1CEE"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F6EC7E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7F7C2E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FD1DE3" w14:textId="77777777" w:rsidR="00F06A59" w:rsidRPr="003A0A81" w:rsidRDefault="00F06A59" w:rsidP="00F06A59">
            <w:pPr>
              <w:pStyle w:val="TAL"/>
              <w:rPr>
                <w:sz w:val="20"/>
              </w:rPr>
            </w:pPr>
          </w:p>
        </w:tc>
      </w:tr>
      <w:tr w:rsidR="00F06A59" w:rsidRPr="002F2600" w14:paraId="1C2CC99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37ADC6" w14:textId="7BDF6B08" w:rsidR="00F06A59" w:rsidRDefault="00F06A59" w:rsidP="00F06A59">
            <w:pPr>
              <w:pStyle w:val="TAL"/>
              <w:rPr>
                <w:sz w:val="20"/>
              </w:rPr>
            </w:pPr>
            <w:r w:rsidRPr="004A74DB">
              <w:rPr>
                <w:sz w:val="20"/>
              </w:rPr>
              <w:t>17.60</w:t>
            </w:r>
          </w:p>
        </w:tc>
        <w:tc>
          <w:tcPr>
            <w:tcW w:w="2635" w:type="dxa"/>
            <w:tcBorders>
              <w:left w:val="single" w:sz="12" w:space="0" w:color="auto"/>
              <w:right w:val="single" w:sz="12" w:space="0" w:color="auto"/>
            </w:tcBorders>
            <w:shd w:val="clear" w:color="auto" w:fill="D9D9D9" w:themeFill="background1" w:themeFillShade="D9"/>
          </w:tcPr>
          <w:p w14:paraId="3B127612" w14:textId="451A1B53" w:rsidR="00F06A59" w:rsidRDefault="00F06A59" w:rsidP="00F06A59">
            <w:pPr>
              <w:pStyle w:val="TAL"/>
              <w:rPr>
                <w:sz w:val="20"/>
              </w:rPr>
            </w:pPr>
            <w:r w:rsidRPr="004A74DB">
              <w:rPr>
                <w:sz w:val="20"/>
              </w:rPr>
              <w:t xml:space="preserve">Enhancement on the GTP-U entity restart </w:t>
            </w:r>
            <w:r w:rsidRPr="004A74DB">
              <w:rPr>
                <w:color w:val="0000FF"/>
                <w:sz w:val="20"/>
              </w:rPr>
              <w:t>[EGTPUR]</w:t>
            </w:r>
          </w:p>
        </w:tc>
        <w:tc>
          <w:tcPr>
            <w:tcW w:w="746" w:type="dxa"/>
            <w:tcBorders>
              <w:left w:val="single" w:sz="12" w:space="0" w:color="auto"/>
              <w:right w:val="single" w:sz="12" w:space="0" w:color="auto"/>
            </w:tcBorders>
            <w:shd w:val="clear" w:color="auto" w:fill="D9D9D9" w:themeFill="background1" w:themeFillShade="D9"/>
          </w:tcPr>
          <w:p w14:paraId="4E4875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CBE0A8C" w14:textId="6EFD44CE"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1A76C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EFA944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17A549" w14:textId="77777777" w:rsidR="00F06A59" w:rsidRPr="003A0A81" w:rsidRDefault="00F06A59" w:rsidP="00F06A59">
            <w:pPr>
              <w:pStyle w:val="TAL"/>
              <w:rPr>
                <w:sz w:val="20"/>
              </w:rPr>
            </w:pPr>
          </w:p>
        </w:tc>
      </w:tr>
      <w:tr w:rsidR="00F06A59" w:rsidRPr="002F2600" w14:paraId="11D9143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7D3EB198" w14:textId="15971E17" w:rsidR="00F06A59" w:rsidRDefault="00F06A59" w:rsidP="00F06A59">
            <w:pPr>
              <w:pStyle w:val="TAL"/>
              <w:rPr>
                <w:sz w:val="20"/>
              </w:rPr>
            </w:pPr>
            <w:r w:rsidRPr="004A74DB">
              <w:rPr>
                <w:sz w:val="20"/>
              </w:rPr>
              <w:t>17.61</w:t>
            </w:r>
          </w:p>
        </w:tc>
        <w:tc>
          <w:tcPr>
            <w:tcW w:w="2635" w:type="dxa"/>
            <w:tcBorders>
              <w:left w:val="single" w:sz="12" w:space="0" w:color="auto"/>
              <w:right w:val="single" w:sz="12" w:space="0" w:color="auto"/>
            </w:tcBorders>
            <w:shd w:val="clear" w:color="auto" w:fill="D9D9D9" w:themeFill="background1" w:themeFillShade="D9"/>
          </w:tcPr>
          <w:p w14:paraId="69300B34" w14:textId="616A1126" w:rsidR="00F06A59" w:rsidRDefault="00F06A59" w:rsidP="00F06A59">
            <w:pPr>
              <w:pStyle w:val="TAL"/>
              <w:rPr>
                <w:sz w:val="20"/>
              </w:rPr>
            </w:pPr>
            <w:r w:rsidRPr="004A74DB">
              <w:rPr>
                <w:sz w:val="20"/>
              </w:rPr>
              <w:t xml:space="preserve">Multi-device enhancements for device transfers </w:t>
            </w:r>
            <w:r w:rsidRPr="004A74DB">
              <w:rPr>
                <w:color w:val="0000FF"/>
                <w:sz w:val="20"/>
              </w:rPr>
              <w:t>[MuDTran]</w:t>
            </w:r>
          </w:p>
        </w:tc>
        <w:tc>
          <w:tcPr>
            <w:tcW w:w="746" w:type="dxa"/>
            <w:tcBorders>
              <w:left w:val="single" w:sz="12" w:space="0" w:color="auto"/>
              <w:right w:val="single" w:sz="12" w:space="0" w:color="auto"/>
            </w:tcBorders>
            <w:shd w:val="clear" w:color="auto" w:fill="D9D9D9" w:themeFill="background1" w:themeFillShade="D9"/>
          </w:tcPr>
          <w:p w14:paraId="732AB4C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867711E" w14:textId="0545764E"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36B7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D0AB43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B0DB47" w14:textId="77777777" w:rsidR="00F06A59" w:rsidRPr="003A0A81" w:rsidRDefault="00F06A59" w:rsidP="00F06A59">
            <w:pPr>
              <w:pStyle w:val="TAL"/>
              <w:rPr>
                <w:sz w:val="20"/>
              </w:rPr>
            </w:pPr>
          </w:p>
        </w:tc>
      </w:tr>
      <w:tr w:rsidR="00F06A59" w:rsidRPr="002F2600" w14:paraId="692D0FF6" w14:textId="77777777" w:rsidTr="00810E27">
        <w:trPr>
          <w:trHeight w:val="305"/>
        </w:trPr>
        <w:tc>
          <w:tcPr>
            <w:tcW w:w="975" w:type="dxa"/>
            <w:tcBorders>
              <w:left w:val="single" w:sz="12" w:space="0" w:color="auto"/>
              <w:right w:val="single" w:sz="12" w:space="0" w:color="auto"/>
            </w:tcBorders>
            <w:shd w:val="clear" w:color="auto" w:fill="auto"/>
          </w:tcPr>
          <w:p w14:paraId="4FE8C776" w14:textId="3D20D2DE" w:rsidR="00F06A59" w:rsidRDefault="00F06A59" w:rsidP="00F06A59">
            <w:pPr>
              <w:pStyle w:val="TAL"/>
              <w:rPr>
                <w:sz w:val="20"/>
              </w:rPr>
            </w:pPr>
            <w:r w:rsidRPr="004A74DB">
              <w:rPr>
                <w:sz w:val="20"/>
              </w:rPr>
              <w:t>17.62</w:t>
            </w:r>
          </w:p>
        </w:tc>
        <w:tc>
          <w:tcPr>
            <w:tcW w:w="2635" w:type="dxa"/>
            <w:tcBorders>
              <w:left w:val="single" w:sz="12" w:space="0" w:color="auto"/>
              <w:right w:val="single" w:sz="12" w:space="0" w:color="auto"/>
            </w:tcBorders>
            <w:shd w:val="clear" w:color="auto" w:fill="auto"/>
          </w:tcPr>
          <w:p w14:paraId="3038D907" w14:textId="2F46765A" w:rsidR="00F06A59" w:rsidRDefault="00F06A59" w:rsidP="00F06A59">
            <w:pPr>
              <w:pStyle w:val="TAL"/>
              <w:rPr>
                <w:sz w:val="20"/>
              </w:rPr>
            </w:pPr>
            <w:r w:rsidRPr="004A74DB">
              <w:rPr>
                <w:sz w:val="20"/>
              </w:rPr>
              <w:t xml:space="preserve">CT aspects of Architecture Enhancement for NR Reduced Capability Devices </w:t>
            </w:r>
            <w:r w:rsidRPr="004A74DB">
              <w:rPr>
                <w:color w:val="0000FF"/>
                <w:sz w:val="20"/>
              </w:rPr>
              <w:t>[ARCH_NR_REDCAP]</w:t>
            </w:r>
          </w:p>
        </w:tc>
        <w:tc>
          <w:tcPr>
            <w:tcW w:w="746" w:type="dxa"/>
            <w:tcBorders>
              <w:left w:val="single" w:sz="12" w:space="0" w:color="auto"/>
              <w:right w:val="single" w:sz="12" w:space="0" w:color="auto"/>
            </w:tcBorders>
            <w:shd w:val="clear" w:color="auto" w:fill="auto"/>
          </w:tcPr>
          <w:p w14:paraId="0FEAAF3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951C53A"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10804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BA2B3A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BD36DEE" w14:textId="77777777" w:rsidR="00F06A59" w:rsidRPr="003A0A81" w:rsidRDefault="00F06A59" w:rsidP="00F06A59">
            <w:pPr>
              <w:pStyle w:val="TAL"/>
              <w:rPr>
                <w:sz w:val="20"/>
              </w:rPr>
            </w:pPr>
          </w:p>
        </w:tc>
      </w:tr>
      <w:tr w:rsidR="00F06A59" w:rsidRPr="002F2600" w14:paraId="2C71194C" w14:textId="77777777" w:rsidTr="00810E27">
        <w:trPr>
          <w:trHeight w:val="305"/>
        </w:trPr>
        <w:tc>
          <w:tcPr>
            <w:tcW w:w="975" w:type="dxa"/>
            <w:tcBorders>
              <w:left w:val="single" w:sz="12" w:space="0" w:color="auto"/>
              <w:right w:val="single" w:sz="12" w:space="0" w:color="auto"/>
            </w:tcBorders>
            <w:shd w:val="clear" w:color="auto" w:fill="auto"/>
          </w:tcPr>
          <w:p w14:paraId="00CA3BAB" w14:textId="3D371D28" w:rsidR="00F06A59" w:rsidRDefault="00F06A59" w:rsidP="00F06A59">
            <w:pPr>
              <w:pStyle w:val="TAL"/>
              <w:rPr>
                <w:sz w:val="20"/>
              </w:rPr>
            </w:pPr>
            <w:r w:rsidRPr="004A74DB">
              <w:rPr>
                <w:sz w:val="20"/>
              </w:rPr>
              <w:t>17.63</w:t>
            </w:r>
          </w:p>
        </w:tc>
        <w:tc>
          <w:tcPr>
            <w:tcW w:w="2635" w:type="dxa"/>
            <w:tcBorders>
              <w:left w:val="single" w:sz="12" w:space="0" w:color="auto"/>
              <w:right w:val="single" w:sz="12" w:space="0" w:color="auto"/>
            </w:tcBorders>
            <w:shd w:val="clear" w:color="auto" w:fill="auto"/>
          </w:tcPr>
          <w:p w14:paraId="695FC6CA" w14:textId="066665CB" w:rsidR="00F06A59" w:rsidRDefault="00F06A59" w:rsidP="00F06A59">
            <w:pPr>
              <w:pStyle w:val="TAL"/>
              <w:rPr>
                <w:sz w:val="20"/>
              </w:rPr>
            </w:pPr>
            <w:r w:rsidRPr="004A74DB">
              <w:rPr>
                <w:sz w:val="20"/>
              </w:rPr>
              <w:t>Enhancements of 3GPP profiles for cryptographic algorithms and security protocols</w:t>
            </w:r>
            <w:r w:rsidRPr="004A74DB">
              <w:rPr>
                <w:color w:val="0000FF"/>
                <w:sz w:val="20"/>
              </w:rPr>
              <w:t xml:space="preserve"> [eCryptPr]</w:t>
            </w:r>
          </w:p>
        </w:tc>
        <w:tc>
          <w:tcPr>
            <w:tcW w:w="746" w:type="dxa"/>
            <w:tcBorders>
              <w:left w:val="single" w:sz="12" w:space="0" w:color="auto"/>
              <w:right w:val="single" w:sz="12" w:space="0" w:color="auto"/>
            </w:tcBorders>
            <w:shd w:val="clear" w:color="auto" w:fill="auto"/>
          </w:tcPr>
          <w:p w14:paraId="1A5A32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113D815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F97E82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1B2228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9E40A6F" w14:textId="77777777" w:rsidR="00F06A59" w:rsidRPr="003A0A81" w:rsidRDefault="00F06A59" w:rsidP="00F06A59">
            <w:pPr>
              <w:pStyle w:val="TAL"/>
              <w:rPr>
                <w:sz w:val="20"/>
              </w:rPr>
            </w:pPr>
          </w:p>
        </w:tc>
      </w:tr>
      <w:tr w:rsidR="00F06A59" w:rsidRPr="002F2600" w14:paraId="3972335F"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9E44258" w14:textId="215BE38E" w:rsidR="00F06A59" w:rsidRDefault="00F06A59" w:rsidP="00F06A59">
            <w:pPr>
              <w:pStyle w:val="TAL"/>
              <w:rPr>
                <w:sz w:val="20"/>
              </w:rPr>
            </w:pPr>
            <w:r w:rsidRPr="004A74DB">
              <w:rPr>
                <w:sz w:val="20"/>
              </w:rPr>
              <w:t>17.64</w:t>
            </w:r>
          </w:p>
        </w:tc>
        <w:tc>
          <w:tcPr>
            <w:tcW w:w="2635" w:type="dxa"/>
            <w:tcBorders>
              <w:left w:val="single" w:sz="12" w:space="0" w:color="auto"/>
              <w:right w:val="single" w:sz="12" w:space="0" w:color="auto"/>
            </w:tcBorders>
            <w:shd w:val="clear" w:color="auto" w:fill="D9D9D9" w:themeFill="background1" w:themeFillShade="D9"/>
          </w:tcPr>
          <w:p w14:paraId="14D1D342" w14:textId="5D358B03" w:rsidR="00F06A59" w:rsidRDefault="00F06A59" w:rsidP="00F06A59">
            <w:pPr>
              <w:pStyle w:val="TAL"/>
              <w:rPr>
                <w:sz w:val="20"/>
              </w:rPr>
            </w:pPr>
            <w:r w:rsidRPr="004A74DB">
              <w:rPr>
                <w:sz w:val="20"/>
              </w:rPr>
              <w:t xml:space="preserve">IMS Optimization for HSS Group ID in an SBA environment </w:t>
            </w:r>
            <w:r w:rsidRPr="004A74DB">
              <w:rPr>
                <w:color w:val="0000FF"/>
                <w:sz w:val="20"/>
              </w:rPr>
              <w:t>[TEI17_IMSGID]</w:t>
            </w:r>
          </w:p>
        </w:tc>
        <w:tc>
          <w:tcPr>
            <w:tcW w:w="746" w:type="dxa"/>
            <w:tcBorders>
              <w:left w:val="single" w:sz="12" w:space="0" w:color="auto"/>
              <w:right w:val="single" w:sz="12" w:space="0" w:color="auto"/>
            </w:tcBorders>
            <w:shd w:val="clear" w:color="auto" w:fill="D9D9D9" w:themeFill="background1" w:themeFillShade="D9"/>
          </w:tcPr>
          <w:p w14:paraId="50A241A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7BBE5440" w14:textId="54D84302"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FB3034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908C9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6E2445" w14:textId="77777777" w:rsidR="00F06A59" w:rsidRPr="003A0A81" w:rsidRDefault="00F06A59" w:rsidP="00F06A59">
            <w:pPr>
              <w:pStyle w:val="TAL"/>
              <w:rPr>
                <w:sz w:val="20"/>
              </w:rPr>
            </w:pPr>
          </w:p>
        </w:tc>
      </w:tr>
      <w:tr w:rsidR="00F06A59" w:rsidRPr="002F2600" w14:paraId="0FD3C7CA" w14:textId="77777777" w:rsidTr="00810E27">
        <w:trPr>
          <w:trHeight w:val="305"/>
        </w:trPr>
        <w:tc>
          <w:tcPr>
            <w:tcW w:w="975" w:type="dxa"/>
            <w:tcBorders>
              <w:left w:val="single" w:sz="12" w:space="0" w:color="auto"/>
              <w:right w:val="single" w:sz="12" w:space="0" w:color="auto"/>
            </w:tcBorders>
            <w:shd w:val="clear" w:color="auto" w:fill="auto"/>
          </w:tcPr>
          <w:p w14:paraId="6D29A837" w14:textId="6A22D66B" w:rsidR="00F06A59" w:rsidRDefault="00F06A59" w:rsidP="00F06A59">
            <w:pPr>
              <w:pStyle w:val="TAL"/>
              <w:rPr>
                <w:sz w:val="20"/>
              </w:rPr>
            </w:pPr>
            <w:r w:rsidRPr="004A74DB">
              <w:rPr>
                <w:sz w:val="20"/>
              </w:rPr>
              <w:t>17.65</w:t>
            </w:r>
          </w:p>
        </w:tc>
        <w:tc>
          <w:tcPr>
            <w:tcW w:w="2635" w:type="dxa"/>
            <w:tcBorders>
              <w:left w:val="single" w:sz="12" w:space="0" w:color="auto"/>
              <w:right w:val="single" w:sz="12" w:space="0" w:color="auto"/>
            </w:tcBorders>
            <w:shd w:val="clear" w:color="auto" w:fill="auto"/>
          </w:tcPr>
          <w:p w14:paraId="7227249D" w14:textId="5588A907" w:rsidR="00F06A59" w:rsidRDefault="00F06A59" w:rsidP="00F06A59">
            <w:pPr>
              <w:pStyle w:val="TAL"/>
              <w:rPr>
                <w:sz w:val="20"/>
              </w:rPr>
            </w:pPr>
            <w:r w:rsidRPr="004A74DB">
              <w:rPr>
                <w:sz w:val="20"/>
              </w:rPr>
              <w:t xml:space="preserve">CT aspects of NB-IoT/eMTC Non-Terrestrial Networks in EPS </w:t>
            </w:r>
            <w:r w:rsidRPr="004A74DB">
              <w:rPr>
                <w:color w:val="0000FF"/>
                <w:sz w:val="20"/>
              </w:rPr>
              <w:t>[IoT_SAT_ARCH_EPS]</w:t>
            </w:r>
          </w:p>
        </w:tc>
        <w:tc>
          <w:tcPr>
            <w:tcW w:w="746" w:type="dxa"/>
            <w:tcBorders>
              <w:left w:val="single" w:sz="12" w:space="0" w:color="auto"/>
              <w:right w:val="single" w:sz="12" w:space="0" w:color="auto"/>
            </w:tcBorders>
            <w:shd w:val="clear" w:color="auto" w:fill="auto"/>
          </w:tcPr>
          <w:p w14:paraId="62B484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255EBB4"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4041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D1B58D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2C8413" w14:textId="77777777" w:rsidR="00F06A59" w:rsidRPr="003A0A81" w:rsidRDefault="00F06A59" w:rsidP="00F06A59">
            <w:pPr>
              <w:pStyle w:val="TAL"/>
              <w:rPr>
                <w:sz w:val="20"/>
              </w:rPr>
            </w:pPr>
          </w:p>
        </w:tc>
      </w:tr>
      <w:tr w:rsidR="00F06A59" w:rsidRPr="002F2600" w14:paraId="1FACE86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ECCEC2" w14:textId="76C9496E" w:rsidR="00F06A59" w:rsidRDefault="00F06A59" w:rsidP="00F06A59">
            <w:pPr>
              <w:pStyle w:val="TAL"/>
              <w:rPr>
                <w:sz w:val="20"/>
              </w:rPr>
            </w:pPr>
            <w:r w:rsidRPr="004A74DB">
              <w:rPr>
                <w:sz w:val="20"/>
              </w:rPr>
              <w:t>17.66</w:t>
            </w:r>
          </w:p>
        </w:tc>
        <w:tc>
          <w:tcPr>
            <w:tcW w:w="2635" w:type="dxa"/>
            <w:tcBorders>
              <w:left w:val="single" w:sz="12" w:space="0" w:color="auto"/>
              <w:right w:val="single" w:sz="12" w:space="0" w:color="auto"/>
            </w:tcBorders>
            <w:shd w:val="clear" w:color="auto" w:fill="D9D9D9" w:themeFill="background1" w:themeFillShade="D9"/>
          </w:tcPr>
          <w:p w14:paraId="5FC4CD1B" w14:textId="231303A3" w:rsidR="00F06A59" w:rsidRDefault="00F06A59" w:rsidP="00F06A59">
            <w:pPr>
              <w:pStyle w:val="TAL"/>
              <w:rPr>
                <w:sz w:val="20"/>
              </w:rPr>
            </w:pPr>
            <w:r w:rsidRPr="004A74DB">
              <w:rPr>
                <w:sz w:val="20"/>
              </w:rPr>
              <w:t xml:space="preserve">Repository for the 3GPP Allocated Port Numbers for New 3GPP Interfaces </w:t>
            </w:r>
            <w:r w:rsidRPr="004A74DB">
              <w:rPr>
                <w:color w:val="0000FF"/>
                <w:sz w:val="20"/>
              </w:rPr>
              <w:t>[PortAl]</w:t>
            </w:r>
          </w:p>
        </w:tc>
        <w:tc>
          <w:tcPr>
            <w:tcW w:w="746" w:type="dxa"/>
            <w:tcBorders>
              <w:left w:val="single" w:sz="12" w:space="0" w:color="auto"/>
              <w:right w:val="single" w:sz="12" w:space="0" w:color="auto"/>
            </w:tcBorders>
            <w:shd w:val="clear" w:color="auto" w:fill="D9D9D9" w:themeFill="background1" w:themeFillShade="D9"/>
          </w:tcPr>
          <w:p w14:paraId="1BFD5C7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61D17BBA" w14:textId="078F982B"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C846C6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3EAEF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CAF885" w14:textId="77777777" w:rsidR="00F06A59" w:rsidRPr="003A0A81" w:rsidRDefault="00F06A59" w:rsidP="00F06A59">
            <w:pPr>
              <w:pStyle w:val="TAL"/>
              <w:rPr>
                <w:sz w:val="20"/>
              </w:rPr>
            </w:pPr>
          </w:p>
        </w:tc>
      </w:tr>
      <w:tr w:rsidR="00F06A59" w:rsidRPr="002F2600" w14:paraId="74B83B7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475C61FA" w14:textId="2B7F55AA" w:rsidR="00F06A59" w:rsidRDefault="00F06A59" w:rsidP="00F06A59">
            <w:pPr>
              <w:pStyle w:val="TAL"/>
              <w:rPr>
                <w:sz w:val="20"/>
              </w:rPr>
            </w:pPr>
            <w:r w:rsidRPr="004A74DB">
              <w:rPr>
                <w:sz w:val="20"/>
              </w:rPr>
              <w:t>17.67</w:t>
            </w:r>
          </w:p>
        </w:tc>
        <w:tc>
          <w:tcPr>
            <w:tcW w:w="2635" w:type="dxa"/>
            <w:tcBorders>
              <w:left w:val="single" w:sz="12" w:space="0" w:color="auto"/>
              <w:right w:val="single" w:sz="12" w:space="0" w:color="auto"/>
            </w:tcBorders>
            <w:shd w:val="clear" w:color="auto" w:fill="D9D9D9" w:themeFill="background1" w:themeFillShade="D9"/>
          </w:tcPr>
          <w:p w14:paraId="3E279441" w14:textId="4F061F3E" w:rsidR="00F06A59" w:rsidRDefault="00F06A59" w:rsidP="00F06A59">
            <w:pPr>
              <w:pStyle w:val="TAL"/>
              <w:rPr>
                <w:sz w:val="20"/>
              </w:rPr>
            </w:pPr>
            <w:r w:rsidRPr="004A74DB">
              <w:rPr>
                <w:sz w:val="20"/>
              </w:rPr>
              <w:t xml:space="preserve">Non-Seamless WLAN offload Authentication in 5GS </w:t>
            </w:r>
            <w:r w:rsidRPr="004A74DB">
              <w:rPr>
                <w:color w:val="0000FF"/>
                <w:sz w:val="20"/>
              </w:rPr>
              <w:t>[NSWO_5G]</w:t>
            </w:r>
          </w:p>
        </w:tc>
        <w:tc>
          <w:tcPr>
            <w:tcW w:w="746" w:type="dxa"/>
            <w:tcBorders>
              <w:left w:val="single" w:sz="12" w:space="0" w:color="auto"/>
              <w:right w:val="single" w:sz="12" w:space="0" w:color="auto"/>
            </w:tcBorders>
            <w:shd w:val="clear" w:color="auto" w:fill="D9D9D9" w:themeFill="background1" w:themeFillShade="D9"/>
          </w:tcPr>
          <w:p w14:paraId="0F6F52B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CC3F1F2" w14:textId="2ACD6770"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42599B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87FD2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07363B" w14:textId="77777777" w:rsidR="00F06A59" w:rsidRPr="003A0A81" w:rsidRDefault="00F06A59" w:rsidP="00F06A59">
            <w:pPr>
              <w:pStyle w:val="TAL"/>
              <w:rPr>
                <w:sz w:val="20"/>
              </w:rPr>
            </w:pPr>
          </w:p>
        </w:tc>
      </w:tr>
      <w:tr w:rsidR="00F06A59" w:rsidRPr="002F2600" w14:paraId="388A352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CF243E" w14:textId="38E9681D" w:rsidR="00F06A59" w:rsidRDefault="00F06A59" w:rsidP="00F06A59">
            <w:pPr>
              <w:pStyle w:val="TAL"/>
              <w:rPr>
                <w:sz w:val="20"/>
              </w:rPr>
            </w:pPr>
            <w:r w:rsidRPr="004A74DB">
              <w:rPr>
                <w:sz w:val="20"/>
              </w:rPr>
              <w:lastRenderedPageBreak/>
              <w:t>17.68</w:t>
            </w:r>
          </w:p>
        </w:tc>
        <w:tc>
          <w:tcPr>
            <w:tcW w:w="2635" w:type="dxa"/>
            <w:tcBorders>
              <w:left w:val="single" w:sz="12" w:space="0" w:color="auto"/>
              <w:right w:val="single" w:sz="12" w:space="0" w:color="auto"/>
            </w:tcBorders>
            <w:shd w:val="clear" w:color="auto" w:fill="D9D9D9" w:themeFill="background1" w:themeFillShade="D9"/>
          </w:tcPr>
          <w:p w14:paraId="57AE45D9" w14:textId="6D4BEB29" w:rsidR="00F06A59" w:rsidRDefault="00F06A59" w:rsidP="00F06A59">
            <w:pPr>
              <w:pStyle w:val="TAL"/>
              <w:rPr>
                <w:sz w:val="20"/>
              </w:rPr>
            </w:pPr>
            <w:r w:rsidRPr="004A74DB">
              <w:rPr>
                <w:sz w:val="20"/>
              </w:rPr>
              <w:t xml:space="preserve">CT aspects of AKMA TLS protocol profiles </w:t>
            </w:r>
            <w:r w:rsidRPr="004A74DB">
              <w:rPr>
                <w:color w:val="0000FF"/>
                <w:sz w:val="20"/>
              </w:rPr>
              <w:t>[AKMA_TLS]</w:t>
            </w:r>
          </w:p>
        </w:tc>
        <w:tc>
          <w:tcPr>
            <w:tcW w:w="746" w:type="dxa"/>
            <w:tcBorders>
              <w:left w:val="single" w:sz="12" w:space="0" w:color="auto"/>
              <w:right w:val="single" w:sz="12" w:space="0" w:color="auto"/>
            </w:tcBorders>
            <w:shd w:val="clear" w:color="auto" w:fill="D9D9D9" w:themeFill="background1" w:themeFillShade="D9"/>
          </w:tcPr>
          <w:p w14:paraId="53BA82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520EB37" w14:textId="250607E9"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EC61E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9752C0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F277A43" w14:textId="77777777" w:rsidR="00F06A59" w:rsidRPr="003A0A81" w:rsidRDefault="00F06A59" w:rsidP="00F06A59">
            <w:pPr>
              <w:pStyle w:val="TAL"/>
              <w:rPr>
                <w:sz w:val="20"/>
              </w:rPr>
            </w:pPr>
          </w:p>
        </w:tc>
      </w:tr>
      <w:tr w:rsidR="00F06A59" w:rsidRPr="002F2600" w14:paraId="2D971630"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251632" w14:textId="148980CE" w:rsidR="00F06A59" w:rsidRDefault="00F06A59" w:rsidP="00F06A59">
            <w:pPr>
              <w:pStyle w:val="TAL"/>
              <w:rPr>
                <w:sz w:val="20"/>
              </w:rPr>
            </w:pPr>
            <w:r w:rsidRPr="004A74DB">
              <w:rPr>
                <w:sz w:val="20"/>
              </w:rPr>
              <w:t>17.69</w:t>
            </w:r>
          </w:p>
        </w:tc>
        <w:tc>
          <w:tcPr>
            <w:tcW w:w="2635" w:type="dxa"/>
            <w:tcBorders>
              <w:left w:val="single" w:sz="12" w:space="0" w:color="auto"/>
              <w:right w:val="single" w:sz="12" w:space="0" w:color="auto"/>
            </w:tcBorders>
            <w:shd w:val="clear" w:color="auto" w:fill="D9D9D9" w:themeFill="background1" w:themeFillShade="D9"/>
          </w:tcPr>
          <w:p w14:paraId="0ED14286" w14:textId="7A1F0A84" w:rsidR="00F06A59" w:rsidRDefault="00F06A59" w:rsidP="00F06A59">
            <w:pPr>
              <w:pStyle w:val="TAL"/>
              <w:rPr>
                <w:sz w:val="20"/>
              </w:rPr>
            </w:pPr>
            <w:r w:rsidRPr="004A74DB">
              <w:rPr>
                <w:sz w:val="20"/>
              </w:rPr>
              <w:t xml:space="preserve">Modifying PASSporT signing and verification </w:t>
            </w:r>
            <w:r w:rsidRPr="004A74DB">
              <w:rPr>
                <w:color w:val="0000FF"/>
                <w:sz w:val="20"/>
              </w:rPr>
              <w:t>[SPECTRE_Ph3]</w:t>
            </w:r>
          </w:p>
        </w:tc>
        <w:tc>
          <w:tcPr>
            <w:tcW w:w="746" w:type="dxa"/>
            <w:tcBorders>
              <w:left w:val="single" w:sz="12" w:space="0" w:color="auto"/>
              <w:right w:val="single" w:sz="12" w:space="0" w:color="auto"/>
            </w:tcBorders>
            <w:shd w:val="clear" w:color="auto" w:fill="D9D9D9" w:themeFill="background1" w:themeFillShade="D9"/>
          </w:tcPr>
          <w:p w14:paraId="0CF1D7A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4EB4516" w14:textId="736A2F69"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C63CE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1B30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E235C41" w14:textId="77777777" w:rsidR="00F06A59" w:rsidRPr="003A0A81" w:rsidRDefault="00F06A59" w:rsidP="00F06A59">
            <w:pPr>
              <w:pStyle w:val="TAL"/>
              <w:rPr>
                <w:sz w:val="20"/>
              </w:rPr>
            </w:pPr>
          </w:p>
        </w:tc>
      </w:tr>
      <w:tr w:rsidR="00F06A59" w:rsidRPr="002F2600" w14:paraId="5A09F46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83AEA8F" w14:textId="13E36630" w:rsidR="00F06A59" w:rsidRDefault="00F06A59" w:rsidP="00F06A59">
            <w:pPr>
              <w:pStyle w:val="TAL"/>
              <w:rPr>
                <w:sz w:val="20"/>
              </w:rPr>
            </w:pPr>
            <w:r w:rsidRPr="004A74DB">
              <w:rPr>
                <w:sz w:val="20"/>
              </w:rPr>
              <w:t>17.70</w:t>
            </w:r>
          </w:p>
        </w:tc>
        <w:tc>
          <w:tcPr>
            <w:tcW w:w="2635" w:type="dxa"/>
            <w:tcBorders>
              <w:left w:val="single" w:sz="12" w:space="0" w:color="auto"/>
              <w:right w:val="single" w:sz="12" w:space="0" w:color="auto"/>
            </w:tcBorders>
            <w:shd w:val="clear" w:color="auto" w:fill="D9D9D9" w:themeFill="background1" w:themeFillShade="D9"/>
          </w:tcPr>
          <w:p w14:paraId="27452F7E" w14:textId="15D3F936" w:rsidR="00F06A59" w:rsidRDefault="00F06A59" w:rsidP="00F06A59">
            <w:pPr>
              <w:pStyle w:val="TAL"/>
              <w:rPr>
                <w:sz w:val="20"/>
              </w:rPr>
            </w:pPr>
            <w:r w:rsidRPr="004A74DB">
              <w:rPr>
                <w:sz w:val="20"/>
              </w:rPr>
              <w:t xml:space="preserve">CT aspects of enhancement of RAN Slicing for NR </w:t>
            </w:r>
            <w:r w:rsidRPr="004A74DB">
              <w:rPr>
                <w:color w:val="0000FF"/>
                <w:sz w:val="20"/>
              </w:rPr>
              <w:t>[NRslice]</w:t>
            </w:r>
          </w:p>
        </w:tc>
        <w:tc>
          <w:tcPr>
            <w:tcW w:w="746" w:type="dxa"/>
            <w:tcBorders>
              <w:left w:val="single" w:sz="12" w:space="0" w:color="auto"/>
              <w:right w:val="single" w:sz="12" w:space="0" w:color="auto"/>
            </w:tcBorders>
            <w:shd w:val="clear" w:color="auto" w:fill="D9D9D9" w:themeFill="background1" w:themeFillShade="D9"/>
          </w:tcPr>
          <w:p w14:paraId="243BA97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FE06EDB" w14:textId="4BA9D112"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09856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84E88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7C7E0DA" w14:textId="77777777" w:rsidR="00F06A59" w:rsidRPr="003A0A81" w:rsidRDefault="00F06A59" w:rsidP="00F06A59">
            <w:pPr>
              <w:pStyle w:val="TAL"/>
              <w:rPr>
                <w:sz w:val="20"/>
              </w:rPr>
            </w:pPr>
          </w:p>
        </w:tc>
      </w:tr>
      <w:tr w:rsidR="00F06A59" w:rsidRPr="002F2600" w14:paraId="745E99BA" w14:textId="77777777" w:rsidTr="00810E27">
        <w:trPr>
          <w:trHeight w:val="305"/>
        </w:trPr>
        <w:tc>
          <w:tcPr>
            <w:tcW w:w="975" w:type="dxa"/>
            <w:tcBorders>
              <w:left w:val="single" w:sz="12" w:space="0" w:color="auto"/>
              <w:right w:val="single" w:sz="12" w:space="0" w:color="auto"/>
            </w:tcBorders>
            <w:shd w:val="clear" w:color="auto" w:fill="auto"/>
          </w:tcPr>
          <w:p w14:paraId="4AF25961" w14:textId="000C41D2" w:rsidR="00F06A59" w:rsidRDefault="00F06A59" w:rsidP="00F06A59">
            <w:pPr>
              <w:pStyle w:val="TAL"/>
              <w:rPr>
                <w:sz w:val="20"/>
              </w:rPr>
            </w:pPr>
            <w:r w:rsidRPr="004A74DB">
              <w:rPr>
                <w:sz w:val="20"/>
              </w:rPr>
              <w:t>17.71</w:t>
            </w:r>
          </w:p>
        </w:tc>
        <w:tc>
          <w:tcPr>
            <w:tcW w:w="2635" w:type="dxa"/>
            <w:tcBorders>
              <w:left w:val="single" w:sz="12" w:space="0" w:color="auto"/>
              <w:right w:val="single" w:sz="12" w:space="0" w:color="auto"/>
            </w:tcBorders>
            <w:shd w:val="clear" w:color="auto" w:fill="auto"/>
          </w:tcPr>
          <w:p w14:paraId="4E5BB408" w14:textId="7145C76A" w:rsidR="00F06A59" w:rsidRDefault="00F06A59" w:rsidP="00F06A59">
            <w:pPr>
              <w:pStyle w:val="TAL"/>
              <w:rPr>
                <w:sz w:val="20"/>
              </w:rPr>
            </w:pPr>
            <w:r w:rsidRPr="004A74DB">
              <w:rPr>
                <w:sz w:val="20"/>
              </w:rPr>
              <w:t xml:space="preserve">CT aspects of 5GMS AF Event Exposure </w:t>
            </w:r>
            <w:r w:rsidRPr="004A74DB">
              <w:rPr>
                <w:color w:val="0000FF"/>
                <w:sz w:val="20"/>
              </w:rPr>
              <w:t>[EVEX]</w:t>
            </w:r>
          </w:p>
        </w:tc>
        <w:tc>
          <w:tcPr>
            <w:tcW w:w="746" w:type="dxa"/>
            <w:tcBorders>
              <w:left w:val="single" w:sz="12" w:space="0" w:color="auto"/>
              <w:right w:val="single" w:sz="12" w:space="0" w:color="auto"/>
            </w:tcBorders>
            <w:shd w:val="clear" w:color="auto" w:fill="auto"/>
          </w:tcPr>
          <w:p w14:paraId="2F166FE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0AD0827C"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C2A890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D835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F79F2A6" w14:textId="77777777" w:rsidR="00F06A59" w:rsidRPr="003A0A81" w:rsidRDefault="00F06A59" w:rsidP="00F06A59">
            <w:pPr>
              <w:pStyle w:val="TAL"/>
              <w:rPr>
                <w:sz w:val="20"/>
              </w:rPr>
            </w:pPr>
          </w:p>
        </w:tc>
      </w:tr>
      <w:tr w:rsidR="00F06A59" w:rsidRPr="002F2600" w14:paraId="3D090EB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CF674DC" w14:textId="1D001B35" w:rsidR="00F06A59" w:rsidRDefault="00F06A59" w:rsidP="00F06A59">
            <w:pPr>
              <w:pStyle w:val="TAL"/>
              <w:rPr>
                <w:sz w:val="20"/>
              </w:rPr>
            </w:pPr>
            <w:r w:rsidRPr="004A74DB">
              <w:rPr>
                <w:sz w:val="20"/>
              </w:rPr>
              <w:t>17.72</w:t>
            </w:r>
          </w:p>
        </w:tc>
        <w:tc>
          <w:tcPr>
            <w:tcW w:w="2635" w:type="dxa"/>
            <w:tcBorders>
              <w:left w:val="single" w:sz="12" w:space="0" w:color="auto"/>
              <w:right w:val="single" w:sz="12" w:space="0" w:color="auto"/>
            </w:tcBorders>
            <w:shd w:val="clear" w:color="auto" w:fill="D9D9D9" w:themeFill="background1" w:themeFillShade="D9"/>
          </w:tcPr>
          <w:p w14:paraId="65EDD9BC" w14:textId="28207E85" w:rsidR="00F06A59" w:rsidRDefault="00F06A59" w:rsidP="00F06A59">
            <w:pPr>
              <w:pStyle w:val="TAL"/>
              <w:rPr>
                <w:sz w:val="20"/>
              </w:rPr>
            </w:pPr>
            <w:r w:rsidRPr="004A74DB">
              <w:rPr>
                <w:sz w:val="20"/>
              </w:rPr>
              <w:t xml:space="preserve">Update of conformance test specifications to Rel-17 </w:t>
            </w:r>
            <w:r w:rsidRPr="004A74DB">
              <w:rPr>
                <w:color w:val="0000FF"/>
                <w:sz w:val="20"/>
              </w:rPr>
              <w:t>[UEConTest_R17]</w:t>
            </w:r>
          </w:p>
        </w:tc>
        <w:tc>
          <w:tcPr>
            <w:tcW w:w="746" w:type="dxa"/>
            <w:tcBorders>
              <w:left w:val="single" w:sz="12" w:space="0" w:color="auto"/>
              <w:right w:val="single" w:sz="12" w:space="0" w:color="auto"/>
            </w:tcBorders>
            <w:shd w:val="clear" w:color="auto" w:fill="D9D9D9" w:themeFill="background1" w:themeFillShade="D9"/>
          </w:tcPr>
          <w:p w14:paraId="70C6FB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CB9C6E0" w14:textId="4CC6782E"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E0F34A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863A3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18E596A" w14:textId="77777777" w:rsidR="00F06A59" w:rsidRPr="003A0A81" w:rsidRDefault="00F06A59" w:rsidP="00F06A59">
            <w:pPr>
              <w:pStyle w:val="TAL"/>
              <w:rPr>
                <w:sz w:val="20"/>
              </w:rPr>
            </w:pPr>
          </w:p>
        </w:tc>
      </w:tr>
      <w:tr w:rsidR="00F06A59" w:rsidRPr="002F2600" w14:paraId="719F5A78" w14:textId="77777777" w:rsidTr="00810E27">
        <w:trPr>
          <w:trHeight w:val="305"/>
        </w:trPr>
        <w:tc>
          <w:tcPr>
            <w:tcW w:w="975" w:type="dxa"/>
            <w:tcBorders>
              <w:left w:val="single" w:sz="12" w:space="0" w:color="auto"/>
              <w:right w:val="single" w:sz="12" w:space="0" w:color="auto"/>
            </w:tcBorders>
            <w:shd w:val="clear" w:color="auto" w:fill="auto"/>
          </w:tcPr>
          <w:p w14:paraId="1F86B988" w14:textId="01A28BFD" w:rsidR="00F06A59" w:rsidRDefault="00F06A59" w:rsidP="00F06A59">
            <w:pPr>
              <w:pStyle w:val="TAL"/>
              <w:rPr>
                <w:sz w:val="20"/>
              </w:rPr>
            </w:pPr>
            <w:r w:rsidRPr="004A74DB">
              <w:rPr>
                <w:sz w:val="20"/>
              </w:rPr>
              <w:t>17.73</w:t>
            </w:r>
          </w:p>
        </w:tc>
        <w:tc>
          <w:tcPr>
            <w:tcW w:w="2635" w:type="dxa"/>
            <w:tcBorders>
              <w:left w:val="single" w:sz="12" w:space="0" w:color="auto"/>
              <w:right w:val="single" w:sz="12" w:space="0" w:color="auto"/>
            </w:tcBorders>
            <w:shd w:val="clear" w:color="auto" w:fill="auto"/>
          </w:tcPr>
          <w:p w14:paraId="68DFF345" w14:textId="77777777" w:rsidR="00F06A59" w:rsidRDefault="00F06A59" w:rsidP="00F06A59">
            <w:pPr>
              <w:pStyle w:val="TAL"/>
              <w:rPr>
                <w:sz w:val="20"/>
              </w:rPr>
            </w:pPr>
            <w:r w:rsidRPr="004A74DB">
              <w:rPr>
                <w:sz w:val="20"/>
              </w:rPr>
              <w:t>Any other Rel-17 Work item or Study item</w:t>
            </w:r>
          </w:p>
          <w:p w14:paraId="0E886695" w14:textId="667BF724" w:rsidR="008A34E3" w:rsidRPr="008A34E3" w:rsidRDefault="008A34E3" w:rsidP="00F06A59">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17.73 for those (P-)CRs related to Work Items that are not approved yet and thus do not have an assigned agenda item.</w:t>
            </w:r>
          </w:p>
        </w:tc>
        <w:tc>
          <w:tcPr>
            <w:tcW w:w="746" w:type="dxa"/>
            <w:tcBorders>
              <w:left w:val="single" w:sz="12" w:space="0" w:color="auto"/>
              <w:right w:val="single" w:sz="12" w:space="0" w:color="auto"/>
            </w:tcBorders>
            <w:shd w:val="clear" w:color="auto" w:fill="auto"/>
          </w:tcPr>
          <w:p w14:paraId="21D4233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258D571"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5013AA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34C4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2646C66" w14:textId="77777777" w:rsidR="00F06A59" w:rsidRPr="003A0A81" w:rsidRDefault="00F06A59" w:rsidP="00F06A59">
            <w:pPr>
              <w:pStyle w:val="TAL"/>
              <w:rPr>
                <w:sz w:val="20"/>
              </w:rPr>
            </w:pPr>
          </w:p>
        </w:tc>
      </w:tr>
      <w:tr w:rsidR="00F06A59" w:rsidRPr="002F2600" w14:paraId="4BE3D712" w14:textId="77777777" w:rsidTr="00AE49F7">
        <w:trPr>
          <w:trHeight w:val="305"/>
        </w:trPr>
        <w:tc>
          <w:tcPr>
            <w:tcW w:w="975" w:type="dxa"/>
            <w:tcBorders>
              <w:left w:val="single" w:sz="12" w:space="0" w:color="auto"/>
              <w:right w:val="single" w:sz="12" w:space="0" w:color="auto"/>
            </w:tcBorders>
            <w:shd w:val="clear" w:color="auto" w:fill="F7CAAC"/>
          </w:tcPr>
          <w:p w14:paraId="12A84064" w14:textId="77777777" w:rsidR="00F06A59" w:rsidRPr="00C97728" w:rsidRDefault="00F06A59" w:rsidP="00F06A59">
            <w:pPr>
              <w:pStyle w:val="TAL"/>
              <w:rPr>
                <w:b/>
                <w:bCs/>
                <w:sz w:val="20"/>
              </w:rPr>
            </w:pPr>
            <w:r w:rsidRPr="000A09B6">
              <w:rPr>
                <w:b/>
                <w:bCs/>
                <w:sz w:val="24"/>
              </w:rPr>
              <w:t>18</w:t>
            </w:r>
          </w:p>
        </w:tc>
        <w:tc>
          <w:tcPr>
            <w:tcW w:w="2635" w:type="dxa"/>
            <w:tcBorders>
              <w:left w:val="single" w:sz="12" w:space="0" w:color="auto"/>
              <w:right w:val="single" w:sz="12" w:space="0" w:color="auto"/>
            </w:tcBorders>
            <w:shd w:val="clear" w:color="auto" w:fill="F7CAAC"/>
          </w:tcPr>
          <w:p w14:paraId="5BBAF19A" w14:textId="77777777" w:rsidR="00F06A59" w:rsidRPr="00C97728" w:rsidRDefault="00F06A59" w:rsidP="00F06A59">
            <w:pPr>
              <w:pStyle w:val="TAL"/>
              <w:rPr>
                <w:b/>
                <w:bCs/>
                <w:sz w:val="20"/>
              </w:rPr>
            </w:pPr>
            <w:r w:rsidRPr="00970C50">
              <w:rPr>
                <w:b/>
                <w:bCs/>
                <w:sz w:val="24"/>
              </w:rPr>
              <w:t>Release 18</w:t>
            </w:r>
          </w:p>
        </w:tc>
        <w:tc>
          <w:tcPr>
            <w:tcW w:w="746" w:type="dxa"/>
            <w:tcBorders>
              <w:left w:val="single" w:sz="12" w:space="0" w:color="auto"/>
              <w:right w:val="single" w:sz="12" w:space="0" w:color="auto"/>
            </w:tcBorders>
            <w:shd w:val="clear" w:color="auto" w:fill="F7CAAC"/>
          </w:tcPr>
          <w:p w14:paraId="2DD38068" w14:textId="77777777" w:rsidR="00F06A59" w:rsidRPr="001A1126" w:rsidRDefault="00F06A59" w:rsidP="00F06A59">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25F1D8FE" w14:textId="77777777" w:rsidR="00F06A59" w:rsidRPr="0040318B" w:rsidRDefault="00F06A59" w:rsidP="00F06A59">
            <w:pPr>
              <w:pStyle w:val="TAL"/>
              <w:rPr>
                <w:sz w:val="20"/>
              </w:rPr>
            </w:pPr>
          </w:p>
        </w:tc>
        <w:tc>
          <w:tcPr>
            <w:tcW w:w="1401" w:type="dxa"/>
            <w:tcBorders>
              <w:left w:val="single" w:sz="12" w:space="0" w:color="auto"/>
              <w:right w:val="single" w:sz="12" w:space="0" w:color="auto"/>
            </w:tcBorders>
            <w:shd w:val="clear" w:color="auto" w:fill="F7CAAC"/>
          </w:tcPr>
          <w:p w14:paraId="4A1E5F7D" w14:textId="77777777" w:rsidR="00F06A59" w:rsidRPr="0040318B" w:rsidRDefault="00F06A59" w:rsidP="00F06A59">
            <w:pPr>
              <w:pStyle w:val="TAL"/>
              <w:rPr>
                <w:sz w:val="20"/>
              </w:rPr>
            </w:pPr>
          </w:p>
        </w:tc>
        <w:tc>
          <w:tcPr>
            <w:tcW w:w="1062" w:type="dxa"/>
            <w:tcBorders>
              <w:left w:val="single" w:sz="12" w:space="0" w:color="auto"/>
              <w:right w:val="single" w:sz="12" w:space="0" w:color="auto"/>
            </w:tcBorders>
            <w:shd w:val="clear" w:color="auto" w:fill="F7CAAC"/>
          </w:tcPr>
          <w:p w14:paraId="0A4228BD" w14:textId="77777777" w:rsidR="00F06A59" w:rsidRPr="0040318B" w:rsidRDefault="00F06A59" w:rsidP="00F06A59">
            <w:pPr>
              <w:pStyle w:val="TAL"/>
              <w:rPr>
                <w:sz w:val="20"/>
              </w:rPr>
            </w:pPr>
          </w:p>
        </w:tc>
        <w:tc>
          <w:tcPr>
            <w:tcW w:w="4619" w:type="dxa"/>
            <w:tcBorders>
              <w:left w:val="single" w:sz="12" w:space="0" w:color="auto"/>
              <w:right w:val="single" w:sz="12" w:space="0" w:color="auto"/>
            </w:tcBorders>
            <w:shd w:val="clear" w:color="auto" w:fill="F7CAAC"/>
          </w:tcPr>
          <w:p w14:paraId="27218479" w14:textId="77777777" w:rsidR="00F06A59" w:rsidRPr="001A0D27" w:rsidRDefault="00F06A59" w:rsidP="00F06A59">
            <w:pPr>
              <w:rPr>
                <w:rFonts w:ascii="Arial" w:eastAsia="宋体" w:hAnsi="Arial" w:cs="Arial"/>
                <w:b/>
                <w:color w:val="000000"/>
                <w:sz w:val="16"/>
                <w:szCs w:val="16"/>
                <w:lang w:eastAsia="zh-CN"/>
              </w:rPr>
            </w:pPr>
          </w:p>
        </w:tc>
      </w:tr>
      <w:tr w:rsidR="00A616B4" w:rsidRPr="002F2600" w14:paraId="2FB4F976" w14:textId="77777777" w:rsidTr="00AE49F7">
        <w:tc>
          <w:tcPr>
            <w:tcW w:w="975" w:type="dxa"/>
            <w:tcBorders>
              <w:left w:val="single" w:sz="12" w:space="0" w:color="auto"/>
              <w:bottom w:val="nil"/>
              <w:right w:val="single" w:sz="12" w:space="0" w:color="auto"/>
            </w:tcBorders>
            <w:shd w:val="clear" w:color="auto" w:fill="FFFFFF"/>
          </w:tcPr>
          <w:p w14:paraId="7EBEA175" w14:textId="694D0E18" w:rsidR="00A616B4" w:rsidRPr="000314BF" w:rsidRDefault="00A616B4" w:rsidP="00A616B4">
            <w:pPr>
              <w:pStyle w:val="TAL"/>
              <w:rPr>
                <w:sz w:val="20"/>
              </w:rPr>
            </w:pPr>
            <w:r w:rsidRPr="0067002C">
              <w:rPr>
                <w:sz w:val="20"/>
              </w:rPr>
              <w:t>18.1</w:t>
            </w:r>
          </w:p>
        </w:tc>
        <w:tc>
          <w:tcPr>
            <w:tcW w:w="2635" w:type="dxa"/>
            <w:tcBorders>
              <w:left w:val="single" w:sz="12" w:space="0" w:color="auto"/>
              <w:bottom w:val="nil"/>
              <w:right w:val="single" w:sz="12" w:space="0" w:color="auto"/>
            </w:tcBorders>
            <w:shd w:val="clear" w:color="auto" w:fill="FFFFFF"/>
          </w:tcPr>
          <w:p w14:paraId="15C9542D" w14:textId="13835F75" w:rsidR="00A616B4" w:rsidRDefault="00A616B4" w:rsidP="00A616B4">
            <w:pPr>
              <w:pStyle w:val="TAL"/>
              <w:rPr>
                <w:sz w:val="20"/>
              </w:rPr>
            </w:pPr>
            <w:r w:rsidRPr="0067002C">
              <w:rPr>
                <w:sz w:val="20"/>
              </w:rPr>
              <w:t>Rel-18 work planning</w:t>
            </w:r>
          </w:p>
          <w:p w14:paraId="59BCE7BF" w14:textId="67AEF90B" w:rsidR="00A616B4" w:rsidRPr="000314BF" w:rsidRDefault="00A616B4" w:rsidP="00A616B4">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18.1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auto"/>
          </w:tcPr>
          <w:p w14:paraId="3F13686C"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699CF7F" w14:textId="6CFF40DE" w:rsidR="00A616B4" w:rsidRPr="00750E57" w:rsidRDefault="00A616B4" w:rsidP="00A616B4">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bottom w:val="single" w:sz="4" w:space="0" w:color="auto"/>
              <w:right w:val="single" w:sz="12" w:space="0" w:color="auto"/>
            </w:tcBorders>
            <w:shd w:val="clear" w:color="auto" w:fill="auto"/>
          </w:tcPr>
          <w:p w14:paraId="35BA3A4A"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445B0C1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73EB94B6" w14:textId="77777777" w:rsidR="00A616B4" w:rsidRPr="005771DD" w:rsidRDefault="00A616B4" w:rsidP="00A616B4">
            <w:pPr>
              <w:pStyle w:val="TAL"/>
              <w:rPr>
                <w:rFonts w:eastAsia="宋体"/>
                <w:bCs/>
                <w:color w:val="000000"/>
                <w:sz w:val="20"/>
                <w:lang w:eastAsia="zh-CN"/>
              </w:rPr>
            </w:pPr>
          </w:p>
        </w:tc>
      </w:tr>
      <w:tr w:rsidR="00A616B4" w:rsidRPr="002F2600" w14:paraId="6096D354" w14:textId="77777777" w:rsidTr="00AE49F7">
        <w:tc>
          <w:tcPr>
            <w:tcW w:w="975" w:type="dxa"/>
            <w:tcBorders>
              <w:left w:val="single" w:sz="12" w:space="0" w:color="auto"/>
              <w:bottom w:val="nil"/>
              <w:right w:val="single" w:sz="12" w:space="0" w:color="auto"/>
            </w:tcBorders>
            <w:shd w:val="clear" w:color="auto" w:fill="FFFFFF"/>
          </w:tcPr>
          <w:p w14:paraId="4CD2FAB5" w14:textId="7FD30BDD" w:rsidR="00A616B4" w:rsidRDefault="00A616B4" w:rsidP="00A616B4">
            <w:pPr>
              <w:pStyle w:val="TAL"/>
              <w:rPr>
                <w:sz w:val="20"/>
              </w:rPr>
            </w:pPr>
            <w:r w:rsidRPr="0067002C">
              <w:rPr>
                <w:sz w:val="20"/>
              </w:rPr>
              <w:t>18.2</w:t>
            </w:r>
          </w:p>
        </w:tc>
        <w:tc>
          <w:tcPr>
            <w:tcW w:w="2635" w:type="dxa"/>
            <w:tcBorders>
              <w:left w:val="single" w:sz="12" w:space="0" w:color="auto"/>
              <w:bottom w:val="nil"/>
              <w:right w:val="single" w:sz="12" w:space="0" w:color="auto"/>
            </w:tcBorders>
            <w:shd w:val="clear" w:color="auto" w:fill="FFFFFF"/>
          </w:tcPr>
          <w:p w14:paraId="54E8DF99" w14:textId="35F5E143" w:rsidR="00A616B4" w:rsidRPr="000314BF" w:rsidRDefault="00A616B4" w:rsidP="00A616B4">
            <w:pPr>
              <w:pStyle w:val="TAL"/>
              <w:rPr>
                <w:sz w:val="20"/>
              </w:rPr>
            </w:pPr>
            <w:r w:rsidRPr="0067002C">
              <w:rPr>
                <w:sz w:val="20"/>
              </w:rPr>
              <w:t>New WIDs/SIDs for Rel-18</w:t>
            </w:r>
          </w:p>
        </w:tc>
        <w:tc>
          <w:tcPr>
            <w:tcW w:w="746" w:type="dxa"/>
            <w:tcBorders>
              <w:left w:val="single" w:sz="12" w:space="0" w:color="auto"/>
              <w:bottom w:val="nil"/>
              <w:right w:val="single" w:sz="12" w:space="0" w:color="auto"/>
            </w:tcBorders>
            <w:shd w:val="clear" w:color="auto" w:fill="auto"/>
          </w:tcPr>
          <w:p w14:paraId="04D6D55D"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0C41006" w14:textId="17686BAD" w:rsidR="00A616B4" w:rsidRPr="00750E57" w:rsidRDefault="00A616B4" w:rsidP="00A616B4">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bottom w:val="nil"/>
              <w:right w:val="single" w:sz="12" w:space="0" w:color="auto"/>
            </w:tcBorders>
            <w:shd w:val="clear" w:color="auto" w:fill="auto"/>
          </w:tcPr>
          <w:p w14:paraId="3CA79BB5"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050D4D51"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6A5BD8BE" w14:textId="77777777" w:rsidR="00A616B4" w:rsidRPr="001A5E6C" w:rsidRDefault="00A616B4" w:rsidP="00A616B4">
            <w:pPr>
              <w:pStyle w:val="C1Normal"/>
              <w:rPr>
                <w:rFonts w:eastAsia="等线"/>
                <w:lang w:eastAsia="zh-CN"/>
              </w:rPr>
            </w:pPr>
          </w:p>
        </w:tc>
      </w:tr>
      <w:tr w:rsidR="00A616B4" w:rsidRPr="002F2600" w14:paraId="72E70061" w14:textId="77777777" w:rsidTr="00693AEB">
        <w:tc>
          <w:tcPr>
            <w:tcW w:w="975" w:type="dxa"/>
            <w:tcBorders>
              <w:left w:val="single" w:sz="12" w:space="0" w:color="auto"/>
              <w:bottom w:val="nil"/>
              <w:right w:val="single" w:sz="12" w:space="0" w:color="auto"/>
            </w:tcBorders>
            <w:shd w:val="clear" w:color="auto" w:fill="FFFFFF"/>
          </w:tcPr>
          <w:p w14:paraId="15362359" w14:textId="1AA3E7B1" w:rsidR="00A616B4" w:rsidRPr="008D5421" w:rsidRDefault="00A616B4" w:rsidP="00A616B4">
            <w:pPr>
              <w:pStyle w:val="TAL"/>
              <w:rPr>
                <w:sz w:val="20"/>
              </w:rPr>
            </w:pPr>
            <w:r w:rsidRPr="0067002C">
              <w:rPr>
                <w:sz w:val="20"/>
              </w:rPr>
              <w:t>18.3</w:t>
            </w:r>
          </w:p>
        </w:tc>
        <w:tc>
          <w:tcPr>
            <w:tcW w:w="2635" w:type="dxa"/>
            <w:tcBorders>
              <w:left w:val="single" w:sz="12" w:space="0" w:color="auto"/>
              <w:bottom w:val="nil"/>
              <w:right w:val="single" w:sz="12" w:space="0" w:color="auto"/>
            </w:tcBorders>
            <w:shd w:val="clear" w:color="auto" w:fill="FFFFFF"/>
          </w:tcPr>
          <w:p w14:paraId="58F6BB09" w14:textId="0F4421AB" w:rsidR="00A616B4" w:rsidRPr="008D5421" w:rsidRDefault="00A616B4" w:rsidP="00A616B4">
            <w:pPr>
              <w:pStyle w:val="TAL"/>
              <w:rPr>
                <w:sz w:val="20"/>
              </w:rPr>
            </w:pPr>
            <w:r w:rsidRPr="0067002C">
              <w:rPr>
                <w:sz w:val="20"/>
              </w:rPr>
              <w:t>Revised WIDs/SIDs for Rel-18</w:t>
            </w:r>
          </w:p>
        </w:tc>
        <w:tc>
          <w:tcPr>
            <w:tcW w:w="746" w:type="dxa"/>
            <w:tcBorders>
              <w:left w:val="single" w:sz="12" w:space="0" w:color="auto"/>
              <w:bottom w:val="single" w:sz="4" w:space="0" w:color="auto"/>
              <w:right w:val="single" w:sz="12" w:space="0" w:color="auto"/>
            </w:tcBorders>
            <w:shd w:val="clear" w:color="auto" w:fill="auto"/>
          </w:tcPr>
          <w:p w14:paraId="0C7240D5"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62DE8D3" w14:textId="1BF79C66" w:rsidR="00A616B4" w:rsidRPr="00750E57" w:rsidRDefault="00A616B4" w:rsidP="00A616B4">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bottom w:val="single" w:sz="4" w:space="0" w:color="auto"/>
              <w:right w:val="single" w:sz="12" w:space="0" w:color="auto"/>
            </w:tcBorders>
            <w:shd w:val="clear" w:color="auto" w:fill="auto"/>
          </w:tcPr>
          <w:p w14:paraId="7A499807"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745A394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445458FF" w14:textId="77777777" w:rsidR="00A616B4" w:rsidRPr="001A5E6C" w:rsidRDefault="00A616B4" w:rsidP="00A616B4">
            <w:pPr>
              <w:pStyle w:val="C1Normal"/>
              <w:rPr>
                <w:rFonts w:eastAsia="等线"/>
                <w:lang w:eastAsia="zh-CN"/>
              </w:rPr>
            </w:pPr>
          </w:p>
        </w:tc>
      </w:tr>
      <w:tr w:rsidR="00F06A59" w:rsidRPr="002F2600" w14:paraId="4E18FEBF" w14:textId="77777777" w:rsidTr="00733061">
        <w:tc>
          <w:tcPr>
            <w:tcW w:w="975" w:type="dxa"/>
            <w:tcBorders>
              <w:left w:val="single" w:sz="12" w:space="0" w:color="auto"/>
              <w:right w:val="single" w:sz="12" w:space="0" w:color="auto"/>
            </w:tcBorders>
            <w:shd w:val="clear" w:color="auto" w:fill="FFFFFF"/>
          </w:tcPr>
          <w:p w14:paraId="23068FF6" w14:textId="107EEC48" w:rsidR="00F06A59" w:rsidRDefault="00F06A59" w:rsidP="00F06A59">
            <w:pPr>
              <w:pStyle w:val="TAL"/>
              <w:rPr>
                <w:sz w:val="20"/>
              </w:rPr>
            </w:pPr>
            <w:r w:rsidRPr="0067002C">
              <w:rPr>
                <w:sz w:val="20"/>
              </w:rPr>
              <w:t>18.4</w:t>
            </w:r>
          </w:p>
        </w:tc>
        <w:tc>
          <w:tcPr>
            <w:tcW w:w="2635" w:type="dxa"/>
            <w:tcBorders>
              <w:left w:val="single" w:sz="12" w:space="0" w:color="auto"/>
              <w:right w:val="single" w:sz="12" w:space="0" w:color="auto"/>
            </w:tcBorders>
            <w:shd w:val="clear" w:color="auto" w:fill="FFFFFF"/>
          </w:tcPr>
          <w:p w14:paraId="0FD9E3BB" w14:textId="77777777" w:rsidR="00F06A59" w:rsidRDefault="00F06A59" w:rsidP="00F06A59">
            <w:pPr>
              <w:pStyle w:val="TAL"/>
              <w:rPr>
                <w:color w:val="0000FF"/>
                <w:sz w:val="20"/>
              </w:rPr>
            </w:pPr>
            <w:r w:rsidRPr="0067002C">
              <w:rPr>
                <w:sz w:val="20"/>
              </w:rPr>
              <w:t>TEI18</w:t>
            </w:r>
            <w:r w:rsidRPr="0067002C">
              <w:rPr>
                <w:color w:val="0000FF"/>
                <w:sz w:val="20"/>
              </w:rPr>
              <w:t xml:space="preserve"> [TEI18]</w:t>
            </w:r>
          </w:p>
          <w:p w14:paraId="35023056" w14:textId="53E79F4E" w:rsidR="00CD5F2A" w:rsidRPr="000314BF" w:rsidRDefault="00CD5F2A" w:rsidP="00CD5F2A">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8.4</w:t>
            </w:r>
            <w:r w:rsidRPr="000314BF">
              <w:rPr>
                <w:rFonts w:hint="eastAsia"/>
                <w:i/>
                <w:color w:val="FF0000"/>
                <w:sz w:val="20"/>
              </w:rPr>
              <w:t>.1 and 1</w:t>
            </w:r>
            <w:r>
              <w:rPr>
                <w:i/>
                <w:color w:val="FF0000"/>
                <w:sz w:val="20"/>
              </w:rPr>
              <w:t>8</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63B19FD3" w14:textId="596CFFE3" w:rsidR="00CD5F2A" w:rsidRPr="000314BF" w:rsidRDefault="00CD5F2A" w:rsidP="00CD5F2A">
            <w:pPr>
              <w:pStyle w:val="TAL"/>
              <w:rPr>
                <w:sz w:val="20"/>
              </w:rPr>
            </w:pPr>
            <w:r w:rsidRPr="000314BF">
              <w:rPr>
                <w:i/>
                <w:color w:val="FF0000"/>
                <w:sz w:val="20"/>
              </w:rPr>
              <w:t>If the topic is related to previous release, please use both TEI1</w:t>
            </w:r>
            <w:r w:rsidR="0054345E">
              <w:rPr>
                <w:i/>
                <w:color w:val="FF0000"/>
                <w:sz w:val="20"/>
              </w:rPr>
              <w:t>8</w:t>
            </w:r>
            <w:r w:rsidRPr="000314BF">
              <w:rPr>
                <w:i/>
                <w:color w:val="FF0000"/>
                <w:sz w:val="20"/>
              </w:rPr>
              <w:t xml:space="preserve"> and the WI code of previous release (e.g. TEI1</w:t>
            </w:r>
            <w:r w:rsidR="0054345E">
              <w:rPr>
                <w:i/>
                <w:color w:val="FF0000"/>
                <w:sz w:val="20"/>
              </w:rPr>
              <w:t>8</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04D483B" w14:textId="387B2F29"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FD8CC76" w14:textId="62BE457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289A37" w14:textId="10568879"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3FB1178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07E0974C" w14:textId="77777777" w:rsidR="00F06A59" w:rsidRPr="00245061" w:rsidRDefault="00F06A59" w:rsidP="00F06A59">
            <w:pPr>
              <w:pStyle w:val="TAL"/>
              <w:rPr>
                <w:rFonts w:eastAsia="宋体"/>
                <w:sz w:val="20"/>
                <w:lang w:eastAsia="zh-CN"/>
              </w:rPr>
            </w:pPr>
          </w:p>
        </w:tc>
      </w:tr>
      <w:tr w:rsidR="00C02F4E" w:rsidRPr="002F2600" w14:paraId="69874C12" w14:textId="77777777" w:rsidTr="00835852">
        <w:tc>
          <w:tcPr>
            <w:tcW w:w="975" w:type="dxa"/>
            <w:tcBorders>
              <w:left w:val="single" w:sz="12" w:space="0" w:color="auto"/>
              <w:right w:val="single" w:sz="12" w:space="0" w:color="auto"/>
            </w:tcBorders>
            <w:shd w:val="clear" w:color="auto" w:fill="FFFFFF"/>
          </w:tcPr>
          <w:p w14:paraId="00814C62" w14:textId="5973BBD8" w:rsidR="00C02F4E" w:rsidRPr="007F7FAF" w:rsidRDefault="00C02F4E" w:rsidP="00C02F4E">
            <w:pPr>
              <w:pStyle w:val="TAL"/>
              <w:rPr>
                <w:rFonts w:eastAsia="等线"/>
                <w:sz w:val="20"/>
                <w:lang w:eastAsia="zh-CN"/>
              </w:rPr>
            </w:pPr>
            <w:r>
              <w:rPr>
                <w:rFonts w:eastAsia="等线" w:hint="eastAsia"/>
                <w:sz w:val="20"/>
                <w:lang w:eastAsia="zh-CN"/>
              </w:rPr>
              <w:lastRenderedPageBreak/>
              <w:t>1</w:t>
            </w:r>
            <w:r>
              <w:rPr>
                <w:rFonts w:eastAsia="等线"/>
                <w:sz w:val="20"/>
                <w:lang w:eastAsia="zh-CN"/>
              </w:rPr>
              <w:t>8.4.1</w:t>
            </w:r>
          </w:p>
        </w:tc>
        <w:tc>
          <w:tcPr>
            <w:tcW w:w="2635" w:type="dxa"/>
            <w:tcBorders>
              <w:left w:val="single" w:sz="12" w:space="0" w:color="auto"/>
              <w:right w:val="single" w:sz="12" w:space="0" w:color="auto"/>
            </w:tcBorders>
            <w:shd w:val="clear" w:color="auto" w:fill="FFFFFF"/>
          </w:tcPr>
          <w:p w14:paraId="7B5C04EB" w14:textId="5F14DBDA" w:rsidR="00C02F4E" w:rsidRPr="0067002C" w:rsidRDefault="00C02F4E" w:rsidP="00C02F4E">
            <w:pPr>
              <w:pStyle w:val="TAL"/>
              <w:rPr>
                <w:sz w:val="20"/>
              </w:rPr>
            </w:pPr>
            <w:r w:rsidRPr="000314BF">
              <w:rPr>
                <w:sz w:val="20"/>
              </w:rPr>
              <w:t>TEI1</w:t>
            </w:r>
            <w:r>
              <w:rPr>
                <w:sz w:val="20"/>
              </w:rPr>
              <w:t>8</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1435A9DB" w14:textId="77777777" w:rsidR="00C02F4E" w:rsidRPr="00EC002F" w:rsidRDefault="00C02F4E" w:rsidP="00C02F4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9C1E696" w14:textId="77777777" w:rsidR="00C02F4E" w:rsidRPr="00750E57" w:rsidRDefault="00C02F4E" w:rsidP="00C02F4E">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B7F2E4" w14:textId="77777777" w:rsidR="00C02F4E" w:rsidRPr="00750E57" w:rsidRDefault="00C02F4E" w:rsidP="00C02F4E">
            <w:pPr>
              <w:pStyle w:val="TAL"/>
              <w:rPr>
                <w:sz w:val="20"/>
              </w:rPr>
            </w:pPr>
          </w:p>
        </w:tc>
        <w:tc>
          <w:tcPr>
            <w:tcW w:w="1062" w:type="dxa"/>
            <w:tcBorders>
              <w:left w:val="single" w:sz="12" w:space="0" w:color="auto"/>
              <w:right w:val="single" w:sz="12" w:space="0" w:color="auto"/>
            </w:tcBorders>
            <w:shd w:val="clear" w:color="auto" w:fill="FFFFFF"/>
          </w:tcPr>
          <w:p w14:paraId="01EDEBF9" w14:textId="77777777" w:rsidR="00C02F4E" w:rsidRPr="00750E57" w:rsidRDefault="00C02F4E" w:rsidP="00C02F4E">
            <w:pPr>
              <w:pStyle w:val="TAL"/>
              <w:rPr>
                <w:sz w:val="20"/>
              </w:rPr>
            </w:pPr>
          </w:p>
        </w:tc>
        <w:tc>
          <w:tcPr>
            <w:tcW w:w="4619" w:type="dxa"/>
            <w:tcBorders>
              <w:left w:val="single" w:sz="12" w:space="0" w:color="auto"/>
              <w:right w:val="single" w:sz="12" w:space="0" w:color="auto"/>
            </w:tcBorders>
            <w:shd w:val="clear" w:color="auto" w:fill="FFFFFF"/>
          </w:tcPr>
          <w:p w14:paraId="1F826C73" w14:textId="77777777" w:rsidR="00C02F4E" w:rsidRPr="00245061" w:rsidRDefault="00C02F4E" w:rsidP="00C02F4E">
            <w:pPr>
              <w:pStyle w:val="TAL"/>
              <w:rPr>
                <w:rFonts w:eastAsia="宋体"/>
                <w:sz w:val="20"/>
                <w:lang w:eastAsia="zh-CN"/>
              </w:rPr>
            </w:pPr>
          </w:p>
        </w:tc>
      </w:tr>
      <w:tr w:rsidR="00C02F4E" w:rsidRPr="002F2600" w14:paraId="0F989713" w14:textId="77777777" w:rsidTr="00835852">
        <w:tc>
          <w:tcPr>
            <w:tcW w:w="975" w:type="dxa"/>
            <w:tcBorders>
              <w:left w:val="single" w:sz="12" w:space="0" w:color="auto"/>
              <w:right w:val="single" w:sz="12" w:space="0" w:color="auto"/>
            </w:tcBorders>
            <w:shd w:val="clear" w:color="auto" w:fill="FFFFFF"/>
          </w:tcPr>
          <w:p w14:paraId="73E25B38" w14:textId="0FE1CB5F" w:rsidR="00C02F4E" w:rsidRPr="007F7FAF" w:rsidRDefault="00C02F4E" w:rsidP="00C02F4E">
            <w:pPr>
              <w:pStyle w:val="TAL"/>
              <w:rPr>
                <w:rFonts w:eastAsia="等线"/>
                <w:sz w:val="20"/>
                <w:lang w:eastAsia="zh-CN"/>
              </w:rPr>
            </w:pPr>
            <w:r>
              <w:rPr>
                <w:rFonts w:eastAsia="等线" w:hint="eastAsia"/>
                <w:sz w:val="20"/>
                <w:lang w:eastAsia="zh-CN"/>
              </w:rPr>
              <w:t>1</w:t>
            </w:r>
            <w:r>
              <w:rPr>
                <w:rFonts w:eastAsia="等线"/>
                <w:sz w:val="20"/>
                <w:lang w:eastAsia="zh-CN"/>
              </w:rPr>
              <w:t>8.4.2</w:t>
            </w:r>
          </w:p>
        </w:tc>
        <w:tc>
          <w:tcPr>
            <w:tcW w:w="2635" w:type="dxa"/>
            <w:tcBorders>
              <w:left w:val="single" w:sz="12" w:space="0" w:color="auto"/>
              <w:right w:val="single" w:sz="12" w:space="0" w:color="auto"/>
            </w:tcBorders>
            <w:shd w:val="clear" w:color="auto" w:fill="FFFFFF"/>
          </w:tcPr>
          <w:p w14:paraId="4DD25773" w14:textId="31416DF7" w:rsidR="00C02F4E" w:rsidRPr="0067002C" w:rsidRDefault="00C02F4E" w:rsidP="00C02F4E">
            <w:pPr>
              <w:pStyle w:val="TAL"/>
              <w:rPr>
                <w:sz w:val="20"/>
              </w:rPr>
            </w:pPr>
            <w:r w:rsidRPr="000314BF">
              <w:rPr>
                <w:sz w:val="20"/>
              </w:rPr>
              <w:t>TEI1</w:t>
            </w:r>
            <w:r>
              <w:rPr>
                <w:sz w:val="20"/>
              </w:rPr>
              <w:t>8</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auto"/>
          </w:tcPr>
          <w:p w14:paraId="1971A408" w14:textId="3F3EDD6F" w:rsidR="00C02F4E" w:rsidRPr="00EC002F" w:rsidRDefault="001E005D" w:rsidP="00C02F4E">
            <w:pPr>
              <w:suppressLineNumbers/>
              <w:suppressAutoHyphens/>
              <w:spacing w:before="60" w:after="60"/>
              <w:jc w:val="center"/>
            </w:pPr>
            <w:hyperlink r:id="rId69" w:history="1">
              <w:r w:rsidR="00FB2330">
                <w:rPr>
                  <w:rStyle w:val="aa"/>
                </w:rPr>
                <w:t>3072</w:t>
              </w:r>
            </w:hyperlink>
          </w:p>
        </w:tc>
        <w:tc>
          <w:tcPr>
            <w:tcW w:w="3251" w:type="dxa"/>
            <w:tcBorders>
              <w:left w:val="single" w:sz="12" w:space="0" w:color="auto"/>
              <w:bottom w:val="single" w:sz="4" w:space="0" w:color="auto"/>
              <w:right w:val="single" w:sz="12" w:space="0" w:color="auto"/>
            </w:tcBorders>
            <w:shd w:val="clear" w:color="auto" w:fill="auto"/>
          </w:tcPr>
          <w:p w14:paraId="37AE84CC" w14:textId="2D2EF754" w:rsidR="00C02F4E" w:rsidRPr="00750E57" w:rsidRDefault="00761C93" w:rsidP="00C02F4E">
            <w:pPr>
              <w:pStyle w:val="TAL"/>
              <w:rPr>
                <w:sz w:val="20"/>
              </w:rPr>
            </w:pPr>
            <w:r>
              <w:rPr>
                <w:sz w:val="20"/>
              </w:rPr>
              <w:t>CR 0220 29.521 Rel-18 Add validity time for BSF subscription</w:t>
            </w:r>
          </w:p>
        </w:tc>
        <w:tc>
          <w:tcPr>
            <w:tcW w:w="1401" w:type="dxa"/>
            <w:tcBorders>
              <w:left w:val="single" w:sz="12" w:space="0" w:color="auto"/>
              <w:bottom w:val="single" w:sz="4" w:space="0" w:color="auto"/>
              <w:right w:val="single" w:sz="12" w:space="0" w:color="auto"/>
            </w:tcBorders>
            <w:shd w:val="clear" w:color="auto" w:fill="auto"/>
          </w:tcPr>
          <w:p w14:paraId="3D29614C" w14:textId="7DD30E94" w:rsidR="00C02F4E" w:rsidRPr="00750E57" w:rsidRDefault="00761C93" w:rsidP="00C02F4E">
            <w:pPr>
              <w:pStyle w:val="TAL"/>
              <w:rPr>
                <w:sz w:val="20"/>
              </w:rPr>
            </w:pPr>
            <w:r>
              <w:rPr>
                <w:sz w:val="20"/>
              </w:rPr>
              <w:t>China Telecom</w:t>
            </w:r>
          </w:p>
        </w:tc>
        <w:tc>
          <w:tcPr>
            <w:tcW w:w="1062" w:type="dxa"/>
            <w:tcBorders>
              <w:left w:val="single" w:sz="12" w:space="0" w:color="auto"/>
              <w:right w:val="single" w:sz="12" w:space="0" w:color="auto"/>
            </w:tcBorders>
            <w:shd w:val="clear" w:color="auto" w:fill="FFFFFF"/>
          </w:tcPr>
          <w:p w14:paraId="77867C9E" w14:textId="1031DC42" w:rsidR="00C02F4E" w:rsidRPr="00750E57" w:rsidRDefault="00835852" w:rsidP="00C02F4E">
            <w:pPr>
              <w:pStyle w:val="TAL"/>
              <w:rPr>
                <w:sz w:val="20"/>
              </w:rPr>
            </w:pPr>
            <w:r>
              <w:rPr>
                <w:sz w:val="20"/>
              </w:rPr>
              <w:t>Not Pursued</w:t>
            </w:r>
          </w:p>
        </w:tc>
        <w:tc>
          <w:tcPr>
            <w:tcW w:w="4619" w:type="dxa"/>
            <w:tcBorders>
              <w:left w:val="single" w:sz="12" w:space="0" w:color="auto"/>
              <w:right w:val="single" w:sz="12" w:space="0" w:color="auto"/>
            </w:tcBorders>
            <w:shd w:val="clear" w:color="auto" w:fill="FFFFFF"/>
          </w:tcPr>
          <w:p w14:paraId="7D67BBB2" w14:textId="26C4E095" w:rsidR="00C02F4E" w:rsidRPr="00245061" w:rsidRDefault="00CB6633" w:rsidP="003F1CF2">
            <w:pPr>
              <w:pStyle w:val="C3OpenAPI"/>
              <w:rPr>
                <w:lang w:eastAsia="zh-CN"/>
              </w:rPr>
            </w:pPr>
            <w:r w:rsidRPr="00CB6633">
              <w:rPr>
                <w:lang w:eastAsia="zh-CN"/>
              </w:rPr>
              <w:t>This CR introduces a backwards compatible feature to the OpenAPI description of the Nbsf_Management API</w:t>
            </w:r>
          </w:p>
        </w:tc>
      </w:tr>
      <w:tr w:rsidR="00761C93" w:rsidRPr="002F2600" w14:paraId="660D1273" w14:textId="77777777" w:rsidTr="00B0625D">
        <w:tc>
          <w:tcPr>
            <w:tcW w:w="975" w:type="dxa"/>
            <w:tcBorders>
              <w:left w:val="single" w:sz="12" w:space="0" w:color="auto"/>
              <w:right w:val="single" w:sz="12" w:space="0" w:color="auto"/>
            </w:tcBorders>
            <w:shd w:val="clear" w:color="auto" w:fill="FFFFFF"/>
          </w:tcPr>
          <w:p w14:paraId="3EE47E78"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FFFFFF"/>
          </w:tcPr>
          <w:p w14:paraId="5ED4A0CA" w14:textId="77777777" w:rsidR="00761C93" w:rsidRPr="0067002C"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E2949CA" w14:textId="60DBDD63" w:rsidR="00761C93" w:rsidRPr="00EC002F" w:rsidRDefault="001E005D" w:rsidP="00F06A59">
            <w:pPr>
              <w:suppressLineNumbers/>
              <w:suppressAutoHyphens/>
              <w:spacing w:before="60" w:after="60"/>
              <w:jc w:val="center"/>
            </w:pPr>
            <w:hyperlink r:id="rId70" w:history="1">
              <w:r w:rsidR="00FB2330">
                <w:rPr>
                  <w:rStyle w:val="aa"/>
                </w:rPr>
                <w:t>3073</w:t>
              </w:r>
            </w:hyperlink>
          </w:p>
        </w:tc>
        <w:tc>
          <w:tcPr>
            <w:tcW w:w="3251" w:type="dxa"/>
            <w:tcBorders>
              <w:left w:val="single" w:sz="12" w:space="0" w:color="auto"/>
              <w:bottom w:val="single" w:sz="4" w:space="0" w:color="auto"/>
              <w:right w:val="single" w:sz="12" w:space="0" w:color="auto"/>
            </w:tcBorders>
            <w:shd w:val="clear" w:color="auto" w:fill="auto"/>
          </w:tcPr>
          <w:p w14:paraId="31008D25" w14:textId="26438272" w:rsidR="00761C93" w:rsidRPr="00750E57" w:rsidRDefault="00761C93" w:rsidP="00F06A59">
            <w:pPr>
              <w:pStyle w:val="TAL"/>
              <w:rPr>
                <w:sz w:val="20"/>
              </w:rPr>
            </w:pPr>
            <w:r>
              <w:rPr>
                <w:sz w:val="20"/>
              </w:rPr>
              <w:t>CR 0221 29.521 Rel-19 Add validity time for BSF subscription</w:t>
            </w:r>
          </w:p>
        </w:tc>
        <w:tc>
          <w:tcPr>
            <w:tcW w:w="1401" w:type="dxa"/>
            <w:tcBorders>
              <w:left w:val="single" w:sz="12" w:space="0" w:color="auto"/>
              <w:bottom w:val="single" w:sz="4" w:space="0" w:color="auto"/>
              <w:right w:val="single" w:sz="12" w:space="0" w:color="auto"/>
            </w:tcBorders>
            <w:shd w:val="clear" w:color="auto" w:fill="auto"/>
          </w:tcPr>
          <w:p w14:paraId="7D339835" w14:textId="06F00823"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FFFFFF"/>
          </w:tcPr>
          <w:p w14:paraId="3F632C4E" w14:textId="5F0F55A4" w:rsidR="00761C93" w:rsidRPr="00750E57" w:rsidRDefault="00835852" w:rsidP="00F06A59">
            <w:pPr>
              <w:pStyle w:val="TAL"/>
              <w:rPr>
                <w:sz w:val="20"/>
              </w:rPr>
            </w:pPr>
            <w:r>
              <w:rPr>
                <w:sz w:val="20"/>
              </w:rPr>
              <w:t>Merged with 3268</w:t>
            </w:r>
          </w:p>
        </w:tc>
        <w:tc>
          <w:tcPr>
            <w:tcW w:w="4619" w:type="dxa"/>
            <w:tcBorders>
              <w:left w:val="single" w:sz="12" w:space="0" w:color="auto"/>
              <w:right w:val="single" w:sz="12" w:space="0" w:color="auto"/>
            </w:tcBorders>
            <w:shd w:val="clear" w:color="auto" w:fill="FFFFFF"/>
          </w:tcPr>
          <w:p w14:paraId="5AA77A56" w14:textId="0C730EB6" w:rsidR="00761C93" w:rsidRPr="00186312" w:rsidRDefault="00CB6633" w:rsidP="003F1CF2">
            <w:pPr>
              <w:pStyle w:val="C3OpenAPI"/>
            </w:pPr>
            <w:r w:rsidRPr="00CB6633">
              <w:t>This CR introduces a backwards compatible feature to the OpenAPI description of the Nbsf_Management API</w:t>
            </w:r>
          </w:p>
        </w:tc>
      </w:tr>
      <w:tr w:rsidR="00761C93" w:rsidRPr="002F2600" w14:paraId="79CD3AD8" w14:textId="77777777" w:rsidTr="00B0625D">
        <w:tc>
          <w:tcPr>
            <w:tcW w:w="975" w:type="dxa"/>
            <w:tcBorders>
              <w:left w:val="single" w:sz="12" w:space="0" w:color="auto"/>
              <w:right w:val="single" w:sz="12" w:space="0" w:color="auto"/>
            </w:tcBorders>
            <w:shd w:val="clear" w:color="auto" w:fill="FFFFFF"/>
          </w:tcPr>
          <w:p w14:paraId="768ABF66"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FFFFFF"/>
          </w:tcPr>
          <w:p w14:paraId="43DDAC55" w14:textId="77777777" w:rsidR="00761C93" w:rsidRPr="0067002C"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A291185" w14:textId="1137BFA1" w:rsidR="00761C93" w:rsidRPr="00EC002F" w:rsidRDefault="001E005D" w:rsidP="00F06A59">
            <w:pPr>
              <w:suppressLineNumbers/>
              <w:suppressAutoHyphens/>
              <w:spacing w:before="60" w:after="60"/>
              <w:jc w:val="center"/>
            </w:pPr>
            <w:hyperlink r:id="rId71" w:history="1">
              <w:r w:rsidR="00FB2330">
                <w:rPr>
                  <w:rStyle w:val="aa"/>
                </w:rPr>
                <w:t>3360</w:t>
              </w:r>
            </w:hyperlink>
          </w:p>
        </w:tc>
        <w:tc>
          <w:tcPr>
            <w:tcW w:w="3251" w:type="dxa"/>
            <w:tcBorders>
              <w:left w:val="single" w:sz="12" w:space="0" w:color="auto"/>
              <w:bottom w:val="single" w:sz="4" w:space="0" w:color="auto"/>
              <w:right w:val="single" w:sz="12" w:space="0" w:color="auto"/>
            </w:tcBorders>
            <w:shd w:val="clear" w:color="auto" w:fill="FFFF99"/>
          </w:tcPr>
          <w:p w14:paraId="0491F097" w14:textId="1F1AAFCF" w:rsidR="00761C93" w:rsidRPr="00750E57" w:rsidRDefault="00761C93" w:rsidP="00F06A59">
            <w:pPr>
              <w:pStyle w:val="TAL"/>
              <w:rPr>
                <w:sz w:val="20"/>
              </w:rPr>
            </w:pPr>
            <w:r>
              <w:rPr>
                <w:sz w:val="20"/>
              </w:rPr>
              <w:t>CR 1409 29.512 Rel-18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99"/>
          </w:tcPr>
          <w:p w14:paraId="6DC77917" w14:textId="5DD74D3F"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187D55F4" w14:textId="53BF6D41" w:rsidR="00761C93" w:rsidRPr="00750E57" w:rsidRDefault="00B0625D"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FFFFFF"/>
          </w:tcPr>
          <w:p w14:paraId="7DA36473" w14:textId="77777777" w:rsidR="00761C93" w:rsidRDefault="00205F49" w:rsidP="00F06A59">
            <w:pPr>
              <w:pStyle w:val="TAL"/>
              <w:rPr>
                <w:rFonts w:eastAsia="等线"/>
                <w:sz w:val="20"/>
                <w:lang w:eastAsia="zh-CN"/>
              </w:rPr>
            </w:pPr>
            <w:r>
              <w:rPr>
                <w:rFonts w:eastAsia="等线" w:hint="eastAsia"/>
                <w:sz w:val="20"/>
                <w:lang w:eastAsia="zh-CN"/>
              </w:rPr>
              <w:t>A</w:t>
            </w:r>
            <w:r>
              <w:rPr>
                <w:rFonts w:eastAsia="等线"/>
                <w:sz w:val="20"/>
                <w:lang w:eastAsia="zh-CN"/>
              </w:rPr>
              <w:t xml:space="preserve">postolos (Nokia): </w:t>
            </w:r>
            <w:r w:rsidR="00CA758D">
              <w:rPr>
                <w:rFonts w:eastAsia="等线"/>
                <w:sz w:val="20"/>
                <w:lang w:eastAsia="zh-CN"/>
              </w:rPr>
              <w:t>comments</w:t>
            </w:r>
          </w:p>
          <w:p w14:paraId="1B572904" w14:textId="425498FD" w:rsidR="00CA758D" w:rsidRPr="00205F49" w:rsidRDefault="00CA758D" w:rsidP="00F06A59">
            <w:pPr>
              <w:pStyle w:val="TAL"/>
              <w:rPr>
                <w:rFonts w:eastAsia="等线"/>
                <w:sz w:val="20"/>
                <w:lang w:eastAsia="zh-CN"/>
              </w:rPr>
            </w:pPr>
            <w:r>
              <w:rPr>
                <w:rFonts w:eastAsia="等线" w:hint="eastAsia"/>
                <w:sz w:val="20"/>
                <w:lang w:eastAsia="zh-CN"/>
              </w:rPr>
              <w:t>S</w:t>
            </w:r>
            <w:r>
              <w:rPr>
                <w:rFonts w:eastAsia="等线"/>
                <w:sz w:val="20"/>
                <w:lang w:eastAsia="zh-CN"/>
              </w:rPr>
              <w:t>usana (Ericsson): comments</w:t>
            </w:r>
          </w:p>
        </w:tc>
      </w:tr>
      <w:tr w:rsidR="00761C93" w:rsidRPr="002F2600" w14:paraId="5BDDF0FE" w14:textId="77777777" w:rsidTr="00B0625D">
        <w:tc>
          <w:tcPr>
            <w:tcW w:w="975" w:type="dxa"/>
            <w:tcBorders>
              <w:left w:val="single" w:sz="12" w:space="0" w:color="auto"/>
              <w:right w:val="single" w:sz="12" w:space="0" w:color="auto"/>
            </w:tcBorders>
            <w:shd w:val="clear" w:color="auto" w:fill="FFFFFF"/>
          </w:tcPr>
          <w:p w14:paraId="4A5597DF"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FFFFFF"/>
          </w:tcPr>
          <w:p w14:paraId="50B01656" w14:textId="77777777" w:rsidR="00761C93" w:rsidRPr="0067002C"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E55B04B" w14:textId="43B518A8" w:rsidR="00761C93" w:rsidRPr="00EC002F" w:rsidRDefault="001E005D" w:rsidP="00F06A59">
            <w:pPr>
              <w:suppressLineNumbers/>
              <w:suppressAutoHyphens/>
              <w:spacing w:before="60" w:after="60"/>
              <w:jc w:val="center"/>
            </w:pPr>
            <w:hyperlink r:id="rId72" w:history="1">
              <w:r w:rsidR="00FB2330">
                <w:rPr>
                  <w:rStyle w:val="aa"/>
                </w:rPr>
                <w:t>3361</w:t>
              </w:r>
            </w:hyperlink>
          </w:p>
        </w:tc>
        <w:tc>
          <w:tcPr>
            <w:tcW w:w="3251" w:type="dxa"/>
            <w:tcBorders>
              <w:left w:val="single" w:sz="12" w:space="0" w:color="auto"/>
              <w:bottom w:val="single" w:sz="4" w:space="0" w:color="auto"/>
              <w:right w:val="single" w:sz="12" w:space="0" w:color="auto"/>
            </w:tcBorders>
            <w:shd w:val="clear" w:color="auto" w:fill="FFFF99"/>
          </w:tcPr>
          <w:p w14:paraId="0858F8ED" w14:textId="18AC05F7" w:rsidR="00761C93" w:rsidRPr="00750E57" w:rsidRDefault="00761C93" w:rsidP="00F06A59">
            <w:pPr>
              <w:pStyle w:val="TAL"/>
              <w:rPr>
                <w:sz w:val="20"/>
              </w:rPr>
            </w:pPr>
            <w:r>
              <w:rPr>
                <w:sz w:val="20"/>
              </w:rPr>
              <w:t>CR 1410 29.512 Rel-19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99"/>
          </w:tcPr>
          <w:p w14:paraId="5852611B" w14:textId="1A6D9BFD"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6B642DCF" w14:textId="71CF4607" w:rsidR="00761C93" w:rsidRPr="00750E57" w:rsidRDefault="00B0625D"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FFFFFF"/>
          </w:tcPr>
          <w:p w14:paraId="7D3E58B4" w14:textId="77777777" w:rsidR="00761C93" w:rsidRPr="00186312" w:rsidRDefault="00761C93" w:rsidP="00F06A59">
            <w:pPr>
              <w:pStyle w:val="TAL"/>
              <w:rPr>
                <w:sz w:val="20"/>
              </w:rPr>
            </w:pPr>
          </w:p>
        </w:tc>
      </w:tr>
      <w:tr w:rsidR="00F06A59" w:rsidRPr="002F2600" w14:paraId="07981F77" w14:textId="77777777" w:rsidTr="0036608F">
        <w:tc>
          <w:tcPr>
            <w:tcW w:w="975" w:type="dxa"/>
            <w:tcBorders>
              <w:left w:val="single" w:sz="12" w:space="0" w:color="auto"/>
              <w:right w:val="single" w:sz="12" w:space="0" w:color="auto"/>
            </w:tcBorders>
            <w:shd w:val="clear" w:color="auto" w:fill="FFFFFF"/>
          </w:tcPr>
          <w:p w14:paraId="2FF1D1CF" w14:textId="4EE3D15E" w:rsidR="00F06A59" w:rsidRDefault="00F06A59" w:rsidP="00F06A59">
            <w:pPr>
              <w:pStyle w:val="TAL"/>
              <w:rPr>
                <w:sz w:val="20"/>
              </w:rPr>
            </w:pPr>
            <w:r w:rsidRPr="0067002C">
              <w:rPr>
                <w:sz w:val="20"/>
              </w:rPr>
              <w:t>18.5</w:t>
            </w:r>
          </w:p>
        </w:tc>
        <w:tc>
          <w:tcPr>
            <w:tcW w:w="2635" w:type="dxa"/>
            <w:tcBorders>
              <w:left w:val="single" w:sz="12" w:space="0" w:color="auto"/>
              <w:right w:val="single" w:sz="12" w:space="0" w:color="auto"/>
            </w:tcBorders>
            <w:shd w:val="clear" w:color="auto" w:fill="FFFFFF"/>
          </w:tcPr>
          <w:p w14:paraId="6B0AC5AB" w14:textId="05CC9A23" w:rsidR="00F06A59" w:rsidRDefault="00F06A59" w:rsidP="00F06A59">
            <w:pPr>
              <w:pStyle w:val="TAL"/>
              <w:rPr>
                <w:sz w:val="20"/>
              </w:rPr>
            </w:pPr>
            <w:r w:rsidRPr="0067002C">
              <w:rPr>
                <w:sz w:val="20"/>
              </w:rPr>
              <w:t xml:space="preserve">CT aspects of NBI18 </w:t>
            </w:r>
            <w:r w:rsidRPr="0067002C">
              <w:rPr>
                <w:color w:val="0000FF"/>
                <w:sz w:val="20"/>
              </w:rPr>
              <w:t>[NBI18]</w:t>
            </w:r>
          </w:p>
        </w:tc>
        <w:tc>
          <w:tcPr>
            <w:tcW w:w="746" w:type="dxa"/>
            <w:tcBorders>
              <w:left w:val="single" w:sz="12" w:space="0" w:color="auto"/>
              <w:bottom w:val="single" w:sz="4" w:space="0" w:color="auto"/>
              <w:right w:val="single" w:sz="12" w:space="0" w:color="auto"/>
            </w:tcBorders>
            <w:shd w:val="clear" w:color="auto" w:fill="auto"/>
          </w:tcPr>
          <w:p w14:paraId="174E184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A06FA18"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8B5466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0D5BD06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16564B6C" w14:textId="50679365" w:rsidR="00F06A59" w:rsidRPr="00186312" w:rsidRDefault="00F06A59" w:rsidP="00F06A59">
            <w:pPr>
              <w:pStyle w:val="TAL"/>
              <w:rPr>
                <w:sz w:val="20"/>
              </w:rPr>
            </w:pPr>
          </w:p>
        </w:tc>
      </w:tr>
      <w:tr w:rsidR="00C81A3A" w:rsidRPr="002F2600" w14:paraId="5A6CDC6C" w14:textId="77777777" w:rsidTr="0036608F">
        <w:tc>
          <w:tcPr>
            <w:tcW w:w="975" w:type="dxa"/>
            <w:tcBorders>
              <w:top w:val="nil"/>
              <w:left w:val="single" w:sz="12" w:space="0" w:color="auto"/>
              <w:bottom w:val="nil"/>
              <w:right w:val="single" w:sz="12" w:space="0" w:color="auto"/>
            </w:tcBorders>
            <w:shd w:val="clear" w:color="auto" w:fill="auto"/>
          </w:tcPr>
          <w:p w14:paraId="4B221902" w14:textId="0FF7A771" w:rsidR="00C81A3A" w:rsidRPr="0067002C" w:rsidRDefault="00C81A3A" w:rsidP="00C81A3A">
            <w:pPr>
              <w:pStyle w:val="TAL"/>
              <w:rPr>
                <w:sz w:val="20"/>
              </w:rPr>
            </w:pPr>
            <w:r w:rsidRPr="0067002C">
              <w:rPr>
                <w:sz w:val="20"/>
              </w:rPr>
              <w:t>18.6</w:t>
            </w:r>
          </w:p>
        </w:tc>
        <w:tc>
          <w:tcPr>
            <w:tcW w:w="2635" w:type="dxa"/>
            <w:tcBorders>
              <w:top w:val="nil"/>
              <w:left w:val="single" w:sz="12" w:space="0" w:color="auto"/>
              <w:bottom w:val="nil"/>
              <w:right w:val="single" w:sz="12" w:space="0" w:color="auto"/>
            </w:tcBorders>
            <w:shd w:val="clear" w:color="auto" w:fill="auto"/>
          </w:tcPr>
          <w:p w14:paraId="762648FA" w14:textId="2ADF5E76" w:rsidR="00C81A3A" w:rsidRPr="0067002C" w:rsidRDefault="00C81A3A" w:rsidP="00C81A3A">
            <w:pPr>
              <w:pStyle w:val="TAL"/>
              <w:rPr>
                <w:sz w:val="20"/>
              </w:rPr>
            </w:pPr>
            <w:r w:rsidRPr="0067002C">
              <w:rPr>
                <w:sz w:val="20"/>
              </w:rPr>
              <w:t xml:space="preserve">CT aspects of SBIProtoc18 </w:t>
            </w:r>
            <w:r w:rsidRPr="0067002C">
              <w:rPr>
                <w:color w:val="0000FF"/>
                <w:sz w:val="20"/>
              </w:rPr>
              <w:t>[SBIProtoc18]</w:t>
            </w:r>
          </w:p>
        </w:tc>
        <w:tc>
          <w:tcPr>
            <w:tcW w:w="746" w:type="dxa"/>
            <w:tcBorders>
              <w:top w:val="single" w:sz="4" w:space="0" w:color="auto"/>
              <w:left w:val="single" w:sz="12" w:space="0" w:color="auto"/>
              <w:bottom w:val="nil"/>
              <w:right w:val="single" w:sz="12" w:space="0" w:color="auto"/>
            </w:tcBorders>
            <w:shd w:val="clear" w:color="auto" w:fill="DEE7AB"/>
          </w:tcPr>
          <w:p w14:paraId="35CA8433" w14:textId="1D50FB72" w:rsidR="00C81A3A" w:rsidRPr="00EC002F" w:rsidRDefault="00C81A3A" w:rsidP="00C81A3A">
            <w:pPr>
              <w:suppressLineNumbers/>
              <w:suppressAutoHyphens/>
              <w:spacing w:before="60" w:after="60"/>
              <w:jc w:val="center"/>
            </w:pPr>
            <w:r>
              <w:t>3618</w:t>
            </w:r>
          </w:p>
        </w:tc>
        <w:tc>
          <w:tcPr>
            <w:tcW w:w="3251" w:type="dxa"/>
            <w:tcBorders>
              <w:top w:val="single" w:sz="4" w:space="0" w:color="auto"/>
              <w:left w:val="single" w:sz="12" w:space="0" w:color="auto"/>
              <w:bottom w:val="nil"/>
              <w:right w:val="single" w:sz="12" w:space="0" w:color="auto"/>
            </w:tcBorders>
            <w:shd w:val="clear" w:color="auto" w:fill="DEE7AB"/>
          </w:tcPr>
          <w:p w14:paraId="353E693A" w14:textId="7D0311E7" w:rsidR="00C81A3A" w:rsidRPr="00750E57" w:rsidRDefault="00C81A3A" w:rsidP="00C81A3A">
            <w:pPr>
              <w:pStyle w:val="TAL"/>
              <w:rPr>
                <w:sz w:val="20"/>
              </w:rPr>
            </w:pPr>
            <w:r w:rsidRPr="00F62E29">
              <w:rPr>
                <w:sz w:val="20"/>
              </w:rPr>
              <w:t>CR 0059 29.535 Rel-18 Misalignment name of security scope for OAuth2</w:t>
            </w:r>
          </w:p>
        </w:tc>
        <w:tc>
          <w:tcPr>
            <w:tcW w:w="1401" w:type="dxa"/>
            <w:tcBorders>
              <w:top w:val="single" w:sz="4" w:space="0" w:color="auto"/>
              <w:left w:val="single" w:sz="12" w:space="0" w:color="auto"/>
              <w:bottom w:val="nil"/>
              <w:right w:val="single" w:sz="12" w:space="0" w:color="auto"/>
            </w:tcBorders>
            <w:shd w:val="clear" w:color="auto" w:fill="DEE7AB"/>
          </w:tcPr>
          <w:p w14:paraId="3657A199" w14:textId="79D2BC82" w:rsidR="00C81A3A" w:rsidRPr="00750E57" w:rsidRDefault="00C81A3A" w:rsidP="00C81A3A">
            <w:pPr>
              <w:pStyle w:val="TAL"/>
              <w:rPr>
                <w:sz w:val="20"/>
              </w:rPr>
            </w:pPr>
            <w:r>
              <w:rPr>
                <w:sz w:val="20"/>
              </w:rPr>
              <w:t>ZTE</w:t>
            </w:r>
          </w:p>
        </w:tc>
        <w:tc>
          <w:tcPr>
            <w:tcW w:w="1062" w:type="dxa"/>
            <w:tcBorders>
              <w:top w:val="nil"/>
              <w:left w:val="single" w:sz="12" w:space="0" w:color="auto"/>
              <w:bottom w:val="nil"/>
              <w:right w:val="single" w:sz="12" w:space="0" w:color="auto"/>
            </w:tcBorders>
            <w:shd w:val="clear" w:color="auto" w:fill="auto"/>
          </w:tcPr>
          <w:p w14:paraId="5ADF4804" w14:textId="4DF251E2" w:rsidR="00C81A3A" w:rsidRPr="00750E57" w:rsidRDefault="0036608F" w:rsidP="00C81A3A">
            <w:pPr>
              <w:pStyle w:val="TAL"/>
              <w:rPr>
                <w:sz w:val="20"/>
              </w:rPr>
            </w:pPr>
            <w:r>
              <w:rPr>
                <w:sz w:val="20"/>
              </w:rPr>
              <w:t>Pre-Agreed</w:t>
            </w:r>
          </w:p>
        </w:tc>
        <w:tc>
          <w:tcPr>
            <w:tcW w:w="4619" w:type="dxa"/>
            <w:tcBorders>
              <w:top w:val="nil"/>
              <w:left w:val="single" w:sz="12" w:space="0" w:color="auto"/>
              <w:bottom w:val="nil"/>
              <w:right w:val="single" w:sz="12" w:space="0" w:color="auto"/>
            </w:tcBorders>
            <w:shd w:val="clear" w:color="auto" w:fill="auto"/>
          </w:tcPr>
          <w:p w14:paraId="42DAAEB3" w14:textId="77777777" w:rsidR="00C81A3A" w:rsidRPr="00344DDE" w:rsidRDefault="00C81A3A" w:rsidP="00C81A3A">
            <w:pPr>
              <w:pStyle w:val="TAL"/>
              <w:rPr>
                <w:sz w:val="20"/>
              </w:rPr>
            </w:pPr>
          </w:p>
        </w:tc>
      </w:tr>
      <w:tr w:rsidR="005C4A5A" w:rsidRPr="002F2600" w14:paraId="55BC68C3" w14:textId="77777777" w:rsidTr="0036608F">
        <w:tc>
          <w:tcPr>
            <w:tcW w:w="975" w:type="dxa"/>
            <w:tcBorders>
              <w:top w:val="nil"/>
              <w:left w:val="single" w:sz="12" w:space="0" w:color="auto"/>
              <w:right w:val="single" w:sz="12" w:space="0" w:color="auto"/>
            </w:tcBorders>
            <w:shd w:val="clear" w:color="auto" w:fill="auto"/>
          </w:tcPr>
          <w:p w14:paraId="4D76EAB0" w14:textId="77777777" w:rsidR="005C4A5A" w:rsidRPr="0067002C" w:rsidRDefault="005C4A5A" w:rsidP="005C4A5A">
            <w:pPr>
              <w:pStyle w:val="TAL"/>
              <w:rPr>
                <w:sz w:val="20"/>
              </w:rPr>
            </w:pPr>
          </w:p>
        </w:tc>
        <w:tc>
          <w:tcPr>
            <w:tcW w:w="2635" w:type="dxa"/>
            <w:tcBorders>
              <w:top w:val="nil"/>
              <w:left w:val="single" w:sz="12" w:space="0" w:color="auto"/>
              <w:right w:val="single" w:sz="12" w:space="0" w:color="auto"/>
            </w:tcBorders>
            <w:shd w:val="clear" w:color="auto" w:fill="auto"/>
          </w:tcPr>
          <w:p w14:paraId="66164EA8" w14:textId="77777777" w:rsidR="005C4A5A" w:rsidRPr="0067002C" w:rsidRDefault="005C4A5A" w:rsidP="005C4A5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0D47261" w14:textId="380BF594" w:rsidR="005C4A5A" w:rsidRDefault="005C4A5A" w:rsidP="005C4A5A">
            <w:pPr>
              <w:suppressLineNumbers/>
              <w:suppressAutoHyphens/>
              <w:spacing w:before="60" w:after="60"/>
              <w:jc w:val="center"/>
            </w:pPr>
            <w:r>
              <w:t>3619</w:t>
            </w:r>
          </w:p>
        </w:tc>
        <w:tc>
          <w:tcPr>
            <w:tcW w:w="3251" w:type="dxa"/>
            <w:tcBorders>
              <w:top w:val="nil"/>
              <w:left w:val="single" w:sz="12" w:space="0" w:color="auto"/>
              <w:bottom w:val="single" w:sz="4" w:space="0" w:color="auto"/>
              <w:right w:val="single" w:sz="12" w:space="0" w:color="auto"/>
            </w:tcBorders>
            <w:shd w:val="clear" w:color="auto" w:fill="DEE7AB"/>
          </w:tcPr>
          <w:p w14:paraId="7134A390" w14:textId="20DA844F" w:rsidR="005C4A5A" w:rsidRPr="00F62E29" w:rsidRDefault="005C4A5A" w:rsidP="005C4A5A">
            <w:pPr>
              <w:pStyle w:val="TAL"/>
              <w:rPr>
                <w:sz w:val="20"/>
              </w:rPr>
            </w:pPr>
            <w:r w:rsidRPr="00F62E29">
              <w:rPr>
                <w:sz w:val="20"/>
              </w:rPr>
              <w:t>CR 0060 29.535 Rel-19 Misalignment name of security scope for OAuth2</w:t>
            </w:r>
          </w:p>
        </w:tc>
        <w:tc>
          <w:tcPr>
            <w:tcW w:w="1401" w:type="dxa"/>
            <w:tcBorders>
              <w:top w:val="nil"/>
              <w:left w:val="single" w:sz="12" w:space="0" w:color="auto"/>
              <w:bottom w:val="single" w:sz="4" w:space="0" w:color="auto"/>
              <w:right w:val="single" w:sz="12" w:space="0" w:color="auto"/>
            </w:tcBorders>
            <w:shd w:val="clear" w:color="auto" w:fill="DEE7AB"/>
          </w:tcPr>
          <w:p w14:paraId="0B73D197" w14:textId="7A128045" w:rsidR="005C4A5A" w:rsidRDefault="005C4A5A" w:rsidP="005C4A5A">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53C39B0" w14:textId="643C210B" w:rsidR="005C4A5A" w:rsidRPr="00750E57" w:rsidRDefault="0036608F" w:rsidP="005C4A5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27DF8BE" w14:textId="77777777" w:rsidR="005C4A5A" w:rsidRPr="00344DDE" w:rsidRDefault="005C4A5A" w:rsidP="005C4A5A">
            <w:pPr>
              <w:pStyle w:val="TAL"/>
              <w:rPr>
                <w:sz w:val="20"/>
              </w:rPr>
            </w:pPr>
          </w:p>
        </w:tc>
      </w:tr>
      <w:tr w:rsidR="00F06A59" w:rsidRPr="002F2600" w14:paraId="78979B64" w14:textId="77777777" w:rsidTr="00AE49F7">
        <w:tc>
          <w:tcPr>
            <w:tcW w:w="975" w:type="dxa"/>
            <w:tcBorders>
              <w:left w:val="single" w:sz="12" w:space="0" w:color="auto"/>
              <w:right w:val="single" w:sz="12" w:space="0" w:color="auto"/>
            </w:tcBorders>
            <w:shd w:val="clear" w:color="auto" w:fill="auto"/>
          </w:tcPr>
          <w:p w14:paraId="400FA46F" w14:textId="63B1A129" w:rsidR="00F06A59" w:rsidRDefault="00F06A59" w:rsidP="00F06A59">
            <w:pPr>
              <w:pStyle w:val="TAL"/>
              <w:rPr>
                <w:sz w:val="20"/>
              </w:rPr>
            </w:pPr>
            <w:r w:rsidRPr="0067002C">
              <w:rPr>
                <w:sz w:val="20"/>
              </w:rPr>
              <w:t>18.7</w:t>
            </w:r>
          </w:p>
        </w:tc>
        <w:tc>
          <w:tcPr>
            <w:tcW w:w="2635" w:type="dxa"/>
            <w:tcBorders>
              <w:left w:val="single" w:sz="12" w:space="0" w:color="auto"/>
              <w:right w:val="single" w:sz="12" w:space="0" w:color="auto"/>
            </w:tcBorders>
            <w:shd w:val="clear" w:color="auto" w:fill="auto"/>
          </w:tcPr>
          <w:p w14:paraId="33241F3A" w14:textId="4F8185A7" w:rsidR="00F06A59" w:rsidRDefault="00F06A59" w:rsidP="00F06A59">
            <w:pPr>
              <w:pStyle w:val="TAL"/>
              <w:rPr>
                <w:sz w:val="20"/>
              </w:rPr>
            </w:pPr>
            <w:r w:rsidRPr="0067002C">
              <w:rPr>
                <w:sz w:val="20"/>
              </w:rPr>
              <w:t xml:space="preserve">Stage-3 5GS NAS protocol development 18 general aspects </w:t>
            </w:r>
            <w:r w:rsidRPr="0067002C">
              <w:rPr>
                <w:color w:val="0000FF"/>
                <w:sz w:val="20"/>
              </w:rPr>
              <w:t>[5GProtoc18]</w:t>
            </w:r>
          </w:p>
        </w:tc>
        <w:tc>
          <w:tcPr>
            <w:tcW w:w="746" w:type="dxa"/>
            <w:tcBorders>
              <w:left w:val="single" w:sz="12" w:space="0" w:color="auto"/>
              <w:bottom w:val="single" w:sz="4" w:space="0" w:color="auto"/>
              <w:right w:val="single" w:sz="12" w:space="0" w:color="auto"/>
            </w:tcBorders>
            <w:shd w:val="clear" w:color="auto" w:fill="auto"/>
          </w:tcPr>
          <w:p w14:paraId="0BCEB2F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B363E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40B55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1CF802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0744C15" w14:textId="6461897C" w:rsidR="00F06A59" w:rsidRPr="00186312" w:rsidRDefault="00F06A59" w:rsidP="00F06A59">
            <w:pPr>
              <w:pStyle w:val="TAL"/>
              <w:rPr>
                <w:sz w:val="20"/>
              </w:rPr>
            </w:pPr>
          </w:p>
        </w:tc>
      </w:tr>
      <w:tr w:rsidR="00F06A59" w:rsidRPr="002F2600" w14:paraId="7066E827" w14:textId="77777777" w:rsidTr="00E06293">
        <w:tc>
          <w:tcPr>
            <w:tcW w:w="975" w:type="dxa"/>
            <w:tcBorders>
              <w:left w:val="single" w:sz="12" w:space="0" w:color="auto"/>
              <w:right w:val="single" w:sz="12" w:space="0" w:color="auto"/>
            </w:tcBorders>
            <w:shd w:val="clear" w:color="auto" w:fill="D9D9D9" w:themeFill="background1" w:themeFillShade="D9"/>
          </w:tcPr>
          <w:p w14:paraId="6B313C65" w14:textId="5FEDC3E9" w:rsidR="00F06A59" w:rsidRDefault="00F06A59" w:rsidP="00F06A59">
            <w:pPr>
              <w:pStyle w:val="TAL"/>
              <w:rPr>
                <w:sz w:val="20"/>
              </w:rPr>
            </w:pPr>
            <w:r w:rsidRPr="0067002C">
              <w:rPr>
                <w:sz w:val="20"/>
              </w:rPr>
              <w:t>18.8</w:t>
            </w:r>
          </w:p>
        </w:tc>
        <w:tc>
          <w:tcPr>
            <w:tcW w:w="2635" w:type="dxa"/>
            <w:tcBorders>
              <w:left w:val="single" w:sz="12" w:space="0" w:color="auto"/>
              <w:right w:val="single" w:sz="12" w:space="0" w:color="auto"/>
            </w:tcBorders>
            <w:shd w:val="clear" w:color="auto" w:fill="D9D9D9" w:themeFill="background1" w:themeFillShade="D9"/>
          </w:tcPr>
          <w:p w14:paraId="5AE6CC47" w14:textId="6E64059B" w:rsidR="00F06A59" w:rsidRDefault="00F06A59" w:rsidP="00F06A59">
            <w:pPr>
              <w:pStyle w:val="TAL"/>
              <w:rPr>
                <w:sz w:val="20"/>
              </w:rPr>
            </w:pPr>
            <w:r w:rsidRPr="0067002C">
              <w:rPr>
                <w:sz w:val="20"/>
              </w:rPr>
              <w:t xml:space="preserve">Stage-3 5GS NAS protocol development 18 non 3GPP aspects </w:t>
            </w:r>
            <w:r w:rsidRPr="0067002C">
              <w:rPr>
                <w:color w:val="0000FF"/>
                <w:sz w:val="20"/>
              </w:rPr>
              <w:t>[5GProtoc18-non3GPP]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3794A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64FF60F" w14:textId="5A5DCFBF"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49F7A4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5231E6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F516399" w14:textId="0CE4571B" w:rsidR="00F06A59" w:rsidRPr="00A75EA0" w:rsidRDefault="00F06A59" w:rsidP="00F06A59">
            <w:pPr>
              <w:pStyle w:val="TAL"/>
              <w:rPr>
                <w:sz w:val="20"/>
              </w:rPr>
            </w:pPr>
          </w:p>
        </w:tc>
      </w:tr>
      <w:tr w:rsidR="00F06A59" w:rsidRPr="002F2600" w14:paraId="1760B42C" w14:textId="77777777" w:rsidTr="00E06293">
        <w:tc>
          <w:tcPr>
            <w:tcW w:w="975" w:type="dxa"/>
            <w:tcBorders>
              <w:left w:val="single" w:sz="12" w:space="0" w:color="auto"/>
              <w:right w:val="single" w:sz="12" w:space="0" w:color="auto"/>
            </w:tcBorders>
            <w:shd w:val="clear" w:color="auto" w:fill="D9D9D9" w:themeFill="background1" w:themeFillShade="D9"/>
          </w:tcPr>
          <w:p w14:paraId="36E51EDF" w14:textId="1746B087" w:rsidR="00F06A59" w:rsidRDefault="00F06A59" w:rsidP="00F06A59">
            <w:pPr>
              <w:pStyle w:val="TAL"/>
              <w:rPr>
                <w:sz w:val="20"/>
              </w:rPr>
            </w:pPr>
            <w:r w:rsidRPr="0067002C">
              <w:rPr>
                <w:sz w:val="20"/>
              </w:rPr>
              <w:t>18.9</w:t>
            </w:r>
          </w:p>
        </w:tc>
        <w:tc>
          <w:tcPr>
            <w:tcW w:w="2635" w:type="dxa"/>
            <w:tcBorders>
              <w:left w:val="single" w:sz="12" w:space="0" w:color="auto"/>
              <w:right w:val="single" w:sz="12" w:space="0" w:color="auto"/>
            </w:tcBorders>
            <w:shd w:val="clear" w:color="auto" w:fill="D9D9D9" w:themeFill="background1" w:themeFillShade="D9"/>
          </w:tcPr>
          <w:p w14:paraId="0EDE30D9" w14:textId="23AF99E4" w:rsidR="00F06A59" w:rsidRPr="008D5421" w:rsidRDefault="00F06A59" w:rsidP="00F06A59">
            <w:pPr>
              <w:pStyle w:val="TAL"/>
              <w:rPr>
                <w:sz w:val="20"/>
              </w:rPr>
            </w:pPr>
            <w:r w:rsidRPr="0067002C">
              <w:rPr>
                <w:sz w:val="20"/>
              </w:rPr>
              <w:t xml:space="preserve">Stage-3 SAE Protocol Development </w:t>
            </w:r>
            <w:r w:rsidRPr="0067002C">
              <w:rPr>
                <w:color w:val="0000FF"/>
                <w:sz w:val="20"/>
              </w:rPr>
              <w:t>[SAES18]</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D04B48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88E3B4B" w14:textId="5BF7C600"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385722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792E1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0E90B3B" w14:textId="2EEE605B" w:rsidR="00F06A59" w:rsidRPr="00A75EA0" w:rsidRDefault="00F06A59" w:rsidP="00F06A59">
            <w:pPr>
              <w:pStyle w:val="TAL"/>
              <w:rPr>
                <w:sz w:val="20"/>
              </w:rPr>
            </w:pPr>
          </w:p>
        </w:tc>
      </w:tr>
      <w:tr w:rsidR="00F06A59" w:rsidRPr="002F2600" w14:paraId="342FA0D8" w14:textId="77777777" w:rsidTr="00E06293">
        <w:tc>
          <w:tcPr>
            <w:tcW w:w="975" w:type="dxa"/>
            <w:tcBorders>
              <w:left w:val="single" w:sz="12" w:space="0" w:color="auto"/>
              <w:right w:val="single" w:sz="12" w:space="0" w:color="auto"/>
            </w:tcBorders>
            <w:shd w:val="clear" w:color="auto" w:fill="D9D9D9" w:themeFill="background1" w:themeFillShade="D9"/>
          </w:tcPr>
          <w:p w14:paraId="73ECB860" w14:textId="41F55157" w:rsidR="00F06A59" w:rsidRDefault="00F06A59" w:rsidP="00F06A59">
            <w:pPr>
              <w:pStyle w:val="TAL"/>
              <w:rPr>
                <w:sz w:val="20"/>
              </w:rPr>
            </w:pPr>
            <w:r w:rsidRPr="0067002C">
              <w:rPr>
                <w:sz w:val="20"/>
              </w:rPr>
              <w:t>18.10</w:t>
            </w:r>
          </w:p>
        </w:tc>
        <w:tc>
          <w:tcPr>
            <w:tcW w:w="2635" w:type="dxa"/>
            <w:tcBorders>
              <w:left w:val="single" w:sz="12" w:space="0" w:color="auto"/>
              <w:right w:val="single" w:sz="12" w:space="0" w:color="auto"/>
            </w:tcBorders>
            <w:shd w:val="clear" w:color="auto" w:fill="D9D9D9" w:themeFill="background1" w:themeFillShade="D9"/>
          </w:tcPr>
          <w:p w14:paraId="5B6A2426" w14:textId="2286C13B" w:rsidR="00F06A59" w:rsidRPr="008D5421" w:rsidRDefault="00F06A59" w:rsidP="00F06A59">
            <w:pPr>
              <w:pStyle w:val="TAL"/>
              <w:rPr>
                <w:sz w:val="20"/>
              </w:rPr>
            </w:pPr>
            <w:r w:rsidRPr="0067002C">
              <w:rPr>
                <w:sz w:val="20"/>
              </w:rPr>
              <w:t xml:space="preserve">Stage-3 SAE Protocol Development CSFB </w:t>
            </w:r>
            <w:r w:rsidRPr="0067002C">
              <w:rPr>
                <w:color w:val="0000FF"/>
                <w:sz w:val="20"/>
              </w:rPr>
              <w:t>[SAES18-CSFB]</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1F9A79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19F00E8" w14:textId="4B73D241"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BF28ED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35E775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A143485" w14:textId="09F349B8" w:rsidR="00F06A59" w:rsidRPr="00326061" w:rsidRDefault="00F06A59" w:rsidP="00F06A59">
            <w:pPr>
              <w:pStyle w:val="TAL"/>
              <w:rPr>
                <w:sz w:val="20"/>
              </w:rPr>
            </w:pPr>
          </w:p>
        </w:tc>
      </w:tr>
      <w:tr w:rsidR="00F06A59" w:rsidRPr="002F2600" w14:paraId="4C643E1C" w14:textId="77777777" w:rsidTr="00E06293">
        <w:tc>
          <w:tcPr>
            <w:tcW w:w="975" w:type="dxa"/>
            <w:tcBorders>
              <w:left w:val="single" w:sz="12" w:space="0" w:color="auto"/>
              <w:right w:val="single" w:sz="12" w:space="0" w:color="auto"/>
            </w:tcBorders>
            <w:shd w:val="clear" w:color="auto" w:fill="D9D9D9" w:themeFill="background1" w:themeFillShade="D9"/>
          </w:tcPr>
          <w:p w14:paraId="223A3FBC" w14:textId="4097AFF7" w:rsidR="00F06A59" w:rsidRDefault="00F06A59" w:rsidP="00F06A59">
            <w:pPr>
              <w:pStyle w:val="TAL"/>
              <w:rPr>
                <w:sz w:val="20"/>
              </w:rPr>
            </w:pPr>
            <w:r w:rsidRPr="0067002C">
              <w:rPr>
                <w:sz w:val="20"/>
              </w:rPr>
              <w:t>18.11</w:t>
            </w:r>
          </w:p>
        </w:tc>
        <w:tc>
          <w:tcPr>
            <w:tcW w:w="2635" w:type="dxa"/>
            <w:tcBorders>
              <w:left w:val="single" w:sz="12" w:space="0" w:color="auto"/>
              <w:right w:val="single" w:sz="12" w:space="0" w:color="auto"/>
            </w:tcBorders>
            <w:shd w:val="clear" w:color="auto" w:fill="D9D9D9" w:themeFill="background1" w:themeFillShade="D9"/>
          </w:tcPr>
          <w:p w14:paraId="2FABCACB" w14:textId="276AA1F0" w:rsidR="00F06A59" w:rsidRPr="008D5421" w:rsidRDefault="00F06A59" w:rsidP="00F06A59">
            <w:pPr>
              <w:pStyle w:val="TAL"/>
              <w:rPr>
                <w:sz w:val="20"/>
              </w:rPr>
            </w:pPr>
            <w:r w:rsidRPr="0067002C">
              <w:rPr>
                <w:sz w:val="20"/>
              </w:rPr>
              <w:t xml:space="preserve">Stage-3 SAE Protocol Development non 3GPP </w:t>
            </w:r>
            <w:r w:rsidRPr="0067002C">
              <w:rPr>
                <w:color w:val="0000FF"/>
                <w:sz w:val="20"/>
              </w:rPr>
              <w:t>[SAES18-non3GPP]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C8F89C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9A4EAA2" w14:textId="3555E2CD"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CA3F2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E600D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DBAA54D" w14:textId="555FD655" w:rsidR="00F06A59" w:rsidRPr="00A75EA0" w:rsidRDefault="00F06A59" w:rsidP="00F06A59">
            <w:pPr>
              <w:pStyle w:val="TAL"/>
              <w:rPr>
                <w:sz w:val="20"/>
              </w:rPr>
            </w:pPr>
          </w:p>
        </w:tc>
      </w:tr>
      <w:tr w:rsidR="00F06A59" w:rsidRPr="002F2600" w14:paraId="770F9E7E" w14:textId="77777777" w:rsidTr="00AE49F7">
        <w:tc>
          <w:tcPr>
            <w:tcW w:w="975" w:type="dxa"/>
            <w:tcBorders>
              <w:left w:val="single" w:sz="12" w:space="0" w:color="auto"/>
              <w:right w:val="single" w:sz="12" w:space="0" w:color="auto"/>
            </w:tcBorders>
            <w:shd w:val="clear" w:color="auto" w:fill="auto"/>
          </w:tcPr>
          <w:p w14:paraId="3CAF886C" w14:textId="019F5FAC" w:rsidR="00F06A59" w:rsidRPr="008D5421" w:rsidRDefault="00F06A59" w:rsidP="00F06A59">
            <w:pPr>
              <w:pStyle w:val="TAL"/>
              <w:rPr>
                <w:sz w:val="20"/>
              </w:rPr>
            </w:pPr>
            <w:r w:rsidRPr="0067002C">
              <w:rPr>
                <w:sz w:val="20"/>
              </w:rPr>
              <w:t>18.12</w:t>
            </w:r>
          </w:p>
        </w:tc>
        <w:tc>
          <w:tcPr>
            <w:tcW w:w="2635" w:type="dxa"/>
            <w:tcBorders>
              <w:left w:val="single" w:sz="12" w:space="0" w:color="auto"/>
              <w:right w:val="single" w:sz="12" w:space="0" w:color="auto"/>
            </w:tcBorders>
            <w:shd w:val="clear" w:color="auto" w:fill="auto"/>
          </w:tcPr>
          <w:p w14:paraId="35115F51" w14:textId="7EDEF59B" w:rsidR="00F06A59" w:rsidRPr="005C4152" w:rsidRDefault="00F06A59" w:rsidP="00F06A59">
            <w:pPr>
              <w:pStyle w:val="TAL"/>
              <w:rPr>
                <w:sz w:val="20"/>
              </w:rPr>
            </w:pPr>
            <w:r w:rsidRPr="0067002C">
              <w:rPr>
                <w:sz w:val="20"/>
              </w:rPr>
              <w:t xml:space="preserve">Protocol enhancements for Mission Critical Services </w:t>
            </w:r>
            <w:r w:rsidRPr="0067002C">
              <w:rPr>
                <w:color w:val="0000FF"/>
                <w:sz w:val="20"/>
              </w:rPr>
              <w:t>[MCProtoc18]</w:t>
            </w:r>
          </w:p>
        </w:tc>
        <w:tc>
          <w:tcPr>
            <w:tcW w:w="746" w:type="dxa"/>
            <w:tcBorders>
              <w:left w:val="single" w:sz="12" w:space="0" w:color="auto"/>
              <w:bottom w:val="single" w:sz="4" w:space="0" w:color="auto"/>
              <w:right w:val="single" w:sz="12" w:space="0" w:color="auto"/>
            </w:tcBorders>
            <w:shd w:val="clear" w:color="auto" w:fill="auto"/>
          </w:tcPr>
          <w:p w14:paraId="768276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5FE53B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8DE0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908E1C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C9A6C4" w14:textId="58AE6773" w:rsidR="00F06A59" w:rsidRPr="00A75EA0" w:rsidRDefault="00F06A59" w:rsidP="00F06A59">
            <w:pPr>
              <w:pStyle w:val="TAL"/>
              <w:rPr>
                <w:sz w:val="20"/>
              </w:rPr>
            </w:pPr>
          </w:p>
        </w:tc>
      </w:tr>
      <w:tr w:rsidR="00F06A59" w:rsidRPr="002F2600" w14:paraId="753CB13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D403A31" w14:textId="598A5122" w:rsidR="00F06A59" w:rsidRPr="008D5421" w:rsidRDefault="00F06A59" w:rsidP="00F06A59">
            <w:pPr>
              <w:pStyle w:val="TAL"/>
              <w:rPr>
                <w:sz w:val="20"/>
              </w:rPr>
            </w:pPr>
            <w:r w:rsidRPr="0067002C">
              <w:rPr>
                <w:sz w:val="20"/>
              </w:rPr>
              <w:t>18.13</w:t>
            </w:r>
          </w:p>
        </w:tc>
        <w:tc>
          <w:tcPr>
            <w:tcW w:w="2635" w:type="dxa"/>
            <w:tcBorders>
              <w:left w:val="single" w:sz="12" w:space="0" w:color="auto"/>
              <w:bottom w:val="nil"/>
              <w:right w:val="single" w:sz="12" w:space="0" w:color="auto"/>
            </w:tcBorders>
            <w:shd w:val="clear" w:color="auto" w:fill="D9D9D9" w:themeFill="background1" w:themeFillShade="D9"/>
          </w:tcPr>
          <w:p w14:paraId="14052B5E" w14:textId="76E2B5D6" w:rsidR="00F06A59" w:rsidRPr="008D5421" w:rsidRDefault="00F06A59" w:rsidP="00F06A59">
            <w:pPr>
              <w:pStyle w:val="TAL"/>
              <w:rPr>
                <w:sz w:val="20"/>
              </w:rPr>
            </w:pPr>
            <w:r w:rsidRPr="0067002C">
              <w:rPr>
                <w:sz w:val="20"/>
              </w:rPr>
              <w:t xml:space="preserve">MPS for Supplementary Services </w:t>
            </w:r>
            <w:r w:rsidRPr="0067002C">
              <w:rPr>
                <w:color w:val="0000FF"/>
                <w:sz w:val="20"/>
              </w:rPr>
              <w:t>[MPSSupServ]</w:t>
            </w:r>
          </w:p>
        </w:tc>
        <w:tc>
          <w:tcPr>
            <w:tcW w:w="746" w:type="dxa"/>
            <w:tcBorders>
              <w:left w:val="single" w:sz="12" w:space="0" w:color="auto"/>
              <w:bottom w:val="nil"/>
              <w:right w:val="single" w:sz="12" w:space="0" w:color="auto"/>
            </w:tcBorders>
            <w:shd w:val="clear" w:color="auto" w:fill="D9D9D9" w:themeFill="background1" w:themeFillShade="D9"/>
          </w:tcPr>
          <w:p w14:paraId="255D6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B24B811" w14:textId="3AEAAE7C"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AB62C1C"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9C6F00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FF35625" w14:textId="35C3882F" w:rsidR="00F06A59" w:rsidRPr="004E6130" w:rsidRDefault="00F06A59" w:rsidP="00F06A59">
            <w:pPr>
              <w:pStyle w:val="TAL"/>
              <w:rPr>
                <w:sz w:val="20"/>
              </w:rPr>
            </w:pPr>
          </w:p>
        </w:tc>
      </w:tr>
      <w:tr w:rsidR="00F06A59" w:rsidRPr="002F2600" w14:paraId="7B151A1F" w14:textId="77777777" w:rsidTr="00AE49F7">
        <w:tc>
          <w:tcPr>
            <w:tcW w:w="975" w:type="dxa"/>
            <w:tcBorders>
              <w:left w:val="single" w:sz="12" w:space="0" w:color="auto"/>
              <w:right w:val="single" w:sz="12" w:space="0" w:color="auto"/>
            </w:tcBorders>
            <w:shd w:val="clear" w:color="auto" w:fill="auto"/>
          </w:tcPr>
          <w:p w14:paraId="34677AC6" w14:textId="6ECE330A" w:rsidR="00F06A59" w:rsidRPr="008D5421" w:rsidRDefault="00F06A59" w:rsidP="00F06A59">
            <w:pPr>
              <w:pStyle w:val="TAL"/>
              <w:rPr>
                <w:sz w:val="20"/>
              </w:rPr>
            </w:pPr>
            <w:r w:rsidRPr="0067002C">
              <w:rPr>
                <w:sz w:val="20"/>
              </w:rPr>
              <w:lastRenderedPageBreak/>
              <w:t>18.14</w:t>
            </w:r>
          </w:p>
        </w:tc>
        <w:tc>
          <w:tcPr>
            <w:tcW w:w="2635" w:type="dxa"/>
            <w:tcBorders>
              <w:left w:val="single" w:sz="12" w:space="0" w:color="auto"/>
              <w:right w:val="single" w:sz="12" w:space="0" w:color="auto"/>
            </w:tcBorders>
            <w:shd w:val="clear" w:color="auto" w:fill="auto"/>
          </w:tcPr>
          <w:p w14:paraId="00DDD813" w14:textId="5C5FADF0" w:rsidR="00F06A59" w:rsidRPr="008D5421" w:rsidRDefault="00F06A59" w:rsidP="00F06A59">
            <w:pPr>
              <w:pStyle w:val="TAL"/>
              <w:rPr>
                <w:sz w:val="20"/>
              </w:rPr>
            </w:pPr>
            <w:r w:rsidRPr="0067002C">
              <w:rPr>
                <w:sz w:val="20"/>
              </w:rPr>
              <w:t>CT aspects of Mission Critical Services over 5MBS</w:t>
            </w:r>
            <w:r w:rsidRPr="0067002C">
              <w:rPr>
                <w:color w:val="0000FF"/>
                <w:sz w:val="20"/>
              </w:rPr>
              <w:t xml:space="preserve"> [MCOver5MBS]</w:t>
            </w:r>
          </w:p>
        </w:tc>
        <w:tc>
          <w:tcPr>
            <w:tcW w:w="746" w:type="dxa"/>
            <w:tcBorders>
              <w:left w:val="single" w:sz="12" w:space="0" w:color="auto"/>
              <w:bottom w:val="single" w:sz="4" w:space="0" w:color="auto"/>
              <w:right w:val="single" w:sz="12" w:space="0" w:color="auto"/>
            </w:tcBorders>
            <w:shd w:val="clear" w:color="auto" w:fill="auto"/>
          </w:tcPr>
          <w:p w14:paraId="59B6F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A640F1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A4A6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9CE3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BC5B748" w14:textId="294C5203" w:rsidR="00F06A59" w:rsidRPr="00C94911" w:rsidRDefault="00F06A59" w:rsidP="00F06A59">
            <w:pPr>
              <w:pStyle w:val="TAL"/>
              <w:rPr>
                <w:rFonts w:eastAsia="等线"/>
                <w:sz w:val="20"/>
                <w:lang w:eastAsia="zh-CN"/>
              </w:rPr>
            </w:pPr>
          </w:p>
        </w:tc>
      </w:tr>
      <w:tr w:rsidR="00F06A59" w:rsidRPr="002F2600" w14:paraId="64061512" w14:textId="77777777" w:rsidTr="00AE49F7">
        <w:tc>
          <w:tcPr>
            <w:tcW w:w="975" w:type="dxa"/>
            <w:tcBorders>
              <w:left w:val="single" w:sz="12" w:space="0" w:color="auto"/>
              <w:bottom w:val="nil"/>
              <w:right w:val="single" w:sz="12" w:space="0" w:color="auto"/>
            </w:tcBorders>
            <w:shd w:val="clear" w:color="auto" w:fill="auto"/>
          </w:tcPr>
          <w:p w14:paraId="739816B6" w14:textId="7C47EAEE" w:rsidR="00F06A59" w:rsidRPr="008D5421" w:rsidRDefault="00F06A59" w:rsidP="00F06A59">
            <w:pPr>
              <w:pStyle w:val="TAL"/>
              <w:rPr>
                <w:sz w:val="20"/>
              </w:rPr>
            </w:pPr>
            <w:r w:rsidRPr="0067002C">
              <w:rPr>
                <w:sz w:val="20"/>
              </w:rPr>
              <w:t>18.15</w:t>
            </w:r>
          </w:p>
        </w:tc>
        <w:tc>
          <w:tcPr>
            <w:tcW w:w="2635" w:type="dxa"/>
            <w:tcBorders>
              <w:left w:val="single" w:sz="12" w:space="0" w:color="auto"/>
              <w:bottom w:val="nil"/>
              <w:right w:val="single" w:sz="12" w:space="0" w:color="auto"/>
            </w:tcBorders>
            <w:shd w:val="clear" w:color="auto" w:fill="auto"/>
          </w:tcPr>
          <w:p w14:paraId="2CAC4346" w14:textId="75BC1959" w:rsidR="00F06A59" w:rsidRPr="008D5421" w:rsidRDefault="00F06A59" w:rsidP="00F06A59">
            <w:pPr>
              <w:pStyle w:val="TAL"/>
              <w:rPr>
                <w:sz w:val="20"/>
              </w:rPr>
            </w:pPr>
            <w:r w:rsidRPr="0067002C">
              <w:rPr>
                <w:sz w:val="20"/>
              </w:rPr>
              <w:t xml:space="preserve">CT aspects of Mission Critical Services over 5GProSe </w:t>
            </w:r>
            <w:r w:rsidRPr="0067002C">
              <w:rPr>
                <w:color w:val="0000FF"/>
                <w:sz w:val="20"/>
              </w:rPr>
              <w:t>[MCOver5GProSe]</w:t>
            </w:r>
          </w:p>
        </w:tc>
        <w:tc>
          <w:tcPr>
            <w:tcW w:w="746" w:type="dxa"/>
            <w:tcBorders>
              <w:left w:val="single" w:sz="12" w:space="0" w:color="auto"/>
              <w:bottom w:val="nil"/>
              <w:right w:val="single" w:sz="12" w:space="0" w:color="auto"/>
            </w:tcBorders>
            <w:shd w:val="clear" w:color="auto" w:fill="auto"/>
          </w:tcPr>
          <w:p w14:paraId="679D915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2DDD0A9"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29AA8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2359CA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DC89B9A" w14:textId="6FF2F5E2" w:rsidR="00F06A59" w:rsidRPr="004E6130" w:rsidRDefault="00F06A59" w:rsidP="00F06A59">
            <w:pPr>
              <w:pStyle w:val="TAL"/>
              <w:rPr>
                <w:sz w:val="20"/>
              </w:rPr>
            </w:pPr>
          </w:p>
        </w:tc>
      </w:tr>
      <w:tr w:rsidR="00F06A59" w:rsidRPr="002F2600" w14:paraId="2F0F9BBA" w14:textId="77777777" w:rsidTr="00AE49F7">
        <w:tc>
          <w:tcPr>
            <w:tcW w:w="975" w:type="dxa"/>
            <w:tcBorders>
              <w:left w:val="single" w:sz="12" w:space="0" w:color="auto"/>
              <w:bottom w:val="nil"/>
              <w:right w:val="single" w:sz="12" w:space="0" w:color="auto"/>
            </w:tcBorders>
            <w:shd w:val="clear" w:color="auto" w:fill="auto"/>
          </w:tcPr>
          <w:p w14:paraId="5863413C" w14:textId="529578C6" w:rsidR="00F06A59" w:rsidRPr="008D5421" w:rsidRDefault="00F06A59" w:rsidP="00F06A59">
            <w:pPr>
              <w:pStyle w:val="TAL"/>
              <w:rPr>
                <w:sz w:val="20"/>
              </w:rPr>
            </w:pPr>
            <w:r w:rsidRPr="0067002C">
              <w:rPr>
                <w:sz w:val="20"/>
              </w:rPr>
              <w:t>18.16</w:t>
            </w:r>
          </w:p>
        </w:tc>
        <w:tc>
          <w:tcPr>
            <w:tcW w:w="2635" w:type="dxa"/>
            <w:tcBorders>
              <w:left w:val="single" w:sz="12" w:space="0" w:color="auto"/>
              <w:bottom w:val="nil"/>
              <w:right w:val="single" w:sz="12" w:space="0" w:color="auto"/>
            </w:tcBorders>
            <w:shd w:val="clear" w:color="auto" w:fill="auto"/>
          </w:tcPr>
          <w:p w14:paraId="72CA71A3" w14:textId="048426C4" w:rsidR="00F06A59" w:rsidRPr="008D5421" w:rsidRDefault="00F06A59" w:rsidP="00F06A59">
            <w:pPr>
              <w:pStyle w:val="TAL"/>
              <w:rPr>
                <w:sz w:val="20"/>
              </w:rPr>
            </w:pPr>
            <w:r w:rsidRPr="0067002C">
              <w:rPr>
                <w:sz w:val="20"/>
              </w:rPr>
              <w:t xml:space="preserve">IMS Stage-3 IETF Protocol Alignment </w:t>
            </w:r>
            <w:r w:rsidRPr="0067002C">
              <w:rPr>
                <w:color w:val="0000FF"/>
                <w:sz w:val="20"/>
              </w:rPr>
              <w:t>[IMSProtoc18]</w:t>
            </w:r>
          </w:p>
        </w:tc>
        <w:tc>
          <w:tcPr>
            <w:tcW w:w="746" w:type="dxa"/>
            <w:tcBorders>
              <w:left w:val="single" w:sz="12" w:space="0" w:color="auto"/>
              <w:bottom w:val="nil"/>
              <w:right w:val="single" w:sz="12" w:space="0" w:color="auto"/>
            </w:tcBorders>
            <w:shd w:val="clear" w:color="auto" w:fill="auto"/>
          </w:tcPr>
          <w:p w14:paraId="5B76680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882EC60"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1B3126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DD649C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0D9D00F" w14:textId="56CFD32A" w:rsidR="00F06A59" w:rsidRPr="00F77210" w:rsidRDefault="00F06A59" w:rsidP="00F06A59">
            <w:pPr>
              <w:pStyle w:val="TAL"/>
              <w:rPr>
                <w:rFonts w:eastAsia="等线"/>
                <w:lang w:eastAsia="zh-CN"/>
              </w:rPr>
            </w:pPr>
          </w:p>
        </w:tc>
      </w:tr>
      <w:tr w:rsidR="00F06A59" w:rsidRPr="002F2600" w14:paraId="54C6328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4D604F7" w14:textId="2CEB7065" w:rsidR="00F06A59" w:rsidRPr="008D5421" w:rsidRDefault="00F06A59" w:rsidP="00F06A59">
            <w:pPr>
              <w:pStyle w:val="TAL"/>
              <w:rPr>
                <w:sz w:val="20"/>
              </w:rPr>
            </w:pPr>
            <w:r w:rsidRPr="0067002C">
              <w:rPr>
                <w:sz w:val="20"/>
              </w:rPr>
              <w:t>18.17</w:t>
            </w:r>
          </w:p>
        </w:tc>
        <w:tc>
          <w:tcPr>
            <w:tcW w:w="2635" w:type="dxa"/>
            <w:tcBorders>
              <w:left w:val="single" w:sz="12" w:space="0" w:color="auto"/>
              <w:bottom w:val="nil"/>
              <w:right w:val="single" w:sz="12" w:space="0" w:color="auto"/>
            </w:tcBorders>
            <w:shd w:val="clear" w:color="auto" w:fill="D9D9D9" w:themeFill="background1" w:themeFillShade="D9"/>
          </w:tcPr>
          <w:p w14:paraId="21893BC4" w14:textId="3FA6ACF4" w:rsidR="00F06A59" w:rsidRPr="008D5421" w:rsidRDefault="00F06A59" w:rsidP="00F06A59">
            <w:pPr>
              <w:pStyle w:val="TAL"/>
              <w:rPr>
                <w:sz w:val="20"/>
              </w:rPr>
            </w:pPr>
            <w:r w:rsidRPr="0067002C">
              <w:rPr>
                <w:sz w:val="20"/>
              </w:rPr>
              <w:t xml:space="preserve">CT aspects of Signal level Enhanced Network Selection </w:t>
            </w:r>
            <w:r w:rsidRPr="0067002C">
              <w:rPr>
                <w:color w:val="0000FF"/>
                <w:sz w:val="20"/>
              </w:rPr>
              <w:t>[SENSE]</w:t>
            </w:r>
          </w:p>
        </w:tc>
        <w:tc>
          <w:tcPr>
            <w:tcW w:w="746" w:type="dxa"/>
            <w:tcBorders>
              <w:left w:val="single" w:sz="12" w:space="0" w:color="auto"/>
              <w:bottom w:val="nil"/>
              <w:right w:val="single" w:sz="12" w:space="0" w:color="auto"/>
            </w:tcBorders>
            <w:shd w:val="clear" w:color="auto" w:fill="D9D9D9" w:themeFill="background1" w:themeFillShade="D9"/>
          </w:tcPr>
          <w:p w14:paraId="28C6A55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7C20452" w14:textId="5834A6FC"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92CB873"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3ACD48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861A364" w14:textId="7DE4DA08" w:rsidR="00F06A59" w:rsidRPr="00497E08" w:rsidRDefault="00F06A59" w:rsidP="00F06A59">
            <w:pPr>
              <w:pStyle w:val="TAL"/>
              <w:rPr>
                <w:sz w:val="20"/>
              </w:rPr>
            </w:pPr>
          </w:p>
        </w:tc>
      </w:tr>
      <w:tr w:rsidR="00F06A59" w:rsidRPr="002F2600" w14:paraId="35DB9B81" w14:textId="77777777" w:rsidTr="00AE49F7">
        <w:tc>
          <w:tcPr>
            <w:tcW w:w="975" w:type="dxa"/>
            <w:tcBorders>
              <w:left w:val="single" w:sz="12" w:space="0" w:color="auto"/>
              <w:right w:val="single" w:sz="12" w:space="0" w:color="auto"/>
            </w:tcBorders>
            <w:shd w:val="clear" w:color="auto" w:fill="auto"/>
          </w:tcPr>
          <w:p w14:paraId="528E5BE9" w14:textId="2B857B6B" w:rsidR="00F06A59" w:rsidRPr="008D5421" w:rsidRDefault="00F06A59" w:rsidP="00F06A59">
            <w:pPr>
              <w:pStyle w:val="TAL"/>
              <w:rPr>
                <w:sz w:val="20"/>
              </w:rPr>
            </w:pPr>
            <w:r w:rsidRPr="0067002C">
              <w:rPr>
                <w:sz w:val="20"/>
              </w:rPr>
              <w:t>18.18</w:t>
            </w:r>
          </w:p>
        </w:tc>
        <w:tc>
          <w:tcPr>
            <w:tcW w:w="2635" w:type="dxa"/>
            <w:tcBorders>
              <w:left w:val="single" w:sz="12" w:space="0" w:color="auto"/>
              <w:right w:val="single" w:sz="12" w:space="0" w:color="auto"/>
            </w:tcBorders>
            <w:shd w:val="clear" w:color="auto" w:fill="auto"/>
          </w:tcPr>
          <w:p w14:paraId="3A68C9D2" w14:textId="39E30F65" w:rsidR="00F06A59" w:rsidRPr="008D5421" w:rsidRDefault="00F06A59" w:rsidP="00F06A59">
            <w:pPr>
              <w:pStyle w:val="TAL"/>
              <w:rPr>
                <w:sz w:val="20"/>
              </w:rPr>
            </w:pPr>
            <w:r w:rsidRPr="0067002C">
              <w:rPr>
                <w:sz w:val="20"/>
              </w:rPr>
              <w:t>Rel-18 Enhancements of UE Policy</w:t>
            </w:r>
            <w:r w:rsidRPr="0067002C">
              <w:rPr>
                <w:color w:val="0000FF"/>
                <w:sz w:val="20"/>
              </w:rPr>
              <w:t xml:space="preserve"> [UEP18]</w:t>
            </w:r>
          </w:p>
        </w:tc>
        <w:tc>
          <w:tcPr>
            <w:tcW w:w="746" w:type="dxa"/>
            <w:tcBorders>
              <w:left w:val="single" w:sz="12" w:space="0" w:color="auto"/>
              <w:bottom w:val="single" w:sz="4" w:space="0" w:color="auto"/>
              <w:right w:val="single" w:sz="12" w:space="0" w:color="auto"/>
            </w:tcBorders>
            <w:shd w:val="clear" w:color="auto" w:fill="auto"/>
          </w:tcPr>
          <w:p w14:paraId="61133E6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A4DC957"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531D2D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373545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A7717DF" w14:textId="4F8D54B3" w:rsidR="00F06A59" w:rsidRPr="00A75EA0" w:rsidRDefault="00F06A59" w:rsidP="00F06A59">
            <w:pPr>
              <w:pStyle w:val="TAL"/>
              <w:rPr>
                <w:sz w:val="20"/>
              </w:rPr>
            </w:pPr>
          </w:p>
        </w:tc>
      </w:tr>
      <w:tr w:rsidR="00F06A59" w:rsidRPr="002F2600" w14:paraId="0FC82C4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E9875E" w14:textId="60E29387" w:rsidR="00F06A59" w:rsidRPr="008D5421" w:rsidRDefault="00F06A59" w:rsidP="00F06A59">
            <w:pPr>
              <w:pStyle w:val="TAL"/>
              <w:rPr>
                <w:sz w:val="20"/>
              </w:rPr>
            </w:pPr>
            <w:r w:rsidRPr="0067002C">
              <w:rPr>
                <w:sz w:val="20"/>
              </w:rPr>
              <w:t>18.19</w:t>
            </w:r>
          </w:p>
        </w:tc>
        <w:tc>
          <w:tcPr>
            <w:tcW w:w="2635" w:type="dxa"/>
            <w:tcBorders>
              <w:left w:val="single" w:sz="12" w:space="0" w:color="auto"/>
              <w:bottom w:val="nil"/>
              <w:right w:val="single" w:sz="12" w:space="0" w:color="auto"/>
            </w:tcBorders>
            <w:shd w:val="clear" w:color="auto" w:fill="D9D9D9" w:themeFill="background1" w:themeFillShade="D9"/>
          </w:tcPr>
          <w:p w14:paraId="4DFB0361" w14:textId="6583142B" w:rsidR="00F06A59" w:rsidRPr="008D5421" w:rsidRDefault="00F06A59" w:rsidP="00F06A59">
            <w:pPr>
              <w:pStyle w:val="TAL"/>
              <w:rPr>
                <w:sz w:val="20"/>
              </w:rPr>
            </w:pPr>
            <w:r w:rsidRPr="0067002C">
              <w:rPr>
                <w:sz w:val="20"/>
              </w:rPr>
              <w:t xml:space="preserve">5GS support of NR RedCap UE with long eDRX for RRC_INACTIVE State </w:t>
            </w:r>
            <w:r w:rsidRPr="0067002C">
              <w:rPr>
                <w:color w:val="0000FF"/>
                <w:sz w:val="20"/>
              </w:rPr>
              <w:t>[NR_REDCAP_Ph2]</w:t>
            </w:r>
          </w:p>
        </w:tc>
        <w:tc>
          <w:tcPr>
            <w:tcW w:w="746" w:type="dxa"/>
            <w:tcBorders>
              <w:left w:val="single" w:sz="12" w:space="0" w:color="auto"/>
              <w:bottom w:val="nil"/>
              <w:right w:val="single" w:sz="12" w:space="0" w:color="auto"/>
            </w:tcBorders>
            <w:shd w:val="clear" w:color="auto" w:fill="D9D9D9" w:themeFill="background1" w:themeFillShade="D9"/>
          </w:tcPr>
          <w:p w14:paraId="31BD7F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DC1BA46" w14:textId="1492A897" w:rsidR="00F06A59" w:rsidRPr="00750E57" w:rsidRDefault="0040285F"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C13E1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B53B9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0BB62BF" w14:textId="7BF7312A" w:rsidR="00F06A59" w:rsidRPr="00861B49" w:rsidRDefault="00F06A59" w:rsidP="00F06A59">
            <w:pPr>
              <w:pStyle w:val="TAL"/>
              <w:rPr>
                <w:rFonts w:eastAsia="等线"/>
                <w:b/>
                <w:sz w:val="20"/>
                <w:lang w:eastAsia="zh-CN"/>
              </w:rPr>
            </w:pPr>
          </w:p>
        </w:tc>
      </w:tr>
      <w:tr w:rsidR="00F06A59" w:rsidRPr="002F2600" w14:paraId="29759C61" w14:textId="77777777" w:rsidTr="00B85177">
        <w:tc>
          <w:tcPr>
            <w:tcW w:w="975" w:type="dxa"/>
            <w:tcBorders>
              <w:left w:val="single" w:sz="12" w:space="0" w:color="auto"/>
              <w:right w:val="single" w:sz="12" w:space="0" w:color="auto"/>
            </w:tcBorders>
            <w:shd w:val="clear" w:color="auto" w:fill="D9D9D9" w:themeFill="background1" w:themeFillShade="D9"/>
          </w:tcPr>
          <w:p w14:paraId="0D567E8D" w14:textId="34F9E7A4" w:rsidR="00F06A59" w:rsidRPr="008D5421" w:rsidRDefault="00F06A59" w:rsidP="00F06A59">
            <w:pPr>
              <w:pStyle w:val="TAL"/>
              <w:rPr>
                <w:sz w:val="20"/>
              </w:rPr>
            </w:pPr>
            <w:r w:rsidRPr="0067002C">
              <w:rPr>
                <w:sz w:val="20"/>
              </w:rPr>
              <w:t>18.20</w:t>
            </w:r>
          </w:p>
        </w:tc>
        <w:tc>
          <w:tcPr>
            <w:tcW w:w="2635" w:type="dxa"/>
            <w:tcBorders>
              <w:left w:val="single" w:sz="12" w:space="0" w:color="auto"/>
              <w:right w:val="single" w:sz="12" w:space="0" w:color="auto"/>
            </w:tcBorders>
            <w:shd w:val="clear" w:color="auto" w:fill="D9D9D9" w:themeFill="background1" w:themeFillShade="D9"/>
          </w:tcPr>
          <w:p w14:paraId="4A419EE5" w14:textId="7745CB4C" w:rsidR="00F06A59" w:rsidRPr="008D5421" w:rsidRDefault="00F06A59" w:rsidP="00F06A59">
            <w:pPr>
              <w:pStyle w:val="TAL"/>
              <w:rPr>
                <w:sz w:val="20"/>
              </w:rPr>
            </w:pPr>
            <w:r w:rsidRPr="0067002C">
              <w:rPr>
                <w:sz w:val="20"/>
              </w:rPr>
              <w:t>CT aspects on Multiple location report for MT-LR Immediate Location Request for regulatory services</w:t>
            </w:r>
            <w:r w:rsidRPr="0067002C">
              <w:rPr>
                <w:color w:val="0000FF"/>
                <w:sz w:val="20"/>
              </w:rPr>
              <w:t xml:space="preserve"> [TEI18_MLR]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2798F7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C81544C" w14:textId="76F6E683"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88BA47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30BC8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8BC437B" w14:textId="552605CD" w:rsidR="00F06A59" w:rsidRPr="00A75EA0" w:rsidRDefault="00F06A59" w:rsidP="00F06A59">
            <w:pPr>
              <w:pStyle w:val="TAL"/>
              <w:rPr>
                <w:sz w:val="20"/>
              </w:rPr>
            </w:pPr>
          </w:p>
        </w:tc>
      </w:tr>
      <w:tr w:rsidR="00F06A59" w:rsidRPr="002F2600" w14:paraId="6FF57430" w14:textId="77777777" w:rsidTr="009F0E2F">
        <w:tc>
          <w:tcPr>
            <w:tcW w:w="975" w:type="dxa"/>
            <w:tcBorders>
              <w:left w:val="single" w:sz="12" w:space="0" w:color="auto"/>
              <w:bottom w:val="nil"/>
              <w:right w:val="single" w:sz="12" w:space="0" w:color="auto"/>
            </w:tcBorders>
            <w:shd w:val="clear" w:color="auto" w:fill="D9D9D9" w:themeFill="background1" w:themeFillShade="D9"/>
          </w:tcPr>
          <w:p w14:paraId="1FFCEEC9" w14:textId="3342D8DD" w:rsidR="00F06A59" w:rsidRPr="008D5421" w:rsidRDefault="00F06A59" w:rsidP="00F06A59">
            <w:pPr>
              <w:pStyle w:val="TAL"/>
              <w:rPr>
                <w:sz w:val="20"/>
              </w:rPr>
            </w:pPr>
            <w:r w:rsidRPr="0067002C">
              <w:rPr>
                <w:sz w:val="20"/>
              </w:rPr>
              <w:t>18.21</w:t>
            </w:r>
          </w:p>
        </w:tc>
        <w:tc>
          <w:tcPr>
            <w:tcW w:w="2635" w:type="dxa"/>
            <w:tcBorders>
              <w:left w:val="single" w:sz="12" w:space="0" w:color="auto"/>
              <w:bottom w:val="nil"/>
              <w:right w:val="single" w:sz="12" w:space="0" w:color="auto"/>
            </w:tcBorders>
            <w:shd w:val="clear" w:color="auto" w:fill="D9D9D9" w:themeFill="background1" w:themeFillShade="D9"/>
          </w:tcPr>
          <w:p w14:paraId="45615BAD" w14:textId="0B6C1120" w:rsidR="00F06A59" w:rsidRPr="00614A35" w:rsidRDefault="00F06A59" w:rsidP="00F06A59">
            <w:pPr>
              <w:pStyle w:val="TAL"/>
              <w:rPr>
                <w:sz w:val="20"/>
              </w:rPr>
            </w:pPr>
            <w:r w:rsidRPr="0067002C">
              <w:rPr>
                <w:sz w:val="20"/>
              </w:rPr>
              <w:t xml:space="preserve">Enhancement of Shared Data ID and Handling </w:t>
            </w:r>
            <w:r w:rsidRPr="0067002C">
              <w:rPr>
                <w:color w:val="0000FF"/>
                <w:sz w:val="20"/>
              </w:rPr>
              <w:t>[ShDatID_H]</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306E0B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9E71F98" w14:textId="6B741BE9" w:rsidR="00F06A59" w:rsidRPr="00750E57" w:rsidRDefault="00314AC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B411F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22F5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53E3EA0" w14:textId="2EB978E4" w:rsidR="00F06A59" w:rsidRPr="000546D2" w:rsidRDefault="00F06A59" w:rsidP="00F06A59">
            <w:pPr>
              <w:pStyle w:val="TAL"/>
            </w:pPr>
          </w:p>
        </w:tc>
      </w:tr>
      <w:tr w:rsidR="00F06A59" w:rsidRPr="002F2600" w14:paraId="20465B16" w14:textId="77777777" w:rsidTr="009F0E2F">
        <w:tc>
          <w:tcPr>
            <w:tcW w:w="975" w:type="dxa"/>
            <w:tcBorders>
              <w:left w:val="single" w:sz="12" w:space="0" w:color="auto"/>
              <w:bottom w:val="nil"/>
              <w:right w:val="single" w:sz="12" w:space="0" w:color="auto"/>
            </w:tcBorders>
            <w:shd w:val="clear" w:color="auto" w:fill="auto"/>
          </w:tcPr>
          <w:p w14:paraId="36773D37" w14:textId="7733A40E" w:rsidR="00F06A59" w:rsidRPr="008D5421" w:rsidRDefault="00F06A59" w:rsidP="00F06A59">
            <w:pPr>
              <w:pStyle w:val="TAL"/>
              <w:rPr>
                <w:sz w:val="20"/>
              </w:rPr>
            </w:pPr>
            <w:r w:rsidRPr="0067002C">
              <w:rPr>
                <w:sz w:val="20"/>
              </w:rPr>
              <w:t>18.22</w:t>
            </w:r>
          </w:p>
        </w:tc>
        <w:tc>
          <w:tcPr>
            <w:tcW w:w="2635" w:type="dxa"/>
            <w:tcBorders>
              <w:left w:val="single" w:sz="12" w:space="0" w:color="auto"/>
              <w:bottom w:val="nil"/>
              <w:right w:val="single" w:sz="12" w:space="0" w:color="auto"/>
            </w:tcBorders>
            <w:shd w:val="clear" w:color="auto" w:fill="auto"/>
          </w:tcPr>
          <w:p w14:paraId="1774307D" w14:textId="4142DDB2" w:rsidR="00F06A59" w:rsidRPr="00614A35" w:rsidRDefault="00F06A59" w:rsidP="00F06A59">
            <w:pPr>
              <w:pStyle w:val="TAL"/>
              <w:rPr>
                <w:sz w:val="20"/>
              </w:rPr>
            </w:pPr>
            <w:r w:rsidRPr="0067002C">
              <w:rPr>
                <w:sz w:val="20"/>
              </w:rPr>
              <w:t xml:space="preserve">CT Aspects of Edge Computing Phase 2 </w:t>
            </w:r>
            <w:r w:rsidRPr="0067002C">
              <w:rPr>
                <w:color w:val="0000FF"/>
                <w:sz w:val="20"/>
              </w:rPr>
              <w:t>[EDGE_Ph2]</w:t>
            </w:r>
          </w:p>
        </w:tc>
        <w:tc>
          <w:tcPr>
            <w:tcW w:w="746" w:type="dxa"/>
            <w:tcBorders>
              <w:left w:val="single" w:sz="12" w:space="0" w:color="auto"/>
              <w:bottom w:val="single" w:sz="4" w:space="0" w:color="auto"/>
              <w:right w:val="single" w:sz="12" w:space="0" w:color="auto"/>
            </w:tcBorders>
            <w:shd w:val="clear" w:color="auto" w:fill="00FF00"/>
          </w:tcPr>
          <w:p w14:paraId="5F74E627" w14:textId="7F42FB07" w:rsidR="00F06A59" w:rsidRPr="00EC002F" w:rsidRDefault="001E005D" w:rsidP="00F06A59">
            <w:pPr>
              <w:suppressLineNumbers/>
              <w:suppressAutoHyphens/>
              <w:spacing w:before="60" w:after="60"/>
              <w:jc w:val="center"/>
            </w:pPr>
            <w:hyperlink r:id="rId73" w:history="1">
              <w:r w:rsidR="00FB2330">
                <w:rPr>
                  <w:rStyle w:val="aa"/>
                </w:rPr>
                <w:t>3248</w:t>
              </w:r>
            </w:hyperlink>
          </w:p>
        </w:tc>
        <w:tc>
          <w:tcPr>
            <w:tcW w:w="3251" w:type="dxa"/>
            <w:tcBorders>
              <w:left w:val="single" w:sz="12" w:space="0" w:color="auto"/>
              <w:bottom w:val="single" w:sz="4" w:space="0" w:color="auto"/>
              <w:right w:val="single" w:sz="12" w:space="0" w:color="auto"/>
            </w:tcBorders>
            <w:shd w:val="clear" w:color="auto" w:fill="00FF00"/>
          </w:tcPr>
          <w:p w14:paraId="22AE4F98" w14:textId="00BE3E62" w:rsidR="00F06A59" w:rsidRPr="00750E57" w:rsidRDefault="00761C93" w:rsidP="00F06A59">
            <w:pPr>
              <w:pStyle w:val="TAL"/>
              <w:rPr>
                <w:sz w:val="20"/>
              </w:rPr>
            </w:pPr>
            <w:r>
              <w:rPr>
                <w:sz w:val="20"/>
              </w:rPr>
              <w:t>CR 1671 29.522 Rel-18 Wrong data type</w:t>
            </w:r>
          </w:p>
        </w:tc>
        <w:tc>
          <w:tcPr>
            <w:tcW w:w="1401" w:type="dxa"/>
            <w:tcBorders>
              <w:left w:val="single" w:sz="12" w:space="0" w:color="auto"/>
              <w:bottom w:val="single" w:sz="4" w:space="0" w:color="auto"/>
              <w:right w:val="single" w:sz="12" w:space="0" w:color="auto"/>
            </w:tcBorders>
            <w:shd w:val="clear" w:color="auto" w:fill="00FF00"/>
          </w:tcPr>
          <w:p w14:paraId="14304380" w14:textId="1D6BF166"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A9A51B4" w14:textId="126CB3E3" w:rsidR="00F06A59" w:rsidRPr="00750E57" w:rsidRDefault="009F0E2F"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2D3D35D1" w14:textId="1C5FA07E" w:rsidR="00F06A59" w:rsidRPr="000546D2" w:rsidRDefault="00F06A59" w:rsidP="00F06A59">
            <w:pPr>
              <w:pStyle w:val="TAL"/>
              <w:rPr>
                <w:rFonts w:eastAsia="等线"/>
                <w:lang w:eastAsia="zh-CN"/>
              </w:rPr>
            </w:pPr>
          </w:p>
        </w:tc>
      </w:tr>
      <w:tr w:rsidR="00761C93" w:rsidRPr="002F2600" w14:paraId="0B592773" w14:textId="77777777" w:rsidTr="009F0E2F">
        <w:tc>
          <w:tcPr>
            <w:tcW w:w="975" w:type="dxa"/>
            <w:tcBorders>
              <w:left w:val="single" w:sz="12" w:space="0" w:color="auto"/>
              <w:right w:val="single" w:sz="12" w:space="0" w:color="auto"/>
            </w:tcBorders>
            <w:shd w:val="clear" w:color="auto" w:fill="auto"/>
          </w:tcPr>
          <w:p w14:paraId="288AF3D2"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5B87BD4" w14:textId="77777777" w:rsidR="00761C93" w:rsidRPr="0067002C" w:rsidRDefault="00761C93"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41736B3A" w14:textId="0449E7DB" w:rsidR="00761C93" w:rsidRPr="00EC002F" w:rsidRDefault="001E005D" w:rsidP="00F06A59">
            <w:pPr>
              <w:suppressLineNumbers/>
              <w:suppressAutoHyphens/>
              <w:spacing w:before="60" w:after="60"/>
              <w:jc w:val="center"/>
            </w:pPr>
            <w:hyperlink r:id="rId74" w:history="1">
              <w:r w:rsidR="00FB2330">
                <w:rPr>
                  <w:rStyle w:val="aa"/>
                </w:rPr>
                <w:t>3249</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03E5699D" w14:textId="3901AF62" w:rsidR="00761C93" w:rsidRPr="00750E57" w:rsidRDefault="00761C93" w:rsidP="00F06A59">
            <w:pPr>
              <w:pStyle w:val="TAL"/>
              <w:rPr>
                <w:sz w:val="20"/>
              </w:rPr>
            </w:pPr>
            <w:r>
              <w:rPr>
                <w:sz w:val="20"/>
              </w:rPr>
              <w:t>CR 1672 29.522 Rel-19 Wrong data type</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131161D6" w14:textId="10B210E8"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CE31241" w14:textId="3239EE0A" w:rsidR="00761C93" w:rsidRPr="00750E57" w:rsidRDefault="009F0E2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E401457" w14:textId="77777777" w:rsidR="00761C93" w:rsidRPr="00A75EA0" w:rsidRDefault="00761C93" w:rsidP="00F06A59">
            <w:pPr>
              <w:pStyle w:val="TAL"/>
              <w:rPr>
                <w:sz w:val="20"/>
              </w:rPr>
            </w:pPr>
          </w:p>
        </w:tc>
      </w:tr>
      <w:tr w:rsidR="00F06A59" w:rsidRPr="002F2600" w14:paraId="3C9AB367" w14:textId="77777777" w:rsidTr="00761C93">
        <w:tc>
          <w:tcPr>
            <w:tcW w:w="975" w:type="dxa"/>
            <w:tcBorders>
              <w:left w:val="single" w:sz="12" w:space="0" w:color="auto"/>
              <w:right w:val="single" w:sz="12" w:space="0" w:color="auto"/>
            </w:tcBorders>
            <w:shd w:val="clear" w:color="auto" w:fill="auto"/>
          </w:tcPr>
          <w:p w14:paraId="46210B65" w14:textId="5427F81D" w:rsidR="00F06A59" w:rsidRPr="008D5421" w:rsidRDefault="00F06A59" w:rsidP="00F06A59">
            <w:pPr>
              <w:pStyle w:val="TAL"/>
              <w:rPr>
                <w:sz w:val="20"/>
              </w:rPr>
            </w:pPr>
            <w:r w:rsidRPr="0067002C">
              <w:rPr>
                <w:sz w:val="20"/>
              </w:rPr>
              <w:t>18.23</w:t>
            </w:r>
          </w:p>
        </w:tc>
        <w:tc>
          <w:tcPr>
            <w:tcW w:w="2635" w:type="dxa"/>
            <w:tcBorders>
              <w:left w:val="single" w:sz="12" w:space="0" w:color="auto"/>
              <w:right w:val="single" w:sz="12" w:space="0" w:color="auto"/>
            </w:tcBorders>
            <w:shd w:val="clear" w:color="auto" w:fill="auto"/>
          </w:tcPr>
          <w:p w14:paraId="7CBF0891" w14:textId="1A23835A" w:rsidR="00F06A59" w:rsidRPr="00614A35" w:rsidRDefault="00F06A59" w:rsidP="00F06A59">
            <w:pPr>
              <w:pStyle w:val="TAL"/>
              <w:rPr>
                <w:sz w:val="20"/>
              </w:rPr>
            </w:pPr>
            <w:r w:rsidRPr="0067002C">
              <w:rPr>
                <w:sz w:val="20"/>
              </w:rPr>
              <w:t>Enhancement of NSAC for maximum number of UEs with at least one PDU session/PDN connection</w:t>
            </w:r>
            <w:r w:rsidRPr="0067002C">
              <w:rPr>
                <w:color w:val="0000FF"/>
                <w:sz w:val="20"/>
              </w:rPr>
              <w:t xml:space="preserve"> [eNSAC]</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47B88B93" w14:textId="77777777" w:rsidR="00F06A59" w:rsidRPr="00EC002F" w:rsidRDefault="00F06A59" w:rsidP="00F06A59">
            <w:pPr>
              <w:suppressLineNumbers/>
              <w:suppressAutoHyphens/>
              <w:spacing w:before="60" w:after="60"/>
              <w:jc w:val="cente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DCF6BA2" w14:textId="1360B193" w:rsidR="00F06A59" w:rsidRPr="00750E57" w:rsidRDefault="00F06A59" w:rsidP="00F06A59">
            <w:pPr>
              <w:pStyle w:val="TAL"/>
              <w:rPr>
                <w:sz w:val="20"/>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6960E8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5C5C2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D42BA2" w14:textId="1B9CB733" w:rsidR="00F06A59" w:rsidRPr="00A75EA0" w:rsidRDefault="00F06A59" w:rsidP="00F06A59">
            <w:pPr>
              <w:pStyle w:val="TAL"/>
              <w:rPr>
                <w:sz w:val="20"/>
              </w:rPr>
            </w:pPr>
          </w:p>
        </w:tc>
      </w:tr>
      <w:tr w:rsidR="00F06A59" w:rsidRPr="002F2600" w14:paraId="152353C5" w14:textId="77777777" w:rsidTr="00B85177">
        <w:tc>
          <w:tcPr>
            <w:tcW w:w="975" w:type="dxa"/>
            <w:tcBorders>
              <w:left w:val="single" w:sz="12" w:space="0" w:color="auto"/>
              <w:right w:val="single" w:sz="12" w:space="0" w:color="auto"/>
            </w:tcBorders>
            <w:shd w:val="clear" w:color="auto" w:fill="D9D9D9" w:themeFill="background1" w:themeFillShade="D9"/>
          </w:tcPr>
          <w:p w14:paraId="15E1502F" w14:textId="54E4AB66" w:rsidR="00F06A59" w:rsidRPr="008D5421" w:rsidRDefault="00F06A59" w:rsidP="00F06A59">
            <w:pPr>
              <w:pStyle w:val="TAL"/>
              <w:rPr>
                <w:sz w:val="20"/>
              </w:rPr>
            </w:pPr>
            <w:r w:rsidRPr="0067002C">
              <w:rPr>
                <w:sz w:val="20"/>
              </w:rPr>
              <w:t>18.24</w:t>
            </w:r>
          </w:p>
        </w:tc>
        <w:tc>
          <w:tcPr>
            <w:tcW w:w="2635" w:type="dxa"/>
            <w:tcBorders>
              <w:left w:val="single" w:sz="12" w:space="0" w:color="auto"/>
              <w:right w:val="single" w:sz="12" w:space="0" w:color="auto"/>
            </w:tcBorders>
            <w:shd w:val="clear" w:color="auto" w:fill="D9D9D9" w:themeFill="background1" w:themeFillShade="D9"/>
          </w:tcPr>
          <w:p w14:paraId="7FCDE5C6" w14:textId="34617025" w:rsidR="00F06A59" w:rsidRPr="00614A35" w:rsidRDefault="00F06A59" w:rsidP="00F06A59">
            <w:pPr>
              <w:pStyle w:val="TAL"/>
              <w:rPr>
                <w:sz w:val="20"/>
              </w:rPr>
            </w:pPr>
            <w:r w:rsidRPr="0067002C">
              <w:rPr>
                <w:sz w:val="20"/>
              </w:rPr>
              <w:t xml:space="preserve">Mission critical system migration and interconnection enhancements </w:t>
            </w:r>
            <w:r w:rsidRPr="0067002C">
              <w:rPr>
                <w:color w:val="0000FF"/>
                <w:sz w:val="20"/>
              </w:rPr>
              <w:t>[eMCSMI_IRail]</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F4E0C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5610CB1" w14:textId="7F890E9E" w:rsidR="00F06A59" w:rsidRPr="00750E57" w:rsidRDefault="00FA5B2D"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308B3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C5977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F3EBE9D" w14:textId="662CE68F" w:rsidR="00F06A59" w:rsidRPr="005A4EE6" w:rsidRDefault="00F06A59" w:rsidP="00F06A59">
            <w:pPr>
              <w:pStyle w:val="TAL"/>
              <w:rPr>
                <w:sz w:val="20"/>
              </w:rPr>
            </w:pPr>
          </w:p>
        </w:tc>
      </w:tr>
      <w:tr w:rsidR="00F06A59" w:rsidRPr="002F2600" w14:paraId="377290DB" w14:textId="77777777" w:rsidTr="00AE49F7">
        <w:tc>
          <w:tcPr>
            <w:tcW w:w="975" w:type="dxa"/>
            <w:tcBorders>
              <w:left w:val="single" w:sz="12" w:space="0" w:color="auto"/>
              <w:right w:val="single" w:sz="12" w:space="0" w:color="auto"/>
            </w:tcBorders>
            <w:shd w:val="clear" w:color="auto" w:fill="auto"/>
          </w:tcPr>
          <w:p w14:paraId="07517207" w14:textId="483807E5" w:rsidR="00F06A59" w:rsidRPr="008D5421" w:rsidRDefault="00F06A59" w:rsidP="00F06A59">
            <w:pPr>
              <w:pStyle w:val="TAL"/>
              <w:rPr>
                <w:sz w:val="20"/>
              </w:rPr>
            </w:pPr>
            <w:r w:rsidRPr="0067002C">
              <w:rPr>
                <w:sz w:val="20"/>
              </w:rPr>
              <w:lastRenderedPageBreak/>
              <w:t>18.25</w:t>
            </w:r>
          </w:p>
        </w:tc>
        <w:tc>
          <w:tcPr>
            <w:tcW w:w="2635" w:type="dxa"/>
            <w:tcBorders>
              <w:left w:val="single" w:sz="12" w:space="0" w:color="auto"/>
              <w:right w:val="single" w:sz="12" w:space="0" w:color="auto"/>
            </w:tcBorders>
            <w:shd w:val="clear" w:color="auto" w:fill="auto"/>
          </w:tcPr>
          <w:p w14:paraId="5A9038A1" w14:textId="4459927C" w:rsidR="00F06A59" w:rsidRPr="00614A35" w:rsidRDefault="00F06A59" w:rsidP="00F06A59">
            <w:pPr>
              <w:pStyle w:val="TAL"/>
              <w:rPr>
                <w:sz w:val="20"/>
              </w:rPr>
            </w:pPr>
            <w:r w:rsidRPr="0067002C">
              <w:rPr>
                <w:sz w:val="20"/>
              </w:rPr>
              <w:t xml:space="preserve">CT aspects of application layer support for V2X services; Phase 3 </w:t>
            </w:r>
            <w:r w:rsidRPr="0067002C">
              <w:rPr>
                <w:color w:val="0000FF"/>
                <w:sz w:val="20"/>
              </w:rPr>
              <w:t>[V2XAPP_Ph3]</w:t>
            </w:r>
          </w:p>
        </w:tc>
        <w:tc>
          <w:tcPr>
            <w:tcW w:w="746" w:type="dxa"/>
            <w:tcBorders>
              <w:left w:val="single" w:sz="12" w:space="0" w:color="auto"/>
              <w:bottom w:val="single" w:sz="4" w:space="0" w:color="auto"/>
              <w:right w:val="single" w:sz="12" w:space="0" w:color="auto"/>
            </w:tcBorders>
            <w:shd w:val="clear" w:color="auto" w:fill="auto"/>
          </w:tcPr>
          <w:p w14:paraId="69D95A4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268E47A"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D120D3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892ACB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DF97E65" w14:textId="6395DD47" w:rsidR="00F06A59" w:rsidRPr="00A75EA0" w:rsidRDefault="00F06A59" w:rsidP="00F06A59">
            <w:pPr>
              <w:pStyle w:val="TAL"/>
              <w:rPr>
                <w:sz w:val="20"/>
              </w:rPr>
            </w:pPr>
          </w:p>
        </w:tc>
      </w:tr>
      <w:tr w:rsidR="00F06A59" w:rsidRPr="002F2600" w14:paraId="220AB800" w14:textId="77777777" w:rsidTr="00AE49F7">
        <w:tc>
          <w:tcPr>
            <w:tcW w:w="975" w:type="dxa"/>
            <w:tcBorders>
              <w:left w:val="single" w:sz="12" w:space="0" w:color="auto"/>
              <w:right w:val="single" w:sz="12" w:space="0" w:color="auto"/>
            </w:tcBorders>
            <w:shd w:val="clear" w:color="auto" w:fill="auto"/>
          </w:tcPr>
          <w:p w14:paraId="412BE2D2" w14:textId="5A3380D1" w:rsidR="00F06A59" w:rsidRPr="008D5421" w:rsidRDefault="00F06A59" w:rsidP="00F06A59">
            <w:pPr>
              <w:pStyle w:val="TAL"/>
              <w:rPr>
                <w:sz w:val="20"/>
              </w:rPr>
            </w:pPr>
            <w:r w:rsidRPr="0067002C">
              <w:rPr>
                <w:sz w:val="20"/>
              </w:rPr>
              <w:t>18.26</w:t>
            </w:r>
          </w:p>
        </w:tc>
        <w:tc>
          <w:tcPr>
            <w:tcW w:w="2635" w:type="dxa"/>
            <w:tcBorders>
              <w:left w:val="single" w:sz="12" w:space="0" w:color="auto"/>
              <w:right w:val="single" w:sz="12" w:space="0" w:color="auto"/>
            </w:tcBorders>
            <w:shd w:val="clear" w:color="auto" w:fill="auto"/>
          </w:tcPr>
          <w:p w14:paraId="4BA97425" w14:textId="601734EB" w:rsidR="00F06A59" w:rsidRPr="00982475" w:rsidRDefault="00F06A59" w:rsidP="00F06A59">
            <w:pPr>
              <w:pStyle w:val="TAL"/>
              <w:rPr>
                <w:sz w:val="20"/>
              </w:rPr>
            </w:pPr>
            <w:r w:rsidRPr="0067002C">
              <w:rPr>
                <w:sz w:val="20"/>
              </w:rPr>
              <w:t xml:space="preserve">CT aspects of </w:t>
            </w:r>
            <w:proofErr w:type="gramStart"/>
            <w:r w:rsidRPr="0067002C">
              <w:rPr>
                <w:sz w:val="20"/>
              </w:rPr>
              <w:t>proximity based</w:t>
            </w:r>
            <w:proofErr w:type="gramEnd"/>
            <w:r w:rsidRPr="0067002C">
              <w:rPr>
                <w:sz w:val="20"/>
              </w:rPr>
              <w:t xml:space="preserve"> services in 5GS Phase 2 </w:t>
            </w:r>
            <w:r w:rsidRPr="0067002C">
              <w:rPr>
                <w:color w:val="0000FF"/>
                <w:sz w:val="20"/>
              </w:rPr>
              <w:t>[5G_ProSe_Ph2]</w:t>
            </w:r>
          </w:p>
        </w:tc>
        <w:tc>
          <w:tcPr>
            <w:tcW w:w="746" w:type="dxa"/>
            <w:tcBorders>
              <w:left w:val="single" w:sz="12" w:space="0" w:color="auto"/>
              <w:right w:val="single" w:sz="12" w:space="0" w:color="auto"/>
            </w:tcBorders>
            <w:shd w:val="clear" w:color="auto" w:fill="auto"/>
          </w:tcPr>
          <w:p w14:paraId="3ED991D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BC121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90EA5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200E12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C9428B" w14:textId="0756EB20" w:rsidR="00F06A59" w:rsidRPr="00A75EA0" w:rsidRDefault="00F06A59" w:rsidP="00F06A59">
            <w:pPr>
              <w:pStyle w:val="TAL"/>
              <w:rPr>
                <w:sz w:val="20"/>
              </w:rPr>
            </w:pPr>
          </w:p>
        </w:tc>
      </w:tr>
      <w:tr w:rsidR="00F06A59" w:rsidRPr="002F2600" w14:paraId="7760DA92" w14:textId="77777777" w:rsidTr="00AE49F7">
        <w:tc>
          <w:tcPr>
            <w:tcW w:w="975" w:type="dxa"/>
            <w:tcBorders>
              <w:left w:val="single" w:sz="12" w:space="0" w:color="auto"/>
              <w:right w:val="single" w:sz="12" w:space="0" w:color="auto"/>
            </w:tcBorders>
            <w:shd w:val="clear" w:color="auto" w:fill="auto"/>
          </w:tcPr>
          <w:p w14:paraId="104198F7" w14:textId="7EB27E84" w:rsidR="00F06A59" w:rsidRPr="008D5421" w:rsidRDefault="00F06A59" w:rsidP="00F06A59">
            <w:pPr>
              <w:pStyle w:val="TAL"/>
              <w:rPr>
                <w:sz w:val="20"/>
              </w:rPr>
            </w:pPr>
            <w:r w:rsidRPr="0067002C">
              <w:rPr>
                <w:sz w:val="20"/>
              </w:rPr>
              <w:t>18.27</w:t>
            </w:r>
          </w:p>
        </w:tc>
        <w:tc>
          <w:tcPr>
            <w:tcW w:w="2635" w:type="dxa"/>
            <w:tcBorders>
              <w:left w:val="single" w:sz="12" w:space="0" w:color="auto"/>
              <w:right w:val="single" w:sz="12" w:space="0" w:color="auto"/>
            </w:tcBorders>
            <w:shd w:val="clear" w:color="auto" w:fill="auto"/>
          </w:tcPr>
          <w:p w14:paraId="3F9601B7" w14:textId="1812980E" w:rsidR="00F06A59" w:rsidRPr="00614A35" w:rsidRDefault="00F06A59" w:rsidP="00F06A59">
            <w:pPr>
              <w:pStyle w:val="TAL"/>
              <w:rPr>
                <w:sz w:val="20"/>
              </w:rPr>
            </w:pPr>
            <w:r w:rsidRPr="0067002C">
              <w:rPr>
                <w:sz w:val="20"/>
              </w:rPr>
              <w:t xml:space="preserve">Support for 5WWC Phase 2 </w:t>
            </w:r>
            <w:r w:rsidRPr="0067002C">
              <w:rPr>
                <w:color w:val="0000FF"/>
                <w:sz w:val="20"/>
              </w:rPr>
              <w:t>[5WWC_Ph2]</w:t>
            </w:r>
          </w:p>
        </w:tc>
        <w:tc>
          <w:tcPr>
            <w:tcW w:w="746" w:type="dxa"/>
            <w:tcBorders>
              <w:left w:val="single" w:sz="12" w:space="0" w:color="auto"/>
              <w:bottom w:val="single" w:sz="4" w:space="0" w:color="auto"/>
              <w:right w:val="single" w:sz="12" w:space="0" w:color="auto"/>
            </w:tcBorders>
            <w:shd w:val="clear" w:color="auto" w:fill="auto"/>
          </w:tcPr>
          <w:p w14:paraId="78CC95F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BA2A97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4CB1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B4AB81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C85E2F6" w14:textId="2C86E78B" w:rsidR="00F06A59" w:rsidRPr="00A75EA0" w:rsidRDefault="00F06A59" w:rsidP="00F06A59">
            <w:pPr>
              <w:pStyle w:val="TAL"/>
              <w:rPr>
                <w:sz w:val="20"/>
              </w:rPr>
            </w:pPr>
          </w:p>
        </w:tc>
      </w:tr>
      <w:tr w:rsidR="00F06A59" w:rsidRPr="002F2600" w14:paraId="1C1E7BA7" w14:textId="77777777" w:rsidTr="00AE49F7">
        <w:tc>
          <w:tcPr>
            <w:tcW w:w="975" w:type="dxa"/>
            <w:tcBorders>
              <w:left w:val="single" w:sz="12" w:space="0" w:color="auto"/>
              <w:right w:val="single" w:sz="12" w:space="0" w:color="auto"/>
            </w:tcBorders>
            <w:shd w:val="clear" w:color="auto" w:fill="auto"/>
          </w:tcPr>
          <w:p w14:paraId="59ADFFC2" w14:textId="2CA42294" w:rsidR="00F06A59" w:rsidRPr="008D5421" w:rsidRDefault="00F06A59" w:rsidP="00F06A59">
            <w:pPr>
              <w:pStyle w:val="TAL"/>
              <w:rPr>
                <w:sz w:val="20"/>
              </w:rPr>
            </w:pPr>
            <w:r w:rsidRPr="0067002C">
              <w:rPr>
                <w:sz w:val="20"/>
              </w:rPr>
              <w:t>18.28</w:t>
            </w:r>
          </w:p>
        </w:tc>
        <w:tc>
          <w:tcPr>
            <w:tcW w:w="2635" w:type="dxa"/>
            <w:tcBorders>
              <w:left w:val="single" w:sz="12" w:space="0" w:color="auto"/>
              <w:right w:val="single" w:sz="12" w:space="0" w:color="auto"/>
            </w:tcBorders>
            <w:shd w:val="clear" w:color="auto" w:fill="auto"/>
          </w:tcPr>
          <w:p w14:paraId="0339A4E6" w14:textId="3F42871D" w:rsidR="00F06A59" w:rsidRPr="00614A35" w:rsidRDefault="00F06A59" w:rsidP="00F06A59">
            <w:pPr>
              <w:pStyle w:val="TAL"/>
              <w:rPr>
                <w:sz w:val="20"/>
              </w:rPr>
            </w:pPr>
            <w:r w:rsidRPr="0067002C">
              <w:rPr>
                <w:sz w:val="20"/>
              </w:rPr>
              <w:t xml:space="preserve">Enhancement of application detection event exposure </w:t>
            </w:r>
            <w:r w:rsidRPr="0067002C">
              <w:rPr>
                <w:color w:val="0000FF"/>
                <w:sz w:val="20"/>
              </w:rPr>
              <w:t>[TEI18_ADEE]</w:t>
            </w:r>
          </w:p>
        </w:tc>
        <w:tc>
          <w:tcPr>
            <w:tcW w:w="746" w:type="dxa"/>
            <w:tcBorders>
              <w:left w:val="single" w:sz="12" w:space="0" w:color="auto"/>
              <w:bottom w:val="single" w:sz="4" w:space="0" w:color="auto"/>
              <w:right w:val="single" w:sz="12" w:space="0" w:color="auto"/>
            </w:tcBorders>
            <w:shd w:val="clear" w:color="auto" w:fill="auto"/>
          </w:tcPr>
          <w:p w14:paraId="5577C2D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E7B00F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FE1A19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E00A97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A72406D" w14:textId="4E6D8CD2" w:rsidR="00F06A59" w:rsidRPr="008E5639" w:rsidRDefault="00F06A59" w:rsidP="00F06A59">
            <w:pPr>
              <w:pStyle w:val="TAL"/>
              <w:rPr>
                <w:sz w:val="20"/>
              </w:rPr>
            </w:pPr>
          </w:p>
        </w:tc>
      </w:tr>
      <w:tr w:rsidR="00F06A59" w:rsidRPr="002F2600" w14:paraId="22EC8247" w14:textId="77777777" w:rsidTr="00AE49F7">
        <w:tc>
          <w:tcPr>
            <w:tcW w:w="975" w:type="dxa"/>
            <w:tcBorders>
              <w:left w:val="single" w:sz="12" w:space="0" w:color="auto"/>
              <w:bottom w:val="nil"/>
              <w:right w:val="single" w:sz="12" w:space="0" w:color="auto"/>
            </w:tcBorders>
            <w:shd w:val="clear" w:color="auto" w:fill="auto"/>
          </w:tcPr>
          <w:p w14:paraId="587A7847" w14:textId="7FC73C61" w:rsidR="00F06A59" w:rsidRPr="008D5421" w:rsidRDefault="00F06A59" w:rsidP="00F06A59">
            <w:pPr>
              <w:pStyle w:val="TAL"/>
              <w:rPr>
                <w:sz w:val="20"/>
              </w:rPr>
            </w:pPr>
            <w:r w:rsidRPr="0067002C">
              <w:rPr>
                <w:sz w:val="20"/>
              </w:rPr>
              <w:t>18.29</w:t>
            </w:r>
          </w:p>
        </w:tc>
        <w:tc>
          <w:tcPr>
            <w:tcW w:w="2635" w:type="dxa"/>
            <w:tcBorders>
              <w:left w:val="single" w:sz="12" w:space="0" w:color="auto"/>
              <w:bottom w:val="nil"/>
              <w:right w:val="single" w:sz="12" w:space="0" w:color="auto"/>
            </w:tcBorders>
            <w:shd w:val="clear" w:color="auto" w:fill="auto"/>
          </w:tcPr>
          <w:p w14:paraId="6D6527FD" w14:textId="3951203F" w:rsidR="00F06A59" w:rsidRPr="00614A35" w:rsidRDefault="00F06A59" w:rsidP="00F06A59">
            <w:pPr>
              <w:pStyle w:val="TAL"/>
              <w:rPr>
                <w:sz w:val="20"/>
              </w:rPr>
            </w:pPr>
            <w:r w:rsidRPr="0067002C">
              <w:rPr>
                <w:sz w:val="20"/>
              </w:rPr>
              <w:t xml:space="preserve">CT aspects of General Support of IPv6 Prefix Delegation in 5GS </w:t>
            </w:r>
            <w:r w:rsidRPr="0067002C">
              <w:rPr>
                <w:color w:val="0000FF"/>
                <w:sz w:val="20"/>
              </w:rPr>
              <w:t>[TEI18_IPv6PD]</w:t>
            </w:r>
          </w:p>
        </w:tc>
        <w:tc>
          <w:tcPr>
            <w:tcW w:w="746" w:type="dxa"/>
            <w:tcBorders>
              <w:left w:val="single" w:sz="12" w:space="0" w:color="auto"/>
              <w:bottom w:val="nil"/>
              <w:right w:val="single" w:sz="12" w:space="0" w:color="auto"/>
            </w:tcBorders>
            <w:shd w:val="clear" w:color="auto" w:fill="auto"/>
          </w:tcPr>
          <w:p w14:paraId="5CBBF9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26C7A5C"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69ED95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703AD4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31A4C44" w14:textId="5BC03F83" w:rsidR="00F06A59" w:rsidRPr="00570C5E" w:rsidRDefault="00F06A59" w:rsidP="00F06A59">
            <w:pPr>
              <w:pStyle w:val="TAL"/>
              <w:rPr>
                <w:sz w:val="20"/>
              </w:rPr>
            </w:pPr>
          </w:p>
        </w:tc>
      </w:tr>
      <w:tr w:rsidR="00F06A59" w:rsidRPr="002F2600" w14:paraId="60E4EAAE" w14:textId="77777777" w:rsidTr="00AE49F7">
        <w:tc>
          <w:tcPr>
            <w:tcW w:w="975" w:type="dxa"/>
            <w:tcBorders>
              <w:left w:val="single" w:sz="12" w:space="0" w:color="auto"/>
              <w:bottom w:val="nil"/>
              <w:right w:val="single" w:sz="12" w:space="0" w:color="auto"/>
            </w:tcBorders>
            <w:shd w:val="clear" w:color="auto" w:fill="auto"/>
          </w:tcPr>
          <w:p w14:paraId="664EB2C3" w14:textId="05E05B23" w:rsidR="00F06A59" w:rsidRPr="008D5421" w:rsidRDefault="00F06A59" w:rsidP="00F06A59">
            <w:pPr>
              <w:pStyle w:val="TAL"/>
              <w:rPr>
                <w:sz w:val="20"/>
              </w:rPr>
            </w:pPr>
            <w:r w:rsidRPr="0067002C">
              <w:rPr>
                <w:sz w:val="20"/>
              </w:rPr>
              <w:t>18.30</w:t>
            </w:r>
          </w:p>
        </w:tc>
        <w:tc>
          <w:tcPr>
            <w:tcW w:w="2635" w:type="dxa"/>
            <w:tcBorders>
              <w:left w:val="single" w:sz="12" w:space="0" w:color="auto"/>
              <w:bottom w:val="nil"/>
              <w:right w:val="single" w:sz="12" w:space="0" w:color="auto"/>
            </w:tcBorders>
            <w:shd w:val="clear" w:color="auto" w:fill="auto"/>
          </w:tcPr>
          <w:p w14:paraId="742CD2EE" w14:textId="3D3AE4BC" w:rsidR="00F06A59" w:rsidRPr="00614A35" w:rsidRDefault="00F06A59" w:rsidP="00F06A59">
            <w:pPr>
              <w:pStyle w:val="TAL"/>
              <w:rPr>
                <w:sz w:val="20"/>
              </w:rPr>
            </w:pPr>
            <w:r w:rsidRPr="0067002C">
              <w:rPr>
                <w:sz w:val="20"/>
              </w:rPr>
              <w:t xml:space="preserve">CT aspects of 5G System with Satellite Backhaul </w:t>
            </w:r>
            <w:r w:rsidRPr="0067002C">
              <w:rPr>
                <w:color w:val="0000FF"/>
                <w:sz w:val="20"/>
              </w:rPr>
              <w:t>[5GSATB]</w:t>
            </w:r>
          </w:p>
        </w:tc>
        <w:tc>
          <w:tcPr>
            <w:tcW w:w="746" w:type="dxa"/>
            <w:tcBorders>
              <w:left w:val="single" w:sz="12" w:space="0" w:color="auto"/>
              <w:bottom w:val="nil"/>
              <w:right w:val="single" w:sz="12" w:space="0" w:color="auto"/>
            </w:tcBorders>
            <w:shd w:val="clear" w:color="auto" w:fill="auto"/>
          </w:tcPr>
          <w:p w14:paraId="76A4EA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FC4011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D6AC72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46781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21D0C366" w14:textId="79515BA7" w:rsidR="00F06A59" w:rsidRPr="000C465E" w:rsidRDefault="00F06A59" w:rsidP="00F06A59">
            <w:pPr>
              <w:pStyle w:val="TAL"/>
            </w:pPr>
          </w:p>
        </w:tc>
      </w:tr>
      <w:tr w:rsidR="00F06A59" w:rsidRPr="002F2600" w14:paraId="6178C3DA" w14:textId="77777777" w:rsidTr="00AE49F7">
        <w:tc>
          <w:tcPr>
            <w:tcW w:w="975" w:type="dxa"/>
            <w:tcBorders>
              <w:left w:val="single" w:sz="12" w:space="0" w:color="auto"/>
              <w:right w:val="single" w:sz="12" w:space="0" w:color="auto"/>
            </w:tcBorders>
            <w:shd w:val="clear" w:color="auto" w:fill="auto"/>
          </w:tcPr>
          <w:p w14:paraId="490C121E" w14:textId="3A263A1C" w:rsidR="00F06A59" w:rsidRPr="000314BF" w:rsidRDefault="00F06A59" w:rsidP="00F06A59">
            <w:pPr>
              <w:pStyle w:val="TAL"/>
              <w:rPr>
                <w:sz w:val="20"/>
              </w:rPr>
            </w:pPr>
            <w:r w:rsidRPr="0067002C">
              <w:rPr>
                <w:sz w:val="20"/>
              </w:rPr>
              <w:t>18.31</w:t>
            </w:r>
          </w:p>
        </w:tc>
        <w:tc>
          <w:tcPr>
            <w:tcW w:w="2635" w:type="dxa"/>
            <w:tcBorders>
              <w:left w:val="single" w:sz="12" w:space="0" w:color="auto"/>
              <w:right w:val="single" w:sz="12" w:space="0" w:color="auto"/>
            </w:tcBorders>
            <w:shd w:val="clear" w:color="auto" w:fill="auto"/>
          </w:tcPr>
          <w:p w14:paraId="6F1FDADE" w14:textId="1F82E343" w:rsidR="00F06A59" w:rsidRPr="00614A35" w:rsidRDefault="00F06A59" w:rsidP="00F06A59">
            <w:pPr>
              <w:pStyle w:val="TAL"/>
              <w:rPr>
                <w:sz w:val="20"/>
              </w:rPr>
            </w:pPr>
            <w:r w:rsidRPr="0067002C">
              <w:rPr>
                <w:sz w:val="20"/>
              </w:rPr>
              <w:t xml:space="preserve">Timing Resiliency and URLLC enhancements </w:t>
            </w:r>
            <w:r w:rsidRPr="0067002C">
              <w:rPr>
                <w:color w:val="0000FF"/>
                <w:sz w:val="20"/>
              </w:rPr>
              <w:t>[TRS_URLLC]</w:t>
            </w:r>
          </w:p>
        </w:tc>
        <w:tc>
          <w:tcPr>
            <w:tcW w:w="746" w:type="dxa"/>
            <w:tcBorders>
              <w:left w:val="single" w:sz="12" w:space="0" w:color="auto"/>
              <w:bottom w:val="single" w:sz="4" w:space="0" w:color="auto"/>
              <w:right w:val="single" w:sz="12" w:space="0" w:color="auto"/>
            </w:tcBorders>
            <w:shd w:val="clear" w:color="auto" w:fill="auto"/>
          </w:tcPr>
          <w:p w14:paraId="341C6BE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164ADD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6D4BD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048A2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3348902" w14:textId="4136186B" w:rsidR="00F06A59" w:rsidRPr="00A75EA0" w:rsidRDefault="00F06A59" w:rsidP="00F06A59">
            <w:pPr>
              <w:pStyle w:val="TAL"/>
              <w:rPr>
                <w:sz w:val="20"/>
              </w:rPr>
            </w:pPr>
          </w:p>
        </w:tc>
      </w:tr>
      <w:tr w:rsidR="00F06A59" w:rsidRPr="002F2600" w14:paraId="71826FF8" w14:textId="77777777" w:rsidTr="00AE49F7">
        <w:tc>
          <w:tcPr>
            <w:tcW w:w="975" w:type="dxa"/>
            <w:tcBorders>
              <w:left w:val="single" w:sz="12" w:space="0" w:color="auto"/>
              <w:right w:val="single" w:sz="12" w:space="0" w:color="auto"/>
            </w:tcBorders>
            <w:shd w:val="clear" w:color="auto" w:fill="auto"/>
          </w:tcPr>
          <w:p w14:paraId="70FE6FE3" w14:textId="1333556C" w:rsidR="00F06A59" w:rsidRPr="008D5421" w:rsidRDefault="00F06A59" w:rsidP="00F06A59">
            <w:pPr>
              <w:pStyle w:val="TAL"/>
              <w:rPr>
                <w:sz w:val="20"/>
              </w:rPr>
            </w:pPr>
            <w:r w:rsidRPr="0067002C">
              <w:rPr>
                <w:sz w:val="20"/>
              </w:rPr>
              <w:t>18.32</w:t>
            </w:r>
          </w:p>
        </w:tc>
        <w:tc>
          <w:tcPr>
            <w:tcW w:w="2635" w:type="dxa"/>
            <w:tcBorders>
              <w:left w:val="single" w:sz="12" w:space="0" w:color="auto"/>
              <w:right w:val="single" w:sz="12" w:space="0" w:color="auto"/>
            </w:tcBorders>
            <w:shd w:val="clear" w:color="auto" w:fill="auto"/>
          </w:tcPr>
          <w:p w14:paraId="6C1754AB" w14:textId="240CDA19" w:rsidR="00F06A59" w:rsidRDefault="00F06A59" w:rsidP="00F06A59">
            <w:pPr>
              <w:pStyle w:val="TAL"/>
              <w:rPr>
                <w:sz w:val="20"/>
              </w:rPr>
            </w:pPr>
            <w:r w:rsidRPr="0067002C">
              <w:rPr>
                <w:sz w:val="20"/>
              </w:rPr>
              <w:t>Extensions to the TSC Framework to support DetNet</w:t>
            </w:r>
            <w:r w:rsidRPr="0067002C">
              <w:rPr>
                <w:color w:val="0000FF"/>
                <w:sz w:val="20"/>
              </w:rPr>
              <w:t xml:space="preserve"> [DetNet]</w:t>
            </w:r>
          </w:p>
        </w:tc>
        <w:tc>
          <w:tcPr>
            <w:tcW w:w="746" w:type="dxa"/>
            <w:tcBorders>
              <w:left w:val="single" w:sz="12" w:space="0" w:color="auto"/>
              <w:right w:val="single" w:sz="12" w:space="0" w:color="auto"/>
            </w:tcBorders>
            <w:shd w:val="clear" w:color="auto" w:fill="auto"/>
          </w:tcPr>
          <w:p w14:paraId="561812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478F57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F6D4B9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EF9C1C9"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8C255E" w14:textId="5353995C" w:rsidR="00F06A59" w:rsidRPr="005771DD" w:rsidRDefault="00F06A59" w:rsidP="00F06A59">
            <w:pPr>
              <w:pStyle w:val="TAL"/>
              <w:rPr>
                <w:rFonts w:eastAsia="宋体"/>
                <w:color w:val="FF0000"/>
                <w:sz w:val="20"/>
                <w:lang w:eastAsia="zh-CN"/>
              </w:rPr>
            </w:pPr>
          </w:p>
        </w:tc>
      </w:tr>
      <w:tr w:rsidR="00F06A59" w:rsidRPr="002F2600" w14:paraId="2C942349" w14:textId="77777777" w:rsidTr="00AE49F7">
        <w:tc>
          <w:tcPr>
            <w:tcW w:w="975" w:type="dxa"/>
            <w:tcBorders>
              <w:left w:val="single" w:sz="12" w:space="0" w:color="auto"/>
              <w:right w:val="single" w:sz="12" w:space="0" w:color="auto"/>
            </w:tcBorders>
            <w:shd w:val="clear" w:color="auto" w:fill="auto"/>
          </w:tcPr>
          <w:p w14:paraId="340E81B8" w14:textId="56AB5E99" w:rsidR="00F06A59" w:rsidRPr="008D5421" w:rsidRDefault="00F06A59" w:rsidP="00F06A59">
            <w:pPr>
              <w:pStyle w:val="TAL"/>
              <w:rPr>
                <w:sz w:val="20"/>
              </w:rPr>
            </w:pPr>
            <w:r w:rsidRPr="0067002C">
              <w:rPr>
                <w:sz w:val="20"/>
              </w:rPr>
              <w:t>18.33</w:t>
            </w:r>
          </w:p>
        </w:tc>
        <w:tc>
          <w:tcPr>
            <w:tcW w:w="2635" w:type="dxa"/>
            <w:tcBorders>
              <w:left w:val="single" w:sz="12" w:space="0" w:color="auto"/>
              <w:right w:val="single" w:sz="12" w:space="0" w:color="auto"/>
            </w:tcBorders>
            <w:shd w:val="clear" w:color="auto" w:fill="auto"/>
          </w:tcPr>
          <w:p w14:paraId="2B9336CD" w14:textId="79489D86" w:rsidR="00F06A59" w:rsidRPr="00982475" w:rsidRDefault="00F06A59" w:rsidP="00F06A59">
            <w:pPr>
              <w:pStyle w:val="TAL"/>
              <w:rPr>
                <w:sz w:val="20"/>
              </w:rPr>
            </w:pPr>
            <w:r w:rsidRPr="0067002C">
              <w:rPr>
                <w:sz w:val="20"/>
              </w:rPr>
              <w:t xml:space="preserve">CT aspects for Enabling Edge Applications Phase 2 </w:t>
            </w:r>
            <w:r w:rsidRPr="0067002C">
              <w:rPr>
                <w:color w:val="0000FF"/>
                <w:sz w:val="20"/>
              </w:rPr>
              <w:t>[EDGEAPP_Ph2]</w:t>
            </w:r>
          </w:p>
        </w:tc>
        <w:tc>
          <w:tcPr>
            <w:tcW w:w="746" w:type="dxa"/>
            <w:tcBorders>
              <w:left w:val="single" w:sz="12" w:space="0" w:color="auto"/>
              <w:bottom w:val="single" w:sz="4" w:space="0" w:color="auto"/>
              <w:right w:val="single" w:sz="12" w:space="0" w:color="auto"/>
            </w:tcBorders>
            <w:shd w:val="clear" w:color="auto" w:fill="auto"/>
          </w:tcPr>
          <w:p w14:paraId="49AA30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1205DD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1BC70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544DE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E1BD3AC" w14:textId="492F4C1E" w:rsidR="00F06A59" w:rsidRPr="005A4EE6" w:rsidRDefault="00F06A59" w:rsidP="00F06A59">
            <w:pPr>
              <w:pStyle w:val="TAL"/>
              <w:rPr>
                <w:sz w:val="20"/>
              </w:rPr>
            </w:pPr>
          </w:p>
        </w:tc>
      </w:tr>
      <w:tr w:rsidR="00F06A59" w:rsidRPr="002F2600" w14:paraId="2C69BA3D" w14:textId="77777777" w:rsidTr="00AE49F7">
        <w:tc>
          <w:tcPr>
            <w:tcW w:w="975" w:type="dxa"/>
            <w:tcBorders>
              <w:left w:val="single" w:sz="12" w:space="0" w:color="auto"/>
              <w:bottom w:val="nil"/>
              <w:right w:val="single" w:sz="12" w:space="0" w:color="auto"/>
            </w:tcBorders>
            <w:shd w:val="clear" w:color="auto" w:fill="auto"/>
          </w:tcPr>
          <w:p w14:paraId="4A1A6B08" w14:textId="5811791B" w:rsidR="00F06A59" w:rsidRPr="008D5421" w:rsidRDefault="00F06A59" w:rsidP="00F06A59">
            <w:pPr>
              <w:pStyle w:val="TAL"/>
              <w:rPr>
                <w:sz w:val="20"/>
              </w:rPr>
            </w:pPr>
            <w:r w:rsidRPr="0067002C">
              <w:rPr>
                <w:sz w:val="20"/>
              </w:rPr>
              <w:t>18.34</w:t>
            </w:r>
          </w:p>
        </w:tc>
        <w:tc>
          <w:tcPr>
            <w:tcW w:w="2635" w:type="dxa"/>
            <w:tcBorders>
              <w:left w:val="single" w:sz="12" w:space="0" w:color="auto"/>
              <w:bottom w:val="nil"/>
              <w:right w:val="single" w:sz="12" w:space="0" w:color="auto"/>
            </w:tcBorders>
            <w:shd w:val="clear" w:color="auto" w:fill="auto"/>
          </w:tcPr>
          <w:p w14:paraId="7288DEA1" w14:textId="478D0A5F" w:rsidR="00F06A59" w:rsidRPr="00982475" w:rsidRDefault="00F06A59" w:rsidP="00F06A59">
            <w:pPr>
              <w:pStyle w:val="TAL"/>
              <w:rPr>
                <w:sz w:val="20"/>
              </w:rPr>
            </w:pPr>
            <w:r w:rsidRPr="0067002C">
              <w:rPr>
                <w:sz w:val="20"/>
              </w:rPr>
              <w:t xml:space="preserve">Rel-18 enhancements of session management policy control </w:t>
            </w:r>
            <w:r w:rsidRPr="0067002C">
              <w:rPr>
                <w:color w:val="0000FF"/>
                <w:sz w:val="20"/>
              </w:rPr>
              <w:t>[SMPC18]</w:t>
            </w:r>
          </w:p>
        </w:tc>
        <w:tc>
          <w:tcPr>
            <w:tcW w:w="746" w:type="dxa"/>
            <w:tcBorders>
              <w:left w:val="single" w:sz="12" w:space="0" w:color="auto"/>
              <w:bottom w:val="nil"/>
              <w:right w:val="single" w:sz="12" w:space="0" w:color="auto"/>
            </w:tcBorders>
            <w:shd w:val="clear" w:color="auto" w:fill="auto"/>
          </w:tcPr>
          <w:p w14:paraId="07D1C6B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5C0460D"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C4C1AB8"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EA9CEF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3750C68" w14:textId="3687F1BE" w:rsidR="00F06A59" w:rsidRPr="00B30D85" w:rsidRDefault="00F06A59" w:rsidP="00F06A59">
            <w:pPr>
              <w:pStyle w:val="C1Normal"/>
              <w:rPr>
                <w:rFonts w:eastAsia="宋体"/>
                <w:lang w:eastAsia="zh-CN"/>
              </w:rPr>
            </w:pPr>
          </w:p>
        </w:tc>
      </w:tr>
      <w:tr w:rsidR="00F06A59" w:rsidRPr="002F2600" w14:paraId="5FDEFD4E" w14:textId="77777777" w:rsidTr="00AE49F7">
        <w:tc>
          <w:tcPr>
            <w:tcW w:w="975" w:type="dxa"/>
            <w:tcBorders>
              <w:left w:val="single" w:sz="12" w:space="0" w:color="auto"/>
              <w:bottom w:val="nil"/>
              <w:right w:val="single" w:sz="12" w:space="0" w:color="auto"/>
            </w:tcBorders>
            <w:shd w:val="clear" w:color="auto" w:fill="FFFFFF"/>
          </w:tcPr>
          <w:p w14:paraId="6F1A826F" w14:textId="3BB638FE" w:rsidR="00F06A59" w:rsidRPr="008D5421" w:rsidRDefault="00F06A59" w:rsidP="00F06A59">
            <w:pPr>
              <w:pStyle w:val="TAL"/>
              <w:rPr>
                <w:sz w:val="20"/>
              </w:rPr>
            </w:pPr>
            <w:r w:rsidRPr="0067002C">
              <w:rPr>
                <w:sz w:val="20"/>
              </w:rPr>
              <w:t>18.35</w:t>
            </w:r>
          </w:p>
        </w:tc>
        <w:tc>
          <w:tcPr>
            <w:tcW w:w="2635" w:type="dxa"/>
            <w:tcBorders>
              <w:left w:val="single" w:sz="12" w:space="0" w:color="auto"/>
              <w:bottom w:val="nil"/>
              <w:right w:val="single" w:sz="12" w:space="0" w:color="auto"/>
            </w:tcBorders>
            <w:shd w:val="clear" w:color="auto" w:fill="FFFFFF"/>
          </w:tcPr>
          <w:p w14:paraId="670AD914" w14:textId="39970829" w:rsidR="00F06A59" w:rsidRPr="00982475" w:rsidRDefault="00F06A59" w:rsidP="00F06A59">
            <w:pPr>
              <w:pStyle w:val="TAL"/>
              <w:rPr>
                <w:sz w:val="20"/>
              </w:rPr>
            </w:pPr>
            <w:r w:rsidRPr="0067002C">
              <w:rPr>
                <w:sz w:val="20"/>
              </w:rPr>
              <w:t xml:space="preserve">CT aspects of 5G System Enabler for Service Function Chaining </w:t>
            </w:r>
            <w:r w:rsidRPr="0067002C">
              <w:rPr>
                <w:color w:val="0000FF"/>
                <w:sz w:val="20"/>
              </w:rPr>
              <w:t>[SFC]</w:t>
            </w:r>
          </w:p>
        </w:tc>
        <w:tc>
          <w:tcPr>
            <w:tcW w:w="746" w:type="dxa"/>
            <w:tcBorders>
              <w:left w:val="single" w:sz="12" w:space="0" w:color="auto"/>
              <w:bottom w:val="nil"/>
              <w:right w:val="single" w:sz="12" w:space="0" w:color="auto"/>
            </w:tcBorders>
            <w:shd w:val="clear" w:color="auto" w:fill="auto"/>
          </w:tcPr>
          <w:p w14:paraId="2636BEB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D4036C6"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38202C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DB2472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B6013A8" w14:textId="1851CD82" w:rsidR="00F06A59" w:rsidRPr="00245061" w:rsidRDefault="00F06A59" w:rsidP="00F06A59">
            <w:pPr>
              <w:pStyle w:val="C1Normal"/>
              <w:rPr>
                <w:rFonts w:eastAsia="宋体"/>
                <w:bCs/>
                <w:lang w:eastAsia="zh-CN"/>
              </w:rPr>
            </w:pPr>
          </w:p>
        </w:tc>
      </w:tr>
      <w:tr w:rsidR="00F06A59" w:rsidRPr="002F2600" w14:paraId="75581584" w14:textId="77777777" w:rsidTr="00AE49F7">
        <w:tc>
          <w:tcPr>
            <w:tcW w:w="975" w:type="dxa"/>
            <w:tcBorders>
              <w:left w:val="single" w:sz="12" w:space="0" w:color="auto"/>
              <w:bottom w:val="nil"/>
              <w:right w:val="single" w:sz="12" w:space="0" w:color="auto"/>
            </w:tcBorders>
            <w:shd w:val="clear" w:color="auto" w:fill="auto"/>
          </w:tcPr>
          <w:p w14:paraId="08A87B1F" w14:textId="726615CB" w:rsidR="00F06A59" w:rsidRPr="008D5421" w:rsidRDefault="00F06A59" w:rsidP="00F06A59">
            <w:pPr>
              <w:pStyle w:val="TAL"/>
              <w:rPr>
                <w:sz w:val="20"/>
              </w:rPr>
            </w:pPr>
            <w:r w:rsidRPr="0067002C">
              <w:rPr>
                <w:sz w:val="20"/>
              </w:rPr>
              <w:t>18.36</w:t>
            </w:r>
          </w:p>
        </w:tc>
        <w:tc>
          <w:tcPr>
            <w:tcW w:w="2635" w:type="dxa"/>
            <w:tcBorders>
              <w:left w:val="single" w:sz="12" w:space="0" w:color="auto"/>
              <w:bottom w:val="nil"/>
              <w:right w:val="single" w:sz="12" w:space="0" w:color="auto"/>
            </w:tcBorders>
            <w:shd w:val="clear" w:color="auto" w:fill="auto"/>
          </w:tcPr>
          <w:p w14:paraId="42880950" w14:textId="47668DAE" w:rsidR="00F06A59" w:rsidRPr="00982475" w:rsidRDefault="00F06A59" w:rsidP="00F06A59">
            <w:pPr>
              <w:pStyle w:val="TAL"/>
              <w:rPr>
                <w:sz w:val="20"/>
              </w:rPr>
            </w:pPr>
            <w:r w:rsidRPr="0067002C">
              <w:rPr>
                <w:sz w:val="20"/>
              </w:rPr>
              <w:t xml:space="preserve">Enhancement of Network Automation Enablers </w:t>
            </w:r>
            <w:r w:rsidRPr="0067002C">
              <w:rPr>
                <w:color w:val="0000FF"/>
                <w:sz w:val="20"/>
              </w:rPr>
              <w:t>[eNetAE]</w:t>
            </w:r>
          </w:p>
        </w:tc>
        <w:tc>
          <w:tcPr>
            <w:tcW w:w="746" w:type="dxa"/>
            <w:tcBorders>
              <w:left w:val="single" w:sz="12" w:space="0" w:color="auto"/>
              <w:bottom w:val="nil"/>
              <w:right w:val="single" w:sz="12" w:space="0" w:color="auto"/>
            </w:tcBorders>
            <w:shd w:val="clear" w:color="auto" w:fill="auto"/>
          </w:tcPr>
          <w:p w14:paraId="77DA0C9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322D8FA"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AEA9EB2"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5D7157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76052DF" w14:textId="1545B2A5" w:rsidR="00F06A59" w:rsidRPr="00A75EA0" w:rsidRDefault="00F06A59" w:rsidP="00F06A59">
            <w:pPr>
              <w:pStyle w:val="C1Normal"/>
            </w:pPr>
          </w:p>
        </w:tc>
      </w:tr>
      <w:tr w:rsidR="00F06A59" w:rsidRPr="002F2600" w14:paraId="0A1EAFD7" w14:textId="77777777" w:rsidTr="00AE49F7">
        <w:tc>
          <w:tcPr>
            <w:tcW w:w="975" w:type="dxa"/>
            <w:tcBorders>
              <w:left w:val="single" w:sz="12" w:space="0" w:color="auto"/>
              <w:right w:val="single" w:sz="12" w:space="0" w:color="auto"/>
            </w:tcBorders>
            <w:shd w:val="clear" w:color="auto" w:fill="auto"/>
          </w:tcPr>
          <w:p w14:paraId="4F3E675B" w14:textId="358ECE76" w:rsidR="00F06A59" w:rsidRPr="008D5421" w:rsidRDefault="00F06A59" w:rsidP="00F06A59">
            <w:pPr>
              <w:pStyle w:val="TAL"/>
              <w:rPr>
                <w:sz w:val="20"/>
              </w:rPr>
            </w:pPr>
            <w:r w:rsidRPr="0067002C">
              <w:rPr>
                <w:sz w:val="20"/>
              </w:rPr>
              <w:t>18.37</w:t>
            </w:r>
          </w:p>
        </w:tc>
        <w:tc>
          <w:tcPr>
            <w:tcW w:w="2635" w:type="dxa"/>
            <w:tcBorders>
              <w:left w:val="single" w:sz="12" w:space="0" w:color="auto"/>
              <w:right w:val="single" w:sz="12" w:space="0" w:color="auto"/>
            </w:tcBorders>
            <w:shd w:val="clear" w:color="auto" w:fill="auto"/>
          </w:tcPr>
          <w:p w14:paraId="280FF862" w14:textId="269D25DB" w:rsidR="00F06A59" w:rsidRPr="00982475" w:rsidRDefault="00F06A59" w:rsidP="00F06A59">
            <w:pPr>
              <w:pStyle w:val="TAL"/>
              <w:rPr>
                <w:sz w:val="20"/>
              </w:rPr>
            </w:pPr>
            <w:r w:rsidRPr="0067002C">
              <w:rPr>
                <w:sz w:val="20"/>
              </w:rPr>
              <w:t xml:space="preserve">CT aspects of enhancement of 5G UE Policy </w:t>
            </w:r>
            <w:r w:rsidRPr="0067002C">
              <w:rPr>
                <w:color w:val="0000FF"/>
                <w:sz w:val="20"/>
              </w:rPr>
              <w:t>[eUEPO]</w:t>
            </w:r>
          </w:p>
        </w:tc>
        <w:tc>
          <w:tcPr>
            <w:tcW w:w="746" w:type="dxa"/>
            <w:tcBorders>
              <w:left w:val="single" w:sz="12" w:space="0" w:color="auto"/>
              <w:bottom w:val="single" w:sz="4" w:space="0" w:color="auto"/>
              <w:right w:val="single" w:sz="12" w:space="0" w:color="auto"/>
            </w:tcBorders>
            <w:shd w:val="clear" w:color="auto" w:fill="auto"/>
          </w:tcPr>
          <w:p w14:paraId="07B897C7"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FA36E68"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CF5FB3" w14:textId="77777777" w:rsidR="00F06A59"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D9740A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E980C5A" w14:textId="2DE3232F" w:rsidR="00F06A59" w:rsidRDefault="00F06A59" w:rsidP="00F06A59">
            <w:pPr>
              <w:pStyle w:val="TAL"/>
              <w:rPr>
                <w:sz w:val="20"/>
              </w:rPr>
            </w:pPr>
          </w:p>
        </w:tc>
      </w:tr>
      <w:tr w:rsidR="00F06A59" w:rsidRPr="002F2600" w14:paraId="6D8D53DC" w14:textId="77777777" w:rsidTr="00AE49F7">
        <w:tc>
          <w:tcPr>
            <w:tcW w:w="975" w:type="dxa"/>
            <w:tcBorders>
              <w:left w:val="single" w:sz="12" w:space="0" w:color="auto"/>
              <w:bottom w:val="nil"/>
              <w:right w:val="single" w:sz="12" w:space="0" w:color="auto"/>
            </w:tcBorders>
            <w:shd w:val="clear" w:color="auto" w:fill="auto"/>
          </w:tcPr>
          <w:p w14:paraId="564C8819" w14:textId="30360458" w:rsidR="00F06A59" w:rsidRPr="008D5421" w:rsidRDefault="00F06A59" w:rsidP="00F06A59">
            <w:pPr>
              <w:pStyle w:val="TAL"/>
              <w:rPr>
                <w:sz w:val="20"/>
              </w:rPr>
            </w:pPr>
            <w:r w:rsidRPr="0067002C">
              <w:rPr>
                <w:sz w:val="20"/>
              </w:rPr>
              <w:t>18.38</w:t>
            </w:r>
          </w:p>
        </w:tc>
        <w:tc>
          <w:tcPr>
            <w:tcW w:w="2635" w:type="dxa"/>
            <w:tcBorders>
              <w:left w:val="single" w:sz="12" w:space="0" w:color="auto"/>
              <w:bottom w:val="nil"/>
              <w:right w:val="single" w:sz="12" w:space="0" w:color="auto"/>
            </w:tcBorders>
            <w:shd w:val="clear" w:color="auto" w:fill="auto"/>
          </w:tcPr>
          <w:p w14:paraId="510DFB60" w14:textId="05F89B09" w:rsidR="00F06A59" w:rsidRPr="008D5421" w:rsidRDefault="00F06A59" w:rsidP="00F06A59">
            <w:pPr>
              <w:pStyle w:val="TAL"/>
              <w:rPr>
                <w:sz w:val="20"/>
              </w:rPr>
            </w:pPr>
            <w:r w:rsidRPr="0067002C">
              <w:rPr>
                <w:sz w:val="20"/>
              </w:rPr>
              <w:t xml:space="preserve">CT aspect of Seamless UE context recovery </w:t>
            </w:r>
            <w:r w:rsidRPr="0067002C">
              <w:rPr>
                <w:color w:val="0000FF"/>
                <w:sz w:val="20"/>
              </w:rPr>
              <w:t>[SUECR]</w:t>
            </w:r>
          </w:p>
        </w:tc>
        <w:tc>
          <w:tcPr>
            <w:tcW w:w="746" w:type="dxa"/>
            <w:tcBorders>
              <w:left w:val="single" w:sz="12" w:space="0" w:color="auto"/>
              <w:bottom w:val="nil"/>
              <w:right w:val="single" w:sz="12" w:space="0" w:color="auto"/>
            </w:tcBorders>
            <w:shd w:val="clear" w:color="auto" w:fill="auto"/>
          </w:tcPr>
          <w:p w14:paraId="207178F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C3AE64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AA0713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823C2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4ED8C869" w14:textId="7DC9813C" w:rsidR="00F06A59" w:rsidRPr="005C64E5" w:rsidRDefault="00F06A59" w:rsidP="00F06A59">
            <w:pPr>
              <w:pStyle w:val="TAL"/>
              <w:rPr>
                <w:rFonts w:eastAsia="等线"/>
                <w:sz w:val="20"/>
                <w:lang w:eastAsia="zh-CN"/>
              </w:rPr>
            </w:pPr>
          </w:p>
        </w:tc>
      </w:tr>
      <w:tr w:rsidR="00F06A59" w:rsidRPr="002F2600" w14:paraId="54334D63" w14:textId="77777777" w:rsidTr="00AE49F7">
        <w:tc>
          <w:tcPr>
            <w:tcW w:w="975" w:type="dxa"/>
            <w:tcBorders>
              <w:left w:val="single" w:sz="12" w:space="0" w:color="auto"/>
              <w:right w:val="single" w:sz="12" w:space="0" w:color="auto"/>
            </w:tcBorders>
            <w:shd w:val="clear" w:color="auto" w:fill="auto"/>
          </w:tcPr>
          <w:p w14:paraId="61D71874" w14:textId="62119E0F" w:rsidR="00F06A59" w:rsidRPr="008D5421" w:rsidRDefault="00F06A59" w:rsidP="00F06A59">
            <w:pPr>
              <w:pStyle w:val="TAL"/>
              <w:rPr>
                <w:sz w:val="20"/>
              </w:rPr>
            </w:pPr>
            <w:r w:rsidRPr="0067002C">
              <w:rPr>
                <w:sz w:val="20"/>
              </w:rPr>
              <w:lastRenderedPageBreak/>
              <w:t>18.39</w:t>
            </w:r>
          </w:p>
        </w:tc>
        <w:tc>
          <w:tcPr>
            <w:tcW w:w="2635" w:type="dxa"/>
            <w:tcBorders>
              <w:left w:val="single" w:sz="12" w:space="0" w:color="auto"/>
              <w:right w:val="single" w:sz="12" w:space="0" w:color="auto"/>
            </w:tcBorders>
            <w:shd w:val="clear" w:color="auto" w:fill="auto"/>
          </w:tcPr>
          <w:p w14:paraId="13D20BF6" w14:textId="16008F4B" w:rsidR="00F06A59" w:rsidRPr="008D5421" w:rsidRDefault="00F06A59" w:rsidP="00F06A59">
            <w:pPr>
              <w:pStyle w:val="TAL"/>
              <w:rPr>
                <w:sz w:val="20"/>
              </w:rPr>
            </w:pPr>
            <w:r w:rsidRPr="0067002C">
              <w:rPr>
                <w:sz w:val="20"/>
              </w:rPr>
              <w:t xml:space="preserve">Secondary DN authentication and authorization in EPC IWK cases </w:t>
            </w:r>
            <w:r w:rsidRPr="0067002C">
              <w:rPr>
                <w:color w:val="0000FF"/>
                <w:sz w:val="20"/>
              </w:rPr>
              <w:t>[TEI18_SDNAEPC]</w:t>
            </w:r>
          </w:p>
        </w:tc>
        <w:tc>
          <w:tcPr>
            <w:tcW w:w="746" w:type="dxa"/>
            <w:tcBorders>
              <w:left w:val="single" w:sz="12" w:space="0" w:color="auto"/>
              <w:bottom w:val="single" w:sz="4" w:space="0" w:color="auto"/>
              <w:right w:val="single" w:sz="12" w:space="0" w:color="auto"/>
            </w:tcBorders>
            <w:shd w:val="clear" w:color="auto" w:fill="auto"/>
          </w:tcPr>
          <w:p w14:paraId="7C218C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16C8F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B28587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5D69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39B3453" w14:textId="366FDFB8" w:rsidR="00F06A59" w:rsidRPr="00AF7E09" w:rsidRDefault="00F06A59" w:rsidP="00F06A59">
            <w:pPr>
              <w:pStyle w:val="TAL"/>
              <w:rPr>
                <w:rFonts w:eastAsia="等线"/>
                <w:sz w:val="20"/>
                <w:lang w:eastAsia="zh-CN"/>
              </w:rPr>
            </w:pPr>
          </w:p>
        </w:tc>
      </w:tr>
      <w:tr w:rsidR="00F06A59" w:rsidRPr="002F2600" w14:paraId="3703F5D4" w14:textId="77777777" w:rsidTr="00AE49F7">
        <w:tc>
          <w:tcPr>
            <w:tcW w:w="975" w:type="dxa"/>
            <w:tcBorders>
              <w:left w:val="single" w:sz="12" w:space="0" w:color="auto"/>
              <w:bottom w:val="nil"/>
              <w:right w:val="single" w:sz="12" w:space="0" w:color="auto"/>
            </w:tcBorders>
            <w:shd w:val="clear" w:color="auto" w:fill="FFFFFF"/>
          </w:tcPr>
          <w:p w14:paraId="4F2CA4C2" w14:textId="61168688" w:rsidR="00F06A59" w:rsidRPr="008D5421" w:rsidRDefault="00F06A59" w:rsidP="00F06A59">
            <w:pPr>
              <w:pStyle w:val="TAL"/>
              <w:rPr>
                <w:sz w:val="20"/>
              </w:rPr>
            </w:pPr>
            <w:r w:rsidRPr="0067002C">
              <w:rPr>
                <w:sz w:val="20"/>
              </w:rPr>
              <w:t>18.40</w:t>
            </w:r>
          </w:p>
        </w:tc>
        <w:tc>
          <w:tcPr>
            <w:tcW w:w="2635" w:type="dxa"/>
            <w:tcBorders>
              <w:left w:val="single" w:sz="12" w:space="0" w:color="auto"/>
              <w:bottom w:val="nil"/>
              <w:right w:val="single" w:sz="12" w:space="0" w:color="auto"/>
            </w:tcBorders>
            <w:shd w:val="clear" w:color="auto" w:fill="FFFFFF"/>
          </w:tcPr>
          <w:p w14:paraId="7EB97F7D" w14:textId="3F72EEEA" w:rsidR="00F06A59" w:rsidRPr="008D5421" w:rsidRDefault="00F06A59" w:rsidP="00F06A59">
            <w:pPr>
              <w:pStyle w:val="TAL"/>
              <w:rPr>
                <w:sz w:val="20"/>
              </w:rPr>
            </w:pPr>
            <w:r w:rsidRPr="0067002C">
              <w:rPr>
                <w:sz w:val="20"/>
              </w:rPr>
              <w:t xml:space="preserve">CT aspects of enhancement to the 5GC location services - phase 3 </w:t>
            </w:r>
            <w:r w:rsidRPr="0067002C">
              <w:rPr>
                <w:color w:val="0000FF"/>
                <w:sz w:val="20"/>
              </w:rPr>
              <w:t>[5G_eLCS_Ph3]</w:t>
            </w:r>
          </w:p>
        </w:tc>
        <w:tc>
          <w:tcPr>
            <w:tcW w:w="746" w:type="dxa"/>
            <w:tcBorders>
              <w:left w:val="single" w:sz="12" w:space="0" w:color="auto"/>
              <w:bottom w:val="nil"/>
              <w:right w:val="single" w:sz="12" w:space="0" w:color="auto"/>
            </w:tcBorders>
            <w:shd w:val="clear" w:color="auto" w:fill="auto"/>
          </w:tcPr>
          <w:p w14:paraId="2D5CD6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D9E8CB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68A72D3"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2863D0A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848AC3A" w14:textId="7CE678AC" w:rsidR="00F06A59" w:rsidRPr="00666226" w:rsidRDefault="00F06A59" w:rsidP="00F06A59">
            <w:pPr>
              <w:rPr>
                <w:rFonts w:ascii="Arial" w:eastAsia="等线" w:hAnsi="Arial" w:cs="Arial"/>
                <w:sz w:val="20"/>
                <w:szCs w:val="20"/>
                <w:lang w:val="en-GB" w:eastAsia="zh-CN"/>
              </w:rPr>
            </w:pPr>
          </w:p>
        </w:tc>
      </w:tr>
      <w:tr w:rsidR="00F06A59" w:rsidRPr="002F2600" w14:paraId="3538DEFD" w14:textId="77777777" w:rsidTr="00AE49F7">
        <w:tc>
          <w:tcPr>
            <w:tcW w:w="975" w:type="dxa"/>
            <w:tcBorders>
              <w:left w:val="single" w:sz="12" w:space="0" w:color="auto"/>
              <w:bottom w:val="nil"/>
              <w:right w:val="single" w:sz="12" w:space="0" w:color="auto"/>
            </w:tcBorders>
            <w:shd w:val="clear" w:color="auto" w:fill="auto"/>
          </w:tcPr>
          <w:p w14:paraId="2DFA87CE" w14:textId="54E83AA4" w:rsidR="00F06A59" w:rsidRPr="008D5421" w:rsidRDefault="00F06A59" w:rsidP="00F06A59">
            <w:pPr>
              <w:pStyle w:val="TAL"/>
              <w:rPr>
                <w:sz w:val="20"/>
              </w:rPr>
            </w:pPr>
            <w:r w:rsidRPr="0067002C">
              <w:rPr>
                <w:sz w:val="20"/>
              </w:rPr>
              <w:t>18.41</w:t>
            </w:r>
          </w:p>
        </w:tc>
        <w:tc>
          <w:tcPr>
            <w:tcW w:w="2635" w:type="dxa"/>
            <w:tcBorders>
              <w:left w:val="single" w:sz="12" w:space="0" w:color="auto"/>
              <w:bottom w:val="nil"/>
              <w:right w:val="single" w:sz="12" w:space="0" w:color="auto"/>
            </w:tcBorders>
            <w:shd w:val="clear" w:color="auto" w:fill="auto"/>
          </w:tcPr>
          <w:p w14:paraId="7F38AFBE" w14:textId="6B7DA159" w:rsidR="00F06A59" w:rsidRPr="008D5421" w:rsidRDefault="00F06A59" w:rsidP="00F06A59">
            <w:pPr>
              <w:pStyle w:val="TAL"/>
              <w:rPr>
                <w:sz w:val="20"/>
              </w:rPr>
            </w:pPr>
            <w:r w:rsidRPr="0067002C">
              <w:rPr>
                <w:sz w:val="20"/>
              </w:rPr>
              <w:t xml:space="preserve">CT aspects of Enhanced support of Non-Public Networks Phase 2 </w:t>
            </w:r>
            <w:r w:rsidRPr="0067002C">
              <w:rPr>
                <w:color w:val="0000FF"/>
                <w:sz w:val="20"/>
              </w:rPr>
              <w:t>[eNPN_Ph2]</w:t>
            </w:r>
          </w:p>
        </w:tc>
        <w:tc>
          <w:tcPr>
            <w:tcW w:w="746" w:type="dxa"/>
            <w:tcBorders>
              <w:left w:val="single" w:sz="12" w:space="0" w:color="auto"/>
              <w:bottom w:val="nil"/>
              <w:right w:val="single" w:sz="12" w:space="0" w:color="auto"/>
            </w:tcBorders>
            <w:shd w:val="clear" w:color="auto" w:fill="auto"/>
          </w:tcPr>
          <w:p w14:paraId="3CBAF7E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BC5E1CA"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173E00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566E1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F662CC" w14:textId="30B04EBA" w:rsidR="00F06A59" w:rsidRPr="00666226" w:rsidRDefault="00F06A59" w:rsidP="00F06A59">
            <w:pPr>
              <w:rPr>
                <w:rFonts w:ascii="Arial" w:eastAsia="等线" w:hAnsi="Arial" w:cs="Arial"/>
                <w:sz w:val="20"/>
                <w:szCs w:val="20"/>
                <w:lang w:val="en-GB" w:eastAsia="zh-CN"/>
              </w:rPr>
            </w:pPr>
          </w:p>
        </w:tc>
      </w:tr>
      <w:tr w:rsidR="00F06A59" w:rsidRPr="002F2600" w14:paraId="05B4C362" w14:textId="77777777" w:rsidTr="00AE49F7">
        <w:tc>
          <w:tcPr>
            <w:tcW w:w="975" w:type="dxa"/>
            <w:tcBorders>
              <w:left w:val="single" w:sz="12" w:space="0" w:color="auto"/>
              <w:bottom w:val="nil"/>
              <w:right w:val="single" w:sz="12" w:space="0" w:color="auto"/>
            </w:tcBorders>
            <w:shd w:val="clear" w:color="auto" w:fill="auto"/>
          </w:tcPr>
          <w:p w14:paraId="61CF5032" w14:textId="1E7E9CF8" w:rsidR="00F06A59" w:rsidRPr="008D5421" w:rsidRDefault="00F06A59" w:rsidP="00F06A59">
            <w:pPr>
              <w:pStyle w:val="TAL"/>
              <w:rPr>
                <w:sz w:val="20"/>
              </w:rPr>
            </w:pPr>
            <w:r w:rsidRPr="0067002C">
              <w:rPr>
                <w:sz w:val="20"/>
              </w:rPr>
              <w:t>18.42</w:t>
            </w:r>
          </w:p>
        </w:tc>
        <w:tc>
          <w:tcPr>
            <w:tcW w:w="2635" w:type="dxa"/>
            <w:tcBorders>
              <w:left w:val="single" w:sz="12" w:space="0" w:color="auto"/>
              <w:bottom w:val="nil"/>
              <w:right w:val="single" w:sz="12" w:space="0" w:color="auto"/>
            </w:tcBorders>
            <w:shd w:val="clear" w:color="auto" w:fill="auto"/>
          </w:tcPr>
          <w:p w14:paraId="69448885" w14:textId="363FE28F" w:rsidR="00F06A59" w:rsidRPr="008D5421" w:rsidRDefault="00F06A59" w:rsidP="00F06A59">
            <w:pPr>
              <w:pStyle w:val="TAL"/>
              <w:rPr>
                <w:sz w:val="20"/>
              </w:rPr>
            </w:pPr>
            <w:r w:rsidRPr="0067002C">
              <w:rPr>
                <w:sz w:val="20"/>
              </w:rPr>
              <w:t xml:space="preserve">CT aspects of SEAL data delivery enabler for vertical applications </w:t>
            </w:r>
            <w:r w:rsidRPr="0067002C">
              <w:rPr>
                <w:color w:val="0000FF"/>
                <w:sz w:val="20"/>
              </w:rPr>
              <w:t>[SEALDD]</w:t>
            </w:r>
          </w:p>
        </w:tc>
        <w:tc>
          <w:tcPr>
            <w:tcW w:w="746" w:type="dxa"/>
            <w:tcBorders>
              <w:left w:val="single" w:sz="12" w:space="0" w:color="auto"/>
              <w:bottom w:val="nil"/>
              <w:right w:val="single" w:sz="12" w:space="0" w:color="auto"/>
            </w:tcBorders>
            <w:shd w:val="clear" w:color="auto" w:fill="auto"/>
          </w:tcPr>
          <w:p w14:paraId="053647E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E71773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1F7039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C52BCA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D1C6754" w14:textId="76C9134D" w:rsidR="00F06A59" w:rsidRPr="00666226" w:rsidRDefault="00F06A59" w:rsidP="00F06A59">
            <w:pPr>
              <w:rPr>
                <w:rFonts w:ascii="Arial" w:eastAsia="等线" w:hAnsi="Arial" w:cs="Arial"/>
                <w:sz w:val="20"/>
                <w:szCs w:val="20"/>
                <w:lang w:val="en-GB" w:eastAsia="zh-CN"/>
              </w:rPr>
            </w:pPr>
          </w:p>
        </w:tc>
      </w:tr>
      <w:tr w:rsidR="00F06A59" w:rsidRPr="002F2600" w14:paraId="6AE45EFF" w14:textId="77777777" w:rsidTr="00AE49F7">
        <w:tc>
          <w:tcPr>
            <w:tcW w:w="975" w:type="dxa"/>
            <w:tcBorders>
              <w:left w:val="single" w:sz="12" w:space="0" w:color="auto"/>
              <w:bottom w:val="nil"/>
              <w:right w:val="single" w:sz="12" w:space="0" w:color="auto"/>
            </w:tcBorders>
            <w:shd w:val="clear" w:color="auto" w:fill="auto"/>
          </w:tcPr>
          <w:p w14:paraId="02B82D1E" w14:textId="6C3F9EA8" w:rsidR="00F06A59" w:rsidRPr="008D5421" w:rsidRDefault="00F06A59" w:rsidP="00F06A59">
            <w:pPr>
              <w:pStyle w:val="TAL"/>
              <w:rPr>
                <w:sz w:val="20"/>
              </w:rPr>
            </w:pPr>
            <w:r w:rsidRPr="0067002C">
              <w:rPr>
                <w:sz w:val="20"/>
              </w:rPr>
              <w:t>18.43</w:t>
            </w:r>
          </w:p>
        </w:tc>
        <w:tc>
          <w:tcPr>
            <w:tcW w:w="2635" w:type="dxa"/>
            <w:tcBorders>
              <w:left w:val="single" w:sz="12" w:space="0" w:color="auto"/>
              <w:bottom w:val="nil"/>
              <w:right w:val="single" w:sz="12" w:space="0" w:color="auto"/>
            </w:tcBorders>
            <w:shd w:val="clear" w:color="auto" w:fill="auto"/>
          </w:tcPr>
          <w:p w14:paraId="6EA7994F" w14:textId="791043FE" w:rsidR="00F06A59" w:rsidRPr="008D5421" w:rsidRDefault="00F06A59" w:rsidP="00F06A59">
            <w:pPr>
              <w:pStyle w:val="TAL"/>
              <w:rPr>
                <w:sz w:val="20"/>
              </w:rPr>
            </w:pPr>
            <w:r w:rsidRPr="0067002C">
              <w:rPr>
                <w:sz w:val="20"/>
              </w:rPr>
              <w:t xml:space="preserve">Enhanced Service Enabler Architecture Layer for Verticals Phase 3 </w:t>
            </w:r>
            <w:r w:rsidRPr="0067002C">
              <w:rPr>
                <w:color w:val="0000FF"/>
                <w:sz w:val="20"/>
              </w:rPr>
              <w:t>[SEAL_Ph3]</w:t>
            </w:r>
          </w:p>
        </w:tc>
        <w:tc>
          <w:tcPr>
            <w:tcW w:w="746" w:type="dxa"/>
            <w:tcBorders>
              <w:left w:val="single" w:sz="12" w:space="0" w:color="auto"/>
              <w:bottom w:val="nil"/>
              <w:right w:val="single" w:sz="12" w:space="0" w:color="auto"/>
            </w:tcBorders>
            <w:shd w:val="clear" w:color="auto" w:fill="auto"/>
          </w:tcPr>
          <w:p w14:paraId="2EB15B7F"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50FE1FD"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D5D925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9C49907"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2F97EF" w14:textId="1AF67A18" w:rsidR="00F06A59" w:rsidRPr="00666226" w:rsidRDefault="00F06A59" w:rsidP="00F06A59">
            <w:pPr>
              <w:rPr>
                <w:rFonts w:ascii="Arial" w:eastAsia="等线" w:hAnsi="Arial" w:cs="Arial"/>
                <w:sz w:val="20"/>
                <w:szCs w:val="20"/>
                <w:lang w:val="en-GB" w:eastAsia="zh-CN"/>
              </w:rPr>
            </w:pPr>
          </w:p>
        </w:tc>
      </w:tr>
      <w:tr w:rsidR="00F06A59" w:rsidRPr="002F2600" w14:paraId="64DAE52B" w14:textId="77777777" w:rsidTr="00AE49F7">
        <w:tc>
          <w:tcPr>
            <w:tcW w:w="975" w:type="dxa"/>
            <w:tcBorders>
              <w:left w:val="single" w:sz="12" w:space="0" w:color="auto"/>
              <w:bottom w:val="nil"/>
              <w:right w:val="single" w:sz="12" w:space="0" w:color="auto"/>
            </w:tcBorders>
            <w:shd w:val="clear" w:color="auto" w:fill="auto"/>
          </w:tcPr>
          <w:p w14:paraId="561D5F29" w14:textId="197ED0BA" w:rsidR="00F06A59" w:rsidRPr="008D5421" w:rsidRDefault="00F06A59" w:rsidP="00F06A59">
            <w:pPr>
              <w:pStyle w:val="TAL"/>
              <w:rPr>
                <w:sz w:val="20"/>
              </w:rPr>
            </w:pPr>
            <w:r w:rsidRPr="0067002C">
              <w:rPr>
                <w:sz w:val="20"/>
              </w:rPr>
              <w:t>18.44</w:t>
            </w:r>
          </w:p>
        </w:tc>
        <w:tc>
          <w:tcPr>
            <w:tcW w:w="2635" w:type="dxa"/>
            <w:tcBorders>
              <w:left w:val="single" w:sz="12" w:space="0" w:color="auto"/>
              <w:bottom w:val="nil"/>
              <w:right w:val="single" w:sz="12" w:space="0" w:color="auto"/>
            </w:tcBorders>
            <w:shd w:val="clear" w:color="auto" w:fill="auto"/>
          </w:tcPr>
          <w:p w14:paraId="3FD891EB" w14:textId="55ECDE16" w:rsidR="00F06A59" w:rsidRPr="008D5421" w:rsidRDefault="00F06A59" w:rsidP="00F06A59">
            <w:pPr>
              <w:pStyle w:val="TAL"/>
              <w:rPr>
                <w:sz w:val="20"/>
              </w:rPr>
            </w:pPr>
            <w:r w:rsidRPr="0067002C">
              <w:rPr>
                <w:sz w:val="20"/>
              </w:rPr>
              <w:t xml:space="preserve">T Aspects of Application Layer Support for Uncrewed Aerial Systems (UAS), Phase 2 </w:t>
            </w:r>
            <w:r w:rsidRPr="0067002C">
              <w:rPr>
                <w:color w:val="0000FF"/>
                <w:sz w:val="20"/>
              </w:rPr>
              <w:t>[UASAPP_Ph2]</w:t>
            </w:r>
          </w:p>
        </w:tc>
        <w:tc>
          <w:tcPr>
            <w:tcW w:w="746" w:type="dxa"/>
            <w:tcBorders>
              <w:left w:val="single" w:sz="12" w:space="0" w:color="auto"/>
              <w:bottom w:val="nil"/>
              <w:right w:val="single" w:sz="12" w:space="0" w:color="auto"/>
            </w:tcBorders>
            <w:shd w:val="clear" w:color="auto" w:fill="auto"/>
          </w:tcPr>
          <w:p w14:paraId="7262BF0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1478DD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11A502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298174C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668FDBB" w14:textId="7CB6ADC7" w:rsidR="00F06A59" w:rsidRPr="00666226" w:rsidRDefault="00F06A59" w:rsidP="00F06A59">
            <w:pPr>
              <w:rPr>
                <w:rFonts w:ascii="Arial" w:eastAsia="等线" w:hAnsi="Arial" w:cs="Arial"/>
                <w:sz w:val="20"/>
                <w:szCs w:val="20"/>
                <w:lang w:val="en-GB" w:eastAsia="zh-CN"/>
              </w:rPr>
            </w:pPr>
          </w:p>
        </w:tc>
      </w:tr>
      <w:tr w:rsidR="00F06A59" w:rsidRPr="002F2600" w14:paraId="540925B1" w14:textId="77777777" w:rsidTr="00AE49F7">
        <w:tc>
          <w:tcPr>
            <w:tcW w:w="975" w:type="dxa"/>
            <w:tcBorders>
              <w:left w:val="single" w:sz="12" w:space="0" w:color="auto"/>
              <w:bottom w:val="nil"/>
              <w:right w:val="single" w:sz="12" w:space="0" w:color="auto"/>
            </w:tcBorders>
            <w:shd w:val="clear" w:color="auto" w:fill="auto"/>
          </w:tcPr>
          <w:p w14:paraId="3C969496" w14:textId="50F21ED3" w:rsidR="00F06A59" w:rsidRPr="008D5421" w:rsidRDefault="00F06A59" w:rsidP="00F06A59">
            <w:pPr>
              <w:pStyle w:val="TAL"/>
              <w:rPr>
                <w:sz w:val="20"/>
              </w:rPr>
            </w:pPr>
            <w:r w:rsidRPr="0067002C">
              <w:rPr>
                <w:sz w:val="20"/>
              </w:rPr>
              <w:t>18.45</w:t>
            </w:r>
          </w:p>
        </w:tc>
        <w:tc>
          <w:tcPr>
            <w:tcW w:w="2635" w:type="dxa"/>
            <w:tcBorders>
              <w:left w:val="single" w:sz="12" w:space="0" w:color="auto"/>
              <w:bottom w:val="nil"/>
              <w:right w:val="single" w:sz="12" w:space="0" w:color="auto"/>
            </w:tcBorders>
            <w:shd w:val="clear" w:color="auto" w:fill="auto"/>
          </w:tcPr>
          <w:p w14:paraId="77CF22E5" w14:textId="42AD6C96" w:rsidR="00F06A59" w:rsidRPr="008D5421" w:rsidRDefault="00F06A59" w:rsidP="00F06A59">
            <w:pPr>
              <w:pStyle w:val="TAL"/>
              <w:rPr>
                <w:sz w:val="20"/>
              </w:rPr>
            </w:pPr>
            <w:r w:rsidRPr="0067002C">
              <w:rPr>
                <w:sz w:val="20"/>
              </w:rPr>
              <w:t xml:space="preserve">CT Aspects of 5GC architecture for satellite networks, Phase 2 </w:t>
            </w:r>
            <w:r w:rsidRPr="0067002C">
              <w:rPr>
                <w:color w:val="0000FF"/>
                <w:sz w:val="20"/>
              </w:rPr>
              <w:t>[5GSAT_Ph2]</w:t>
            </w:r>
          </w:p>
        </w:tc>
        <w:tc>
          <w:tcPr>
            <w:tcW w:w="746" w:type="dxa"/>
            <w:tcBorders>
              <w:left w:val="single" w:sz="12" w:space="0" w:color="auto"/>
              <w:bottom w:val="nil"/>
              <w:right w:val="single" w:sz="12" w:space="0" w:color="auto"/>
            </w:tcBorders>
            <w:shd w:val="clear" w:color="auto" w:fill="auto"/>
          </w:tcPr>
          <w:p w14:paraId="607A945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998BB45"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5529B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52E680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05911B5" w14:textId="07359AF1" w:rsidR="00F06A59" w:rsidRPr="00666226" w:rsidRDefault="00F06A59" w:rsidP="00F06A59">
            <w:pPr>
              <w:rPr>
                <w:rFonts w:ascii="Arial" w:eastAsia="等线" w:hAnsi="Arial" w:cs="Arial"/>
                <w:sz w:val="20"/>
                <w:szCs w:val="20"/>
                <w:lang w:val="en-GB" w:eastAsia="zh-CN"/>
              </w:rPr>
            </w:pPr>
          </w:p>
        </w:tc>
      </w:tr>
      <w:tr w:rsidR="00F06A59" w:rsidRPr="002F2600" w14:paraId="6586313D" w14:textId="77777777" w:rsidTr="00AE49F7">
        <w:tc>
          <w:tcPr>
            <w:tcW w:w="975" w:type="dxa"/>
            <w:tcBorders>
              <w:left w:val="single" w:sz="12" w:space="0" w:color="auto"/>
              <w:bottom w:val="nil"/>
              <w:right w:val="single" w:sz="12" w:space="0" w:color="auto"/>
            </w:tcBorders>
            <w:shd w:val="clear" w:color="auto" w:fill="auto"/>
          </w:tcPr>
          <w:p w14:paraId="7DF7E870" w14:textId="2BABE5CB" w:rsidR="00F06A59" w:rsidRPr="008D5421" w:rsidRDefault="00F06A59" w:rsidP="00F06A59">
            <w:pPr>
              <w:pStyle w:val="TAL"/>
              <w:rPr>
                <w:sz w:val="20"/>
              </w:rPr>
            </w:pPr>
            <w:r w:rsidRPr="0067002C">
              <w:rPr>
                <w:sz w:val="20"/>
              </w:rPr>
              <w:t>18.46</w:t>
            </w:r>
          </w:p>
        </w:tc>
        <w:tc>
          <w:tcPr>
            <w:tcW w:w="2635" w:type="dxa"/>
            <w:tcBorders>
              <w:left w:val="single" w:sz="12" w:space="0" w:color="auto"/>
              <w:bottom w:val="nil"/>
              <w:right w:val="single" w:sz="12" w:space="0" w:color="auto"/>
            </w:tcBorders>
            <w:shd w:val="clear" w:color="auto" w:fill="auto"/>
          </w:tcPr>
          <w:p w14:paraId="2A9D1B88" w14:textId="7326E9E7" w:rsidR="00F06A59" w:rsidRPr="008D5421" w:rsidRDefault="00F06A59" w:rsidP="00F06A59">
            <w:pPr>
              <w:pStyle w:val="TAL"/>
              <w:rPr>
                <w:sz w:val="20"/>
              </w:rPr>
            </w:pPr>
            <w:r w:rsidRPr="0067002C">
              <w:rPr>
                <w:sz w:val="20"/>
              </w:rPr>
              <w:t xml:space="preserve">CT Aspects of Uncrewed Aerial Systems (UAS), Phase 2 </w:t>
            </w:r>
            <w:r w:rsidRPr="0067002C">
              <w:rPr>
                <w:color w:val="0000FF"/>
                <w:sz w:val="20"/>
              </w:rPr>
              <w:t>[UAS_Ph2]</w:t>
            </w:r>
          </w:p>
        </w:tc>
        <w:tc>
          <w:tcPr>
            <w:tcW w:w="746" w:type="dxa"/>
            <w:tcBorders>
              <w:left w:val="single" w:sz="12" w:space="0" w:color="auto"/>
              <w:bottom w:val="nil"/>
              <w:right w:val="single" w:sz="12" w:space="0" w:color="auto"/>
            </w:tcBorders>
            <w:shd w:val="clear" w:color="auto" w:fill="auto"/>
          </w:tcPr>
          <w:p w14:paraId="6835FA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9CCC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EF796BD"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B5E9B8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780DC0A" w14:textId="2E85B58A" w:rsidR="00F06A59" w:rsidRPr="00666226" w:rsidRDefault="00F06A59" w:rsidP="00F06A59">
            <w:pPr>
              <w:rPr>
                <w:rFonts w:ascii="Arial" w:eastAsia="等线" w:hAnsi="Arial" w:cs="Arial"/>
                <w:sz w:val="20"/>
                <w:szCs w:val="20"/>
                <w:lang w:val="en-GB" w:eastAsia="zh-CN"/>
              </w:rPr>
            </w:pPr>
          </w:p>
        </w:tc>
      </w:tr>
      <w:tr w:rsidR="00F06A59" w:rsidRPr="002F2600" w14:paraId="2E31301C" w14:textId="77777777" w:rsidTr="00AE49F7">
        <w:tc>
          <w:tcPr>
            <w:tcW w:w="975" w:type="dxa"/>
            <w:tcBorders>
              <w:left w:val="single" w:sz="12" w:space="0" w:color="auto"/>
              <w:bottom w:val="nil"/>
              <w:right w:val="single" w:sz="12" w:space="0" w:color="auto"/>
            </w:tcBorders>
            <w:shd w:val="clear" w:color="auto" w:fill="auto"/>
          </w:tcPr>
          <w:p w14:paraId="681BE78B" w14:textId="06165D04" w:rsidR="00F06A59" w:rsidRPr="008D5421" w:rsidRDefault="00F06A59" w:rsidP="00F06A59">
            <w:pPr>
              <w:pStyle w:val="TAL"/>
              <w:rPr>
                <w:sz w:val="20"/>
              </w:rPr>
            </w:pPr>
            <w:r w:rsidRPr="0067002C">
              <w:rPr>
                <w:sz w:val="20"/>
              </w:rPr>
              <w:t>18.47</w:t>
            </w:r>
          </w:p>
        </w:tc>
        <w:tc>
          <w:tcPr>
            <w:tcW w:w="2635" w:type="dxa"/>
            <w:tcBorders>
              <w:left w:val="single" w:sz="12" w:space="0" w:color="auto"/>
              <w:bottom w:val="nil"/>
              <w:right w:val="single" w:sz="12" w:space="0" w:color="auto"/>
            </w:tcBorders>
            <w:shd w:val="clear" w:color="auto" w:fill="auto"/>
          </w:tcPr>
          <w:p w14:paraId="118EBF67" w14:textId="1365D594" w:rsidR="00F06A59" w:rsidRPr="008D5421" w:rsidRDefault="00F06A59" w:rsidP="00F06A59">
            <w:pPr>
              <w:pStyle w:val="TAL"/>
              <w:rPr>
                <w:sz w:val="20"/>
              </w:rPr>
            </w:pPr>
            <w:r w:rsidRPr="0067002C">
              <w:rPr>
                <w:sz w:val="20"/>
              </w:rPr>
              <w:t xml:space="preserve">CT aspects of Ranging_SL </w:t>
            </w:r>
            <w:r w:rsidRPr="0067002C">
              <w:rPr>
                <w:color w:val="0000FF"/>
                <w:sz w:val="20"/>
              </w:rPr>
              <w:t>[Ranging_SL]</w:t>
            </w:r>
          </w:p>
        </w:tc>
        <w:tc>
          <w:tcPr>
            <w:tcW w:w="746" w:type="dxa"/>
            <w:tcBorders>
              <w:left w:val="single" w:sz="12" w:space="0" w:color="auto"/>
              <w:bottom w:val="nil"/>
              <w:right w:val="single" w:sz="12" w:space="0" w:color="auto"/>
            </w:tcBorders>
            <w:shd w:val="clear" w:color="auto" w:fill="auto"/>
          </w:tcPr>
          <w:p w14:paraId="2C51883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EE38FD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B1291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25C775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05BD619" w14:textId="5A924C7E" w:rsidR="00F06A59" w:rsidRPr="00666226" w:rsidRDefault="00F06A59" w:rsidP="00F06A59">
            <w:pPr>
              <w:rPr>
                <w:rFonts w:ascii="Arial" w:eastAsia="等线" w:hAnsi="Arial" w:cs="Arial"/>
                <w:sz w:val="20"/>
                <w:szCs w:val="20"/>
                <w:lang w:val="en-GB" w:eastAsia="zh-CN"/>
              </w:rPr>
            </w:pPr>
          </w:p>
        </w:tc>
      </w:tr>
      <w:tr w:rsidR="00F06A59" w:rsidRPr="002F2600" w14:paraId="1C7C93B9" w14:textId="77777777" w:rsidTr="00AE49F7">
        <w:tc>
          <w:tcPr>
            <w:tcW w:w="975" w:type="dxa"/>
            <w:tcBorders>
              <w:left w:val="single" w:sz="12" w:space="0" w:color="auto"/>
              <w:bottom w:val="nil"/>
              <w:right w:val="single" w:sz="12" w:space="0" w:color="auto"/>
            </w:tcBorders>
            <w:shd w:val="clear" w:color="auto" w:fill="auto"/>
          </w:tcPr>
          <w:p w14:paraId="300F7066" w14:textId="7A0962EC" w:rsidR="00F06A59" w:rsidRPr="008D5421" w:rsidRDefault="00F06A59" w:rsidP="00F06A59">
            <w:pPr>
              <w:pStyle w:val="TAL"/>
              <w:rPr>
                <w:sz w:val="20"/>
              </w:rPr>
            </w:pPr>
            <w:r w:rsidRPr="0067002C">
              <w:rPr>
                <w:sz w:val="20"/>
              </w:rPr>
              <w:t>18.48</w:t>
            </w:r>
          </w:p>
        </w:tc>
        <w:tc>
          <w:tcPr>
            <w:tcW w:w="2635" w:type="dxa"/>
            <w:tcBorders>
              <w:left w:val="single" w:sz="12" w:space="0" w:color="auto"/>
              <w:bottom w:val="nil"/>
              <w:right w:val="single" w:sz="12" w:space="0" w:color="auto"/>
            </w:tcBorders>
            <w:shd w:val="clear" w:color="auto" w:fill="auto"/>
          </w:tcPr>
          <w:p w14:paraId="5B57C4CE" w14:textId="062EA52D" w:rsidR="00F06A59" w:rsidRPr="008D5421" w:rsidRDefault="00F06A59" w:rsidP="00F06A59">
            <w:pPr>
              <w:pStyle w:val="TAL"/>
              <w:rPr>
                <w:sz w:val="20"/>
              </w:rPr>
            </w:pPr>
            <w:r w:rsidRPr="0067002C">
              <w:rPr>
                <w:sz w:val="20"/>
              </w:rPr>
              <w:t xml:space="preserve">CT aspects of 5GFLS </w:t>
            </w:r>
            <w:r w:rsidRPr="0067002C">
              <w:rPr>
                <w:color w:val="0000FF"/>
                <w:sz w:val="20"/>
              </w:rPr>
              <w:t>[5GFLS]</w:t>
            </w:r>
          </w:p>
        </w:tc>
        <w:tc>
          <w:tcPr>
            <w:tcW w:w="746" w:type="dxa"/>
            <w:tcBorders>
              <w:left w:val="single" w:sz="12" w:space="0" w:color="auto"/>
              <w:bottom w:val="nil"/>
              <w:right w:val="single" w:sz="12" w:space="0" w:color="auto"/>
            </w:tcBorders>
            <w:shd w:val="clear" w:color="auto" w:fill="auto"/>
          </w:tcPr>
          <w:p w14:paraId="5126052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AA17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E5B5BF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1E3754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E173C99" w14:textId="398D640D" w:rsidR="00F06A59" w:rsidRPr="00666226" w:rsidRDefault="00F06A59" w:rsidP="00F06A59">
            <w:pPr>
              <w:rPr>
                <w:rFonts w:ascii="Arial" w:eastAsia="等线" w:hAnsi="Arial" w:cs="Arial"/>
                <w:sz w:val="20"/>
                <w:szCs w:val="20"/>
                <w:lang w:val="en-GB" w:eastAsia="zh-CN"/>
              </w:rPr>
            </w:pPr>
          </w:p>
        </w:tc>
      </w:tr>
      <w:tr w:rsidR="00F06A59" w:rsidRPr="002F2600" w14:paraId="79CD4CC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723BE763" w14:textId="3B47953F" w:rsidR="00F06A59" w:rsidRPr="008D5421" w:rsidRDefault="00F06A59" w:rsidP="00F06A59">
            <w:pPr>
              <w:pStyle w:val="TAL"/>
              <w:rPr>
                <w:sz w:val="20"/>
              </w:rPr>
            </w:pPr>
            <w:r w:rsidRPr="0067002C">
              <w:rPr>
                <w:sz w:val="20"/>
              </w:rPr>
              <w:t>18.49</w:t>
            </w:r>
          </w:p>
        </w:tc>
        <w:tc>
          <w:tcPr>
            <w:tcW w:w="2635" w:type="dxa"/>
            <w:tcBorders>
              <w:left w:val="single" w:sz="12" w:space="0" w:color="auto"/>
              <w:bottom w:val="nil"/>
              <w:right w:val="single" w:sz="12" w:space="0" w:color="auto"/>
            </w:tcBorders>
            <w:shd w:val="clear" w:color="auto" w:fill="D9D9D9" w:themeFill="background1" w:themeFillShade="D9"/>
          </w:tcPr>
          <w:p w14:paraId="7F28B03B" w14:textId="4D7312C6" w:rsidR="00F06A59" w:rsidRPr="008D5421" w:rsidRDefault="00F06A59" w:rsidP="00F06A59">
            <w:pPr>
              <w:pStyle w:val="TAL"/>
              <w:rPr>
                <w:sz w:val="20"/>
              </w:rPr>
            </w:pPr>
            <w:r w:rsidRPr="0067002C">
              <w:rPr>
                <w:sz w:val="20"/>
              </w:rPr>
              <w:t xml:space="preserve">CT aspects of MCGWUE </w:t>
            </w:r>
            <w:r w:rsidRPr="0067002C">
              <w:rPr>
                <w:color w:val="0000FF"/>
                <w:sz w:val="20"/>
              </w:rPr>
              <w:t>[MCGWUE]</w:t>
            </w:r>
          </w:p>
        </w:tc>
        <w:tc>
          <w:tcPr>
            <w:tcW w:w="746" w:type="dxa"/>
            <w:tcBorders>
              <w:left w:val="single" w:sz="12" w:space="0" w:color="auto"/>
              <w:bottom w:val="nil"/>
              <w:right w:val="single" w:sz="12" w:space="0" w:color="auto"/>
            </w:tcBorders>
            <w:shd w:val="clear" w:color="auto" w:fill="D9D9D9" w:themeFill="background1" w:themeFillShade="D9"/>
          </w:tcPr>
          <w:p w14:paraId="56FDBD9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5F5F5B4A" w14:textId="2F636663" w:rsidR="00F06A59" w:rsidRDefault="00FA5B2D"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83E156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0C6E88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9D27487" w14:textId="00441E3E" w:rsidR="00F06A59" w:rsidRPr="00666226" w:rsidRDefault="00F06A59" w:rsidP="00F06A59">
            <w:pPr>
              <w:rPr>
                <w:rFonts w:ascii="Arial" w:eastAsia="等线" w:hAnsi="Arial" w:cs="Arial"/>
                <w:sz w:val="20"/>
                <w:szCs w:val="20"/>
                <w:lang w:val="en-GB" w:eastAsia="zh-CN"/>
              </w:rPr>
            </w:pPr>
          </w:p>
        </w:tc>
      </w:tr>
      <w:tr w:rsidR="00F06A59" w:rsidRPr="002F2600" w14:paraId="287F50F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408A55F" w14:textId="79180017" w:rsidR="00F06A59" w:rsidRPr="008D5421" w:rsidRDefault="00F06A59" w:rsidP="00F06A59">
            <w:pPr>
              <w:pStyle w:val="TAL"/>
              <w:rPr>
                <w:sz w:val="20"/>
              </w:rPr>
            </w:pPr>
            <w:r w:rsidRPr="0067002C">
              <w:rPr>
                <w:sz w:val="20"/>
              </w:rPr>
              <w:t>18.50</w:t>
            </w:r>
          </w:p>
        </w:tc>
        <w:tc>
          <w:tcPr>
            <w:tcW w:w="2635" w:type="dxa"/>
            <w:tcBorders>
              <w:left w:val="single" w:sz="12" w:space="0" w:color="auto"/>
              <w:bottom w:val="nil"/>
              <w:right w:val="single" w:sz="12" w:space="0" w:color="auto"/>
            </w:tcBorders>
            <w:shd w:val="clear" w:color="auto" w:fill="D9D9D9" w:themeFill="background1" w:themeFillShade="D9"/>
          </w:tcPr>
          <w:p w14:paraId="6ABD173C" w14:textId="2DB1802F" w:rsidR="00F06A59" w:rsidRPr="001E7738" w:rsidRDefault="00F06A59" w:rsidP="00F06A59">
            <w:pPr>
              <w:pStyle w:val="TAL"/>
              <w:rPr>
                <w:sz w:val="20"/>
              </w:rPr>
            </w:pPr>
            <w:r w:rsidRPr="0067002C">
              <w:rPr>
                <w:sz w:val="20"/>
              </w:rPr>
              <w:t xml:space="preserve">GBA_U Based APIs </w:t>
            </w:r>
            <w:r w:rsidRPr="0067002C">
              <w:rPr>
                <w:color w:val="0000FF"/>
                <w:sz w:val="20"/>
              </w:rPr>
              <w:t>[GBA_U_APIs]</w:t>
            </w:r>
          </w:p>
        </w:tc>
        <w:tc>
          <w:tcPr>
            <w:tcW w:w="746" w:type="dxa"/>
            <w:tcBorders>
              <w:left w:val="single" w:sz="12" w:space="0" w:color="auto"/>
              <w:bottom w:val="nil"/>
              <w:right w:val="single" w:sz="12" w:space="0" w:color="auto"/>
            </w:tcBorders>
            <w:shd w:val="clear" w:color="auto" w:fill="D9D9D9" w:themeFill="background1" w:themeFillShade="D9"/>
          </w:tcPr>
          <w:p w14:paraId="73313DF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322755C" w14:textId="6D149879" w:rsidR="00F06A59" w:rsidRDefault="004A535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BFD1B6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811BF4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BE3AD62" w14:textId="5048E9FE" w:rsidR="00F06A59" w:rsidRPr="005154C7" w:rsidRDefault="00F06A59" w:rsidP="00F06A59">
            <w:pPr>
              <w:rPr>
                <w:rFonts w:ascii="Arial" w:hAnsi="Arial" w:cs="Arial"/>
                <w:sz w:val="20"/>
                <w:szCs w:val="20"/>
                <w:lang w:val="en-GB" w:eastAsia="en-US"/>
              </w:rPr>
            </w:pPr>
          </w:p>
        </w:tc>
      </w:tr>
      <w:tr w:rsidR="00F06A59" w:rsidRPr="002F2600" w14:paraId="2393B5F8" w14:textId="77777777" w:rsidTr="00AE49F7">
        <w:tc>
          <w:tcPr>
            <w:tcW w:w="975" w:type="dxa"/>
            <w:tcBorders>
              <w:left w:val="single" w:sz="12" w:space="0" w:color="auto"/>
              <w:bottom w:val="nil"/>
              <w:right w:val="single" w:sz="12" w:space="0" w:color="auto"/>
            </w:tcBorders>
            <w:shd w:val="clear" w:color="auto" w:fill="auto"/>
          </w:tcPr>
          <w:p w14:paraId="375298DB" w14:textId="4C370F32" w:rsidR="00F06A59" w:rsidRPr="008D5421" w:rsidRDefault="00F06A59" w:rsidP="00F06A59">
            <w:pPr>
              <w:pStyle w:val="TAL"/>
              <w:rPr>
                <w:sz w:val="20"/>
              </w:rPr>
            </w:pPr>
            <w:r w:rsidRPr="0067002C">
              <w:rPr>
                <w:sz w:val="20"/>
              </w:rPr>
              <w:t>18.51</w:t>
            </w:r>
          </w:p>
        </w:tc>
        <w:tc>
          <w:tcPr>
            <w:tcW w:w="2635" w:type="dxa"/>
            <w:tcBorders>
              <w:left w:val="single" w:sz="12" w:space="0" w:color="auto"/>
              <w:bottom w:val="nil"/>
              <w:right w:val="single" w:sz="12" w:space="0" w:color="auto"/>
            </w:tcBorders>
            <w:shd w:val="clear" w:color="auto" w:fill="auto"/>
          </w:tcPr>
          <w:p w14:paraId="76BEE412" w14:textId="246A1B90" w:rsidR="00F06A59" w:rsidRPr="009E003C" w:rsidRDefault="00F06A59" w:rsidP="00F06A59">
            <w:pPr>
              <w:pStyle w:val="TAL"/>
              <w:rPr>
                <w:sz w:val="20"/>
              </w:rPr>
            </w:pPr>
            <w:r w:rsidRPr="0067002C">
              <w:rPr>
                <w:sz w:val="20"/>
              </w:rPr>
              <w:t xml:space="preserve">CT aspects of AIML </w:t>
            </w:r>
            <w:r w:rsidRPr="0067002C">
              <w:rPr>
                <w:color w:val="0000FF"/>
                <w:sz w:val="20"/>
              </w:rPr>
              <w:t>[AIMLsys]</w:t>
            </w:r>
          </w:p>
        </w:tc>
        <w:tc>
          <w:tcPr>
            <w:tcW w:w="746" w:type="dxa"/>
            <w:tcBorders>
              <w:left w:val="single" w:sz="12" w:space="0" w:color="auto"/>
              <w:bottom w:val="nil"/>
              <w:right w:val="single" w:sz="12" w:space="0" w:color="auto"/>
            </w:tcBorders>
            <w:shd w:val="clear" w:color="auto" w:fill="auto"/>
          </w:tcPr>
          <w:p w14:paraId="14407091"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72B1F0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C530E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957FB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F4C0CCB" w14:textId="18459B54" w:rsidR="00F06A59" w:rsidRPr="00E80B6E" w:rsidRDefault="00F06A59" w:rsidP="00F06A59">
            <w:pPr>
              <w:rPr>
                <w:rFonts w:ascii="Arial" w:hAnsi="Arial" w:cs="Arial"/>
                <w:sz w:val="20"/>
                <w:szCs w:val="20"/>
                <w:lang w:val="en-GB" w:eastAsia="en-US"/>
              </w:rPr>
            </w:pPr>
          </w:p>
        </w:tc>
      </w:tr>
      <w:tr w:rsidR="00F06A59" w:rsidRPr="002F2600" w14:paraId="7A9406BE" w14:textId="77777777" w:rsidTr="00AE49F7">
        <w:tc>
          <w:tcPr>
            <w:tcW w:w="975" w:type="dxa"/>
            <w:tcBorders>
              <w:left w:val="single" w:sz="12" w:space="0" w:color="auto"/>
              <w:bottom w:val="nil"/>
              <w:right w:val="single" w:sz="12" w:space="0" w:color="auto"/>
            </w:tcBorders>
            <w:shd w:val="clear" w:color="auto" w:fill="auto"/>
          </w:tcPr>
          <w:p w14:paraId="74B8A60F" w14:textId="23B6E365" w:rsidR="00F06A59" w:rsidRDefault="00F06A59" w:rsidP="00F06A59">
            <w:pPr>
              <w:pStyle w:val="TAL"/>
              <w:rPr>
                <w:sz w:val="20"/>
              </w:rPr>
            </w:pPr>
            <w:r w:rsidRPr="0067002C">
              <w:rPr>
                <w:sz w:val="20"/>
              </w:rPr>
              <w:lastRenderedPageBreak/>
              <w:t>18.52</w:t>
            </w:r>
          </w:p>
        </w:tc>
        <w:tc>
          <w:tcPr>
            <w:tcW w:w="2635" w:type="dxa"/>
            <w:tcBorders>
              <w:left w:val="single" w:sz="12" w:space="0" w:color="auto"/>
              <w:bottom w:val="nil"/>
              <w:right w:val="single" w:sz="12" w:space="0" w:color="auto"/>
            </w:tcBorders>
            <w:shd w:val="clear" w:color="auto" w:fill="auto"/>
          </w:tcPr>
          <w:p w14:paraId="6AC78BC7" w14:textId="0761CB69" w:rsidR="00F06A59" w:rsidRPr="00157935" w:rsidRDefault="00F06A59" w:rsidP="00F06A59">
            <w:pPr>
              <w:pStyle w:val="TAL"/>
              <w:rPr>
                <w:sz w:val="20"/>
              </w:rPr>
            </w:pPr>
            <w:r w:rsidRPr="0067002C">
              <w:rPr>
                <w:sz w:val="20"/>
              </w:rPr>
              <w:t xml:space="preserve">CT aspects of NG_RTC </w:t>
            </w:r>
            <w:r w:rsidRPr="0067002C">
              <w:rPr>
                <w:color w:val="0000FF"/>
                <w:sz w:val="20"/>
              </w:rPr>
              <w:t>[NG_RTC]</w:t>
            </w:r>
          </w:p>
        </w:tc>
        <w:tc>
          <w:tcPr>
            <w:tcW w:w="746" w:type="dxa"/>
            <w:tcBorders>
              <w:left w:val="single" w:sz="12" w:space="0" w:color="auto"/>
              <w:bottom w:val="nil"/>
              <w:right w:val="single" w:sz="12" w:space="0" w:color="auto"/>
            </w:tcBorders>
            <w:shd w:val="clear" w:color="auto" w:fill="auto"/>
          </w:tcPr>
          <w:p w14:paraId="044A34B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DD5788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717E567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6C727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13432F6" w14:textId="4164B683" w:rsidR="00F06A59" w:rsidRPr="00E80B6E" w:rsidRDefault="00F06A59" w:rsidP="00F06A59">
            <w:pPr>
              <w:rPr>
                <w:rFonts w:ascii="Arial" w:hAnsi="Arial" w:cs="Arial"/>
                <w:sz w:val="20"/>
                <w:szCs w:val="20"/>
                <w:lang w:val="en-GB" w:eastAsia="en-US"/>
              </w:rPr>
            </w:pPr>
          </w:p>
        </w:tc>
      </w:tr>
      <w:tr w:rsidR="00F06A59" w:rsidRPr="002F2600" w14:paraId="2A5F97C6" w14:textId="77777777" w:rsidTr="00AE49F7">
        <w:tc>
          <w:tcPr>
            <w:tcW w:w="975" w:type="dxa"/>
            <w:tcBorders>
              <w:left w:val="single" w:sz="12" w:space="0" w:color="auto"/>
              <w:bottom w:val="nil"/>
              <w:right w:val="single" w:sz="12" w:space="0" w:color="auto"/>
            </w:tcBorders>
            <w:shd w:val="clear" w:color="auto" w:fill="auto"/>
          </w:tcPr>
          <w:p w14:paraId="1BD39F23" w14:textId="22CDC216" w:rsidR="00F06A59" w:rsidRPr="008D5421" w:rsidRDefault="00F06A59" w:rsidP="00F06A59">
            <w:pPr>
              <w:pStyle w:val="TAL"/>
              <w:rPr>
                <w:sz w:val="20"/>
              </w:rPr>
            </w:pPr>
            <w:r w:rsidRPr="0067002C">
              <w:rPr>
                <w:sz w:val="20"/>
              </w:rPr>
              <w:t>18.53</w:t>
            </w:r>
          </w:p>
        </w:tc>
        <w:tc>
          <w:tcPr>
            <w:tcW w:w="2635" w:type="dxa"/>
            <w:tcBorders>
              <w:left w:val="single" w:sz="12" w:space="0" w:color="auto"/>
              <w:bottom w:val="nil"/>
              <w:right w:val="single" w:sz="12" w:space="0" w:color="auto"/>
            </w:tcBorders>
            <w:shd w:val="clear" w:color="auto" w:fill="auto"/>
          </w:tcPr>
          <w:p w14:paraId="208CBBC9" w14:textId="51737B06" w:rsidR="00F06A59" w:rsidRPr="008D5421" w:rsidRDefault="00F06A59" w:rsidP="00F06A59">
            <w:pPr>
              <w:pStyle w:val="TAL"/>
              <w:rPr>
                <w:sz w:val="20"/>
              </w:rPr>
            </w:pPr>
            <w:r w:rsidRPr="0067002C">
              <w:rPr>
                <w:sz w:val="20"/>
              </w:rPr>
              <w:t xml:space="preserve">CT aspects of 5G AM Policy </w:t>
            </w:r>
            <w:r w:rsidRPr="0067002C">
              <w:rPr>
                <w:color w:val="0000FF"/>
                <w:sz w:val="20"/>
              </w:rPr>
              <w:t>[AMP]</w:t>
            </w:r>
          </w:p>
        </w:tc>
        <w:tc>
          <w:tcPr>
            <w:tcW w:w="746" w:type="dxa"/>
            <w:tcBorders>
              <w:left w:val="single" w:sz="12" w:space="0" w:color="auto"/>
              <w:bottom w:val="nil"/>
              <w:right w:val="single" w:sz="12" w:space="0" w:color="auto"/>
            </w:tcBorders>
            <w:shd w:val="clear" w:color="auto" w:fill="auto"/>
          </w:tcPr>
          <w:p w14:paraId="520CDF1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2D763B9"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C199F6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E04FB2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024AF22" w14:textId="4FBAA6FE" w:rsidR="00F06A59" w:rsidRPr="00D37BFC" w:rsidRDefault="00F06A59" w:rsidP="00F06A59">
            <w:pPr>
              <w:rPr>
                <w:rFonts w:ascii="Arial" w:eastAsia="宋体" w:hAnsi="Arial" w:cs="Arial"/>
                <w:sz w:val="20"/>
                <w:szCs w:val="20"/>
                <w:lang w:val="en-GB" w:eastAsia="zh-CN"/>
              </w:rPr>
            </w:pPr>
          </w:p>
        </w:tc>
      </w:tr>
      <w:tr w:rsidR="00F06A59" w:rsidRPr="002F2600" w14:paraId="7F178853" w14:textId="77777777" w:rsidTr="00AE49F7">
        <w:tc>
          <w:tcPr>
            <w:tcW w:w="975" w:type="dxa"/>
            <w:tcBorders>
              <w:left w:val="single" w:sz="12" w:space="0" w:color="auto"/>
              <w:bottom w:val="nil"/>
              <w:right w:val="single" w:sz="12" w:space="0" w:color="auto"/>
            </w:tcBorders>
            <w:shd w:val="clear" w:color="auto" w:fill="auto"/>
          </w:tcPr>
          <w:p w14:paraId="304E5A67" w14:textId="28821BDE" w:rsidR="00F06A59" w:rsidRPr="008D5421" w:rsidRDefault="00F06A59" w:rsidP="00F06A59">
            <w:pPr>
              <w:pStyle w:val="TAL"/>
              <w:rPr>
                <w:sz w:val="20"/>
              </w:rPr>
            </w:pPr>
            <w:r w:rsidRPr="0067002C">
              <w:rPr>
                <w:sz w:val="20"/>
              </w:rPr>
              <w:t>18.54</w:t>
            </w:r>
          </w:p>
        </w:tc>
        <w:tc>
          <w:tcPr>
            <w:tcW w:w="2635" w:type="dxa"/>
            <w:tcBorders>
              <w:left w:val="single" w:sz="12" w:space="0" w:color="auto"/>
              <w:bottom w:val="nil"/>
              <w:right w:val="single" w:sz="12" w:space="0" w:color="auto"/>
            </w:tcBorders>
            <w:shd w:val="clear" w:color="auto" w:fill="auto"/>
          </w:tcPr>
          <w:p w14:paraId="69576636" w14:textId="53007660" w:rsidR="00F06A59" w:rsidRPr="008D5421" w:rsidRDefault="00F06A59" w:rsidP="00F06A59">
            <w:pPr>
              <w:pStyle w:val="TAL"/>
              <w:rPr>
                <w:sz w:val="20"/>
              </w:rPr>
            </w:pPr>
            <w:r w:rsidRPr="0067002C">
              <w:rPr>
                <w:sz w:val="20"/>
              </w:rPr>
              <w:t xml:space="preserve">CT aspects on Dynamically Changing AM Policies in the 5GC Phase 2 </w:t>
            </w:r>
            <w:r w:rsidRPr="0067002C">
              <w:rPr>
                <w:color w:val="0000FF"/>
                <w:sz w:val="20"/>
              </w:rPr>
              <w:t>[TEI18_DCAMP_Ph2]</w:t>
            </w:r>
          </w:p>
        </w:tc>
        <w:tc>
          <w:tcPr>
            <w:tcW w:w="746" w:type="dxa"/>
            <w:tcBorders>
              <w:left w:val="single" w:sz="12" w:space="0" w:color="auto"/>
              <w:bottom w:val="nil"/>
              <w:right w:val="single" w:sz="12" w:space="0" w:color="auto"/>
            </w:tcBorders>
            <w:shd w:val="clear" w:color="auto" w:fill="auto"/>
          </w:tcPr>
          <w:p w14:paraId="58F910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5EE005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768FBE5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3867E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9A08B94" w14:textId="77777777" w:rsidR="00F06A59" w:rsidRPr="00666226" w:rsidRDefault="00F06A59" w:rsidP="00F06A59">
            <w:pPr>
              <w:rPr>
                <w:rFonts w:ascii="Arial" w:eastAsia="等线" w:hAnsi="Arial" w:cs="Arial"/>
                <w:sz w:val="20"/>
                <w:szCs w:val="20"/>
                <w:lang w:val="en-GB" w:eastAsia="zh-CN"/>
              </w:rPr>
            </w:pPr>
          </w:p>
        </w:tc>
      </w:tr>
      <w:tr w:rsidR="00F06A59" w:rsidRPr="002F2600" w14:paraId="71B99968"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D5D702" w14:textId="0E720D7F" w:rsidR="00F06A59" w:rsidRPr="000314BF" w:rsidRDefault="00F06A59" w:rsidP="00F06A59">
            <w:pPr>
              <w:pStyle w:val="TAL"/>
              <w:rPr>
                <w:sz w:val="20"/>
              </w:rPr>
            </w:pPr>
            <w:r w:rsidRPr="0067002C">
              <w:rPr>
                <w:sz w:val="20"/>
              </w:rPr>
              <w:t>18.55</w:t>
            </w:r>
          </w:p>
        </w:tc>
        <w:tc>
          <w:tcPr>
            <w:tcW w:w="2635" w:type="dxa"/>
            <w:tcBorders>
              <w:left w:val="single" w:sz="12" w:space="0" w:color="auto"/>
              <w:bottom w:val="nil"/>
              <w:right w:val="single" w:sz="12" w:space="0" w:color="auto"/>
            </w:tcBorders>
            <w:shd w:val="clear" w:color="auto" w:fill="D9D9D9" w:themeFill="background1" w:themeFillShade="D9"/>
          </w:tcPr>
          <w:p w14:paraId="5AA62F22" w14:textId="6AB7AF83" w:rsidR="00F06A59" w:rsidRPr="000314BF" w:rsidRDefault="00F06A59" w:rsidP="00F06A59">
            <w:pPr>
              <w:pStyle w:val="TAL"/>
              <w:rPr>
                <w:sz w:val="20"/>
              </w:rPr>
            </w:pPr>
            <w:r w:rsidRPr="0067002C">
              <w:rPr>
                <w:sz w:val="20"/>
              </w:rPr>
              <w:t xml:space="preserve">CT aspects of MPS_WLAN </w:t>
            </w:r>
            <w:r w:rsidRPr="0067002C">
              <w:rPr>
                <w:color w:val="0000FF"/>
                <w:sz w:val="20"/>
              </w:rPr>
              <w:t>[MPS_WLAN]</w:t>
            </w:r>
          </w:p>
        </w:tc>
        <w:tc>
          <w:tcPr>
            <w:tcW w:w="746" w:type="dxa"/>
            <w:tcBorders>
              <w:left w:val="single" w:sz="12" w:space="0" w:color="auto"/>
              <w:bottom w:val="nil"/>
              <w:right w:val="single" w:sz="12" w:space="0" w:color="auto"/>
            </w:tcBorders>
            <w:shd w:val="clear" w:color="auto" w:fill="D9D9D9" w:themeFill="background1" w:themeFillShade="D9"/>
          </w:tcPr>
          <w:p w14:paraId="346B09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94B539F" w14:textId="6773F60F" w:rsidR="00F06A59" w:rsidRDefault="00032887"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29D3B98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A82384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0B6D942" w14:textId="77777777" w:rsidR="00F06A59" w:rsidRPr="00666226" w:rsidRDefault="00F06A59" w:rsidP="00F06A59">
            <w:pPr>
              <w:rPr>
                <w:rFonts w:ascii="Arial" w:eastAsia="等线" w:hAnsi="Arial" w:cs="Arial"/>
                <w:sz w:val="20"/>
                <w:szCs w:val="20"/>
                <w:lang w:val="en-GB" w:eastAsia="zh-CN"/>
              </w:rPr>
            </w:pPr>
          </w:p>
        </w:tc>
      </w:tr>
      <w:tr w:rsidR="00F06A59" w:rsidRPr="002F2600" w14:paraId="0660D3B3" w14:textId="77777777" w:rsidTr="00AE49F7">
        <w:tc>
          <w:tcPr>
            <w:tcW w:w="975" w:type="dxa"/>
            <w:tcBorders>
              <w:left w:val="single" w:sz="12" w:space="0" w:color="auto"/>
              <w:bottom w:val="nil"/>
              <w:right w:val="single" w:sz="12" w:space="0" w:color="auto"/>
            </w:tcBorders>
            <w:shd w:val="clear" w:color="auto" w:fill="auto"/>
          </w:tcPr>
          <w:p w14:paraId="783F2237" w14:textId="45851F59" w:rsidR="00F06A59" w:rsidRPr="000314BF" w:rsidRDefault="00F06A59" w:rsidP="00F06A59">
            <w:pPr>
              <w:pStyle w:val="TAL"/>
              <w:rPr>
                <w:sz w:val="20"/>
              </w:rPr>
            </w:pPr>
            <w:r w:rsidRPr="0067002C">
              <w:rPr>
                <w:sz w:val="20"/>
              </w:rPr>
              <w:t>18.56</w:t>
            </w:r>
          </w:p>
        </w:tc>
        <w:tc>
          <w:tcPr>
            <w:tcW w:w="2635" w:type="dxa"/>
            <w:tcBorders>
              <w:left w:val="single" w:sz="12" w:space="0" w:color="auto"/>
              <w:bottom w:val="nil"/>
              <w:right w:val="single" w:sz="12" w:space="0" w:color="auto"/>
            </w:tcBorders>
            <w:shd w:val="clear" w:color="auto" w:fill="auto"/>
          </w:tcPr>
          <w:p w14:paraId="29108680" w14:textId="56ABDECF" w:rsidR="00F06A59" w:rsidRPr="000314BF" w:rsidRDefault="00F06A59" w:rsidP="00F06A59">
            <w:pPr>
              <w:pStyle w:val="TAL"/>
              <w:rPr>
                <w:sz w:val="20"/>
              </w:rPr>
            </w:pPr>
            <w:r w:rsidRPr="0067002C">
              <w:rPr>
                <w:sz w:val="20"/>
              </w:rPr>
              <w:t xml:space="preserve">CT aspects of ADAES </w:t>
            </w:r>
            <w:r w:rsidRPr="0067002C">
              <w:rPr>
                <w:color w:val="0000FF"/>
                <w:sz w:val="20"/>
              </w:rPr>
              <w:t>[ADAES]</w:t>
            </w:r>
          </w:p>
        </w:tc>
        <w:tc>
          <w:tcPr>
            <w:tcW w:w="746" w:type="dxa"/>
            <w:tcBorders>
              <w:left w:val="single" w:sz="12" w:space="0" w:color="auto"/>
              <w:bottom w:val="nil"/>
              <w:right w:val="single" w:sz="12" w:space="0" w:color="auto"/>
            </w:tcBorders>
            <w:shd w:val="clear" w:color="auto" w:fill="auto"/>
          </w:tcPr>
          <w:p w14:paraId="7A04B35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160FE7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10E66B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086FA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55559C0" w14:textId="77777777" w:rsidR="00F06A59" w:rsidRPr="00666226" w:rsidRDefault="00F06A59" w:rsidP="00F06A59">
            <w:pPr>
              <w:rPr>
                <w:rFonts w:ascii="Arial" w:eastAsia="等线" w:hAnsi="Arial" w:cs="Arial"/>
                <w:sz w:val="20"/>
                <w:szCs w:val="20"/>
                <w:lang w:val="en-GB" w:eastAsia="zh-CN"/>
              </w:rPr>
            </w:pPr>
          </w:p>
        </w:tc>
      </w:tr>
      <w:tr w:rsidR="00F06A59" w:rsidRPr="002F2600" w14:paraId="4D072728" w14:textId="77777777" w:rsidTr="00AE49F7">
        <w:tc>
          <w:tcPr>
            <w:tcW w:w="975" w:type="dxa"/>
            <w:tcBorders>
              <w:left w:val="single" w:sz="12" w:space="0" w:color="auto"/>
              <w:bottom w:val="nil"/>
              <w:right w:val="single" w:sz="12" w:space="0" w:color="auto"/>
            </w:tcBorders>
            <w:shd w:val="clear" w:color="auto" w:fill="FFFFFF"/>
          </w:tcPr>
          <w:p w14:paraId="4BA62F4D" w14:textId="0FE11772" w:rsidR="00F06A59" w:rsidRPr="008D5421" w:rsidRDefault="00F06A59" w:rsidP="00F06A59">
            <w:pPr>
              <w:pStyle w:val="TAL"/>
              <w:rPr>
                <w:sz w:val="20"/>
              </w:rPr>
            </w:pPr>
            <w:r w:rsidRPr="0067002C">
              <w:rPr>
                <w:sz w:val="20"/>
              </w:rPr>
              <w:t>18.57</w:t>
            </w:r>
          </w:p>
        </w:tc>
        <w:tc>
          <w:tcPr>
            <w:tcW w:w="2635" w:type="dxa"/>
            <w:tcBorders>
              <w:left w:val="single" w:sz="12" w:space="0" w:color="auto"/>
              <w:bottom w:val="nil"/>
              <w:right w:val="single" w:sz="12" w:space="0" w:color="auto"/>
            </w:tcBorders>
            <w:shd w:val="clear" w:color="auto" w:fill="FFFFFF"/>
          </w:tcPr>
          <w:p w14:paraId="41717C6E" w14:textId="2F32F5D4" w:rsidR="00F06A59" w:rsidRPr="008D5421" w:rsidRDefault="00F06A59" w:rsidP="00F06A59">
            <w:pPr>
              <w:pStyle w:val="TAL"/>
              <w:rPr>
                <w:sz w:val="20"/>
              </w:rPr>
            </w:pPr>
            <w:r w:rsidRPr="0067002C">
              <w:rPr>
                <w:sz w:val="20"/>
              </w:rPr>
              <w:t xml:space="preserve">CT aspects </w:t>
            </w:r>
            <w:proofErr w:type="gramStart"/>
            <w:r w:rsidRPr="0067002C">
              <w:rPr>
                <w:sz w:val="20"/>
              </w:rPr>
              <w:t>of  MSGin</w:t>
            </w:r>
            <w:proofErr w:type="gramEnd"/>
            <w:r w:rsidRPr="0067002C">
              <w:rPr>
                <w:sz w:val="20"/>
              </w:rPr>
              <w:t xml:space="preserve">5G Service Ph2 </w:t>
            </w:r>
            <w:r w:rsidRPr="0067002C">
              <w:rPr>
                <w:color w:val="0000FF"/>
                <w:sz w:val="20"/>
              </w:rPr>
              <w:t>[5GMARCH_Ph2]</w:t>
            </w:r>
          </w:p>
        </w:tc>
        <w:tc>
          <w:tcPr>
            <w:tcW w:w="746" w:type="dxa"/>
            <w:tcBorders>
              <w:left w:val="single" w:sz="12" w:space="0" w:color="auto"/>
              <w:bottom w:val="nil"/>
              <w:right w:val="single" w:sz="12" w:space="0" w:color="auto"/>
            </w:tcBorders>
            <w:shd w:val="clear" w:color="auto" w:fill="auto"/>
          </w:tcPr>
          <w:p w14:paraId="39BF718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0736BF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7028CD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7E317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B829E7F" w14:textId="28B904F8" w:rsidR="00F06A59" w:rsidRPr="009C0B6E" w:rsidRDefault="00F06A59" w:rsidP="00F06A59">
            <w:pPr>
              <w:rPr>
                <w:rFonts w:ascii="Arial" w:hAnsi="Arial" w:cs="Arial"/>
                <w:sz w:val="20"/>
              </w:rPr>
            </w:pPr>
          </w:p>
        </w:tc>
      </w:tr>
      <w:tr w:rsidR="00F06A59" w:rsidRPr="002F2600" w14:paraId="6C835CF8" w14:textId="77777777" w:rsidTr="00AE49F7">
        <w:tc>
          <w:tcPr>
            <w:tcW w:w="975" w:type="dxa"/>
            <w:tcBorders>
              <w:left w:val="single" w:sz="12" w:space="0" w:color="auto"/>
              <w:bottom w:val="nil"/>
              <w:right w:val="single" w:sz="12" w:space="0" w:color="auto"/>
            </w:tcBorders>
            <w:shd w:val="clear" w:color="auto" w:fill="FFFFFF"/>
          </w:tcPr>
          <w:p w14:paraId="3BD37DED" w14:textId="510D9CDB" w:rsidR="00F06A59" w:rsidRPr="008D5421" w:rsidRDefault="00F06A59" w:rsidP="00F06A59">
            <w:pPr>
              <w:pStyle w:val="TAL"/>
              <w:rPr>
                <w:sz w:val="20"/>
              </w:rPr>
            </w:pPr>
            <w:r w:rsidRPr="0067002C">
              <w:rPr>
                <w:sz w:val="20"/>
              </w:rPr>
              <w:t>18.58</w:t>
            </w:r>
          </w:p>
        </w:tc>
        <w:tc>
          <w:tcPr>
            <w:tcW w:w="2635" w:type="dxa"/>
            <w:tcBorders>
              <w:left w:val="single" w:sz="12" w:space="0" w:color="auto"/>
              <w:bottom w:val="nil"/>
              <w:right w:val="single" w:sz="12" w:space="0" w:color="auto"/>
            </w:tcBorders>
            <w:shd w:val="clear" w:color="auto" w:fill="FFFFFF"/>
          </w:tcPr>
          <w:p w14:paraId="3B92BAF3" w14:textId="12476B68" w:rsidR="00F06A59" w:rsidRPr="008D5421" w:rsidRDefault="00F06A59" w:rsidP="00F06A59">
            <w:pPr>
              <w:pStyle w:val="TAL"/>
              <w:rPr>
                <w:sz w:val="20"/>
              </w:rPr>
            </w:pPr>
            <w:r w:rsidRPr="0067002C">
              <w:rPr>
                <w:sz w:val="20"/>
              </w:rPr>
              <w:t>CT aspects of VMR</w:t>
            </w:r>
            <w:r w:rsidRPr="0067002C">
              <w:rPr>
                <w:color w:val="0000FF"/>
                <w:sz w:val="20"/>
              </w:rPr>
              <w:t xml:space="preserve"> [VMR]</w:t>
            </w:r>
          </w:p>
        </w:tc>
        <w:tc>
          <w:tcPr>
            <w:tcW w:w="746" w:type="dxa"/>
            <w:tcBorders>
              <w:left w:val="single" w:sz="12" w:space="0" w:color="auto"/>
              <w:bottom w:val="nil"/>
              <w:right w:val="single" w:sz="12" w:space="0" w:color="auto"/>
            </w:tcBorders>
            <w:shd w:val="clear" w:color="auto" w:fill="auto"/>
          </w:tcPr>
          <w:p w14:paraId="071ACB8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9FFC0C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947DD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2ACAD9A"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58C902A" w14:textId="77777777" w:rsidR="00F06A59" w:rsidRDefault="00F06A59" w:rsidP="00F06A59">
            <w:pPr>
              <w:rPr>
                <w:rFonts w:ascii="Arial" w:hAnsi="Arial" w:cs="Arial"/>
                <w:sz w:val="18"/>
              </w:rPr>
            </w:pPr>
          </w:p>
        </w:tc>
      </w:tr>
      <w:tr w:rsidR="00F06A59" w:rsidRPr="002F2600" w14:paraId="309FE0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189E5FF" w14:textId="58F03332" w:rsidR="00F06A59" w:rsidRPr="008D5421" w:rsidRDefault="00F06A59" w:rsidP="00F06A59">
            <w:pPr>
              <w:pStyle w:val="TAL"/>
              <w:rPr>
                <w:sz w:val="20"/>
              </w:rPr>
            </w:pPr>
            <w:r w:rsidRPr="0067002C">
              <w:rPr>
                <w:sz w:val="20"/>
              </w:rPr>
              <w:t>18.59</w:t>
            </w:r>
          </w:p>
        </w:tc>
        <w:tc>
          <w:tcPr>
            <w:tcW w:w="2635" w:type="dxa"/>
            <w:tcBorders>
              <w:left w:val="single" w:sz="12" w:space="0" w:color="auto"/>
              <w:bottom w:val="nil"/>
              <w:right w:val="single" w:sz="12" w:space="0" w:color="auto"/>
            </w:tcBorders>
            <w:shd w:val="clear" w:color="auto" w:fill="D9D9D9" w:themeFill="background1" w:themeFillShade="D9"/>
          </w:tcPr>
          <w:p w14:paraId="12494107" w14:textId="11E8EAC5" w:rsidR="00F06A59" w:rsidRPr="008D5421" w:rsidRDefault="00F06A59" w:rsidP="00F06A59">
            <w:pPr>
              <w:pStyle w:val="TAL"/>
              <w:rPr>
                <w:sz w:val="20"/>
              </w:rPr>
            </w:pPr>
            <w:r w:rsidRPr="0067002C">
              <w:rPr>
                <w:sz w:val="20"/>
              </w:rPr>
              <w:t xml:space="preserve">Enhancements on Service-based support for SMS in 5GC </w:t>
            </w:r>
            <w:r w:rsidRPr="0067002C">
              <w:rPr>
                <w:color w:val="0000FF"/>
                <w:sz w:val="20"/>
              </w:rPr>
              <w:t>[eSMS_SBI]</w:t>
            </w:r>
          </w:p>
        </w:tc>
        <w:tc>
          <w:tcPr>
            <w:tcW w:w="746" w:type="dxa"/>
            <w:tcBorders>
              <w:left w:val="single" w:sz="12" w:space="0" w:color="auto"/>
              <w:bottom w:val="nil"/>
              <w:right w:val="single" w:sz="12" w:space="0" w:color="auto"/>
            </w:tcBorders>
            <w:shd w:val="clear" w:color="auto" w:fill="D9D9D9" w:themeFill="background1" w:themeFillShade="D9"/>
          </w:tcPr>
          <w:p w14:paraId="1F5077C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D0F8C51" w14:textId="4A2A3D03" w:rsidR="00F06A59" w:rsidRDefault="004A535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886F1C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BF5CD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FCF5940" w14:textId="77777777" w:rsidR="00F06A59" w:rsidRDefault="00F06A59" w:rsidP="00F06A59">
            <w:pPr>
              <w:rPr>
                <w:rFonts w:ascii="Arial" w:hAnsi="Arial" w:cs="Arial"/>
                <w:sz w:val="18"/>
              </w:rPr>
            </w:pPr>
          </w:p>
        </w:tc>
      </w:tr>
      <w:tr w:rsidR="00F06A59" w:rsidRPr="002F2600" w14:paraId="68F6F3CB" w14:textId="77777777" w:rsidTr="00AE49F7">
        <w:tc>
          <w:tcPr>
            <w:tcW w:w="975" w:type="dxa"/>
            <w:tcBorders>
              <w:left w:val="single" w:sz="12" w:space="0" w:color="auto"/>
              <w:bottom w:val="nil"/>
              <w:right w:val="single" w:sz="12" w:space="0" w:color="auto"/>
            </w:tcBorders>
            <w:shd w:val="clear" w:color="auto" w:fill="FFFFFF"/>
          </w:tcPr>
          <w:p w14:paraId="5ED8DDC9" w14:textId="2F8346BB" w:rsidR="00F06A59" w:rsidRPr="008D5421" w:rsidRDefault="00F06A59" w:rsidP="00F06A59">
            <w:pPr>
              <w:pStyle w:val="TAL"/>
              <w:rPr>
                <w:sz w:val="20"/>
              </w:rPr>
            </w:pPr>
            <w:r w:rsidRPr="0067002C">
              <w:rPr>
                <w:sz w:val="20"/>
              </w:rPr>
              <w:t>18.60</w:t>
            </w:r>
          </w:p>
        </w:tc>
        <w:tc>
          <w:tcPr>
            <w:tcW w:w="2635" w:type="dxa"/>
            <w:tcBorders>
              <w:left w:val="single" w:sz="12" w:space="0" w:color="auto"/>
              <w:bottom w:val="nil"/>
              <w:right w:val="single" w:sz="12" w:space="0" w:color="auto"/>
            </w:tcBorders>
            <w:shd w:val="clear" w:color="auto" w:fill="FFFFFF"/>
          </w:tcPr>
          <w:p w14:paraId="40C1406F" w14:textId="5A3D527E" w:rsidR="00F06A59" w:rsidRPr="008D5421" w:rsidRDefault="00F06A59" w:rsidP="00F06A59">
            <w:pPr>
              <w:pStyle w:val="TAL"/>
              <w:rPr>
                <w:sz w:val="20"/>
              </w:rPr>
            </w:pPr>
            <w:r w:rsidRPr="0067002C">
              <w:rPr>
                <w:sz w:val="20"/>
              </w:rPr>
              <w:t xml:space="preserve">CT aspects of eNA_Ph3 </w:t>
            </w:r>
            <w:r w:rsidRPr="0067002C">
              <w:rPr>
                <w:color w:val="0000FF"/>
                <w:sz w:val="20"/>
              </w:rPr>
              <w:t>[eNA_Ph3]</w:t>
            </w:r>
          </w:p>
        </w:tc>
        <w:tc>
          <w:tcPr>
            <w:tcW w:w="746" w:type="dxa"/>
            <w:tcBorders>
              <w:left w:val="single" w:sz="12" w:space="0" w:color="auto"/>
              <w:bottom w:val="nil"/>
              <w:right w:val="single" w:sz="12" w:space="0" w:color="auto"/>
            </w:tcBorders>
            <w:shd w:val="clear" w:color="auto" w:fill="auto"/>
          </w:tcPr>
          <w:p w14:paraId="50D1C90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B1AD2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F11710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B2A9B4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C948673" w14:textId="77777777" w:rsidR="00F06A59" w:rsidRDefault="00F06A59" w:rsidP="00F06A59">
            <w:pPr>
              <w:rPr>
                <w:rFonts w:ascii="Arial" w:hAnsi="Arial" w:cs="Arial"/>
                <w:sz w:val="18"/>
              </w:rPr>
            </w:pPr>
          </w:p>
        </w:tc>
      </w:tr>
      <w:tr w:rsidR="00F06A59" w:rsidRPr="002F2600" w14:paraId="0C2117F0" w14:textId="77777777" w:rsidTr="00AE49F7">
        <w:tc>
          <w:tcPr>
            <w:tcW w:w="975" w:type="dxa"/>
            <w:tcBorders>
              <w:left w:val="single" w:sz="12" w:space="0" w:color="auto"/>
              <w:bottom w:val="nil"/>
              <w:right w:val="single" w:sz="12" w:space="0" w:color="auto"/>
            </w:tcBorders>
            <w:shd w:val="clear" w:color="auto" w:fill="FFFFFF"/>
          </w:tcPr>
          <w:p w14:paraId="1B98CC37" w14:textId="7D928E73" w:rsidR="00F06A59" w:rsidRPr="008D5421" w:rsidRDefault="00F06A59" w:rsidP="00F06A59">
            <w:pPr>
              <w:pStyle w:val="TAL"/>
              <w:rPr>
                <w:sz w:val="20"/>
              </w:rPr>
            </w:pPr>
            <w:r w:rsidRPr="0067002C">
              <w:rPr>
                <w:sz w:val="20"/>
              </w:rPr>
              <w:t>18.61</w:t>
            </w:r>
          </w:p>
        </w:tc>
        <w:tc>
          <w:tcPr>
            <w:tcW w:w="2635" w:type="dxa"/>
            <w:tcBorders>
              <w:left w:val="single" w:sz="12" w:space="0" w:color="auto"/>
              <w:bottom w:val="nil"/>
              <w:right w:val="single" w:sz="12" w:space="0" w:color="auto"/>
            </w:tcBorders>
            <w:shd w:val="clear" w:color="auto" w:fill="FFFFFF"/>
          </w:tcPr>
          <w:p w14:paraId="4FDF2462" w14:textId="7A6FDA71" w:rsidR="00F06A59" w:rsidRPr="008D5421" w:rsidRDefault="00F06A59" w:rsidP="00F06A59">
            <w:pPr>
              <w:pStyle w:val="TAL"/>
              <w:rPr>
                <w:sz w:val="20"/>
              </w:rPr>
            </w:pPr>
            <w:r w:rsidRPr="0067002C">
              <w:rPr>
                <w:sz w:val="20"/>
              </w:rPr>
              <w:t xml:space="preserve">CT aspects of PIN </w:t>
            </w:r>
            <w:r w:rsidRPr="0067002C">
              <w:rPr>
                <w:color w:val="0000FF"/>
                <w:sz w:val="20"/>
              </w:rPr>
              <w:t>[PIN]</w:t>
            </w:r>
          </w:p>
        </w:tc>
        <w:tc>
          <w:tcPr>
            <w:tcW w:w="746" w:type="dxa"/>
            <w:tcBorders>
              <w:left w:val="single" w:sz="12" w:space="0" w:color="auto"/>
              <w:bottom w:val="nil"/>
              <w:right w:val="single" w:sz="12" w:space="0" w:color="auto"/>
            </w:tcBorders>
            <w:shd w:val="clear" w:color="auto" w:fill="auto"/>
          </w:tcPr>
          <w:p w14:paraId="3E83AB9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C5B1147"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CB2C4E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139CD2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17F4FB2" w14:textId="77777777" w:rsidR="00F06A59" w:rsidRDefault="00F06A59" w:rsidP="00F06A59">
            <w:pPr>
              <w:rPr>
                <w:rFonts w:ascii="Arial" w:hAnsi="Arial" w:cs="Arial"/>
                <w:sz w:val="18"/>
              </w:rPr>
            </w:pPr>
          </w:p>
        </w:tc>
      </w:tr>
      <w:tr w:rsidR="00F06A59" w:rsidRPr="002F2600" w14:paraId="403D923E" w14:textId="77777777" w:rsidTr="00AE49F7">
        <w:tc>
          <w:tcPr>
            <w:tcW w:w="975" w:type="dxa"/>
            <w:tcBorders>
              <w:left w:val="single" w:sz="12" w:space="0" w:color="auto"/>
              <w:bottom w:val="nil"/>
              <w:right w:val="single" w:sz="12" w:space="0" w:color="auto"/>
            </w:tcBorders>
            <w:shd w:val="clear" w:color="auto" w:fill="FFFFFF"/>
          </w:tcPr>
          <w:p w14:paraId="398CBE17" w14:textId="301C2D3E" w:rsidR="00F06A59" w:rsidRPr="008D5421" w:rsidRDefault="00F06A59" w:rsidP="00F06A59">
            <w:pPr>
              <w:pStyle w:val="TAL"/>
              <w:rPr>
                <w:sz w:val="20"/>
              </w:rPr>
            </w:pPr>
            <w:r w:rsidRPr="0067002C">
              <w:rPr>
                <w:sz w:val="20"/>
              </w:rPr>
              <w:t>18.62</w:t>
            </w:r>
          </w:p>
        </w:tc>
        <w:tc>
          <w:tcPr>
            <w:tcW w:w="2635" w:type="dxa"/>
            <w:tcBorders>
              <w:left w:val="single" w:sz="12" w:space="0" w:color="auto"/>
              <w:bottom w:val="nil"/>
              <w:right w:val="single" w:sz="12" w:space="0" w:color="auto"/>
            </w:tcBorders>
            <w:shd w:val="clear" w:color="auto" w:fill="FFFFFF"/>
          </w:tcPr>
          <w:p w14:paraId="6765441B" w14:textId="440077AB" w:rsidR="00F06A59" w:rsidRPr="008D5421" w:rsidRDefault="00F06A59" w:rsidP="00F06A59">
            <w:pPr>
              <w:pStyle w:val="TAL"/>
              <w:rPr>
                <w:sz w:val="20"/>
              </w:rPr>
            </w:pPr>
            <w:r w:rsidRPr="0067002C">
              <w:rPr>
                <w:sz w:val="20"/>
              </w:rPr>
              <w:t xml:space="preserve">CT aspects of PINAPP </w:t>
            </w:r>
            <w:r w:rsidRPr="0067002C">
              <w:rPr>
                <w:color w:val="0000FF"/>
                <w:sz w:val="20"/>
              </w:rPr>
              <w:t>[PINAPP]</w:t>
            </w:r>
          </w:p>
        </w:tc>
        <w:tc>
          <w:tcPr>
            <w:tcW w:w="746" w:type="dxa"/>
            <w:tcBorders>
              <w:left w:val="single" w:sz="12" w:space="0" w:color="auto"/>
              <w:bottom w:val="nil"/>
              <w:right w:val="single" w:sz="12" w:space="0" w:color="auto"/>
            </w:tcBorders>
            <w:shd w:val="clear" w:color="auto" w:fill="auto"/>
          </w:tcPr>
          <w:p w14:paraId="32F2B22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3A93C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E8A007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405E2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368A2E2" w14:textId="77777777" w:rsidR="00F06A59" w:rsidRDefault="00F06A59" w:rsidP="00F06A59">
            <w:pPr>
              <w:rPr>
                <w:rFonts w:ascii="Arial" w:hAnsi="Arial" w:cs="Arial"/>
                <w:sz w:val="18"/>
              </w:rPr>
            </w:pPr>
          </w:p>
        </w:tc>
      </w:tr>
      <w:tr w:rsidR="00F06A59" w:rsidRPr="002F2600" w14:paraId="01D738B6" w14:textId="77777777" w:rsidTr="00AE49F7">
        <w:tc>
          <w:tcPr>
            <w:tcW w:w="975" w:type="dxa"/>
            <w:tcBorders>
              <w:left w:val="single" w:sz="12" w:space="0" w:color="auto"/>
              <w:bottom w:val="nil"/>
              <w:right w:val="single" w:sz="12" w:space="0" w:color="auto"/>
            </w:tcBorders>
            <w:shd w:val="clear" w:color="auto" w:fill="FFFFFF"/>
          </w:tcPr>
          <w:p w14:paraId="15237C2F" w14:textId="60FBB449" w:rsidR="00F06A59" w:rsidRPr="008D5421" w:rsidRDefault="00F06A59" w:rsidP="00F06A59">
            <w:pPr>
              <w:pStyle w:val="TAL"/>
              <w:rPr>
                <w:sz w:val="20"/>
              </w:rPr>
            </w:pPr>
            <w:r w:rsidRPr="0067002C">
              <w:rPr>
                <w:sz w:val="20"/>
              </w:rPr>
              <w:t>18.63</w:t>
            </w:r>
          </w:p>
        </w:tc>
        <w:tc>
          <w:tcPr>
            <w:tcW w:w="2635" w:type="dxa"/>
            <w:tcBorders>
              <w:left w:val="single" w:sz="12" w:space="0" w:color="auto"/>
              <w:bottom w:val="nil"/>
              <w:right w:val="single" w:sz="12" w:space="0" w:color="auto"/>
            </w:tcBorders>
            <w:shd w:val="clear" w:color="auto" w:fill="FFFFFF"/>
          </w:tcPr>
          <w:p w14:paraId="0D5FE142" w14:textId="33403434" w:rsidR="00F06A59" w:rsidRPr="008D5421" w:rsidRDefault="00F06A59" w:rsidP="00F06A59">
            <w:pPr>
              <w:pStyle w:val="TAL"/>
              <w:rPr>
                <w:sz w:val="20"/>
              </w:rPr>
            </w:pPr>
            <w:r w:rsidRPr="0067002C">
              <w:rPr>
                <w:sz w:val="20"/>
              </w:rPr>
              <w:t xml:space="preserve">CT aspects of GMEC </w:t>
            </w:r>
            <w:r w:rsidRPr="0067002C">
              <w:rPr>
                <w:color w:val="0000FF"/>
                <w:sz w:val="20"/>
              </w:rPr>
              <w:t>[GMEC]</w:t>
            </w:r>
          </w:p>
        </w:tc>
        <w:tc>
          <w:tcPr>
            <w:tcW w:w="746" w:type="dxa"/>
            <w:tcBorders>
              <w:left w:val="single" w:sz="12" w:space="0" w:color="auto"/>
              <w:bottom w:val="nil"/>
              <w:right w:val="single" w:sz="12" w:space="0" w:color="auto"/>
            </w:tcBorders>
            <w:shd w:val="clear" w:color="auto" w:fill="auto"/>
          </w:tcPr>
          <w:p w14:paraId="32514DB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41F037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4D445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E864FB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1AC1610" w14:textId="77777777" w:rsidR="00F06A59" w:rsidRDefault="00F06A59" w:rsidP="00F06A59">
            <w:pPr>
              <w:rPr>
                <w:rFonts w:ascii="Arial" w:hAnsi="Arial" w:cs="Arial"/>
                <w:sz w:val="18"/>
              </w:rPr>
            </w:pPr>
          </w:p>
        </w:tc>
      </w:tr>
      <w:tr w:rsidR="00F06A59" w:rsidRPr="002F2600" w14:paraId="652B7012" w14:textId="77777777" w:rsidTr="00693AEB">
        <w:tc>
          <w:tcPr>
            <w:tcW w:w="975" w:type="dxa"/>
            <w:tcBorders>
              <w:left w:val="single" w:sz="12" w:space="0" w:color="auto"/>
              <w:bottom w:val="nil"/>
              <w:right w:val="single" w:sz="12" w:space="0" w:color="auto"/>
            </w:tcBorders>
            <w:shd w:val="clear" w:color="auto" w:fill="FFFFFF"/>
          </w:tcPr>
          <w:p w14:paraId="38A749E0" w14:textId="411F8702" w:rsidR="00F06A59" w:rsidRPr="008D5421" w:rsidRDefault="00F06A59" w:rsidP="00F06A59">
            <w:pPr>
              <w:pStyle w:val="TAL"/>
              <w:rPr>
                <w:sz w:val="20"/>
              </w:rPr>
            </w:pPr>
            <w:r w:rsidRPr="0067002C">
              <w:rPr>
                <w:sz w:val="20"/>
              </w:rPr>
              <w:t>18.64</w:t>
            </w:r>
          </w:p>
        </w:tc>
        <w:tc>
          <w:tcPr>
            <w:tcW w:w="2635" w:type="dxa"/>
            <w:tcBorders>
              <w:left w:val="single" w:sz="12" w:space="0" w:color="auto"/>
              <w:bottom w:val="nil"/>
              <w:right w:val="single" w:sz="12" w:space="0" w:color="auto"/>
            </w:tcBorders>
            <w:shd w:val="clear" w:color="auto" w:fill="FFFFFF"/>
          </w:tcPr>
          <w:p w14:paraId="04C9F338" w14:textId="718B2294" w:rsidR="00F06A59" w:rsidRPr="008D5421" w:rsidRDefault="00F06A59" w:rsidP="00F06A59">
            <w:pPr>
              <w:pStyle w:val="TAL"/>
              <w:rPr>
                <w:sz w:val="20"/>
              </w:rPr>
            </w:pPr>
            <w:r w:rsidRPr="0067002C">
              <w:rPr>
                <w:sz w:val="20"/>
              </w:rPr>
              <w:t xml:space="preserve">CT aspects of 5MBS_Ph2 </w:t>
            </w:r>
            <w:r w:rsidRPr="0067002C">
              <w:rPr>
                <w:color w:val="0000FF"/>
                <w:sz w:val="20"/>
              </w:rPr>
              <w:t>[5MBS_Ph2]</w:t>
            </w:r>
          </w:p>
        </w:tc>
        <w:tc>
          <w:tcPr>
            <w:tcW w:w="746" w:type="dxa"/>
            <w:tcBorders>
              <w:left w:val="single" w:sz="12" w:space="0" w:color="auto"/>
              <w:bottom w:val="single" w:sz="4" w:space="0" w:color="auto"/>
              <w:right w:val="single" w:sz="12" w:space="0" w:color="auto"/>
            </w:tcBorders>
            <w:shd w:val="clear" w:color="auto" w:fill="auto"/>
          </w:tcPr>
          <w:p w14:paraId="5284517B"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36C6FB"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57C6939"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10DD619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7F67677" w14:textId="77777777" w:rsidR="00F06A59" w:rsidRDefault="00F06A59" w:rsidP="00F06A59">
            <w:pPr>
              <w:rPr>
                <w:rFonts w:ascii="Arial" w:hAnsi="Arial" w:cs="Arial"/>
                <w:sz w:val="18"/>
              </w:rPr>
            </w:pPr>
          </w:p>
        </w:tc>
      </w:tr>
      <w:tr w:rsidR="00F06A59" w:rsidRPr="002F2600" w14:paraId="324848FD" w14:textId="77777777" w:rsidTr="008F5CF1">
        <w:tc>
          <w:tcPr>
            <w:tcW w:w="975" w:type="dxa"/>
            <w:tcBorders>
              <w:left w:val="single" w:sz="12" w:space="0" w:color="auto"/>
              <w:bottom w:val="nil"/>
              <w:right w:val="single" w:sz="12" w:space="0" w:color="auto"/>
            </w:tcBorders>
            <w:shd w:val="clear" w:color="auto" w:fill="FFFFFF"/>
          </w:tcPr>
          <w:p w14:paraId="4E774F42" w14:textId="01BA7338" w:rsidR="00F06A59" w:rsidRPr="008D5421" w:rsidRDefault="00F06A59" w:rsidP="00F06A59">
            <w:pPr>
              <w:pStyle w:val="TAL"/>
              <w:rPr>
                <w:sz w:val="20"/>
              </w:rPr>
            </w:pPr>
            <w:r w:rsidRPr="0067002C">
              <w:rPr>
                <w:sz w:val="20"/>
              </w:rPr>
              <w:t>18.65</w:t>
            </w:r>
          </w:p>
        </w:tc>
        <w:tc>
          <w:tcPr>
            <w:tcW w:w="2635" w:type="dxa"/>
            <w:tcBorders>
              <w:left w:val="single" w:sz="12" w:space="0" w:color="auto"/>
              <w:bottom w:val="nil"/>
              <w:right w:val="single" w:sz="12" w:space="0" w:color="auto"/>
            </w:tcBorders>
            <w:shd w:val="clear" w:color="auto" w:fill="FFFFFF"/>
          </w:tcPr>
          <w:p w14:paraId="52288652" w14:textId="68E2CABD" w:rsidR="00F06A59" w:rsidRPr="008D5421" w:rsidRDefault="00F06A59" w:rsidP="00F06A59">
            <w:pPr>
              <w:pStyle w:val="TAL"/>
              <w:rPr>
                <w:sz w:val="20"/>
              </w:rPr>
            </w:pPr>
            <w:r w:rsidRPr="0067002C">
              <w:rPr>
                <w:sz w:val="20"/>
              </w:rPr>
              <w:t xml:space="preserve">CT aspects of Enhancement of Network Slicing Phase 3 </w:t>
            </w:r>
            <w:r w:rsidRPr="0067002C">
              <w:rPr>
                <w:color w:val="0000FF"/>
                <w:sz w:val="20"/>
              </w:rPr>
              <w:t>[eNS_Ph3]</w:t>
            </w:r>
          </w:p>
        </w:tc>
        <w:tc>
          <w:tcPr>
            <w:tcW w:w="746" w:type="dxa"/>
            <w:tcBorders>
              <w:left w:val="single" w:sz="12" w:space="0" w:color="auto"/>
              <w:bottom w:val="single" w:sz="4" w:space="0" w:color="auto"/>
              <w:right w:val="single" w:sz="12" w:space="0" w:color="auto"/>
            </w:tcBorders>
            <w:shd w:val="clear" w:color="auto" w:fill="auto"/>
          </w:tcPr>
          <w:p w14:paraId="77B5CE7A" w14:textId="7E76E493"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4BF2498" w14:textId="55C8411D"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3EBA1E1" w14:textId="4C4031ED"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1ADF3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958E4A5" w14:textId="74B48431" w:rsidR="00F06A59" w:rsidRPr="003272F7" w:rsidRDefault="00F06A59" w:rsidP="00302A00">
            <w:pPr>
              <w:pStyle w:val="C2Warning"/>
              <w:rPr>
                <w:lang w:eastAsia="zh-CN"/>
              </w:rPr>
            </w:pPr>
          </w:p>
        </w:tc>
      </w:tr>
      <w:tr w:rsidR="00F06A59" w:rsidRPr="002F2600" w14:paraId="53BE7AEE" w14:textId="77777777" w:rsidTr="00761C93">
        <w:tc>
          <w:tcPr>
            <w:tcW w:w="975" w:type="dxa"/>
            <w:tcBorders>
              <w:left w:val="single" w:sz="12" w:space="0" w:color="auto"/>
              <w:bottom w:val="nil"/>
              <w:right w:val="single" w:sz="12" w:space="0" w:color="auto"/>
            </w:tcBorders>
            <w:shd w:val="clear" w:color="auto" w:fill="FFFFFF"/>
          </w:tcPr>
          <w:p w14:paraId="1A24E17A" w14:textId="5F88929F" w:rsidR="00F06A59" w:rsidRPr="008D5421" w:rsidRDefault="00F06A59" w:rsidP="00F06A59">
            <w:pPr>
              <w:pStyle w:val="TAL"/>
              <w:rPr>
                <w:sz w:val="20"/>
              </w:rPr>
            </w:pPr>
            <w:r w:rsidRPr="0067002C">
              <w:rPr>
                <w:sz w:val="20"/>
              </w:rPr>
              <w:t>18.66</w:t>
            </w:r>
          </w:p>
        </w:tc>
        <w:tc>
          <w:tcPr>
            <w:tcW w:w="2635" w:type="dxa"/>
            <w:tcBorders>
              <w:left w:val="single" w:sz="12" w:space="0" w:color="auto"/>
              <w:bottom w:val="nil"/>
              <w:right w:val="single" w:sz="12" w:space="0" w:color="auto"/>
            </w:tcBorders>
            <w:shd w:val="clear" w:color="auto" w:fill="FFFFFF"/>
          </w:tcPr>
          <w:p w14:paraId="13EACC2B" w14:textId="156DC611" w:rsidR="00F06A59" w:rsidRPr="008D5421" w:rsidRDefault="00F06A59" w:rsidP="00F06A59">
            <w:pPr>
              <w:pStyle w:val="TAL"/>
              <w:rPr>
                <w:sz w:val="20"/>
              </w:rPr>
            </w:pPr>
            <w:r w:rsidRPr="0067002C">
              <w:rPr>
                <w:sz w:val="20"/>
              </w:rPr>
              <w:t xml:space="preserve">CT aspects of XRM </w:t>
            </w:r>
            <w:r w:rsidRPr="0067002C">
              <w:rPr>
                <w:color w:val="0000FF"/>
                <w:sz w:val="20"/>
              </w:rPr>
              <w:t>[XRM]</w:t>
            </w:r>
          </w:p>
        </w:tc>
        <w:tc>
          <w:tcPr>
            <w:tcW w:w="746" w:type="dxa"/>
            <w:tcBorders>
              <w:top w:val="single" w:sz="4" w:space="0" w:color="auto"/>
              <w:left w:val="single" w:sz="12" w:space="0" w:color="auto"/>
              <w:bottom w:val="nil"/>
              <w:right w:val="single" w:sz="12" w:space="0" w:color="auto"/>
            </w:tcBorders>
            <w:shd w:val="clear" w:color="auto" w:fill="auto"/>
          </w:tcPr>
          <w:p w14:paraId="31A74A5A"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79DC2DC7"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0ED5340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2438BA3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F4DB8FC" w14:textId="77777777" w:rsidR="00F06A59" w:rsidRDefault="00F06A59" w:rsidP="00F06A59">
            <w:pPr>
              <w:rPr>
                <w:rFonts w:ascii="Arial" w:hAnsi="Arial" w:cs="Arial"/>
                <w:sz w:val="18"/>
              </w:rPr>
            </w:pPr>
          </w:p>
        </w:tc>
      </w:tr>
      <w:tr w:rsidR="00F06A59" w:rsidRPr="002F2600" w14:paraId="23238CBA" w14:textId="77777777" w:rsidTr="00AE49F7">
        <w:tc>
          <w:tcPr>
            <w:tcW w:w="975" w:type="dxa"/>
            <w:tcBorders>
              <w:left w:val="single" w:sz="12" w:space="0" w:color="auto"/>
              <w:bottom w:val="nil"/>
              <w:right w:val="single" w:sz="12" w:space="0" w:color="auto"/>
            </w:tcBorders>
            <w:shd w:val="clear" w:color="auto" w:fill="FFFFFF"/>
          </w:tcPr>
          <w:p w14:paraId="4D7EDF11" w14:textId="2F5427A9" w:rsidR="00F06A59" w:rsidRPr="008D5421" w:rsidRDefault="00F06A59" w:rsidP="00F06A59">
            <w:pPr>
              <w:pStyle w:val="TAL"/>
              <w:rPr>
                <w:sz w:val="20"/>
              </w:rPr>
            </w:pPr>
            <w:r w:rsidRPr="0067002C">
              <w:rPr>
                <w:sz w:val="20"/>
              </w:rPr>
              <w:t>18.67</w:t>
            </w:r>
          </w:p>
        </w:tc>
        <w:tc>
          <w:tcPr>
            <w:tcW w:w="2635" w:type="dxa"/>
            <w:tcBorders>
              <w:left w:val="single" w:sz="12" w:space="0" w:color="auto"/>
              <w:bottom w:val="nil"/>
              <w:right w:val="single" w:sz="12" w:space="0" w:color="auto"/>
            </w:tcBorders>
            <w:shd w:val="clear" w:color="auto" w:fill="FFFFFF"/>
          </w:tcPr>
          <w:p w14:paraId="17406A84" w14:textId="4A823BB0" w:rsidR="00F06A59" w:rsidRPr="008D5421" w:rsidRDefault="00F06A59" w:rsidP="00F06A59">
            <w:pPr>
              <w:pStyle w:val="TAL"/>
              <w:rPr>
                <w:sz w:val="20"/>
              </w:rPr>
            </w:pPr>
            <w:r w:rsidRPr="0067002C">
              <w:rPr>
                <w:sz w:val="20"/>
              </w:rPr>
              <w:t xml:space="preserve">CT aspects of ATSSS_Ph3 </w:t>
            </w:r>
            <w:r w:rsidRPr="0067002C">
              <w:rPr>
                <w:color w:val="0000FF"/>
                <w:sz w:val="20"/>
              </w:rPr>
              <w:t>[ATSSS_Ph3]</w:t>
            </w:r>
          </w:p>
        </w:tc>
        <w:tc>
          <w:tcPr>
            <w:tcW w:w="746" w:type="dxa"/>
            <w:tcBorders>
              <w:left w:val="single" w:sz="12" w:space="0" w:color="auto"/>
              <w:bottom w:val="nil"/>
              <w:right w:val="single" w:sz="12" w:space="0" w:color="auto"/>
            </w:tcBorders>
            <w:shd w:val="clear" w:color="auto" w:fill="auto"/>
          </w:tcPr>
          <w:p w14:paraId="1D430D8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06B3AD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CBCACB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D3B7A5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DD157D6" w14:textId="77777777" w:rsidR="00F06A59" w:rsidRDefault="00F06A59" w:rsidP="00F06A59">
            <w:pPr>
              <w:rPr>
                <w:rFonts w:ascii="Arial" w:hAnsi="Arial" w:cs="Arial"/>
                <w:sz w:val="18"/>
              </w:rPr>
            </w:pPr>
          </w:p>
        </w:tc>
      </w:tr>
      <w:tr w:rsidR="00F06A59" w:rsidRPr="002F2600" w14:paraId="7F8D0C01" w14:textId="77777777" w:rsidTr="00AE49F7">
        <w:tc>
          <w:tcPr>
            <w:tcW w:w="975" w:type="dxa"/>
            <w:tcBorders>
              <w:left w:val="single" w:sz="12" w:space="0" w:color="auto"/>
              <w:bottom w:val="nil"/>
              <w:right w:val="single" w:sz="12" w:space="0" w:color="auto"/>
            </w:tcBorders>
            <w:shd w:val="clear" w:color="auto" w:fill="FFFFFF"/>
          </w:tcPr>
          <w:p w14:paraId="23819B6D" w14:textId="013898BF" w:rsidR="00F06A59" w:rsidRPr="008D5421" w:rsidRDefault="00F06A59" w:rsidP="00F06A59">
            <w:pPr>
              <w:pStyle w:val="TAL"/>
              <w:rPr>
                <w:sz w:val="20"/>
              </w:rPr>
            </w:pPr>
            <w:r w:rsidRPr="0067002C">
              <w:rPr>
                <w:sz w:val="20"/>
              </w:rPr>
              <w:t>18.68</w:t>
            </w:r>
          </w:p>
        </w:tc>
        <w:tc>
          <w:tcPr>
            <w:tcW w:w="2635" w:type="dxa"/>
            <w:tcBorders>
              <w:left w:val="single" w:sz="12" w:space="0" w:color="auto"/>
              <w:bottom w:val="nil"/>
              <w:right w:val="single" w:sz="12" w:space="0" w:color="auto"/>
            </w:tcBorders>
            <w:shd w:val="clear" w:color="auto" w:fill="FFFFFF"/>
          </w:tcPr>
          <w:p w14:paraId="3E346C4E" w14:textId="734887A3" w:rsidR="00F06A59" w:rsidRPr="008D5421" w:rsidRDefault="00F06A59" w:rsidP="00F06A59">
            <w:pPr>
              <w:pStyle w:val="TAL"/>
              <w:rPr>
                <w:sz w:val="20"/>
              </w:rPr>
            </w:pPr>
            <w:r w:rsidRPr="0067002C">
              <w:rPr>
                <w:sz w:val="20"/>
              </w:rPr>
              <w:t xml:space="preserve">CT4 aspects of UPF enhancement for exposure and SBA </w:t>
            </w:r>
            <w:r w:rsidRPr="0067002C">
              <w:rPr>
                <w:color w:val="0000FF"/>
                <w:sz w:val="20"/>
              </w:rPr>
              <w:t>[UPEAS]</w:t>
            </w:r>
          </w:p>
        </w:tc>
        <w:tc>
          <w:tcPr>
            <w:tcW w:w="746" w:type="dxa"/>
            <w:tcBorders>
              <w:left w:val="single" w:sz="12" w:space="0" w:color="auto"/>
              <w:bottom w:val="nil"/>
              <w:right w:val="single" w:sz="12" w:space="0" w:color="auto"/>
            </w:tcBorders>
            <w:shd w:val="clear" w:color="auto" w:fill="auto"/>
          </w:tcPr>
          <w:p w14:paraId="7C2BBFA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564694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82762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A05E0B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5E8A6D39" w14:textId="77777777" w:rsidR="00F06A59" w:rsidRDefault="00F06A59" w:rsidP="00F06A59">
            <w:pPr>
              <w:rPr>
                <w:rFonts w:ascii="Arial" w:hAnsi="Arial" w:cs="Arial"/>
                <w:sz w:val="18"/>
              </w:rPr>
            </w:pPr>
          </w:p>
        </w:tc>
      </w:tr>
      <w:tr w:rsidR="00F06A59" w:rsidRPr="002F2600" w14:paraId="2A35CE7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1127C92" w14:textId="40887785" w:rsidR="00F06A59" w:rsidRPr="008D5421" w:rsidRDefault="00F06A59" w:rsidP="00F06A59">
            <w:pPr>
              <w:pStyle w:val="TAL"/>
              <w:rPr>
                <w:sz w:val="20"/>
              </w:rPr>
            </w:pPr>
            <w:r w:rsidRPr="0067002C">
              <w:rPr>
                <w:sz w:val="20"/>
              </w:rPr>
              <w:t>18.69</w:t>
            </w:r>
          </w:p>
        </w:tc>
        <w:tc>
          <w:tcPr>
            <w:tcW w:w="2635" w:type="dxa"/>
            <w:tcBorders>
              <w:left w:val="single" w:sz="12" w:space="0" w:color="auto"/>
              <w:bottom w:val="nil"/>
              <w:right w:val="single" w:sz="12" w:space="0" w:color="auto"/>
            </w:tcBorders>
            <w:shd w:val="clear" w:color="auto" w:fill="D9D9D9" w:themeFill="background1" w:themeFillShade="D9"/>
          </w:tcPr>
          <w:p w14:paraId="1D41D0C5" w14:textId="4E5DFFB5" w:rsidR="00F06A59" w:rsidRPr="008D5421" w:rsidRDefault="00F06A59" w:rsidP="00F06A59">
            <w:pPr>
              <w:pStyle w:val="TAL"/>
              <w:rPr>
                <w:sz w:val="20"/>
              </w:rPr>
            </w:pPr>
            <w:r w:rsidRPr="0067002C">
              <w:rPr>
                <w:sz w:val="20"/>
              </w:rPr>
              <w:t xml:space="preserve">UE pre-configuration for 5MBS </w:t>
            </w:r>
            <w:r w:rsidRPr="0067002C">
              <w:rPr>
                <w:color w:val="0000FF"/>
                <w:sz w:val="20"/>
              </w:rPr>
              <w:t>[UEConfig5MBS]</w:t>
            </w:r>
          </w:p>
        </w:tc>
        <w:tc>
          <w:tcPr>
            <w:tcW w:w="746" w:type="dxa"/>
            <w:tcBorders>
              <w:left w:val="single" w:sz="12" w:space="0" w:color="auto"/>
              <w:bottom w:val="nil"/>
              <w:right w:val="single" w:sz="12" w:space="0" w:color="auto"/>
            </w:tcBorders>
            <w:shd w:val="clear" w:color="auto" w:fill="D9D9D9" w:themeFill="background1" w:themeFillShade="D9"/>
          </w:tcPr>
          <w:p w14:paraId="00F2E65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17B6A1B" w14:textId="78A25715"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6A240C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99B4B9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5AFF423" w14:textId="77777777" w:rsidR="00F06A59" w:rsidRDefault="00F06A59" w:rsidP="00F06A59">
            <w:pPr>
              <w:rPr>
                <w:rFonts w:ascii="Arial" w:hAnsi="Arial" w:cs="Arial"/>
                <w:sz w:val="18"/>
              </w:rPr>
            </w:pPr>
          </w:p>
        </w:tc>
      </w:tr>
      <w:tr w:rsidR="00F06A59" w:rsidRPr="002F2600" w14:paraId="4F06B37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D3E6659" w14:textId="0727AD28" w:rsidR="00F06A59" w:rsidRPr="008D5421" w:rsidRDefault="00F06A59" w:rsidP="00F06A59">
            <w:pPr>
              <w:pStyle w:val="TAL"/>
              <w:rPr>
                <w:sz w:val="20"/>
              </w:rPr>
            </w:pPr>
            <w:r w:rsidRPr="0067002C">
              <w:rPr>
                <w:sz w:val="20"/>
              </w:rPr>
              <w:lastRenderedPageBreak/>
              <w:t>18.70</w:t>
            </w:r>
          </w:p>
        </w:tc>
        <w:tc>
          <w:tcPr>
            <w:tcW w:w="2635" w:type="dxa"/>
            <w:tcBorders>
              <w:left w:val="single" w:sz="12" w:space="0" w:color="auto"/>
              <w:bottom w:val="nil"/>
              <w:right w:val="single" w:sz="12" w:space="0" w:color="auto"/>
            </w:tcBorders>
            <w:shd w:val="clear" w:color="auto" w:fill="D9D9D9" w:themeFill="background1" w:themeFillShade="D9"/>
          </w:tcPr>
          <w:p w14:paraId="0DE94A3D" w14:textId="182A8850" w:rsidR="00F06A59" w:rsidRPr="008D5421" w:rsidRDefault="00F06A59" w:rsidP="00F06A59">
            <w:pPr>
              <w:pStyle w:val="TAL"/>
              <w:rPr>
                <w:sz w:val="20"/>
              </w:rPr>
            </w:pPr>
            <w:r w:rsidRPr="0067002C">
              <w:rPr>
                <w:sz w:val="20"/>
              </w:rPr>
              <w:t xml:space="preserve">CT aspects of enh4MCPTT </w:t>
            </w:r>
            <w:r w:rsidRPr="0067002C">
              <w:rPr>
                <w:color w:val="0000FF"/>
                <w:sz w:val="20"/>
              </w:rPr>
              <w:t>[enh4MCPTT]</w:t>
            </w:r>
          </w:p>
        </w:tc>
        <w:tc>
          <w:tcPr>
            <w:tcW w:w="746" w:type="dxa"/>
            <w:tcBorders>
              <w:left w:val="single" w:sz="12" w:space="0" w:color="auto"/>
              <w:bottom w:val="nil"/>
              <w:right w:val="single" w:sz="12" w:space="0" w:color="auto"/>
            </w:tcBorders>
            <w:shd w:val="clear" w:color="auto" w:fill="D9D9D9" w:themeFill="background1" w:themeFillShade="D9"/>
          </w:tcPr>
          <w:p w14:paraId="49D1BAD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DF971D2" w14:textId="06F3C110"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590431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A6B3706"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E2AE7AC" w14:textId="77777777" w:rsidR="00F06A59" w:rsidRDefault="00F06A59" w:rsidP="00F06A59">
            <w:pPr>
              <w:rPr>
                <w:rFonts w:ascii="Arial" w:hAnsi="Arial" w:cs="Arial"/>
                <w:sz w:val="18"/>
              </w:rPr>
            </w:pPr>
          </w:p>
        </w:tc>
      </w:tr>
      <w:tr w:rsidR="00F06A59" w:rsidRPr="002F2600" w14:paraId="71223C2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F207B94" w14:textId="32BC220E" w:rsidR="00F06A59" w:rsidRPr="008D5421" w:rsidRDefault="00F06A59" w:rsidP="00F06A59">
            <w:pPr>
              <w:pStyle w:val="TAL"/>
              <w:rPr>
                <w:sz w:val="20"/>
              </w:rPr>
            </w:pPr>
            <w:r w:rsidRPr="0067002C">
              <w:rPr>
                <w:sz w:val="20"/>
              </w:rPr>
              <w:t>18.71</w:t>
            </w:r>
          </w:p>
        </w:tc>
        <w:tc>
          <w:tcPr>
            <w:tcW w:w="2635" w:type="dxa"/>
            <w:tcBorders>
              <w:left w:val="single" w:sz="12" w:space="0" w:color="auto"/>
              <w:bottom w:val="nil"/>
              <w:right w:val="single" w:sz="12" w:space="0" w:color="auto"/>
            </w:tcBorders>
            <w:shd w:val="clear" w:color="auto" w:fill="D9D9D9" w:themeFill="background1" w:themeFillShade="D9"/>
          </w:tcPr>
          <w:p w14:paraId="2C31CD4F" w14:textId="76734761" w:rsidR="00F06A59" w:rsidRPr="008D5421" w:rsidRDefault="00F06A59" w:rsidP="00F06A59">
            <w:pPr>
              <w:pStyle w:val="TAL"/>
              <w:rPr>
                <w:sz w:val="20"/>
              </w:rPr>
            </w:pPr>
            <w:r w:rsidRPr="0067002C">
              <w:rPr>
                <w:sz w:val="20"/>
              </w:rPr>
              <w:t xml:space="preserve">CT aspects of Slice-based PLMN Selection </w:t>
            </w:r>
            <w:r w:rsidRPr="0067002C">
              <w:rPr>
                <w:color w:val="0000FF"/>
                <w:sz w:val="20"/>
              </w:rPr>
              <w:t>[PLMNsel_NS]</w:t>
            </w:r>
          </w:p>
        </w:tc>
        <w:tc>
          <w:tcPr>
            <w:tcW w:w="746" w:type="dxa"/>
            <w:tcBorders>
              <w:left w:val="single" w:sz="12" w:space="0" w:color="auto"/>
              <w:bottom w:val="nil"/>
              <w:right w:val="single" w:sz="12" w:space="0" w:color="auto"/>
            </w:tcBorders>
            <w:shd w:val="clear" w:color="auto" w:fill="D9D9D9" w:themeFill="background1" w:themeFillShade="D9"/>
          </w:tcPr>
          <w:p w14:paraId="0D9E22C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6A9B073" w14:textId="50422833"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6E2D21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6A1A90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2DF0726" w14:textId="77777777" w:rsidR="00F06A59" w:rsidRDefault="00F06A59" w:rsidP="00F06A59">
            <w:pPr>
              <w:rPr>
                <w:rFonts w:ascii="Arial" w:hAnsi="Arial" w:cs="Arial"/>
                <w:sz w:val="18"/>
              </w:rPr>
            </w:pPr>
          </w:p>
        </w:tc>
      </w:tr>
      <w:tr w:rsidR="00F06A59" w:rsidRPr="002F2600" w14:paraId="5AD5B30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96BA8D2" w14:textId="3F863B57" w:rsidR="00F06A59" w:rsidRPr="008D5421" w:rsidRDefault="00F06A59" w:rsidP="00F06A59">
            <w:pPr>
              <w:pStyle w:val="TAL"/>
              <w:rPr>
                <w:sz w:val="20"/>
              </w:rPr>
            </w:pPr>
            <w:r w:rsidRPr="0067002C">
              <w:rPr>
                <w:sz w:val="20"/>
              </w:rPr>
              <w:t>18.72</w:t>
            </w:r>
          </w:p>
        </w:tc>
        <w:tc>
          <w:tcPr>
            <w:tcW w:w="2635" w:type="dxa"/>
            <w:tcBorders>
              <w:left w:val="single" w:sz="12" w:space="0" w:color="auto"/>
              <w:bottom w:val="nil"/>
              <w:right w:val="single" w:sz="12" w:space="0" w:color="auto"/>
            </w:tcBorders>
            <w:shd w:val="clear" w:color="auto" w:fill="D9D9D9" w:themeFill="background1" w:themeFillShade="D9"/>
          </w:tcPr>
          <w:p w14:paraId="423860B9" w14:textId="1B9F500D" w:rsidR="00F06A59" w:rsidRPr="008D5421" w:rsidRDefault="00F06A59" w:rsidP="00F06A59">
            <w:pPr>
              <w:pStyle w:val="TAL"/>
              <w:rPr>
                <w:sz w:val="20"/>
              </w:rPr>
            </w:pPr>
            <w:r w:rsidRPr="0067002C">
              <w:rPr>
                <w:sz w:val="20"/>
              </w:rPr>
              <w:t xml:space="preserve">Enhancement of Network Slicing UICC application for network slice-specific authentication and authorization </w:t>
            </w:r>
            <w:r w:rsidRPr="0067002C">
              <w:rPr>
                <w:color w:val="0000FF"/>
                <w:sz w:val="20"/>
              </w:rPr>
              <w:t>[eNS_UICC]</w:t>
            </w:r>
          </w:p>
        </w:tc>
        <w:tc>
          <w:tcPr>
            <w:tcW w:w="746" w:type="dxa"/>
            <w:tcBorders>
              <w:left w:val="single" w:sz="12" w:space="0" w:color="auto"/>
              <w:bottom w:val="nil"/>
              <w:right w:val="single" w:sz="12" w:space="0" w:color="auto"/>
            </w:tcBorders>
            <w:shd w:val="clear" w:color="auto" w:fill="D9D9D9" w:themeFill="background1" w:themeFillShade="D9"/>
          </w:tcPr>
          <w:p w14:paraId="07E36A4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A71142A" w14:textId="150D1EDF"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F1F581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108333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44CA153" w14:textId="77777777" w:rsidR="00F06A59" w:rsidRDefault="00F06A59" w:rsidP="00F06A59">
            <w:pPr>
              <w:rPr>
                <w:rFonts w:ascii="Arial" w:hAnsi="Arial" w:cs="Arial"/>
                <w:sz w:val="18"/>
              </w:rPr>
            </w:pPr>
          </w:p>
        </w:tc>
      </w:tr>
      <w:tr w:rsidR="00F06A59" w:rsidRPr="002F2600" w14:paraId="114ACA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E2D53D1" w14:textId="49CEB539" w:rsidR="00F06A59" w:rsidRPr="008D5421" w:rsidRDefault="00F06A59" w:rsidP="00F06A59">
            <w:pPr>
              <w:pStyle w:val="TAL"/>
              <w:rPr>
                <w:sz w:val="20"/>
              </w:rPr>
            </w:pPr>
            <w:r w:rsidRPr="0067002C">
              <w:rPr>
                <w:sz w:val="20"/>
              </w:rPr>
              <w:t>18.73</w:t>
            </w:r>
          </w:p>
        </w:tc>
        <w:tc>
          <w:tcPr>
            <w:tcW w:w="2635" w:type="dxa"/>
            <w:tcBorders>
              <w:left w:val="single" w:sz="12" w:space="0" w:color="auto"/>
              <w:bottom w:val="nil"/>
              <w:right w:val="single" w:sz="12" w:space="0" w:color="auto"/>
            </w:tcBorders>
            <w:shd w:val="clear" w:color="auto" w:fill="D9D9D9" w:themeFill="background1" w:themeFillShade="D9"/>
          </w:tcPr>
          <w:p w14:paraId="7BF54247" w14:textId="1A0B35E2" w:rsidR="00F06A59" w:rsidRPr="008D5421" w:rsidRDefault="00F06A59" w:rsidP="00F06A59">
            <w:pPr>
              <w:pStyle w:val="TAL"/>
              <w:rPr>
                <w:sz w:val="20"/>
              </w:rPr>
            </w:pPr>
            <w:r w:rsidRPr="0067002C">
              <w:rPr>
                <w:sz w:val="20"/>
              </w:rPr>
              <w:t xml:space="preserve">CT aspects of MBS support for V2X services </w:t>
            </w:r>
            <w:r w:rsidRPr="0067002C">
              <w:rPr>
                <w:color w:val="0000FF"/>
                <w:sz w:val="20"/>
              </w:rPr>
              <w:t>[TEI18_MBS4V2X]</w:t>
            </w:r>
          </w:p>
        </w:tc>
        <w:tc>
          <w:tcPr>
            <w:tcW w:w="746" w:type="dxa"/>
            <w:tcBorders>
              <w:left w:val="single" w:sz="12" w:space="0" w:color="auto"/>
              <w:bottom w:val="nil"/>
              <w:right w:val="single" w:sz="12" w:space="0" w:color="auto"/>
            </w:tcBorders>
            <w:shd w:val="clear" w:color="auto" w:fill="D9D9D9" w:themeFill="background1" w:themeFillShade="D9"/>
          </w:tcPr>
          <w:p w14:paraId="0AFC975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17463CF9" w14:textId="33660B88"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C9DCC8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CBD7B5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C30A586" w14:textId="77777777" w:rsidR="00F06A59" w:rsidRDefault="00F06A59" w:rsidP="00F06A59">
            <w:pPr>
              <w:rPr>
                <w:rFonts w:ascii="Arial" w:hAnsi="Arial" w:cs="Arial"/>
                <w:sz w:val="18"/>
              </w:rPr>
            </w:pPr>
          </w:p>
        </w:tc>
      </w:tr>
      <w:tr w:rsidR="00F06A59" w:rsidRPr="002F2600" w14:paraId="158A9C7B" w14:textId="77777777" w:rsidTr="00AE49F7">
        <w:tc>
          <w:tcPr>
            <w:tcW w:w="975" w:type="dxa"/>
            <w:tcBorders>
              <w:left w:val="single" w:sz="12" w:space="0" w:color="auto"/>
              <w:bottom w:val="nil"/>
              <w:right w:val="single" w:sz="12" w:space="0" w:color="auto"/>
            </w:tcBorders>
            <w:shd w:val="clear" w:color="auto" w:fill="FFFFFF"/>
          </w:tcPr>
          <w:p w14:paraId="7D34C81A" w14:textId="3B1EE157" w:rsidR="00F06A59" w:rsidRPr="008D5421" w:rsidRDefault="00F06A59" w:rsidP="00F06A59">
            <w:pPr>
              <w:pStyle w:val="TAL"/>
              <w:rPr>
                <w:sz w:val="20"/>
              </w:rPr>
            </w:pPr>
            <w:r w:rsidRPr="0067002C">
              <w:rPr>
                <w:sz w:val="20"/>
              </w:rPr>
              <w:t>18.74</w:t>
            </w:r>
          </w:p>
        </w:tc>
        <w:tc>
          <w:tcPr>
            <w:tcW w:w="2635" w:type="dxa"/>
            <w:tcBorders>
              <w:left w:val="single" w:sz="12" w:space="0" w:color="auto"/>
              <w:bottom w:val="nil"/>
              <w:right w:val="single" w:sz="12" w:space="0" w:color="auto"/>
            </w:tcBorders>
            <w:shd w:val="clear" w:color="auto" w:fill="FFFFFF"/>
          </w:tcPr>
          <w:p w14:paraId="6CED86AD" w14:textId="2AB78FF6"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[TEI18_SLAMUP]</w:t>
            </w:r>
          </w:p>
        </w:tc>
        <w:tc>
          <w:tcPr>
            <w:tcW w:w="746" w:type="dxa"/>
            <w:tcBorders>
              <w:left w:val="single" w:sz="12" w:space="0" w:color="auto"/>
              <w:bottom w:val="nil"/>
              <w:right w:val="single" w:sz="12" w:space="0" w:color="auto"/>
            </w:tcBorders>
            <w:shd w:val="clear" w:color="auto" w:fill="auto"/>
          </w:tcPr>
          <w:p w14:paraId="6F54972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B379A32"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F2340B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6766A1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7D01A37" w14:textId="77777777" w:rsidR="00F06A59" w:rsidRDefault="00F06A59" w:rsidP="00F06A59">
            <w:pPr>
              <w:rPr>
                <w:rFonts w:ascii="Arial" w:hAnsi="Arial" w:cs="Arial"/>
                <w:sz w:val="18"/>
              </w:rPr>
            </w:pPr>
          </w:p>
        </w:tc>
      </w:tr>
      <w:tr w:rsidR="00F06A59" w:rsidRPr="002F2600" w14:paraId="5EF5BC7B"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1A1CEC3" w14:textId="5F1AA389" w:rsidR="00F06A59" w:rsidRPr="008D5421" w:rsidRDefault="00F06A59" w:rsidP="00F06A59">
            <w:pPr>
              <w:pStyle w:val="TAL"/>
              <w:rPr>
                <w:sz w:val="20"/>
              </w:rPr>
            </w:pPr>
            <w:r w:rsidRPr="0067002C">
              <w:rPr>
                <w:sz w:val="20"/>
              </w:rPr>
              <w:t>18.75</w:t>
            </w:r>
          </w:p>
        </w:tc>
        <w:tc>
          <w:tcPr>
            <w:tcW w:w="2635" w:type="dxa"/>
            <w:tcBorders>
              <w:left w:val="single" w:sz="12" w:space="0" w:color="auto"/>
              <w:bottom w:val="nil"/>
              <w:right w:val="single" w:sz="12" w:space="0" w:color="auto"/>
            </w:tcBorders>
            <w:shd w:val="clear" w:color="auto" w:fill="D9D9D9" w:themeFill="background1" w:themeFillShade="D9"/>
          </w:tcPr>
          <w:p w14:paraId="3785CB88" w14:textId="1C00B070"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[HN_Auth]</w:t>
            </w:r>
          </w:p>
        </w:tc>
        <w:tc>
          <w:tcPr>
            <w:tcW w:w="746" w:type="dxa"/>
            <w:tcBorders>
              <w:left w:val="single" w:sz="12" w:space="0" w:color="auto"/>
              <w:bottom w:val="nil"/>
              <w:right w:val="single" w:sz="12" w:space="0" w:color="auto"/>
            </w:tcBorders>
            <w:shd w:val="clear" w:color="auto" w:fill="D9D9D9" w:themeFill="background1" w:themeFillShade="D9"/>
          </w:tcPr>
          <w:p w14:paraId="22DDFF3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993D77D" w14:textId="6CD534EC"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7BEA45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B34D7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4B06A95" w14:textId="77777777" w:rsidR="00F06A59" w:rsidRDefault="00F06A59" w:rsidP="00F06A59">
            <w:pPr>
              <w:rPr>
                <w:rFonts w:ascii="Arial" w:hAnsi="Arial" w:cs="Arial"/>
                <w:sz w:val="18"/>
              </w:rPr>
            </w:pPr>
          </w:p>
        </w:tc>
      </w:tr>
      <w:tr w:rsidR="00F06A59" w:rsidRPr="002F2600" w14:paraId="1372438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44C992C" w14:textId="617D8137" w:rsidR="00F06A59" w:rsidRPr="008D5421" w:rsidRDefault="00F06A59" w:rsidP="00F06A59">
            <w:pPr>
              <w:pStyle w:val="TAL"/>
              <w:rPr>
                <w:sz w:val="20"/>
              </w:rPr>
            </w:pPr>
            <w:r w:rsidRPr="0067002C">
              <w:rPr>
                <w:sz w:val="20"/>
              </w:rPr>
              <w:t>18.76</w:t>
            </w:r>
          </w:p>
        </w:tc>
        <w:tc>
          <w:tcPr>
            <w:tcW w:w="2635" w:type="dxa"/>
            <w:tcBorders>
              <w:left w:val="single" w:sz="12" w:space="0" w:color="auto"/>
              <w:bottom w:val="nil"/>
              <w:right w:val="single" w:sz="12" w:space="0" w:color="auto"/>
            </w:tcBorders>
            <w:shd w:val="clear" w:color="auto" w:fill="D9D9D9" w:themeFill="background1" w:themeFillShade="D9"/>
          </w:tcPr>
          <w:p w14:paraId="599CE255" w14:textId="26D31497" w:rsidR="00F06A59" w:rsidRPr="008D5421" w:rsidRDefault="00F06A59" w:rsidP="00F06A59">
            <w:pPr>
              <w:pStyle w:val="TAL"/>
              <w:rPr>
                <w:sz w:val="20"/>
              </w:rPr>
            </w:pPr>
            <w:r w:rsidRPr="0067002C">
              <w:rPr>
                <w:sz w:val="20"/>
              </w:rPr>
              <w:t xml:space="preserve">CT aspects of Mission Critical ad hoc group Communications </w:t>
            </w:r>
            <w:r w:rsidRPr="0067002C">
              <w:rPr>
                <w:color w:val="0000FF"/>
                <w:sz w:val="20"/>
              </w:rPr>
              <w:t>[MC_AHGC]</w:t>
            </w:r>
          </w:p>
        </w:tc>
        <w:tc>
          <w:tcPr>
            <w:tcW w:w="746" w:type="dxa"/>
            <w:tcBorders>
              <w:left w:val="single" w:sz="12" w:space="0" w:color="auto"/>
              <w:bottom w:val="nil"/>
              <w:right w:val="single" w:sz="12" w:space="0" w:color="auto"/>
            </w:tcBorders>
            <w:shd w:val="clear" w:color="auto" w:fill="D9D9D9" w:themeFill="background1" w:themeFillShade="D9"/>
          </w:tcPr>
          <w:p w14:paraId="72A3BD4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A23ECB" w14:textId="4A5C3DBE"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14FA32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31D0F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D2BC6B0" w14:textId="77777777" w:rsidR="00F06A59" w:rsidRDefault="00F06A59" w:rsidP="00F06A59">
            <w:pPr>
              <w:rPr>
                <w:rFonts w:ascii="Arial" w:hAnsi="Arial" w:cs="Arial"/>
                <w:sz w:val="18"/>
              </w:rPr>
            </w:pPr>
          </w:p>
        </w:tc>
      </w:tr>
      <w:tr w:rsidR="00F06A59" w:rsidRPr="002F2600" w14:paraId="68E87EB2"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1945F31" w14:textId="0AC9B721" w:rsidR="00F06A59" w:rsidRPr="008D5421" w:rsidRDefault="00F06A59" w:rsidP="00F06A59">
            <w:pPr>
              <w:pStyle w:val="TAL"/>
              <w:rPr>
                <w:sz w:val="20"/>
              </w:rPr>
            </w:pPr>
            <w:r w:rsidRPr="0067002C">
              <w:rPr>
                <w:sz w:val="20"/>
              </w:rPr>
              <w:t>18.77</w:t>
            </w:r>
          </w:p>
        </w:tc>
        <w:tc>
          <w:tcPr>
            <w:tcW w:w="2635" w:type="dxa"/>
            <w:tcBorders>
              <w:left w:val="single" w:sz="12" w:space="0" w:color="auto"/>
              <w:bottom w:val="nil"/>
              <w:right w:val="single" w:sz="12" w:space="0" w:color="auto"/>
            </w:tcBorders>
            <w:shd w:val="clear" w:color="auto" w:fill="D9D9D9" w:themeFill="background1" w:themeFillShade="D9"/>
          </w:tcPr>
          <w:p w14:paraId="54149E89" w14:textId="77833165" w:rsidR="00F06A59" w:rsidRPr="008D5421" w:rsidRDefault="00F06A59" w:rsidP="00F06A59">
            <w:pPr>
              <w:pStyle w:val="TAL"/>
              <w:rPr>
                <w:sz w:val="20"/>
              </w:rPr>
            </w:pPr>
            <w:r w:rsidRPr="0067002C">
              <w:rPr>
                <w:sz w:val="20"/>
              </w:rPr>
              <w:t xml:space="preserve">NRF API enhancements to avoid signalling and storing of redundant data </w:t>
            </w:r>
            <w:r w:rsidRPr="0067002C">
              <w:rPr>
                <w:color w:val="0000FF"/>
                <w:sz w:val="20"/>
              </w:rPr>
              <w:t>[NRFe]</w:t>
            </w:r>
          </w:p>
        </w:tc>
        <w:tc>
          <w:tcPr>
            <w:tcW w:w="746" w:type="dxa"/>
            <w:tcBorders>
              <w:left w:val="single" w:sz="12" w:space="0" w:color="auto"/>
              <w:bottom w:val="nil"/>
              <w:right w:val="single" w:sz="12" w:space="0" w:color="auto"/>
            </w:tcBorders>
            <w:shd w:val="clear" w:color="auto" w:fill="D9D9D9" w:themeFill="background1" w:themeFillShade="D9"/>
          </w:tcPr>
          <w:p w14:paraId="3612CF6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AAB6FE6" w14:textId="4FB96D2D"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DF076F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D1196B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6D0876E" w14:textId="77777777" w:rsidR="00F06A59" w:rsidRDefault="00F06A59" w:rsidP="00F06A59">
            <w:pPr>
              <w:rPr>
                <w:rFonts w:ascii="Arial" w:hAnsi="Arial" w:cs="Arial"/>
                <w:sz w:val="18"/>
              </w:rPr>
            </w:pPr>
          </w:p>
        </w:tc>
      </w:tr>
      <w:tr w:rsidR="00F06A59" w:rsidRPr="002F2600" w14:paraId="23DCC2AE" w14:textId="77777777" w:rsidTr="00AE49F7">
        <w:tc>
          <w:tcPr>
            <w:tcW w:w="975" w:type="dxa"/>
            <w:tcBorders>
              <w:left w:val="single" w:sz="12" w:space="0" w:color="auto"/>
              <w:bottom w:val="nil"/>
              <w:right w:val="single" w:sz="12" w:space="0" w:color="auto"/>
            </w:tcBorders>
            <w:shd w:val="clear" w:color="auto" w:fill="FFFFFF"/>
          </w:tcPr>
          <w:p w14:paraId="73846716" w14:textId="7F0AE9AC" w:rsidR="00F06A59" w:rsidRPr="008D5421" w:rsidRDefault="00F06A59" w:rsidP="00F06A59">
            <w:pPr>
              <w:pStyle w:val="TAL"/>
              <w:rPr>
                <w:sz w:val="20"/>
              </w:rPr>
            </w:pPr>
            <w:r w:rsidRPr="0067002C">
              <w:rPr>
                <w:sz w:val="20"/>
              </w:rPr>
              <w:t>18.78</w:t>
            </w:r>
          </w:p>
        </w:tc>
        <w:tc>
          <w:tcPr>
            <w:tcW w:w="2635" w:type="dxa"/>
            <w:tcBorders>
              <w:left w:val="single" w:sz="12" w:space="0" w:color="auto"/>
              <w:bottom w:val="nil"/>
              <w:right w:val="single" w:sz="12" w:space="0" w:color="auto"/>
            </w:tcBorders>
            <w:shd w:val="clear" w:color="auto" w:fill="FFFFFF"/>
          </w:tcPr>
          <w:p w14:paraId="3973B133" w14:textId="60B36098" w:rsidR="00F06A59" w:rsidRPr="008D5421" w:rsidRDefault="00F06A59" w:rsidP="00F06A59">
            <w:pPr>
              <w:pStyle w:val="TAL"/>
              <w:rPr>
                <w:sz w:val="20"/>
              </w:rPr>
            </w:pPr>
            <w:r w:rsidRPr="0067002C">
              <w:rPr>
                <w:sz w:val="20"/>
              </w:rPr>
              <w:t xml:space="preserve">Network Slice Capability Exposure for Application Layer Enablement </w:t>
            </w:r>
            <w:r w:rsidRPr="0067002C">
              <w:rPr>
                <w:color w:val="0000FF"/>
                <w:sz w:val="20"/>
              </w:rPr>
              <w:t>[NSCALE]</w:t>
            </w:r>
          </w:p>
        </w:tc>
        <w:tc>
          <w:tcPr>
            <w:tcW w:w="746" w:type="dxa"/>
            <w:tcBorders>
              <w:left w:val="single" w:sz="12" w:space="0" w:color="auto"/>
              <w:bottom w:val="nil"/>
              <w:right w:val="single" w:sz="12" w:space="0" w:color="auto"/>
            </w:tcBorders>
            <w:shd w:val="clear" w:color="auto" w:fill="auto"/>
          </w:tcPr>
          <w:p w14:paraId="2661D54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23F15C1"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932394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6CAFF3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4AD3526" w14:textId="77777777" w:rsidR="00F06A59" w:rsidRDefault="00F06A59" w:rsidP="00F06A59">
            <w:pPr>
              <w:rPr>
                <w:rFonts w:ascii="Arial" w:hAnsi="Arial" w:cs="Arial"/>
                <w:sz w:val="18"/>
              </w:rPr>
            </w:pPr>
          </w:p>
        </w:tc>
      </w:tr>
      <w:tr w:rsidR="00F06A59" w:rsidRPr="002F2600" w14:paraId="40AC4D28" w14:textId="77777777" w:rsidTr="00AE49F7">
        <w:tc>
          <w:tcPr>
            <w:tcW w:w="975" w:type="dxa"/>
            <w:tcBorders>
              <w:left w:val="single" w:sz="12" w:space="0" w:color="auto"/>
              <w:bottom w:val="nil"/>
              <w:right w:val="single" w:sz="12" w:space="0" w:color="auto"/>
            </w:tcBorders>
            <w:shd w:val="clear" w:color="auto" w:fill="FFFFFF"/>
          </w:tcPr>
          <w:p w14:paraId="672558D0" w14:textId="5C8DA3D3" w:rsidR="00F06A59" w:rsidRPr="008D5421" w:rsidRDefault="00F06A59" w:rsidP="00F06A59">
            <w:pPr>
              <w:pStyle w:val="TAL"/>
              <w:rPr>
                <w:sz w:val="20"/>
              </w:rPr>
            </w:pPr>
            <w:r w:rsidRPr="0067002C">
              <w:rPr>
                <w:sz w:val="20"/>
              </w:rPr>
              <w:t>18.79</w:t>
            </w:r>
          </w:p>
        </w:tc>
        <w:tc>
          <w:tcPr>
            <w:tcW w:w="2635" w:type="dxa"/>
            <w:tcBorders>
              <w:left w:val="single" w:sz="12" w:space="0" w:color="auto"/>
              <w:bottom w:val="nil"/>
              <w:right w:val="single" w:sz="12" w:space="0" w:color="auto"/>
            </w:tcBorders>
            <w:shd w:val="clear" w:color="auto" w:fill="FFFFFF"/>
          </w:tcPr>
          <w:p w14:paraId="1ECD07F8" w14:textId="40D2B21D" w:rsidR="00F06A59" w:rsidRPr="008D5421" w:rsidRDefault="00F06A59" w:rsidP="00F06A59">
            <w:pPr>
              <w:pStyle w:val="TAL"/>
              <w:rPr>
                <w:sz w:val="20"/>
              </w:rPr>
            </w:pPr>
            <w:r w:rsidRPr="0067002C">
              <w:rPr>
                <w:sz w:val="20"/>
              </w:rPr>
              <w:t xml:space="preserve">Application enablement aspects for subscriber-aware northbound API access </w:t>
            </w:r>
            <w:r w:rsidRPr="0067002C">
              <w:rPr>
                <w:color w:val="0000FF"/>
                <w:sz w:val="20"/>
              </w:rPr>
              <w:t>[SNAAPP]</w:t>
            </w:r>
          </w:p>
        </w:tc>
        <w:tc>
          <w:tcPr>
            <w:tcW w:w="746" w:type="dxa"/>
            <w:tcBorders>
              <w:left w:val="single" w:sz="12" w:space="0" w:color="auto"/>
              <w:bottom w:val="nil"/>
              <w:right w:val="single" w:sz="12" w:space="0" w:color="auto"/>
            </w:tcBorders>
            <w:shd w:val="clear" w:color="auto" w:fill="auto"/>
          </w:tcPr>
          <w:p w14:paraId="3AB777D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B7DE05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713D33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E9A3FD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E8F0B2B" w14:textId="77777777" w:rsidR="00F06A59" w:rsidRDefault="00F06A59" w:rsidP="00F06A59">
            <w:pPr>
              <w:rPr>
                <w:rFonts w:ascii="Arial" w:hAnsi="Arial" w:cs="Arial"/>
                <w:sz w:val="18"/>
              </w:rPr>
            </w:pPr>
          </w:p>
        </w:tc>
      </w:tr>
      <w:tr w:rsidR="00F06A59" w:rsidRPr="002F2600" w14:paraId="134F795C" w14:textId="77777777" w:rsidTr="00AE49F7">
        <w:tc>
          <w:tcPr>
            <w:tcW w:w="975" w:type="dxa"/>
            <w:tcBorders>
              <w:left w:val="single" w:sz="12" w:space="0" w:color="auto"/>
              <w:bottom w:val="nil"/>
              <w:right w:val="single" w:sz="12" w:space="0" w:color="auto"/>
            </w:tcBorders>
            <w:shd w:val="clear" w:color="auto" w:fill="FFFFFF"/>
          </w:tcPr>
          <w:p w14:paraId="2D18DDE3" w14:textId="6E07E1EB" w:rsidR="00F06A59" w:rsidRPr="008D5421" w:rsidRDefault="00F06A59" w:rsidP="00F06A59">
            <w:pPr>
              <w:pStyle w:val="TAL"/>
              <w:rPr>
                <w:sz w:val="20"/>
              </w:rPr>
            </w:pPr>
            <w:r w:rsidRPr="0067002C">
              <w:rPr>
                <w:sz w:val="20"/>
              </w:rPr>
              <w:t>18.80</w:t>
            </w:r>
          </w:p>
        </w:tc>
        <w:tc>
          <w:tcPr>
            <w:tcW w:w="2635" w:type="dxa"/>
            <w:tcBorders>
              <w:left w:val="single" w:sz="12" w:space="0" w:color="auto"/>
              <w:bottom w:val="nil"/>
              <w:right w:val="single" w:sz="12" w:space="0" w:color="auto"/>
            </w:tcBorders>
            <w:shd w:val="clear" w:color="auto" w:fill="FFFFFF"/>
          </w:tcPr>
          <w:p w14:paraId="2E050596" w14:textId="3F72D6FA" w:rsidR="00F06A59" w:rsidRPr="008D5421" w:rsidRDefault="00F06A59" w:rsidP="00F06A59">
            <w:pPr>
              <w:pStyle w:val="TAL"/>
              <w:rPr>
                <w:sz w:val="20"/>
              </w:rPr>
            </w:pPr>
            <w:r w:rsidRPr="0067002C">
              <w:rPr>
                <w:sz w:val="20"/>
              </w:rPr>
              <w:t xml:space="preserve">IVAS_Codec </w:t>
            </w:r>
            <w:r w:rsidRPr="0067002C">
              <w:rPr>
                <w:color w:val="0000FF"/>
                <w:sz w:val="20"/>
              </w:rPr>
              <w:t>[IVAS_Codec]</w:t>
            </w:r>
          </w:p>
        </w:tc>
        <w:tc>
          <w:tcPr>
            <w:tcW w:w="746" w:type="dxa"/>
            <w:tcBorders>
              <w:left w:val="single" w:sz="12" w:space="0" w:color="auto"/>
              <w:bottom w:val="nil"/>
              <w:right w:val="single" w:sz="12" w:space="0" w:color="auto"/>
            </w:tcBorders>
            <w:shd w:val="clear" w:color="auto" w:fill="auto"/>
          </w:tcPr>
          <w:p w14:paraId="11B427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750DC51"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420F4E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5F335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2410452" w14:textId="77777777" w:rsidR="00F06A59" w:rsidRDefault="00F06A59" w:rsidP="00F06A59">
            <w:pPr>
              <w:rPr>
                <w:rFonts w:ascii="Arial" w:hAnsi="Arial" w:cs="Arial"/>
                <w:sz w:val="18"/>
              </w:rPr>
            </w:pPr>
          </w:p>
        </w:tc>
      </w:tr>
      <w:tr w:rsidR="00F06A59" w:rsidRPr="002F2600" w14:paraId="10E5B0CD"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AEF8168" w14:textId="33AE1029" w:rsidR="00F06A59" w:rsidRPr="008D5421" w:rsidRDefault="00F06A59" w:rsidP="00F06A59">
            <w:pPr>
              <w:pStyle w:val="TAL"/>
              <w:rPr>
                <w:sz w:val="20"/>
              </w:rPr>
            </w:pPr>
            <w:r w:rsidRPr="0067002C">
              <w:rPr>
                <w:sz w:val="20"/>
              </w:rPr>
              <w:t>18.81</w:t>
            </w:r>
          </w:p>
        </w:tc>
        <w:tc>
          <w:tcPr>
            <w:tcW w:w="2635" w:type="dxa"/>
            <w:tcBorders>
              <w:left w:val="single" w:sz="12" w:space="0" w:color="auto"/>
              <w:bottom w:val="nil"/>
              <w:right w:val="single" w:sz="12" w:space="0" w:color="auto"/>
            </w:tcBorders>
            <w:shd w:val="clear" w:color="auto" w:fill="D9D9D9" w:themeFill="background1" w:themeFillShade="D9"/>
          </w:tcPr>
          <w:p w14:paraId="01447277" w14:textId="37AEB87B" w:rsidR="00F06A59" w:rsidRPr="008D5421" w:rsidRDefault="00F06A59" w:rsidP="00F06A59">
            <w:pPr>
              <w:pStyle w:val="TAL"/>
              <w:rPr>
                <w:sz w:val="20"/>
              </w:rPr>
            </w:pPr>
            <w:r w:rsidRPr="0067002C">
              <w:rPr>
                <w:sz w:val="20"/>
              </w:rPr>
              <w:t xml:space="preserve">Update of conformance test specifications to Rel-18 </w:t>
            </w:r>
            <w:r w:rsidRPr="0067002C">
              <w:rPr>
                <w:color w:val="0000FF"/>
                <w:sz w:val="20"/>
              </w:rPr>
              <w:t>[UEConTest_R18]</w:t>
            </w:r>
          </w:p>
        </w:tc>
        <w:tc>
          <w:tcPr>
            <w:tcW w:w="746" w:type="dxa"/>
            <w:tcBorders>
              <w:left w:val="single" w:sz="12" w:space="0" w:color="auto"/>
              <w:bottom w:val="nil"/>
              <w:right w:val="single" w:sz="12" w:space="0" w:color="auto"/>
            </w:tcBorders>
            <w:shd w:val="clear" w:color="auto" w:fill="D9D9D9" w:themeFill="background1" w:themeFillShade="D9"/>
          </w:tcPr>
          <w:p w14:paraId="39E7E02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F8DFB81" w14:textId="179E384F"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4F6349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044B7B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EBCED3A" w14:textId="77777777" w:rsidR="00F06A59" w:rsidRDefault="00F06A59" w:rsidP="00F06A59">
            <w:pPr>
              <w:rPr>
                <w:rFonts w:ascii="Arial" w:hAnsi="Arial" w:cs="Arial"/>
                <w:sz w:val="18"/>
              </w:rPr>
            </w:pPr>
          </w:p>
        </w:tc>
      </w:tr>
      <w:tr w:rsidR="00F06A59" w:rsidRPr="002F2600" w14:paraId="622ED72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6BC5D12" w14:textId="44E81A61" w:rsidR="00F06A59" w:rsidRPr="008D5421" w:rsidRDefault="00F06A59" w:rsidP="00F06A59">
            <w:pPr>
              <w:pStyle w:val="TAL"/>
              <w:rPr>
                <w:sz w:val="20"/>
              </w:rPr>
            </w:pPr>
            <w:r w:rsidRPr="0067002C">
              <w:rPr>
                <w:sz w:val="20"/>
              </w:rPr>
              <w:lastRenderedPageBreak/>
              <w:t>18.82</w:t>
            </w:r>
          </w:p>
        </w:tc>
        <w:tc>
          <w:tcPr>
            <w:tcW w:w="2635" w:type="dxa"/>
            <w:tcBorders>
              <w:left w:val="single" w:sz="12" w:space="0" w:color="auto"/>
              <w:bottom w:val="nil"/>
              <w:right w:val="single" w:sz="12" w:space="0" w:color="auto"/>
            </w:tcBorders>
            <w:shd w:val="clear" w:color="auto" w:fill="D9D9D9" w:themeFill="background1" w:themeFillShade="D9"/>
          </w:tcPr>
          <w:p w14:paraId="134B6903" w14:textId="1748D0F6" w:rsidR="00F06A59" w:rsidRPr="008D5421" w:rsidRDefault="00F06A59" w:rsidP="00F06A59">
            <w:pPr>
              <w:pStyle w:val="TAL"/>
              <w:rPr>
                <w:sz w:val="20"/>
              </w:rPr>
            </w:pPr>
            <w:r w:rsidRPr="0067002C">
              <w:rPr>
                <w:sz w:val="20"/>
              </w:rPr>
              <w:t xml:space="preserve">Test method of GBA_U Based APIs </w:t>
            </w:r>
            <w:r w:rsidRPr="0067002C">
              <w:rPr>
                <w:color w:val="0000FF"/>
                <w:sz w:val="20"/>
              </w:rPr>
              <w:t>[TEST_GBA_U_APIs]</w:t>
            </w:r>
          </w:p>
        </w:tc>
        <w:tc>
          <w:tcPr>
            <w:tcW w:w="746" w:type="dxa"/>
            <w:tcBorders>
              <w:left w:val="single" w:sz="12" w:space="0" w:color="auto"/>
              <w:bottom w:val="nil"/>
              <w:right w:val="single" w:sz="12" w:space="0" w:color="auto"/>
            </w:tcBorders>
            <w:shd w:val="clear" w:color="auto" w:fill="D9D9D9" w:themeFill="background1" w:themeFillShade="D9"/>
          </w:tcPr>
          <w:p w14:paraId="4F085A0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729264" w14:textId="2BE2E3D3"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C66C39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D6B749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4E63B54B" w14:textId="77777777" w:rsidR="00F06A59" w:rsidRDefault="00F06A59" w:rsidP="00F06A59">
            <w:pPr>
              <w:rPr>
                <w:rFonts w:ascii="Arial" w:hAnsi="Arial" w:cs="Arial"/>
                <w:sz w:val="18"/>
              </w:rPr>
            </w:pPr>
          </w:p>
        </w:tc>
      </w:tr>
      <w:tr w:rsidR="00F06A59" w:rsidRPr="002F2600" w14:paraId="4D390AA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5AB4878" w14:textId="5F85190C" w:rsidR="00F06A59" w:rsidRPr="008D5421" w:rsidRDefault="00F06A59" w:rsidP="00F06A59">
            <w:pPr>
              <w:pStyle w:val="TAL"/>
              <w:rPr>
                <w:sz w:val="20"/>
              </w:rPr>
            </w:pPr>
            <w:r w:rsidRPr="0067002C">
              <w:rPr>
                <w:sz w:val="20"/>
              </w:rPr>
              <w:t>18.83</w:t>
            </w:r>
          </w:p>
        </w:tc>
        <w:tc>
          <w:tcPr>
            <w:tcW w:w="2635" w:type="dxa"/>
            <w:tcBorders>
              <w:left w:val="single" w:sz="12" w:space="0" w:color="auto"/>
              <w:bottom w:val="nil"/>
              <w:right w:val="single" w:sz="12" w:space="0" w:color="auto"/>
            </w:tcBorders>
            <w:shd w:val="clear" w:color="auto" w:fill="D9D9D9" w:themeFill="background1" w:themeFillShade="D9"/>
          </w:tcPr>
          <w:p w14:paraId="0707F21F" w14:textId="101EDD98" w:rsidR="00F06A59" w:rsidRPr="008D5421" w:rsidRDefault="00F06A59" w:rsidP="00F06A59">
            <w:pPr>
              <w:pStyle w:val="TAL"/>
              <w:rPr>
                <w:sz w:val="20"/>
              </w:rPr>
            </w:pPr>
            <w:r w:rsidRPr="0067002C">
              <w:rPr>
                <w:sz w:val="20"/>
              </w:rPr>
              <w:t xml:space="preserve">UE conformance test for NB-IoT/eMTC Non-Terrestrial Networks in EPS </w:t>
            </w:r>
            <w:r w:rsidRPr="0067002C">
              <w:rPr>
                <w:color w:val="0000FF"/>
                <w:sz w:val="20"/>
              </w:rPr>
              <w:t>[IoT_SAT_UEConTest]</w:t>
            </w:r>
          </w:p>
        </w:tc>
        <w:tc>
          <w:tcPr>
            <w:tcW w:w="746" w:type="dxa"/>
            <w:tcBorders>
              <w:left w:val="single" w:sz="12" w:space="0" w:color="auto"/>
              <w:bottom w:val="nil"/>
              <w:right w:val="single" w:sz="12" w:space="0" w:color="auto"/>
            </w:tcBorders>
            <w:shd w:val="clear" w:color="auto" w:fill="D9D9D9" w:themeFill="background1" w:themeFillShade="D9"/>
          </w:tcPr>
          <w:p w14:paraId="56E050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67E0688" w14:textId="3A4AE72D"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BCD982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952D6A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A0281C3" w14:textId="77777777" w:rsidR="00F06A59" w:rsidRDefault="00F06A59" w:rsidP="00F06A59">
            <w:pPr>
              <w:rPr>
                <w:rFonts w:ascii="Arial" w:hAnsi="Arial" w:cs="Arial"/>
                <w:sz w:val="18"/>
              </w:rPr>
            </w:pPr>
          </w:p>
        </w:tc>
      </w:tr>
      <w:tr w:rsidR="00F06A59" w:rsidRPr="002F2600" w14:paraId="7C4524FE" w14:textId="77777777" w:rsidTr="00D92B99">
        <w:trPr>
          <w:trHeight w:val="2032"/>
        </w:trPr>
        <w:tc>
          <w:tcPr>
            <w:tcW w:w="975" w:type="dxa"/>
            <w:tcBorders>
              <w:left w:val="single" w:sz="12" w:space="0" w:color="auto"/>
              <w:bottom w:val="nil"/>
              <w:right w:val="single" w:sz="12" w:space="0" w:color="auto"/>
            </w:tcBorders>
            <w:shd w:val="clear" w:color="auto" w:fill="FFFFFF"/>
          </w:tcPr>
          <w:p w14:paraId="205A8967" w14:textId="0B27C9D8" w:rsidR="00F06A59" w:rsidRPr="008D5421" w:rsidRDefault="00F06A59" w:rsidP="00F06A59">
            <w:pPr>
              <w:pStyle w:val="TAL"/>
              <w:rPr>
                <w:sz w:val="20"/>
              </w:rPr>
            </w:pPr>
            <w:r w:rsidRPr="0067002C">
              <w:rPr>
                <w:sz w:val="20"/>
              </w:rPr>
              <w:t>18.84</w:t>
            </w:r>
          </w:p>
        </w:tc>
        <w:tc>
          <w:tcPr>
            <w:tcW w:w="2635" w:type="dxa"/>
            <w:tcBorders>
              <w:left w:val="single" w:sz="12" w:space="0" w:color="auto"/>
              <w:bottom w:val="nil"/>
              <w:right w:val="single" w:sz="12" w:space="0" w:color="auto"/>
            </w:tcBorders>
            <w:shd w:val="clear" w:color="auto" w:fill="FFFFFF"/>
          </w:tcPr>
          <w:p w14:paraId="1DA06259" w14:textId="77777777" w:rsidR="00F06A59" w:rsidRDefault="00F06A59" w:rsidP="00F06A59">
            <w:pPr>
              <w:pStyle w:val="TAL"/>
              <w:rPr>
                <w:sz w:val="20"/>
              </w:rPr>
            </w:pPr>
            <w:r w:rsidRPr="0067002C">
              <w:rPr>
                <w:sz w:val="20"/>
              </w:rPr>
              <w:t>Any other Rel-18 Work item or Study item</w:t>
            </w:r>
          </w:p>
          <w:p w14:paraId="4C55FB00" w14:textId="73FF77B6" w:rsidR="00EB0397" w:rsidRPr="008D5421" w:rsidRDefault="00EB0397" w:rsidP="00F06A59">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18.84 for those (P-)CRs related to Work Items that are not approved yet and thus do not have an assigned agenda item.</w:t>
            </w:r>
          </w:p>
        </w:tc>
        <w:tc>
          <w:tcPr>
            <w:tcW w:w="746" w:type="dxa"/>
            <w:tcBorders>
              <w:left w:val="single" w:sz="12" w:space="0" w:color="auto"/>
              <w:bottom w:val="nil"/>
              <w:right w:val="single" w:sz="12" w:space="0" w:color="auto"/>
            </w:tcBorders>
            <w:shd w:val="clear" w:color="auto" w:fill="auto"/>
          </w:tcPr>
          <w:p w14:paraId="198B0CE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67A2AC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7C88EC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41A4AC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FB27526" w14:textId="77777777" w:rsidR="00F06A59" w:rsidRDefault="00F06A59" w:rsidP="00F06A59">
            <w:pPr>
              <w:rPr>
                <w:rFonts w:ascii="Arial" w:hAnsi="Arial" w:cs="Arial"/>
                <w:sz w:val="18"/>
              </w:rPr>
            </w:pPr>
          </w:p>
        </w:tc>
      </w:tr>
      <w:tr w:rsidR="00F06A59" w:rsidRPr="002F2600" w14:paraId="249F1D68" w14:textId="77777777" w:rsidTr="00AE49F7">
        <w:tc>
          <w:tcPr>
            <w:tcW w:w="975" w:type="dxa"/>
            <w:tcBorders>
              <w:left w:val="single" w:sz="12" w:space="0" w:color="auto"/>
              <w:right w:val="single" w:sz="12" w:space="0" w:color="auto"/>
            </w:tcBorders>
            <w:shd w:val="clear" w:color="auto" w:fill="FFCC99"/>
          </w:tcPr>
          <w:p w14:paraId="26760C24" w14:textId="77777777" w:rsidR="00F06A59" w:rsidRPr="00C97728" w:rsidRDefault="00F06A59" w:rsidP="00F06A59">
            <w:pPr>
              <w:pStyle w:val="TAL"/>
              <w:rPr>
                <w:b/>
                <w:bCs/>
                <w:sz w:val="20"/>
              </w:rPr>
            </w:pPr>
            <w:r w:rsidRPr="00C97728">
              <w:rPr>
                <w:b/>
                <w:bCs/>
                <w:sz w:val="20"/>
              </w:rPr>
              <w:t>1</w:t>
            </w:r>
            <w:r>
              <w:rPr>
                <w:b/>
                <w:bCs/>
                <w:sz w:val="20"/>
              </w:rPr>
              <w:t>9</w:t>
            </w:r>
          </w:p>
        </w:tc>
        <w:tc>
          <w:tcPr>
            <w:tcW w:w="2635" w:type="dxa"/>
            <w:tcBorders>
              <w:left w:val="single" w:sz="12" w:space="0" w:color="auto"/>
              <w:right w:val="single" w:sz="12" w:space="0" w:color="auto"/>
            </w:tcBorders>
            <w:shd w:val="clear" w:color="auto" w:fill="FFCC99"/>
          </w:tcPr>
          <w:p w14:paraId="19BC760E" w14:textId="330FFCC0" w:rsidR="00F06A59" w:rsidRPr="00C97728" w:rsidRDefault="00F06A59" w:rsidP="00F06A59">
            <w:pPr>
              <w:pStyle w:val="TAL"/>
              <w:rPr>
                <w:b/>
                <w:bCs/>
                <w:sz w:val="20"/>
              </w:rPr>
            </w:pPr>
            <w:r w:rsidRPr="00B749CF">
              <w:rPr>
                <w:b/>
                <w:bCs/>
                <w:sz w:val="24"/>
                <w:szCs w:val="28"/>
              </w:rPr>
              <w:t>Release 19</w:t>
            </w:r>
          </w:p>
        </w:tc>
        <w:tc>
          <w:tcPr>
            <w:tcW w:w="746" w:type="dxa"/>
            <w:tcBorders>
              <w:left w:val="single" w:sz="12" w:space="0" w:color="auto"/>
              <w:bottom w:val="single" w:sz="4" w:space="0" w:color="auto"/>
              <w:right w:val="single" w:sz="12" w:space="0" w:color="auto"/>
            </w:tcBorders>
            <w:shd w:val="clear" w:color="auto" w:fill="FFCC99"/>
          </w:tcPr>
          <w:p w14:paraId="6E09BAA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064B2C2F"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CEAB6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23684BE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7333C87B" w14:textId="77777777" w:rsidR="00F06A59" w:rsidRPr="002216BC" w:rsidRDefault="00F06A59" w:rsidP="00F06A59">
            <w:pPr>
              <w:pStyle w:val="TAL"/>
              <w:rPr>
                <w:b/>
                <w:bCs/>
                <w:sz w:val="20"/>
              </w:rPr>
            </w:pPr>
          </w:p>
        </w:tc>
      </w:tr>
      <w:tr w:rsidR="00F06A59" w:rsidRPr="002F2600" w14:paraId="735D6640" w14:textId="77777777" w:rsidTr="00EC458F">
        <w:tc>
          <w:tcPr>
            <w:tcW w:w="975" w:type="dxa"/>
            <w:tcBorders>
              <w:left w:val="single" w:sz="12" w:space="0" w:color="auto"/>
              <w:right w:val="single" w:sz="12" w:space="0" w:color="auto"/>
            </w:tcBorders>
            <w:shd w:val="clear" w:color="auto" w:fill="auto"/>
          </w:tcPr>
          <w:p w14:paraId="0737E90A" w14:textId="3EFAE9F4" w:rsidR="00F06A59" w:rsidRPr="000314BF" w:rsidRDefault="00F06A59" w:rsidP="00F06A59">
            <w:pPr>
              <w:pStyle w:val="TAL"/>
              <w:rPr>
                <w:sz w:val="20"/>
              </w:rPr>
            </w:pPr>
            <w:r w:rsidRPr="00D81B37">
              <w:rPr>
                <w:sz w:val="20"/>
              </w:rPr>
              <w:t>19.1</w:t>
            </w:r>
          </w:p>
        </w:tc>
        <w:tc>
          <w:tcPr>
            <w:tcW w:w="2635" w:type="dxa"/>
            <w:tcBorders>
              <w:left w:val="single" w:sz="12" w:space="0" w:color="auto"/>
              <w:right w:val="single" w:sz="12" w:space="0" w:color="auto"/>
            </w:tcBorders>
            <w:shd w:val="clear" w:color="auto" w:fill="auto"/>
          </w:tcPr>
          <w:p w14:paraId="44501B1A" w14:textId="62E8CA5E" w:rsidR="00F06A59" w:rsidRDefault="00F06A59" w:rsidP="00F06A59">
            <w:pPr>
              <w:pStyle w:val="TAL"/>
              <w:rPr>
                <w:sz w:val="20"/>
              </w:rPr>
            </w:pPr>
            <w:r w:rsidRPr="00D81B37">
              <w:rPr>
                <w:sz w:val="20"/>
              </w:rPr>
              <w:t>Rel-19 work planning</w:t>
            </w:r>
          </w:p>
          <w:p w14:paraId="53BF1B74" w14:textId="7A66CF94" w:rsidR="00FF7A2D" w:rsidRPr="000314BF" w:rsidRDefault="00FF7A2D" w:rsidP="00F06A59">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19.1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auto"/>
          </w:tcPr>
          <w:p w14:paraId="658D248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2BF44C1"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EBD87A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80A5FC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109E330" w14:textId="77777777" w:rsidR="00F06A59" w:rsidRPr="002216BC" w:rsidRDefault="00F06A59" w:rsidP="00F06A59">
            <w:pPr>
              <w:pStyle w:val="TAL"/>
              <w:rPr>
                <w:b/>
                <w:bCs/>
                <w:sz w:val="20"/>
              </w:rPr>
            </w:pPr>
          </w:p>
        </w:tc>
      </w:tr>
      <w:tr w:rsidR="009D3156" w:rsidRPr="002F2600" w14:paraId="469810DB" w14:textId="77777777" w:rsidTr="00EC458F">
        <w:tc>
          <w:tcPr>
            <w:tcW w:w="975" w:type="dxa"/>
            <w:tcBorders>
              <w:top w:val="nil"/>
              <w:left w:val="single" w:sz="12" w:space="0" w:color="auto"/>
              <w:bottom w:val="nil"/>
              <w:right w:val="single" w:sz="12" w:space="0" w:color="auto"/>
            </w:tcBorders>
            <w:shd w:val="clear" w:color="auto" w:fill="auto"/>
          </w:tcPr>
          <w:p w14:paraId="34ED744F" w14:textId="6C1BBFE6" w:rsidR="009D3156" w:rsidRPr="00D81B37" w:rsidRDefault="009D3156" w:rsidP="009D3156">
            <w:pPr>
              <w:pStyle w:val="TAL"/>
              <w:rPr>
                <w:sz w:val="20"/>
              </w:rPr>
            </w:pPr>
            <w:r w:rsidRPr="00D81B37">
              <w:rPr>
                <w:sz w:val="20"/>
              </w:rPr>
              <w:t>19.2</w:t>
            </w:r>
          </w:p>
        </w:tc>
        <w:tc>
          <w:tcPr>
            <w:tcW w:w="2635" w:type="dxa"/>
            <w:tcBorders>
              <w:top w:val="nil"/>
              <w:left w:val="single" w:sz="12" w:space="0" w:color="auto"/>
              <w:bottom w:val="nil"/>
              <w:right w:val="single" w:sz="12" w:space="0" w:color="auto"/>
            </w:tcBorders>
            <w:shd w:val="clear" w:color="auto" w:fill="auto"/>
          </w:tcPr>
          <w:p w14:paraId="1493C87A" w14:textId="7F9DD848" w:rsidR="009D3156" w:rsidRPr="00D81B37" w:rsidRDefault="009D3156" w:rsidP="009D3156">
            <w:pPr>
              <w:pStyle w:val="TAL"/>
              <w:rPr>
                <w:sz w:val="20"/>
              </w:rPr>
            </w:pPr>
            <w:r w:rsidRPr="00D81B37">
              <w:rPr>
                <w:sz w:val="20"/>
              </w:rPr>
              <w:t>New WIDs/SIDs for Rel-19</w:t>
            </w:r>
          </w:p>
        </w:tc>
        <w:tc>
          <w:tcPr>
            <w:tcW w:w="746" w:type="dxa"/>
            <w:tcBorders>
              <w:top w:val="single" w:sz="4" w:space="0" w:color="auto"/>
              <w:left w:val="single" w:sz="12" w:space="0" w:color="auto"/>
              <w:bottom w:val="nil"/>
              <w:right w:val="single" w:sz="12" w:space="0" w:color="auto"/>
            </w:tcBorders>
            <w:shd w:val="clear" w:color="auto" w:fill="auto"/>
          </w:tcPr>
          <w:p w14:paraId="047EB8A1" w14:textId="757D9EC9" w:rsidR="009D3156" w:rsidRPr="00EC002F" w:rsidRDefault="001E005D" w:rsidP="009D3156">
            <w:pPr>
              <w:suppressLineNumbers/>
              <w:suppressAutoHyphens/>
              <w:spacing w:before="60" w:after="60"/>
              <w:jc w:val="center"/>
            </w:pPr>
            <w:hyperlink r:id="rId75" w:history="1">
              <w:r w:rsidR="00FB2330">
                <w:rPr>
                  <w:rStyle w:val="aa"/>
                </w:rPr>
                <w:t>3459</w:t>
              </w:r>
            </w:hyperlink>
          </w:p>
        </w:tc>
        <w:tc>
          <w:tcPr>
            <w:tcW w:w="3251" w:type="dxa"/>
            <w:tcBorders>
              <w:top w:val="single" w:sz="4" w:space="0" w:color="auto"/>
              <w:left w:val="single" w:sz="12" w:space="0" w:color="auto"/>
              <w:bottom w:val="nil"/>
              <w:right w:val="single" w:sz="12" w:space="0" w:color="auto"/>
            </w:tcBorders>
            <w:shd w:val="clear" w:color="auto" w:fill="auto"/>
          </w:tcPr>
          <w:p w14:paraId="0C7DB6D5" w14:textId="3DD9893A" w:rsidR="009D3156" w:rsidRPr="00417448" w:rsidRDefault="009D3156" w:rsidP="009D3156">
            <w:pPr>
              <w:pStyle w:val="TAL"/>
              <w:rPr>
                <w:rFonts w:eastAsia="等线"/>
                <w:sz w:val="20"/>
                <w:lang w:eastAsia="zh-CN"/>
              </w:rPr>
            </w:pPr>
            <w:r>
              <w:rPr>
                <w:rFonts w:eastAsia="等线" w:hint="eastAsia"/>
                <w:sz w:val="20"/>
                <w:lang w:eastAsia="zh-CN"/>
              </w:rPr>
              <w:t>W</w:t>
            </w:r>
            <w:r>
              <w:rPr>
                <w:rFonts w:eastAsia="等线"/>
                <w:sz w:val="20"/>
                <w:lang w:eastAsia="zh-CN"/>
              </w:rPr>
              <w:t>ID new   Rel-19 New WID on Protocol for AI Data Collection from UPF</w:t>
            </w:r>
          </w:p>
        </w:tc>
        <w:tc>
          <w:tcPr>
            <w:tcW w:w="1401" w:type="dxa"/>
            <w:tcBorders>
              <w:top w:val="single" w:sz="4" w:space="0" w:color="auto"/>
              <w:left w:val="single" w:sz="12" w:space="0" w:color="auto"/>
              <w:bottom w:val="nil"/>
              <w:right w:val="single" w:sz="12" w:space="0" w:color="auto"/>
            </w:tcBorders>
            <w:shd w:val="clear" w:color="auto" w:fill="auto"/>
          </w:tcPr>
          <w:p w14:paraId="4DDBC1A6" w14:textId="36CA81E2" w:rsidR="009D3156" w:rsidRPr="009D3156" w:rsidRDefault="009D3156" w:rsidP="009D3156">
            <w:pPr>
              <w:pStyle w:val="TAL"/>
              <w:rPr>
                <w:rFonts w:eastAsia="等线"/>
                <w:sz w:val="20"/>
                <w:lang w:eastAsia="zh-CN"/>
              </w:rPr>
            </w:pPr>
            <w:r>
              <w:rPr>
                <w:rFonts w:eastAsia="等线" w:hint="eastAsia"/>
                <w:sz w:val="20"/>
                <w:lang w:eastAsia="zh-CN"/>
              </w:rPr>
              <w:t>C</w:t>
            </w:r>
            <w:r>
              <w:rPr>
                <w:rFonts w:eastAsia="等线"/>
                <w:sz w:val="20"/>
                <w:lang w:eastAsia="zh-CN"/>
              </w:rPr>
              <w:t>hina Mobile</w:t>
            </w:r>
          </w:p>
        </w:tc>
        <w:tc>
          <w:tcPr>
            <w:tcW w:w="1062" w:type="dxa"/>
            <w:tcBorders>
              <w:top w:val="nil"/>
              <w:left w:val="single" w:sz="12" w:space="0" w:color="auto"/>
              <w:bottom w:val="nil"/>
              <w:right w:val="single" w:sz="12" w:space="0" w:color="auto"/>
            </w:tcBorders>
            <w:shd w:val="clear" w:color="auto" w:fill="auto"/>
          </w:tcPr>
          <w:p w14:paraId="02A0E6F5" w14:textId="5EF076F4" w:rsidR="009D3156" w:rsidRPr="00750E57" w:rsidRDefault="00EC458F" w:rsidP="009D3156">
            <w:pPr>
              <w:pStyle w:val="TAL"/>
              <w:rPr>
                <w:sz w:val="20"/>
              </w:rPr>
            </w:pPr>
            <w:r>
              <w:rPr>
                <w:sz w:val="20"/>
              </w:rPr>
              <w:t>Revised to 3538</w:t>
            </w:r>
          </w:p>
        </w:tc>
        <w:tc>
          <w:tcPr>
            <w:tcW w:w="4619" w:type="dxa"/>
            <w:tcBorders>
              <w:top w:val="nil"/>
              <w:left w:val="single" w:sz="12" w:space="0" w:color="auto"/>
              <w:bottom w:val="nil"/>
              <w:right w:val="single" w:sz="12" w:space="0" w:color="auto"/>
            </w:tcBorders>
            <w:shd w:val="clear" w:color="auto" w:fill="auto"/>
          </w:tcPr>
          <w:p w14:paraId="4538D241" w14:textId="77777777" w:rsidR="009D3156" w:rsidRDefault="009E24DB" w:rsidP="009E24DB">
            <w:pPr>
              <w:pStyle w:val="C1Normal"/>
              <w:rPr>
                <w:lang w:eastAsia="zh-CN"/>
              </w:rPr>
            </w:pPr>
            <w:r>
              <w:rPr>
                <w:rFonts w:hint="eastAsia"/>
                <w:lang w:eastAsia="zh-CN"/>
              </w:rPr>
              <w:t>Apostolos</w:t>
            </w:r>
            <w:r>
              <w:rPr>
                <w:lang w:eastAsia="zh-CN"/>
              </w:rPr>
              <w:t xml:space="preserve"> (Nokia): the description between WGs should align</w:t>
            </w:r>
          </w:p>
          <w:p w14:paraId="0F3192F9" w14:textId="74E5C2C6" w:rsidR="009E24DB" w:rsidRDefault="009E24DB" w:rsidP="009E24DB">
            <w:pPr>
              <w:pStyle w:val="C1Normal"/>
              <w:rPr>
                <w:lang w:eastAsia="zh-CN"/>
              </w:rPr>
            </w:pPr>
            <w:r>
              <w:rPr>
                <w:rFonts w:hint="eastAsia"/>
                <w:lang w:eastAsia="zh-CN"/>
              </w:rPr>
              <w:t>X</w:t>
            </w:r>
            <w:r>
              <w:rPr>
                <w:lang w:eastAsia="zh-CN"/>
              </w:rPr>
              <w:t>uefei (Huawei): comments on 2</w:t>
            </w:r>
            <w:r w:rsidRPr="009E24DB">
              <w:rPr>
                <w:vertAlign w:val="superscript"/>
                <w:lang w:eastAsia="zh-CN"/>
              </w:rPr>
              <w:t>nd</w:t>
            </w:r>
            <w:r>
              <w:rPr>
                <w:lang w:eastAsia="zh-CN"/>
              </w:rPr>
              <w:t xml:space="preserve"> bullet</w:t>
            </w:r>
            <w:r w:rsidR="006A6073">
              <w:rPr>
                <w:lang w:eastAsia="zh-CN"/>
              </w:rPr>
              <w:t>, forward -&gt; provide</w:t>
            </w:r>
          </w:p>
          <w:p w14:paraId="71C8FCD3" w14:textId="7A902E2A" w:rsidR="00052EBD" w:rsidRPr="00052EBD" w:rsidRDefault="006A6073" w:rsidP="009E24DB">
            <w:pPr>
              <w:pStyle w:val="C1Normal"/>
              <w:rPr>
                <w:rFonts w:eastAsia="等线"/>
                <w:lang w:eastAsia="zh-CN"/>
              </w:rPr>
            </w:pPr>
            <w:r>
              <w:rPr>
                <w:rFonts w:eastAsia="等线" w:hint="eastAsia"/>
                <w:lang w:eastAsia="zh-CN"/>
              </w:rPr>
              <w:t>D</w:t>
            </w:r>
            <w:r>
              <w:rPr>
                <w:rFonts w:eastAsia="等线"/>
                <w:lang w:eastAsia="zh-CN"/>
              </w:rPr>
              <w:t>ongwook (MCC): title of WID</w:t>
            </w:r>
          </w:p>
        </w:tc>
      </w:tr>
      <w:tr w:rsidR="00EC458F" w:rsidRPr="002F2600" w14:paraId="07C06D07" w14:textId="77777777" w:rsidTr="00DC075A">
        <w:tc>
          <w:tcPr>
            <w:tcW w:w="975" w:type="dxa"/>
            <w:tcBorders>
              <w:top w:val="nil"/>
              <w:left w:val="single" w:sz="12" w:space="0" w:color="auto"/>
              <w:right w:val="single" w:sz="12" w:space="0" w:color="auto"/>
            </w:tcBorders>
            <w:shd w:val="clear" w:color="auto" w:fill="auto"/>
          </w:tcPr>
          <w:p w14:paraId="3CE4782D" w14:textId="77777777" w:rsidR="00EC458F" w:rsidRPr="00D81B37" w:rsidRDefault="00EC458F" w:rsidP="00EC458F">
            <w:pPr>
              <w:pStyle w:val="TAL"/>
              <w:rPr>
                <w:sz w:val="20"/>
              </w:rPr>
            </w:pPr>
          </w:p>
        </w:tc>
        <w:tc>
          <w:tcPr>
            <w:tcW w:w="2635" w:type="dxa"/>
            <w:tcBorders>
              <w:top w:val="nil"/>
              <w:left w:val="single" w:sz="12" w:space="0" w:color="auto"/>
              <w:right w:val="single" w:sz="12" w:space="0" w:color="auto"/>
            </w:tcBorders>
            <w:shd w:val="clear" w:color="auto" w:fill="auto"/>
          </w:tcPr>
          <w:p w14:paraId="23E32879" w14:textId="77777777" w:rsidR="00EC458F" w:rsidRPr="00D81B37" w:rsidRDefault="00EC458F" w:rsidP="00EC458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C94606E" w14:textId="6A2CA4BF" w:rsidR="00EC458F" w:rsidRDefault="00EC458F" w:rsidP="00EC458F">
            <w:pPr>
              <w:suppressLineNumbers/>
              <w:suppressAutoHyphens/>
              <w:spacing w:before="60" w:after="60"/>
              <w:jc w:val="center"/>
            </w:pPr>
            <w:r>
              <w:t>3538</w:t>
            </w:r>
          </w:p>
        </w:tc>
        <w:tc>
          <w:tcPr>
            <w:tcW w:w="3251" w:type="dxa"/>
            <w:tcBorders>
              <w:top w:val="nil"/>
              <w:left w:val="single" w:sz="12" w:space="0" w:color="auto"/>
              <w:bottom w:val="single" w:sz="4" w:space="0" w:color="auto"/>
              <w:right w:val="single" w:sz="12" w:space="0" w:color="auto"/>
            </w:tcBorders>
            <w:shd w:val="clear" w:color="auto" w:fill="00FFFF"/>
          </w:tcPr>
          <w:p w14:paraId="434437D3" w14:textId="1D1EC27C" w:rsidR="00EC458F" w:rsidRDefault="00EC458F" w:rsidP="00EC458F">
            <w:pPr>
              <w:pStyle w:val="TAL"/>
              <w:rPr>
                <w:rFonts w:eastAsia="等线"/>
                <w:sz w:val="20"/>
                <w:lang w:eastAsia="zh-CN"/>
              </w:rPr>
            </w:pPr>
            <w:r>
              <w:rPr>
                <w:rFonts w:eastAsia="等线" w:hint="eastAsia"/>
                <w:sz w:val="20"/>
                <w:lang w:eastAsia="zh-CN"/>
              </w:rPr>
              <w:t>W</w:t>
            </w:r>
            <w:r>
              <w:rPr>
                <w:rFonts w:eastAsia="等线"/>
                <w:sz w:val="20"/>
                <w:lang w:eastAsia="zh-CN"/>
              </w:rPr>
              <w:t>ID new   Rel-19 New WID on Protocol for AI Data Collection from UPF</w:t>
            </w:r>
          </w:p>
        </w:tc>
        <w:tc>
          <w:tcPr>
            <w:tcW w:w="1401" w:type="dxa"/>
            <w:tcBorders>
              <w:top w:val="nil"/>
              <w:left w:val="single" w:sz="12" w:space="0" w:color="auto"/>
              <w:bottom w:val="single" w:sz="4" w:space="0" w:color="auto"/>
              <w:right w:val="single" w:sz="12" w:space="0" w:color="auto"/>
            </w:tcBorders>
            <w:shd w:val="clear" w:color="auto" w:fill="00FFFF"/>
          </w:tcPr>
          <w:p w14:paraId="2B1E67A8" w14:textId="4017BFFA" w:rsidR="00EC458F" w:rsidRDefault="00EC458F" w:rsidP="00EC458F">
            <w:pPr>
              <w:pStyle w:val="TAL"/>
              <w:rPr>
                <w:rFonts w:eastAsia="等线"/>
                <w:sz w:val="20"/>
                <w:lang w:eastAsia="zh-CN"/>
              </w:rPr>
            </w:pPr>
            <w:r>
              <w:rPr>
                <w:rFonts w:eastAsia="等线" w:hint="eastAsia"/>
                <w:sz w:val="20"/>
                <w:lang w:eastAsia="zh-CN"/>
              </w:rPr>
              <w:t>C</w:t>
            </w:r>
            <w:r>
              <w:rPr>
                <w:rFonts w:eastAsia="等线"/>
                <w:sz w:val="20"/>
                <w:lang w:eastAsia="zh-CN"/>
              </w:rPr>
              <w:t>hina Mobile</w:t>
            </w:r>
          </w:p>
        </w:tc>
        <w:tc>
          <w:tcPr>
            <w:tcW w:w="1062" w:type="dxa"/>
            <w:tcBorders>
              <w:top w:val="nil"/>
              <w:left w:val="single" w:sz="12" w:space="0" w:color="auto"/>
              <w:right w:val="single" w:sz="12" w:space="0" w:color="auto"/>
            </w:tcBorders>
            <w:shd w:val="clear" w:color="auto" w:fill="auto"/>
          </w:tcPr>
          <w:p w14:paraId="487B4EE1" w14:textId="77777777" w:rsidR="00EC458F" w:rsidRDefault="00EC458F" w:rsidP="00EC458F">
            <w:pPr>
              <w:pStyle w:val="TAL"/>
              <w:rPr>
                <w:sz w:val="20"/>
              </w:rPr>
            </w:pPr>
          </w:p>
        </w:tc>
        <w:tc>
          <w:tcPr>
            <w:tcW w:w="4619" w:type="dxa"/>
            <w:tcBorders>
              <w:top w:val="nil"/>
              <w:left w:val="single" w:sz="12" w:space="0" w:color="auto"/>
              <w:right w:val="single" w:sz="12" w:space="0" w:color="auto"/>
            </w:tcBorders>
            <w:shd w:val="clear" w:color="auto" w:fill="auto"/>
          </w:tcPr>
          <w:p w14:paraId="3D8DE614" w14:textId="77777777" w:rsidR="00EC458F" w:rsidRDefault="00EC458F" w:rsidP="00EC458F">
            <w:pPr>
              <w:pStyle w:val="C1Normal"/>
              <w:rPr>
                <w:lang w:eastAsia="zh-CN"/>
              </w:rPr>
            </w:pPr>
          </w:p>
        </w:tc>
      </w:tr>
      <w:tr w:rsidR="00F06A59" w:rsidRPr="002F2600" w14:paraId="2A2EDD7C" w14:textId="77777777" w:rsidTr="00DC075A">
        <w:tc>
          <w:tcPr>
            <w:tcW w:w="975" w:type="dxa"/>
            <w:tcBorders>
              <w:left w:val="single" w:sz="12" w:space="0" w:color="auto"/>
              <w:right w:val="single" w:sz="12" w:space="0" w:color="auto"/>
            </w:tcBorders>
            <w:shd w:val="clear" w:color="auto" w:fill="auto"/>
          </w:tcPr>
          <w:p w14:paraId="69BF65B2" w14:textId="556D784E" w:rsidR="00F06A59" w:rsidRPr="00C765A7" w:rsidRDefault="00F06A59" w:rsidP="00F06A59">
            <w:pPr>
              <w:pStyle w:val="TAL"/>
              <w:rPr>
                <w:sz w:val="20"/>
              </w:rPr>
            </w:pPr>
            <w:r w:rsidRPr="00D81B37">
              <w:rPr>
                <w:sz w:val="20"/>
              </w:rPr>
              <w:t>19.3</w:t>
            </w:r>
          </w:p>
        </w:tc>
        <w:tc>
          <w:tcPr>
            <w:tcW w:w="2635" w:type="dxa"/>
            <w:tcBorders>
              <w:left w:val="single" w:sz="12" w:space="0" w:color="auto"/>
              <w:right w:val="single" w:sz="12" w:space="0" w:color="auto"/>
            </w:tcBorders>
            <w:shd w:val="clear" w:color="auto" w:fill="auto"/>
          </w:tcPr>
          <w:p w14:paraId="6EAD5386" w14:textId="078B816A" w:rsidR="00F06A59" w:rsidRPr="00C765A7" w:rsidRDefault="00F06A59" w:rsidP="00F06A59">
            <w:pPr>
              <w:pStyle w:val="TAL"/>
              <w:rPr>
                <w:sz w:val="20"/>
              </w:rPr>
            </w:pPr>
            <w:r w:rsidRPr="00D81B37">
              <w:rPr>
                <w:sz w:val="20"/>
              </w:rPr>
              <w:t>Revised WIDs/SIDs for Rel-19</w:t>
            </w:r>
          </w:p>
        </w:tc>
        <w:tc>
          <w:tcPr>
            <w:tcW w:w="746" w:type="dxa"/>
            <w:tcBorders>
              <w:left w:val="single" w:sz="12" w:space="0" w:color="auto"/>
              <w:bottom w:val="single" w:sz="4" w:space="0" w:color="auto"/>
              <w:right w:val="single" w:sz="12" w:space="0" w:color="auto"/>
            </w:tcBorders>
            <w:shd w:val="clear" w:color="auto" w:fill="00FF00"/>
          </w:tcPr>
          <w:p w14:paraId="0A6A312C" w14:textId="66229249" w:rsidR="00F06A59" w:rsidRPr="00EC002F" w:rsidRDefault="001E005D" w:rsidP="00F06A59">
            <w:pPr>
              <w:suppressLineNumbers/>
              <w:suppressAutoHyphens/>
              <w:spacing w:before="60" w:after="60"/>
              <w:jc w:val="center"/>
            </w:pPr>
            <w:hyperlink r:id="rId76" w:history="1">
              <w:r w:rsidR="00FB2330">
                <w:rPr>
                  <w:rStyle w:val="aa"/>
                </w:rPr>
                <w:t>3035</w:t>
              </w:r>
            </w:hyperlink>
          </w:p>
        </w:tc>
        <w:tc>
          <w:tcPr>
            <w:tcW w:w="3251" w:type="dxa"/>
            <w:tcBorders>
              <w:left w:val="single" w:sz="12" w:space="0" w:color="auto"/>
              <w:bottom w:val="single" w:sz="4" w:space="0" w:color="auto"/>
              <w:right w:val="single" w:sz="12" w:space="0" w:color="auto"/>
            </w:tcBorders>
            <w:shd w:val="clear" w:color="auto" w:fill="00FF00"/>
          </w:tcPr>
          <w:p w14:paraId="26ED1145" w14:textId="33E5C353" w:rsidR="00F06A59" w:rsidRPr="00750E57" w:rsidRDefault="00761C93" w:rsidP="00F06A59">
            <w:pPr>
              <w:pStyle w:val="TAL"/>
              <w:rPr>
                <w:sz w:val="20"/>
              </w:rPr>
            </w:pPr>
            <w:r>
              <w:rPr>
                <w:sz w:val="20"/>
              </w:rPr>
              <w:t>WID revised   Rel-19 Revised WID on CT aspects of Extended Reality and Media service (XRM) Phase 2</w:t>
            </w:r>
          </w:p>
        </w:tc>
        <w:tc>
          <w:tcPr>
            <w:tcW w:w="1401" w:type="dxa"/>
            <w:tcBorders>
              <w:left w:val="single" w:sz="12" w:space="0" w:color="auto"/>
              <w:bottom w:val="single" w:sz="4" w:space="0" w:color="auto"/>
              <w:right w:val="single" w:sz="12" w:space="0" w:color="auto"/>
            </w:tcBorders>
            <w:shd w:val="clear" w:color="auto" w:fill="00FF00"/>
          </w:tcPr>
          <w:p w14:paraId="6FBC44F4" w14:textId="10830580" w:rsidR="00F06A59"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4AE2A05" w14:textId="13707EE5" w:rsidR="00F06A59" w:rsidRPr="00750E57" w:rsidRDefault="00DC075A"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2405852" w14:textId="77777777" w:rsidR="00F06A59" w:rsidRPr="00B97A55" w:rsidRDefault="00B97A55" w:rsidP="00B97A55">
            <w:pPr>
              <w:pStyle w:val="C1Normal"/>
            </w:pPr>
            <w:r w:rsidRPr="00B97A55">
              <w:rPr>
                <w:rFonts w:eastAsia="等线" w:hint="eastAsia"/>
                <w:lang w:eastAsia="zh-CN"/>
              </w:rPr>
              <w:t>W</w:t>
            </w:r>
            <w:r w:rsidRPr="00B97A55">
              <w:rPr>
                <w:rFonts w:eastAsia="等线"/>
                <w:lang w:eastAsia="zh-CN"/>
              </w:rPr>
              <w:t xml:space="preserve">I: </w:t>
            </w:r>
            <w:r w:rsidRPr="00B97A55">
              <w:t>XRM_Ph2</w:t>
            </w:r>
          </w:p>
          <w:p w14:paraId="488ED284" w14:textId="086195E4" w:rsidR="00B97A55" w:rsidRPr="00B97A55" w:rsidRDefault="00B97A55" w:rsidP="00B97A55">
            <w:pPr>
              <w:pStyle w:val="C1Normal"/>
              <w:rPr>
                <w:rFonts w:eastAsia="等线"/>
                <w:b/>
                <w:bCs/>
                <w:lang w:eastAsia="zh-CN"/>
              </w:rPr>
            </w:pPr>
            <w:r w:rsidRPr="00B97A55">
              <w:rPr>
                <w:rFonts w:eastAsia="等线"/>
                <w:lang w:eastAsia="zh-CN"/>
              </w:rPr>
              <w:t>CT3 leading, CT1 and CT4 impacted</w:t>
            </w:r>
          </w:p>
        </w:tc>
      </w:tr>
      <w:tr w:rsidR="00761C93" w:rsidRPr="002F2600" w14:paraId="0B5DB8BD" w14:textId="77777777" w:rsidTr="00EC2EE9">
        <w:tc>
          <w:tcPr>
            <w:tcW w:w="975" w:type="dxa"/>
            <w:tcBorders>
              <w:left w:val="single" w:sz="12" w:space="0" w:color="auto"/>
              <w:right w:val="single" w:sz="12" w:space="0" w:color="auto"/>
            </w:tcBorders>
            <w:shd w:val="clear" w:color="auto" w:fill="auto"/>
          </w:tcPr>
          <w:p w14:paraId="51E4EDA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67F2F8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8506ABF" w14:textId="32D6B8F0" w:rsidR="00761C93" w:rsidRPr="00EC002F" w:rsidRDefault="001E005D" w:rsidP="00F06A59">
            <w:pPr>
              <w:suppressLineNumbers/>
              <w:suppressAutoHyphens/>
              <w:spacing w:before="60" w:after="60"/>
              <w:jc w:val="center"/>
            </w:pPr>
            <w:hyperlink r:id="rId77" w:history="1">
              <w:r w:rsidR="00FB2330">
                <w:rPr>
                  <w:rStyle w:val="aa"/>
                </w:rPr>
                <w:t>3039</w:t>
              </w:r>
            </w:hyperlink>
          </w:p>
        </w:tc>
        <w:tc>
          <w:tcPr>
            <w:tcW w:w="3251" w:type="dxa"/>
            <w:tcBorders>
              <w:left w:val="single" w:sz="12" w:space="0" w:color="auto"/>
              <w:bottom w:val="single" w:sz="4" w:space="0" w:color="auto"/>
              <w:right w:val="single" w:sz="12" w:space="0" w:color="auto"/>
            </w:tcBorders>
            <w:shd w:val="clear" w:color="auto" w:fill="auto"/>
          </w:tcPr>
          <w:p w14:paraId="701C0D81" w14:textId="7824D589" w:rsidR="00761C93" w:rsidRPr="00750E57" w:rsidRDefault="00761C93" w:rsidP="00F06A59">
            <w:pPr>
              <w:pStyle w:val="TAL"/>
              <w:rPr>
                <w:sz w:val="20"/>
              </w:rPr>
            </w:pPr>
            <w:r>
              <w:rPr>
                <w:sz w:val="20"/>
              </w:rPr>
              <w:t>WID revised   Rel-19 Revised WID on CT aspects on Advanced Media Delivery</w:t>
            </w:r>
          </w:p>
        </w:tc>
        <w:tc>
          <w:tcPr>
            <w:tcW w:w="1401" w:type="dxa"/>
            <w:tcBorders>
              <w:left w:val="single" w:sz="12" w:space="0" w:color="auto"/>
              <w:bottom w:val="single" w:sz="4" w:space="0" w:color="auto"/>
              <w:right w:val="single" w:sz="12" w:space="0" w:color="auto"/>
            </w:tcBorders>
            <w:shd w:val="clear" w:color="auto" w:fill="auto"/>
          </w:tcPr>
          <w:p w14:paraId="7F3F122F" w14:textId="3820DD95" w:rsidR="00761C93" w:rsidRPr="00750E57" w:rsidRDefault="00761C93" w:rsidP="00F06A59">
            <w:pPr>
              <w:pStyle w:val="TAL"/>
              <w:rPr>
                <w:sz w:val="20"/>
              </w:rPr>
            </w:pPr>
            <w:r>
              <w:rPr>
                <w:sz w:val="20"/>
              </w:rPr>
              <w:t>Qualcomm Incorporated</w:t>
            </w:r>
          </w:p>
        </w:tc>
        <w:tc>
          <w:tcPr>
            <w:tcW w:w="1062" w:type="dxa"/>
            <w:tcBorders>
              <w:left w:val="single" w:sz="12" w:space="0" w:color="auto"/>
              <w:right w:val="single" w:sz="12" w:space="0" w:color="auto"/>
            </w:tcBorders>
            <w:shd w:val="clear" w:color="auto" w:fill="auto"/>
          </w:tcPr>
          <w:p w14:paraId="31A98CE3" w14:textId="667A11B7" w:rsidR="00761C93" w:rsidRPr="00750E57" w:rsidRDefault="00EC2EE9"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10D79F04" w14:textId="77777777" w:rsidR="00761C93" w:rsidRPr="007829A1" w:rsidRDefault="007829A1" w:rsidP="007829A1">
            <w:pPr>
              <w:pStyle w:val="C1Normal"/>
            </w:pPr>
            <w:r w:rsidRPr="007829A1">
              <w:rPr>
                <w:rFonts w:hint="eastAsia"/>
              </w:rPr>
              <w:t>W</w:t>
            </w:r>
            <w:r w:rsidRPr="007829A1">
              <w:t xml:space="preserve">I: </w:t>
            </w:r>
            <w:r w:rsidRPr="007829A1">
              <w:rPr>
                <w:rFonts w:hint="eastAsia"/>
              </w:rPr>
              <w:t>AMD</w:t>
            </w:r>
            <w:r w:rsidRPr="007829A1">
              <w:t>_</w:t>
            </w:r>
            <w:r w:rsidRPr="007829A1">
              <w:rPr>
                <w:rFonts w:hint="eastAsia"/>
              </w:rPr>
              <w:t>PRO-MED-CT</w:t>
            </w:r>
          </w:p>
          <w:p w14:paraId="37B96B7F" w14:textId="77777777" w:rsidR="007829A1" w:rsidRDefault="007829A1" w:rsidP="007829A1">
            <w:pPr>
              <w:pStyle w:val="C1Normal"/>
            </w:pPr>
            <w:r w:rsidRPr="007829A1">
              <w:t xml:space="preserve">CT4 leading, </w:t>
            </w:r>
            <w:r>
              <w:t xml:space="preserve">propose to remove </w:t>
            </w:r>
            <w:r w:rsidRPr="007829A1">
              <w:t>CT3 impact</w:t>
            </w:r>
          </w:p>
          <w:p w14:paraId="2BA13E68" w14:textId="77777777" w:rsidR="00EC2EE9" w:rsidRDefault="00EC2EE9" w:rsidP="007829A1">
            <w:pPr>
              <w:pStyle w:val="C1Normal"/>
              <w:rPr>
                <w:rFonts w:eastAsia="等线"/>
                <w:b/>
                <w:bCs/>
                <w:lang w:eastAsia="zh-CN"/>
              </w:rPr>
            </w:pPr>
          </w:p>
          <w:p w14:paraId="508EA506" w14:textId="2309F800" w:rsidR="00EC2EE9" w:rsidRPr="007829A1" w:rsidRDefault="00EC2EE9" w:rsidP="007829A1">
            <w:pPr>
              <w:pStyle w:val="C1Normal"/>
              <w:rPr>
                <w:rFonts w:eastAsia="等线"/>
                <w:b/>
                <w:bCs/>
                <w:lang w:eastAsia="zh-CN"/>
              </w:rPr>
            </w:pPr>
            <w:r w:rsidRPr="00EC2EE9">
              <w:rPr>
                <w:rFonts w:eastAsia="等线" w:hint="eastAsia"/>
                <w:b/>
                <w:bCs/>
                <w:highlight w:val="green"/>
                <w:lang w:eastAsia="zh-CN"/>
              </w:rPr>
              <w:t>C</w:t>
            </w:r>
            <w:r w:rsidRPr="00EC2EE9">
              <w:rPr>
                <w:rFonts w:eastAsia="等线"/>
                <w:b/>
                <w:bCs/>
                <w:highlight w:val="green"/>
                <w:lang w:eastAsia="zh-CN"/>
              </w:rPr>
              <w:t>T3 agrees that no impacts in CT3 under this WI</w:t>
            </w:r>
          </w:p>
        </w:tc>
      </w:tr>
      <w:tr w:rsidR="00761C93" w:rsidRPr="002F2600" w14:paraId="2836C0DD" w14:textId="77777777" w:rsidTr="007C4E98">
        <w:tc>
          <w:tcPr>
            <w:tcW w:w="975" w:type="dxa"/>
            <w:tcBorders>
              <w:left w:val="single" w:sz="12" w:space="0" w:color="auto"/>
              <w:bottom w:val="nil"/>
              <w:right w:val="single" w:sz="12" w:space="0" w:color="auto"/>
            </w:tcBorders>
            <w:shd w:val="clear" w:color="auto" w:fill="auto"/>
          </w:tcPr>
          <w:p w14:paraId="6145507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B2BDDE9"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CED0BD6" w14:textId="461A1420" w:rsidR="00761C93" w:rsidRDefault="001E005D" w:rsidP="00F06A59">
            <w:pPr>
              <w:suppressLineNumbers/>
              <w:suppressAutoHyphens/>
              <w:spacing w:before="60" w:after="60"/>
              <w:jc w:val="center"/>
            </w:pPr>
            <w:hyperlink r:id="rId78" w:history="1">
              <w:r w:rsidR="00FB2330">
                <w:rPr>
                  <w:rStyle w:val="aa"/>
                </w:rPr>
                <w:t>3185</w:t>
              </w:r>
            </w:hyperlink>
          </w:p>
        </w:tc>
        <w:tc>
          <w:tcPr>
            <w:tcW w:w="3251" w:type="dxa"/>
            <w:tcBorders>
              <w:left w:val="single" w:sz="12" w:space="0" w:color="auto"/>
              <w:bottom w:val="nil"/>
              <w:right w:val="single" w:sz="12" w:space="0" w:color="auto"/>
            </w:tcBorders>
            <w:shd w:val="clear" w:color="auto" w:fill="auto"/>
          </w:tcPr>
          <w:p w14:paraId="4CEBE290" w14:textId="0732B046" w:rsidR="00761C93" w:rsidRDefault="00761C93" w:rsidP="00F06A59">
            <w:pPr>
              <w:pStyle w:val="TAL"/>
              <w:rPr>
                <w:sz w:val="20"/>
              </w:rPr>
            </w:pPr>
            <w:r>
              <w:rPr>
                <w:sz w:val="20"/>
              </w:rPr>
              <w:t>WID revised   Rel-19 Revised WID on Common API Framework (CAPIF) Phase 3</w:t>
            </w:r>
          </w:p>
        </w:tc>
        <w:tc>
          <w:tcPr>
            <w:tcW w:w="1401" w:type="dxa"/>
            <w:tcBorders>
              <w:left w:val="single" w:sz="12" w:space="0" w:color="auto"/>
              <w:bottom w:val="nil"/>
              <w:right w:val="single" w:sz="12" w:space="0" w:color="auto"/>
            </w:tcBorders>
            <w:shd w:val="clear" w:color="auto" w:fill="auto"/>
          </w:tcPr>
          <w:p w14:paraId="105F95A4" w14:textId="3EA11FDB"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DFC7A90" w14:textId="631EE9CA" w:rsidR="00761C93" w:rsidRPr="00750E57" w:rsidRDefault="005D520D" w:rsidP="00F06A59">
            <w:pPr>
              <w:pStyle w:val="TAL"/>
              <w:rPr>
                <w:sz w:val="20"/>
              </w:rPr>
            </w:pPr>
            <w:r>
              <w:rPr>
                <w:sz w:val="20"/>
              </w:rPr>
              <w:t>Revised to 3460</w:t>
            </w:r>
          </w:p>
        </w:tc>
        <w:tc>
          <w:tcPr>
            <w:tcW w:w="4619" w:type="dxa"/>
            <w:tcBorders>
              <w:left w:val="single" w:sz="12" w:space="0" w:color="auto"/>
              <w:bottom w:val="nil"/>
              <w:right w:val="single" w:sz="12" w:space="0" w:color="auto"/>
            </w:tcBorders>
            <w:shd w:val="clear" w:color="auto" w:fill="auto"/>
          </w:tcPr>
          <w:p w14:paraId="37829544" w14:textId="77777777" w:rsidR="00761C93" w:rsidRDefault="001530F9" w:rsidP="001530F9">
            <w:pPr>
              <w:pStyle w:val="C1Normal"/>
            </w:pPr>
            <w:r w:rsidRPr="001530F9">
              <w:rPr>
                <w:rFonts w:hint="eastAsia"/>
              </w:rPr>
              <w:t>W</w:t>
            </w:r>
            <w:r w:rsidRPr="001530F9">
              <w:t xml:space="preserve">I: </w:t>
            </w:r>
            <w:r w:rsidRPr="00274812">
              <w:t>CAPIF_Ph3</w:t>
            </w:r>
          </w:p>
          <w:p w14:paraId="225AA774" w14:textId="77777777" w:rsidR="001530F9" w:rsidRDefault="001530F9" w:rsidP="001530F9">
            <w:pPr>
              <w:pStyle w:val="C1Normal"/>
            </w:pPr>
            <w:r w:rsidRPr="001530F9">
              <w:rPr>
                <w:rFonts w:hint="eastAsia"/>
              </w:rPr>
              <w:t>C</w:t>
            </w:r>
            <w:r w:rsidRPr="001530F9">
              <w:t>T3 leading</w:t>
            </w:r>
          </w:p>
          <w:p w14:paraId="6FCFCF38" w14:textId="77777777" w:rsidR="005D520D" w:rsidRDefault="005D520D" w:rsidP="001530F9">
            <w:pPr>
              <w:pStyle w:val="C1Normal"/>
              <w:rPr>
                <w:rFonts w:eastAsia="等线"/>
                <w:b/>
                <w:bCs/>
                <w:lang w:eastAsia="zh-CN"/>
              </w:rPr>
            </w:pPr>
          </w:p>
          <w:p w14:paraId="5A1D6133" w14:textId="77777777" w:rsidR="005D520D" w:rsidRDefault="005D520D" w:rsidP="001530F9">
            <w:pPr>
              <w:pStyle w:val="C1Normal"/>
            </w:pPr>
            <w:r w:rsidRPr="005D520D">
              <w:rPr>
                <w:rFonts w:hint="eastAsia"/>
              </w:rPr>
              <w:t>A</w:t>
            </w:r>
            <w:r w:rsidRPr="005D520D">
              <w:t>bdessamad (Huawei): remove the bullet related with CAPIF-8</w:t>
            </w:r>
          </w:p>
          <w:p w14:paraId="19F6B2D1" w14:textId="131FEBDD" w:rsidR="005D520D" w:rsidRPr="001530F9" w:rsidRDefault="005D520D" w:rsidP="001530F9">
            <w:pPr>
              <w:pStyle w:val="C1Normal"/>
              <w:rPr>
                <w:rFonts w:eastAsia="等线"/>
                <w:b/>
                <w:bCs/>
                <w:lang w:eastAsia="zh-CN"/>
              </w:rPr>
            </w:pPr>
            <w:r w:rsidRPr="005D520D">
              <w:rPr>
                <w:rFonts w:hint="eastAsia"/>
              </w:rPr>
              <w:t>I</w:t>
            </w:r>
            <w:r w:rsidRPr="005D520D">
              <w:t>gor (Ericsson): share the same comment</w:t>
            </w:r>
          </w:p>
        </w:tc>
      </w:tr>
      <w:tr w:rsidR="005D520D" w:rsidRPr="002F2600" w14:paraId="3B18E65D" w14:textId="77777777" w:rsidTr="007C4E98">
        <w:tc>
          <w:tcPr>
            <w:tcW w:w="975" w:type="dxa"/>
            <w:tcBorders>
              <w:top w:val="nil"/>
              <w:left w:val="single" w:sz="12" w:space="0" w:color="auto"/>
              <w:right w:val="single" w:sz="12" w:space="0" w:color="auto"/>
            </w:tcBorders>
            <w:shd w:val="clear" w:color="auto" w:fill="auto"/>
          </w:tcPr>
          <w:p w14:paraId="3BE95979" w14:textId="77777777" w:rsidR="005D520D" w:rsidRPr="00D81B37" w:rsidRDefault="005D520D" w:rsidP="005D520D">
            <w:pPr>
              <w:pStyle w:val="TAL"/>
              <w:rPr>
                <w:sz w:val="20"/>
              </w:rPr>
            </w:pPr>
          </w:p>
        </w:tc>
        <w:tc>
          <w:tcPr>
            <w:tcW w:w="2635" w:type="dxa"/>
            <w:tcBorders>
              <w:top w:val="nil"/>
              <w:left w:val="single" w:sz="12" w:space="0" w:color="auto"/>
              <w:right w:val="single" w:sz="12" w:space="0" w:color="auto"/>
            </w:tcBorders>
            <w:shd w:val="clear" w:color="auto" w:fill="auto"/>
          </w:tcPr>
          <w:p w14:paraId="021A4722" w14:textId="77777777" w:rsidR="005D520D" w:rsidRPr="00D81B37" w:rsidRDefault="005D520D" w:rsidP="005D520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527A477" w14:textId="68711751" w:rsidR="005D520D" w:rsidRDefault="001E005D" w:rsidP="005D520D">
            <w:pPr>
              <w:suppressLineNumbers/>
              <w:suppressAutoHyphens/>
              <w:spacing w:before="60" w:after="60"/>
              <w:jc w:val="center"/>
            </w:pPr>
            <w:hyperlink r:id="rId79" w:history="1">
              <w:r w:rsidR="00E42E52">
                <w:rPr>
                  <w:rStyle w:val="aa"/>
                </w:rPr>
                <w:t>3460</w:t>
              </w:r>
            </w:hyperlink>
          </w:p>
        </w:tc>
        <w:tc>
          <w:tcPr>
            <w:tcW w:w="3251" w:type="dxa"/>
            <w:tcBorders>
              <w:top w:val="nil"/>
              <w:left w:val="single" w:sz="12" w:space="0" w:color="auto"/>
              <w:bottom w:val="single" w:sz="4" w:space="0" w:color="auto"/>
              <w:right w:val="single" w:sz="12" w:space="0" w:color="auto"/>
            </w:tcBorders>
            <w:shd w:val="clear" w:color="auto" w:fill="00FF00"/>
          </w:tcPr>
          <w:p w14:paraId="1CDD3D28" w14:textId="78E8FEFE" w:rsidR="005D520D" w:rsidRDefault="005D520D" w:rsidP="005D520D">
            <w:pPr>
              <w:pStyle w:val="TAL"/>
              <w:rPr>
                <w:sz w:val="20"/>
              </w:rPr>
            </w:pPr>
            <w:r>
              <w:rPr>
                <w:sz w:val="20"/>
              </w:rPr>
              <w:t>WID revised   Rel-19 Revised WID on Common API Framework (CAPIF) Phase 3</w:t>
            </w:r>
          </w:p>
        </w:tc>
        <w:tc>
          <w:tcPr>
            <w:tcW w:w="1401" w:type="dxa"/>
            <w:tcBorders>
              <w:top w:val="nil"/>
              <w:left w:val="single" w:sz="12" w:space="0" w:color="auto"/>
              <w:bottom w:val="single" w:sz="4" w:space="0" w:color="auto"/>
              <w:right w:val="single" w:sz="12" w:space="0" w:color="auto"/>
            </w:tcBorders>
            <w:shd w:val="clear" w:color="auto" w:fill="00FF00"/>
          </w:tcPr>
          <w:p w14:paraId="6E7FDC6E" w14:textId="1D8B4E9C" w:rsidR="005D520D" w:rsidRDefault="005D520D" w:rsidP="005D520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A384AF1" w14:textId="152AE5A5" w:rsidR="005D520D" w:rsidRDefault="007C4E98" w:rsidP="005D520D">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C9FD772" w14:textId="77777777" w:rsidR="005D520D" w:rsidRPr="001530F9" w:rsidRDefault="005D520D" w:rsidP="005D520D">
            <w:pPr>
              <w:pStyle w:val="C1Normal"/>
            </w:pPr>
          </w:p>
        </w:tc>
      </w:tr>
      <w:tr w:rsidR="00761C93" w:rsidRPr="002F2600" w14:paraId="3D3ECDD3" w14:textId="77777777" w:rsidTr="00226421">
        <w:tc>
          <w:tcPr>
            <w:tcW w:w="975" w:type="dxa"/>
            <w:tcBorders>
              <w:left w:val="single" w:sz="12" w:space="0" w:color="auto"/>
              <w:bottom w:val="nil"/>
              <w:right w:val="single" w:sz="12" w:space="0" w:color="auto"/>
            </w:tcBorders>
            <w:shd w:val="clear" w:color="auto" w:fill="auto"/>
          </w:tcPr>
          <w:p w14:paraId="766C43E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2761FF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8B5AE08" w14:textId="53708301" w:rsidR="00761C93" w:rsidRDefault="001E005D" w:rsidP="00F06A59">
            <w:pPr>
              <w:suppressLineNumbers/>
              <w:suppressAutoHyphens/>
              <w:spacing w:before="60" w:after="60"/>
              <w:jc w:val="center"/>
            </w:pPr>
            <w:hyperlink r:id="rId80" w:history="1">
              <w:r w:rsidR="00FB2330">
                <w:rPr>
                  <w:rStyle w:val="aa"/>
                </w:rPr>
                <w:t>3274</w:t>
              </w:r>
            </w:hyperlink>
          </w:p>
        </w:tc>
        <w:tc>
          <w:tcPr>
            <w:tcW w:w="3251" w:type="dxa"/>
            <w:tcBorders>
              <w:left w:val="single" w:sz="12" w:space="0" w:color="auto"/>
              <w:bottom w:val="nil"/>
              <w:right w:val="single" w:sz="12" w:space="0" w:color="auto"/>
            </w:tcBorders>
            <w:shd w:val="clear" w:color="auto" w:fill="auto"/>
          </w:tcPr>
          <w:p w14:paraId="6CE25E8B" w14:textId="7BE19361" w:rsidR="00761C93" w:rsidRDefault="00761C93" w:rsidP="00F06A59">
            <w:pPr>
              <w:pStyle w:val="TAL"/>
              <w:rPr>
                <w:sz w:val="20"/>
              </w:rPr>
            </w:pPr>
            <w:r>
              <w:rPr>
                <w:sz w:val="20"/>
              </w:rPr>
              <w:t>WID revised   Rel-19 Revised WID on SMPC19</w:t>
            </w:r>
          </w:p>
        </w:tc>
        <w:tc>
          <w:tcPr>
            <w:tcW w:w="1401" w:type="dxa"/>
            <w:tcBorders>
              <w:left w:val="single" w:sz="12" w:space="0" w:color="auto"/>
              <w:bottom w:val="nil"/>
              <w:right w:val="single" w:sz="12" w:space="0" w:color="auto"/>
            </w:tcBorders>
            <w:shd w:val="clear" w:color="auto" w:fill="auto"/>
          </w:tcPr>
          <w:p w14:paraId="4351DB3B" w14:textId="17DFF5C3"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6542D18" w14:textId="19572D11" w:rsidR="00761C93" w:rsidRPr="00750E57" w:rsidRDefault="00226421" w:rsidP="00F06A59">
            <w:pPr>
              <w:pStyle w:val="TAL"/>
              <w:rPr>
                <w:sz w:val="20"/>
              </w:rPr>
            </w:pPr>
            <w:r>
              <w:rPr>
                <w:sz w:val="20"/>
              </w:rPr>
              <w:t>Revised to 3461</w:t>
            </w:r>
          </w:p>
        </w:tc>
        <w:tc>
          <w:tcPr>
            <w:tcW w:w="4619" w:type="dxa"/>
            <w:tcBorders>
              <w:left w:val="single" w:sz="12" w:space="0" w:color="auto"/>
              <w:bottom w:val="nil"/>
              <w:right w:val="single" w:sz="12" w:space="0" w:color="auto"/>
            </w:tcBorders>
            <w:shd w:val="clear" w:color="auto" w:fill="auto"/>
          </w:tcPr>
          <w:p w14:paraId="245C8727" w14:textId="77777777" w:rsidR="00761C93" w:rsidRDefault="001530F9" w:rsidP="001530F9">
            <w:pPr>
              <w:pStyle w:val="C1Normal"/>
            </w:pPr>
            <w:r w:rsidRPr="001530F9">
              <w:rPr>
                <w:rFonts w:hint="eastAsia"/>
              </w:rPr>
              <w:t>W</w:t>
            </w:r>
            <w:r w:rsidRPr="001530F9">
              <w:t xml:space="preserve">I: </w:t>
            </w:r>
            <w:r>
              <w:t>SMPC19</w:t>
            </w:r>
          </w:p>
          <w:p w14:paraId="4ADC5822" w14:textId="77777777" w:rsidR="001530F9" w:rsidRPr="001530F9" w:rsidRDefault="001530F9" w:rsidP="001530F9">
            <w:pPr>
              <w:pStyle w:val="C1Normal"/>
            </w:pPr>
            <w:r w:rsidRPr="001530F9">
              <w:t>CT3 leading</w:t>
            </w:r>
          </w:p>
          <w:p w14:paraId="1DFC9837" w14:textId="77777777" w:rsidR="001530F9" w:rsidRPr="006302BF" w:rsidRDefault="001530F9" w:rsidP="00F06A59">
            <w:pPr>
              <w:pStyle w:val="TAL"/>
              <w:rPr>
                <w:sz w:val="20"/>
              </w:rPr>
            </w:pPr>
          </w:p>
          <w:p w14:paraId="5403DF7D" w14:textId="77777777" w:rsidR="006302BF" w:rsidRPr="006302BF" w:rsidRDefault="006302BF" w:rsidP="00F06A59">
            <w:pPr>
              <w:pStyle w:val="TAL"/>
              <w:rPr>
                <w:sz w:val="20"/>
              </w:rPr>
            </w:pPr>
            <w:r w:rsidRPr="006302BF">
              <w:rPr>
                <w:rFonts w:hint="eastAsia"/>
                <w:sz w:val="20"/>
              </w:rPr>
              <w:t>S</w:t>
            </w:r>
            <w:r w:rsidRPr="006302BF">
              <w:rPr>
                <w:sz w:val="20"/>
              </w:rPr>
              <w:t>usana (Ericsson)</w:t>
            </w:r>
            <w:r w:rsidRPr="006302BF">
              <w:rPr>
                <w:rFonts w:hint="eastAsia"/>
                <w:sz w:val="20"/>
              </w:rPr>
              <w:t>:</w:t>
            </w:r>
            <w:r w:rsidRPr="006302BF">
              <w:rPr>
                <w:sz w:val="20"/>
              </w:rPr>
              <w:t xml:space="preserve"> comments</w:t>
            </w:r>
          </w:p>
          <w:p w14:paraId="3C864F9F" w14:textId="77777777" w:rsidR="006302BF" w:rsidRDefault="006302BF" w:rsidP="00F06A59">
            <w:pPr>
              <w:pStyle w:val="TAL"/>
              <w:rPr>
                <w:sz w:val="20"/>
              </w:rPr>
            </w:pPr>
            <w:r w:rsidRPr="006302BF">
              <w:rPr>
                <w:rFonts w:hint="eastAsia"/>
                <w:sz w:val="20"/>
              </w:rPr>
              <w:t>B</w:t>
            </w:r>
            <w:r w:rsidRPr="006302BF">
              <w:rPr>
                <w:sz w:val="20"/>
              </w:rPr>
              <w:t>haskar (Nokia): minor comments</w:t>
            </w:r>
          </w:p>
          <w:p w14:paraId="5652B035" w14:textId="43E9A320" w:rsidR="00BD23BA" w:rsidRPr="001530F9" w:rsidRDefault="00BD23BA" w:rsidP="00BD23BA">
            <w:pPr>
              <w:pStyle w:val="C1Normal"/>
              <w:rPr>
                <w:lang w:eastAsia="zh-CN"/>
              </w:rPr>
            </w:pPr>
            <w:r>
              <w:rPr>
                <w:lang w:eastAsia="zh-CN"/>
              </w:rPr>
              <w:t>Chi (Huawei): shared rev</w:t>
            </w:r>
          </w:p>
        </w:tc>
      </w:tr>
      <w:tr w:rsidR="00226421" w:rsidRPr="002F2600" w14:paraId="567316F8" w14:textId="77777777" w:rsidTr="00120807">
        <w:tc>
          <w:tcPr>
            <w:tcW w:w="975" w:type="dxa"/>
            <w:tcBorders>
              <w:top w:val="nil"/>
              <w:left w:val="single" w:sz="12" w:space="0" w:color="auto"/>
              <w:right w:val="single" w:sz="12" w:space="0" w:color="auto"/>
            </w:tcBorders>
            <w:shd w:val="clear" w:color="auto" w:fill="auto"/>
          </w:tcPr>
          <w:p w14:paraId="303565F5" w14:textId="77777777" w:rsidR="00226421" w:rsidRPr="00D81B37" w:rsidRDefault="00226421" w:rsidP="00226421">
            <w:pPr>
              <w:pStyle w:val="TAL"/>
              <w:rPr>
                <w:sz w:val="20"/>
              </w:rPr>
            </w:pPr>
          </w:p>
        </w:tc>
        <w:tc>
          <w:tcPr>
            <w:tcW w:w="2635" w:type="dxa"/>
            <w:tcBorders>
              <w:top w:val="nil"/>
              <w:left w:val="single" w:sz="12" w:space="0" w:color="auto"/>
              <w:right w:val="single" w:sz="12" w:space="0" w:color="auto"/>
            </w:tcBorders>
            <w:shd w:val="clear" w:color="auto" w:fill="auto"/>
          </w:tcPr>
          <w:p w14:paraId="0B952AC5" w14:textId="77777777" w:rsidR="00226421" w:rsidRPr="00D81B37" w:rsidRDefault="00226421" w:rsidP="0022642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49674F8" w14:textId="38FCD345" w:rsidR="00226421" w:rsidRDefault="00226421" w:rsidP="00226421">
            <w:pPr>
              <w:suppressLineNumbers/>
              <w:suppressAutoHyphens/>
              <w:spacing w:before="60" w:after="60"/>
              <w:jc w:val="center"/>
            </w:pPr>
            <w:r>
              <w:t>3461</w:t>
            </w:r>
          </w:p>
        </w:tc>
        <w:tc>
          <w:tcPr>
            <w:tcW w:w="3251" w:type="dxa"/>
            <w:tcBorders>
              <w:top w:val="nil"/>
              <w:left w:val="single" w:sz="12" w:space="0" w:color="auto"/>
              <w:bottom w:val="single" w:sz="4" w:space="0" w:color="auto"/>
              <w:right w:val="single" w:sz="12" w:space="0" w:color="auto"/>
            </w:tcBorders>
            <w:shd w:val="clear" w:color="auto" w:fill="00FFFF"/>
          </w:tcPr>
          <w:p w14:paraId="4B125125" w14:textId="21CCEFA7" w:rsidR="00226421" w:rsidRDefault="00226421" w:rsidP="00226421">
            <w:pPr>
              <w:pStyle w:val="TAL"/>
              <w:rPr>
                <w:sz w:val="20"/>
              </w:rPr>
            </w:pPr>
            <w:r>
              <w:rPr>
                <w:sz w:val="20"/>
              </w:rPr>
              <w:t>WID revised   Rel-19 Revised WID on SMPC19</w:t>
            </w:r>
          </w:p>
        </w:tc>
        <w:tc>
          <w:tcPr>
            <w:tcW w:w="1401" w:type="dxa"/>
            <w:tcBorders>
              <w:top w:val="nil"/>
              <w:left w:val="single" w:sz="12" w:space="0" w:color="auto"/>
              <w:bottom w:val="single" w:sz="4" w:space="0" w:color="auto"/>
              <w:right w:val="single" w:sz="12" w:space="0" w:color="auto"/>
            </w:tcBorders>
            <w:shd w:val="clear" w:color="auto" w:fill="00FFFF"/>
          </w:tcPr>
          <w:p w14:paraId="18BFC672" w14:textId="4E128ECB" w:rsidR="00226421" w:rsidRDefault="00226421" w:rsidP="00226421">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02CBA44" w14:textId="77777777" w:rsidR="00226421" w:rsidRDefault="00226421" w:rsidP="00226421">
            <w:pPr>
              <w:pStyle w:val="TAL"/>
              <w:rPr>
                <w:sz w:val="20"/>
              </w:rPr>
            </w:pPr>
          </w:p>
        </w:tc>
        <w:tc>
          <w:tcPr>
            <w:tcW w:w="4619" w:type="dxa"/>
            <w:tcBorders>
              <w:top w:val="nil"/>
              <w:left w:val="single" w:sz="12" w:space="0" w:color="auto"/>
              <w:right w:val="single" w:sz="12" w:space="0" w:color="auto"/>
            </w:tcBorders>
            <w:shd w:val="clear" w:color="auto" w:fill="auto"/>
          </w:tcPr>
          <w:p w14:paraId="1EF274AF" w14:textId="77777777" w:rsidR="00226421" w:rsidRPr="001530F9" w:rsidRDefault="00226421" w:rsidP="00226421">
            <w:pPr>
              <w:pStyle w:val="C1Normal"/>
            </w:pPr>
          </w:p>
        </w:tc>
      </w:tr>
      <w:tr w:rsidR="0083554B" w:rsidRPr="002F2600" w14:paraId="5749D2A1" w14:textId="77777777" w:rsidTr="00B527DD">
        <w:tc>
          <w:tcPr>
            <w:tcW w:w="975" w:type="dxa"/>
            <w:tcBorders>
              <w:left w:val="single" w:sz="12" w:space="0" w:color="auto"/>
              <w:bottom w:val="nil"/>
              <w:right w:val="single" w:sz="12" w:space="0" w:color="auto"/>
            </w:tcBorders>
            <w:shd w:val="clear" w:color="auto" w:fill="auto"/>
          </w:tcPr>
          <w:p w14:paraId="28CE79BA" w14:textId="77777777" w:rsidR="0083554B" w:rsidRPr="00D81B37" w:rsidRDefault="0083554B" w:rsidP="0083554B">
            <w:pPr>
              <w:pStyle w:val="TAL"/>
              <w:rPr>
                <w:sz w:val="20"/>
              </w:rPr>
            </w:pPr>
          </w:p>
        </w:tc>
        <w:tc>
          <w:tcPr>
            <w:tcW w:w="2635" w:type="dxa"/>
            <w:tcBorders>
              <w:left w:val="single" w:sz="12" w:space="0" w:color="auto"/>
              <w:bottom w:val="nil"/>
              <w:right w:val="single" w:sz="12" w:space="0" w:color="auto"/>
            </w:tcBorders>
            <w:shd w:val="clear" w:color="auto" w:fill="auto"/>
          </w:tcPr>
          <w:p w14:paraId="1420935D" w14:textId="77777777" w:rsidR="0083554B" w:rsidRPr="00D81B37" w:rsidRDefault="0083554B" w:rsidP="0083554B">
            <w:pPr>
              <w:pStyle w:val="TAL"/>
              <w:rPr>
                <w:sz w:val="20"/>
              </w:rPr>
            </w:pPr>
          </w:p>
        </w:tc>
        <w:tc>
          <w:tcPr>
            <w:tcW w:w="746" w:type="dxa"/>
            <w:tcBorders>
              <w:left w:val="single" w:sz="12" w:space="0" w:color="auto"/>
              <w:bottom w:val="nil"/>
              <w:right w:val="single" w:sz="12" w:space="0" w:color="auto"/>
            </w:tcBorders>
            <w:shd w:val="clear" w:color="auto" w:fill="auto"/>
          </w:tcPr>
          <w:p w14:paraId="40C21281" w14:textId="1F1C8BD5" w:rsidR="0083554B" w:rsidRDefault="001E005D" w:rsidP="0083554B">
            <w:pPr>
              <w:suppressLineNumbers/>
              <w:suppressAutoHyphens/>
              <w:spacing w:before="60" w:after="60"/>
              <w:jc w:val="center"/>
            </w:pPr>
            <w:hyperlink r:id="rId81" w:history="1">
              <w:r w:rsidR="00FB2330">
                <w:rPr>
                  <w:rStyle w:val="aa"/>
                </w:rPr>
                <w:t>3308</w:t>
              </w:r>
            </w:hyperlink>
          </w:p>
        </w:tc>
        <w:tc>
          <w:tcPr>
            <w:tcW w:w="3251" w:type="dxa"/>
            <w:tcBorders>
              <w:left w:val="single" w:sz="12" w:space="0" w:color="auto"/>
              <w:bottom w:val="nil"/>
              <w:right w:val="single" w:sz="12" w:space="0" w:color="auto"/>
            </w:tcBorders>
            <w:shd w:val="clear" w:color="auto" w:fill="auto"/>
          </w:tcPr>
          <w:p w14:paraId="704CAFC9" w14:textId="3D06030F" w:rsidR="0083554B" w:rsidRDefault="0083554B" w:rsidP="0083554B">
            <w:pPr>
              <w:pStyle w:val="TAL"/>
              <w:rPr>
                <w:sz w:val="20"/>
              </w:rPr>
            </w:pPr>
            <w:r>
              <w:rPr>
                <w:sz w:val="20"/>
              </w:rPr>
              <w:t>WID revised   Rel-19 Revised WID on CT aspects of Architecture support of Ambient power-enabled Internet of Things</w:t>
            </w:r>
          </w:p>
        </w:tc>
        <w:tc>
          <w:tcPr>
            <w:tcW w:w="1401" w:type="dxa"/>
            <w:tcBorders>
              <w:left w:val="single" w:sz="12" w:space="0" w:color="auto"/>
              <w:bottom w:val="nil"/>
              <w:right w:val="single" w:sz="12" w:space="0" w:color="auto"/>
            </w:tcBorders>
            <w:shd w:val="clear" w:color="auto" w:fill="auto"/>
          </w:tcPr>
          <w:p w14:paraId="49009274" w14:textId="2AB019F6" w:rsidR="0083554B" w:rsidRDefault="0083554B" w:rsidP="0083554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5FF3D4A" w14:textId="00730380" w:rsidR="0083554B" w:rsidRPr="00750E57" w:rsidRDefault="00120807" w:rsidP="0083554B">
            <w:pPr>
              <w:pStyle w:val="TAL"/>
              <w:rPr>
                <w:sz w:val="20"/>
              </w:rPr>
            </w:pPr>
            <w:r>
              <w:rPr>
                <w:sz w:val="20"/>
              </w:rPr>
              <w:t>Revised to 3627</w:t>
            </w:r>
          </w:p>
        </w:tc>
        <w:tc>
          <w:tcPr>
            <w:tcW w:w="4619" w:type="dxa"/>
            <w:tcBorders>
              <w:left w:val="single" w:sz="12" w:space="0" w:color="auto"/>
              <w:bottom w:val="nil"/>
              <w:right w:val="single" w:sz="12" w:space="0" w:color="auto"/>
            </w:tcBorders>
            <w:shd w:val="clear" w:color="auto" w:fill="auto"/>
          </w:tcPr>
          <w:p w14:paraId="3ADB79A0" w14:textId="3AFA960C" w:rsidR="001530F9" w:rsidRPr="001530F9" w:rsidRDefault="001530F9" w:rsidP="001530F9">
            <w:pPr>
              <w:pStyle w:val="C1Normal"/>
            </w:pPr>
            <w:r w:rsidRPr="001530F9">
              <w:rPr>
                <w:rFonts w:hint="eastAsia"/>
              </w:rPr>
              <w:t>W</w:t>
            </w:r>
            <w:r w:rsidRPr="001530F9">
              <w:t>I: AmbientIoT-CT</w:t>
            </w:r>
          </w:p>
          <w:p w14:paraId="3A5B2D0A" w14:textId="092D0BCB" w:rsidR="001530F9" w:rsidRPr="001530F9" w:rsidRDefault="001530F9" w:rsidP="001530F9">
            <w:pPr>
              <w:pStyle w:val="C1Normal"/>
            </w:pPr>
            <w:r w:rsidRPr="001530F9">
              <w:rPr>
                <w:rFonts w:hint="eastAsia"/>
              </w:rPr>
              <w:t>C</w:t>
            </w:r>
            <w:r w:rsidRPr="001530F9">
              <w:t>T1 leading, CT3 and CT4 impacted</w:t>
            </w:r>
          </w:p>
          <w:p w14:paraId="1BDF0EDC" w14:textId="3519BD6C" w:rsidR="001530F9" w:rsidRPr="001530F9" w:rsidRDefault="001530F9" w:rsidP="00F0178A">
            <w:pPr>
              <w:pStyle w:val="C2Warning"/>
              <w:rPr>
                <w:rFonts w:eastAsia="等线"/>
                <w:b/>
                <w:bCs/>
              </w:rPr>
            </w:pPr>
          </w:p>
        </w:tc>
      </w:tr>
      <w:tr w:rsidR="00120807" w:rsidRPr="002F2600" w14:paraId="56115718" w14:textId="77777777" w:rsidTr="00B527DD">
        <w:tc>
          <w:tcPr>
            <w:tcW w:w="975" w:type="dxa"/>
            <w:tcBorders>
              <w:top w:val="nil"/>
              <w:left w:val="single" w:sz="12" w:space="0" w:color="auto"/>
              <w:right w:val="single" w:sz="12" w:space="0" w:color="auto"/>
            </w:tcBorders>
            <w:shd w:val="clear" w:color="auto" w:fill="auto"/>
          </w:tcPr>
          <w:p w14:paraId="63FBF237" w14:textId="77777777" w:rsidR="00120807" w:rsidRPr="00D81B37" w:rsidRDefault="00120807" w:rsidP="00120807">
            <w:pPr>
              <w:pStyle w:val="TAL"/>
              <w:rPr>
                <w:sz w:val="20"/>
              </w:rPr>
            </w:pPr>
          </w:p>
        </w:tc>
        <w:tc>
          <w:tcPr>
            <w:tcW w:w="2635" w:type="dxa"/>
            <w:tcBorders>
              <w:top w:val="nil"/>
              <w:left w:val="single" w:sz="12" w:space="0" w:color="auto"/>
              <w:right w:val="single" w:sz="12" w:space="0" w:color="auto"/>
            </w:tcBorders>
            <w:shd w:val="clear" w:color="auto" w:fill="auto"/>
          </w:tcPr>
          <w:p w14:paraId="538817D9" w14:textId="77777777" w:rsidR="00120807" w:rsidRPr="00D81B37" w:rsidRDefault="00120807" w:rsidP="0012080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2707C0F1" w14:textId="7434D6F0" w:rsidR="00120807" w:rsidRDefault="001E005D" w:rsidP="00120807">
            <w:pPr>
              <w:suppressLineNumbers/>
              <w:suppressAutoHyphens/>
              <w:spacing w:before="60" w:after="60"/>
              <w:jc w:val="center"/>
            </w:pPr>
            <w:hyperlink r:id="rId82" w:history="1">
              <w:r w:rsidR="00E42E52">
                <w:rPr>
                  <w:rStyle w:val="aa"/>
                </w:rPr>
                <w:t>3627</w:t>
              </w:r>
            </w:hyperlink>
          </w:p>
        </w:tc>
        <w:tc>
          <w:tcPr>
            <w:tcW w:w="3251" w:type="dxa"/>
            <w:tcBorders>
              <w:top w:val="nil"/>
              <w:left w:val="single" w:sz="12" w:space="0" w:color="auto"/>
              <w:bottom w:val="single" w:sz="4" w:space="0" w:color="auto"/>
              <w:right w:val="single" w:sz="12" w:space="0" w:color="auto"/>
            </w:tcBorders>
            <w:shd w:val="clear" w:color="auto" w:fill="CCFFCC"/>
          </w:tcPr>
          <w:p w14:paraId="6F81A09C" w14:textId="55D3B987" w:rsidR="00120807" w:rsidRDefault="00120807" w:rsidP="00120807">
            <w:pPr>
              <w:pStyle w:val="TAL"/>
              <w:rPr>
                <w:sz w:val="20"/>
              </w:rPr>
            </w:pPr>
            <w:r>
              <w:rPr>
                <w:sz w:val="20"/>
              </w:rPr>
              <w:t>WID revised   Rel-19 Revised WID on CT aspects of Architecture support of Ambient power-enabled Internet of Things</w:t>
            </w:r>
          </w:p>
        </w:tc>
        <w:tc>
          <w:tcPr>
            <w:tcW w:w="1401" w:type="dxa"/>
            <w:tcBorders>
              <w:top w:val="nil"/>
              <w:left w:val="single" w:sz="12" w:space="0" w:color="auto"/>
              <w:bottom w:val="single" w:sz="4" w:space="0" w:color="auto"/>
              <w:right w:val="single" w:sz="12" w:space="0" w:color="auto"/>
            </w:tcBorders>
            <w:shd w:val="clear" w:color="auto" w:fill="CCFFCC"/>
          </w:tcPr>
          <w:p w14:paraId="5AFB7050" w14:textId="3681592B" w:rsidR="00120807" w:rsidRDefault="00120807" w:rsidP="00120807">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B109FC6" w14:textId="6FD8721C" w:rsidR="00120807" w:rsidRDefault="00B527DD" w:rsidP="00120807">
            <w:pPr>
              <w:pStyle w:val="TAL"/>
              <w:rPr>
                <w:sz w:val="20"/>
              </w:rPr>
            </w:pPr>
            <w:r>
              <w:rPr>
                <w:sz w:val="20"/>
              </w:rPr>
              <w:t>Endorsed</w:t>
            </w:r>
          </w:p>
        </w:tc>
        <w:tc>
          <w:tcPr>
            <w:tcW w:w="4619" w:type="dxa"/>
            <w:tcBorders>
              <w:top w:val="nil"/>
              <w:left w:val="single" w:sz="12" w:space="0" w:color="auto"/>
              <w:right w:val="single" w:sz="12" w:space="0" w:color="auto"/>
            </w:tcBorders>
            <w:shd w:val="clear" w:color="auto" w:fill="auto"/>
          </w:tcPr>
          <w:p w14:paraId="47CE72A7" w14:textId="77777777" w:rsidR="00120807" w:rsidRPr="001530F9" w:rsidRDefault="00120807" w:rsidP="00120807">
            <w:pPr>
              <w:pStyle w:val="C1Normal"/>
            </w:pPr>
          </w:p>
        </w:tc>
      </w:tr>
      <w:tr w:rsidR="00F06A59" w:rsidRPr="002F2600" w14:paraId="5CFCE372" w14:textId="77777777" w:rsidTr="00C23369">
        <w:tc>
          <w:tcPr>
            <w:tcW w:w="975" w:type="dxa"/>
            <w:tcBorders>
              <w:left w:val="single" w:sz="12" w:space="0" w:color="auto"/>
              <w:right w:val="single" w:sz="12" w:space="0" w:color="auto"/>
            </w:tcBorders>
            <w:shd w:val="clear" w:color="auto" w:fill="auto"/>
          </w:tcPr>
          <w:p w14:paraId="5E51D6E8" w14:textId="5DF36E25" w:rsidR="00F06A59" w:rsidRPr="00C765A7" w:rsidRDefault="00F06A59" w:rsidP="00F06A59">
            <w:pPr>
              <w:pStyle w:val="TAL"/>
              <w:rPr>
                <w:sz w:val="20"/>
              </w:rPr>
            </w:pPr>
            <w:r w:rsidRPr="00D81B37">
              <w:rPr>
                <w:sz w:val="20"/>
              </w:rPr>
              <w:t>19.4</w:t>
            </w:r>
          </w:p>
        </w:tc>
        <w:tc>
          <w:tcPr>
            <w:tcW w:w="2635" w:type="dxa"/>
            <w:tcBorders>
              <w:left w:val="single" w:sz="12" w:space="0" w:color="auto"/>
              <w:right w:val="single" w:sz="12" w:space="0" w:color="auto"/>
            </w:tcBorders>
            <w:shd w:val="clear" w:color="auto" w:fill="auto"/>
          </w:tcPr>
          <w:p w14:paraId="406FFDCA" w14:textId="77777777" w:rsidR="00F06A59" w:rsidRDefault="00F06A59" w:rsidP="00F06A59">
            <w:pPr>
              <w:pStyle w:val="TAL"/>
              <w:rPr>
                <w:color w:val="0000FF"/>
                <w:sz w:val="20"/>
              </w:rPr>
            </w:pPr>
            <w:r w:rsidRPr="00D81B37">
              <w:rPr>
                <w:sz w:val="20"/>
              </w:rPr>
              <w:t xml:space="preserve">TEI19 </w:t>
            </w:r>
            <w:r w:rsidRPr="00D81B37">
              <w:rPr>
                <w:color w:val="0000FF"/>
                <w:sz w:val="20"/>
              </w:rPr>
              <w:t>[TEI19]</w:t>
            </w:r>
          </w:p>
          <w:p w14:paraId="2368181C" w14:textId="7D6956E8" w:rsidR="00552893" w:rsidRPr="000314BF" w:rsidRDefault="00552893" w:rsidP="00552893">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9.4</w:t>
            </w:r>
            <w:r w:rsidRPr="000314BF">
              <w:rPr>
                <w:rFonts w:hint="eastAsia"/>
                <w:i/>
                <w:color w:val="FF0000"/>
                <w:sz w:val="20"/>
              </w:rPr>
              <w:t>.1 and 1</w:t>
            </w:r>
            <w:r>
              <w:rPr>
                <w:i/>
                <w:color w:val="FF0000"/>
                <w:sz w:val="20"/>
              </w:rPr>
              <w:t>9</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04AE718E" w14:textId="76293707" w:rsidR="00552893" w:rsidRDefault="00552893" w:rsidP="00552893">
            <w:pPr>
              <w:pStyle w:val="TAL"/>
              <w:rPr>
                <w:sz w:val="20"/>
              </w:rPr>
            </w:pPr>
            <w:r w:rsidRPr="000314BF">
              <w:rPr>
                <w:i/>
                <w:color w:val="FF0000"/>
                <w:sz w:val="20"/>
              </w:rPr>
              <w:t>If the topic is related to previous release, please use both TEI1</w:t>
            </w:r>
            <w:r>
              <w:rPr>
                <w:i/>
                <w:color w:val="FF0000"/>
                <w:sz w:val="20"/>
              </w:rPr>
              <w:t>9</w:t>
            </w:r>
            <w:r w:rsidRPr="000314BF">
              <w:rPr>
                <w:i/>
                <w:color w:val="FF0000"/>
                <w:sz w:val="20"/>
              </w:rPr>
              <w:t xml:space="preserve"> and the WI code of previous release (e.g. TEI1</w:t>
            </w:r>
            <w:r>
              <w:rPr>
                <w:i/>
                <w:color w:val="FF0000"/>
                <w:sz w:val="20"/>
              </w:rPr>
              <w:t>9</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346FDF3" w14:textId="58C7E182"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8910F1" w14:textId="1BB3B8DE"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65BDA33" w14:textId="7B5F8D11"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CCE98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CBEC0F3" w14:textId="4439E052" w:rsidR="00F06A59" w:rsidRPr="00D57209" w:rsidRDefault="00F06A59" w:rsidP="00F06A59">
            <w:pPr>
              <w:pStyle w:val="TAL"/>
              <w:rPr>
                <w:rFonts w:eastAsia="等线"/>
                <w:b/>
                <w:bCs/>
                <w:sz w:val="20"/>
                <w:lang w:eastAsia="zh-CN"/>
              </w:rPr>
            </w:pPr>
          </w:p>
        </w:tc>
      </w:tr>
      <w:tr w:rsidR="00A11CAD" w:rsidRPr="002F2600" w14:paraId="5D02B8C1" w14:textId="77777777" w:rsidTr="002F075F">
        <w:tc>
          <w:tcPr>
            <w:tcW w:w="975" w:type="dxa"/>
            <w:tcBorders>
              <w:left w:val="single" w:sz="12" w:space="0" w:color="auto"/>
              <w:right w:val="single" w:sz="12" w:space="0" w:color="auto"/>
            </w:tcBorders>
            <w:shd w:val="clear" w:color="auto" w:fill="auto"/>
          </w:tcPr>
          <w:p w14:paraId="3E488E31" w14:textId="49114BA6" w:rsidR="00A11CAD" w:rsidRPr="00D81B37" w:rsidRDefault="00A11CAD" w:rsidP="00A11CAD">
            <w:pPr>
              <w:pStyle w:val="TAL"/>
              <w:rPr>
                <w:sz w:val="20"/>
              </w:rPr>
            </w:pPr>
            <w:r>
              <w:rPr>
                <w:rFonts w:eastAsia="等线" w:hint="eastAsia"/>
                <w:sz w:val="20"/>
                <w:lang w:eastAsia="zh-CN"/>
              </w:rPr>
              <w:t>1</w:t>
            </w:r>
            <w:r>
              <w:rPr>
                <w:rFonts w:eastAsia="等线"/>
                <w:sz w:val="20"/>
                <w:lang w:eastAsia="zh-CN"/>
              </w:rPr>
              <w:t>9.4.1</w:t>
            </w:r>
          </w:p>
        </w:tc>
        <w:tc>
          <w:tcPr>
            <w:tcW w:w="2635" w:type="dxa"/>
            <w:tcBorders>
              <w:left w:val="single" w:sz="12" w:space="0" w:color="auto"/>
              <w:right w:val="single" w:sz="12" w:space="0" w:color="auto"/>
            </w:tcBorders>
            <w:shd w:val="clear" w:color="auto" w:fill="auto"/>
          </w:tcPr>
          <w:p w14:paraId="0083C8D8" w14:textId="57EF53C4" w:rsidR="00A11CAD" w:rsidRPr="00D81B37" w:rsidRDefault="00A11CAD" w:rsidP="00A11CAD">
            <w:pPr>
              <w:pStyle w:val="TAL"/>
              <w:rPr>
                <w:sz w:val="20"/>
              </w:rPr>
            </w:pPr>
            <w:r w:rsidRPr="000314BF">
              <w:rPr>
                <w:sz w:val="20"/>
              </w:rPr>
              <w:t>TEI1</w:t>
            </w:r>
            <w:r>
              <w:rPr>
                <w:sz w:val="20"/>
              </w:rPr>
              <w:t>9</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5ABCAE2E" w14:textId="77777777" w:rsidR="00A11CAD" w:rsidRPr="00EC002F" w:rsidRDefault="00A11CAD" w:rsidP="00A11CA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72FEE5" w14:textId="77777777" w:rsidR="00A11CAD" w:rsidRPr="00750E57" w:rsidRDefault="00A11CAD" w:rsidP="00A11CAD">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DA95083" w14:textId="77777777" w:rsidR="00A11CAD" w:rsidRPr="00750E57" w:rsidRDefault="00A11CAD" w:rsidP="00A11CAD">
            <w:pPr>
              <w:pStyle w:val="TAL"/>
              <w:rPr>
                <w:sz w:val="20"/>
              </w:rPr>
            </w:pPr>
          </w:p>
        </w:tc>
        <w:tc>
          <w:tcPr>
            <w:tcW w:w="1062" w:type="dxa"/>
            <w:tcBorders>
              <w:left w:val="single" w:sz="12" w:space="0" w:color="auto"/>
              <w:right w:val="single" w:sz="12" w:space="0" w:color="auto"/>
            </w:tcBorders>
            <w:shd w:val="clear" w:color="auto" w:fill="auto"/>
          </w:tcPr>
          <w:p w14:paraId="238289B5"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shd w:val="clear" w:color="auto" w:fill="auto"/>
          </w:tcPr>
          <w:p w14:paraId="61E9AF9B" w14:textId="77777777" w:rsidR="00A11CAD" w:rsidRPr="002216BC" w:rsidRDefault="00A11CAD" w:rsidP="00A11CAD">
            <w:pPr>
              <w:pStyle w:val="TAL"/>
              <w:rPr>
                <w:b/>
                <w:bCs/>
                <w:sz w:val="20"/>
              </w:rPr>
            </w:pPr>
          </w:p>
        </w:tc>
      </w:tr>
      <w:tr w:rsidR="00A11CAD" w:rsidRPr="002F2600" w14:paraId="308C488F" w14:textId="77777777" w:rsidTr="00FF3031">
        <w:tc>
          <w:tcPr>
            <w:tcW w:w="975" w:type="dxa"/>
            <w:tcBorders>
              <w:left w:val="single" w:sz="12" w:space="0" w:color="auto"/>
              <w:right w:val="single" w:sz="12" w:space="0" w:color="auto"/>
            </w:tcBorders>
            <w:shd w:val="clear" w:color="auto" w:fill="auto"/>
          </w:tcPr>
          <w:p w14:paraId="36770CBF" w14:textId="29DFCBE8" w:rsidR="00A11CAD" w:rsidRPr="00D81B37" w:rsidRDefault="00A11CAD" w:rsidP="00A11CAD">
            <w:pPr>
              <w:pStyle w:val="TAL"/>
              <w:rPr>
                <w:sz w:val="20"/>
              </w:rPr>
            </w:pPr>
            <w:r>
              <w:rPr>
                <w:rFonts w:eastAsia="等线" w:hint="eastAsia"/>
                <w:sz w:val="20"/>
                <w:lang w:eastAsia="zh-CN"/>
              </w:rPr>
              <w:lastRenderedPageBreak/>
              <w:t>1</w:t>
            </w:r>
            <w:r>
              <w:rPr>
                <w:rFonts w:eastAsia="等线"/>
                <w:sz w:val="20"/>
                <w:lang w:eastAsia="zh-CN"/>
              </w:rPr>
              <w:t>9.4.2</w:t>
            </w:r>
          </w:p>
        </w:tc>
        <w:tc>
          <w:tcPr>
            <w:tcW w:w="2635" w:type="dxa"/>
            <w:tcBorders>
              <w:left w:val="single" w:sz="12" w:space="0" w:color="auto"/>
              <w:right w:val="single" w:sz="12" w:space="0" w:color="auto"/>
            </w:tcBorders>
            <w:shd w:val="clear" w:color="auto" w:fill="auto"/>
          </w:tcPr>
          <w:p w14:paraId="1030BCCD" w14:textId="691274BF" w:rsidR="00A11CAD" w:rsidRPr="00D81B37" w:rsidRDefault="00A11CAD" w:rsidP="00A11CAD">
            <w:pPr>
              <w:pStyle w:val="TAL"/>
              <w:rPr>
                <w:sz w:val="20"/>
              </w:rPr>
            </w:pPr>
            <w:r w:rsidRPr="000314BF">
              <w:rPr>
                <w:sz w:val="20"/>
              </w:rPr>
              <w:t>TEI1</w:t>
            </w:r>
            <w:r>
              <w:rPr>
                <w:sz w:val="20"/>
              </w:rPr>
              <w:t>9</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auto"/>
          </w:tcPr>
          <w:p w14:paraId="38C7CDE7" w14:textId="0BAC095D" w:rsidR="00A11CAD" w:rsidRPr="00EC002F" w:rsidRDefault="001E005D" w:rsidP="00A11CAD">
            <w:pPr>
              <w:suppressLineNumbers/>
              <w:suppressAutoHyphens/>
              <w:spacing w:before="60" w:after="60"/>
              <w:jc w:val="center"/>
            </w:pPr>
            <w:hyperlink r:id="rId83" w:history="1">
              <w:r w:rsidR="00FB2330">
                <w:rPr>
                  <w:rStyle w:val="aa"/>
                </w:rPr>
                <w:t>3074</w:t>
              </w:r>
            </w:hyperlink>
          </w:p>
        </w:tc>
        <w:tc>
          <w:tcPr>
            <w:tcW w:w="3251" w:type="dxa"/>
            <w:tcBorders>
              <w:left w:val="single" w:sz="12" w:space="0" w:color="auto"/>
              <w:bottom w:val="single" w:sz="4" w:space="0" w:color="auto"/>
              <w:right w:val="single" w:sz="12" w:space="0" w:color="auto"/>
            </w:tcBorders>
            <w:shd w:val="clear" w:color="auto" w:fill="auto"/>
          </w:tcPr>
          <w:p w14:paraId="6432F10E" w14:textId="3DC61A3D" w:rsidR="00A11CAD" w:rsidRPr="00750E57" w:rsidRDefault="00761C93" w:rsidP="00A11CAD">
            <w:pPr>
              <w:pStyle w:val="TAL"/>
              <w:rPr>
                <w:sz w:val="20"/>
              </w:rPr>
            </w:pPr>
            <w:r>
              <w:rPr>
                <w:sz w:val="20"/>
              </w:rPr>
              <w:t>CR 0346 29.507 Rel-19 Correction of charging information</w:t>
            </w:r>
          </w:p>
        </w:tc>
        <w:tc>
          <w:tcPr>
            <w:tcW w:w="1401" w:type="dxa"/>
            <w:tcBorders>
              <w:left w:val="single" w:sz="12" w:space="0" w:color="auto"/>
              <w:bottom w:val="single" w:sz="4" w:space="0" w:color="auto"/>
              <w:right w:val="single" w:sz="12" w:space="0" w:color="auto"/>
            </w:tcBorders>
            <w:shd w:val="clear" w:color="auto" w:fill="auto"/>
          </w:tcPr>
          <w:p w14:paraId="115693A2" w14:textId="73E9583E" w:rsidR="00A11CAD" w:rsidRPr="00750E57" w:rsidRDefault="00761C93" w:rsidP="00A11CAD">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416A76C2" w14:textId="49FF2A49" w:rsidR="00A11CAD" w:rsidRPr="00750E57" w:rsidRDefault="002F075F" w:rsidP="00A11CAD">
            <w:pPr>
              <w:pStyle w:val="TAL"/>
              <w:rPr>
                <w:sz w:val="20"/>
              </w:rPr>
            </w:pPr>
            <w:r>
              <w:rPr>
                <w:sz w:val="20"/>
              </w:rPr>
              <w:t>Merged with 3354</w:t>
            </w:r>
          </w:p>
        </w:tc>
        <w:tc>
          <w:tcPr>
            <w:tcW w:w="4619" w:type="dxa"/>
            <w:tcBorders>
              <w:left w:val="single" w:sz="12" w:space="0" w:color="auto"/>
              <w:right w:val="single" w:sz="12" w:space="0" w:color="auto"/>
            </w:tcBorders>
            <w:shd w:val="clear" w:color="auto" w:fill="auto"/>
          </w:tcPr>
          <w:p w14:paraId="0F48830B" w14:textId="77777777" w:rsidR="00A11CAD" w:rsidRDefault="00910A0B" w:rsidP="00A11CAD">
            <w:pPr>
              <w:pStyle w:val="TAL"/>
              <w:rPr>
                <w:sz w:val="20"/>
              </w:rPr>
            </w:pPr>
            <w:r w:rsidRPr="00910A0B">
              <w:rPr>
                <w:sz w:val="20"/>
              </w:rPr>
              <w:t>WIs: TEI19, 5GS_Ph1-CT</w:t>
            </w:r>
          </w:p>
          <w:p w14:paraId="7F041C54" w14:textId="77777777" w:rsidR="00CB6633" w:rsidRDefault="00CB6633" w:rsidP="005E328D">
            <w:pPr>
              <w:pStyle w:val="C3OpenAPI"/>
            </w:pPr>
            <w:r w:rsidRPr="00CB6633">
              <w:t>This CR introduces a backwards compatible feature to the OpenAPI description of the Npcf_AMPolicyControl API</w:t>
            </w:r>
          </w:p>
          <w:p w14:paraId="41F91936" w14:textId="77777777" w:rsidR="00CB6633" w:rsidRDefault="00303A07" w:rsidP="00A11CAD">
            <w:pPr>
              <w:pStyle w:val="TAL"/>
              <w:rPr>
                <w:rFonts w:eastAsia="等线"/>
                <w:sz w:val="20"/>
                <w:lang w:eastAsia="zh-CN"/>
              </w:rPr>
            </w:pPr>
            <w:r>
              <w:rPr>
                <w:rFonts w:eastAsia="等线" w:hint="eastAsia"/>
                <w:sz w:val="20"/>
                <w:lang w:eastAsia="zh-CN"/>
              </w:rPr>
              <w:t>A</w:t>
            </w:r>
            <w:r>
              <w:rPr>
                <w:rFonts w:eastAsia="等线"/>
                <w:sz w:val="20"/>
                <w:lang w:eastAsia="zh-CN"/>
              </w:rPr>
              <w:t xml:space="preserve">postolos (Nokia): </w:t>
            </w:r>
            <w:r w:rsidR="00F73909">
              <w:rPr>
                <w:rFonts w:eastAsia="等线"/>
                <w:sz w:val="20"/>
                <w:lang w:eastAsia="zh-CN"/>
              </w:rPr>
              <w:t xml:space="preserve">clashing with </w:t>
            </w:r>
            <w:r w:rsidR="00354F9C">
              <w:rPr>
                <w:rFonts w:eastAsia="等线"/>
                <w:sz w:val="20"/>
                <w:lang w:eastAsia="zh-CN"/>
              </w:rPr>
              <w:t xml:space="preserve">3354, </w:t>
            </w:r>
            <w:r w:rsidR="004A1687">
              <w:rPr>
                <w:rFonts w:eastAsia="等线"/>
                <w:sz w:val="20"/>
                <w:lang w:eastAsia="zh-CN"/>
              </w:rPr>
              <w:t>3211</w:t>
            </w:r>
          </w:p>
          <w:p w14:paraId="6D193C91" w14:textId="77777777" w:rsidR="00587CE1" w:rsidRDefault="00587CE1" w:rsidP="00A11CAD">
            <w:pPr>
              <w:pStyle w:val="TAL"/>
              <w:rPr>
                <w:rFonts w:eastAsia="等线"/>
                <w:sz w:val="20"/>
                <w:lang w:eastAsia="zh-CN"/>
              </w:rPr>
            </w:pPr>
            <w:r>
              <w:rPr>
                <w:rFonts w:eastAsia="等线" w:hint="eastAsia"/>
                <w:sz w:val="20"/>
                <w:lang w:eastAsia="zh-CN"/>
              </w:rPr>
              <w:t>I</w:t>
            </w:r>
            <w:r>
              <w:rPr>
                <w:rFonts w:eastAsia="等线"/>
                <w:sz w:val="20"/>
                <w:lang w:eastAsia="zh-CN"/>
              </w:rPr>
              <w:t>gor (Ericsson): comments</w:t>
            </w:r>
          </w:p>
          <w:p w14:paraId="43720B83" w14:textId="77777777" w:rsidR="00715B74" w:rsidRDefault="00715B74" w:rsidP="00A11CAD">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w:t>
            </w:r>
            <w:r w:rsidR="00867AF9">
              <w:rPr>
                <w:rFonts w:eastAsia="等线"/>
                <w:sz w:val="20"/>
                <w:lang w:eastAsia="zh-CN"/>
              </w:rPr>
              <w:t>prefer to use 3354 as base</w:t>
            </w:r>
          </w:p>
          <w:p w14:paraId="7E28E832" w14:textId="77777777" w:rsidR="007005A0" w:rsidRDefault="007005A0" w:rsidP="00A11CAD">
            <w:pPr>
              <w:pStyle w:val="TAL"/>
              <w:rPr>
                <w:rFonts w:eastAsia="等线"/>
                <w:sz w:val="20"/>
                <w:lang w:eastAsia="zh-CN"/>
              </w:rPr>
            </w:pPr>
            <w:r>
              <w:rPr>
                <w:rFonts w:eastAsia="等线" w:hint="eastAsia"/>
                <w:sz w:val="20"/>
                <w:lang w:eastAsia="zh-CN"/>
              </w:rPr>
              <w:t>X</w:t>
            </w:r>
            <w:r>
              <w:rPr>
                <w:rFonts w:eastAsia="等线"/>
                <w:sz w:val="20"/>
                <w:lang w:eastAsia="zh-CN"/>
              </w:rPr>
              <w:t>iaojian (ZTE): single cl for TS 29.512</w:t>
            </w:r>
          </w:p>
          <w:p w14:paraId="2C5AC034" w14:textId="0B44DB88" w:rsidR="004518EF" w:rsidRPr="00303A07" w:rsidRDefault="004518EF" w:rsidP="00A11CAD">
            <w:pPr>
              <w:pStyle w:val="TAL"/>
              <w:rPr>
                <w:rFonts w:eastAsia="等线"/>
                <w:sz w:val="20"/>
                <w:lang w:eastAsia="zh-CN"/>
              </w:rPr>
            </w:pPr>
            <w:r>
              <w:rPr>
                <w:rFonts w:eastAsia="等线" w:hint="eastAsia"/>
                <w:sz w:val="20"/>
                <w:lang w:eastAsia="zh-CN"/>
              </w:rPr>
              <w:t>S</w:t>
            </w:r>
            <w:r>
              <w:rPr>
                <w:rFonts w:eastAsia="等线"/>
                <w:sz w:val="20"/>
                <w:lang w:eastAsia="zh-CN"/>
              </w:rPr>
              <w:t>usana (Ericsson): either Huawei or Ericsson as base for TS 29.5</w:t>
            </w:r>
            <w:r w:rsidR="009E10AD">
              <w:rPr>
                <w:rFonts w:eastAsia="等线"/>
                <w:sz w:val="20"/>
                <w:lang w:eastAsia="zh-CN"/>
              </w:rPr>
              <w:t>07 or 525; similar solution in 3 CRs for 29.519</w:t>
            </w:r>
          </w:p>
        </w:tc>
      </w:tr>
      <w:tr w:rsidR="00761C93" w:rsidRPr="002F2600" w14:paraId="44FED4E0" w14:textId="77777777" w:rsidTr="00B45B41">
        <w:tc>
          <w:tcPr>
            <w:tcW w:w="975" w:type="dxa"/>
            <w:tcBorders>
              <w:left w:val="single" w:sz="12" w:space="0" w:color="auto"/>
              <w:right w:val="single" w:sz="12" w:space="0" w:color="auto"/>
            </w:tcBorders>
            <w:shd w:val="clear" w:color="auto" w:fill="auto"/>
          </w:tcPr>
          <w:p w14:paraId="0A6666A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57D7EE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A79E9B1" w14:textId="7F611C33" w:rsidR="00761C93" w:rsidRPr="00EC002F" w:rsidRDefault="001E005D" w:rsidP="00F06A59">
            <w:pPr>
              <w:suppressLineNumbers/>
              <w:suppressAutoHyphens/>
              <w:spacing w:before="60" w:after="60"/>
              <w:jc w:val="center"/>
            </w:pPr>
            <w:hyperlink r:id="rId84" w:history="1">
              <w:r w:rsidR="00FB2330">
                <w:rPr>
                  <w:rStyle w:val="aa"/>
                </w:rPr>
                <w:t>3075</w:t>
              </w:r>
            </w:hyperlink>
          </w:p>
        </w:tc>
        <w:tc>
          <w:tcPr>
            <w:tcW w:w="3251" w:type="dxa"/>
            <w:tcBorders>
              <w:left w:val="single" w:sz="12" w:space="0" w:color="auto"/>
              <w:bottom w:val="single" w:sz="4" w:space="0" w:color="auto"/>
              <w:right w:val="single" w:sz="12" w:space="0" w:color="auto"/>
            </w:tcBorders>
            <w:shd w:val="clear" w:color="auto" w:fill="auto"/>
          </w:tcPr>
          <w:p w14:paraId="0206DE42" w14:textId="5BD666D9" w:rsidR="00761C93" w:rsidRPr="00750E57" w:rsidRDefault="00761C93" w:rsidP="00F06A59">
            <w:pPr>
              <w:pStyle w:val="TAL"/>
              <w:rPr>
                <w:sz w:val="20"/>
              </w:rPr>
            </w:pPr>
            <w:r>
              <w:rPr>
                <w:sz w:val="20"/>
              </w:rPr>
              <w:t>CR 1388 29.512 Rel-19 Correction of charging information</w:t>
            </w:r>
          </w:p>
        </w:tc>
        <w:tc>
          <w:tcPr>
            <w:tcW w:w="1401" w:type="dxa"/>
            <w:tcBorders>
              <w:left w:val="single" w:sz="12" w:space="0" w:color="auto"/>
              <w:bottom w:val="single" w:sz="4" w:space="0" w:color="auto"/>
              <w:right w:val="single" w:sz="12" w:space="0" w:color="auto"/>
            </w:tcBorders>
            <w:shd w:val="clear" w:color="auto" w:fill="auto"/>
          </w:tcPr>
          <w:p w14:paraId="5C892ADE" w14:textId="4B3468A0"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153E7CE4" w14:textId="00ABAEFA" w:rsidR="00761C93" w:rsidRPr="00750E57" w:rsidRDefault="00FF3031" w:rsidP="00F06A59">
            <w:pPr>
              <w:pStyle w:val="TAL"/>
              <w:rPr>
                <w:sz w:val="20"/>
              </w:rPr>
            </w:pPr>
            <w:r>
              <w:rPr>
                <w:sz w:val="20"/>
              </w:rPr>
              <w:t>Merged with 3212</w:t>
            </w:r>
          </w:p>
        </w:tc>
        <w:tc>
          <w:tcPr>
            <w:tcW w:w="4619" w:type="dxa"/>
            <w:tcBorders>
              <w:left w:val="single" w:sz="12" w:space="0" w:color="auto"/>
              <w:right w:val="single" w:sz="12" w:space="0" w:color="auto"/>
            </w:tcBorders>
            <w:shd w:val="clear" w:color="auto" w:fill="auto"/>
          </w:tcPr>
          <w:p w14:paraId="66CBDC85" w14:textId="77777777" w:rsidR="00761C93" w:rsidRDefault="00910A0B" w:rsidP="00F06A59">
            <w:pPr>
              <w:pStyle w:val="TAL"/>
              <w:rPr>
                <w:sz w:val="20"/>
              </w:rPr>
            </w:pPr>
            <w:r w:rsidRPr="00910A0B">
              <w:rPr>
                <w:sz w:val="20"/>
              </w:rPr>
              <w:t>WIs: TEI19, 5GS_Ph1-CT</w:t>
            </w:r>
          </w:p>
          <w:p w14:paraId="330CD198" w14:textId="77777777" w:rsidR="00CB6633" w:rsidRDefault="00CB6633" w:rsidP="005E328D">
            <w:pPr>
              <w:pStyle w:val="C3OpenAPI"/>
            </w:pPr>
            <w:r w:rsidRPr="00CB6633">
              <w:t>This CR introduces a backwards compatible feature to the OpenAPI description of the Npcf_SMPolicyControl API</w:t>
            </w:r>
          </w:p>
          <w:p w14:paraId="1949F313" w14:textId="4BAD0642" w:rsidR="00CB6633" w:rsidRPr="00F7420C" w:rsidRDefault="00F7420C" w:rsidP="00F06A59">
            <w:pPr>
              <w:pStyle w:val="TAL"/>
              <w:rPr>
                <w:rFonts w:eastAsia="等线"/>
                <w:sz w:val="20"/>
                <w:lang w:eastAsia="zh-CN"/>
              </w:rPr>
            </w:pPr>
            <w:r>
              <w:rPr>
                <w:rFonts w:eastAsia="等线"/>
                <w:sz w:val="20"/>
                <w:lang w:eastAsia="zh-CN"/>
              </w:rPr>
              <w:t>Same comments as 3074</w:t>
            </w:r>
          </w:p>
        </w:tc>
      </w:tr>
      <w:tr w:rsidR="00761C93" w:rsidRPr="002F2600" w14:paraId="2BB6026D" w14:textId="77777777" w:rsidTr="00B45B41">
        <w:tc>
          <w:tcPr>
            <w:tcW w:w="975" w:type="dxa"/>
            <w:tcBorders>
              <w:left w:val="single" w:sz="12" w:space="0" w:color="auto"/>
              <w:right w:val="single" w:sz="12" w:space="0" w:color="auto"/>
            </w:tcBorders>
            <w:shd w:val="clear" w:color="auto" w:fill="auto"/>
          </w:tcPr>
          <w:p w14:paraId="6DE7C38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F4462F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D965B0E" w14:textId="2904476E" w:rsidR="00761C93" w:rsidRPr="00EC002F" w:rsidRDefault="001E005D" w:rsidP="00F06A59">
            <w:pPr>
              <w:suppressLineNumbers/>
              <w:suppressAutoHyphens/>
              <w:spacing w:before="60" w:after="60"/>
              <w:jc w:val="center"/>
            </w:pPr>
            <w:hyperlink r:id="rId85" w:history="1">
              <w:r w:rsidR="00FB2330">
                <w:rPr>
                  <w:rStyle w:val="aa"/>
                </w:rPr>
                <w:t>3076</w:t>
              </w:r>
            </w:hyperlink>
          </w:p>
        </w:tc>
        <w:tc>
          <w:tcPr>
            <w:tcW w:w="3251" w:type="dxa"/>
            <w:tcBorders>
              <w:left w:val="single" w:sz="12" w:space="0" w:color="auto"/>
              <w:bottom w:val="single" w:sz="4" w:space="0" w:color="auto"/>
              <w:right w:val="single" w:sz="12" w:space="0" w:color="auto"/>
            </w:tcBorders>
            <w:shd w:val="clear" w:color="auto" w:fill="auto"/>
          </w:tcPr>
          <w:p w14:paraId="7C2FE526" w14:textId="74E30F98" w:rsidR="00761C93" w:rsidRPr="00750E57" w:rsidRDefault="00761C93" w:rsidP="00F06A59">
            <w:pPr>
              <w:pStyle w:val="TAL"/>
              <w:rPr>
                <w:sz w:val="20"/>
              </w:rPr>
            </w:pPr>
            <w:r>
              <w:rPr>
                <w:sz w:val="20"/>
              </w:rPr>
              <w:t>CR 0611 29.519 Rel-19 Correction of charging information</w:t>
            </w:r>
          </w:p>
        </w:tc>
        <w:tc>
          <w:tcPr>
            <w:tcW w:w="1401" w:type="dxa"/>
            <w:tcBorders>
              <w:left w:val="single" w:sz="12" w:space="0" w:color="auto"/>
              <w:bottom w:val="single" w:sz="4" w:space="0" w:color="auto"/>
              <w:right w:val="single" w:sz="12" w:space="0" w:color="auto"/>
            </w:tcBorders>
            <w:shd w:val="clear" w:color="auto" w:fill="auto"/>
          </w:tcPr>
          <w:p w14:paraId="5476E46E" w14:textId="45DA3C98"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0263317" w14:textId="16C88B27" w:rsidR="00761C93" w:rsidRPr="00750E57" w:rsidRDefault="00B45B41" w:rsidP="00F06A59">
            <w:pPr>
              <w:pStyle w:val="TAL"/>
              <w:rPr>
                <w:sz w:val="20"/>
              </w:rPr>
            </w:pPr>
            <w:r>
              <w:rPr>
                <w:sz w:val="20"/>
              </w:rPr>
              <w:t>Merged with 3213</w:t>
            </w:r>
          </w:p>
        </w:tc>
        <w:tc>
          <w:tcPr>
            <w:tcW w:w="4619" w:type="dxa"/>
            <w:tcBorders>
              <w:left w:val="single" w:sz="12" w:space="0" w:color="auto"/>
              <w:right w:val="single" w:sz="12" w:space="0" w:color="auto"/>
            </w:tcBorders>
            <w:shd w:val="clear" w:color="auto" w:fill="auto"/>
          </w:tcPr>
          <w:p w14:paraId="38C583D5" w14:textId="77777777" w:rsidR="00761C93" w:rsidRDefault="00910A0B" w:rsidP="00F06A59">
            <w:pPr>
              <w:pStyle w:val="TAL"/>
              <w:rPr>
                <w:sz w:val="20"/>
              </w:rPr>
            </w:pPr>
            <w:r w:rsidRPr="00910A0B">
              <w:rPr>
                <w:sz w:val="20"/>
              </w:rPr>
              <w:t>WIs: TEI19, 5GS_Ph1-CT</w:t>
            </w:r>
          </w:p>
          <w:p w14:paraId="4E82756C" w14:textId="77777777" w:rsidR="00CB6633" w:rsidRDefault="00CB6633" w:rsidP="005E328D">
            <w:pPr>
              <w:pStyle w:val="C3OpenAPI"/>
            </w:pPr>
            <w:r w:rsidRPr="00CB6633">
              <w:t>This CR introduces a backwards compatible feature to the OpenAPI description of the Nudr_DataRepository API for Policy Data</w:t>
            </w:r>
          </w:p>
          <w:p w14:paraId="0482DF1D" w14:textId="729C9B6D" w:rsidR="00CB6633" w:rsidRPr="00910A0B" w:rsidRDefault="00F7420C" w:rsidP="00F06A59">
            <w:pPr>
              <w:pStyle w:val="TAL"/>
              <w:rPr>
                <w:sz w:val="20"/>
              </w:rPr>
            </w:pPr>
            <w:r>
              <w:rPr>
                <w:rFonts w:eastAsia="等线"/>
                <w:sz w:val="20"/>
                <w:lang w:eastAsia="zh-CN"/>
              </w:rPr>
              <w:t>Same comments as 3074</w:t>
            </w:r>
          </w:p>
        </w:tc>
      </w:tr>
      <w:tr w:rsidR="00761C93" w:rsidRPr="002F2600" w14:paraId="09F3F2BF" w14:textId="77777777" w:rsidTr="00B2311A">
        <w:tc>
          <w:tcPr>
            <w:tcW w:w="975" w:type="dxa"/>
            <w:tcBorders>
              <w:left w:val="single" w:sz="12" w:space="0" w:color="auto"/>
              <w:right w:val="single" w:sz="12" w:space="0" w:color="auto"/>
            </w:tcBorders>
            <w:shd w:val="clear" w:color="auto" w:fill="auto"/>
          </w:tcPr>
          <w:p w14:paraId="51B5880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C2FA50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ADB7B8E" w14:textId="475CBBE9" w:rsidR="00761C93" w:rsidRPr="00EC002F" w:rsidRDefault="001E005D" w:rsidP="00F06A59">
            <w:pPr>
              <w:suppressLineNumbers/>
              <w:suppressAutoHyphens/>
              <w:spacing w:before="60" w:after="60"/>
              <w:jc w:val="center"/>
            </w:pPr>
            <w:hyperlink r:id="rId86" w:history="1">
              <w:r w:rsidR="00FB2330">
                <w:rPr>
                  <w:rStyle w:val="aa"/>
                </w:rPr>
                <w:t>3077</w:t>
              </w:r>
            </w:hyperlink>
          </w:p>
        </w:tc>
        <w:tc>
          <w:tcPr>
            <w:tcW w:w="3251" w:type="dxa"/>
            <w:tcBorders>
              <w:left w:val="single" w:sz="12" w:space="0" w:color="auto"/>
              <w:bottom w:val="single" w:sz="4" w:space="0" w:color="auto"/>
              <w:right w:val="single" w:sz="12" w:space="0" w:color="auto"/>
            </w:tcBorders>
            <w:shd w:val="clear" w:color="auto" w:fill="auto"/>
          </w:tcPr>
          <w:p w14:paraId="211FA0EC" w14:textId="148410F8" w:rsidR="00761C93" w:rsidRPr="00750E57" w:rsidRDefault="00761C93" w:rsidP="00F06A59">
            <w:pPr>
              <w:pStyle w:val="TAL"/>
              <w:rPr>
                <w:sz w:val="20"/>
              </w:rPr>
            </w:pPr>
            <w:r>
              <w:rPr>
                <w:sz w:val="20"/>
              </w:rPr>
              <w:t>CR 0400 29.525 Rel-19 Correction of charging information</w:t>
            </w:r>
          </w:p>
        </w:tc>
        <w:tc>
          <w:tcPr>
            <w:tcW w:w="1401" w:type="dxa"/>
            <w:tcBorders>
              <w:left w:val="single" w:sz="12" w:space="0" w:color="auto"/>
              <w:bottom w:val="single" w:sz="4" w:space="0" w:color="auto"/>
              <w:right w:val="single" w:sz="12" w:space="0" w:color="auto"/>
            </w:tcBorders>
            <w:shd w:val="clear" w:color="auto" w:fill="auto"/>
          </w:tcPr>
          <w:p w14:paraId="556D4943" w14:textId="298BA82D"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5CA06CC6" w14:textId="22149CA8" w:rsidR="00761C93" w:rsidRPr="00750E57" w:rsidRDefault="00B2311A" w:rsidP="00F06A59">
            <w:pPr>
              <w:pStyle w:val="TAL"/>
              <w:rPr>
                <w:sz w:val="20"/>
              </w:rPr>
            </w:pPr>
            <w:r>
              <w:rPr>
                <w:sz w:val="20"/>
              </w:rPr>
              <w:t>Merged with 3357</w:t>
            </w:r>
          </w:p>
        </w:tc>
        <w:tc>
          <w:tcPr>
            <w:tcW w:w="4619" w:type="dxa"/>
            <w:tcBorders>
              <w:left w:val="single" w:sz="12" w:space="0" w:color="auto"/>
              <w:right w:val="single" w:sz="12" w:space="0" w:color="auto"/>
            </w:tcBorders>
            <w:shd w:val="clear" w:color="auto" w:fill="auto"/>
          </w:tcPr>
          <w:p w14:paraId="02597CBE" w14:textId="77777777" w:rsidR="00761C93" w:rsidRDefault="00910A0B" w:rsidP="00F06A59">
            <w:pPr>
              <w:pStyle w:val="TAL"/>
              <w:rPr>
                <w:sz w:val="20"/>
              </w:rPr>
            </w:pPr>
            <w:r w:rsidRPr="00910A0B">
              <w:rPr>
                <w:sz w:val="20"/>
              </w:rPr>
              <w:t>WIs: TEI19, 5GS_Ph1-CT</w:t>
            </w:r>
          </w:p>
          <w:p w14:paraId="22A5F499" w14:textId="77777777" w:rsidR="00CB6633" w:rsidRDefault="00CB6633" w:rsidP="005E328D">
            <w:pPr>
              <w:pStyle w:val="C3OpenAPI"/>
            </w:pPr>
            <w:r w:rsidRPr="00CB6633">
              <w:t>This CR introduces a backwards compatible feature to the OpenAPI description of the Npcf_UEPolicyControl API</w:t>
            </w:r>
          </w:p>
          <w:p w14:paraId="1179D52E" w14:textId="7D0395F6" w:rsidR="00CB6633" w:rsidRPr="00910A0B" w:rsidRDefault="00F7420C" w:rsidP="00F06A59">
            <w:pPr>
              <w:pStyle w:val="TAL"/>
              <w:rPr>
                <w:sz w:val="20"/>
              </w:rPr>
            </w:pPr>
            <w:r>
              <w:rPr>
                <w:rFonts w:eastAsia="等线"/>
                <w:sz w:val="20"/>
                <w:lang w:eastAsia="zh-CN"/>
              </w:rPr>
              <w:t>Same comments as 3074</w:t>
            </w:r>
          </w:p>
        </w:tc>
      </w:tr>
      <w:tr w:rsidR="00761C93" w:rsidRPr="002F2600" w14:paraId="3C8624E1" w14:textId="77777777" w:rsidTr="00EA3163">
        <w:tc>
          <w:tcPr>
            <w:tcW w:w="975" w:type="dxa"/>
            <w:tcBorders>
              <w:left w:val="single" w:sz="12" w:space="0" w:color="auto"/>
              <w:bottom w:val="nil"/>
              <w:right w:val="single" w:sz="12" w:space="0" w:color="auto"/>
            </w:tcBorders>
            <w:shd w:val="clear" w:color="auto" w:fill="auto"/>
          </w:tcPr>
          <w:p w14:paraId="48F3A85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68E7C5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3458BF8" w14:textId="482CEBFA" w:rsidR="00761C93" w:rsidRPr="00EC002F" w:rsidRDefault="001E005D" w:rsidP="00F06A59">
            <w:pPr>
              <w:suppressLineNumbers/>
              <w:suppressAutoHyphens/>
              <w:spacing w:before="60" w:after="60"/>
              <w:jc w:val="center"/>
            </w:pPr>
            <w:hyperlink r:id="rId87" w:history="1">
              <w:r w:rsidR="00FB2330">
                <w:rPr>
                  <w:rStyle w:val="aa"/>
                </w:rPr>
                <w:t>3100</w:t>
              </w:r>
            </w:hyperlink>
          </w:p>
        </w:tc>
        <w:tc>
          <w:tcPr>
            <w:tcW w:w="3251" w:type="dxa"/>
            <w:tcBorders>
              <w:left w:val="single" w:sz="12" w:space="0" w:color="auto"/>
              <w:bottom w:val="nil"/>
              <w:right w:val="single" w:sz="12" w:space="0" w:color="auto"/>
            </w:tcBorders>
            <w:shd w:val="clear" w:color="auto" w:fill="auto"/>
          </w:tcPr>
          <w:p w14:paraId="7E178BEC" w14:textId="4FA7C2DC" w:rsidR="00761C93" w:rsidRPr="00750E57" w:rsidRDefault="00761C93" w:rsidP="00F06A59">
            <w:pPr>
              <w:pStyle w:val="TAL"/>
              <w:rPr>
                <w:sz w:val="20"/>
              </w:rPr>
            </w:pPr>
            <w:r>
              <w:rPr>
                <w:sz w:val="20"/>
              </w:rPr>
              <w:t>CR 0953 29.122 Rel-19 Update Alternative QoS Parameter Set</w:t>
            </w:r>
          </w:p>
        </w:tc>
        <w:tc>
          <w:tcPr>
            <w:tcW w:w="1401" w:type="dxa"/>
            <w:tcBorders>
              <w:left w:val="single" w:sz="12" w:space="0" w:color="auto"/>
              <w:bottom w:val="nil"/>
              <w:right w:val="single" w:sz="12" w:space="0" w:color="auto"/>
            </w:tcBorders>
            <w:shd w:val="clear" w:color="auto" w:fill="auto"/>
          </w:tcPr>
          <w:p w14:paraId="685FCCFA" w14:textId="71EB4098"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E47708E" w14:textId="1C811EDD" w:rsidR="00761C93" w:rsidRPr="00750E57" w:rsidRDefault="00EA3163" w:rsidP="00F06A59">
            <w:pPr>
              <w:pStyle w:val="TAL"/>
              <w:rPr>
                <w:sz w:val="20"/>
              </w:rPr>
            </w:pPr>
            <w:r>
              <w:rPr>
                <w:sz w:val="20"/>
              </w:rPr>
              <w:t>Revised to 3608</w:t>
            </w:r>
          </w:p>
        </w:tc>
        <w:tc>
          <w:tcPr>
            <w:tcW w:w="4619" w:type="dxa"/>
            <w:tcBorders>
              <w:left w:val="single" w:sz="12" w:space="0" w:color="auto"/>
              <w:bottom w:val="nil"/>
              <w:right w:val="single" w:sz="12" w:space="0" w:color="auto"/>
            </w:tcBorders>
            <w:shd w:val="clear" w:color="auto" w:fill="auto"/>
          </w:tcPr>
          <w:p w14:paraId="10F505E3" w14:textId="77777777" w:rsidR="00761C93"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XRM</w:t>
            </w:r>
          </w:p>
          <w:p w14:paraId="59F81C23" w14:textId="77777777" w:rsidR="00805F99" w:rsidRDefault="00805F99" w:rsidP="00F06A59">
            <w:pPr>
              <w:pStyle w:val="TAL"/>
              <w:rPr>
                <w:sz w:val="20"/>
              </w:rPr>
            </w:pPr>
          </w:p>
          <w:p w14:paraId="4311A7E8" w14:textId="77777777" w:rsidR="00805F99" w:rsidRDefault="00805F99" w:rsidP="00F06A59">
            <w:pPr>
              <w:pStyle w:val="TAL"/>
              <w:rPr>
                <w:rFonts w:eastAsia="等线"/>
                <w:sz w:val="20"/>
                <w:lang w:eastAsia="zh-CN"/>
              </w:rPr>
            </w:pPr>
            <w:r>
              <w:rPr>
                <w:rFonts w:eastAsia="等线"/>
                <w:sz w:val="20"/>
                <w:lang w:eastAsia="zh-CN"/>
              </w:rPr>
              <w:t>Xuefei (Huawei): clashing with 31</w:t>
            </w:r>
            <w:r w:rsidR="00720DB1">
              <w:rPr>
                <w:rFonts w:eastAsia="等线"/>
                <w:sz w:val="20"/>
                <w:lang w:eastAsia="zh-CN"/>
              </w:rPr>
              <w:t>63</w:t>
            </w:r>
          </w:p>
          <w:p w14:paraId="55B5DA57" w14:textId="3DF05FB8" w:rsidR="00EA3163" w:rsidRPr="00805F99" w:rsidRDefault="00FB3125" w:rsidP="00F06A59">
            <w:pPr>
              <w:pStyle w:val="TAL"/>
              <w:rPr>
                <w:rFonts w:eastAsia="等线"/>
                <w:sz w:val="20"/>
                <w:lang w:eastAsia="zh-CN"/>
              </w:rPr>
            </w:pPr>
            <w:r>
              <w:rPr>
                <w:rFonts w:eastAsia="等线" w:hint="eastAsia"/>
                <w:sz w:val="20"/>
                <w:lang w:eastAsia="zh-CN"/>
              </w:rPr>
              <w:t>M</w:t>
            </w:r>
            <w:r>
              <w:rPr>
                <w:rFonts w:eastAsia="等线"/>
                <w:sz w:val="20"/>
                <w:lang w:eastAsia="zh-CN"/>
              </w:rPr>
              <w:t xml:space="preserve">eifang (Ericsson): </w:t>
            </w:r>
            <w:r w:rsidR="00043330">
              <w:rPr>
                <w:rFonts w:eastAsia="等线"/>
                <w:sz w:val="20"/>
                <w:lang w:eastAsia="zh-CN"/>
              </w:rPr>
              <w:t>update the description of the NOTEs</w:t>
            </w:r>
          </w:p>
        </w:tc>
      </w:tr>
      <w:tr w:rsidR="00EA3163" w:rsidRPr="002F2600" w14:paraId="75528470" w14:textId="77777777" w:rsidTr="005F25B1">
        <w:tc>
          <w:tcPr>
            <w:tcW w:w="975" w:type="dxa"/>
            <w:tcBorders>
              <w:top w:val="nil"/>
              <w:left w:val="single" w:sz="12" w:space="0" w:color="auto"/>
              <w:right w:val="single" w:sz="12" w:space="0" w:color="auto"/>
            </w:tcBorders>
            <w:shd w:val="clear" w:color="auto" w:fill="auto"/>
          </w:tcPr>
          <w:p w14:paraId="4CC34548" w14:textId="77777777" w:rsidR="00EA3163" w:rsidRPr="00D81B37" w:rsidRDefault="00EA3163" w:rsidP="00EA3163">
            <w:pPr>
              <w:pStyle w:val="TAL"/>
              <w:rPr>
                <w:sz w:val="20"/>
              </w:rPr>
            </w:pPr>
          </w:p>
        </w:tc>
        <w:tc>
          <w:tcPr>
            <w:tcW w:w="2635" w:type="dxa"/>
            <w:tcBorders>
              <w:top w:val="nil"/>
              <w:left w:val="single" w:sz="12" w:space="0" w:color="auto"/>
              <w:right w:val="single" w:sz="12" w:space="0" w:color="auto"/>
            </w:tcBorders>
            <w:shd w:val="clear" w:color="auto" w:fill="auto"/>
          </w:tcPr>
          <w:p w14:paraId="7A45AD80" w14:textId="77777777" w:rsidR="00EA3163" w:rsidRPr="00D81B37" w:rsidRDefault="00EA3163" w:rsidP="00EA316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E1DF93D" w14:textId="594A3ED3" w:rsidR="00EA3163" w:rsidRDefault="00EA3163" w:rsidP="00EA3163">
            <w:pPr>
              <w:suppressLineNumbers/>
              <w:suppressAutoHyphens/>
              <w:spacing w:before="60" w:after="60"/>
              <w:jc w:val="center"/>
            </w:pPr>
            <w:r>
              <w:t>3608</w:t>
            </w:r>
          </w:p>
        </w:tc>
        <w:tc>
          <w:tcPr>
            <w:tcW w:w="3251" w:type="dxa"/>
            <w:tcBorders>
              <w:top w:val="nil"/>
              <w:left w:val="single" w:sz="12" w:space="0" w:color="auto"/>
              <w:bottom w:val="single" w:sz="4" w:space="0" w:color="auto"/>
              <w:right w:val="single" w:sz="12" w:space="0" w:color="auto"/>
            </w:tcBorders>
            <w:shd w:val="clear" w:color="auto" w:fill="00FFFF"/>
          </w:tcPr>
          <w:p w14:paraId="3EEF8F2C" w14:textId="6604D8B9" w:rsidR="00EA3163" w:rsidRDefault="00EA3163" w:rsidP="00EA3163">
            <w:pPr>
              <w:pStyle w:val="TAL"/>
              <w:rPr>
                <w:sz w:val="20"/>
              </w:rPr>
            </w:pPr>
            <w:r>
              <w:rPr>
                <w:sz w:val="20"/>
              </w:rPr>
              <w:t>CR 0953 29.122 Rel-19 Update Alternative QoS Parameter Set</w:t>
            </w:r>
          </w:p>
        </w:tc>
        <w:tc>
          <w:tcPr>
            <w:tcW w:w="1401" w:type="dxa"/>
            <w:tcBorders>
              <w:top w:val="nil"/>
              <w:left w:val="single" w:sz="12" w:space="0" w:color="auto"/>
              <w:bottom w:val="single" w:sz="4" w:space="0" w:color="auto"/>
              <w:right w:val="single" w:sz="12" w:space="0" w:color="auto"/>
            </w:tcBorders>
            <w:shd w:val="clear" w:color="auto" w:fill="00FFFF"/>
          </w:tcPr>
          <w:p w14:paraId="0754680D" w14:textId="6B679159" w:rsidR="00EA3163" w:rsidRDefault="00EA3163" w:rsidP="00EA3163">
            <w:pPr>
              <w:pStyle w:val="TAL"/>
              <w:rPr>
                <w:sz w:val="20"/>
              </w:rPr>
            </w:pPr>
            <w:r>
              <w:rPr>
                <w:sz w:val="20"/>
              </w:rPr>
              <w:t>Nokia, CATT</w:t>
            </w:r>
          </w:p>
        </w:tc>
        <w:tc>
          <w:tcPr>
            <w:tcW w:w="1062" w:type="dxa"/>
            <w:tcBorders>
              <w:top w:val="nil"/>
              <w:left w:val="single" w:sz="12" w:space="0" w:color="auto"/>
              <w:right w:val="single" w:sz="12" w:space="0" w:color="auto"/>
            </w:tcBorders>
            <w:shd w:val="clear" w:color="auto" w:fill="auto"/>
          </w:tcPr>
          <w:p w14:paraId="4C285EC3" w14:textId="77777777" w:rsidR="00EA3163" w:rsidRDefault="00EA3163" w:rsidP="00EA3163">
            <w:pPr>
              <w:pStyle w:val="TAL"/>
              <w:rPr>
                <w:sz w:val="20"/>
              </w:rPr>
            </w:pPr>
          </w:p>
        </w:tc>
        <w:tc>
          <w:tcPr>
            <w:tcW w:w="4619" w:type="dxa"/>
            <w:tcBorders>
              <w:top w:val="nil"/>
              <w:left w:val="single" w:sz="12" w:space="0" w:color="auto"/>
              <w:right w:val="single" w:sz="12" w:space="0" w:color="auto"/>
            </w:tcBorders>
            <w:shd w:val="clear" w:color="auto" w:fill="auto"/>
          </w:tcPr>
          <w:p w14:paraId="43C846D7" w14:textId="77777777" w:rsidR="00EA3163" w:rsidRPr="00910A0B" w:rsidRDefault="00EA3163" w:rsidP="00EA3163">
            <w:pPr>
              <w:pStyle w:val="TAL"/>
              <w:rPr>
                <w:sz w:val="20"/>
              </w:rPr>
            </w:pPr>
          </w:p>
        </w:tc>
      </w:tr>
      <w:tr w:rsidR="00761C93" w:rsidRPr="002F2600" w14:paraId="44B195A4" w14:textId="77777777" w:rsidTr="005F25B1">
        <w:tc>
          <w:tcPr>
            <w:tcW w:w="975" w:type="dxa"/>
            <w:tcBorders>
              <w:left w:val="single" w:sz="12" w:space="0" w:color="auto"/>
              <w:bottom w:val="nil"/>
              <w:right w:val="single" w:sz="12" w:space="0" w:color="auto"/>
            </w:tcBorders>
            <w:shd w:val="clear" w:color="auto" w:fill="auto"/>
          </w:tcPr>
          <w:p w14:paraId="367F5BE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EF6A05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671EC24" w14:textId="654BAD0E" w:rsidR="00761C93" w:rsidRPr="00EC002F" w:rsidRDefault="001E005D" w:rsidP="00F06A59">
            <w:pPr>
              <w:suppressLineNumbers/>
              <w:suppressAutoHyphens/>
              <w:spacing w:before="60" w:after="60"/>
              <w:jc w:val="center"/>
            </w:pPr>
            <w:hyperlink r:id="rId88" w:history="1">
              <w:r w:rsidR="00FB2330">
                <w:rPr>
                  <w:rStyle w:val="aa"/>
                </w:rPr>
                <w:t>3101</w:t>
              </w:r>
            </w:hyperlink>
          </w:p>
        </w:tc>
        <w:tc>
          <w:tcPr>
            <w:tcW w:w="3251" w:type="dxa"/>
            <w:tcBorders>
              <w:left w:val="single" w:sz="12" w:space="0" w:color="auto"/>
              <w:bottom w:val="nil"/>
              <w:right w:val="single" w:sz="12" w:space="0" w:color="auto"/>
            </w:tcBorders>
            <w:shd w:val="clear" w:color="auto" w:fill="auto"/>
          </w:tcPr>
          <w:p w14:paraId="3B7D064F" w14:textId="3B52708B" w:rsidR="00761C93" w:rsidRPr="00750E57" w:rsidRDefault="00761C93" w:rsidP="00F06A59">
            <w:pPr>
              <w:pStyle w:val="TAL"/>
              <w:rPr>
                <w:sz w:val="20"/>
              </w:rPr>
            </w:pPr>
            <w:r>
              <w:rPr>
                <w:sz w:val="20"/>
              </w:rPr>
              <w:t>CR 1644 29.522 Rel-19 ExtQoS_v2 feature name update</w:t>
            </w:r>
          </w:p>
        </w:tc>
        <w:tc>
          <w:tcPr>
            <w:tcW w:w="1401" w:type="dxa"/>
            <w:tcBorders>
              <w:left w:val="single" w:sz="12" w:space="0" w:color="auto"/>
              <w:bottom w:val="nil"/>
              <w:right w:val="single" w:sz="12" w:space="0" w:color="auto"/>
            </w:tcBorders>
            <w:shd w:val="clear" w:color="auto" w:fill="auto"/>
          </w:tcPr>
          <w:p w14:paraId="4667C763" w14:textId="64B45E09"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658EDC5" w14:textId="436D9480" w:rsidR="00761C93" w:rsidRPr="00750E57" w:rsidRDefault="005F25B1" w:rsidP="00F06A59">
            <w:pPr>
              <w:pStyle w:val="TAL"/>
              <w:rPr>
                <w:sz w:val="20"/>
              </w:rPr>
            </w:pPr>
            <w:r>
              <w:rPr>
                <w:sz w:val="20"/>
              </w:rPr>
              <w:t>Revised to 3610</w:t>
            </w:r>
          </w:p>
        </w:tc>
        <w:tc>
          <w:tcPr>
            <w:tcW w:w="4619" w:type="dxa"/>
            <w:tcBorders>
              <w:left w:val="single" w:sz="12" w:space="0" w:color="auto"/>
              <w:bottom w:val="nil"/>
              <w:right w:val="single" w:sz="12" w:space="0" w:color="auto"/>
            </w:tcBorders>
            <w:shd w:val="clear" w:color="auto" w:fill="auto"/>
          </w:tcPr>
          <w:p w14:paraId="69A77301" w14:textId="77777777" w:rsidR="00761C93"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XRM</w:t>
            </w:r>
          </w:p>
          <w:p w14:paraId="61239B63" w14:textId="2F8AC69B" w:rsidR="00103B35" w:rsidRDefault="00464C4C" w:rsidP="00F06A59">
            <w:pPr>
              <w:pStyle w:val="TAL"/>
              <w:rPr>
                <w:rFonts w:eastAsia="等线"/>
                <w:sz w:val="20"/>
                <w:lang w:eastAsia="zh-CN"/>
              </w:rPr>
            </w:pPr>
            <w:r>
              <w:rPr>
                <w:rFonts w:eastAsia="等线" w:hint="eastAsia"/>
                <w:sz w:val="20"/>
                <w:lang w:eastAsia="zh-CN"/>
              </w:rPr>
              <w:t>M</w:t>
            </w:r>
            <w:r>
              <w:rPr>
                <w:rFonts w:eastAsia="等线"/>
                <w:sz w:val="20"/>
                <w:lang w:eastAsia="zh-CN"/>
              </w:rPr>
              <w:t>eifang (Ericsson): clashing with 3442</w:t>
            </w:r>
            <w:r w:rsidR="00103B35">
              <w:rPr>
                <w:rFonts w:eastAsia="等线"/>
                <w:sz w:val="20"/>
                <w:lang w:eastAsia="zh-CN"/>
              </w:rPr>
              <w:t>,</w:t>
            </w:r>
            <w:r w:rsidR="00B02D79">
              <w:rPr>
                <w:rFonts w:eastAsia="等线"/>
                <w:sz w:val="20"/>
                <w:lang w:eastAsia="zh-CN"/>
              </w:rPr>
              <w:t xml:space="preserve"> 3164. R</w:t>
            </w:r>
            <w:r w:rsidR="00103B35">
              <w:rPr>
                <w:rFonts w:eastAsia="等线"/>
                <w:sz w:val="20"/>
                <w:lang w:eastAsia="zh-CN"/>
              </w:rPr>
              <w:t>evise separately</w:t>
            </w:r>
          </w:p>
          <w:p w14:paraId="3EE56435" w14:textId="77777777" w:rsidR="00103B35" w:rsidRDefault="00103B35" w:rsidP="00F06A59">
            <w:pPr>
              <w:pStyle w:val="TAL"/>
              <w:rPr>
                <w:rFonts w:eastAsia="等线"/>
                <w:sz w:val="20"/>
                <w:lang w:eastAsia="zh-CN"/>
              </w:rPr>
            </w:pPr>
            <w:r>
              <w:rPr>
                <w:rFonts w:eastAsia="等线" w:hint="eastAsia"/>
                <w:sz w:val="20"/>
                <w:lang w:eastAsia="zh-CN"/>
              </w:rPr>
              <w:t>B</w:t>
            </w:r>
            <w:r>
              <w:rPr>
                <w:rFonts w:eastAsia="等线"/>
                <w:sz w:val="20"/>
                <w:lang w:eastAsia="zh-CN"/>
              </w:rPr>
              <w:t xml:space="preserve">aixiao (CATT): </w:t>
            </w:r>
            <w:r w:rsidR="004F0514">
              <w:rPr>
                <w:rFonts w:eastAsia="等线"/>
                <w:sz w:val="20"/>
                <w:lang w:eastAsia="zh-CN"/>
              </w:rPr>
              <w:t>can merge 3164</w:t>
            </w:r>
          </w:p>
          <w:p w14:paraId="6CA65902" w14:textId="66A76548" w:rsidR="004F0514" w:rsidRPr="00103B35" w:rsidRDefault="004F0514" w:rsidP="00F06A59">
            <w:pPr>
              <w:pStyle w:val="TAL"/>
              <w:rPr>
                <w:rFonts w:eastAsia="等线"/>
                <w:sz w:val="20"/>
                <w:lang w:eastAsia="zh-CN"/>
              </w:rPr>
            </w:pPr>
          </w:p>
        </w:tc>
      </w:tr>
      <w:tr w:rsidR="005F25B1" w:rsidRPr="002F2600" w14:paraId="64A83517" w14:textId="77777777" w:rsidTr="00CB62E8">
        <w:tc>
          <w:tcPr>
            <w:tcW w:w="975" w:type="dxa"/>
            <w:tcBorders>
              <w:top w:val="nil"/>
              <w:left w:val="single" w:sz="12" w:space="0" w:color="auto"/>
              <w:right w:val="single" w:sz="12" w:space="0" w:color="auto"/>
            </w:tcBorders>
            <w:shd w:val="clear" w:color="auto" w:fill="auto"/>
          </w:tcPr>
          <w:p w14:paraId="043C7CA9" w14:textId="77777777" w:rsidR="005F25B1" w:rsidRPr="00D81B37" w:rsidRDefault="005F25B1" w:rsidP="005F25B1">
            <w:pPr>
              <w:pStyle w:val="TAL"/>
              <w:rPr>
                <w:sz w:val="20"/>
              </w:rPr>
            </w:pPr>
          </w:p>
        </w:tc>
        <w:tc>
          <w:tcPr>
            <w:tcW w:w="2635" w:type="dxa"/>
            <w:tcBorders>
              <w:top w:val="nil"/>
              <w:left w:val="single" w:sz="12" w:space="0" w:color="auto"/>
              <w:right w:val="single" w:sz="12" w:space="0" w:color="auto"/>
            </w:tcBorders>
            <w:shd w:val="clear" w:color="auto" w:fill="auto"/>
          </w:tcPr>
          <w:p w14:paraId="1F8724DB" w14:textId="77777777" w:rsidR="005F25B1" w:rsidRPr="00D81B37" w:rsidRDefault="005F25B1" w:rsidP="005F25B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E9DA7A6" w14:textId="3A29E22F" w:rsidR="005F25B1" w:rsidRDefault="005F25B1" w:rsidP="005F25B1">
            <w:pPr>
              <w:suppressLineNumbers/>
              <w:suppressAutoHyphens/>
              <w:spacing w:before="60" w:after="60"/>
              <w:jc w:val="center"/>
            </w:pPr>
            <w:r>
              <w:t>3610</w:t>
            </w:r>
          </w:p>
        </w:tc>
        <w:tc>
          <w:tcPr>
            <w:tcW w:w="3251" w:type="dxa"/>
            <w:tcBorders>
              <w:top w:val="nil"/>
              <w:left w:val="single" w:sz="12" w:space="0" w:color="auto"/>
              <w:bottom w:val="single" w:sz="4" w:space="0" w:color="auto"/>
              <w:right w:val="single" w:sz="12" w:space="0" w:color="auto"/>
            </w:tcBorders>
            <w:shd w:val="clear" w:color="auto" w:fill="00FFFF"/>
          </w:tcPr>
          <w:p w14:paraId="213546BA" w14:textId="691E49A4" w:rsidR="005F25B1" w:rsidRDefault="005F25B1" w:rsidP="005F25B1">
            <w:pPr>
              <w:pStyle w:val="TAL"/>
              <w:rPr>
                <w:sz w:val="20"/>
              </w:rPr>
            </w:pPr>
            <w:r>
              <w:rPr>
                <w:sz w:val="20"/>
              </w:rPr>
              <w:t xml:space="preserve">CR 1644 29.522 Rel-19 </w:t>
            </w:r>
            <w:r w:rsidR="00E32274">
              <w:rPr>
                <w:sz w:val="20"/>
              </w:rPr>
              <w:t>Update Alternative QoS Parameter Set</w:t>
            </w:r>
          </w:p>
        </w:tc>
        <w:tc>
          <w:tcPr>
            <w:tcW w:w="1401" w:type="dxa"/>
            <w:tcBorders>
              <w:top w:val="nil"/>
              <w:left w:val="single" w:sz="12" w:space="0" w:color="auto"/>
              <w:bottom w:val="single" w:sz="4" w:space="0" w:color="auto"/>
              <w:right w:val="single" w:sz="12" w:space="0" w:color="auto"/>
            </w:tcBorders>
            <w:shd w:val="clear" w:color="auto" w:fill="00FFFF"/>
          </w:tcPr>
          <w:p w14:paraId="13E7029F" w14:textId="034D673E" w:rsidR="005F25B1" w:rsidRDefault="005F25B1" w:rsidP="005F25B1">
            <w:pPr>
              <w:pStyle w:val="TAL"/>
              <w:rPr>
                <w:sz w:val="20"/>
              </w:rPr>
            </w:pPr>
            <w:r>
              <w:rPr>
                <w:sz w:val="20"/>
              </w:rPr>
              <w:t>Nokia</w:t>
            </w:r>
            <w:r w:rsidR="00E32274">
              <w:rPr>
                <w:sz w:val="20"/>
              </w:rPr>
              <w:t>, CATT</w:t>
            </w:r>
          </w:p>
        </w:tc>
        <w:tc>
          <w:tcPr>
            <w:tcW w:w="1062" w:type="dxa"/>
            <w:tcBorders>
              <w:top w:val="nil"/>
              <w:left w:val="single" w:sz="12" w:space="0" w:color="auto"/>
              <w:right w:val="single" w:sz="12" w:space="0" w:color="auto"/>
            </w:tcBorders>
            <w:shd w:val="clear" w:color="auto" w:fill="auto"/>
          </w:tcPr>
          <w:p w14:paraId="205C5851" w14:textId="77777777" w:rsidR="005F25B1" w:rsidRDefault="005F25B1" w:rsidP="005F25B1">
            <w:pPr>
              <w:pStyle w:val="TAL"/>
              <w:rPr>
                <w:sz w:val="20"/>
              </w:rPr>
            </w:pPr>
          </w:p>
        </w:tc>
        <w:tc>
          <w:tcPr>
            <w:tcW w:w="4619" w:type="dxa"/>
            <w:tcBorders>
              <w:top w:val="nil"/>
              <w:left w:val="single" w:sz="12" w:space="0" w:color="auto"/>
              <w:right w:val="single" w:sz="12" w:space="0" w:color="auto"/>
            </w:tcBorders>
            <w:shd w:val="clear" w:color="auto" w:fill="auto"/>
          </w:tcPr>
          <w:p w14:paraId="11B4EB01" w14:textId="77777777" w:rsidR="005F25B1" w:rsidRPr="00910A0B" w:rsidRDefault="005F25B1" w:rsidP="005F25B1">
            <w:pPr>
              <w:pStyle w:val="TAL"/>
              <w:rPr>
                <w:sz w:val="20"/>
              </w:rPr>
            </w:pPr>
          </w:p>
        </w:tc>
      </w:tr>
      <w:tr w:rsidR="00761C93" w:rsidRPr="002F2600" w14:paraId="2919B44A" w14:textId="77777777" w:rsidTr="00CB62E8">
        <w:tc>
          <w:tcPr>
            <w:tcW w:w="975" w:type="dxa"/>
            <w:tcBorders>
              <w:left w:val="single" w:sz="12" w:space="0" w:color="auto"/>
              <w:right w:val="single" w:sz="12" w:space="0" w:color="auto"/>
            </w:tcBorders>
            <w:shd w:val="clear" w:color="auto" w:fill="auto"/>
          </w:tcPr>
          <w:p w14:paraId="0FEB543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20B02E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B7BE703" w14:textId="79939202" w:rsidR="00761C93" w:rsidRPr="00EC002F" w:rsidRDefault="001E005D" w:rsidP="00F06A59">
            <w:pPr>
              <w:suppressLineNumbers/>
              <w:suppressAutoHyphens/>
              <w:spacing w:before="60" w:after="60"/>
              <w:jc w:val="center"/>
            </w:pPr>
            <w:hyperlink r:id="rId89" w:history="1">
              <w:r w:rsidR="00FB2330">
                <w:rPr>
                  <w:rStyle w:val="aa"/>
                </w:rPr>
                <w:t>3102</w:t>
              </w:r>
            </w:hyperlink>
          </w:p>
        </w:tc>
        <w:tc>
          <w:tcPr>
            <w:tcW w:w="3251" w:type="dxa"/>
            <w:tcBorders>
              <w:left w:val="single" w:sz="12" w:space="0" w:color="auto"/>
              <w:bottom w:val="single" w:sz="4" w:space="0" w:color="auto"/>
              <w:right w:val="single" w:sz="12" w:space="0" w:color="auto"/>
            </w:tcBorders>
            <w:shd w:val="clear" w:color="auto" w:fill="auto"/>
          </w:tcPr>
          <w:p w14:paraId="2B5A1850" w14:textId="0787FD2E" w:rsidR="00761C93" w:rsidRPr="00750E57" w:rsidRDefault="00761C93" w:rsidP="00F06A59">
            <w:pPr>
              <w:pStyle w:val="TAL"/>
              <w:rPr>
                <w:sz w:val="20"/>
              </w:rPr>
            </w:pPr>
            <w:r>
              <w:rPr>
                <w:sz w:val="20"/>
              </w:rPr>
              <w:t>CR 1391 29.512 Rel-19 Update Alternative QoS Parameter Set</w:t>
            </w:r>
          </w:p>
        </w:tc>
        <w:tc>
          <w:tcPr>
            <w:tcW w:w="1401" w:type="dxa"/>
            <w:tcBorders>
              <w:left w:val="single" w:sz="12" w:space="0" w:color="auto"/>
              <w:bottom w:val="single" w:sz="4" w:space="0" w:color="auto"/>
              <w:right w:val="single" w:sz="12" w:space="0" w:color="auto"/>
            </w:tcBorders>
            <w:shd w:val="clear" w:color="auto" w:fill="auto"/>
          </w:tcPr>
          <w:p w14:paraId="3A636DB5" w14:textId="07089246"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3749EE2" w14:textId="72969AD2" w:rsidR="00761C93" w:rsidRPr="00750E57" w:rsidRDefault="00CB62E8" w:rsidP="00F06A59">
            <w:pPr>
              <w:pStyle w:val="TAL"/>
              <w:rPr>
                <w:sz w:val="20"/>
              </w:rPr>
            </w:pPr>
            <w:r>
              <w:rPr>
                <w:sz w:val="20"/>
              </w:rPr>
              <w:t>Merged with 3434</w:t>
            </w:r>
          </w:p>
        </w:tc>
        <w:tc>
          <w:tcPr>
            <w:tcW w:w="4619" w:type="dxa"/>
            <w:tcBorders>
              <w:left w:val="single" w:sz="12" w:space="0" w:color="auto"/>
              <w:right w:val="single" w:sz="12" w:space="0" w:color="auto"/>
            </w:tcBorders>
            <w:shd w:val="clear" w:color="auto" w:fill="auto"/>
          </w:tcPr>
          <w:p w14:paraId="3E5F2A3C" w14:textId="77777777" w:rsidR="00761C93"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XRM</w:t>
            </w:r>
          </w:p>
          <w:p w14:paraId="63E4253F" w14:textId="12EB9323" w:rsidR="006065D0" w:rsidRDefault="006065D0" w:rsidP="006065D0">
            <w:pPr>
              <w:pStyle w:val="TAL"/>
              <w:rPr>
                <w:rFonts w:eastAsia="等线"/>
                <w:sz w:val="20"/>
                <w:lang w:eastAsia="zh-CN"/>
              </w:rPr>
            </w:pPr>
            <w:r>
              <w:rPr>
                <w:rFonts w:eastAsia="等线"/>
                <w:sz w:val="20"/>
                <w:lang w:eastAsia="zh-CN"/>
              </w:rPr>
              <w:t>Xuefei (Huawei): clashing with 3434</w:t>
            </w:r>
            <w:r w:rsidR="001B5810">
              <w:rPr>
                <w:rFonts w:eastAsia="等线"/>
                <w:sz w:val="20"/>
                <w:lang w:eastAsia="zh-CN"/>
              </w:rPr>
              <w:t>, use 3434 as base</w:t>
            </w:r>
            <w:r w:rsidR="00895D05">
              <w:rPr>
                <w:rFonts w:eastAsia="等线"/>
                <w:sz w:val="20"/>
                <w:lang w:eastAsia="zh-CN"/>
              </w:rPr>
              <w:t>; comments on 3102</w:t>
            </w:r>
          </w:p>
          <w:p w14:paraId="42A91121" w14:textId="77777777" w:rsidR="006065D0" w:rsidRDefault="00C45152" w:rsidP="00F06A59">
            <w:pPr>
              <w:pStyle w:val="TAL"/>
              <w:rPr>
                <w:rFonts w:eastAsia="等线"/>
                <w:sz w:val="20"/>
                <w:lang w:eastAsia="zh-CN"/>
              </w:rPr>
            </w:pPr>
            <w:r>
              <w:rPr>
                <w:rFonts w:eastAsia="等线" w:hint="eastAsia"/>
                <w:sz w:val="20"/>
                <w:lang w:eastAsia="zh-CN"/>
              </w:rPr>
              <w:t>P</w:t>
            </w:r>
            <w:r>
              <w:rPr>
                <w:rFonts w:eastAsia="等线"/>
                <w:sz w:val="20"/>
                <w:lang w:eastAsia="zh-CN"/>
              </w:rPr>
              <w:t>artha (Nokia): prefer to use 3102 as base</w:t>
            </w:r>
          </w:p>
          <w:p w14:paraId="440B8CBA" w14:textId="79625764" w:rsidR="00631B59" w:rsidRDefault="001F77F5" w:rsidP="00F06A59">
            <w:pPr>
              <w:pStyle w:val="TAL"/>
              <w:rPr>
                <w:rFonts w:eastAsia="等线"/>
                <w:sz w:val="20"/>
                <w:lang w:eastAsia="zh-CN"/>
              </w:rPr>
            </w:pPr>
            <w:r>
              <w:rPr>
                <w:rFonts w:eastAsia="等线" w:hint="eastAsia"/>
                <w:sz w:val="20"/>
                <w:lang w:eastAsia="zh-CN"/>
              </w:rPr>
              <w:t>M</w:t>
            </w:r>
            <w:r>
              <w:rPr>
                <w:rFonts w:eastAsia="等线"/>
                <w:sz w:val="20"/>
                <w:lang w:eastAsia="zh-CN"/>
              </w:rPr>
              <w:t xml:space="preserve">eifang (Ericsson): </w:t>
            </w:r>
            <w:r w:rsidR="00E055C1">
              <w:rPr>
                <w:rFonts w:eastAsia="等线"/>
                <w:sz w:val="20"/>
                <w:lang w:eastAsia="zh-CN"/>
              </w:rPr>
              <w:t>comments on both CRs, data description</w:t>
            </w:r>
            <w:r w:rsidR="00631B59">
              <w:rPr>
                <w:rFonts w:eastAsia="等线"/>
                <w:sz w:val="20"/>
                <w:lang w:eastAsia="zh-CN"/>
              </w:rPr>
              <w:t>, need to include feature</w:t>
            </w:r>
          </w:p>
          <w:p w14:paraId="4CBF97E8" w14:textId="77777777" w:rsidR="007121AF" w:rsidRDefault="007121AF" w:rsidP="00F06A59">
            <w:pPr>
              <w:pStyle w:val="TAL"/>
              <w:rPr>
                <w:rFonts w:eastAsia="等线"/>
                <w:sz w:val="20"/>
                <w:lang w:eastAsia="zh-CN"/>
              </w:rPr>
            </w:pPr>
          </w:p>
          <w:p w14:paraId="7C000DAE" w14:textId="58C53BFE" w:rsidR="00EE3484" w:rsidRPr="00C45152" w:rsidRDefault="00EE3484" w:rsidP="00F06A59">
            <w:pPr>
              <w:pStyle w:val="TAL"/>
              <w:rPr>
                <w:rFonts w:eastAsia="等线"/>
                <w:sz w:val="20"/>
                <w:lang w:eastAsia="zh-CN"/>
              </w:rPr>
            </w:pPr>
            <w:r>
              <w:rPr>
                <w:rFonts w:eastAsia="等线"/>
                <w:sz w:val="20"/>
                <w:lang w:eastAsia="zh-CN"/>
              </w:rPr>
              <w:t xml:space="preserve">All is fine with </w:t>
            </w:r>
            <w:r w:rsidRPr="00EE3484">
              <w:rPr>
                <w:rFonts w:eastAsia="等线"/>
                <w:sz w:val="20"/>
                <w:lang w:eastAsia="zh-CN"/>
              </w:rPr>
              <w:t>ExtQoSR19 feature name</w:t>
            </w:r>
          </w:p>
        </w:tc>
      </w:tr>
      <w:tr w:rsidR="00761C93" w:rsidRPr="002F2600" w14:paraId="5139A870" w14:textId="77777777" w:rsidTr="00606CC1">
        <w:tc>
          <w:tcPr>
            <w:tcW w:w="975" w:type="dxa"/>
            <w:tcBorders>
              <w:left w:val="single" w:sz="12" w:space="0" w:color="auto"/>
              <w:bottom w:val="nil"/>
              <w:right w:val="single" w:sz="12" w:space="0" w:color="auto"/>
            </w:tcBorders>
            <w:shd w:val="clear" w:color="auto" w:fill="auto"/>
          </w:tcPr>
          <w:p w14:paraId="3FBCCDA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92B5318"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E1F931E" w14:textId="2CD5C0F4" w:rsidR="00761C93" w:rsidRPr="00EC002F" w:rsidRDefault="001E005D" w:rsidP="00F06A59">
            <w:pPr>
              <w:suppressLineNumbers/>
              <w:suppressAutoHyphens/>
              <w:spacing w:before="60" w:after="60"/>
              <w:jc w:val="center"/>
            </w:pPr>
            <w:hyperlink r:id="rId90" w:history="1">
              <w:r w:rsidR="00FB2330">
                <w:rPr>
                  <w:rStyle w:val="aa"/>
                </w:rPr>
                <w:t>3111</w:t>
              </w:r>
            </w:hyperlink>
          </w:p>
        </w:tc>
        <w:tc>
          <w:tcPr>
            <w:tcW w:w="3251" w:type="dxa"/>
            <w:tcBorders>
              <w:left w:val="single" w:sz="12" w:space="0" w:color="auto"/>
              <w:bottom w:val="nil"/>
              <w:right w:val="single" w:sz="12" w:space="0" w:color="auto"/>
            </w:tcBorders>
            <w:shd w:val="clear" w:color="auto" w:fill="auto"/>
          </w:tcPr>
          <w:p w14:paraId="3C5B9FBE" w14:textId="0A26CFC1" w:rsidR="00761C93" w:rsidRPr="00750E57" w:rsidRDefault="00761C93" w:rsidP="00F06A59">
            <w:pPr>
              <w:pStyle w:val="TAL"/>
              <w:rPr>
                <w:sz w:val="20"/>
              </w:rPr>
            </w:pPr>
            <w:r>
              <w:rPr>
                <w:sz w:val="20"/>
              </w:rPr>
              <w:t>CR 0348 29.508 Rel-19 SMF Event Exposure subscription context resynchronization</w:t>
            </w:r>
          </w:p>
        </w:tc>
        <w:tc>
          <w:tcPr>
            <w:tcW w:w="1401" w:type="dxa"/>
            <w:tcBorders>
              <w:left w:val="single" w:sz="12" w:space="0" w:color="auto"/>
              <w:bottom w:val="nil"/>
              <w:right w:val="single" w:sz="12" w:space="0" w:color="auto"/>
            </w:tcBorders>
            <w:shd w:val="clear" w:color="auto" w:fill="auto"/>
          </w:tcPr>
          <w:p w14:paraId="220C1E8E" w14:textId="0DFCCCBF"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5FD01F5" w14:textId="4DA75E04" w:rsidR="00761C93" w:rsidRPr="00750E57" w:rsidRDefault="00606CC1" w:rsidP="00F06A59">
            <w:pPr>
              <w:pStyle w:val="TAL"/>
              <w:rPr>
                <w:sz w:val="20"/>
              </w:rPr>
            </w:pPr>
            <w:r>
              <w:rPr>
                <w:sz w:val="20"/>
              </w:rPr>
              <w:t>Revised to 3611</w:t>
            </w:r>
          </w:p>
        </w:tc>
        <w:tc>
          <w:tcPr>
            <w:tcW w:w="4619" w:type="dxa"/>
            <w:tcBorders>
              <w:left w:val="single" w:sz="12" w:space="0" w:color="auto"/>
              <w:bottom w:val="nil"/>
              <w:right w:val="single" w:sz="12" w:space="0" w:color="auto"/>
            </w:tcBorders>
            <w:shd w:val="clear" w:color="auto" w:fill="auto"/>
          </w:tcPr>
          <w:p w14:paraId="187BD737" w14:textId="77777777" w:rsidR="00761C93"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ReP_UDR</w:t>
            </w:r>
          </w:p>
          <w:p w14:paraId="3F23AB2C" w14:textId="77777777" w:rsidR="00CB6633" w:rsidRDefault="00CB6633" w:rsidP="005E328D">
            <w:pPr>
              <w:pStyle w:val="C3OpenAPI"/>
            </w:pPr>
            <w:r w:rsidRPr="00CB6633">
              <w:t>This CR introduces a backwards compatible feature to the OpenAPI description of the Nsmf_EventExposure API</w:t>
            </w:r>
          </w:p>
          <w:p w14:paraId="0B2ED44C" w14:textId="77777777" w:rsidR="001B21D1" w:rsidRDefault="001B21D1" w:rsidP="001B21D1">
            <w:pPr>
              <w:pStyle w:val="C1Normal"/>
              <w:rPr>
                <w:lang w:eastAsia="zh-CN"/>
              </w:rPr>
            </w:pPr>
            <w:r>
              <w:rPr>
                <w:rFonts w:hint="eastAsia"/>
                <w:lang w:eastAsia="zh-CN"/>
              </w:rPr>
              <w:t>A</w:t>
            </w:r>
            <w:r>
              <w:rPr>
                <w:lang w:eastAsia="zh-CN"/>
              </w:rPr>
              <w:t xml:space="preserve">bdessamad (Huawei): </w:t>
            </w:r>
            <w:r w:rsidR="0026675D">
              <w:rPr>
                <w:lang w:eastAsia="zh-CN"/>
              </w:rPr>
              <w:t>will share rev via email</w:t>
            </w:r>
          </w:p>
          <w:p w14:paraId="1640DBB7" w14:textId="1672DF2A" w:rsidR="00F01431" w:rsidRPr="00F01431" w:rsidRDefault="0026675D" w:rsidP="001B21D1">
            <w:pPr>
              <w:pStyle w:val="C1Normal"/>
              <w:rPr>
                <w:rFonts w:eastAsia="等线"/>
                <w:lang w:eastAsia="zh-CN"/>
              </w:rPr>
            </w:pPr>
            <w:r>
              <w:rPr>
                <w:rFonts w:eastAsia="等线" w:hint="eastAsia"/>
                <w:lang w:eastAsia="zh-CN"/>
              </w:rPr>
              <w:t>A</w:t>
            </w:r>
            <w:r>
              <w:rPr>
                <w:rFonts w:eastAsia="等线"/>
                <w:lang w:eastAsia="zh-CN"/>
              </w:rPr>
              <w:t xml:space="preserve">postolos (Nokia): </w:t>
            </w:r>
            <w:r w:rsidR="009D71AB">
              <w:rPr>
                <w:rFonts w:eastAsia="等线"/>
                <w:lang w:eastAsia="zh-CN"/>
              </w:rPr>
              <w:t xml:space="preserve">should specify SMF behaviour for </w:t>
            </w:r>
            <w:r w:rsidR="00D146B8">
              <w:rPr>
                <w:rFonts w:eastAsia="等线"/>
                <w:lang w:eastAsia="zh-CN"/>
              </w:rPr>
              <w:t>determined resource creation</w:t>
            </w:r>
            <w:r w:rsidR="006C50F9">
              <w:rPr>
                <w:rFonts w:eastAsia="等线"/>
                <w:lang w:eastAsia="zh-CN"/>
              </w:rPr>
              <w:t>; rewording of the new IE, changes over changes?</w:t>
            </w:r>
            <w:r w:rsidR="00BF7DDF">
              <w:rPr>
                <w:rFonts w:eastAsia="等线"/>
                <w:lang w:eastAsia="zh-CN"/>
              </w:rPr>
              <w:t xml:space="preserve"> Need to check with CT4</w:t>
            </w:r>
            <w:r w:rsidR="004512B7">
              <w:rPr>
                <w:rFonts w:eastAsia="等线"/>
                <w:lang w:eastAsia="zh-CN"/>
              </w:rPr>
              <w:t xml:space="preserve"> for 201</w:t>
            </w:r>
          </w:p>
        </w:tc>
      </w:tr>
      <w:tr w:rsidR="00606CC1" w:rsidRPr="002F2600" w14:paraId="04C051EF" w14:textId="77777777" w:rsidTr="00BB21D8">
        <w:tc>
          <w:tcPr>
            <w:tcW w:w="975" w:type="dxa"/>
            <w:tcBorders>
              <w:top w:val="nil"/>
              <w:left w:val="single" w:sz="12" w:space="0" w:color="auto"/>
              <w:right w:val="single" w:sz="12" w:space="0" w:color="auto"/>
            </w:tcBorders>
            <w:shd w:val="clear" w:color="auto" w:fill="auto"/>
          </w:tcPr>
          <w:p w14:paraId="3DEA358E" w14:textId="77777777" w:rsidR="00606CC1" w:rsidRPr="00D81B37" w:rsidRDefault="00606CC1" w:rsidP="00606CC1">
            <w:pPr>
              <w:pStyle w:val="TAL"/>
              <w:rPr>
                <w:sz w:val="20"/>
              </w:rPr>
            </w:pPr>
          </w:p>
        </w:tc>
        <w:tc>
          <w:tcPr>
            <w:tcW w:w="2635" w:type="dxa"/>
            <w:tcBorders>
              <w:top w:val="nil"/>
              <w:left w:val="single" w:sz="12" w:space="0" w:color="auto"/>
              <w:right w:val="single" w:sz="12" w:space="0" w:color="auto"/>
            </w:tcBorders>
            <w:shd w:val="clear" w:color="auto" w:fill="auto"/>
          </w:tcPr>
          <w:p w14:paraId="5D157083" w14:textId="77777777" w:rsidR="00606CC1" w:rsidRPr="00D81B37" w:rsidRDefault="00606CC1" w:rsidP="00606CC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A8A28F5" w14:textId="442C66F7" w:rsidR="00606CC1" w:rsidRDefault="00606CC1" w:rsidP="00606CC1">
            <w:pPr>
              <w:suppressLineNumbers/>
              <w:suppressAutoHyphens/>
              <w:spacing w:before="60" w:after="60"/>
              <w:jc w:val="center"/>
            </w:pPr>
            <w:r>
              <w:t>3611</w:t>
            </w:r>
          </w:p>
        </w:tc>
        <w:tc>
          <w:tcPr>
            <w:tcW w:w="3251" w:type="dxa"/>
            <w:tcBorders>
              <w:top w:val="nil"/>
              <w:left w:val="single" w:sz="12" w:space="0" w:color="auto"/>
              <w:bottom w:val="single" w:sz="4" w:space="0" w:color="auto"/>
              <w:right w:val="single" w:sz="12" w:space="0" w:color="auto"/>
            </w:tcBorders>
            <w:shd w:val="clear" w:color="auto" w:fill="00FFFF"/>
          </w:tcPr>
          <w:p w14:paraId="415210E7" w14:textId="4ADAE31F" w:rsidR="00606CC1" w:rsidRDefault="00606CC1" w:rsidP="00606CC1">
            <w:pPr>
              <w:pStyle w:val="TAL"/>
              <w:rPr>
                <w:sz w:val="20"/>
              </w:rPr>
            </w:pPr>
            <w:r>
              <w:rPr>
                <w:sz w:val="20"/>
              </w:rPr>
              <w:t>CR 0348 29.508 Rel-19 SMF Event Exposure subscription context resynchronization</w:t>
            </w:r>
          </w:p>
        </w:tc>
        <w:tc>
          <w:tcPr>
            <w:tcW w:w="1401" w:type="dxa"/>
            <w:tcBorders>
              <w:top w:val="nil"/>
              <w:left w:val="single" w:sz="12" w:space="0" w:color="auto"/>
              <w:bottom w:val="single" w:sz="4" w:space="0" w:color="auto"/>
              <w:right w:val="single" w:sz="12" w:space="0" w:color="auto"/>
            </w:tcBorders>
            <w:shd w:val="clear" w:color="auto" w:fill="00FFFF"/>
          </w:tcPr>
          <w:p w14:paraId="045F35DA" w14:textId="4A47EBC3" w:rsidR="00606CC1" w:rsidRDefault="00606CC1" w:rsidP="00606CC1">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3A1AE0E" w14:textId="77777777" w:rsidR="00606CC1" w:rsidRDefault="00606CC1" w:rsidP="00606CC1">
            <w:pPr>
              <w:pStyle w:val="TAL"/>
              <w:rPr>
                <w:sz w:val="20"/>
              </w:rPr>
            </w:pPr>
          </w:p>
        </w:tc>
        <w:tc>
          <w:tcPr>
            <w:tcW w:w="4619" w:type="dxa"/>
            <w:tcBorders>
              <w:top w:val="nil"/>
              <w:left w:val="single" w:sz="12" w:space="0" w:color="auto"/>
              <w:right w:val="single" w:sz="12" w:space="0" w:color="auto"/>
            </w:tcBorders>
            <w:shd w:val="clear" w:color="auto" w:fill="auto"/>
          </w:tcPr>
          <w:p w14:paraId="7C9F4253" w14:textId="77777777" w:rsidR="00606CC1" w:rsidRPr="00910A0B" w:rsidRDefault="00606CC1" w:rsidP="00606CC1">
            <w:pPr>
              <w:pStyle w:val="TAL"/>
              <w:rPr>
                <w:sz w:val="20"/>
              </w:rPr>
            </w:pPr>
          </w:p>
        </w:tc>
      </w:tr>
      <w:tr w:rsidR="00761C93" w:rsidRPr="002F2600" w14:paraId="769E1E21" w14:textId="77777777" w:rsidTr="003F59C7">
        <w:tc>
          <w:tcPr>
            <w:tcW w:w="975" w:type="dxa"/>
            <w:tcBorders>
              <w:left w:val="single" w:sz="12" w:space="0" w:color="auto"/>
              <w:bottom w:val="nil"/>
              <w:right w:val="single" w:sz="12" w:space="0" w:color="auto"/>
            </w:tcBorders>
            <w:shd w:val="clear" w:color="auto" w:fill="auto"/>
          </w:tcPr>
          <w:p w14:paraId="2190975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30BC4C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5888851" w14:textId="762CF2D6" w:rsidR="00761C93" w:rsidRPr="00EC002F" w:rsidRDefault="001E005D" w:rsidP="00F06A59">
            <w:pPr>
              <w:suppressLineNumbers/>
              <w:suppressAutoHyphens/>
              <w:spacing w:before="60" w:after="60"/>
              <w:jc w:val="center"/>
            </w:pPr>
            <w:hyperlink r:id="rId91" w:history="1">
              <w:r w:rsidR="00FB2330">
                <w:rPr>
                  <w:rStyle w:val="aa"/>
                </w:rPr>
                <w:t>3141</w:t>
              </w:r>
            </w:hyperlink>
          </w:p>
        </w:tc>
        <w:tc>
          <w:tcPr>
            <w:tcW w:w="3251" w:type="dxa"/>
            <w:tcBorders>
              <w:left w:val="single" w:sz="12" w:space="0" w:color="auto"/>
              <w:bottom w:val="nil"/>
              <w:right w:val="single" w:sz="12" w:space="0" w:color="auto"/>
            </w:tcBorders>
            <w:shd w:val="clear" w:color="auto" w:fill="auto"/>
          </w:tcPr>
          <w:p w14:paraId="51E26198" w14:textId="5A916464" w:rsidR="00761C93" w:rsidRPr="00750E57" w:rsidRDefault="00761C93" w:rsidP="00F06A59">
            <w:pPr>
              <w:pStyle w:val="TAL"/>
              <w:rPr>
                <w:sz w:val="20"/>
              </w:rPr>
            </w:pPr>
            <w:r>
              <w:rPr>
                <w:sz w:val="20"/>
              </w:rPr>
              <w:t>CR 0043 29.217 Rel-19 Clarification for eNodeB-Id and Extended-eNodeB-Id AVPs</w:t>
            </w:r>
          </w:p>
        </w:tc>
        <w:tc>
          <w:tcPr>
            <w:tcW w:w="1401" w:type="dxa"/>
            <w:tcBorders>
              <w:left w:val="single" w:sz="12" w:space="0" w:color="auto"/>
              <w:bottom w:val="nil"/>
              <w:right w:val="single" w:sz="12" w:space="0" w:color="auto"/>
            </w:tcBorders>
            <w:shd w:val="clear" w:color="auto" w:fill="auto"/>
          </w:tcPr>
          <w:p w14:paraId="74C6D9B6" w14:textId="16C53EA0"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0B9AFEA0" w14:textId="48333087" w:rsidR="00761C93" w:rsidRPr="00750E57" w:rsidRDefault="00BB21D8" w:rsidP="00F06A59">
            <w:pPr>
              <w:pStyle w:val="TAL"/>
              <w:rPr>
                <w:sz w:val="20"/>
              </w:rPr>
            </w:pPr>
            <w:r>
              <w:rPr>
                <w:sz w:val="20"/>
              </w:rPr>
              <w:t>Revised to 3661</w:t>
            </w:r>
          </w:p>
        </w:tc>
        <w:tc>
          <w:tcPr>
            <w:tcW w:w="4619" w:type="dxa"/>
            <w:tcBorders>
              <w:left w:val="single" w:sz="12" w:space="0" w:color="auto"/>
              <w:bottom w:val="nil"/>
              <w:right w:val="single" w:sz="12" w:space="0" w:color="auto"/>
            </w:tcBorders>
            <w:shd w:val="clear" w:color="auto" w:fill="auto"/>
          </w:tcPr>
          <w:p w14:paraId="0BACF13A" w14:textId="77777777" w:rsidR="00761C93" w:rsidRDefault="00910A0B" w:rsidP="00F06A59">
            <w:pPr>
              <w:pStyle w:val="TAL"/>
              <w:rPr>
                <w:sz w:val="20"/>
              </w:rPr>
            </w:pPr>
            <w:r w:rsidRPr="00910A0B">
              <w:rPr>
                <w:sz w:val="20"/>
              </w:rPr>
              <w:t>WIs:</w:t>
            </w:r>
            <w:r w:rsidR="001B3DD6" w:rsidRPr="001B3DD6">
              <w:rPr>
                <w:sz w:val="20"/>
              </w:rPr>
              <w:t xml:space="preserve"> TEI19, 5GS_Ph1-CT</w:t>
            </w:r>
          </w:p>
          <w:p w14:paraId="47866D3F" w14:textId="77777777" w:rsidR="00EF210B" w:rsidRDefault="00EF210B" w:rsidP="00F06A59">
            <w:pPr>
              <w:pStyle w:val="TAL"/>
              <w:rPr>
                <w:sz w:val="20"/>
              </w:rPr>
            </w:pPr>
          </w:p>
          <w:p w14:paraId="675A416F" w14:textId="77777777" w:rsidR="00EF210B" w:rsidRDefault="00EF210B" w:rsidP="007D5F11">
            <w:pPr>
              <w:pStyle w:val="C1Normal"/>
              <w:rPr>
                <w:lang w:eastAsia="zh-CN"/>
              </w:rPr>
            </w:pPr>
            <w:r>
              <w:rPr>
                <w:rFonts w:hint="eastAsia"/>
                <w:lang w:eastAsia="zh-CN"/>
              </w:rPr>
              <w:t>A</w:t>
            </w:r>
            <w:r>
              <w:rPr>
                <w:lang w:eastAsia="zh-CN"/>
              </w:rPr>
              <w:t xml:space="preserve">bdessamad (Huawei): </w:t>
            </w:r>
            <w:r w:rsidR="007D5F11">
              <w:rPr>
                <w:lang w:eastAsia="zh-CN"/>
              </w:rPr>
              <w:t>No needed, original text is good enough</w:t>
            </w:r>
          </w:p>
          <w:p w14:paraId="4C80FAA0" w14:textId="12D17B50" w:rsidR="008E1FD5" w:rsidRDefault="008E1FD5" w:rsidP="007D5F11">
            <w:pPr>
              <w:pStyle w:val="C1Normal"/>
              <w:rPr>
                <w:rFonts w:eastAsia="等线"/>
                <w:lang w:eastAsia="zh-CN"/>
              </w:rPr>
            </w:pPr>
            <w:r>
              <w:rPr>
                <w:rFonts w:eastAsia="等线" w:hint="eastAsia"/>
                <w:lang w:eastAsia="zh-CN"/>
              </w:rPr>
              <w:t>A</w:t>
            </w:r>
            <w:r>
              <w:rPr>
                <w:rFonts w:eastAsia="等线"/>
                <w:lang w:eastAsia="zh-CN"/>
              </w:rPr>
              <w:t>postolos (Nokia):</w:t>
            </w:r>
            <w:r w:rsidR="0006507F">
              <w:rPr>
                <w:rFonts w:eastAsia="等线"/>
                <w:lang w:eastAsia="zh-CN"/>
              </w:rPr>
              <w:t xml:space="preserve"> </w:t>
            </w:r>
            <w:r w:rsidR="003D1448">
              <w:rPr>
                <w:rFonts w:eastAsia="等线"/>
                <w:lang w:eastAsia="zh-CN"/>
              </w:rPr>
              <w:t>similar question for implementation issue</w:t>
            </w:r>
          </w:p>
          <w:p w14:paraId="5426FBFE" w14:textId="6AA3C73F" w:rsidR="008E1FD5" w:rsidRPr="001F64F4" w:rsidRDefault="008E1FD5" w:rsidP="007D5F11">
            <w:pPr>
              <w:pStyle w:val="C1Normal"/>
              <w:rPr>
                <w:rFonts w:eastAsia="等线"/>
                <w:lang w:eastAsia="zh-CN"/>
              </w:rPr>
            </w:pPr>
            <w:r>
              <w:rPr>
                <w:rFonts w:eastAsia="等线" w:hint="eastAsia"/>
                <w:lang w:eastAsia="zh-CN"/>
              </w:rPr>
              <w:t>M</w:t>
            </w:r>
            <w:r>
              <w:rPr>
                <w:rFonts w:eastAsia="等线"/>
                <w:lang w:eastAsia="zh-CN"/>
              </w:rPr>
              <w:t xml:space="preserve">aria (Ericsson): </w:t>
            </w:r>
            <w:r w:rsidR="00231F56">
              <w:rPr>
                <w:rFonts w:eastAsia="等线"/>
                <w:lang w:eastAsia="zh-CN"/>
              </w:rPr>
              <w:t xml:space="preserve">No needed, </w:t>
            </w:r>
            <w:r w:rsidR="00231F56">
              <w:rPr>
                <w:lang w:eastAsia="zh-CN"/>
              </w:rPr>
              <w:t>original text is good enough</w:t>
            </w:r>
          </w:p>
        </w:tc>
      </w:tr>
      <w:tr w:rsidR="00BB21D8" w:rsidRPr="002F2600" w14:paraId="4D7C1076" w14:textId="77777777" w:rsidTr="005F2701">
        <w:tc>
          <w:tcPr>
            <w:tcW w:w="975" w:type="dxa"/>
            <w:tcBorders>
              <w:top w:val="nil"/>
              <w:left w:val="single" w:sz="12" w:space="0" w:color="auto"/>
              <w:right w:val="single" w:sz="12" w:space="0" w:color="auto"/>
            </w:tcBorders>
            <w:shd w:val="clear" w:color="auto" w:fill="auto"/>
          </w:tcPr>
          <w:p w14:paraId="1247130C" w14:textId="77777777" w:rsidR="00BB21D8" w:rsidRPr="00D81B37" w:rsidRDefault="00BB21D8" w:rsidP="00BB21D8">
            <w:pPr>
              <w:pStyle w:val="TAL"/>
              <w:rPr>
                <w:sz w:val="20"/>
              </w:rPr>
            </w:pPr>
          </w:p>
        </w:tc>
        <w:tc>
          <w:tcPr>
            <w:tcW w:w="2635" w:type="dxa"/>
            <w:tcBorders>
              <w:top w:val="nil"/>
              <w:left w:val="single" w:sz="12" w:space="0" w:color="auto"/>
              <w:right w:val="single" w:sz="12" w:space="0" w:color="auto"/>
            </w:tcBorders>
            <w:shd w:val="clear" w:color="auto" w:fill="auto"/>
          </w:tcPr>
          <w:p w14:paraId="4BB27525" w14:textId="77777777" w:rsidR="00BB21D8" w:rsidRPr="00D81B37" w:rsidRDefault="00BB21D8" w:rsidP="00BB21D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844F8B7" w14:textId="6EC20EBD" w:rsidR="00BB21D8" w:rsidRDefault="00BB21D8" w:rsidP="00BB21D8">
            <w:pPr>
              <w:suppressLineNumbers/>
              <w:suppressAutoHyphens/>
              <w:spacing w:before="60" w:after="60"/>
              <w:jc w:val="center"/>
            </w:pPr>
            <w:r>
              <w:t>3661</w:t>
            </w:r>
          </w:p>
        </w:tc>
        <w:tc>
          <w:tcPr>
            <w:tcW w:w="3251" w:type="dxa"/>
            <w:tcBorders>
              <w:top w:val="nil"/>
              <w:left w:val="single" w:sz="12" w:space="0" w:color="auto"/>
              <w:bottom w:val="single" w:sz="4" w:space="0" w:color="auto"/>
              <w:right w:val="single" w:sz="12" w:space="0" w:color="auto"/>
            </w:tcBorders>
            <w:shd w:val="clear" w:color="auto" w:fill="DEE7AB"/>
          </w:tcPr>
          <w:p w14:paraId="29064A04" w14:textId="46B6C78D" w:rsidR="00BB21D8" w:rsidRDefault="00BB21D8" w:rsidP="00BB21D8">
            <w:pPr>
              <w:pStyle w:val="TAL"/>
              <w:rPr>
                <w:sz w:val="20"/>
              </w:rPr>
            </w:pPr>
            <w:r>
              <w:rPr>
                <w:sz w:val="20"/>
              </w:rPr>
              <w:t>CR 0043 29.217 Rel-19 Clarification for eNodeB-Id AVP</w:t>
            </w:r>
          </w:p>
        </w:tc>
        <w:tc>
          <w:tcPr>
            <w:tcW w:w="1401" w:type="dxa"/>
            <w:tcBorders>
              <w:top w:val="nil"/>
              <w:left w:val="single" w:sz="12" w:space="0" w:color="auto"/>
              <w:bottom w:val="single" w:sz="4" w:space="0" w:color="auto"/>
              <w:right w:val="single" w:sz="12" w:space="0" w:color="auto"/>
            </w:tcBorders>
            <w:shd w:val="clear" w:color="auto" w:fill="DEE7AB"/>
          </w:tcPr>
          <w:p w14:paraId="71524481" w14:textId="6C50B1CE" w:rsidR="00BB21D8" w:rsidRDefault="00BB21D8" w:rsidP="00BB21D8">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C1B0CE2" w14:textId="5FE8F423" w:rsidR="00BB21D8" w:rsidRDefault="003F59C7" w:rsidP="00BB21D8">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4CA3C67" w14:textId="77777777" w:rsidR="00BB21D8" w:rsidRPr="00910A0B" w:rsidRDefault="00BB21D8" w:rsidP="00BB21D8">
            <w:pPr>
              <w:pStyle w:val="TAL"/>
              <w:rPr>
                <w:sz w:val="20"/>
              </w:rPr>
            </w:pPr>
          </w:p>
        </w:tc>
      </w:tr>
      <w:tr w:rsidR="00761C93" w:rsidRPr="002F2600" w14:paraId="690D3FDE" w14:textId="77777777" w:rsidTr="005F2701">
        <w:tc>
          <w:tcPr>
            <w:tcW w:w="975" w:type="dxa"/>
            <w:tcBorders>
              <w:left w:val="single" w:sz="12" w:space="0" w:color="auto"/>
              <w:bottom w:val="nil"/>
              <w:right w:val="single" w:sz="12" w:space="0" w:color="auto"/>
            </w:tcBorders>
            <w:shd w:val="clear" w:color="auto" w:fill="auto"/>
          </w:tcPr>
          <w:p w14:paraId="62E90A2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137D1A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5732984" w14:textId="73F7A687" w:rsidR="00761C93" w:rsidRPr="00EC002F" w:rsidRDefault="001E005D" w:rsidP="00F06A59">
            <w:pPr>
              <w:suppressLineNumbers/>
              <w:suppressAutoHyphens/>
              <w:spacing w:before="60" w:after="60"/>
              <w:jc w:val="center"/>
            </w:pPr>
            <w:hyperlink r:id="rId92" w:history="1">
              <w:r w:rsidR="00FB2330">
                <w:rPr>
                  <w:rStyle w:val="aa"/>
                </w:rPr>
                <w:t>3142</w:t>
              </w:r>
            </w:hyperlink>
          </w:p>
        </w:tc>
        <w:tc>
          <w:tcPr>
            <w:tcW w:w="3251" w:type="dxa"/>
            <w:tcBorders>
              <w:left w:val="single" w:sz="12" w:space="0" w:color="auto"/>
              <w:bottom w:val="nil"/>
              <w:right w:val="single" w:sz="12" w:space="0" w:color="auto"/>
            </w:tcBorders>
            <w:shd w:val="clear" w:color="auto" w:fill="auto"/>
          </w:tcPr>
          <w:p w14:paraId="5E0CA716" w14:textId="1CC42A75" w:rsidR="00761C93" w:rsidRPr="00750E57" w:rsidRDefault="00761C93" w:rsidP="00F06A59">
            <w:pPr>
              <w:pStyle w:val="TAL"/>
              <w:rPr>
                <w:sz w:val="20"/>
              </w:rPr>
            </w:pPr>
            <w:r>
              <w:rPr>
                <w:sz w:val="20"/>
              </w:rPr>
              <w:t>CR 0610 29.513 Rel-19 Corrections to Signalling Flows for IMS</w:t>
            </w:r>
          </w:p>
        </w:tc>
        <w:tc>
          <w:tcPr>
            <w:tcW w:w="1401" w:type="dxa"/>
            <w:tcBorders>
              <w:left w:val="single" w:sz="12" w:space="0" w:color="auto"/>
              <w:bottom w:val="nil"/>
              <w:right w:val="single" w:sz="12" w:space="0" w:color="auto"/>
            </w:tcBorders>
            <w:shd w:val="clear" w:color="auto" w:fill="auto"/>
          </w:tcPr>
          <w:p w14:paraId="2672D3D5" w14:textId="2C9D833A"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E3547E1" w14:textId="5694C9DA" w:rsidR="00761C93" w:rsidRPr="00750E57" w:rsidRDefault="005F2701" w:rsidP="00F06A59">
            <w:pPr>
              <w:pStyle w:val="TAL"/>
              <w:rPr>
                <w:sz w:val="20"/>
              </w:rPr>
            </w:pPr>
            <w:r>
              <w:rPr>
                <w:sz w:val="20"/>
              </w:rPr>
              <w:t>Revised to 3662</w:t>
            </w:r>
          </w:p>
        </w:tc>
        <w:tc>
          <w:tcPr>
            <w:tcW w:w="4619" w:type="dxa"/>
            <w:tcBorders>
              <w:left w:val="single" w:sz="12" w:space="0" w:color="auto"/>
              <w:bottom w:val="nil"/>
              <w:right w:val="single" w:sz="12" w:space="0" w:color="auto"/>
            </w:tcBorders>
            <w:shd w:val="clear" w:color="auto" w:fill="auto"/>
          </w:tcPr>
          <w:p w14:paraId="0BFFC2FB" w14:textId="77777777" w:rsidR="00761C93" w:rsidRDefault="00910A0B" w:rsidP="00F06A59">
            <w:pPr>
              <w:pStyle w:val="TAL"/>
              <w:rPr>
                <w:sz w:val="20"/>
              </w:rPr>
            </w:pPr>
            <w:r w:rsidRPr="00910A0B">
              <w:rPr>
                <w:sz w:val="20"/>
              </w:rPr>
              <w:t>WIs:</w:t>
            </w:r>
            <w:r w:rsidR="001B3DD6" w:rsidRPr="001B3DD6">
              <w:rPr>
                <w:sz w:val="20"/>
              </w:rPr>
              <w:t xml:space="preserve"> TEI19, eIMS5G_SBA</w:t>
            </w:r>
          </w:p>
          <w:p w14:paraId="145C0C91" w14:textId="77777777" w:rsidR="00950D5F" w:rsidRDefault="00950D5F" w:rsidP="00950D5F">
            <w:pPr>
              <w:pStyle w:val="C1Normal"/>
              <w:rPr>
                <w:lang w:eastAsia="zh-CN"/>
              </w:rPr>
            </w:pPr>
            <w:r>
              <w:rPr>
                <w:rFonts w:hint="eastAsia"/>
                <w:lang w:eastAsia="zh-CN"/>
              </w:rPr>
              <w:t>P</w:t>
            </w:r>
            <w:r>
              <w:rPr>
                <w:lang w:eastAsia="zh-CN"/>
              </w:rPr>
              <w:t xml:space="preserve">artha (Nokia): </w:t>
            </w:r>
            <w:r w:rsidR="00610F36">
              <w:rPr>
                <w:lang w:eastAsia="zh-CN"/>
              </w:rPr>
              <w:t>comments on 2</w:t>
            </w:r>
            <w:r w:rsidR="00610F36" w:rsidRPr="00610F36">
              <w:rPr>
                <w:vertAlign w:val="superscript"/>
                <w:lang w:eastAsia="zh-CN"/>
              </w:rPr>
              <w:t>nd</w:t>
            </w:r>
            <w:r w:rsidR="00610F36">
              <w:rPr>
                <w:lang w:eastAsia="zh-CN"/>
              </w:rPr>
              <w:t xml:space="preserve"> and 3</w:t>
            </w:r>
            <w:r w:rsidR="00610F36" w:rsidRPr="00610F36">
              <w:rPr>
                <w:vertAlign w:val="superscript"/>
                <w:lang w:eastAsia="zh-CN"/>
              </w:rPr>
              <w:t>rd</w:t>
            </w:r>
            <w:r w:rsidR="00610F36">
              <w:rPr>
                <w:lang w:eastAsia="zh-CN"/>
              </w:rPr>
              <w:t xml:space="preserve"> changes</w:t>
            </w:r>
          </w:p>
          <w:p w14:paraId="144BA15D" w14:textId="77777777" w:rsidR="005A6C5A" w:rsidRDefault="005A6C5A" w:rsidP="00950D5F">
            <w:pPr>
              <w:pStyle w:val="C1Normal"/>
              <w:rPr>
                <w:rFonts w:eastAsia="等线"/>
                <w:lang w:eastAsia="zh-CN"/>
              </w:rPr>
            </w:pPr>
            <w:r>
              <w:rPr>
                <w:rFonts w:eastAsia="等线" w:hint="eastAsia"/>
                <w:lang w:eastAsia="zh-CN"/>
              </w:rPr>
              <w:t>X</w:t>
            </w:r>
            <w:r>
              <w:rPr>
                <w:rFonts w:eastAsia="等线"/>
                <w:lang w:eastAsia="zh-CN"/>
              </w:rPr>
              <w:t>iaojian (ZTE): shared rev</w:t>
            </w:r>
          </w:p>
          <w:p w14:paraId="395B268B" w14:textId="77777777" w:rsidR="005A6C5A" w:rsidRDefault="005A6C5A" w:rsidP="00950D5F">
            <w:pPr>
              <w:pStyle w:val="C1Normal"/>
              <w:rPr>
                <w:rFonts w:eastAsia="等线"/>
                <w:lang w:eastAsia="zh-CN"/>
              </w:rPr>
            </w:pPr>
            <w:r>
              <w:rPr>
                <w:rFonts w:eastAsia="等线" w:hint="eastAsia"/>
                <w:lang w:eastAsia="zh-CN"/>
              </w:rPr>
              <w:t>A</w:t>
            </w:r>
            <w:r>
              <w:rPr>
                <w:rFonts w:eastAsia="等线"/>
                <w:lang w:eastAsia="zh-CN"/>
              </w:rPr>
              <w:t>bdessamad (Huawei): will check</w:t>
            </w:r>
          </w:p>
          <w:p w14:paraId="7D1350BC" w14:textId="271BF7C3" w:rsidR="005A6C5A" w:rsidRPr="005A6C5A" w:rsidRDefault="005A6C5A" w:rsidP="00950D5F">
            <w:pPr>
              <w:pStyle w:val="C1Normal"/>
              <w:rPr>
                <w:rFonts w:eastAsia="等线"/>
                <w:lang w:eastAsia="zh-CN"/>
              </w:rPr>
            </w:pPr>
            <w:r>
              <w:rPr>
                <w:rFonts w:hint="eastAsia"/>
                <w:lang w:eastAsia="zh-CN"/>
              </w:rPr>
              <w:t>P</w:t>
            </w:r>
            <w:r>
              <w:rPr>
                <w:lang w:eastAsia="zh-CN"/>
              </w:rPr>
              <w:t xml:space="preserve">artha (Nokia): </w:t>
            </w:r>
            <w:r>
              <w:rPr>
                <w:rFonts w:eastAsia="等线"/>
                <w:lang w:eastAsia="zh-CN"/>
              </w:rPr>
              <w:t>will check</w:t>
            </w:r>
          </w:p>
        </w:tc>
      </w:tr>
      <w:tr w:rsidR="005F2701" w:rsidRPr="002F2600" w14:paraId="707CF6A5" w14:textId="77777777" w:rsidTr="005F2701">
        <w:tc>
          <w:tcPr>
            <w:tcW w:w="975" w:type="dxa"/>
            <w:tcBorders>
              <w:top w:val="nil"/>
              <w:left w:val="single" w:sz="12" w:space="0" w:color="auto"/>
              <w:right w:val="single" w:sz="12" w:space="0" w:color="auto"/>
            </w:tcBorders>
            <w:shd w:val="clear" w:color="auto" w:fill="auto"/>
          </w:tcPr>
          <w:p w14:paraId="02753335" w14:textId="77777777" w:rsidR="005F2701" w:rsidRPr="00D81B37" w:rsidRDefault="005F2701" w:rsidP="005F2701">
            <w:pPr>
              <w:pStyle w:val="TAL"/>
              <w:rPr>
                <w:sz w:val="20"/>
              </w:rPr>
            </w:pPr>
          </w:p>
        </w:tc>
        <w:tc>
          <w:tcPr>
            <w:tcW w:w="2635" w:type="dxa"/>
            <w:tcBorders>
              <w:top w:val="nil"/>
              <w:left w:val="single" w:sz="12" w:space="0" w:color="auto"/>
              <w:right w:val="single" w:sz="12" w:space="0" w:color="auto"/>
            </w:tcBorders>
            <w:shd w:val="clear" w:color="auto" w:fill="auto"/>
          </w:tcPr>
          <w:p w14:paraId="653A2715" w14:textId="77777777" w:rsidR="005F2701" w:rsidRPr="00D81B37" w:rsidRDefault="005F2701" w:rsidP="005F270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2FA3EA1" w14:textId="63B514D1" w:rsidR="005F2701" w:rsidRDefault="005F2701" w:rsidP="005F2701">
            <w:pPr>
              <w:suppressLineNumbers/>
              <w:suppressAutoHyphens/>
              <w:spacing w:before="60" w:after="60"/>
              <w:jc w:val="center"/>
            </w:pPr>
            <w:r>
              <w:t>3662</w:t>
            </w:r>
          </w:p>
        </w:tc>
        <w:tc>
          <w:tcPr>
            <w:tcW w:w="3251" w:type="dxa"/>
            <w:tcBorders>
              <w:top w:val="nil"/>
              <w:left w:val="single" w:sz="12" w:space="0" w:color="auto"/>
              <w:bottom w:val="single" w:sz="4" w:space="0" w:color="auto"/>
              <w:right w:val="single" w:sz="12" w:space="0" w:color="auto"/>
            </w:tcBorders>
            <w:shd w:val="clear" w:color="auto" w:fill="00FFFF"/>
          </w:tcPr>
          <w:p w14:paraId="5541637B" w14:textId="4A12E19F" w:rsidR="005F2701" w:rsidRDefault="005F2701" w:rsidP="005F2701">
            <w:pPr>
              <w:pStyle w:val="TAL"/>
              <w:rPr>
                <w:sz w:val="20"/>
              </w:rPr>
            </w:pPr>
            <w:r>
              <w:rPr>
                <w:sz w:val="20"/>
              </w:rPr>
              <w:t>CR 0610 29.513 Rel-19 Corrections to Signalling Flows for IMS</w:t>
            </w:r>
          </w:p>
        </w:tc>
        <w:tc>
          <w:tcPr>
            <w:tcW w:w="1401" w:type="dxa"/>
            <w:tcBorders>
              <w:top w:val="nil"/>
              <w:left w:val="single" w:sz="12" w:space="0" w:color="auto"/>
              <w:bottom w:val="single" w:sz="4" w:space="0" w:color="auto"/>
              <w:right w:val="single" w:sz="12" w:space="0" w:color="auto"/>
            </w:tcBorders>
            <w:shd w:val="clear" w:color="auto" w:fill="00FFFF"/>
          </w:tcPr>
          <w:p w14:paraId="489239FB" w14:textId="51667C22" w:rsidR="005F2701" w:rsidRDefault="005F2701" w:rsidP="005F2701">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2CC729ED" w14:textId="77777777" w:rsidR="005F2701" w:rsidRDefault="005F2701" w:rsidP="005F2701">
            <w:pPr>
              <w:pStyle w:val="TAL"/>
              <w:rPr>
                <w:sz w:val="20"/>
              </w:rPr>
            </w:pPr>
          </w:p>
        </w:tc>
        <w:tc>
          <w:tcPr>
            <w:tcW w:w="4619" w:type="dxa"/>
            <w:tcBorders>
              <w:top w:val="nil"/>
              <w:left w:val="single" w:sz="12" w:space="0" w:color="auto"/>
              <w:right w:val="single" w:sz="12" w:space="0" w:color="auto"/>
            </w:tcBorders>
            <w:shd w:val="clear" w:color="auto" w:fill="auto"/>
          </w:tcPr>
          <w:p w14:paraId="6FA03778" w14:textId="77777777" w:rsidR="005F2701" w:rsidRPr="00910A0B" w:rsidRDefault="005F2701" w:rsidP="005F2701">
            <w:pPr>
              <w:pStyle w:val="TAL"/>
              <w:rPr>
                <w:sz w:val="20"/>
              </w:rPr>
            </w:pPr>
          </w:p>
        </w:tc>
      </w:tr>
      <w:tr w:rsidR="00761C93" w:rsidRPr="002F2600" w14:paraId="58FE49DC" w14:textId="77777777" w:rsidTr="00ED37EC">
        <w:tc>
          <w:tcPr>
            <w:tcW w:w="975" w:type="dxa"/>
            <w:tcBorders>
              <w:left w:val="single" w:sz="12" w:space="0" w:color="auto"/>
              <w:right w:val="single" w:sz="12" w:space="0" w:color="auto"/>
            </w:tcBorders>
            <w:shd w:val="clear" w:color="auto" w:fill="auto"/>
          </w:tcPr>
          <w:p w14:paraId="59033A7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BE80E9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0840195" w14:textId="1E4F5F41" w:rsidR="00761C93" w:rsidRPr="00EC002F" w:rsidRDefault="001E005D" w:rsidP="00F06A59">
            <w:pPr>
              <w:suppressLineNumbers/>
              <w:suppressAutoHyphens/>
              <w:spacing w:before="60" w:after="60"/>
              <w:jc w:val="center"/>
            </w:pPr>
            <w:hyperlink r:id="rId93" w:history="1">
              <w:r w:rsidR="00FB2330">
                <w:rPr>
                  <w:rStyle w:val="aa"/>
                </w:rPr>
                <w:t>3163</w:t>
              </w:r>
            </w:hyperlink>
          </w:p>
        </w:tc>
        <w:tc>
          <w:tcPr>
            <w:tcW w:w="3251" w:type="dxa"/>
            <w:tcBorders>
              <w:left w:val="single" w:sz="12" w:space="0" w:color="auto"/>
              <w:bottom w:val="single" w:sz="4" w:space="0" w:color="auto"/>
              <w:right w:val="single" w:sz="12" w:space="0" w:color="auto"/>
            </w:tcBorders>
            <w:shd w:val="clear" w:color="auto" w:fill="auto"/>
          </w:tcPr>
          <w:p w14:paraId="233D856D" w14:textId="5C978F08" w:rsidR="00761C93" w:rsidRPr="00750E57" w:rsidRDefault="00761C93" w:rsidP="00F06A59">
            <w:pPr>
              <w:pStyle w:val="TAL"/>
              <w:rPr>
                <w:sz w:val="20"/>
              </w:rPr>
            </w:pPr>
            <w:r>
              <w:rPr>
                <w:sz w:val="20"/>
              </w:rPr>
              <w:t>CR 0957 29.122 Rel-19 Update the feature name</w:t>
            </w:r>
          </w:p>
        </w:tc>
        <w:tc>
          <w:tcPr>
            <w:tcW w:w="1401" w:type="dxa"/>
            <w:tcBorders>
              <w:left w:val="single" w:sz="12" w:space="0" w:color="auto"/>
              <w:bottom w:val="single" w:sz="4" w:space="0" w:color="auto"/>
              <w:right w:val="single" w:sz="12" w:space="0" w:color="auto"/>
            </w:tcBorders>
            <w:shd w:val="clear" w:color="auto" w:fill="auto"/>
          </w:tcPr>
          <w:p w14:paraId="0A346757" w14:textId="3D571F71" w:rsidR="00761C93"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176D25B0" w14:textId="249979C3" w:rsidR="00761C93" w:rsidRPr="00750E57" w:rsidRDefault="00EA3163" w:rsidP="00F06A59">
            <w:pPr>
              <w:pStyle w:val="TAL"/>
              <w:rPr>
                <w:sz w:val="20"/>
              </w:rPr>
            </w:pPr>
            <w:r>
              <w:rPr>
                <w:sz w:val="20"/>
              </w:rPr>
              <w:t>Merged with 3100</w:t>
            </w:r>
          </w:p>
        </w:tc>
        <w:tc>
          <w:tcPr>
            <w:tcW w:w="4619" w:type="dxa"/>
            <w:tcBorders>
              <w:left w:val="single" w:sz="12" w:space="0" w:color="auto"/>
              <w:right w:val="single" w:sz="12" w:space="0" w:color="auto"/>
            </w:tcBorders>
            <w:shd w:val="clear" w:color="auto" w:fill="auto"/>
          </w:tcPr>
          <w:p w14:paraId="514B8370" w14:textId="37599172" w:rsidR="00761C93" w:rsidRPr="001B3DD6"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 XRM</w:t>
            </w:r>
            <w:r w:rsidR="001B3DD6" w:rsidRPr="001B3DD6">
              <w:rPr>
                <w:sz w:val="20"/>
              </w:rPr>
              <w:fldChar w:fldCharType="end"/>
            </w:r>
            <w:r w:rsidR="001B3DD6" w:rsidRPr="001B3DD6">
              <w:rPr>
                <w:sz w:val="20"/>
              </w:rPr>
              <w:fldChar w:fldCharType="end"/>
            </w:r>
          </w:p>
        </w:tc>
      </w:tr>
      <w:tr w:rsidR="00761C93" w:rsidRPr="002F2600" w14:paraId="5D25EE1F" w14:textId="77777777" w:rsidTr="005A1476">
        <w:tc>
          <w:tcPr>
            <w:tcW w:w="975" w:type="dxa"/>
            <w:tcBorders>
              <w:left w:val="single" w:sz="12" w:space="0" w:color="auto"/>
              <w:right w:val="single" w:sz="12" w:space="0" w:color="auto"/>
            </w:tcBorders>
            <w:shd w:val="clear" w:color="auto" w:fill="auto"/>
          </w:tcPr>
          <w:p w14:paraId="3C152F4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C326D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0B59F22" w14:textId="2FA8D8B6" w:rsidR="00761C93" w:rsidRPr="00EC002F" w:rsidRDefault="001E005D" w:rsidP="00F06A59">
            <w:pPr>
              <w:suppressLineNumbers/>
              <w:suppressAutoHyphens/>
              <w:spacing w:before="60" w:after="60"/>
              <w:jc w:val="center"/>
            </w:pPr>
            <w:hyperlink r:id="rId94" w:history="1">
              <w:r w:rsidR="00FB2330">
                <w:rPr>
                  <w:rStyle w:val="aa"/>
                </w:rPr>
                <w:t>3164</w:t>
              </w:r>
            </w:hyperlink>
          </w:p>
        </w:tc>
        <w:tc>
          <w:tcPr>
            <w:tcW w:w="3251" w:type="dxa"/>
            <w:tcBorders>
              <w:left w:val="single" w:sz="12" w:space="0" w:color="auto"/>
              <w:bottom w:val="single" w:sz="4" w:space="0" w:color="auto"/>
              <w:right w:val="single" w:sz="12" w:space="0" w:color="auto"/>
            </w:tcBorders>
            <w:shd w:val="clear" w:color="auto" w:fill="auto"/>
          </w:tcPr>
          <w:p w14:paraId="12A6A875" w14:textId="408CC38E" w:rsidR="00761C93" w:rsidRPr="00750E57" w:rsidRDefault="00761C93" w:rsidP="00F06A59">
            <w:pPr>
              <w:pStyle w:val="TAL"/>
              <w:rPr>
                <w:sz w:val="20"/>
              </w:rPr>
            </w:pPr>
            <w:r>
              <w:rPr>
                <w:sz w:val="20"/>
              </w:rPr>
              <w:t>CR 1658 29.522 Rel-19 Update the feature name</w:t>
            </w:r>
          </w:p>
        </w:tc>
        <w:tc>
          <w:tcPr>
            <w:tcW w:w="1401" w:type="dxa"/>
            <w:tcBorders>
              <w:left w:val="single" w:sz="12" w:space="0" w:color="auto"/>
              <w:bottom w:val="single" w:sz="4" w:space="0" w:color="auto"/>
              <w:right w:val="single" w:sz="12" w:space="0" w:color="auto"/>
            </w:tcBorders>
            <w:shd w:val="clear" w:color="auto" w:fill="auto"/>
          </w:tcPr>
          <w:p w14:paraId="1E994076" w14:textId="7336F4E7" w:rsidR="00761C93"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784AABEE" w14:textId="08B8D6F1" w:rsidR="00761C93" w:rsidRPr="00750E57" w:rsidRDefault="00ED37EC" w:rsidP="00F06A59">
            <w:pPr>
              <w:pStyle w:val="TAL"/>
              <w:rPr>
                <w:sz w:val="20"/>
              </w:rPr>
            </w:pPr>
            <w:r>
              <w:rPr>
                <w:sz w:val="20"/>
              </w:rPr>
              <w:t>Merged with 3442</w:t>
            </w:r>
          </w:p>
        </w:tc>
        <w:tc>
          <w:tcPr>
            <w:tcW w:w="4619" w:type="dxa"/>
            <w:tcBorders>
              <w:left w:val="single" w:sz="12" w:space="0" w:color="auto"/>
              <w:right w:val="single" w:sz="12" w:space="0" w:color="auto"/>
            </w:tcBorders>
            <w:shd w:val="clear" w:color="auto" w:fill="auto"/>
          </w:tcPr>
          <w:p w14:paraId="63B2CB16" w14:textId="7299187A" w:rsidR="00761C93" w:rsidRPr="001B3DD6"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 XRM</w:t>
            </w:r>
            <w:r w:rsidR="001B3DD6" w:rsidRPr="001B3DD6">
              <w:rPr>
                <w:sz w:val="20"/>
              </w:rPr>
              <w:fldChar w:fldCharType="end"/>
            </w:r>
          </w:p>
        </w:tc>
      </w:tr>
      <w:tr w:rsidR="00761C93" w:rsidRPr="002F2600" w14:paraId="277CE9D5" w14:textId="77777777" w:rsidTr="004018C8">
        <w:tc>
          <w:tcPr>
            <w:tcW w:w="975" w:type="dxa"/>
            <w:tcBorders>
              <w:left w:val="single" w:sz="12" w:space="0" w:color="auto"/>
              <w:bottom w:val="nil"/>
              <w:right w:val="single" w:sz="12" w:space="0" w:color="auto"/>
            </w:tcBorders>
            <w:shd w:val="clear" w:color="auto" w:fill="auto"/>
          </w:tcPr>
          <w:p w14:paraId="1D41DAC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27389D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57CE79C" w14:textId="677ED178" w:rsidR="00761C93" w:rsidRPr="00EC002F" w:rsidRDefault="001E005D" w:rsidP="00F06A59">
            <w:pPr>
              <w:suppressLineNumbers/>
              <w:suppressAutoHyphens/>
              <w:spacing w:before="60" w:after="60"/>
              <w:jc w:val="center"/>
            </w:pPr>
            <w:hyperlink r:id="rId95" w:history="1">
              <w:r w:rsidR="00FB2330">
                <w:rPr>
                  <w:rStyle w:val="aa"/>
                </w:rPr>
                <w:t>3174</w:t>
              </w:r>
            </w:hyperlink>
          </w:p>
        </w:tc>
        <w:tc>
          <w:tcPr>
            <w:tcW w:w="3251" w:type="dxa"/>
            <w:tcBorders>
              <w:left w:val="single" w:sz="12" w:space="0" w:color="auto"/>
              <w:bottom w:val="nil"/>
              <w:right w:val="single" w:sz="12" w:space="0" w:color="auto"/>
            </w:tcBorders>
            <w:shd w:val="clear" w:color="auto" w:fill="auto"/>
          </w:tcPr>
          <w:p w14:paraId="43CE1CF9" w14:textId="2DE2CCB6" w:rsidR="00761C93" w:rsidRPr="00750E57" w:rsidRDefault="00761C93" w:rsidP="00F06A59">
            <w:pPr>
              <w:pStyle w:val="TAL"/>
              <w:rPr>
                <w:sz w:val="20"/>
              </w:rPr>
            </w:pPr>
            <w:r>
              <w:rPr>
                <w:sz w:val="20"/>
              </w:rPr>
              <w:t>CR 0415 29.222 Rel-19 Incorrect feature name</w:t>
            </w:r>
          </w:p>
        </w:tc>
        <w:tc>
          <w:tcPr>
            <w:tcW w:w="1401" w:type="dxa"/>
            <w:tcBorders>
              <w:left w:val="single" w:sz="12" w:space="0" w:color="auto"/>
              <w:bottom w:val="nil"/>
              <w:right w:val="single" w:sz="12" w:space="0" w:color="auto"/>
            </w:tcBorders>
            <w:shd w:val="clear" w:color="auto" w:fill="auto"/>
          </w:tcPr>
          <w:p w14:paraId="553A4A02" w14:textId="70D41C7C"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836087E" w14:textId="1419853F" w:rsidR="00761C93" w:rsidRPr="00750E57" w:rsidRDefault="005A1476" w:rsidP="00F06A59">
            <w:pPr>
              <w:pStyle w:val="TAL"/>
              <w:rPr>
                <w:sz w:val="20"/>
              </w:rPr>
            </w:pPr>
            <w:r>
              <w:rPr>
                <w:sz w:val="20"/>
              </w:rPr>
              <w:t>Revised to 3612</w:t>
            </w:r>
          </w:p>
        </w:tc>
        <w:tc>
          <w:tcPr>
            <w:tcW w:w="4619" w:type="dxa"/>
            <w:tcBorders>
              <w:left w:val="single" w:sz="12" w:space="0" w:color="auto"/>
              <w:bottom w:val="nil"/>
              <w:right w:val="single" w:sz="12" w:space="0" w:color="auto"/>
            </w:tcBorders>
            <w:shd w:val="clear" w:color="auto" w:fill="auto"/>
          </w:tcPr>
          <w:p w14:paraId="576A649A" w14:textId="77777777" w:rsidR="00761C93" w:rsidRDefault="00910A0B" w:rsidP="00F06A59">
            <w:pPr>
              <w:pStyle w:val="TAL"/>
              <w:rPr>
                <w:sz w:val="20"/>
              </w:rPr>
            </w:pPr>
            <w:r w:rsidRPr="00910A0B">
              <w:rPr>
                <w:sz w:val="20"/>
              </w:rPr>
              <w:t>WIs:</w:t>
            </w:r>
            <w:r w:rsid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CAPIF, TEI19, NSCALE</w:t>
            </w:r>
            <w:r w:rsidR="001B3DD6" w:rsidRPr="001B3DD6">
              <w:rPr>
                <w:sz w:val="20"/>
              </w:rPr>
              <w:fldChar w:fldCharType="end"/>
            </w:r>
          </w:p>
          <w:p w14:paraId="0BF0947B" w14:textId="526EE197" w:rsidR="00102E3F" w:rsidRPr="00102E3F" w:rsidRDefault="00CF209B" w:rsidP="00F06A59">
            <w:pPr>
              <w:pStyle w:val="TAL"/>
              <w:rPr>
                <w:rFonts w:eastAsia="等线"/>
                <w:sz w:val="20"/>
                <w:lang w:eastAsia="zh-CN"/>
              </w:rPr>
            </w:pPr>
            <w:r>
              <w:rPr>
                <w:rFonts w:eastAsia="等线" w:hint="eastAsia"/>
                <w:sz w:val="20"/>
                <w:lang w:eastAsia="zh-CN"/>
              </w:rPr>
              <w:t>A</w:t>
            </w:r>
            <w:r>
              <w:rPr>
                <w:rFonts w:eastAsia="等线"/>
                <w:sz w:val="20"/>
                <w:lang w:eastAsia="zh-CN"/>
              </w:rPr>
              <w:t>bdessamad (Huawei): TEI19 firstly as WIC, extra space</w:t>
            </w:r>
          </w:p>
        </w:tc>
      </w:tr>
      <w:tr w:rsidR="005A1476" w:rsidRPr="002F2600" w14:paraId="7189A622" w14:textId="77777777" w:rsidTr="000117E7">
        <w:tc>
          <w:tcPr>
            <w:tcW w:w="975" w:type="dxa"/>
            <w:tcBorders>
              <w:top w:val="nil"/>
              <w:left w:val="single" w:sz="12" w:space="0" w:color="auto"/>
              <w:right w:val="single" w:sz="12" w:space="0" w:color="auto"/>
            </w:tcBorders>
            <w:shd w:val="clear" w:color="auto" w:fill="auto"/>
          </w:tcPr>
          <w:p w14:paraId="53321D5A" w14:textId="77777777" w:rsidR="005A1476" w:rsidRPr="00D81B37" w:rsidRDefault="005A1476" w:rsidP="005A1476">
            <w:pPr>
              <w:pStyle w:val="TAL"/>
              <w:rPr>
                <w:sz w:val="20"/>
              </w:rPr>
            </w:pPr>
          </w:p>
        </w:tc>
        <w:tc>
          <w:tcPr>
            <w:tcW w:w="2635" w:type="dxa"/>
            <w:tcBorders>
              <w:top w:val="nil"/>
              <w:left w:val="single" w:sz="12" w:space="0" w:color="auto"/>
              <w:right w:val="single" w:sz="12" w:space="0" w:color="auto"/>
            </w:tcBorders>
            <w:shd w:val="clear" w:color="auto" w:fill="auto"/>
          </w:tcPr>
          <w:p w14:paraId="449CDC63" w14:textId="77777777" w:rsidR="005A1476" w:rsidRPr="00D81B37" w:rsidRDefault="005A1476" w:rsidP="005A147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0BFA1DF" w14:textId="4CC3467E" w:rsidR="005A1476" w:rsidRDefault="001E005D" w:rsidP="005A1476">
            <w:pPr>
              <w:suppressLineNumbers/>
              <w:suppressAutoHyphens/>
              <w:spacing w:before="60" w:after="60"/>
              <w:jc w:val="center"/>
            </w:pPr>
            <w:hyperlink r:id="rId96" w:history="1">
              <w:r w:rsidR="00E42E52">
                <w:rPr>
                  <w:rStyle w:val="aa"/>
                </w:rPr>
                <w:t>3612</w:t>
              </w:r>
            </w:hyperlink>
          </w:p>
        </w:tc>
        <w:tc>
          <w:tcPr>
            <w:tcW w:w="3251" w:type="dxa"/>
            <w:tcBorders>
              <w:top w:val="nil"/>
              <w:left w:val="single" w:sz="12" w:space="0" w:color="auto"/>
              <w:bottom w:val="single" w:sz="4" w:space="0" w:color="auto"/>
              <w:right w:val="single" w:sz="12" w:space="0" w:color="auto"/>
            </w:tcBorders>
            <w:shd w:val="clear" w:color="auto" w:fill="00FF00"/>
          </w:tcPr>
          <w:p w14:paraId="62B1D508" w14:textId="119B0D67" w:rsidR="005A1476" w:rsidRDefault="005A1476" w:rsidP="005A1476">
            <w:pPr>
              <w:pStyle w:val="TAL"/>
              <w:rPr>
                <w:sz w:val="20"/>
              </w:rPr>
            </w:pPr>
            <w:r>
              <w:rPr>
                <w:sz w:val="20"/>
              </w:rPr>
              <w:t>CR 0415 29.222 Rel-19 Incorrect feature name</w:t>
            </w:r>
          </w:p>
        </w:tc>
        <w:tc>
          <w:tcPr>
            <w:tcW w:w="1401" w:type="dxa"/>
            <w:tcBorders>
              <w:top w:val="nil"/>
              <w:left w:val="single" w:sz="12" w:space="0" w:color="auto"/>
              <w:bottom w:val="single" w:sz="4" w:space="0" w:color="auto"/>
              <w:right w:val="single" w:sz="12" w:space="0" w:color="auto"/>
            </w:tcBorders>
            <w:shd w:val="clear" w:color="auto" w:fill="00FF00"/>
          </w:tcPr>
          <w:p w14:paraId="5B4678C2" w14:textId="267AB5F6" w:rsidR="005A1476" w:rsidRDefault="005A1476" w:rsidP="005A1476">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3993970C" w14:textId="33599220" w:rsidR="005A1476" w:rsidRDefault="004018C8" w:rsidP="005A1476">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E1688C3" w14:textId="77777777" w:rsidR="005A1476" w:rsidRPr="00910A0B" w:rsidRDefault="005A1476" w:rsidP="005A1476">
            <w:pPr>
              <w:pStyle w:val="TAL"/>
              <w:rPr>
                <w:sz w:val="20"/>
              </w:rPr>
            </w:pPr>
          </w:p>
        </w:tc>
      </w:tr>
      <w:tr w:rsidR="00761C93" w:rsidRPr="002F2600" w14:paraId="61B32BA8" w14:textId="77777777" w:rsidTr="0058512A">
        <w:tc>
          <w:tcPr>
            <w:tcW w:w="975" w:type="dxa"/>
            <w:tcBorders>
              <w:left w:val="single" w:sz="12" w:space="0" w:color="auto"/>
              <w:right w:val="single" w:sz="12" w:space="0" w:color="auto"/>
            </w:tcBorders>
            <w:shd w:val="clear" w:color="auto" w:fill="auto"/>
          </w:tcPr>
          <w:p w14:paraId="4ACD979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3DB51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6589AB3" w14:textId="3AC9CDEE" w:rsidR="00761C93" w:rsidRPr="00EC002F" w:rsidRDefault="001E005D" w:rsidP="00F06A59">
            <w:pPr>
              <w:suppressLineNumbers/>
              <w:suppressAutoHyphens/>
              <w:spacing w:before="60" w:after="60"/>
              <w:jc w:val="center"/>
            </w:pPr>
            <w:hyperlink r:id="rId97" w:history="1">
              <w:r w:rsidR="00FB2330">
                <w:rPr>
                  <w:rStyle w:val="aa"/>
                </w:rPr>
                <w:t>3211</w:t>
              </w:r>
            </w:hyperlink>
          </w:p>
        </w:tc>
        <w:tc>
          <w:tcPr>
            <w:tcW w:w="3251" w:type="dxa"/>
            <w:tcBorders>
              <w:left w:val="single" w:sz="12" w:space="0" w:color="auto"/>
              <w:bottom w:val="single" w:sz="4" w:space="0" w:color="auto"/>
              <w:right w:val="single" w:sz="12" w:space="0" w:color="auto"/>
            </w:tcBorders>
            <w:shd w:val="clear" w:color="auto" w:fill="auto"/>
          </w:tcPr>
          <w:p w14:paraId="4033CE72" w14:textId="308D13D2" w:rsidR="00761C93" w:rsidRPr="00750E57" w:rsidRDefault="00761C93" w:rsidP="00F06A59">
            <w:pPr>
              <w:pStyle w:val="TAL"/>
              <w:rPr>
                <w:sz w:val="20"/>
              </w:rPr>
            </w:pPr>
            <w:r>
              <w:rPr>
                <w:sz w:val="20"/>
              </w:rPr>
              <w:t>CR 0349 29.507 Rel-19 CHF Group ID handling</w:t>
            </w:r>
          </w:p>
        </w:tc>
        <w:tc>
          <w:tcPr>
            <w:tcW w:w="1401" w:type="dxa"/>
            <w:tcBorders>
              <w:left w:val="single" w:sz="12" w:space="0" w:color="auto"/>
              <w:bottom w:val="single" w:sz="4" w:space="0" w:color="auto"/>
              <w:right w:val="single" w:sz="12" w:space="0" w:color="auto"/>
            </w:tcBorders>
            <w:shd w:val="clear" w:color="auto" w:fill="auto"/>
          </w:tcPr>
          <w:p w14:paraId="1E83CA5A" w14:textId="2F3E2619"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40F6977E" w14:textId="60C5D7C3" w:rsidR="00761C93" w:rsidRPr="00750E57" w:rsidRDefault="000117E7" w:rsidP="00F06A59">
            <w:pPr>
              <w:pStyle w:val="TAL"/>
              <w:rPr>
                <w:sz w:val="20"/>
              </w:rPr>
            </w:pPr>
            <w:r>
              <w:rPr>
                <w:sz w:val="20"/>
              </w:rPr>
              <w:t>Merged with 3354</w:t>
            </w:r>
          </w:p>
        </w:tc>
        <w:tc>
          <w:tcPr>
            <w:tcW w:w="4619" w:type="dxa"/>
            <w:tcBorders>
              <w:left w:val="single" w:sz="12" w:space="0" w:color="auto"/>
              <w:right w:val="single" w:sz="12" w:space="0" w:color="auto"/>
            </w:tcBorders>
            <w:shd w:val="clear" w:color="auto" w:fill="auto"/>
          </w:tcPr>
          <w:p w14:paraId="1E5BA6B0"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38881EC3" w14:textId="77777777" w:rsidR="00CB6633" w:rsidRDefault="00CB6633" w:rsidP="005E328D">
            <w:pPr>
              <w:pStyle w:val="C3OpenAPI"/>
            </w:pPr>
            <w:r w:rsidRPr="00CB6633">
              <w:t>This CR introduces a backwards compatible feature to the OpenAPI description of the Npcf_AMPolicyControl API</w:t>
            </w:r>
          </w:p>
          <w:p w14:paraId="4F1E8A79" w14:textId="178C5189" w:rsidR="00CB6633" w:rsidRPr="001B3DD6" w:rsidRDefault="007C4584" w:rsidP="00F06A59">
            <w:pPr>
              <w:pStyle w:val="TAL"/>
              <w:rPr>
                <w:sz w:val="20"/>
              </w:rPr>
            </w:pPr>
            <w:r>
              <w:rPr>
                <w:rFonts w:eastAsia="等线"/>
                <w:sz w:val="20"/>
                <w:lang w:eastAsia="zh-CN"/>
              </w:rPr>
              <w:t>Same comments as 3074</w:t>
            </w:r>
          </w:p>
        </w:tc>
      </w:tr>
      <w:tr w:rsidR="00761C93" w:rsidRPr="002F2600" w14:paraId="62EA8469" w14:textId="77777777" w:rsidTr="0058512A">
        <w:tc>
          <w:tcPr>
            <w:tcW w:w="975" w:type="dxa"/>
            <w:tcBorders>
              <w:left w:val="single" w:sz="12" w:space="0" w:color="auto"/>
              <w:bottom w:val="nil"/>
              <w:right w:val="single" w:sz="12" w:space="0" w:color="auto"/>
            </w:tcBorders>
            <w:shd w:val="clear" w:color="auto" w:fill="auto"/>
          </w:tcPr>
          <w:p w14:paraId="0A5A365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1E3016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CB9411B" w14:textId="1831B2DD" w:rsidR="00761C93" w:rsidRPr="00EC002F" w:rsidRDefault="001E005D" w:rsidP="00F06A59">
            <w:pPr>
              <w:suppressLineNumbers/>
              <w:suppressAutoHyphens/>
              <w:spacing w:before="60" w:after="60"/>
              <w:jc w:val="center"/>
            </w:pPr>
            <w:hyperlink r:id="rId98" w:history="1">
              <w:r w:rsidR="00FB2330">
                <w:rPr>
                  <w:rStyle w:val="aa"/>
                </w:rPr>
                <w:t>3212</w:t>
              </w:r>
            </w:hyperlink>
          </w:p>
        </w:tc>
        <w:tc>
          <w:tcPr>
            <w:tcW w:w="3251" w:type="dxa"/>
            <w:tcBorders>
              <w:left w:val="single" w:sz="12" w:space="0" w:color="auto"/>
              <w:bottom w:val="nil"/>
              <w:right w:val="single" w:sz="12" w:space="0" w:color="auto"/>
            </w:tcBorders>
            <w:shd w:val="clear" w:color="auto" w:fill="auto"/>
          </w:tcPr>
          <w:p w14:paraId="2A03723D" w14:textId="7DCF48A0" w:rsidR="00761C93" w:rsidRPr="00750E57" w:rsidRDefault="00761C93" w:rsidP="00F06A59">
            <w:pPr>
              <w:pStyle w:val="TAL"/>
              <w:rPr>
                <w:sz w:val="20"/>
              </w:rPr>
            </w:pPr>
            <w:r>
              <w:rPr>
                <w:sz w:val="20"/>
              </w:rPr>
              <w:t>CR 1399 29.512 Rel-19 CHF Group ID handling</w:t>
            </w:r>
          </w:p>
        </w:tc>
        <w:tc>
          <w:tcPr>
            <w:tcW w:w="1401" w:type="dxa"/>
            <w:tcBorders>
              <w:left w:val="single" w:sz="12" w:space="0" w:color="auto"/>
              <w:bottom w:val="nil"/>
              <w:right w:val="single" w:sz="12" w:space="0" w:color="auto"/>
            </w:tcBorders>
            <w:shd w:val="clear" w:color="auto" w:fill="auto"/>
          </w:tcPr>
          <w:p w14:paraId="6142684C" w14:textId="142230DE" w:rsidR="00761C93" w:rsidRPr="00750E57" w:rsidRDefault="00761C93" w:rsidP="00F06A59">
            <w:pPr>
              <w:pStyle w:val="TAL"/>
              <w:rPr>
                <w:sz w:val="20"/>
              </w:rPr>
            </w:pPr>
            <w:r>
              <w:rPr>
                <w:sz w:val="20"/>
              </w:rPr>
              <w:t>Ericsson, Verizon</w:t>
            </w:r>
          </w:p>
        </w:tc>
        <w:tc>
          <w:tcPr>
            <w:tcW w:w="1062" w:type="dxa"/>
            <w:tcBorders>
              <w:left w:val="single" w:sz="12" w:space="0" w:color="auto"/>
              <w:bottom w:val="nil"/>
              <w:right w:val="single" w:sz="12" w:space="0" w:color="auto"/>
            </w:tcBorders>
            <w:shd w:val="clear" w:color="auto" w:fill="auto"/>
          </w:tcPr>
          <w:p w14:paraId="4BA81927" w14:textId="23057B1A" w:rsidR="00761C93" w:rsidRPr="00750E57" w:rsidRDefault="0058512A" w:rsidP="00F06A59">
            <w:pPr>
              <w:pStyle w:val="TAL"/>
              <w:rPr>
                <w:sz w:val="20"/>
              </w:rPr>
            </w:pPr>
            <w:r>
              <w:rPr>
                <w:sz w:val="20"/>
              </w:rPr>
              <w:t>Revised to 3648</w:t>
            </w:r>
          </w:p>
        </w:tc>
        <w:tc>
          <w:tcPr>
            <w:tcW w:w="4619" w:type="dxa"/>
            <w:tcBorders>
              <w:left w:val="single" w:sz="12" w:space="0" w:color="auto"/>
              <w:bottom w:val="nil"/>
              <w:right w:val="single" w:sz="12" w:space="0" w:color="auto"/>
            </w:tcBorders>
            <w:shd w:val="clear" w:color="auto" w:fill="auto"/>
          </w:tcPr>
          <w:p w14:paraId="79E7AAFA"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6BC04994" w14:textId="77777777" w:rsidR="00CB6633" w:rsidRDefault="00CB6633" w:rsidP="005E328D">
            <w:pPr>
              <w:pStyle w:val="C3OpenAPI"/>
            </w:pPr>
            <w:r w:rsidRPr="00CB6633">
              <w:t>This CR introduces a backwards compatible feature to the OpenAPI description of the Npcf_SMPolicyControl API</w:t>
            </w:r>
          </w:p>
          <w:p w14:paraId="0AD9DC71" w14:textId="4AD3A388" w:rsidR="007C4584" w:rsidRPr="001B3DD6" w:rsidRDefault="007C4584" w:rsidP="007C4584">
            <w:pPr>
              <w:pStyle w:val="C1Normal"/>
            </w:pPr>
            <w:r>
              <w:rPr>
                <w:lang w:eastAsia="zh-CN"/>
              </w:rPr>
              <w:t>Same comments as 3074</w:t>
            </w:r>
          </w:p>
        </w:tc>
      </w:tr>
      <w:tr w:rsidR="0058512A" w:rsidRPr="002F2600" w14:paraId="5AB2CDC2" w14:textId="77777777" w:rsidTr="003D0483">
        <w:tc>
          <w:tcPr>
            <w:tcW w:w="975" w:type="dxa"/>
            <w:tcBorders>
              <w:top w:val="nil"/>
              <w:left w:val="single" w:sz="12" w:space="0" w:color="auto"/>
              <w:right w:val="single" w:sz="12" w:space="0" w:color="auto"/>
            </w:tcBorders>
            <w:shd w:val="clear" w:color="auto" w:fill="auto"/>
          </w:tcPr>
          <w:p w14:paraId="2DDAC881" w14:textId="77777777" w:rsidR="0058512A" w:rsidRPr="00D81B37" w:rsidRDefault="0058512A" w:rsidP="0058512A">
            <w:pPr>
              <w:pStyle w:val="TAL"/>
              <w:rPr>
                <w:sz w:val="20"/>
              </w:rPr>
            </w:pPr>
          </w:p>
        </w:tc>
        <w:tc>
          <w:tcPr>
            <w:tcW w:w="2635" w:type="dxa"/>
            <w:tcBorders>
              <w:top w:val="nil"/>
              <w:left w:val="single" w:sz="12" w:space="0" w:color="auto"/>
              <w:right w:val="single" w:sz="12" w:space="0" w:color="auto"/>
            </w:tcBorders>
            <w:shd w:val="clear" w:color="auto" w:fill="auto"/>
          </w:tcPr>
          <w:p w14:paraId="3D4AC924" w14:textId="77777777" w:rsidR="0058512A" w:rsidRPr="00D81B37" w:rsidRDefault="0058512A" w:rsidP="0058512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9134078" w14:textId="57BF78FC" w:rsidR="0058512A" w:rsidRDefault="0058512A" w:rsidP="0058512A">
            <w:pPr>
              <w:suppressLineNumbers/>
              <w:suppressAutoHyphens/>
              <w:spacing w:before="60" w:after="60"/>
              <w:jc w:val="center"/>
            </w:pPr>
            <w:r>
              <w:t>3648</w:t>
            </w:r>
          </w:p>
        </w:tc>
        <w:tc>
          <w:tcPr>
            <w:tcW w:w="3251" w:type="dxa"/>
            <w:tcBorders>
              <w:top w:val="nil"/>
              <w:left w:val="single" w:sz="12" w:space="0" w:color="auto"/>
              <w:bottom w:val="single" w:sz="4" w:space="0" w:color="auto"/>
              <w:right w:val="single" w:sz="12" w:space="0" w:color="auto"/>
            </w:tcBorders>
            <w:shd w:val="clear" w:color="auto" w:fill="00FFFF"/>
          </w:tcPr>
          <w:p w14:paraId="729D25FD" w14:textId="5F5FE5DD" w:rsidR="0058512A" w:rsidRDefault="0058512A" w:rsidP="0058512A">
            <w:pPr>
              <w:pStyle w:val="TAL"/>
              <w:rPr>
                <w:sz w:val="20"/>
              </w:rPr>
            </w:pPr>
            <w:r>
              <w:rPr>
                <w:sz w:val="20"/>
              </w:rPr>
              <w:t>CR 1399 29.512 Rel-19 CHF Group ID handling</w:t>
            </w:r>
          </w:p>
        </w:tc>
        <w:tc>
          <w:tcPr>
            <w:tcW w:w="1401" w:type="dxa"/>
            <w:tcBorders>
              <w:top w:val="nil"/>
              <w:left w:val="single" w:sz="12" w:space="0" w:color="auto"/>
              <w:bottom w:val="single" w:sz="4" w:space="0" w:color="auto"/>
              <w:right w:val="single" w:sz="12" w:space="0" w:color="auto"/>
            </w:tcBorders>
            <w:shd w:val="clear" w:color="auto" w:fill="00FFFF"/>
          </w:tcPr>
          <w:p w14:paraId="11C7586B" w14:textId="20D38E37" w:rsidR="0058512A" w:rsidRDefault="0058512A" w:rsidP="0058512A">
            <w:pPr>
              <w:pStyle w:val="TAL"/>
              <w:rPr>
                <w:sz w:val="20"/>
              </w:rPr>
            </w:pPr>
            <w:r>
              <w:rPr>
                <w:sz w:val="20"/>
              </w:rPr>
              <w:t>Ericsson, Verizon, China Telecom, Huawei</w:t>
            </w:r>
          </w:p>
        </w:tc>
        <w:tc>
          <w:tcPr>
            <w:tcW w:w="1062" w:type="dxa"/>
            <w:tcBorders>
              <w:top w:val="nil"/>
              <w:left w:val="single" w:sz="12" w:space="0" w:color="auto"/>
              <w:right w:val="single" w:sz="12" w:space="0" w:color="auto"/>
            </w:tcBorders>
            <w:shd w:val="clear" w:color="auto" w:fill="auto"/>
          </w:tcPr>
          <w:p w14:paraId="2797BDF1" w14:textId="77777777" w:rsidR="0058512A" w:rsidRDefault="0058512A" w:rsidP="0058512A">
            <w:pPr>
              <w:pStyle w:val="TAL"/>
              <w:rPr>
                <w:sz w:val="20"/>
              </w:rPr>
            </w:pPr>
          </w:p>
        </w:tc>
        <w:tc>
          <w:tcPr>
            <w:tcW w:w="4619" w:type="dxa"/>
            <w:tcBorders>
              <w:top w:val="nil"/>
              <w:left w:val="single" w:sz="12" w:space="0" w:color="auto"/>
              <w:right w:val="single" w:sz="12" w:space="0" w:color="auto"/>
            </w:tcBorders>
            <w:shd w:val="clear" w:color="auto" w:fill="auto"/>
          </w:tcPr>
          <w:p w14:paraId="035E7B74" w14:textId="77777777" w:rsidR="0058512A" w:rsidRPr="00910A0B" w:rsidRDefault="0058512A" w:rsidP="0058512A">
            <w:pPr>
              <w:pStyle w:val="TAL"/>
              <w:rPr>
                <w:sz w:val="20"/>
              </w:rPr>
            </w:pPr>
          </w:p>
        </w:tc>
      </w:tr>
      <w:tr w:rsidR="00761C93" w:rsidRPr="002F2600" w14:paraId="16CDF16E" w14:textId="77777777" w:rsidTr="003D0483">
        <w:tc>
          <w:tcPr>
            <w:tcW w:w="975" w:type="dxa"/>
            <w:tcBorders>
              <w:left w:val="single" w:sz="12" w:space="0" w:color="auto"/>
              <w:bottom w:val="nil"/>
              <w:right w:val="single" w:sz="12" w:space="0" w:color="auto"/>
            </w:tcBorders>
            <w:shd w:val="clear" w:color="auto" w:fill="auto"/>
          </w:tcPr>
          <w:p w14:paraId="41230CF4"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8B4D1B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BDE5AF5" w14:textId="5EE43A72" w:rsidR="00761C93" w:rsidRPr="00EC002F" w:rsidRDefault="001E005D" w:rsidP="00F06A59">
            <w:pPr>
              <w:suppressLineNumbers/>
              <w:suppressAutoHyphens/>
              <w:spacing w:before="60" w:after="60"/>
              <w:jc w:val="center"/>
            </w:pPr>
            <w:hyperlink r:id="rId99" w:history="1">
              <w:r w:rsidR="00FB2330">
                <w:rPr>
                  <w:rStyle w:val="aa"/>
                </w:rPr>
                <w:t>3213</w:t>
              </w:r>
            </w:hyperlink>
          </w:p>
        </w:tc>
        <w:tc>
          <w:tcPr>
            <w:tcW w:w="3251" w:type="dxa"/>
            <w:tcBorders>
              <w:left w:val="single" w:sz="12" w:space="0" w:color="auto"/>
              <w:bottom w:val="nil"/>
              <w:right w:val="single" w:sz="12" w:space="0" w:color="auto"/>
            </w:tcBorders>
            <w:shd w:val="clear" w:color="auto" w:fill="auto"/>
          </w:tcPr>
          <w:p w14:paraId="2C543E0D" w14:textId="0B67E554" w:rsidR="00761C93" w:rsidRPr="00750E57" w:rsidRDefault="00761C93" w:rsidP="00F06A59">
            <w:pPr>
              <w:pStyle w:val="TAL"/>
              <w:rPr>
                <w:sz w:val="20"/>
              </w:rPr>
            </w:pPr>
            <w:r>
              <w:rPr>
                <w:sz w:val="20"/>
              </w:rPr>
              <w:t>CR 0614 29.519 Rel-19 CHF Group ID handling</w:t>
            </w:r>
          </w:p>
        </w:tc>
        <w:tc>
          <w:tcPr>
            <w:tcW w:w="1401" w:type="dxa"/>
            <w:tcBorders>
              <w:left w:val="single" w:sz="12" w:space="0" w:color="auto"/>
              <w:bottom w:val="nil"/>
              <w:right w:val="single" w:sz="12" w:space="0" w:color="auto"/>
            </w:tcBorders>
            <w:shd w:val="clear" w:color="auto" w:fill="auto"/>
          </w:tcPr>
          <w:p w14:paraId="36DD326B" w14:textId="2BD58017" w:rsidR="00761C93" w:rsidRPr="00750E57" w:rsidRDefault="00761C93" w:rsidP="00F06A59">
            <w:pPr>
              <w:pStyle w:val="TAL"/>
              <w:rPr>
                <w:sz w:val="20"/>
              </w:rPr>
            </w:pPr>
            <w:r>
              <w:rPr>
                <w:sz w:val="20"/>
              </w:rPr>
              <w:t>Ericsson, Verizon</w:t>
            </w:r>
          </w:p>
        </w:tc>
        <w:tc>
          <w:tcPr>
            <w:tcW w:w="1062" w:type="dxa"/>
            <w:tcBorders>
              <w:left w:val="single" w:sz="12" w:space="0" w:color="auto"/>
              <w:bottom w:val="nil"/>
              <w:right w:val="single" w:sz="12" w:space="0" w:color="auto"/>
            </w:tcBorders>
            <w:shd w:val="clear" w:color="auto" w:fill="auto"/>
          </w:tcPr>
          <w:p w14:paraId="5EE40777" w14:textId="6C560BBF" w:rsidR="00761C93" w:rsidRPr="00750E57" w:rsidRDefault="003D0483" w:rsidP="00F06A59">
            <w:pPr>
              <w:pStyle w:val="TAL"/>
              <w:rPr>
                <w:sz w:val="20"/>
              </w:rPr>
            </w:pPr>
            <w:r>
              <w:rPr>
                <w:sz w:val="20"/>
              </w:rPr>
              <w:t>Revised to 3649</w:t>
            </w:r>
          </w:p>
        </w:tc>
        <w:tc>
          <w:tcPr>
            <w:tcW w:w="4619" w:type="dxa"/>
            <w:tcBorders>
              <w:left w:val="single" w:sz="12" w:space="0" w:color="auto"/>
              <w:bottom w:val="nil"/>
              <w:right w:val="single" w:sz="12" w:space="0" w:color="auto"/>
            </w:tcBorders>
            <w:shd w:val="clear" w:color="auto" w:fill="auto"/>
          </w:tcPr>
          <w:p w14:paraId="1B18E068"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038ED3FE" w14:textId="77777777" w:rsidR="00CB6633" w:rsidRDefault="00CB6633" w:rsidP="005E328D">
            <w:pPr>
              <w:pStyle w:val="C3OpenAPI"/>
            </w:pPr>
            <w:r w:rsidRPr="00CB6633">
              <w:t>This CR introduces a backwards compatible feature to the OpenAPI description of the Nudr_DataRepository API for Policy Data</w:t>
            </w:r>
          </w:p>
          <w:p w14:paraId="6CFF3CD7" w14:textId="19675A91" w:rsidR="007C4584" w:rsidRPr="001B3DD6" w:rsidRDefault="007C4584" w:rsidP="007C4584">
            <w:pPr>
              <w:pStyle w:val="C1Normal"/>
            </w:pPr>
            <w:r>
              <w:rPr>
                <w:lang w:eastAsia="zh-CN"/>
              </w:rPr>
              <w:t>Same comments as 3074</w:t>
            </w:r>
          </w:p>
        </w:tc>
      </w:tr>
      <w:tr w:rsidR="003D0483" w:rsidRPr="002F2600" w14:paraId="6C4C4AEE" w14:textId="77777777" w:rsidTr="003D0483">
        <w:tc>
          <w:tcPr>
            <w:tcW w:w="975" w:type="dxa"/>
            <w:tcBorders>
              <w:top w:val="nil"/>
              <w:left w:val="single" w:sz="12" w:space="0" w:color="auto"/>
              <w:right w:val="single" w:sz="12" w:space="0" w:color="auto"/>
            </w:tcBorders>
            <w:shd w:val="clear" w:color="auto" w:fill="auto"/>
          </w:tcPr>
          <w:p w14:paraId="73C802E0" w14:textId="77777777" w:rsidR="003D0483" w:rsidRPr="00D81B37" w:rsidRDefault="003D0483" w:rsidP="003D0483">
            <w:pPr>
              <w:pStyle w:val="TAL"/>
              <w:rPr>
                <w:sz w:val="20"/>
              </w:rPr>
            </w:pPr>
          </w:p>
        </w:tc>
        <w:tc>
          <w:tcPr>
            <w:tcW w:w="2635" w:type="dxa"/>
            <w:tcBorders>
              <w:top w:val="nil"/>
              <w:left w:val="single" w:sz="12" w:space="0" w:color="auto"/>
              <w:right w:val="single" w:sz="12" w:space="0" w:color="auto"/>
            </w:tcBorders>
            <w:shd w:val="clear" w:color="auto" w:fill="auto"/>
          </w:tcPr>
          <w:p w14:paraId="5B233B3E" w14:textId="77777777" w:rsidR="003D0483" w:rsidRPr="00D81B37" w:rsidRDefault="003D0483" w:rsidP="003D048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A49AB4" w14:textId="04C22549" w:rsidR="003D0483" w:rsidRDefault="003D0483" w:rsidP="003D0483">
            <w:pPr>
              <w:suppressLineNumbers/>
              <w:suppressAutoHyphens/>
              <w:spacing w:before="60" w:after="60"/>
              <w:jc w:val="center"/>
            </w:pPr>
            <w:r>
              <w:t>3649</w:t>
            </w:r>
          </w:p>
        </w:tc>
        <w:tc>
          <w:tcPr>
            <w:tcW w:w="3251" w:type="dxa"/>
            <w:tcBorders>
              <w:top w:val="nil"/>
              <w:left w:val="single" w:sz="12" w:space="0" w:color="auto"/>
              <w:bottom w:val="single" w:sz="4" w:space="0" w:color="auto"/>
              <w:right w:val="single" w:sz="12" w:space="0" w:color="auto"/>
            </w:tcBorders>
            <w:shd w:val="clear" w:color="auto" w:fill="00FFFF"/>
          </w:tcPr>
          <w:p w14:paraId="52CFDBC8" w14:textId="303165C9" w:rsidR="003D0483" w:rsidRDefault="003D0483" w:rsidP="003D0483">
            <w:pPr>
              <w:pStyle w:val="TAL"/>
              <w:rPr>
                <w:sz w:val="20"/>
              </w:rPr>
            </w:pPr>
            <w:r>
              <w:rPr>
                <w:sz w:val="20"/>
              </w:rPr>
              <w:t>CR 0614 29.519 Rel-19 CHF Group ID handling</w:t>
            </w:r>
          </w:p>
        </w:tc>
        <w:tc>
          <w:tcPr>
            <w:tcW w:w="1401" w:type="dxa"/>
            <w:tcBorders>
              <w:top w:val="nil"/>
              <w:left w:val="single" w:sz="12" w:space="0" w:color="auto"/>
              <w:bottom w:val="single" w:sz="4" w:space="0" w:color="auto"/>
              <w:right w:val="single" w:sz="12" w:space="0" w:color="auto"/>
            </w:tcBorders>
            <w:shd w:val="clear" w:color="auto" w:fill="00FFFF"/>
          </w:tcPr>
          <w:p w14:paraId="0B2F732F" w14:textId="2336BB3D" w:rsidR="003D0483" w:rsidRDefault="003D0483" w:rsidP="003D0483">
            <w:pPr>
              <w:pStyle w:val="TAL"/>
              <w:rPr>
                <w:sz w:val="20"/>
              </w:rPr>
            </w:pPr>
            <w:r>
              <w:rPr>
                <w:sz w:val="20"/>
              </w:rPr>
              <w:t>Ericsson, Verizon, China Telecom, Huawei</w:t>
            </w:r>
          </w:p>
        </w:tc>
        <w:tc>
          <w:tcPr>
            <w:tcW w:w="1062" w:type="dxa"/>
            <w:tcBorders>
              <w:top w:val="nil"/>
              <w:left w:val="single" w:sz="12" w:space="0" w:color="auto"/>
              <w:right w:val="single" w:sz="12" w:space="0" w:color="auto"/>
            </w:tcBorders>
            <w:shd w:val="clear" w:color="auto" w:fill="auto"/>
          </w:tcPr>
          <w:p w14:paraId="3662784A" w14:textId="77777777" w:rsidR="003D0483" w:rsidRDefault="003D0483" w:rsidP="003D0483">
            <w:pPr>
              <w:pStyle w:val="TAL"/>
              <w:rPr>
                <w:sz w:val="20"/>
              </w:rPr>
            </w:pPr>
          </w:p>
        </w:tc>
        <w:tc>
          <w:tcPr>
            <w:tcW w:w="4619" w:type="dxa"/>
            <w:tcBorders>
              <w:top w:val="nil"/>
              <w:left w:val="single" w:sz="12" w:space="0" w:color="auto"/>
              <w:right w:val="single" w:sz="12" w:space="0" w:color="auto"/>
            </w:tcBorders>
            <w:shd w:val="clear" w:color="auto" w:fill="auto"/>
          </w:tcPr>
          <w:p w14:paraId="7AAD7AC8" w14:textId="77777777" w:rsidR="003D0483" w:rsidRPr="00910A0B" w:rsidRDefault="003D0483" w:rsidP="003D0483">
            <w:pPr>
              <w:pStyle w:val="TAL"/>
              <w:rPr>
                <w:sz w:val="20"/>
              </w:rPr>
            </w:pPr>
          </w:p>
        </w:tc>
      </w:tr>
      <w:tr w:rsidR="00761C93" w:rsidRPr="002F2600" w14:paraId="4846B400" w14:textId="77777777" w:rsidTr="000D3059">
        <w:tc>
          <w:tcPr>
            <w:tcW w:w="975" w:type="dxa"/>
            <w:tcBorders>
              <w:left w:val="single" w:sz="12" w:space="0" w:color="auto"/>
              <w:right w:val="single" w:sz="12" w:space="0" w:color="auto"/>
            </w:tcBorders>
            <w:shd w:val="clear" w:color="auto" w:fill="auto"/>
          </w:tcPr>
          <w:p w14:paraId="1C0E786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22E831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D685B4D" w14:textId="15C762FE" w:rsidR="00761C93" w:rsidRPr="00EC002F" w:rsidRDefault="001E005D" w:rsidP="00F06A59">
            <w:pPr>
              <w:suppressLineNumbers/>
              <w:suppressAutoHyphens/>
              <w:spacing w:before="60" w:after="60"/>
              <w:jc w:val="center"/>
            </w:pPr>
            <w:hyperlink r:id="rId100" w:history="1">
              <w:r w:rsidR="00FB2330">
                <w:rPr>
                  <w:rStyle w:val="aa"/>
                </w:rPr>
                <w:t>3214</w:t>
              </w:r>
            </w:hyperlink>
          </w:p>
        </w:tc>
        <w:tc>
          <w:tcPr>
            <w:tcW w:w="3251" w:type="dxa"/>
            <w:tcBorders>
              <w:left w:val="single" w:sz="12" w:space="0" w:color="auto"/>
              <w:bottom w:val="single" w:sz="4" w:space="0" w:color="auto"/>
              <w:right w:val="single" w:sz="12" w:space="0" w:color="auto"/>
            </w:tcBorders>
            <w:shd w:val="clear" w:color="auto" w:fill="auto"/>
          </w:tcPr>
          <w:p w14:paraId="278397AE" w14:textId="15E82D9B" w:rsidR="00761C93" w:rsidRPr="00750E57" w:rsidRDefault="00761C93" w:rsidP="00F06A59">
            <w:pPr>
              <w:pStyle w:val="TAL"/>
              <w:rPr>
                <w:sz w:val="20"/>
              </w:rPr>
            </w:pPr>
            <w:r>
              <w:rPr>
                <w:sz w:val="20"/>
              </w:rPr>
              <w:t>CR 0402 29.525 Rel-19 CHF Group ID handling</w:t>
            </w:r>
          </w:p>
        </w:tc>
        <w:tc>
          <w:tcPr>
            <w:tcW w:w="1401" w:type="dxa"/>
            <w:tcBorders>
              <w:left w:val="single" w:sz="12" w:space="0" w:color="auto"/>
              <w:bottom w:val="single" w:sz="4" w:space="0" w:color="auto"/>
              <w:right w:val="single" w:sz="12" w:space="0" w:color="auto"/>
            </w:tcBorders>
            <w:shd w:val="clear" w:color="auto" w:fill="auto"/>
          </w:tcPr>
          <w:p w14:paraId="7E5EA7AD" w14:textId="072A6150"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1053A444" w14:textId="331A0795" w:rsidR="00761C93" w:rsidRPr="00750E57" w:rsidRDefault="000D3059" w:rsidP="00F06A59">
            <w:pPr>
              <w:pStyle w:val="TAL"/>
              <w:rPr>
                <w:sz w:val="20"/>
              </w:rPr>
            </w:pPr>
            <w:r>
              <w:rPr>
                <w:sz w:val="20"/>
              </w:rPr>
              <w:t>Merged with 3357</w:t>
            </w:r>
          </w:p>
        </w:tc>
        <w:tc>
          <w:tcPr>
            <w:tcW w:w="4619" w:type="dxa"/>
            <w:tcBorders>
              <w:left w:val="single" w:sz="12" w:space="0" w:color="auto"/>
              <w:right w:val="single" w:sz="12" w:space="0" w:color="auto"/>
            </w:tcBorders>
            <w:shd w:val="clear" w:color="auto" w:fill="auto"/>
          </w:tcPr>
          <w:p w14:paraId="447DEEEB"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19FFFDBF" w14:textId="77777777" w:rsidR="00CB6633" w:rsidRDefault="00CB6633" w:rsidP="005E328D">
            <w:pPr>
              <w:pStyle w:val="C3OpenAPI"/>
            </w:pPr>
            <w:r w:rsidRPr="00CB6633">
              <w:t>This CR introduces a backwards compatible feature to the OpenAPI description of the Npcf_UEPolicyControl API</w:t>
            </w:r>
          </w:p>
          <w:p w14:paraId="73D18776" w14:textId="0CB654F8" w:rsidR="007C4584" w:rsidRPr="001B3DD6" w:rsidRDefault="007C4584" w:rsidP="007C4584">
            <w:pPr>
              <w:pStyle w:val="C1Normal"/>
            </w:pPr>
            <w:r>
              <w:rPr>
                <w:lang w:eastAsia="zh-CN"/>
              </w:rPr>
              <w:t>Same comments as 3074</w:t>
            </w:r>
          </w:p>
        </w:tc>
      </w:tr>
      <w:tr w:rsidR="00761C93" w:rsidRPr="002F2600" w14:paraId="3A4B90DD" w14:textId="77777777" w:rsidTr="00693AEB">
        <w:tc>
          <w:tcPr>
            <w:tcW w:w="975" w:type="dxa"/>
            <w:tcBorders>
              <w:left w:val="single" w:sz="12" w:space="0" w:color="auto"/>
              <w:right w:val="single" w:sz="12" w:space="0" w:color="auto"/>
            </w:tcBorders>
            <w:shd w:val="clear" w:color="auto" w:fill="auto"/>
          </w:tcPr>
          <w:p w14:paraId="2D37500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E04EB0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DB9ACB5" w14:textId="5DAA57E5" w:rsidR="00761C93" w:rsidRPr="00EC002F" w:rsidRDefault="001E005D" w:rsidP="00F06A59">
            <w:pPr>
              <w:suppressLineNumbers/>
              <w:suppressAutoHyphens/>
              <w:spacing w:before="60" w:after="60"/>
              <w:jc w:val="center"/>
            </w:pPr>
            <w:hyperlink r:id="rId101" w:history="1">
              <w:r w:rsidR="00FB2330">
                <w:rPr>
                  <w:rStyle w:val="aa"/>
                </w:rPr>
                <w:t>3237</w:t>
              </w:r>
            </w:hyperlink>
          </w:p>
        </w:tc>
        <w:tc>
          <w:tcPr>
            <w:tcW w:w="3251" w:type="dxa"/>
            <w:tcBorders>
              <w:left w:val="single" w:sz="12" w:space="0" w:color="auto"/>
              <w:bottom w:val="single" w:sz="4" w:space="0" w:color="auto"/>
              <w:right w:val="single" w:sz="12" w:space="0" w:color="auto"/>
            </w:tcBorders>
            <w:shd w:val="clear" w:color="auto" w:fill="FFFF00"/>
          </w:tcPr>
          <w:p w14:paraId="37237FEF" w14:textId="4B8C4D0E" w:rsidR="00761C93" w:rsidRPr="00750E57" w:rsidRDefault="00761C93" w:rsidP="00F06A59">
            <w:pPr>
              <w:pStyle w:val="TAL"/>
              <w:rPr>
                <w:sz w:val="20"/>
              </w:rPr>
            </w:pPr>
            <w:r>
              <w:rPr>
                <w:sz w:val="20"/>
              </w:rPr>
              <w:t>CR 1702 29.214 Rel-19 Correction for the retrieval of location info as part of SIP MESSAGE procedures</w:t>
            </w:r>
          </w:p>
        </w:tc>
        <w:tc>
          <w:tcPr>
            <w:tcW w:w="1401" w:type="dxa"/>
            <w:tcBorders>
              <w:left w:val="single" w:sz="12" w:space="0" w:color="auto"/>
              <w:bottom w:val="single" w:sz="4" w:space="0" w:color="auto"/>
              <w:right w:val="single" w:sz="12" w:space="0" w:color="auto"/>
            </w:tcBorders>
            <w:shd w:val="clear" w:color="auto" w:fill="FFFF00"/>
          </w:tcPr>
          <w:p w14:paraId="67EFC80B" w14:textId="6074FC8F"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4DA2E2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ADCC8F7" w14:textId="77777777" w:rsidR="00761C93" w:rsidRDefault="00910A0B" w:rsidP="00F06A59">
            <w:pPr>
              <w:pStyle w:val="TAL"/>
              <w:rPr>
                <w:sz w:val="20"/>
              </w:rPr>
            </w:pPr>
            <w:r w:rsidRPr="00910A0B">
              <w:rPr>
                <w:sz w:val="20"/>
              </w:rPr>
              <w:t>WIs:</w:t>
            </w:r>
            <w:r w:rsidR="00D237B5" w:rsidRPr="00926A7F">
              <w:rPr>
                <w:sz w:val="20"/>
              </w:rPr>
              <w:t xml:space="preserve"> TEI19, TEI17, en5GPccSer</w:t>
            </w:r>
          </w:p>
          <w:p w14:paraId="7128838C" w14:textId="6C5D5212" w:rsidR="00FE2CBB" w:rsidRPr="00FE2CBB" w:rsidRDefault="00FE2CBB" w:rsidP="00F06A59">
            <w:pPr>
              <w:pStyle w:val="TAL"/>
              <w:rPr>
                <w:rFonts w:eastAsia="等线"/>
                <w:sz w:val="20"/>
                <w:lang w:eastAsia="zh-CN"/>
              </w:rPr>
            </w:pPr>
            <w:r>
              <w:rPr>
                <w:rFonts w:eastAsia="等线" w:hint="eastAsia"/>
                <w:sz w:val="20"/>
                <w:lang w:eastAsia="zh-CN"/>
              </w:rPr>
              <w:t>A</w:t>
            </w:r>
            <w:r>
              <w:rPr>
                <w:rFonts w:eastAsia="等线"/>
                <w:sz w:val="20"/>
                <w:lang w:eastAsia="zh-CN"/>
              </w:rPr>
              <w:t>bdessamad (Huawei): last para. in last change should be removed</w:t>
            </w:r>
          </w:p>
        </w:tc>
      </w:tr>
      <w:tr w:rsidR="00761C93" w:rsidRPr="002F2600" w14:paraId="78F03C21" w14:textId="77777777" w:rsidTr="00693AEB">
        <w:tc>
          <w:tcPr>
            <w:tcW w:w="975" w:type="dxa"/>
            <w:tcBorders>
              <w:left w:val="single" w:sz="12" w:space="0" w:color="auto"/>
              <w:right w:val="single" w:sz="12" w:space="0" w:color="auto"/>
            </w:tcBorders>
            <w:shd w:val="clear" w:color="auto" w:fill="auto"/>
          </w:tcPr>
          <w:p w14:paraId="4CC568C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50E6D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B3C1EE" w14:textId="3DDF9D71" w:rsidR="00761C93" w:rsidRPr="00EC002F" w:rsidRDefault="001E005D" w:rsidP="00F06A59">
            <w:pPr>
              <w:suppressLineNumbers/>
              <w:suppressAutoHyphens/>
              <w:spacing w:before="60" w:after="60"/>
              <w:jc w:val="center"/>
            </w:pPr>
            <w:hyperlink r:id="rId102" w:history="1">
              <w:r w:rsidR="00FB2330">
                <w:rPr>
                  <w:rStyle w:val="aa"/>
                </w:rPr>
                <w:t>3265</w:t>
              </w:r>
            </w:hyperlink>
          </w:p>
        </w:tc>
        <w:tc>
          <w:tcPr>
            <w:tcW w:w="3251" w:type="dxa"/>
            <w:tcBorders>
              <w:left w:val="single" w:sz="12" w:space="0" w:color="auto"/>
              <w:bottom w:val="single" w:sz="4" w:space="0" w:color="auto"/>
              <w:right w:val="single" w:sz="12" w:space="0" w:color="auto"/>
            </w:tcBorders>
            <w:shd w:val="clear" w:color="auto" w:fill="FFFF00"/>
          </w:tcPr>
          <w:p w14:paraId="4923B7C7" w14:textId="2BFAD762" w:rsidR="00761C93" w:rsidRPr="00750E57" w:rsidRDefault="00761C93" w:rsidP="00F06A59">
            <w:pPr>
              <w:pStyle w:val="TAL"/>
              <w:rPr>
                <w:sz w:val="20"/>
              </w:rPr>
            </w:pPr>
            <w:r>
              <w:rPr>
                <w:sz w:val="20"/>
              </w:rPr>
              <w:t>CR 0222 29.521 Rel-19 Discovering PCF for a PDU Session bindings based on any IPv6 prefix or address</w:t>
            </w:r>
          </w:p>
        </w:tc>
        <w:tc>
          <w:tcPr>
            <w:tcW w:w="1401" w:type="dxa"/>
            <w:tcBorders>
              <w:left w:val="single" w:sz="12" w:space="0" w:color="auto"/>
              <w:bottom w:val="single" w:sz="4" w:space="0" w:color="auto"/>
              <w:right w:val="single" w:sz="12" w:space="0" w:color="auto"/>
            </w:tcBorders>
            <w:shd w:val="clear" w:color="auto" w:fill="FFFF00"/>
          </w:tcPr>
          <w:p w14:paraId="7A4E31D8" w14:textId="512587E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4DB228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B36727F" w14:textId="77777777" w:rsidR="00761C93" w:rsidRDefault="00910A0B" w:rsidP="00F06A59">
            <w:pPr>
              <w:pStyle w:val="TAL"/>
              <w:rPr>
                <w:sz w:val="20"/>
              </w:rPr>
            </w:pPr>
            <w:r w:rsidRPr="00910A0B">
              <w:rPr>
                <w:sz w:val="20"/>
              </w:rPr>
              <w:t>WIs:</w:t>
            </w:r>
            <w:r w:rsidR="00D237B5" w:rsidRPr="00926A7F">
              <w:rPr>
                <w:sz w:val="20"/>
              </w:rPr>
              <w:t xml:space="preserve"> TEI19, UPEAS</w:t>
            </w:r>
          </w:p>
          <w:p w14:paraId="2E34F68C" w14:textId="77777777" w:rsidR="00CB6633" w:rsidRDefault="00CB6633" w:rsidP="005E328D">
            <w:pPr>
              <w:pStyle w:val="C3OpenAPI"/>
            </w:pPr>
            <w:r w:rsidRPr="00CB6633">
              <w:t>This CR introduces a backwards compatible feature to the OpenAPI description of the Nbsf_Management API</w:t>
            </w:r>
          </w:p>
          <w:p w14:paraId="2F70D3A0" w14:textId="173FC643" w:rsidR="009065C7" w:rsidRDefault="005E3FE6" w:rsidP="005E3FE6">
            <w:pPr>
              <w:pStyle w:val="C1Normal"/>
              <w:rPr>
                <w:lang w:eastAsia="zh-CN"/>
              </w:rPr>
            </w:pPr>
            <w:r>
              <w:rPr>
                <w:rFonts w:hint="eastAsia"/>
                <w:lang w:eastAsia="zh-CN"/>
              </w:rPr>
              <w:t>A</w:t>
            </w:r>
            <w:r>
              <w:rPr>
                <w:lang w:eastAsia="zh-CN"/>
              </w:rPr>
              <w:t>bdessamad (Huawei):</w:t>
            </w:r>
            <w:r w:rsidR="009065C7">
              <w:rPr>
                <w:lang w:eastAsia="zh-CN"/>
              </w:rPr>
              <w:t xml:space="preserve"> why UPEAS</w:t>
            </w:r>
            <w:r w:rsidR="00F22448">
              <w:rPr>
                <w:lang w:eastAsia="zh-CN"/>
              </w:rPr>
              <w:t xml:space="preserve"> not SBIProtoc19</w:t>
            </w:r>
            <w:r w:rsidR="00121F88">
              <w:rPr>
                <w:lang w:eastAsia="zh-CN"/>
              </w:rPr>
              <w:t>, and need to further check</w:t>
            </w:r>
          </w:p>
          <w:p w14:paraId="05C88703" w14:textId="166EB05E" w:rsidR="00F22448" w:rsidRPr="00F22448" w:rsidRDefault="00F22448" w:rsidP="005E3FE6">
            <w:pPr>
              <w:pStyle w:val="C1Normal"/>
              <w:rPr>
                <w:rFonts w:eastAsia="等线"/>
                <w:lang w:eastAsia="zh-CN"/>
              </w:rPr>
            </w:pPr>
          </w:p>
        </w:tc>
      </w:tr>
      <w:tr w:rsidR="00761C93" w:rsidRPr="002F2600" w14:paraId="7D77DF12" w14:textId="77777777" w:rsidTr="008D1170">
        <w:tc>
          <w:tcPr>
            <w:tcW w:w="975" w:type="dxa"/>
            <w:tcBorders>
              <w:left w:val="single" w:sz="12" w:space="0" w:color="auto"/>
              <w:right w:val="single" w:sz="12" w:space="0" w:color="auto"/>
            </w:tcBorders>
            <w:shd w:val="clear" w:color="auto" w:fill="auto"/>
          </w:tcPr>
          <w:p w14:paraId="517D869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7A1469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1DF2BC" w14:textId="51154EA9" w:rsidR="00761C93" w:rsidRPr="00EC002F" w:rsidRDefault="001E005D" w:rsidP="00F06A59">
            <w:pPr>
              <w:suppressLineNumbers/>
              <w:suppressAutoHyphens/>
              <w:spacing w:before="60" w:after="60"/>
              <w:jc w:val="center"/>
            </w:pPr>
            <w:hyperlink r:id="rId103" w:history="1">
              <w:r w:rsidR="00FB2330">
                <w:rPr>
                  <w:rStyle w:val="aa"/>
                </w:rPr>
                <w:t>3266</w:t>
              </w:r>
            </w:hyperlink>
          </w:p>
        </w:tc>
        <w:tc>
          <w:tcPr>
            <w:tcW w:w="3251" w:type="dxa"/>
            <w:tcBorders>
              <w:left w:val="single" w:sz="12" w:space="0" w:color="auto"/>
              <w:bottom w:val="single" w:sz="4" w:space="0" w:color="auto"/>
              <w:right w:val="single" w:sz="12" w:space="0" w:color="auto"/>
            </w:tcBorders>
            <w:shd w:val="clear" w:color="auto" w:fill="FFFF00"/>
          </w:tcPr>
          <w:p w14:paraId="54F5F501" w14:textId="2646C027" w:rsidR="00761C93" w:rsidRPr="00750E57" w:rsidRDefault="00761C93" w:rsidP="00F06A59">
            <w:pPr>
              <w:pStyle w:val="TAL"/>
              <w:rPr>
                <w:sz w:val="20"/>
              </w:rPr>
            </w:pPr>
            <w:r>
              <w:rPr>
                <w:sz w:val="20"/>
              </w:rPr>
              <w:t>CR 1674 29.522 Rel-19 Correction of Service Coverage requests and notifications</w:t>
            </w:r>
          </w:p>
        </w:tc>
        <w:tc>
          <w:tcPr>
            <w:tcW w:w="1401" w:type="dxa"/>
            <w:tcBorders>
              <w:left w:val="single" w:sz="12" w:space="0" w:color="auto"/>
              <w:bottom w:val="single" w:sz="4" w:space="0" w:color="auto"/>
              <w:right w:val="single" w:sz="12" w:space="0" w:color="auto"/>
            </w:tcBorders>
            <w:shd w:val="clear" w:color="auto" w:fill="FFFF00"/>
          </w:tcPr>
          <w:p w14:paraId="7AC517FA" w14:textId="0346540A"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635D23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C8C7FA5" w14:textId="77777777" w:rsidR="00761C93" w:rsidRDefault="00910A0B" w:rsidP="00F06A59">
            <w:pPr>
              <w:pStyle w:val="TAL"/>
              <w:rPr>
                <w:sz w:val="20"/>
              </w:rPr>
            </w:pPr>
            <w:r w:rsidRPr="00910A0B">
              <w:rPr>
                <w:sz w:val="20"/>
              </w:rPr>
              <w:t>WIs:</w:t>
            </w:r>
            <w:r w:rsidR="00D237B5" w:rsidRPr="00926A7F">
              <w:rPr>
                <w:sz w:val="20"/>
              </w:rPr>
              <w:t xml:space="preserve"> TEI19, TEI17_DCAMP</w:t>
            </w:r>
          </w:p>
          <w:p w14:paraId="6CA44298" w14:textId="77777777" w:rsidR="00CB6633" w:rsidRDefault="00CB6633" w:rsidP="005E328D">
            <w:pPr>
              <w:pStyle w:val="C3OpenAPI"/>
            </w:pPr>
            <w:r w:rsidRPr="00CB6633">
              <w:t>This CR introduces a backwards compatible feature to the OpenAPI description of the AMInfluence API</w:t>
            </w:r>
          </w:p>
          <w:p w14:paraId="474905C6" w14:textId="77777777" w:rsidR="007E3747" w:rsidRDefault="00016A9A" w:rsidP="007E3747">
            <w:pPr>
              <w:pStyle w:val="C1Normal"/>
              <w:rPr>
                <w:rFonts w:eastAsia="等线"/>
                <w:lang w:eastAsia="zh-CN"/>
              </w:rPr>
            </w:pPr>
            <w:r>
              <w:rPr>
                <w:rFonts w:eastAsia="等线" w:hint="eastAsia"/>
                <w:lang w:eastAsia="zh-CN"/>
              </w:rPr>
              <w:t>M</w:t>
            </w:r>
            <w:r>
              <w:rPr>
                <w:rFonts w:eastAsia="等线"/>
                <w:lang w:eastAsia="zh-CN"/>
              </w:rPr>
              <w:t xml:space="preserve">eifang (Ericsson): </w:t>
            </w:r>
            <w:r w:rsidR="00A60339">
              <w:rPr>
                <w:rFonts w:eastAsia="等线"/>
                <w:lang w:eastAsia="zh-CN"/>
              </w:rPr>
              <w:t xml:space="preserve">comments on </w:t>
            </w:r>
            <w:r w:rsidR="00A60339" w:rsidRPr="00A60339">
              <w:rPr>
                <w:rFonts w:eastAsia="等线"/>
                <w:lang w:eastAsia="zh-CN"/>
              </w:rPr>
              <w:t xml:space="preserve">Table 5.18.3.3.4-1; </w:t>
            </w:r>
          </w:p>
          <w:p w14:paraId="09CFA19E" w14:textId="48E65A0B" w:rsidR="00416C68" w:rsidRPr="00016A9A" w:rsidRDefault="00416C68" w:rsidP="007E3747">
            <w:pPr>
              <w:pStyle w:val="C1Normal"/>
              <w:rPr>
                <w:rFonts w:eastAsia="等线"/>
                <w:lang w:eastAsia="zh-CN"/>
              </w:rPr>
            </w:pPr>
            <w:r>
              <w:rPr>
                <w:rFonts w:hint="eastAsia"/>
                <w:lang w:eastAsia="zh-CN"/>
              </w:rPr>
              <w:t>A</w:t>
            </w:r>
            <w:r>
              <w:rPr>
                <w:lang w:eastAsia="zh-CN"/>
              </w:rPr>
              <w:t xml:space="preserve">bdessamad (Huawei): </w:t>
            </w:r>
            <w:r w:rsidR="002B2DC1">
              <w:rPr>
                <w:rFonts w:eastAsia="等线"/>
                <w:lang w:eastAsia="zh-CN"/>
              </w:rPr>
              <w:t xml:space="preserve">comments on </w:t>
            </w:r>
            <w:r w:rsidR="002B2DC1" w:rsidRPr="00A60339">
              <w:rPr>
                <w:rFonts w:eastAsia="等线"/>
                <w:lang w:eastAsia="zh-CN"/>
              </w:rPr>
              <w:t>Table 5.18.3.3.4-1;</w:t>
            </w:r>
            <w:r w:rsidR="00C9756F">
              <w:rPr>
                <w:rFonts w:eastAsia="等线"/>
                <w:lang w:eastAsia="zh-CN"/>
              </w:rPr>
              <w:t xml:space="preserve"> and editorial comments</w:t>
            </w:r>
          </w:p>
        </w:tc>
      </w:tr>
      <w:tr w:rsidR="00761C93" w:rsidRPr="002F2600" w14:paraId="6E7495B5" w14:textId="77777777" w:rsidTr="008D1170">
        <w:tc>
          <w:tcPr>
            <w:tcW w:w="975" w:type="dxa"/>
            <w:tcBorders>
              <w:left w:val="single" w:sz="12" w:space="0" w:color="auto"/>
              <w:right w:val="single" w:sz="12" w:space="0" w:color="auto"/>
            </w:tcBorders>
            <w:shd w:val="clear" w:color="auto" w:fill="auto"/>
          </w:tcPr>
          <w:p w14:paraId="0FB754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73E20E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5814097" w14:textId="1AAC6466" w:rsidR="00761C93" w:rsidRPr="00EC002F" w:rsidRDefault="001E005D" w:rsidP="00F06A59">
            <w:pPr>
              <w:suppressLineNumbers/>
              <w:suppressAutoHyphens/>
              <w:spacing w:before="60" w:after="60"/>
              <w:jc w:val="center"/>
            </w:pPr>
            <w:hyperlink r:id="rId104" w:history="1">
              <w:r w:rsidR="00FB2330">
                <w:rPr>
                  <w:rStyle w:val="aa"/>
                </w:rPr>
                <w:t>3267</w:t>
              </w:r>
            </w:hyperlink>
          </w:p>
        </w:tc>
        <w:tc>
          <w:tcPr>
            <w:tcW w:w="3251" w:type="dxa"/>
            <w:tcBorders>
              <w:left w:val="single" w:sz="12" w:space="0" w:color="auto"/>
              <w:bottom w:val="single" w:sz="4" w:space="0" w:color="auto"/>
              <w:right w:val="single" w:sz="12" w:space="0" w:color="auto"/>
            </w:tcBorders>
            <w:shd w:val="clear" w:color="auto" w:fill="FFFF99"/>
          </w:tcPr>
          <w:p w14:paraId="7A97D8AA" w14:textId="62423BAF" w:rsidR="00761C93" w:rsidRPr="00750E57" w:rsidRDefault="00761C93" w:rsidP="00F06A59">
            <w:pPr>
              <w:pStyle w:val="TAL"/>
              <w:rPr>
                <w:sz w:val="20"/>
              </w:rPr>
            </w:pPr>
            <w:r>
              <w:rPr>
                <w:sz w:val="20"/>
              </w:rPr>
              <w:t>CR 0176 29.565 Rel-19 Handling of UE presence in AoI by TSCTSF</w:t>
            </w:r>
          </w:p>
        </w:tc>
        <w:tc>
          <w:tcPr>
            <w:tcW w:w="1401" w:type="dxa"/>
            <w:tcBorders>
              <w:left w:val="single" w:sz="12" w:space="0" w:color="auto"/>
              <w:bottom w:val="single" w:sz="4" w:space="0" w:color="auto"/>
              <w:right w:val="single" w:sz="12" w:space="0" w:color="auto"/>
            </w:tcBorders>
            <w:shd w:val="clear" w:color="auto" w:fill="FFFF99"/>
          </w:tcPr>
          <w:p w14:paraId="2E5FDCAF" w14:textId="21F8A050"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EA1E0D8" w14:textId="29183744" w:rsidR="00761C93" w:rsidRPr="00750E57" w:rsidRDefault="008D1170"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F8168AC" w14:textId="77777777" w:rsidR="00761C93" w:rsidRDefault="00910A0B" w:rsidP="00F06A59">
            <w:pPr>
              <w:pStyle w:val="TAL"/>
              <w:rPr>
                <w:sz w:val="20"/>
              </w:rPr>
            </w:pPr>
            <w:r w:rsidRPr="00910A0B">
              <w:rPr>
                <w:sz w:val="20"/>
              </w:rPr>
              <w:t>WIs:</w:t>
            </w:r>
            <w:r w:rsidR="00D237B5" w:rsidRPr="00926A7F">
              <w:rPr>
                <w:sz w:val="20"/>
              </w:rPr>
              <w:t xml:space="preserve"> TEI19, TRS_URLLC</w:t>
            </w:r>
          </w:p>
          <w:p w14:paraId="4140765B" w14:textId="77777777" w:rsidR="005C47B2" w:rsidRDefault="005C47B2" w:rsidP="005C47B2">
            <w:pPr>
              <w:pStyle w:val="C1Normal"/>
              <w:rPr>
                <w:lang w:eastAsia="zh-CN"/>
              </w:rPr>
            </w:pPr>
            <w:r>
              <w:rPr>
                <w:rFonts w:hint="eastAsia"/>
                <w:lang w:eastAsia="zh-CN"/>
              </w:rPr>
              <w:t>M</w:t>
            </w:r>
            <w:r>
              <w:rPr>
                <w:lang w:eastAsia="zh-CN"/>
              </w:rPr>
              <w:t xml:space="preserve">eifang (Ericsson): </w:t>
            </w:r>
            <w:r w:rsidR="002C7A97">
              <w:rPr>
                <w:lang w:eastAsia="zh-CN"/>
              </w:rPr>
              <w:t>ask for requirement</w:t>
            </w:r>
          </w:p>
          <w:p w14:paraId="133B8BF3" w14:textId="127B1F03" w:rsidR="002C7A97" w:rsidRPr="001B3DD6" w:rsidRDefault="002C7A97" w:rsidP="005C47B2">
            <w:pPr>
              <w:pStyle w:val="C1Normal"/>
            </w:pPr>
            <w:r>
              <w:rPr>
                <w:rFonts w:hint="eastAsia"/>
                <w:lang w:eastAsia="zh-CN"/>
              </w:rPr>
              <w:t>A</w:t>
            </w:r>
            <w:r>
              <w:rPr>
                <w:lang w:eastAsia="zh-CN"/>
              </w:rPr>
              <w:t>bdessamad (Huawei): ask for requirement as well; 2</w:t>
            </w:r>
            <w:r w:rsidRPr="002C7A97">
              <w:rPr>
                <w:vertAlign w:val="superscript"/>
                <w:lang w:eastAsia="zh-CN"/>
              </w:rPr>
              <w:t>nd</w:t>
            </w:r>
            <w:r>
              <w:rPr>
                <w:lang w:eastAsia="zh-CN"/>
              </w:rPr>
              <w:t xml:space="preserve"> option</w:t>
            </w:r>
          </w:p>
        </w:tc>
      </w:tr>
      <w:tr w:rsidR="00761C93" w:rsidRPr="002F2600" w14:paraId="09501504" w14:textId="77777777" w:rsidTr="00A06D3C">
        <w:tc>
          <w:tcPr>
            <w:tcW w:w="975" w:type="dxa"/>
            <w:tcBorders>
              <w:left w:val="single" w:sz="12" w:space="0" w:color="auto"/>
              <w:bottom w:val="nil"/>
              <w:right w:val="single" w:sz="12" w:space="0" w:color="auto"/>
            </w:tcBorders>
            <w:shd w:val="clear" w:color="auto" w:fill="auto"/>
          </w:tcPr>
          <w:p w14:paraId="1F02628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98983F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B999770" w14:textId="223E7A88" w:rsidR="00761C93" w:rsidRPr="00EC002F" w:rsidRDefault="001E005D" w:rsidP="00F06A59">
            <w:pPr>
              <w:suppressLineNumbers/>
              <w:suppressAutoHyphens/>
              <w:spacing w:before="60" w:after="60"/>
              <w:jc w:val="center"/>
            </w:pPr>
            <w:hyperlink r:id="rId105" w:history="1">
              <w:r w:rsidR="00FB2330">
                <w:rPr>
                  <w:rStyle w:val="aa"/>
                </w:rPr>
                <w:t>3268</w:t>
              </w:r>
            </w:hyperlink>
          </w:p>
        </w:tc>
        <w:tc>
          <w:tcPr>
            <w:tcW w:w="3251" w:type="dxa"/>
            <w:tcBorders>
              <w:left w:val="single" w:sz="12" w:space="0" w:color="auto"/>
              <w:bottom w:val="nil"/>
              <w:right w:val="single" w:sz="12" w:space="0" w:color="auto"/>
            </w:tcBorders>
            <w:shd w:val="clear" w:color="auto" w:fill="auto"/>
          </w:tcPr>
          <w:p w14:paraId="7E53A0AA" w14:textId="034CAE06" w:rsidR="00761C93" w:rsidRPr="00750E57" w:rsidRDefault="00761C93" w:rsidP="00F06A59">
            <w:pPr>
              <w:pStyle w:val="TAL"/>
              <w:rPr>
                <w:sz w:val="20"/>
              </w:rPr>
            </w:pPr>
            <w:r>
              <w:rPr>
                <w:sz w:val="20"/>
              </w:rPr>
              <w:t>CR 0223 29.521 Rel-19 BSF subscription expiry time</w:t>
            </w:r>
          </w:p>
        </w:tc>
        <w:tc>
          <w:tcPr>
            <w:tcW w:w="1401" w:type="dxa"/>
            <w:tcBorders>
              <w:left w:val="single" w:sz="12" w:space="0" w:color="auto"/>
              <w:bottom w:val="nil"/>
              <w:right w:val="single" w:sz="12" w:space="0" w:color="auto"/>
            </w:tcBorders>
            <w:shd w:val="clear" w:color="auto" w:fill="auto"/>
          </w:tcPr>
          <w:p w14:paraId="6947990F" w14:textId="2FBCD2BB" w:rsidR="00761C93" w:rsidRPr="00750E57" w:rsidRDefault="00761C93" w:rsidP="00F06A59">
            <w:pPr>
              <w:pStyle w:val="TAL"/>
              <w:rPr>
                <w:sz w:val="20"/>
              </w:rPr>
            </w:pPr>
            <w:r>
              <w:rPr>
                <w:sz w:val="20"/>
              </w:rPr>
              <w:t>Nokia, Verizon</w:t>
            </w:r>
          </w:p>
        </w:tc>
        <w:tc>
          <w:tcPr>
            <w:tcW w:w="1062" w:type="dxa"/>
            <w:tcBorders>
              <w:left w:val="single" w:sz="12" w:space="0" w:color="auto"/>
              <w:bottom w:val="nil"/>
              <w:right w:val="single" w:sz="12" w:space="0" w:color="auto"/>
            </w:tcBorders>
            <w:shd w:val="clear" w:color="auto" w:fill="auto"/>
          </w:tcPr>
          <w:p w14:paraId="7AC7C5AA" w14:textId="76FEF5FE" w:rsidR="00761C93" w:rsidRPr="00750E57" w:rsidRDefault="00A06D3C" w:rsidP="00F06A59">
            <w:pPr>
              <w:pStyle w:val="TAL"/>
              <w:rPr>
                <w:sz w:val="20"/>
              </w:rPr>
            </w:pPr>
            <w:r>
              <w:rPr>
                <w:sz w:val="20"/>
              </w:rPr>
              <w:t>Revised to 3601</w:t>
            </w:r>
          </w:p>
        </w:tc>
        <w:tc>
          <w:tcPr>
            <w:tcW w:w="4619" w:type="dxa"/>
            <w:tcBorders>
              <w:left w:val="single" w:sz="12" w:space="0" w:color="auto"/>
              <w:bottom w:val="nil"/>
              <w:right w:val="single" w:sz="12" w:space="0" w:color="auto"/>
            </w:tcBorders>
            <w:shd w:val="clear" w:color="auto" w:fill="auto"/>
          </w:tcPr>
          <w:p w14:paraId="0825AD7D"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16432323" w14:textId="77777777" w:rsidR="00CB6633" w:rsidRDefault="00CB6633" w:rsidP="005E328D">
            <w:pPr>
              <w:pStyle w:val="C3OpenAPI"/>
            </w:pPr>
            <w:r w:rsidRPr="00CB6633">
              <w:t>This CR introduces a backwards compatible feature to the OpenAPI description of the Nbsf_Management API</w:t>
            </w:r>
          </w:p>
          <w:p w14:paraId="468226E6" w14:textId="77777777" w:rsidR="00D962C2" w:rsidRDefault="00D962C2" w:rsidP="005E328D">
            <w:pPr>
              <w:pStyle w:val="C3OpenAPI"/>
            </w:pPr>
          </w:p>
          <w:p w14:paraId="0B9A517E" w14:textId="77777777" w:rsidR="00D962C2" w:rsidRDefault="00D962C2" w:rsidP="00491388">
            <w:pPr>
              <w:pStyle w:val="C1Normal"/>
              <w:rPr>
                <w:lang w:eastAsia="zh-CN"/>
              </w:rPr>
            </w:pPr>
            <w:r>
              <w:rPr>
                <w:rFonts w:hint="eastAsia"/>
                <w:lang w:eastAsia="zh-CN"/>
              </w:rPr>
              <w:t>A</w:t>
            </w:r>
            <w:r>
              <w:rPr>
                <w:lang w:eastAsia="zh-CN"/>
              </w:rPr>
              <w:t>bdessamad (Huawei): clashing with 30</w:t>
            </w:r>
            <w:r w:rsidR="004962E9">
              <w:rPr>
                <w:lang w:eastAsia="zh-CN"/>
              </w:rPr>
              <w:t>72 3073, 3288</w:t>
            </w:r>
            <w:r w:rsidR="00491388">
              <w:rPr>
                <w:lang w:eastAsia="zh-CN"/>
              </w:rPr>
              <w:t>. Prefer to apply only from R19, SBIP</w:t>
            </w:r>
            <w:r w:rsidR="00491388" w:rsidRPr="00491388">
              <w:rPr>
                <w:lang w:eastAsia="zh-CN"/>
              </w:rPr>
              <w:t>rotoc19</w:t>
            </w:r>
            <w:r w:rsidR="00491388">
              <w:rPr>
                <w:lang w:eastAsia="zh-CN"/>
              </w:rPr>
              <w:t>; improve feature name</w:t>
            </w:r>
            <w:r w:rsidR="00491F4C">
              <w:rPr>
                <w:lang w:eastAsia="zh-CN"/>
              </w:rPr>
              <w:t>; improve description;</w:t>
            </w:r>
          </w:p>
          <w:p w14:paraId="34581B85" w14:textId="77777777" w:rsidR="00491F4C" w:rsidRDefault="00491F4C" w:rsidP="00491388">
            <w:pPr>
              <w:pStyle w:val="C1Normal"/>
              <w:rPr>
                <w:rFonts w:eastAsia="等线"/>
                <w:lang w:eastAsia="zh-CN"/>
              </w:rPr>
            </w:pPr>
            <w:r>
              <w:rPr>
                <w:rFonts w:eastAsia="等线" w:hint="eastAsia"/>
                <w:lang w:eastAsia="zh-CN"/>
              </w:rPr>
              <w:t>Y</w:t>
            </w:r>
            <w:r>
              <w:rPr>
                <w:rFonts w:eastAsia="等线"/>
                <w:lang w:eastAsia="zh-CN"/>
              </w:rPr>
              <w:t xml:space="preserve">ue (China Telecom): </w:t>
            </w:r>
            <w:r w:rsidR="00515B64">
              <w:rPr>
                <w:rFonts w:eastAsia="等线"/>
                <w:lang w:eastAsia="zh-CN"/>
              </w:rPr>
              <w:t>question</w:t>
            </w:r>
          </w:p>
          <w:p w14:paraId="5CF6F634" w14:textId="3CC553A3" w:rsidR="009F6FFE" w:rsidRPr="00491F4C" w:rsidRDefault="009F6FFE" w:rsidP="00491388">
            <w:pPr>
              <w:pStyle w:val="C1Normal"/>
              <w:rPr>
                <w:rFonts w:eastAsia="等线"/>
                <w:lang w:eastAsia="zh-CN"/>
              </w:rPr>
            </w:pPr>
            <w:r>
              <w:rPr>
                <w:rFonts w:eastAsia="等线" w:hint="eastAsia"/>
                <w:lang w:eastAsia="zh-CN"/>
              </w:rPr>
              <w:t>M</w:t>
            </w:r>
            <w:r>
              <w:rPr>
                <w:rFonts w:eastAsia="等线"/>
                <w:lang w:eastAsia="zh-CN"/>
              </w:rPr>
              <w:t>eifang (Ericsson): comments</w:t>
            </w:r>
          </w:p>
        </w:tc>
      </w:tr>
      <w:tr w:rsidR="00A06D3C" w:rsidRPr="002F2600" w14:paraId="3576BCB2" w14:textId="77777777" w:rsidTr="00830B73">
        <w:tc>
          <w:tcPr>
            <w:tcW w:w="975" w:type="dxa"/>
            <w:tcBorders>
              <w:top w:val="nil"/>
              <w:left w:val="single" w:sz="12" w:space="0" w:color="auto"/>
              <w:right w:val="single" w:sz="12" w:space="0" w:color="auto"/>
            </w:tcBorders>
            <w:shd w:val="clear" w:color="auto" w:fill="auto"/>
          </w:tcPr>
          <w:p w14:paraId="4677D897" w14:textId="77777777" w:rsidR="00A06D3C" w:rsidRPr="00D81B37" w:rsidRDefault="00A06D3C" w:rsidP="00A06D3C">
            <w:pPr>
              <w:pStyle w:val="TAL"/>
              <w:rPr>
                <w:sz w:val="20"/>
              </w:rPr>
            </w:pPr>
          </w:p>
        </w:tc>
        <w:tc>
          <w:tcPr>
            <w:tcW w:w="2635" w:type="dxa"/>
            <w:tcBorders>
              <w:top w:val="nil"/>
              <w:left w:val="single" w:sz="12" w:space="0" w:color="auto"/>
              <w:right w:val="single" w:sz="12" w:space="0" w:color="auto"/>
            </w:tcBorders>
            <w:shd w:val="clear" w:color="auto" w:fill="auto"/>
          </w:tcPr>
          <w:p w14:paraId="7EBCF923" w14:textId="77777777" w:rsidR="00A06D3C" w:rsidRPr="00D81B37" w:rsidRDefault="00A06D3C" w:rsidP="00A06D3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2AE9D37" w14:textId="7143B832" w:rsidR="00A06D3C" w:rsidRDefault="00A06D3C" w:rsidP="00A06D3C">
            <w:pPr>
              <w:suppressLineNumbers/>
              <w:suppressAutoHyphens/>
              <w:spacing w:before="60" w:after="60"/>
              <w:jc w:val="center"/>
            </w:pPr>
            <w:r>
              <w:t>3601</w:t>
            </w:r>
          </w:p>
        </w:tc>
        <w:tc>
          <w:tcPr>
            <w:tcW w:w="3251" w:type="dxa"/>
            <w:tcBorders>
              <w:top w:val="nil"/>
              <w:left w:val="single" w:sz="12" w:space="0" w:color="auto"/>
              <w:bottom w:val="single" w:sz="4" w:space="0" w:color="auto"/>
              <w:right w:val="single" w:sz="12" w:space="0" w:color="auto"/>
            </w:tcBorders>
            <w:shd w:val="clear" w:color="auto" w:fill="00FFFF"/>
          </w:tcPr>
          <w:p w14:paraId="6FD2173A" w14:textId="0294FF95" w:rsidR="00A06D3C" w:rsidRDefault="00A06D3C" w:rsidP="00A06D3C">
            <w:pPr>
              <w:pStyle w:val="TAL"/>
              <w:rPr>
                <w:sz w:val="20"/>
              </w:rPr>
            </w:pPr>
            <w:r>
              <w:rPr>
                <w:sz w:val="20"/>
              </w:rPr>
              <w:t>CR 0223 29.521 Rel-19 BSF subscription expiry time</w:t>
            </w:r>
          </w:p>
        </w:tc>
        <w:tc>
          <w:tcPr>
            <w:tcW w:w="1401" w:type="dxa"/>
            <w:tcBorders>
              <w:top w:val="nil"/>
              <w:left w:val="single" w:sz="12" w:space="0" w:color="auto"/>
              <w:bottom w:val="single" w:sz="4" w:space="0" w:color="auto"/>
              <w:right w:val="single" w:sz="12" w:space="0" w:color="auto"/>
            </w:tcBorders>
            <w:shd w:val="clear" w:color="auto" w:fill="00FFFF"/>
          </w:tcPr>
          <w:p w14:paraId="69D1FA83" w14:textId="61603D55" w:rsidR="00A06D3C" w:rsidRDefault="00A06D3C" w:rsidP="00A06D3C">
            <w:pPr>
              <w:pStyle w:val="TAL"/>
              <w:rPr>
                <w:sz w:val="20"/>
              </w:rPr>
            </w:pPr>
            <w:r>
              <w:rPr>
                <w:sz w:val="20"/>
              </w:rPr>
              <w:t>Nokia, Verizon, Ericsson, China Telecom</w:t>
            </w:r>
          </w:p>
        </w:tc>
        <w:tc>
          <w:tcPr>
            <w:tcW w:w="1062" w:type="dxa"/>
            <w:tcBorders>
              <w:top w:val="nil"/>
              <w:left w:val="single" w:sz="12" w:space="0" w:color="auto"/>
              <w:right w:val="single" w:sz="12" w:space="0" w:color="auto"/>
            </w:tcBorders>
            <w:shd w:val="clear" w:color="auto" w:fill="auto"/>
          </w:tcPr>
          <w:p w14:paraId="378469E7" w14:textId="77777777" w:rsidR="00A06D3C" w:rsidRDefault="00A06D3C" w:rsidP="00A06D3C">
            <w:pPr>
              <w:pStyle w:val="TAL"/>
              <w:rPr>
                <w:sz w:val="20"/>
              </w:rPr>
            </w:pPr>
          </w:p>
        </w:tc>
        <w:tc>
          <w:tcPr>
            <w:tcW w:w="4619" w:type="dxa"/>
            <w:tcBorders>
              <w:top w:val="nil"/>
              <w:left w:val="single" w:sz="12" w:space="0" w:color="auto"/>
              <w:right w:val="single" w:sz="12" w:space="0" w:color="auto"/>
            </w:tcBorders>
            <w:shd w:val="clear" w:color="auto" w:fill="auto"/>
          </w:tcPr>
          <w:p w14:paraId="6DDF957D" w14:textId="77777777" w:rsidR="00A06D3C" w:rsidRPr="00910A0B" w:rsidRDefault="00A06D3C" w:rsidP="00A06D3C">
            <w:pPr>
              <w:pStyle w:val="TAL"/>
              <w:rPr>
                <w:sz w:val="20"/>
              </w:rPr>
            </w:pPr>
          </w:p>
        </w:tc>
      </w:tr>
      <w:tr w:rsidR="00761C93" w:rsidRPr="002F2600" w14:paraId="06B858E2" w14:textId="77777777" w:rsidTr="00830B73">
        <w:tc>
          <w:tcPr>
            <w:tcW w:w="975" w:type="dxa"/>
            <w:tcBorders>
              <w:left w:val="single" w:sz="12" w:space="0" w:color="auto"/>
              <w:bottom w:val="nil"/>
              <w:right w:val="single" w:sz="12" w:space="0" w:color="auto"/>
            </w:tcBorders>
            <w:shd w:val="clear" w:color="auto" w:fill="auto"/>
          </w:tcPr>
          <w:p w14:paraId="0E362D7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7AFC0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C22A108" w14:textId="0D7C67F7" w:rsidR="00761C93" w:rsidRPr="00EC002F" w:rsidRDefault="001E005D" w:rsidP="00F06A59">
            <w:pPr>
              <w:suppressLineNumbers/>
              <w:suppressAutoHyphens/>
              <w:spacing w:before="60" w:after="60"/>
              <w:jc w:val="center"/>
            </w:pPr>
            <w:hyperlink r:id="rId106" w:history="1">
              <w:r w:rsidR="00FB2330">
                <w:rPr>
                  <w:rStyle w:val="aa"/>
                </w:rPr>
                <w:t>3287</w:t>
              </w:r>
            </w:hyperlink>
          </w:p>
        </w:tc>
        <w:tc>
          <w:tcPr>
            <w:tcW w:w="3251" w:type="dxa"/>
            <w:tcBorders>
              <w:left w:val="single" w:sz="12" w:space="0" w:color="auto"/>
              <w:bottom w:val="nil"/>
              <w:right w:val="single" w:sz="12" w:space="0" w:color="auto"/>
            </w:tcBorders>
            <w:shd w:val="clear" w:color="auto" w:fill="auto"/>
          </w:tcPr>
          <w:p w14:paraId="1788949D" w14:textId="69A822B3" w:rsidR="00761C93" w:rsidRPr="00750E57" w:rsidRDefault="00761C93" w:rsidP="00F06A59">
            <w:pPr>
              <w:pStyle w:val="TAL"/>
              <w:rPr>
                <w:sz w:val="20"/>
              </w:rPr>
            </w:pPr>
            <w:r>
              <w:rPr>
                <w:sz w:val="20"/>
              </w:rPr>
              <w:t>CR 0611 29.513 Rel-19 Correction to the AM/SM/UE policy termination by PCF</w:t>
            </w:r>
          </w:p>
        </w:tc>
        <w:tc>
          <w:tcPr>
            <w:tcW w:w="1401" w:type="dxa"/>
            <w:tcBorders>
              <w:left w:val="single" w:sz="12" w:space="0" w:color="auto"/>
              <w:bottom w:val="nil"/>
              <w:right w:val="single" w:sz="12" w:space="0" w:color="auto"/>
            </w:tcBorders>
            <w:shd w:val="clear" w:color="auto" w:fill="auto"/>
          </w:tcPr>
          <w:p w14:paraId="6DBA034E" w14:textId="72480BA9"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41DB0FD" w14:textId="37CB2E27" w:rsidR="00761C93" w:rsidRPr="00750E57" w:rsidRDefault="00830B73" w:rsidP="00F06A59">
            <w:pPr>
              <w:pStyle w:val="TAL"/>
              <w:rPr>
                <w:sz w:val="20"/>
              </w:rPr>
            </w:pPr>
            <w:r>
              <w:rPr>
                <w:sz w:val="20"/>
              </w:rPr>
              <w:t>Revised to 3602</w:t>
            </w:r>
          </w:p>
        </w:tc>
        <w:tc>
          <w:tcPr>
            <w:tcW w:w="4619" w:type="dxa"/>
            <w:tcBorders>
              <w:left w:val="single" w:sz="12" w:space="0" w:color="auto"/>
              <w:bottom w:val="nil"/>
              <w:right w:val="single" w:sz="12" w:space="0" w:color="auto"/>
            </w:tcBorders>
            <w:shd w:val="clear" w:color="auto" w:fill="auto"/>
          </w:tcPr>
          <w:p w14:paraId="281517F8"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521B91E1" w14:textId="4B823867" w:rsidR="00C64B29" w:rsidRPr="001B3DD6" w:rsidRDefault="00C64B29" w:rsidP="00C64B29">
            <w:pPr>
              <w:pStyle w:val="C1Normal"/>
            </w:pPr>
            <w:r>
              <w:rPr>
                <w:rFonts w:hint="eastAsia"/>
              </w:rPr>
              <w:t>A</w:t>
            </w:r>
            <w:r>
              <w:t>bdessamad (Huawei):</w:t>
            </w:r>
            <w:r w:rsidR="001A2A69">
              <w:t xml:space="preserve"> </w:t>
            </w:r>
            <w:r w:rsidR="0006322B">
              <w:t>incorrect WIC</w:t>
            </w:r>
          </w:p>
        </w:tc>
      </w:tr>
      <w:tr w:rsidR="00761C93" w:rsidRPr="002F2600" w14:paraId="4BF39457" w14:textId="77777777" w:rsidTr="00A90039">
        <w:tc>
          <w:tcPr>
            <w:tcW w:w="975" w:type="dxa"/>
            <w:tcBorders>
              <w:left w:val="single" w:sz="12" w:space="0" w:color="auto"/>
              <w:right w:val="single" w:sz="12" w:space="0" w:color="auto"/>
            </w:tcBorders>
            <w:shd w:val="clear" w:color="auto" w:fill="auto"/>
          </w:tcPr>
          <w:p w14:paraId="65B3596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C79F75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E12E1E1" w14:textId="5A20EA65" w:rsidR="00761C93" w:rsidRPr="00EC002F" w:rsidRDefault="001E005D" w:rsidP="00F06A59">
            <w:pPr>
              <w:suppressLineNumbers/>
              <w:suppressAutoHyphens/>
              <w:spacing w:before="60" w:after="60"/>
              <w:jc w:val="center"/>
            </w:pPr>
            <w:hyperlink r:id="rId107" w:history="1">
              <w:r w:rsidR="00FB2330">
                <w:rPr>
                  <w:rStyle w:val="aa"/>
                </w:rPr>
                <w:t>3288</w:t>
              </w:r>
            </w:hyperlink>
          </w:p>
        </w:tc>
        <w:tc>
          <w:tcPr>
            <w:tcW w:w="3251" w:type="dxa"/>
            <w:tcBorders>
              <w:left w:val="single" w:sz="12" w:space="0" w:color="auto"/>
              <w:bottom w:val="single" w:sz="4" w:space="0" w:color="auto"/>
              <w:right w:val="single" w:sz="12" w:space="0" w:color="auto"/>
            </w:tcBorders>
            <w:shd w:val="clear" w:color="auto" w:fill="auto"/>
          </w:tcPr>
          <w:p w14:paraId="157058B2" w14:textId="2E7E094B" w:rsidR="00761C93" w:rsidRPr="00750E57" w:rsidRDefault="00761C93" w:rsidP="00F06A59">
            <w:pPr>
              <w:pStyle w:val="TAL"/>
              <w:rPr>
                <w:sz w:val="20"/>
              </w:rPr>
            </w:pPr>
            <w:r>
              <w:rPr>
                <w:sz w:val="20"/>
              </w:rPr>
              <w:t>CR 0224 29.521 Rel-19 Adding the expiration time for the BSF subscription</w:t>
            </w:r>
          </w:p>
        </w:tc>
        <w:tc>
          <w:tcPr>
            <w:tcW w:w="1401" w:type="dxa"/>
            <w:tcBorders>
              <w:left w:val="single" w:sz="12" w:space="0" w:color="auto"/>
              <w:bottom w:val="single" w:sz="4" w:space="0" w:color="auto"/>
              <w:right w:val="single" w:sz="12" w:space="0" w:color="auto"/>
            </w:tcBorders>
            <w:shd w:val="clear" w:color="auto" w:fill="auto"/>
          </w:tcPr>
          <w:p w14:paraId="120763FB" w14:textId="34374FF3"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0935A51" w14:textId="6795560F" w:rsidR="00761C93" w:rsidRPr="00750E57" w:rsidRDefault="00C94397" w:rsidP="00F06A59">
            <w:pPr>
              <w:pStyle w:val="TAL"/>
              <w:rPr>
                <w:sz w:val="20"/>
              </w:rPr>
            </w:pPr>
            <w:r>
              <w:rPr>
                <w:sz w:val="20"/>
              </w:rPr>
              <w:t>Merged with 3268</w:t>
            </w:r>
          </w:p>
        </w:tc>
        <w:tc>
          <w:tcPr>
            <w:tcW w:w="4619" w:type="dxa"/>
            <w:tcBorders>
              <w:left w:val="single" w:sz="12" w:space="0" w:color="auto"/>
              <w:right w:val="single" w:sz="12" w:space="0" w:color="auto"/>
            </w:tcBorders>
            <w:shd w:val="clear" w:color="auto" w:fill="auto"/>
          </w:tcPr>
          <w:p w14:paraId="0BC4712C"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3BAC2367" w14:textId="77777777" w:rsidR="00CB6633" w:rsidRDefault="00CB6633" w:rsidP="005E328D">
            <w:pPr>
              <w:pStyle w:val="C3OpenAPI"/>
            </w:pPr>
            <w:r w:rsidRPr="00CB6633">
              <w:t>This CR introduces a backwards compatible feature to the OpenAPI description of the Nbsf_Management API</w:t>
            </w:r>
          </w:p>
          <w:p w14:paraId="6FFCAFDD" w14:textId="1877B892" w:rsidR="00D6668A" w:rsidRPr="00D6668A" w:rsidRDefault="00D6668A" w:rsidP="00D6668A">
            <w:pPr>
              <w:pStyle w:val="C1Normal"/>
              <w:rPr>
                <w:lang w:eastAsia="zh-CN"/>
              </w:rPr>
            </w:pPr>
            <w:r>
              <w:rPr>
                <w:lang w:eastAsia="zh-CN"/>
              </w:rPr>
              <w:t>Same comments as 32</w:t>
            </w:r>
            <w:r w:rsidR="00E85D62">
              <w:rPr>
                <w:lang w:eastAsia="zh-CN"/>
              </w:rPr>
              <w:t>68</w:t>
            </w:r>
          </w:p>
        </w:tc>
      </w:tr>
      <w:tr w:rsidR="00761C93" w:rsidRPr="002F2600" w14:paraId="68D25DA2" w14:textId="77777777" w:rsidTr="009D62DE">
        <w:tc>
          <w:tcPr>
            <w:tcW w:w="975" w:type="dxa"/>
            <w:tcBorders>
              <w:left w:val="single" w:sz="12" w:space="0" w:color="auto"/>
              <w:right w:val="single" w:sz="12" w:space="0" w:color="auto"/>
            </w:tcBorders>
            <w:shd w:val="clear" w:color="auto" w:fill="auto"/>
          </w:tcPr>
          <w:p w14:paraId="4A34D8D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6F885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9CF7D4E" w14:textId="22716386" w:rsidR="00761C93" w:rsidRPr="00EC002F" w:rsidRDefault="001E005D" w:rsidP="00F06A59">
            <w:pPr>
              <w:suppressLineNumbers/>
              <w:suppressAutoHyphens/>
              <w:spacing w:before="60" w:after="60"/>
              <w:jc w:val="center"/>
            </w:pPr>
            <w:hyperlink r:id="rId108" w:history="1">
              <w:r w:rsidR="00FB2330">
                <w:rPr>
                  <w:rStyle w:val="aa"/>
                </w:rPr>
                <w:t>3301</w:t>
              </w:r>
            </w:hyperlink>
          </w:p>
        </w:tc>
        <w:tc>
          <w:tcPr>
            <w:tcW w:w="3251" w:type="dxa"/>
            <w:tcBorders>
              <w:left w:val="single" w:sz="12" w:space="0" w:color="auto"/>
              <w:bottom w:val="single" w:sz="4" w:space="0" w:color="auto"/>
              <w:right w:val="single" w:sz="12" w:space="0" w:color="auto"/>
            </w:tcBorders>
            <w:shd w:val="clear" w:color="auto" w:fill="FFFF99"/>
          </w:tcPr>
          <w:p w14:paraId="4806D62D" w14:textId="7C17DBDD" w:rsidR="00761C93" w:rsidRPr="00750E57" w:rsidRDefault="00761C93" w:rsidP="00F06A59">
            <w:pPr>
              <w:pStyle w:val="TAL"/>
              <w:rPr>
                <w:sz w:val="20"/>
              </w:rPr>
            </w:pPr>
            <w:r>
              <w:rPr>
                <w:sz w:val="20"/>
              </w:rPr>
              <w:t>CR 0197 29.561 Rel-19 Support MSK for SNPN and resolve EN for 3GPP-Charging ID-v2</w:t>
            </w:r>
          </w:p>
        </w:tc>
        <w:tc>
          <w:tcPr>
            <w:tcW w:w="1401" w:type="dxa"/>
            <w:tcBorders>
              <w:left w:val="single" w:sz="12" w:space="0" w:color="auto"/>
              <w:bottom w:val="single" w:sz="4" w:space="0" w:color="auto"/>
              <w:right w:val="single" w:sz="12" w:space="0" w:color="auto"/>
            </w:tcBorders>
            <w:shd w:val="clear" w:color="auto" w:fill="FFFF99"/>
          </w:tcPr>
          <w:p w14:paraId="49536912" w14:textId="3A5A99DB"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FF2A086" w14:textId="2CFAE693" w:rsidR="00761C93" w:rsidRPr="00750E57" w:rsidRDefault="00A90039"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31A7695" w14:textId="26DC8649" w:rsidR="00761C93" w:rsidRDefault="00910A0B" w:rsidP="00F06A59">
            <w:pPr>
              <w:pStyle w:val="TAL"/>
              <w:rPr>
                <w:sz w:val="20"/>
              </w:rPr>
            </w:pPr>
            <w:r w:rsidRPr="00910A0B">
              <w:rPr>
                <w:sz w:val="20"/>
              </w:rPr>
              <w:t>WIs:</w:t>
            </w:r>
            <w:r w:rsidR="00926A7F" w:rsidRPr="00926A7F">
              <w:rPr>
                <w:sz w:val="20"/>
              </w:rPr>
              <w:t xml:space="preserve"> TEI19, 5GS_Ph1-CT</w:t>
            </w:r>
            <w:r w:rsidR="00104A67">
              <w:rPr>
                <w:sz w:val="20"/>
              </w:rPr>
              <w:t>,</w:t>
            </w:r>
            <w:r w:rsidR="00104A67" w:rsidRPr="00926A7F">
              <w:rPr>
                <w:sz w:val="20"/>
              </w:rPr>
              <w:t xml:space="preserve"> </w:t>
            </w:r>
            <w:r w:rsidR="00357669">
              <w:rPr>
                <w:sz w:val="20"/>
              </w:rPr>
              <w:t>eNPN</w:t>
            </w:r>
          </w:p>
          <w:p w14:paraId="60520145" w14:textId="77777777" w:rsidR="00357669" w:rsidRDefault="00357669" w:rsidP="00F06A59">
            <w:pPr>
              <w:pStyle w:val="TAL"/>
              <w:rPr>
                <w:sz w:val="20"/>
              </w:rPr>
            </w:pPr>
          </w:p>
          <w:p w14:paraId="50C81D0E" w14:textId="37247624" w:rsidR="00357669" w:rsidRDefault="00357669" w:rsidP="00B279B5">
            <w:pPr>
              <w:pStyle w:val="C1Normal"/>
            </w:pPr>
            <w:r>
              <w:rPr>
                <w:rFonts w:hint="eastAsia"/>
              </w:rPr>
              <w:t>A</w:t>
            </w:r>
            <w:r>
              <w:t>bdessamad (Huawei):</w:t>
            </w:r>
            <w:r w:rsidR="0018397F">
              <w:t xml:space="preserve"> </w:t>
            </w:r>
            <w:r w:rsidR="008B3C3E">
              <w:t xml:space="preserve">no requirement and </w:t>
            </w:r>
            <w:r w:rsidR="0018397F">
              <w:t>need time to further check</w:t>
            </w:r>
          </w:p>
          <w:p w14:paraId="3A04E502" w14:textId="5FEE3730" w:rsidR="0018397F" w:rsidRPr="00357669" w:rsidRDefault="0018397F" w:rsidP="00B279B5">
            <w:pPr>
              <w:pStyle w:val="C1Normal"/>
            </w:pPr>
          </w:p>
        </w:tc>
      </w:tr>
      <w:tr w:rsidR="00761C93" w:rsidRPr="002F2600" w14:paraId="0280BCF8" w14:textId="77777777" w:rsidTr="009D62DE">
        <w:tc>
          <w:tcPr>
            <w:tcW w:w="975" w:type="dxa"/>
            <w:tcBorders>
              <w:left w:val="single" w:sz="12" w:space="0" w:color="auto"/>
              <w:bottom w:val="nil"/>
              <w:right w:val="single" w:sz="12" w:space="0" w:color="auto"/>
            </w:tcBorders>
            <w:shd w:val="clear" w:color="auto" w:fill="auto"/>
          </w:tcPr>
          <w:p w14:paraId="72E4D5E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EFE3F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108CF0C" w14:textId="40D5CD3D" w:rsidR="00761C93" w:rsidRPr="00EC002F" w:rsidRDefault="001E005D" w:rsidP="00F06A59">
            <w:pPr>
              <w:suppressLineNumbers/>
              <w:suppressAutoHyphens/>
              <w:spacing w:before="60" w:after="60"/>
              <w:jc w:val="center"/>
            </w:pPr>
            <w:hyperlink r:id="rId109" w:history="1">
              <w:r w:rsidR="00FB2330">
                <w:rPr>
                  <w:rStyle w:val="aa"/>
                </w:rPr>
                <w:t>3302</w:t>
              </w:r>
            </w:hyperlink>
          </w:p>
        </w:tc>
        <w:tc>
          <w:tcPr>
            <w:tcW w:w="3251" w:type="dxa"/>
            <w:tcBorders>
              <w:left w:val="single" w:sz="12" w:space="0" w:color="auto"/>
              <w:bottom w:val="nil"/>
              <w:right w:val="single" w:sz="12" w:space="0" w:color="auto"/>
            </w:tcBorders>
            <w:shd w:val="clear" w:color="auto" w:fill="auto"/>
          </w:tcPr>
          <w:p w14:paraId="09FBDD2C" w14:textId="2AF5E04F" w:rsidR="00761C93" w:rsidRPr="00750E57" w:rsidRDefault="00761C93" w:rsidP="00F06A59">
            <w:pPr>
              <w:pStyle w:val="TAL"/>
              <w:rPr>
                <w:sz w:val="20"/>
              </w:rPr>
            </w:pPr>
            <w:r>
              <w:rPr>
                <w:sz w:val="20"/>
              </w:rPr>
              <w:t>CR 0355 29.508 Rel-19 Enhance RAT Type support for PDU Session</w:t>
            </w:r>
          </w:p>
        </w:tc>
        <w:tc>
          <w:tcPr>
            <w:tcW w:w="1401" w:type="dxa"/>
            <w:tcBorders>
              <w:left w:val="single" w:sz="12" w:space="0" w:color="auto"/>
              <w:bottom w:val="nil"/>
              <w:right w:val="single" w:sz="12" w:space="0" w:color="auto"/>
            </w:tcBorders>
            <w:shd w:val="clear" w:color="auto" w:fill="auto"/>
          </w:tcPr>
          <w:p w14:paraId="1E60A459" w14:textId="35AAEFB8" w:rsidR="00761C93" w:rsidRPr="00750E57" w:rsidRDefault="00761C93" w:rsidP="00F06A59">
            <w:pPr>
              <w:pStyle w:val="TAL"/>
              <w:rPr>
                <w:sz w:val="20"/>
              </w:rPr>
            </w:pPr>
            <w:r>
              <w:rPr>
                <w:sz w:val="20"/>
              </w:rPr>
              <w:t>Ericsson, Verizon, AT&amp;T, Oracle, Nokia</w:t>
            </w:r>
          </w:p>
        </w:tc>
        <w:tc>
          <w:tcPr>
            <w:tcW w:w="1062" w:type="dxa"/>
            <w:tcBorders>
              <w:left w:val="single" w:sz="12" w:space="0" w:color="auto"/>
              <w:bottom w:val="nil"/>
              <w:right w:val="single" w:sz="12" w:space="0" w:color="auto"/>
            </w:tcBorders>
            <w:shd w:val="clear" w:color="auto" w:fill="auto"/>
          </w:tcPr>
          <w:p w14:paraId="7C8DA91E" w14:textId="575208C5" w:rsidR="00761C93" w:rsidRPr="00750E57" w:rsidRDefault="009D62DE" w:rsidP="00F06A59">
            <w:pPr>
              <w:pStyle w:val="TAL"/>
              <w:rPr>
                <w:sz w:val="20"/>
              </w:rPr>
            </w:pPr>
            <w:r>
              <w:rPr>
                <w:sz w:val="20"/>
              </w:rPr>
              <w:t>Revised to 3607</w:t>
            </w:r>
          </w:p>
        </w:tc>
        <w:tc>
          <w:tcPr>
            <w:tcW w:w="4619" w:type="dxa"/>
            <w:tcBorders>
              <w:left w:val="single" w:sz="12" w:space="0" w:color="auto"/>
              <w:bottom w:val="nil"/>
              <w:right w:val="single" w:sz="12" w:space="0" w:color="auto"/>
            </w:tcBorders>
            <w:shd w:val="clear" w:color="auto" w:fill="auto"/>
          </w:tcPr>
          <w:p w14:paraId="551A6251"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56FF6D62" w14:textId="77777777" w:rsidR="00CB6633" w:rsidRDefault="00CB6633" w:rsidP="005E328D">
            <w:pPr>
              <w:pStyle w:val="C5Dependency"/>
            </w:pPr>
            <w:r w:rsidRPr="00CB6633">
              <w:t>Depends on TS 23.502 CR5531</w:t>
            </w:r>
          </w:p>
          <w:p w14:paraId="41FDFDC1" w14:textId="77777777" w:rsidR="008426D1" w:rsidRDefault="008426D1" w:rsidP="005E328D">
            <w:pPr>
              <w:pStyle w:val="C5Dependency"/>
            </w:pPr>
          </w:p>
          <w:p w14:paraId="61B938CD" w14:textId="4CB7640D" w:rsidR="008426D1" w:rsidRDefault="008426D1" w:rsidP="008426D1">
            <w:pPr>
              <w:pStyle w:val="C1Normal"/>
            </w:pPr>
            <w:r>
              <w:rPr>
                <w:rFonts w:hint="eastAsia"/>
              </w:rPr>
              <w:t>A</w:t>
            </w:r>
            <w:r>
              <w:t>bdessamad (Huawei): WIC is incorrect</w:t>
            </w:r>
            <w:r w:rsidR="009F21B3">
              <w:t>, should use same WICs as stage 2; need to wait for stage 2 conclusion.</w:t>
            </w:r>
            <w:r w:rsidR="00590190">
              <w:t xml:space="preserve"> Will provide </w:t>
            </w:r>
            <w:r w:rsidR="00C00353">
              <w:t>editorial</w:t>
            </w:r>
            <w:r w:rsidR="00F3306E">
              <w:t xml:space="preserve"> </w:t>
            </w:r>
            <w:r w:rsidR="00590190">
              <w:t>comments via email</w:t>
            </w:r>
            <w:r w:rsidR="00B35CDA">
              <w:t>. TEI19+</w:t>
            </w:r>
            <w:r w:rsidR="003B12B3" w:rsidRPr="003B12B3">
              <w:t>5G_CIoT</w:t>
            </w:r>
          </w:p>
          <w:p w14:paraId="619DEC57" w14:textId="3712A7B9" w:rsidR="009F21B3" w:rsidRPr="001B3DD6" w:rsidRDefault="009F21B3" w:rsidP="008426D1">
            <w:pPr>
              <w:pStyle w:val="C1Normal"/>
            </w:pPr>
          </w:p>
        </w:tc>
      </w:tr>
      <w:tr w:rsidR="009D62DE" w:rsidRPr="002F2600" w14:paraId="49A897FC" w14:textId="77777777" w:rsidTr="000759EA">
        <w:tc>
          <w:tcPr>
            <w:tcW w:w="975" w:type="dxa"/>
            <w:tcBorders>
              <w:top w:val="nil"/>
              <w:left w:val="single" w:sz="12" w:space="0" w:color="auto"/>
              <w:right w:val="single" w:sz="12" w:space="0" w:color="auto"/>
            </w:tcBorders>
            <w:shd w:val="clear" w:color="auto" w:fill="auto"/>
          </w:tcPr>
          <w:p w14:paraId="38782D54" w14:textId="77777777" w:rsidR="009D62DE" w:rsidRPr="00D81B37" w:rsidRDefault="009D62DE" w:rsidP="009D62DE">
            <w:pPr>
              <w:pStyle w:val="TAL"/>
              <w:rPr>
                <w:sz w:val="20"/>
              </w:rPr>
            </w:pPr>
          </w:p>
        </w:tc>
        <w:tc>
          <w:tcPr>
            <w:tcW w:w="2635" w:type="dxa"/>
            <w:tcBorders>
              <w:top w:val="nil"/>
              <w:left w:val="single" w:sz="12" w:space="0" w:color="auto"/>
              <w:right w:val="single" w:sz="12" w:space="0" w:color="auto"/>
            </w:tcBorders>
            <w:shd w:val="clear" w:color="auto" w:fill="auto"/>
          </w:tcPr>
          <w:p w14:paraId="756FB918" w14:textId="77777777" w:rsidR="009D62DE" w:rsidRPr="00D81B37" w:rsidRDefault="009D62DE" w:rsidP="009D62D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A1CB5CB" w14:textId="73F0945E" w:rsidR="009D62DE" w:rsidRDefault="009D62DE" w:rsidP="009D62DE">
            <w:pPr>
              <w:suppressLineNumbers/>
              <w:suppressAutoHyphens/>
              <w:spacing w:before="60" w:after="60"/>
              <w:jc w:val="center"/>
            </w:pPr>
            <w:r>
              <w:t>3607</w:t>
            </w:r>
          </w:p>
        </w:tc>
        <w:tc>
          <w:tcPr>
            <w:tcW w:w="3251" w:type="dxa"/>
            <w:tcBorders>
              <w:top w:val="nil"/>
              <w:left w:val="single" w:sz="12" w:space="0" w:color="auto"/>
              <w:bottom w:val="single" w:sz="4" w:space="0" w:color="auto"/>
              <w:right w:val="single" w:sz="12" w:space="0" w:color="auto"/>
            </w:tcBorders>
            <w:shd w:val="clear" w:color="auto" w:fill="00FFFF"/>
          </w:tcPr>
          <w:p w14:paraId="1A771220" w14:textId="77565CDF" w:rsidR="009D62DE" w:rsidRDefault="009D62DE" w:rsidP="009D62DE">
            <w:pPr>
              <w:pStyle w:val="TAL"/>
              <w:rPr>
                <w:sz w:val="20"/>
              </w:rPr>
            </w:pPr>
            <w:r>
              <w:rPr>
                <w:sz w:val="20"/>
              </w:rPr>
              <w:t>CR 0355 29.508 Rel-19 Enhance RAT Type support for PDU Session</w:t>
            </w:r>
          </w:p>
        </w:tc>
        <w:tc>
          <w:tcPr>
            <w:tcW w:w="1401" w:type="dxa"/>
            <w:tcBorders>
              <w:top w:val="nil"/>
              <w:left w:val="single" w:sz="12" w:space="0" w:color="auto"/>
              <w:bottom w:val="single" w:sz="4" w:space="0" w:color="auto"/>
              <w:right w:val="single" w:sz="12" w:space="0" w:color="auto"/>
            </w:tcBorders>
            <w:shd w:val="clear" w:color="auto" w:fill="00FFFF"/>
          </w:tcPr>
          <w:p w14:paraId="64FF263F" w14:textId="4735BF16" w:rsidR="009D62DE" w:rsidRDefault="009D62DE" w:rsidP="009D62DE">
            <w:pPr>
              <w:pStyle w:val="TAL"/>
              <w:rPr>
                <w:sz w:val="20"/>
              </w:rPr>
            </w:pPr>
            <w:r>
              <w:rPr>
                <w:sz w:val="20"/>
              </w:rPr>
              <w:t>Ericsson, Verizon, AT&amp;T, Oracle, Nokia</w:t>
            </w:r>
          </w:p>
        </w:tc>
        <w:tc>
          <w:tcPr>
            <w:tcW w:w="1062" w:type="dxa"/>
            <w:tcBorders>
              <w:top w:val="nil"/>
              <w:left w:val="single" w:sz="12" w:space="0" w:color="auto"/>
              <w:right w:val="single" w:sz="12" w:space="0" w:color="auto"/>
            </w:tcBorders>
            <w:shd w:val="clear" w:color="auto" w:fill="auto"/>
          </w:tcPr>
          <w:p w14:paraId="2B6B29D0" w14:textId="77777777" w:rsidR="009D62DE" w:rsidRDefault="009D62DE" w:rsidP="009D62DE">
            <w:pPr>
              <w:pStyle w:val="TAL"/>
              <w:rPr>
                <w:sz w:val="20"/>
              </w:rPr>
            </w:pPr>
          </w:p>
        </w:tc>
        <w:tc>
          <w:tcPr>
            <w:tcW w:w="4619" w:type="dxa"/>
            <w:tcBorders>
              <w:top w:val="nil"/>
              <w:left w:val="single" w:sz="12" w:space="0" w:color="auto"/>
              <w:right w:val="single" w:sz="12" w:space="0" w:color="auto"/>
            </w:tcBorders>
            <w:shd w:val="clear" w:color="auto" w:fill="auto"/>
          </w:tcPr>
          <w:p w14:paraId="492FCBC1" w14:textId="77777777" w:rsidR="009D62DE" w:rsidRPr="00910A0B" w:rsidRDefault="009D62DE" w:rsidP="009D62DE">
            <w:pPr>
              <w:pStyle w:val="TAL"/>
              <w:rPr>
                <w:sz w:val="20"/>
              </w:rPr>
            </w:pPr>
          </w:p>
        </w:tc>
      </w:tr>
      <w:tr w:rsidR="00761C93" w:rsidRPr="002F2600" w14:paraId="0ED72C49" w14:textId="77777777" w:rsidTr="000759EA">
        <w:tc>
          <w:tcPr>
            <w:tcW w:w="975" w:type="dxa"/>
            <w:tcBorders>
              <w:left w:val="single" w:sz="12" w:space="0" w:color="auto"/>
              <w:bottom w:val="nil"/>
              <w:right w:val="single" w:sz="12" w:space="0" w:color="auto"/>
            </w:tcBorders>
            <w:shd w:val="clear" w:color="auto" w:fill="auto"/>
          </w:tcPr>
          <w:p w14:paraId="6EBE911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FD1E778"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2A9A9A7" w14:textId="6F2C49BB" w:rsidR="00761C93" w:rsidRPr="00EC002F" w:rsidRDefault="001E005D" w:rsidP="00F06A59">
            <w:pPr>
              <w:suppressLineNumbers/>
              <w:suppressAutoHyphens/>
              <w:spacing w:before="60" w:after="60"/>
              <w:jc w:val="center"/>
            </w:pPr>
            <w:hyperlink r:id="rId110" w:history="1">
              <w:r w:rsidR="00FB2330">
                <w:rPr>
                  <w:rStyle w:val="aa"/>
                </w:rPr>
                <w:t>3354</w:t>
              </w:r>
            </w:hyperlink>
          </w:p>
        </w:tc>
        <w:tc>
          <w:tcPr>
            <w:tcW w:w="3251" w:type="dxa"/>
            <w:tcBorders>
              <w:left w:val="single" w:sz="12" w:space="0" w:color="auto"/>
              <w:bottom w:val="nil"/>
              <w:right w:val="single" w:sz="12" w:space="0" w:color="auto"/>
            </w:tcBorders>
            <w:shd w:val="clear" w:color="auto" w:fill="auto"/>
          </w:tcPr>
          <w:p w14:paraId="51DE5B4F" w14:textId="4E6848C7" w:rsidR="00761C93" w:rsidRPr="00750E57" w:rsidRDefault="00761C93" w:rsidP="00F06A59">
            <w:pPr>
              <w:pStyle w:val="TAL"/>
              <w:rPr>
                <w:sz w:val="20"/>
              </w:rPr>
            </w:pPr>
            <w:r>
              <w:rPr>
                <w:sz w:val="20"/>
              </w:rPr>
              <w:t>CR 0352 29.507 Rel-19 Updates to complete the support of providing the CHF Group ID</w:t>
            </w:r>
          </w:p>
        </w:tc>
        <w:tc>
          <w:tcPr>
            <w:tcW w:w="1401" w:type="dxa"/>
            <w:tcBorders>
              <w:left w:val="single" w:sz="12" w:space="0" w:color="auto"/>
              <w:bottom w:val="nil"/>
              <w:right w:val="single" w:sz="12" w:space="0" w:color="auto"/>
            </w:tcBorders>
            <w:shd w:val="clear" w:color="auto" w:fill="auto"/>
          </w:tcPr>
          <w:p w14:paraId="5A61D843" w14:textId="11BCDFF9" w:rsidR="00761C93" w:rsidRPr="00750E57"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6B27820" w14:textId="134D1122" w:rsidR="00761C93" w:rsidRPr="00750E57" w:rsidRDefault="000759EA" w:rsidP="00F06A59">
            <w:pPr>
              <w:pStyle w:val="TAL"/>
              <w:rPr>
                <w:sz w:val="20"/>
              </w:rPr>
            </w:pPr>
            <w:r>
              <w:rPr>
                <w:sz w:val="20"/>
              </w:rPr>
              <w:t>Revised to 3646</w:t>
            </w:r>
          </w:p>
        </w:tc>
        <w:tc>
          <w:tcPr>
            <w:tcW w:w="4619" w:type="dxa"/>
            <w:tcBorders>
              <w:left w:val="single" w:sz="12" w:space="0" w:color="auto"/>
              <w:bottom w:val="nil"/>
              <w:right w:val="single" w:sz="12" w:space="0" w:color="auto"/>
            </w:tcBorders>
            <w:shd w:val="clear" w:color="auto" w:fill="auto"/>
          </w:tcPr>
          <w:p w14:paraId="6E85814C"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797E882A" w14:textId="77777777" w:rsidR="00A818E4" w:rsidRDefault="00A818E4" w:rsidP="00610CB1">
            <w:pPr>
              <w:pStyle w:val="C3OpenAPI"/>
            </w:pPr>
            <w:r w:rsidRPr="00A818E4">
              <w:t>This CR introduces a backwards compatible feature to the OpenAPI description of the Npcf_AMPolicyControl API</w:t>
            </w:r>
          </w:p>
          <w:p w14:paraId="37B75225" w14:textId="063A99FD" w:rsidR="008F06DC" w:rsidRPr="001B3DD6" w:rsidRDefault="008F06DC" w:rsidP="008F06DC">
            <w:pPr>
              <w:pStyle w:val="C1Normal"/>
            </w:pPr>
            <w:r>
              <w:rPr>
                <w:lang w:eastAsia="zh-CN"/>
              </w:rPr>
              <w:t>Same comments as 3074</w:t>
            </w:r>
          </w:p>
        </w:tc>
      </w:tr>
      <w:tr w:rsidR="000759EA" w:rsidRPr="002F2600" w14:paraId="4AD0916D" w14:textId="77777777" w:rsidTr="000E2F7E">
        <w:tc>
          <w:tcPr>
            <w:tcW w:w="975" w:type="dxa"/>
            <w:tcBorders>
              <w:top w:val="nil"/>
              <w:left w:val="single" w:sz="12" w:space="0" w:color="auto"/>
              <w:right w:val="single" w:sz="12" w:space="0" w:color="auto"/>
            </w:tcBorders>
            <w:shd w:val="clear" w:color="auto" w:fill="auto"/>
          </w:tcPr>
          <w:p w14:paraId="4F5AB456" w14:textId="77777777" w:rsidR="000759EA" w:rsidRPr="00D81B37" w:rsidRDefault="000759EA" w:rsidP="000759EA">
            <w:pPr>
              <w:pStyle w:val="TAL"/>
              <w:rPr>
                <w:sz w:val="20"/>
              </w:rPr>
            </w:pPr>
          </w:p>
        </w:tc>
        <w:tc>
          <w:tcPr>
            <w:tcW w:w="2635" w:type="dxa"/>
            <w:tcBorders>
              <w:top w:val="nil"/>
              <w:left w:val="single" w:sz="12" w:space="0" w:color="auto"/>
              <w:right w:val="single" w:sz="12" w:space="0" w:color="auto"/>
            </w:tcBorders>
            <w:shd w:val="clear" w:color="auto" w:fill="auto"/>
          </w:tcPr>
          <w:p w14:paraId="65C51504" w14:textId="77777777" w:rsidR="000759EA" w:rsidRPr="00D81B37" w:rsidRDefault="000759EA" w:rsidP="000759E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4C4291F" w14:textId="18E4526A" w:rsidR="000759EA" w:rsidRDefault="000759EA" w:rsidP="000759EA">
            <w:pPr>
              <w:suppressLineNumbers/>
              <w:suppressAutoHyphens/>
              <w:spacing w:before="60" w:after="60"/>
              <w:jc w:val="center"/>
            </w:pPr>
            <w:r>
              <w:t>3646</w:t>
            </w:r>
          </w:p>
        </w:tc>
        <w:tc>
          <w:tcPr>
            <w:tcW w:w="3251" w:type="dxa"/>
            <w:tcBorders>
              <w:top w:val="nil"/>
              <w:left w:val="single" w:sz="12" w:space="0" w:color="auto"/>
              <w:bottom w:val="single" w:sz="4" w:space="0" w:color="auto"/>
              <w:right w:val="single" w:sz="12" w:space="0" w:color="auto"/>
            </w:tcBorders>
            <w:shd w:val="clear" w:color="auto" w:fill="00FFFF"/>
          </w:tcPr>
          <w:p w14:paraId="046A6EF8" w14:textId="30B02AFB" w:rsidR="000759EA" w:rsidRDefault="000759EA" w:rsidP="000759EA">
            <w:pPr>
              <w:pStyle w:val="TAL"/>
              <w:rPr>
                <w:sz w:val="20"/>
              </w:rPr>
            </w:pPr>
            <w:r>
              <w:rPr>
                <w:sz w:val="20"/>
              </w:rPr>
              <w:t>CR 0352 29.507 Rel-19 Updates to complete the support of providing the CHF Group ID</w:t>
            </w:r>
          </w:p>
        </w:tc>
        <w:tc>
          <w:tcPr>
            <w:tcW w:w="1401" w:type="dxa"/>
            <w:tcBorders>
              <w:top w:val="nil"/>
              <w:left w:val="single" w:sz="12" w:space="0" w:color="auto"/>
              <w:bottom w:val="single" w:sz="4" w:space="0" w:color="auto"/>
              <w:right w:val="single" w:sz="12" w:space="0" w:color="auto"/>
            </w:tcBorders>
            <w:shd w:val="clear" w:color="auto" w:fill="00FFFF"/>
          </w:tcPr>
          <w:p w14:paraId="022FD85E" w14:textId="2E43EA1B" w:rsidR="000759EA" w:rsidRDefault="000759EA" w:rsidP="000759EA">
            <w:pPr>
              <w:pStyle w:val="TAL"/>
              <w:rPr>
                <w:sz w:val="20"/>
              </w:rPr>
            </w:pPr>
            <w:r>
              <w:rPr>
                <w:sz w:val="20"/>
              </w:rPr>
              <w:t>Huawei, China Telecom, Ericsson</w:t>
            </w:r>
            <w:r w:rsidR="008946ED">
              <w:rPr>
                <w:sz w:val="20"/>
              </w:rPr>
              <w:t>, Verizon</w:t>
            </w:r>
          </w:p>
        </w:tc>
        <w:tc>
          <w:tcPr>
            <w:tcW w:w="1062" w:type="dxa"/>
            <w:tcBorders>
              <w:top w:val="nil"/>
              <w:left w:val="single" w:sz="12" w:space="0" w:color="auto"/>
              <w:right w:val="single" w:sz="12" w:space="0" w:color="auto"/>
            </w:tcBorders>
            <w:shd w:val="clear" w:color="auto" w:fill="auto"/>
          </w:tcPr>
          <w:p w14:paraId="008C5170" w14:textId="77777777" w:rsidR="000759EA" w:rsidRDefault="000759EA" w:rsidP="000759EA">
            <w:pPr>
              <w:pStyle w:val="TAL"/>
              <w:rPr>
                <w:sz w:val="20"/>
              </w:rPr>
            </w:pPr>
          </w:p>
        </w:tc>
        <w:tc>
          <w:tcPr>
            <w:tcW w:w="4619" w:type="dxa"/>
            <w:tcBorders>
              <w:top w:val="nil"/>
              <w:left w:val="single" w:sz="12" w:space="0" w:color="auto"/>
              <w:right w:val="single" w:sz="12" w:space="0" w:color="auto"/>
            </w:tcBorders>
            <w:shd w:val="clear" w:color="auto" w:fill="auto"/>
          </w:tcPr>
          <w:p w14:paraId="221CED83" w14:textId="77777777" w:rsidR="000759EA" w:rsidRPr="00910A0B" w:rsidRDefault="000759EA" w:rsidP="000759EA">
            <w:pPr>
              <w:pStyle w:val="TAL"/>
              <w:rPr>
                <w:sz w:val="20"/>
              </w:rPr>
            </w:pPr>
          </w:p>
        </w:tc>
      </w:tr>
      <w:tr w:rsidR="00761C93" w:rsidRPr="002F2600" w14:paraId="26217D27" w14:textId="77777777" w:rsidTr="00865A88">
        <w:tc>
          <w:tcPr>
            <w:tcW w:w="975" w:type="dxa"/>
            <w:tcBorders>
              <w:left w:val="single" w:sz="12" w:space="0" w:color="auto"/>
              <w:right w:val="single" w:sz="12" w:space="0" w:color="auto"/>
            </w:tcBorders>
            <w:shd w:val="clear" w:color="auto" w:fill="auto"/>
          </w:tcPr>
          <w:p w14:paraId="4FF391B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E2AB64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79FD1F4" w14:textId="7E7DBE05" w:rsidR="00761C93" w:rsidRPr="00EC002F" w:rsidRDefault="001E005D" w:rsidP="00F06A59">
            <w:pPr>
              <w:suppressLineNumbers/>
              <w:suppressAutoHyphens/>
              <w:spacing w:before="60" w:after="60"/>
              <w:jc w:val="center"/>
            </w:pPr>
            <w:hyperlink r:id="rId111" w:history="1">
              <w:r w:rsidR="00FB2330">
                <w:rPr>
                  <w:rStyle w:val="aa"/>
                </w:rPr>
                <w:t>3355</w:t>
              </w:r>
            </w:hyperlink>
          </w:p>
        </w:tc>
        <w:tc>
          <w:tcPr>
            <w:tcW w:w="3251" w:type="dxa"/>
            <w:tcBorders>
              <w:left w:val="single" w:sz="12" w:space="0" w:color="auto"/>
              <w:bottom w:val="single" w:sz="4" w:space="0" w:color="auto"/>
              <w:right w:val="single" w:sz="12" w:space="0" w:color="auto"/>
            </w:tcBorders>
            <w:shd w:val="clear" w:color="auto" w:fill="auto"/>
          </w:tcPr>
          <w:p w14:paraId="294669C4" w14:textId="2173A8F2" w:rsidR="00761C93" w:rsidRPr="00750E57" w:rsidRDefault="00761C93" w:rsidP="00F06A59">
            <w:pPr>
              <w:pStyle w:val="TAL"/>
              <w:rPr>
                <w:sz w:val="20"/>
              </w:rPr>
            </w:pPr>
            <w:r>
              <w:rPr>
                <w:sz w:val="20"/>
              </w:rPr>
              <w:t>CR 1407 29.512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auto"/>
          </w:tcPr>
          <w:p w14:paraId="0D543BCE" w14:textId="6D2520CE"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386F8C4" w14:textId="6AEF1757" w:rsidR="00761C93" w:rsidRPr="00750E57" w:rsidRDefault="000E2F7E" w:rsidP="00F06A59">
            <w:pPr>
              <w:pStyle w:val="TAL"/>
              <w:rPr>
                <w:sz w:val="20"/>
              </w:rPr>
            </w:pPr>
            <w:r>
              <w:rPr>
                <w:sz w:val="20"/>
              </w:rPr>
              <w:t>Merged with 3212</w:t>
            </w:r>
          </w:p>
        </w:tc>
        <w:tc>
          <w:tcPr>
            <w:tcW w:w="4619" w:type="dxa"/>
            <w:tcBorders>
              <w:left w:val="single" w:sz="12" w:space="0" w:color="auto"/>
              <w:right w:val="single" w:sz="12" w:space="0" w:color="auto"/>
            </w:tcBorders>
            <w:shd w:val="clear" w:color="auto" w:fill="auto"/>
          </w:tcPr>
          <w:p w14:paraId="30B96C93"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4DF1CF91" w14:textId="77777777" w:rsidR="00A818E4" w:rsidRDefault="00A818E4" w:rsidP="00610CB1">
            <w:pPr>
              <w:pStyle w:val="C3OpenAPI"/>
            </w:pPr>
            <w:r w:rsidRPr="00A818E4">
              <w:t>This CR introduces a backwards compatible feature to the OpenAPI description of the Npcf_SMPolicyControl API</w:t>
            </w:r>
          </w:p>
          <w:p w14:paraId="1C027A7B" w14:textId="50B4D1DB" w:rsidR="008F06DC" w:rsidRPr="001B3DD6" w:rsidRDefault="008F06DC" w:rsidP="008F06DC">
            <w:pPr>
              <w:pStyle w:val="C1Normal"/>
            </w:pPr>
            <w:r>
              <w:rPr>
                <w:lang w:eastAsia="zh-CN"/>
              </w:rPr>
              <w:t>Same comments as 3074</w:t>
            </w:r>
          </w:p>
        </w:tc>
      </w:tr>
      <w:tr w:rsidR="00761C93" w:rsidRPr="002F2600" w14:paraId="6AC78ED1" w14:textId="77777777" w:rsidTr="00865A88">
        <w:tc>
          <w:tcPr>
            <w:tcW w:w="975" w:type="dxa"/>
            <w:tcBorders>
              <w:left w:val="single" w:sz="12" w:space="0" w:color="auto"/>
              <w:right w:val="single" w:sz="12" w:space="0" w:color="auto"/>
            </w:tcBorders>
            <w:shd w:val="clear" w:color="auto" w:fill="auto"/>
          </w:tcPr>
          <w:p w14:paraId="2EA9CAE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2D92A5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03A87E7" w14:textId="506DD014" w:rsidR="00761C93" w:rsidRPr="00EC002F" w:rsidRDefault="001E005D" w:rsidP="00F06A59">
            <w:pPr>
              <w:suppressLineNumbers/>
              <w:suppressAutoHyphens/>
              <w:spacing w:before="60" w:after="60"/>
              <w:jc w:val="center"/>
            </w:pPr>
            <w:hyperlink r:id="rId112" w:history="1">
              <w:r w:rsidR="00FB2330">
                <w:rPr>
                  <w:rStyle w:val="aa"/>
                </w:rPr>
                <w:t>3356</w:t>
              </w:r>
            </w:hyperlink>
          </w:p>
        </w:tc>
        <w:tc>
          <w:tcPr>
            <w:tcW w:w="3251" w:type="dxa"/>
            <w:tcBorders>
              <w:left w:val="single" w:sz="12" w:space="0" w:color="auto"/>
              <w:bottom w:val="single" w:sz="4" w:space="0" w:color="auto"/>
              <w:right w:val="single" w:sz="12" w:space="0" w:color="auto"/>
            </w:tcBorders>
            <w:shd w:val="clear" w:color="auto" w:fill="auto"/>
          </w:tcPr>
          <w:p w14:paraId="007C6E28" w14:textId="2A57D1B0" w:rsidR="00761C93" w:rsidRPr="00750E57" w:rsidRDefault="00761C93" w:rsidP="00F06A59">
            <w:pPr>
              <w:pStyle w:val="TAL"/>
              <w:rPr>
                <w:sz w:val="20"/>
              </w:rPr>
            </w:pPr>
            <w:r>
              <w:rPr>
                <w:sz w:val="20"/>
              </w:rPr>
              <w:t>CR 0620 29.519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auto"/>
          </w:tcPr>
          <w:p w14:paraId="409AA1B7" w14:textId="061404B0"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73AB144" w14:textId="16466FBA" w:rsidR="00761C93" w:rsidRPr="00750E57" w:rsidRDefault="00865A88" w:rsidP="00F06A59">
            <w:pPr>
              <w:pStyle w:val="TAL"/>
              <w:rPr>
                <w:sz w:val="20"/>
              </w:rPr>
            </w:pPr>
            <w:r>
              <w:rPr>
                <w:sz w:val="20"/>
              </w:rPr>
              <w:t>Merged with 3213</w:t>
            </w:r>
          </w:p>
        </w:tc>
        <w:tc>
          <w:tcPr>
            <w:tcW w:w="4619" w:type="dxa"/>
            <w:tcBorders>
              <w:left w:val="single" w:sz="12" w:space="0" w:color="auto"/>
              <w:right w:val="single" w:sz="12" w:space="0" w:color="auto"/>
            </w:tcBorders>
            <w:shd w:val="clear" w:color="auto" w:fill="auto"/>
          </w:tcPr>
          <w:p w14:paraId="7B32F76F"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0C82BC6E" w14:textId="77777777" w:rsidR="00A818E4" w:rsidRDefault="00A818E4" w:rsidP="00610CB1">
            <w:pPr>
              <w:pStyle w:val="C3OpenAPI"/>
            </w:pPr>
            <w:r w:rsidRPr="00A818E4">
              <w:t>This CR introduces a backwards compatible feature to the OpenAPI description of the Nudr_DataRepository API for Policy Data</w:t>
            </w:r>
          </w:p>
          <w:p w14:paraId="71AF3D17" w14:textId="0E837D2A" w:rsidR="008F06DC" w:rsidRPr="00926A7F" w:rsidRDefault="008F06DC" w:rsidP="008F06DC">
            <w:pPr>
              <w:pStyle w:val="C1Normal"/>
            </w:pPr>
            <w:r>
              <w:rPr>
                <w:lang w:eastAsia="zh-CN"/>
              </w:rPr>
              <w:t>Same comments as 3074</w:t>
            </w:r>
          </w:p>
        </w:tc>
      </w:tr>
      <w:tr w:rsidR="00761C93" w:rsidRPr="002F2600" w14:paraId="3A3324F9" w14:textId="77777777" w:rsidTr="00E2715B">
        <w:tc>
          <w:tcPr>
            <w:tcW w:w="975" w:type="dxa"/>
            <w:tcBorders>
              <w:left w:val="single" w:sz="12" w:space="0" w:color="auto"/>
              <w:bottom w:val="nil"/>
              <w:right w:val="single" w:sz="12" w:space="0" w:color="auto"/>
            </w:tcBorders>
            <w:shd w:val="clear" w:color="auto" w:fill="auto"/>
          </w:tcPr>
          <w:p w14:paraId="0887614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CACD37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D3945D0" w14:textId="35A70DC5" w:rsidR="00761C93" w:rsidRPr="00EC002F" w:rsidRDefault="001E005D" w:rsidP="00F06A59">
            <w:pPr>
              <w:suppressLineNumbers/>
              <w:suppressAutoHyphens/>
              <w:spacing w:before="60" w:after="60"/>
              <w:jc w:val="center"/>
            </w:pPr>
            <w:hyperlink r:id="rId113" w:history="1">
              <w:r w:rsidR="00FB2330">
                <w:rPr>
                  <w:rStyle w:val="aa"/>
                </w:rPr>
                <w:t>3357</w:t>
              </w:r>
            </w:hyperlink>
          </w:p>
        </w:tc>
        <w:tc>
          <w:tcPr>
            <w:tcW w:w="3251" w:type="dxa"/>
            <w:tcBorders>
              <w:left w:val="single" w:sz="12" w:space="0" w:color="auto"/>
              <w:bottom w:val="nil"/>
              <w:right w:val="single" w:sz="12" w:space="0" w:color="auto"/>
            </w:tcBorders>
            <w:shd w:val="clear" w:color="auto" w:fill="auto"/>
          </w:tcPr>
          <w:p w14:paraId="3937FE46" w14:textId="3BEA3692" w:rsidR="00761C93" w:rsidRPr="00750E57" w:rsidRDefault="00761C93" w:rsidP="00F06A59">
            <w:pPr>
              <w:pStyle w:val="TAL"/>
              <w:rPr>
                <w:sz w:val="20"/>
              </w:rPr>
            </w:pPr>
            <w:r>
              <w:rPr>
                <w:sz w:val="20"/>
              </w:rPr>
              <w:t>CR 0404 29.525 Rel-19 Updates to complete the support of providing the CHF Group ID</w:t>
            </w:r>
          </w:p>
        </w:tc>
        <w:tc>
          <w:tcPr>
            <w:tcW w:w="1401" w:type="dxa"/>
            <w:tcBorders>
              <w:left w:val="single" w:sz="12" w:space="0" w:color="auto"/>
              <w:bottom w:val="nil"/>
              <w:right w:val="single" w:sz="12" w:space="0" w:color="auto"/>
            </w:tcBorders>
            <w:shd w:val="clear" w:color="auto" w:fill="auto"/>
          </w:tcPr>
          <w:p w14:paraId="3422A8BC" w14:textId="233C4B9E" w:rsidR="00761C93" w:rsidRPr="00750E57"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0AFFDF4" w14:textId="6F88352E" w:rsidR="00761C93" w:rsidRPr="00750E57" w:rsidRDefault="00E2715B" w:rsidP="00F06A59">
            <w:pPr>
              <w:pStyle w:val="TAL"/>
              <w:rPr>
                <w:sz w:val="20"/>
              </w:rPr>
            </w:pPr>
            <w:r>
              <w:rPr>
                <w:sz w:val="20"/>
              </w:rPr>
              <w:t>Revised to 3647</w:t>
            </w:r>
          </w:p>
        </w:tc>
        <w:tc>
          <w:tcPr>
            <w:tcW w:w="4619" w:type="dxa"/>
            <w:tcBorders>
              <w:left w:val="single" w:sz="12" w:space="0" w:color="auto"/>
              <w:bottom w:val="nil"/>
              <w:right w:val="single" w:sz="12" w:space="0" w:color="auto"/>
            </w:tcBorders>
            <w:shd w:val="clear" w:color="auto" w:fill="auto"/>
          </w:tcPr>
          <w:p w14:paraId="6AAC303C"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7E15AB4B" w14:textId="77777777" w:rsidR="00A818E4" w:rsidRDefault="00A818E4" w:rsidP="00610CB1">
            <w:pPr>
              <w:pStyle w:val="C3OpenAPI"/>
            </w:pPr>
            <w:r w:rsidRPr="00A818E4">
              <w:t>This CR introduces a backwards compatible feature to the OpenAPI description of the Npcf_UEPolicyControl API</w:t>
            </w:r>
          </w:p>
          <w:p w14:paraId="6AAE4252" w14:textId="20595974" w:rsidR="008F06DC" w:rsidRPr="00926A7F" w:rsidRDefault="008F06DC" w:rsidP="008F06DC">
            <w:pPr>
              <w:pStyle w:val="C1Normal"/>
            </w:pPr>
            <w:r>
              <w:rPr>
                <w:lang w:eastAsia="zh-CN"/>
              </w:rPr>
              <w:t>Same comments as 3074</w:t>
            </w:r>
          </w:p>
        </w:tc>
      </w:tr>
      <w:tr w:rsidR="00E2715B" w:rsidRPr="002F2600" w14:paraId="03F21357" w14:textId="77777777" w:rsidTr="00E2715B">
        <w:tc>
          <w:tcPr>
            <w:tcW w:w="975" w:type="dxa"/>
            <w:tcBorders>
              <w:top w:val="nil"/>
              <w:left w:val="single" w:sz="12" w:space="0" w:color="auto"/>
              <w:right w:val="single" w:sz="12" w:space="0" w:color="auto"/>
            </w:tcBorders>
            <w:shd w:val="clear" w:color="auto" w:fill="auto"/>
          </w:tcPr>
          <w:p w14:paraId="0F13E5E7" w14:textId="77777777" w:rsidR="00E2715B" w:rsidRPr="00D81B37" w:rsidRDefault="00E2715B" w:rsidP="00E2715B">
            <w:pPr>
              <w:pStyle w:val="TAL"/>
              <w:rPr>
                <w:sz w:val="20"/>
              </w:rPr>
            </w:pPr>
          </w:p>
        </w:tc>
        <w:tc>
          <w:tcPr>
            <w:tcW w:w="2635" w:type="dxa"/>
            <w:tcBorders>
              <w:top w:val="nil"/>
              <w:left w:val="single" w:sz="12" w:space="0" w:color="auto"/>
              <w:right w:val="single" w:sz="12" w:space="0" w:color="auto"/>
            </w:tcBorders>
            <w:shd w:val="clear" w:color="auto" w:fill="auto"/>
          </w:tcPr>
          <w:p w14:paraId="09678206" w14:textId="77777777" w:rsidR="00E2715B" w:rsidRPr="00D81B37" w:rsidRDefault="00E2715B" w:rsidP="00E2715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2F3CF02" w14:textId="19E3AD2D" w:rsidR="00E2715B" w:rsidRDefault="00E2715B" w:rsidP="00E2715B">
            <w:pPr>
              <w:suppressLineNumbers/>
              <w:suppressAutoHyphens/>
              <w:spacing w:before="60" w:after="60"/>
              <w:jc w:val="center"/>
            </w:pPr>
            <w:r>
              <w:t>3647</w:t>
            </w:r>
          </w:p>
        </w:tc>
        <w:tc>
          <w:tcPr>
            <w:tcW w:w="3251" w:type="dxa"/>
            <w:tcBorders>
              <w:top w:val="nil"/>
              <w:left w:val="single" w:sz="12" w:space="0" w:color="auto"/>
              <w:bottom w:val="single" w:sz="4" w:space="0" w:color="auto"/>
              <w:right w:val="single" w:sz="12" w:space="0" w:color="auto"/>
            </w:tcBorders>
            <w:shd w:val="clear" w:color="auto" w:fill="00FFFF"/>
          </w:tcPr>
          <w:p w14:paraId="3E596DB9" w14:textId="066AD84C" w:rsidR="00E2715B" w:rsidRDefault="00E2715B" w:rsidP="00E2715B">
            <w:pPr>
              <w:pStyle w:val="TAL"/>
              <w:rPr>
                <w:sz w:val="20"/>
              </w:rPr>
            </w:pPr>
            <w:r>
              <w:rPr>
                <w:sz w:val="20"/>
              </w:rPr>
              <w:t>CR 0404 29.525 Rel-19 Updates to complete the support of providing the CHF Group ID</w:t>
            </w:r>
          </w:p>
        </w:tc>
        <w:tc>
          <w:tcPr>
            <w:tcW w:w="1401" w:type="dxa"/>
            <w:tcBorders>
              <w:top w:val="nil"/>
              <w:left w:val="single" w:sz="12" w:space="0" w:color="auto"/>
              <w:bottom w:val="single" w:sz="4" w:space="0" w:color="auto"/>
              <w:right w:val="single" w:sz="12" w:space="0" w:color="auto"/>
            </w:tcBorders>
            <w:shd w:val="clear" w:color="auto" w:fill="00FFFF"/>
          </w:tcPr>
          <w:p w14:paraId="07D31E90" w14:textId="51FFAC81" w:rsidR="00E2715B" w:rsidRDefault="00E2715B" w:rsidP="00E2715B">
            <w:pPr>
              <w:pStyle w:val="TAL"/>
              <w:rPr>
                <w:sz w:val="20"/>
              </w:rPr>
            </w:pPr>
            <w:r>
              <w:rPr>
                <w:sz w:val="20"/>
              </w:rPr>
              <w:t>Huawei, China Telecom, Ericsson, Verizon</w:t>
            </w:r>
          </w:p>
        </w:tc>
        <w:tc>
          <w:tcPr>
            <w:tcW w:w="1062" w:type="dxa"/>
            <w:tcBorders>
              <w:top w:val="nil"/>
              <w:left w:val="single" w:sz="12" w:space="0" w:color="auto"/>
              <w:right w:val="single" w:sz="12" w:space="0" w:color="auto"/>
            </w:tcBorders>
            <w:shd w:val="clear" w:color="auto" w:fill="auto"/>
          </w:tcPr>
          <w:p w14:paraId="4948314F" w14:textId="77777777" w:rsidR="00E2715B" w:rsidRDefault="00E2715B" w:rsidP="00E2715B">
            <w:pPr>
              <w:pStyle w:val="TAL"/>
              <w:rPr>
                <w:sz w:val="20"/>
              </w:rPr>
            </w:pPr>
          </w:p>
        </w:tc>
        <w:tc>
          <w:tcPr>
            <w:tcW w:w="4619" w:type="dxa"/>
            <w:tcBorders>
              <w:top w:val="nil"/>
              <w:left w:val="single" w:sz="12" w:space="0" w:color="auto"/>
              <w:right w:val="single" w:sz="12" w:space="0" w:color="auto"/>
            </w:tcBorders>
            <w:shd w:val="clear" w:color="auto" w:fill="auto"/>
          </w:tcPr>
          <w:p w14:paraId="719889F9" w14:textId="77777777" w:rsidR="00E2715B" w:rsidRPr="00910A0B" w:rsidRDefault="00E2715B" w:rsidP="00E2715B">
            <w:pPr>
              <w:pStyle w:val="TAL"/>
              <w:rPr>
                <w:sz w:val="20"/>
              </w:rPr>
            </w:pPr>
          </w:p>
        </w:tc>
      </w:tr>
      <w:tr w:rsidR="00761C93" w:rsidRPr="002F2600" w14:paraId="22BC110A" w14:textId="77777777" w:rsidTr="002F1B11">
        <w:tc>
          <w:tcPr>
            <w:tcW w:w="975" w:type="dxa"/>
            <w:tcBorders>
              <w:left w:val="single" w:sz="12" w:space="0" w:color="auto"/>
              <w:right w:val="single" w:sz="12" w:space="0" w:color="auto"/>
            </w:tcBorders>
            <w:shd w:val="clear" w:color="auto" w:fill="auto"/>
          </w:tcPr>
          <w:p w14:paraId="4EFA9FB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CDF28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ADE87C7" w14:textId="4AE3B5B6" w:rsidR="00761C93" w:rsidRPr="00EC002F" w:rsidRDefault="001E005D" w:rsidP="00F06A59">
            <w:pPr>
              <w:suppressLineNumbers/>
              <w:suppressAutoHyphens/>
              <w:spacing w:before="60" w:after="60"/>
              <w:jc w:val="center"/>
            </w:pPr>
            <w:hyperlink r:id="rId114" w:history="1">
              <w:r w:rsidR="00FB2330">
                <w:rPr>
                  <w:rStyle w:val="aa"/>
                </w:rPr>
                <w:t>3358</w:t>
              </w:r>
            </w:hyperlink>
          </w:p>
        </w:tc>
        <w:tc>
          <w:tcPr>
            <w:tcW w:w="3251" w:type="dxa"/>
            <w:tcBorders>
              <w:left w:val="single" w:sz="12" w:space="0" w:color="auto"/>
              <w:bottom w:val="single" w:sz="4" w:space="0" w:color="auto"/>
              <w:right w:val="single" w:sz="12" w:space="0" w:color="auto"/>
            </w:tcBorders>
            <w:shd w:val="clear" w:color="auto" w:fill="FFFF99"/>
          </w:tcPr>
          <w:p w14:paraId="660BA9A5" w14:textId="59D66EC3" w:rsidR="00761C93" w:rsidRPr="00750E57" w:rsidRDefault="00761C93" w:rsidP="00F06A59">
            <w:pPr>
              <w:pStyle w:val="TAL"/>
              <w:rPr>
                <w:sz w:val="20"/>
              </w:rPr>
            </w:pPr>
            <w:r>
              <w:rPr>
                <w:sz w:val="20"/>
              </w:rPr>
              <w:t>CR 0116 29.594 Rel-19 Addition of the slice information within the Charding data</w:t>
            </w:r>
          </w:p>
        </w:tc>
        <w:tc>
          <w:tcPr>
            <w:tcW w:w="1401" w:type="dxa"/>
            <w:tcBorders>
              <w:left w:val="single" w:sz="12" w:space="0" w:color="auto"/>
              <w:bottom w:val="single" w:sz="4" w:space="0" w:color="auto"/>
              <w:right w:val="single" w:sz="12" w:space="0" w:color="auto"/>
            </w:tcBorders>
            <w:shd w:val="clear" w:color="auto" w:fill="FFFF99"/>
          </w:tcPr>
          <w:p w14:paraId="6877FC4D" w14:textId="12641B0A"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E16FC40" w14:textId="2F3AD914" w:rsidR="00761C93" w:rsidRPr="00750E57" w:rsidRDefault="00283076"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306D1EE" w14:textId="77777777" w:rsidR="00761C93" w:rsidRDefault="00910A0B" w:rsidP="00F06A59">
            <w:pPr>
              <w:pStyle w:val="TAL"/>
              <w:rPr>
                <w:sz w:val="20"/>
              </w:rPr>
            </w:pPr>
            <w:r w:rsidRPr="00910A0B">
              <w:rPr>
                <w:sz w:val="20"/>
              </w:rPr>
              <w:t>WIs:</w:t>
            </w:r>
            <w:r w:rsidR="00926A7F" w:rsidRPr="00926A7F">
              <w:rPr>
                <w:sz w:val="20"/>
              </w:rPr>
              <w:t xml:space="preserve"> TEI19, eNS_Ph3</w:t>
            </w:r>
          </w:p>
          <w:p w14:paraId="40E9167E" w14:textId="77777777" w:rsidR="00A818E4" w:rsidRDefault="00A818E4" w:rsidP="00610CB1">
            <w:pPr>
              <w:pStyle w:val="C3OpenAPI"/>
            </w:pPr>
            <w:r w:rsidRPr="00A818E4">
              <w:t>This CR introduces a backwards compatible feature to the OpenAPI description of the Nchf_SpendingLimitControl Service API</w:t>
            </w:r>
          </w:p>
          <w:p w14:paraId="1FA824FD" w14:textId="77777777" w:rsidR="006B5D81" w:rsidRDefault="006B5D81" w:rsidP="00610CB1">
            <w:pPr>
              <w:pStyle w:val="C3OpenAPI"/>
            </w:pPr>
          </w:p>
          <w:p w14:paraId="32DE465E" w14:textId="60612E51" w:rsidR="006B5D81" w:rsidRDefault="006B5D81" w:rsidP="006B5D81">
            <w:pPr>
              <w:pStyle w:val="C1Normal"/>
              <w:rPr>
                <w:lang w:eastAsia="zh-CN"/>
              </w:rPr>
            </w:pPr>
            <w:r>
              <w:rPr>
                <w:rFonts w:hint="eastAsia"/>
                <w:lang w:eastAsia="zh-CN"/>
              </w:rPr>
              <w:t>A</w:t>
            </w:r>
            <w:r>
              <w:rPr>
                <w:lang w:eastAsia="zh-CN"/>
              </w:rPr>
              <w:t xml:space="preserve">postolos (Nokia): </w:t>
            </w:r>
            <w:r w:rsidR="00E85B4D">
              <w:rPr>
                <w:lang w:eastAsia="zh-CN"/>
              </w:rPr>
              <w:t>require stage 2 discussion, missing CHF behaviour</w:t>
            </w:r>
          </w:p>
          <w:p w14:paraId="241A1FE6" w14:textId="77777777" w:rsidR="00E85B4D" w:rsidRDefault="00E85B4D" w:rsidP="006B5D81">
            <w:pPr>
              <w:pStyle w:val="C1Normal"/>
              <w:rPr>
                <w:rFonts w:eastAsia="等线"/>
                <w:lang w:eastAsia="zh-CN"/>
              </w:rPr>
            </w:pPr>
            <w:r>
              <w:rPr>
                <w:rFonts w:eastAsia="等线" w:hint="eastAsia"/>
                <w:lang w:eastAsia="zh-CN"/>
              </w:rPr>
              <w:t>M</w:t>
            </w:r>
            <w:r>
              <w:rPr>
                <w:rFonts w:eastAsia="等线"/>
                <w:lang w:eastAsia="zh-CN"/>
              </w:rPr>
              <w:t>eifang (Ericsson): share the same view as Nokia</w:t>
            </w:r>
            <w:r w:rsidR="00C22086">
              <w:rPr>
                <w:rFonts w:eastAsia="等线"/>
                <w:lang w:eastAsia="zh-CN"/>
              </w:rPr>
              <w:t>, unclear use case and no stage 2 requirement</w:t>
            </w:r>
          </w:p>
          <w:p w14:paraId="32D7FAC4" w14:textId="4DCF461A" w:rsidR="00AA03B2" w:rsidRPr="00E85B4D" w:rsidRDefault="00AA03B2" w:rsidP="006B5D81">
            <w:pPr>
              <w:pStyle w:val="C1Normal"/>
              <w:rPr>
                <w:rFonts w:eastAsia="等线"/>
                <w:lang w:eastAsia="zh-CN"/>
              </w:rPr>
            </w:pPr>
            <w:r>
              <w:rPr>
                <w:rFonts w:eastAsia="等线" w:hint="eastAsia"/>
                <w:lang w:eastAsia="zh-CN"/>
              </w:rPr>
              <w:t>A</w:t>
            </w:r>
            <w:r>
              <w:rPr>
                <w:rFonts w:eastAsia="等线"/>
                <w:lang w:eastAsia="zh-CN"/>
              </w:rPr>
              <w:t xml:space="preserve">bdessamad (Huawei): </w:t>
            </w:r>
            <w:r w:rsidR="00F55DE6">
              <w:rPr>
                <w:rFonts w:eastAsia="等线"/>
                <w:lang w:eastAsia="zh-CN"/>
              </w:rPr>
              <w:t>SA5 already specifies the behaviour</w:t>
            </w:r>
            <w:r w:rsidR="00444A13">
              <w:rPr>
                <w:rFonts w:eastAsia="等线"/>
                <w:lang w:eastAsia="zh-CN"/>
              </w:rPr>
              <w:t xml:space="preserve">, </w:t>
            </w:r>
            <w:r w:rsidR="00BA310D">
              <w:rPr>
                <w:rFonts w:eastAsia="等线"/>
                <w:lang w:eastAsia="zh-CN"/>
              </w:rPr>
              <w:t>…</w:t>
            </w:r>
          </w:p>
        </w:tc>
      </w:tr>
      <w:tr w:rsidR="008F5CF1" w:rsidRPr="002F2600" w14:paraId="14E2484A" w14:textId="77777777" w:rsidTr="000F19D5">
        <w:tc>
          <w:tcPr>
            <w:tcW w:w="975" w:type="dxa"/>
            <w:tcBorders>
              <w:left w:val="single" w:sz="12" w:space="0" w:color="auto"/>
              <w:right w:val="single" w:sz="12" w:space="0" w:color="auto"/>
            </w:tcBorders>
            <w:shd w:val="clear" w:color="auto" w:fill="auto"/>
          </w:tcPr>
          <w:p w14:paraId="2C2C6F1D" w14:textId="77777777" w:rsidR="008F5CF1" w:rsidRPr="00D81B37" w:rsidRDefault="008F5CF1" w:rsidP="008F5CF1">
            <w:pPr>
              <w:pStyle w:val="TAL"/>
              <w:rPr>
                <w:sz w:val="20"/>
              </w:rPr>
            </w:pPr>
          </w:p>
        </w:tc>
        <w:tc>
          <w:tcPr>
            <w:tcW w:w="2635" w:type="dxa"/>
            <w:tcBorders>
              <w:left w:val="single" w:sz="12" w:space="0" w:color="auto"/>
              <w:right w:val="single" w:sz="12" w:space="0" w:color="auto"/>
            </w:tcBorders>
            <w:shd w:val="clear" w:color="auto" w:fill="auto"/>
          </w:tcPr>
          <w:p w14:paraId="3FAF824D" w14:textId="77777777" w:rsidR="008F5CF1" w:rsidRPr="00D81B37" w:rsidRDefault="008F5CF1" w:rsidP="008F5CF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B26AAD9" w14:textId="52A64CFA" w:rsidR="008F5CF1" w:rsidRDefault="001E005D" w:rsidP="008F5CF1">
            <w:pPr>
              <w:suppressLineNumbers/>
              <w:suppressAutoHyphens/>
              <w:spacing w:before="60" w:after="60"/>
              <w:jc w:val="center"/>
            </w:pPr>
            <w:hyperlink r:id="rId115" w:history="1">
              <w:r w:rsidR="00FB2330">
                <w:rPr>
                  <w:rStyle w:val="aa"/>
                </w:rPr>
                <w:t>3043</w:t>
              </w:r>
            </w:hyperlink>
          </w:p>
        </w:tc>
        <w:tc>
          <w:tcPr>
            <w:tcW w:w="3251" w:type="dxa"/>
            <w:tcBorders>
              <w:left w:val="single" w:sz="12" w:space="0" w:color="auto"/>
              <w:bottom w:val="single" w:sz="4" w:space="0" w:color="auto"/>
              <w:right w:val="single" w:sz="12" w:space="0" w:color="auto"/>
            </w:tcBorders>
            <w:shd w:val="clear" w:color="auto" w:fill="auto"/>
          </w:tcPr>
          <w:p w14:paraId="25752FBC" w14:textId="615C8BB3" w:rsidR="008F5CF1" w:rsidRDefault="008F5CF1" w:rsidP="008F5CF1">
            <w:pPr>
              <w:pStyle w:val="TAL"/>
              <w:rPr>
                <w:sz w:val="20"/>
              </w:rPr>
            </w:pPr>
            <w:r>
              <w:rPr>
                <w:sz w:val="20"/>
              </w:rPr>
              <w:t>CR 0345 29.507 Rel-19 Slice deregistration inactivity timer value clarification</w:t>
            </w:r>
          </w:p>
        </w:tc>
        <w:tc>
          <w:tcPr>
            <w:tcW w:w="1401" w:type="dxa"/>
            <w:tcBorders>
              <w:left w:val="single" w:sz="12" w:space="0" w:color="auto"/>
              <w:bottom w:val="single" w:sz="4" w:space="0" w:color="auto"/>
              <w:right w:val="single" w:sz="12" w:space="0" w:color="auto"/>
            </w:tcBorders>
            <w:shd w:val="clear" w:color="auto" w:fill="auto"/>
          </w:tcPr>
          <w:p w14:paraId="1BB4FE2A" w14:textId="36683C6D" w:rsidR="008F5CF1" w:rsidRDefault="008F5CF1" w:rsidP="008F5CF1">
            <w:pPr>
              <w:pStyle w:val="TAL"/>
              <w:rPr>
                <w:sz w:val="20"/>
              </w:rPr>
            </w:pPr>
            <w:r>
              <w:rPr>
                <w:sz w:val="20"/>
              </w:rPr>
              <w:t>NTT DOCOMO</w:t>
            </w:r>
          </w:p>
        </w:tc>
        <w:tc>
          <w:tcPr>
            <w:tcW w:w="1062" w:type="dxa"/>
            <w:tcBorders>
              <w:left w:val="single" w:sz="12" w:space="0" w:color="auto"/>
              <w:right w:val="single" w:sz="12" w:space="0" w:color="auto"/>
            </w:tcBorders>
            <w:shd w:val="clear" w:color="auto" w:fill="auto"/>
          </w:tcPr>
          <w:p w14:paraId="098753F3" w14:textId="1ADA0490" w:rsidR="008F5CF1" w:rsidRPr="00750E57" w:rsidRDefault="002F1B11" w:rsidP="008F5CF1">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34B1BAF2" w14:textId="77777777" w:rsidR="00910A0B" w:rsidRDefault="00910A0B" w:rsidP="005041B1">
            <w:pPr>
              <w:pStyle w:val="TAL"/>
              <w:rPr>
                <w:sz w:val="20"/>
              </w:rPr>
            </w:pPr>
            <w:r w:rsidRPr="00910A0B">
              <w:rPr>
                <w:sz w:val="20"/>
              </w:rPr>
              <w:t>WIs:</w:t>
            </w:r>
            <w:r w:rsidR="00926A7F" w:rsidRPr="00926A7F">
              <w:rPr>
                <w:rFonts w:hint="eastAsia"/>
                <w:sz w:val="20"/>
              </w:rPr>
              <w:t xml:space="preserve"> TEI19, eNS_Ph3</w:t>
            </w:r>
          </w:p>
          <w:p w14:paraId="3FF29B16" w14:textId="666FC577" w:rsidR="00444A13" w:rsidRDefault="00444A13" w:rsidP="00444A13">
            <w:pPr>
              <w:pStyle w:val="C1Normal"/>
              <w:rPr>
                <w:lang w:eastAsia="zh-CN"/>
              </w:rPr>
            </w:pPr>
            <w:r>
              <w:rPr>
                <w:rFonts w:hint="eastAsia"/>
                <w:lang w:eastAsia="zh-CN"/>
              </w:rPr>
              <w:t>A</w:t>
            </w:r>
            <w:r>
              <w:rPr>
                <w:lang w:eastAsia="zh-CN"/>
              </w:rPr>
              <w:t xml:space="preserve">bdessamad (Huawei): </w:t>
            </w:r>
            <w:r w:rsidR="004A0AE6">
              <w:rPr>
                <w:lang w:eastAsia="zh-CN"/>
              </w:rPr>
              <w:t>comments</w:t>
            </w:r>
            <w:r w:rsidR="006E0D96">
              <w:rPr>
                <w:lang w:eastAsia="zh-CN"/>
              </w:rPr>
              <w:t>, new informative NOTE</w:t>
            </w:r>
          </w:p>
          <w:p w14:paraId="68F760A9" w14:textId="484A260C" w:rsidR="006E0D96" w:rsidRDefault="006E0D96" w:rsidP="00444A13">
            <w:pPr>
              <w:pStyle w:val="C1Normal"/>
              <w:rPr>
                <w:rFonts w:eastAsia="等线"/>
                <w:lang w:eastAsia="zh-CN"/>
              </w:rPr>
            </w:pPr>
            <w:r>
              <w:rPr>
                <w:rFonts w:eastAsia="等线" w:hint="eastAsia"/>
                <w:lang w:eastAsia="zh-CN"/>
              </w:rPr>
              <w:t>A</w:t>
            </w:r>
            <w:r>
              <w:rPr>
                <w:rFonts w:eastAsia="等线"/>
                <w:lang w:eastAsia="zh-CN"/>
              </w:rPr>
              <w:t>postolos (Nokia): can live with Huawei’s proposal, or further rev from NTT</w:t>
            </w:r>
          </w:p>
          <w:p w14:paraId="5FA288E1" w14:textId="1C55C2D9" w:rsidR="006E0D96" w:rsidRPr="006E0D96" w:rsidRDefault="006E0D96" w:rsidP="00444A13">
            <w:pPr>
              <w:pStyle w:val="C1Normal"/>
              <w:rPr>
                <w:rFonts w:eastAsia="等线"/>
                <w:lang w:eastAsia="zh-CN"/>
              </w:rPr>
            </w:pPr>
            <w:r>
              <w:rPr>
                <w:rFonts w:eastAsia="等线" w:hint="eastAsia"/>
                <w:lang w:eastAsia="zh-CN"/>
              </w:rPr>
              <w:t>X</w:t>
            </w:r>
            <w:r>
              <w:rPr>
                <w:rFonts w:eastAsia="等线"/>
                <w:lang w:eastAsia="zh-CN"/>
              </w:rPr>
              <w:t>iaojian (ZTE): fine for informative NOTE</w:t>
            </w:r>
            <w:r w:rsidR="00DD60FF">
              <w:rPr>
                <w:rFonts w:eastAsia="等线"/>
                <w:lang w:eastAsia="zh-CN"/>
              </w:rPr>
              <w:t>, similar NOTE should be added in TS 29.512</w:t>
            </w:r>
          </w:p>
          <w:p w14:paraId="27AC37B8" w14:textId="3952F4F3" w:rsidR="004A0AE6" w:rsidRPr="005041B1" w:rsidRDefault="008C767B" w:rsidP="00444A13">
            <w:pPr>
              <w:pStyle w:val="C1Normal"/>
            </w:pPr>
            <w:r>
              <w:rPr>
                <w:rFonts w:eastAsia="等线" w:hint="eastAsia"/>
                <w:lang w:eastAsia="zh-CN"/>
              </w:rPr>
              <w:t>M</w:t>
            </w:r>
            <w:r>
              <w:rPr>
                <w:rFonts w:eastAsia="等线"/>
                <w:lang w:eastAsia="zh-CN"/>
              </w:rPr>
              <w:t xml:space="preserve">eifang (Ericsson): </w:t>
            </w:r>
            <w:r w:rsidR="008560BD">
              <w:rPr>
                <w:rFonts w:eastAsia="等线"/>
                <w:lang w:eastAsia="zh-CN"/>
              </w:rPr>
              <w:t>comments</w:t>
            </w:r>
          </w:p>
        </w:tc>
      </w:tr>
      <w:tr w:rsidR="00691A92" w:rsidRPr="002F2600" w14:paraId="073E7728" w14:textId="77777777" w:rsidTr="000F19D5">
        <w:tc>
          <w:tcPr>
            <w:tcW w:w="975" w:type="dxa"/>
            <w:tcBorders>
              <w:left w:val="single" w:sz="12" w:space="0" w:color="auto"/>
              <w:bottom w:val="nil"/>
              <w:right w:val="single" w:sz="12" w:space="0" w:color="auto"/>
            </w:tcBorders>
            <w:shd w:val="clear" w:color="auto" w:fill="auto"/>
          </w:tcPr>
          <w:p w14:paraId="6D7C300C" w14:textId="77777777" w:rsidR="00691A92" w:rsidRPr="00D81B37" w:rsidRDefault="00691A92" w:rsidP="00691A92">
            <w:pPr>
              <w:pStyle w:val="TAL"/>
              <w:rPr>
                <w:sz w:val="20"/>
              </w:rPr>
            </w:pPr>
          </w:p>
        </w:tc>
        <w:tc>
          <w:tcPr>
            <w:tcW w:w="2635" w:type="dxa"/>
            <w:tcBorders>
              <w:left w:val="single" w:sz="12" w:space="0" w:color="auto"/>
              <w:bottom w:val="nil"/>
              <w:right w:val="single" w:sz="12" w:space="0" w:color="auto"/>
            </w:tcBorders>
            <w:shd w:val="clear" w:color="auto" w:fill="auto"/>
          </w:tcPr>
          <w:p w14:paraId="504C1FDD" w14:textId="77777777" w:rsidR="00691A92" w:rsidRPr="00D81B37" w:rsidRDefault="00691A92" w:rsidP="00691A92">
            <w:pPr>
              <w:pStyle w:val="TAL"/>
              <w:rPr>
                <w:sz w:val="20"/>
              </w:rPr>
            </w:pPr>
          </w:p>
        </w:tc>
        <w:tc>
          <w:tcPr>
            <w:tcW w:w="746" w:type="dxa"/>
            <w:tcBorders>
              <w:left w:val="single" w:sz="12" w:space="0" w:color="auto"/>
              <w:bottom w:val="nil"/>
              <w:right w:val="single" w:sz="12" w:space="0" w:color="auto"/>
            </w:tcBorders>
            <w:shd w:val="clear" w:color="auto" w:fill="auto"/>
          </w:tcPr>
          <w:p w14:paraId="136F4385" w14:textId="2A75E5A4" w:rsidR="00691A92" w:rsidRDefault="001E005D" w:rsidP="00691A92">
            <w:pPr>
              <w:suppressLineNumbers/>
              <w:suppressAutoHyphens/>
              <w:spacing w:before="60" w:after="60"/>
              <w:jc w:val="center"/>
            </w:pPr>
            <w:hyperlink r:id="rId116" w:history="1">
              <w:r w:rsidR="00FB2330">
                <w:rPr>
                  <w:rStyle w:val="aa"/>
                </w:rPr>
                <w:t>3040</w:t>
              </w:r>
            </w:hyperlink>
          </w:p>
        </w:tc>
        <w:tc>
          <w:tcPr>
            <w:tcW w:w="3251" w:type="dxa"/>
            <w:tcBorders>
              <w:left w:val="single" w:sz="12" w:space="0" w:color="auto"/>
              <w:bottom w:val="nil"/>
              <w:right w:val="single" w:sz="12" w:space="0" w:color="auto"/>
            </w:tcBorders>
            <w:shd w:val="clear" w:color="auto" w:fill="auto"/>
          </w:tcPr>
          <w:p w14:paraId="2E7DFDD0" w14:textId="08D2FA81" w:rsidR="00691A92" w:rsidRDefault="00691A92" w:rsidP="00691A92">
            <w:pPr>
              <w:pStyle w:val="TAL"/>
              <w:rPr>
                <w:sz w:val="20"/>
              </w:rPr>
            </w:pPr>
            <w:r>
              <w:rPr>
                <w:sz w:val="20"/>
              </w:rPr>
              <w:t>CR 0344 29.507 Rel-19 Completion of S-NSSAI replacement functionality in AMPolicyControl procedures</w:t>
            </w:r>
          </w:p>
        </w:tc>
        <w:tc>
          <w:tcPr>
            <w:tcW w:w="1401" w:type="dxa"/>
            <w:tcBorders>
              <w:left w:val="single" w:sz="12" w:space="0" w:color="auto"/>
              <w:bottom w:val="nil"/>
              <w:right w:val="single" w:sz="12" w:space="0" w:color="auto"/>
            </w:tcBorders>
            <w:shd w:val="clear" w:color="auto" w:fill="auto"/>
          </w:tcPr>
          <w:p w14:paraId="327EECC1" w14:textId="20E0CD14" w:rsidR="00691A92" w:rsidRDefault="00691A92" w:rsidP="00691A92">
            <w:pPr>
              <w:pStyle w:val="TAL"/>
              <w:rPr>
                <w:sz w:val="20"/>
              </w:rPr>
            </w:pPr>
            <w:r>
              <w:rPr>
                <w:sz w:val="20"/>
              </w:rPr>
              <w:t>Verizon, Ericsson, Nokia, Oracle</w:t>
            </w:r>
          </w:p>
        </w:tc>
        <w:tc>
          <w:tcPr>
            <w:tcW w:w="1062" w:type="dxa"/>
            <w:tcBorders>
              <w:left w:val="single" w:sz="12" w:space="0" w:color="auto"/>
              <w:bottom w:val="nil"/>
              <w:right w:val="single" w:sz="12" w:space="0" w:color="auto"/>
            </w:tcBorders>
            <w:shd w:val="clear" w:color="auto" w:fill="auto"/>
          </w:tcPr>
          <w:p w14:paraId="4A4D79EF" w14:textId="6A33760B" w:rsidR="00691A92" w:rsidRPr="00750E57" w:rsidRDefault="000F19D5" w:rsidP="00691A92">
            <w:pPr>
              <w:pStyle w:val="TAL"/>
              <w:rPr>
                <w:sz w:val="20"/>
              </w:rPr>
            </w:pPr>
            <w:r>
              <w:rPr>
                <w:sz w:val="20"/>
              </w:rPr>
              <w:t>Revised to 3626</w:t>
            </w:r>
          </w:p>
        </w:tc>
        <w:tc>
          <w:tcPr>
            <w:tcW w:w="4619" w:type="dxa"/>
            <w:tcBorders>
              <w:left w:val="single" w:sz="12" w:space="0" w:color="auto"/>
              <w:bottom w:val="nil"/>
              <w:right w:val="single" w:sz="12" w:space="0" w:color="auto"/>
            </w:tcBorders>
            <w:shd w:val="clear" w:color="auto" w:fill="auto"/>
          </w:tcPr>
          <w:p w14:paraId="00DBE2F5" w14:textId="2BD448A1" w:rsidR="00910A0B" w:rsidRDefault="00910A0B" w:rsidP="00910A0B">
            <w:pPr>
              <w:pStyle w:val="TAL"/>
              <w:rPr>
                <w:sz w:val="20"/>
              </w:rPr>
            </w:pPr>
            <w:r w:rsidRPr="00910A0B">
              <w:rPr>
                <w:sz w:val="20"/>
              </w:rPr>
              <w:t>WIs:</w:t>
            </w:r>
            <w:r w:rsidR="00926A7F" w:rsidRPr="00926A7F">
              <w:rPr>
                <w:sz w:val="20"/>
              </w:rPr>
              <w:t xml:space="preserve"> TEI19, eNS_Ph3</w:t>
            </w:r>
          </w:p>
          <w:p w14:paraId="09F31FA2" w14:textId="3F3F3FF1" w:rsidR="00CB6633" w:rsidRPr="00910A0B" w:rsidRDefault="00CB6633" w:rsidP="00610CB1">
            <w:pPr>
              <w:pStyle w:val="C3OpenAPI"/>
            </w:pPr>
            <w:r w:rsidRPr="00CB6633">
              <w:t>This CR introduces a backwards compatible feature to the OpenAPI description of the Npcf_AMPolicyControl API</w:t>
            </w:r>
          </w:p>
          <w:p w14:paraId="61137E99" w14:textId="77777777" w:rsidR="00691A92" w:rsidRDefault="00F42EA4" w:rsidP="00F42EA4">
            <w:pPr>
              <w:pStyle w:val="C1Normal"/>
              <w:rPr>
                <w:lang w:eastAsia="zh-CN"/>
              </w:rPr>
            </w:pPr>
            <w:r>
              <w:rPr>
                <w:rFonts w:hint="eastAsia"/>
                <w:lang w:eastAsia="zh-CN"/>
              </w:rPr>
              <w:t>A</w:t>
            </w:r>
            <w:r>
              <w:rPr>
                <w:lang w:eastAsia="zh-CN"/>
              </w:rPr>
              <w:t>bdessamad (Huawei): not relevant.</w:t>
            </w:r>
          </w:p>
          <w:p w14:paraId="3CC8194A" w14:textId="53000FCD" w:rsidR="00480797" w:rsidRDefault="00480797" w:rsidP="00F42EA4">
            <w:pPr>
              <w:pStyle w:val="C1Normal"/>
              <w:rPr>
                <w:rFonts w:eastAsia="等线"/>
                <w:lang w:eastAsia="zh-CN"/>
              </w:rPr>
            </w:pPr>
            <w:r>
              <w:rPr>
                <w:rFonts w:eastAsia="等线" w:hint="eastAsia"/>
                <w:lang w:eastAsia="zh-CN"/>
              </w:rPr>
              <w:t>S</w:t>
            </w:r>
            <w:r>
              <w:rPr>
                <w:rFonts w:eastAsia="等线"/>
                <w:lang w:eastAsia="zh-CN"/>
              </w:rPr>
              <w:t>hanthala (Verizon): shared r</w:t>
            </w:r>
            <w:r w:rsidR="009E7729">
              <w:rPr>
                <w:rFonts w:eastAsia="等线"/>
                <w:lang w:eastAsia="zh-CN"/>
              </w:rPr>
              <w:t>2</w:t>
            </w:r>
          </w:p>
          <w:p w14:paraId="194BAD27" w14:textId="186D33C4" w:rsidR="00480797" w:rsidRPr="00480797" w:rsidRDefault="00480797" w:rsidP="00F42EA4">
            <w:pPr>
              <w:pStyle w:val="C1Normal"/>
              <w:rPr>
                <w:rFonts w:eastAsia="等线"/>
                <w:lang w:eastAsia="zh-CN"/>
              </w:rPr>
            </w:pPr>
            <w:r>
              <w:rPr>
                <w:rFonts w:hint="eastAsia"/>
                <w:lang w:eastAsia="zh-CN"/>
              </w:rPr>
              <w:t>A</w:t>
            </w:r>
            <w:r>
              <w:rPr>
                <w:lang w:eastAsia="zh-CN"/>
              </w:rPr>
              <w:t>bdessamad (Huawei): further comments</w:t>
            </w:r>
          </w:p>
        </w:tc>
      </w:tr>
      <w:tr w:rsidR="000F19D5" w:rsidRPr="002F2600" w14:paraId="5B928FAC" w14:textId="77777777" w:rsidTr="0052337D">
        <w:tc>
          <w:tcPr>
            <w:tcW w:w="975" w:type="dxa"/>
            <w:tcBorders>
              <w:top w:val="nil"/>
              <w:left w:val="single" w:sz="12" w:space="0" w:color="auto"/>
              <w:bottom w:val="nil"/>
              <w:right w:val="single" w:sz="12" w:space="0" w:color="auto"/>
            </w:tcBorders>
            <w:shd w:val="clear" w:color="auto" w:fill="auto"/>
          </w:tcPr>
          <w:p w14:paraId="412D95C0" w14:textId="77777777" w:rsidR="000F19D5" w:rsidRPr="00D81B37" w:rsidRDefault="000F19D5" w:rsidP="000F19D5">
            <w:pPr>
              <w:pStyle w:val="TAL"/>
              <w:rPr>
                <w:sz w:val="20"/>
              </w:rPr>
            </w:pPr>
          </w:p>
        </w:tc>
        <w:tc>
          <w:tcPr>
            <w:tcW w:w="2635" w:type="dxa"/>
            <w:tcBorders>
              <w:top w:val="nil"/>
              <w:left w:val="single" w:sz="12" w:space="0" w:color="auto"/>
              <w:bottom w:val="nil"/>
              <w:right w:val="single" w:sz="12" w:space="0" w:color="auto"/>
            </w:tcBorders>
            <w:shd w:val="clear" w:color="auto" w:fill="auto"/>
          </w:tcPr>
          <w:p w14:paraId="0CD6B07C" w14:textId="77777777" w:rsidR="000F19D5" w:rsidRPr="00D81B37" w:rsidRDefault="000F19D5" w:rsidP="000F19D5">
            <w:pPr>
              <w:pStyle w:val="TAL"/>
              <w:rPr>
                <w:sz w:val="20"/>
              </w:rPr>
            </w:pPr>
          </w:p>
        </w:tc>
        <w:tc>
          <w:tcPr>
            <w:tcW w:w="746" w:type="dxa"/>
            <w:tcBorders>
              <w:top w:val="nil"/>
              <w:left w:val="single" w:sz="12" w:space="0" w:color="auto"/>
              <w:bottom w:val="nil"/>
              <w:right w:val="single" w:sz="12" w:space="0" w:color="auto"/>
            </w:tcBorders>
            <w:shd w:val="clear" w:color="auto" w:fill="00FFFF"/>
          </w:tcPr>
          <w:p w14:paraId="233D2E56" w14:textId="2F83437F" w:rsidR="000F19D5" w:rsidRDefault="000F19D5" w:rsidP="000F19D5">
            <w:pPr>
              <w:suppressLineNumbers/>
              <w:suppressAutoHyphens/>
              <w:spacing w:before="60" w:after="60"/>
              <w:jc w:val="center"/>
            </w:pPr>
            <w:r>
              <w:t>3626</w:t>
            </w:r>
          </w:p>
        </w:tc>
        <w:tc>
          <w:tcPr>
            <w:tcW w:w="3251" w:type="dxa"/>
            <w:tcBorders>
              <w:top w:val="nil"/>
              <w:left w:val="single" w:sz="12" w:space="0" w:color="auto"/>
              <w:bottom w:val="nil"/>
              <w:right w:val="single" w:sz="12" w:space="0" w:color="auto"/>
            </w:tcBorders>
            <w:shd w:val="clear" w:color="auto" w:fill="00FFFF"/>
          </w:tcPr>
          <w:p w14:paraId="7D274FF0" w14:textId="3EBF26E4" w:rsidR="000F19D5" w:rsidRDefault="000F19D5" w:rsidP="000F19D5">
            <w:pPr>
              <w:pStyle w:val="TAL"/>
              <w:rPr>
                <w:sz w:val="20"/>
              </w:rPr>
            </w:pPr>
            <w:r>
              <w:rPr>
                <w:sz w:val="20"/>
              </w:rPr>
              <w:t>CR 0344 29.507 Rel-19 Completion of S-NSSAI replacement functionality in AMPolicyControl procedures</w:t>
            </w:r>
          </w:p>
        </w:tc>
        <w:tc>
          <w:tcPr>
            <w:tcW w:w="1401" w:type="dxa"/>
            <w:tcBorders>
              <w:top w:val="nil"/>
              <w:left w:val="single" w:sz="12" w:space="0" w:color="auto"/>
              <w:bottom w:val="nil"/>
              <w:right w:val="single" w:sz="12" w:space="0" w:color="auto"/>
            </w:tcBorders>
            <w:shd w:val="clear" w:color="auto" w:fill="00FFFF"/>
          </w:tcPr>
          <w:p w14:paraId="68329AF4" w14:textId="4643BBAA" w:rsidR="000F19D5" w:rsidRDefault="000F19D5" w:rsidP="000F19D5">
            <w:pPr>
              <w:pStyle w:val="TAL"/>
              <w:rPr>
                <w:sz w:val="20"/>
              </w:rPr>
            </w:pPr>
            <w:r>
              <w:rPr>
                <w:sz w:val="20"/>
              </w:rPr>
              <w:t>Verizon, Ericsson, Nokia, Oracle</w:t>
            </w:r>
          </w:p>
        </w:tc>
        <w:tc>
          <w:tcPr>
            <w:tcW w:w="1062" w:type="dxa"/>
            <w:tcBorders>
              <w:top w:val="nil"/>
              <w:left w:val="single" w:sz="12" w:space="0" w:color="auto"/>
              <w:bottom w:val="nil"/>
              <w:right w:val="single" w:sz="12" w:space="0" w:color="auto"/>
            </w:tcBorders>
            <w:shd w:val="clear" w:color="auto" w:fill="auto"/>
          </w:tcPr>
          <w:p w14:paraId="786F6AB7" w14:textId="77777777" w:rsidR="000F19D5" w:rsidRDefault="000F19D5" w:rsidP="000F19D5">
            <w:pPr>
              <w:pStyle w:val="TAL"/>
              <w:rPr>
                <w:sz w:val="20"/>
              </w:rPr>
            </w:pPr>
          </w:p>
        </w:tc>
        <w:tc>
          <w:tcPr>
            <w:tcW w:w="4619" w:type="dxa"/>
            <w:tcBorders>
              <w:top w:val="nil"/>
              <w:left w:val="single" w:sz="12" w:space="0" w:color="auto"/>
              <w:bottom w:val="nil"/>
              <w:right w:val="single" w:sz="12" w:space="0" w:color="auto"/>
            </w:tcBorders>
            <w:shd w:val="clear" w:color="auto" w:fill="auto"/>
          </w:tcPr>
          <w:p w14:paraId="655DD3C8" w14:textId="77777777" w:rsidR="000F19D5" w:rsidRPr="00910A0B" w:rsidRDefault="000F19D5" w:rsidP="000F19D5">
            <w:pPr>
              <w:pStyle w:val="TAL"/>
              <w:rPr>
                <w:sz w:val="20"/>
              </w:rPr>
            </w:pPr>
          </w:p>
        </w:tc>
      </w:tr>
      <w:tr w:rsidR="00F21369" w:rsidRPr="002F2600" w14:paraId="5C7D64FF" w14:textId="77777777" w:rsidTr="0052337D">
        <w:tc>
          <w:tcPr>
            <w:tcW w:w="975" w:type="dxa"/>
            <w:tcBorders>
              <w:top w:val="nil"/>
              <w:left w:val="single" w:sz="12" w:space="0" w:color="auto"/>
              <w:right w:val="single" w:sz="12" w:space="0" w:color="auto"/>
            </w:tcBorders>
            <w:shd w:val="clear" w:color="auto" w:fill="auto"/>
          </w:tcPr>
          <w:p w14:paraId="265406AF" w14:textId="77777777" w:rsidR="00F21369" w:rsidRPr="00D81B37" w:rsidRDefault="00F21369" w:rsidP="00F21369">
            <w:pPr>
              <w:pStyle w:val="TAL"/>
              <w:rPr>
                <w:sz w:val="20"/>
              </w:rPr>
            </w:pPr>
          </w:p>
        </w:tc>
        <w:tc>
          <w:tcPr>
            <w:tcW w:w="2635" w:type="dxa"/>
            <w:tcBorders>
              <w:top w:val="nil"/>
              <w:left w:val="single" w:sz="12" w:space="0" w:color="auto"/>
              <w:right w:val="single" w:sz="12" w:space="0" w:color="auto"/>
            </w:tcBorders>
            <w:shd w:val="clear" w:color="auto" w:fill="auto"/>
          </w:tcPr>
          <w:p w14:paraId="009136ED" w14:textId="77777777" w:rsidR="00F21369" w:rsidRPr="00D81B37" w:rsidRDefault="00F21369" w:rsidP="00F2136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auto"/>
          </w:tcPr>
          <w:p w14:paraId="5DF4E349" w14:textId="595FB0B1" w:rsidR="00F21369" w:rsidRDefault="001E005D" w:rsidP="00F21369">
            <w:pPr>
              <w:suppressLineNumbers/>
              <w:suppressAutoHyphens/>
              <w:spacing w:before="60" w:after="60"/>
              <w:jc w:val="center"/>
            </w:pPr>
            <w:hyperlink r:id="rId117" w:history="1">
              <w:r w:rsidR="00F21369">
                <w:rPr>
                  <w:rStyle w:val="aa"/>
                </w:rPr>
                <w:t>3031</w:t>
              </w:r>
            </w:hyperlink>
          </w:p>
        </w:tc>
        <w:tc>
          <w:tcPr>
            <w:tcW w:w="3251" w:type="dxa"/>
            <w:tcBorders>
              <w:top w:val="nil"/>
              <w:left w:val="single" w:sz="12" w:space="0" w:color="auto"/>
              <w:bottom w:val="single" w:sz="4" w:space="0" w:color="auto"/>
              <w:right w:val="single" w:sz="12" w:space="0" w:color="auto"/>
            </w:tcBorders>
            <w:shd w:val="clear" w:color="auto" w:fill="auto"/>
          </w:tcPr>
          <w:p w14:paraId="16C04269" w14:textId="470A681E" w:rsidR="00F21369" w:rsidRDefault="00F21369" w:rsidP="00F21369">
            <w:pPr>
              <w:pStyle w:val="TAL"/>
              <w:rPr>
                <w:sz w:val="20"/>
              </w:rPr>
            </w:pPr>
            <w:r>
              <w:rPr>
                <w:sz w:val="20"/>
              </w:rPr>
              <w:t>discussion    Signaling storm mitigation</w:t>
            </w:r>
          </w:p>
        </w:tc>
        <w:tc>
          <w:tcPr>
            <w:tcW w:w="1401" w:type="dxa"/>
            <w:tcBorders>
              <w:top w:val="nil"/>
              <w:left w:val="single" w:sz="12" w:space="0" w:color="auto"/>
              <w:bottom w:val="single" w:sz="4" w:space="0" w:color="auto"/>
              <w:right w:val="single" w:sz="12" w:space="0" w:color="auto"/>
            </w:tcBorders>
            <w:shd w:val="clear" w:color="auto" w:fill="auto"/>
          </w:tcPr>
          <w:p w14:paraId="68C081BF" w14:textId="75491D5D" w:rsidR="00F21369" w:rsidRDefault="00F21369" w:rsidP="00F21369">
            <w:pPr>
              <w:pStyle w:val="TAL"/>
              <w:rPr>
                <w:sz w:val="20"/>
              </w:rPr>
            </w:pPr>
            <w:r>
              <w:rPr>
                <w:sz w:val="20"/>
              </w:rPr>
              <w:t>Verizon UK Ltd</w:t>
            </w:r>
          </w:p>
        </w:tc>
        <w:tc>
          <w:tcPr>
            <w:tcW w:w="1062" w:type="dxa"/>
            <w:tcBorders>
              <w:top w:val="nil"/>
              <w:left w:val="single" w:sz="12" w:space="0" w:color="auto"/>
              <w:right w:val="single" w:sz="12" w:space="0" w:color="auto"/>
            </w:tcBorders>
            <w:shd w:val="clear" w:color="auto" w:fill="auto"/>
          </w:tcPr>
          <w:p w14:paraId="3C3E60CB" w14:textId="0840FFD9" w:rsidR="00F21369" w:rsidRPr="00750E57" w:rsidRDefault="0052337D" w:rsidP="00F21369">
            <w:pPr>
              <w:pStyle w:val="TAL"/>
              <w:rPr>
                <w:sz w:val="20"/>
              </w:rPr>
            </w:pPr>
            <w:r>
              <w:rPr>
                <w:sz w:val="20"/>
              </w:rPr>
              <w:t>Noted</w:t>
            </w:r>
          </w:p>
        </w:tc>
        <w:tc>
          <w:tcPr>
            <w:tcW w:w="4619" w:type="dxa"/>
            <w:tcBorders>
              <w:top w:val="nil"/>
              <w:left w:val="single" w:sz="12" w:space="0" w:color="auto"/>
              <w:right w:val="single" w:sz="12" w:space="0" w:color="auto"/>
            </w:tcBorders>
            <w:shd w:val="clear" w:color="auto" w:fill="auto"/>
          </w:tcPr>
          <w:p w14:paraId="40140E82" w14:textId="61B128CA" w:rsidR="00F21369" w:rsidRPr="00A3448D" w:rsidRDefault="00F21369" w:rsidP="00F21369">
            <w:pPr>
              <w:pStyle w:val="TAL"/>
              <w:rPr>
                <w:rFonts w:eastAsia="等线"/>
                <w:sz w:val="20"/>
                <w:lang w:eastAsia="zh-CN"/>
              </w:rPr>
            </w:pPr>
          </w:p>
        </w:tc>
      </w:tr>
      <w:tr w:rsidR="006348F7" w:rsidRPr="002F2600" w14:paraId="311E38D4" w14:textId="77777777" w:rsidTr="004018C8">
        <w:tc>
          <w:tcPr>
            <w:tcW w:w="975" w:type="dxa"/>
            <w:tcBorders>
              <w:top w:val="nil"/>
              <w:left w:val="single" w:sz="12" w:space="0" w:color="auto"/>
              <w:bottom w:val="nil"/>
              <w:right w:val="single" w:sz="12" w:space="0" w:color="auto"/>
            </w:tcBorders>
            <w:shd w:val="clear" w:color="auto" w:fill="auto"/>
          </w:tcPr>
          <w:p w14:paraId="4F43A428" w14:textId="77777777" w:rsidR="006348F7" w:rsidRPr="00D81B37" w:rsidRDefault="006348F7" w:rsidP="006348F7">
            <w:pPr>
              <w:pStyle w:val="TAL"/>
              <w:rPr>
                <w:sz w:val="20"/>
              </w:rPr>
            </w:pPr>
          </w:p>
        </w:tc>
        <w:tc>
          <w:tcPr>
            <w:tcW w:w="2635" w:type="dxa"/>
            <w:tcBorders>
              <w:top w:val="nil"/>
              <w:left w:val="single" w:sz="12" w:space="0" w:color="auto"/>
              <w:bottom w:val="nil"/>
              <w:right w:val="single" w:sz="12" w:space="0" w:color="auto"/>
            </w:tcBorders>
            <w:shd w:val="clear" w:color="auto" w:fill="auto"/>
          </w:tcPr>
          <w:p w14:paraId="70FD6254" w14:textId="77777777" w:rsidR="006348F7" w:rsidRPr="00D81B37" w:rsidRDefault="006348F7" w:rsidP="006348F7">
            <w:pPr>
              <w:pStyle w:val="TAL"/>
              <w:rPr>
                <w:sz w:val="20"/>
              </w:rPr>
            </w:pPr>
          </w:p>
        </w:tc>
        <w:tc>
          <w:tcPr>
            <w:tcW w:w="746" w:type="dxa"/>
            <w:tcBorders>
              <w:top w:val="single" w:sz="4" w:space="0" w:color="auto"/>
              <w:left w:val="single" w:sz="12" w:space="0" w:color="auto"/>
              <w:bottom w:val="nil"/>
              <w:right w:val="single" w:sz="12" w:space="0" w:color="auto"/>
            </w:tcBorders>
            <w:shd w:val="clear" w:color="auto" w:fill="00FF00"/>
          </w:tcPr>
          <w:p w14:paraId="43B21B83" w14:textId="7492DA86" w:rsidR="006348F7" w:rsidRDefault="001E005D" w:rsidP="006348F7">
            <w:pPr>
              <w:suppressLineNumbers/>
              <w:suppressAutoHyphens/>
              <w:spacing w:before="60" w:after="60"/>
              <w:jc w:val="center"/>
            </w:pPr>
            <w:hyperlink r:id="rId118" w:history="1">
              <w:r w:rsidR="00E42E52">
                <w:rPr>
                  <w:rStyle w:val="aa"/>
                </w:rPr>
                <w:t>3583</w:t>
              </w:r>
            </w:hyperlink>
          </w:p>
        </w:tc>
        <w:tc>
          <w:tcPr>
            <w:tcW w:w="3251" w:type="dxa"/>
            <w:tcBorders>
              <w:top w:val="single" w:sz="4" w:space="0" w:color="auto"/>
              <w:left w:val="single" w:sz="12" w:space="0" w:color="auto"/>
              <w:bottom w:val="nil"/>
              <w:right w:val="single" w:sz="12" w:space="0" w:color="auto"/>
            </w:tcBorders>
            <w:shd w:val="clear" w:color="auto" w:fill="00FF00"/>
          </w:tcPr>
          <w:p w14:paraId="22D6591E" w14:textId="36C95239" w:rsidR="006348F7" w:rsidRDefault="006348F7" w:rsidP="006348F7">
            <w:pPr>
              <w:pStyle w:val="TAL"/>
              <w:rPr>
                <w:sz w:val="20"/>
              </w:rPr>
            </w:pPr>
            <w:r>
              <w:rPr>
                <w:sz w:val="20"/>
              </w:rPr>
              <w:t>CR 0794 29.514 Rel-19 Corrections on MDBV and average window in AQP</w:t>
            </w:r>
          </w:p>
        </w:tc>
        <w:tc>
          <w:tcPr>
            <w:tcW w:w="1401" w:type="dxa"/>
            <w:tcBorders>
              <w:top w:val="single" w:sz="4" w:space="0" w:color="auto"/>
              <w:left w:val="single" w:sz="12" w:space="0" w:color="auto"/>
              <w:bottom w:val="nil"/>
              <w:right w:val="single" w:sz="12" w:space="0" w:color="auto"/>
            </w:tcBorders>
            <w:shd w:val="clear" w:color="auto" w:fill="00FF00"/>
          </w:tcPr>
          <w:p w14:paraId="1425964A" w14:textId="646426AD" w:rsidR="006348F7" w:rsidRDefault="006348F7" w:rsidP="006348F7">
            <w:pPr>
              <w:pStyle w:val="TAL"/>
              <w:rPr>
                <w:sz w:val="20"/>
              </w:rPr>
            </w:pPr>
            <w:r>
              <w:rPr>
                <w:sz w:val="20"/>
              </w:rPr>
              <w:t>Huawei</w:t>
            </w:r>
          </w:p>
        </w:tc>
        <w:tc>
          <w:tcPr>
            <w:tcW w:w="1062" w:type="dxa"/>
            <w:tcBorders>
              <w:top w:val="nil"/>
              <w:left w:val="single" w:sz="12" w:space="0" w:color="auto"/>
              <w:bottom w:val="nil"/>
              <w:right w:val="single" w:sz="12" w:space="0" w:color="auto"/>
            </w:tcBorders>
            <w:shd w:val="clear" w:color="auto" w:fill="auto"/>
          </w:tcPr>
          <w:p w14:paraId="010345D1" w14:textId="6E4BA399" w:rsidR="006348F7" w:rsidRPr="00750E57" w:rsidRDefault="004018C8" w:rsidP="006348F7">
            <w:pPr>
              <w:pStyle w:val="TAL"/>
              <w:rPr>
                <w:sz w:val="20"/>
              </w:rPr>
            </w:pPr>
            <w:r>
              <w:rPr>
                <w:sz w:val="20"/>
              </w:rPr>
              <w:t>Agreed</w:t>
            </w:r>
          </w:p>
        </w:tc>
        <w:tc>
          <w:tcPr>
            <w:tcW w:w="4619" w:type="dxa"/>
            <w:tcBorders>
              <w:top w:val="nil"/>
              <w:left w:val="single" w:sz="12" w:space="0" w:color="auto"/>
              <w:bottom w:val="nil"/>
              <w:right w:val="single" w:sz="12" w:space="0" w:color="auto"/>
            </w:tcBorders>
            <w:shd w:val="clear" w:color="auto" w:fill="auto"/>
          </w:tcPr>
          <w:p w14:paraId="759A077D" w14:textId="77777777" w:rsidR="006348F7" w:rsidRPr="00931169" w:rsidRDefault="006348F7" w:rsidP="006348F7">
            <w:pPr>
              <w:rPr>
                <w:rFonts w:ascii="Arial" w:eastAsiaTheme="minorEastAsia" w:hAnsi="Arial" w:cs="Arial"/>
                <w:kern w:val="2"/>
                <w:sz w:val="20"/>
                <w:szCs w:val="22"/>
                <w:lang w:val="en-GB"/>
                <w14:ligatures w14:val="standardContextual"/>
              </w:rPr>
            </w:pPr>
          </w:p>
        </w:tc>
      </w:tr>
      <w:tr w:rsidR="001D55CD" w:rsidRPr="002F2600" w14:paraId="4D4A179D" w14:textId="77777777" w:rsidTr="001D55CD">
        <w:tc>
          <w:tcPr>
            <w:tcW w:w="975" w:type="dxa"/>
            <w:tcBorders>
              <w:top w:val="nil"/>
              <w:left w:val="single" w:sz="12" w:space="0" w:color="auto"/>
              <w:bottom w:val="nil"/>
              <w:right w:val="single" w:sz="12" w:space="0" w:color="auto"/>
            </w:tcBorders>
            <w:shd w:val="clear" w:color="auto" w:fill="auto"/>
          </w:tcPr>
          <w:p w14:paraId="58BBC473" w14:textId="77777777" w:rsidR="001D55CD" w:rsidRPr="00D81B37" w:rsidRDefault="001D55CD" w:rsidP="001D55CD">
            <w:pPr>
              <w:pStyle w:val="TAL"/>
              <w:rPr>
                <w:sz w:val="20"/>
              </w:rPr>
            </w:pPr>
          </w:p>
        </w:tc>
        <w:tc>
          <w:tcPr>
            <w:tcW w:w="2635" w:type="dxa"/>
            <w:tcBorders>
              <w:top w:val="nil"/>
              <w:left w:val="single" w:sz="12" w:space="0" w:color="auto"/>
              <w:bottom w:val="nil"/>
              <w:right w:val="single" w:sz="12" w:space="0" w:color="auto"/>
            </w:tcBorders>
            <w:shd w:val="clear" w:color="auto" w:fill="auto"/>
          </w:tcPr>
          <w:p w14:paraId="366C681D" w14:textId="77777777" w:rsidR="001D55CD" w:rsidRPr="00D81B37" w:rsidRDefault="001D55CD" w:rsidP="001D55CD">
            <w:pPr>
              <w:pStyle w:val="TAL"/>
              <w:rPr>
                <w:sz w:val="20"/>
              </w:rPr>
            </w:pPr>
          </w:p>
        </w:tc>
        <w:tc>
          <w:tcPr>
            <w:tcW w:w="746" w:type="dxa"/>
            <w:tcBorders>
              <w:top w:val="nil"/>
              <w:left w:val="single" w:sz="12" w:space="0" w:color="auto"/>
              <w:bottom w:val="nil"/>
              <w:right w:val="single" w:sz="12" w:space="0" w:color="auto"/>
            </w:tcBorders>
            <w:shd w:val="clear" w:color="auto" w:fill="00FFFF"/>
          </w:tcPr>
          <w:p w14:paraId="77E2EF6E" w14:textId="2E78C4F1" w:rsidR="001D55CD" w:rsidRDefault="001D55CD" w:rsidP="001D55CD">
            <w:pPr>
              <w:suppressLineNumbers/>
              <w:suppressAutoHyphens/>
              <w:spacing w:before="60" w:after="60"/>
              <w:jc w:val="center"/>
            </w:pPr>
            <w:r>
              <w:t>3633</w:t>
            </w:r>
          </w:p>
        </w:tc>
        <w:tc>
          <w:tcPr>
            <w:tcW w:w="3251" w:type="dxa"/>
            <w:tcBorders>
              <w:top w:val="nil"/>
              <w:left w:val="single" w:sz="12" w:space="0" w:color="auto"/>
              <w:bottom w:val="nil"/>
              <w:right w:val="single" w:sz="12" w:space="0" w:color="auto"/>
            </w:tcBorders>
            <w:shd w:val="clear" w:color="auto" w:fill="00FFFF"/>
          </w:tcPr>
          <w:p w14:paraId="5808596D" w14:textId="5C22B693" w:rsidR="001D55CD" w:rsidRDefault="001D55CD" w:rsidP="001D55CD">
            <w:pPr>
              <w:pStyle w:val="TAL"/>
              <w:rPr>
                <w:sz w:val="20"/>
              </w:rPr>
            </w:pPr>
            <w:r>
              <w:rPr>
                <w:sz w:val="20"/>
              </w:rPr>
              <w:t>CR 0963 29.122 Rel-19 Support RAT Type Exposure for PDU Session</w:t>
            </w:r>
          </w:p>
        </w:tc>
        <w:tc>
          <w:tcPr>
            <w:tcW w:w="1401" w:type="dxa"/>
            <w:tcBorders>
              <w:top w:val="nil"/>
              <w:left w:val="single" w:sz="12" w:space="0" w:color="auto"/>
              <w:bottom w:val="nil"/>
              <w:right w:val="single" w:sz="12" w:space="0" w:color="auto"/>
            </w:tcBorders>
            <w:shd w:val="clear" w:color="auto" w:fill="00FFFF"/>
          </w:tcPr>
          <w:p w14:paraId="535B9E36" w14:textId="3AC30B88" w:rsidR="001D55CD" w:rsidRDefault="001D55CD" w:rsidP="001D55CD">
            <w:pPr>
              <w:pStyle w:val="TAL"/>
              <w:rPr>
                <w:sz w:val="20"/>
              </w:rPr>
            </w:pPr>
            <w:r>
              <w:rPr>
                <w:sz w:val="20"/>
              </w:rPr>
              <w:t>Ericsson, Verizon, AT&amp;T, Oracle, Nokia</w:t>
            </w:r>
          </w:p>
        </w:tc>
        <w:tc>
          <w:tcPr>
            <w:tcW w:w="1062" w:type="dxa"/>
            <w:tcBorders>
              <w:top w:val="nil"/>
              <w:left w:val="single" w:sz="12" w:space="0" w:color="auto"/>
              <w:bottom w:val="nil"/>
              <w:right w:val="single" w:sz="12" w:space="0" w:color="auto"/>
            </w:tcBorders>
            <w:shd w:val="clear" w:color="auto" w:fill="auto"/>
          </w:tcPr>
          <w:p w14:paraId="7CD161DE" w14:textId="77777777" w:rsidR="001D55CD" w:rsidRDefault="001D55CD" w:rsidP="001D55CD">
            <w:pPr>
              <w:pStyle w:val="TAL"/>
              <w:rPr>
                <w:sz w:val="20"/>
              </w:rPr>
            </w:pPr>
          </w:p>
        </w:tc>
        <w:tc>
          <w:tcPr>
            <w:tcW w:w="4619" w:type="dxa"/>
            <w:tcBorders>
              <w:top w:val="nil"/>
              <w:left w:val="single" w:sz="12" w:space="0" w:color="auto"/>
              <w:bottom w:val="nil"/>
              <w:right w:val="single" w:sz="12" w:space="0" w:color="auto"/>
            </w:tcBorders>
            <w:shd w:val="clear" w:color="auto" w:fill="auto"/>
          </w:tcPr>
          <w:p w14:paraId="07A48334" w14:textId="77777777" w:rsidR="001D55CD" w:rsidRPr="00931169" w:rsidRDefault="001D55CD" w:rsidP="001D55CD">
            <w:pPr>
              <w:rPr>
                <w:rFonts w:ascii="Arial" w:eastAsiaTheme="minorEastAsia" w:hAnsi="Arial" w:cs="Arial"/>
                <w:kern w:val="2"/>
                <w:sz w:val="20"/>
                <w:szCs w:val="22"/>
                <w:lang w:val="en-GB"/>
                <w14:ligatures w14:val="standardContextual"/>
              </w:rPr>
            </w:pPr>
          </w:p>
        </w:tc>
      </w:tr>
      <w:tr w:rsidR="001D55CD" w:rsidRPr="002F2600" w14:paraId="5CC8BA8D" w14:textId="77777777" w:rsidTr="001D55CD">
        <w:tc>
          <w:tcPr>
            <w:tcW w:w="975" w:type="dxa"/>
            <w:tcBorders>
              <w:top w:val="nil"/>
              <w:left w:val="single" w:sz="12" w:space="0" w:color="auto"/>
              <w:right w:val="single" w:sz="12" w:space="0" w:color="auto"/>
            </w:tcBorders>
            <w:shd w:val="clear" w:color="auto" w:fill="auto"/>
          </w:tcPr>
          <w:p w14:paraId="441AD143" w14:textId="77777777" w:rsidR="001D55CD" w:rsidRPr="00D81B37" w:rsidRDefault="001D55CD" w:rsidP="001D55CD">
            <w:pPr>
              <w:pStyle w:val="TAL"/>
              <w:rPr>
                <w:sz w:val="20"/>
              </w:rPr>
            </w:pPr>
          </w:p>
        </w:tc>
        <w:tc>
          <w:tcPr>
            <w:tcW w:w="2635" w:type="dxa"/>
            <w:tcBorders>
              <w:top w:val="nil"/>
              <w:left w:val="single" w:sz="12" w:space="0" w:color="auto"/>
              <w:right w:val="single" w:sz="12" w:space="0" w:color="auto"/>
            </w:tcBorders>
            <w:shd w:val="clear" w:color="auto" w:fill="auto"/>
          </w:tcPr>
          <w:p w14:paraId="53DAC3FE" w14:textId="77777777" w:rsidR="001D55CD" w:rsidRPr="00D81B37" w:rsidRDefault="001D55CD" w:rsidP="001D55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A9DBA26" w14:textId="1BA9A5B7" w:rsidR="001D55CD" w:rsidRDefault="001D55CD" w:rsidP="001D55CD">
            <w:pPr>
              <w:suppressLineNumbers/>
              <w:suppressAutoHyphens/>
              <w:spacing w:before="60" w:after="60"/>
              <w:jc w:val="center"/>
            </w:pPr>
            <w:r>
              <w:t>3634</w:t>
            </w:r>
          </w:p>
        </w:tc>
        <w:tc>
          <w:tcPr>
            <w:tcW w:w="3251" w:type="dxa"/>
            <w:tcBorders>
              <w:top w:val="nil"/>
              <w:left w:val="single" w:sz="12" w:space="0" w:color="auto"/>
              <w:bottom w:val="single" w:sz="4" w:space="0" w:color="auto"/>
              <w:right w:val="single" w:sz="12" w:space="0" w:color="auto"/>
            </w:tcBorders>
            <w:shd w:val="clear" w:color="auto" w:fill="00FFFF"/>
          </w:tcPr>
          <w:p w14:paraId="5FFAF33C" w14:textId="6A066ED4" w:rsidR="001D55CD" w:rsidRDefault="001D55CD" w:rsidP="001D55CD">
            <w:pPr>
              <w:pStyle w:val="TAL"/>
              <w:rPr>
                <w:sz w:val="20"/>
              </w:rPr>
            </w:pPr>
            <w:r>
              <w:rPr>
                <w:sz w:val="20"/>
              </w:rPr>
              <w:t>CR 1690 29.522 Rel-19 Support RAT Type Exposure for PDU Session</w:t>
            </w:r>
          </w:p>
        </w:tc>
        <w:tc>
          <w:tcPr>
            <w:tcW w:w="1401" w:type="dxa"/>
            <w:tcBorders>
              <w:top w:val="nil"/>
              <w:left w:val="single" w:sz="12" w:space="0" w:color="auto"/>
              <w:bottom w:val="single" w:sz="4" w:space="0" w:color="auto"/>
              <w:right w:val="single" w:sz="12" w:space="0" w:color="auto"/>
            </w:tcBorders>
            <w:shd w:val="clear" w:color="auto" w:fill="00FFFF"/>
          </w:tcPr>
          <w:p w14:paraId="39521DD0" w14:textId="13D6B8E6" w:rsidR="001D55CD" w:rsidRDefault="001D55CD" w:rsidP="001D55CD">
            <w:pPr>
              <w:pStyle w:val="TAL"/>
              <w:rPr>
                <w:sz w:val="20"/>
              </w:rPr>
            </w:pPr>
            <w:r>
              <w:rPr>
                <w:sz w:val="20"/>
              </w:rPr>
              <w:t>Ericsson, Verizon, AT&amp;T, Oracle, Nokia</w:t>
            </w:r>
          </w:p>
        </w:tc>
        <w:tc>
          <w:tcPr>
            <w:tcW w:w="1062" w:type="dxa"/>
            <w:tcBorders>
              <w:top w:val="nil"/>
              <w:left w:val="single" w:sz="12" w:space="0" w:color="auto"/>
              <w:right w:val="single" w:sz="12" w:space="0" w:color="auto"/>
            </w:tcBorders>
            <w:shd w:val="clear" w:color="auto" w:fill="auto"/>
          </w:tcPr>
          <w:p w14:paraId="1E4E8650" w14:textId="77777777" w:rsidR="001D55CD" w:rsidRDefault="001D55CD" w:rsidP="001D55CD">
            <w:pPr>
              <w:pStyle w:val="TAL"/>
              <w:rPr>
                <w:sz w:val="20"/>
              </w:rPr>
            </w:pPr>
          </w:p>
        </w:tc>
        <w:tc>
          <w:tcPr>
            <w:tcW w:w="4619" w:type="dxa"/>
            <w:tcBorders>
              <w:top w:val="nil"/>
              <w:left w:val="single" w:sz="12" w:space="0" w:color="auto"/>
              <w:right w:val="single" w:sz="12" w:space="0" w:color="auto"/>
            </w:tcBorders>
            <w:shd w:val="clear" w:color="auto" w:fill="auto"/>
          </w:tcPr>
          <w:p w14:paraId="4583650F" w14:textId="77777777" w:rsidR="001D55CD" w:rsidRPr="00931169" w:rsidRDefault="001D55CD" w:rsidP="001D55CD">
            <w:pPr>
              <w:rPr>
                <w:rFonts w:ascii="Arial" w:eastAsiaTheme="minorEastAsia" w:hAnsi="Arial" w:cs="Arial"/>
                <w:kern w:val="2"/>
                <w:sz w:val="20"/>
                <w:szCs w:val="22"/>
                <w:lang w:val="en-GB"/>
                <w14:ligatures w14:val="standardContextual"/>
              </w:rPr>
            </w:pPr>
          </w:p>
        </w:tc>
      </w:tr>
      <w:tr w:rsidR="00F06A59" w:rsidRPr="002F2600" w14:paraId="064169F5" w14:textId="77777777" w:rsidTr="00E570FC">
        <w:tc>
          <w:tcPr>
            <w:tcW w:w="975" w:type="dxa"/>
            <w:tcBorders>
              <w:left w:val="single" w:sz="12" w:space="0" w:color="auto"/>
              <w:right w:val="single" w:sz="12" w:space="0" w:color="auto"/>
            </w:tcBorders>
            <w:shd w:val="clear" w:color="auto" w:fill="auto"/>
          </w:tcPr>
          <w:p w14:paraId="0A7EE26A" w14:textId="5169F7F3" w:rsidR="00F06A59" w:rsidRPr="00C765A7" w:rsidRDefault="00F06A59" w:rsidP="00F06A59">
            <w:pPr>
              <w:pStyle w:val="TAL"/>
              <w:rPr>
                <w:sz w:val="20"/>
              </w:rPr>
            </w:pPr>
            <w:r w:rsidRPr="00D81B37">
              <w:rPr>
                <w:sz w:val="20"/>
              </w:rPr>
              <w:t>19.5</w:t>
            </w:r>
          </w:p>
        </w:tc>
        <w:tc>
          <w:tcPr>
            <w:tcW w:w="2635" w:type="dxa"/>
            <w:tcBorders>
              <w:left w:val="single" w:sz="12" w:space="0" w:color="auto"/>
              <w:right w:val="single" w:sz="12" w:space="0" w:color="auto"/>
            </w:tcBorders>
            <w:shd w:val="clear" w:color="auto" w:fill="auto"/>
          </w:tcPr>
          <w:p w14:paraId="40C0A93E" w14:textId="7167BF01" w:rsidR="00F06A59" w:rsidRDefault="00F06A59" w:rsidP="00F06A59">
            <w:pPr>
              <w:pStyle w:val="TAL"/>
              <w:rPr>
                <w:sz w:val="20"/>
              </w:rPr>
            </w:pPr>
            <w:r w:rsidRPr="00D81B37">
              <w:rPr>
                <w:sz w:val="20"/>
              </w:rPr>
              <w:t xml:space="preserve">CT Aspects on Minimize the Number of Policy Associations </w:t>
            </w:r>
            <w:r w:rsidR="00B77C62">
              <w:rPr>
                <w:color w:val="0000FF"/>
                <w:sz w:val="20"/>
              </w:rPr>
              <w:t>[TEI</w:t>
            </w:r>
            <w:r w:rsidRPr="00D81B37">
              <w:rPr>
                <w:color w:val="0000FF"/>
                <w:sz w:val="20"/>
              </w:rPr>
              <w:t>19_MINPA]</w:t>
            </w:r>
          </w:p>
        </w:tc>
        <w:tc>
          <w:tcPr>
            <w:tcW w:w="746" w:type="dxa"/>
            <w:tcBorders>
              <w:left w:val="single" w:sz="12" w:space="0" w:color="auto"/>
              <w:bottom w:val="single" w:sz="4" w:space="0" w:color="auto"/>
              <w:right w:val="single" w:sz="12" w:space="0" w:color="auto"/>
            </w:tcBorders>
            <w:shd w:val="clear" w:color="auto" w:fill="auto"/>
          </w:tcPr>
          <w:p w14:paraId="3A2973DC"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34E8B92" w14:textId="478FA8FF"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74D594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D66A8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506BB8" w14:textId="5BBD205C" w:rsidR="00F06A59" w:rsidRPr="002216BC" w:rsidRDefault="00F06A59" w:rsidP="00F06A59">
            <w:pPr>
              <w:pStyle w:val="TAL"/>
              <w:rPr>
                <w:b/>
                <w:bCs/>
                <w:sz w:val="20"/>
              </w:rPr>
            </w:pPr>
          </w:p>
        </w:tc>
      </w:tr>
      <w:tr w:rsidR="00F06A59" w:rsidRPr="002F2600" w14:paraId="3FAB2830" w14:textId="77777777" w:rsidTr="00AE49F7">
        <w:tc>
          <w:tcPr>
            <w:tcW w:w="975" w:type="dxa"/>
            <w:tcBorders>
              <w:left w:val="single" w:sz="12" w:space="0" w:color="auto"/>
              <w:right w:val="single" w:sz="12" w:space="0" w:color="auto"/>
            </w:tcBorders>
            <w:shd w:val="clear" w:color="auto" w:fill="auto"/>
          </w:tcPr>
          <w:p w14:paraId="337858BB" w14:textId="07F5887B" w:rsidR="00F06A59" w:rsidRPr="00C765A7" w:rsidRDefault="00F06A59" w:rsidP="00F06A59">
            <w:pPr>
              <w:pStyle w:val="TAL"/>
              <w:rPr>
                <w:sz w:val="20"/>
              </w:rPr>
            </w:pPr>
            <w:r w:rsidRPr="00D81B37">
              <w:rPr>
                <w:sz w:val="20"/>
              </w:rPr>
              <w:t>19.6</w:t>
            </w:r>
          </w:p>
        </w:tc>
        <w:tc>
          <w:tcPr>
            <w:tcW w:w="2635" w:type="dxa"/>
            <w:tcBorders>
              <w:left w:val="single" w:sz="12" w:space="0" w:color="auto"/>
              <w:right w:val="single" w:sz="12" w:space="0" w:color="auto"/>
            </w:tcBorders>
            <w:shd w:val="clear" w:color="auto" w:fill="auto"/>
          </w:tcPr>
          <w:p w14:paraId="2AF0C6FE" w14:textId="120B53A8" w:rsidR="00F06A59" w:rsidRDefault="00F06A59" w:rsidP="00F06A59">
            <w:pPr>
              <w:pStyle w:val="TAL"/>
              <w:rPr>
                <w:sz w:val="20"/>
              </w:rPr>
            </w:pPr>
            <w:r w:rsidRPr="00D81B37">
              <w:rPr>
                <w:sz w:val="20"/>
              </w:rPr>
              <w:t xml:space="preserve">CT aspects of Enhancing Parameter Provisioning with static UE IP address and UP security policy </w:t>
            </w:r>
            <w:r w:rsidRPr="00D81B37">
              <w:rPr>
                <w:color w:val="0000FF"/>
                <w:sz w:val="20"/>
              </w:rPr>
              <w:t>[TEI19_IP_SP_EXP]</w:t>
            </w:r>
          </w:p>
        </w:tc>
        <w:tc>
          <w:tcPr>
            <w:tcW w:w="746" w:type="dxa"/>
            <w:tcBorders>
              <w:left w:val="single" w:sz="12" w:space="0" w:color="auto"/>
              <w:bottom w:val="single" w:sz="4" w:space="0" w:color="auto"/>
              <w:right w:val="single" w:sz="12" w:space="0" w:color="auto"/>
            </w:tcBorders>
            <w:shd w:val="clear" w:color="auto" w:fill="auto"/>
          </w:tcPr>
          <w:p w14:paraId="720EB591"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587DD4"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2DFF52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CB8E9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028FE29" w14:textId="018F4A02" w:rsidR="00F06A59" w:rsidRPr="002216BC" w:rsidRDefault="00F06A59" w:rsidP="00F06A59">
            <w:pPr>
              <w:pStyle w:val="TAL"/>
              <w:rPr>
                <w:b/>
                <w:bCs/>
                <w:sz w:val="20"/>
              </w:rPr>
            </w:pPr>
          </w:p>
        </w:tc>
      </w:tr>
      <w:tr w:rsidR="00F06A59" w:rsidRPr="002F2600" w14:paraId="2648C5A4" w14:textId="77777777" w:rsidTr="00B66D0F">
        <w:tc>
          <w:tcPr>
            <w:tcW w:w="975" w:type="dxa"/>
            <w:tcBorders>
              <w:left w:val="single" w:sz="12" w:space="0" w:color="auto"/>
              <w:right w:val="single" w:sz="12" w:space="0" w:color="auto"/>
            </w:tcBorders>
            <w:shd w:val="clear" w:color="auto" w:fill="auto"/>
          </w:tcPr>
          <w:p w14:paraId="2431833F" w14:textId="0AC3DE1C" w:rsidR="00F06A59" w:rsidRPr="00C765A7" w:rsidRDefault="00F06A59" w:rsidP="00F06A59">
            <w:pPr>
              <w:pStyle w:val="TAL"/>
              <w:rPr>
                <w:sz w:val="20"/>
              </w:rPr>
            </w:pPr>
            <w:r w:rsidRPr="00D81B37">
              <w:rPr>
                <w:sz w:val="20"/>
              </w:rPr>
              <w:t>19.7</w:t>
            </w:r>
          </w:p>
        </w:tc>
        <w:tc>
          <w:tcPr>
            <w:tcW w:w="2635" w:type="dxa"/>
            <w:tcBorders>
              <w:left w:val="single" w:sz="12" w:space="0" w:color="auto"/>
              <w:right w:val="single" w:sz="12" w:space="0" w:color="auto"/>
            </w:tcBorders>
            <w:shd w:val="clear" w:color="auto" w:fill="auto"/>
          </w:tcPr>
          <w:p w14:paraId="1A84C688" w14:textId="23CAE769" w:rsidR="00F06A59" w:rsidRDefault="00F06A59" w:rsidP="00F06A59">
            <w:pPr>
              <w:pStyle w:val="TAL"/>
              <w:rPr>
                <w:sz w:val="20"/>
              </w:rPr>
            </w:pPr>
            <w:r w:rsidRPr="00D81B37">
              <w:rPr>
                <w:sz w:val="20"/>
              </w:rPr>
              <w:t xml:space="preserve">CT aspects of Providing per-subscriber VLAN instructions from UDM and DN-AAA </w:t>
            </w:r>
            <w:r w:rsidRPr="00D81B37">
              <w:rPr>
                <w:color w:val="0000FF"/>
                <w:sz w:val="20"/>
              </w:rPr>
              <w:t>[TEI19_VLANSUB]</w:t>
            </w:r>
          </w:p>
        </w:tc>
        <w:tc>
          <w:tcPr>
            <w:tcW w:w="746" w:type="dxa"/>
            <w:tcBorders>
              <w:left w:val="single" w:sz="12" w:space="0" w:color="auto"/>
              <w:bottom w:val="single" w:sz="4" w:space="0" w:color="auto"/>
              <w:right w:val="single" w:sz="12" w:space="0" w:color="auto"/>
            </w:tcBorders>
            <w:shd w:val="clear" w:color="auto" w:fill="auto"/>
          </w:tcPr>
          <w:p w14:paraId="72C0FD2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BDF399"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2373AC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BD6CA6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A205AD0" w14:textId="7116E75F" w:rsidR="00F06A59" w:rsidRPr="002216BC" w:rsidRDefault="00F06A59" w:rsidP="00F06A59">
            <w:pPr>
              <w:pStyle w:val="TAL"/>
              <w:rPr>
                <w:b/>
                <w:bCs/>
                <w:sz w:val="20"/>
              </w:rPr>
            </w:pPr>
          </w:p>
        </w:tc>
      </w:tr>
      <w:tr w:rsidR="00F06A59" w:rsidRPr="002F2600" w14:paraId="79A209F7" w14:textId="77777777" w:rsidTr="00B66D0F">
        <w:tc>
          <w:tcPr>
            <w:tcW w:w="975" w:type="dxa"/>
            <w:tcBorders>
              <w:left w:val="single" w:sz="12" w:space="0" w:color="auto"/>
              <w:right w:val="single" w:sz="12" w:space="0" w:color="auto"/>
            </w:tcBorders>
            <w:shd w:val="clear" w:color="auto" w:fill="auto"/>
          </w:tcPr>
          <w:p w14:paraId="2D4691CA" w14:textId="6D06D4D8" w:rsidR="00F06A59" w:rsidRPr="00C765A7" w:rsidRDefault="00F06A59" w:rsidP="00F06A59">
            <w:pPr>
              <w:pStyle w:val="TAL"/>
              <w:rPr>
                <w:sz w:val="20"/>
              </w:rPr>
            </w:pPr>
            <w:r w:rsidRPr="00D81B37">
              <w:rPr>
                <w:sz w:val="20"/>
              </w:rPr>
              <w:t>19.8</w:t>
            </w:r>
          </w:p>
        </w:tc>
        <w:tc>
          <w:tcPr>
            <w:tcW w:w="2635" w:type="dxa"/>
            <w:tcBorders>
              <w:left w:val="single" w:sz="12" w:space="0" w:color="auto"/>
              <w:right w:val="single" w:sz="12" w:space="0" w:color="auto"/>
            </w:tcBorders>
            <w:shd w:val="clear" w:color="auto" w:fill="auto"/>
          </w:tcPr>
          <w:p w14:paraId="0753CC4D" w14:textId="28869E3B" w:rsidR="00F06A59" w:rsidRDefault="00F06A59" w:rsidP="00F06A59">
            <w:pPr>
              <w:pStyle w:val="TAL"/>
              <w:rPr>
                <w:sz w:val="20"/>
              </w:rPr>
            </w:pPr>
            <w:r w:rsidRPr="00D81B37">
              <w:rPr>
                <w:sz w:val="20"/>
              </w:rPr>
              <w:t>CT Aspects of Application Layer Support for Uncrewed Aerial Systems (UAS), Phase 3</w:t>
            </w:r>
            <w:r>
              <w:rPr>
                <w:sz w:val="20"/>
              </w:rPr>
              <w:t xml:space="preserve"> </w:t>
            </w:r>
            <w:r w:rsidRPr="00D81B37">
              <w:rPr>
                <w:color w:val="0000FF"/>
                <w:sz w:val="20"/>
              </w:rPr>
              <w:t>[UASAPP_Ph3]</w:t>
            </w:r>
          </w:p>
        </w:tc>
        <w:tc>
          <w:tcPr>
            <w:tcW w:w="746" w:type="dxa"/>
            <w:tcBorders>
              <w:left w:val="single" w:sz="12" w:space="0" w:color="auto"/>
              <w:bottom w:val="single" w:sz="4" w:space="0" w:color="auto"/>
              <w:right w:val="single" w:sz="12" w:space="0" w:color="auto"/>
            </w:tcBorders>
            <w:shd w:val="clear" w:color="auto" w:fill="00FF00"/>
          </w:tcPr>
          <w:p w14:paraId="34D15840" w14:textId="6FFFCFC8" w:rsidR="00F06A59" w:rsidRPr="00EC002F" w:rsidRDefault="001E005D" w:rsidP="00F06A59">
            <w:pPr>
              <w:suppressLineNumbers/>
              <w:suppressAutoHyphens/>
              <w:spacing w:before="60" w:after="60"/>
              <w:jc w:val="center"/>
            </w:pPr>
            <w:hyperlink r:id="rId119" w:history="1">
              <w:r w:rsidR="00FB2330">
                <w:rPr>
                  <w:rStyle w:val="aa"/>
                </w:rPr>
                <w:t>3327</w:t>
              </w:r>
            </w:hyperlink>
          </w:p>
        </w:tc>
        <w:tc>
          <w:tcPr>
            <w:tcW w:w="3251" w:type="dxa"/>
            <w:tcBorders>
              <w:left w:val="single" w:sz="12" w:space="0" w:color="auto"/>
              <w:bottom w:val="single" w:sz="4" w:space="0" w:color="auto"/>
              <w:right w:val="single" w:sz="12" w:space="0" w:color="auto"/>
            </w:tcBorders>
            <w:shd w:val="clear" w:color="auto" w:fill="00FF00"/>
          </w:tcPr>
          <w:p w14:paraId="5E336484" w14:textId="47F28C18" w:rsidR="00F06A59" w:rsidRPr="00750E57" w:rsidRDefault="00761C93" w:rsidP="00F06A59">
            <w:pPr>
              <w:pStyle w:val="TAL"/>
              <w:rPr>
                <w:sz w:val="20"/>
              </w:rPr>
            </w:pPr>
            <w:r>
              <w:rPr>
                <w:sz w:val="20"/>
              </w:rPr>
              <w:t>CR 0071 29.257 Rel-19 Corrections to the Dual UTM-Navigated C2 communication mode</w:t>
            </w:r>
          </w:p>
        </w:tc>
        <w:tc>
          <w:tcPr>
            <w:tcW w:w="1401" w:type="dxa"/>
            <w:tcBorders>
              <w:left w:val="single" w:sz="12" w:space="0" w:color="auto"/>
              <w:bottom w:val="single" w:sz="4" w:space="0" w:color="auto"/>
              <w:right w:val="single" w:sz="12" w:space="0" w:color="auto"/>
            </w:tcBorders>
            <w:shd w:val="clear" w:color="auto" w:fill="00FF00"/>
          </w:tcPr>
          <w:p w14:paraId="74A410EA" w14:textId="3EF560C4" w:rsidR="00F06A59"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529CF9A" w14:textId="035FA06D" w:rsidR="00F06A59"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00E24AE" w14:textId="2BFABF20" w:rsidR="00F06A59" w:rsidRPr="00A818E4" w:rsidRDefault="00A818E4" w:rsidP="004144E5">
            <w:pPr>
              <w:pStyle w:val="C3OpenAPI"/>
            </w:pPr>
            <w:r w:rsidRPr="00A818E4">
              <w:t>This CR introduces a backwards compatible feature to the OpenAPI description of the UAE_C2OperationModeManagement API</w:t>
            </w:r>
          </w:p>
        </w:tc>
      </w:tr>
      <w:tr w:rsidR="00F06A59" w:rsidRPr="002F2600" w14:paraId="3925CB7A" w14:textId="77777777" w:rsidTr="004018C8">
        <w:tc>
          <w:tcPr>
            <w:tcW w:w="975" w:type="dxa"/>
            <w:tcBorders>
              <w:left w:val="single" w:sz="12" w:space="0" w:color="auto"/>
              <w:bottom w:val="nil"/>
              <w:right w:val="single" w:sz="12" w:space="0" w:color="auto"/>
            </w:tcBorders>
            <w:shd w:val="clear" w:color="auto" w:fill="auto"/>
          </w:tcPr>
          <w:p w14:paraId="58653201" w14:textId="097E423A" w:rsidR="00F06A59" w:rsidRPr="00C765A7" w:rsidRDefault="00F06A59" w:rsidP="00F06A59">
            <w:pPr>
              <w:pStyle w:val="TAL"/>
              <w:rPr>
                <w:sz w:val="20"/>
              </w:rPr>
            </w:pPr>
            <w:r w:rsidRPr="00D81B37">
              <w:rPr>
                <w:sz w:val="20"/>
              </w:rPr>
              <w:t>19.9</w:t>
            </w:r>
          </w:p>
        </w:tc>
        <w:tc>
          <w:tcPr>
            <w:tcW w:w="2635" w:type="dxa"/>
            <w:tcBorders>
              <w:left w:val="single" w:sz="12" w:space="0" w:color="auto"/>
              <w:bottom w:val="nil"/>
              <w:right w:val="single" w:sz="12" w:space="0" w:color="auto"/>
            </w:tcBorders>
            <w:shd w:val="clear" w:color="auto" w:fill="auto"/>
          </w:tcPr>
          <w:p w14:paraId="3D3C3225" w14:textId="4F70F3D5" w:rsidR="00F06A59" w:rsidRDefault="00F06A59" w:rsidP="00F06A59">
            <w:pPr>
              <w:pStyle w:val="TAL"/>
              <w:rPr>
                <w:sz w:val="20"/>
              </w:rPr>
            </w:pPr>
            <w:r w:rsidRPr="00D81B37">
              <w:rPr>
                <w:sz w:val="20"/>
              </w:rPr>
              <w:t>CT aspects for Enabling Edge Applications Phase 3</w:t>
            </w:r>
            <w:r>
              <w:rPr>
                <w:sz w:val="20"/>
              </w:rPr>
              <w:t xml:space="preserve"> </w:t>
            </w:r>
            <w:r w:rsidRPr="00D81B37">
              <w:rPr>
                <w:color w:val="0000FF"/>
                <w:sz w:val="20"/>
              </w:rPr>
              <w:t>[EDGEAPP_Ph3]</w:t>
            </w:r>
          </w:p>
        </w:tc>
        <w:tc>
          <w:tcPr>
            <w:tcW w:w="746" w:type="dxa"/>
            <w:tcBorders>
              <w:left w:val="single" w:sz="12" w:space="0" w:color="auto"/>
              <w:bottom w:val="nil"/>
              <w:right w:val="single" w:sz="12" w:space="0" w:color="auto"/>
            </w:tcBorders>
            <w:shd w:val="clear" w:color="auto" w:fill="auto"/>
          </w:tcPr>
          <w:p w14:paraId="495C90DB" w14:textId="3DF77D76" w:rsidR="00F06A59" w:rsidRPr="00EC002F" w:rsidRDefault="001E005D" w:rsidP="00F06A59">
            <w:pPr>
              <w:suppressLineNumbers/>
              <w:suppressAutoHyphens/>
              <w:spacing w:before="60" w:after="60"/>
              <w:jc w:val="center"/>
            </w:pPr>
            <w:hyperlink r:id="rId120" w:history="1">
              <w:r w:rsidR="00FB2330">
                <w:rPr>
                  <w:rStyle w:val="aa"/>
                </w:rPr>
                <w:t>3372</w:t>
              </w:r>
            </w:hyperlink>
          </w:p>
        </w:tc>
        <w:tc>
          <w:tcPr>
            <w:tcW w:w="3251" w:type="dxa"/>
            <w:tcBorders>
              <w:left w:val="single" w:sz="12" w:space="0" w:color="auto"/>
              <w:bottom w:val="nil"/>
              <w:right w:val="single" w:sz="12" w:space="0" w:color="auto"/>
            </w:tcBorders>
            <w:shd w:val="clear" w:color="auto" w:fill="auto"/>
          </w:tcPr>
          <w:p w14:paraId="7F2DEC1C" w14:textId="098561D1" w:rsidR="00F06A59" w:rsidRPr="00750E57" w:rsidRDefault="00761C93" w:rsidP="00F06A59">
            <w:pPr>
              <w:pStyle w:val="TAL"/>
              <w:rPr>
                <w:sz w:val="20"/>
              </w:rPr>
            </w:pPr>
            <w:r>
              <w:rPr>
                <w:sz w:val="20"/>
              </w:rPr>
              <w:t>CR 0283 29.558 Rel-19 Correction to Eees_EASDiscovery API</w:t>
            </w:r>
          </w:p>
        </w:tc>
        <w:tc>
          <w:tcPr>
            <w:tcW w:w="1401" w:type="dxa"/>
            <w:tcBorders>
              <w:left w:val="single" w:sz="12" w:space="0" w:color="auto"/>
              <w:bottom w:val="nil"/>
              <w:right w:val="single" w:sz="12" w:space="0" w:color="auto"/>
            </w:tcBorders>
            <w:shd w:val="clear" w:color="auto" w:fill="auto"/>
          </w:tcPr>
          <w:p w14:paraId="1FC7E41C" w14:textId="5D063DAE" w:rsidR="00F06A59"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286DC6A" w14:textId="69B366EC" w:rsidR="00F06A59" w:rsidRPr="00750E57" w:rsidRDefault="007E6B03" w:rsidP="00F06A59">
            <w:pPr>
              <w:pStyle w:val="TAL"/>
              <w:rPr>
                <w:sz w:val="20"/>
              </w:rPr>
            </w:pPr>
            <w:r>
              <w:rPr>
                <w:sz w:val="20"/>
              </w:rPr>
              <w:t>Revised to 3520</w:t>
            </w:r>
          </w:p>
        </w:tc>
        <w:tc>
          <w:tcPr>
            <w:tcW w:w="4619" w:type="dxa"/>
            <w:tcBorders>
              <w:left w:val="single" w:sz="12" w:space="0" w:color="auto"/>
              <w:bottom w:val="nil"/>
              <w:right w:val="single" w:sz="12" w:space="0" w:color="auto"/>
            </w:tcBorders>
            <w:shd w:val="clear" w:color="auto" w:fill="auto"/>
          </w:tcPr>
          <w:p w14:paraId="1AC2AAF9" w14:textId="511B17B7" w:rsidR="00F06A59" w:rsidRPr="005D3060" w:rsidRDefault="007E6B03" w:rsidP="00F06A59">
            <w:pPr>
              <w:pStyle w:val="TAL"/>
              <w:rPr>
                <w:sz w:val="20"/>
              </w:rPr>
            </w:pPr>
            <w:r>
              <w:rPr>
                <w:sz w:val="20"/>
              </w:rPr>
              <w:t>Abdessamad (Huawei): just refer to the TS. SA6 has finally aligned with stage 3.</w:t>
            </w:r>
          </w:p>
        </w:tc>
      </w:tr>
      <w:tr w:rsidR="007E6B03" w:rsidRPr="002F2600" w14:paraId="289270ED" w14:textId="77777777" w:rsidTr="004018C8">
        <w:tc>
          <w:tcPr>
            <w:tcW w:w="975" w:type="dxa"/>
            <w:tcBorders>
              <w:top w:val="nil"/>
              <w:left w:val="single" w:sz="12" w:space="0" w:color="auto"/>
              <w:right w:val="single" w:sz="12" w:space="0" w:color="auto"/>
            </w:tcBorders>
            <w:shd w:val="clear" w:color="auto" w:fill="auto"/>
          </w:tcPr>
          <w:p w14:paraId="34633DCD" w14:textId="77777777" w:rsidR="007E6B03" w:rsidRPr="00D81B37" w:rsidRDefault="007E6B03" w:rsidP="007E6B03">
            <w:pPr>
              <w:pStyle w:val="TAL"/>
              <w:rPr>
                <w:sz w:val="20"/>
              </w:rPr>
            </w:pPr>
          </w:p>
        </w:tc>
        <w:tc>
          <w:tcPr>
            <w:tcW w:w="2635" w:type="dxa"/>
            <w:tcBorders>
              <w:top w:val="nil"/>
              <w:left w:val="single" w:sz="12" w:space="0" w:color="auto"/>
              <w:right w:val="single" w:sz="12" w:space="0" w:color="auto"/>
            </w:tcBorders>
            <w:shd w:val="clear" w:color="auto" w:fill="auto"/>
          </w:tcPr>
          <w:p w14:paraId="5E46AAC0" w14:textId="77777777" w:rsidR="007E6B03" w:rsidRPr="00D81B37" w:rsidRDefault="007E6B03" w:rsidP="007E6B0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8117A50" w14:textId="02C4B1CF" w:rsidR="007E6B03" w:rsidRDefault="001E005D" w:rsidP="007E6B03">
            <w:pPr>
              <w:suppressLineNumbers/>
              <w:suppressAutoHyphens/>
              <w:spacing w:before="60" w:after="60"/>
              <w:jc w:val="center"/>
            </w:pPr>
            <w:hyperlink r:id="rId121" w:history="1">
              <w:r w:rsidR="00E42E52">
                <w:rPr>
                  <w:rStyle w:val="aa"/>
                </w:rPr>
                <w:t>3520</w:t>
              </w:r>
            </w:hyperlink>
          </w:p>
        </w:tc>
        <w:tc>
          <w:tcPr>
            <w:tcW w:w="3251" w:type="dxa"/>
            <w:tcBorders>
              <w:top w:val="nil"/>
              <w:left w:val="single" w:sz="12" w:space="0" w:color="auto"/>
              <w:bottom w:val="single" w:sz="4" w:space="0" w:color="auto"/>
              <w:right w:val="single" w:sz="12" w:space="0" w:color="auto"/>
            </w:tcBorders>
            <w:shd w:val="clear" w:color="auto" w:fill="00FF00"/>
          </w:tcPr>
          <w:p w14:paraId="318E44DA" w14:textId="663F62CB" w:rsidR="007E6B03" w:rsidRDefault="007E6B03" w:rsidP="007E6B03">
            <w:pPr>
              <w:pStyle w:val="TAL"/>
              <w:rPr>
                <w:sz w:val="20"/>
              </w:rPr>
            </w:pPr>
            <w:r>
              <w:rPr>
                <w:sz w:val="20"/>
              </w:rPr>
              <w:t>CR 0283 29.558 Rel-19 Correction to Eees_EASDiscovery API</w:t>
            </w:r>
          </w:p>
        </w:tc>
        <w:tc>
          <w:tcPr>
            <w:tcW w:w="1401" w:type="dxa"/>
            <w:tcBorders>
              <w:top w:val="nil"/>
              <w:left w:val="single" w:sz="12" w:space="0" w:color="auto"/>
              <w:bottom w:val="single" w:sz="4" w:space="0" w:color="auto"/>
              <w:right w:val="single" w:sz="12" w:space="0" w:color="auto"/>
            </w:tcBorders>
            <w:shd w:val="clear" w:color="auto" w:fill="00FF00"/>
          </w:tcPr>
          <w:p w14:paraId="39F4275A" w14:textId="28BE05E0" w:rsidR="007E6B03" w:rsidRDefault="007E6B03" w:rsidP="007E6B03">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6967E76" w14:textId="5A6221DE" w:rsidR="007E6B03" w:rsidRDefault="004018C8" w:rsidP="007E6B03">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67E5BBF" w14:textId="77777777" w:rsidR="007E6B03" w:rsidRPr="005D3060" w:rsidRDefault="007E6B03" w:rsidP="007E6B03">
            <w:pPr>
              <w:pStyle w:val="TAL"/>
              <w:rPr>
                <w:sz w:val="20"/>
              </w:rPr>
            </w:pPr>
          </w:p>
        </w:tc>
      </w:tr>
      <w:tr w:rsidR="00761C93" w:rsidRPr="002F2600" w14:paraId="23860DD2" w14:textId="77777777" w:rsidTr="00F55B42">
        <w:tc>
          <w:tcPr>
            <w:tcW w:w="975" w:type="dxa"/>
            <w:tcBorders>
              <w:left w:val="single" w:sz="12" w:space="0" w:color="auto"/>
              <w:right w:val="single" w:sz="12" w:space="0" w:color="auto"/>
            </w:tcBorders>
            <w:shd w:val="clear" w:color="auto" w:fill="auto"/>
          </w:tcPr>
          <w:p w14:paraId="4E6C881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4AEB2B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D0B5C84" w14:textId="2ADABAF4" w:rsidR="00761C93" w:rsidRDefault="001E005D" w:rsidP="00F06A59">
            <w:pPr>
              <w:suppressLineNumbers/>
              <w:suppressAutoHyphens/>
              <w:spacing w:before="60" w:after="60"/>
              <w:jc w:val="center"/>
            </w:pPr>
            <w:hyperlink r:id="rId122" w:history="1">
              <w:r w:rsidR="00FB2330">
                <w:rPr>
                  <w:rStyle w:val="aa"/>
                </w:rPr>
                <w:t>3384</w:t>
              </w:r>
            </w:hyperlink>
          </w:p>
        </w:tc>
        <w:tc>
          <w:tcPr>
            <w:tcW w:w="3251" w:type="dxa"/>
            <w:tcBorders>
              <w:left w:val="single" w:sz="12" w:space="0" w:color="auto"/>
              <w:bottom w:val="single" w:sz="4" w:space="0" w:color="auto"/>
              <w:right w:val="single" w:sz="12" w:space="0" w:color="auto"/>
            </w:tcBorders>
            <w:shd w:val="clear" w:color="auto" w:fill="auto"/>
          </w:tcPr>
          <w:p w14:paraId="27E910B7" w14:textId="1B6A9719" w:rsidR="00761C93" w:rsidRDefault="00761C93" w:rsidP="00F06A59">
            <w:pPr>
              <w:pStyle w:val="TAL"/>
              <w:rPr>
                <w:sz w:val="20"/>
              </w:rPr>
            </w:pPr>
            <w:r>
              <w:rPr>
                <w:sz w:val="20"/>
              </w:rPr>
              <w:t>Work Plan   Rel-19 Work plan for CT3 aspects of EDGEAPP_Ph3</w:t>
            </w:r>
          </w:p>
        </w:tc>
        <w:tc>
          <w:tcPr>
            <w:tcW w:w="1401" w:type="dxa"/>
            <w:tcBorders>
              <w:left w:val="single" w:sz="12" w:space="0" w:color="auto"/>
              <w:bottom w:val="single" w:sz="4" w:space="0" w:color="auto"/>
              <w:right w:val="single" w:sz="12" w:space="0" w:color="auto"/>
            </w:tcBorders>
            <w:shd w:val="clear" w:color="auto" w:fill="auto"/>
          </w:tcPr>
          <w:p w14:paraId="33331160" w14:textId="63334C0F" w:rsidR="00761C93"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492E61FF" w14:textId="6A6D2E1A" w:rsidR="00761C93" w:rsidRPr="00750E57" w:rsidRDefault="007D511F"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1372507A" w14:textId="77777777" w:rsidR="00761C93" w:rsidRPr="00265FE7" w:rsidRDefault="00761C93" w:rsidP="00F06A59">
            <w:pPr>
              <w:pStyle w:val="TAL"/>
              <w:rPr>
                <w:sz w:val="20"/>
              </w:rPr>
            </w:pPr>
          </w:p>
        </w:tc>
      </w:tr>
      <w:tr w:rsidR="00F06A59" w:rsidRPr="002F2600" w14:paraId="55980FFA" w14:textId="77777777" w:rsidTr="00F55B42">
        <w:tc>
          <w:tcPr>
            <w:tcW w:w="975" w:type="dxa"/>
            <w:tcBorders>
              <w:left w:val="single" w:sz="12" w:space="0" w:color="auto"/>
              <w:right w:val="single" w:sz="12" w:space="0" w:color="auto"/>
            </w:tcBorders>
            <w:shd w:val="clear" w:color="auto" w:fill="auto"/>
          </w:tcPr>
          <w:p w14:paraId="79FBE9EC" w14:textId="6F1AB5F9" w:rsidR="00F06A59" w:rsidRPr="00C765A7" w:rsidRDefault="00F06A59" w:rsidP="00F06A59">
            <w:pPr>
              <w:pStyle w:val="TAL"/>
              <w:rPr>
                <w:sz w:val="20"/>
              </w:rPr>
            </w:pPr>
            <w:r w:rsidRPr="00D81B37">
              <w:rPr>
                <w:sz w:val="20"/>
              </w:rPr>
              <w:t>19.10</w:t>
            </w:r>
          </w:p>
        </w:tc>
        <w:tc>
          <w:tcPr>
            <w:tcW w:w="2635" w:type="dxa"/>
            <w:tcBorders>
              <w:left w:val="single" w:sz="12" w:space="0" w:color="auto"/>
              <w:right w:val="single" w:sz="12" w:space="0" w:color="auto"/>
            </w:tcBorders>
            <w:shd w:val="clear" w:color="auto" w:fill="auto"/>
          </w:tcPr>
          <w:p w14:paraId="504A046F" w14:textId="70DE099F" w:rsidR="00F06A59" w:rsidRDefault="00F06A59" w:rsidP="00F06A59">
            <w:pPr>
              <w:pStyle w:val="TAL"/>
              <w:rPr>
                <w:sz w:val="20"/>
              </w:rPr>
            </w:pPr>
            <w:r w:rsidRPr="00D81B37">
              <w:rPr>
                <w:sz w:val="20"/>
              </w:rPr>
              <w:t>Service Based Interface Protocol Improvements Release 19</w:t>
            </w:r>
            <w:r w:rsidRPr="00D81B37">
              <w:rPr>
                <w:color w:val="0000FF"/>
                <w:sz w:val="20"/>
              </w:rPr>
              <w:t xml:space="preserve"> [SBIProtoc19]</w:t>
            </w:r>
          </w:p>
        </w:tc>
        <w:tc>
          <w:tcPr>
            <w:tcW w:w="746" w:type="dxa"/>
            <w:tcBorders>
              <w:left w:val="single" w:sz="12" w:space="0" w:color="auto"/>
              <w:bottom w:val="single" w:sz="4" w:space="0" w:color="auto"/>
              <w:right w:val="single" w:sz="12" w:space="0" w:color="auto"/>
            </w:tcBorders>
            <w:shd w:val="clear" w:color="auto" w:fill="00FF00"/>
          </w:tcPr>
          <w:p w14:paraId="42990059" w14:textId="75492F6B" w:rsidR="00F06A59" w:rsidRPr="00EC002F" w:rsidRDefault="001E005D" w:rsidP="00F06A59">
            <w:pPr>
              <w:suppressLineNumbers/>
              <w:suppressAutoHyphens/>
              <w:spacing w:before="60" w:after="60"/>
              <w:jc w:val="center"/>
            </w:pPr>
            <w:hyperlink r:id="rId123" w:history="1">
              <w:r w:rsidR="00FB2330">
                <w:rPr>
                  <w:rStyle w:val="aa"/>
                </w:rPr>
                <w:t>3147</w:t>
              </w:r>
            </w:hyperlink>
          </w:p>
        </w:tc>
        <w:tc>
          <w:tcPr>
            <w:tcW w:w="3251" w:type="dxa"/>
            <w:tcBorders>
              <w:left w:val="single" w:sz="12" w:space="0" w:color="auto"/>
              <w:bottom w:val="single" w:sz="4" w:space="0" w:color="auto"/>
              <w:right w:val="single" w:sz="12" w:space="0" w:color="auto"/>
            </w:tcBorders>
            <w:shd w:val="clear" w:color="auto" w:fill="00FF00"/>
          </w:tcPr>
          <w:p w14:paraId="02AF3100" w14:textId="0162C968" w:rsidR="00F06A59" w:rsidRPr="00750E57" w:rsidRDefault="00761C93" w:rsidP="00F06A59">
            <w:pPr>
              <w:pStyle w:val="TAL"/>
              <w:rPr>
                <w:sz w:val="20"/>
              </w:rPr>
            </w:pPr>
            <w:r>
              <w:rPr>
                <w:sz w:val="20"/>
              </w:rPr>
              <w:t>CR 0348 29.507 Rel-19 TS reference correction</w:t>
            </w:r>
          </w:p>
        </w:tc>
        <w:tc>
          <w:tcPr>
            <w:tcW w:w="1401" w:type="dxa"/>
            <w:tcBorders>
              <w:left w:val="single" w:sz="12" w:space="0" w:color="auto"/>
              <w:bottom w:val="single" w:sz="4" w:space="0" w:color="auto"/>
              <w:right w:val="single" w:sz="12" w:space="0" w:color="auto"/>
            </w:tcBorders>
            <w:shd w:val="clear" w:color="auto" w:fill="00FF00"/>
          </w:tcPr>
          <w:p w14:paraId="15F7783D" w14:textId="45D53A7A" w:rsidR="00F06A5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1CC6838" w14:textId="30D08B47" w:rsidR="00F06A59" w:rsidRPr="00750E57" w:rsidRDefault="00F55B42"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554C5BE" w14:textId="53663A38" w:rsidR="00F06A59" w:rsidRDefault="0041161B" w:rsidP="00F06A59">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w:t>
            </w:r>
            <w:r w:rsidR="00055DD9">
              <w:rPr>
                <w:rFonts w:eastAsia="等线"/>
                <w:sz w:val="20"/>
                <w:lang w:eastAsia="zh-CN"/>
              </w:rPr>
              <w:t>prefer to keep current reference in 1</w:t>
            </w:r>
            <w:r w:rsidR="00055DD9" w:rsidRPr="00055DD9">
              <w:rPr>
                <w:rFonts w:eastAsia="等线"/>
                <w:sz w:val="20"/>
                <w:vertAlign w:val="superscript"/>
                <w:lang w:eastAsia="zh-CN"/>
              </w:rPr>
              <w:t>st</w:t>
            </w:r>
            <w:r w:rsidR="00055DD9">
              <w:rPr>
                <w:rFonts w:eastAsia="等线"/>
                <w:sz w:val="20"/>
                <w:lang w:eastAsia="zh-CN"/>
              </w:rPr>
              <w:t xml:space="preserve"> change; fine with 2</w:t>
            </w:r>
            <w:r w:rsidR="00055DD9" w:rsidRPr="00055DD9">
              <w:rPr>
                <w:rFonts w:eastAsia="等线"/>
                <w:sz w:val="20"/>
                <w:vertAlign w:val="superscript"/>
                <w:lang w:eastAsia="zh-CN"/>
              </w:rPr>
              <w:t>nd</w:t>
            </w:r>
            <w:r w:rsidR="00055DD9">
              <w:rPr>
                <w:rFonts w:eastAsia="等线"/>
                <w:sz w:val="20"/>
                <w:lang w:eastAsia="zh-CN"/>
              </w:rPr>
              <w:t xml:space="preserve"> change.</w:t>
            </w:r>
          </w:p>
          <w:p w14:paraId="48292598" w14:textId="77777777" w:rsidR="00055DD9" w:rsidRDefault="00055DD9" w:rsidP="00F06A59">
            <w:pPr>
              <w:pStyle w:val="TAL"/>
              <w:rPr>
                <w:rFonts w:eastAsia="等线"/>
                <w:sz w:val="20"/>
                <w:lang w:eastAsia="zh-CN"/>
              </w:rPr>
            </w:pPr>
            <w:r>
              <w:rPr>
                <w:rFonts w:eastAsia="等线" w:hint="eastAsia"/>
                <w:sz w:val="20"/>
                <w:lang w:eastAsia="zh-CN"/>
              </w:rPr>
              <w:t>S</w:t>
            </w:r>
            <w:r>
              <w:rPr>
                <w:rFonts w:eastAsia="等线"/>
                <w:sz w:val="20"/>
                <w:lang w:eastAsia="zh-CN"/>
              </w:rPr>
              <w:t xml:space="preserve">usana (Ericsson): </w:t>
            </w:r>
            <w:r w:rsidR="00626189">
              <w:rPr>
                <w:rFonts w:eastAsia="等线"/>
                <w:sz w:val="20"/>
                <w:lang w:eastAsia="zh-CN"/>
              </w:rPr>
              <w:t>ask for MCC’s recommendation</w:t>
            </w:r>
          </w:p>
          <w:p w14:paraId="66B34208" w14:textId="77777777" w:rsidR="00117EC6" w:rsidRDefault="00117EC6" w:rsidP="00F06A59">
            <w:pPr>
              <w:pStyle w:val="TAL"/>
              <w:rPr>
                <w:rFonts w:eastAsia="等线"/>
                <w:sz w:val="20"/>
                <w:lang w:eastAsia="zh-CN"/>
              </w:rPr>
            </w:pPr>
          </w:p>
          <w:p w14:paraId="29C715B2" w14:textId="16258493" w:rsidR="00117EC6" w:rsidRPr="00517E01" w:rsidRDefault="00117EC6" w:rsidP="00F06A59">
            <w:pPr>
              <w:pStyle w:val="TAL"/>
              <w:rPr>
                <w:rFonts w:eastAsia="等线"/>
                <w:b/>
                <w:sz w:val="20"/>
                <w:lang w:eastAsia="zh-CN"/>
              </w:rPr>
            </w:pPr>
            <w:r w:rsidRPr="00B80831">
              <w:rPr>
                <w:rFonts w:eastAsia="等线" w:hint="eastAsia"/>
                <w:b/>
                <w:sz w:val="20"/>
                <w:highlight w:val="green"/>
                <w:lang w:eastAsia="zh-CN"/>
              </w:rPr>
              <w:t>R</w:t>
            </w:r>
            <w:r w:rsidRPr="00B80831">
              <w:rPr>
                <w:rFonts w:eastAsia="等线"/>
                <w:b/>
                <w:sz w:val="20"/>
                <w:highlight w:val="green"/>
                <w:lang w:eastAsia="zh-CN"/>
              </w:rPr>
              <w:t>apporteur will check their specs about the unused references, and provide CRs to correct in next meeting</w:t>
            </w:r>
            <w:r w:rsidR="006C0418" w:rsidRPr="00B80831">
              <w:rPr>
                <w:rFonts w:eastAsia="等线"/>
                <w:b/>
                <w:sz w:val="20"/>
                <w:highlight w:val="green"/>
                <w:lang w:eastAsia="zh-CN"/>
              </w:rPr>
              <w:t>, under SBI and NBI.</w:t>
            </w:r>
          </w:p>
        </w:tc>
      </w:tr>
      <w:tr w:rsidR="00761C93" w:rsidRPr="002F2600" w14:paraId="0C7C8B0A" w14:textId="77777777" w:rsidTr="00F55B42">
        <w:tc>
          <w:tcPr>
            <w:tcW w:w="975" w:type="dxa"/>
            <w:tcBorders>
              <w:left w:val="single" w:sz="12" w:space="0" w:color="auto"/>
              <w:right w:val="single" w:sz="12" w:space="0" w:color="auto"/>
            </w:tcBorders>
            <w:shd w:val="clear" w:color="auto" w:fill="auto"/>
          </w:tcPr>
          <w:p w14:paraId="75CA48A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C530A8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8C8F793" w14:textId="5399C2D7" w:rsidR="00761C93" w:rsidRPr="00EC002F" w:rsidRDefault="001E005D" w:rsidP="00F06A59">
            <w:pPr>
              <w:suppressLineNumbers/>
              <w:suppressAutoHyphens/>
              <w:spacing w:before="60" w:after="60"/>
              <w:jc w:val="center"/>
            </w:pPr>
            <w:hyperlink r:id="rId124" w:history="1">
              <w:r w:rsidR="00FB2330">
                <w:rPr>
                  <w:rStyle w:val="aa"/>
                </w:rPr>
                <w:t>3148</w:t>
              </w:r>
            </w:hyperlink>
          </w:p>
        </w:tc>
        <w:tc>
          <w:tcPr>
            <w:tcW w:w="3251" w:type="dxa"/>
            <w:tcBorders>
              <w:left w:val="single" w:sz="12" w:space="0" w:color="auto"/>
              <w:bottom w:val="single" w:sz="4" w:space="0" w:color="auto"/>
              <w:right w:val="single" w:sz="12" w:space="0" w:color="auto"/>
            </w:tcBorders>
            <w:shd w:val="clear" w:color="auto" w:fill="00FF00"/>
          </w:tcPr>
          <w:p w14:paraId="60CEA455" w14:textId="03360B30" w:rsidR="00761C93" w:rsidRPr="009E5C6B" w:rsidRDefault="00761C93" w:rsidP="00F06A59">
            <w:pPr>
              <w:pStyle w:val="TAL"/>
              <w:rPr>
                <w:sz w:val="20"/>
              </w:rPr>
            </w:pPr>
            <w:r w:rsidRPr="009E5C6B">
              <w:rPr>
                <w:sz w:val="20"/>
              </w:rPr>
              <w:t>CR 0401 29.525 Rel-19 TS reference correction</w:t>
            </w:r>
          </w:p>
        </w:tc>
        <w:tc>
          <w:tcPr>
            <w:tcW w:w="1401" w:type="dxa"/>
            <w:tcBorders>
              <w:left w:val="single" w:sz="12" w:space="0" w:color="auto"/>
              <w:bottom w:val="single" w:sz="4" w:space="0" w:color="auto"/>
              <w:right w:val="single" w:sz="12" w:space="0" w:color="auto"/>
            </w:tcBorders>
            <w:shd w:val="clear" w:color="auto" w:fill="00FF00"/>
          </w:tcPr>
          <w:p w14:paraId="72833A3A" w14:textId="4B57EB8E"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F5DABBF" w14:textId="6C477F2A" w:rsidR="00761C93" w:rsidRPr="00750E57" w:rsidRDefault="00F55B42"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7928EC9" w14:textId="77777777" w:rsidR="00761C93" w:rsidRPr="00AD01B6" w:rsidRDefault="00761C93" w:rsidP="00F06A59">
            <w:pPr>
              <w:pStyle w:val="TAL"/>
              <w:rPr>
                <w:sz w:val="20"/>
              </w:rPr>
            </w:pPr>
          </w:p>
        </w:tc>
      </w:tr>
      <w:tr w:rsidR="00761C93" w:rsidRPr="002F2600" w14:paraId="7CDAACAD" w14:textId="77777777" w:rsidTr="00F55B42">
        <w:tc>
          <w:tcPr>
            <w:tcW w:w="975" w:type="dxa"/>
            <w:tcBorders>
              <w:left w:val="single" w:sz="12" w:space="0" w:color="auto"/>
              <w:right w:val="single" w:sz="12" w:space="0" w:color="auto"/>
            </w:tcBorders>
            <w:shd w:val="clear" w:color="auto" w:fill="auto"/>
          </w:tcPr>
          <w:p w14:paraId="607F60C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AFA8B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AE8AE88" w14:textId="3BA622A2" w:rsidR="00761C93" w:rsidRPr="00EC002F" w:rsidRDefault="001E005D" w:rsidP="00F06A59">
            <w:pPr>
              <w:suppressLineNumbers/>
              <w:suppressAutoHyphens/>
              <w:spacing w:before="60" w:after="60"/>
              <w:jc w:val="center"/>
            </w:pPr>
            <w:hyperlink r:id="rId125" w:history="1">
              <w:r w:rsidR="00FB2330">
                <w:rPr>
                  <w:rStyle w:val="aa"/>
                </w:rPr>
                <w:t>3149</w:t>
              </w:r>
            </w:hyperlink>
          </w:p>
        </w:tc>
        <w:tc>
          <w:tcPr>
            <w:tcW w:w="3251" w:type="dxa"/>
            <w:tcBorders>
              <w:left w:val="single" w:sz="12" w:space="0" w:color="auto"/>
              <w:bottom w:val="single" w:sz="4" w:space="0" w:color="auto"/>
              <w:right w:val="single" w:sz="12" w:space="0" w:color="auto"/>
            </w:tcBorders>
            <w:shd w:val="clear" w:color="auto" w:fill="00FF00"/>
          </w:tcPr>
          <w:p w14:paraId="6B7C4B67" w14:textId="0B6CF0B7" w:rsidR="00761C93" w:rsidRPr="009E5C6B" w:rsidRDefault="00761C93" w:rsidP="00F06A59">
            <w:pPr>
              <w:pStyle w:val="TAL"/>
              <w:rPr>
                <w:sz w:val="20"/>
              </w:rPr>
            </w:pPr>
            <w:r w:rsidRPr="009E5C6B">
              <w:rPr>
                <w:sz w:val="20"/>
              </w:rPr>
              <w:t>CR 0054 29.535 Rel-19 TS reference correction</w:t>
            </w:r>
          </w:p>
        </w:tc>
        <w:tc>
          <w:tcPr>
            <w:tcW w:w="1401" w:type="dxa"/>
            <w:tcBorders>
              <w:left w:val="single" w:sz="12" w:space="0" w:color="auto"/>
              <w:bottom w:val="single" w:sz="4" w:space="0" w:color="auto"/>
              <w:right w:val="single" w:sz="12" w:space="0" w:color="auto"/>
            </w:tcBorders>
            <w:shd w:val="clear" w:color="auto" w:fill="00FF00"/>
          </w:tcPr>
          <w:p w14:paraId="1A65B0DF" w14:textId="6D5B5726"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A3F17A1" w14:textId="57153111" w:rsidR="00761C93" w:rsidRPr="00750E57" w:rsidRDefault="00F55B42"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17A534D" w14:textId="77777777" w:rsidR="00761C93" w:rsidRPr="00AD01B6" w:rsidRDefault="00761C93" w:rsidP="00F06A59">
            <w:pPr>
              <w:pStyle w:val="TAL"/>
              <w:rPr>
                <w:sz w:val="20"/>
              </w:rPr>
            </w:pPr>
          </w:p>
        </w:tc>
      </w:tr>
      <w:tr w:rsidR="00761C93" w:rsidRPr="002F2600" w14:paraId="0E41D2CE" w14:textId="77777777" w:rsidTr="00F55B42">
        <w:tc>
          <w:tcPr>
            <w:tcW w:w="975" w:type="dxa"/>
            <w:tcBorders>
              <w:left w:val="single" w:sz="12" w:space="0" w:color="auto"/>
              <w:right w:val="single" w:sz="12" w:space="0" w:color="auto"/>
            </w:tcBorders>
            <w:shd w:val="clear" w:color="auto" w:fill="auto"/>
          </w:tcPr>
          <w:p w14:paraId="41AE2C8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1EE065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376EBC9" w14:textId="69280E45" w:rsidR="00761C93" w:rsidRPr="00EC002F" w:rsidRDefault="001E005D" w:rsidP="00F06A59">
            <w:pPr>
              <w:suppressLineNumbers/>
              <w:suppressAutoHyphens/>
              <w:spacing w:before="60" w:after="60"/>
              <w:jc w:val="center"/>
            </w:pPr>
            <w:hyperlink r:id="rId126" w:history="1">
              <w:r w:rsidR="00FB2330">
                <w:rPr>
                  <w:rStyle w:val="aa"/>
                </w:rPr>
                <w:t>3150</w:t>
              </w:r>
            </w:hyperlink>
          </w:p>
        </w:tc>
        <w:tc>
          <w:tcPr>
            <w:tcW w:w="3251" w:type="dxa"/>
            <w:tcBorders>
              <w:left w:val="single" w:sz="12" w:space="0" w:color="auto"/>
              <w:bottom w:val="single" w:sz="4" w:space="0" w:color="auto"/>
              <w:right w:val="single" w:sz="12" w:space="0" w:color="auto"/>
            </w:tcBorders>
            <w:shd w:val="clear" w:color="auto" w:fill="00FF00"/>
          </w:tcPr>
          <w:p w14:paraId="74405B3A" w14:textId="6C10FB0C" w:rsidR="00761C93" w:rsidRPr="009E5C6B" w:rsidRDefault="00761C93" w:rsidP="00F06A59">
            <w:pPr>
              <w:pStyle w:val="TAL"/>
              <w:rPr>
                <w:sz w:val="20"/>
              </w:rPr>
            </w:pPr>
            <w:r w:rsidRPr="009E5C6B">
              <w:rPr>
                <w:sz w:val="20"/>
              </w:rPr>
              <w:t>CR 0118 29.523 Rel-19 Missing applicable feature for SnssaiDnnCombination data type</w:t>
            </w:r>
          </w:p>
        </w:tc>
        <w:tc>
          <w:tcPr>
            <w:tcW w:w="1401" w:type="dxa"/>
            <w:tcBorders>
              <w:left w:val="single" w:sz="12" w:space="0" w:color="auto"/>
              <w:bottom w:val="single" w:sz="4" w:space="0" w:color="auto"/>
              <w:right w:val="single" w:sz="12" w:space="0" w:color="auto"/>
            </w:tcBorders>
            <w:shd w:val="clear" w:color="auto" w:fill="00FF00"/>
          </w:tcPr>
          <w:p w14:paraId="63F8BEC6" w14:textId="627BEEE6"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8BB91C3" w14:textId="50C46225" w:rsidR="00761C93" w:rsidRPr="00750E57" w:rsidRDefault="00F55B42"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ED3CBE5" w14:textId="77777777" w:rsidR="00761C93" w:rsidRPr="00AD01B6" w:rsidRDefault="00761C93" w:rsidP="00F06A59">
            <w:pPr>
              <w:pStyle w:val="TAL"/>
              <w:rPr>
                <w:sz w:val="20"/>
              </w:rPr>
            </w:pPr>
          </w:p>
        </w:tc>
      </w:tr>
      <w:tr w:rsidR="00761C93" w:rsidRPr="002F2600" w14:paraId="6E861F86" w14:textId="77777777" w:rsidTr="000E0073">
        <w:tc>
          <w:tcPr>
            <w:tcW w:w="975" w:type="dxa"/>
            <w:tcBorders>
              <w:left w:val="single" w:sz="12" w:space="0" w:color="auto"/>
              <w:right w:val="single" w:sz="12" w:space="0" w:color="auto"/>
            </w:tcBorders>
            <w:shd w:val="clear" w:color="auto" w:fill="auto"/>
          </w:tcPr>
          <w:p w14:paraId="6021200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1D5793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598FFD0" w14:textId="283C7956" w:rsidR="00761C93" w:rsidRPr="00EC002F" w:rsidRDefault="001E005D" w:rsidP="00F06A59">
            <w:pPr>
              <w:suppressLineNumbers/>
              <w:suppressAutoHyphens/>
              <w:spacing w:before="60" w:after="60"/>
              <w:jc w:val="center"/>
            </w:pPr>
            <w:hyperlink r:id="rId127" w:history="1">
              <w:r w:rsidR="00FB2330">
                <w:rPr>
                  <w:rStyle w:val="aa"/>
                </w:rPr>
                <w:t>3151</w:t>
              </w:r>
            </w:hyperlink>
          </w:p>
        </w:tc>
        <w:tc>
          <w:tcPr>
            <w:tcW w:w="3251" w:type="dxa"/>
            <w:tcBorders>
              <w:left w:val="single" w:sz="12" w:space="0" w:color="auto"/>
              <w:bottom w:val="single" w:sz="4" w:space="0" w:color="auto"/>
              <w:right w:val="single" w:sz="12" w:space="0" w:color="auto"/>
            </w:tcBorders>
            <w:shd w:val="clear" w:color="auto" w:fill="00FF00"/>
          </w:tcPr>
          <w:p w14:paraId="799AA2B4" w14:textId="495CCD4E" w:rsidR="00761C93" w:rsidRPr="009E5C6B" w:rsidRDefault="00761C93" w:rsidP="00F06A59">
            <w:pPr>
              <w:pStyle w:val="TAL"/>
              <w:rPr>
                <w:sz w:val="20"/>
              </w:rPr>
            </w:pPr>
            <w:r w:rsidRPr="009E5C6B">
              <w:rPr>
                <w:sz w:val="20"/>
              </w:rPr>
              <w:t>CR 0055 29.535 Rel-19 Correction on data type and custom operation name</w:t>
            </w:r>
          </w:p>
        </w:tc>
        <w:tc>
          <w:tcPr>
            <w:tcW w:w="1401" w:type="dxa"/>
            <w:tcBorders>
              <w:left w:val="single" w:sz="12" w:space="0" w:color="auto"/>
              <w:bottom w:val="single" w:sz="4" w:space="0" w:color="auto"/>
              <w:right w:val="single" w:sz="12" w:space="0" w:color="auto"/>
            </w:tcBorders>
            <w:shd w:val="clear" w:color="auto" w:fill="00FF00"/>
          </w:tcPr>
          <w:p w14:paraId="3C60D2EB" w14:textId="083CF684"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9886134" w14:textId="311595E8" w:rsidR="00761C93" w:rsidRPr="00750E57" w:rsidRDefault="00F55B42"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005EDF2" w14:textId="77777777" w:rsidR="00761C93" w:rsidRPr="00AD01B6" w:rsidRDefault="00761C93" w:rsidP="00F06A59">
            <w:pPr>
              <w:pStyle w:val="TAL"/>
              <w:rPr>
                <w:sz w:val="20"/>
              </w:rPr>
            </w:pPr>
          </w:p>
        </w:tc>
      </w:tr>
      <w:tr w:rsidR="00761C93" w:rsidRPr="002F2600" w14:paraId="65939C0E" w14:textId="77777777" w:rsidTr="00E65C2B">
        <w:tc>
          <w:tcPr>
            <w:tcW w:w="975" w:type="dxa"/>
            <w:tcBorders>
              <w:left w:val="single" w:sz="12" w:space="0" w:color="auto"/>
              <w:right w:val="single" w:sz="12" w:space="0" w:color="auto"/>
            </w:tcBorders>
            <w:shd w:val="clear" w:color="auto" w:fill="auto"/>
          </w:tcPr>
          <w:p w14:paraId="0F6907E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B609D4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47F8D41" w14:textId="0271C846" w:rsidR="00761C93" w:rsidRPr="00EC002F" w:rsidRDefault="001E005D" w:rsidP="00F06A59">
            <w:pPr>
              <w:suppressLineNumbers/>
              <w:suppressAutoHyphens/>
              <w:spacing w:before="60" w:after="60"/>
              <w:jc w:val="center"/>
            </w:pPr>
            <w:hyperlink r:id="rId128" w:history="1">
              <w:r w:rsidR="00FB2330">
                <w:rPr>
                  <w:rStyle w:val="aa"/>
                </w:rPr>
                <w:t>3152</w:t>
              </w:r>
            </w:hyperlink>
          </w:p>
        </w:tc>
        <w:tc>
          <w:tcPr>
            <w:tcW w:w="3251" w:type="dxa"/>
            <w:tcBorders>
              <w:left w:val="single" w:sz="12" w:space="0" w:color="auto"/>
              <w:bottom w:val="single" w:sz="4" w:space="0" w:color="auto"/>
              <w:right w:val="single" w:sz="12" w:space="0" w:color="auto"/>
            </w:tcBorders>
            <w:shd w:val="clear" w:color="auto" w:fill="auto"/>
          </w:tcPr>
          <w:p w14:paraId="3C5AE13D" w14:textId="487BC62C" w:rsidR="00761C93" w:rsidRPr="009E5C6B" w:rsidRDefault="00761C93" w:rsidP="00F06A59">
            <w:pPr>
              <w:pStyle w:val="TAL"/>
              <w:rPr>
                <w:sz w:val="20"/>
              </w:rPr>
            </w:pPr>
            <w:r w:rsidRPr="009E5C6B">
              <w:rPr>
                <w:sz w:val="20"/>
              </w:rPr>
              <w:t>CR 0056 29.535 Rel-19 Presence condition for conditional attribute</w:t>
            </w:r>
          </w:p>
        </w:tc>
        <w:tc>
          <w:tcPr>
            <w:tcW w:w="1401" w:type="dxa"/>
            <w:tcBorders>
              <w:left w:val="single" w:sz="12" w:space="0" w:color="auto"/>
              <w:bottom w:val="single" w:sz="4" w:space="0" w:color="auto"/>
              <w:right w:val="single" w:sz="12" w:space="0" w:color="auto"/>
            </w:tcBorders>
            <w:shd w:val="clear" w:color="auto" w:fill="auto"/>
          </w:tcPr>
          <w:p w14:paraId="057FA6D9" w14:textId="4F6E61C5"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D308377" w14:textId="70EEB075" w:rsidR="00761C93" w:rsidRPr="00750E57" w:rsidRDefault="000E0073" w:rsidP="00F06A59">
            <w:pPr>
              <w:pStyle w:val="TAL"/>
              <w:rPr>
                <w:sz w:val="20"/>
              </w:rPr>
            </w:pPr>
            <w:r>
              <w:rPr>
                <w:sz w:val="20"/>
              </w:rPr>
              <w:t>Not Pursued</w:t>
            </w:r>
          </w:p>
        </w:tc>
        <w:tc>
          <w:tcPr>
            <w:tcW w:w="4619" w:type="dxa"/>
            <w:tcBorders>
              <w:left w:val="single" w:sz="12" w:space="0" w:color="auto"/>
              <w:right w:val="single" w:sz="12" w:space="0" w:color="auto"/>
            </w:tcBorders>
            <w:shd w:val="clear" w:color="auto" w:fill="auto"/>
          </w:tcPr>
          <w:p w14:paraId="7288B516" w14:textId="77777777" w:rsidR="00761C93" w:rsidRDefault="00CB6633" w:rsidP="004144E5">
            <w:pPr>
              <w:pStyle w:val="C3OpenAPI"/>
            </w:pPr>
            <w:r w:rsidRPr="00CB6633">
              <w:t>This CR introduces a backwards compatible feature to the OpenAPI description of the Naanf_AKMA API</w:t>
            </w:r>
          </w:p>
          <w:p w14:paraId="3D0BF947" w14:textId="77777777" w:rsidR="00FD1FA5" w:rsidRDefault="00FD1FA5" w:rsidP="004144E5">
            <w:pPr>
              <w:pStyle w:val="C3OpenAPI"/>
            </w:pPr>
          </w:p>
          <w:p w14:paraId="2ED37526" w14:textId="77777777" w:rsidR="00FD1FA5" w:rsidRDefault="00FD1FA5" w:rsidP="00FD1FA5">
            <w:pPr>
              <w:pStyle w:val="C1Normal"/>
              <w:rPr>
                <w:lang w:eastAsia="zh-CN"/>
              </w:rPr>
            </w:pPr>
            <w:r>
              <w:rPr>
                <w:rFonts w:hint="eastAsia"/>
                <w:lang w:eastAsia="zh-CN"/>
              </w:rPr>
              <w:t>A</w:t>
            </w:r>
            <w:r>
              <w:rPr>
                <w:lang w:eastAsia="zh-CN"/>
              </w:rPr>
              <w:t xml:space="preserve">bdessamad (Huawei): </w:t>
            </w:r>
            <w:r w:rsidR="00C07A5F">
              <w:rPr>
                <w:lang w:eastAsia="zh-CN"/>
              </w:rPr>
              <w:t>original text is correct.</w:t>
            </w:r>
          </w:p>
          <w:p w14:paraId="7AC20027" w14:textId="77777777" w:rsidR="00C07A5F" w:rsidRDefault="00C07A5F" w:rsidP="00FD1FA5">
            <w:pPr>
              <w:pStyle w:val="C1Normal"/>
              <w:rPr>
                <w:rFonts w:eastAsia="等线"/>
                <w:lang w:eastAsia="zh-CN"/>
              </w:rPr>
            </w:pPr>
            <w:r>
              <w:rPr>
                <w:rFonts w:eastAsia="等线" w:hint="eastAsia"/>
                <w:lang w:eastAsia="zh-CN"/>
              </w:rPr>
              <w:t>B</w:t>
            </w:r>
            <w:r>
              <w:rPr>
                <w:rFonts w:eastAsia="等线"/>
                <w:lang w:eastAsia="zh-CN"/>
              </w:rPr>
              <w:t>haskar (Nokia): share the same view</w:t>
            </w:r>
          </w:p>
          <w:p w14:paraId="388621C9" w14:textId="0BB73241" w:rsidR="00C07A5F" w:rsidRDefault="00941A25" w:rsidP="00FD1FA5">
            <w:pPr>
              <w:pStyle w:val="C1Normal"/>
              <w:rPr>
                <w:rFonts w:eastAsia="等线"/>
                <w:lang w:eastAsia="zh-CN"/>
              </w:rPr>
            </w:pPr>
            <w:r>
              <w:rPr>
                <w:rFonts w:eastAsia="等线"/>
                <w:lang w:eastAsia="zh-CN"/>
              </w:rPr>
              <w:t>Juan</w:t>
            </w:r>
            <w:r w:rsidR="00931E9E">
              <w:rPr>
                <w:rFonts w:eastAsia="等线"/>
                <w:lang w:eastAsia="zh-CN"/>
              </w:rPr>
              <w:t>ma</w:t>
            </w:r>
            <w:r>
              <w:rPr>
                <w:rFonts w:eastAsia="等线"/>
                <w:lang w:eastAsia="zh-CN"/>
              </w:rPr>
              <w:t xml:space="preserve"> (Ericsson): share the same view</w:t>
            </w:r>
          </w:p>
          <w:p w14:paraId="19301B4A" w14:textId="6E7C7AF6" w:rsidR="00EB67C3" w:rsidRPr="00C07A5F" w:rsidRDefault="00EB67C3" w:rsidP="00FD1FA5">
            <w:pPr>
              <w:pStyle w:val="C1Normal"/>
              <w:rPr>
                <w:rFonts w:eastAsia="等线"/>
                <w:lang w:eastAsia="zh-CN"/>
              </w:rPr>
            </w:pPr>
          </w:p>
        </w:tc>
      </w:tr>
      <w:tr w:rsidR="00761C93" w:rsidRPr="002F2600" w14:paraId="214CB33E" w14:textId="77777777" w:rsidTr="00E65C2B">
        <w:tc>
          <w:tcPr>
            <w:tcW w:w="975" w:type="dxa"/>
            <w:tcBorders>
              <w:left w:val="single" w:sz="12" w:space="0" w:color="auto"/>
              <w:bottom w:val="nil"/>
              <w:right w:val="single" w:sz="12" w:space="0" w:color="auto"/>
            </w:tcBorders>
            <w:shd w:val="clear" w:color="auto" w:fill="auto"/>
          </w:tcPr>
          <w:p w14:paraId="52B555E4"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1ACE28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07AE83A" w14:textId="7D567B7D" w:rsidR="00761C93" w:rsidRPr="00EC002F" w:rsidRDefault="001E005D" w:rsidP="00F06A59">
            <w:pPr>
              <w:suppressLineNumbers/>
              <w:suppressAutoHyphens/>
              <w:spacing w:before="60" w:after="60"/>
              <w:jc w:val="center"/>
            </w:pPr>
            <w:hyperlink r:id="rId129" w:history="1">
              <w:r w:rsidR="00FB2330">
                <w:rPr>
                  <w:rStyle w:val="aa"/>
                </w:rPr>
                <w:t>3153</w:t>
              </w:r>
            </w:hyperlink>
          </w:p>
        </w:tc>
        <w:tc>
          <w:tcPr>
            <w:tcW w:w="3251" w:type="dxa"/>
            <w:tcBorders>
              <w:left w:val="single" w:sz="12" w:space="0" w:color="auto"/>
              <w:bottom w:val="nil"/>
              <w:right w:val="single" w:sz="12" w:space="0" w:color="auto"/>
            </w:tcBorders>
            <w:shd w:val="clear" w:color="auto" w:fill="auto"/>
          </w:tcPr>
          <w:p w14:paraId="762BBFBA" w14:textId="09067833" w:rsidR="00761C93" w:rsidRPr="009E5C6B" w:rsidRDefault="00761C93" w:rsidP="00F06A59">
            <w:pPr>
              <w:pStyle w:val="TAL"/>
              <w:rPr>
                <w:sz w:val="20"/>
              </w:rPr>
            </w:pPr>
            <w:r w:rsidRPr="009E5C6B">
              <w:rPr>
                <w:sz w:val="20"/>
              </w:rPr>
              <w:t>CR 0057 29.535 Rel-19 Incorrect consumer of ContextRemove service operation</w:t>
            </w:r>
          </w:p>
        </w:tc>
        <w:tc>
          <w:tcPr>
            <w:tcW w:w="1401" w:type="dxa"/>
            <w:tcBorders>
              <w:left w:val="single" w:sz="12" w:space="0" w:color="auto"/>
              <w:bottom w:val="nil"/>
              <w:right w:val="single" w:sz="12" w:space="0" w:color="auto"/>
            </w:tcBorders>
            <w:shd w:val="clear" w:color="auto" w:fill="auto"/>
          </w:tcPr>
          <w:p w14:paraId="0767276D" w14:textId="583DFB04"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B6046F5" w14:textId="3B48CECE" w:rsidR="00761C93" w:rsidRPr="00750E57" w:rsidRDefault="00E65C2B" w:rsidP="00F06A59">
            <w:pPr>
              <w:pStyle w:val="TAL"/>
              <w:rPr>
                <w:sz w:val="20"/>
              </w:rPr>
            </w:pPr>
            <w:r>
              <w:rPr>
                <w:sz w:val="20"/>
              </w:rPr>
              <w:t>Revised to 3671</w:t>
            </w:r>
          </w:p>
        </w:tc>
        <w:tc>
          <w:tcPr>
            <w:tcW w:w="4619" w:type="dxa"/>
            <w:tcBorders>
              <w:left w:val="single" w:sz="12" w:space="0" w:color="auto"/>
              <w:bottom w:val="nil"/>
              <w:right w:val="single" w:sz="12" w:space="0" w:color="auto"/>
            </w:tcBorders>
            <w:shd w:val="clear" w:color="auto" w:fill="auto"/>
          </w:tcPr>
          <w:p w14:paraId="5B693D02" w14:textId="09E57A33" w:rsidR="00F6684A" w:rsidRDefault="00BA50FF" w:rsidP="00F6684A">
            <w:pPr>
              <w:pStyle w:val="C1Normal"/>
              <w:rPr>
                <w:rFonts w:eastAsia="等线"/>
                <w:lang w:eastAsia="zh-CN"/>
              </w:rPr>
            </w:pPr>
            <w:r w:rsidRPr="00F6684A">
              <w:rPr>
                <w:rFonts w:hint="eastAsia"/>
                <w:lang w:eastAsia="zh-CN"/>
              </w:rPr>
              <w:t>B</w:t>
            </w:r>
            <w:r w:rsidRPr="00F6684A">
              <w:rPr>
                <w:lang w:eastAsia="zh-CN"/>
              </w:rPr>
              <w:t xml:space="preserve">haskar (Nokia): </w:t>
            </w:r>
            <w:r w:rsidR="00A84B3E" w:rsidRPr="00F6684A">
              <w:rPr>
                <w:lang w:eastAsia="zh-CN"/>
              </w:rPr>
              <w:t>should be AUSF</w:t>
            </w:r>
            <w:r w:rsidR="00F6684A">
              <w:rPr>
                <w:lang w:eastAsia="zh-CN"/>
              </w:rPr>
              <w:br/>
            </w:r>
            <w:r w:rsidR="00F6684A">
              <w:rPr>
                <w:rFonts w:eastAsia="等线"/>
                <w:lang w:eastAsia="zh-CN"/>
              </w:rPr>
              <w:t>Juan</w:t>
            </w:r>
            <w:r w:rsidR="00931E9E">
              <w:rPr>
                <w:rFonts w:eastAsia="等线"/>
                <w:lang w:eastAsia="zh-CN"/>
              </w:rPr>
              <w:t>ma</w:t>
            </w:r>
            <w:r w:rsidR="00F6684A">
              <w:rPr>
                <w:rFonts w:eastAsia="等线"/>
                <w:lang w:eastAsia="zh-CN"/>
              </w:rPr>
              <w:t xml:space="preserve"> (Ericsson): share the same view</w:t>
            </w:r>
          </w:p>
          <w:p w14:paraId="57526788" w14:textId="77777777" w:rsidR="00761C93" w:rsidRDefault="00F66A57" w:rsidP="00F06A59">
            <w:pPr>
              <w:pStyle w:val="TAL"/>
              <w:rPr>
                <w:rFonts w:eastAsia="等线"/>
                <w:sz w:val="20"/>
                <w:lang w:eastAsia="zh-CN"/>
              </w:rPr>
            </w:pPr>
            <w:r>
              <w:rPr>
                <w:rFonts w:eastAsia="等线" w:hint="eastAsia"/>
                <w:sz w:val="20"/>
                <w:lang w:eastAsia="zh-CN"/>
              </w:rPr>
              <w:t>Z</w:t>
            </w:r>
            <w:r>
              <w:rPr>
                <w:rFonts w:eastAsia="等线"/>
                <w:sz w:val="20"/>
                <w:lang w:eastAsia="zh-CN"/>
              </w:rPr>
              <w:t xml:space="preserve">henning (China Mobile): </w:t>
            </w:r>
            <w:r w:rsidR="005A7C7F">
              <w:rPr>
                <w:rFonts w:eastAsia="等线"/>
                <w:sz w:val="20"/>
                <w:lang w:eastAsia="zh-CN"/>
              </w:rPr>
              <w:t>postpone for the time being, will check with SA3 colleague</w:t>
            </w:r>
          </w:p>
          <w:p w14:paraId="578EEDFC" w14:textId="73F1850C" w:rsidR="00ED21D6" w:rsidRPr="00F66A57" w:rsidRDefault="00ED21D6" w:rsidP="00F06A59">
            <w:pPr>
              <w:pStyle w:val="TAL"/>
              <w:rPr>
                <w:rFonts w:eastAsia="等线"/>
                <w:sz w:val="20"/>
                <w:lang w:eastAsia="zh-CN"/>
              </w:rPr>
            </w:pPr>
            <w:r>
              <w:rPr>
                <w:rFonts w:eastAsia="等线" w:hint="eastAsia"/>
                <w:sz w:val="20"/>
                <w:lang w:eastAsia="zh-CN"/>
              </w:rPr>
              <w:t>X</w:t>
            </w:r>
            <w:r>
              <w:rPr>
                <w:rFonts w:eastAsia="等线"/>
                <w:sz w:val="20"/>
                <w:lang w:eastAsia="zh-CN"/>
              </w:rPr>
              <w:t>iaojian (ZTE): introduced from R17</w:t>
            </w:r>
            <w:r w:rsidR="00F552BE">
              <w:rPr>
                <w:rFonts w:eastAsia="等线"/>
                <w:sz w:val="20"/>
                <w:lang w:eastAsia="zh-CN"/>
              </w:rPr>
              <w:t>, AKMA-CT WI</w:t>
            </w:r>
            <w:r w:rsidR="006178FB">
              <w:rPr>
                <w:rFonts w:eastAsia="等线"/>
                <w:sz w:val="20"/>
                <w:lang w:eastAsia="zh-CN"/>
              </w:rPr>
              <w:t>, Ericsson, Nokia fine for the proposals.</w:t>
            </w:r>
          </w:p>
        </w:tc>
      </w:tr>
      <w:tr w:rsidR="00761C93" w:rsidRPr="002F2600" w14:paraId="673B4BCA" w14:textId="77777777" w:rsidTr="00BD05AC">
        <w:tc>
          <w:tcPr>
            <w:tcW w:w="975" w:type="dxa"/>
            <w:tcBorders>
              <w:left w:val="single" w:sz="12" w:space="0" w:color="auto"/>
              <w:bottom w:val="nil"/>
              <w:right w:val="single" w:sz="12" w:space="0" w:color="auto"/>
            </w:tcBorders>
            <w:shd w:val="clear" w:color="auto" w:fill="auto"/>
          </w:tcPr>
          <w:p w14:paraId="43F9015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B5C87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2D75C5C" w14:textId="166956F5" w:rsidR="00761C93" w:rsidRPr="00EC002F" w:rsidRDefault="001E005D" w:rsidP="00F06A59">
            <w:pPr>
              <w:suppressLineNumbers/>
              <w:suppressAutoHyphens/>
              <w:spacing w:before="60" w:after="60"/>
              <w:jc w:val="center"/>
            </w:pPr>
            <w:hyperlink r:id="rId130" w:history="1">
              <w:r w:rsidR="00FB2330">
                <w:rPr>
                  <w:rStyle w:val="aa"/>
                </w:rPr>
                <w:t>3208</w:t>
              </w:r>
            </w:hyperlink>
          </w:p>
        </w:tc>
        <w:tc>
          <w:tcPr>
            <w:tcW w:w="3251" w:type="dxa"/>
            <w:tcBorders>
              <w:left w:val="single" w:sz="12" w:space="0" w:color="auto"/>
              <w:bottom w:val="nil"/>
              <w:right w:val="single" w:sz="12" w:space="0" w:color="auto"/>
            </w:tcBorders>
            <w:shd w:val="clear" w:color="auto" w:fill="auto"/>
          </w:tcPr>
          <w:p w14:paraId="2AFF0FF0" w14:textId="2EF22112" w:rsidR="00761C93" w:rsidRPr="009E5C6B" w:rsidRDefault="00761C93" w:rsidP="00F06A59">
            <w:pPr>
              <w:pStyle w:val="TAL"/>
              <w:rPr>
                <w:sz w:val="20"/>
              </w:rPr>
            </w:pPr>
            <w:r w:rsidRPr="009E5C6B">
              <w:rPr>
                <w:sz w:val="20"/>
              </w:rPr>
              <w:t>CR 0613 29.519 Rel-19 Missing data filter for application data modification</w:t>
            </w:r>
          </w:p>
        </w:tc>
        <w:tc>
          <w:tcPr>
            <w:tcW w:w="1401" w:type="dxa"/>
            <w:tcBorders>
              <w:left w:val="single" w:sz="12" w:space="0" w:color="auto"/>
              <w:bottom w:val="nil"/>
              <w:right w:val="single" w:sz="12" w:space="0" w:color="auto"/>
            </w:tcBorders>
            <w:shd w:val="clear" w:color="auto" w:fill="auto"/>
          </w:tcPr>
          <w:p w14:paraId="16132DDA" w14:textId="19EB7F6A"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8D2B87E" w14:textId="48EF8E44" w:rsidR="00761C93" w:rsidRPr="00750E57" w:rsidRDefault="00BD05AC" w:rsidP="00F06A59">
            <w:pPr>
              <w:pStyle w:val="TAL"/>
              <w:rPr>
                <w:sz w:val="20"/>
              </w:rPr>
            </w:pPr>
            <w:r>
              <w:rPr>
                <w:sz w:val="20"/>
              </w:rPr>
              <w:t>Revised to 3462</w:t>
            </w:r>
          </w:p>
        </w:tc>
        <w:tc>
          <w:tcPr>
            <w:tcW w:w="4619" w:type="dxa"/>
            <w:tcBorders>
              <w:left w:val="single" w:sz="12" w:space="0" w:color="auto"/>
              <w:bottom w:val="nil"/>
              <w:right w:val="single" w:sz="12" w:space="0" w:color="auto"/>
            </w:tcBorders>
            <w:shd w:val="clear" w:color="auto" w:fill="auto"/>
          </w:tcPr>
          <w:p w14:paraId="03506416" w14:textId="77777777" w:rsidR="00761C93" w:rsidRDefault="00364006" w:rsidP="00FF36D9">
            <w:pPr>
              <w:pStyle w:val="C1Normal"/>
              <w:rPr>
                <w:lang w:eastAsia="zh-CN"/>
              </w:rPr>
            </w:pPr>
            <w:r>
              <w:rPr>
                <w:rFonts w:hint="eastAsia"/>
                <w:lang w:eastAsia="zh-CN"/>
              </w:rPr>
              <w:t>A</w:t>
            </w:r>
            <w:r>
              <w:rPr>
                <w:lang w:eastAsia="zh-CN"/>
              </w:rPr>
              <w:t xml:space="preserve">bdessamad (Huawei): </w:t>
            </w:r>
            <w:r w:rsidR="00D51911">
              <w:rPr>
                <w:lang w:eastAsia="zh-CN"/>
              </w:rPr>
              <w:t>fine with 1</w:t>
            </w:r>
            <w:r w:rsidR="00D51911" w:rsidRPr="00D51911">
              <w:rPr>
                <w:vertAlign w:val="superscript"/>
                <w:lang w:eastAsia="zh-CN"/>
              </w:rPr>
              <w:t>st</w:t>
            </w:r>
            <w:r w:rsidR="00D51911">
              <w:rPr>
                <w:lang w:eastAsia="zh-CN"/>
              </w:rPr>
              <w:t xml:space="preserve"> and 2</w:t>
            </w:r>
            <w:r w:rsidR="00D51911" w:rsidRPr="00D51911">
              <w:rPr>
                <w:vertAlign w:val="superscript"/>
                <w:lang w:eastAsia="zh-CN"/>
              </w:rPr>
              <w:t>nd</w:t>
            </w:r>
            <w:r w:rsidR="00D51911">
              <w:rPr>
                <w:lang w:eastAsia="zh-CN"/>
              </w:rPr>
              <w:t xml:space="preserve"> changes, but need requirement for the remaining changes</w:t>
            </w:r>
          </w:p>
          <w:p w14:paraId="11C45018" w14:textId="251AF1BD" w:rsidR="00643315" w:rsidRDefault="00892F2A" w:rsidP="00FF36D9">
            <w:pPr>
              <w:pStyle w:val="C1Normal"/>
              <w:rPr>
                <w:rFonts w:eastAsia="等线"/>
                <w:lang w:eastAsia="zh-CN"/>
              </w:rPr>
            </w:pPr>
            <w:r>
              <w:rPr>
                <w:rFonts w:eastAsia="等线"/>
                <w:lang w:eastAsia="zh-CN"/>
              </w:rPr>
              <w:t>Bhaskar (Nokia)</w:t>
            </w:r>
            <w:r>
              <w:rPr>
                <w:rFonts w:eastAsia="等线" w:hint="eastAsia"/>
                <w:lang w:eastAsia="zh-CN"/>
              </w:rPr>
              <w:t>:</w:t>
            </w:r>
            <w:r>
              <w:rPr>
                <w:rFonts w:eastAsia="等线"/>
                <w:lang w:eastAsia="zh-CN"/>
              </w:rPr>
              <w:t xml:space="preserve"> fine with the changes but under TEI19</w:t>
            </w:r>
            <w:r w:rsidR="00D44346">
              <w:rPr>
                <w:rFonts w:eastAsia="等线"/>
                <w:lang w:eastAsia="zh-CN"/>
              </w:rPr>
              <w:t>, feature is defined in TS 29.504</w:t>
            </w:r>
          </w:p>
          <w:p w14:paraId="46FCB1BC" w14:textId="51B8EDDE" w:rsidR="00892F2A" w:rsidRPr="00892F2A" w:rsidRDefault="00892F2A" w:rsidP="00FF36D9">
            <w:pPr>
              <w:pStyle w:val="C1Normal"/>
              <w:rPr>
                <w:rFonts w:eastAsia="等线"/>
                <w:lang w:eastAsia="zh-CN"/>
              </w:rPr>
            </w:pPr>
            <w:r>
              <w:rPr>
                <w:rFonts w:eastAsia="等线" w:hint="eastAsia"/>
                <w:lang w:eastAsia="zh-CN"/>
              </w:rPr>
              <w:t>X</w:t>
            </w:r>
            <w:r>
              <w:rPr>
                <w:rFonts w:eastAsia="等线"/>
                <w:lang w:eastAsia="zh-CN"/>
              </w:rPr>
              <w:t xml:space="preserve">iaojian (ZTE): </w:t>
            </w:r>
            <w:r w:rsidR="00F81B1A">
              <w:rPr>
                <w:rFonts w:eastAsia="等线"/>
                <w:lang w:eastAsia="zh-CN"/>
              </w:rPr>
              <w:t>OpenAPI impact should be included</w:t>
            </w:r>
          </w:p>
        </w:tc>
      </w:tr>
      <w:tr w:rsidR="00BD05AC" w:rsidRPr="002F2600" w14:paraId="09BCB8D9" w14:textId="77777777" w:rsidTr="00CF51D2">
        <w:tc>
          <w:tcPr>
            <w:tcW w:w="975" w:type="dxa"/>
            <w:tcBorders>
              <w:top w:val="nil"/>
              <w:left w:val="single" w:sz="12" w:space="0" w:color="auto"/>
              <w:right w:val="single" w:sz="12" w:space="0" w:color="auto"/>
            </w:tcBorders>
            <w:shd w:val="clear" w:color="auto" w:fill="auto"/>
          </w:tcPr>
          <w:p w14:paraId="5852E782" w14:textId="77777777" w:rsidR="00BD05AC" w:rsidRPr="00D81B37" w:rsidRDefault="00BD05AC" w:rsidP="00BD05AC">
            <w:pPr>
              <w:pStyle w:val="TAL"/>
              <w:rPr>
                <w:sz w:val="20"/>
              </w:rPr>
            </w:pPr>
          </w:p>
        </w:tc>
        <w:tc>
          <w:tcPr>
            <w:tcW w:w="2635" w:type="dxa"/>
            <w:tcBorders>
              <w:top w:val="nil"/>
              <w:left w:val="single" w:sz="12" w:space="0" w:color="auto"/>
              <w:right w:val="single" w:sz="12" w:space="0" w:color="auto"/>
            </w:tcBorders>
            <w:shd w:val="clear" w:color="auto" w:fill="auto"/>
          </w:tcPr>
          <w:p w14:paraId="7F884DD9" w14:textId="77777777" w:rsidR="00BD05AC" w:rsidRPr="00D81B37" w:rsidRDefault="00BD05AC" w:rsidP="00BD05A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1F860E" w14:textId="5B904C65" w:rsidR="00BD05AC" w:rsidRDefault="00BD05AC" w:rsidP="00BD05AC">
            <w:pPr>
              <w:suppressLineNumbers/>
              <w:suppressAutoHyphens/>
              <w:spacing w:before="60" w:after="60"/>
              <w:jc w:val="center"/>
            </w:pPr>
            <w:r>
              <w:t>3462</w:t>
            </w:r>
          </w:p>
        </w:tc>
        <w:tc>
          <w:tcPr>
            <w:tcW w:w="3251" w:type="dxa"/>
            <w:tcBorders>
              <w:top w:val="nil"/>
              <w:left w:val="single" w:sz="12" w:space="0" w:color="auto"/>
              <w:bottom w:val="single" w:sz="4" w:space="0" w:color="auto"/>
              <w:right w:val="single" w:sz="12" w:space="0" w:color="auto"/>
            </w:tcBorders>
            <w:shd w:val="clear" w:color="auto" w:fill="00FFFF"/>
          </w:tcPr>
          <w:p w14:paraId="73668340" w14:textId="75DB6DB8" w:rsidR="00BD05AC" w:rsidRPr="009E5C6B" w:rsidRDefault="00BD05AC" w:rsidP="00BD05AC">
            <w:pPr>
              <w:pStyle w:val="TAL"/>
              <w:rPr>
                <w:sz w:val="20"/>
              </w:rPr>
            </w:pPr>
            <w:r w:rsidRPr="009E5C6B">
              <w:rPr>
                <w:sz w:val="20"/>
              </w:rPr>
              <w:t>CR 0613 29.519 Rel-19 Missing data filter for application data modification</w:t>
            </w:r>
          </w:p>
        </w:tc>
        <w:tc>
          <w:tcPr>
            <w:tcW w:w="1401" w:type="dxa"/>
            <w:tcBorders>
              <w:top w:val="nil"/>
              <w:left w:val="single" w:sz="12" w:space="0" w:color="auto"/>
              <w:bottom w:val="single" w:sz="4" w:space="0" w:color="auto"/>
              <w:right w:val="single" w:sz="12" w:space="0" w:color="auto"/>
            </w:tcBorders>
            <w:shd w:val="clear" w:color="auto" w:fill="00FFFF"/>
          </w:tcPr>
          <w:p w14:paraId="3EC628FC" w14:textId="7E0D33FC" w:rsidR="00BD05AC" w:rsidRDefault="00BD05AC" w:rsidP="00BD05AC">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31F1367" w14:textId="77777777" w:rsidR="00BD05AC" w:rsidRDefault="00BD05AC" w:rsidP="00BD05AC">
            <w:pPr>
              <w:pStyle w:val="TAL"/>
              <w:rPr>
                <w:sz w:val="20"/>
              </w:rPr>
            </w:pPr>
          </w:p>
        </w:tc>
        <w:tc>
          <w:tcPr>
            <w:tcW w:w="4619" w:type="dxa"/>
            <w:tcBorders>
              <w:top w:val="nil"/>
              <w:left w:val="single" w:sz="12" w:space="0" w:color="auto"/>
              <w:right w:val="single" w:sz="12" w:space="0" w:color="auto"/>
            </w:tcBorders>
            <w:shd w:val="clear" w:color="auto" w:fill="auto"/>
          </w:tcPr>
          <w:p w14:paraId="6A3837AC" w14:textId="77777777" w:rsidR="00BD05AC" w:rsidRDefault="00BD05AC" w:rsidP="00BD05AC">
            <w:pPr>
              <w:pStyle w:val="C1Normal"/>
              <w:rPr>
                <w:lang w:eastAsia="zh-CN"/>
              </w:rPr>
            </w:pPr>
          </w:p>
        </w:tc>
      </w:tr>
      <w:tr w:rsidR="00761C93" w:rsidRPr="002F2600" w14:paraId="774A4C53" w14:textId="77777777" w:rsidTr="00DA561A">
        <w:tc>
          <w:tcPr>
            <w:tcW w:w="975" w:type="dxa"/>
            <w:tcBorders>
              <w:left w:val="single" w:sz="12" w:space="0" w:color="auto"/>
              <w:bottom w:val="nil"/>
              <w:right w:val="single" w:sz="12" w:space="0" w:color="auto"/>
            </w:tcBorders>
            <w:shd w:val="clear" w:color="auto" w:fill="auto"/>
          </w:tcPr>
          <w:p w14:paraId="57243FB9"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4AD748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D5CFE9F" w14:textId="10828A9C" w:rsidR="00761C93" w:rsidRPr="00EC002F" w:rsidRDefault="001E005D" w:rsidP="00F06A59">
            <w:pPr>
              <w:suppressLineNumbers/>
              <w:suppressAutoHyphens/>
              <w:spacing w:before="60" w:after="60"/>
              <w:jc w:val="center"/>
            </w:pPr>
            <w:hyperlink r:id="rId131" w:history="1">
              <w:r w:rsidR="00FB2330">
                <w:rPr>
                  <w:rStyle w:val="aa"/>
                </w:rPr>
                <w:t>3209</w:t>
              </w:r>
            </w:hyperlink>
          </w:p>
        </w:tc>
        <w:tc>
          <w:tcPr>
            <w:tcW w:w="3251" w:type="dxa"/>
            <w:tcBorders>
              <w:left w:val="single" w:sz="12" w:space="0" w:color="auto"/>
              <w:bottom w:val="single" w:sz="4" w:space="0" w:color="auto"/>
              <w:right w:val="single" w:sz="12" w:space="0" w:color="auto"/>
            </w:tcBorders>
            <w:shd w:val="clear" w:color="auto" w:fill="auto"/>
          </w:tcPr>
          <w:p w14:paraId="63A0D27B" w14:textId="71A62E03" w:rsidR="00761C93" w:rsidRPr="009E5C6B" w:rsidRDefault="00761C93" w:rsidP="00F06A59">
            <w:pPr>
              <w:pStyle w:val="TAL"/>
              <w:rPr>
                <w:sz w:val="20"/>
              </w:rPr>
            </w:pPr>
            <w:r w:rsidRPr="009E5C6B">
              <w:rPr>
                <w:sz w:val="20"/>
              </w:rPr>
              <w:t>CR 0959 29.122 Rel-19 Correction on BDT functionality</w:t>
            </w:r>
          </w:p>
        </w:tc>
        <w:tc>
          <w:tcPr>
            <w:tcW w:w="1401" w:type="dxa"/>
            <w:tcBorders>
              <w:left w:val="single" w:sz="12" w:space="0" w:color="auto"/>
              <w:bottom w:val="single" w:sz="4" w:space="0" w:color="auto"/>
              <w:right w:val="single" w:sz="12" w:space="0" w:color="auto"/>
            </w:tcBorders>
            <w:shd w:val="clear" w:color="auto" w:fill="auto"/>
          </w:tcPr>
          <w:p w14:paraId="2BB7A5C8" w14:textId="0F401F1B"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F5FAF1D" w14:textId="19BD51A3" w:rsidR="00761C93" w:rsidRPr="00750E57" w:rsidRDefault="00CF51D2" w:rsidP="00F06A59">
            <w:pPr>
              <w:pStyle w:val="TAL"/>
              <w:rPr>
                <w:sz w:val="20"/>
              </w:rPr>
            </w:pPr>
            <w:r>
              <w:rPr>
                <w:sz w:val="20"/>
              </w:rPr>
              <w:t>Revised to 3463</w:t>
            </w:r>
          </w:p>
        </w:tc>
        <w:tc>
          <w:tcPr>
            <w:tcW w:w="4619" w:type="dxa"/>
            <w:tcBorders>
              <w:left w:val="single" w:sz="12" w:space="0" w:color="auto"/>
              <w:bottom w:val="nil"/>
              <w:right w:val="single" w:sz="12" w:space="0" w:color="auto"/>
            </w:tcBorders>
            <w:shd w:val="clear" w:color="auto" w:fill="auto"/>
          </w:tcPr>
          <w:p w14:paraId="18E96917" w14:textId="77777777" w:rsidR="00761C93" w:rsidRDefault="00365C11" w:rsidP="00365C11">
            <w:pPr>
              <w:pStyle w:val="C1Normal"/>
            </w:pPr>
            <w:r>
              <w:rPr>
                <w:rFonts w:hint="eastAsia"/>
                <w:lang w:eastAsia="zh-CN"/>
              </w:rPr>
              <w:t>A</w:t>
            </w:r>
            <w:r>
              <w:rPr>
                <w:lang w:eastAsia="zh-CN"/>
              </w:rPr>
              <w:t xml:space="preserve">bdessamad (Huawei): </w:t>
            </w:r>
            <w:r w:rsidR="00D442C3" w:rsidRPr="00D442C3">
              <w:rPr>
                <w:lang w:eastAsia="zh-CN"/>
              </w:rPr>
              <w:t xml:space="preserve">pre-5G location; </w:t>
            </w:r>
            <w:r w:rsidR="00184EF6">
              <w:rPr>
                <w:lang w:eastAsia="zh-CN"/>
              </w:rPr>
              <w:t>Bdt</w:t>
            </w:r>
            <w:r w:rsidR="00184EF6" w:rsidRPr="003A0F30">
              <w:rPr>
                <w:rFonts w:hint="eastAsia"/>
                <w:lang w:eastAsia="zh-CN"/>
              </w:rPr>
              <w:t>;</w:t>
            </w:r>
            <w:r w:rsidR="00184EF6" w:rsidRPr="003A0F30">
              <w:rPr>
                <w:lang w:eastAsia="zh-CN"/>
              </w:rPr>
              <w:t xml:space="preserve"> </w:t>
            </w:r>
            <w:r w:rsidR="003A0F30" w:rsidRPr="003A0F30">
              <w:rPr>
                <w:lang w:eastAsia="zh-CN"/>
              </w:rPr>
              <w:t xml:space="preserve">ies for transferPolicies; </w:t>
            </w:r>
            <w:r w:rsidR="00C61022">
              <w:rPr>
                <w:lang w:eastAsia="zh-CN"/>
              </w:rPr>
              <w:t xml:space="preserve">NOTE 2; </w:t>
            </w:r>
            <w:r w:rsidR="003A0F30" w:rsidRPr="003A0F30">
              <w:rPr>
                <w:lang w:eastAsia="zh-CN"/>
              </w:rPr>
              <w:t xml:space="preserve">rewording for </w:t>
            </w:r>
            <w:r w:rsidR="003A0F30" w:rsidRPr="000A0A5F">
              <w:rPr>
                <w:lang w:eastAsia="zh-CN"/>
              </w:rPr>
              <w:t>Table 5.4.3A.2.2-1</w:t>
            </w:r>
            <w:r w:rsidR="00FF7DC0">
              <w:rPr>
                <w:lang w:eastAsia="zh-CN"/>
              </w:rPr>
              <w:t xml:space="preserve">; features 1&amp;2&amp;5 in </w:t>
            </w:r>
            <w:r w:rsidR="00FF7DC0" w:rsidRPr="000A0A5F">
              <w:t>Table 5.4.4-1</w:t>
            </w:r>
          </w:p>
          <w:p w14:paraId="62559FAD" w14:textId="60991FE2" w:rsidR="002424D8" w:rsidRDefault="002424D8" w:rsidP="00365C11">
            <w:pPr>
              <w:pStyle w:val="C1Normal"/>
              <w:rPr>
                <w:rFonts w:eastAsia="等线"/>
                <w:lang w:eastAsia="zh-CN"/>
              </w:rPr>
            </w:pPr>
            <w:r>
              <w:rPr>
                <w:rFonts w:eastAsia="等线" w:hint="eastAsia"/>
                <w:lang w:eastAsia="zh-CN"/>
              </w:rPr>
              <w:t>B</w:t>
            </w:r>
            <w:r>
              <w:rPr>
                <w:rFonts w:eastAsia="等线"/>
                <w:lang w:eastAsia="zh-CN"/>
              </w:rPr>
              <w:t>haskar (Nokia): should be NBI19;</w:t>
            </w:r>
            <w:r w:rsidR="00A025E1">
              <w:rPr>
                <w:rFonts w:eastAsia="等线"/>
                <w:lang w:eastAsia="zh-CN"/>
              </w:rPr>
              <w:t xml:space="preserve"> recall feature 5 in last change; Contains one or more xxx policies for 2</w:t>
            </w:r>
            <w:r w:rsidR="00A025E1" w:rsidRPr="00A025E1">
              <w:rPr>
                <w:rFonts w:eastAsia="等线"/>
                <w:vertAlign w:val="superscript"/>
                <w:lang w:eastAsia="zh-CN"/>
              </w:rPr>
              <w:t>nd</w:t>
            </w:r>
            <w:r w:rsidR="00A025E1">
              <w:rPr>
                <w:rFonts w:eastAsia="等线"/>
                <w:lang w:eastAsia="zh-CN"/>
              </w:rPr>
              <w:t xml:space="preserve"> change</w:t>
            </w:r>
          </w:p>
          <w:p w14:paraId="1E7E189E" w14:textId="77777777" w:rsidR="00A331B6" w:rsidRDefault="00A331B6" w:rsidP="00365C11">
            <w:pPr>
              <w:pStyle w:val="C1Normal"/>
              <w:rPr>
                <w:rFonts w:eastAsia="等线"/>
                <w:lang w:eastAsia="zh-CN"/>
              </w:rPr>
            </w:pPr>
            <w:r>
              <w:rPr>
                <w:rFonts w:eastAsia="等线" w:hint="eastAsia"/>
                <w:lang w:eastAsia="zh-CN"/>
              </w:rPr>
              <w:t>X</w:t>
            </w:r>
            <w:r>
              <w:rPr>
                <w:rFonts w:eastAsia="等线"/>
                <w:lang w:eastAsia="zh-CN"/>
              </w:rPr>
              <w:t xml:space="preserve">iaojian (ZTE): </w:t>
            </w:r>
            <w:r w:rsidR="007064D1">
              <w:rPr>
                <w:rFonts w:eastAsia="等线"/>
                <w:lang w:eastAsia="zh-CN"/>
              </w:rPr>
              <w:t>keep Bdt in 2</w:t>
            </w:r>
            <w:r w:rsidR="007064D1" w:rsidRPr="007064D1">
              <w:rPr>
                <w:rFonts w:eastAsia="等线"/>
                <w:vertAlign w:val="superscript"/>
                <w:lang w:eastAsia="zh-CN"/>
              </w:rPr>
              <w:t>nd</w:t>
            </w:r>
            <w:r w:rsidR="007064D1">
              <w:rPr>
                <w:rFonts w:eastAsia="等线"/>
                <w:lang w:eastAsia="zh-CN"/>
              </w:rPr>
              <w:t xml:space="preserve"> change; </w:t>
            </w:r>
            <w:r w:rsidR="00367B08">
              <w:rPr>
                <w:rFonts w:eastAsia="等线"/>
                <w:lang w:eastAsia="zh-CN"/>
              </w:rPr>
              <w:t>recall feature 5 in last change</w:t>
            </w:r>
          </w:p>
          <w:p w14:paraId="59D5A342" w14:textId="77777777" w:rsidR="00C07DA5" w:rsidRDefault="00F649F4" w:rsidP="00365C11">
            <w:pPr>
              <w:pStyle w:val="C1Normal"/>
              <w:rPr>
                <w:rFonts w:eastAsia="等线"/>
                <w:lang w:eastAsia="zh-CN"/>
              </w:rPr>
            </w:pPr>
            <w:r>
              <w:rPr>
                <w:rFonts w:eastAsia="等线" w:hint="eastAsia"/>
                <w:lang w:eastAsia="zh-CN"/>
              </w:rPr>
              <w:t>S</w:t>
            </w:r>
            <w:r>
              <w:rPr>
                <w:rFonts w:eastAsia="等线"/>
                <w:lang w:eastAsia="zh-CN"/>
              </w:rPr>
              <w:t xml:space="preserve">usana (Ericsson): </w:t>
            </w:r>
            <w:r w:rsidR="00EF5543">
              <w:rPr>
                <w:rFonts w:eastAsia="等线"/>
                <w:lang w:eastAsia="zh-CN"/>
              </w:rPr>
              <w:t>shared rev</w:t>
            </w:r>
          </w:p>
          <w:p w14:paraId="16C40C98" w14:textId="77777777" w:rsidR="00EF5543" w:rsidRDefault="00EF5543" w:rsidP="00365C11">
            <w:pPr>
              <w:pStyle w:val="C1Normal"/>
              <w:rPr>
                <w:lang w:eastAsia="zh-CN"/>
              </w:rPr>
            </w:pPr>
            <w:r>
              <w:rPr>
                <w:rFonts w:hint="eastAsia"/>
                <w:lang w:eastAsia="zh-CN"/>
              </w:rPr>
              <w:t>A</w:t>
            </w:r>
            <w:r>
              <w:rPr>
                <w:lang w:eastAsia="zh-CN"/>
              </w:rPr>
              <w:t>bdessamad (Huawei): fine with rev</w:t>
            </w:r>
          </w:p>
          <w:p w14:paraId="38F46B6C" w14:textId="77777777" w:rsidR="00EF5543" w:rsidRDefault="00D46582" w:rsidP="00365C11">
            <w:pPr>
              <w:pStyle w:val="C1Normal"/>
              <w:rPr>
                <w:rFonts w:eastAsia="等线"/>
                <w:lang w:eastAsia="zh-CN"/>
              </w:rPr>
            </w:pPr>
            <w:r>
              <w:rPr>
                <w:rFonts w:eastAsia="等线" w:hint="eastAsia"/>
                <w:lang w:eastAsia="zh-CN"/>
              </w:rPr>
              <w:t>B</w:t>
            </w:r>
            <w:r>
              <w:rPr>
                <w:rFonts w:eastAsia="等线"/>
                <w:lang w:eastAsia="zh-CN"/>
              </w:rPr>
              <w:t>haskar (Nokia): ok</w:t>
            </w:r>
          </w:p>
          <w:p w14:paraId="54CDD3FC" w14:textId="7A33C65F" w:rsidR="00D46582" w:rsidRPr="00184EF6" w:rsidRDefault="00D46582" w:rsidP="00365C11">
            <w:pPr>
              <w:pStyle w:val="C1Normal"/>
              <w:rPr>
                <w:rFonts w:eastAsia="等线"/>
                <w:lang w:eastAsia="zh-CN"/>
              </w:rPr>
            </w:pPr>
            <w:r>
              <w:rPr>
                <w:rFonts w:eastAsia="等线" w:hint="eastAsia"/>
                <w:lang w:eastAsia="zh-CN"/>
              </w:rPr>
              <w:t>X</w:t>
            </w:r>
            <w:r>
              <w:rPr>
                <w:rFonts w:eastAsia="等线"/>
                <w:lang w:eastAsia="zh-CN"/>
              </w:rPr>
              <w:t>iaojian (ZTE): ok</w:t>
            </w:r>
          </w:p>
        </w:tc>
      </w:tr>
      <w:tr w:rsidR="00761C93" w:rsidRPr="002F2600" w14:paraId="4989171D" w14:textId="77777777" w:rsidTr="00522199">
        <w:tc>
          <w:tcPr>
            <w:tcW w:w="975" w:type="dxa"/>
            <w:tcBorders>
              <w:left w:val="single" w:sz="12" w:space="0" w:color="auto"/>
              <w:bottom w:val="nil"/>
              <w:right w:val="single" w:sz="12" w:space="0" w:color="auto"/>
            </w:tcBorders>
            <w:shd w:val="clear" w:color="auto" w:fill="auto"/>
          </w:tcPr>
          <w:p w14:paraId="486F43C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F8837F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D785D9" w14:textId="04B22CD0" w:rsidR="00761C93" w:rsidRPr="00EC002F" w:rsidRDefault="001E005D" w:rsidP="00F06A59">
            <w:pPr>
              <w:suppressLineNumbers/>
              <w:suppressAutoHyphens/>
              <w:spacing w:before="60" w:after="60"/>
              <w:jc w:val="center"/>
            </w:pPr>
            <w:hyperlink r:id="rId132" w:history="1">
              <w:r w:rsidR="00FB2330">
                <w:rPr>
                  <w:rStyle w:val="aa"/>
                </w:rPr>
                <w:t>3262</w:t>
              </w:r>
            </w:hyperlink>
          </w:p>
        </w:tc>
        <w:tc>
          <w:tcPr>
            <w:tcW w:w="3251" w:type="dxa"/>
            <w:tcBorders>
              <w:left w:val="single" w:sz="12" w:space="0" w:color="auto"/>
              <w:bottom w:val="nil"/>
              <w:right w:val="single" w:sz="12" w:space="0" w:color="auto"/>
            </w:tcBorders>
            <w:shd w:val="clear" w:color="auto" w:fill="auto"/>
          </w:tcPr>
          <w:p w14:paraId="0236B991" w14:textId="17B540F3" w:rsidR="00761C93" w:rsidRPr="009E5C6B" w:rsidRDefault="00761C93" w:rsidP="00F06A59">
            <w:pPr>
              <w:pStyle w:val="TAL"/>
              <w:rPr>
                <w:sz w:val="20"/>
              </w:rPr>
            </w:pPr>
            <w:r w:rsidRPr="009E5C6B">
              <w:rPr>
                <w:sz w:val="20"/>
              </w:rPr>
              <w:t>CR 0615 29.519 Rel-19 Unspecified behaviour when querying Traffic Influence subscriptions</w:t>
            </w:r>
          </w:p>
        </w:tc>
        <w:tc>
          <w:tcPr>
            <w:tcW w:w="1401" w:type="dxa"/>
            <w:tcBorders>
              <w:left w:val="single" w:sz="12" w:space="0" w:color="auto"/>
              <w:bottom w:val="nil"/>
              <w:right w:val="single" w:sz="12" w:space="0" w:color="auto"/>
            </w:tcBorders>
            <w:shd w:val="clear" w:color="auto" w:fill="auto"/>
          </w:tcPr>
          <w:p w14:paraId="08799A17" w14:textId="1F8961A7"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C19107E" w14:textId="73336304" w:rsidR="00761C93" w:rsidRPr="00750E57" w:rsidRDefault="00DA561A" w:rsidP="00F06A59">
            <w:pPr>
              <w:pStyle w:val="TAL"/>
              <w:rPr>
                <w:sz w:val="20"/>
              </w:rPr>
            </w:pPr>
            <w:r>
              <w:rPr>
                <w:sz w:val="20"/>
              </w:rPr>
              <w:t>Revised to 3464</w:t>
            </w:r>
          </w:p>
        </w:tc>
        <w:tc>
          <w:tcPr>
            <w:tcW w:w="4619" w:type="dxa"/>
            <w:tcBorders>
              <w:left w:val="single" w:sz="12" w:space="0" w:color="auto"/>
              <w:bottom w:val="nil"/>
              <w:right w:val="single" w:sz="12" w:space="0" w:color="auto"/>
            </w:tcBorders>
            <w:shd w:val="clear" w:color="auto" w:fill="auto"/>
          </w:tcPr>
          <w:p w14:paraId="03656E52" w14:textId="2ED661FB" w:rsidR="00761C93" w:rsidRPr="00FB2BD7" w:rsidRDefault="00A907EF" w:rsidP="00FB2BD7">
            <w:pPr>
              <w:pStyle w:val="C1Normal"/>
              <w:rPr>
                <w:rFonts w:eastAsia="宋体"/>
                <w:sz w:val="18"/>
                <w:lang w:val="en-US"/>
              </w:rPr>
            </w:pPr>
            <w:r>
              <w:rPr>
                <w:rFonts w:hint="eastAsia"/>
                <w:lang w:eastAsia="zh-CN"/>
              </w:rPr>
              <w:t>J</w:t>
            </w:r>
            <w:r>
              <w:rPr>
                <w:lang w:eastAsia="zh-CN"/>
              </w:rPr>
              <w:t>uan</w:t>
            </w:r>
            <w:r w:rsidR="00931E9E">
              <w:rPr>
                <w:lang w:eastAsia="zh-CN"/>
              </w:rPr>
              <w:t>ma</w:t>
            </w:r>
            <w:r>
              <w:rPr>
                <w:lang w:eastAsia="zh-CN"/>
              </w:rPr>
              <w:t xml:space="preserve"> (Ericsson): </w:t>
            </w:r>
            <w:r w:rsidR="0053130D">
              <w:rPr>
                <w:lang w:eastAsia="zh-CN"/>
              </w:rPr>
              <w:t>remove “only”</w:t>
            </w:r>
            <w:r w:rsidR="00FB2BD7">
              <w:rPr>
                <w:lang w:eastAsia="zh-CN"/>
              </w:rPr>
              <w:t xml:space="preserve">; the change for </w:t>
            </w:r>
            <w:r w:rsidR="00FB2BD7" w:rsidRPr="00E9137E">
              <w:rPr>
                <w:rFonts w:eastAsia="宋体"/>
                <w:sz w:val="18"/>
              </w:rPr>
              <w:t>internal-Group-Id</w:t>
            </w:r>
            <w:r w:rsidR="00FB2BD7">
              <w:rPr>
                <w:rFonts w:eastAsia="宋体"/>
                <w:sz w:val="18"/>
              </w:rPr>
              <w:t xml:space="preserve"> is no needed</w:t>
            </w:r>
          </w:p>
          <w:p w14:paraId="5BFE07BE" w14:textId="77777777" w:rsidR="0053130D" w:rsidRDefault="00FC4CA0" w:rsidP="00F06A59">
            <w:pPr>
              <w:pStyle w:val="TAL"/>
              <w:rPr>
                <w:rFonts w:eastAsia="等线"/>
                <w:sz w:val="20"/>
                <w:lang w:eastAsia="zh-CN"/>
              </w:rPr>
            </w:pPr>
            <w:r>
              <w:rPr>
                <w:rFonts w:eastAsia="等线"/>
                <w:sz w:val="20"/>
                <w:lang w:eastAsia="zh-CN"/>
              </w:rPr>
              <w:t xml:space="preserve">Abdessamad (Huawei): </w:t>
            </w:r>
            <w:r w:rsidR="00B01EBE">
              <w:rPr>
                <w:rFonts w:eastAsia="等线"/>
                <w:sz w:val="20"/>
                <w:lang w:eastAsia="zh-CN"/>
              </w:rPr>
              <w:t>comments</w:t>
            </w:r>
          </w:p>
          <w:p w14:paraId="289A7BB8" w14:textId="1EFD3D39" w:rsidR="00CC0691" w:rsidRPr="0053130D" w:rsidRDefault="00CC0691" w:rsidP="00F06A59">
            <w:pPr>
              <w:pStyle w:val="TAL"/>
              <w:rPr>
                <w:rFonts w:eastAsia="等线"/>
                <w:sz w:val="20"/>
                <w:lang w:eastAsia="zh-CN"/>
              </w:rPr>
            </w:pPr>
            <w:r>
              <w:rPr>
                <w:rFonts w:eastAsia="等线"/>
                <w:sz w:val="20"/>
                <w:lang w:eastAsia="zh-CN"/>
              </w:rPr>
              <w:t>R2 is ok to companies</w:t>
            </w:r>
          </w:p>
        </w:tc>
      </w:tr>
      <w:tr w:rsidR="00DA561A" w:rsidRPr="002F2600" w14:paraId="55FC8782" w14:textId="77777777" w:rsidTr="00522199">
        <w:tc>
          <w:tcPr>
            <w:tcW w:w="975" w:type="dxa"/>
            <w:tcBorders>
              <w:top w:val="nil"/>
              <w:left w:val="single" w:sz="12" w:space="0" w:color="auto"/>
              <w:right w:val="single" w:sz="12" w:space="0" w:color="auto"/>
            </w:tcBorders>
            <w:shd w:val="clear" w:color="auto" w:fill="auto"/>
          </w:tcPr>
          <w:p w14:paraId="06222708" w14:textId="77777777" w:rsidR="00DA561A" w:rsidRPr="00D81B37" w:rsidRDefault="00DA561A" w:rsidP="00DA561A">
            <w:pPr>
              <w:pStyle w:val="TAL"/>
              <w:rPr>
                <w:sz w:val="20"/>
              </w:rPr>
            </w:pPr>
          </w:p>
        </w:tc>
        <w:tc>
          <w:tcPr>
            <w:tcW w:w="2635" w:type="dxa"/>
            <w:tcBorders>
              <w:top w:val="nil"/>
              <w:left w:val="single" w:sz="12" w:space="0" w:color="auto"/>
              <w:right w:val="single" w:sz="12" w:space="0" w:color="auto"/>
            </w:tcBorders>
            <w:shd w:val="clear" w:color="auto" w:fill="auto"/>
          </w:tcPr>
          <w:p w14:paraId="67400804" w14:textId="77777777" w:rsidR="00DA561A" w:rsidRPr="00D81B37" w:rsidRDefault="00DA561A" w:rsidP="00DA561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E805E71" w14:textId="05549CB9" w:rsidR="00DA561A" w:rsidRDefault="00DA561A" w:rsidP="00DA561A">
            <w:pPr>
              <w:suppressLineNumbers/>
              <w:suppressAutoHyphens/>
              <w:spacing w:before="60" w:after="60"/>
              <w:jc w:val="center"/>
            </w:pPr>
            <w:r>
              <w:t>3464</w:t>
            </w:r>
          </w:p>
        </w:tc>
        <w:tc>
          <w:tcPr>
            <w:tcW w:w="3251" w:type="dxa"/>
            <w:tcBorders>
              <w:top w:val="nil"/>
              <w:left w:val="single" w:sz="12" w:space="0" w:color="auto"/>
              <w:bottom w:val="single" w:sz="4" w:space="0" w:color="auto"/>
              <w:right w:val="single" w:sz="12" w:space="0" w:color="auto"/>
            </w:tcBorders>
            <w:shd w:val="clear" w:color="auto" w:fill="DEE7AB"/>
          </w:tcPr>
          <w:p w14:paraId="3DB3D87D" w14:textId="75E867B9" w:rsidR="00DA561A" w:rsidRPr="009E5C6B" w:rsidRDefault="00DA561A" w:rsidP="00DA561A">
            <w:pPr>
              <w:pStyle w:val="TAL"/>
              <w:rPr>
                <w:sz w:val="20"/>
              </w:rPr>
            </w:pPr>
            <w:r w:rsidRPr="009E5C6B">
              <w:rPr>
                <w:sz w:val="20"/>
              </w:rPr>
              <w:t>CR 0615 29.519 Rel-19 Unspecified behaviour when querying Traffic Influence subscriptions</w:t>
            </w:r>
          </w:p>
        </w:tc>
        <w:tc>
          <w:tcPr>
            <w:tcW w:w="1401" w:type="dxa"/>
            <w:tcBorders>
              <w:top w:val="nil"/>
              <w:left w:val="single" w:sz="12" w:space="0" w:color="auto"/>
              <w:bottom w:val="single" w:sz="4" w:space="0" w:color="auto"/>
              <w:right w:val="single" w:sz="12" w:space="0" w:color="auto"/>
            </w:tcBorders>
            <w:shd w:val="clear" w:color="auto" w:fill="DEE7AB"/>
          </w:tcPr>
          <w:p w14:paraId="3784F92B" w14:textId="6FE02767" w:rsidR="00DA561A" w:rsidRDefault="00DA561A" w:rsidP="00DA561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357C496" w14:textId="2A31E8A9" w:rsidR="00DA561A" w:rsidRDefault="00522199" w:rsidP="00DA561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91D596D" w14:textId="77777777" w:rsidR="00DA561A" w:rsidRDefault="00DA561A" w:rsidP="00DA561A">
            <w:pPr>
              <w:pStyle w:val="C1Normal"/>
              <w:rPr>
                <w:lang w:eastAsia="zh-CN"/>
              </w:rPr>
            </w:pPr>
          </w:p>
        </w:tc>
      </w:tr>
      <w:tr w:rsidR="00761C93" w:rsidRPr="002F2600" w14:paraId="642A4BC3" w14:textId="77777777" w:rsidTr="00425CAD">
        <w:tc>
          <w:tcPr>
            <w:tcW w:w="975" w:type="dxa"/>
            <w:tcBorders>
              <w:left w:val="single" w:sz="12" w:space="0" w:color="auto"/>
              <w:bottom w:val="nil"/>
              <w:right w:val="single" w:sz="12" w:space="0" w:color="auto"/>
            </w:tcBorders>
            <w:shd w:val="clear" w:color="auto" w:fill="auto"/>
          </w:tcPr>
          <w:p w14:paraId="5CE7833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8A0FCC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30EB33E" w14:textId="19EE0D55" w:rsidR="00761C93" w:rsidRPr="00EC002F" w:rsidRDefault="001E005D" w:rsidP="00F06A59">
            <w:pPr>
              <w:suppressLineNumbers/>
              <w:suppressAutoHyphens/>
              <w:spacing w:before="60" w:after="60"/>
              <w:jc w:val="center"/>
            </w:pPr>
            <w:hyperlink r:id="rId133" w:history="1">
              <w:r w:rsidR="00FB2330">
                <w:rPr>
                  <w:rStyle w:val="aa"/>
                </w:rPr>
                <w:t>3263</w:t>
              </w:r>
            </w:hyperlink>
          </w:p>
        </w:tc>
        <w:tc>
          <w:tcPr>
            <w:tcW w:w="3251" w:type="dxa"/>
            <w:tcBorders>
              <w:left w:val="single" w:sz="12" w:space="0" w:color="auto"/>
              <w:bottom w:val="nil"/>
              <w:right w:val="single" w:sz="12" w:space="0" w:color="auto"/>
            </w:tcBorders>
            <w:shd w:val="clear" w:color="auto" w:fill="auto"/>
          </w:tcPr>
          <w:p w14:paraId="35FF0D8B" w14:textId="0E0816DB" w:rsidR="00761C93" w:rsidRPr="009E5C6B" w:rsidRDefault="00761C93" w:rsidP="00F06A59">
            <w:pPr>
              <w:pStyle w:val="TAL"/>
              <w:rPr>
                <w:sz w:val="20"/>
              </w:rPr>
            </w:pPr>
            <w:r w:rsidRPr="009E5C6B">
              <w:rPr>
                <w:sz w:val="20"/>
              </w:rPr>
              <w:t>CR 0616 29.519 Rel-19 Exposure Data corrections</w:t>
            </w:r>
          </w:p>
        </w:tc>
        <w:tc>
          <w:tcPr>
            <w:tcW w:w="1401" w:type="dxa"/>
            <w:tcBorders>
              <w:left w:val="single" w:sz="12" w:space="0" w:color="auto"/>
              <w:bottom w:val="nil"/>
              <w:right w:val="single" w:sz="12" w:space="0" w:color="auto"/>
            </w:tcBorders>
            <w:shd w:val="clear" w:color="auto" w:fill="auto"/>
          </w:tcPr>
          <w:p w14:paraId="14B753EF" w14:textId="676197A3"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81BA169" w14:textId="57041BBA" w:rsidR="00761C93" w:rsidRPr="00750E57" w:rsidRDefault="00425CAD" w:rsidP="00F06A59">
            <w:pPr>
              <w:pStyle w:val="TAL"/>
              <w:rPr>
                <w:sz w:val="20"/>
              </w:rPr>
            </w:pPr>
            <w:r>
              <w:rPr>
                <w:sz w:val="20"/>
              </w:rPr>
              <w:t>Revised to 3465</w:t>
            </w:r>
          </w:p>
        </w:tc>
        <w:tc>
          <w:tcPr>
            <w:tcW w:w="4619" w:type="dxa"/>
            <w:tcBorders>
              <w:left w:val="single" w:sz="12" w:space="0" w:color="auto"/>
              <w:bottom w:val="nil"/>
              <w:right w:val="single" w:sz="12" w:space="0" w:color="auto"/>
            </w:tcBorders>
            <w:shd w:val="clear" w:color="auto" w:fill="auto"/>
          </w:tcPr>
          <w:p w14:paraId="7C044C21" w14:textId="77777777" w:rsidR="00761C93" w:rsidRDefault="00DB121B" w:rsidP="00F06A59">
            <w:pPr>
              <w:pStyle w:val="TAL"/>
              <w:rPr>
                <w:rFonts w:eastAsia="等线"/>
                <w:sz w:val="20"/>
                <w:lang w:eastAsia="zh-CN"/>
              </w:rPr>
            </w:pPr>
            <w:r>
              <w:rPr>
                <w:rFonts w:eastAsia="等线" w:hint="eastAsia"/>
                <w:sz w:val="20"/>
                <w:lang w:eastAsia="zh-CN"/>
              </w:rPr>
              <w:t>X</w:t>
            </w:r>
            <w:r>
              <w:rPr>
                <w:rFonts w:eastAsia="等线"/>
                <w:sz w:val="20"/>
                <w:lang w:eastAsia="zh-CN"/>
              </w:rPr>
              <w:t xml:space="preserve">iaojian (ZTE): </w:t>
            </w:r>
            <w:r w:rsidR="00AE22CF">
              <w:rPr>
                <w:rFonts w:eastAsia="等线"/>
                <w:sz w:val="20"/>
                <w:lang w:eastAsia="zh-CN"/>
              </w:rPr>
              <w:t>NOTE in 2</w:t>
            </w:r>
            <w:r w:rsidR="00AE22CF" w:rsidRPr="00AE22CF">
              <w:rPr>
                <w:rFonts w:eastAsia="等线"/>
                <w:sz w:val="20"/>
                <w:vertAlign w:val="superscript"/>
                <w:lang w:eastAsia="zh-CN"/>
              </w:rPr>
              <w:t>nd</w:t>
            </w:r>
            <w:r w:rsidR="00AE22CF">
              <w:rPr>
                <w:rFonts w:eastAsia="等线"/>
                <w:sz w:val="20"/>
                <w:lang w:eastAsia="zh-CN"/>
              </w:rPr>
              <w:t xml:space="preserve"> change</w:t>
            </w:r>
          </w:p>
          <w:p w14:paraId="59D2CA8C" w14:textId="77777777" w:rsidR="009D7713" w:rsidRDefault="009D7713" w:rsidP="00F06A59">
            <w:pPr>
              <w:pStyle w:val="TAL"/>
              <w:rPr>
                <w:rFonts w:eastAsia="等线"/>
                <w:sz w:val="20"/>
                <w:lang w:eastAsia="zh-CN"/>
              </w:rPr>
            </w:pPr>
            <w:r>
              <w:rPr>
                <w:rFonts w:eastAsia="等线"/>
                <w:sz w:val="20"/>
                <w:lang w:eastAsia="zh-CN"/>
              </w:rPr>
              <w:t>Abdessamad (Huawei): comments, not okay with 2</w:t>
            </w:r>
            <w:r w:rsidRPr="009D7713">
              <w:rPr>
                <w:rFonts w:eastAsia="等线"/>
                <w:sz w:val="20"/>
                <w:vertAlign w:val="superscript"/>
                <w:lang w:eastAsia="zh-CN"/>
              </w:rPr>
              <w:t>nd</w:t>
            </w:r>
            <w:r>
              <w:rPr>
                <w:rFonts w:eastAsia="等线"/>
                <w:sz w:val="20"/>
                <w:lang w:eastAsia="zh-CN"/>
              </w:rPr>
              <w:t xml:space="preserve"> change; need rewording for last change</w:t>
            </w:r>
          </w:p>
          <w:p w14:paraId="370C0BB7" w14:textId="65079B55" w:rsidR="009C1EDB" w:rsidRPr="00DB121B" w:rsidRDefault="009C1EDB" w:rsidP="009C1EDB">
            <w:pPr>
              <w:pStyle w:val="C1Normal"/>
              <w:rPr>
                <w:rFonts w:eastAsia="等线"/>
                <w:lang w:eastAsia="zh-CN"/>
              </w:rPr>
            </w:pPr>
            <w:r>
              <w:rPr>
                <w:rFonts w:hint="eastAsia"/>
                <w:lang w:eastAsia="zh-CN"/>
              </w:rPr>
              <w:t>J</w:t>
            </w:r>
            <w:r>
              <w:rPr>
                <w:lang w:eastAsia="zh-CN"/>
              </w:rPr>
              <w:t>uan</w:t>
            </w:r>
            <w:r w:rsidR="00931E9E">
              <w:rPr>
                <w:lang w:eastAsia="zh-CN"/>
              </w:rPr>
              <w:t>ma</w:t>
            </w:r>
            <w:r>
              <w:rPr>
                <w:lang w:eastAsia="zh-CN"/>
              </w:rPr>
              <w:t xml:space="preserve"> (Ericsson): </w:t>
            </w:r>
            <w:r w:rsidR="00DD1AE3">
              <w:rPr>
                <w:lang w:eastAsia="zh-CN"/>
              </w:rPr>
              <w:t>comments on 2</w:t>
            </w:r>
            <w:r w:rsidR="00DD1AE3" w:rsidRPr="00DD1AE3">
              <w:rPr>
                <w:vertAlign w:val="superscript"/>
                <w:lang w:eastAsia="zh-CN"/>
              </w:rPr>
              <w:t>nd</w:t>
            </w:r>
            <w:r w:rsidR="00DD1AE3">
              <w:rPr>
                <w:lang w:eastAsia="zh-CN"/>
              </w:rPr>
              <w:t xml:space="preserve"> change; </w:t>
            </w:r>
            <w:r w:rsidR="006A6BCB">
              <w:rPr>
                <w:lang w:eastAsia="zh-CN"/>
              </w:rPr>
              <w:t>missing change with similar problem, if fine to add it then Ericsson would like to co-sign</w:t>
            </w:r>
          </w:p>
        </w:tc>
      </w:tr>
      <w:tr w:rsidR="00425CAD" w:rsidRPr="002F2600" w14:paraId="20DD8C10" w14:textId="77777777" w:rsidTr="00B453ED">
        <w:tc>
          <w:tcPr>
            <w:tcW w:w="975" w:type="dxa"/>
            <w:tcBorders>
              <w:top w:val="nil"/>
              <w:left w:val="single" w:sz="12" w:space="0" w:color="auto"/>
              <w:right w:val="single" w:sz="12" w:space="0" w:color="auto"/>
            </w:tcBorders>
            <w:shd w:val="clear" w:color="auto" w:fill="auto"/>
          </w:tcPr>
          <w:p w14:paraId="1ACEB0B7" w14:textId="77777777" w:rsidR="00425CAD" w:rsidRPr="00D81B37" w:rsidRDefault="00425CAD" w:rsidP="00425CAD">
            <w:pPr>
              <w:pStyle w:val="TAL"/>
              <w:rPr>
                <w:sz w:val="20"/>
              </w:rPr>
            </w:pPr>
          </w:p>
        </w:tc>
        <w:tc>
          <w:tcPr>
            <w:tcW w:w="2635" w:type="dxa"/>
            <w:tcBorders>
              <w:top w:val="nil"/>
              <w:left w:val="single" w:sz="12" w:space="0" w:color="auto"/>
              <w:right w:val="single" w:sz="12" w:space="0" w:color="auto"/>
            </w:tcBorders>
            <w:shd w:val="clear" w:color="auto" w:fill="auto"/>
          </w:tcPr>
          <w:p w14:paraId="065E125C" w14:textId="77777777" w:rsidR="00425CAD" w:rsidRPr="00D81B37" w:rsidRDefault="00425CAD" w:rsidP="00425CA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F2F789" w14:textId="40622854" w:rsidR="00425CAD" w:rsidRDefault="00425CAD" w:rsidP="00425CAD">
            <w:pPr>
              <w:suppressLineNumbers/>
              <w:suppressAutoHyphens/>
              <w:spacing w:before="60" w:after="60"/>
              <w:jc w:val="center"/>
            </w:pPr>
            <w:r>
              <w:t>3465</w:t>
            </w:r>
          </w:p>
        </w:tc>
        <w:tc>
          <w:tcPr>
            <w:tcW w:w="3251" w:type="dxa"/>
            <w:tcBorders>
              <w:top w:val="nil"/>
              <w:left w:val="single" w:sz="12" w:space="0" w:color="auto"/>
              <w:bottom w:val="single" w:sz="4" w:space="0" w:color="auto"/>
              <w:right w:val="single" w:sz="12" w:space="0" w:color="auto"/>
            </w:tcBorders>
            <w:shd w:val="clear" w:color="auto" w:fill="00FFFF"/>
          </w:tcPr>
          <w:p w14:paraId="410F31BD" w14:textId="7DF7E496" w:rsidR="00425CAD" w:rsidRPr="009E5C6B" w:rsidRDefault="00425CAD" w:rsidP="00425CAD">
            <w:pPr>
              <w:pStyle w:val="TAL"/>
              <w:rPr>
                <w:sz w:val="20"/>
              </w:rPr>
            </w:pPr>
            <w:r w:rsidRPr="009E5C6B">
              <w:rPr>
                <w:sz w:val="20"/>
              </w:rPr>
              <w:t>CR 0616 29.519 Rel-19 Exposure Data corrections</w:t>
            </w:r>
          </w:p>
        </w:tc>
        <w:tc>
          <w:tcPr>
            <w:tcW w:w="1401" w:type="dxa"/>
            <w:tcBorders>
              <w:top w:val="nil"/>
              <w:left w:val="single" w:sz="12" w:space="0" w:color="auto"/>
              <w:bottom w:val="single" w:sz="4" w:space="0" w:color="auto"/>
              <w:right w:val="single" w:sz="12" w:space="0" w:color="auto"/>
            </w:tcBorders>
            <w:shd w:val="clear" w:color="auto" w:fill="00FFFF"/>
          </w:tcPr>
          <w:p w14:paraId="7EF3F9DF" w14:textId="2167BFDF" w:rsidR="00425CAD" w:rsidRDefault="00425CAD" w:rsidP="00425CAD">
            <w:pPr>
              <w:pStyle w:val="TAL"/>
              <w:rPr>
                <w:sz w:val="20"/>
              </w:rPr>
            </w:pPr>
            <w:r>
              <w:rPr>
                <w:sz w:val="20"/>
              </w:rPr>
              <w:t>Nokia</w:t>
            </w:r>
            <w:r w:rsidR="00AD7AD9">
              <w:rPr>
                <w:sz w:val="20"/>
              </w:rPr>
              <w:t>, Ericsson</w:t>
            </w:r>
          </w:p>
        </w:tc>
        <w:tc>
          <w:tcPr>
            <w:tcW w:w="1062" w:type="dxa"/>
            <w:tcBorders>
              <w:top w:val="nil"/>
              <w:left w:val="single" w:sz="12" w:space="0" w:color="auto"/>
              <w:right w:val="single" w:sz="12" w:space="0" w:color="auto"/>
            </w:tcBorders>
            <w:shd w:val="clear" w:color="auto" w:fill="auto"/>
          </w:tcPr>
          <w:p w14:paraId="70C5D486" w14:textId="77777777" w:rsidR="00425CAD" w:rsidRDefault="00425CAD" w:rsidP="00425CAD">
            <w:pPr>
              <w:pStyle w:val="TAL"/>
              <w:rPr>
                <w:sz w:val="20"/>
              </w:rPr>
            </w:pPr>
          </w:p>
        </w:tc>
        <w:tc>
          <w:tcPr>
            <w:tcW w:w="4619" w:type="dxa"/>
            <w:tcBorders>
              <w:top w:val="nil"/>
              <w:left w:val="single" w:sz="12" w:space="0" w:color="auto"/>
              <w:right w:val="single" w:sz="12" w:space="0" w:color="auto"/>
            </w:tcBorders>
            <w:shd w:val="clear" w:color="auto" w:fill="auto"/>
          </w:tcPr>
          <w:p w14:paraId="707703E6" w14:textId="77777777" w:rsidR="00425CAD" w:rsidRDefault="00425CAD" w:rsidP="00425CAD">
            <w:pPr>
              <w:pStyle w:val="TAL"/>
              <w:rPr>
                <w:rFonts w:eastAsia="等线"/>
                <w:sz w:val="20"/>
                <w:lang w:eastAsia="zh-CN"/>
              </w:rPr>
            </w:pPr>
          </w:p>
        </w:tc>
      </w:tr>
      <w:tr w:rsidR="00761C93" w:rsidRPr="002F2600" w14:paraId="38FDEC54" w14:textId="77777777" w:rsidTr="00B453ED">
        <w:tc>
          <w:tcPr>
            <w:tcW w:w="975" w:type="dxa"/>
            <w:tcBorders>
              <w:left w:val="single" w:sz="12" w:space="0" w:color="auto"/>
              <w:right w:val="single" w:sz="12" w:space="0" w:color="auto"/>
            </w:tcBorders>
            <w:shd w:val="clear" w:color="auto" w:fill="auto"/>
          </w:tcPr>
          <w:p w14:paraId="2910ADE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ECF0B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FDC000A" w14:textId="36B78259" w:rsidR="00761C93" w:rsidRPr="00EC002F" w:rsidRDefault="001E005D" w:rsidP="00F06A59">
            <w:pPr>
              <w:suppressLineNumbers/>
              <w:suppressAutoHyphens/>
              <w:spacing w:before="60" w:after="60"/>
              <w:jc w:val="center"/>
            </w:pPr>
            <w:hyperlink r:id="rId134" w:history="1">
              <w:r w:rsidR="00FB2330">
                <w:rPr>
                  <w:rStyle w:val="aa"/>
                </w:rPr>
                <w:t>3264</w:t>
              </w:r>
            </w:hyperlink>
          </w:p>
        </w:tc>
        <w:tc>
          <w:tcPr>
            <w:tcW w:w="3251" w:type="dxa"/>
            <w:tcBorders>
              <w:left w:val="single" w:sz="12" w:space="0" w:color="auto"/>
              <w:bottom w:val="single" w:sz="4" w:space="0" w:color="auto"/>
              <w:right w:val="single" w:sz="12" w:space="0" w:color="auto"/>
            </w:tcBorders>
            <w:shd w:val="clear" w:color="auto" w:fill="auto"/>
          </w:tcPr>
          <w:p w14:paraId="75FA4BD5" w14:textId="011478F4" w:rsidR="00761C93" w:rsidRPr="009E5C6B" w:rsidRDefault="00761C93" w:rsidP="00F06A59">
            <w:pPr>
              <w:pStyle w:val="TAL"/>
              <w:rPr>
                <w:sz w:val="20"/>
              </w:rPr>
            </w:pPr>
            <w:r w:rsidRPr="009E5C6B">
              <w:rPr>
                <w:sz w:val="20"/>
              </w:rPr>
              <w:t>discussion   Rel-19 Correlation of UDR notifications</w:t>
            </w:r>
          </w:p>
        </w:tc>
        <w:tc>
          <w:tcPr>
            <w:tcW w:w="1401" w:type="dxa"/>
            <w:tcBorders>
              <w:left w:val="single" w:sz="12" w:space="0" w:color="auto"/>
              <w:bottom w:val="single" w:sz="4" w:space="0" w:color="auto"/>
              <w:right w:val="single" w:sz="12" w:space="0" w:color="auto"/>
            </w:tcBorders>
            <w:shd w:val="clear" w:color="auto" w:fill="auto"/>
          </w:tcPr>
          <w:p w14:paraId="1E3C202B" w14:textId="0970EB55"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3AAD9C8" w14:textId="5F62821C" w:rsidR="00761C93" w:rsidRPr="00750E57" w:rsidRDefault="00B453ED"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CEE18BE" w14:textId="34AB0946" w:rsidR="00761C93" w:rsidRDefault="00F214AE" w:rsidP="00F06A59">
            <w:pPr>
              <w:pStyle w:val="TAL"/>
              <w:rPr>
                <w:rFonts w:eastAsia="等线"/>
                <w:sz w:val="20"/>
                <w:lang w:eastAsia="zh-CN"/>
              </w:rPr>
            </w:pPr>
            <w:r>
              <w:rPr>
                <w:rFonts w:eastAsia="等线"/>
                <w:sz w:val="20"/>
                <w:lang w:eastAsia="zh-CN"/>
              </w:rPr>
              <w:t xml:space="preserve">Abdessamad (Huawei): </w:t>
            </w:r>
            <w:r w:rsidR="00893CD8">
              <w:rPr>
                <w:rFonts w:eastAsia="等线"/>
                <w:sz w:val="20"/>
                <w:lang w:eastAsia="zh-CN"/>
              </w:rPr>
              <w:t xml:space="preserve">prefer to </w:t>
            </w:r>
            <w:r>
              <w:rPr>
                <w:rFonts w:eastAsia="等线"/>
                <w:sz w:val="20"/>
                <w:lang w:eastAsia="zh-CN"/>
              </w:rPr>
              <w:t>another option by using subscriptionId</w:t>
            </w:r>
          </w:p>
          <w:p w14:paraId="71240873" w14:textId="585B7045" w:rsidR="00F214AE" w:rsidRDefault="00F214AE" w:rsidP="00F06A59">
            <w:pPr>
              <w:pStyle w:val="TAL"/>
              <w:rPr>
                <w:rFonts w:eastAsia="等线"/>
                <w:sz w:val="20"/>
                <w:lang w:eastAsia="zh-CN"/>
              </w:rPr>
            </w:pPr>
            <w:r>
              <w:rPr>
                <w:rFonts w:eastAsia="等线" w:hint="eastAsia"/>
                <w:sz w:val="20"/>
                <w:lang w:eastAsia="zh-CN"/>
              </w:rPr>
              <w:t>J</w:t>
            </w:r>
            <w:r>
              <w:rPr>
                <w:rFonts w:eastAsia="等线"/>
                <w:sz w:val="20"/>
                <w:lang w:eastAsia="zh-CN"/>
              </w:rPr>
              <w:t>uan</w:t>
            </w:r>
            <w:r w:rsidR="00931E9E">
              <w:rPr>
                <w:rFonts w:eastAsia="等线"/>
                <w:sz w:val="20"/>
                <w:lang w:eastAsia="zh-CN"/>
              </w:rPr>
              <w:t>ma</w:t>
            </w:r>
            <w:r>
              <w:rPr>
                <w:rFonts w:eastAsia="等线"/>
                <w:sz w:val="20"/>
                <w:lang w:eastAsia="zh-CN"/>
              </w:rPr>
              <w:t xml:space="preserve"> (Ericsson): agree with the proposal Option 2 to align with CT4</w:t>
            </w:r>
          </w:p>
          <w:p w14:paraId="215C588B" w14:textId="77777777" w:rsidR="00F214AE" w:rsidRDefault="00F214AE" w:rsidP="00F06A59">
            <w:pPr>
              <w:pStyle w:val="TAL"/>
              <w:rPr>
                <w:rFonts w:eastAsia="等线"/>
                <w:sz w:val="20"/>
                <w:lang w:eastAsia="zh-CN"/>
              </w:rPr>
            </w:pPr>
            <w:r>
              <w:rPr>
                <w:rFonts w:eastAsia="等线" w:hint="eastAsia"/>
                <w:sz w:val="20"/>
                <w:lang w:eastAsia="zh-CN"/>
              </w:rPr>
              <w:t>X</w:t>
            </w:r>
            <w:r>
              <w:rPr>
                <w:rFonts w:eastAsia="等线"/>
                <w:sz w:val="20"/>
                <w:lang w:eastAsia="zh-CN"/>
              </w:rPr>
              <w:t xml:space="preserve">iaojian (ZTE): </w:t>
            </w:r>
            <w:r w:rsidR="00070B2B">
              <w:rPr>
                <w:rFonts w:eastAsia="等线"/>
                <w:sz w:val="20"/>
                <w:lang w:eastAsia="zh-CN"/>
              </w:rPr>
              <w:t xml:space="preserve">prefer to </w:t>
            </w:r>
            <w:r w:rsidR="001D0FBC">
              <w:rPr>
                <w:rFonts w:eastAsia="等线"/>
                <w:sz w:val="20"/>
                <w:lang w:eastAsia="zh-CN"/>
              </w:rPr>
              <w:t>Option 1</w:t>
            </w:r>
          </w:p>
          <w:p w14:paraId="7AC018A3" w14:textId="77777777" w:rsidR="00AE4240" w:rsidRDefault="00AE4240" w:rsidP="00F06A59">
            <w:pPr>
              <w:pStyle w:val="TAL"/>
              <w:rPr>
                <w:rFonts w:eastAsia="等线"/>
                <w:sz w:val="20"/>
                <w:lang w:eastAsia="zh-CN"/>
              </w:rPr>
            </w:pPr>
          </w:p>
          <w:p w14:paraId="4C717E0F" w14:textId="03E7F614" w:rsidR="00AE4240" w:rsidRPr="00AE4240" w:rsidRDefault="00AE4240" w:rsidP="00F06A59">
            <w:pPr>
              <w:pStyle w:val="TAL"/>
              <w:rPr>
                <w:rFonts w:eastAsia="等线"/>
                <w:b/>
                <w:sz w:val="20"/>
                <w:lang w:eastAsia="zh-CN"/>
              </w:rPr>
            </w:pPr>
            <w:r w:rsidRPr="00AE4240">
              <w:rPr>
                <w:rFonts w:eastAsia="等线" w:hint="eastAsia"/>
                <w:b/>
                <w:sz w:val="20"/>
                <w:highlight w:val="green"/>
                <w:lang w:eastAsia="zh-CN"/>
              </w:rPr>
              <w:t>C</w:t>
            </w:r>
            <w:r w:rsidRPr="00AE4240">
              <w:rPr>
                <w:rFonts w:eastAsia="等线"/>
                <w:b/>
                <w:sz w:val="20"/>
                <w:highlight w:val="green"/>
                <w:lang w:eastAsia="zh-CN"/>
              </w:rPr>
              <w:t>T3 agrees to add correlation of UDR events, open for the final solution.</w:t>
            </w:r>
          </w:p>
        </w:tc>
      </w:tr>
      <w:tr w:rsidR="00761C93" w:rsidRPr="002F2600" w14:paraId="1F1B421A" w14:textId="77777777" w:rsidTr="00336AE4">
        <w:tc>
          <w:tcPr>
            <w:tcW w:w="975" w:type="dxa"/>
            <w:tcBorders>
              <w:left w:val="single" w:sz="12" w:space="0" w:color="auto"/>
              <w:bottom w:val="nil"/>
              <w:right w:val="single" w:sz="12" w:space="0" w:color="auto"/>
            </w:tcBorders>
            <w:shd w:val="clear" w:color="auto" w:fill="auto"/>
          </w:tcPr>
          <w:p w14:paraId="0934F66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DC72ED"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31D4D3" w14:textId="10544AC0" w:rsidR="00761C93" w:rsidRPr="00EC002F" w:rsidRDefault="001E005D" w:rsidP="00F06A59">
            <w:pPr>
              <w:suppressLineNumbers/>
              <w:suppressAutoHyphens/>
              <w:spacing w:before="60" w:after="60"/>
              <w:jc w:val="center"/>
            </w:pPr>
            <w:hyperlink r:id="rId135" w:history="1">
              <w:r w:rsidR="00FB2330">
                <w:rPr>
                  <w:rStyle w:val="aa"/>
                </w:rPr>
                <w:t>3286</w:t>
              </w:r>
            </w:hyperlink>
          </w:p>
        </w:tc>
        <w:tc>
          <w:tcPr>
            <w:tcW w:w="3251" w:type="dxa"/>
            <w:tcBorders>
              <w:left w:val="single" w:sz="12" w:space="0" w:color="auto"/>
              <w:bottom w:val="nil"/>
              <w:right w:val="single" w:sz="12" w:space="0" w:color="auto"/>
            </w:tcBorders>
            <w:shd w:val="clear" w:color="auto" w:fill="auto"/>
          </w:tcPr>
          <w:p w14:paraId="2DBE7D9E" w14:textId="3440D2DE" w:rsidR="00761C93" w:rsidRPr="009E5C6B" w:rsidRDefault="00761C93" w:rsidP="00F06A59">
            <w:pPr>
              <w:pStyle w:val="TAL"/>
              <w:rPr>
                <w:sz w:val="20"/>
              </w:rPr>
            </w:pPr>
            <w:r w:rsidRPr="009E5C6B">
              <w:rPr>
                <w:sz w:val="20"/>
              </w:rPr>
              <w:t>CR 0103 29.554 Rel-19 Corrections about the BDTPolicy control</w:t>
            </w:r>
          </w:p>
        </w:tc>
        <w:tc>
          <w:tcPr>
            <w:tcW w:w="1401" w:type="dxa"/>
            <w:tcBorders>
              <w:left w:val="single" w:sz="12" w:space="0" w:color="auto"/>
              <w:bottom w:val="nil"/>
              <w:right w:val="single" w:sz="12" w:space="0" w:color="auto"/>
            </w:tcBorders>
            <w:shd w:val="clear" w:color="auto" w:fill="auto"/>
          </w:tcPr>
          <w:p w14:paraId="7FE5DD80" w14:textId="35E66797"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06F862A" w14:textId="25B8C42B" w:rsidR="00761C93" w:rsidRPr="00750E57" w:rsidRDefault="006E1E5E" w:rsidP="00F06A59">
            <w:pPr>
              <w:pStyle w:val="TAL"/>
              <w:rPr>
                <w:sz w:val="20"/>
              </w:rPr>
            </w:pPr>
            <w:r>
              <w:rPr>
                <w:sz w:val="20"/>
              </w:rPr>
              <w:t>Revised to 3466</w:t>
            </w:r>
          </w:p>
        </w:tc>
        <w:tc>
          <w:tcPr>
            <w:tcW w:w="4619" w:type="dxa"/>
            <w:tcBorders>
              <w:left w:val="single" w:sz="12" w:space="0" w:color="auto"/>
              <w:bottom w:val="nil"/>
              <w:right w:val="single" w:sz="12" w:space="0" w:color="auto"/>
            </w:tcBorders>
            <w:shd w:val="clear" w:color="auto" w:fill="auto"/>
          </w:tcPr>
          <w:p w14:paraId="7092974C" w14:textId="77777777" w:rsidR="00761C93" w:rsidRDefault="005F4AD5" w:rsidP="00F06A59">
            <w:pPr>
              <w:pStyle w:val="TAL"/>
              <w:rPr>
                <w:rFonts w:eastAsia="等线"/>
                <w:sz w:val="20"/>
                <w:lang w:eastAsia="zh-CN"/>
              </w:rPr>
            </w:pPr>
            <w:r>
              <w:rPr>
                <w:rFonts w:eastAsia="等线"/>
                <w:sz w:val="20"/>
                <w:lang w:eastAsia="zh-CN"/>
              </w:rPr>
              <w:t xml:space="preserve">Abdessamad (Huawei): </w:t>
            </w:r>
            <w:r w:rsidR="00C527A8">
              <w:rPr>
                <w:rFonts w:eastAsia="等线"/>
                <w:sz w:val="20"/>
                <w:lang w:eastAsia="zh-CN"/>
              </w:rPr>
              <w:t>1</w:t>
            </w:r>
            <w:r w:rsidR="00C527A8" w:rsidRPr="00C527A8">
              <w:rPr>
                <w:rFonts w:eastAsia="等线"/>
                <w:sz w:val="20"/>
                <w:vertAlign w:val="superscript"/>
                <w:lang w:eastAsia="zh-CN"/>
              </w:rPr>
              <w:t>st</w:t>
            </w:r>
            <w:r w:rsidR="00C527A8">
              <w:rPr>
                <w:rFonts w:eastAsia="等线"/>
                <w:sz w:val="20"/>
                <w:lang w:eastAsia="zh-CN"/>
              </w:rPr>
              <w:t xml:space="preserve"> change need rewording</w:t>
            </w:r>
            <w:r w:rsidR="00977A2F">
              <w:rPr>
                <w:rFonts w:eastAsia="等线"/>
                <w:sz w:val="20"/>
                <w:lang w:eastAsia="zh-CN"/>
              </w:rPr>
              <w:t>, comments on 2</w:t>
            </w:r>
            <w:r w:rsidR="00977A2F" w:rsidRPr="00977A2F">
              <w:rPr>
                <w:rFonts w:eastAsia="等线"/>
                <w:sz w:val="20"/>
                <w:vertAlign w:val="superscript"/>
                <w:lang w:eastAsia="zh-CN"/>
              </w:rPr>
              <w:t>nd</w:t>
            </w:r>
            <w:r w:rsidR="00977A2F">
              <w:rPr>
                <w:rFonts w:eastAsia="等线"/>
                <w:sz w:val="20"/>
                <w:lang w:eastAsia="zh-CN"/>
              </w:rPr>
              <w:t xml:space="preserve"> change</w:t>
            </w:r>
          </w:p>
          <w:p w14:paraId="0243791B" w14:textId="77777777" w:rsidR="00977A2F" w:rsidRDefault="00977A2F" w:rsidP="00F06A59">
            <w:pPr>
              <w:pStyle w:val="TAL"/>
              <w:rPr>
                <w:rFonts w:eastAsia="等线"/>
                <w:sz w:val="20"/>
                <w:lang w:eastAsia="zh-CN"/>
              </w:rPr>
            </w:pPr>
            <w:r>
              <w:rPr>
                <w:rFonts w:eastAsia="等线" w:hint="eastAsia"/>
                <w:sz w:val="20"/>
                <w:lang w:eastAsia="zh-CN"/>
              </w:rPr>
              <w:t>B</w:t>
            </w:r>
            <w:r>
              <w:rPr>
                <w:rFonts w:eastAsia="等线"/>
                <w:sz w:val="20"/>
                <w:lang w:eastAsia="zh-CN"/>
              </w:rPr>
              <w:t>haskar (Nokia): 1</w:t>
            </w:r>
            <w:r w:rsidRPr="00977A2F">
              <w:rPr>
                <w:rFonts w:eastAsia="等线"/>
                <w:sz w:val="20"/>
                <w:vertAlign w:val="superscript"/>
                <w:lang w:eastAsia="zh-CN"/>
              </w:rPr>
              <w:t>st</w:t>
            </w:r>
            <w:r>
              <w:rPr>
                <w:rFonts w:eastAsia="等线"/>
                <w:sz w:val="20"/>
                <w:lang w:eastAsia="zh-CN"/>
              </w:rPr>
              <w:t xml:space="preserve"> change is fine, but comments on 2</w:t>
            </w:r>
            <w:r w:rsidRPr="00977A2F">
              <w:rPr>
                <w:rFonts w:eastAsia="等线"/>
                <w:sz w:val="20"/>
                <w:vertAlign w:val="superscript"/>
                <w:lang w:eastAsia="zh-CN"/>
              </w:rPr>
              <w:t>nd</w:t>
            </w:r>
            <w:r>
              <w:rPr>
                <w:rFonts w:eastAsia="等线"/>
                <w:sz w:val="20"/>
                <w:lang w:eastAsia="zh-CN"/>
              </w:rPr>
              <w:t xml:space="preserve"> change</w:t>
            </w:r>
          </w:p>
          <w:p w14:paraId="7355F863" w14:textId="6949F053" w:rsidR="00A82D5D" w:rsidRDefault="00490415" w:rsidP="00F06A59">
            <w:pPr>
              <w:pStyle w:val="TAL"/>
              <w:rPr>
                <w:rFonts w:eastAsia="等线"/>
                <w:sz w:val="20"/>
                <w:lang w:eastAsia="zh-CN"/>
              </w:rPr>
            </w:pPr>
            <w:r>
              <w:rPr>
                <w:rFonts w:eastAsia="等线" w:hint="eastAsia"/>
                <w:sz w:val="20"/>
                <w:lang w:eastAsia="zh-CN"/>
              </w:rPr>
              <w:t>X</w:t>
            </w:r>
            <w:r>
              <w:rPr>
                <w:rFonts w:eastAsia="等线"/>
                <w:sz w:val="20"/>
                <w:lang w:eastAsia="zh-CN"/>
              </w:rPr>
              <w:t>iaojian (ZTE): share the same view as Nokia</w:t>
            </w:r>
          </w:p>
          <w:p w14:paraId="549593FE" w14:textId="2CB24137" w:rsidR="00E42332" w:rsidRDefault="00E42332" w:rsidP="00F06A59">
            <w:pPr>
              <w:pStyle w:val="TAL"/>
              <w:rPr>
                <w:rFonts w:eastAsia="等线"/>
                <w:sz w:val="20"/>
                <w:lang w:eastAsia="zh-CN"/>
              </w:rPr>
            </w:pPr>
            <w:r>
              <w:rPr>
                <w:rFonts w:eastAsia="等线"/>
                <w:sz w:val="20"/>
                <w:lang w:eastAsia="zh-CN"/>
              </w:rPr>
              <w:t>Abdessamad (Huawei): fine with r2</w:t>
            </w:r>
          </w:p>
          <w:p w14:paraId="417ACD1A" w14:textId="7C75D030" w:rsidR="000A1FF7" w:rsidRPr="00977A2F" w:rsidRDefault="00336AE4" w:rsidP="00F06A59">
            <w:pPr>
              <w:pStyle w:val="TAL"/>
              <w:rPr>
                <w:rFonts w:eastAsia="等线"/>
                <w:sz w:val="20"/>
                <w:lang w:eastAsia="zh-CN"/>
              </w:rPr>
            </w:pPr>
            <w:r>
              <w:rPr>
                <w:rFonts w:eastAsia="等线"/>
                <w:sz w:val="20"/>
                <w:lang w:eastAsia="zh-CN"/>
              </w:rPr>
              <w:t>R2 is ok for all</w:t>
            </w:r>
          </w:p>
        </w:tc>
      </w:tr>
      <w:tr w:rsidR="006E1E5E" w:rsidRPr="002F2600" w14:paraId="7F0B5579" w14:textId="77777777" w:rsidTr="00336AE4">
        <w:tc>
          <w:tcPr>
            <w:tcW w:w="975" w:type="dxa"/>
            <w:tcBorders>
              <w:top w:val="nil"/>
              <w:left w:val="single" w:sz="12" w:space="0" w:color="auto"/>
              <w:right w:val="single" w:sz="12" w:space="0" w:color="auto"/>
            </w:tcBorders>
            <w:shd w:val="clear" w:color="auto" w:fill="auto"/>
          </w:tcPr>
          <w:p w14:paraId="2A957A3B" w14:textId="77777777" w:rsidR="006E1E5E" w:rsidRPr="00D81B37" w:rsidRDefault="006E1E5E" w:rsidP="006E1E5E">
            <w:pPr>
              <w:pStyle w:val="TAL"/>
              <w:rPr>
                <w:sz w:val="20"/>
              </w:rPr>
            </w:pPr>
          </w:p>
        </w:tc>
        <w:tc>
          <w:tcPr>
            <w:tcW w:w="2635" w:type="dxa"/>
            <w:tcBorders>
              <w:top w:val="nil"/>
              <w:left w:val="single" w:sz="12" w:space="0" w:color="auto"/>
              <w:right w:val="single" w:sz="12" w:space="0" w:color="auto"/>
            </w:tcBorders>
            <w:shd w:val="clear" w:color="auto" w:fill="auto"/>
          </w:tcPr>
          <w:p w14:paraId="437EF184" w14:textId="77777777" w:rsidR="006E1E5E" w:rsidRPr="00D81B37" w:rsidRDefault="006E1E5E" w:rsidP="006E1E5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80424C0" w14:textId="4C31A51B" w:rsidR="006E1E5E" w:rsidRDefault="006E1E5E" w:rsidP="006E1E5E">
            <w:pPr>
              <w:suppressLineNumbers/>
              <w:suppressAutoHyphens/>
              <w:spacing w:before="60" w:after="60"/>
              <w:jc w:val="center"/>
            </w:pPr>
            <w:r>
              <w:t>3466</w:t>
            </w:r>
          </w:p>
        </w:tc>
        <w:tc>
          <w:tcPr>
            <w:tcW w:w="3251" w:type="dxa"/>
            <w:tcBorders>
              <w:top w:val="nil"/>
              <w:left w:val="single" w:sz="12" w:space="0" w:color="auto"/>
              <w:bottom w:val="single" w:sz="4" w:space="0" w:color="auto"/>
              <w:right w:val="single" w:sz="12" w:space="0" w:color="auto"/>
            </w:tcBorders>
            <w:shd w:val="clear" w:color="auto" w:fill="DEE7AB"/>
          </w:tcPr>
          <w:p w14:paraId="5202C4BF" w14:textId="60FF505E" w:rsidR="006E1E5E" w:rsidRPr="009E5C6B" w:rsidRDefault="006E1E5E" w:rsidP="006E1E5E">
            <w:pPr>
              <w:pStyle w:val="TAL"/>
              <w:rPr>
                <w:sz w:val="20"/>
              </w:rPr>
            </w:pPr>
            <w:r w:rsidRPr="009E5C6B">
              <w:rPr>
                <w:sz w:val="20"/>
              </w:rPr>
              <w:t>CR 0103 29.554 Rel-19 Corrections about the BDTPolicy control</w:t>
            </w:r>
          </w:p>
        </w:tc>
        <w:tc>
          <w:tcPr>
            <w:tcW w:w="1401" w:type="dxa"/>
            <w:tcBorders>
              <w:top w:val="nil"/>
              <w:left w:val="single" w:sz="12" w:space="0" w:color="auto"/>
              <w:bottom w:val="single" w:sz="4" w:space="0" w:color="auto"/>
              <w:right w:val="single" w:sz="12" w:space="0" w:color="auto"/>
            </w:tcBorders>
            <w:shd w:val="clear" w:color="auto" w:fill="DEE7AB"/>
          </w:tcPr>
          <w:p w14:paraId="4F42BBE9" w14:textId="3DBB0EC0" w:rsidR="006E1E5E" w:rsidRDefault="006E1E5E" w:rsidP="006E1E5E">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4E2FC265" w14:textId="75B2FF39" w:rsidR="006E1E5E" w:rsidRDefault="00336AE4" w:rsidP="006E1E5E">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94173FC" w14:textId="77777777" w:rsidR="006E1E5E" w:rsidRDefault="006E1E5E" w:rsidP="006E1E5E">
            <w:pPr>
              <w:pStyle w:val="TAL"/>
              <w:rPr>
                <w:rFonts w:eastAsia="等线"/>
                <w:sz w:val="20"/>
                <w:lang w:eastAsia="zh-CN"/>
              </w:rPr>
            </w:pPr>
          </w:p>
        </w:tc>
      </w:tr>
      <w:tr w:rsidR="00761C93" w:rsidRPr="002F2600" w14:paraId="2D208239" w14:textId="77777777" w:rsidTr="008607F4">
        <w:tc>
          <w:tcPr>
            <w:tcW w:w="975" w:type="dxa"/>
            <w:tcBorders>
              <w:left w:val="single" w:sz="12" w:space="0" w:color="auto"/>
              <w:right w:val="single" w:sz="12" w:space="0" w:color="auto"/>
            </w:tcBorders>
            <w:shd w:val="clear" w:color="auto" w:fill="auto"/>
          </w:tcPr>
          <w:p w14:paraId="1A9C531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A2BEEB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271FB7D" w14:textId="4D02C2DB" w:rsidR="00761C93" w:rsidRPr="00EC002F" w:rsidRDefault="001E005D" w:rsidP="00F06A59">
            <w:pPr>
              <w:suppressLineNumbers/>
              <w:suppressAutoHyphens/>
              <w:spacing w:before="60" w:after="60"/>
              <w:jc w:val="center"/>
            </w:pPr>
            <w:hyperlink r:id="rId136" w:history="1">
              <w:r w:rsidR="00FB2330">
                <w:rPr>
                  <w:rStyle w:val="aa"/>
                </w:rPr>
                <w:t>3303</w:t>
              </w:r>
            </w:hyperlink>
          </w:p>
        </w:tc>
        <w:tc>
          <w:tcPr>
            <w:tcW w:w="3251" w:type="dxa"/>
            <w:tcBorders>
              <w:left w:val="single" w:sz="12" w:space="0" w:color="auto"/>
              <w:bottom w:val="single" w:sz="4" w:space="0" w:color="auto"/>
              <w:right w:val="single" w:sz="12" w:space="0" w:color="auto"/>
            </w:tcBorders>
            <w:shd w:val="clear" w:color="auto" w:fill="FFFF99"/>
          </w:tcPr>
          <w:p w14:paraId="69C99A96" w14:textId="070C22E7" w:rsidR="00761C93" w:rsidRPr="009E5C6B" w:rsidRDefault="00761C93" w:rsidP="00F06A59">
            <w:pPr>
              <w:pStyle w:val="TAL"/>
              <w:rPr>
                <w:sz w:val="20"/>
              </w:rPr>
            </w:pPr>
            <w:r w:rsidRPr="009E5C6B">
              <w:rPr>
                <w:sz w:val="20"/>
              </w:rPr>
              <w:t>CR 0618 29.519 Rel-19 Corrections to Supported Features for Policy Data and Exposure Data</w:t>
            </w:r>
          </w:p>
        </w:tc>
        <w:tc>
          <w:tcPr>
            <w:tcW w:w="1401" w:type="dxa"/>
            <w:tcBorders>
              <w:left w:val="single" w:sz="12" w:space="0" w:color="auto"/>
              <w:bottom w:val="single" w:sz="4" w:space="0" w:color="auto"/>
              <w:right w:val="single" w:sz="12" w:space="0" w:color="auto"/>
            </w:tcBorders>
            <w:shd w:val="clear" w:color="auto" w:fill="FFFF99"/>
          </w:tcPr>
          <w:p w14:paraId="763C64D4" w14:textId="77A3B1AF"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5F4FEEC" w14:textId="7463F004"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7E020AD" w14:textId="6C82CA6A" w:rsidR="00761C93" w:rsidRDefault="00B86DA2" w:rsidP="00F06A59">
            <w:pPr>
              <w:pStyle w:val="TAL"/>
              <w:rPr>
                <w:rFonts w:eastAsia="等线"/>
                <w:sz w:val="20"/>
                <w:lang w:eastAsia="zh-CN"/>
              </w:rPr>
            </w:pPr>
            <w:r>
              <w:rPr>
                <w:rFonts w:eastAsia="等线"/>
                <w:sz w:val="20"/>
                <w:lang w:eastAsia="zh-CN"/>
              </w:rPr>
              <w:t xml:space="preserve">Abdessamad (Huawei): </w:t>
            </w:r>
            <w:r w:rsidR="00051E39">
              <w:rPr>
                <w:rFonts w:eastAsia="等线"/>
                <w:sz w:val="20"/>
                <w:lang w:eastAsia="zh-CN"/>
              </w:rPr>
              <w:t xml:space="preserve">simplify the description, and same comments for 3303 </w:t>
            </w:r>
            <w:r w:rsidR="007E7B40">
              <w:rPr>
                <w:rFonts w:eastAsia="等线"/>
                <w:sz w:val="20"/>
                <w:lang w:eastAsia="zh-CN"/>
              </w:rPr>
              <w:t>– 3307</w:t>
            </w:r>
          </w:p>
          <w:p w14:paraId="0667D094" w14:textId="77777777" w:rsidR="007E7B40" w:rsidRDefault="007E7B40" w:rsidP="00F06A59">
            <w:pPr>
              <w:pStyle w:val="TAL"/>
              <w:rPr>
                <w:sz w:val="20"/>
              </w:rPr>
            </w:pPr>
            <w:r>
              <w:rPr>
                <w:sz w:val="20"/>
              </w:rPr>
              <w:t>Bhaskar (Nokia): no added value for the changes, no needed.</w:t>
            </w:r>
          </w:p>
          <w:p w14:paraId="07D4F4AF" w14:textId="77777777" w:rsidR="007E7B40" w:rsidRDefault="007F4E54" w:rsidP="00F06A59">
            <w:pPr>
              <w:pStyle w:val="TAL"/>
              <w:rPr>
                <w:rFonts w:eastAsia="等线"/>
                <w:sz w:val="20"/>
                <w:lang w:eastAsia="zh-CN"/>
              </w:rPr>
            </w:pPr>
            <w:r>
              <w:rPr>
                <w:rFonts w:eastAsia="等线" w:hint="eastAsia"/>
                <w:sz w:val="20"/>
                <w:lang w:eastAsia="zh-CN"/>
              </w:rPr>
              <w:t>M</w:t>
            </w:r>
            <w:r>
              <w:rPr>
                <w:rFonts w:eastAsia="等线"/>
                <w:sz w:val="20"/>
                <w:lang w:eastAsia="zh-CN"/>
              </w:rPr>
              <w:t xml:space="preserve">aria (Ericsson): fine with comments from Abdessamad for 3303 – 3306; </w:t>
            </w:r>
            <w:r w:rsidR="0096223C">
              <w:rPr>
                <w:rFonts w:eastAsia="等线"/>
                <w:sz w:val="20"/>
                <w:lang w:eastAsia="zh-CN"/>
              </w:rPr>
              <w:t>provide</w:t>
            </w:r>
            <w:r w:rsidR="003C39F9">
              <w:rPr>
                <w:rFonts w:eastAsia="等线"/>
                <w:sz w:val="20"/>
                <w:lang w:eastAsia="zh-CN"/>
              </w:rPr>
              <w:t>d</w:t>
            </w:r>
            <w:r w:rsidR="0096223C">
              <w:rPr>
                <w:rFonts w:eastAsia="等线"/>
                <w:sz w:val="20"/>
                <w:lang w:eastAsia="zh-CN"/>
              </w:rPr>
              <w:t xml:space="preserve"> clarification</w:t>
            </w:r>
          </w:p>
          <w:p w14:paraId="22E45869" w14:textId="0200DCDC" w:rsidR="00785ECB" w:rsidRPr="007F4E54" w:rsidRDefault="00785ECB" w:rsidP="00F06A59">
            <w:pPr>
              <w:pStyle w:val="TAL"/>
              <w:rPr>
                <w:rFonts w:eastAsia="等线"/>
                <w:sz w:val="20"/>
                <w:lang w:eastAsia="zh-CN"/>
              </w:rPr>
            </w:pPr>
            <w:r>
              <w:rPr>
                <w:rFonts w:eastAsia="等线"/>
                <w:sz w:val="20"/>
                <w:lang w:eastAsia="zh-CN"/>
              </w:rPr>
              <w:t>Abdessamad (Huawei): fine with r1 for 3303 - 3307</w:t>
            </w:r>
          </w:p>
        </w:tc>
      </w:tr>
      <w:tr w:rsidR="00761C93" w:rsidRPr="002F2600" w14:paraId="23D6651F" w14:textId="77777777" w:rsidTr="008607F4">
        <w:tc>
          <w:tcPr>
            <w:tcW w:w="975" w:type="dxa"/>
            <w:tcBorders>
              <w:left w:val="single" w:sz="12" w:space="0" w:color="auto"/>
              <w:right w:val="single" w:sz="12" w:space="0" w:color="auto"/>
            </w:tcBorders>
            <w:shd w:val="clear" w:color="auto" w:fill="auto"/>
          </w:tcPr>
          <w:p w14:paraId="0A58AE4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7226EC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F007660" w14:textId="6C3DA882" w:rsidR="00761C93" w:rsidRPr="00EC002F" w:rsidRDefault="001E005D" w:rsidP="00F06A59">
            <w:pPr>
              <w:suppressLineNumbers/>
              <w:suppressAutoHyphens/>
              <w:spacing w:before="60" w:after="60"/>
              <w:jc w:val="center"/>
            </w:pPr>
            <w:hyperlink r:id="rId137" w:history="1">
              <w:r w:rsidR="00FB2330">
                <w:rPr>
                  <w:rStyle w:val="aa"/>
                </w:rPr>
                <w:t>3304</w:t>
              </w:r>
            </w:hyperlink>
          </w:p>
        </w:tc>
        <w:tc>
          <w:tcPr>
            <w:tcW w:w="3251" w:type="dxa"/>
            <w:tcBorders>
              <w:left w:val="single" w:sz="12" w:space="0" w:color="auto"/>
              <w:bottom w:val="single" w:sz="4" w:space="0" w:color="auto"/>
              <w:right w:val="single" w:sz="12" w:space="0" w:color="auto"/>
            </w:tcBorders>
            <w:shd w:val="clear" w:color="auto" w:fill="FFFF99"/>
          </w:tcPr>
          <w:p w14:paraId="5FCA0F8C" w14:textId="4E437D1A" w:rsidR="00761C93" w:rsidRPr="009E5C6B" w:rsidRDefault="00761C93" w:rsidP="00F06A59">
            <w:pPr>
              <w:pStyle w:val="TAL"/>
              <w:rPr>
                <w:sz w:val="20"/>
              </w:rPr>
            </w:pPr>
            <w:r w:rsidRPr="009E5C6B">
              <w:rPr>
                <w:sz w:val="20"/>
              </w:rPr>
              <w:t>CR 0619 29.519 Rel-19 Corrections to Supported Features for Application Data</w:t>
            </w:r>
          </w:p>
        </w:tc>
        <w:tc>
          <w:tcPr>
            <w:tcW w:w="1401" w:type="dxa"/>
            <w:tcBorders>
              <w:left w:val="single" w:sz="12" w:space="0" w:color="auto"/>
              <w:bottom w:val="single" w:sz="4" w:space="0" w:color="auto"/>
              <w:right w:val="single" w:sz="12" w:space="0" w:color="auto"/>
            </w:tcBorders>
            <w:shd w:val="clear" w:color="auto" w:fill="FFFF99"/>
          </w:tcPr>
          <w:p w14:paraId="65C3636B" w14:textId="0E2331E1"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3C9FFDA" w14:textId="38FBC8D5"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7690AF6" w14:textId="335EB658" w:rsidR="00761C93" w:rsidRPr="00AD01B6" w:rsidRDefault="00CB6633" w:rsidP="004144E5">
            <w:pPr>
              <w:pStyle w:val="C3OpenAPI"/>
            </w:pPr>
            <w:r w:rsidRPr="00CB6633">
              <w:t>This CR introduces a backwards compatible feature to the OpenAPI description of the Nudr_DataRepository API for Application Data</w:t>
            </w:r>
          </w:p>
        </w:tc>
      </w:tr>
      <w:tr w:rsidR="00761C93" w:rsidRPr="002F2600" w14:paraId="1FD73D32" w14:textId="77777777" w:rsidTr="008607F4">
        <w:tc>
          <w:tcPr>
            <w:tcW w:w="975" w:type="dxa"/>
            <w:tcBorders>
              <w:left w:val="single" w:sz="12" w:space="0" w:color="auto"/>
              <w:right w:val="single" w:sz="12" w:space="0" w:color="auto"/>
            </w:tcBorders>
            <w:shd w:val="clear" w:color="auto" w:fill="auto"/>
          </w:tcPr>
          <w:p w14:paraId="3FE3099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3F49BB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A0565A2" w14:textId="49AB8156" w:rsidR="00761C93" w:rsidRPr="00EC002F" w:rsidRDefault="001E005D" w:rsidP="00F06A59">
            <w:pPr>
              <w:suppressLineNumbers/>
              <w:suppressAutoHyphens/>
              <w:spacing w:before="60" w:after="60"/>
              <w:jc w:val="center"/>
            </w:pPr>
            <w:hyperlink r:id="rId138" w:history="1">
              <w:r w:rsidR="00FB2330">
                <w:rPr>
                  <w:rStyle w:val="aa"/>
                </w:rPr>
                <w:t>3305</w:t>
              </w:r>
            </w:hyperlink>
          </w:p>
        </w:tc>
        <w:tc>
          <w:tcPr>
            <w:tcW w:w="3251" w:type="dxa"/>
            <w:tcBorders>
              <w:left w:val="single" w:sz="12" w:space="0" w:color="auto"/>
              <w:bottom w:val="single" w:sz="4" w:space="0" w:color="auto"/>
              <w:right w:val="single" w:sz="12" w:space="0" w:color="auto"/>
            </w:tcBorders>
            <w:shd w:val="clear" w:color="auto" w:fill="FFFF99"/>
          </w:tcPr>
          <w:p w14:paraId="1C18E89F" w14:textId="5D19681E" w:rsidR="00761C93" w:rsidRPr="009E5C6B" w:rsidRDefault="00761C93" w:rsidP="00F06A59">
            <w:pPr>
              <w:pStyle w:val="TAL"/>
              <w:rPr>
                <w:sz w:val="20"/>
              </w:rPr>
            </w:pPr>
            <w:r w:rsidRPr="009E5C6B">
              <w:rPr>
                <w:sz w:val="20"/>
              </w:rPr>
              <w:t>CR 1094 29.520 Rel-19 Corrections to Supported Features</w:t>
            </w:r>
          </w:p>
        </w:tc>
        <w:tc>
          <w:tcPr>
            <w:tcW w:w="1401" w:type="dxa"/>
            <w:tcBorders>
              <w:left w:val="single" w:sz="12" w:space="0" w:color="auto"/>
              <w:bottom w:val="single" w:sz="4" w:space="0" w:color="auto"/>
              <w:right w:val="single" w:sz="12" w:space="0" w:color="auto"/>
            </w:tcBorders>
            <w:shd w:val="clear" w:color="auto" w:fill="FFFF99"/>
          </w:tcPr>
          <w:p w14:paraId="02A0DD67" w14:textId="32BC30D9"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05A7063" w14:textId="2E546521"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8967A1B" w14:textId="77777777" w:rsidR="00761C93" w:rsidRPr="00AD01B6" w:rsidRDefault="00761C93" w:rsidP="00F06A59">
            <w:pPr>
              <w:pStyle w:val="TAL"/>
              <w:rPr>
                <w:sz w:val="20"/>
              </w:rPr>
            </w:pPr>
          </w:p>
        </w:tc>
      </w:tr>
      <w:tr w:rsidR="00761C93" w:rsidRPr="002F2600" w14:paraId="7E975748" w14:textId="77777777" w:rsidTr="008607F4">
        <w:tc>
          <w:tcPr>
            <w:tcW w:w="975" w:type="dxa"/>
            <w:tcBorders>
              <w:left w:val="single" w:sz="12" w:space="0" w:color="auto"/>
              <w:right w:val="single" w:sz="12" w:space="0" w:color="auto"/>
            </w:tcBorders>
            <w:shd w:val="clear" w:color="auto" w:fill="auto"/>
          </w:tcPr>
          <w:p w14:paraId="3AFB3BB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32E936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CD8B70C" w14:textId="38E89993" w:rsidR="00761C93" w:rsidRPr="00EC002F" w:rsidRDefault="001E005D" w:rsidP="00F06A59">
            <w:pPr>
              <w:suppressLineNumbers/>
              <w:suppressAutoHyphens/>
              <w:spacing w:before="60" w:after="60"/>
              <w:jc w:val="center"/>
            </w:pPr>
            <w:hyperlink r:id="rId139" w:history="1">
              <w:r w:rsidR="00FB2330">
                <w:rPr>
                  <w:rStyle w:val="aa"/>
                </w:rPr>
                <w:t>3306</w:t>
              </w:r>
            </w:hyperlink>
          </w:p>
        </w:tc>
        <w:tc>
          <w:tcPr>
            <w:tcW w:w="3251" w:type="dxa"/>
            <w:tcBorders>
              <w:left w:val="single" w:sz="12" w:space="0" w:color="auto"/>
              <w:bottom w:val="single" w:sz="4" w:space="0" w:color="auto"/>
              <w:right w:val="single" w:sz="12" w:space="0" w:color="auto"/>
            </w:tcBorders>
            <w:shd w:val="clear" w:color="auto" w:fill="FFFF99"/>
          </w:tcPr>
          <w:p w14:paraId="60F313C9" w14:textId="02875AA8" w:rsidR="00761C93" w:rsidRPr="009E5C6B" w:rsidRDefault="00761C93" w:rsidP="00F06A59">
            <w:pPr>
              <w:pStyle w:val="TAL"/>
              <w:rPr>
                <w:sz w:val="20"/>
              </w:rPr>
            </w:pPr>
            <w:r w:rsidRPr="009E5C6B">
              <w:rPr>
                <w:sz w:val="20"/>
              </w:rPr>
              <w:t>CR 0356 29.508 Rel-19 Corrections to Supported Features</w:t>
            </w:r>
          </w:p>
        </w:tc>
        <w:tc>
          <w:tcPr>
            <w:tcW w:w="1401" w:type="dxa"/>
            <w:tcBorders>
              <w:left w:val="single" w:sz="12" w:space="0" w:color="auto"/>
              <w:bottom w:val="single" w:sz="4" w:space="0" w:color="auto"/>
              <w:right w:val="single" w:sz="12" w:space="0" w:color="auto"/>
            </w:tcBorders>
            <w:shd w:val="clear" w:color="auto" w:fill="FFFF99"/>
          </w:tcPr>
          <w:p w14:paraId="684AEA59" w14:textId="1DAD9A3A"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D0D3A7E" w14:textId="76B85CFB"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F89A54E" w14:textId="77777777" w:rsidR="00761C93" w:rsidRPr="00AD01B6" w:rsidRDefault="00761C93" w:rsidP="00F06A59">
            <w:pPr>
              <w:pStyle w:val="TAL"/>
              <w:rPr>
                <w:sz w:val="20"/>
              </w:rPr>
            </w:pPr>
          </w:p>
        </w:tc>
      </w:tr>
      <w:tr w:rsidR="00761C93" w:rsidRPr="002F2600" w14:paraId="2D936091" w14:textId="77777777" w:rsidTr="00783123">
        <w:tc>
          <w:tcPr>
            <w:tcW w:w="975" w:type="dxa"/>
            <w:tcBorders>
              <w:left w:val="single" w:sz="12" w:space="0" w:color="auto"/>
              <w:right w:val="single" w:sz="12" w:space="0" w:color="auto"/>
            </w:tcBorders>
            <w:shd w:val="clear" w:color="auto" w:fill="auto"/>
          </w:tcPr>
          <w:p w14:paraId="2D8B0B6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A40A23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C9BFC3C" w14:textId="683DF2BF" w:rsidR="00761C93" w:rsidRPr="00EC002F" w:rsidRDefault="001E005D" w:rsidP="00F06A59">
            <w:pPr>
              <w:suppressLineNumbers/>
              <w:suppressAutoHyphens/>
              <w:spacing w:before="60" w:after="60"/>
              <w:jc w:val="center"/>
            </w:pPr>
            <w:hyperlink r:id="rId140" w:history="1">
              <w:r w:rsidR="00FB2330">
                <w:rPr>
                  <w:rStyle w:val="aa"/>
                </w:rPr>
                <w:t>3307</w:t>
              </w:r>
            </w:hyperlink>
          </w:p>
        </w:tc>
        <w:tc>
          <w:tcPr>
            <w:tcW w:w="3251" w:type="dxa"/>
            <w:tcBorders>
              <w:left w:val="single" w:sz="12" w:space="0" w:color="auto"/>
              <w:bottom w:val="single" w:sz="4" w:space="0" w:color="auto"/>
              <w:right w:val="single" w:sz="12" w:space="0" w:color="auto"/>
            </w:tcBorders>
            <w:shd w:val="clear" w:color="auto" w:fill="FFFF99"/>
          </w:tcPr>
          <w:p w14:paraId="772864FB" w14:textId="4B6A89BA" w:rsidR="00761C93" w:rsidRPr="009E5C6B" w:rsidRDefault="00761C93" w:rsidP="00F06A59">
            <w:pPr>
              <w:pStyle w:val="TAL"/>
              <w:rPr>
                <w:sz w:val="20"/>
              </w:rPr>
            </w:pPr>
            <w:r w:rsidRPr="009E5C6B">
              <w:rPr>
                <w:sz w:val="20"/>
              </w:rPr>
              <w:t>CR 0061 29.535 Rel-19 Corrections to Supported Features</w:t>
            </w:r>
          </w:p>
        </w:tc>
        <w:tc>
          <w:tcPr>
            <w:tcW w:w="1401" w:type="dxa"/>
            <w:tcBorders>
              <w:left w:val="single" w:sz="12" w:space="0" w:color="auto"/>
              <w:bottom w:val="single" w:sz="4" w:space="0" w:color="auto"/>
              <w:right w:val="single" w:sz="12" w:space="0" w:color="auto"/>
            </w:tcBorders>
            <w:shd w:val="clear" w:color="auto" w:fill="FFFF99"/>
          </w:tcPr>
          <w:p w14:paraId="63B6F38F" w14:textId="51326FCC"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AA90E2" w14:textId="19D3F9A7"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685296F" w14:textId="77777777" w:rsidR="00761C93" w:rsidRPr="00AD01B6" w:rsidRDefault="00761C93" w:rsidP="00F06A59">
            <w:pPr>
              <w:pStyle w:val="TAL"/>
              <w:rPr>
                <w:sz w:val="20"/>
              </w:rPr>
            </w:pPr>
          </w:p>
        </w:tc>
      </w:tr>
      <w:tr w:rsidR="00761C93" w:rsidRPr="002F2600" w14:paraId="6FCDD1CD" w14:textId="77777777" w:rsidTr="004018C8">
        <w:tc>
          <w:tcPr>
            <w:tcW w:w="975" w:type="dxa"/>
            <w:tcBorders>
              <w:left w:val="single" w:sz="12" w:space="0" w:color="auto"/>
              <w:bottom w:val="nil"/>
              <w:right w:val="single" w:sz="12" w:space="0" w:color="auto"/>
            </w:tcBorders>
            <w:shd w:val="clear" w:color="auto" w:fill="auto"/>
          </w:tcPr>
          <w:p w14:paraId="4543905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C06384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5A98BE8" w14:textId="0020ABA9" w:rsidR="00761C93" w:rsidRPr="00EC002F" w:rsidRDefault="001E005D" w:rsidP="00F06A59">
            <w:pPr>
              <w:suppressLineNumbers/>
              <w:suppressAutoHyphens/>
              <w:spacing w:before="60" w:after="60"/>
              <w:jc w:val="center"/>
            </w:pPr>
            <w:hyperlink r:id="rId141" w:history="1">
              <w:r w:rsidR="00FB2330">
                <w:rPr>
                  <w:rStyle w:val="aa"/>
                </w:rPr>
                <w:t>3424</w:t>
              </w:r>
            </w:hyperlink>
          </w:p>
        </w:tc>
        <w:tc>
          <w:tcPr>
            <w:tcW w:w="3251" w:type="dxa"/>
            <w:tcBorders>
              <w:left w:val="single" w:sz="12" w:space="0" w:color="auto"/>
              <w:bottom w:val="nil"/>
              <w:right w:val="single" w:sz="12" w:space="0" w:color="auto"/>
            </w:tcBorders>
            <w:shd w:val="clear" w:color="auto" w:fill="auto"/>
          </w:tcPr>
          <w:p w14:paraId="7468F8C7" w14:textId="22782D03" w:rsidR="00761C93" w:rsidRPr="009E5C6B" w:rsidRDefault="00761C93" w:rsidP="00F06A59">
            <w:pPr>
              <w:pStyle w:val="TAL"/>
              <w:rPr>
                <w:sz w:val="20"/>
              </w:rPr>
            </w:pPr>
            <w:r w:rsidRPr="009E5C6B">
              <w:rPr>
                <w:sz w:val="20"/>
              </w:rPr>
              <w:t>CR 0360 29.508 Rel-19 Corrections on the attribute name</w:t>
            </w:r>
          </w:p>
        </w:tc>
        <w:tc>
          <w:tcPr>
            <w:tcW w:w="1401" w:type="dxa"/>
            <w:tcBorders>
              <w:left w:val="single" w:sz="12" w:space="0" w:color="auto"/>
              <w:bottom w:val="nil"/>
              <w:right w:val="single" w:sz="12" w:space="0" w:color="auto"/>
            </w:tcBorders>
            <w:shd w:val="clear" w:color="auto" w:fill="auto"/>
          </w:tcPr>
          <w:p w14:paraId="7A1CDEA7" w14:textId="77638063" w:rsidR="00761C93" w:rsidRPr="00750E57"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096B051" w14:textId="5BFA1111" w:rsidR="00761C93" w:rsidRPr="00750E57" w:rsidRDefault="00783123" w:rsidP="00F06A59">
            <w:pPr>
              <w:pStyle w:val="TAL"/>
              <w:rPr>
                <w:sz w:val="20"/>
              </w:rPr>
            </w:pPr>
            <w:r>
              <w:rPr>
                <w:sz w:val="20"/>
              </w:rPr>
              <w:t>Revised to 3629</w:t>
            </w:r>
          </w:p>
        </w:tc>
        <w:tc>
          <w:tcPr>
            <w:tcW w:w="4619" w:type="dxa"/>
            <w:tcBorders>
              <w:left w:val="single" w:sz="12" w:space="0" w:color="auto"/>
              <w:bottom w:val="nil"/>
              <w:right w:val="single" w:sz="12" w:space="0" w:color="auto"/>
            </w:tcBorders>
            <w:shd w:val="clear" w:color="auto" w:fill="auto"/>
          </w:tcPr>
          <w:p w14:paraId="673C749F" w14:textId="4A6B928C" w:rsidR="00761C93" w:rsidRDefault="00C052E0" w:rsidP="00F06A59">
            <w:pPr>
              <w:pStyle w:val="TAL"/>
              <w:rPr>
                <w:rFonts w:eastAsia="等线"/>
                <w:sz w:val="20"/>
                <w:lang w:eastAsia="zh-CN"/>
              </w:rPr>
            </w:pPr>
            <w:r>
              <w:rPr>
                <w:rFonts w:eastAsia="等线" w:hint="eastAsia"/>
                <w:sz w:val="20"/>
                <w:lang w:eastAsia="zh-CN"/>
              </w:rPr>
              <w:t>X</w:t>
            </w:r>
            <w:r>
              <w:rPr>
                <w:rFonts w:eastAsia="等线"/>
                <w:sz w:val="20"/>
                <w:lang w:eastAsia="zh-CN"/>
              </w:rPr>
              <w:t xml:space="preserve">iaojian (ZTE): </w:t>
            </w:r>
            <w:r w:rsidR="00166616">
              <w:rPr>
                <w:rFonts w:eastAsia="等线"/>
                <w:sz w:val="20"/>
                <w:lang w:eastAsia="zh-CN"/>
              </w:rPr>
              <w:t>1</w:t>
            </w:r>
            <w:r w:rsidR="00166616" w:rsidRPr="00166616">
              <w:rPr>
                <w:rFonts w:eastAsia="等线"/>
                <w:sz w:val="20"/>
                <w:vertAlign w:val="superscript"/>
                <w:lang w:eastAsia="zh-CN"/>
              </w:rPr>
              <w:t>st</w:t>
            </w:r>
            <w:r w:rsidR="00166616">
              <w:rPr>
                <w:rFonts w:eastAsia="等线"/>
                <w:sz w:val="20"/>
                <w:lang w:eastAsia="zh-CN"/>
              </w:rPr>
              <w:t xml:space="preserve"> change is no needed</w:t>
            </w:r>
            <w:r w:rsidR="00EE3012">
              <w:rPr>
                <w:rFonts w:eastAsia="等线"/>
                <w:sz w:val="20"/>
                <w:lang w:eastAsia="zh-CN"/>
              </w:rPr>
              <w:t>, 29.591</w:t>
            </w:r>
          </w:p>
          <w:p w14:paraId="62A7C474" w14:textId="77777777" w:rsidR="00166616" w:rsidRDefault="00166616" w:rsidP="00F06A59">
            <w:pPr>
              <w:pStyle w:val="TAL"/>
              <w:rPr>
                <w:rFonts w:eastAsia="等线"/>
                <w:sz w:val="20"/>
                <w:lang w:eastAsia="zh-CN"/>
              </w:rPr>
            </w:pPr>
            <w:r>
              <w:rPr>
                <w:rFonts w:eastAsia="等线" w:hint="eastAsia"/>
                <w:sz w:val="20"/>
                <w:lang w:eastAsia="zh-CN"/>
              </w:rPr>
              <w:t>B</w:t>
            </w:r>
            <w:r>
              <w:rPr>
                <w:rFonts w:eastAsia="等线"/>
                <w:sz w:val="20"/>
                <w:lang w:eastAsia="zh-CN"/>
              </w:rPr>
              <w:t xml:space="preserve">haskar (Nokia): </w:t>
            </w:r>
            <w:r w:rsidR="00672806">
              <w:rPr>
                <w:rFonts w:eastAsia="等线"/>
                <w:sz w:val="20"/>
                <w:lang w:eastAsia="zh-CN"/>
              </w:rPr>
              <w:t>share the same view</w:t>
            </w:r>
          </w:p>
          <w:p w14:paraId="41C5E26C" w14:textId="77777777" w:rsidR="005238FB" w:rsidRDefault="005238FB" w:rsidP="00F06A59">
            <w:pPr>
              <w:pStyle w:val="TAL"/>
              <w:rPr>
                <w:rFonts w:eastAsia="等线"/>
                <w:sz w:val="20"/>
                <w:lang w:eastAsia="zh-CN"/>
              </w:rPr>
            </w:pPr>
            <w:r>
              <w:rPr>
                <w:rFonts w:eastAsia="等线" w:hint="eastAsia"/>
                <w:sz w:val="20"/>
                <w:lang w:eastAsia="zh-CN"/>
              </w:rPr>
              <w:t>X</w:t>
            </w:r>
            <w:r>
              <w:rPr>
                <w:rFonts w:eastAsia="等线"/>
                <w:sz w:val="20"/>
                <w:lang w:eastAsia="zh-CN"/>
              </w:rPr>
              <w:t>uefei (Huawei): r1</w:t>
            </w:r>
          </w:p>
          <w:p w14:paraId="6A345BDB" w14:textId="28FCC581" w:rsidR="005238FB" w:rsidRDefault="005238FB" w:rsidP="00F06A59">
            <w:pPr>
              <w:pStyle w:val="TAL"/>
              <w:rPr>
                <w:rFonts w:eastAsia="等线"/>
                <w:sz w:val="20"/>
                <w:lang w:eastAsia="zh-CN"/>
              </w:rPr>
            </w:pPr>
            <w:r>
              <w:rPr>
                <w:rFonts w:eastAsia="等线" w:hint="eastAsia"/>
                <w:sz w:val="20"/>
                <w:lang w:eastAsia="zh-CN"/>
              </w:rPr>
              <w:t>B</w:t>
            </w:r>
            <w:r>
              <w:rPr>
                <w:rFonts w:eastAsia="等线"/>
                <w:sz w:val="20"/>
                <w:lang w:eastAsia="zh-CN"/>
              </w:rPr>
              <w:t>haskar (Nokia): not fine with r1</w:t>
            </w:r>
            <w:r w:rsidR="00783123">
              <w:rPr>
                <w:rFonts w:eastAsia="等线"/>
                <w:sz w:val="20"/>
                <w:lang w:eastAsia="zh-CN"/>
              </w:rPr>
              <w:t>, fine with r2</w:t>
            </w:r>
          </w:p>
          <w:p w14:paraId="6FF6F2CF" w14:textId="3EEB76AB" w:rsidR="00783123" w:rsidRPr="00C052E0" w:rsidRDefault="00783123" w:rsidP="00F06A59">
            <w:pPr>
              <w:pStyle w:val="TAL"/>
              <w:rPr>
                <w:rFonts w:eastAsia="等线"/>
                <w:sz w:val="20"/>
                <w:lang w:eastAsia="zh-CN"/>
              </w:rPr>
            </w:pPr>
          </w:p>
        </w:tc>
      </w:tr>
      <w:tr w:rsidR="00783123" w:rsidRPr="002F2600" w14:paraId="14B1A5AA" w14:textId="77777777" w:rsidTr="004018C8">
        <w:tc>
          <w:tcPr>
            <w:tcW w:w="975" w:type="dxa"/>
            <w:tcBorders>
              <w:top w:val="nil"/>
              <w:left w:val="single" w:sz="12" w:space="0" w:color="auto"/>
              <w:right w:val="single" w:sz="12" w:space="0" w:color="auto"/>
            </w:tcBorders>
            <w:shd w:val="clear" w:color="auto" w:fill="auto"/>
          </w:tcPr>
          <w:p w14:paraId="34C633DB" w14:textId="77777777" w:rsidR="00783123" w:rsidRPr="00D81B37" w:rsidRDefault="00783123" w:rsidP="00783123">
            <w:pPr>
              <w:pStyle w:val="TAL"/>
              <w:rPr>
                <w:sz w:val="20"/>
              </w:rPr>
            </w:pPr>
          </w:p>
        </w:tc>
        <w:tc>
          <w:tcPr>
            <w:tcW w:w="2635" w:type="dxa"/>
            <w:tcBorders>
              <w:top w:val="nil"/>
              <w:left w:val="single" w:sz="12" w:space="0" w:color="auto"/>
              <w:right w:val="single" w:sz="12" w:space="0" w:color="auto"/>
            </w:tcBorders>
            <w:shd w:val="clear" w:color="auto" w:fill="auto"/>
          </w:tcPr>
          <w:p w14:paraId="32C03ADE" w14:textId="77777777" w:rsidR="00783123" w:rsidRPr="00D81B37" w:rsidRDefault="00783123" w:rsidP="0078312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39F161E" w14:textId="6251FFC7" w:rsidR="00783123" w:rsidRDefault="001E005D" w:rsidP="00783123">
            <w:pPr>
              <w:suppressLineNumbers/>
              <w:suppressAutoHyphens/>
              <w:spacing w:before="60" w:after="60"/>
              <w:jc w:val="center"/>
            </w:pPr>
            <w:hyperlink r:id="rId142" w:history="1">
              <w:r w:rsidR="00E42E52">
                <w:rPr>
                  <w:rStyle w:val="aa"/>
                </w:rPr>
                <w:t>3629</w:t>
              </w:r>
            </w:hyperlink>
          </w:p>
        </w:tc>
        <w:tc>
          <w:tcPr>
            <w:tcW w:w="3251" w:type="dxa"/>
            <w:tcBorders>
              <w:top w:val="nil"/>
              <w:left w:val="single" w:sz="12" w:space="0" w:color="auto"/>
              <w:bottom w:val="single" w:sz="4" w:space="0" w:color="auto"/>
              <w:right w:val="single" w:sz="12" w:space="0" w:color="auto"/>
            </w:tcBorders>
            <w:shd w:val="clear" w:color="auto" w:fill="00FF00"/>
          </w:tcPr>
          <w:p w14:paraId="59202A9A" w14:textId="429272F2" w:rsidR="00783123" w:rsidRPr="009E5C6B" w:rsidRDefault="00783123" w:rsidP="00783123">
            <w:pPr>
              <w:pStyle w:val="TAL"/>
              <w:rPr>
                <w:sz w:val="20"/>
              </w:rPr>
            </w:pPr>
            <w:r w:rsidRPr="009E5C6B">
              <w:rPr>
                <w:sz w:val="20"/>
              </w:rPr>
              <w:t>CR 0360 29.508 Rel-19 Corrections on the attribute name</w:t>
            </w:r>
          </w:p>
        </w:tc>
        <w:tc>
          <w:tcPr>
            <w:tcW w:w="1401" w:type="dxa"/>
            <w:tcBorders>
              <w:top w:val="nil"/>
              <w:left w:val="single" w:sz="12" w:space="0" w:color="auto"/>
              <w:bottom w:val="single" w:sz="4" w:space="0" w:color="auto"/>
              <w:right w:val="single" w:sz="12" w:space="0" w:color="auto"/>
            </w:tcBorders>
            <w:shd w:val="clear" w:color="auto" w:fill="00FF00"/>
          </w:tcPr>
          <w:p w14:paraId="420F4E81" w14:textId="07507CBE" w:rsidR="00783123" w:rsidRDefault="00783123" w:rsidP="00783123">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0438EAB" w14:textId="5B0E03F8" w:rsidR="00783123" w:rsidRDefault="004018C8" w:rsidP="00783123">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AC50DDD" w14:textId="77777777" w:rsidR="00783123" w:rsidRDefault="00783123" w:rsidP="00783123">
            <w:pPr>
              <w:pStyle w:val="TAL"/>
              <w:rPr>
                <w:rFonts w:eastAsia="等线"/>
                <w:sz w:val="20"/>
                <w:lang w:eastAsia="zh-CN"/>
              </w:rPr>
            </w:pPr>
          </w:p>
        </w:tc>
      </w:tr>
      <w:tr w:rsidR="00F06A59" w:rsidRPr="002F2600" w14:paraId="2043E83E" w14:textId="77777777" w:rsidTr="00717DC2">
        <w:tc>
          <w:tcPr>
            <w:tcW w:w="975" w:type="dxa"/>
            <w:tcBorders>
              <w:left w:val="single" w:sz="12" w:space="0" w:color="auto"/>
              <w:right w:val="single" w:sz="12" w:space="0" w:color="auto"/>
            </w:tcBorders>
            <w:shd w:val="clear" w:color="auto" w:fill="D9D9D9" w:themeFill="background1" w:themeFillShade="D9"/>
          </w:tcPr>
          <w:p w14:paraId="45A9BA25" w14:textId="2FB39AEE" w:rsidR="00F06A59" w:rsidRPr="00C765A7" w:rsidRDefault="00F06A59" w:rsidP="00F06A59">
            <w:pPr>
              <w:pStyle w:val="TAL"/>
              <w:rPr>
                <w:sz w:val="20"/>
              </w:rPr>
            </w:pPr>
            <w:r w:rsidRPr="00D81B37">
              <w:rPr>
                <w:sz w:val="20"/>
              </w:rPr>
              <w:t>19.11</w:t>
            </w:r>
          </w:p>
        </w:tc>
        <w:tc>
          <w:tcPr>
            <w:tcW w:w="2635" w:type="dxa"/>
            <w:tcBorders>
              <w:left w:val="single" w:sz="12" w:space="0" w:color="auto"/>
              <w:right w:val="single" w:sz="12" w:space="0" w:color="auto"/>
            </w:tcBorders>
            <w:shd w:val="clear" w:color="auto" w:fill="D9D9D9" w:themeFill="background1" w:themeFillShade="D9"/>
          </w:tcPr>
          <w:p w14:paraId="1B56EC7E" w14:textId="1E3D853B" w:rsidR="00F06A59" w:rsidRDefault="00F06A59" w:rsidP="00F06A59">
            <w:pPr>
              <w:pStyle w:val="TAL"/>
              <w:rPr>
                <w:sz w:val="20"/>
              </w:rPr>
            </w:pPr>
            <w:r w:rsidRPr="00D81B37">
              <w:rPr>
                <w:sz w:val="20"/>
              </w:rPr>
              <w:t xml:space="preserve">Subscriber Data Migration </w:t>
            </w:r>
            <w:r w:rsidRPr="00D81B37">
              <w:rPr>
                <w:color w:val="0000FF"/>
                <w:sz w:val="20"/>
              </w:rPr>
              <w:t>[SUBDMIG]</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0BB697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0C94C26" w14:textId="54DD67C1"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57B32E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25BE3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288A07" w14:textId="778210A9" w:rsidR="00F06A59" w:rsidRPr="00AD01B6" w:rsidRDefault="00F06A59" w:rsidP="00F06A59">
            <w:pPr>
              <w:pStyle w:val="TAL"/>
              <w:rPr>
                <w:sz w:val="20"/>
              </w:rPr>
            </w:pPr>
          </w:p>
        </w:tc>
      </w:tr>
      <w:tr w:rsidR="00F06A59" w:rsidRPr="002F2600" w14:paraId="7229E5E9" w14:textId="77777777" w:rsidTr="00717DC2">
        <w:tc>
          <w:tcPr>
            <w:tcW w:w="975" w:type="dxa"/>
            <w:tcBorders>
              <w:left w:val="single" w:sz="12" w:space="0" w:color="auto"/>
              <w:bottom w:val="nil"/>
              <w:right w:val="single" w:sz="12" w:space="0" w:color="auto"/>
            </w:tcBorders>
            <w:shd w:val="clear" w:color="auto" w:fill="auto"/>
          </w:tcPr>
          <w:p w14:paraId="1DF0E799" w14:textId="0A141EC6" w:rsidR="00F06A59" w:rsidRPr="00C765A7" w:rsidRDefault="00F06A59" w:rsidP="00F06A59">
            <w:pPr>
              <w:pStyle w:val="TAL"/>
              <w:rPr>
                <w:sz w:val="20"/>
              </w:rPr>
            </w:pPr>
            <w:r w:rsidRPr="00D81B37">
              <w:rPr>
                <w:sz w:val="20"/>
              </w:rPr>
              <w:t>19.12</w:t>
            </w:r>
          </w:p>
        </w:tc>
        <w:tc>
          <w:tcPr>
            <w:tcW w:w="2635" w:type="dxa"/>
            <w:tcBorders>
              <w:left w:val="single" w:sz="12" w:space="0" w:color="auto"/>
              <w:bottom w:val="nil"/>
              <w:right w:val="single" w:sz="12" w:space="0" w:color="auto"/>
            </w:tcBorders>
            <w:shd w:val="clear" w:color="auto" w:fill="auto"/>
          </w:tcPr>
          <w:p w14:paraId="3DF1A635" w14:textId="445A86DC" w:rsidR="00F06A59" w:rsidRPr="00C2482A" w:rsidRDefault="00F06A59" w:rsidP="00F06A59">
            <w:pPr>
              <w:pStyle w:val="TAL"/>
              <w:rPr>
                <w:sz w:val="20"/>
              </w:rPr>
            </w:pPr>
            <w:r w:rsidRPr="00D81B37">
              <w:rPr>
                <w:sz w:val="20"/>
              </w:rPr>
              <w:t>Rel-19 Enhancements of 3GPP Northbound and Application Layer Interfaces and APIs</w:t>
            </w:r>
            <w:r>
              <w:rPr>
                <w:sz w:val="20"/>
              </w:rPr>
              <w:t xml:space="preserve"> </w:t>
            </w:r>
            <w:r w:rsidRPr="00D81B37">
              <w:rPr>
                <w:color w:val="0000FF"/>
                <w:sz w:val="20"/>
              </w:rPr>
              <w:t>[NBI19]</w:t>
            </w:r>
          </w:p>
        </w:tc>
        <w:tc>
          <w:tcPr>
            <w:tcW w:w="746" w:type="dxa"/>
            <w:tcBorders>
              <w:left w:val="single" w:sz="12" w:space="0" w:color="auto"/>
              <w:bottom w:val="nil"/>
              <w:right w:val="single" w:sz="12" w:space="0" w:color="auto"/>
            </w:tcBorders>
            <w:shd w:val="clear" w:color="auto" w:fill="auto"/>
          </w:tcPr>
          <w:p w14:paraId="7A821FFC" w14:textId="4FEF7CF3" w:rsidR="00F06A59" w:rsidRPr="00EC002F" w:rsidRDefault="001E005D" w:rsidP="00F06A59">
            <w:pPr>
              <w:suppressLineNumbers/>
              <w:suppressAutoHyphens/>
              <w:spacing w:before="60" w:after="60"/>
              <w:jc w:val="center"/>
            </w:pPr>
            <w:hyperlink r:id="rId143" w:history="1">
              <w:r w:rsidR="00FB2330">
                <w:rPr>
                  <w:rStyle w:val="aa"/>
                </w:rPr>
                <w:t>3104</w:t>
              </w:r>
            </w:hyperlink>
          </w:p>
        </w:tc>
        <w:tc>
          <w:tcPr>
            <w:tcW w:w="3251" w:type="dxa"/>
            <w:tcBorders>
              <w:left w:val="single" w:sz="12" w:space="0" w:color="auto"/>
              <w:bottom w:val="nil"/>
              <w:right w:val="single" w:sz="12" w:space="0" w:color="auto"/>
            </w:tcBorders>
            <w:shd w:val="clear" w:color="auto" w:fill="auto"/>
          </w:tcPr>
          <w:p w14:paraId="6D11F37D" w14:textId="0714CF01" w:rsidR="00F06A59" w:rsidRPr="00750E57" w:rsidRDefault="00761C93" w:rsidP="00F06A59">
            <w:pPr>
              <w:pStyle w:val="TAL"/>
              <w:rPr>
                <w:sz w:val="20"/>
              </w:rPr>
            </w:pPr>
            <w:r>
              <w:rPr>
                <w:sz w:val="20"/>
              </w:rPr>
              <w:t>CR 0954 29.122 Rel-19 DurationMillisec introduction</w:t>
            </w:r>
          </w:p>
        </w:tc>
        <w:tc>
          <w:tcPr>
            <w:tcW w:w="1401" w:type="dxa"/>
            <w:tcBorders>
              <w:left w:val="single" w:sz="12" w:space="0" w:color="auto"/>
              <w:bottom w:val="nil"/>
              <w:right w:val="single" w:sz="12" w:space="0" w:color="auto"/>
            </w:tcBorders>
            <w:shd w:val="clear" w:color="auto" w:fill="auto"/>
          </w:tcPr>
          <w:p w14:paraId="64B706CE" w14:textId="4456196D"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C8D0B8A" w14:textId="7BD3C1FA" w:rsidR="00F06A59" w:rsidRPr="00750E57" w:rsidRDefault="00717DC2" w:rsidP="00F06A59">
            <w:pPr>
              <w:pStyle w:val="TAL"/>
              <w:rPr>
                <w:sz w:val="20"/>
              </w:rPr>
            </w:pPr>
            <w:r>
              <w:rPr>
                <w:sz w:val="20"/>
              </w:rPr>
              <w:t>Revised to 3467</w:t>
            </w:r>
          </w:p>
        </w:tc>
        <w:tc>
          <w:tcPr>
            <w:tcW w:w="4619" w:type="dxa"/>
            <w:tcBorders>
              <w:left w:val="single" w:sz="12" w:space="0" w:color="auto"/>
              <w:bottom w:val="nil"/>
              <w:right w:val="single" w:sz="12" w:space="0" w:color="auto"/>
            </w:tcBorders>
            <w:shd w:val="clear" w:color="auto" w:fill="auto"/>
          </w:tcPr>
          <w:p w14:paraId="0B9E8B6E" w14:textId="77777777" w:rsidR="00F06A59" w:rsidRDefault="00CB6633" w:rsidP="004144E5">
            <w:pPr>
              <w:pStyle w:val="C3OpenAPI"/>
            </w:pPr>
            <w:r w:rsidRPr="00CB6633">
              <w:t>This CR introduces a backwards compatible feature to the OpenAPI description of the Data Types applicable to several APIs</w:t>
            </w:r>
          </w:p>
          <w:p w14:paraId="141DA5FE" w14:textId="77777777" w:rsidR="00267D5A" w:rsidRDefault="00267D5A" w:rsidP="00267D5A">
            <w:pPr>
              <w:pStyle w:val="C1Normal"/>
            </w:pPr>
            <w:r>
              <w:t xml:space="preserve">Igor (Ericsson): </w:t>
            </w:r>
            <w:r w:rsidR="00AB774A">
              <w:t>comments</w:t>
            </w:r>
          </w:p>
          <w:p w14:paraId="5A73E8E6" w14:textId="77777777" w:rsidR="00AB774A" w:rsidRDefault="00AB774A" w:rsidP="00267D5A">
            <w:pPr>
              <w:pStyle w:val="C1Normal"/>
              <w:rPr>
                <w:rFonts w:eastAsia="等线"/>
                <w:lang w:eastAsia="zh-CN"/>
              </w:rPr>
            </w:pPr>
            <w:r>
              <w:rPr>
                <w:rFonts w:eastAsia="等线" w:hint="eastAsia"/>
                <w:lang w:eastAsia="zh-CN"/>
              </w:rPr>
              <w:t>A</w:t>
            </w:r>
            <w:r>
              <w:rPr>
                <w:rFonts w:eastAsia="等线"/>
                <w:lang w:eastAsia="zh-CN"/>
              </w:rPr>
              <w:t xml:space="preserve">bdessamad (Huawei): </w:t>
            </w:r>
            <w:r w:rsidR="009C6BF1">
              <w:rPr>
                <w:rFonts w:eastAsia="等线"/>
                <w:lang w:eastAsia="zh-CN"/>
              </w:rPr>
              <w:t>comments</w:t>
            </w:r>
          </w:p>
          <w:p w14:paraId="5CBCFA95" w14:textId="3982854D" w:rsidR="009C6BF1" w:rsidRDefault="009C6BF1" w:rsidP="00267D5A">
            <w:pPr>
              <w:pStyle w:val="C1Normal"/>
              <w:rPr>
                <w:rFonts w:eastAsia="等线"/>
                <w:lang w:eastAsia="zh-CN"/>
              </w:rPr>
            </w:pPr>
            <w:r>
              <w:rPr>
                <w:rFonts w:eastAsia="等线" w:hint="eastAsia"/>
                <w:lang w:eastAsia="zh-CN"/>
              </w:rPr>
              <w:t>X</w:t>
            </w:r>
            <w:r>
              <w:rPr>
                <w:rFonts w:eastAsia="等线"/>
                <w:lang w:eastAsia="zh-CN"/>
              </w:rPr>
              <w:t xml:space="preserve">iaojian (ZTE): </w:t>
            </w:r>
            <w:r w:rsidR="002B6D75">
              <w:rPr>
                <w:rFonts w:eastAsia="等线"/>
                <w:lang w:eastAsia="zh-CN"/>
              </w:rPr>
              <w:t xml:space="preserve">the data type is only used by one API, whether need to define here; </w:t>
            </w:r>
          </w:p>
          <w:p w14:paraId="5F40A96C" w14:textId="255AD170" w:rsidR="007D17A8" w:rsidRDefault="007D17A8" w:rsidP="00267D5A">
            <w:pPr>
              <w:pStyle w:val="C1Normal"/>
              <w:rPr>
                <w:rFonts w:eastAsia="等线"/>
                <w:lang w:eastAsia="zh-CN"/>
              </w:rPr>
            </w:pPr>
            <w:r>
              <w:rPr>
                <w:rFonts w:eastAsia="等线" w:hint="eastAsia"/>
                <w:lang w:eastAsia="zh-CN"/>
              </w:rPr>
              <w:t>A</w:t>
            </w:r>
            <w:r>
              <w:rPr>
                <w:rFonts w:eastAsia="等线"/>
                <w:lang w:eastAsia="zh-CN"/>
              </w:rPr>
              <w:t>bdessamad (Huawei): further comments on r1</w:t>
            </w:r>
          </w:p>
          <w:p w14:paraId="42D1F932" w14:textId="72FA7D44" w:rsidR="00C27608" w:rsidRDefault="00C27608" w:rsidP="00267D5A">
            <w:pPr>
              <w:pStyle w:val="C1Normal"/>
              <w:rPr>
                <w:rFonts w:eastAsia="等线"/>
                <w:lang w:eastAsia="zh-CN"/>
              </w:rPr>
            </w:pPr>
            <w:r>
              <w:rPr>
                <w:rFonts w:eastAsia="等线" w:hint="eastAsia"/>
                <w:lang w:eastAsia="zh-CN"/>
              </w:rPr>
              <w:t>P</w:t>
            </w:r>
            <w:r>
              <w:rPr>
                <w:rFonts w:eastAsia="等线"/>
                <w:lang w:eastAsia="zh-CN"/>
              </w:rPr>
              <w:t>artha (Nokia): r2</w:t>
            </w:r>
          </w:p>
          <w:p w14:paraId="0EA48A19" w14:textId="69C153E3" w:rsidR="00C27608" w:rsidRDefault="00C27608" w:rsidP="00267D5A">
            <w:pPr>
              <w:pStyle w:val="C1Normal"/>
              <w:rPr>
                <w:rFonts w:eastAsia="等线"/>
                <w:lang w:eastAsia="zh-CN"/>
              </w:rPr>
            </w:pPr>
            <w:r>
              <w:t>Igor (Ericsson): fine with r2</w:t>
            </w:r>
          </w:p>
          <w:p w14:paraId="2A008CE5" w14:textId="6E6FE9A1" w:rsidR="00C27608" w:rsidRPr="00AB774A" w:rsidRDefault="00C27608" w:rsidP="00267D5A">
            <w:pPr>
              <w:pStyle w:val="C1Normal"/>
              <w:rPr>
                <w:rFonts w:eastAsia="等线"/>
                <w:lang w:eastAsia="zh-CN"/>
              </w:rPr>
            </w:pPr>
            <w:r>
              <w:rPr>
                <w:rFonts w:eastAsia="等线" w:hint="eastAsia"/>
                <w:lang w:eastAsia="zh-CN"/>
              </w:rPr>
              <w:t>X</w:t>
            </w:r>
            <w:r>
              <w:rPr>
                <w:rFonts w:eastAsia="等线"/>
                <w:lang w:eastAsia="zh-CN"/>
              </w:rPr>
              <w:t>iaojian (ZTE): fine with r2</w:t>
            </w:r>
          </w:p>
        </w:tc>
      </w:tr>
      <w:tr w:rsidR="00717DC2" w:rsidRPr="002F2600" w14:paraId="7850E7CA" w14:textId="77777777" w:rsidTr="00887D9A">
        <w:tc>
          <w:tcPr>
            <w:tcW w:w="975" w:type="dxa"/>
            <w:tcBorders>
              <w:top w:val="nil"/>
              <w:left w:val="single" w:sz="12" w:space="0" w:color="auto"/>
              <w:right w:val="single" w:sz="12" w:space="0" w:color="auto"/>
            </w:tcBorders>
            <w:shd w:val="clear" w:color="auto" w:fill="auto"/>
          </w:tcPr>
          <w:p w14:paraId="325F9F48" w14:textId="77777777" w:rsidR="00717DC2" w:rsidRPr="00D81B37" w:rsidRDefault="00717DC2" w:rsidP="00717DC2">
            <w:pPr>
              <w:pStyle w:val="TAL"/>
              <w:rPr>
                <w:sz w:val="20"/>
              </w:rPr>
            </w:pPr>
          </w:p>
        </w:tc>
        <w:tc>
          <w:tcPr>
            <w:tcW w:w="2635" w:type="dxa"/>
            <w:tcBorders>
              <w:top w:val="nil"/>
              <w:left w:val="single" w:sz="12" w:space="0" w:color="auto"/>
              <w:right w:val="single" w:sz="12" w:space="0" w:color="auto"/>
            </w:tcBorders>
            <w:shd w:val="clear" w:color="auto" w:fill="auto"/>
          </w:tcPr>
          <w:p w14:paraId="196E57CA" w14:textId="77777777" w:rsidR="00717DC2" w:rsidRPr="00D81B37" w:rsidRDefault="00717DC2" w:rsidP="00717D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92A9090" w14:textId="704C6C94" w:rsidR="00717DC2" w:rsidRDefault="00717DC2" w:rsidP="00717DC2">
            <w:pPr>
              <w:suppressLineNumbers/>
              <w:suppressAutoHyphens/>
              <w:spacing w:before="60" w:after="60"/>
              <w:jc w:val="center"/>
            </w:pPr>
            <w:r>
              <w:t>3467</w:t>
            </w:r>
          </w:p>
        </w:tc>
        <w:tc>
          <w:tcPr>
            <w:tcW w:w="3251" w:type="dxa"/>
            <w:tcBorders>
              <w:top w:val="nil"/>
              <w:left w:val="single" w:sz="12" w:space="0" w:color="auto"/>
              <w:bottom w:val="single" w:sz="4" w:space="0" w:color="auto"/>
              <w:right w:val="single" w:sz="12" w:space="0" w:color="auto"/>
            </w:tcBorders>
            <w:shd w:val="clear" w:color="auto" w:fill="00FFFF"/>
          </w:tcPr>
          <w:p w14:paraId="30F8B649" w14:textId="0E8CC802" w:rsidR="00717DC2" w:rsidRDefault="00717DC2" w:rsidP="00717DC2">
            <w:pPr>
              <w:pStyle w:val="TAL"/>
              <w:rPr>
                <w:sz w:val="20"/>
              </w:rPr>
            </w:pPr>
            <w:r>
              <w:rPr>
                <w:sz w:val="20"/>
              </w:rPr>
              <w:t>CR 0954 29.122 Rel-19 DurationMillisec introduction</w:t>
            </w:r>
          </w:p>
        </w:tc>
        <w:tc>
          <w:tcPr>
            <w:tcW w:w="1401" w:type="dxa"/>
            <w:tcBorders>
              <w:top w:val="nil"/>
              <w:left w:val="single" w:sz="12" w:space="0" w:color="auto"/>
              <w:bottom w:val="single" w:sz="4" w:space="0" w:color="auto"/>
              <w:right w:val="single" w:sz="12" w:space="0" w:color="auto"/>
            </w:tcBorders>
            <w:shd w:val="clear" w:color="auto" w:fill="00FFFF"/>
          </w:tcPr>
          <w:p w14:paraId="5075DD6B" w14:textId="06AA8D99" w:rsidR="00717DC2" w:rsidRDefault="00717DC2" w:rsidP="00717DC2">
            <w:pPr>
              <w:pStyle w:val="TAL"/>
              <w:rPr>
                <w:sz w:val="20"/>
              </w:rPr>
            </w:pPr>
            <w:r>
              <w:rPr>
                <w:sz w:val="20"/>
              </w:rPr>
              <w:t>Nokia</w:t>
            </w:r>
            <w:r w:rsidR="00C27608">
              <w:rPr>
                <w:sz w:val="20"/>
              </w:rPr>
              <w:t>, Ericsson</w:t>
            </w:r>
          </w:p>
        </w:tc>
        <w:tc>
          <w:tcPr>
            <w:tcW w:w="1062" w:type="dxa"/>
            <w:tcBorders>
              <w:top w:val="nil"/>
              <w:left w:val="single" w:sz="12" w:space="0" w:color="auto"/>
              <w:right w:val="single" w:sz="12" w:space="0" w:color="auto"/>
            </w:tcBorders>
            <w:shd w:val="clear" w:color="auto" w:fill="auto"/>
          </w:tcPr>
          <w:p w14:paraId="54BC35F9" w14:textId="77777777" w:rsidR="00717DC2" w:rsidRDefault="00717DC2" w:rsidP="00717DC2">
            <w:pPr>
              <w:pStyle w:val="TAL"/>
              <w:rPr>
                <w:sz w:val="20"/>
              </w:rPr>
            </w:pPr>
          </w:p>
        </w:tc>
        <w:tc>
          <w:tcPr>
            <w:tcW w:w="4619" w:type="dxa"/>
            <w:tcBorders>
              <w:top w:val="nil"/>
              <w:left w:val="single" w:sz="12" w:space="0" w:color="auto"/>
              <w:right w:val="single" w:sz="12" w:space="0" w:color="auto"/>
            </w:tcBorders>
            <w:shd w:val="clear" w:color="auto" w:fill="auto"/>
          </w:tcPr>
          <w:p w14:paraId="536F8512" w14:textId="77777777" w:rsidR="00717DC2" w:rsidRPr="00CB6633" w:rsidRDefault="00717DC2" w:rsidP="00717DC2">
            <w:pPr>
              <w:pStyle w:val="C3OpenAPI"/>
            </w:pPr>
          </w:p>
        </w:tc>
      </w:tr>
      <w:tr w:rsidR="00761C93" w:rsidRPr="002F2600" w14:paraId="41EB9F6C" w14:textId="77777777" w:rsidTr="00887D9A">
        <w:tc>
          <w:tcPr>
            <w:tcW w:w="975" w:type="dxa"/>
            <w:tcBorders>
              <w:left w:val="single" w:sz="12" w:space="0" w:color="auto"/>
              <w:right w:val="single" w:sz="12" w:space="0" w:color="auto"/>
            </w:tcBorders>
            <w:shd w:val="clear" w:color="auto" w:fill="auto"/>
          </w:tcPr>
          <w:p w14:paraId="3A0F7D0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3B336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D2FDE6C" w14:textId="596C0A79" w:rsidR="00761C93" w:rsidRPr="00EC002F" w:rsidRDefault="001E005D" w:rsidP="00F06A59">
            <w:pPr>
              <w:suppressLineNumbers/>
              <w:suppressAutoHyphens/>
              <w:spacing w:before="60" w:after="60"/>
              <w:jc w:val="center"/>
            </w:pPr>
            <w:hyperlink r:id="rId144" w:history="1">
              <w:r w:rsidR="00FB2330">
                <w:rPr>
                  <w:rStyle w:val="aa"/>
                </w:rPr>
                <w:t>3143</w:t>
              </w:r>
            </w:hyperlink>
          </w:p>
        </w:tc>
        <w:tc>
          <w:tcPr>
            <w:tcW w:w="3251" w:type="dxa"/>
            <w:tcBorders>
              <w:left w:val="single" w:sz="12" w:space="0" w:color="auto"/>
              <w:bottom w:val="single" w:sz="4" w:space="0" w:color="auto"/>
              <w:right w:val="single" w:sz="12" w:space="0" w:color="auto"/>
            </w:tcBorders>
            <w:shd w:val="clear" w:color="auto" w:fill="auto"/>
          </w:tcPr>
          <w:p w14:paraId="50748D35" w14:textId="1DB62B29" w:rsidR="00761C93" w:rsidRPr="00750E57" w:rsidRDefault="00761C93" w:rsidP="00F06A59">
            <w:pPr>
              <w:pStyle w:val="TAL"/>
              <w:rPr>
                <w:sz w:val="20"/>
              </w:rPr>
            </w:pPr>
            <w:r>
              <w:rPr>
                <w:sz w:val="20"/>
              </w:rPr>
              <w:t>CR 0413 29.222 Rel-19 Missing minItems for array type attribute</w:t>
            </w:r>
          </w:p>
        </w:tc>
        <w:tc>
          <w:tcPr>
            <w:tcW w:w="1401" w:type="dxa"/>
            <w:tcBorders>
              <w:left w:val="single" w:sz="12" w:space="0" w:color="auto"/>
              <w:bottom w:val="single" w:sz="4" w:space="0" w:color="auto"/>
              <w:right w:val="single" w:sz="12" w:space="0" w:color="auto"/>
            </w:tcBorders>
            <w:shd w:val="clear" w:color="auto" w:fill="auto"/>
          </w:tcPr>
          <w:p w14:paraId="2259F808" w14:textId="70A27F9C"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08D1336" w14:textId="674D1E45" w:rsidR="00761C93" w:rsidRPr="00D36C9E" w:rsidRDefault="00887D9A" w:rsidP="00F06A59">
            <w:pPr>
              <w:pStyle w:val="TAL"/>
              <w:rPr>
                <w:sz w:val="20"/>
              </w:rPr>
            </w:pPr>
            <w:r>
              <w:rPr>
                <w:sz w:val="20"/>
              </w:rPr>
              <w:t>Not Pursued</w:t>
            </w:r>
          </w:p>
        </w:tc>
        <w:tc>
          <w:tcPr>
            <w:tcW w:w="4619" w:type="dxa"/>
            <w:tcBorders>
              <w:left w:val="single" w:sz="12" w:space="0" w:color="auto"/>
              <w:right w:val="single" w:sz="12" w:space="0" w:color="auto"/>
            </w:tcBorders>
            <w:shd w:val="clear" w:color="auto" w:fill="auto"/>
          </w:tcPr>
          <w:p w14:paraId="2D713AE9" w14:textId="77777777" w:rsidR="00761C93" w:rsidRDefault="00CB6633" w:rsidP="004144E5">
            <w:pPr>
              <w:pStyle w:val="C3OpenAPI"/>
            </w:pPr>
            <w:r w:rsidRPr="00CB6633">
              <w:t>This CR introduces a backwards compatible feature to the OpenAPI description of the CAPIF_Publish_Service_API</w:t>
            </w:r>
          </w:p>
          <w:p w14:paraId="54891D44" w14:textId="77777777" w:rsidR="00E03EBF" w:rsidRDefault="00E03EBF" w:rsidP="00E03EBF">
            <w:pPr>
              <w:pStyle w:val="C1Normal"/>
              <w:rPr>
                <w:lang w:eastAsia="zh-CN"/>
              </w:rPr>
            </w:pPr>
            <w:r>
              <w:rPr>
                <w:rFonts w:hint="eastAsia"/>
                <w:lang w:eastAsia="zh-CN"/>
              </w:rPr>
              <w:t>A</w:t>
            </w:r>
            <w:r>
              <w:rPr>
                <w:lang w:eastAsia="zh-CN"/>
              </w:rPr>
              <w:t>bdessamad (Huawei):</w:t>
            </w:r>
            <w:r w:rsidR="00A64308">
              <w:rPr>
                <w:lang w:eastAsia="zh-CN"/>
              </w:rPr>
              <w:t xml:space="preserve"> reason for change is incorrect; </w:t>
            </w:r>
            <w:r w:rsidR="000A1B0A">
              <w:rPr>
                <w:lang w:eastAsia="zh-CN"/>
              </w:rPr>
              <w:t>the CR is no needed</w:t>
            </w:r>
          </w:p>
          <w:p w14:paraId="679A269B" w14:textId="77777777" w:rsidR="000A1B0A" w:rsidRDefault="000A1B0A" w:rsidP="00E03EBF">
            <w:pPr>
              <w:pStyle w:val="C1Normal"/>
              <w:rPr>
                <w:rFonts w:eastAsia="等线"/>
                <w:lang w:eastAsia="zh-CN"/>
              </w:rPr>
            </w:pPr>
            <w:r>
              <w:rPr>
                <w:rFonts w:eastAsia="等线" w:hint="eastAsia"/>
                <w:lang w:eastAsia="zh-CN"/>
              </w:rPr>
              <w:t>I</w:t>
            </w:r>
            <w:r>
              <w:rPr>
                <w:rFonts w:eastAsia="等线"/>
                <w:lang w:eastAsia="zh-CN"/>
              </w:rPr>
              <w:t>gor (Ericsson)</w:t>
            </w:r>
            <w:r>
              <w:rPr>
                <w:rFonts w:eastAsia="等线" w:hint="eastAsia"/>
                <w:lang w:eastAsia="zh-CN"/>
              </w:rPr>
              <w:t>:</w:t>
            </w:r>
            <w:r>
              <w:rPr>
                <w:rFonts w:eastAsia="等线"/>
                <w:lang w:eastAsia="zh-CN"/>
              </w:rPr>
              <w:t xml:space="preserve"> CR is no needed, share the same view</w:t>
            </w:r>
          </w:p>
          <w:p w14:paraId="2AC5616E" w14:textId="77777777" w:rsidR="000A1B0A" w:rsidRDefault="000A1B0A" w:rsidP="00E03EBF">
            <w:pPr>
              <w:pStyle w:val="C1Normal"/>
              <w:rPr>
                <w:rFonts w:eastAsia="等线"/>
                <w:lang w:eastAsia="zh-CN"/>
              </w:rPr>
            </w:pPr>
            <w:r>
              <w:rPr>
                <w:rFonts w:eastAsia="等线" w:hint="eastAsia"/>
                <w:lang w:eastAsia="zh-CN"/>
              </w:rPr>
              <w:t>P</w:t>
            </w:r>
            <w:r>
              <w:rPr>
                <w:rFonts w:eastAsia="等线"/>
                <w:lang w:eastAsia="zh-CN"/>
              </w:rPr>
              <w:t>artha (Nokia): CR is no needed, share the same view</w:t>
            </w:r>
          </w:p>
          <w:p w14:paraId="6F26E351" w14:textId="04938797" w:rsidR="000A3532" w:rsidRPr="000A1B0A" w:rsidRDefault="000A3532" w:rsidP="00E03EBF">
            <w:pPr>
              <w:pStyle w:val="C1Normal"/>
              <w:rPr>
                <w:rFonts w:eastAsia="等线"/>
                <w:lang w:eastAsia="zh-CN"/>
              </w:rPr>
            </w:pPr>
          </w:p>
        </w:tc>
      </w:tr>
      <w:tr w:rsidR="00761C93" w:rsidRPr="002F2600" w14:paraId="04673EE2" w14:textId="77777777" w:rsidTr="00887D9A">
        <w:tc>
          <w:tcPr>
            <w:tcW w:w="975" w:type="dxa"/>
            <w:tcBorders>
              <w:left w:val="single" w:sz="12" w:space="0" w:color="auto"/>
              <w:right w:val="single" w:sz="12" w:space="0" w:color="auto"/>
            </w:tcBorders>
            <w:shd w:val="clear" w:color="auto" w:fill="auto"/>
          </w:tcPr>
          <w:p w14:paraId="51E1BCE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19E25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80DAC7A" w14:textId="5F7AA968" w:rsidR="00761C93" w:rsidRPr="00EC002F" w:rsidRDefault="001E005D" w:rsidP="00F06A59">
            <w:pPr>
              <w:suppressLineNumbers/>
              <w:suppressAutoHyphens/>
              <w:spacing w:before="60" w:after="60"/>
              <w:jc w:val="center"/>
            </w:pPr>
            <w:hyperlink r:id="rId145" w:history="1">
              <w:r w:rsidR="00FB2330">
                <w:rPr>
                  <w:rStyle w:val="aa"/>
                </w:rPr>
                <w:t>3144</w:t>
              </w:r>
            </w:hyperlink>
          </w:p>
        </w:tc>
        <w:tc>
          <w:tcPr>
            <w:tcW w:w="3251" w:type="dxa"/>
            <w:tcBorders>
              <w:left w:val="single" w:sz="12" w:space="0" w:color="auto"/>
              <w:bottom w:val="single" w:sz="4" w:space="0" w:color="auto"/>
              <w:right w:val="single" w:sz="12" w:space="0" w:color="auto"/>
            </w:tcBorders>
            <w:shd w:val="clear" w:color="auto" w:fill="auto"/>
          </w:tcPr>
          <w:p w14:paraId="6F9EA1FA" w14:textId="55E1E97F" w:rsidR="00761C93" w:rsidRPr="00750E57" w:rsidRDefault="00761C93" w:rsidP="00F06A59">
            <w:pPr>
              <w:pStyle w:val="TAL"/>
              <w:rPr>
                <w:sz w:val="20"/>
              </w:rPr>
            </w:pPr>
            <w:r>
              <w:rPr>
                <w:sz w:val="20"/>
              </w:rPr>
              <w:t>CR 1655 29.522 Rel-19 Missing minItems for array type</w:t>
            </w:r>
          </w:p>
        </w:tc>
        <w:tc>
          <w:tcPr>
            <w:tcW w:w="1401" w:type="dxa"/>
            <w:tcBorders>
              <w:left w:val="single" w:sz="12" w:space="0" w:color="auto"/>
              <w:bottom w:val="single" w:sz="4" w:space="0" w:color="auto"/>
              <w:right w:val="single" w:sz="12" w:space="0" w:color="auto"/>
            </w:tcBorders>
            <w:shd w:val="clear" w:color="auto" w:fill="auto"/>
          </w:tcPr>
          <w:p w14:paraId="33B8F5F9" w14:textId="56C783C1"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9C11890" w14:textId="5608F36B" w:rsidR="00761C93" w:rsidRPr="00D36C9E" w:rsidRDefault="00887D9A" w:rsidP="00F06A59">
            <w:pPr>
              <w:pStyle w:val="TAL"/>
              <w:rPr>
                <w:sz w:val="20"/>
              </w:rPr>
            </w:pPr>
            <w:r>
              <w:rPr>
                <w:sz w:val="20"/>
              </w:rPr>
              <w:t>Not Pursued</w:t>
            </w:r>
          </w:p>
        </w:tc>
        <w:tc>
          <w:tcPr>
            <w:tcW w:w="4619" w:type="dxa"/>
            <w:tcBorders>
              <w:left w:val="single" w:sz="12" w:space="0" w:color="auto"/>
              <w:right w:val="single" w:sz="12" w:space="0" w:color="auto"/>
            </w:tcBorders>
            <w:shd w:val="clear" w:color="auto" w:fill="auto"/>
          </w:tcPr>
          <w:p w14:paraId="1D2D26B3" w14:textId="77777777" w:rsidR="00761C93" w:rsidRDefault="00CB6633" w:rsidP="004144E5">
            <w:pPr>
              <w:pStyle w:val="C3OpenAPI"/>
            </w:pPr>
            <w:r w:rsidRPr="00CB6633">
              <w:t>This CR introduces a backwards compatible feature to the OpenAPI description of the TimeSyncExposure API, LpiParameterProvision API, TrafficInfluence API, AMInfluence API, MBSSession API, UAVFlightAssistance API</w:t>
            </w:r>
          </w:p>
          <w:p w14:paraId="41793920" w14:textId="77777777" w:rsidR="000A3532" w:rsidRDefault="000A3532" w:rsidP="000A3532">
            <w:pPr>
              <w:pStyle w:val="C1Normal"/>
              <w:rPr>
                <w:lang w:eastAsia="zh-CN"/>
              </w:rPr>
            </w:pPr>
            <w:r>
              <w:rPr>
                <w:rFonts w:hint="eastAsia"/>
                <w:lang w:eastAsia="zh-CN"/>
              </w:rPr>
              <w:t>I</w:t>
            </w:r>
            <w:r>
              <w:rPr>
                <w:lang w:eastAsia="zh-CN"/>
              </w:rPr>
              <w:t>gor (Ericsson)</w:t>
            </w:r>
            <w:r>
              <w:rPr>
                <w:rFonts w:hint="eastAsia"/>
                <w:lang w:eastAsia="zh-CN"/>
              </w:rPr>
              <w:t>:</w:t>
            </w:r>
            <w:r>
              <w:rPr>
                <w:lang w:eastAsia="zh-CN"/>
              </w:rPr>
              <w:t xml:space="preserve"> CR is no need, changing the minItems to be 1 is NBC</w:t>
            </w:r>
          </w:p>
          <w:p w14:paraId="5FD8349C" w14:textId="2BEA8B06" w:rsidR="000A3532" w:rsidRPr="000A3532" w:rsidRDefault="000A3532" w:rsidP="000A3532">
            <w:pPr>
              <w:pStyle w:val="C1Normal"/>
              <w:rPr>
                <w:rFonts w:eastAsia="等线"/>
                <w:lang w:eastAsia="zh-CN"/>
              </w:rPr>
            </w:pPr>
            <w:r>
              <w:rPr>
                <w:rFonts w:hint="eastAsia"/>
                <w:lang w:eastAsia="zh-CN"/>
              </w:rPr>
              <w:t>A</w:t>
            </w:r>
            <w:r>
              <w:rPr>
                <w:lang w:eastAsia="zh-CN"/>
              </w:rPr>
              <w:t>bdessamad (Huawei): CR is no need</w:t>
            </w:r>
            <w:r>
              <w:rPr>
                <w:rFonts w:eastAsia="等线"/>
                <w:lang w:eastAsia="zh-CN"/>
              </w:rPr>
              <w:t>, share the same view</w:t>
            </w:r>
          </w:p>
        </w:tc>
      </w:tr>
      <w:tr w:rsidR="00761C93" w:rsidRPr="002F2600" w14:paraId="3DBB863D" w14:textId="77777777" w:rsidTr="00B062C2">
        <w:tc>
          <w:tcPr>
            <w:tcW w:w="975" w:type="dxa"/>
            <w:tcBorders>
              <w:left w:val="single" w:sz="12" w:space="0" w:color="auto"/>
              <w:bottom w:val="nil"/>
              <w:right w:val="single" w:sz="12" w:space="0" w:color="auto"/>
            </w:tcBorders>
            <w:shd w:val="clear" w:color="auto" w:fill="auto"/>
          </w:tcPr>
          <w:p w14:paraId="64FF686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554645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1998D23" w14:textId="0BDC8E68" w:rsidR="00761C93" w:rsidRPr="00EC002F" w:rsidRDefault="001E005D" w:rsidP="00F06A59">
            <w:pPr>
              <w:suppressLineNumbers/>
              <w:suppressAutoHyphens/>
              <w:spacing w:before="60" w:after="60"/>
              <w:jc w:val="center"/>
            </w:pPr>
            <w:hyperlink r:id="rId146" w:history="1">
              <w:r w:rsidR="00FB2330">
                <w:rPr>
                  <w:rStyle w:val="aa"/>
                </w:rPr>
                <w:t>3145</w:t>
              </w:r>
            </w:hyperlink>
          </w:p>
        </w:tc>
        <w:tc>
          <w:tcPr>
            <w:tcW w:w="3251" w:type="dxa"/>
            <w:tcBorders>
              <w:left w:val="single" w:sz="12" w:space="0" w:color="auto"/>
              <w:bottom w:val="nil"/>
              <w:right w:val="single" w:sz="12" w:space="0" w:color="auto"/>
            </w:tcBorders>
            <w:shd w:val="clear" w:color="auto" w:fill="auto"/>
          </w:tcPr>
          <w:p w14:paraId="7AC8280A" w14:textId="17926893" w:rsidR="00761C93" w:rsidRPr="00750E57" w:rsidRDefault="00761C93" w:rsidP="00F06A59">
            <w:pPr>
              <w:pStyle w:val="TAL"/>
              <w:rPr>
                <w:sz w:val="20"/>
              </w:rPr>
            </w:pPr>
            <w:r>
              <w:rPr>
                <w:sz w:val="20"/>
              </w:rPr>
              <w:t>CR 1656 29.522 Rel-19 Corrections related to eLCS feature</w:t>
            </w:r>
          </w:p>
        </w:tc>
        <w:tc>
          <w:tcPr>
            <w:tcW w:w="1401" w:type="dxa"/>
            <w:tcBorders>
              <w:left w:val="single" w:sz="12" w:space="0" w:color="auto"/>
              <w:bottom w:val="nil"/>
              <w:right w:val="single" w:sz="12" w:space="0" w:color="auto"/>
            </w:tcBorders>
            <w:shd w:val="clear" w:color="auto" w:fill="auto"/>
          </w:tcPr>
          <w:p w14:paraId="6BB50DE7" w14:textId="66C28F9D"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BE34F7B" w14:textId="5A995569" w:rsidR="00761C93" w:rsidRPr="00D36C9E" w:rsidRDefault="00B062C2" w:rsidP="00F06A59">
            <w:pPr>
              <w:pStyle w:val="TAL"/>
              <w:rPr>
                <w:sz w:val="20"/>
              </w:rPr>
            </w:pPr>
            <w:r>
              <w:rPr>
                <w:sz w:val="20"/>
              </w:rPr>
              <w:t>Revised to 3468</w:t>
            </w:r>
          </w:p>
        </w:tc>
        <w:tc>
          <w:tcPr>
            <w:tcW w:w="4619" w:type="dxa"/>
            <w:tcBorders>
              <w:left w:val="single" w:sz="12" w:space="0" w:color="auto"/>
              <w:bottom w:val="nil"/>
              <w:right w:val="single" w:sz="12" w:space="0" w:color="auto"/>
            </w:tcBorders>
            <w:shd w:val="clear" w:color="auto" w:fill="auto"/>
          </w:tcPr>
          <w:p w14:paraId="7A6CDF32" w14:textId="07DE6959" w:rsidR="00845269" w:rsidRPr="00845269" w:rsidRDefault="00845269" w:rsidP="00845269">
            <w:pPr>
              <w:pStyle w:val="C1Normal"/>
              <w:rPr>
                <w:rFonts w:eastAsia="等线"/>
                <w:lang w:eastAsia="zh-CN"/>
              </w:rPr>
            </w:pPr>
            <w:r>
              <w:rPr>
                <w:rFonts w:hint="eastAsia"/>
                <w:lang w:eastAsia="zh-CN"/>
              </w:rPr>
              <w:t>I</w:t>
            </w:r>
            <w:r>
              <w:rPr>
                <w:lang w:eastAsia="zh-CN"/>
              </w:rPr>
              <w:t>gor (Ericsson)</w:t>
            </w:r>
            <w:r>
              <w:rPr>
                <w:rFonts w:hint="eastAsia"/>
                <w:lang w:eastAsia="zh-CN"/>
              </w:rPr>
              <w:t>:</w:t>
            </w:r>
            <w:r>
              <w:rPr>
                <w:lang w:eastAsia="zh-CN"/>
              </w:rPr>
              <w:t xml:space="preserve"> Fulfill the Other comments in cover page</w:t>
            </w:r>
          </w:p>
        </w:tc>
      </w:tr>
      <w:tr w:rsidR="00B062C2" w:rsidRPr="002F2600" w14:paraId="3237CB33" w14:textId="77777777" w:rsidTr="00363789">
        <w:tc>
          <w:tcPr>
            <w:tcW w:w="975" w:type="dxa"/>
            <w:tcBorders>
              <w:top w:val="nil"/>
              <w:left w:val="single" w:sz="12" w:space="0" w:color="auto"/>
              <w:right w:val="single" w:sz="12" w:space="0" w:color="auto"/>
            </w:tcBorders>
            <w:shd w:val="clear" w:color="auto" w:fill="auto"/>
          </w:tcPr>
          <w:p w14:paraId="4051DEF8" w14:textId="77777777" w:rsidR="00B062C2" w:rsidRPr="00D81B37" w:rsidRDefault="00B062C2" w:rsidP="00B062C2">
            <w:pPr>
              <w:pStyle w:val="TAL"/>
              <w:rPr>
                <w:sz w:val="20"/>
              </w:rPr>
            </w:pPr>
          </w:p>
        </w:tc>
        <w:tc>
          <w:tcPr>
            <w:tcW w:w="2635" w:type="dxa"/>
            <w:tcBorders>
              <w:top w:val="nil"/>
              <w:left w:val="single" w:sz="12" w:space="0" w:color="auto"/>
              <w:right w:val="single" w:sz="12" w:space="0" w:color="auto"/>
            </w:tcBorders>
            <w:shd w:val="clear" w:color="auto" w:fill="auto"/>
          </w:tcPr>
          <w:p w14:paraId="1FE397BA" w14:textId="77777777" w:rsidR="00B062C2" w:rsidRPr="00D81B37" w:rsidRDefault="00B062C2" w:rsidP="00B062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94086EB" w14:textId="6664E61D" w:rsidR="00B062C2" w:rsidRDefault="00B062C2" w:rsidP="00B062C2">
            <w:pPr>
              <w:suppressLineNumbers/>
              <w:suppressAutoHyphens/>
              <w:spacing w:before="60" w:after="60"/>
              <w:jc w:val="center"/>
            </w:pPr>
            <w:r>
              <w:t>3468</w:t>
            </w:r>
          </w:p>
        </w:tc>
        <w:tc>
          <w:tcPr>
            <w:tcW w:w="3251" w:type="dxa"/>
            <w:tcBorders>
              <w:top w:val="nil"/>
              <w:left w:val="single" w:sz="12" w:space="0" w:color="auto"/>
              <w:bottom w:val="single" w:sz="4" w:space="0" w:color="auto"/>
              <w:right w:val="single" w:sz="12" w:space="0" w:color="auto"/>
            </w:tcBorders>
            <w:shd w:val="clear" w:color="auto" w:fill="DEE7AB"/>
          </w:tcPr>
          <w:p w14:paraId="3B84E918" w14:textId="29208BB4" w:rsidR="00B062C2" w:rsidRDefault="00B062C2" w:rsidP="00B062C2">
            <w:pPr>
              <w:pStyle w:val="TAL"/>
              <w:rPr>
                <w:sz w:val="20"/>
              </w:rPr>
            </w:pPr>
            <w:r>
              <w:rPr>
                <w:sz w:val="20"/>
              </w:rPr>
              <w:t>CR 1656 29.522 Rel-19 Corrections related to eLCS feature</w:t>
            </w:r>
          </w:p>
        </w:tc>
        <w:tc>
          <w:tcPr>
            <w:tcW w:w="1401" w:type="dxa"/>
            <w:tcBorders>
              <w:top w:val="nil"/>
              <w:left w:val="single" w:sz="12" w:space="0" w:color="auto"/>
              <w:bottom w:val="single" w:sz="4" w:space="0" w:color="auto"/>
              <w:right w:val="single" w:sz="12" w:space="0" w:color="auto"/>
            </w:tcBorders>
            <w:shd w:val="clear" w:color="auto" w:fill="DEE7AB"/>
          </w:tcPr>
          <w:p w14:paraId="74EF2425" w14:textId="609C4737" w:rsidR="00B062C2" w:rsidRDefault="00B062C2" w:rsidP="00B062C2">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154A84E6" w14:textId="47DCDE45" w:rsidR="00B062C2" w:rsidRDefault="00B062C2" w:rsidP="00B062C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6D91CEE" w14:textId="77777777" w:rsidR="00B062C2" w:rsidRDefault="00B062C2" w:rsidP="00B062C2">
            <w:pPr>
              <w:pStyle w:val="C1Normal"/>
              <w:rPr>
                <w:lang w:eastAsia="zh-CN"/>
              </w:rPr>
            </w:pPr>
          </w:p>
        </w:tc>
      </w:tr>
      <w:tr w:rsidR="00761C93" w:rsidRPr="002F2600" w14:paraId="4BF88603" w14:textId="77777777" w:rsidTr="000166DA">
        <w:tc>
          <w:tcPr>
            <w:tcW w:w="975" w:type="dxa"/>
            <w:tcBorders>
              <w:left w:val="single" w:sz="12" w:space="0" w:color="auto"/>
              <w:bottom w:val="nil"/>
              <w:right w:val="single" w:sz="12" w:space="0" w:color="auto"/>
            </w:tcBorders>
            <w:shd w:val="clear" w:color="auto" w:fill="auto"/>
          </w:tcPr>
          <w:p w14:paraId="7708AEB9"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323F57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58D3658" w14:textId="052E79D9" w:rsidR="00761C93" w:rsidRPr="00EC002F" w:rsidRDefault="001E005D" w:rsidP="00F06A59">
            <w:pPr>
              <w:suppressLineNumbers/>
              <w:suppressAutoHyphens/>
              <w:spacing w:before="60" w:after="60"/>
              <w:jc w:val="center"/>
            </w:pPr>
            <w:hyperlink r:id="rId147" w:history="1">
              <w:r w:rsidR="00FB2330">
                <w:rPr>
                  <w:rStyle w:val="aa"/>
                </w:rPr>
                <w:t>3175</w:t>
              </w:r>
            </w:hyperlink>
          </w:p>
        </w:tc>
        <w:tc>
          <w:tcPr>
            <w:tcW w:w="3251" w:type="dxa"/>
            <w:tcBorders>
              <w:left w:val="single" w:sz="12" w:space="0" w:color="auto"/>
              <w:bottom w:val="nil"/>
              <w:right w:val="single" w:sz="12" w:space="0" w:color="auto"/>
            </w:tcBorders>
            <w:shd w:val="clear" w:color="auto" w:fill="auto"/>
          </w:tcPr>
          <w:p w14:paraId="056A8C76" w14:textId="018AA316" w:rsidR="00761C93" w:rsidRPr="00750E57" w:rsidRDefault="00761C93" w:rsidP="00F06A59">
            <w:pPr>
              <w:pStyle w:val="TAL"/>
              <w:rPr>
                <w:sz w:val="20"/>
              </w:rPr>
            </w:pPr>
            <w:r>
              <w:rPr>
                <w:sz w:val="20"/>
              </w:rPr>
              <w:t>CR 0416 29.222 Rel-19 Correction of errors in operation names and inaccurate service descriptions</w:t>
            </w:r>
          </w:p>
        </w:tc>
        <w:tc>
          <w:tcPr>
            <w:tcW w:w="1401" w:type="dxa"/>
            <w:tcBorders>
              <w:left w:val="single" w:sz="12" w:space="0" w:color="auto"/>
              <w:bottom w:val="nil"/>
              <w:right w:val="single" w:sz="12" w:space="0" w:color="auto"/>
            </w:tcBorders>
            <w:shd w:val="clear" w:color="auto" w:fill="auto"/>
          </w:tcPr>
          <w:p w14:paraId="639B5113" w14:textId="3E9F4574"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882274F" w14:textId="69D0B32A" w:rsidR="00761C93" w:rsidRPr="00D36C9E" w:rsidRDefault="00363789" w:rsidP="00F06A59">
            <w:pPr>
              <w:pStyle w:val="TAL"/>
              <w:rPr>
                <w:sz w:val="20"/>
              </w:rPr>
            </w:pPr>
            <w:r>
              <w:rPr>
                <w:sz w:val="20"/>
              </w:rPr>
              <w:t>Revised to 3469</w:t>
            </w:r>
          </w:p>
        </w:tc>
        <w:tc>
          <w:tcPr>
            <w:tcW w:w="4619" w:type="dxa"/>
            <w:tcBorders>
              <w:left w:val="single" w:sz="12" w:space="0" w:color="auto"/>
              <w:bottom w:val="nil"/>
              <w:right w:val="single" w:sz="12" w:space="0" w:color="auto"/>
            </w:tcBorders>
            <w:shd w:val="clear" w:color="auto" w:fill="auto"/>
          </w:tcPr>
          <w:p w14:paraId="142AE0A3" w14:textId="774535D7" w:rsidR="00761C93" w:rsidRPr="00D36C9E" w:rsidRDefault="00E928D0" w:rsidP="00E928D0">
            <w:pPr>
              <w:pStyle w:val="C1Normal"/>
            </w:pPr>
            <w:r>
              <w:rPr>
                <w:rFonts w:hint="eastAsia"/>
                <w:lang w:eastAsia="zh-CN"/>
              </w:rPr>
              <w:t>I</w:t>
            </w:r>
            <w:r>
              <w:rPr>
                <w:lang w:eastAsia="zh-CN"/>
              </w:rPr>
              <w:t>gor (Ericsson)</w:t>
            </w:r>
            <w:r>
              <w:rPr>
                <w:rFonts w:hint="eastAsia"/>
                <w:lang w:eastAsia="zh-CN"/>
              </w:rPr>
              <w:t>:</w:t>
            </w:r>
            <w:r>
              <w:rPr>
                <w:lang w:eastAsia="zh-CN"/>
              </w:rPr>
              <w:t xml:space="preserve"> 4</w:t>
            </w:r>
            <w:r w:rsidRPr="00E928D0">
              <w:rPr>
                <w:vertAlign w:val="superscript"/>
                <w:lang w:eastAsia="zh-CN"/>
              </w:rPr>
              <w:t>th</w:t>
            </w:r>
            <w:r>
              <w:rPr>
                <w:lang w:eastAsia="zh-CN"/>
              </w:rPr>
              <w:t xml:space="preserve"> change</w:t>
            </w:r>
          </w:p>
        </w:tc>
      </w:tr>
      <w:tr w:rsidR="00363789" w:rsidRPr="002F2600" w14:paraId="56C6DFCF" w14:textId="77777777" w:rsidTr="000166DA">
        <w:tc>
          <w:tcPr>
            <w:tcW w:w="975" w:type="dxa"/>
            <w:tcBorders>
              <w:top w:val="nil"/>
              <w:left w:val="single" w:sz="12" w:space="0" w:color="auto"/>
              <w:right w:val="single" w:sz="12" w:space="0" w:color="auto"/>
            </w:tcBorders>
            <w:shd w:val="clear" w:color="auto" w:fill="auto"/>
          </w:tcPr>
          <w:p w14:paraId="7466D32C" w14:textId="77777777" w:rsidR="00363789" w:rsidRPr="00D81B37" w:rsidRDefault="00363789" w:rsidP="00363789">
            <w:pPr>
              <w:pStyle w:val="TAL"/>
              <w:rPr>
                <w:sz w:val="20"/>
              </w:rPr>
            </w:pPr>
          </w:p>
        </w:tc>
        <w:tc>
          <w:tcPr>
            <w:tcW w:w="2635" w:type="dxa"/>
            <w:tcBorders>
              <w:top w:val="nil"/>
              <w:left w:val="single" w:sz="12" w:space="0" w:color="auto"/>
              <w:right w:val="single" w:sz="12" w:space="0" w:color="auto"/>
            </w:tcBorders>
            <w:shd w:val="clear" w:color="auto" w:fill="auto"/>
          </w:tcPr>
          <w:p w14:paraId="27C035D3" w14:textId="77777777" w:rsidR="00363789" w:rsidRPr="00D81B37" w:rsidRDefault="00363789" w:rsidP="0036378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3DDAD5B" w14:textId="3BBFB6E6" w:rsidR="00363789" w:rsidRDefault="001E005D" w:rsidP="00363789">
            <w:pPr>
              <w:suppressLineNumbers/>
              <w:suppressAutoHyphens/>
              <w:spacing w:before="60" w:after="60"/>
              <w:jc w:val="center"/>
            </w:pPr>
            <w:hyperlink r:id="rId148" w:history="1">
              <w:r w:rsidR="00E42E52">
                <w:rPr>
                  <w:rStyle w:val="aa"/>
                </w:rPr>
                <w:t>3469</w:t>
              </w:r>
            </w:hyperlink>
          </w:p>
        </w:tc>
        <w:tc>
          <w:tcPr>
            <w:tcW w:w="3251" w:type="dxa"/>
            <w:tcBorders>
              <w:top w:val="nil"/>
              <w:left w:val="single" w:sz="12" w:space="0" w:color="auto"/>
              <w:bottom w:val="single" w:sz="4" w:space="0" w:color="auto"/>
              <w:right w:val="single" w:sz="12" w:space="0" w:color="auto"/>
            </w:tcBorders>
            <w:shd w:val="clear" w:color="auto" w:fill="00FF00"/>
          </w:tcPr>
          <w:p w14:paraId="3A503D66" w14:textId="5FF8A685" w:rsidR="00363789" w:rsidRDefault="00363789" w:rsidP="00363789">
            <w:pPr>
              <w:pStyle w:val="TAL"/>
              <w:rPr>
                <w:sz w:val="20"/>
              </w:rPr>
            </w:pPr>
            <w:r>
              <w:rPr>
                <w:sz w:val="20"/>
              </w:rPr>
              <w:t>CR 0416 29.222 Rel-19 Correction of errors in operation names and inaccurate service descriptions</w:t>
            </w:r>
          </w:p>
        </w:tc>
        <w:tc>
          <w:tcPr>
            <w:tcW w:w="1401" w:type="dxa"/>
            <w:tcBorders>
              <w:top w:val="nil"/>
              <w:left w:val="single" w:sz="12" w:space="0" w:color="auto"/>
              <w:bottom w:val="single" w:sz="4" w:space="0" w:color="auto"/>
              <w:right w:val="single" w:sz="12" w:space="0" w:color="auto"/>
            </w:tcBorders>
            <w:shd w:val="clear" w:color="auto" w:fill="00FF00"/>
          </w:tcPr>
          <w:p w14:paraId="33503484" w14:textId="6119273D" w:rsidR="00363789" w:rsidRDefault="00363789" w:rsidP="00363789">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6FB8A37" w14:textId="0B331CC1" w:rsidR="00363789" w:rsidRDefault="000166DA" w:rsidP="00363789">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AF226CA" w14:textId="77777777" w:rsidR="00363789" w:rsidRDefault="00363789" w:rsidP="00363789">
            <w:pPr>
              <w:pStyle w:val="C1Normal"/>
              <w:rPr>
                <w:lang w:eastAsia="zh-CN"/>
              </w:rPr>
            </w:pPr>
          </w:p>
        </w:tc>
      </w:tr>
      <w:tr w:rsidR="00761C93" w:rsidRPr="002F2600" w14:paraId="4FC86536" w14:textId="77777777" w:rsidTr="004018C8">
        <w:tc>
          <w:tcPr>
            <w:tcW w:w="975" w:type="dxa"/>
            <w:tcBorders>
              <w:left w:val="single" w:sz="12" w:space="0" w:color="auto"/>
              <w:bottom w:val="nil"/>
              <w:right w:val="single" w:sz="12" w:space="0" w:color="auto"/>
            </w:tcBorders>
            <w:shd w:val="clear" w:color="auto" w:fill="auto"/>
          </w:tcPr>
          <w:p w14:paraId="46A02AE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99AC5E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1A6C433" w14:textId="1F22F358" w:rsidR="00761C93" w:rsidRPr="00EC002F" w:rsidRDefault="001E005D" w:rsidP="00F06A59">
            <w:pPr>
              <w:suppressLineNumbers/>
              <w:suppressAutoHyphens/>
              <w:spacing w:before="60" w:after="60"/>
              <w:jc w:val="center"/>
            </w:pPr>
            <w:hyperlink r:id="rId149" w:history="1">
              <w:r w:rsidR="00FB2330">
                <w:rPr>
                  <w:rStyle w:val="aa"/>
                </w:rPr>
                <w:t>3176</w:t>
              </w:r>
            </w:hyperlink>
          </w:p>
        </w:tc>
        <w:tc>
          <w:tcPr>
            <w:tcW w:w="3251" w:type="dxa"/>
            <w:tcBorders>
              <w:left w:val="single" w:sz="12" w:space="0" w:color="auto"/>
              <w:bottom w:val="nil"/>
              <w:right w:val="single" w:sz="12" w:space="0" w:color="auto"/>
            </w:tcBorders>
            <w:shd w:val="clear" w:color="auto" w:fill="auto"/>
          </w:tcPr>
          <w:p w14:paraId="45C1A27B" w14:textId="0250B2AF" w:rsidR="00761C93" w:rsidRPr="00750E57" w:rsidRDefault="00761C93" w:rsidP="00F06A59">
            <w:pPr>
              <w:pStyle w:val="TAL"/>
              <w:rPr>
                <w:sz w:val="20"/>
              </w:rPr>
            </w:pPr>
            <w:r>
              <w:rPr>
                <w:sz w:val="20"/>
              </w:rPr>
              <w:t>CR 0440 29.549 Rel-19 Missing and wrong API name</w:t>
            </w:r>
          </w:p>
        </w:tc>
        <w:tc>
          <w:tcPr>
            <w:tcW w:w="1401" w:type="dxa"/>
            <w:tcBorders>
              <w:left w:val="single" w:sz="12" w:space="0" w:color="auto"/>
              <w:bottom w:val="nil"/>
              <w:right w:val="single" w:sz="12" w:space="0" w:color="auto"/>
            </w:tcBorders>
            <w:shd w:val="clear" w:color="auto" w:fill="auto"/>
          </w:tcPr>
          <w:p w14:paraId="30832D3D" w14:textId="6CE39D6B"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36B4DDC" w14:textId="2411A5C7" w:rsidR="00761C93" w:rsidRPr="00D36C9E" w:rsidRDefault="00610880" w:rsidP="00F06A59">
            <w:pPr>
              <w:pStyle w:val="TAL"/>
              <w:rPr>
                <w:sz w:val="20"/>
              </w:rPr>
            </w:pPr>
            <w:r>
              <w:rPr>
                <w:sz w:val="20"/>
              </w:rPr>
              <w:t>Revised to 3470</w:t>
            </w:r>
          </w:p>
        </w:tc>
        <w:tc>
          <w:tcPr>
            <w:tcW w:w="4619" w:type="dxa"/>
            <w:tcBorders>
              <w:left w:val="single" w:sz="12" w:space="0" w:color="auto"/>
              <w:bottom w:val="nil"/>
              <w:right w:val="single" w:sz="12" w:space="0" w:color="auto"/>
            </w:tcBorders>
            <w:shd w:val="clear" w:color="auto" w:fill="auto"/>
          </w:tcPr>
          <w:p w14:paraId="65537CC5" w14:textId="1A69C1ED" w:rsidR="00761C93" w:rsidRDefault="0015160D" w:rsidP="0015160D">
            <w:pPr>
              <w:pStyle w:val="C1Normal"/>
              <w:rPr>
                <w:lang w:eastAsia="zh-CN"/>
              </w:rPr>
            </w:pPr>
            <w:r>
              <w:rPr>
                <w:rFonts w:hint="eastAsia"/>
                <w:lang w:eastAsia="zh-CN"/>
              </w:rPr>
              <w:t>I</w:t>
            </w:r>
            <w:r>
              <w:rPr>
                <w:lang w:eastAsia="zh-CN"/>
              </w:rPr>
              <w:t>gor (Ericsson)</w:t>
            </w:r>
            <w:r>
              <w:rPr>
                <w:rFonts w:hint="eastAsia"/>
                <w:lang w:eastAsia="zh-CN"/>
              </w:rPr>
              <w:t>:</w:t>
            </w:r>
            <w:r>
              <w:rPr>
                <w:lang w:eastAsia="zh-CN"/>
              </w:rPr>
              <w:t xml:space="preserve"> comments </w:t>
            </w:r>
            <w:r w:rsidR="00883D80">
              <w:rPr>
                <w:lang w:eastAsia="zh-CN"/>
              </w:rPr>
              <w:t>on</w:t>
            </w:r>
            <w:r>
              <w:rPr>
                <w:lang w:eastAsia="zh-CN"/>
              </w:rPr>
              <w:t xml:space="preserve"> 1</w:t>
            </w:r>
            <w:r w:rsidRPr="0015160D">
              <w:rPr>
                <w:vertAlign w:val="superscript"/>
                <w:lang w:eastAsia="zh-CN"/>
              </w:rPr>
              <w:t>st</w:t>
            </w:r>
            <w:r>
              <w:rPr>
                <w:lang w:eastAsia="zh-CN"/>
              </w:rPr>
              <w:t xml:space="preserve"> change</w:t>
            </w:r>
          </w:p>
          <w:p w14:paraId="7B7FFA1B" w14:textId="77777777" w:rsidR="0015160D" w:rsidRDefault="0015160D" w:rsidP="0015160D">
            <w:pPr>
              <w:pStyle w:val="C1Normal"/>
              <w:rPr>
                <w:lang w:eastAsia="zh-CN"/>
              </w:rPr>
            </w:pPr>
            <w:r>
              <w:rPr>
                <w:rFonts w:hint="eastAsia"/>
                <w:lang w:eastAsia="zh-CN"/>
              </w:rPr>
              <w:t>A</w:t>
            </w:r>
            <w:r>
              <w:rPr>
                <w:lang w:eastAsia="zh-CN"/>
              </w:rPr>
              <w:t>bdessamad (Huawei): Identity Parameters Provisioning Management Service</w:t>
            </w:r>
          </w:p>
          <w:p w14:paraId="1F787F27" w14:textId="77777777" w:rsidR="00066BC2" w:rsidRDefault="00066BC2" w:rsidP="0015160D">
            <w:pPr>
              <w:pStyle w:val="C1Normal"/>
              <w:rPr>
                <w:rFonts w:eastAsia="等线"/>
                <w:lang w:eastAsia="zh-CN"/>
              </w:rPr>
            </w:pPr>
            <w:r>
              <w:rPr>
                <w:rFonts w:eastAsia="等线" w:hint="eastAsia"/>
                <w:lang w:eastAsia="zh-CN"/>
              </w:rPr>
              <w:t>B</w:t>
            </w:r>
            <w:r>
              <w:rPr>
                <w:rFonts w:eastAsia="等线"/>
                <w:lang w:eastAsia="zh-CN"/>
              </w:rPr>
              <w:t>haskar (Nokia): rev</w:t>
            </w:r>
          </w:p>
          <w:p w14:paraId="243D9348" w14:textId="77777777" w:rsidR="00066BC2" w:rsidRDefault="00F26CA3" w:rsidP="0015160D">
            <w:pPr>
              <w:pStyle w:val="C1Normal"/>
              <w:rPr>
                <w:lang w:eastAsia="zh-CN"/>
              </w:rPr>
            </w:pPr>
            <w:r>
              <w:rPr>
                <w:rFonts w:hint="eastAsia"/>
                <w:lang w:eastAsia="zh-CN"/>
              </w:rPr>
              <w:t>I</w:t>
            </w:r>
            <w:r>
              <w:rPr>
                <w:lang w:eastAsia="zh-CN"/>
              </w:rPr>
              <w:t>gor (Ericsson)</w:t>
            </w:r>
            <w:r>
              <w:rPr>
                <w:rFonts w:hint="eastAsia"/>
                <w:lang w:eastAsia="zh-CN"/>
              </w:rPr>
              <w:t>:</w:t>
            </w:r>
            <w:r>
              <w:rPr>
                <w:lang w:eastAsia="zh-CN"/>
              </w:rPr>
              <w:t xml:space="preserve"> fine with rev</w:t>
            </w:r>
          </w:p>
          <w:p w14:paraId="3696BC73" w14:textId="56C43BBB" w:rsidR="00A43C8F" w:rsidRPr="00066BC2" w:rsidRDefault="00A43C8F" w:rsidP="0015160D">
            <w:pPr>
              <w:pStyle w:val="C1Normal"/>
              <w:rPr>
                <w:rFonts w:eastAsia="等线"/>
                <w:lang w:eastAsia="zh-CN"/>
              </w:rPr>
            </w:pPr>
            <w:r>
              <w:rPr>
                <w:rFonts w:hint="eastAsia"/>
                <w:lang w:eastAsia="zh-CN"/>
              </w:rPr>
              <w:t>A</w:t>
            </w:r>
            <w:r>
              <w:rPr>
                <w:lang w:eastAsia="zh-CN"/>
              </w:rPr>
              <w:t xml:space="preserve">bdessamad (Huawei): fine but use “identity parameters provisioning </w:t>
            </w:r>
            <w:r w:rsidR="00C01085">
              <w:rPr>
                <w:lang w:eastAsia="zh-CN"/>
              </w:rPr>
              <w:t>management</w:t>
            </w:r>
            <w:r>
              <w:rPr>
                <w:lang w:eastAsia="zh-CN"/>
              </w:rPr>
              <w:t>”</w:t>
            </w:r>
          </w:p>
        </w:tc>
      </w:tr>
      <w:tr w:rsidR="00610880" w:rsidRPr="002F2600" w14:paraId="1664321D" w14:textId="77777777" w:rsidTr="004018C8">
        <w:tc>
          <w:tcPr>
            <w:tcW w:w="975" w:type="dxa"/>
            <w:tcBorders>
              <w:top w:val="nil"/>
              <w:left w:val="single" w:sz="12" w:space="0" w:color="auto"/>
              <w:right w:val="single" w:sz="12" w:space="0" w:color="auto"/>
            </w:tcBorders>
            <w:shd w:val="clear" w:color="auto" w:fill="auto"/>
          </w:tcPr>
          <w:p w14:paraId="7DDEF7CD" w14:textId="77777777" w:rsidR="00610880" w:rsidRPr="00D81B37" w:rsidRDefault="00610880" w:rsidP="00610880">
            <w:pPr>
              <w:pStyle w:val="TAL"/>
              <w:rPr>
                <w:sz w:val="20"/>
              </w:rPr>
            </w:pPr>
          </w:p>
        </w:tc>
        <w:tc>
          <w:tcPr>
            <w:tcW w:w="2635" w:type="dxa"/>
            <w:tcBorders>
              <w:top w:val="nil"/>
              <w:left w:val="single" w:sz="12" w:space="0" w:color="auto"/>
              <w:right w:val="single" w:sz="12" w:space="0" w:color="auto"/>
            </w:tcBorders>
            <w:shd w:val="clear" w:color="auto" w:fill="auto"/>
          </w:tcPr>
          <w:p w14:paraId="6DD55E3E" w14:textId="77777777" w:rsidR="00610880" w:rsidRPr="00D81B37" w:rsidRDefault="00610880" w:rsidP="0061088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D8D6A95" w14:textId="2008C193" w:rsidR="00610880" w:rsidRDefault="001E005D" w:rsidP="00610880">
            <w:pPr>
              <w:suppressLineNumbers/>
              <w:suppressAutoHyphens/>
              <w:spacing w:before="60" w:after="60"/>
              <w:jc w:val="center"/>
            </w:pPr>
            <w:hyperlink r:id="rId150" w:history="1">
              <w:r w:rsidR="00E42E52">
                <w:rPr>
                  <w:rStyle w:val="aa"/>
                </w:rPr>
                <w:t>3470</w:t>
              </w:r>
            </w:hyperlink>
          </w:p>
        </w:tc>
        <w:tc>
          <w:tcPr>
            <w:tcW w:w="3251" w:type="dxa"/>
            <w:tcBorders>
              <w:top w:val="nil"/>
              <w:left w:val="single" w:sz="12" w:space="0" w:color="auto"/>
              <w:bottom w:val="single" w:sz="4" w:space="0" w:color="auto"/>
              <w:right w:val="single" w:sz="12" w:space="0" w:color="auto"/>
            </w:tcBorders>
            <w:shd w:val="clear" w:color="auto" w:fill="00FF00"/>
          </w:tcPr>
          <w:p w14:paraId="253EABEC" w14:textId="7CD8A64F" w:rsidR="00610880" w:rsidRDefault="00610880" w:rsidP="00610880">
            <w:pPr>
              <w:pStyle w:val="TAL"/>
              <w:rPr>
                <w:sz w:val="20"/>
              </w:rPr>
            </w:pPr>
            <w:r>
              <w:rPr>
                <w:sz w:val="20"/>
              </w:rPr>
              <w:t>CR 0440 29.549 Rel-19 Missing and wrong API name</w:t>
            </w:r>
          </w:p>
        </w:tc>
        <w:tc>
          <w:tcPr>
            <w:tcW w:w="1401" w:type="dxa"/>
            <w:tcBorders>
              <w:top w:val="nil"/>
              <w:left w:val="single" w:sz="12" w:space="0" w:color="auto"/>
              <w:bottom w:val="single" w:sz="4" w:space="0" w:color="auto"/>
              <w:right w:val="single" w:sz="12" w:space="0" w:color="auto"/>
            </w:tcBorders>
            <w:shd w:val="clear" w:color="auto" w:fill="00FF00"/>
          </w:tcPr>
          <w:p w14:paraId="705655BF" w14:textId="348DFA56" w:rsidR="00610880" w:rsidRDefault="00610880" w:rsidP="00610880">
            <w:pPr>
              <w:pStyle w:val="TAL"/>
              <w:rPr>
                <w:sz w:val="20"/>
              </w:rPr>
            </w:pPr>
            <w:r>
              <w:rPr>
                <w:sz w:val="20"/>
              </w:rPr>
              <w:t>Nokia</w:t>
            </w:r>
            <w:r w:rsidR="00F26CA3">
              <w:rPr>
                <w:sz w:val="20"/>
              </w:rPr>
              <w:t>, Ericsson</w:t>
            </w:r>
          </w:p>
        </w:tc>
        <w:tc>
          <w:tcPr>
            <w:tcW w:w="1062" w:type="dxa"/>
            <w:tcBorders>
              <w:top w:val="nil"/>
              <w:left w:val="single" w:sz="12" w:space="0" w:color="auto"/>
              <w:right w:val="single" w:sz="12" w:space="0" w:color="auto"/>
            </w:tcBorders>
            <w:shd w:val="clear" w:color="auto" w:fill="auto"/>
          </w:tcPr>
          <w:p w14:paraId="3B24787F" w14:textId="7F2167AC" w:rsidR="00610880" w:rsidRDefault="004018C8" w:rsidP="00610880">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12F8093" w14:textId="77777777" w:rsidR="00610880" w:rsidRDefault="00610880" w:rsidP="00610880">
            <w:pPr>
              <w:pStyle w:val="C1Normal"/>
              <w:rPr>
                <w:lang w:eastAsia="zh-CN"/>
              </w:rPr>
            </w:pPr>
          </w:p>
        </w:tc>
      </w:tr>
      <w:tr w:rsidR="00761C93" w:rsidRPr="002F2600" w14:paraId="3F848841" w14:textId="77777777" w:rsidTr="008B4564">
        <w:tc>
          <w:tcPr>
            <w:tcW w:w="975" w:type="dxa"/>
            <w:tcBorders>
              <w:left w:val="single" w:sz="12" w:space="0" w:color="auto"/>
              <w:bottom w:val="nil"/>
              <w:right w:val="single" w:sz="12" w:space="0" w:color="auto"/>
            </w:tcBorders>
            <w:shd w:val="clear" w:color="auto" w:fill="auto"/>
          </w:tcPr>
          <w:p w14:paraId="5FDBF7D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4BF9C9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5E82501" w14:textId="4D7D8C73" w:rsidR="00761C93" w:rsidRPr="00EC002F" w:rsidRDefault="001E005D" w:rsidP="00F06A59">
            <w:pPr>
              <w:suppressLineNumbers/>
              <w:suppressAutoHyphens/>
              <w:spacing w:before="60" w:after="60"/>
              <w:jc w:val="center"/>
            </w:pPr>
            <w:hyperlink r:id="rId151" w:history="1">
              <w:r w:rsidR="00FB2330">
                <w:rPr>
                  <w:rStyle w:val="aa"/>
                </w:rPr>
                <w:t>3260</w:t>
              </w:r>
            </w:hyperlink>
          </w:p>
        </w:tc>
        <w:tc>
          <w:tcPr>
            <w:tcW w:w="3251" w:type="dxa"/>
            <w:tcBorders>
              <w:left w:val="single" w:sz="12" w:space="0" w:color="auto"/>
              <w:bottom w:val="nil"/>
              <w:right w:val="single" w:sz="12" w:space="0" w:color="auto"/>
            </w:tcBorders>
            <w:shd w:val="clear" w:color="auto" w:fill="auto"/>
          </w:tcPr>
          <w:p w14:paraId="05E05568" w14:textId="7BA9DD04" w:rsidR="00761C93" w:rsidRPr="00750E57" w:rsidRDefault="00761C93" w:rsidP="00F06A59">
            <w:pPr>
              <w:pStyle w:val="TAL"/>
              <w:rPr>
                <w:sz w:val="20"/>
              </w:rPr>
            </w:pPr>
            <w:r>
              <w:rPr>
                <w:sz w:val="20"/>
              </w:rPr>
              <w:t>CR 0444 29.549 Rel-19 Event Reporting requirements applicability consolidation</w:t>
            </w:r>
          </w:p>
        </w:tc>
        <w:tc>
          <w:tcPr>
            <w:tcW w:w="1401" w:type="dxa"/>
            <w:tcBorders>
              <w:left w:val="single" w:sz="12" w:space="0" w:color="auto"/>
              <w:bottom w:val="nil"/>
              <w:right w:val="single" w:sz="12" w:space="0" w:color="auto"/>
            </w:tcBorders>
            <w:shd w:val="clear" w:color="auto" w:fill="auto"/>
          </w:tcPr>
          <w:p w14:paraId="0A39398C" w14:textId="3E90E833"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0615D44" w14:textId="4E0E42E3" w:rsidR="00761C93" w:rsidRPr="00D36C9E" w:rsidRDefault="008B4564" w:rsidP="00F06A59">
            <w:pPr>
              <w:pStyle w:val="TAL"/>
              <w:rPr>
                <w:sz w:val="20"/>
              </w:rPr>
            </w:pPr>
            <w:r>
              <w:rPr>
                <w:sz w:val="20"/>
              </w:rPr>
              <w:t>Revised to 3630</w:t>
            </w:r>
          </w:p>
        </w:tc>
        <w:tc>
          <w:tcPr>
            <w:tcW w:w="4619" w:type="dxa"/>
            <w:tcBorders>
              <w:left w:val="single" w:sz="12" w:space="0" w:color="auto"/>
              <w:bottom w:val="nil"/>
              <w:right w:val="single" w:sz="12" w:space="0" w:color="auto"/>
            </w:tcBorders>
            <w:shd w:val="clear" w:color="auto" w:fill="auto"/>
          </w:tcPr>
          <w:p w14:paraId="6EF8AB0B" w14:textId="77777777" w:rsidR="00761C93" w:rsidRDefault="005B701B" w:rsidP="00F06A59">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w:t>
            </w:r>
            <w:r w:rsidR="00EE6886">
              <w:rPr>
                <w:rFonts w:eastAsia="等线"/>
                <w:sz w:val="20"/>
                <w:lang w:eastAsia="zh-CN"/>
              </w:rPr>
              <w:t>the description is no needed</w:t>
            </w:r>
          </w:p>
          <w:p w14:paraId="0405E7AF" w14:textId="77777777" w:rsidR="00EE6886" w:rsidRDefault="00EE6886" w:rsidP="00F06A59">
            <w:pPr>
              <w:pStyle w:val="TAL"/>
              <w:rPr>
                <w:rFonts w:eastAsia="等线"/>
                <w:sz w:val="20"/>
                <w:lang w:eastAsia="zh-CN"/>
              </w:rPr>
            </w:pPr>
            <w:r>
              <w:rPr>
                <w:rFonts w:eastAsia="等线" w:hint="eastAsia"/>
                <w:sz w:val="20"/>
                <w:lang w:eastAsia="zh-CN"/>
              </w:rPr>
              <w:t>M</w:t>
            </w:r>
            <w:r>
              <w:rPr>
                <w:rFonts w:eastAsia="等线"/>
                <w:sz w:val="20"/>
                <w:lang w:eastAsia="zh-CN"/>
              </w:rPr>
              <w:t>eghna (Samsung): share the same view</w:t>
            </w:r>
          </w:p>
          <w:p w14:paraId="4243D664" w14:textId="48968D37" w:rsidR="00EE6886" w:rsidRPr="005B701B" w:rsidRDefault="00EE6886" w:rsidP="00F06A59">
            <w:pPr>
              <w:pStyle w:val="TAL"/>
              <w:rPr>
                <w:rFonts w:eastAsia="等线"/>
                <w:sz w:val="20"/>
                <w:lang w:eastAsia="zh-CN"/>
              </w:rPr>
            </w:pPr>
            <w:r>
              <w:rPr>
                <w:rFonts w:eastAsia="等线" w:hint="eastAsia"/>
                <w:sz w:val="20"/>
                <w:lang w:eastAsia="zh-CN"/>
              </w:rPr>
              <w:t>I</w:t>
            </w:r>
            <w:r>
              <w:rPr>
                <w:rFonts w:eastAsia="等线"/>
                <w:sz w:val="20"/>
                <w:lang w:eastAsia="zh-CN"/>
              </w:rPr>
              <w:t xml:space="preserve">gor (Ericsson): </w:t>
            </w:r>
            <w:r w:rsidR="00577655">
              <w:rPr>
                <w:rFonts w:eastAsia="等线"/>
                <w:sz w:val="20"/>
                <w:lang w:eastAsia="zh-CN"/>
              </w:rPr>
              <w:t>might be NBC</w:t>
            </w:r>
            <w:r w:rsidR="00C52984">
              <w:rPr>
                <w:rFonts w:eastAsia="等线"/>
                <w:sz w:val="20"/>
                <w:lang w:eastAsia="zh-CN"/>
              </w:rPr>
              <w:t xml:space="preserve"> but will not object</w:t>
            </w:r>
          </w:p>
        </w:tc>
      </w:tr>
      <w:tr w:rsidR="008B4564" w:rsidRPr="002F2600" w14:paraId="0C47AE18" w14:textId="77777777" w:rsidTr="008B4564">
        <w:tc>
          <w:tcPr>
            <w:tcW w:w="975" w:type="dxa"/>
            <w:tcBorders>
              <w:top w:val="nil"/>
              <w:left w:val="single" w:sz="12" w:space="0" w:color="auto"/>
              <w:right w:val="single" w:sz="12" w:space="0" w:color="auto"/>
            </w:tcBorders>
            <w:shd w:val="clear" w:color="auto" w:fill="auto"/>
          </w:tcPr>
          <w:p w14:paraId="576F33D1" w14:textId="77777777" w:rsidR="008B4564" w:rsidRPr="00D81B37" w:rsidRDefault="008B4564" w:rsidP="008B4564">
            <w:pPr>
              <w:pStyle w:val="TAL"/>
              <w:rPr>
                <w:sz w:val="20"/>
              </w:rPr>
            </w:pPr>
          </w:p>
        </w:tc>
        <w:tc>
          <w:tcPr>
            <w:tcW w:w="2635" w:type="dxa"/>
            <w:tcBorders>
              <w:top w:val="nil"/>
              <w:left w:val="single" w:sz="12" w:space="0" w:color="auto"/>
              <w:right w:val="single" w:sz="12" w:space="0" w:color="auto"/>
            </w:tcBorders>
            <w:shd w:val="clear" w:color="auto" w:fill="auto"/>
          </w:tcPr>
          <w:p w14:paraId="6023AB45" w14:textId="77777777" w:rsidR="008B4564" w:rsidRPr="00D81B37" w:rsidRDefault="008B4564" w:rsidP="008B456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36E67CF" w14:textId="66FBA8EF" w:rsidR="008B4564" w:rsidRDefault="008B4564" w:rsidP="008B4564">
            <w:pPr>
              <w:suppressLineNumbers/>
              <w:suppressAutoHyphens/>
              <w:spacing w:before="60" w:after="60"/>
              <w:jc w:val="center"/>
            </w:pPr>
            <w:r>
              <w:t>3630</w:t>
            </w:r>
          </w:p>
        </w:tc>
        <w:tc>
          <w:tcPr>
            <w:tcW w:w="3251" w:type="dxa"/>
            <w:tcBorders>
              <w:top w:val="nil"/>
              <w:left w:val="single" w:sz="12" w:space="0" w:color="auto"/>
              <w:bottom w:val="single" w:sz="4" w:space="0" w:color="auto"/>
              <w:right w:val="single" w:sz="12" w:space="0" w:color="auto"/>
            </w:tcBorders>
            <w:shd w:val="clear" w:color="auto" w:fill="00FFFF"/>
          </w:tcPr>
          <w:p w14:paraId="4D913FB3" w14:textId="7E43B7C3" w:rsidR="008B4564" w:rsidRDefault="008B4564" w:rsidP="008B4564">
            <w:pPr>
              <w:pStyle w:val="TAL"/>
              <w:rPr>
                <w:sz w:val="20"/>
              </w:rPr>
            </w:pPr>
            <w:r>
              <w:rPr>
                <w:sz w:val="20"/>
              </w:rPr>
              <w:t>CR 0444 29.549 Rel-19 Event Reporting requirements applicability consolidation</w:t>
            </w:r>
          </w:p>
        </w:tc>
        <w:tc>
          <w:tcPr>
            <w:tcW w:w="1401" w:type="dxa"/>
            <w:tcBorders>
              <w:top w:val="nil"/>
              <w:left w:val="single" w:sz="12" w:space="0" w:color="auto"/>
              <w:bottom w:val="single" w:sz="4" w:space="0" w:color="auto"/>
              <w:right w:val="single" w:sz="12" w:space="0" w:color="auto"/>
            </w:tcBorders>
            <w:shd w:val="clear" w:color="auto" w:fill="00FFFF"/>
          </w:tcPr>
          <w:p w14:paraId="58458527" w14:textId="06EDAC67" w:rsidR="008B4564" w:rsidRDefault="008B4564" w:rsidP="008B4564">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E11FBCF" w14:textId="77777777" w:rsidR="008B4564" w:rsidRDefault="008B4564" w:rsidP="008B4564">
            <w:pPr>
              <w:pStyle w:val="TAL"/>
              <w:rPr>
                <w:sz w:val="20"/>
              </w:rPr>
            </w:pPr>
          </w:p>
        </w:tc>
        <w:tc>
          <w:tcPr>
            <w:tcW w:w="4619" w:type="dxa"/>
            <w:tcBorders>
              <w:top w:val="nil"/>
              <w:left w:val="single" w:sz="12" w:space="0" w:color="auto"/>
              <w:right w:val="single" w:sz="12" w:space="0" w:color="auto"/>
            </w:tcBorders>
            <w:shd w:val="clear" w:color="auto" w:fill="auto"/>
          </w:tcPr>
          <w:p w14:paraId="12F641D1" w14:textId="77777777" w:rsidR="008B4564" w:rsidRDefault="008B4564" w:rsidP="008B4564">
            <w:pPr>
              <w:pStyle w:val="TAL"/>
              <w:rPr>
                <w:rFonts w:eastAsia="等线"/>
                <w:sz w:val="20"/>
                <w:lang w:eastAsia="zh-CN"/>
              </w:rPr>
            </w:pPr>
          </w:p>
        </w:tc>
      </w:tr>
      <w:tr w:rsidR="00761C93" w:rsidRPr="002F2600" w14:paraId="54F583B1" w14:textId="77777777" w:rsidTr="00693AEB">
        <w:tc>
          <w:tcPr>
            <w:tcW w:w="975" w:type="dxa"/>
            <w:tcBorders>
              <w:left w:val="single" w:sz="12" w:space="0" w:color="auto"/>
              <w:right w:val="single" w:sz="12" w:space="0" w:color="auto"/>
            </w:tcBorders>
            <w:shd w:val="clear" w:color="auto" w:fill="auto"/>
          </w:tcPr>
          <w:p w14:paraId="5D82B06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9B6FC9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C05397E" w14:textId="43BAE548" w:rsidR="00761C93" w:rsidRPr="00EC002F" w:rsidRDefault="001E005D" w:rsidP="00F06A59">
            <w:pPr>
              <w:suppressLineNumbers/>
              <w:suppressAutoHyphens/>
              <w:spacing w:before="60" w:after="60"/>
              <w:jc w:val="center"/>
            </w:pPr>
            <w:hyperlink r:id="rId152" w:history="1">
              <w:r w:rsidR="00FB2330">
                <w:rPr>
                  <w:rStyle w:val="aa"/>
                </w:rPr>
                <w:t>3285</w:t>
              </w:r>
            </w:hyperlink>
          </w:p>
        </w:tc>
        <w:tc>
          <w:tcPr>
            <w:tcW w:w="3251" w:type="dxa"/>
            <w:tcBorders>
              <w:left w:val="single" w:sz="12" w:space="0" w:color="auto"/>
              <w:bottom w:val="single" w:sz="4" w:space="0" w:color="auto"/>
              <w:right w:val="single" w:sz="12" w:space="0" w:color="auto"/>
            </w:tcBorders>
            <w:shd w:val="clear" w:color="auto" w:fill="FFFF00"/>
          </w:tcPr>
          <w:p w14:paraId="6F7B94BA" w14:textId="0756CC82" w:rsidR="00761C93" w:rsidRPr="00750E57" w:rsidRDefault="00761C93" w:rsidP="00F06A59">
            <w:pPr>
              <w:pStyle w:val="TAL"/>
              <w:rPr>
                <w:sz w:val="20"/>
              </w:rPr>
            </w:pPr>
            <w:r>
              <w:rPr>
                <w:sz w:val="20"/>
              </w:rPr>
              <w:t>CR 1677 29.522 Rel-19 Correction of the applicability of Af service id and DNN and S-NSSAI</w:t>
            </w:r>
          </w:p>
        </w:tc>
        <w:tc>
          <w:tcPr>
            <w:tcW w:w="1401" w:type="dxa"/>
            <w:tcBorders>
              <w:left w:val="single" w:sz="12" w:space="0" w:color="auto"/>
              <w:bottom w:val="single" w:sz="4" w:space="0" w:color="auto"/>
              <w:right w:val="single" w:sz="12" w:space="0" w:color="auto"/>
            </w:tcBorders>
            <w:shd w:val="clear" w:color="auto" w:fill="FFFF00"/>
          </w:tcPr>
          <w:p w14:paraId="73058A72" w14:textId="27F04CA7"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69D2064"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48BF525" w14:textId="30FC29B6" w:rsidR="00761C93" w:rsidRDefault="000C7233" w:rsidP="00F06A59">
            <w:pPr>
              <w:pStyle w:val="TAL"/>
              <w:rPr>
                <w:rFonts w:eastAsia="等线"/>
                <w:sz w:val="20"/>
                <w:lang w:eastAsia="zh-CN"/>
              </w:rPr>
            </w:pPr>
            <w:r>
              <w:rPr>
                <w:rFonts w:eastAsia="等线" w:hint="eastAsia"/>
                <w:sz w:val="20"/>
                <w:lang w:eastAsia="zh-CN"/>
              </w:rPr>
              <w:t>P</w:t>
            </w:r>
            <w:r>
              <w:rPr>
                <w:rFonts w:eastAsia="等线"/>
                <w:sz w:val="20"/>
                <w:lang w:eastAsia="zh-CN"/>
              </w:rPr>
              <w:t xml:space="preserve">artha (Nokia): </w:t>
            </w:r>
            <w:r w:rsidR="003C56B5">
              <w:rPr>
                <w:rFonts w:eastAsia="等线"/>
                <w:sz w:val="20"/>
                <w:lang w:eastAsia="zh-CN"/>
              </w:rPr>
              <w:t>TEI19</w:t>
            </w:r>
            <w:r w:rsidR="00587DED">
              <w:rPr>
                <w:rFonts w:eastAsia="等线"/>
                <w:sz w:val="20"/>
                <w:lang w:eastAsia="zh-CN"/>
              </w:rPr>
              <w:t>+WIC</w:t>
            </w:r>
            <w:r w:rsidR="003C56B5">
              <w:rPr>
                <w:rFonts w:eastAsia="等线"/>
                <w:sz w:val="20"/>
                <w:lang w:eastAsia="zh-CN"/>
              </w:rPr>
              <w:t>, incorrect from C to O</w:t>
            </w:r>
          </w:p>
          <w:p w14:paraId="54D8ED21" w14:textId="40C16602" w:rsidR="001D3527" w:rsidRDefault="001D3527" w:rsidP="00F06A59">
            <w:pPr>
              <w:pStyle w:val="TAL"/>
              <w:rPr>
                <w:rFonts w:eastAsia="等线"/>
                <w:sz w:val="20"/>
                <w:lang w:eastAsia="zh-CN"/>
              </w:rPr>
            </w:pPr>
            <w:r>
              <w:rPr>
                <w:rFonts w:eastAsia="等线" w:hint="eastAsia"/>
                <w:sz w:val="20"/>
                <w:lang w:eastAsia="zh-CN"/>
              </w:rPr>
              <w:t>M</w:t>
            </w:r>
            <w:r>
              <w:rPr>
                <w:rFonts w:eastAsia="等线"/>
                <w:sz w:val="20"/>
                <w:lang w:eastAsia="zh-CN"/>
              </w:rPr>
              <w:t>eifang (Ericsson): shared rev</w:t>
            </w:r>
          </w:p>
          <w:p w14:paraId="44F0623C" w14:textId="371B6E6D" w:rsidR="001D3527" w:rsidRPr="000C7233" w:rsidRDefault="001D3527" w:rsidP="00F06A59">
            <w:pPr>
              <w:pStyle w:val="TAL"/>
              <w:rPr>
                <w:rFonts w:eastAsia="等线"/>
                <w:sz w:val="20"/>
                <w:lang w:eastAsia="zh-CN"/>
              </w:rPr>
            </w:pPr>
            <w:r>
              <w:rPr>
                <w:rFonts w:eastAsia="等线" w:hint="eastAsia"/>
                <w:sz w:val="20"/>
                <w:lang w:eastAsia="zh-CN"/>
              </w:rPr>
              <w:t>A</w:t>
            </w:r>
            <w:r>
              <w:rPr>
                <w:rFonts w:eastAsia="等线"/>
                <w:sz w:val="20"/>
                <w:lang w:eastAsia="zh-CN"/>
              </w:rPr>
              <w:t>bdessamad (Huawei):</w:t>
            </w:r>
            <w:r w:rsidR="00E47E1D">
              <w:rPr>
                <w:rFonts w:eastAsia="等线"/>
                <w:sz w:val="20"/>
                <w:lang w:eastAsia="zh-CN"/>
              </w:rPr>
              <w:t xml:space="preserve"> fine with original CR, not</w:t>
            </w:r>
            <w:r>
              <w:rPr>
                <w:rFonts w:eastAsia="等线"/>
                <w:sz w:val="20"/>
                <w:lang w:eastAsia="zh-CN"/>
              </w:rPr>
              <w:t xml:space="preserve"> fine with rev</w:t>
            </w:r>
          </w:p>
        </w:tc>
      </w:tr>
      <w:tr w:rsidR="00761C93" w:rsidRPr="002F2600" w14:paraId="150DA280" w14:textId="77777777" w:rsidTr="007C2EDF">
        <w:tc>
          <w:tcPr>
            <w:tcW w:w="975" w:type="dxa"/>
            <w:tcBorders>
              <w:left w:val="single" w:sz="12" w:space="0" w:color="auto"/>
              <w:right w:val="single" w:sz="12" w:space="0" w:color="auto"/>
            </w:tcBorders>
            <w:shd w:val="clear" w:color="auto" w:fill="auto"/>
          </w:tcPr>
          <w:p w14:paraId="41F82AC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8E85E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B51A02" w14:textId="34647C6A" w:rsidR="00761C93" w:rsidRPr="00EC002F" w:rsidRDefault="001E005D" w:rsidP="00F06A59">
            <w:pPr>
              <w:suppressLineNumbers/>
              <w:suppressAutoHyphens/>
              <w:spacing w:before="60" w:after="60"/>
              <w:jc w:val="center"/>
            </w:pPr>
            <w:hyperlink r:id="rId153" w:history="1">
              <w:r w:rsidR="00FB2330">
                <w:rPr>
                  <w:rStyle w:val="aa"/>
                </w:rPr>
                <w:t>3319</w:t>
              </w:r>
            </w:hyperlink>
          </w:p>
        </w:tc>
        <w:tc>
          <w:tcPr>
            <w:tcW w:w="3251" w:type="dxa"/>
            <w:tcBorders>
              <w:left w:val="single" w:sz="12" w:space="0" w:color="auto"/>
              <w:bottom w:val="single" w:sz="4" w:space="0" w:color="auto"/>
              <w:right w:val="single" w:sz="12" w:space="0" w:color="auto"/>
            </w:tcBorders>
            <w:shd w:val="clear" w:color="auto" w:fill="FFFF00"/>
          </w:tcPr>
          <w:p w14:paraId="44B3A60D" w14:textId="273EDA36" w:rsidR="00761C93" w:rsidRPr="00750E57" w:rsidRDefault="00761C93" w:rsidP="00F06A59">
            <w:pPr>
              <w:pStyle w:val="TAL"/>
              <w:rPr>
                <w:sz w:val="20"/>
              </w:rPr>
            </w:pPr>
            <w:r>
              <w:rPr>
                <w:sz w:val="20"/>
              </w:rPr>
              <w:t>CR 0427 29.222 Rel-19 Voiding clauses 7.2.2 and 7.2.3</w:t>
            </w:r>
          </w:p>
        </w:tc>
        <w:tc>
          <w:tcPr>
            <w:tcW w:w="1401" w:type="dxa"/>
            <w:tcBorders>
              <w:left w:val="single" w:sz="12" w:space="0" w:color="auto"/>
              <w:bottom w:val="single" w:sz="4" w:space="0" w:color="auto"/>
              <w:right w:val="single" w:sz="12" w:space="0" w:color="auto"/>
            </w:tcBorders>
            <w:shd w:val="clear" w:color="auto" w:fill="FFFF00"/>
          </w:tcPr>
          <w:p w14:paraId="3AF62D12" w14:textId="31460676"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12BD80B"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04D02D0" w14:textId="77777777" w:rsidR="00761C93" w:rsidRDefault="00DE396B" w:rsidP="00F06A59">
            <w:pPr>
              <w:pStyle w:val="TAL"/>
              <w:rPr>
                <w:rFonts w:eastAsia="等线"/>
                <w:sz w:val="20"/>
                <w:lang w:eastAsia="zh-CN"/>
              </w:rPr>
            </w:pPr>
            <w:r>
              <w:rPr>
                <w:rFonts w:eastAsia="等线" w:hint="eastAsia"/>
                <w:sz w:val="20"/>
                <w:lang w:eastAsia="zh-CN"/>
              </w:rPr>
              <w:t>X</w:t>
            </w:r>
            <w:r>
              <w:rPr>
                <w:rFonts w:eastAsia="等线"/>
                <w:sz w:val="20"/>
                <w:lang w:eastAsia="zh-CN"/>
              </w:rPr>
              <w:t xml:space="preserve">iaojian (ZTE): </w:t>
            </w:r>
            <w:r w:rsidR="00487B7B">
              <w:rPr>
                <w:rFonts w:eastAsia="等线"/>
                <w:sz w:val="20"/>
                <w:lang w:eastAsia="zh-CN"/>
              </w:rPr>
              <w:t>comments</w:t>
            </w:r>
          </w:p>
          <w:p w14:paraId="5A0BE2EE" w14:textId="01EC379A" w:rsidR="00487B7B" w:rsidRPr="00DE396B" w:rsidRDefault="00487B7B" w:rsidP="00F06A59">
            <w:pPr>
              <w:pStyle w:val="TAL"/>
              <w:rPr>
                <w:rFonts w:eastAsia="等线"/>
                <w:sz w:val="20"/>
                <w:lang w:eastAsia="zh-CN"/>
              </w:rPr>
            </w:pPr>
            <w:r>
              <w:rPr>
                <w:rFonts w:eastAsia="等线" w:hint="eastAsia"/>
                <w:sz w:val="20"/>
                <w:lang w:eastAsia="zh-CN"/>
              </w:rPr>
              <w:t>P</w:t>
            </w:r>
            <w:r>
              <w:rPr>
                <w:rFonts w:eastAsia="等线"/>
                <w:sz w:val="20"/>
                <w:lang w:eastAsia="zh-CN"/>
              </w:rPr>
              <w:t>artha (Nokia): not void the clauses</w:t>
            </w:r>
          </w:p>
        </w:tc>
      </w:tr>
      <w:tr w:rsidR="00761C93" w:rsidRPr="002F2600" w14:paraId="2F8DA7C9" w14:textId="77777777" w:rsidTr="00CB459E">
        <w:tc>
          <w:tcPr>
            <w:tcW w:w="975" w:type="dxa"/>
            <w:tcBorders>
              <w:left w:val="single" w:sz="12" w:space="0" w:color="auto"/>
              <w:bottom w:val="nil"/>
              <w:right w:val="single" w:sz="12" w:space="0" w:color="auto"/>
            </w:tcBorders>
            <w:shd w:val="clear" w:color="auto" w:fill="auto"/>
          </w:tcPr>
          <w:p w14:paraId="434F653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7EC00D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3E85773" w14:textId="16D05445" w:rsidR="00761C93" w:rsidRPr="00EC002F" w:rsidRDefault="001E005D" w:rsidP="00F06A59">
            <w:pPr>
              <w:suppressLineNumbers/>
              <w:suppressAutoHyphens/>
              <w:spacing w:before="60" w:after="60"/>
              <w:jc w:val="center"/>
            </w:pPr>
            <w:hyperlink r:id="rId154" w:history="1">
              <w:r w:rsidR="00FB2330">
                <w:rPr>
                  <w:rStyle w:val="aa"/>
                </w:rPr>
                <w:t>3320</w:t>
              </w:r>
            </w:hyperlink>
          </w:p>
        </w:tc>
        <w:tc>
          <w:tcPr>
            <w:tcW w:w="3251" w:type="dxa"/>
            <w:tcBorders>
              <w:left w:val="single" w:sz="12" w:space="0" w:color="auto"/>
              <w:bottom w:val="nil"/>
              <w:right w:val="single" w:sz="12" w:space="0" w:color="auto"/>
            </w:tcBorders>
            <w:shd w:val="clear" w:color="auto" w:fill="auto"/>
          </w:tcPr>
          <w:p w14:paraId="536FA47A" w14:textId="5B7C5EDB" w:rsidR="00761C93" w:rsidRPr="00750E57" w:rsidRDefault="00761C93" w:rsidP="00F06A59">
            <w:pPr>
              <w:pStyle w:val="TAL"/>
              <w:rPr>
                <w:sz w:val="20"/>
              </w:rPr>
            </w:pPr>
            <w:r>
              <w:rPr>
                <w:sz w:val="20"/>
              </w:rPr>
              <w:t>CR 1683 29.522 Rel-19 Correct the incorrect references to TS 29.501 in some OpenAPI descriptions</w:t>
            </w:r>
          </w:p>
        </w:tc>
        <w:tc>
          <w:tcPr>
            <w:tcW w:w="1401" w:type="dxa"/>
            <w:tcBorders>
              <w:left w:val="single" w:sz="12" w:space="0" w:color="auto"/>
              <w:bottom w:val="nil"/>
              <w:right w:val="single" w:sz="12" w:space="0" w:color="auto"/>
            </w:tcBorders>
            <w:shd w:val="clear" w:color="auto" w:fill="auto"/>
          </w:tcPr>
          <w:p w14:paraId="7D05C405" w14:textId="4D4FD631" w:rsidR="00761C93" w:rsidRPr="00750E57"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13DDCA4" w14:textId="72BA8B53" w:rsidR="00761C93" w:rsidRPr="00D36C9E" w:rsidRDefault="007C2EDF" w:rsidP="00F06A59">
            <w:pPr>
              <w:pStyle w:val="TAL"/>
              <w:rPr>
                <w:sz w:val="20"/>
              </w:rPr>
            </w:pPr>
            <w:r>
              <w:rPr>
                <w:sz w:val="20"/>
              </w:rPr>
              <w:t>Revised to 3471</w:t>
            </w:r>
          </w:p>
        </w:tc>
        <w:tc>
          <w:tcPr>
            <w:tcW w:w="4619" w:type="dxa"/>
            <w:tcBorders>
              <w:left w:val="single" w:sz="12" w:space="0" w:color="auto"/>
              <w:bottom w:val="nil"/>
              <w:right w:val="single" w:sz="12" w:space="0" w:color="auto"/>
            </w:tcBorders>
            <w:shd w:val="clear" w:color="auto" w:fill="auto"/>
          </w:tcPr>
          <w:p w14:paraId="306E301A" w14:textId="77777777" w:rsidR="00761C93" w:rsidRDefault="00CB6633" w:rsidP="004144E5">
            <w:pPr>
              <w:pStyle w:val="C3OpenAPI"/>
            </w:pPr>
            <w:r w:rsidRPr="00CB6633">
              <w:t>This CR introduces a backwards compatible feature to the OpenAPI description of the UEId API, ASTI API, AMInfluence API, AIoT API, MBSSession API, VFLNFDiscovery API, DataReporting API, DataReportingProvisioning API, UEAddress API</w:t>
            </w:r>
          </w:p>
          <w:p w14:paraId="63802294" w14:textId="1D19E12D" w:rsidR="00FA05E8" w:rsidRDefault="00FA05E8" w:rsidP="00FA05E8">
            <w:pPr>
              <w:pStyle w:val="C1Normal"/>
              <w:rPr>
                <w:lang w:eastAsia="zh-CN"/>
              </w:rPr>
            </w:pPr>
            <w:r>
              <w:rPr>
                <w:rFonts w:hint="eastAsia"/>
                <w:lang w:eastAsia="zh-CN"/>
              </w:rPr>
              <w:t>I</w:t>
            </w:r>
            <w:r>
              <w:rPr>
                <w:lang w:eastAsia="zh-CN"/>
              </w:rPr>
              <w:t>gor (Ericsson):</w:t>
            </w:r>
            <w:r w:rsidR="006D4FDD">
              <w:rPr>
                <w:lang w:eastAsia="zh-CN"/>
              </w:rPr>
              <w:t xml:space="preserve"> keep as subclause</w:t>
            </w:r>
            <w:r w:rsidR="00FD4793">
              <w:rPr>
                <w:lang w:eastAsia="zh-CN"/>
              </w:rPr>
              <w:t xml:space="preserve"> for A.20</w:t>
            </w:r>
          </w:p>
          <w:p w14:paraId="1D465DEA" w14:textId="50FB6581" w:rsidR="00E760EC" w:rsidRPr="00D36C9E" w:rsidRDefault="00E760EC" w:rsidP="00FA05E8">
            <w:pPr>
              <w:pStyle w:val="C1Normal"/>
            </w:pPr>
            <w:r>
              <w:rPr>
                <w:rFonts w:eastAsia="等线" w:hint="eastAsia"/>
                <w:lang w:eastAsia="zh-CN"/>
              </w:rPr>
              <w:t>P</w:t>
            </w:r>
            <w:r>
              <w:rPr>
                <w:rFonts w:eastAsia="等线"/>
                <w:lang w:eastAsia="zh-CN"/>
              </w:rPr>
              <w:t xml:space="preserve">artha (Nokia): </w:t>
            </w:r>
            <w:r w:rsidR="0062696C">
              <w:rPr>
                <w:rFonts w:eastAsia="等线"/>
                <w:lang w:eastAsia="zh-CN"/>
              </w:rPr>
              <w:t>fine with the CR</w:t>
            </w:r>
          </w:p>
        </w:tc>
      </w:tr>
      <w:tr w:rsidR="007C2EDF" w:rsidRPr="002F2600" w14:paraId="69810964" w14:textId="77777777" w:rsidTr="00CB459E">
        <w:tc>
          <w:tcPr>
            <w:tcW w:w="975" w:type="dxa"/>
            <w:tcBorders>
              <w:top w:val="nil"/>
              <w:left w:val="single" w:sz="12" w:space="0" w:color="auto"/>
              <w:right w:val="single" w:sz="12" w:space="0" w:color="auto"/>
            </w:tcBorders>
            <w:shd w:val="clear" w:color="auto" w:fill="auto"/>
          </w:tcPr>
          <w:p w14:paraId="5F203E38" w14:textId="77777777" w:rsidR="007C2EDF" w:rsidRPr="00D81B37" w:rsidRDefault="007C2EDF" w:rsidP="007C2EDF">
            <w:pPr>
              <w:pStyle w:val="TAL"/>
              <w:rPr>
                <w:sz w:val="20"/>
              </w:rPr>
            </w:pPr>
          </w:p>
        </w:tc>
        <w:tc>
          <w:tcPr>
            <w:tcW w:w="2635" w:type="dxa"/>
            <w:tcBorders>
              <w:top w:val="nil"/>
              <w:left w:val="single" w:sz="12" w:space="0" w:color="auto"/>
              <w:right w:val="single" w:sz="12" w:space="0" w:color="auto"/>
            </w:tcBorders>
            <w:shd w:val="clear" w:color="auto" w:fill="auto"/>
          </w:tcPr>
          <w:p w14:paraId="72FFD0C5" w14:textId="77777777" w:rsidR="007C2EDF" w:rsidRPr="00D81B37" w:rsidRDefault="007C2EDF" w:rsidP="007C2ED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AF8FB05" w14:textId="59D0D717" w:rsidR="007C2EDF" w:rsidRDefault="001E005D" w:rsidP="007C2EDF">
            <w:pPr>
              <w:suppressLineNumbers/>
              <w:suppressAutoHyphens/>
              <w:spacing w:before="60" w:after="60"/>
              <w:jc w:val="center"/>
            </w:pPr>
            <w:hyperlink r:id="rId155" w:history="1">
              <w:r w:rsidR="00FB2330">
                <w:rPr>
                  <w:rStyle w:val="aa"/>
                </w:rPr>
                <w:t>3471</w:t>
              </w:r>
            </w:hyperlink>
          </w:p>
        </w:tc>
        <w:tc>
          <w:tcPr>
            <w:tcW w:w="3251" w:type="dxa"/>
            <w:tcBorders>
              <w:top w:val="nil"/>
              <w:left w:val="single" w:sz="12" w:space="0" w:color="auto"/>
              <w:bottom w:val="single" w:sz="4" w:space="0" w:color="auto"/>
              <w:right w:val="single" w:sz="12" w:space="0" w:color="auto"/>
            </w:tcBorders>
            <w:shd w:val="clear" w:color="auto" w:fill="00FF00"/>
          </w:tcPr>
          <w:p w14:paraId="1CC2C68F" w14:textId="74A0718C" w:rsidR="007C2EDF" w:rsidRDefault="007C2EDF" w:rsidP="007C2EDF">
            <w:pPr>
              <w:pStyle w:val="TAL"/>
              <w:rPr>
                <w:sz w:val="20"/>
              </w:rPr>
            </w:pPr>
            <w:r>
              <w:rPr>
                <w:sz w:val="20"/>
              </w:rPr>
              <w:t>CR 1683 29.522 Rel-19 Correct the incorrect references to TS 29.501 in some OpenAPI descriptions</w:t>
            </w:r>
          </w:p>
        </w:tc>
        <w:tc>
          <w:tcPr>
            <w:tcW w:w="1401" w:type="dxa"/>
            <w:tcBorders>
              <w:top w:val="nil"/>
              <w:left w:val="single" w:sz="12" w:space="0" w:color="auto"/>
              <w:bottom w:val="single" w:sz="4" w:space="0" w:color="auto"/>
              <w:right w:val="single" w:sz="12" w:space="0" w:color="auto"/>
            </w:tcBorders>
            <w:shd w:val="clear" w:color="auto" w:fill="00FF00"/>
          </w:tcPr>
          <w:p w14:paraId="77482A52" w14:textId="4A31007E" w:rsidR="007C2EDF" w:rsidRDefault="007C2EDF" w:rsidP="007C2EDF">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68C8BD8" w14:textId="6F5F2C71" w:rsidR="007C2EDF" w:rsidRDefault="00CB459E" w:rsidP="007C2EDF">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8DDA147" w14:textId="77777777" w:rsidR="007C2EDF" w:rsidRPr="00CB6633" w:rsidRDefault="007C2EDF" w:rsidP="007C2EDF">
            <w:pPr>
              <w:pStyle w:val="C3OpenAPI"/>
            </w:pPr>
          </w:p>
        </w:tc>
      </w:tr>
      <w:tr w:rsidR="00761C93" w:rsidRPr="002F2600" w14:paraId="703AA976" w14:textId="77777777" w:rsidTr="00621E32">
        <w:tc>
          <w:tcPr>
            <w:tcW w:w="975" w:type="dxa"/>
            <w:tcBorders>
              <w:left w:val="single" w:sz="12" w:space="0" w:color="auto"/>
              <w:right w:val="single" w:sz="12" w:space="0" w:color="auto"/>
            </w:tcBorders>
            <w:shd w:val="clear" w:color="auto" w:fill="auto"/>
          </w:tcPr>
          <w:p w14:paraId="46F3E1F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52F970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DC164B2" w14:textId="7E4B25C6" w:rsidR="00761C93" w:rsidRPr="00EC002F" w:rsidRDefault="001E005D" w:rsidP="00F06A59">
            <w:pPr>
              <w:suppressLineNumbers/>
              <w:suppressAutoHyphens/>
              <w:spacing w:before="60" w:after="60"/>
              <w:jc w:val="center"/>
            </w:pPr>
            <w:hyperlink r:id="rId156" w:history="1">
              <w:r w:rsidR="00FB2330">
                <w:rPr>
                  <w:rStyle w:val="aa"/>
                </w:rPr>
                <w:t>3373</w:t>
              </w:r>
            </w:hyperlink>
          </w:p>
        </w:tc>
        <w:tc>
          <w:tcPr>
            <w:tcW w:w="3251" w:type="dxa"/>
            <w:tcBorders>
              <w:left w:val="single" w:sz="12" w:space="0" w:color="auto"/>
              <w:bottom w:val="single" w:sz="4" w:space="0" w:color="auto"/>
              <w:right w:val="single" w:sz="12" w:space="0" w:color="auto"/>
            </w:tcBorders>
            <w:shd w:val="clear" w:color="auto" w:fill="00FF00"/>
          </w:tcPr>
          <w:p w14:paraId="5F40DE3F" w14:textId="05C3B692" w:rsidR="00761C93" w:rsidRPr="00750E57" w:rsidRDefault="00761C93" w:rsidP="00F06A59">
            <w:pPr>
              <w:pStyle w:val="TAL"/>
              <w:rPr>
                <w:sz w:val="20"/>
              </w:rPr>
            </w:pPr>
            <w:r>
              <w:rPr>
                <w:sz w:val="20"/>
              </w:rPr>
              <w:t>CR 0962 29.122 Rel-19 Correction to Partial_group_modification feature</w:t>
            </w:r>
          </w:p>
        </w:tc>
        <w:tc>
          <w:tcPr>
            <w:tcW w:w="1401" w:type="dxa"/>
            <w:tcBorders>
              <w:left w:val="single" w:sz="12" w:space="0" w:color="auto"/>
              <w:bottom w:val="single" w:sz="4" w:space="0" w:color="auto"/>
              <w:right w:val="single" w:sz="12" w:space="0" w:color="auto"/>
            </w:tcBorders>
            <w:shd w:val="clear" w:color="auto" w:fill="00FF00"/>
          </w:tcPr>
          <w:p w14:paraId="569B1211" w14:textId="403FAF25"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1107B2" w14:textId="6B841DF3" w:rsidR="00761C93" w:rsidRPr="00D36C9E" w:rsidRDefault="00CB459E"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660F243" w14:textId="77777777" w:rsidR="00761C93" w:rsidRPr="00D36C9E" w:rsidRDefault="00761C93" w:rsidP="00F06A59">
            <w:pPr>
              <w:pStyle w:val="TAL"/>
              <w:rPr>
                <w:sz w:val="20"/>
              </w:rPr>
            </w:pPr>
          </w:p>
        </w:tc>
      </w:tr>
      <w:tr w:rsidR="00761C93" w:rsidRPr="002F2600" w14:paraId="2CB3E2D9" w14:textId="77777777" w:rsidTr="00621E32">
        <w:tc>
          <w:tcPr>
            <w:tcW w:w="975" w:type="dxa"/>
            <w:tcBorders>
              <w:left w:val="single" w:sz="12" w:space="0" w:color="auto"/>
              <w:bottom w:val="nil"/>
              <w:right w:val="single" w:sz="12" w:space="0" w:color="auto"/>
            </w:tcBorders>
            <w:shd w:val="clear" w:color="auto" w:fill="auto"/>
          </w:tcPr>
          <w:p w14:paraId="468F6E6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78C3E0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A33E0F1" w14:textId="4F790ADA" w:rsidR="00761C93" w:rsidRPr="00EC002F" w:rsidRDefault="001E005D" w:rsidP="00F06A59">
            <w:pPr>
              <w:suppressLineNumbers/>
              <w:suppressAutoHyphens/>
              <w:spacing w:before="60" w:after="60"/>
              <w:jc w:val="center"/>
            </w:pPr>
            <w:hyperlink r:id="rId157" w:history="1">
              <w:r w:rsidR="00FB2330">
                <w:rPr>
                  <w:rStyle w:val="aa"/>
                </w:rPr>
                <w:t>3374</w:t>
              </w:r>
            </w:hyperlink>
          </w:p>
        </w:tc>
        <w:tc>
          <w:tcPr>
            <w:tcW w:w="3251" w:type="dxa"/>
            <w:tcBorders>
              <w:left w:val="single" w:sz="12" w:space="0" w:color="auto"/>
              <w:bottom w:val="nil"/>
              <w:right w:val="single" w:sz="12" w:space="0" w:color="auto"/>
            </w:tcBorders>
            <w:shd w:val="clear" w:color="auto" w:fill="auto"/>
          </w:tcPr>
          <w:p w14:paraId="23494DF3" w14:textId="37BB3D8D" w:rsidR="00761C93" w:rsidRPr="00750E57" w:rsidRDefault="00761C93" w:rsidP="00F06A59">
            <w:pPr>
              <w:pStyle w:val="TAL"/>
              <w:rPr>
                <w:sz w:val="20"/>
              </w:rPr>
            </w:pPr>
            <w:r>
              <w:rPr>
                <w:sz w:val="20"/>
              </w:rPr>
              <w:t>CR 1687 29.522 Rel-19 Corrections to Supported Features</w:t>
            </w:r>
          </w:p>
        </w:tc>
        <w:tc>
          <w:tcPr>
            <w:tcW w:w="1401" w:type="dxa"/>
            <w:tcBorders>
              <w:left w:val="single" w:sz="12" w:space="0" w:color="auto"/>
              <w:bottom w:val="nil"/>
              <w:right w:val="single" w:sz="12" w:space="0" w:color="auto"/>
            </w:tcBorders>
            <w:shd w:val="clear" w:color="auto" w:fill="auto"/>
          </w:tcPr>
          <w:p w14:paraId="4E40394B" w14:textId="2535184D"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0E2E02B" w14:textId="35447E91" w:rsidR="00761C93" w:rsidRPr="00D36C9E" w:rsidRDefault="00621E32" w:rsidP="00F06A59">
            <w:pPr>
              <w:pStyle w:val="TAL"/>
              <w:rPr>
                <w:sz w:val="20"/>
              </w:rPr>
            </w:pPr>
            <w:r>
              <w:rPr>
                <w:sz w:val="20"/>
              </w:rPr>
              <w:t>Revised to 3631</w:t>
            </w:r>
          </w:p>
        </w:tc>
        <w:tc>
          <w:tcPr>
            <w:tcW w:w="4619" w:type="dxa"/>
            <w:tcBorders>
              <w:left w:val="single" w:sz="12" w:space="0" w:color="auto"/>
              <w:bottom w:val="nil"/>
              <w:right w:val="single" w:sz="12" w:space="0" w:color="auto"/>
            </w:tcBorders>
            <w:shd w:val="clear" w:color="auto" w:fill="auto"/>
          </w:tcPr>
          <w:p w14:paraId="3E662745" w14:textId="77777777" w:rsidR="00761C93" w:rsidRDefault="008B5FD0" w:rsidP="00F06A59">
            <w:pPr>
              <w:pStyle w:val="TAL"/>
              <w:rPr>
                <w:rFonts w:eastAsia="等线"/>
                <w:sz w:val="20"/>
                <w:lang w:eastAsia="zh-CN"/>
              </w:rPr>
            </w:pPr>
            <w:r>
              <w:rPr>
                <w:rFonts w:eastAsia="等线" w:hint="eastAsia"/>
                <w:sz w:val="20"/>
                <w:lang w:eastAsia="zh-CN"/>
              </w:rPr>
              <w:t>P</w:t>
            </w:r>
            <w:r>
              <w:rPr>
                <w:rFonts w:eastAsia="等线"/>
                <w:sz w:val="20"/>
                <w:lang w:eastAsia="zh-CN"/>
              </w:rPr>
              <w:t>artha (Nokia):  same comments</w:t>
            </w:r>
          </w:p>
          <w:p w14:paraId="40BCA25C" w14:textId="77777777" w:rsidR="008B5FD0" w:rsidRDefault="008B5FD0" w:rsidP="00F06A59">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prefer to align by using </w:t>
            </w:r>
            <w:r w:rsidR="001C5641">
              <w:rPr>
                <w:rFonts w:eastAsia="等线"/>
                <w:sz w:val="20"/>
                <w:lang w:eastAsia="zh-CN"/>
              </w:rPr>
              <w:t>generic</w:t>
            </w:r>
            <w:r>
              <w:rPr>
                <w:rFonts w:eastAsia="等线"/>
                <w:sz w:val="20"/>
                <w:lang w:eastAsia="zh-CN"/>
              </w:rPr>
              <w:t xml:space="preserve"> description</w:t>
            </w:r>
          </w:p>
          <w:p w14:paraId="2B974B91" w14:textId="77777777" w:rsidR="00737C43" w:rsidRDefault="00737C43" w:rsidP="00F06A59">
            <w:pPr>
              <w:pStyle w:val="TAL"/>
              <w:rPr>
                <w:rFonts w:eastAsia="等线"/>
                <w:sz w:val="20"/>
                <w:lang w:eastAsia="zh-CN"/>
              </w:rPr>
            </w:pPr>
            <w:r>
              <w:rPr>
                <w:rFonts w:eastAsia="等线" w:hint="eastAsia"/>
                <w:sz w:val="20"/>
                <w:lang w:eastAsia="zh-CN"/>
              </w:rPr>
              <w:t>M</w:t>
            </w:r>
            <w:r>
              <w:rPr>
                <w:rFonts w:eastAsia="等线"/>
                <w:sz w:val="20"/>
                <w:lang w:eastAsia="zh-CN"/>
              </w:rPr>
              <w:t>aria (Ericsson): r1</w:t>
            </w:r>
          </w:p>
          <w:p w14:paraId="6A4AFE05" w14:textId="77777777" w:rsidR="00737C43" w:rsidRDefault="00320577" w:rsidP="00F06A59">
            <w:pPr>
              <w:pStyle w:val="TAL"/>
              <w:rPr>
                <w:rFonts w:eastAsia="等线"/>
                <w:sz w:val="20"/>
                <w:lang w:eastAsia="zh-CN"/>
              </w:rPr>
            </w:pPr>
            <w:r>
              <w:rPr>
                <w:rFonts w:eastAsia="等线" w:hint="eastAsia"/>
                <w:sz w:val="20"/>
                <w:lang w:eastAsia="zh-CN"/>
              </w:rPr>
              <w:t>A</w:t>
            </w:r>
            <w:r>
              <w:rPr>
                <w:rFonts w:eastAsia="等线"/>
                <w:sz w:val="20"/>
                <w:lang w:eastAsia="zh-CN"/>
              </w:rPr>
              <w:t>bdessamad (Huawei): ok with r1</w:t>
            </w:r>
          </w:p>
          <w:p w14:paraId="6ABE9701" w14:textId="4A648A73" w:rsidR="003B2EB4" w:rsidRPr="008B5FD0" w:rsidRDefault="003B2EB4" w:rsidP="00F06A59">
            <w:pPr>
              <w:pStyle w:val="TAL"/>
              <w:rPr>
                <w:rFonts w:eastAsia="等线"/>
                <w:sz w:val="20"/>
                <w:lang w:eastAsia="zh-CN"/>
              </w:rPr>
            </w:pPr>
            <w:r>
              <w:rPr>
                <w:rFonts w:eastAsia="等线" w:hint="eastAsia"/>
                <w:sz w:val="20"/>
                <w:lang w:eastAsia="zh-CN"/>
              </w:rPr>
              <w:t>P</w:t>
            </w:r>
            <w:r>
              <w:rPr>
                <w:rFonts w:eastAsia="等线"/>
                <w:sz w:val="20"/>
                <w:lang w:eastAsia="zh-CN"/>
              </w:rPr>
              <w:t>artha (Nokia): further comments</w:t>
            </w:r>
          </w:p>
        </w:tc>
      </w:tr>
      <w:tr w:rsidR="00621E32" w:rsidRPr="002F2600" w14:paraId="40D70DE6" w14:textId="77777777" w:rsidTr="00621E32">
        <w:tc>
          <w:tcPr>
            <w:tcW w:w="975" w:type="dxa"/>
            <w:tcBorders>
              <w:top w:val="nil"/>
              <w:left w:val="single" w:sz="12" w:space="0" w:color="auto"/>
              <w:right w:val="single" w:sz="12" w:space="0" w:color="auto"/>
            </w:tcBorders>
            <w:shd w:val="clear" w:color="auto" w:fill="auto"/>
          </w:tcPr>
          <w:p w14:paraId="05700D9B" w14:textId="77777777" w:rsidR="00621E32" w:rsidRPr="00D81B37" w:rsidRDefault="00621E32" w:rsidP="00621E32">
            <w:pPr>
              <w:pStyle w:val="TAL"/>
              <w:rPr>
                <w:sz w:val="20"/>
              </w:rPr>
            </w:pPr>
          </w:p>
        </w:tc>
        <w:tc>
          <w:tcPr>
            <w:tcW w:w="2635" w:type="dxa"/>
            <w:tcBorders>
              <w:top w:val="nil"/>
              <w:left w:val="single" w:sz="12" w:space="0" w:color="auto"/>
              <w:right w:val="single" w:sz="12" w:space="0" w:color="auto"/>
            </w:tcBorders>
            <w:shd w:val="clear" w:color="auto" w:fill="auto"/>
          </w:tcPr>
          <w:p w14:paraId="36C6A6DC" w14:textId="77777777" w:rsidR="00621E32" w:rsidRPr="00D81B37" w:rsidRDefault="00621E32" w:rsidP="00621E3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DFC1E8F" w14:textId="5C148BCF" w:rsidR="00621E32" w:rsidRDefault="00621E32" w:rsidP="00621E32">
            <w:pPr>
              <w:suppressLineNumbers/>
              <w:suppressAutoHyphens/>
              <w:spacing w:before="60" w:after="60"/>
              <w:jc w:val="center"/>
            </w:pPr>
            <w:r>
              <w:t>3631</w:t>
            </w:r>
          </w:p>
        </w:tc>
        <w:tc>
          <w:tcPr>
            <w:tcW w:w="3251" w:type="dxa"/>
            <w:tcBorders>
              <w:top w:val="nil"/>
              <w:left w:val="single" w:sz="12" w:space="0" w:color="auto"/>
              <w:bottom w:val="single" w:sz="4" w:space="0" w:color="auto"/>
              <w:right w:val="single" w:sz="12" w:space="0" w:color="auto"/>
            </w:tcBorders>
            <w:shd w:val="clear" w:color="auto" w:fill="00FFFF"/>
          </w:tcPr>
          <w:p w14:paraId="4C2D4F95" w14:textId="17D8CA02" w:rsidR="00621E32" w:rsidRDefault="00621E32" w:rsidP="00621E32">
            <w:pPr>
              <w:pStyle w:val="TAL"/>
              <w:rPr>
                <w:sz w:val="20"/>
              </w:rPr>
            </w:pPr>
            <w:r>
              <w:rPr>
                <w:sz w:val="20"/>
              </w:rPr>
              <w:t>CR 1687 29.522 Rel-19 Corrections to Supported Features</w:t>
            </w:r>
          </w:p>
        </w:tc>
        <w:tc>
          <w:tcPr>
            <w:tcW w:w="1401" w:type="dxa"/>
            <w:tcBorders>
              <w:top w:val="nil"/>
              <w:left w:val="single" w:sz="12" w:space="0" w:color="auto"/>
              <w:bottom w:val="single" w:sz="4" w:space="0" w:color="auto"/>
              <w:right w:val="single" w:sz="12" w:space="0" w:color="auto"/>
            </w:tcBorders>
            <w:shd w:val="clear" w:color="auto" w:fill="00FFFF"/>
          </w:tcPr>
          <w:p w14:paraId="0152D5E2" w14:textId="72CA75C2" w:rsidR="00621E32" w:rsidRDefault="00621E32" w:rsidP="00621E3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1E3EEE7" w14:textId="77777777" w:rsidR="00621E32" w:rsidRDefault="00621E32" w:rsidP="00621E32">
            <w:pPr>
              <w:pStyle w:val="TAL"/>
              <w:rPr>
                <w:sz w:val="20"/>
              </w:rPr>
            </w:pPr>
          </w:p>
        </w:tc>
        <w:tc>
          <w:tcPr>
            <w:tcW w:w="4619" w:type="dxa"/>
            <w:tcBorders>
              <w:top w:val="nil"/>
              <w:left w:val="single" w:sz="12" w:space="0" w:color="auto"/>
              <w:right w:val="single" w:sz="12" w:space="0" w:color="auto"/>
            </w:tcBorders>
            <w:shd w:val="clear" w:color="auto" w:fill="auto"/>
          </w:tcPr>
          <w:p w14:paraId="00510FC8" w14:textId="77777777" w:rsidR="00621E32" w:rsidRDefault="00621E32" w:rsidP="00621E32">
            <w:pPr>
              <w:pStyle w:val="TAL"/>
              <w:rPr>
                <w:rFonts w:eastAsia="等线"/>
                <w:sz w:val="20"/>
                <w:lang w:eastAsia="zh-CN"/>
              </w:rPr>
            </w:pPr>
          </w:p>
        </w:tc>
      </w:tr>
      <w:tr w:rsidR="00761C93" w:rsidRPr="002F2600" w14:paraId="0A6CAD2C" w14:textId="77777777" w:rsidTr="001D6DEB">
        <w:tc>
          <w:tcPr>
            <w:tcW w:w="975" w:type="dxa"/>
            <w:tcBorders>
              <w:left w:val="single" w:sz="12" w:space="0" w:color="auto"/>
              <w:bottom w:val="nil"/>
              <w:right w:val="single" w:sz="12" w:space="0" w:color="auto"/>
            </w:tcBorders>
            <w:shd w:val="clear" w:color="auto" w:fill="auto"/>
          </w:tcPr>
          <w:p w14:paraId="299BBBB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67C0689"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F138710" w14:textId="45C522C1" w:rsidR="00761C93" w:rsidRPr="00EC002F" w:rsidRDefault="001E005D" w:rsidP="00F06A59">
            <w:pPr>
              <w:suppressLineNumbers/>
              <w:suppressAutoHyphens/>
              <w:spacing w:before="60" w:after="60"/>
              <w:jc w:val="center"/>
            </w:pPr>
            <w:hyperlink r:id="rId158" w:history="1">
              <w:r w:rsidR="00FB2330">
                <w:rPr>
                  <w:rStyle w:val="aa"/>
                </w:rPr>
                <w:t>3375</w:t>
              </w:r>
            </w:hyperlink>
          </w:p>
        </w:tc>
        <w:tc>
          <w:tcPr>
            <w:tcW w:w="3251" w:type="dxa"/>
            <w:tcBorders>
              <w:left w:val="single" w:sz="12" w:space="0" w:color="auto"/>
              <w:bottom w:val="nil"/>
              <w:right w:val="single" w:sz="12" w:space="0" w:color="auto"/>
            </w:tcBorders>
            <w:shd w:val="clear" w:color="auto" w:fill="auto"/>
          </w:tcPr>
          <w:p w14:paraId="5B317416" w14:textId="4B2781DC" w:rsidR="00761C93" w:rsidRPr="00750E57" w:rsidRDefault="00761C93" w:rsidP="00F06A59">
            <w:pPr>
              <w:pStyle w:val="TAL"/>
              <w:rPr>
                <w:sz w:val="20"/>
              </w:rPr>
            </w:pPr>
            <w:r>
              <w:rPr>
                <w:sz w:val="20"/>
              </w:rPr>
              <w:t>CR 0284 29.558 Rel-19 Corrections to Supported Features</w:t>
            </w:r>
          </w:p>
        </w:tc>
        <w:tc>
          <w:tcPr>
            <w:tcW w:w="1401" w:type="dxa"/>
            <w:tcBorders>
              <w:left w:val="single" w:sz="12" w:space="0" w:color="auto"/>
              <w:bottom w:val="nil"/>
              <w:right w:val="single" w:sz="12" w:space="0" w:color="auto"/>
            </w:tcBorders>
            <w:shd w:val="clear" w:color="auto" w:fill="auto"/>
          </w:tcPr>
          <w:p w14:paraId="133F52D3" w14:textId="45ADB0C9"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F593287" w14:textId="6BD135D9" w:rsidR="00761C93" w:rsidRPr="00D36C9E" w:rsidRDefault="001D6DEB" w:rsidP="00F06A59">
            <w:pPr>
              <w:pStyle w:val="TAL"/>
              <w:rPr>
                <w:sz w:val="20"/>
              </w:rPr>
            </w:pPr>
            <w:r>
              <w:rPr>
                <w:sz w:val="20"/>
              </w:rPr>
              <w:t>Revised to 3472</w:t>
            </w:r>
          </w:p>
        </w:tc>
        <w:tc>
          <w:tcPr>
            <w:tcW w:w="4619" w:type="dxa"/>
            <w:tcBorders>
              <w:left w:val="single" w:sz="12" w:space="0" w:color="auto"/>
              <w:bottom w:val="nil"/>
              <w:right w:val="single" w:sz="12" w:space="0" w:color="auto"/>
            </w:tcBorders>
            <w:shd w:val="clear" w:color="auto" w:fill="auto"/>
          </w:tcPr>
          <w:p w14:paraId="00DF3448" w14:textId="77777777" w:rsidR="00761C93" w:rsidRDefault="00A818E4" w:rsidP="004144E5">
            <w:pPr>
              <w:pStyle w:val="C3OpenAPI"/>
            </w:pPr>
            <w:r w:rsidRPr="00A818E4">
              <w:t>This CR introduces a backwards compatible feature to the OpenAPI description of the Eees_UEIdentifier API</w:t>
            </w:r>
          </w:p>
          <w:p w14:paraId="162DE504" w14:textId="77777777" w:rsidR="001806BB" w:rsidRDefault="001806BB" w:rsidP="001806BB">
            <w:pPr>
              <w:pStyle w:val="C2Warning"/>
              <w:rPr>
                <w:lang w:eastAsia="zh-CN"/>
              </w:rPr>
            </w:pPr>
            <w:r>
              <w:rPr>
                <w:rFonts w:hint="eastAsia"/>
                <w:lang w:eastAsia="zh-CN"/>
              </w:rPr>
              <w:t>I</w:t>
            </w:r>
            <w:r>
              <w:rPr>
                <w:lang w:eastAsia="zh-CN"/>
              </w:rPr>
              <w:t>nconsistent WI between 3GU and cover page</w:t>
            </w:r>
          </w:p>
          <w:p w14:paraId="79B78E69" w14:textId="77777777" w:rsidR="00320577" w:rsidRDefault="00320577" w:rsidP="00320577">
            <w:pPr>
              <w:pStyle w:val="TAL"/>
              <w:rPr>
                <w:rFonts w:eastAsia="等线"/>
                <w:sz w:val="20"/>
                <w:lang w:eastAsia="zh-CN"/>
              </w:rPr>
            </w:pPr>
            <w:r>
              <w:rPr>
                <w:rFonts w:eastAsia="等线" w:hint="eastAsia"/>
                <w:sz w:val="20"/>
                <w:lang w:eastAsia="zh-CN"/>
              </w:rPr>
              <w:t>M</w:t>
            </w:r>
            <w:r>
              <w:rPr>
                <w:rFonts w:eastAsia="等线"/>
                <w:sz w:val="20"/>
                <w:lang w:eastAsia="zh-CN"/>
              </w:rPr>
              <w:t>aria (Ericsson): r1</w:t>
            </w:r>
          </w:p>
          <w:p w14:paraId="4E9EFDAB" w14:textId="77777777" w:rsidR="00320577" w:rsidRDefault="00320577" w:rsidP="00320577">
            <w:pPr>
              <w:pStyle w:val="C1Normal"/>
              <w:rPr>
                <w:lang w:eastAsia="zh-CN"/>
              </w:rPr>
            </w:pPr>
            <w:r>
              <w:rPr>
                <w:rFonts w:hint="eastAsia"/>
                <w:lang w:eastAsia="zh-CN"/>
              </w:rPr>
              <w:t>A</w:t>
            </w:r>
            <w:r>
              <w:rPr>
                <w:lang w:eastAsia="zh-CN"/>
              </w:rPr>
              <w:t>bdessamad (Huawei): ok with r1</w:t>
            </w:r>
          </w:p>
          <w:p w14:paraId="1BF468FF" w14:textId="4476619D" w:rsidR="003B2EB4" w:rsidRPr="003B2EB4" w:rsidRDefault="003B2EB4" w:rsidP="00320577">
            <w:pPr>
              <w:pStyle w:val="C1Normal"/>
              <w:rPr>
                <w:rFonts w:eastAsia="等线"/>
                <w:lang w:eastAsia="zh-CN"/>
              </w:rPr>
            </w:pPr>
            <w:r>
              <w:rPr>
                <w:rFonts w:eastAsia="等线" w:hint="eastAsia"/>
                <w:lang w:eastAsia="zh-CN"/>
              </w:rPr>
              <w:t>P</w:t>
            </w:r>
            <w:r>
              <w:rPr>
                <w:rFonts w:eastAsia="等线"/>
                <w:lang w:eastAsia="zh-CN"/>
              </w:rPr>
              <w:t>artha (Nokia): further comments</w:t>
            </w:r>
          </w:p>
        </w:tc>
      </w:tr>
      <w:tr w:rsidR="001D6DEB" w:rsidRPr="002F2600" w14:paraId="35AF6A10" w14:textId="77777777" w:rsidTr="00621E32">
        <w:tc>
          <w:tcPr>
            <w:tcW w:w="975" w:type="dxa"/>
            <w:tcBorders>
              <w:top w:val="nil"/>
              <w:left w:val="single" w:sz="12" w:space="0" w:color="auto"/>
              <w:right w:val="single" w:sz="12" w:space="0" w:color="auto"/>
            </w:tcBorders>
            <w:shd w:val="clear" w:color="auto" w:fill="auto"/>
          </w:tcPr>
          <w:p w14:paraId="3873D0D5" w14:textId="77777777" w:rsidR="001D6DEB" w:rsidRPr="00D81B37" w:rsidRDefault="001D6DEB" w:rsidP="001D6DEB">
            <w:pPr>
              <w:pStyle w:val="TAL"/>
              <w:rPr>
                <w:sz w:val="20"/>
              </w:rPr>
            </w:pPr>
          </w:p>
        </w:tc>
        <w:tc>
          <w:tcPr>
            <w:tcW w:w="2635" w:type="dxa"/>
            <w:tcBorders>
              <w:top w:val="nil"/>
              <w:left w:val="single" w:sz="12" w:space="0" w:color="auto"/>
              <w:right w:val="single" w:sz="12" w:space="0" w:color="auto"/>
            </w:tcBorders>
            <w:shd w:val="clear" w:color="auto" w:fill="auto"/>
          </w:tcPr>
          <w:p w14:paraId="4E1F3D9D" w14:textId="77777777" w:rsidR="001D6DEB" w:rsidRPr="00D81B37" w:rsidRDefault="001D6DEB" w:rsidP="001D6D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F8B9FC1" w14:textId="650245A8" w:rsidR="001D6DEB" w:rsidRDefault="001D6DEB" w:rsidP="001D6DEB">
            <w:pPr>
              <w:suppressLineNumbers/>
              <w:suppressAutoHyphens/>
              <w:spacing w:before="60" w:after="60"/>
              <w:jc w:val="center"/>
            </w:pPr>
            <w:r>
              <w:t>3472</w:t>
            </w:r>
          </w:p>
        </w:tc>
        <w:tc>
          <w:tcPr>
            <w:tcW w:w="3251" w:type="dxa"/>
            <w:tcBorders>
              <w:top w:val="nil"/>
              <w:left w:val="single" w:sz="12" w:space="0" w:color="auto"/>
              <w:bottom w:val="single" w:sz="4" w:space="0" w:color="auto"/>
              <w:right w:val="single" w:sz="12" w:space="0" w:color="auto"/>
            </w:tcBorders>
            <w:shd w:val="clear" w:color="auto" w:fill="00FFFF"/>
          </w:tcPr>
          <w:p w14:paraId="4A7C8249" w14:textId="7452DD5F" w:rsidR="001D6DEB" w:rsidRDefault="001D6DEB" w:rsidP="001D6DEB">
            <w:pPr>
              <w:pStyle w:val="TAL"/>
              <w:rPr>
                <w:sz w:val="20"/>
              </w:rPr>
            </w:pPr>
            <w:r>
              <w:rPr>
                <w:sz w:val="20"/>
              </w:rPr>
              <w:t>CR 0284 29.558 Rel-19 Corrections to Supported Features</w:t>
            </w:r>
          </w:p>
        </w:tc>
        <w:tc>
          <w:tcPr>
            <w:tcW w:w="1401" w:type="dxa"/>
            <w:tcBorders>
              <w:top w:val="nil"/>
              <w:left w:val="single" w:sz="12" w:space="0" w:color="auto"/>
              <w:bottom w:val="single" w:sz="4" w:space="0" w:color="auto"/>
              <w:right w:val="single" w:sz="12" w:space="0" w:color="auto"/>
            </w:tcBorders>
            <w:shd w:val="clear" w:color="auto" w:fill="00FFFF"/>
          </w:tcPr>
          <w:p w14:paraId="259EF5D3" w14:textId="2A038B43" w:rsidR="001D6DEB" w:rsidRDefault="001D6DEB" w:rsidP="001D6DE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E49682E" w14:textId="77777777" w:rsidR="001D6DEB" w:rsidRDefault="001D6DEB" w:rsidP="001D6DEB">
            <w:pPr>
              <w:pStyle w:val="TAL"/>
              <w:rPr>
                <w:sz w:val="20"/>
              </w:rPr>
            </w:pPr>
          </w:p>
        </w:tc>
        <w:tc>
          <w:tcPr>
            <w:tcW w:w="4619" w:type="dxa"/>
            <w:tcBorders>
              <w:top w:val="nil"/>
              <w:left w:val="single" w:sz="12" w:space="0" w:color="auto"/>
              <w:right w:val="single" w:sz="12" w:space="0" w:color="auto"/>
            </w:tcBorders>
            <w:shd w:val="clear" w:color="auto" w:fill="auto"/>
          </w:tcPr>
          <w:p w14:paraId="412EA652" w14:textId="77777777" w:rsidR="001D6DEB" w:rsidRPr="00A818E4" w:rsidRDefault="001D6DEB" w:rsidP="001D6DEB">
            <w:pPr>
              <w:pStyle w:val="C3OpenAPI"/>
            </w:pPr>
          </w:p>
        </w:tc>
      </w:tr>
      <w:tr w:rsidR="00761C93" w:rsidRPr="002F2600" w14:paraId="1283F822" w14:textId="77777777" w:rsidTr="00621E32">
        <w:tc>
          <w:tcPr>
            <w:tcW w:w="975" w:type="dxa"/>
            <w:tcBorders>
              <w:left w:val="single" w:sz="12" w:space="0" w:color="auto"/>
              <w:bottom w:val="nil"/>
              <w:right w:val="single" w:sz="12" w:space="0" w:color="auto"/>
            </w:tcBorders>
            <w:shd w:val="clear" w:color="auto" w:fill="auto"/>
          </w:tcPr>
          <w:p w14:paraId="42EA120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8C1B17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9C1FACC" w14:textId="2F60CBCA" w:rsidR="00761C93" w:rsidRPr="00EC002F" w:rsidRDefault="001E005D" w:rsidP="00F06A59">
            <w:pPr>
              <w:suppressLineNumbers/>
              <w:suppressAutoHyphens/>
              <w:spacing w:before="60" w:after="60"/>
              <w:jc w:val="center"/>
            </w:pPr>
            <w:hyperlink r:id="rId159" w:history="1">
              <w:r w:rsidR="00FB2330">
                <w:rPr>
                  <w:rStyle w:val="aa"/>
                </w:rPr>
                <w:t>3376</w:t>
              </w:r>
            </w:hyperlink>
          </w:p>
        </w:tc>
        <w:tc>
          <w:tcPr>
            <w:tcW w:w="3251" w:type="dxa"/>
            <w:tcBorders>
              <w:left w:val="single" w:sz="12" w:space="0" w:color="auto"/>
              <w:bottom w:val="nil"/>
              <w:right w:val="single" w:sz="12" w:space="0" w:color="auto"/>
            </w:tcBorders>
            <w:shd w:val="clear" w:color="auto" w:fill="auto"/>
          </w:tcPr>
          <w:p w14:paraId="11BF326A" w14:textId="15E53D65" w:rsidR="00761C93" w:rsidRPr="00750E57" w:rsidRDefault="00761C93" w:rsidP="00F06A59">
            <w:pPr>
              <w:pStyle w:val="TAL"/>
              <w:rPr>
                <w:sz w:val="20"/>
              </w:rPr>
            </w:pPr>
            <w:r>
              <w:rPr>
                <w:sz w:val="20"/>
              </w:rPr>
              <w:t>CR 0447 29.549 Rel-19 Corrections to Supported Features</w:t>
            </w:r>
          </w:p>
        </w:tc>
        <w:tc>
          <w:tcPr>
            <w:tcW w:w="1401" w:type="dxa"/>
            <w:tcBorders>
              <w:left w:val="single" w:sz="12" w:space="0" w:color="auto"/>
              <w:bottom w:val="nil"/>
              <w:right w:val="single" w:sz="12" w:space="0" w:color="auto"/>
            </w:tcBorders>
            <w:shd w:val="clear" w:color="auto" w:fill="auto"/>
          </w:tcPr>
          <w:p w14:paraId="6EFDB8DD" w14:textId="1671108E"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6A9E482" w14:textId="2270B2A8" w:rsidR="00761C93" w:rsidRPr="00D36C9E" w:rsidRDefault="00621E32" w:rsidP="00F06A59">
            <w:pPr>
              <w:pStyle w:val="TAL"/>
              <w:rPr>
                <w:sz w:val="20"/>
              </w:rPr>
            </w:pPr>
            <w:r>
              <w:rPr>
                <w:sz w:val="20"/>
              </w:rPr>
              <w:t>Revised to 3632</w:t>
            </w:r>
          </w:p>
        </w:tc>
        <w:tc>
          <w:tcPr>
            <w:tcW w:w="4619" w:type="dxa"/>
            <w:tcBorders>
              <w:left w:val="single" w:sz="12" w:space="0" w:color="auto"/>
              <w:bottom w:val="nil"/>
              <w:right w:val="single" w:sz="12" w:space="0" w:color="auto"/>
            </w:tcBorders>
            <w:shd w:val="clear" w:color="auto" w:fill="auto"/>
          </w:tcPr>
          <w:p w14:paraId="06C8A4C1" w14:textId="77777777" w:rsidR="00761C93" w:rsidRDefault="00E51029" w:rsidP="00F06A59">
            <w:pPr>
              <w:pStyle w:val="TAL"/>
              <w:rPr>
                <w:rFonts w:eastAsia="等线"/>
                <w:sz w:val="20"/>
                <w:lang w:eastAsia="zh-CN"/>
              </w:rPr>
            </w:pPr>
            <w:r>
              <w:rPr>
                <w:rFonts w:eastAsia="等线" w:hint="eastAsia"/>
                <w:sz w:val="20"/>
                <w:lang w:eastAsia="zh-CN"/>
              </w:rPr>
              <w:t>R</w:t>
            </w:r>
            <w:r>
              <w:rPr>
                <w:rFonts w:eastAsia="等线"/>
                <w:sz w:val="20"/>
                <w:lang w:eastAsia="zh-CN"/>
              </w:rPr>
              <w:t>ashmi (Samsung): only fine with the last change</w:t>
            </w:r>
          </w:p>
          <w:p w14:paraId="5A65267A" w14:textId="77777777" w:rsidR="00AD7155" w:rsidRDefault="00AD7155" w:rsidP="00AD7155">
            <w:pPr>
              <w:pStyle w:val="TAL"/>
              <w:rPr>
                <w:rFonts w:eastAsia="等线"/>
                <w:sz w:val="20"/>
                <w:lang w:eastAsia="zh-CN"/>
              </w:rPr>
            </w:pPr>
            <w:r>
              <w:rPr>
                <w:rFonts w:eastAsia="等线" w:hint="eastAsia"/>
                <w:sz w:val="20"/>
                <w:lang w:eastAsia="zh-CN"/>
              </w:rPr>
              <w:t>P</w:t>
            </w:r>
            <w:r>
              <w:rPr>
                <w:rFonts w:eastAsia="等线"/>
                <w:sz w:val="20"/>
                <w:lang w:eastAsia="zh-CN"/>
              </w:rPr>
              <w:t>artha (Nokia):  same comments</w:t>
            </w:r>
          </w:p>
          <w:p w14:paraId="59E94D99" w14:textId="77777777" w:rsidR="00AD7155" w:rsidRDefault="00AD7155" w:rsidP="00AD7155">
            <w:pPr>
              <w:pStyle w:val="TAL"/>
              <w:rPr>
                <w:rFonts w:eastAsia="等线"/>
                <w:sz w:val="20"/>
                <w:lang w:eastAsia="zh-CN"/>
              </w:rPr>
            </w:pPr>
            <w:r>
              <w:rPr>
                <w:rFonts w:eastAsia="等线" w:hint="eastAsia"/>
                <w:sz w:val="20"/>
                <w:lang w:eastAsia="zh-CN"/>
              </w:rPr>
              <w:t>A</w:t>
            </w:r>
            <w:r>
              <w:rPr>
                <w:rFonts w:eastAsia="等线"/>
                <w:sz w:val="20"/>
                <w:lang w:eastAsia="zh-CN"/>
              </w:rPr>
              <w:t>bdessamad (Huawei): prefer to align by using generic description</w:t>
            </w:r>
          </w:p>
          <w:p w14:paraId="6652C8F6" w14:textId="77777777" w:rsidR="00320577" w:rsidRDefault="00320577" w:rsidP="00320577">
            <w:pPr>
              <w:pStyle w:val="TAL"/>
              <w:rPr>
                <w:rFonts w:eastAsia="等线"/>
                <w:sz w:val="20"/>
                <w:lang w:eastAsia="zh-CN"/>
              </w:rPr>
            </w:pPr>
            <w:r>
              <w:rPr>
                <w:rFonts w:eastAsia="等线" w:hint="eastAsia"/>
                <w:sz w:val="20"/>
                <w:lang w:eastAsia="zh-CN"/>
              </w:rPr>
              <w:t>M</w:t>
            </w:r>
            <w:r>
              <w:rPr>
                <w:rFonts w:eastAsia="等线"/>
                <w:sz w:val="20"/>
                <w:lang w:eastAsia="zh-CN"/>
              </w:rPr>
              <w:t>aria (Ericsson): r1</w:t>
            </w:r>
          </w:p>
          <w:p w14:paraId="606E6BFD" w14:textId="77777777" w:rsidR="00320577" w:rsidRDefault="00320577" w:rsidP="00320577">
            <w:pPr>
              <w:pStyle w:val="TAL"/>
              <w:rPr>
                <w:rFonts w:eastAsia="等线"/>
                <w:sz w:val="20"/>
                <w:lang w:eastAsia="zh-CN"/>
              </w:rPr>
            </w:pPr>
            <w:r>
              <w:rPr>
                <w:rFonts w:eastAsia="等线" w:hint="eastAsia"/>
                <w:sz w:val="20"/>
                <w:lang w:eastAsia="zh-CN"/>
              </w:rPr>
              <w:t>A</w:t>
            </w:r>
            <w:r>
              <w:rPr>
                <w:rFonts w:eastAsia="等线"/>
                <w:sz w:val="20"/>
                <w:lang w:eastAsia="zh-CN"/>
              </w:rPr>
              <w:t>bdessamad (Huawei): ok with r1</w:t>
            </w:r>
          </w:p>
          <w:p w14:paraId="0EB00A33" w14:textId="0731B6C2" w:rsidR="003B2EB4" w:rsidRPr="00E51029" w:rsidRDefault="003B2EB4" w:rsidP="00320577">
            <w:pPr>
              <w:pStyle w:val="TAL"/>
              <w:rPr>
                <w:rFonts w:eastAsia="等线"/>
                <w:sz w:val="20"/>
                <w:lang w:eastAsia="zh-CN"/>
              </w:rPr>
            </w:pPr>
            <w:r>
              <w:rPr>
                <w:rFonts w:eastAsia="等线" w:hint="eastAsia"/>
                <w:sz w:val="20"/>
                <w:lang w:eastAsia="zh-CN"/>
              </w:rPr>
              <w:t>P</w:t>
            </w:r>
            <w:r>
              <w:rPr>
                <w:rFonts w:eastAsia="等线"/>
                <w:sz w:val="20"/>
                <w:lang w:eastAsia="zh-CN"/>
              </w:rPr>
              <w:t>artha (Nokia): further comments</w:t>
            </w:r>
          </w:p>
        </w:tc>
      </w:tr>
      <w:tr w:rsidR="00621E32" w:rsidRPr="002F2600" w14:paraId="4C6936D9" w14:textId="77777777" w:rsidTr="00621E32">
        <w:tc>
          <w:tcPr>
            <w:tcW w:w="975" w:type="dxa"/>
            <w:tcBorders>
              <w:top w:val="nil"/>
              <w:left w:val="single" w:sz="12" w:space="0" w:color="auto"/>
              <w:right w:val="single" w:sz="12" w:space="0" w:color="auto"/>
            </w:tcBorders>
            <w:shd w:val="clear" w:color="auto" w:fill="auto"/>
          </w:tcPr>
          <w:p w14:paraId="1FEC006E" w14:textId="77777777" w:rsidR="00621E32" w:rsidRPr="00D81B37" w:rsidRDefault="00621E32" w:rsidP="00621E32">
            <w:pPr>
              <w:pStyle w:val="TAL"/>
              <w:rPr>
                <w:sz w:val="20"/>
              </w:rPr>
            </w:pPr>
          </w:p>
        </w:tc>
        <w:tc>
          <w:tcPr>
            <w:tcW w:w="2635" w:type="dxa"/>
            <w:tcBorders>
              <w:top w:val="nil"/>
              <w:left w:val="single" w:sz="12" w:space="0" w:color="auto"/>
              <w:right w:val="single" w:sz="12" w:space="0" w:color="auto"/>
            </w:tcBorders>
            <w:shd w:val="clear" w:color="auto" w:fill="auto"/>
          </w:tcPr>
          <w:p w14:paraId="3BD93595" w14:textId="77777777" w:rsidR="00621E32" w:rsidRPr="00D81B37" w:rsidRDefault="00621E32" w:rsidP="00621E3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6E962C2" w14:textId="7CC79E52" w:rsidR="00621E32" w:rsidRDefault="00621E32" w:rsidP="00621E32">
            <w:pPr>
              <w:suppressLineNumbers/>
              <w:suppressAutoHyphens/>
              <w:spacing w:before="60" w:after="60"/>
              <w:jc w:val="center"/>
            </w:pPr>
            <w:r>
              <w:t>3632</w:t>
            </w:r>
          </w:p>
        </w:tc>
        <w:tc>
          <w:tcPr>
            <w:tcW w:w="3251" w:type="dxa"/>
            <w:tcBorders>
              <w:top w:val="nil"/>
              <w:left w:val="single" w:sz="12" w:space="0" w:color="auto"/>
              <w:bottom w:val="single" w:sz="4" w:space="0" w:color="auto"/>
              <w:right w:val="single" w:sz="12" w:space="0" w:color="auto"/>
            </w:tcBorders>
            <w:shd w:val="clear" w:color="auto" w:fill="00FFFF"/>
          </w:tcPr>
          <w:p w14:paraId="127E66D9" w14:textId="7A8BF471" w:rsidR="00621E32" w:rsidRDefault="00621E32" w:rsidP="00621E32">
            <w:pPr>
              <w:pStyle w:val="TAL"/>
              <w:rPr>
                <w:sz w:val="20"/>
              </w:rPr>
            </w:pPr>
            <w:r>
              <w:rPr>
                <w:sz w:val="20"/>
              </w:rPr>
              <w:t>CR 0447 29.549 Rel-19 Corrections to Supported Features</w:t>
            </w:r>
          </w:p>
        </w:tc>
        <w:tc>
          <w:tcPr>
            <w:tcW w:w="1401" w:type="dxa"/>
            <w:tcBorders>
              <w:top w:val="nil"/>
              <w:left w:val="single" w:sz="12" w:space="0" w:color="auto"/>
              <w:bottom w:val="single" w:sz="4" w:space="0" w:color="auto"/>
              <w:right w:val="single" w:sz="12" w:space="0" w:color="auto"/>
            </w:tcBorders>
            <w:shd w:val="clear" w:color="auto" w:fill="00FFFF"/>
          </w:tcPr>
          <w:p w14:paraId="163C596B" w14:textId="662D8EAE" w:rsidR="00621E32" w:rsidRDefault="00621E32" w:rsidP="00621E3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43F1565" w14:textId="77777777" w:rsidR="00621E32" w:rsidRDefault="00621E32" w:rsidP="00621E32">
            <w:pPr>
              <w:pStyle w:val="TAL"/>
              <w:rPr>
                <w:sz w:val="20"/>
              </w:rPr>
            </w:pPr>
          </w:p>
        </w:tc>
        <w:tc>
          <w:tcPr>
            <w:tcW w:w="4619" w:type="dxa"/>
            <w:tcBorders>
              <w:top w:val="nil"/>
              <w:left w:val="single" w:sz="12" w:space="0" w:color="auto"/>
              <w:right w:val="single" w:sz="12" w:space="0" w:color="auto"/>
            </w:tcBorders>
            <w:shd w:val="clear" w:color="auto" w:fill="auto"/>
          </w:tcPr>
          <w:p w14:paraId="23248E06" w14:textId="77777777" w:rsidR="00621E32" w:rsidRDefault="00621E32" w:rsidP="00621E32">
            <w:pPr>
              <w:pStyle w:val="TAL"/>
              <w:rPr>
                <w:rFonts w:eastAsia="等线"/>
                <w:sz w:val="20"/>
                <w:lang w:eastAsia="zh-CN"/>
              </w:rPr>
            </w:pPr>
          </w:p>
        </w:tc>
      </w:tr>
      <w:tr w:rsidR="00761C93" w:rsidRPr="002F2600" w14:paraId="3113BA3D" w14:textId="77777777" w:rsidTr="003010F7">
        <w:tc>
          <w:tcPr>
            <w:tcW w:w="975" w:type="dxa"/>
            <w:tcBorders>
              <w:left w:val="single" w:sz="12" w:space="0" w:color="auto"/>
              <w:right w:val="single" w:sz="12" w:space="0" w:color="auto"/>
            </w:tcBorders>
            <w:shd w:val="clear" w:color="auto" w:fill="auto"/>
          </w:tcPr>
          <w:p w14:paraId="3E179B5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AAF636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5841CA3" w14:textId="6CC554DA" w:rsidR="00761C93" w:rsidRPr="00EC002F" w:rsidRDefault="001E005D" w:rsidP="00F06A59">
            <w:pPr>
              <w:suppressLineNumbers/>
              <w:suppressAutoHyphens/>
              <w:spacing w:before="60" w:after="60"/>
              <w:jc w:val="center"/>
            </w:pPr>
            <w:hyperlink r:id="rId160" w:history="1">
              <w:r w:rsidR="00FB2330">
                <w:rPr>
                  <w:rStyle w:val="aa"/>
                </w:rPr>
                <w:t>3377</w:t>
              </w:r>
            </w:hyperlink>
          </w:p>
        </w:tc>
        <w:tc>
          <w:tcPr>
            <w:tcW w:w="3251" w:type="dxa"/>
            <w:tcBorders>
              <w:left w:val="single" w:sz="12" w:space="0" w:color="auto"/>
              <w:bottom w:val="single" w:sz="4" w:space="0" w:color="auto"/>
              <w:right w:val="single" w:sz="12" w:space="0" w:color="auto"/>
            </w:tcBorders>
            <w:shd w:val="clear" w:color="auto" w:fill="FFFF99"/>
          </w:tcPr>
          <w:p w14:paraId="584B6CFC" w14:textId="156797D9" w:rsidR="00761C93" w:rsidRPr="00750E57" w:rsidRDefault="00761C93" w:rsidP="00F06A59">
            <w:pPr>
              <w:pStyle w:val="TAL"/>
              <w:rPr>
                <w:sz w:val="20"/>
              </w:rPr>
            </w:pPr>
            <w:r>
              <w:rPr>
                <w:sz w:val="20"/>
              </w:rPr>
              <w:t>CR 1688 29.522 Rel-19 Updates to UAV feature in MonitoringEvent API</w:t>
            </w:r>
          </w:p>
        </w:tc>
        <w:tc>
          <w:tcPr>
            <w:tcW w:w="1401" w:type="dxa"/>
            <w:tcBorders>
              <w:left w:val="single" w:sz="12" w:space="0" w:color="auto"/>
              <w:bottom w:val="single" w:sz="4" w:space="0" w:color="auto"/>
              <w:right w:val="single" w:sz="12" w:space="0" w:color="auto"/>
            </w:tcBorders>
            <w:shd w:val="clear" w:color="auto" w:fill="FFFF99"/>
          </w:tcPr>
          <w:p w14:paraId="60A0DC3B" w14:textId="42390C90"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2DB7BA" w14:textId="65E8A6E9" w:rsidR="00761C93" w:rsidRPr="00D36C9E" w:rsidRDefault="004C23AD"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101F5F3" w14:textId="77777777" w:rsidR="00761C93" w:rsidRDefault="00E8548C" w:rsidP="00F06A59">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w:t>
            </w:r>
            <w:r w:rsidR="008C3D88">
              <w:rPr>
                <w:rFonts w:eastAsia="等线"/>
                <w:sz w:val="20"/>
                <w:lang w:eastAsia="zh-CN"/>
              </w:rPr>
              <w:t>the CR</w:t>
            </w:r>
            <w:r w:rsidR="00DA7BF0">
              <w:rPr>
                <w:rFonts w:eastAsia="等线"/>
                <w:sz w:val="20"/>
                <w:lang w:eastAsia="zh-CN"/>
              </w:rPr>
              <w:t xml:space="preserve"> is no needed</w:t>
            </w:r>
          </w:p>
          <w:p w14:paraId="638AB680" w14:textId="77777777" w:rsidR="00267FB1" w:rsidRDefault="00267FB1" w:rsidP="00F06A59">
            <w:pPr>
              <w:pStyle w:val="TAL"/>
              <w:rPr>
                <w:sz w:val="20"/>
              </w:rPr>
            </w:pPr>
            <w:r>
              <w:rPr>
                <w:sz w:val="20"/>
              </w:rPr>
              <w:t xml:space="preserve">Apostolos (Nokia): </w:t>
            </w:r>
            <w:r w:rsidR="00033CF6">
              <w:rPr>
                <w:sz w:val="20"/>
              </w:rPr>
              <w:t>comments</w:t>
            </w:r>
          </w:p>
          <w:p w14:paraId="72EE0A72" w14:textId="3A86E1A1" w:rsidR="003756AF" w:rsidRPr="00267FB1" w:rsidRDefault="003756AF" w:rsidP="00F06A59">
            <w:pPr>
              <w:pStyle w:val="TAL"/>
              <w:rPr>
                <w:sz w:val="20"/>
              </w:rPr>
            </w:pPr>
          </w:p>
        </w:tc>
      </w:tr>
      <w:tr w:rsidR="00761C93" w:rsidRPr="002F2600" w14:paraId="7E735722" w14:textId="77777777" w:rsidTr="001D55CD">
        <w:tc>
          <w:tcPr>
            <w:tcW w:w="975" w:type="dxa"/>
            <w:tcBorders>
              <w:left w:val="single" w:sz="12" w:space="0" w:color="auto"/>
              <w:right w:val="single" w:sz="12" w:space="0" w:color="auto"/>
            </w:tcBorders>
            <w:shd w:val="clear" w:color="auto" w:fill="auto"/>
          </w:tcPr>
          <w:p w14:paraId="7308C74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2D2C77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B3AE8AF" w14:textId="43F00A4B" w:rsidR="00761C93" w:rsidRPr="00EC002F" w:rsidRDefault="001E005D" w:rsidP="00F06A59">
            <w:pPr>
              <w:suppressLineNumbers/>
              <w:suppressAutoHyphens/>
              <w:spacing w:before="60" w:after="60"/>
              <w:jc w:val="center"/>
            </w:pPr>
            <w:hyperlink r:id="rId161" w:history="1">
              <w:r w:rsidR="00FB2330">
                <w:rPr>
                  <w:rStyle w:val="aa"/>
                </w:rPr>
                <w:t>3378</w:t>
              </w:r>
            </w:hyperlink>
          </w:p>
        </w:tc>
        <w:tc>
          <w:tcPr>
            <w:tcW w:w="3251" w:type="dxa"/>
            <w:tcBorders>
              <w:left w:val="single" w:sz="12" w:space="0" w:color="auto"/>
              <w:bottom w:val="single" w:sz="4" w:space="0" w:color="auto"/>
              <w:right w:val="single" w:sz="12" w:space="0" w:color="auto"/>
            </w:tcBorders>
            <w:shd w:val="clear" w:color="auto" w:fill="FFFF99"/>
          </w:tcPr>
          <w:p w14:paraId="7DFD7436" w14:textId="77AAB05E" w:rsidR="00761C93" w:rsidRPr="00750E57" w:rsidRDefault="00761C93" w:rsidP="00F06A59">
            <w:pPr>
              <w:pStyle w:val="TAL"/>
              <w:rPr>
                <w:sz w:val="20"/>
              </w:rPr>
            </w:pPr>
            <w:r>
              <w:rPr>
                <w:sz w:val="20"/>
              </w:rPr>
              <w:t>CR 1689 29.522 Rel-19 Corrections to GPSI in AKMA API</w:t>
            </w:r>
          </w:p>
        </w:tc>
        <w:tc>
          <w:tcPr>
            <w:tcW w:w="1401" w:type="dxa"/>
            <w:tcBorders>
              <w:left w:val="single" w:sz="12" w:space="0" w:color="auto"/>
              <w:bottom w:val="single" w:sz="4" w:space="0" w:color="auto"/>
              <w:right w:val="single" w:sz="12" w:space="0" w:color="auto"/>
            </w:tcBorders>
            <w:shd w:val="clear" w:color="auto" w:fill="FFFF99"/>
          </w:tcPr>
          <w:p w14:paraId="7F60385F" w14:textId="6A3CF2CB"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5F7EFD" w14:textId="015FF3CB" w:rsidR="00761C93" w:rsidRPr="00D36C9E" w:rsidRDefault="003010F7"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2367B0A" w14:textId="348B14FB" w:rsidR="00761C93" w:rsidRDefault="00695259" w:rsidP="00F06A59">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w:t>
            </w:r>
            <w:r w:rsidR="009C6D8C">
              <w:rPr>
                <w:rFonts w:eastAsia="等线"/>
                <w:sz w:val="20"/>
                <w:lang w:eastAsia="zh-CN"/>
              </w:rPr>
              <w:t>the CR is no needed</w:t>
            </w:r>
          </w:p>
          <w:p w14:paraId="4F9767BB" w14:textId="788DD17E" w:rsidR="0029780D" w:rsidRPr="00D36C9E" w:rsidRDefault="0082468D" w:rsidP="007831D1">
            <w:pPr>
              <w:pStyle w:val="TAL"/>
              <w:rPr>
                <w:sz w:val="20"/>
              </w:rPr>
            </w:pPr>
            <w:r>
              <w:rPr>
                <w:rFonts w:eastAsia="等线" w:hint="eastAsia"/>
                <w:sz w:val="20"/>
                <w:lang w:eastAsia="zh-CN"/>
              </w:rPr>
              <w:t>P</w:t>
            </w:r>
            <w:r>
              <w:rPr>
                <w:rFonts w:eastAsia="等线"/>
                <w:sz w:val="20"/>
                <w:lang w:eastAsia="zh-CN"/>
              </w:rPr>
              <w:t>artha (Nokia): share the same view, the CR is no needed</w:t>
            </w:r>
            <w:r w:rsidR="00ED5B9F">
              <w:rPr>
                <w:rFonts w:eastAsia="等线"/>
                <w:sz w:val="20"/>
                <w:lang w:eastAsia="zh-CN"/>
              </w:rPr>
              <w:t xml:space="preserve">, not align with </w:t>
            </w:r>
            <w:r w:rsidR="001F6976">
              <w:rPr>
                <w:rFonts w:eastAsia="等线"/>
                <w:sz w:val="20"/>
                <w:lang w:eastAsia="zh-CN"/>
              </w:rPr>
              <w:t>3</w:t>
            </w:r>
            <w:r w:rsidR="00ED5B9F">
              <w:rPr>
                <w:rFonts w:eastAsia="等线"/>
                <w:sz w:val="20"/>
                <w:lang w:eastAsia="zh-CN"/>
              </w:rPr>
              <w:t>3.535</w:t>
            </w:r>
          </w:p>
        </w:tc>
      </w:tr>
      <w:tr w:rsidR="00761C93" w:rsidRPr="002F2600" w14:paraId="6953CD0F" w14:textId="77777777" w:rsidTr="001D55CD">
        <w:tc>
          <w:tcPr>
            <w:tcW w:w="975" w:type="dxa"/>
            <w:tcBorders>
              <w:left w:val="single" w:sz="12" w:space="0" w:color="auto"/>
              <w:bottom w:val="nil"/>
              <w:right w:val="single" w:sz="12" w:space="0" w:color="auto"/>
            </w:tcBorders>
            <w:shd w:val="clear" w:color="auto" w:fill="auto"/>
          </w:tcPr>
          <w:p w14:paraId="1680836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B3D061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F1E8E3F" w14:textId="1C2AB0AB" w:rsidR="00761C93" w:rsidRPr="00EC002F" w:rsidRDefault="001E005D" w:rsidP="00F06A59">
            <w:pPr>
              <w:suppressLineNumbers/>
              <w:suppressAutoHyphens/>
              <w:spacing w:before="60" w:after="60"/>
              <w:jc w:val="center"/>
            </w:pPr>
            <w:hyperlink r:id="rId162" w:history="1">
              <w:r w:rsidR="00FB2330">
                <w:rPr>
                  <w:rStyle w:val="aa"/>
                </w:rPr>
                <w:t>3379</w:t>
              </w:r>
            </w:hyperlink>
          </w:p>
        </w:tc>
        <w:tc>
          <w:tcPr>
            <w:tcW w:w="3251" w:type="dxa"/>
            <w:tcBorders>
              <w:left w:val="single" w:sz="12" w:space="0" w:color="auto"/>
              <w:bottom w:val="nil"/>
              <w:right w:val="single" w:sz="12" w:space="0" w:color="auto"/>
            </w:tcBorders>
            <w:shd w:val="clear" w:color="auto" w:fill="auto"/>
          </w:tcPr>
          <w:p w14:paraId="6243D915" w14:textId="35F55E70" w:rsidR="00761C93" w:rsidRPr="00750E57" w:rsidRDefault="00761C93" w:rsidP="00F06A59">
            <w:pPr>
              <w:pStyle w:val="TAL"/>
              <w:rPr>
                <w:sz w:val="20"/>
              </w:rPr>
            </w:pPr>
            <w:r>
              <w:rPr>
                <w:sz w:val="20"/>
              </w:rPr>
              <w:t>CR 0963 29.122 Rel-19 Support RAT Type Exposure for PDU Session</w:t>
            </w:r>
          </w:p>
        </w:tc>
        <w:tc>
          <w:tcPr>
            <w:tcW w:w="1401" w:type="dxa"/>
            <w:tcBorders>
              <w:left w:val="single" w:sz="12" w:space="0" w:color="auto"/>
              <w:bottom w:val="nil"/>
              <w:right w:val="single" w:sz="12" w:space="0" w:color="auto"/>
            </w:tcBorders>
            <w:shd w:val="clear" w:color="auto" w:fill="auto"/>
          </w:tcPr>
          <w:p w14:paraId="5FEBDE6F" w14:textId="2134BCEA" w:rsidR="00761C93" w:rsidRPr="00750E57" w:rsidRDefault="00761C93" w:rsidP="00F06A59">
            <w:pPr>
              <w:pStyle w:val="TAL"/>
              <w:rPr>
                <w:sz w:val="20"/>
              </w:rPr>
            </w:pPr>
            <w:r>
              <w:rPr>
                <w:sz w:val="20"/>
              </w:rPr>
              <w:t>Ericsson, Verizon, AT&amp;T, Oracle, Nokia</w:t>
            </w:r>
          </w:p>
        </w:tc>
        <w:tc>
          <w:tcPr>
            <w:tcW w:w="1062" w:type="dxa"/>
            <w:tcBorders>
              <w:left w:val="single" w:sz="12" w:space="0" w:color="auto"/>
              <w:bottom w:val="nil"/>
              <w:right w:val="single" w:sz="12" w:space="0" w:color="auto"/>
            </w:tcBorders>
            <w:shd w:val="clear" w:color="auto" w:fill="auto"/>
          </w:tcPr>
          <w:p w14:paraId="76C12010" w14:textId="0CFF1579" w:rsidR="00761C93" w:rsidRPr="00D36C9E" w:rsidRDefault="001D55CD" w:rsidP="00F06A59">
            <w:pPr>
              <w:pStyle w:val="TAL"/>
              <w:rPr>
                <w:sz w:val="20"/>
              </w:rPr>
            </w:pPr>
            <w:r>
              <w:rPr>
                <w:sz w:val="20"/>
              </w:rPr>
              <w:t>Revised to 3633</w:t>
            </w:r>
          </w:p>
        </w:tc>
        <w:tc>
          <w:tcPr>
            <w:tcW w:w="4619" w:type="dxa"/>
            <w:tcBorders>
              <w:left w:val="single" w:sz="12" w:space="0" w:color="auto"/>
              <w:bottom w:val="nil"/>
              <w:right w:val="single" w:sz="12" w:space="0" w:color="auto"/>
            </w:tcBorders>
            <w:shd w:val="clear" w:color="auto" w:fill="auto"/>
          </w:tcPr>
          <w:p w14:paraId="247B3DC0" w14:textId="77777777" w:rsidR="00A818E4" w:rsidRPr="00A818E4" w:rsidRDefault="00A818E4" w:rsidP="004144E5">
            <w:pPr>
              <w:pStyle w:val="C3OpenAPI"/>
            </w:pPr>
            <w:r w:rsidRPr="00A818E4">
              <w:t>This CR introduces a backwards compatible feature to the OpenAPI description of the MonitoringEvent API</w:t>
            </w:r>
          </w:p>
          <w:p w14:paraId="34FDBCDE" w14:textId="77777777" w:rsidR="00761C93" w:rsidRDefault="00A818E4" w:rsidP="004144E5">
            <w:pPr>
              <w:pStyle w:val="C5Dependency"/>
            </w:pPr>
            <w:r w:rsidRPr="00A818E4">
              <w:t>Depends on TS 23.502 CR5531</w:t>
            </w:r>
          </w:p>
          <w:p w14:paraId="69F7FA8C" w14:textId="2EC2865A" w:rsidR="005B5AC5" w:rsidRPr="00D36C9E" w:rsidRDefault="005B5AC5" w:rsidP="005B5AC5">
            <w:pPr>
              <w:pStyle w:val="C1Normal"/>
            </w:pPr>
            <w:r>
              <w:rPr>
                <w:rFonts w:hint="eastAsia"/>
                <w:lang w:eastAsia="zh-CN"/>
              </w:rPr>
              <w:t>A</w:t>
            </w:r>
            <w:r>
              <w:rPr>
                <w:lang w:eastAsia="zh-CN"/>
              </w:rPr>
              <w:t>bdessamad (Huawei): needs to wait for stage 2’s CR; why NBI19 not same WI as stage 2, TEI19+CIOT</w:t>
            </w:r>
            <w:r w:rsidR="00C152F0">
              <w:rPr>
                <w:lang w:eastAsia="zh-CN"/>
              </w:rPr>
              <w:t>; more comments</w:t>
            </w:r>
            <w:r w:rsidR="00C57261">
              <w:rPr>
                <w:lang w:eastAsia="zh-CN"/>
              </w:rPr>
              <w:t xml:space="preserve"> will be provided</w:t>
            </w:r>
            <w:r w:rsidR="00F074C9">
              <w:rPr>
                <w:lang w:eastAsia="zh-CN"/>
              </w:rPr>
              <w:t xml:space="preserve"> if having requirements</w:t>
            </w:r>
          </w:p>
        </w:tc>
      </w:tr>
      <w:tr w:rsidR="00761C93" w:rsidRPr="002F2600" w14:paraId="69EB2110" w14:textId="77777777" w:rsidTr="00823865">
        <w:tc>
          <w:tcPr>
            <w:tcW w:w="975" w:type="dxa"/>
            <w:tcBorders>
              <w:left w:val="single" w:sz="12" w:space="0" w:color="auto"/>
              <w:bottom w:val="nil"/>
              <w:right w:val="single" w:sz="12" w:space="0" w:color="auto"/>
            </w:tcBorders>
            <w:shd w:val="clear" w:color="auto" w:fill="auto"/>
          </w:tcPr>
          <w:p w14:paraId="2834763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FA8D34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ABF4CAD" w14:textId="4194BD86" w:rsidR="00761C93" w:rsidRPr="00EC002F" w:rsidRDefault="001E005D" w:rsidP="00F06A59">
            <w:pPr>
              <w:suppressLineNumbers/>
              <w:suppressAutoHyphens/>
              <w:spacing w:before="60" w:after="60"/>
              <w:jc w:val="center"/>
            </w:pPr>
            <w:hyperlink r:id="rId163" w:history="1">
              <w:r w:rsidR="00FB2330">
                <w:rPr>
                  <w:rStyle w:val="aa"/>
                </w:rPr>
                <w:t>3380</w:t>
              </w:r>
            </w:hyperlink>
          </w:p>
        </w:tc>
        <w:tc>
          <w:tcPr>
            <w:tcW w:w="3251" w:type="dxa"/>
            <w:tcBorders>
              <w:left w:val="single" w:sz="12" w:space="0" w:color="auto"/>
              <w:bottom w:val="nil"/>
              <w:right w:val="single" w:sz="12" w:space="0" w:color="auto"/>
            </w:tcBorders>
            <w:shd w:val="clear" w:color="auto" w:fill="auto"/>
          </w:tcPr>
          <w:p w14:paraId="67ED4DB4" w14:textId="18EE8030" w:rsidR="00761C93" w:rsidRPr="00750E57" w:rsidRDefault="00761C93" w:rsidP="00F06A59">
            <w:pPr>
              <w:pStyle w:val="TAL"/>
              <w:rPr>
                <w:sz w:val="20"/>
              </w:rPr>
            </w:pPr>
            <w:r>
              <w:rPr>
                <w:sz w:val="20"/>
              </w:rPr>
              <w:t>CR 1690 29.522 Rel-19 Support RAT Type Exposure for PDU Session</w:t>
            </w:r>
          </w:p>
        </w:tc>
        <w:tc>
          <w:tcPr>
            <w:tcW w:w="1401" w:type="dxa"/>
            <w:tcBorders>
              <w:left w:val="single" w:sz="12" w:space="0" w:color="auto"/>
              <w:bottom w:val="nil"/>
              <w:right w:val="single" w:sz="12" w:space="0" w:color="auto"/>
            </w:tcBorders>
            <w:shd w:val="clear" w:color="auto" w:fill="auto"/>
          </w:tcPr>
          <w:p w14:paraId="15CAEFD3" w14:textId="10B87374" w:rsidR="00761C93" w:rsidRPr="00750E57" w:rsidRDefault="00761C93" w:rsidP="00F06A59">
            <w:pPr>
              <w:pStyle w:val="TAL"/>
              <w:rPr>
                <w:sz w:val="20"/>
              </w:rPr>
            </w:pPr>
            <w:r>
              <w:rPr>
                <w:sz w:val="20"/>
              </w:rPr>
              <w:t>Ericsson, Verizon, AT&amp;T, Oracle, Nokia</w:t>
            </w:r>
          </w:p>
        </w:tc>
        <w:tc>
          <w:tcPr>
            <w:tcW w:w="1062" w:type="dxa"/>
            <w:tcBorders>
              <w:left w:val="single" w:sz="12" w:space="0" w:color="auto"/>
              <w:bottom w:val="nil"/>
              <w:right w:val="single" w:sz="12" w:space="0" w:color="auto"/>
            </w:tcBorders>
            <w:shd w:val="clear" w:color="auto" w:fill="auto"/>
          </w:tcPr>
          <w:p w14:paraId="255F27AD" w14:textId="263327E1" w:rsidR="00761C93" w:rsidRPr="00D36C9E" w:rsidRDefault="001D55CD" w:rsidP="00F06A59">
            <w:pPr>
              <w:pStyle w:val="TAL"/>
              <w:rPr>
                <w:sz w:val="20"/>
              </w:rPr>
            </w:pPr>
            <w:r>
              <w:rPr>
                <w:sz w:val="20"/>
              </w:rPr>
              <w:t>Revised to 3634</w:t>
            </w:r>
          </w:p>
        </w:tc>
        <w:tc>
          <w:tcPr>
            <w:tcW w:w="4619" w:type="dxa"/>
            <w:tcBorders>
              <w:left w:val="single" w:sz="12" w:space="0" w:color="auto"/>
              <w:bottom w:val="nil"/>
              <w:right w:val="single" w:sz="12" w:space="0" w:color="auto"/>
            </w:tcBorders>
            <w:shd w:val="clear" w:color="auto" w:fill="auto"/>
          </w:tcPr>
          <w:p w14:paraId="4E81F043" w14:textId="2E369B32" w:rsidR="00761C93" w:rsidRPr="00D36C9E" w:rsidRDefault="00A818E4" w:rsidP="004144E5">
            <w:pPr>
              <w:pStyle w:val="C5Dependency"/>
            </w:pPr>
            <w:r w:rsidRPr="00A818E4">
              <w:t>Depends on TS 23.502 CR5531</w:t>
            </w:r>
          </w:p>
        </w:tc>
      </w:tr>
      <w:tr w:rsidR="00D14724" w:rsidRPr="002F2600" w14:paraId="299F862A" w14:textId="77777777" w:rsidTr="00823865">
        <w:tc>
          <w:tcPr>
            <w:tcW w:w="975" w:type="dxa"/>
            <w:tcBorders>
              <w:top w:val="nil"/>
              <w:left w:val="single" w:sz="12" w:space="0" w:color="auto"/>
              <w:right w:val="single" w:sz="12" w:space="0" w:color="auto"/>
            </w:tcBorders>
            <w:shd w:val="clear" w:color="auto" w:fill="auto"/>
          </w:tcPr>
          <w:p w14:paraId="56F94845" w14:textId="77777777" w:rsidR="00D14724" w:rsidRPr="00D81B37" w:rsidRDefault="00D14724" w:rsidP="00D14724">
            <w:pPr>
              <w:pStyle w:val="TAL"/>
              <w:rPr>
                <w:sz w:val="20"/>
              </w:rPr>
            </w:pPr>
          </w:p>
        </w:tc>
        <w:tc>
          <w:tcPr>
            <w:tcW w:w="2635" w:type="dxa"/>
            <w:tcBorders>
              <w:top w:val="nil"/>
              <w:left w:val="single" w:sz="12" w:space="0" w:color="auto"/>
              <w:right w:val="single" w:sz="12" w:space="0" w:color="auto"/>
            </w:tcBorders>
            <w:shd w:val="clear" w:color="auto" w:fill="auto"/>
          </w:tcPr>
          <w:p w14:paraId="34565097" w14:textId="77777777" w:rsidR="00D14724" w:rsidRPr="00D81B37" w:rsidRDefault="00D14724" w:rsidP="00D1472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E5E7C4E" w14:textId="452624F7" w:rsidR="00D14724" w:rsidRDefault="001E005D" w:rsidP="00D14724">
            <w:pPr>
              <w:suppressLineNumbers/>
              <w:suppressAutoHyphens/>
              <w:spacing w:before="60" w:after="60"/>
              <w:jc w:val="center"/>
            </w:pPr>
            <w:hyperlink r:id="rId164" w:history="1">
              <w:r w:rsidR="00E42E52">
                <w:rPr>
                  <w:rStyle w:val="aa"/>
                </w:rPr>
                <w:t>3463</w:t>
              </w:r>
            </w:hyperlink>
          </w:p>
        </w:tc>
        <w:tc>
          <w:tcPr>
            <w:tcW w:w="3251" w:type="dxa"/>
            <w:tcBorders>
              <w:top w:val="nil"/>
              <w:left w:val="single" w:sz="12" w:space="0" w:color="auto"/>
              <w:bottom w:val="single" w:sz="4" w:space="0" w:color="auto"/>
              <w:right w:val="single" w:sz="12" w:space="0" w:color="auto"/>
            </w:tcBorders>
            <w:shd w:val="clear" w:color="auto" w:fill="00FF00"/>
          </w:tcPr>
          <w:p w14:paraId="39D3B92B" w14:textId="2EBBE054" w:rsidR="00D14724" w:rsidRDefault="00D14724" w:rsidP="00D14724">
            <w:pPr>
              <w:pStyle w:val="TAL"/>
              <w:rPr>
                <w:sz w:val="20"/>
              </w:rPr>
            </w:pPr>
            <w:r w:rsidRPr="009E5C6B">
              <w:rPr>
                <w:sz w:val="20"/>
              </w:rPr>
              <w:t>CR 0959 29.122 Rel-19 Correction on BDT functionality</w:t>
            </w:r>
          </w:p>
        </w:tc>
        <w:tc>
          <w:tcPr>
            <w:tcW w:w="1401" w:type="dxa"/>
            <w:tcBorders>
              <w:top w:val="nil"/>
              <w:left w:val="single" w:sz="12" w:space="0" w:color="auto"/>
              <w:bottom w:val="single" w:sz="4" w:space="0" w:color="auto"/>
              <w:right w:val="single" w:sz="12" w:space="0" w:color="auto"/>
            </w:tcBorders>
            <w:shd w:val="clear" w:color="auto" w:fill="00FF00"/>
          </w:tcPr>
          <w:p w14:paraId="0A7371C7" w14:textId="7899B8E6" w:rsidR="00D14724" w:rsidRDefault="00D14724" w:rsidP="00D14724">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9E099E4" w14:textId="1CA223F9" w:rsidR="00D14724" w:rsidRPr="00D36C9E" w:rsidRDefault="00823865" w:rsidP="00D14724">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87C74F5" w14:textId="77777777" w:rsidR="00D14724" w:rsidRPr="00A818E4" w:rsidRDefault="00D14724" w:rsidP="00D14724">
            <w:pPr>
              <w:pStyle w:val="C5Dependency"/>
            </w:pPr>
          </w:p>
        </w:tc>
      </w:tr>
      <w:tr w:rsidR="00F06A59" w:rsidRPr="002F2600" w14:paraId="70AD86BA" w14:textId="77777777" w:rsidTr="00AE49F7">
        <w:tc>
          <w:tcPr>
            <w:tcW w:w="975" w:type="dxa"/>
            <w:tcBorders>
              <w:left w:val="single" w:sz="12" w:space="0" w:color="auto"/>
              <w:right w:val="single" w:sz="12" w:space="0" w:color="auto"/>
            </w:tcBorders>
            <w:shd w:val="clear" w:color="auto" w:fill="auto"/>
          </w:tcPr>
          <w:p w14:paraId="4C6608BD" w14:textId="4D8001A3" w:rsidR="00F06A59" w:rsidRPr="00C765A7" w:rsidRDefault="00F06A59" w:rsidP="00F06A59">
            <w:pPr>
              <w:pStyle w:val="TAL"/>
              <w:rPr>
                <w:sz w:val="20"/>
              </w:rPr>
            </w:pPr>
            <w:r w:rsidRPr="00D81B37">
              <w:rPr>
                <w:sz w:val="20"/>
              </w:rPr>
              <w:t>19.13</w:t>
            </w:r>
          </w:p>
        </w:tc>
        <w:tc>
          <w:tcPr>
            <w:tcW w:w="2635" w:type="dxa"/>
            <w:tcBorders>
              <w:left w:val="single" w:sz="12" w:space="0" w:color="auto"/>
              <w:right w:val="single" w:sz="12" w:space="0" w:color="auto"/>
            </w:tcBorders>
            <w:shd w:val="clear" w:color="auto" w:fill="auto"/>
          </w:tcPr>
          <w:p w14:paraId="016A267C" w14:textId="18EBA410" w:rsidR="00F06A59" w:rsidRDefault="00F06A59" w:rsidP="00F06A59">
            <w:pPr>
              <w:pStyle w:val="TAL"/>
              <w:rPr>
                <w:sz w:val="20"/>
              </w:rPr>
            </w:pPr>
            <w:r w:rsidRPr="00D81B37">
              <w:rPr>
                <w:sz w:val="20"/>
              </w:rPr>
              <w:t xml:space="preserve">IMS Stage-3 IETF Protocol Alignment </w:t>
            </w:r>
            <w:r w:rsidRPr="00D81B37">
              <w:rPr>
                <w:color w:val="0000FF"/>
                <w:sz w:val="20"/>
              </w:rPr>
              <w:t>[IMSProtoc19]</w:t>
            </w:r>
          </w:p>
        </w:tc>
        <w:tc>
          <w:tcPr>
            <w:tcW w:w="746" w:type="dxa"/>
            <w:tcBorders>
              <w:left w:val="single" w:sz="12" w:space="0" w:color="auto"/>
              <w:bottom w:val="single" w:sz="4" w:space="0" w:color="auto"/>
              <w:right w:val="single" w:sz="12" w:space="0" w:color="auto"/>
            </w:tcBorders>
            <w:shd w:val="clear" w:color="auto" w:fill="auto"/>
          </w:tcPr>
          <w:p w14:paraId="6053252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C46B22"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A4EDE3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EB0400B" w14:textId="77777777" w:rsidR="00F06A59" w:rsidRPr="00D36C9E"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A95D231" w14:textId="73D79053" w:rsidR="00F06A59" w:rsidRPr="00D36C9E" w:rsidRDefault="00F06A59" w:rsidP="00F06A59">
            <w:pPr>
              <w:pStyle w:val="TAL"/>
              <w:rPr>
                <w:sz w:val="20"/>
              </w:rPr>
            </w:pPr>
          </w:p>
        </w:tc>
      </w:tr>
      <w:tr w:rsidR="00F06A59" w:rsidRPr="002F2600" w14:paraId="159FDB36" w14:textId="77777777" w:rsidTr="00AE49F7">
        <w:tc>
          <w:tcPr>
            <w:tcW w:w="975" w:type="dxa"/>
            <w:tcBorders>
              <w:left w:val="single" w:sz="12" w:space="0" w:color="auto"/>
              <w:right w:val="single" w:sz="12" w:space="0" w:color="auto"/>
            </w:tcBorders>
            <w:shd w:val="clear" w:color="auto" w:fill="auto"/>
          </w:tcPr>
          <w:p w14:paraId="6A713D96" w14:textId="14A38790" w:rsidR="00F06A59" w:rsidRPr="00C765A7" w:rsidRDefault="00F06A59" w:rsidP="00F06A59">
            <w:pPr>
              <w:pStyle w:val="TAL"/>
              <w:rPr>
                <w:sz w:val="20"/>
              </w:rPr>
            </w:pPr>
            <w:r w:rsidRPr="00D81B37">
              <w:rPr>
                <w:sz w:val="20"/>
              </w:rPr>
              <w:t>19.14</w:t>
            </w:r>
          </w:p>
        </w:tc>
        <w:tc>
          <w:tcPr>
            <w:tcW w:w="2635" w:type="dxa"/>
            <w:tcBorders>
              <w:left w:val="single" w:sz="12" w:space="0" w:color="auto"/>
              <w:right w:val="single" w:sz="12" w:space="0" w:color="auto"/>
            </w:tcBorders>
            <w:shd w:val="clear" w:color="auto" w:fill="auto"/>
          </w:tcPr>
          <w:p w14:paraId="15549F20" w14:textId="378066CD" w:rsidR="00F06A59" w:rsidRPr="0049038A" w:rsidRDefault="00F06A59" w:rsidP="00F06A59">
            <w:pPr>
              <w:pStyle w:val="TAL"/>
              <w:rPr>
                <w:sz w:val="20"/>
              </w:rPr>
            </w:pPr>
            <w:r w:rsidRPr="00D81B37">
              <w:rPr>
                <w:sz w:val="20"/>
              </w:rPr>
              <w:t xml:space="preserve">Protocol enhancements for Mission Critical Services </w:t>
            </w:r>
            <w:r w:rsidRPr="00D81B37">
              <w:rPr>
                <w:color w:val="0000FF"/>
                <w:sz w:val="20"/>
              </w:rPr>
              <w:t>[MCProtoc19]</w:t>
            </w:r>
          </w:p>
        </w:tc>
        <w:tc>
          <w:tcPr>
            <w:tcW w:w="746" w:type="dxa"/>
            <w:tcBorders>
              <w:left w:val="single" w:sz="12" w:space="0" w:color="auto"/>
              <w:bottom w:val="single" w:sz="4" w:space="0" w:color="auto"/>
              <w:right w:val="single" w:sz="12" w:space="0" w:color="auto"/>
            </w:tcBorders>
            <w:shd w:val="clear" w:color="auto" w:fill="auto"/>
          </w:tcPr>
          <w:p w14:paraId="6A695D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72A424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3E61B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3373F83" w14:textId="77777777" w:rsidR="00F06A59" w:rsidRPr="00D36C9E"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98C477F" w14:textId="77777777" w:rsidR="00F06A59" w:rsidRPr="00D36C9E" w:rsidRDefault="00F06A59" w:rsidP="00F06A59">
            <w:pPr>
              <w:pStyle w:val="TAL"/>
              <w:rPr>
                <w:sz w:val="20"/>
              </w:rPr>
            </w:pPr>
          </w:p>
        </w:tc>
      </w:tr>
      <w:tr w:rsidR="00F06A59" w:rsidRPr="002F2600" w14:paraId="289DA7A3" w14:textId="77777777" w:rsidTr="00745303">
        <w:tc>
          <w:tcPr>
            <w:tcW w:w="975" w:type="dxa"/>
            <w:tcBorders>
              <w:left w:val="single" w:sz="12" w:space="0" w:color="auto"/>
              <w:right w:val="single" w:sz="12" w:space="0" w:color="auto"/>
            </w:tcBorders>
            <w:shd w:val="clear" w:color="auto" w:fill="D9D9D9" w:themeFill="background1" w:themeFillShade="D9"/>
          </w:tcPr>
          <w:p w14:paraId="31B0DF56" w14:textId="6BC242B4" w:rsidR="00F06A59" w:rsidRPr="00C765A7" w:rsidRDefault="00F06A59" w:rsidP="00F06A59">
            <w:pPr>
              <w:pStyle w:val="TAL"/>
              <w:rPr>
                <w:sz w:val="20"/>
              </w:rPr>
            </w:pPr>
            <w:r w:rsidRPr="00D81B37">
              <w:rPr>
                <w:sz w:val="20"/>
              </w:rPr>
              <w:t>19.15</w:t>
            </w:r>
          </w:p>
        </w:tc>
        <w:tc>
          <w:tcPr>
            <w:tcW w:w="2635" w:type="dxa"/>
            <w:tcBorders>
              <w:left w:val="single" w:sz="12" w:space="0" w:color="auto"/>
              <w:right w:val="single" w:sz="12" w:space="0" w:color="auto"/>
            </w:tcBorders>
            <w:shd w:val="clear" w:color="auto" w:fill="D9D9D9" w:themeFill="background1" w:themeFillShade="D9"/>
          </w:tcPr>
          <w:p w14:paraId="6974A781" w14:textId="2BDC002C" w:rsidR="00F06A59" w:rsidRDefault="00F06A59" w:rsidP="00F06A59">
            <w:pPr>
              <w:pStyle w:val="TAL"/>
              <w:rPr>
                <w:sz w:val="20"/>
              </w:rPr>
            </w:pPr>
            <w:r w:rsidRPr="00D81B37">
              <w:rPr>
                <w:sz w:val="20"/>
              </w:rPr>
              <w:t xml:space="preserve">Enhancement of controlling RAT utilization </w:t>
            </w:r>
            <w:r w:rsidRPr="00D81B37">
              <w:rPr>
                <w:color w:val="0000FF"/>
                <w:sz w:val="20"/>
              </w:rPr>
              <w:t>[ECRATU]</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B4AE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2C2323A" w14:textId="4FD663F3"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F0DA18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8F9A1D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C17B22" w14:textId="77777777" w:rsidR="00F06A59" w:rsidRPr="002216BC" w:rsidRDefault="00F06A59" w:rsidP="00F06A59">
            <w:pPr>
              <w:pStyle w:val="TAL"/>
              <w:rPr>
                <w:b/>
                <w:bCs/>
                <w:sz w:val="20"/>
              </w:rPr>
            </w:pPr>
          </w:p>
        </w:tc>
      </w:tr>
      <w:tr w:rsidR="00F06A59" w:rsidRPr="002F2600" w14:paraId="3BEB6DB9" w14:textId="77777777" w:rsidTr="00745303">
        <w:tc>
          <w:tcPr>
            <w:tcW w:w="975" w:type="dxa"/>
            <w:tcBorders>
              <w:left w:val="single" w:sz="12" w:space="0" w:color="auto"/>
              <w:right w:val="single" w:sz="12" w:space="0" w:color="auto"/>
            </w:tcBorders>
            <w:shd w:val="clear" w:color="auto" w:fill="D9D9D9" w:themeFill="background1" w:themeFillShade="D9"/>
          </w:tcPr>
          <w:p w14:paraId="2DC6F359" w14:textId="2CA24126" w:rsidR="00F06A59" w:rsidRPr="00C765A7" w:rsidRDefault="00F06A59" w:rsidP="00F06A59">
            <w:pPr>
              <w:pStyle w:val="TAL"/>
              <w:rPr>
                <w:sz w:val="20"/>
              </w:rPr>
            </w:pPr>
            <w:r w:rsidRPr="00D81B37">
              <w:rPr>
                <w:sz w:val="20"/>
              </w:rPr>
              <w:t>19.16</w:t>
            </w:r>
          </w:p>
        </w:tc>
        <w:tc>
          <w:tcPr>
            <w:tcW w:w="2635" w:type="dxa"/>
            <w:tcBorders>
              <w:left w:val="single" w:sz="12" w:space="0" w:color="auto"/>
              <w:right w:val="single" w:sz="12" w:space="0" w:color="auto"/>
            </w:tcBorders>
            <w:shd w:val="clear" w:color="auto" w:fill="D9D9D9" w:themeFill="background1" w:themeFillShade="D9"/>
          </w:tcPr>
          <w:p w14:paraId="44725C0C" w14:textId="046D848F" w:rsidR="00F06A59" w:rsidRDefault="00F06A59" w:rsidP="00F06A59">
            <w:pPr>
              <w:pStyle w:val="TAL"/>
              <w:rPr>
                <w:sz w:val="20"/>
              </w:rPr>
            </w:pPr>
            <w:r w:rsidRPr="00D81B37">
              <w:rPr>
                <w:sz w:val="20"/>
              </w:rPr>
              <w:t xml:space="preserve">Enhanced Mission Critical Location Management </w:t>
            </w:r>
            <w:r w:rsidRPr="00D81B37">
              <w:rPr>
                <w:color w:val="0000FF"/>
                <w:sz w:val="20"/>
              </w:rPr>
              <w:t>[enhMCLoc]</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13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BF1DE00" w14:textId="6F2B0E07"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8DE862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CCA1FD"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46F465F" w14:textId="77777777" w:rsidR="00F06A59" w:rsidRPr="002216BC" w:rsidRDefault="00F06A59" w:rsidP="00F06A59">
            <w:pPr>
              <w:pStyle w:val="TAL"/>
              <w:rPr>
                <w:b/>
                <w:bCs/>
                <w:sz w:val="20"/>
              </w:rPr>
            </w:pPr>
          </w:p>
        </w:tc>
      </w:tr>
      <w:tr w:rsidR="00F06A59" w:rsidRPr="002F2600" w14:paraId="03D42A4A" w14:textId="77777777" w:rsidTr="00745303">
        <w:tc>
          <w:tcPr>
            <w:tcW w:w="975" w:type="dxa"/>
            <w:tcBorders>
              <w:left w:val="single" w:sz="12" w:space="0" w:color="auto"/>
              <w:right w:val="single" w:sz="12" w:space="0" w:color="auto"/>
            </w:tcBorders>
            <w:shd w:val="clear" w:color="auto" w:fill="D9D9D9" w:themeFill="background1" w:themeFillShade="D9"/>
          </w:tcPr>
          <w:p w14:paraId="51DD296C" w14:textId="5832E442" w:rsidR="00F06A59" w:rsidRPr="00C765A7" w:rsidRDefault="00F06A59" w:rsidP="00F06A59">
            <w:pPr>
              <w:pStyle w:val="TAL"/>
              <w:rPr>
                <w:sz w:val="20"/>
              </w:rPr>
            </w:pPr>
            <w:r w:rsidRPr="00D81B37">
              <w:rPr>
                <w:sz w:val="20"/>
              </w:rPr>
              <w:t>19.17</w:t>
            </w:r>
          </w:p>
        </w:tc>
        <w:tc>
          <w:tcPr>
            <w:tcW w:w="2635" w:type="dxa"/>
            <w:tcBorders>
              <w:left w:val="single" w:sz="12" w:space="0" w:color="auto"/>
              <w:right w:val="single" w:sz="12" w:space="0" w:color="auto"/>
            </w:tcBorders>
            <w:shd w:val="clear" w:color="auto" w:fill="D9D9D9" w:themeFill="background1" w:themeFillShade="D9"/>
          </w:tcPr>
          <w:p w14:paraId="2C8AFE8F" w14:textId="449164E3" w:rsidR="00F06A59" w:rsidRDefault="00F06A59" w:rsidP="00F06A59">
            <w:pPr>
              <w:pStyle w:val="TAL"/>
              <w:rPr>
                <w:sz w:val="20"/>
              </w:rPr>
            </w:pPr>
            <w:r w:rsidRPr="00D81B37">
              <w:rPr>
                <w:sz w:val="20"/>
              </w:rPr>
              <w:t xml:space="preserve">Stage-3 5GS NAS protocol development 19 general aspects </w:t>
            </w:r>
            <w:r w:rsidRPr="00D81B37">
              <w:rPr>
                <w:color w:val="0000FF"/>
                <w:sz w:val="20"/>
              </w:rPr>
              <w:t>[5GProtoc19]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B54841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45D80BD" w14:textId="6C4B254B"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20A6A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9A6464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AE239E6" w14:textId="7D89E36F" w:rsidR="00F06A59" w:rsidRPr="002216BC" w:rsidRDefault="00F06A59" w:rsidP="00F06A59">
            <w:pPr>
              <w:pStyle w:val="TAL"/>
              <w:rPr>
                <w:b/>
                <w:bCs/>
                <w:sz w:val="20"/>
              </w:rPr>
            </w:pPr>
          </w:p>
        </w:tc>
      </w:tr>
      <w:tr w:rsidR="00F06A59" w:rsidRPr="002F2600" w14:paraId="760CE726" w14:textId="77777777" w:rsidTr="00745303">
        <w:tc>
          <w:tcPr>
            <w:tcW w:w="975" w:type="dxa"/>
            <w:tcBorders>
              <w:left w:val="single" w:sz="12" w:space="0" w:color="auto"/>
              <w:right w:val="single" w:sz="12" w:space="0" w:color="auto"/>
            </w:tcBorders>
            <w:shd w:val="clear" w:color="auto" w:fill="D9D9D9" w:themeFill="background1" w:themeFillShade="D9"/>
          </w:tcPr>
          <w:p w14:paraId="08DC9C21" w14:textId="18D82605" w:rsidR="00F06A59" w:rsidRPr="00C765A7" w:rsidRDefault="00F06A59" w:rsidP="00F06A59">
            <w:pPr>
              <w:pStyle w:val="TAL"/>
              <w:rPr>
                <w:sz w:val="20"/>
              </w:rPr>
            </w:pPr>
            <w:r w:rsidRPr="00D81B37">
              <w:rPr>
                <w:sz w:val="20"/>
              </w:rPr>
              <w:t>19.18</w:t>
            </w:r>
          </w:p>
        </w:tc>
        <w:tc>
          <w:tcPr>
            <w:tcW w:w="2635" w:type="dxa"/>
            <w:tcBorders>
              <w:left w:val="single" w:sz="12" w:space="0" w:color="auto"/>
              <w:right w:val="single" w:sz="12" w:space="0" w:color="auto"/>
            </w:tcBorders>
            <w:shd w:val="clear" w:color="auto" w:fill="D9D9D9" w:themeFill="background1" w:themeFillShade="D9"/>
          </w:tcPr>
          <w:p w14:paraId="125E4EB2" w14:textId="37374138" w:rsidR="00F06A59" w:rsidRPr="00C765A7" w:rsidRDefault="00F06A59" w:rsidP="00F06A59">
            <w:pPr>
              <w:pStyle w:val="TAL"/>
              <w:rPr>
                <w:sz w:val="20"/>
              </w:rPr>
            </w:pPr>
            <w:r w:rsidRPr="00D81B37">
              <w:rPr>
                <w:sz w:val="20"/>
              </w:rPr>
              <w:t xml:space="preserve">Stage-3 5GS NAS protocol development 19 non 3GPP aspects </w:t>
            </w:r>
            <w:r w:rsidRPr="00D81B37">
              <w:rPr>
                <w:color w:val="0000FF"/>
                <w:sz w:val="20"/>
              </w:rPr>
              <w:t>[5GProtoc19-non3GPP]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6FDB8B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EA3105B" w14:textId="5FB3D9E2"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0B7336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F3C913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9B18A2" w14:textId="77777777" w:rsidR="00F06A59" w:rsidRDefault="00F06A59" w:rsidP="00F06A59">
            <w:pPr>
              <w:rPr>
                <w:rFonts w:ascii="Arial" w:hAnsi="Arial" w:cs="Arial"/>
                <w:sz w:val="18"/>
              </w:rPr>
            </w:pPr>
          </w:p>
        </w:tc>
      </w:tr>
      <w:tr w:rsidR="00F06A59" w:rsidRPr="002F2600" w14:paraId="7C761064" w14:textId="77777777" w:rsidTr="00745303">
        <w:tc>
          <w:tcPr>
            <w:tcW w:w="975" w:type="dxa"/>
            <w:tcBorders>
              <w:left w:val="single" w:sz="12" w:space="0" w:color="auto"/>
              <w:right w:val="single" w:sz="12" w:space="0" w:color="auto"/>
            </w:tcBorders>
            <w:shd w:val="clear" w:color="auto" w:fill="D9D9D9" w:themeFill="background1" w:themeFillShade="D9"/>
          </w:tcPr>
          <w:p w14:paraId="209B62E1" w14:textId="5DCDCC0C" w:rsidR="00F06A59" w:rsidRPr="00C765A7" w:rsidRDefault="00F06A59" w:rsidP="00F06A59">
            <w:pPr>
              <w:pStyle w:val="TAL"/>
              <w:rPr>
                <w:sz w:val="20"/>
              </w:rPr>
            </w:pPr>
            <w:r w:rsidRPr="00D81B37">
              <w:rPr>
                <w:sz w:val="20"/>
              </w:rPr>
              <w:lastRenderedPageBreak/>
              <w:t>19.19</w:t>
            </w:r>
          </w:p>
        </w:tc>
        <w:tc>
          <w:tcPr>
            <w:tcW w:w="2635" w:type="dxa"/>
            <w:tcBorders>
              <w:left w:val="single" w:sz="12" w:space="0" w:color="auto"/>
              <w:right w:val="single" w:sz="12" w:space="0" w:color="auto"/>
            </w:tcBorders>
            <w:shd w:val="clear" w:color="auto" w:fill="D9D9D9" w:themeFill="background1" w:themeFillShade="D9"/>
          </w:tcPr>
          <w:p w14:paraId="042D0FC8" w14:textId="3B19C5DF" w:rsidR="00F06A59" w:rsidRPr="00C765A7" w:rsidRDefault="00F06A59" w:rsidP="00F06A59">
            <w:pPr>
              <w:pStyle w:val="TAL"/>
              <w:rPr>
                <w:sz w:val="20"/>
              </w:rPr>
            </w:pPr>
            <w:r w:rsidRPr="00D81B37">
              <w:rPr>
                <w:sz w:val="20"/>
              </w:rPr>
              <w:t xml:space="preserve">Stage-3 SAE Protocol Development general </w:t>
            </w:r>
            <w:r w:rsidRPr="00D81B37">
              <w:rPr>
                <w:color w:val="0000FF"/>
                <w:sz w:val="20"/>
              </w:rPr>
              <w:t>[SAES19]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FC32E6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DD892A5" w14:textId="5BF7EB39"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87E7A4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2550A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D9306BB" w14:textId="77777777" w:rsidR="00F06A59" w:rsidRDefault="00F06A59" w:rsidP="00F06A59">
            <w:pPr>
              <w:rPr>
                <w:rFonts w:ascii="Arial" w:hAnsi="Arial" w:cs="Arial"/>
                <w:sz w:val="18"/>
              </w:rPr>
            </w:pPr>
          </w:p>
        </w:tc>
      </w:tr>
      <w:tr w:rsidR="00F06A59" w:rsidRPr="002F2600" w14:paraId="0D142D43" w14:textId="77777777" w:rsidTr="00745303">
        <w:tc>
          <w:tcPr>
            <w:tcW w:w="975" w:type="dxa"/>
            <w:tcBorders>
              <w:left w:val="single" w:sz="12" w:space="0" w:color="auto"/>
              <w:right w:val="single" w:sz="12" w:space="0" w:color="auto"/>
            </w:tcBorders>
            <w:shd w:val="clear" w:color="auto" w:fill="D9D9D9" w:themeFill="background1" w:themeFillShade="D9"/>
          </w:tcPr>
          <w:p w14:paraId="6386A906" w14:textId="66C8C9DC" w:rsidR="00F06A59" w:rsidRPr="00C765A7" w:rsidRDefault="00F06A59" w:rsidP="00F06A59">
            <w:pPr>
              <w:pStyle w:val="TAL"/>
              <w:rPr>
                <w:sz w:val="20"/>
              </w:rPr>
            </w:pPr>
            <w:r w:rsidRPr="00D81B37">
              <w:rPr>
                <w:sz w:val="20"/>
              </w:rPr>
              <w:t>19.20</w:t>
            </w:r>
          </w:p>
        </w:tc>
        <w:tc>
          <w:tcPr>
            <w:tcW w:w="2635" w:type="dxa"/>
            <w:tcBorders>
              <w:left w:val="single" w:sz="12" w:space="0" w:color="auto"/>
              <w:right w:val="single" w:sz="12" w:space="0" w:color="auto"/>
            </w:tcBorders>
            <w:shd w:val="clear" w:color="auto" w:fill="D9D9D9" w:themeFill="background1" w:themeFillShade="D9"/>
          </w:tcPr>
          <w:p w14:paraId="400F3FEB" w14:textId="3FF4F28F" w:rsidR="00F06A59" w:rsidRPr="00C765A7" w:rsidRDefault="00F06A59" w:rsidP="00F06A59">
            <w:pPr>
              <w:pStyle w:val="TAL"/>
              <w:rPr>
                <w:sz w:val="20"/>
              </w:rPr>
            </w:pPr>
            <w:r w:rsidRPr="00D81B37">
              <w:rPr>
                <w:sz w:val="20"/>
              </w:rPr>
              <w:t xml:space="preserve">Stage3 SAE Protocol Development non 3GPP </w:t>
            </w:r>
            <w:r w:rsidRPr="00D81B37">
              <w:rPr>
                <w:color w:val="0000FF"/>
                <w:sz w:val="20"/>
              </w:rPr>
              <w:t>[SAES19-non3GPP]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413F41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C86CD8D" w14:textId="5107D2E8"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885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44903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5EBA0C" w14:textId="77777777" w:rsidR="00F06A59" w:rsidRDefault="00F06A59" w:rsidP="00F06A59">
            <w:pPr>
              <w:rPr>
                <w:rFonts w:ascii="Arial" w:hAnsi="Arial" w:cs="Arial"/>
                <w:sz w:val="18"/>
              </w:rPr>
            </w:pPr>
          </w:p>
        </w:tc>
      </w:tr>
      <w:tr w:rsidR="00F06A59" w:rsidRPr="002F2600" w14:paraId="16CCC641" w14:textId="77777777" w:rsidTr="003B2562">
        <w:tc>
          <w:tcPr>
            <w:tcW w:w="975" w:type="dxa"/>
            <w:tcBorders>
              <w:left w:val="single" w:sz="12" w:space="0" w:color="auto"/>
              <w:right w:val="single" w:sz="12" w:space="0" w:color="auto"/>
            </w:tcBorders>
            <w:shd w:val="clear" w:color="auto" w:fill="auto"/>
          </w:tcPr>
          <w:p w14:paraId="08ED1605" w14:textId="330A3888" w:rsidR="00F06A59" w:rsidRPr="00C765A7" w:rsidRDefault="00F06A59" w:rsidP="00F06A59">
            <w:pPr>
              <w:pStyle w:val="TAL"/>
              <w:rPr>
                <w:sz w:val="20"/>
              </w:rPr>
            </w:pPr>
            <w:r w:rsidRPr="00D81B37">
              <w:rPr>
                <w:sz w:val="20"/>
              </w:rPr>
              <w:t>19.21</w:t>
            </w:r>
          </w:p>
        </w:tc>
        <w:tc>
          <w:tcPr>
            <w:tcW w:w="2635" w:type="dxa"/>
            <w:tcBorders>
              <w:left w:val="single" w:sz="12" w:space="0" w:color="auto"/>
              <w:right w:val="single" w:sz="12" w:space="0" w:color="auto"/>
            </w:tcBorders>
            <w:shd w:val="clear" w:color="auto" w:fill="auto"/>
          </w:tcPr>
          <w:p w14:paraId="0A72702C" w14:textId="2E865764" w:rsidR="00F06A59" w:rsidRPr="00C765A7" w:rsidRDefault="00F06A59" w:rsidP="00F06A59">
            <w:pPr>
              <w:pStyle w:val="TAL"/>
              <w:rPr>
                <w:sz w:val="20"/>
              </w:rPr>
            </w:pPr>
            <w:r w:rsidRPr="00D81B37">
              <w:rPr>
                <w:sz w:val="20"/>
              </w:rPr>
              <w:t xml:space="preserve">CT Aspects of Indirect Network Sharing </w:t>
            </w:r>
            <w:r w:rsidRPr="00D81B37">
              <w:rPr>
                <w:color w:val="0000FF"/>
                <w:sz w:val="20"/>
              </w:rPr>
              <w:t>[TEI19_NetShare]</w:t>
            </w:r>
          </w:p>
        </w:tc>
        <w:tc>
          <w:tcPr>
            <w:tcW w:w="746" w:type="dxa"/>
            <w:tcBorders>
              <w:left w:val="single" w:sz="12" w:space="0" w:color="auto"/>
              <w:bottom w:val="single" w:sz="4" w:space="0" w:color="auto"/>
              <w:right w:val="single" w:sz="12" w:space="0" w:color="auto"/>
            </w:tcBorders>
            <w:shd w:val="clear" w:color="auto" w:fill="auto"/>
          </w:tcPr>
          <w:p w14:paraId="6345FDD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F28AB67" w14:textId="567CEA1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644570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6CB5B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27DFFD7" w14:textId="77777777" w:rsidR="00F06A59" w:rsidRDefault="00F06A59" w:rsidP="00F06A59">
            <w:pPr>
              <w:rPr>
                <w:rFonts w:ascii="Arial" w:hAnsi="Arial" w:cs="Arial"/>
                <w:sz w:val="18"/>
              </w:rPr>
            </w:pPr>
          </w:p>
        </w:tc>
      </w:tr>
      <w:tr w:rsidR="00F06A59" w:rsidRPr="002F2600" w14:paraId="5F172E51" w14:textId="77777777" w:rsidTr="00745303">
        <w:tc>
          <w:tcPr>
            <w:tcW w:w="975" w:type="dxa"/>
            <w:tcBorders>
              <w:left w:val="single" w:sz="12" w:space="0" w:color="auto"/>
              <w:right w:val="single" w:sz="12" w:space="0" w:color="auto"/>
            </w:tcBorders>
            <w:shd w:val="clear" w:color="auto" w:fill="D9D9D9" w:themeFill="background1" w:themeFillShade="D9"/>
          </w:tcPr>
          <w:p w14:paraId="2F6A1BEB" w14:textId="4C0F00A2" w:rsidR="00F06A59" w:rsidRPr="00C765A7" w:rsidRDefault="00F06A59" w:rsidP="00F06A59">
            <w:pPr>
              <w:pStyle w:val="TAL"/>
              <w:rPr>
                <w:sz w:val="20"/>
              </w:rPr>
            </w:pPr>
            <w:r w:rsidRPr="00D81B37">
              <w:rPr>
                <w:sz w:val="20"/>
              </w:rPr>
              <w:t>19.22</w:t>
            </w:r>
          </w:p>
        </w:tc>
        <w:tc>
          <w:tcPr>
            <w:tcW w:w="2635" w:type="dxa"/>
            <w:tcBorders>
              <w:left w:val="single" w:sz="12" w:space="0" w:color="auto"/>
              <w:right w:val="single" w:sz="12" w:space="0" w:color="auto"/>
            </w:tcBorders>
            <w:shd w:val="clear" w:color="auto" w:fill="D9D9D9" w:themeFill="background1" w:themeFillShade="D9"/>
          </w:tcPr>
          <w:p w14:paraId="14BDE0AA" w14:textId="769836CB" w:rsidR="00F06A59" w:rsidRPr="00C765A7" w:rsidRDefault="00F06A59" w:rsidP="00F06A59">
            <w:pPr>
              <w:pStyle w:val="TAL"/>
              <w:rPr>
                <w:sz w:val="20"/>
              </w:rPr>
            </w:pPr>
            <w:r w:rsidRPr="00D81B37">
              <w:rPr>
                <w:sz w:val="20"/>
              </w:rPr>
              <w:t xml:space="preserve">CT aspects of railways specific enhancements to mission critical services </w:t>
            </w:r>
            <w:r w:rsidRPr="00D81B37">
              <w:rPr>
                <w:color w:val="0000FF"/>
                <w:sz w:val="20"/>
              </w:rPr>
              <w:t>[FRMCS_Ph5]</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360888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61F09E" w14:textId="6A1185D2"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D58ADD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E1320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E5C083" w14:textId="77777777" w:rsidR="00F06A59" w:rsidRDefault="00F06A59" w:rsidP="00F06A59">
            <w:pPr>
              <w:rPr>
                <w:rFonts w:ascii="Arial" w:hAnsi="Arial" w:cs="Arial"/>
                <w:sz w:val="18"/>
              </w:rPr>
            </w:pPr>
          </w:p>
        </w:tc>
      </w:tr>
      <w:tr w:rsidR="00F06A59" w:rsidRPr="002F2600" w14:paraId="05DA60BA" w14:textId="77777777" w:rsidTr="00AE49F7">
        <w:tc>
          <w:tcPr>
            <w:tcW w:w="975" w:type="dxa"/>
            <w:tcBorders>
              <w:left w:val="single" w:sz="12" w:space="0" w:color="auto"/>
              <w:right w:val="single" w:sz="12" w:space="0" w:color="auto"/>
            </w:tcBorders>
            <w:shd w:val="clear" w:color="auto" w:fill="auto"/>
          </w:tcPr>
          <w:p w14:paraId="2988DDFC" w14:textId="487AF1D2" w:rsidR="00F06A59" w:rsidRPr="00C765A7" w:rsidRDefault="00F06A59" w:rsidP="00F06A59">
            <w:pPr>
              <w:pStyle w:val="TAL"/>
              <w:rPr>
                <w:sz w:val="20"/>
              </w:rPr>
            </w:pPr>
            <w:r w:rsidRPr="00D81B37">
              <w:rPr>
                <w:sz w:val="20"/>
              </w:rPr>
              <w:t>19.23</w:t>
            </w:r>
          </w:p>
        </w:tc>
        <w:tc>
          <w:tcPr>
            <w:tcW w:w="2635" w:type="dxa"/>
            <w:tcBorders>
              <w:left w:val="single" w:sz="12" w:space="0" w:color="auto"/>
              <w:right w:val="single" w:sz="12" w:space="0" w:color="auto"/>
            </w:tcBorders>
            <w:shd w:val="clear" w:color="auto" w:fill="auto"/>
          </w:tcPr>
          <w:p w14:paraId="02B8E232" w14:textId="2F9BEAAB" w:rsidR="00F06A59" w:rsidRPr="00C765A7" w:rsidRDefault="00F06A59" w:rsidP="00F06A59">
            <w:pPr>
              <w:pStyle w:val="TAL"/>
              <w:rPr>
                <w:sz w:val="20"/>
              </w:rPr>
            </w:pPr>
            <w:r w:rsidRPr="00D81B37">
              <w:rPr>
                <w:sz w:val="20"/>
              </w:rPr>
              <w:t xml:space="preserve">CT aspects of Architecture support of roaming value-added services </w:t>
            </w:r>
            <w:r w:rsidRPr="00D81B37">
              <w:rPr>
                <w:color w:val="0000FF"/>
                <w:sz w:val="20"/>
              </w:rPr>
              <w:t>[TEI19_RVAS]</w:t>
            </w:r>
          </w:p>
        </w:tc>
        <w:tc>
          <w:tcPr>
            <w:tcW w:w="746" w:type="dxa"/>
            <w:tcBorders>
              <w:left w:val="single" w:sz="12" w:space="0" w:color="auto"/>
              <w:bottom w:val="single" w:sz="4" w:space="0" w:color="auto"/>
              <w:right w:val="single" w:sz="12" w:space="0" w:color="auto"/>
            </w:tcBorders>
            <w:shd w:val="clear" w:color="auto" w:fill="auto"/>
          </w:tcPr>
          <w:p w14:paraId="09CA3CE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8E5DB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6AE9F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41D3A2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04DDB14" w14:textId="77777777" w:rsidR="00F06A59" w:rsidRDefault="00F06A59" w:rsidP="00F06A59">
            <w:pPr>
              <w:rPr>
                <w:rFonts w:ascii="Arial" w:hAnsi="Arial" w:cs="Arial"/>
                <w:sz w:val="18"/>
              </w:rPr>
            </w:pPr>
          </w:p>
        </w:tc>
      </w:tr>
      <w:tr w:rsidR="00F06A59" w:rsidRPr="002F2600" w14:paraId="717556DE" w14:textId="77777777" w:rsidTr="00745303">
        <w:tc>
          <w:tcPr>
            <w:tcW w:w="975" w:type="dxa"/>
            <w:tcBorders>
              <w:left w:val="single" w:sz="12" w:space="0" w:color="auto"/>
              <w:right w:val="single" w:sz="12" w:space="0" w:color="auto"/>
            </w:tcBorders>
            <w:shd w:val="clear" w:color="auto" w:fill="D9D9D9" w:themeFill="background1" w:themeFillShade="D9"/>
          </w:tcPr>
          <w:p w14:paraId="606C50A6" w14:textId="0B8672BF" w:rsidR="00F06A59" w:rsidRPr="00C765A7" w:rsidRDefault="00F06A59" w:rsidP="00F06A59">
            <w:pPr>
              <w:pStyle w:val="TAL"/>
              <w:rPr>
                <w:sz w:val="20"/>
              </w:rPr>
            </w:pPr>
            <w:r w:rsidRPr="00D81B37">
              <w:rPr>
                <w:sz w:val="20"/>
              </w:rPr>
              <w:t>19.24</w:t>
            </w:r>
          </w:p>
        </w:tc>
        <w:tc>
          <w:tcPr>
            <w:tcW w:w="2635" w:type="dxa"/>
            <w:tcBorders>
              <w:left w:val="single" w:sz="12" w:space="0" w:color="auto"/>
              <w:right w:val="single" w:sz="12" w:space="0" w:color="auto"/>
            </w:tcBorders>
            <w:shd w:val="clear" w:color="auto" w:fill="D9D9D9" w:themeFill="background1" w:themeFillShade="D9"/>
          </w:tcPr>
          <w:p w14:paraId="365EE1D2" w14:textId="3FECCDF2" w:rsidR="00F06A59" w:rsidRPr="00C765A7" w:rsidRDefault="00F06A59" w:rsidP="00F06A59">
            <w:pPr>
              <w:pStyle w:val="TAL"/>
              <w:rPr>
                <w:sz w:val="20"/>
              </w:rPr>
            </w:pPr>
            <w:r w:rsidRPr="00D81B37">
              <w:rPr>
                <w:sz w:val="20"/>
              </w:rPr>
              <w:t xml:space="preserve">CT Aspects of On-demand broadcast of GNSS assistance enhancement </w:t>
            </w:r>
            <w:r w:rsidRPr="00D81B37">
              <w:rPr>
                <w:color w:val="0000FF"/>
                <w:sz w:val="20"/>
              </w:rPr>
              <w:t>[TEI19_OBGAD]</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10A163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B044A60" w14:textId="61160EE7"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5EA6167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B8F26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374595" w14:textId="77777777" w:rsidR="00F06A59" w:rsidRDefault="00F06A59" w:rsidP="00F06A59">
            <w:pPr>
              <w:rPr>
                <w:rFonts w:ascii="Arial" w:hAnsi="Arial" w:cs="Arial"/>
                <w:sz w:val="18"/>
              </w:rPr>
            </w:pPr>
          </w:p>
        </w:tc>
      </w:tr>
      <w:tr w:rsidR="00F06A59" w:rsidRPr="002F2600" w14:paraId="78F7C384" w14:textId="77777777" w:rsidTr="00745303">
        <w:tc>
          <w:tcPr>
            <w:tcW w:w="975" w:type="dxa"/>
            <w:tcBorders>
              <w:left w:val="single" w:sz="12" w:space="0" w:color="auto"/>
              <w:right w:val="single" w:sz="12" w:space="0" w:color="auto"/>
            </w:tcBorders>
            <w:shd w:val="clear" w:color="auto" w:fill="D9D9D9" w:themeFill="background1" w:themeFillShade="D9"/>
          </w:tcPr>
          <w:p w14:paraId="3D927883" w14:textId="7AA59E78" w:rsidR="00F06A59" w:rsidRPr="00C765A7" w:rsidRDefault="00F06A59" w:rsidP="00F06A59">
            <w:pPr>
              <w:pStyle w:val="TAL"/>
              <w:rPr>
                <w:sz w:val="20"/>
              </w:rPr>
            </w:pPr>
            <w:r w:rsidRPr="00D81B37">
              <w:rPr>
                <w:sz w:val="20"/>
              </w:rPr>
              <w:t>19.25</w:t>
            </w:r>
          </w:p>
        </w:tc>
        <w:tc>
          <w:tcPr>
            <w:tcW w:w="2635" w:type="dxa"/>
            <w:tcBorders>
              <w:left w:val="single" w:sz="12" w:space="0" w:color="auto"/>
              <w:right w:val="single" w:sz="12" w:space="0" w:color="auto"/>
            </w:tcBorders>
            <w:shd w:val="clear" w:color="auto" w:fill="D9D9D9" w:themeFill="background1" w:themeFillShade="D9"/>
          </w:tcPr>
          <w:p w14:paraId="372608CA" w14:textId="3EBD4E77" w:rsidR="00F06A59" w:rsidRPr="00C765A7" w:rsidRDefault="00F06A59" w:rsidP="00F06A59">
            <w:pPr>
              <w:pStyle w:val="TAL"/>
              <w:rPr>
                <w:sz w:val="20"/>
              </w:rPr>
            </w:pPr>
            <w:r w:rsidRPr="00D81B37">
              <w:rPr>
                <w:sz w:val="20"/>
              </w:rPr>
              <w:t xml:space="preserve">CT aspects of NF discovery and selection by target PLMN </w:t>
            </w:r>
            <w:r w:rsidRPr="00D81B37">
              <w:rPr>
                <w:color w:val="0000FF"/>
                <w:sz w:val="20"/>
              </w:rPr>
              <w:t>[TEI19_NFsel_by_tPLMN]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92C06F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1547C5" w14:textId="1E9E6847"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06F0FF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C3F7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EB9D20" w14:textId="77777777" w:rsidR="00F06A59" w:rsidRDefault="00F06A59" w:rsidP="00F06A59">
            <w:pPr>
              <w:rPr>
                <w:rFonts w:ascii="Arial" w:hAnsi="Arial" w:cs="Arial"/>
                <w:sz w:val="18"/>
              </w:rPr>
            </w:pPr>
          </w:p>
        </w:tc>
      </w:tr>
      <w:tr w:rsidR="00F06A59" w:rsidRPr="002F2600" w14:paraId="466FE29C" w14:textId="77777777" w:rsidTr="00AE49F7">
        <w:tc>
          <w:tcPr>
            <w:tcW w:w="975" w:type="dxa"/>
            <w:tcBorders>
              <w:left w:val="single" w:sz="12" w:space="0" w:color="auto"/>
              <w:right w:val="single" w:sz="12" w:space="0" w:color="auto"/>
            </w:tcBorders>
            <w:shd w:val="clear" w:color="auto" w:fill="auto"/>
          </w:tcPr>
          <w:p w14:paraId="54149890" w14:textId="7F780238" w:rsidR="00F06A59" w:rsidRPr="00C765A7" w:rsidRDefault="00F06A59" w:rsidP="00F06A59">
            <w:pPr>
              <w:pStyle w:val="TAL"/>
              <w:rPr>
                <w:sz w:val="20"/>
              </w:rPr>
            </w:pPr>
            <w:r w:rsidRPr="00D81B37">
              <w:rPr>
                <w:sz w:val="20"/>
              </w:rPr>
              <w:t>19.26</w:t>
            </w:r>
          </w:p>
        </w:tc>
        <w:tc>
          <w:tcPr>
            <w:tcW w:w="2635" w:type="dxa"/>
            <w:tcBorders>
              <w:left w:val="single" w:sz="12" w:space="0" w:color="auto"/>
              <w:right w:val="single" w:sz="12" w:space="0" w:color="auto"/>
            </w:tcBorders>
            <w:shd w:val="clear" w:color="auto" w:fill="auto"/>
          </w:tcPr>
          <w:p w14:paraId="352D9EA9" w14:textId="39FA1A20" w:rsidR="00F06A59" w:rsidRPr="00C765A7" w:rsidRDefault="00F06A59" w:rsidP="00F06A59">
            <w:pPr>
              <w:pStyle w:val="TAL"/>
              <w:rPr>
                <w:sz w:val="20"/>
              </w:rPr>
            </w:pPr>
            <w:r w:rsidRPr="00D81B37">
              <w:rPr>
                <w:sz w:val="20"/>
              </w:rPr>
              <w:t xml:space="preserve">CT aspects of enhancement of support for Edge Computing in 5G Core network - Phase 3 </w:t>
            </w:r>
            <w:r w:rsidRPr="00D81B37">
              <w:rPr>
                <w:color w:val="0000FF"/>
                <w:sz w:val="20"/>
              </w:rPr>
              <w:t>[eEDGE_5GC_Ph3]</w:t>
            </w:r>
          </w:p>
        </w:tc>
        <w:tc>
          <w:tcPr>
            <w:tcW w:w="746" w:type="dxa"/>
            <w:tcBorders>
              <w:left w:val="single" w:sz="12" w:space="0" w:color="auto"/>
              <w:bottom w:val="single" w:sz="4" w:space="0" w:color="auto"/>
              <w:right w:val="single" w:sz="12" w:space="0" w:color="auto"/>
            </w:tcBorders>
            <w:shd w:val="clear" w:color="auto" w:fill="auto"/>
          </w:tcPr>
          <w:p w14:paraId="322C84C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EE6F6D" w14:textId="6BA17289" w:rsidR="00F06A59" w:rsidRPr="00B8699A" w:rsidRDefault="00F06A59" w:rsidP="00F06A59">
            <w:pPr>
              <w:pStyle w:val="TAL"/>
              <w:rPr>
                <w:rFonts w:eastAsia="等线"/>
                <w:sz w:val="20"/>
                <w:lang w:eastAsia="zh-CN"/>
              </w:rPr>
            </w:pPr>
          </w:p>
        </w:tc>
        <w:tc>
          <w:tcPr>
            <w:tcW w:w="1401" w:type="dxa"/>
            <w:tcBorders>
              <w:left w:val="single" w:sz="12" w:space="0" w:color="auto"/>
              <w:bottom w:val="single" w:sz="4" w:space="0" w:color="auto"/>
              <w:right w:val="single" w:sz="12" w:space="0" w:color="auto"/>
            </w:tcBorders>
            <w:shd w:val="clear" w:color="auto" w:fill="auto"/>
          </w:tcPr>
          <w:p w14:paraId="06359E1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1FE84A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C334878" w14:textId="77777777" w:rsidR="00F06A59" w:rsidRDefault="00F06A59" w:rsidP="00F06A59">
            <w:pPr>
              <w:rPr>
                <w:rFonts w:ascii="Arial" w:hAnsi="Arial" w:cs="Arial"/>
                <w:sz w:val="18"/>
              </w:rPr>
            </w:pPr>
          </w:p>
        </w:tc>
      </w:tr>
      <w:tr w:rsidR="00F06A59" w:rsidRPr="002F2600" w14:paraId="32FC8A9B" w14:textId="77777777" w:rsidTr="00E01376">
        <w:tc>
          <w:tcPr>
            <w:tcW w:w="975" w:type="dxa"/>
            <w:tcBorders>
              <w:left w:val="single" w:sz="12" w:space="0" w:color="auto"/>
              <w:right w:val="single" w:sz="12" w:space="0" w:color="auto"/>
            </w:tcBorders>
            <w:shd w:val="clear" w:color="auto" w:fill="auto"/>
          </w:tcPr>
          <w:p w14:paraId="4D554B4B" w14:textId="4AC91A29" w:rsidR="00F06A59" w:rsidRPr="00C765A7" w:rsidRDefault="00F06A59" w:rsidP="00F06A59">
            <w:pPr>
              <w:pStyle w:val="TAL"/>
              <w:rPr>
                <w:sz w:val="20"/>
              </w:rPr>
            </w:pPr>
            <w:r w:rsidRPr="00D81B37">
              <w:rPr>
                <w:sz w:val="20"/>
              </w:rPr>
              <w:t>19.27</w:t>
            </w:r>
          </w:p>
        </w:tc>
        <w:tc>
          <w:tcPr>
            <w:tcW w:w="2635" w:type="dxa"/>
            <w:tcBorders>
              <w:left w:val="single" w:sz="12" w:space="0" w:color="auto"/>
              <w:right w:val="single" w:sz="12" w:space="0" w:color="auto"/>
            </w:tcBorders>
            <w:shd w:val="clear" w:color="auto" w:fill="auto"/>
          </w:tcPr>
          <w:p w14:paraId="5C36672B" w14:textId="1FFD7D40" w:rsidR="00F06A59" w:rsidRPr="00C765A7" w:rsidRDefault="00F06A59" w:rsidP="00F06A59">
            <w:pPr>
              <w:pStyle w:val="TAL"/>
              <w:rPr>
                <w:sz w:val="20"/>
              </w:rPr>
            </w:pPr>
            <w:r w:rsidRPr="00D81B37">
              <w:rPr>
                <w:sz w:val="20"/>
              </w:rPr>
              <w:t xml:space="preserve">MPS for IMS Messaging and SMS services </w:t>
            </w:r>
            <w:r w:rsidRPr="00D81B37">
              <w:rPr>
                <w:color w:val="0000FF"/>
                <w:sz w:val="20"/>
              </w:rPr>
              <w:t>[MPS4msg]</w:t>
            </w:r>
          </w:p>
        </w:tc>
        <w:tc>
          <w:tcPr>
            <w:tcW w:w="746" w:type="dxa"/>
            <w:tcBorders>
              <w:left w:val="single" w:sz="12" w:space="0" w:color="auto"/>
              <w:bottom w:val="single" w:sz="4" w:space="0" w:color="auto"/>
              <w:right w:val="single" w:sz="12" w:space="0" w:color="auto"/>
            </w:tcBorders>
            <w:shd w:val="clear" w:color="auto" w:fill="auto"/>
          </w:tcPr>
          <w:p w14:paraId="2E20BE2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2CB138" w14:textId="09B9B58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297884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A5340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6E9660B" w14:textId="77777777" w:rsidR="00F06A59" w:rsidRDefault="00F06A59" w:rsidP="00F06A59">
            <w:pPr>
              <w:rPr>
                <w:rFonts w:ascii="Arial" w:hAnsi="Arial" w:cs="Arial"/>
                <w:sz w:val="18"/>
              </w:rPr>
            </w:pPr>
          </w:p>
        </w:tc>
      </w:tr>
      <w:tr w:rsidR="00F06A59" w:rsidRPr="002F2600" w14:paraId="29267122" w14:textId="77777777" w:rsidTr="00E01376">
        <w:tc>
          <w:tcPr>
            <w:tcW w:w="975" w:type="dxa"/>
            <w:tcBorders>
              <w:left w:val="single" w:sz="12" w:space="0" w:color="auto"/>
              <w:right w:val="single" w:sz="12" w:space="0" w:color="auto"/>
            </w:tcBorders>
            <w:shd w:val="clear" w:color="auto" w:fill="auto"/>
          </w:tcPr>
          <w:p w14:paraId="1D5E25F7" w14:textId="5ABAB85F" w:rsidR="00F06A59" w:rsidRPr="00C765A7" w:rsidRDefault="00F06A59" w:rsidP="00F06A59">
            <w:pPr>
              <w:pStyle w:val="TAL"/>
              <w:rPr>
                <w:sz w:val="20"/>
              </w:rPr>
            </w:pPr>
            <w:r w:rsidRPr="00D81B37">
              <w:rPr>
                <w:sz w:val="20"/>
              </w:rPr>
              <w:t>19.28</w:t>
            </w:r>
          </w:p>
        </w:tc>
        <w:tc>
          <w:tcPr>
            <w:tcW w:w="2635" w:type="dxa"/>
            <w:tcBorders>
              <w:left w:val="single" w:sz="12" w:space="0" w:color="auto"/>
              <w:right w:val="single" w:sz="12" w:space="0" w:color="auto"/>
            </w:tcBorders>
            <w:shd w:val="clear" w:color="auto" w:fill="auto"/>
          </w:tcPr>
          <w:p w14:paraId="3FE33D69" w14:textId="483FF039" w:rsidR="00F06A59" w:rsidRPr="00C765A7" w:rsidRDefault="00F06A59" w:rsidP="00F06A59">
            <w:pPr>
              <w:pStyle w:val="TAL"/>
              <w:rPr>
                <w:sz w:val="20"/>
              </w:rPr>
            </w:pPr>
            <w:r w:rsidRPr="00D81B37">
              <w:rPr>
                <w:sz w:val="20"/>
              </w:rPr>
              <w:t xml:space="preserve">Identifying non-3GPP Devices Connecting behind a UE or 5G-RG </w:t>
            </w:r>
            <w:r w:rsidRPr="00D81B37">
              <w:rPr>
                <w:color w:val="0000FF"/>
                <w:sz w:val="20"/>
              </w:rPr>
              <w:t>[UIA_ARC]</w:t>
            </w:r>
          </w:p>
        </w:tc>
        <w:tc>
          <w:tcPr>
            <w:tcW w:w="746" w:type="dxa"/>
            <w:tcBorders>
              <w:left w:val="single" w:sz="12" w:space="0" w:color="auto"/>
              <w:bottom w:val="single" w:sz="4" w:space="0" w:color="auto"/>
              <w:right w:val="single" w:sz="12" w:space="0" w:color="auto"/>
            </w:tcBorders>
            <w:shd w:val="clear" w:color="auto" w:fill="auto"/>
          </w:tcPr>
          <w:p w14:paraId="0BB7C654" w14:textId="41BA34F0" w:rsidR="00F06A59" w:rsidRPr="00EC002F" w:rsidRDefault="001E005D" w:rsidP="00F06A59">
            <w:pPr>
              <w:suppressLineNumbers/>
              <w:suppressAutoHyphens/>
              <w:spacing w:before="60" w:after="60"/>
              <w:jc w:val="center"/>
            </w:pPr>
            <w:hyperlink r:id="rId165" w:history="1">
              <w:r w:rsidR="00FB2330">
                <w:rPr>
                  <w:rStyle w:val="aa"/>
                </w:rPr>
                <w:t>3052</w:t>
              </w:r>
            </w:hyperlink>
          </w:p>
        </w:tc>
        <w:tc>
          <w:tcPr>
            <w:tcW w:w="3251" w:type="dxa"/>
            <w:tcBorders>
              <w:left w:val="single" w:sz="12" w:space="0" w:color="auto"/>
              <w:bottom w:val="single" w:sz="4" w:space="0" w:color="auto"/>
              <w:right w:val="single" w:sz="12" w:space="0" w:color="auto"/>
            </w:tcBorders>
            <w:shd w:val="clear" w:color="auto" w:fill="auto"/>
          </w:tcPr>
          <w:p w14:paraId="24404E8C" w14:textId="267D11BF" w:rsidR="00F06A59" w:rsidRPr="00750E57" w:rsidRDefault="00761C93" w:rsidP="00F06A59">
            <w:pPr>
              <w:pStyle w:val="TAL"/>
              <w:rPr>
                <w:sz w:val="20"/>
              </w:rPr>
            </w:pPr>
            <w:r>
              <w:rPr>
                <w:sz w:val="20"/>
              </w:rPr>
              <w:t>Work Plan   Rel-19 Work plan for UIA_ARC</w:t>
            </w:r>
          </w:p>
        </w:tc>
        <w:tc>
          <w:tcPr>
            <w:tcW w:w="1401" w:type="dxa"/>
            <w:tcBorders>
              <w:left w:val="single" w:sz="12" w:space="0" w:color="auto"/>
              <w:bottom w:val="single" w:sz="4" w:space="0" w:color="auto"/>
              <w:right w:val="single" w:sz="12" w:space="0" w:color="auto"/>
            </w:tcBorders>
            <w:shd w:val="clear" w:color="auto" w:fill="auto"/>
          </w:tcPr>
          <w:p w14:paraId="52121604" w14:textId="271EA088" w:rsidR="00F06A59" w:rsidRPr="00750E57" w:rsidRDefault="00761C93" w:rsidP="00F06A59">
            <w:pPr>
              <w:pStyle w:val="TAL"/>
              <w:rPr>
                <w:sz w:val="20"/>
              </w:rPr>
            </w:pPr>
            <w:r>
              <w:rPr>
                <w:sz w:val="20"/>
              </w:rPr>
              <w:t>InterDigital</w:t>
            </w:r>
          </w:p>
        </w:tc>
        <w:tc>
          <w:tcPr>
            <w:tcW w:w="1062" w:type="dxa"/>
            <w:tcBorders>
              <w:left w:val="single" w:sz="12" w:space="0" w:color="auto"/>
              <w:right w:val="single" w:sz="12" w:space="0" w:color="auto"/>
            </w:tcBorders>
            <w:shd w:val="clear" w:color="auto" w:fill="auto"/>
          </w:tcPr>
          <w:p w14:paraId="1AE38A65" w14:textId="39D53E52" w:rsidR="00F06A59" w:rsidRPr="00750E57" w:rsidRDefault="00E01376"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6411098" w14:textId="5D015A92" w:rsidR="00F06A59" w:rsidRDefault="00761C93" w:rsidP="004144E5">
            <w:pPr>
              <w:pStyle w:val="C1Normal"/>
            </w:pPr>
            <w:r>
              <w:t>Revision of C3-252031</w:t>
            </w:r>
          </w:p>
        </w:tc>
      </w:tr>
      <w:tr w:rsidR="00761C93" w:rsidRPr="002F2600" w14:paraId="3D5B37E2" w14:textId="77777777" w:rsidTr="00E01376">
        <w:tc>
          <w:tcPr>
            <w:tcW w:w="975" w:type="dxa"/>
            <w:tcBorders>
              <w:left w:val="single" w:sz="12" w:space="0" w:color="auto"/>
              <w:bottom w:val="nil"/>
              <w:right w:val="single" w:sz="12" w:space="0" w:color="auto"/>
            </w:tcBorders>
            <w:shd w:val="clear" w:color="auto" w:fill="auto"/>
          </w:tcPr>
          <w:p w14:paraId="35E33CA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99B625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9192F07" w14:textId="12C2AA19" w:rsidR="00761C93" w:rsidRPr="00EC002F" w:rsidRDefault="001E005D" w:rsidP="00F06A59">
            <w:pPr>
              <w:suppressLineNumbers/>
              <w:suppressAutoHyphens/>
              <w:spacing w:before="60" w:after="60"/>
              <w:jc w:val="center"/>
            </w:pPr>
            <w:hyperlink r:id="rId166" w:history="1">
              <w:r w:rsidR="00FB2330">
                <w:rPr>
                  <w:rStyle w:val="aa"/>
                </w:rPr>
                <w:t>3270</w:t>
              </w:r>
            </w:hyperlink>
          </w:p>
        </w:tc>
        <w:tc>
          <w:tcPr>
            <w:tcW w:w="3251" w:type="dxa"/>
            <w:tcBorders>
              <w:left w:val="single" w:sz="12" w:space="0" w:color="auto"/>
              <w:bottom w:val="nil"/>
              <w:right w:val="single" w:sz="12" w:space="0" w:color="auto"/>
            </w:tcBorders>
            <w:shd w:val="clear" w:color="auto" w:fill="auto"/>
          </w:tcPr>
          <w:p w14:paraId="262DDD96" w14:textId="780DF366" w:rsidR="00761C93" w:rsidRPr="00750E57" w:rsidRDefault="00761C93" w:rsidP="00F06A59">
            <w:pPr>
              <w:pStyle w:val="TAL"/>
              <w:rPr>
                <w:sz w:val="20"/>
              </w:rPr>
            </w:pPr>
            <w:r>
              <w:rPr>
                <w:sz w:val="20"/>
              </w:rPr>
              <w:t>CR 1400 29.512 Rel-19 Correcting the Non 3gpp Device Address presence condition</w:t>
            </w:r>
          </w:p>
        </w:tc>
        <w:tc>
          <w:tcPr>
            <w:tcW w:w="1401" w:type="dxa"/>
            <w:tcBorders>
              <w:left w:val="single" w:sz="12" w:space="0" w:color="auto"/>
              <w:bottom w:val="nil"/>
              <w:right w:val="single" w:sz="12" w:space="0" w:color="auto"/>
            </w:tcBorders>
            <w:shd w:val="clear" w:color="auto" w:fill="auto"/>
          </w:tcPr>
          <w:p w14:paraId="489A8641" w14:textId="4A3F9640"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B1D3F61" w14:textId="71EDCB15" w:rsidR="00761C93" w:rsidRPr="00750E57" w:rsidRDefault="00E01376" w:rsidP="00F06A59">
            <w:pPr>
              <w:pStyle w:val="TAL"/>
              <w:rPr>
                <w:sz w:val="20"/>
              </w:rPr>
            </w:pPr>
            <w:r>
              <w:rPr>
                <w:sz w:val="20"/>
              </w:rPr>
              <w:t>Merged with 3275 into 3522</w:t>
            </w:r>
          </w:p>
        </w:tc>
        <w:tc>
          <w:tcPr>
            <w:tcW w:w="4619" w:type="dxa"/>
            <w:tcBorders>
              <w:left w:val="single" w:sz="12" w:space="0" w:color="auto"/>
              <w:bottom w:val="nil"/>
              <w:right w:val="single" w:sz="12" w:space="0" w:color="auto"/>
            </w:tcBorders>
            <w:shd w:val="clear" w:color="auto" w:fill="auto"/>
          </w:tcPr>
          <w:p w14:paraId="5C156F49" w14:textId="636F4B5A" w:rsidR="00761C93" w:rsidRDefault="00022ABA" w:rsidP="000817BE">
            <w:pPr>
              <w:pStyle w:val="C1Normal"/>
            </w:pPr>
            <w:r>
              <w:t>Chi (Huawei): This collides with 3275 and this proposal is correct.</w:t>
            </w:r>
          </w:p>
        </w:tc>
      </w:tr>
      <w:tr w:rsidR="00E01376" w:rsidRPr="002F2600" w14:paraId="51D59970" w14:textId="77777777" w:rsidTr="00E01376">
        <w:tc>
          <w:tcPr>
            <w:tcW w:w="975" w:type="dxa"/>
            <w:tcBorders>
              <w:top w:val="nil"/>
              <w:left w:val="single" w:sz="12" w:space="0" w:color="auto"/>
              <w:right w:val="single" w:sz="12" w:space="0" w:color="auto"/>
            </w:tcBorders>
            <w:shd w:val="clear" w:color="auto" w:fill="auto"/>
          </w:tcPr>
          <w:p w14:paraId="55D7EBE7" w14:textId="77777777" w:rsidR="00E01376" w:rsidRPr="00D81B37" w:rsidRDefault="00E01376" w:rsidP="00E01376">
            <w:pPr>
              <w:pStyle w:val="TAL"/>
              <w:rPr>
                <w:sz w:val="20"/>
              </w:rPr>
            </w:pPr>
          </w:p>
        </w:tc>
        <w:tc>
          <w:tcPr>
            <w:tcW w:w="2635" w:type="dxa"/>
            <w:tcBorders>
              <w:top w:val="nil"/>
              <w:left w:val="single" w:sz="12" w:space="0" w:color="auto"/>
              <w:right w:val="single" w:sz="12" w:space="0" w:color="auto"/>
            </w:tcBorders>
            <w:shd w:val="clear" w:color="auto" w:fill="auto"/>
          </w:tcPr>
          <w:p w14:paraId="5781D316" w14:textId="77777777" w:rsidR="00E01376" w:rsidRPr="00D81B37" w:rsidRDefault="00E01376" w:rsidP="00E0137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A8BC87D" w14:textId="68DB7D9A" w:rsidR="00E01376" w:rsidRDefault="00E01376" w:rsidP="00E01376">
            <w:pPr>
              <w:suppressLineNumbers/>
              <w:suppressAutoHyphens/>
              <w:spacing w:before="60" w:after="60"/>
              <w:jc w:val="center"/>
            </w:pPr>
            <w:r>
              <w:t>3522</w:t>
            </w:r>
          </w:p>
        </w:tc>
        <w:tc>
          <w:tcPr>
            <w:tcW w:w="3251" w:type="dxa"/>
            <w:tcBorders>
              <w:top w:val="nil"/>
              <w:left w:val="single" w:sz="12" w:space="0" w:color="auto"/>
              <w:bottom w:val="single" w:sz="4" w:space="0" w:color="auto"/>
              <w:right w:val="single" w:sz="12" w:space="0" w:color="auto"/>
            </w:tcBorders>
            <w:shd w:val="clear" w:color="auto" w:fill="DEE7AB"/>
          </w:tcPr>
          <w:p w14:paraId="4F97208D" w14:textId="41CE160F" w:rsidR="00E01376" w:rsidRDefault="00E01376" w:rsidP="00E01376">
            <w:pPr>
              <w:pStyle w:val="TAL"/>
              <w:rPr>
                <w:sz w:val="20"/>
              </w:rPr>
            </w:pPr>
            <w:r>
              <w:rPr>
                <w:sz w:val="20"/>
              </w:rPr>
              <w:t>CR 1400 29.512 Rel-19 Correcting the Non 3gpp Device Address presence condition</w:t>
            </w:r>
          </w:p>
        </w:tc>
        <w:tc>
          <w:tcPr>
            <w:tcW w:w="1401" w:type="dxa"/>
            <w:tcBorders>
              <w:top w:val="nil"/>
              <w:left w:val="single" w:sz="12" w:space="0" w:color="auto"/>
              <w:bottom w:val="single" w:sz="4" w:space="0" w:color="auto"/>
              <w:right w:val="single" w:sz="12" w:space="0" w:color="auto"/>
            </w:tcBorders>
            <w:shd w:val="clear" w:color="auto" w:fill="DEE7AB"/>
          </w:tcPr>
          <w:p w14:paraId="73C8A373" w14:textId="754476A5" w:rsidR="00E01376" w:rsidRDefault="00E01376" w:rsidP="00E01376">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733377FF" w14:textId="5E888E40" w:rsidR="00E01376" w:rsidRDefault="00E01376" w:rsidP="00E01376">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88F7058" w14:textId="77777777" w:rsidR="00E01376" w:rsidRDefault="00E01376" w:rsidP="00E01376">
            <w:pPr>
              <w:rPr>
                <w:rFonts w:ascii="Arial" w:hAnsi="Arial" w:cs="Arial"/>
                <w:sz w:val="18"/>
              </w:rPr>
            </w:pPr>
          </w:p>
        </w:tc>
      </w:tr>
      <w:tr w:rsidR="00761C93" w:rsidRPr="002F2600" w14:paraId="40A76649" w14:textId="77777777" w:rsidTr="00B340EE">
        <w:tc>
          <w:tcPr>
            <w:tcW w:w="975" w:type="dxa"/>
            <w:tcBorders>
              <w:left w:val="single" w:sz="12" w:space="0" w:color="auto"/>
              <w:right w:val="single" w:sz="12" w:space="0" w:color="auto"/>
            </w:tcBorders>
            <w:shd w:val="clear" w:color="auto" w:fill="auto"/>
          </w:tcPr>
          <w:p w14:paraId="5566820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89803A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AD07907" w14:textId="1EC24E98" w:rsidR="00761C93" w:rsidRPr="00EC002F" w:rsidRDefault="001E005D" w:rsidP="00F06A59">
            <w:pPr>
              <w:suppressLineNumbers/>
              <w:suppressAutoHyphens/>
              <w:spacing w:before="60" w:after="60"/>
              <w:jc w:val="center"/>
            </w:pPr>
            <w:hyperlink r:id="rId167" w:history="1">
              <w:r w:rsidR="00FB2330">
                <w:rPr>
                  <w:rStyle w:val="aa"/>
                </w:rPr>
                <w:t>3271</w:t>
              </w:r>
            </w:hyperlink>
          </w:p>
        </w:tc>
        <w:tc>
          <w:tcPr>
            <w:tcW w:w="3251" w:type="dxa"/>
            <w:tcBorders>
              <w:left w:val="single" w:sz="12" w:space="0" w:color="auto"/>
              <w:bottom w:val="single" w:sz="4" w:space="0" w:color="auto"/>
              <w:right w:val="single" w:sz="12" w:space="0" w:color="auto"/>
            </w:tcBorders>
            <w:shd w:val="clear" w:color="auto" w:fill="FFFF00"/>
          </w:tcPr>
          <w:p w14:paraId="0ABFE234" w14:textId="6D1962DE" w:rsidR="00761C93" w:rsidRPr="00750E57" w:rsidRDefault="00761C93" w:rsidP="00F06A59">
            <w:pPr>
              <w:pStyle w:val="TAL"/>
              <w:rPr>
                <w:sz w:val="20"/>
              </w:rPr>
            </w:pPr>
            <w:r>
              <w:rPr>
                <w:sz w:val="20"/>
              </w:rPr>
              <w:t>CR 1675 29.522 Rel-19 Clarifying the usage of application identifiers for non-3gpp device info</w:t>
            </w:r>
          </w:p>
        </w:tc>
        <w:tc>
          <w:tcPr>
            <w:tcW w:w="1401" w:type="dxa"/>
            <w:tcBorders>
              <w:left w:val="single" w:sz="12" w:space="0" w:color="auto"/>
              <w:bottom w:val="single" w:sz="4" w:space="0" w:color="auto"/>
              <w:right w:val="single" w:sz="12" w:space="0" w:color="auto"/>
            </w:tcBorders>
            <w:shd w:val="clear" w:color="auto" w:fill="FFFF00"/>
          </w:tcPr>
          <w:p w14:paraId="7E55A480" w14:textId="01F2E27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694CAD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53796F8" w14:textId="6CC41B73" w:rsidR="00761C93" w:rsidRDefault="00B340EE" w:rsidP="00B340EE">
            <w:pPr>
              <w:pStyle w:val="C1Normal"/>
            </w:pPr>
            <w:r>
              <w:t>Meifang (Ericsson): The appId is not used for that purpose according to stage 2. AF Service Id is used instead.</w:t>
            </w:r>
          </w:p>
        </w:tc>
      </w:tr>
      <w:tr w:rsidR="00761C93" w:rsidRPr="002F2600" w14:paraId="2A230B3E" w14:textId="77777777" w:rsidTr="00B340EE">
        <w:tc>
          <w:tcPr>
            <w:tcW w:w="975" w:type="dxa"/>
            <w:tcBorders>
              <w:left w:val="single" w:sz="12" w:space="0" w:color="auto"/>
              <w:right w:val="single" w:sz="12" w:space="0" w:color="auto"/>
            </w:tcBorders>
            <w:shd w:val="clear" w:color="auto" w:fill="auto"/>
          </w:tcPr>
          <w:p w14:paraId="478E860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1B8E4A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D27DAC3" w14:textId="6C52D2EC" w:rsidR="00761C93" w:rsidRPr="00EC002F" w:rsidRDefault="001E005D" w:rsidP="00F06A59">
            <w:pPr>
              <w:suppressLineNumbers/>
              <w:suppressAutoHyphens/>
              <w:spacing w:before="60" w:after="60"/>
              <w:jc w:val="center"/>
            </w:pPr>
            <w:hyperlink r:id="rId168" w:history="1">
              <w:r w:rsidR="00FB2330">
                <w:rPr>
                  <w:rStyle w:val="aa"/>
                </w:rPr>
                <w:t>3275</w:t>
              </w:r>
            </w:hyperlink>
          </w:p>
        </w:tc>
        <w:tc>
          <w:tcPr>
            <w:tcW w:w="3251" w:type="dxa"/>
            <w:tcBorders>
              <w:left w:val="single" w:sz="12" w:space="0" w:color="auto"/>
              <w:bottom w:val="single" w:sz="4" w:space="0" w:color="auto"/>
              <w:right w:val="single" w:sz="12" w:space="0" w:color="auto"/>
            </w:tcBorders>
            <w:shd w:val="clear" w:color="auto" w:fill="auto"/>
          </w:tcPr>
          <w:p w14:paraId="2D0068B9" w14:textId="610A2788" w:rsidR="00761C93" w:rsidRPr="00750E57" w:rsidRDefault="00761C93" w:rsidP="00F06A59">
            <w:pPr>
              <w:pStyle w:val="TAL"/>
              <w:rPr>
                <w:sz w:val="20"/>
              </w:rPr>
            </w:pPr>
            <w:r>
              <w:rPr>
                <w:sz w:val="20"/>
              </w:rPr>
              <w:t>CR 1401 29.512 Rel-19 Romove the EN for UP address presence condition</w:t>
            </w:r>
          </w:p>
        </w:tc>
        <w:tc>
          <w:tcPr>
            <w:tcW w:w="1401" w:type="dxa"/>
            <w:tcBorders>
              <w:left w:val="single" w:sz="12" w:space="0" w:color="auto"/>
              <w:bottom w:val="single" w:sz="4" w:space="0" w:color="auto"/>
              <w:right w:val="single" w:sz="12" w:space="0" w:color="auto"/>
            </w:tcBorders>
            <w:shd w:val="clear" w:color="auto" w:fill="auto"/>
          </w:tcPr>
          <w:p w14:paraId="03BE3AAE" w14:textId="5D9B69B1"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3DDE4E7" w14:textId="0C2F752C" w:rsidR="00761C93" w:rsidRPr="00750E57" w:rsidRDefault="00B340EE" w:rsidP="00F06A59">
            <w:pPr>
              <w:pStyle w:val="TAL"/>
              <w:rPr>
                <w:sz w:val="20"/>
              </w:rPr>
            </w:pPr>
            <w:r>
              <w:rPr>
                <w:sz w:val="20"/>
              </w:rPr>
              <w:t>Merged with 3270</w:t>
            </w:r>
          </w:p>
        </w:tc>
        <w:tc>
          <w:tcPr>
            <w:tcW w:w="4619" w:type="dxa"/>
            <w:tcBorders>
              <w:left w:val="single" w:sz="12" w:space="0" w:color="auto"/>
              <w:right w:val="single" w:sz="12" w:space="0" w:color="auto"/>
            </w:tcBorders>
            <w:shd w:val="clear" w:color="auto" w:fill="auto"/>
          </w:tcPr>
          <w:p w14:paraId="62A33487" w14:textId="371747F2" w:rsidR="00761C93" w:rsidRDefault="00CB6633" w:rsidP="004144E5">
            <w:pPr>
              <w:pStyle w:val="C3OpenAPI"/>
            </w:pPr>
            <w:r w:rsidRPr="00CB6633">
              <w:t>This CR introduces a backwards compatible feature to the OpenAPI description of the Npcf_SMPolicyControl API</w:t>
            </w:r>
          </w:p>
        </w:tc>
      </w:tr>
      <w:tr w:rsidR="00F06A59" w:rsidRPr="002F2600" w14:paraId="76306CA7" w14:textId="77777777" w:rsidTr="006A7200">
        <w:tc>
          <w:tcPr>
            <w:tcW w:w="975" w:type="dxa"/>
            <w:tcBorders>
              <w:left w:val="single" w:sz="12" w:space="0" w:color="auto"/>
              <w:right w:val="single" w:sz="12" w:space="0" w:color="auto"/>
            </w:tcBorders>
            <w:shd w:val="clear" w:color="auto" w:fill="auto"/>
          </w:tcPr>
          <w:p w14:paraId="42CEFDFE" w14:textId="57EFA122" w:rsidR="00F06A59" w:rsidRPr="00C765A7" w:rsidRDefault="00F06A59" w:rsidP="00F06A59">
            <w:pPr>
              <w:pStyle w:val="TAL"/>
              <w:rPr>
                <w:sz w:val="20"/>
              </w:rPr>
            </w:pPr>
            <w:r w:rsidRPr="00D81B37">
              <w:rPr>
                <w:sz w:val="20"/>
              </w:rPr>
              <w:t>19.29</w:t>
            </w:r>
          </w:p>
        </w:tc>
        <w:tc>
          <w:tcPr>
            <w:tcW w:w="2635" w:type="dxa"/>
            <w:tcBorders>
              <w:left w:val="single" w:sz="12" w:space="0" w:color="auto"/>
              <w:right w:val="single" w:sz="12" w:space="0" w:color="auto"/>
            </w:tcBorders>
            <w:shd w:val="clear" w:color="auto" w:fill="auto"/>
          </w:tcPr>
          <w:p w14:paraId="19F2CE8B" w14:textId="1F057ACF" w:rsidR="00F06A59" w:rsidRPr="00C765A7" w:rsidRDefault="00F06A59" w:rsidP="00F06A59">
            <w:pPr>
              <w:pStyle w:val="TAL"/>
              <w:rPr>
                <w:sz w:val="20"/>
              </w:rPr>
            </w:pPr>
            <w:r w:rsidRPr="00D81B37">
              <w:rPr>
                <w:sz w:val="20"/>
              </w:rPr>
              <w:t xml:space="preserve">CT aspects on Spending Limits for UE Policies in Roaming scenario </w:t>
            </w:r>
            <w:r w:rsidRPr="00D81B37">
              <w:rPr>
                <w:color w:val="0000FF"/>
                <w:sz w:val="20"/>
              </w:rPr>
              <w:t>[TEI19_SLUPiR]</w:t>
            </w:r>
          </w:p>
        </w:tc>
        <w:tc>
          <w:tcPr>
            <w:tcW w:w="746" w:type="dxa"/>
            <w:tcBorders>
              <w:left w:val="single" w:sz="12" w:space="0" w:color="auto"/>
              <w:bottom w:val="single" w:sz="4" w:space="0" w:color="auto"/>
              <w:right w:val="single" w:sz="12" w:space="0" w:color="auto"/>
            </w:tcBorders>
            <w:shd w:val="clear" w:color="auto" w:fill="auto"/>
          </w:tcPr>
          <w:p w14:paraId="12EA79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8347C5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091E6C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85002DE"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08AC18F" w14:textId="77777777" w:rsidR="00F06A59" w:rsidRDefault="00F06A59" w:rsidP="00F06A59">
            <w:pPr>
              <w:rPr>
                <w:rFonts w:ascii="Arial" w:hAnsi="Arial" w:cs="Arial"/>
                <w:sz w:val="18"/>
              </w:rPr>
            </w:pPr>
          </w:p>
        </w:tc>
      </w:tr>
      <w:tr w:rsidR="00F06A59" w:rsidRPr="002F2600" w14:paraId="29E473CF" w14:textId="77777777" w:rsidTr="00B66D0F">
        <w:tc>
          <w:tcPr>
            <w:tcW w:w="975" w:type="dxa"/>
            <w:tcBorders>
              <w:left w:val="single" w:sz="12" w:space="0" w:color="auto"/>
              <w:bottom w:val="nil"/>
              <w:right w:val="single" w:sz="12" w:space="0" w:color="auto"/>
            </w:tcBorders>
            <w:shd w:val="clear" w:color="auto" w:fill="auto"/>
          </w:tcPr>
          <w:p w14:paraId="10ED9865" w14:textId="3045086E" w:rsidR="00F06A59" w:rsidRPr="00C765A7" w:rsidRDefault="00F06A59" w:rsidP="00F06A59">
            <w:pPr>
              <w:pStyle w:val="TAL"/>
              <w:rPr>
                <w:sz w:val="20"/>
              </w:rPr>
            </w:pPr>
            <w:r w:rsidRPr="00D81B37">
              <w:rPr>
                <w:sz w:val="20"/>
              </w:rPr>
              <w:t>19.30</w:t>
            </w:r>
          </w:p>
        </w:tc>
        <w:tc>
          <w:tcPr>
            <w:tcW w:w="2635" w:type="dxa"/>
            <w:tcBorders>
              <w:left w:val="single" w:sz="12" w:space="0" w:color="auto"/>
              <w:bottom w:val="nil"/>
              <w:right w:val="single" w:sz="12" w:space="0" w:color="auto"/>
            </w:tcBorders>
            <w:shd w:val="clear" w:color="auto" w:fill="auto"/>
          </w:tcPr>
          <w:p w14:paraId="05FC0627" w14:textId="63612466" w:rsidR="00F06A59" w:rsidRPr="00C765A7" w:rsidRDefault="00F06A59" w:rsidP="00F06A59">
            <w:pPr>
              <w:pStyle w:val="TAL"/>
              <w:rPr>
                <w:sz w:val="20"/>
              </w:rPr>
            </w:pPr>
            <w:r w:rsidRPr="00D81B37">
              <w:rPr>
                <w:sz w:val="20"/>
              </w:rPr>
              <w:t xml:space="preserve">CT aspects of QoS monitoring enhancement </w:t>
            </w:r>
            <w:r w:rsidRPr="00D81B37">
              <w:rPr>
                <w:color w:val="0000FF"/>
                <w:sz w:val="20"/>
              </w:rPr>
              <w:t>[TEI19_QME]</w:t>
            </w:r>
          </w:p>
        </w:tc>
        <w:tc>
          <w:tcPr>
            <w:tcW w:w="746" w:type="dxa"/>
            <w:tcBorders>
              <w:left w:val="single" w:sz="12" w:space="0" w:color="auto"/>
              <w:bottom w:val="single" w:sz="4" w:space="0" w:color="auto"/>
              <w:right w:val="single" w:sz="12" w:space="0" w:color="auto"/>
            </w:tcBorders>
            <w:shd w:val="clear" w:color="auto" w:fill="auto"/>
          </w:tcPr>
          <w:p w14:paraId="3084C722" w14:textId="45189C40" w:rsidR="00F06A59" w:rsidRPr="00EC002F" w:rsidRDefault="001E005D" w:rsidP="00F06A59">
            <w:pPr>
              <w:suppressLineNumbers/>
              <w:suppressAutoHyphens/>
              <w:spacing w:before="60" w:after="60"/>
              <w:jc w:val="center"/>
            </w:pPr>
            <w:hyperlink r:id="rId169" w:history="1">
              <w:r w:rsidR="00FB2330">
                <w:rPr>
                  <w:rStyle w:val="aa"/>
                </w:rPr>
                <w:t>3105</w:t>
              </w:r>
            </w:hyperlink>
          </w:p>
        </w:tc>
        <w:tc>
          <w:tcPr>
            <w:tcW w:w="3251" w:type="dxa"/>
            <w:tcBorders>
              <w:left w:val="single" w:sz="12" w:space="0" w:color="auto"/>
              <w:bottom w:val="single" w:sz="4" w:space="0" w:color="auto"/>
              <w:right w:val="single" w:sz="12" w:space="0" w:color="auto"/>
            </w:tcBorders>
            <w:shd w:val="clear" w:color="auto" w:fill="auto"/>
          </w:tcPr>
          <w:p w14:paraId="70D82955" w14:textId="2A7DDA51" w:rsidR="00F06A59" w:rsidRPr="00750E57" w:rsidRDefault="00761C93" w:rsidP="00F06A59">
            <w:pPr>
              <w:pStyle w:val="TAL"/>
              <w:rPr>
                <w:sz w:val="20"/>
              </w:rPr>
            </w:pPr>
            <w:r>
              <w:rPr>
                <w:sz w:val="20"/>
              </w:rPr>
              <w:t>CR 1645 29.522 Rel-19 QoS Monitoring capability report update</w:t>
            </w:r>
          </w:p>
        </w:tc>
        <w:tc>
          <w:tcPr>
            <w:tcW w:w="1401" w:type="dxa"/>
            <w:tcBorders>
              <w:left w:val="single" w:sz="12" w:space="0" w:color="auto"/>
              <w:bottom w:val="single" w:sz="4" w:space="0" w:color="auto"/>
              <w:right w:val="single" w:sz="12" w:space="0" w:color="auto"/>
            </w:tcBorders>
            <w:shd w:val="clear" w:color="auto" w:fill="auto"/>
          </w:tcPr>
          <w:p w14:paraId="2FB694BF" w14:textId="392D15DD"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A752866" w14:textId="722ADA6D" w:rsidR="00F06A59" w:rsidRPr="00750E57" w:rsidRDefault="006A7200" w:rsidP="00F06A59">
            <w:pPr>
              <w:pStyle w:val="TAL"/>
              <w:rPr>
                <w:sz w:val="20"/>
              </w:rPr>
            </w:pPr>
            <w:r>
              <w:rPr>
                <w:sz w:val="20"/>
              </w:rPr>
              <w:t>Revised to 3474</w:t>
            </w:r>
          </w:p>
        </w:tc>
        <w:tc>
          <w:tcPr>
            <w:tcW w:w="4619" w:type="dxa"/>
            <w:tcBorders>
              <w:left w:val="single" w:sz="12" w:space="0" w:color="auto"/>
              <w:bottom w:val="nil"/>
              <w:right w:val="single" w:sz="12" w:space="0" w:color="auto"/>
            </w:tcBorders>
            <w:shd w:val="clear" w:color="auto" w:fill="auto"/>
          </w:tcPr>
          <w:p w14:paraId="4CE7FADB" w14:textId="77777777" w:rsidR="006A7200" w:rsidRDefault="006A7200" w:rsidP="006A7200">
            <w:pPr>
              <w:rPr>
                <w:rFonts w:ascii="Arial" w:hAnsi="Arial" w:cs="Arial"/>
                <w:sz w:val="18"/>
              </w:rPr>
            </w:pPr>
            <w:r>
              <w:rPr>
                <w:rFonts w:ascii="Arial" w:hAnsi="Arial" w:cs="Arial"/>
                <w:sz w:val="18"/>
              </w:rPr>
              <w:t>Zhenning (China Mobile): Editorial comment.</w:t>
            </w:r>
          </w:p>
          <w:p w14:paraId="7A8F7347" w14:textId="77777777" w:rsidR="006A7200" w:rsidRDefault="006A7200" w:rsidP="006A7200">
            <w:pPr>
              <w:rPr>
                <w:rFonts w:ascii="Arial" w:hAnsi="Arial" w:cs="Arial"/>
                <w:sz w:val="18"/>
              </w:rPr>
            </w:pPr>
            <w:r>
              <w:rPr>
                <w:rFonts w:ascii="Arial" w:hAnsi="Arial" w:cs="Arial"/>
                <w:sz w:val="18"/>
              </w:rPr>
              <w:t>Xuefei (Huawei): Should be under XRM_Ph2</w:t>
            </w:r>
          </w:p>
          <w:p w14:paraId="6C46752F" w14:textId="77777777" w:rsidR="006A7200" w:rsidRDefault="006A7200" w:rsidP="006A7200">
            <w:pPr>
              <w:rPr>
                <w:rFonts w:ascii="Arial" w:hAnsi="Arial" w:cs="Arial"/>
                <w:sz w:val="18"/>
              </w:rPr>
            </w:pPr>
            <w:r>
              <w:rPr>
                <w:rFonts w:ascii="Arial" w:hAnsi="Arial" w:cs="Arial"/>
                <w:sz w:val="18"/>
              </w:rPr>
              <w:t>Meifang (Ericsson): Should be under XRM_Ph2</w:t>
            </w:r>
          </w:p>
          <w:p w14:paraId="660A78CB" w14:textId="77777777" w:rsidR="006A7200" w:rsidRDefault="006A7200" w:rsidP="006A7200">
            <w:pPr>
              <w:rPr>
                <w:rFonts w:ascii="Arial" w:hAnsi="Arial" w:cs="Arial"/>
                <w:sz w:val="18"/>
              </w:rPr>
            </w:pPr>
            <w:r>
              <w:rPr>
                <w:rFonts w:ascii="Arial" w:hAnsi="Arial" w:cs="Arial"/>
                <w:sz w:val="18"/>
              </w:rPr>
              <w:t>Partha (Nokia): Fine to move it on XRM_Ph2</w:t>
            </w:r>
          </w:p>
          <w:p w14:paraId="4B9B8FB2" w14:textId="77777777" w:rsidR="00F06A59" w:rsidRPr="006A7200" w:rsidRDefault="00F06A59" w:rsidP="00F06A59">
            <w:pPr>
              <w:rPr>
                <w:rFonts w:ascii="Arial" w:hAnsi="Arial" w:cs="Arial"/>
                <w:sz w:val="18"/>
              </w:rPr>
            </w:pPr>
          </w:p>
        </w:tc>
      </w:tr>
      <w:tr w:rsidR="00761C93" w:rsidRPr="002F2600" w14:paraId="19A68441" w14:textId="77777777" w:rsidTr="00294A4D">
        <w:tc>
          <w:tcPr>
            <w:tcW w:w="975" w:type="dxa"/>
            <w:tcBorders>
              <w:left w:val="single" w:sz="12" w:space="0" w:color="auto"/>
              <w:right w:val="single" w:sz="12" w:space="0" w:color="auto"/>
            </w:tcBorders>
            <w:shd w:val="clear" w:color="auto" w:fill="auto"/>
          </w:tcPr>
          <w:p w14:paraId="6A0846B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A8F03F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B993C15" w14:textId="245DED5D" w:rsidR="00761C93" w:rsidRDefault="001E005D" w:rsidP="00F06A59">
            <w:pPr>
              <w:suppressLineNumbers/>
              <w:suppressAutoHyphens/>
              <w:spacing w:before="60" w:after="60"/>
              <w:jc w:val="center"/>
            </w:pPr>
            <w:hyperlink r:id="rId170" w:history="1">
              <w:r w:rsidR="00FB2330">
                <w:rPr>
                  <w:rStyle w:val="aa"/>
                </w:rPr>
                <w:t>3425</w:t>
              </w:r>
            </w:hyperlink>
          </w:p>
        </w:tc>
        <w:tc>
          <w:tcPr>
            <w:tcW w:w="3251" w:type="dxa"/>
            <w:tcBorders>
              <w:left w:val="single" w:sz="12" w:space="0" w:color="auto"/>
              <w:bottom w:val="single" w:sz="4" w:space="0" w:color="auto"/>
              <w:right w:val="single" w:sz="12" w:space="0" w:color="auto"/>
            </w:tcBorders>
            <w:shd w:val="clear" w:color="auto" w:fill="00FF00"/>
          </w:tcPr>
          <w:p w14:paraId="00A2C16F" w14:textId="5700CB96" w:rsidR="00761C93" w:rsidRDefault="00761C93" w:rsidP="00F06A59">
            <w:pPr>
              <w:pStyle w:val="TAL"/>
              <w:rPr>
                <w:sz w:val="20"/>
              </w:rPr>
            </w:pPr>
            <w:r>
              <w:rPr>
                <w:sz w:val="20"/>
              </w:rPr>
              <w:t>CR 0793 29.514 Rel-19 Corrections on the QoS Monitoring Capability subscription and reporting</w:t>
            </w:r>
          </w:p>
        </w:tc>
        <w:tc>
          <w:tcPr>
            <w:tcW w:w="1401" w:type="dxa"/>
            <w:tcBorders>
              <w:left w:val="single" w:sz="12" w:space="0" w:color="auto"/>
              <w:bottom w:val="single" w:sz="4" w:space="0" w:color="auto"/>
              <w:right w:val="single" w:sz="12" w:space="0" w:color="auto"/>
            </w:tcBorders>
            <w:shd w:val="clear" w:color="auto" w:fill="00FF00"/>
          </w:tcPr>
          <w:p w14:paraId="7EE35D97" w14:textId="548F18F3"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38A78BE" w14:textId="649F1EA1"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470564" w14:textId="77777777" w:rsidR="00761C93" w:rsidRDefault="00761C93" w:rsidP="00F06A59">
            <w:pPr>
              <w:rPr>
                <w:rFonts w:ascii="Arial" w:hAnsi="Arial" w:cs="Arial"/>
                <w:sz w:val="18"/>
              </w:rPr>
            </w:pPr>
          </w:p>
        </w:tc>
      </w:tr>
      <w:tr w:rsidR="00F06A59" w:rsidRPr="002F2600" w14:paraId="2E84CDEB" w14:textId="77777777" w:rsidTr="00294A4D">
        <w:tc>
          <w:tcPr>
            <w:tcW w:w="975" w:type="dxa"/>
            <w:tcBorders>
              <w:left w:val="single" w:sz="12" w:space="0" w:color="auto"/>
              <w:bottom w:val="nil"/>
              <w:right w:val="single" w:sz="12" w:space="0" w:color="auto"/>
            </w:tcBorders>
            <w:shd w:val="clear" w:color="auto" w:fill="auto"/>
          </w:tcPr>
          <w:p w14:paraId="3C3BA55D" w14:textId="20BE3EFD" w:rsidR="00F06A59" w:rsidRPr="00C765A7" w:rsidRDefault="00F06A59" w:rsidP="00F06A59">
            <w:pPr>
              <w:pStyle w:val="TAL"/>
              <w:rPr>
                <w:sz w:val="20"/>
              </w:rPr>
            </w:pPr>
            <w:r w:rsidRPr="00D81B37">
              <w:rPr>
                <w:sz w:val="20"/>
              </w:rPr>
              <w:t>19.31</w:t>
            </w:r>
          </w:p>
        </w:tc>
        <w:tc>
          <w:tcPr>
            <w:tcW w:w="2635" w:type="dxa"/>
            <w:tcBorders>
              <w:left w:val="single" w:sz="12" w:space="0" w:color="auto"/>
              <w:bottom w:val="nil"/>
              <w:right w:val="single" w:sz="12" w:space="0" w:color="auto"/>
            </w:tcBorders>
            <w:shd w:val="clear" w:color="auto" w:fill="auto"/>
          </w:tcPr>
          <w:p w14:paraId="5743C078" w14:textId="3D8332E6" w:rsidR="00F06A59" w:rsidRPr="00C765A7" w:rsidRDefault="00F06A59" w:rsidP="00F06A59">
            <w:pPr>
              <w:pStyle w:val="TAL"/>
              <w:rPr>
                <w:sz w:val="20"/>
              </w:rPr>
            </w:pPr>
            <w:r w:rsidRPr="00D81B37">
              <w:rPr>
                <w:sz w:val="20"/>
              </w:rPr>
              <w:t xml:space="preserve">CT Aspects of Phase3 for UAS, UAV and UAM </w:t>
            </w:r>
            <w:r w:rsidRPr="00D81B37">
              <w:rPr>
                <w:color w:val="0000FF"/>
                <w:sz w:val="20"/>
              </w:rPr>
              <w:t>[UAS_Ph3]</w:t>
            </w:r>
          </w:p>
        </w:tc>
        <w:tc>
          <w:tcPr>
            <w:tcW w:w="746" w:type="dxa"/>
            <w:tcBorders>
              <w:left w:val="single" w:sz="12" w:space="0" w:color="auto"/>
              <w:bottom w:val="nil"/>
              <w:right w:val="single" w:sz="12" w:space="0" w:color="auto"/>
            </w:tcBorders>
            <w:shd w:val="clear" w:color="auto" w:fill="auto"/>
          </w:tcPr>
          <w:p w14:paraId="5D3B93B5" w14:textId="4499DC8D" w:rsidR="00F06A59" w:rsidRPr="00EC002F" w:rsidRDefault="001E005D" w:rsidP="00F06A59">
            <w:pPr>
              <w:suppressLineNumbers/>
              <w:suppressAutoHyphens/>
              <w:spacing w:before="60" w:after="60"/>
              <w:jc w:val="center"/>
            </w:pPr>
            <w:hyperlink r:id="rId171" w:history="1">
              <w:r w:rsidR="00FB2330">
                <w:rPr>
                  <w:rStyle w:val="aa"/>
                </w:rPr>
                <w:t>3381</w:t>
              </w:r>
            </w:hyperlink>
          </w:p>
        </w:tc>
        <w:tc>
          <w:tcPr>
            <w:tcW w:w="3251" w:type="dxa"/>
            <w:tcBorders>
              <w:left w:val="single" w:sz="12" w:space="0" w:color="auto"/>
              <w:bottom w:val="nil"/>
              <w:right w:val="single" w:sz="12" w:space="0" w:color="auto"/>
            </w:tcBorders>
            <w:shd w:val="clear" w:color="auto" w:fill="auto"/>
          </w:tcPr>
          <w:p w14:paraId="519E77F8" w14:textId="070EC965" w:rsidR="00F06A59" w:rsidRPr="00750E57" w:rsidRDefault="00761C93" w:rsidP="00F06A59">
            <w:pPr>
              <w:pStyle w:val="TAL"/>
              <w:rPr>
                <w:sz w:val="20"/>
              </w:rPr>
            </w:pPr>
            <w:r>
              <w:rPr>
                <w:sz w:val="20"/>
              </w:rPr>
              <w:t>CR 1060 29.520 Rel-19 Resolve EN on TimeToCollisionInfo data type</w:t>
            </w:r>
          </w:p>
        </w:tc>
        <w:tc>
          <w:tcPr>
            <w:tcW w:w="1401" w:type="dxa"/>
            <w:tcBorders>
              <w:left w:val="single" w:sz="12" w:space="0" w:color="auto"/>
              <w:bottom w:val="nil"/>
              <w:right w:val="single" w:sz="12" w:space="0" w:color="auto"/>
            </w:tcBorders>
            <w:shd w:val="clear" w:color="auto" w:fill="auto"/>
          </w:tcPr>
          <w:p w14:paraId="476D508A" w14:textId="5D50CB81" w:rsidR="00F06A59"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7B7AA1B" w14:textId="3868DCDC" w:rsidR="00F06A59" w:rsidRPr="00750E57" w:rsidRDefault="00294A4D" w:rsidP="00F06A59">
            <w:pPr>
              <w:pStyle w:val="TAL"/>
              <w:rPr>
                <w:sz w:val="20"/>
              </w:rPr>
            </w:pPr>
            <w:r>
              <w:rPr>
                <w:sz w:val="20"/>
              </w:rPr>
              <w:t>Revised to 3667</w:t>
            </w:r>
          </w:p>
        </w:tc>
        <w:tc>
          <w:tcPr>
            <w:tcW w:w="4619" w:type="dxa"/>
            <w:tcBorders>
              <w:left w:val="single" w:sz="12" w:space="0" w:color="auto"/>
              <w:bottom w:val="nil"/>
              <w:right w:val="single" w:sz="12" w:space="0" w:color="auto"/>
            </w:tcBorders>
            <w:shd w:val="clear" w:color="auto" w:fill="auto"/>
          </w:tcPr>
          <w:p w14:paraId="32967CA5" w14:textId="77777777" w:rsidR="00F06A59" w:rsidRDefault="00761C93" w:rsidP="00A818E4">
            <w:pPr>
              <w:pStyle w:val="C1Normal"/>
            </w:pPr>
            <w:r>
              <w:t>Revision of C3-251351</w:t>
            </w:r>
          </w:p>
          <w:p w14:paraId="6B245A56" w14:textId="77777777" w:rsidR="00A818E4" w:rsidRDefault="00A818E4" w:rsidP="00A818E4">
            <w:pPr>
              <w:pStyle w:val="C5Dependency"/>
            </w:pPr>
            <w:r w:rsidRPr="00A818E4">
              <w:t>Depends on TS 23.288 CR1495</w:t>
            </w:r>
          </w:p>
          <w:p w14:paraId="62689F4E" w14:textId="77777777" w:rsidR="00C94141" w:rsidRDefault="00C94141" w:rsidP="00A818E4">
            <w:pPr>
              <w:pStyle w:val="C5Dependency"/>
            </w:pPr>
          </w:p>
          <w:p w14:paraId="6C059DD4" w14:textId="62B46E24" w:rsidR="00C94141" w:rsidRDefault="00C94141" w:rsidP="00A818E4">
            <w:pPr>
              <w:pStyle w:val="C5Dependency"/>
            </w:pPr>
            <w:r w:rsidRPr="00CE3777">
              <w:rPr>
                <w:color w:val="auto"/>
              </w:rPr>
              <w:t>Apostolos (Nokia): Depends on LS.</w:t>
            </w:r>
          </w:p>
        </w:tc>
      </w:tr>
      <w:tr w:rsidR="00294A4D" w:rsidRPr="002F2600" w14:paraId="5FC5FA31" w14:textId="77777777" w:rsidTr="00294A4D">
        <w:tc>
          <w:tcPr>
            <w:tcW w:w="975" w:type="dxa"/>
            <w:tcBorders>
              <w:top w:val="nil"/>
              <w:left w:val="single" w:sz="12" w:space="0" w:color="auto"/>
              <w:right w:val="single" w:sz="12" w:space="0" w:color="auto"/>
            </w:tcBorders>
            <w:shd w:val="clear" w:color="auto" w:fill="auto"/>
          </w:tcPr>
          <w:p w14:paraId="3AB174E9" w14:textId="77777777" w:rsidR="00294A4D" w:rsidRPr="00D81B37" w:rsidRDefault="00294A4D" w:rsidP="00294A4D">
            <w:pPr>
              <w:pStyle w:val="TAL"/>
              <w:rPr>
                <w:sz w:val="20"/>
              </w:rPr>
            </w:pPr>
          </w:p>
        </w:tc>
        <w:tc>
          <w:tcPr>
            <w:tcW w:w="2635" w:type="dxa"/>
            <w:tcBorders>
              <w:top w:val="nil"/>
              <w:left w:val="single" w:sz="12" w:space="0" w:color="auto"/>
              <w:right w:val="single" w:sz="12" w:space="0" w:color="auto"/>
            </w:tcBorders>
            <w:shd w:val="clear" w:color="auto" w:fill="auto"/>
          </w:tcPr>
          <w:p w14:paraId="44DEE76F" w14:textId="77777777" w:rsidR="00294A4D" w:rsidRPr="00D81B37" w:rsidRDefault="00294A4D" w:rsidP="00294A4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6617088" w14:textId="53A2F9F7" w:rsidR="00294A4D" w:rsidRDefault="00294A4D" w:rsidP="00294A4D">
            <w:pPr>
              <w:suppressLineNumbers/>
              <w:suppressAutoHyphens/>
              <w:spacing w:before="60" w:after="60"/>
              <w:jc w:val="center"/>
            </w:pPr>
            <w:r>
              <w:t>3667</w:t>
            </w:r>
          </w:p>
        </w:tc>
        <w:tc>
          <w:tcPr>
            <w:tcW w:w="3251" w:type="dxa"/>
            <w:tcBorders>
              <w:top w:val="nil"/>
              <w:left w:val="single" w:sz="12" w:space="0" w:color="auto"/>
              <w:bottom w:val="single" w:sz="4" w:space="0" w:color="auto"/>
              <w:right w:val="single" w:sz="12" w:space="0" w:color="auto"/>
            </w:tcBorders>
            <w:shd w:val="clear" w:color="auto" w:fill="00FFFF"/>
          </w:tcPr>
          <w:p w14:paraId="5326D7C3" w14:textId="0A85EED6" w:rsidR="00294A4D" w:rsidRDefault="00294A4D" w:rsidP="00294A4D">
            <w:pPr>
              <w:pStyle w:val="TAL"/>
              <w:rPr>
                <w:sz w:val="20"/>
              </w:rPr>
            </w:pPr>
            <w:r>
              <w:rPr>
                <w:sz w:val="20"/>
              </w:rPr>
              <w:t>CR 1060 29.520 Rel-19 Resolve EN on TimeToCollisionInfo data type</w:t>
            </w:r>
          </w:p>
        </w:tc>
        <w:tc>
          <w:tcPr>
            <w:tcW w:w="1401" w:type="dxa"/>
            <w:tcBorders>
              <w:top w:val="nil"/>
              <w:left w:val="single" w:sz="12" w:space="0" w:color="auto"/>
              <w:bottom w:val="single" w:sz="4" w:space="0" w:color="auto"/>
              <w:right w:val="single" w:sz="12" w:space="0" w:color="auto"/>
            </w:tcBorders>
            <w:shd w:val="clear" w:color="auto" w:fill="00FFFF"/>
          </w:tcPr>
          <w:p w14:paraId="14304330" w14:textId="4F282F14" w:rsidR="00294A4D" w:rsidRDefault="00294A4D" w:rsidP="00294A4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A8E38C5" w14:textId="77777777" w:rsidR="00294A4D" w:rsidRDefault="00294A4D" w:rsidP="00294A4D">
            <w:pPr>
              <w:pStyle w:val="TAL"/>
              <w:rPr>
                <w:sz w:val="20"/>
              </w:rPr>
            </w:pPr>
          </w:p>
        </w:tc>
        <w:tc>
          <w:tcPr>
            <w:tcW w:w="4619" w:type="dxa"/>
            <w:tcBorders>
              <w:top w:val="nil"/>
              <w:left w:val="single" w:sz="12" w:space="0" w:color="auto"/>
              <w:right w:val="single" w:sz="12" w:space="0" w:color="auto"/>
            </w:tcBorders>
            <w:shd w:val="clear" w:color="auto" w:fill="auto"/>
          </w:tcPr>
          <w:p w14:paraId="5D24971C" w14:textId="77777777" w:rsidR="00294A4D" w:rsidRDefault="00294A4D" w:rsidP="00294A4D">
            <w:pPr>
              <w:pStyle w:val="C1Normal"/>
            </w:pPr>
          </w:p>
        </w:tc>
      </w:tr>
      <w:tr w:rsidR="00761C93" w:rsidRPr="002F2600" w14:paraId="35B0951D" w14:textId="77777777" w:rsidTr="00B66D0F">
        <w:tc>
          <w:tcPr>
            <w:tcW w:w="975" w:type="dxa"/>
            <w:tcBorders>
              <w:left w:val="single" w:sz="12" w:space="0" w:color="auto"/>
              <w:right w:val="single" w:sz="12" w:space="0" w:color="auto"/>
            </w:tcBorders>
            <w:shd w:val="clear" w:color="auto" w:fill="auto"/>
          </w:tcPr>
          <w:p w14:paraId="7B19F7B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E4124D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42EFB3D" w14:textId="6B408276" w:rsidR="00761C93" w:rsidRDefault="001E005D" w:rsidP="00F06A59">
            <w:pPr>
              <w:suppressLineNumbers/>
              <w:suppressAutoHyphens/>
              <w:spacing w:before="60" w:after="60"/>
              <w:jc w:val="center"/>
            </w:pPr>
            <w:hyperlink r:id="rId172" w:history="1">
              <w:r w:rsidR="00FB2330">
                <w:rPr>
                  <w:rStyle w:val="aa"/>
                </w:rPr>
                <w:t>3426</w:t>
              </w:r>
            </w:hyperlink>
          </w:p>
        </w:tc>
        <w:tc>
          <w:tcPr>
            <w:tcW w:w="3251" w:type="dxa"/>
            <w:tcBorders>
              <w:left w:val="single" w:sz="12" w:space="0" w:color="auto"/>
              <w:bottom w:val="single" w:sz="4" w:space="0" w:color="auto"/>
              <w:right w:val="single" w:sz="12" w:space="0" w:color="auto"/>
            </w:tcBorders>
            <w:shd w:val="clear" w:color="auto" w:fill="00FF00"/>
          </w:tcPr>
          <w:p w14:paraId="6969104D" w14:textId="2F35927F" w:rsidR="00761C93" w:rsidRDefault="00761C93" w:rsidP="00F06A59">
            <w:pPr>
              <w:pStyle w:val="TAL"/>
              <w:rPr>
                <w:sz w:val="20"/>
              </w:rPr>
            </w:pPr>
            <w:r>
              <w:rPr>
                <w:sz w:val="20"/>
              </w:rPr>
              <w:t>CR 1698 29.522 Rel-19 Updates and corrections to the UAVFlightAssistance API definition</w:t>
            </w:r>
          </w:p>
        </w:tc>
        <w:tc>
          <w:tcPr>
            <w:tcW w:w="1401" w:type="dxa"/>
            <w:tcBorders>
              <w:left w:val="single" w:sz="12" w:space="0" w:color="auto"/>
              <w:bottom w:val="single" w:sz="4" w:space="0" w:color="auto"/>
              <w:right w:val="single" w:sz="12" w:space="0" w:color="auto"/>
            </w:tcBorders>
            <w:shd w:val="clear" w:color="auto" w:fill="00FF00"/>
          </w:tcPr>
          <w:p w14:paraId="7EA33C33" w14:textId="3541D799"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74975C0" w14:textId="55FCEB88"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8371F17" w14:textId="00C56B7D" w:rsidR="00761C93" w:rsidRDefault="00921073" w:rsidP="004144E5">
            <w:pPr>
              <w:pStyle w:val="C3OpenAPI"/>
            </w:pPr>
            <w:r w:rsidRPr="00921073">
              <w:t>This CR introduces a backwards compatible feature to the OpenAPI description of the UAVFlightAssistance API</w:t>
            </w:r>
          </w:p>
        </w:tc>
      </w:tr>
      <w:tr w:rsidR="00F06A59" w:rsidRPr="002F2600" w14:paraId="20A3CB61" w14:textId="77777777" w:rsidTr="00F60960">
        <w:tc>
          <w:tcPr>
            <w:tcW w:w="975" w:type="dxa"/>
            <w:tcBorders>
              <w:left w:val="single" w:sz="12" w:space="0" w:color="auto"/>
              <w:right w:val="single" w:sz="12" w:space="0" w:color="auto"/>
            </w:tcBorders>
            <w:shd w:val="clear" w:color="auto" w:fill="auto"/>
          </w:tcPr>
          <w:p w14:paraId="37DC8C9C" w14:textId="6D4463DD" w:rsidR="00F06A59" w:rsidRPr="00C765A7" w:rsidRDefault="00F06A59" w:rsidP="00F06A59">
            <w:pPr>
              <w:pStyle w:val="TAL"/>
              <w:rPr>
                <w:sz w:val="20"/>
              </w:rPr>
            </w:pPr>
            <w:r w:rsidRPr="00D81B37">
              <w:rPr>
                <w:sz w:val="20"/>
              </w:rPr>
              <w:t>19.32</w:t>
            </w:r>
          </w:p>
        </w:tc>
        <w:tc>
          <w:tcPr>
            <w:tcW w:w="2635" w:type="dxa"/>
            <w:tcBorders>
              <w:left w:val="single" w:sz="12" w:space="0" w:color="auto"/>
              <w:right w:val="single" w:sz="12" w:space="0" w:color="auto"/>
            </w:tcBorders>
            <w:shd w:val="clear" w:color="auto" w:fill="auto"/>
          </w:tcPr>
          <w:p w14:paraId="230B0727" w14:textId="73B80BF8" w:rsidR="00F06A59" w:rsidRPr="00C765A7" w:rsidRDefault="00F06A59" w:rsidP="00F06A59">
            <w:pPr>
              <w:pStyle w:val="TAL"/>
              <w:rPr>
                <w:sz w:val="20"/>
              </w:rPr>
            </w:pPr>
            <w:r w:rsidRPr="00D81B37">
              <w:rPr>
                <w:sz w:val="20"/>
              </w:rPr>
              <w:t xml:space="preserve">CT aspects of enhanced application layer support for location services </w:t>
            </w:r>
            <w:r w:rsidRPr="00D81B37">
              <w:rPr>
                <w:color w:val="0000FF"/>
                <w:sz w:val="20"/>
              </w:rPr>
              <w:t>[eLSAPP]</w:t>
            </w:r>
          </w:p>
        </w:tc>
        <w:tc>
          <w:tcPr>
            <w:tcW w:w="746" w:type="dxa"/>
            <w:tcBorders>
              <w:left w:val="single" w:sz="12" w:space="0" w:color="auto"/>
              <w:bottom w:val="single" w:sz="4" w:space="0" w:color="auto"/>
              <w:right w:val="single" w:sz="12" w:space="0" w:color="auto"/>
            </w:tcBorders>
            <w:shd w:val="clear" w:color="auto" w:fill="auto"/>
          </w:tcPr>
          <w:p w14:paraId="791E2BC5" w14:textId="354FE902" w:rsidR="00F06A59" w:rsidRPr="00EC002F" w:rsidRDefault="001E005D" w:rsidP="00F06A59">
            <w:pPr>
              <w:suppressLineNumbers/>
              <w:suppressAutoHyphens/>
              <w:spacing w:before="60" w:after="60"/>
              <w:jc w:val="center"/>
            </w:pPr>
            <w:hyperlink r:id="rId173" w:history="1">
              <w:r w:rsidR="00FB2330">
                <w:rPr>
                  <w:rStyle w:val="aa"/>
                </w:rPr>
                <w:t>3158</w:t>
              </w:r>
            </w:hyperlink>
          </w:p>
        </w:tc>
        <w:tc>
          <w:tcPr>
            <w:tcW w:w="3251" w:type="dxa"/>
            <w:tcBorders>
              <w:left w:val="single" w:sz="12" w:space="0" w:color="auto"/>
              <w:bottom w:val="single" w:sz="4" w:space="0" w:color="auto"/>
              <w:right w:val="single" w:sz="12" w:space="0" w:color="auto"/>
            </w:tcBorders>
            <w:shd w:val="clear" w:color="auto" w:fill="auto"/>
          </w:tcPr>
          <w:p w14:paraId="15822525" w14:textId="24AB65F1" w:rsidR="00F06A59" w:rsidRPr="00750E57" w:rsidRDefault="00761C93" w:rsidP="00F06A59">
            <w:pPr>
              <w:pStyle w:val="TAL"/>
              <w:rPr>
                <w:sz w:val="20"/>
              </w:rPr>
            </w:pPr>
            <w:r>
              <w:rPr>
                <w:sz w:val="20"/>
              </w:rPr>
              <w:t>Work Plan   Rel-19 Work Plan of eLSAPP</w:t>
            </w:r>
          </w:p>
        </w:tc>
        <w:tc>
          <w:tcPr>
            <w:tcW w:w="1401" w:type="dxa"/>
            <w:tcBorders>
              <w:left w:val="single" w:sz="12" w:space="0" w:color="auto"/>
              <w:bottom w:val="single" w:sz="4" w:space="0" w:color="auto"/>
              <w:right w:val="single" w:sz="12" w:space="0" w:color="auto"/>
            </w:tcBorders>
            <w:shd w:val="clear" w:color="auto" w:fill="auto"/>
          </w:tcPr>
          <w:p w14:paraId="3CD7CA98" w14:textId="5E729236" w:rsidR="00F06A59"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3D83EE01" w14:textId="4BF22A99" w:rsidR="00F06A59" w:rsidRPr="00750E57" w:rsidRDefault="00F60960"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94E6C77" w14:textId="77777777" w:rsidR="00F06A59" w:rsidRDefault="00F06A59" w:rsidP="00F06A59">
            <w:pPr>
              <w:rPr>
                <w:rFonts w:ascii="Arial" w:hAnsi="Arial" w:cs="Arial"/>
                <w:sz w:val="18"/>
              </w:rPr>
            </w:pPr>
          </w:p>
        </w:tc>
      </w:tr>
      <w:tr w:rsidR="00761C93" w:rsidRPr="002F2600" w14:paraId="66A21E24" w14:textId="77777777" w:rsidTr="009C1735">
        <w:tc>
          <w:tcPr>
            <w:tcW w:w="975" w:type="dxa"/>
            <w:tcBorders>
              <w:left w:val="single" w:sz="12" w:space="0" w:color="auto"/>
              <w:bottom w:val="nil"/>
              <w:right w:val="single" w:sz="12" w:space="0" w:color="auto"/>
            </w:tcBorders>
            <w:shd w:val="clear" w:color="auto" w:fill="auto"/>
          </w:tcPr>
          <w:p w14:paraId="55FB9A2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05520E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CDB54B8" w14:textId="3D5D4916" w:rsidR="00761C93" w:rsidRPr="00EC002F" w:rsidRDefault="001E005D" w:rsidP="00F06A59">
            <w:pPr>
              <w:suppressLineNumbers/>
              <w:suppressAutoHyphens/>
              <w:spacing w:before="60" w:after="60"/>
              <w:jc w:val="center"/>
            </w:pPr>
            <w:hyperlink r:id="rId174" w:history="1">
              <w:r w:rsidR="00FB2330">
                <w:rPr>
                  <w:rStyle w:val="aa"/>
                </w:rPr>
                <w:t>3159</w:t>
              </w:r>
            </w:hyperlink>
          </w:p>
        </w:tc>
        <w:tc>
          <w:tcPr>
            <w:tcW w:w="3251" w:type="dxa"/>
            <w:tcBorders>
              <w:left w:val="single" w:sz="12" w:space="0" w:color="auto"/>
              <w:bottom w:val="nil"/>
              <w:right w:val="single" w:sz="12" w:space="0" w:color="auto"/>
            </w:tcBorders>
            <w:shd w:val="clear" w:color="auto" w:fill="auto"/>
          </w:tcPr>
          <w:p w14:paraId="154DEFC9" w14:textId="4DEFB77B" w:rsidR="00761C93" w:rsidRPr="00B8699A" w:rsidRDefault="00761C93" w:rsidP="00F06A59">
            <w:pPr>
              <w:pStyle w:val="TAL"/>
              <w:rPr>
                <w:rFonts w:eastAsia="等线"/>
                <w:sz w:val="20"/>
                <w:lang w:eastAsia="zh-CN"/>
              </w:rPr>
            </w:pPr>
            <w:r>
              <w:rPr>
                <w:rFonts w:eastAsia="等线"/>
                <w:sz w:val="20"/>
                <w:lang w:eastAsia="zh-CN"/>
              </w:rPr>
              <w:t>CR 0437 29.549 Rel-19 Resolve the ENs of sidelink positioning management</w:t>
            </w:r>
          </w:p>
        </w:tc>
        <w:tc>
          <w:tcPr>
            <w:tcW w:w="1401" w:type="dxa"/>
            <w:tcBorders>
              <w:left w:val="single" w:sz="12" w:space="0" w:color="auto"/>
              <w:bottom w:val="nil"/>
              <w:right w:val="single" w:sz="12" w:space="0" w:color="auto"/>
            </w:tcBorders>
            <w:shd w:val="clear" w:color="auto" w:fill="auto"/>
          </w:tcPr>
          <w:p w14:paraId="69F4BCCC" w14:textId="005ED1C3" w:rsidR="00761C93" w:rsidRPr="00750E57" w:rsidRDefault="00761C93" w:rsidP="00F06A59">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6CFBC296" w14:textId="0291487F" w:rsidR="00761C93" w:rsidRPr="00750E57" w:rsidRDefault="00F60960" w:rsidP="00F06A59">
            <w:pPr>
              <w:pStyle w:val="TAL"/>
              <w:rPr>
                <w:sz w:val="20"/>
              </w:rPr>
            </w:pPr>
            <w:r>
              <w:rPr>
                <w:sz w:val="20"/>
              </w:rPr>
              <w:t>Revised to 3514</w:t>
            </w:r>
          </w:p>
        </w:tc>
        <w:tc>
          <w:tcPr>
            <w:tcW w:w="4619" w:type="dxa"/>
            <w:tcBorders>
              <w:left w:val="single" w:sz="12" w:space="0" w:color="auto"/>
              <w:bottom w:val="nil"/>
              <w:right w:val="single" w:sz="12" w:space="0" w:color="auto"/>
            </w:tcBorders>
            <w:shd w:val="clear" w:color="auto" w:fill="auto"/>
          </w:tcPr>
          <w:p w14:paraId="44D2A176" w14:textId="77777777" w:rsidR="00761C93" w:rsidRDefault="00CB6633" w:rsidP="004144E5">
            <w:pPr>
              <w:pStyle w:val="C3OpenAPI"/>
            </w:pPr>
            <w:r w:rsidRPr="00CB6633">
              <w:t>This CR introduces a backwards compatible feature to the OpenAPI description of the SS_SLPositioningManagement API</w:t>
            </w:r>
          </w:p>
          <w:p w14:paraId="5F89130B" w14:textId="77777777" w:rsidR="00F60960" w:rsidRPr="00ED7005" w:rsidRDefault="00F60960" w:rsidP="00F60960">
            <w:pPr>
              <w:pStyle w:val="C3OpenAPI"/>
              <w:rPr>
                <w:color w:val="auto"/>
              </w:rPr>
            </w:pPr>
            <w:r w:rsidRPr="00ED7005">
              <w:rPr>
                <w:color w:val="auto"/>
              </w:rPr>
              <w:t>Abdessamad (Huawei): comments by email.</w:t>
            </w:r>
          </w:p>
          <w:p w14:paraId="28AC6B68" w14:textId="77777777" w:rsidR="00F60960" w:rsidRPr="00ED7005" w:rsidRDefault="00F60960" w:rsidP="00F60960">
            <w:pPr>
              <w:pStyle w:val="C3OpenAPI"/>
              <w:rPr>
                <w:color w:val="auto"/>
              </w:rPr>
            </w:pPr>
            <w:r w:rsidRPr="00ED7005">
              <w:rPr>
                <w:color w:val="auto"/>
              </w:rPr>
              <w:t xml:space="preserve">Igor (Ericsson): Data type should be enumerated. </w:t>
            </w:r>
          </w:p>
          <w:p w14:paraId="79A14986" w14:textId="77777777" w:rsidR="00F60960" w:rsidRDefault="00F60960" w:rsidP="00F60960">
            <w:pPr>
              <w:pStyle w:val="C3OpenAPI"/>
              <w:rPr>
                <w:color w:val="auto"/>
              </w:rPr>
            </w:pPr>
            <w:r w:rsidRPr="00ED7005">
              <w:rPr>
                <w:color w:val="auto"/>
              </w:rPr>
              <w:t>Apostolos (Nokia): Check if we need the report and thus the subscription Check offline.</w:t>
            </w:r>
          </w:p>
          <w:p w14:paraId="25A506AB" w14:textId="77777777" w:rsidR="00F60960" w:rsidRDefault="00F60960" w:rsidP="00F60960">
            <w:pPr>
              <w:pStyle w:val="C3OpenAPI"/>
              <w:rPr>
                <w:color w:val="auto"/>
              </w:rPr>
            </w:pPr>
            <w:r>
              <w:rPr>
                <w:color w:val="auto"/>
              </w:rPr>
              <w:t>Baixiao(CATT): Stage 2 has reporting requirements.</w:t>
            </w:r>
          </w:p>
          <w:p w14:paraId="1164E497" w14:textId="46FD9D18" w:rsidR="00B60952" w:rsidRDefault="00B60952" w:rsidP="00F60960">
            <w:pPr>
              <w:pStyle w:val="C3OpenAPI"/>
              <w:rPr>
                <w:rFonts w:hint="eastAsia"/>
              </w:rPr>
            </w:pPr>
            <w:r>
              <w:rPr>
                <w:color w:val="auto"/>
              </w:rPr>
              <w:t>Baixiao (CATT): Revision available. Huawei is ok. Nokia wants to cosign.</w:t>
            </w:r>
          </w:p>
        </w:tc>
      </w:tr>
      <w:tr w:rsidR="00F60960" w:rsidRPr="002F2600" w14:paraId="677C641C" w14:textId="77777777" w:rsidTr="009C1735">
        <w:tc>
          <w:tcPr>
            <w:tcW w:w="975" w:type="dxa"/>
            <w:tcBorders>
              <w:top w:val="nil"/>
              <w:left w:val="single" w:sz="12" w:space="0" w:color="auto"/>
              <w:right w:val="single" w:sz="12" w:space="0" w:color="auto"/>
            </w:tcBorders>
            <w:shd w:val="clear" w:color="auto" w:fill="auto"/>
          </w:tcPr>
          <w:p w14:paraId="279E664D" w14:textId="77777777" w:rsidR="00F60960" w:rsidRPr="00D81B37" w:rsidRDefault="00F60960" w:rsidP="00F60960">
            <w:pPr>
              <w:pStyle w:val="TAL"/>
              <w:rPr>
                <w:sz w:val="20"/>
              </w:rPr>
            </w:pPr>
          </w:p>
        </w:tc>
        <w:tc>
          <w:tcPr>
            <w:tcW w:w="2635" w:type="dxa"/>
            <w:tcBorders>
              <w:top w:val="nil"/>
              <w:left w:val="single" w:sz="12" w:space="0" w:color="auto"/>
              <w:right w:val="single" w:sz="12" w:space="0" w:color="auto"/>
            </w:tcBorders>
            <w:shd w:val="clear" w:color="auto" w:fill="auto"/>
          </w:tcPr>
          <w:p w14:paraId="02C755F1" w14:textId="77777777" w:rsidR="00F60960" w:rsidRPr="00D81B37" w:rsidRDefault="00F60960" w:rsidP="00F6096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438BA58" w14:textId="7B53722D" w:rsidR="00F60960" w:rsidRDefault="00F60960" w:rsidP="00F60960">
            <w:pPr>
              <w:suppressLineNumbers/>
              <w:suppressAutoHyphens/>
              <w:spacing w:before="60" w:after="60"/>
              <w:jc w:val="center"/>
            </w:pPr>
            <w:r>
              <w:t>3514</w:t>
            </w:r>
          </w:p>
        </w:tc>
        <w:tc>
          <w:tcPr>
            <w:tcW w:w="3251" w:type="dxa"/>
            <w:tcBorders>
              <w:top w:val="nil"/>
              <w:left w:val="single" w:sz="12" w:space="0" w:color="auto"/>
              <w:bottom w:val="single" w:sz="4" w:space="0" w:color="auto"/>
              <w:right w:val="single" w:sz="12" w:space="0" w:color="auto"/>
            </w:tcBorders>
            <w:shd w:val="clear" w:color="auto" w:fill="DEE7AB"/>
          </w:tcPr>
          <w:p w14:paraId="7F5199DC" w14:textId="4AD88D66" w:rsidR="00F60960" w:rsidRDefault="00F60960" w:rsidP="00F60960">
            <w:pPr>
              <w:pStyle w:val="TAL"/>
              <w:rPr>
                <w:rFonts w:eastAsia="等线"/>
                <w:sz w:val="20"/>
                <w:lang w:eastAsia="zh-CN"/>
              </w:rPr>
            </w:pPr>
            <w:r>
              <w:rPr>
                <w:rFonts w:eastAsia="等线"/>
                <w:sz w:val="20"/>
                <w:lang w:eastAsia="zh-CN"/>
              </w:rPr>
              <w:t>CR 0437 29.549 Rel-19 Resolve the ENs of sidelink positioning management</w:t>
            </w:r>
          </w:p>
        </w:tc>
        <w:tc>
          <w:tcPr>
            <w:tcW w:w="1401" w:type="dxa"/>
            <w:tcBorders>
              <w:top w:val="nil"/>
              <w:left w:val="single" w:sz="12" w:space="0" w:color="auto"/>
              <w:bottom w:val="single" w:sz="4" w:space="0" w:color="auto"/>
              <w:right w:val="single" w:sz="12" w:space="0" w:color="auto"/>
            </w:tcBorders>
            <w:shd w:val="clear" w:color="auto" w:fill="DEE7AB"/>
          </w:tcPr>
          <w:p w14:paraId="7888803C" w14:textId="70B56E40" w:rsidR="00F60960" w:rsidRDefault="00F60960" w:rsidP="00F60960">
            <w:pPr>
              <w:pStyle w:val="TAL"/>
              <w:rPr>
                <w:sz w:val="20"/>
              </w:rPr>
            </w:pPr>
            <w:r>
              <w:rPr>
                <w:sz w:val="20"/>
              </w:rPr>
              <w:t>CATT</w:t>
            </w:r>
          </w:p>
        </w:tc>
        <w:tc>
          <w:tcPr>
            <w:tcW w:w="1062" w:type="dxa"/>
            <w:tcBorders>
              <w:top w:val="nil"/>
              <w:left w:val="single" w:sz="12" w:space="0" w:color="auto"/>
              <w:right w:val="single" w:sz="12" w:space="0" w:color="auto"/>
            </w:tcBorders>
            <w:shd w:val="clear" w:color="auto" w:fill="auto"/>
          </w:tcPr>
          <w:p w14:paraId="27AC6C9E" w14:textId="10688C55" w:rsidR="00F60960" w:rsidRDefault="009C1735" w:rsidP="00F60960">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CCFB5C1" w14:textId="77777777" w:rsidR="00F60960" w:rsidRPr="00CB6633" w:rsidRDefault="00F60960" w:rsidP="00F60960">
            <w:pPr>
              <w:pStyle w:val="C3OpenAPI"/>
            </w:pPr>
          </w:p>
        </w:tc>
      </w:tr>
      <w:tr w:rsidR="00761C93" w:rsidRPr="002F2600" w14:paraId="5B3754DC" w14:textId="77777777" w:rsidTr="006444B3">
        <w:tc>
          <w:tcPr>
            <w:tcW w:w="975" w:type="dxa"/>
            <w:tcBorders>
              <w:left w:val="single" w:sz="12" w:space="0" w:color="auto"/>
              <w:bottom w:val="nil"/>
              <w:right w:val="single" w:sz="12" w:space="0" w:color="auto"/>
            </w:tcBorders>
            <w:shd w:val="clear" w:color="auto" w:fill="auto"/>
          </w:tcPr>
          <w:p w14:paraId="4119360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F3BC2E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2B0EF83" w14:textId="6D30779B" w:rsidR="00761C93" w:rsidRPr="00EC002F" w:rsidRDefault="001E005D" w:rsidP="00F06A59">
            <w:pPr>
              <w:suppressLineNumbers/>
              <w:suppressAutoHyphens/>
              <w:spacing w:before="60" w:after="60"/>
              <w:jc w:val="center"/>
            </w:pPr>
            <w:hyperlink r:id="rId175" w:history="1">
              <w:r w:rsidR="00FB2330">
                <w:rPr>
                  <w:rStyle w:val="aa"/>
                </w:rPr>
                <w:t>3160</w:t>
              </w:r>
            </w:hyperlink>
          </w:p>
        </w:tc>
        <w:tc>
          <w:tcPr>
            <w:tcW w:w="3251" w:type="dxa"/>
            <w:tcBorders>
              <w:left w:val="single" w:sz="12" w:space="0" w:color="auto"/>
              <w:bottom w:val="nil"/>
              <w:right w:val="single" w:sz="12" w:space="0" w:color="auto"/>
            </w:tcBorders>
            <w:shd w:val="clear" w:color="auto" w:fill="auto"/>
          </w:tcPr>
          <w:p w14:paraId="48E1351A" w14:textId="6C04C31A" w:rsidR="00761C93" w:rsidRPr="00B8699A" w:rsidRDefault="00761C93" w:rsidP="00F06A59">
            <w:pPr>
              <w:pStyle w:val="TAL"/>
              <w:rPr>
                <w:rFonts w:eastAsia="等线"/>
                <w:sz w:val="20"/>
                <w:lang w:eastAsia="zh-CN"/>
              </w:rPr>
            </w:pPr>
            <w:r>
              <w:rPr>
                <w:rFonts w:eastAsia="等线"/>
                <w:sz w:val="20"/>
                <w:lang w:eastAsia="zh-CN"/>
              </w:rPr>
              <w:t xml:space="preserve">CR 0438 29.549 Rel-19 Resolve the ENs of short </w:t>
            </w:r>
            <w:proofErr w:type="gramStart"/>
            <w:r>
              <w:rPr>
                <w:rFonts w:eastAsia="等线"/>
                <w:sz w:val="20"/>
                <w:lang w:eastAsia="zh-CN"/>
              </w:rPr>
              <w:t>range based</w:t>
            </w:r>
            <w:proofErr w:type="gramEnd"/>
            <w:r>
              <w:rPr>
                <w:rFonts w:eastAsia="等线"/>
                <w:sz w:val="20"/>
                <w:lang w:eastAsia="zh-CN"/>
              </w:rPr>
              <w:t xml:space="preserve"> positioning management</w:t>
            </w:r>
          </w:p>
        </w:tc>
        <w:tc>
          <w:tcPr>
            <w:tcW w:w="1401" w:type="dxa"/>
            <w:tcBorders>
              <w:left w:val="single" w:sz="12" w:space="0" w:color="auto"/>
              <w:bottom w:val="nil"/>
              <w:right w:val="single" w:sz="12" w:space="0" w:color="auto"/>
            </w:tcBorders>
            <w:shd w:val="clear" w:color="auto" w:fill="auto"/>
          </w:tcPr>
          <w:p w14:paraId="02BF0F59" w14:textId="0DBDBCF3" w:rsidR="00761C93" w:rsidRPr="00750E57" w:rsidRDefault="00761C93" w:rsidP="00F06A59">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76BC8832" w14:textId="16F51F07" w:rsidR="00761C93" w:rsidRPr="00750E57" w:rsidRDefault="00F60960" w:rsidP="00F06A59">
            <w:pPr>
              <w:pStyle w:val="TAL"/>
              <w:rPr>
                <w:sz w:val="20"/>
              </w:rPr>
            </w:pPr>
            <w:r>
              <w:rPr>
                <w:sz w:val="20"/>
              </w:rPr>
              <w:t>Revised to 3515</w:t>
            </w:r>
          </w:p>
        </w:tc>
        <w:tc>
          <w:tcPr>
            <w:tcW w:w="4619" w:type="dxa"/>
            <w:tcBorders>
              <w:left w:val="single" w:sz="12" w:space="0" w:color="auto"/>
              <w:bottom w:val="nil"/>
              <w:right w:val="single" w:sz="12" w:space="0" w:color="auto"/>
            </w:tcBorders>
            <w:shd w:val="clear" w:color="auto" w:fill="auto"/>
          </w:tcPr>
          <w:p w14:paraId="0F4396E9" w14:textId="77777777" w:rsidR="00761C93" w:rsidRDefault="00CB6633" w:rsidP="004144E5">
            <w:pPr>
              <w:pStyle w:val="C3OpenAPI"/>
            </w:pPr>
            <w:r w:rsidRPr="00CB6633">
              <w:t>This CR introduces a backwards compatible feature to the OpenAPI description of the SS_SLPositioningManagement API</w:t>
            </w:r>
          </w:p>
          <w:p w14:paraId="55B52EB0" w14:textId="77777777" w:rsidR="00F60960" w:rsidRDefault="00F60960" w:rsidP="004144E5">
            <w:pPr>
              <w:pStyle w:val="C3OpenAPI"/>
              <w:rPr>
                <w:color w:val="auto"/>
              </w:rPr>
            </w:pPr>
            <w:r w:rsidRPr="00817F0C">
              <w:rPr>
                <w:color w:val="auto"/>
              </w:rPr>
              <w:t>Abdessamad (Huawei): Editorials in the description and format.</w:t>
            </w:r>
          </w:p>
          <w:p w14:paraId="39C1CF37" w14:textId="22CD0582" w:rsidR="006444B3" w:rsidRDefault="006444B3" w:rsidP="004144E5">
            <w:pPr>
              <w:pStyle w:val="C3OpenAPI"/>
              <w:rPr>
                <w:rFonts w:hint="eastAsia"/>
              </w:rPr>
            </w:pPr>
            <w:r>
              <w:rPr>
                <w:color w:val="auto"/>
              </w:rPr>
              <w:t>Baixiao (CATT): r1 provided by Huawei and ok.</w:t>
            </w:r>
          </w:p>
        </w:tc>
      </w:tr>
      <w:tr w:rsidR="00F60960" w:rsidRPr="002F2600" w14:paraId="12D36F78" w14:textId="77777777" w:rsidTr="006444B3">
        <w:tc>
          <w:tcPr>
            <w:tcW w:w="975" w:type="dxa"/>
            <w:tcBorders>
              <w:top w:val="nil"/>
              <w:left w:val="single" w:sz="12" w:space="0" w:color="auto"/>
              <w:right w:val="single" w:sz="12" w:space="0" w:color="auto"/>
            </w:tcBorders>
            <w:shd w:val="clear" w:color="auto" w:fill="auto"/>
          </w:tcPr>
          <w:p w14:paraId="5247506D" w14:textId="77777777" w:rsidR="00F60960" w:rsidRPr="00D81B37" w:rsidRDefault="00F60960" w:rsidP="00F60960">
            <w:pPr>
              <w:pStyle w:val="TAL"/>
              <w:rPr>
                <w:sz w:val="20"/>
              </w:rPr>
            </w:pPr>
          </w:p>
        </w:tc>
        <w:tc>
          <w:tcPr>
            <w:tcW w:w="2635" w:type="dxa"/>
            <w:tcBorders>
              <w:top w:val="nil"/>
              <w:left w:val="single" w:sz="12" w:space="0" w:color="auto"/>
              <w:right w:val="single" w:sz="12" w:space="0" w:color="auto"/>
            </w:tcBorders>
            <w:shd w:val="clear" w:color="auto" w:fill="auto"/>
          </w:tcPr>
          <w:p w14:paraId="14E55937" w14:textId="77777777" w:rsidR="00F60960" w:rsidRPr="00D81B37" w:rsidRDefault="00F60960" w:rsidP="00F6096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D9C50DF" w14:textId="7C29802C" w:rsidR="00F60960" w:rsidRDefault="00F60960" w:rsidP="00F60960">
            <w:pPr>
              <w:suppressLineNumbers/>
              <w:suppressAutoHyphens/>
              <w:spacing w:before="60" w:after="60"/>
              <w:jc w:val="center"/>
            </w:pPr>
            <w:r>
              <w:t>3515</w:t>
            </w:r>
          </w:p>
        </w:tc>
        <w:tc>
          <w:tcPr>
            <w:tcW w:w="3251" w:type="dxa"/>
            <w:tcBorders>
              <w:top w:val="nil"/>
              <w:left w:val="single" w:sz="12" w:space="0" w:color="auto"/>
              <w:bottom w:val="single" w:sz="4" w:space="0" w:color="auto"/>
              <w:right w:val="single" w:sz="12" w:space="0" w:color="auto"/>
            </w:tcBorders>
            <w:shd w:val="clear" w:color="auto" w:fill="DEE7AB"/>
          </w:tcPr>
          <w:p w14:paraId="30D75633" w14:textId="4AC31991" w:rsidR="00F60960" w:rsidRDefault="00F60960" w:rsidP="00F60960">
            <w:pPr>
              <w:pStyle w:val="TAL"/>
              <w:rPr>
                <w:rFonts w:eastAsia="等线"/>
                <w:sz w:val="20"/>
                <w:lang w:eastAsia="zh-CN"/>
              </w:rPr>
            </w:pPr>
            <w:r>
              <w:rPr>
                <w:rFonts w:eastAsia="等线"/>
                <w:sz w:val="20"/>
                <w:lang w:eastAsia="zh-CN"/>
              </w:rPr>
              <w:t xml:space="preserve">CR 0438 29.549 Rel-19 Resolve the ENs of short </w:t>
            </w:r>
            <w:proofErr w:type="gramStart"/>
            <w:r>
              <w:rPr>
                <w:rFonts w:eastAsia="等线"/>
                <w:sz w:val="20"/>
                <w:lang w:eastAsia="zh-CN"/>
              </w:rPr>
              <w:t>range based</w:t>
            </w:r>
            <w:proofErr w:type="gramEnd"/>
            <w:r>
              <w:rPr>
                <w:rFonts w:eastAsia="等线"/>
                <w:sz w:val="20"/>
                <w:lang w:eastAsia="zh-CN"/>
              </w:rPr>
              <w:t xml:space="preserve"> positioning management</w:t>
            </w:r>
          </w:p>
        </w:tc>
        <w:tc>
          <w:tcPr>
            <w:tcW w:w="1401" w:type="dxa"/>
            <w:tcBorders>
              <w:top w:val="nil"/>
              <w:left w:val="single" w:sz="12" w:space="0" w:color="auto"/>
              <w:bottom w:val="single" w:sz="4" w:space="0" w:color="auto"/>
              <w:right w:val="single" w:sz="12" w:space="0" w:color="auto"/>
            </w:tcBorders>
            <w:shd w:val="clear" w:color="auto" w:fill="DEE7AB"/>
          </w:tcPr>
          <w:p w14:paraId="5012BE8A" w14:textId="39B8A89E" w:rsidR="00F60960" w:rsidRDefault="00F60960" w:rsidP="00F60960">
            <w:pPr>
              <w:pStyle w:val="TAL"/>
              <w:rPr>
                <w:sz w:val="20"/>
              </w:rPr>
            </w:pPr>
            <w:r>
              <w:rPr>
                <w:sz w:val="20"/>
              </w:rPr>
              <w:t>CATT</w:t>
            </w:r>
          </w:p>
        </w:tc>
        <w:tc>
          <w:tcPr>
            <w:tcW w:w="1062" w:type="dxa"/>
            <w:tcBorders>
              <w:top w:val="nil"/>
              <w:left w:val="single" w:sz="12" w:space="0" w:color="auto"/>
              <w:right w:val="single" w:sz="12" w:space="0" w:color="auto"/>
            </w:tcBorders>
            <w:shd w:val="clear" w:color="auto" w:fill="auto"/>
          </w:tcPr>
          <w:p w14:paraId="7A249011" w14:textId="4DD18040" w:rsidR="00F60960" w:rsidRDefault="006444B3" w:rsidP="00F60960">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7B7D781" w14:textId="77777777" w:rsidR="00F60960" w:rsidRPr="00CB6633" w:rsidRDefault="00F60960" w:rsidP="00F60960">
            <w:pPr>
              <w:pStyle w:val="C3OpenAPI"/>
            </w:pPr>
          </w:p>
        </w:tc>
      </w:tr>
      <w:tr w:rsidR="00761C93" w:rsidRPr="002F2600" w14:paraId="4FCC5DC4" w14:textId="77777777" w:rsidTr="00B66D0F">
        <w:tc>
          <w:tcPr>
            <w:tcW w:w="975" w:type="dxa"/>
            <w:tcBorders>
              <w:left w:val="single" w:sz="12" w:space="0" w:color="auto"/>
              <w:right w:val="single" w:sz="12" w:space="0" w:color="auto"/>
            </w:tcBorders>
            <w:shd w:val="clear" w:color="auto" w:fill="auto"/>
          </w:tcPr>
          <w:p w14:paraId="481FCC9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6F8F2E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78C7D23" w14:textId="41BDBB84" w:rsidR="00761C93" w:rsidRDefault="001E005D" w:rsidP="00F06A59">
            <w:pPr>
              <w:suppressLineNumbers/>
              <w:suppressAutoHyphens/>
              <w:spacing w:before="60" w:after="60"/>
              <w:jc w:val="center"/>
            </w:pPr>
            <w:hyperlink r:id="rId176" w:history="1">
              <w:r w:rsidR="00FB2330">
                <w:rPr>
                  <w:rStyle w:val="aa"/>
                </w:rPr>
                <w:t>3328</w:t>
              </w:r>
            </w:hyperlink>
          </w:p>
        </w:tc>
        <w:tc>
          <w:tcPr>
            <w:tcW w:w="3251" w:type="dxa"/>
            <w:tcBorders>
              <w:left w:val="single" w:sz="12" w:space="0" w:color="auto"/>
              <w:bottom w:val="single" w:sz="4" w:space="0" w:color="auto"/>
              <w:right w:val="single" w:sz="12" w:space="0" w:color="auto"/>
            </w:tcBorders>
            <w:shd w:val="clear" w:color="auto" w:fill="00FF00"/>
          </w:tcPr>
          <w:p w14:paraId="03A9780B" w14:textId="281EBB80" w:rsidR="00761C93" w:rsidRDefault="00761C93" w:rsidP="00F06A59">
            <w:pPr>
              <w:pStyle w:val="TAL"/>
              <w:rPr>
                <w:rFonts w:eastAsia="等线"/>
                <w:sz w:val="20"/>
                <w:lang w:eastAsia="zh-CN"/>
              </w:rPr>
            </w:pPr>
            <w:r>
              <w:rPr>
                <w:rFonts w:eastAsia="等线"/>
                <w:sz w:val="20"/>
                <w:lang w:eastAsia="zh-CN"/>
              </w:rPr>
              <w:t>CR 0446 29.549 Rel-19 Updates and corrections to the new SS_ADAE_LocationRelatedUeGroupAnalytics API</w:t>
            </w:r>
          </w:p>
        </w:tc>
        <w:tc>
          <w:tcPr>
            <w:tcW w:w="1401" w:type="dxa"/>
            <w:tcBorders>
              <w:left w:val="single" w:sz="12" w:space="0" w:color="auto"/>
              <w:bottom w:val="single" w:sz="4" w:space="0" w:color="auto"/>
              <w:right w:val="single" w:sz="12" w:space="0" w:color="auto"/>
            </w:tcBorders>
            <w:shd w:val="clear" w:color="auto" w:fill="00FF00"/>
          </w:tcPr>
          <w:p w14:paraId="176EE6AF" w14:textId="3E0BD6F8"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4949341" w14:textId="7A7C2C56"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E1E9A0" w14:textId="77777777" w:rsidR="00761C93" w:rsidRDefault="00761C93" w:rsidP="00F06A59">
            <w:pPr>
              <w:rPr>
                <w:rFonts w:ascii="Arial" w:hAnsi="Arial" w:cs="Arial"/>
                <w:sz w:val="18"/>
              </w:rPr>
            </w:pPr>
          </w:p>
        </w:tc>
      </w:tr>
      <w:tr w:rsidR="00F06A59" w:rsidRPr="002F2600" w14:paraId="5AA06255" w14:textId="77777777" w:rsidTr="00B66D0F">
        <w:tc>
          <w:tcPr>
            <w:tcW w:w="975" w:type="dxa"/>
            <w:tcBorders>
              <w:left w:val="single" w:sz="12" w:space="0" w:color="auto"/>
              <w:right w:val="single" w:sz="12" w:space="0" w:color="auto"/>
            </w:tcBorders>
            <w:shd w:val="clear" w:color="auto" w:fill="auto"/>
          </w:tcPr>
          <w:p w14:paraId="46BDF9EA" w14:textId="76B01E81" w:rsidR="00F06A59" w:rsidRPr="00C765A7" w:rsidRDefault="00F06A59" w:rsidP="00F06A59">
            <w:pPr>
              <w:pStyle w:val="TAL"/>
              <w:rPr>
                <w:sz w:val="20"/>
              </w:rPr>
            </w:pPr>
            <w:r w:rsidRPr="00D81B37">
              <w:rPr>
                <w:sz w:val="20"/>
              </w:rPr>
              <w:t>19.33</w:t>
            </w:r>
          </w:p>
        </w:tc>
        <w:tc>
          <w:tcPr>
            <w:tcW w:w="2635" w:type="dxa"/>
            <w:tcBorders>
              <w:left w:val="single" w:sz="12" w:space="0" w:color="auto"/>
              <w:right w:val="single" w:sz="12" w:space="0" w:color="auto"/>
            </w:tcBorders>
            <w:shd w:val="clear" w:color="auto" w:fill="auto"/>
          </w:tcPr>
          <w:p w14:paraId="01297043" w14:textId="5D8F2CFA" w:rsidR="00F06A59" w:rsidRPr="00C765A7" w:rsidRDefault="00F06A59" w:rsidP="00F06A59">
            <w:pPr>
              <w:pStyle w:val="TAL"/>
              <w:rPr>
                <w:sz w:val="20"/>
              </w:rPr>
            </w:pPr>
            <w:r w:rsidRPr="00D81B37">
              <w:rPr>
                <w:sz w:val="20"/>
              </w:rPr>
              <w:t xml:space="preserve">CT aspects of SEAL data delivery enabler for vertical applications Phase 2 </w:t>
            </w:r>
            <w:r w:rsidRPr="00D81B37">
              <w:rPr>
                <w:color w:val="0000FF"/>
                <w:sz w:val="20"/>
              </w:rPr>
              <w:t>[SEALDD_Ph2]</w:t>
            </w:r>
          </w:p>
        </w:tc>
        <w:tc>
          <w:tcPr>
            <w:tcW w:w="746" w:type="dxa"/>
            <w:tcBorders>
              <w:left w:val="single" w:sz="12" w:space="0" w:color="auto"/>
              <w:bottom w:val="single" w:sz="4" w:space="0" w:color="auto"/>
              <w:right w:val="single" w:sz="12" w:space="0" w:color="auto"/>
            </w:tcBorders>
            <w:shd w:val="clear" w:color="auto" w:fill="00FF00"/>
          </w:tcPr>
          <w:p w14:paraId="2DC45D2F" w14:textId="3B3E3182" w:rsidR="00F06A59" w:rsidRPr="00EC002F" w:rsidRDefault="001E005D" w:rsidP="00F06A59">
            <w:pPr>
              <w:suppressLineNumbers/>
              <w:suppressAutoHyphens/>
              <w:spacing w:before="60" w:after="60"/>
              <w:jc w:val="center"/>
            </w:pPr>
            <w:hyperlink r:id="rId177" w:history="1">
              <w:r w:rsidR="00FB2330">
                <w:rPr>
                  <w:rStyle w:val="aa"/>
                </w:rPr>
                <w:t>3321</w:t>
              </w:r>
            </w:hyperlink>
          </w:p>
        </w:tc>
        <w:tc>
          <w:tcPr>
            <w:tcW w:w="3251" w:type="dxa"/>
            <w:tcBorders>
              <w:left w:val="single" w:sz="12" w:space="0" w:color="auto"/>
              <w:bottom w:val="single" w:sz="4" w:space="0" w:color="auto"/>
              <w:right w:val="single" w:sz="12" w:space="0" w:color="auto"/>
            </w:tcBorders>
            <w:shd w:val="clear" w:color="auto" w:fill="00FF00"/>
          </w:tcPr>
          <w:p w14:paraId="6137994F" w14:textId="41CCBCF6" w:rsidR="00F06A59" w:rsidRPr="00B8699A" w:rsidRDefault="00761C93" w:rsidP="00F06A59">
            <w:pPr>
              <w:pStyle w:val="TAL"/>
              <w:rPr>
                <w:rFonts w:eastAsia="等线"/>
                <w:sz w:val="20"/>
                <w:lang w:eastAsia="zh-CN"/>
              </w:rPr>
            </w:pPr>
            <w:r>
              <w:rPr>
                <w:rFonts w:eastAsia="等线"/>
                <w:sz w:val="20"/>
                <w:lang w:eastAsia="zh-CN"/>
              </w:rPr>
              <w:t>CR 0054 29.548 Rel-19 Corrections to the Non3gppAccessMeasPol data structure</w:t>
            </w:r>
          </w:p>
        </w:tc>
        <w:tc>
          <w:tcPr>
            <w:tcW w:w="1401" w:type="dxa"/>
            <w:tcBorders>
              <w:left w:val="single" w:sz="12" w:space="0" w:color="auto"/>
              <w:bottom w:val="single" w:sz="4" w:space="0" w:color="auto"/>
              <w:right w:val="single" w:sz="12" w:space="0" w:color="auto"/>
            </w:tcBorders>
            <w:shd w:val="clear" w:color="auto" w:fill="00FF00"/>
          </w:tcPr>
          <w:p w14:paraId="2D014ABF" w14:textId="667A0F91" w:rsidR="00F06A59"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9D57DB" w14:textId="74C7E5E3" w:rsidR="00F06A59"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0403790" w14:textId="60142346" w:rsidR="00F06A59" w:rsidRDefault="00CB6633" w:rsidP="004144E5">
            <w:pPr>
              <w:pStyle w:val="C3OpenAPI"/>
            </w:pPr>
            <w:r w:rsidRPr="00CB6633">
              <w:t>This CR introduces a backwards compatible feature to the OpenAPI description of the SDD_PolicyConfiguration API</w:t>
            </w:r>
          </w:p>
        </w:tc>
      </w:tr>
      <w:tr w:rsidR="00F06A59" w:rsidRPr="002F2600" w14:paraId="6ACFF5B7" w14:textId="77777777" w:rsidTr="00200054">
        <w:tc>
          <w:tcPr>
            <w:tcW w:w="975" w:type="dxa"/>
            <w:tcBorders>
              <w:left w:val="single" w:sz="12" w:space="0" w:color="auto"/>
              <w:bottom w:val="nil"/>
              <w:right w:val="single" w:sz="12" w:space="0" w:color="auto"/>
            </w:tcBorders>
            <w:shd w:val="clear" w:color="auto" w:fill="auto"/>
          </w:tcPr>
          <w:p w14:paraId="55E93A9C" w14:textId="58BD653C" w:rsidR="00F06A59" w:rsidRPr="00C765A7" w:rsidRDefault="00F06A59" w:rsidP="00F06A59">
            <w:pPr>
              <w:pStyle w:val="TAL"/>
              <w:rPr>
                <w:sz w:val="20"/>
              </w:rPr>
            </w:pPr>
            <w:r w:rsidRPr="00D81B37">
              <w:rPr>
                <w:sz w:val="20"/>
              </w:rPr>
              <w:t>19.34</w:t>
            </w:r>
          </w:p>
        </w:tc>
        <w:tc>
          <w:tcPr>
            <w:tcW w:w="2635" w:type="dxa"/>
            <w:tcBorders>
              <w:left w:val="single" w:sz="12" w:space="0" w:color="auto"/>
              <w:bottom w:val="nil"/>
              <w:right w:val="single" w:sz="12" w:space="0" w:color="auto"/>
            </w:tcBorders>
            <w:shd w:val="clear" w:color="auto" w:fill="auto"/>
          </w:tcPr>
          <w:p w14:paraId="6F7A4371" w14:textId="74E196A5" w:rsidR="00F06A59" w:rsidRPr="00C765A7" w:rsidRDefault="00F06A59" w:rsidP="00F06A59">
            <w:pPr>
              <w:pStyle w:val="TAL"/>
              <w:rPr>
                <w:sz w:val="20"/>
              </w:rPr>
            </w:pPr>
            <w:r w:rsidRPr="00D81B37">
              <w:rPr>
                <w:sz w:val="20"/>
              </w:rPr>
              <w:t xml:space="preserve">CT aspects of integration of satellite components in the 5G architecture Phase 3 </w:t>
            </w:r>
            <w:r w:rsidRPr="00D81B37">
              <w:rPr>
                <w:color w:val="0000FF"/>
                <w:sz w:val="20"/>
              </w:rPr>
              <w:t>[5GSAT_Ph3_ARCH]</w:t>
            </w:r>
          </w:p>
        </w:tc>
        <w:tc>
          <w:tcPr>
            <w:tcW w:w="746" w:type="dxa"/>
            <w:tcBorders>
              <w:left w:val="single" w:sz="12" w:space="0" w:color="auto"/>
              <w:bottom w:val="nil"/>
              <w:right w:val="single" w:sz="12" w:space="0" w:color="auto"/>
            </w:tcBorders>
            <w:shd w:val="clear" w:color="auto" w:fill="auto"/>
          </w:tcPr>
          <w:p w14:paraId="407A3EE9" w14:textId="751A8869" w:rsidR="00F06A59" w:rsidRPr="00EC002F" w:rsidRDefault="001E005D" w:rsidP="00F06A59">
            <w:pPr>
              <w:suppressLineNumbers/>
              <w:suppressAutoHyphens/>
              <w:spacing w:before="60" w:after="60"/>
              <w:jc w:val="center"/>
            </w:pPr>
            <w:hyperlink r:id="rId178" w:history="1">
              <w:r w:rsidR="00FB2330">
                <w:rPr>
                  <w:rStyle w:val="aa"/>
                </w:rPr>
                <w:t>3132</w:t>
              </w:r>
            </w:hyperlink>
          </w:p>
        </w:tc>
        <w:tc>
          <w:tcPr>
            <w:tcW w:w="3251" w:type="dxa"/>
            <w:tcBorders>
              <w:left w:val="single" w:sz="12" w:space="0" w:color="auto"/>
              <w:bottom w:val="nil"/>
              <w:right w:val="single" w:sz="12" w:space="0" w:color="auto"/>
            </w:tcBorders>
            <w:shd w:val="clear" w:color="auto" w:fill="auto"/>
          </w:tcPr>
          <w:p w14:paraId="2CCC4A09" w14:textId="67D89F75" w:rsidR="00F06A59" w:rsidRPr="00750E57" w:rsidRDefault="00761C93" w:rsidP="00F06A59">
            <w:pPr>
              <w:pStyle w:val="TAL"/>
              <w:rPr>
                <w:sz w:val="20"/>
              </w:rPr>
            </w:pPr>
            <w:r>
              <w:rPr>
                <w:sz w:val="20"/>
              </w:rPr>
              <w:t>CR 1392 29.512 Rel-19 Additional required feature URLLC for UE-Satellite-UE communication</w:t>
            </w:r>
          </w:p>
        </w:tc>
        <w:tc>
          <w:tcPr>
            <w:tcW w:w="1401" w:type="dxa"/>
            <w:tcBorders>
              <w:left w:val="single" w:sz="12" w:space="0" w:color="auto"/>
              <w:bottom w:val="nil"/>
              <w:right w:val="single" w:sz="12" w:space="0" w:color="auto"/>
            </w:tcBorders>
            <w:shd w:val="clear" w:color="auto" w:fill="auto"/>
          </w:tcPr>
          <w:p w14:paraId="3441097F" w14:textId="7C6A2EC8" w:rsidR="00F06A59"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E1618E4" w14:textId="0DFB805B" w:rsidR="00F06A59" w:rsidRPr="00750E57" w:rsidRDefault="00200054" w:rsidP="00F06A59">
            <w:pPr>
              <w:pStyle w:val="TAL"/>
              <w:rPr>
                <w:sz w:val="20"/>
              </w:rPr>
            </w:pPr>
            <w:r>
              <w:rPr>
                <w:sz w:val="20"/>
              </w:rPr>
              <w:t>Revised to 3491</w:t>
            </w:r>
          </w:p>
        </w:tc>
        <w:tc>
          <w:tcPr>
            <w:tcW w:w="4619" w:type="dxa"/>
            <w:tcBorders>
              <w:left w:val="single" w:sz="12" w:space="0" w:color="auto"/>
              <w:bottom w:val="nil"/>
              <w:right w:val="single" w:sz="12" w:space="0" w:color="auto"/>
            </w:tcBorders>
            <w:shd w:val="clear" w:color="auto" w:fill="auto"/>
          </w:tcPr>
          <w:p w14:paraId="7510CE64" w14:textId="77777777" w:rsidR="00F06A59" w:rsidRDefault="007D72F0" w:rsidP="007D72F0">
            <w:pPr>
              <w:pStyle w:val="C1Normal"/>
              <w:rPr>
                <w:lang w:eastAsia="zh-CN"/>
              </w:rPr>
            </w:pPr>
            <w:r>
              <w:rPr>
                <w:rFonts w:hint="eastAsia"/>
                <w:lang w:eastAsia="zh-CN"/>
              </w:rPr>
              <w:t>A</w:t>
            </w:r>
            <w:r>
              <w:rPr>
                <w:lang w:eastAsia="zh-CN"/>
              </w:rPr>
              <w:t xml:space="preserve">bdessamad (Huawei): </w:t>
            </w:r>
            <w:r w:rsidR="0009384D">
              <w:rPr>
                <w:lang w:eastAsia="zh-CN"/>
              </w:rPr>
              <w:t>comments</w:t>
            </w:r>
          </w:p>
          <w:p w14:paraId="564E6269" w14:textId="77777777" w:rsidR="0009384D" w:rsidRDefault="0009384D" w:rsidP="007D72F0">
            <w:pPr>
              <w:pStyle w:val="C1Normal"/>
              <w:rPr>
                <w:rFonts w:eastAsia="等线"/>
                <w:lang w:eastAsia="zh-CN"/>
              </w:rPr>
            </w:pPr>
            <w:r>
              <w:rPr>
                <w:rFonts w:eastAsia="等线" w:hint="eastAsia"/>
                <w:lang w:eastAsia="zh-CN"/>
              </w:rPr>
              <w:t>B</w:t>
            </w:r>
            <w:r>
              <w:rPr>
                <w:rFonts w:eastAsia="等线"/>
                <w:lang w:eastAsia="zh-CN"/>
              </w:rPr>
              <w:t>haskar (Nokia): share the same view</w:t>
            </w:r>
          </w:p>
          <w:p w14:paraId="3E67B57A" w14:textId="77777777" w:rsidR="00C067E4" w:rsidRDefault="00C067E4" w:rsidP="007D72F0">
            <w:pPr>
              <w:pStyle w:val="C1Normal"/>
              <w:rPr>
                <w:rFonts w:eastAsia="等线"/>
                <w:lang w:eastAsia="zh-CN"/>
              </w:rPr>
            </w:pPr>
            <w:r>
              <w:rPr>
                <w:rFonts w:eastAsia="等线"/>
                <w:lang w:eastAsia="zh-CN"/>
              </w:rPr>
              <w:t xml:space="preserve">Susana (Ericsson): </w:t>
            </w:r>
            <w:r w:rsidR="00741611">
              <w:rPr>
                <w:rFonts w:eastAsia="等线"/>
                <w:lang w:eastAsia="zh-CN"/>
              </w:rPr>
              <w:t>require support of the full solution</w:t>
            </w:r>
          </w:p>
          <w:p w14:paraId="2BA9EB8E" w14:textId="77777777" w:rsidR="00090CD4" w:rsidRDefault="00090CD4" w:rsidP="00090CD4">
            <w:pPr>
              <w:pStyle w:val="C1Normal"/>
              <w:rPr>
                <w:rFonts w:eastAsia="等线"/>
                <w:lang w:eastAsia="zh-CN"/>
              </w:rPr>
            </w:pPr>
            <w:r>
              <w:rPr>
                <w:rFonts w:eastAsia="等线"/>
                <w:lang w:eastAsia="zh-CN"/>
              </w:rPr>
              <w:t>Meifang (Ericsson): Upper level for the data type is enough for the feature applicability?</w:t>
            </w:r>
          </w:p>
          <w:p w14:paraId="30BE5F15" w14:textId="77777777" w:rsidR="00090CD4" w:rsidRDefault="00090CD4" w:rsidP="00090CD4">
            <w:pPr>
              <w:pStyle w:val="C1Normal"/>
              <w:rPr>
                <w:rFonts w:eastAsia="等线"/>
                <w:lang w:eastAsia="zh-CN"/>
              </w:rPr>
            </w:pPr>
            <w:r>
              <w:rPr>
                <w:rFonts w:eastAsia="等线"/>
                <w:lang w:eastAsia="zh-CN"/>
              </w:rPr>
              <w:t>Abdessamad (Huawei): same view. Some changes in the procedures are not needed.</w:t>
            </w:r>
          </w:p>
          <w:p w14:paraId="70C5AECE" w14:textId="125280D3" w:rsidR="00090CD4" w:rsidRPr="00C067E4" w:rsidRDefault="00090CD4" w:rsidP="00090CD4">
            <w:pPr>
              <w:pStyle w:val="C1Normal"/>
              <w:rPr>
                <w:rFonts w:eastAsia="等线" w:hint="eastAsia"/>
                <w:lang w:eastAsia="zh-CN"/>
              </w:rPr>
            </w:pPr>
            <w:r>
              <w:rPr>
                <w:rFonts w:eastAsia="等线"/>
                <w:lang w:eastAsia="zh-CN"/>
              </w:rPr>
              <w:t>Bhaskar (Nokia): we don’t need those changes in the procedures.</w:t>
            </w:r>
          </w:p>
        </w:tc>
      </w:tr>
      <w:tr w:rsidR="00200054" w:rsidRPr="002F2600" w14:paraId="4C3FB675" w14:textId="77777777" w:rsidTr="00BC4AF6">
        <w:tc>
          <w:tcPr>
            <w:tcW w:w="975" w:type="dxa"/>
            <w:tcBorders>
              <w:top w:val="nil"/>
              <w:left w:val="single" w:sz="12" w:space="0" w:color="auto"/>
              <w:right w:val="single" w:sz="12" w:space="0" w:color="auto"/>
            </w:tcBorders>
            <w:shd w:val="clear" w:color="auto" w:fill="auto"/>
          </w:tcPr>
          <w:p w14:paraId="472B2B44" w14:textId="77777777" w:rsidR="00200054" w:rsidRPr="00D81B37" w:rsidRDefault="00200054" w:rsidP="00200054">
            <w:pPr>
              <w:pStyle w:val="TAL"/>
              <w:rPr>
                <w:sz w:val="20"/>
              </w:rPr>
            </w:pPr>
          </w:p>
        </w:tc>
        <w:tc>
          <w:tcPr>
            <w:tcW w:w="2635" w:type="dxa"/>
            <w:tcBorders>
              <w:top w:val="nil"/>
              <w:left w:val="single" w:sz="12" w:space="0" w:color="auto"/>
              <w:right w:val="single" w:sz="12" w:space="0" w:color="auto"/>
            </w:tcBorders>
            <w:shd w:val="clear" w:color="auto" w:fill="auto"/>
          </w:tcPr>
          <w:p w14:paraId="5E279802" w14:textId="77777777" w:rsidR="00200054" w:rsidRPr="00D81B37" w:rsidRDefault="00200054" w:rsidP="0020005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FFF696E" w14:textId="2D3123AA" w:rsidR="00200054" w:rsidRDefault="00200054" w:rsidP="00200054">
            <w:pPr>
              <w:suppressLineNumbers/>
              <w:suppressAutoHyphens/>
              <w:spacing w:before="60" w:after="60"/>
              <w:jc w:val="center"/>
            </w:pPr>
            <w:r>
              <w:t>3491</w:t>
            </w:r>
          </w:p>
        </w:tc>
        <w:tc>
          <w:tcPr>
            <w:tcW w:w="3251" w:type="dxa"/>
            <w:tcBorders>
              <w:top w:val="nil"/>
              <w:left w:val="single" w:sz="12" w:space="0" w:color="auto"/>
              <w:bottom w:val="single" w:sz="4" w:space="0" w:color="auto"/>
              <w:right w:val="single" w:sz="12" w:space="0" w:color="auto"/>
            </w:tcBorders>
            <w:shd w:val="clear" w:color="auto" w:fill="00FFFF"/>
          </w:tcPr>
          <w:p w14:paraId="747C7F98" w14:textId="7EF5A94B" w:rsidR="00200054" w:rsidRDefault="00200054" w:rsidP="00200054">
            <w:pPr>
              <w:pStyle w:val="TAL"/>
              <w:rPr>
                <w:sz w:val="20"/>
              </w:rPr>
            </w:pPr>
            <w:r>
              <w:rPr>
                <w:sz w:val="20"/>
              </w:rPr>
              <w:t>CR 1392 29.512 Rel-19 Additional required feature URLLC for UE-Satellite-UE communication</w:t>
            </w:r>
          </w:p>
        </w:tc>
        <w:tc>
          <w:tcPr>
            <w:tcW w:w="1401" w:type="dxa"/>
            <w:tcBorders>
              <w:top w:val="nil"/>
              <w:left w:val="single" w:sz="12" w:space="0" w:color="auto"/>
              <w:bottom w:val="single" w:sz="4" w:space="0" w:color="auto"/>
              <w:right w:val="single" w:sz="12" w:space="0" w:color="auto"/>
            </w:tcBorders>
            <w:shd w:val="clear" w:color="auto" w:fill="00FFFF"/>
          </w:tcPr>
          <w:p w14:paraId="6737D3DE" w14:textId="316C9231" w:rsidR="00200054" w:rsidRDefault="00200054" w:rsidP="00200054">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63C7C9FB" w14:textId="77777777" w:rsidR="00200054" w:rsidRDefault="00200054" w:rsidP="00200054">
            <w:pPr>
              <w:pStyle w:val="TAL"/>
              <w:rPr>
                <w:sz w:val="20"/>
              </w:rPr>
            </w:pPr>
          </w:p>
        </w:tc>
        <w:tc>
          <w:tcPr>
            <w:tcW w:w="4619" w:type="dxa"/>
            <w:tcBorders>
              <w:top w:val="nil"/>
              <w:left w:val="single" w:sz="12" w:space="0" w:color="auto"/>
              <w:right w:val="single" w:sz="12" w:space="0" w:color="auto"/>
            </w:tcBorders>
            <w:shd w:val="clear" w:color="auto" w:fill="auto"/>
          </w:tcPr>
          <w:p w14:paraId="029C9654" w14:textId="77777777" w:rsidR="00200054" w:rsidRDefault="00200054" w:rsidP="00200054">
            <w:pPr>
              <w:pStyle w:val="C1Normal"/>
              <w:rPr>
                <w:lang w:eastAsia="zh-CN"/>
              </w:rPr>
            </w:pPr>
          </w:p>
        </w:tc>
      </w:tr>
      <w:tr w:rsidR="00761C93" w:rsidRPr="002F2600" w14:paraId="12352819" w14:textId="77777777" w:rsidTr="006B7371">
        <w:tc>
          <w:tcPr>
            <w:tcW w:w="975" w:type="dxa"/>
            <w:tcBorders>
              <w:left w:val="single" w:sz="12" w:space="0" w:color="auto"/>
              <w:bottom w:val="nil"/>
              <w:right w:val="single" w:sz="12" w:space="0" w:color="auto"/>
            </w:tcBorders>
            <w:shd w:val="clear" w:color="auto" w:fill="auto"/>
          </w:tcPr>
          <w:p w14:paraId="5D9F9B4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15748C"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524F2B5" w14:textId="78EDED2B" w:rsidR="00761C93" w:rsidRPr="00EC002F" w:rsidRDefault="001E005D" w:rsidP="00F06A59">
            <w:pPr>
              <w:suppressLineNumbers/>
              <w:suppressAutoHyphens/>
              <w:spacing w:before="60" w:after="60"/>
              <w:jc w:val="center"/>
            </w:pPr>
            <w:hyperlink r:id="rId179" w:history="1">
              <w:r w:rsidR="00FB2330">
                <w:rPr>
                  <w:rStyle w:val="aa"/>
                </w:rPr>
                <w:t>3133</w:t>
              </w:r>
            </w:hyperlink>
          </w:p>
        </w:tc>
        <w:tc>
          <w:tcPr>
            <w:tcW w:w="3251" w:type="dxa"/>
            <w:tcBorders>
              <w:left w:val="single" w:sz="12" w:space="0" w:color="auto"/>
              <w:bottom w:val="nil"/>
              <w:right w:val="single" w:sz="12" w:space="0" w:color="auto"/>
            </w:tcBorders>
            <w:shd w:val="clear" w:color="auto" w:fill="auto"/>
          </w:tcPr>
          <w:p w14:paraId="757FC70B" w14:textId="44F29E9C" w:rsidR="00761C93" w:rsidRPr="00750E57" w:rsidRDefault="00761C93" w:rsidP="00F06A59">
            <w:pPr>
              <w:pStyle w:val="TAL"/>
              <w:rPr>
                <w:sz w:val="20"/>
              </w:rPr>
            </w:pPr>
            <w:r>
              <w:rPr>
                <w:sz w:val="20"/>
              </w:rPr>
              <w:t>CR 0780 29.514 Rel-19 Additional required features for UE-Satellite-UE communication</w:t>
            </w:r>
          </w:p>
        </w:tc>
        <w:tc>
          <w:tcPr>
            <w:tcW w:w="1401" w:type="dxa"/>
            <w:tcBorders>
              <w:left w:val="single" w:sz="12" w:space="0" w:color="auto"/>
              <w:bottom w:val="nil"/>
              <w:right w:val="single" w:sz="12" w:space="0" w:color="auto"/>
            </w:tcBorders>
            <w:shd w:val="clear" w:color="auto" w:fill="auto"/>
          </w:tcPr>
          <w:p w14:paraId="4203E12A" w14:textId="2ABBA815"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29E1DEF4" w14:textId="4D5651A8" w:rsidR="00761C93" w:rsidRPr="00750E57" w:rsidRDefault="00BC4AF6" w:rsidP="00F06A59">
            <w:pPr>
              <w:pStyle w:val="TAL"/>
              <w:rPr>
                <w:sz w:val="20"/>
              </w:rPr>
            </w:pPr>
            <w:r>
              <w:rPr>
                <w:sz w:val="20"/>
              </w:rPr>
              <w:t>Revised to 3492</w:t>
            </w:r>
          </w:p>
        </w:tc>
        <w:tc>
          <w:tcPr>
            <w:tcW w:w="4619" w:type="dxa"/>
            <w:tcBorders>
              <w:left w:val="single" w:sz="12" w:space="0" w:color="auto"/>
              <w:bottom w:val="nil"/>
              <w:right w:val="single" w:sz="12" w:space="0" w:color="auto"/>
            </w:tcBorders>
            <w:shd w:val="clear" w:color="auto" w:fill="auto"/>
          </w:tcPr>
          <w:p w14:paraId="5932F02F" w14:textId="77777777" w:rsidR="00761C93" w:rsidRDefault="00761C93" w:rsidP="00F06A59">
            <w:pPr>
              <w:rPr>
                <w:rFonts w:ascii="Arial" w:hAnsi="Arial" w:cs="Arial"/>
                <w:sz w:val="18"/>
              </w:rPr>
            </w:pPr>
          </w:p>
        </w:tc>
      </w:tr>
      <w:tr w:rsidR="00BC4AF6" w:rsidRPr="002F2600" w14:paraId="3A01E03E" w14:textId="77777777" w:rsidTr="00BE680B">
        <w:tc>
          <w:tcPr>
            <w:tcW w:w="975" w:type="dxa"/>
            <w:tcBorders>
              <w:top w:val="nil"/>
              <w:left w:val="single" w:sz="12" w:space="0" w:color="auto"/>
              <w:right w:val="single" w:sz="12" w:space="0" w:color="auto"/>
            </w:tcBorders>
            <w:shd w:val="clear" w:color="auto" w:fill="auto"/>
          </w:tcPr>
          <w:p w14:paraId="7AB7DE97" w14:textId="77777777" w:rsidR="00BC4AF6" w:rsidRPr="00D81B37" w:rsidRDefault="00BC4AF6" w:rsidP="00BC4AF6">
            <w:pPr>
              <w:pStyle w:val="TAL"/>
              <w:rPr>
                <w:sz w:val="20"/>
              </w:rPr>
            </w:pPr>
          </w:p>
        </w:tc>
        <w:tc>
          <w:tcPr>
            <w:tcW w:w="2635" w:type="dxa"/>
            <w:tcBorders>
              <w:top w:val="nil"/>
              <w:left w:val="single" w:sz="12" w:space="0" w:color="auto"/>
              <w:right w:val="single" w:sz="12" w:space="0" w:color="auto"/>
            </w:tcBorders>
            <w:shd w:val="clear" w:color="auto" w:fill="auto"/>
          </w:tcPr>
          <w:p w14:paraId="7AE34EEC" w14:textId="77777777" w:rsidR="00BC4AF6" w:rsidRPr="00D81B37" w:rsidRDefault="00BC4AF6" w:rsidP="00BC4AF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D57AE8A" w14:textId="5FD7D74C" w:rsidR="00BC4AF6" w:rsidRDefault="00BC4AF6" w:rsidP="00BC4AF6">
            <w:pPr>
              <w:suppressLineNumbers/>
              <w:suppressAutoHyphens/>
              <w:spacing w:before="60" w:after="60"/>
              <w:jc w:val="center"/>
            </w:pPr>
            <w:r>
              <w:t>3492</w:t>
            </w:r>
          </w:p>
        </w:tc>
        <w:tc>
          <w:tcPr>
            <w:tcW w:w="3251" w:type="dxa"/>
            <w:tcBorders>
              <w:top w:val="nil"/>
              <w:left w:val="single" w:sz="12" w:space="0" w:color="auto"/>
              <w:bottom w:val="single" w:sz="4" w:space="0" w:color="auto"/>
              <w:right w:val="single" w:sz="12" w:space="0" w:color="auto"/>
            </w:tcBorders>
            <w:shd w:val="clear" w:color="auto" w:fill="DEE7AB"/>
          </w:tcPr>
          <w:p w14:paraId="27CFD93F" w14:textId="17DA126B" w:rsidR="00BC4AF6" w:rsidRDefault="00BC4AF6" w:rsidP="00BC4AF6">
            <w:pPr>
              <w:pStyle w:val="TAL"/>
              <w:rPr>
                <w:sz w:val="20"/>
              </w:rPr>
            </w:pPr>
            <w:r>
              <w:rPr>
                <w:sz w:val="20"/>
              </w:rPr>
              <w:t>CR 0780 29.514 Rel-19 Additional required features for UE-Satellite-UE communication</w:t>
            </w:r>
          </w:p>
        </w:tc>
        <w:tc>
          <w:tcPr>
            <w:tcW w:w="1401" w:type="dxa"/>
            <w:tcBorders>
              <w:top w:val="nil"/>
              <w:left w:val="single" w:sz="12" w:space="0" w:color="auto"/>
              <w:bottom w:val="single" w:sz="4" w:space="0" w:color="auto"/>
              <w:right w:val="single" w:sz="12" w:space="0" w:color="auto"/>
            </w:tcBorders>
            <w:shd w:val="clear" w:color="auto" w:fill="DEE7AB"/>
          </w:tcPr>
          <w:p w14:paraId="6BCE1C20" w14:textId="24014599" w:rsidR="00BC4AF6" w:rsidRDefault="00BC4AF6" w:rsidP="00BC4AF6">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D19FA73" w14:textId="18CFA53B" w:rsidR="00BC4AF6" w:rsidRDefault="006B7371" w:rsidP="00BC4AF6">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8A9ED50" w14:textId="77777777" w:rsidR="00BC4AF6" w:rsidRDefault="00BC4AF6" w:rsidP="00BC4AF6">
            <w:pPr>
              <w:rPr>
                <w:rFonts w:ascii="Arial" w:hAnsi="Arial" w:cs="Arial"/>
                <w:sz w:val="18"/>
              </w:rPr>
            </w:pPr>
          </w:p>
        </w:tc>
      </w:tr>
      <w:tr w:rsidR="00761C93" w:rsidRPr="002F2600" w14:paraId="552249BD" w14:textId="77777777" w:rsidTr="00BE680B">
        <w:tc>
          <w:tcPr>
            <w:tcW w:w="975" w:type="dxa"/>
            <w:tcBorders>
              <w:left w:val="single" w:sz="12" w:space="0" w:color="auto"/>
              <w:right w:val="single" w:sz="12" w:space="0" w:color="auto"/>
            </w:tcBorders>
            <w:shd w:val="clear" w:color="auto" w:fill="auto"/>
          </w:tcPr>
          <w:p w14:paraId="7C15CE5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B9A2B7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4831754" w14:textId="6A34C764" w:rsidR="00761C93" w:rsidRPr="00EC002F" w:rsidRDefault="001E005D" w:rsidP="00F06A59">
            <w:pPr>
              <w:suppressLineNumbers/>
              <w:suppressAutoHyphens/>
              <w:spacing w:before="60" w:after="60"/>
              <w:jc w:val="center"/>
            </w:pPr>
            <w:hyperlink r:id="rId180" w:history="1">
              <w:r w:rsidR="00FB2330">
                <w:rPr>
                  <w:rStyle w:val="aa"/>
                </w:rPr>
                <w:t>3134</w:t>
              </w:r>
            </w:hyperlink>
          </w:p>
        </w:tc>
        <w:tc>
          <w:tcPr>
            <w:tcW w:w="3251" w:type="dxa"/>
            <w:tcBorders>
              <w:left w:val="single" w:sz="12" w:space="0" w:color="auto"/>
              <w:bottom w:val="single" w:sz="4" w:space="0" w:color="auto"/>
              <w:right w:val="single" w:sz="12" w:space="0" w:color="auto"/>
            </w:tcBorders>
            <w:shd w:val="clear" w:color="auto" w:fill="00FF00"/>
          </w:tcPr>
          <w:p w14:paraId="0422BEEC" w14:textId="33453A7E" w:rsidR="00761C93" w:rsidRPr="00750E57" w:rsidRDefault="00761C93" w:rsidP="00F06A59">
            <w:pPr>
              <w:pStyle w:val="TAL"/>
              <w:rPr>
                <w:sz w:val="20"/>
              </w:rPr>
            </w:pPr>
            <w:r>
              <w:rPr>
                <w:sz w:val="20"/>
              </w:rPr>
              <w:t>CR 0609 29.513 Rel-19 AF acknowledgement for UE-Satellite-UE communication</w:t>
            </w:r>
          </w:p>
        </w:tc>
        <w:tc>
          <w:tcPr>
            <w:tcW w:w="1401" w:type="dxa"/>
            <w:tcBorders>
              <w:left w:val="single" w:sz="12" w:space="0" w:color="auto"/>
              <w:bottom w:val="single" w:sz="4" w:space="0" w:color="auto"/>
              <w:right w:val="single" w:sz="12" w:space="0" w:color="auto"/>
            </w:tcBorders>
            <w:shd w:val="clear" w:color="auto" w:fill="00FF00"/>
          </w:tcPr>
          <w:p w14:paraId="44030933" w14:textId="01E1CFA4" w:rsidR="00761C93" w:rsidRPr="00750E57" w:rsidRDefault="00761C93" w:rsidP="00F06A59">
            <w:pPr>
              <w:pStyle w:val="TAL"/>
              <w:rPr>
                <w:sz w:val="20"/>
              </w:rPr>
            </w:pPr>
            <w:r>
              <w:rPr>
                <w:sz w:val="20"/>
              </w:rPr>
              <w:t>ZTE, CATT</w:t>
            </w:r>
          </w:p>
        </w:tc>
        <w:tc>
          <w:tcPr>
            <w:tcW w:w="1062" w:type="dxa"/>
            <w:tcBorders>
              <w:left w:val="single" w:sz="12" w:space="0" w:color="auto"/>
              <w:right w:val="single" w:sz="12" w:space="0" w:color="auto"/>
            </w:tcBorders>
            <w:shd w:val="clear" w:color="auto" w:fill="auto"/>
          </w:tcPr>
          <w:p w14:paraId="4384BC79" w14:textId="29CE51C5" w:rsidR="00761C93" w:rsidRPr="00750E57" w:rsidRDefault="00BE680B"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63F4AB8" w14:textId="3A354CC1" w:rsidR="00761C93" w:rsidRPr="0057143D" w:rsidRDefault="00761C93" w:rsidP="00BC4AF6">
            <w:pPr>
              <w:pStyle w:val="C1Normal"/>
              <w:rPr>
                <w:rFonts w:eastAsia="等线"/>
                <w:sz w:val="18"/>
              </w:rPr>
            </w:pPr>
          </w:p>
        </w:tc>
      </w:tr>
      <w:tr w:rsidR="00761C93" w:rsidRPr="002F2600" w14:paraId="2662F9B2" w14:textId="77777777" w:rsidTr="000131DF">
        <w:tc>
          <w:tcPr>
            <w:tcW w:w="975" w:type="dxa"/>
            <w:tcBorders>
              <w:left w:val="single" w:sz="12" w:space="0" w:color="auto"/>
              <w:bottom w:val="nil"/>
              <w:right w:val="single" w:sz="12" w:space="0" w:color="auto"/>
            </w:tcBorders>
            <w:shd w:val="clear" w:color="auto" w:fill="auto"/>
          </w:tcPr>
          <w:p w14:paraId="77229EF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638840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12ED458" w14:textId="21B47769" w:rsidR="00761C93" w:rsidRPr="00EC002F" w:rsidRDefault="001E005D" w:rsidP="00F06A59">
            <w:pPr>
              <w:suppressLineNumbers/>
              <w:suppressAutoHyphens/>
              <w:spacing w:before="60" w:after="60"/>
              <w:jc w:val="center"/>
            </w:pPr>
            <w:hyperlink r:id="rId181" w:history="1">
              <w:r w:rsidR="00FB2330">
                <w:rPr>
                  <w:rStyle w:val="aa"/>
                </w:rPr>
                <w:t>3135</w:t>
              </w:r>
            </w:hyperlink>
          </w:p>
        </w:tc>
        <w:tc>
          <w:tcPr>
            <w:tcW w:w="3251" w:type="dxa"/>
            <w:tcBorders>
              <w:left w:val="single" w:sz="12" w:space="0" w:color="auto"/>
              <w:bottom w:val="nil"/>
              <w:right w:val="single" w:sz="12" w:space="0" w:color="auto"/>
            </w:tcBorders>
            <w:shd w:val="clear" w:color="auto" w:fill="auto"/>
          </w:tcPr>
          <w:p w14:paraId="3C9503D8" w14:textId="4EA326CF" w:rsidR="00761C93" w:rsidRPr="00750E57" w:rsidRDefault="00761C93" w:rsidP="00F06A59">
            <w:pPr>
              <w:pStyle w:val="TAL"/>
              <w:rPr>
                <w:sz w:val="20"/>
              </w:rPr>
            </w:pPr>
            <w:r>
              <w:rPr>
                <w:sz w:val="20"/>
              </w:rPr>
              <w:t>CR 0781 29.514 Rel-19 Completion of subscription to user plane management events at change of satellite</w:t>
            </w:r>
          </w:p>
        </w:tc>
        <w:tc>
          <w:tcPr>
            <w:tcW w:w="1401" w:type="dxa"/>
            <w:tcBorders>
              <w:left w:val="single" w:sz="12" w:space="0" w:color="auto"/>
              <w:bottom w:val="nil"/>
              <w:right w:val="single" w:sz="12" w:space="0" w:color="auto"/>
            </w:tcBorders>
            <w:shd w:val="clear" w:color="auto" w:fill="auto"/>
          </w:tcPr>
          <w:p w14:paraId="3BC14112" w14:textId="6414A9D0"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FEA33F0" w14:textId="3316CE25" w:rsidR="00761C93" w:rsidRPr="00750E57" w:rsidRDefault="00305D07" w:rsidP="00F06A59">
            <w:pPr>
              <w:pStyle w:val="TAL"/>
              <w:rPr>
                <w:sz w:val="20"/>
              </w:rPr>
            </w:pPr>
            <w:r>
              <w:rPr>
                <w:sz w:val="20"/>
              </w:rPr>
              <w:t>Revised to 3493</w:t>
            </w:r>
          </w:p>
        </w:tc>
        <w:tc>
          <w:tcPr>
            <w:tcW w:w="4619" w:type="dxa"/>
            <w:tcBorders>
              <w:left w:val="single" w:sz="12" w:space="0" w:color="auto"/>
              <w:bottom w:val="nil"/>
              <w:right w:val="single" w:sz="12" w:space="0" w:color="auto"/>
            </w:tcBorders>
            <w:shd w:val="clear" w:color="auto" w:fill="auto"/>
          </w:tcPr>
          <w:p w14:paraId="59F685C4" w14:textId="77777777" w:rsidR="00761C93" w:rsidRDefault="00E600A7" w:rsidP="00E600A7">
            <w:pPr>
              <w:pStyle w:val="C1Normal"/>
              <w:rPr>
                <w:lang w:eastAsia="zh-CN"/>
              </w:rPr>
            </w:pPr>
            <w:r>
              <w:rPr>
                <w:rFonts w:hint="eastAsia"/>
                <w:lang w:eastAsia="zh-CN"/>
              </w:rPr>
              <w:t>A</w:t>
            </w:r>
            <w:r>
              <w:rPr>
                <w:lang w:eastAsia="zh-CN"/>
              </w:rPr>
              <w:t>bdessamad (Huawei): need another feature as well</w:t>
            </w:r>
          </w:p>
          <w:p w14:paraId="6AF35D44" w14:textId="77777777" w:rsidR="009127FF" w:rsidRDefault="009127FF" w:rsidP="00E600A7">
            <w:pPr>
              <w:pStyle w:val="C1Normal"/>
              <w:rPr>
                <w:rFonts w:eastAsia="等线"/>
                <w:lang w:eastAsia="zh-CN"/>
              </w:rPr>
            </w:pPr>
            <w:r>
              <w:rPr>
                <w:rFonts w:eastAsia="等线"/>
                <w:lang w:eastAsia="zh-CN"/>
              </w:rPr>
              <w:t>Susana (Ericsson): comments</w:t>
            </w:r>
          </w:p>
          <w:p w14:paraId="20369F93" w14:textId="77777777" w:rsidR="000131DF" w:rsidRDefault="000131DF" w:rsidP="000131DF">
            <w:pPr>
              <w:pStyle w:val="C1Normal"/>
              <w:rPr>
                <w:rFonts w:eastAsia="等线"/>
                <w:lang w:eastAsia="zh-CN"/>
              </w:rPr>
            </w:pPr>
            <w:r>
              <w:rPr>
                <w:rFonts w:eastAsia="等线"/>
                <w:lang w:eastAsia="zh-CN"/>
              </w:rPr>
              <w:t>Meifang (Ericsson): ok with the revision.</w:t>
            </w:r>
          </w:p>
          <w:p w14:paraId="6A948811" w14:textId="77777777" w:rsidR="000131DF" w:rsidRDefault="000131DF" w:rsidP="000131DF">
            <w:pPr>
              <w:pStyle w:val="C1Normal"/>
              <w:rPr>
                <w:rFonts w:eastAsia="等线"/>
                <w:lang w:eastAsia="zh-CN"/>
              </w:rPr>
            </w:pPr>
            <w:r>
              <w:rPr>
                <w:rFonts w:eastAsia="等线"/>
                <w:lang w:eastAsia="zh-CN"/>
              </w:rPr>
              <w:t>Abdessamad (Huawei): ok with the revision.</w:t>
            </w:r>
          </w:p>
          <w:p w14:paraId="56D78DAD" w14:textId="7EDFCE1E" w:rsidR="009127FF" w:rsidRPr="000131DF" w:rsidRDefault="009127FF" w:rsidP="00E600A7">
            <w:pPr>
              <w:pStyle w:val="C1Normal"/>
              <w:rPr>
                <w:sz w:val="18"/>
              </w:rPr>
            </w:pPr>
          </w:p>
        </w:tc>
      </w:tr>
      <w:tr w:rsidR="00305D07" w:rsidRPr="002F2600" w14:paraId="6836C7F2" w14:textId="77777777" w:rsidTr="00625226">
        <w:tc>
          <w:tcPr>
            <w:tcW w:w="975" w:type="dxa"/>
            <w:tcBorders>
              <w:top w:val="nil"/>
              <w:left w:val="single" w:sz="12" w:space="0" w:color="auto"/>
              <w:right w:val="single" w:sz="12" w:space="0" w:color="auto"/>
            </w:tcBorders>
            <w:shd w:val="clear" w:color="auto" w:fill="auto"/>
          </w:tcPr>
          <w:p w14:paraId="3E6D46EB" w14:textId="77777777" w:rsidR="00305D07" w:rsidRPr="00D81B37" w:rsidRDefault="00305D07" w:rsidP="00305D07">
            <w:pPr>
              <w:pStyle w:val="TAL"/>
              <w:rPr>
                <w:sz w:val="20"/>
              </w:rPr>
            </w:pPr>
          </w:p>
        </w:tc>
        <w:tc>
          <w:tcPr>
            <w:tcW w:w="2635" w:type="dxa"/>
            <w:tcBorders>
              <w:top w:val="nil"/>
              <w:left w:val="single" w:sz="12" w:space="0" w:color="auto"/>
              <w:right w:val="single" w:sz="12" w:space="0" w:color="auto"/>
            </w:tcBorders>
            <w:shd w:val="clear" w:color="auto" w:fill="auto"/>
          </w:tcPr>
          <w:p w14:paraId="01468CED" w14:textId="77777777" w:rsidR="00305D07" w:rsidRPr="00D81B37" w:rsidRDefault="00305D07" w:rsidP="00305D0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A9914A0" w14:textId="54353021" w:rsidR="00305D07" w:rsidRDefault="00305D07" w:rsidP="00305D07">
            <w:pPr>
              <w:suppressLineNumbers/>
              <w:suppressAutoHyphens/>
              <w:spacing w:before="60" w:after="60"/>
              <w:jc w:val="center"/>
            </w:pPr>
            <w:r>
              <w:t>3493</w:t>
            </w:r>
          </w:p>
        </w:tc>
        <w:tc>
          <w:tcPr>
            <w:tcW w:w="3251" w:type="dxa"/>
            <w:tcBorders>
              <w:top w:val="nil"/>
              <w:left w:val="single" w:sz="12" w:space="0" w:color="auto"/>
              <w:bottom w:val="single" w:sz="4" w:space="0" w:color="auto"/>
              <w:right w:val="single" w:sz="12" w:space="0" w:color="auto"/>
            </w:tcBorders>
            <w:shd w:val="clear" w:color="auto" w:fill="DEE7AB"/>
          </w:tcPr>
          <w:p w14:paraId="2DB8FE44" w14:textId="1BFEA4A3" w:rsidR="00305D07" w:rsidRDefault="00305D07" w:rsidP="00305D07">
            <w:pPr>
              <w:pStyle w:val="TAL"/>
              <w:rPr>
                <w:sz w:val="20"/>
              </w:rPr>
            </w:pPr>
            <w:r>
              <w:rPr>
                <w:sz w:val="20"/>
              </w:rPr>
              <w:t>CR 0781 29.514 Rel-19 Completion of subscription to user plane management events at change of satellite</w:t>
            </w:r>
          </w:p>
        </w:tc>
        <w:tc>
          <w:tcPr>
            <w:tcW w:w="1401" w:type="dxa"/>
            <w:tcBorders>
              <w:top w:val="nil"/>
              <w:left w:val="single" w:sz="12" w:space="0" w:color="auto"/>
              <w:bottom w:val="single" w:sz="4" w:space="0" w:color="auto"/>
              <w:right w:val="single" w:sz="12" w:space="0" w:color="auto"/>
            </w:tcBorders>
            <w:shd w:val="clear" w:color="auto" w:fill="DEE7AB"/>
          </w:tcPr>
          <w:p w14:paraId="2CFF4844" w14:textId="12FECE18" w:rsidR="00305D07" w:rsidRDefault="00305D07" w:rsidP="00305D07">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8841475" w14:textId="08271C6E" w:rsidR="00305D07" w:rsidRDefault="000131DF" w:rsidP="00305D0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E11B417" w14:textId="77777777" w:rsidR="00305D07" w:rsidRDefault="00305D07" w:rsidP="00305D07">
            <w:pPr>
              <w:pStyle w:val="C1Normal"/>
              <w:rPr>
                <w:lang w:eastAsia="zh-CN"/>
              </w:rPr>
            </w:pPr>
          </w:p>
        </w:tc>
      </w:tr>
      <w:tr w:rsidR="00761C93" w:rsidRPr="002F2600" w14:paraId="1816185E" w14:textId="77777777" w:rsidTr="00625226">
        <w:tc>
          <w:tcPr>
            <w:tcW w:w="975" w:type="dxa"/>
            <w:tcBorders>
              <w:left w:val="single" w:sz="12" w:space="0" w:color="auto"/>
              <w:bottom w:val="nil"/>
              <w:right w:val="single" w:sz="12" w:space="0" w:color="auto"/>
            </w:tcBorders>
            <w:shd w:val="clear" w:color="auto" w:fill="auto"/>
          </w:tcPr>
          <w:p w14:paraId="21D895F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CFE846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B29D1BD" w14:textId="4A4086B8" w:rsidR="00761C93" w:rsidRPr="00EC002F" w:rsidRDefault="001E005D" w:rsidP="00F06A59">
            <w:pPr>
              <w:suppressLineNumbers/>
              <w:suppressAutoHyphens/>
              <w:spacing w:before="60" w:after="60"/>
              <w:jc w:val="center"/>
            </w:pPr>
            <w:hyperlink r:id="rId182" w:history="1">
              <w:r w:rsidR="00FB2330">
                <w:rPr>
                  <w:rStyle w:val="aa"/>
                </w:rPr>
                <w:t>3136</w:t>
              </w:r>
            </w:hyperlink>
          </w:p>
        </w:tc>
        <w:tc>
          <w:tcPr>
            <w:tcW w:w="3251" w:type="dxa"/>
            <w:tcBorders>
              <w:left w:val="single" w:sz="12" w:space="0" w:color="auto"/>
              <w:bottom w:val="nil"/>
              <w:right w:val="single" w:sz="12" w:space="0" w:color="auto"/>
            </w:tcBorders>
            <w:shd w:val="clear" w:color="auto" w:fill="auto"/>
          </w:tcPr>
          <w:p w14:paraId="2E5FF83C" w14:textId="0F70412B" w:rsidR="00761C93" w:rsidRPr="00750E57" w:rsidRDefault="00761C93" w:rsidP="00F06A59">
            <w:pPr>
              <w:pStyle w:val="TAL"/>
              <w:rPr>
                <w:sz w:val="20"/>
              </w:rPr>
            </w:pPr>
            <w:r>
              <w:rPr>
                <w:sz w:val="20"/>
              </w:rPr>
              <w:t>CR 0350 29.508 Rel-19 Removal of satellite ID from serving satellite change notification</w:t>
            </w:r>
          </w:p>
        </w:tc>
        <w:tc>
          <w:tcPr>
            <w:tcW w:w="1401" w:type="dxa"/>
            <w:tcBorders>
              <w:left w:val="single" w:sz="12" w:space="0" w:color="auto"/>
              <w:bottom w:val="nil"/>
              <w:right w:val="single" w:sz="12" w:space="0" w:color="auto"/>
            </w:tcBorders>
            <w:shd w:val="clear" w:color="auto" w:fill="auto"/>
          </w:tcPr>
          <w:p w14:paraId="32C2CE98" w14:textId="6080DB0C" w:rsidR="00761C93" w:rsidRPr="00750E57" w:rsidRDefault="00761C93" w:rsidP="00F06A59">
            <w:pPr>
              <w:pStyle w:val="TAL"/>
              <w:rPr>
                <w:sz w:val="20"/>
              </w:rPr>
            </w:pPr>
            <w:r>
              <w:rPr>
                <w:sz w:val="20"/>
              </w:rPr>
              <w:t>ZTE, CATT</w:t>
            </w:r>
          </w:p>
        </w:tc>
        <w:tc>
          <w:tcPr>
            <w:tcW w:w="1062" w:type="dxa"/>
            <w:tcBorders>
              <w:left w:val="single" w:sz="12" w:space="0" w:color="auto"/>
              <w:bottom w:val="nil"/>
              <w:right w:val="single" w:sz="12" w:space="0" w:color="auto"/>
            </w:tcBorders>
            <w:shd w:val="clear" w:color="auto" w:fill="auto"/>
          </w:tcPr>
          <w:p w14:paraId="767C6AEB" w14:textId="555FC4F5" w:rsidR="00761C93" w:rsidRPr="00750E57" w:rsidRDefault="00625226" w:rsidP="00F06A59">
            <w:pPr>
              <w:pStyle w:val="TAL"/>
              <w:rPr>
                <w:sz w:val="20"/>
              </w:rPr>
            </w:pPr>
            <w:r>
              <w:rPr>
                <w:sz w:val="20"/>
              </w:rPr>
              <w:t>Revised to 3531</w:t>
            </w:r>
          </w:p>
        </w:tc>
        <w:tc>
          <w:tcPr>
            <w:tcW w:w="4619" w:type="dxa"/>
            <w:tcBorders>
              <w:left w:val="single" w:sz="12" w:space="0" w:color="auto"/>
              <w:bottom w:val="nil"/>
              <w:right w:val="single" w:sz="12" w:space="0" w:color="auto"/>
            </w:tcBorders>
            <w:shd w:val="clear" w:color="auto" w:fill="auto"/>
          </w:tcPr>
          <w:p w14:paraId="06412306" w14:textId="77777777" w:rsidR="00CB6633" w:rsidRPr="00CB6633" w:rsidRDefault="00CB6633" w:rsidP="004144E5">
            <w:pPr>
              <w:pStyle w:val="C3OpenAPI"/>
            </w:pPr>
            <w:r w:rsidRPr="00CB6633">
              <w:t>This CR introduces a backwards compatible feature to the OpenAPI description of the Nsmf_EventExposure API</w:t>
            </w:r>
          </w:p>
          <w:p w14:paraId="178F6CB0" w14:textId="77777777" w:rsidR="00761C93" w:rsidRDefault="00CB6633" w:rsidP="004144E5">
            <w:pPr>
              <w:pStyle w:val="C5Dependency"/>
            </w:pPr>
            <w:r w:rsidRPr="00CB6633">
              <w:t>Depends on TS 23.502 CR</w:t>
            </w:r>
            <w:proofErr w:type="gramStart"/>
            <w:r w:rsidRPr="00CB6633">
              <w:t>5525,TS</w:t>
            </w:r>
            <w:proofErr w:type="gramEnd"/>
            <w:r w:rsidRPr="00CB6633">
              <w:t xml:space="preserve"> 23.228 CR1656,TS 23.501 CR6357</w:t>
            </w:r>
          </w:p>
          <w:p w14:paraId="1E1EA113" w14:textId="7449649D" w:rsidR="00E16FAB" w:rsidRDefault="00E16FAB" w:rsidP="004144E5">
            <w:pPr>
              <w:pStyle w:val="C5Dependency"/>
              <w:rPr>
                <w:rFonts w:hint="eastAsia"/>
              </w:rPr>
            </w:pPr>
            <w:r>
              <w:rPr>
                <w:color w:val="auto"/>
              </w:rPr>
              <w:t>Xiaojian (ZTE): Two Stage 2 CRs are discussed.</w:t>
            </w:r>
          </w:p>
        </w:tc>
      </w:tr>
      <w:tr w:rsidR="00625226" w:rsidRPr="002F2600" w14:paraId="2A4E7D6E" w14:textId="77777777" w:rsidTr="00625226">
        <w:tc>
          <w:tcPr>
            <w:tcW w:w="975" w:type="dxa"/>
            <w:tcBorders>
              <w:top w:val="nil"/>
              <w:left w:val="single" w:sz="12" w:space="0" w:color="auto"/>
              <w:right w:val="single" w:sz="12" w:space="0" w:color="auto"/>
            </w:tcBorders>
            <w:shd w:val="clear" w:color="auto" w:fill="auto"/>
          </w:tcPr>
          <w:p w14:paraId="451D6C21" w14:textId="77777777" w:rsidR="00625226" w:rsidRPr="00D81B37" w:rsidRDefault="00625226" w:rsidP="00625226">
            <w:pPr>
              <w:pStyle w:val="TAL"/>
              <w:rPr>
                <w:sz w:val="20"/>
              </w:rPr>
            </w:pPr>
          </w:p>
        </w:tc>
        <w:tc>
          <w:tcPr>
            <w:tcW w:w="2635" w:type="dxa"/>
            <w:tcBorders>
              <w:top w:val="nil"/>
              <w:left w:val="single" w:sz="12" w:space="0" w:color="auto"/>
              <w:right w:val="single" w:sz="12" w:space="0" w:color="auto"/>
            </w:tcBorders>
            <w:shd w:val="clear" w:color="auto" w:fill="auto"/>
          </w:tcPr>
          <w:p w14:paraId="14CA105F" w14:textId="77777777" w:rsidR="00625226" w:rsidRPr="00D81B37" w:rsidRDefault="00625226" w:rsidP="0062522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6E2D2F2" w14:textId="64400D29" w:rsidR="00625226" w:rsidRDefault="00625226" w:rsidP="00625226">
            <w:pPr>
              <w:suppressLineNumbers/>
              <w:suppressAutoHyphens/>
              <w:spacing w:before="60" w:after="60"/>
              <w:jc w:val="center"/>
            </w:pPr>
            <w:r>
              <w:t>3531</w:t>
            </w:r>
          </w:p>
        </w:tc>
        <w:tc>
          <w:tcPr>
            <w:tcW w:w="3251" w:type="dxa"/>
            <w:tcBorders>
              <w:top w:val="nil"/>
              <w:left w:val="single" w:sz="12" w:space="0" w:color="auto"/>
              <w:bottom w:val="single" w:sz="4" w:space="0" w:color="auto"/>
              <w:right w:val="single" w:sz="12" w:space="0" w:color="auto"/>
            </w:tcBorders>
            <w:shd w:val="clear" w:color="auto" w:fill="00FFFF"/>
          </w:tcPr>
          <w:p w14:paraId="66C35DDC" w14:textId="1DECE751" w:rsidR="00625226" w:rsidRDefault="00625226" w:rsidP="00625226">
            <w:pPr>
              <w:pStyle w:val="TAL"/>
              <w:rPr>
                <w:sz w:val="20"/>
              </w:rPr>
            </w:pPr>
            <w:r>
              <w:rPr>
                <w:sz w:val="20"/>
              </w:rPr>
              <w:t>CR 0350 29.508 Rel-19 Removal of satellite ID from serving satellite change notification</w:t>
            </w:r>
          </w:p>
        </w:tc>
        <w:tc>
          <w:tcPr>
            <w:tcW w:w="1401" w:type="dxa"/>
            <w:tcBorders>
              <w:top w:val="nil"/>
              <w:left w:val="single" w:sz="12" w:space="0" w:color="auto"/>
              <w:bottom w:val="single" w:sz="4" w:space="0" w:color="auto"/>
              <w:right w:val="single" w:sz="12" w:space="0" w:color="auto"/>
            </w:tcBorders>
            <w:shd w:val="clear" w:color="auto" w:fill="00FFFF"/>
          </w:tcPr>
          <w:p w14:paraId="6FF4B9DB" w14:textId="2472D41C" w:rsidR="00625226" w:rsidRDefault="00625226" w:rsidP="00625226">
            <w:pPr>
              <w:pStyle w:val="TAL"/>
              <w:rPr>
                <w:sz w:val="20"/>
              </w:rPr>
            </w:pPr>
            <w:r>
              <w:rPr>
                <w:sz w:val="20"/>
              </w:rPr>
              <w:t>ZTE, CATT</w:t>
            </w:r>
          </w:p>
        </w:tc>
        <w:tc>
          <w:tcPr>
            <w:tcW w:w="1062" w:type="dxa"/>
            <w:tcBorders>
              <w:top w:val="nil"/>
              <w:left w:val="single" w:sz="12" w:space="0" w:color="auto"/>
              <w:right w:val="single" w:sz="12" w:space="0" w:color="auto"/>
            </w:tcBorders>
            <w:shd w:val="clear" w:color="auto" w:fill="auto"/>
          </w:tcPr>
          <w:p w14:paraId="1A8AE6D8" w14:textId="77777777" w:rsidR="00625226" w:rsidRDefault="00625226" w:rsidP="00625226">
            <w:pPr>
              <w:pStyle w:val="TAL"/>
              <w:rPr>
                <w:sz w:val="20"/>
              </w:rPr>
            </w:pPr>
          </w:p>
        </w:tc>
        <w:tc>
          <w:tcPr>
            <w:tcW w:w="4619" w:type="dxa"/>
            <w:tcBorders>
              <w:top w:val="nil"/>
              <w:left w:val="single" w:sz="12" w:space="0" w:color="auto"/>
              <w:right w:val="single" w:sz="12" w:space="0" w:color="auto"/>
            </w:tcBorders>
            <w:shd w:val="clear" w:color="auto" w:fill="auto"/>
          </w:tcPr>
          <w:p w14:paraId="5DC6AFAE" w14:textId="77777777" w:rsidR="00625226" w:rsidRPr="00CB6633" w:rsidRDefault="00625226" w:rsidP="00625226">
            <w:pPr>
              <w:pStyle w:val="C3OpenAPI"/>
            </w:pPr>
          </w:p>
        </w:tc>
      </w:tr>
      <w:tr w:rsidR="00761C93" w:rsidRPr="002F2600" w14:paraId="4279F3FE" w14:textId="77777777" w:rsidTr="00D37C63">
        <w:tc>
          <w:tcPr>
            <w:tcW w:w="975" w:type="dxa"/>
            <w:tcBorders>
              <w:left w:val="single" w:sz="12" w:space="0" w:color="auto"/>
              <w:bottom w:val="nil"/>
              <w:right w:val="single" w:sz="12" w:space="0" w:color="auto"/>
            </w:tcBorders>
            <w:shd w:val="clear" w:color="auto" w:fill="auto"/>
          </w:tcPr>
          <w:p w14:paraId="639842B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3443D6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BF44081" w14:textId="36BAA74F" w:rsidR="00761C93" w:rsidRPr="00EC002F" w:rsidRDefault="001E005D" w:rsidP="00F06A59">
            <w:pPr>
              <w:suppressLineNumbers/>
              <w:suppressAutoHyphens/>
              <w:spacing w:before="60" w:after="60"/>
              <w:jc w:val="center"/>
            </w:pPr>
            <w:hyperlink r:id="rId183" w:history="1">
              <w:r w:rsidR="00FB2330">
                <w:rPr>
                  <w:rStyle w:val="aa"/>
                </w:rPr>
                <w:t>3137</w:t>
              </w:r>
            </w:hyperlink>
          </w:p>
        </w:tc>
        <w:tc>
          <w:tcPr>
            <w:tcW w:w="3251" w:type="dxa"/>
            <w:tcBorders>
              <w:left w:val="single" w:sz="12" w:space="0" w:color="auto"/>
              <w:bottom w:val="nil"/>
              <w:right w:val="single" w:sz="12" w:space="0" w:color="auto"/>
            </w:tcBorders>
            <w:shd w:val="clear" w:color="auto" w:fill="auto"/>
          </w:tcPr>
          <w:p w14:paraId="745B7585" w14:textId="13F705C0" w:rsidR="00761C93" w:rsidRPr="00750E57" w:rsidRDefault="00761C93" w:rsidP="00F06A59">
            <w:pPr>
              <w:pStyle w:val="TAL"/>
              <w:rPr>
                <w:sz w:val="20"/>
              </w:rPr>
            </w:pPr>
            <w:r>
              <w:rPr>
                <w:sz w:val="20"/>
              </w:rPr>
              <w:t>CR 0782 29.514 Rel-19 Notification about UP path management events</w:t>
            </w:r>
          </w:p>
        </w:tc>
        <w:tc>
          <w:tcPr>
            <w:tcW w:w="1401" w:type="dxa"/>
            <w:tcBorders>
              <w:left w:val="single" w:sz="12" w:space="0" w:color="auto"/>
              <w:bottom w:val="nil"/>
              <w:right w:val="single" w:sz="12" w:space="0" w:color="auto"/>
            </w:tcBorders>
            <w:shd w:val="clear" w:color="auto" w:fill="auto"/>
          </w:tcPr>
          <w:p w14:paraId="73B8554A" w14:textId="06A45CE3" w:rsidR="00761C93" w:rsidRPr="00750E57" w:rsidRDefault="00761C93" w:rsidP="00F06A59">
            <w:pPr>
              <w:pStyle w:val="TAL"/>
              <w:rPr>
                <w:sz w:val="20"/>
              </w:rPr>
            </w:pPr>
            <w:r>
              <w:rPr>
                <w:sz w:val="20"/>
              </w:rPr>
              <w:t>ZTE, CATT</w:t>
            </w:r>
          </w:p>
        </w:tc>
        <w:tc>
          <w:tcPr>
            <w:tcW w:w="1062" w:type="dxa"/>
            <w:tcBorders>
              <w:left w:val="single" w:sz="12" w:space="0" w:color="auto"/>
              <w:bottom w:val="nil"/>
              <w:right w:val="single" w:sz="12" w:space="0" w:color="auto"/>
            </w:tcBorders>
            <w:shd w:val="clear" w:color="auto" w:fill="auto"/>
          </w:tcPr>
          <w:p w14:paraId="01AD0055" w14:textId="2BBD7371" w:rsidR="00761C93" w:rsidRPr="00750E57" w:rsidRDefault="00D37C63" w:rsidP="00F06A59">
            <w:pPr>
              <w:pStyle w:val="TAL"/>
              <w:rPr>
                <w:sz w:val="20"/>
              </w:rPr>
            </w:pPr>
            <w:r>
              <w:rPr>
                <w:sz w:val="20"/>
              </w:rPr>
              <w:t>Revised to 3494</w:t>
            </w:r>
          </w:p>
        </w:tc>
        <w:tc>
          <w:tcPr>
            <w:tcW w:w="4619" w:type="dxa"/>
            <w:tcBorders>
              <w:left w:val="single" w:sz="12" w:space="0" w:color="auto"/>
              <w:bottom w:val="nil"/>
              <w:right w:val="single" w:sz="12" w:space="0" w:color="auto"/>
            </w:tcBorders>
            <w:shd w:val="clear" w:color="auto" w:fill="auto"/>
          </w:tcPr>
          <w:p w14:paraId="069CB47E" w14:textId="77777777" w:rsidR="00761C93" w:rsidRDefault="00CB6633" w:rsidP="004144E5">
            <w:pPr>
              <w:pStyle w:val="C3OpenAPI"/>
            </w:pPr>
            <w:r w:rsidRPr="00CB6633">
              <w:t>This CR introduces a backwards compatible feature to the OpenAPI description of the Npcf_PolicyAuthorization API</w:t>
            </w:r>
          </w:p>
          <w:p w14:paraId="535BA0C4" w14:textId="77777777" w:rsidR="00400FDD" w:rsidRDefault="00400FDD" w:rsidP="004144E5">
            <w:pPr>
              <w:pStyle w:val="C3OpenAPI"/>
            </w:pPr>
          </w:p>
          <w:p w14:paraId="567822EA" w14:textId="77777777" w:rsidR="00400FDD" w:rsidRDefault="00400FDD" w:rsidP="002B527F">
            <w:pPr>
              <w:pStyle w:val="C1Normal"/>
              <w:rPr>
                <w:lang w:eastAsia="zh-CN"/>
              </w:rPr>
            </w:pPr>
            <w:r>
              <w:rPr>
                <w:rFonts w:hint="eastAsia"/>
                <w:lang w:eastAsia="zh-CN"/>
              </w:rPr>
              <w:t>A</w:t>
            </w:r>
            <w:r>
              <w:rPr>
                <w:lang w:eastAsia="zh-CN"/>
              </w:rPr>
              <w:t>bdessamad (Huawei): need to more time to check</w:t>
            </w:r>
          </w:p>
          <w:p w14:paraId="02318B82" w14:textId="64D0A03C" w:rsidR="00947FCF" w:rsidRDefault="00947FCF" w:rsidP="00947FCF">
            <w:pPr>
              <w:pStyle w:val="C1Normal"/>
              <w:rPr>
                <w:rFonts w:eastAsia="等线"/>
                <w:lang w:eastAsia="zh-CN"/>
              </w:rPr>
            </w:pPr>
            <w:r>
              <w:rPr>
                <w:rFonts w:eastAsia="等线"/>
                <w:lang w:eastAsia="zh-CN"/>
              </w:rPr>
              <w:t>Susana (Ericsson): comments on subscription</w:t>
            </w:r>
          </w:p>
          <w:p w14:paraId="64F26783" w14:textId="284430E4" w:rsidR="00947FCF" w:rsidRDefault="00531BEE" w:rsidP="002B527F">
            <w:pPr>
              <w:pStyle w:val="C1Normal"/>
            </w:pPr>
            <w:r>
              <w:rPr>
                <w:rFonts w:eastAsia="等线"/>
                <w:lang w:eastAsia="zh-CN"/>
              </w:rPr>
              <w:t>Xiaojian (ZTE): Still working on the revision.</w:t>
            </w:r>
          </w:p>
        </w:tc>
      </w:tr>
      <w:tr w:rsidR="00D37C63" w:rsidRPr="002F2600" w14:paraId="5A1D7764" w14:textId="77777777" w:rsidTr="00BC351A">
        <w:tc>
          <w:tcPr>
            <w:tcW w:w="975" w:type="dxa"/>
            <w:tcBorders>
              <w:top w:val="nil"/>
              <w:left w:val="single" w:sz="12" w:space="0" w:color="auto"/>
              <w:right w:val="single" w:sz="12" w:space="0" w:color="auto"/>
            </w:tcBorders>
            <w:shd w:val="clear" w:color="auto" w:fill="auto"/>
          </w:tcPr>
          <w:p w14:paraId="5CA1522C" w14:textId="77777777" w:rsidR="00D37C63" w:rsidRPr="00D81B37" w:rsidRDefault="00D37C63" w:rsidP="00D37C63">
            <w:pPr>
              <w:pStyle w:val="TAL"/>
              <w:rPr>
                <w:sz w:val="20"/>
              </w:rPr>
            </w:pPr>
          </w:p>
        </w:tc>
        <w:tc>
          <w:tcPr>
            <w:tcW w:w="2635" w:type="dxa"/>
            <w:tcBorders>
              <w:top w:val="nil"/>
              <w:left w:val="single" w:sz="12" w:space="0" w:color="auto"/>
              <w:right w:val="single" w:sz="12" w:space="0" w:color="auto"/>
            </w:tcBorders>
            <w:shd w:val="clear" w:color="auto" w:fill="auto"/>
          </w:tcPr>
          <w:p w14:paraId="33DA4F02" w14:textId="77777777" w:rsidR="00D37C63" w:rsidRPr="00D81B37" w:rsidRDefault="00D37C63" w:rsidP="00D37C6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915BE37" w14:textId="66078204" w:rsidR="00D37C63" w:rsidRDefault="00D37C63" w:rsidP="00D37C63">
            <w:pPr>
              <w:suppressLineNumbers/>
              <w:suppressAutoHyphens/>
              <w:spacing w:before="60" w:after="60"/>
              <w:jc w:val="center"/>
            </w:pPr>
            <w:r>
              <w:t>3494</w:t>
            </w:r>
          </w:p>
        </w:tc>
        <w:tc>
          <w:tcPr>
            <w:tcW w:w="3251" w:type="dxa"/>
            <w:tcBorders>
              <w:top w:val="nil"/>
              <w:left w:val="single" w:sz="12" w:space="0" w:color="auto"/>
              <w:bottom w:val="single" w:sz="4" w:space="0" w:color="auto"/>
              <w:right w:val="single" w:sz="12" w:space="0" w:color="auto"/>
            </w:tcBorders>
            <w:shd w:val="clear" w:color="auto" w:fill="00FFFF"/>
          </w:tcPr>
          <w:p w14:paraId="322F308D" w14:textId="15004312" w:rsidR="00D37C63" w:rsidRDefault="00D37C63" w:rsidP="00D37C63">
            <w:pPr>
              <w:pStyle w:val="TAL"/>
              <w:rPr>
                <w:sz w:val="20"/>
              </w:rPr>
            </w:pPr>
            <w:r>
              <w:rPr>
                <w:sz w:val="20"/>
              </w:rPr>
              <w:t>CR 0782 29.514 Rel-19 Notification about UP path management events</w:t>
            </w:r>
          </w:p>
        </w:tc>
        <w:tc>
          <w:tcPr>
            <w:tcW w:w="1401" w:type="dxa"/>
            <w:tcBorders>
              <w:top w:val="nil"/>
              <w:left w:val="single" w:sz="12" w:space="0" w:color="auto"/>
              <w:bottom w:val="single" w:sz="4" w:space="0" w:color="auto"/>
              <w:right w:val="single" w:sz="12" w:space="0" w:color="auto"/>
            </w:tcBorders>
            <w:shd w:val="clear" w:color="auto" w:fill="00FFFF"/>
          </w:tcPr>
          <w:p w14:paraId="576672A1" w14:textId="4619C781" w:rsidR="00D37C63" w:rsidRDefault="00D37C63" w:rsidP="00D37C63">
            <w:pPr>
              <w:pStyle w:val="TAL"/>
              <w:rPr>
                <w:sz w:val="20"/>
              </w:rPr>
            </w:pPr>
            <w:r>
              <w:rPr>
                <w:sz w:val="20"/>
              </w:rPr>
              <w:t>ZTE, CATT</w:t>
            </w:r>
          </w:p>
        </w:tc>
        <w:tc>
          <w:tcPr>
            <w:tcW w:w="1062" w:type="dxa"/>
            <w:tcBorders>
              <w:top w:val="nil"/>
              <w:left w:val="single" w:sz="12" w:space="0" w:color="auto"/>
              <w:right w:val="single" w:sz="12" w:space="0" w:color="auto"/>
            </w:tcBorders>
            <w:shd w:val="clear" w:color="auto" w:fill="auto"/>
          </w:tcPr>
          <w:p w14:paraId="1048696D" w14:textId="77777777" w:rsidR="00D37C63" w:rsidRDefault="00D37C63" w:rsidP="00D37C63">
            <w:pPr>
              <w:pStyle w:val="TAL"/>
              <w:rPr>
                <w:sz w:val="20"/>
              </w:rPr>
            </w:pPr>
          </w:p>
        </w:tc>
        <w:tc>
          <w:tcPr>
            <w:tcW w:w="4619" w:type="dxa"/>
            <w:tcBorders>
              <w:top w:val="nil"/>
              <w:left w:val="single" w:sz="12" w:space="0" w:color="auto"/>
              <w:right w:val="single" w:sz="12" w:space="0" w:color="auto"/>
            </w:tcBorders>
            <w:shd w:val="clear" w:color="auto" w:fill="auto"/>
          </w:tcPr>
          <w:p w14:paraId="45013365" w14:textId="77777777" w:rsidR="00D37C63" w:rsidRPr="00CB6633" w:rsidRDefault="00D37C63" w:rsidP="00D37C63">
            <w:pPr>
              <w:pStyle w:val="C3OpenAPI"/>
            </w:pPr>
          </w:p>
        </w:tc>
      </w:tr>
      <w:tr w:rsidR="00761C93" w:rsidRPr="002F2600" w14:paraId="27302D6E" w14:textId="77777777" w:rsidTr="00BC351A">
        <w:tc>
          <w:tcPr>
            <w:tcW w:w="975" w:type="dxa"/>
            <w:tcBorders>
              <w:left w:val="single" w:sz="12" w:space="0" w:color="auto"/>
              <w:right w:val="single" w:sz="12" w:space="0" w:color="auto"/>
            </w:tcBorders>
            <w:shd w:val="clear" w:color="auto" w:fill="auto"/>
          </w:tcPr>
          <w:p w14:paraId="48CDA0A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98DDD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A8268C6" w14:textId="5F6DE3C4" w:rsidR="00761C93" w:rsidRPr="00EC002F" w:rsidRDefault="001E005D" w:rsidP="00F06A59">
            <w:pPr>
              <w:suppressLineNumbers/>
              <w:suppressAutoHyphens/>
              <w:spacing w:before="60" w:after="60"/>
              <w:jc w:val="center"/>
            </w:pPr>
            <w:hyperlink r:id="rId184" w:history="1">
              <w:r w:rsidR="00FB2330">
                <w:rPr>
                  <w:rStyle w:val="aa"/>
                </w:rPr>
                <w:t>3238</w:t>
              </w:r>
            </w:hyperlink>
          </w:p>
        </w:tc>
        <w:tc>
          <w:tcPr>
            <w:tcW w:w="3251" w:type="dxa"/>
            <w:tcBorders>
              <w:left w:val="single" w:sz="12" w:space="0" w:color="auto"/>
              <w:bottom w:val="single" w:sz="4" w:space="0" w:color="auto"/>
              <w:right w:val="single" w:sz="12" w:space="0" w:color="auto"/>
            </w:tcBorders>
            <w:shd w:val="clear" w:color="auto" w:fill="auto"/>
          </w:tcPr>
          <w:p w14:paraId="27FA6992" w14:textId="34E029CA" w:rsidR="00761C93" w:rsidRPr="00750E57" w:rsidRDefault="00761C93" w:rsidP="00F06A59">
            <w:pPr>
              <w:pStyle w:val="TAL"/>
              <w:rPr>
                <w:sz w:val="20"/>
              </w:rPr>
            </w:pPr>
            <w:r>
              <w:rPr>
                <w:sz w:val="20"/>
              </w:rPr>
              <w:t>CR 0783 29.514 Rel-19 Clarification on UeSatUeComm feature</w:t>
            </w:r>
          </w:p>
        </w:tc>
        <w:tc>
          <w:tcPr>
            <w:tcW w:w="1401" w:type="dxa"/>
            <w:tcBorders>
              <w:left w:val="single" w:sz="12" w:space="0" w:color="auto"/>
              <w:bottom w:val="single" w:sz="4" w:space="0" w:color="auto"/>
              <w:right w:val="single" w:sz="12" w:space="0" w:color="auto"/>
            </w:tcBorders>
            <w:shd w:val="clear" w:color="auto" w:fill="auto"/>
          </w:tcPr>
          <w:p w14:paraId="4CB0C042" w14:textId="16AFF40A" w:rsidR="00761C93" w:rsidRPr="00750E57" w:rsidRDefault="00761C93" w:rsidP="00F06A59">
            <w:pPr>
              <w:pStyle w:val="TAL"/>
              <w:rPr>
                <w:sz w:val="20"/>
              </w:rPr>
            </w:pPr>
            <w:r>
              <w:rPr>
                <w:sz w:val="20"/>
              </w:rPr>
              <w:t>NTT DOCOMO</w:t>
            </w:r>
          </w:p>
        </w:tc>
        <w:tc>
          <w:tcPr>
            <w:tcW w:w="1062" w:type="dxa"/>
            <w:tcBorders>
              <w:left w:val="single" w:sz="12" w:space="0" w:color="auto"/>
              <w:right w:val="single" w:sz="12" w:space="0" w:color="auto"/>
            </w:tcBorders>
            <w:shd w:val="clear" w:color="auto" w:fill="auto"/>
          </w:tcPr>
          <w:p w14:paraId="33CC82FD" w14:textId="07D7135B" w:rsidR="00761C93" w:rsidRPr="00750E57" w:rsidRDefault="00BC351A" w:rsidP="00F06A59">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57E28A13" w14:textId="77777777" w:rsidR="00761C93" w:rsidRDefault="00FD116B" w:rsidP="00FD116B">
            <w:pPr>
              <w:pStyle w:val="C1Normal"/>
              <w:rPr>
                <w:lang w:eastAsia="zh-CN"/>
              </w:rPr>
            </w:pPr>
            <w:r>
              <w:rPr>
                <w:rFonts w:hint="eastAsia"/>
                <w:lang w:eastAsia="zh-CN"/>
              </w:rPr>
              <w:t>A</w:t>
            </w:r>
            <w:r>
              <w:rPr>
                <w:lang w:eastAsia="zh-CN"/>
              </w:rPr>
              <w:t xml:space="preserve">bdessamad (Huawei): </w:t>
            </w:r>
            <w:r w:rsidR="00F63E51">
              <w:rPr>
                <w:lang w:eastAsia="zh-CN"/>
              </w:rPr>
              <w:t>why need 2</w:t>
            </w:r>
            <w:r w:rsidR="00F63E51" w:rsidRPr="00F63E51">
              <w:rPr>
                <w:vertAlign w:val="superscript"/>
                <w:lang w:eastAsia="zh-CN"/>
              </w:rPr>
              <w:t>nd</w:t>
            </w:r>
            <w:r w:rsidR="00F63E51">
              <w:rPr>
                <w:lang w:eastAsia="zh-CN"/>
              </w:rPr>
              <w:t xml:space="preserve"> change</w:t>
            </w:r>
            <w:r w:rsidR="0007784C">
              <w:rPr>
                <w:lang w:eastAsia="zh-CN"/>
              </w:rPr>
              <w:t xml:space="preserve"> with so many details</w:t>
            </w:r>
          </w:p>
          <w:p w14:paraId="55FE511B" w14:textId="77777777" w:rsidR="00DA2B89" w:rsidRDefault="00DA2B89" w:rsidP="00DA2B89">
            <w:pPr>
              <w:pStyle w:val="C1Normal"/>
              <w:rPr>
                <w:lang w:eastAsia="zh-CN"/>
              </w:rPr>
            </w:pPr>
            <w:r>
              <w:rPr>
                <w:rFonts w:hint="eastAsia"/>
                <w:lang w:eastAsia="zh-CN"/>
              </w:rPr>
              <w:t>B</w:t>
            </w:r>
            <w:r>
              <w:rPr>
                <w:lang w:eastAsia="zh-CN"/>
              </w:rPr>
              <w:t xml:space="preserve">haskar (Nokia): </w:t>
            </w:r>
            <w:r w:rsidR="009B6F2E">
              <w:rPr>
                <w:lang w:eastAsia="zh-CN"/>
              </w:rPr>
              <w:t>share the same view</w:t>
            </w:r>
          </w:p>
          <w:p w14:paraId="091917A7" w14:textId="77777777" w:rsidR="009B6F2E" w:rsidRDefault="009B6F2E" w:rsidP="00DA2B89">
            <w:pPr>
              <w:pStyle w:val="C1Normal"/>
            </w:pPr>
            <w:r>
              <w:t xml:space="preserve">Meifang (Ericsson): </w:t>
            </w:r>
            <w:r w:rsidR="000F1DC2">
              <w:t>1</w:t>
            </w:r>
            <w:r w:rsidR="000F1DC2" w:rsidRPr="000F1DC2">
              <w:rPr>
                <w:vertAlign w:val="superscript"/>
              </w:rPr>
              <w:t>st</w:t>
            </w:r>
            <w:r w:rsidR="000F1DC2">
              <w:t xml:space="preserve"> change</w:t>
            </w:r>
            <w:r w:rsidR="00885E31">
              <w:t xml:space="preserve"> is no needed</w:t>
            </w:r>
            <w:r w:rsidR="00456E42">
              <w:t>, disagree with the CR</w:t>
            </w:r>
          </w:p>
          <w:p w14:paraId="47C9E3AD" w14:textId="371E3FEE" w:rsidR="00456E42" w:rsidRPr="00FD5077" w:rsidRDefault="00456E42" w:rsidP="00FD5077">
            <w:pPr>
              <w:pStyle w:val="C1Normal"/>
            </w:pPr>
            <w:r>
              <w:rPr>
                <w:rFonts w:hint="eastAsia"/>
                <w:lang w:eastAsia="zh-CN"/>
              </w:rPr>
              <w:t>X</w:t>
            </w:r>
            <w:r>
              <w:rPr>
                <w:lang w:eastAsia="zh-CN"/>
              </w:rPr>
              <w:t xml:space="preserve">iaojian (ZTE): </w:t>
            </w:r>
            <w:r w:rsidR="007D4ED4">
              <w:rPr>
                <w:lang w:eastAsia="zh-CN"/>
              </w:rPr>
              <w:t>can revise by rewording</w:t>
            </w:r>
          </w:p>
        </w:tc>
      </w:tr>
      <w:tr w:rsidR="00761C93" w:rsidRPr="002F2600" w14:paraId="24F54EE0" w14:textId="77777777" w:rsidTr="00BC351A">
        <w:tc>
          <w:tcPr>
            <w:tcW w:w="975" w:type="dxa"/>
            <w:tcBorders>
              <w:left w:val="single" w:sz="12" w:space="0" w:color="auto"/>
              <w:bottom w:val="nil"/>
              <w:right w:val="single" w:sz="12" w:space="0" w:color="auto"/>
            </w:tcBorders>
            <w:shd w:val="clear" w:color="auto" w:fill="auto"/>
          </w:tcPr>
          <w:p w14:paraId="68FFB3C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4A16DE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0030E9E" w14:textId="3EE7E7A5" w:rsidR="00761C93" w:rsidRPr="00EC002F" w:rsidRDefault="001E005D" w:rsidP="00F06A59">
            <w:pPr>
              <w:suppressLineNumbers/>
              <w:suppressAutoHyphens/>
              <w:spacing w:before="60" w:after="60"/>
              <w:jc w:val="center"/>
            </w:pPr>
            <w:hyperlink r:id="rId185" w:history="1">
              <w:r w:rsidR="00FB2330">
                <w:rPr>
                  <w:rStyle w:val="aa"/>
                </w:rPr>
                <w:t>3240</w:t>
              </w:r>
            </w:hyperlink>
          </w:p>
        </w:tc>
        <w:tc>
          <w:tcPr>
            <w:tcW w:w="3251" w:type="dxa"/>
            <w:tcBorders>
              <w:left w:val="single" w:sz="12" w:space="0" w:color="auto"/>
              <w:bottom w:val="nil"/>
              <w:right w:val="single" w:sz="12" w:space="0" w:color="auto"/>
            </w:tcBorders>
            <w:shd w:val="clear" w:color="auto" w:fill="auto"/>
          </w:tcPr>
          <w:p w14:paraId="00547DFF" w14:textId="2B3E839E" w:rsidR="00761C93" w:rsidRPr="00750E57" w:rsidRDefault="00761C93" w:rsidP="00F06A59">
            <w:pPr>
              <w:pStyle w:val="TAL"/>
              <w:rPr>
                <w:sz w:val="20"/>
              </w:rPr>
            </w:pPr>
            <w:r>
              <w:rPr>
                <w:sz w:val="20"/>
              </w:rPr>
              <w:t>CR 0784 29.514 Rel-19 Terminology correction for satellite ID references</w:t>
            </w:r>
          </w:p>
        </w:tc>
        <w:tc>
          <w:tcPr>
            <w:tcW w:w="1401" w:type="dxa"/>
            <w:tcBorders>
              <w:left w:val="single" w:sz="12" w:space="0" w:color="auto"/>
              <w:bottom w:val="nil"/>
              <w:right w:val="single" w:sz="12" w:space="0" w:color="auto"/>
            </w:tcBorders>
            <w:shd w:val="clear" w:color="auto" w:fill="auto"/>
          </w:tcPr>
          <w:p w14:paraId="447254C3" w14:textId="184C109A" w:rsidR="00761C93" w:rsidRPr="00750E57" w:rsidRDefault="00761C93" w:rsidP="00F06A59">
            <w:pPr>
              <w:pStyle w:val="TAL"/>
              <w:rPr>
                <w:sz w:val="20"/>
              </w:rPr>
            </w:pPr>
            <w:r>
              <w:rPr>
                <w:sz w:val="20"/>
              </w:rPr>
              <w:t>NTT DOCOMO</w:t>
            </w:r>
          </w:p>
        </w:tc>
        <w:tc>
          <w:tcPr>
            <w:tcW w:w="1062" w:type="dxa"/>
            <w:tcBorders>
              <w:left w:val="single" w:sz="12" w:space="0" w:color="auto"/>
              <w:bottom w:val="nil"/>
              <w:right w:val="single" w:sz="12" w:space="0" w:color="auto"/>
            </w:tcBorders>
            <w:shd w:val="clear" w:color="auto" w:fill="auto"/>
          </w:tcPr>
          <w:p w14:paraId="712A8E5C" w14:textId="78D3AEFF" w:rsidR="00761C93" w:rsidRPr="00750E57" w:rsidRDefault="00C83F12" w:rsidP="00F06A59">
            <w:pPr>
              <w:pStyle w:val="TAL"/>
              <w:rPr>
                <w:sz w:val="20"/>
              </w:rPr>
            </w:pPr>
            <w:r>
              <w:rPr>
                <w:sz w:val="20"/>
              </w:rPr>
              <w:t>Revised to 3495</w:t>
            </w:r>
          </w:p>
        </w:tc>
        <w:tc>
          <w:tcPr>
            <w:tcW w:w="4619" w:type="dxa"/>
            <w:tcBorders>
              <w:left w:val="single" w:sz="12" w:space="0" w:color="auto"/>
              <w:bottom w:val="nil"/>
              <w:right w:val="single" w:sz="12" w:space="0" w:color="auto"/>
            </w:tcBorders>
            <w:shd w:val="clear" w:color="auto" w:fill="auto"/>
          </w:tcPr>
          <w:p w14:paraId="08A45FA1" w14:textId="4AD36ED6" w:rsidR="00761C93" w:rsidRDefault="00282814" w:rsidP="00282814">
            <w:pPr>
              <w:pStyle w:val="C1Normal"/>
              <w:rPr>
                <w:sz w:val="18"/>
              </w:rPr>
            </w:pPr>
            <w:r>
              <w:rPr>
                <w:rFonts w:hint="eastAsia"/>
                <w:lang w:eastAsia="zh-CN"/>
              </w:rPr>
              <w:t>X</w:t>
            </w:r>
            <w:r>
              <w:rPr>
                <w:lang w:eastAsia="zh-CN"/>
              </w:rPr>
              <w:t xml:space="preserve">iaojian (ZTE): </w:t>
            </w:r>
            <w:r w:rsidR="00C83F12">
              <w:rPr>
                <w:lang w:eastAsia="zh-CN"/>
              </w:rPr>
              <w:t>comments</w:t>
            </w:r>
          </w:p>
        </w:tc>
      </w:tr>
      <w:tr w:rsidR="00C83F12" w:rsidRPr="002F2600" w14:paraId="10E5ACE0" w14:textId="77777777" w:rsidTr="00BC351A">
        <w:tc>
          <w:tcPr>
            <w:tcW w:w="975" w:type="dxa"/>
            <w:tcBorders>
              <w:top w:val="nil"/>
              <w:left w:val="single" w:sz="12" w:space="0" w:color="auto"/>
              <w:bottom w:val="nil"/>
              <w:right w:val="single" w:sz="12" w:space="0" w:color="auto"/>
            </w:tcBorders>
            <w:shd w:val="clear" w:color="auto" w:fill="auto"/>
          </w:tcPr>
          <w:p w14:paraId="05ACCACC" w14:textId="77777777" w:rsidR="00C83F12" w:rsidRPr="00D81B37" w:rsidRDefault="00C83F12" w:rsidP="00C83F12">
            <w:pPr>
              <w:pStyle w:val="TAL"/>
              <w:rPr>
                <w:sz w:val="20"/>
              </w:rPr>
            </w:pPr>
          </w:p>
        </w:tc>
        <w:tc>
          <w:tcPr>
            <w:tcW w:w="2635" w:type="dxa"/>
            <w:tcBorders>
              <w:top w:val="nil"/>
              <w:left w:val="single" w:sz="12" w:space="0" w:color="auto"/>
              <w:bottom w:val="nil"/>
              <w:right w:val="single" w:sz="12" w:space="0" w:color="auto"/>
            </w:tcBorders>
            <w:shd w:val="clear" w:color="auto" w:fill="auto"/>
          </w:tcPr>
          <w:p w14:paraId="50EC9B72" w14:textId="77777777" w:rsidR="00C83F12" w:rsidRPr="00D81B37" w:rsidRDefault="00C83F12" w:rsidP="00C83F12">
            <w:pPr>
              <w:pStyle w:val="TAL"/>
              <w:rPr>
                <w:sz w:val="20"/>
              </w:rPr>
            </w:pPr>
          </w:p>
        </w:tc>
        <w:tc>
          <w:tcPr>
            <w:tcW w:w="746" w:type="dxa"/>
            <w:tcBorders>
              <w:top w:val="nil"/>
              <w:left w:val="single" w:sz="12" w:space="0" w:color="auto"/>
              <w:bottom w:val="nil"/>
              <w:right w:val="single" w:sz="12" w:space="0" w:color="auto"/>
            </w:tcBorders>
            <w:shd w:val="clear" w:color="auto" w:fill="auto"/>
          </w:tcPr>
          <w:p w14:paraId="20144C1E" w14:textId="7AAF1702" w:rsidR="00C83F12" w:rsidRDefault="001E005D" w:rsidP="00C83F12">
            <w:pPr>
              <w:suppressLineNumbers/>
              <w:suppressAutoHyphens/>
              <w:spacing w:before="60" w:after="60"/>
              <w:jc w:val="center"/>
            </w:pPr>
            <w:hyperlink r:id="rId186" w:history="1">
              <w:r w:rsidR="00E42E52">
                <w:rPr>
                  <w:rStyle w:val="aa"/>
                </w:rPr>
                <w:t>3495</w:t>
              </w:r>
            </w:hyperlink>
          </w:p>
        </w:tc>
        <w:tc>
          <w:tcPr>
            <w:tcW w:w="3251" w:type="dxa"/>
            <w:tcBorders>
              <w:top w:val="nil"/>
              <w:left w:val="single" w:sz="12" w:space="0" w:color="auto"/>
              <w:bottom w:val="nil"/>
              <w:right w:val="single" w:sz="12" w:space="0" w:color="auto"/>
            </w:tcBorders>
            <w:shd w:val="clear" w:color="auto" w:fill="auto"/>
          </w:tcPr>
          <w:p w14:paraId="45B8DD5C" w14:textId="7DBBEFA2" w:rsidR="00C83F12" w:rsidRDefault="00C83F12" w:rsidP="00C83F12">
            <w:pPr>
              <w:pStyle w:val="TAL"/>
              <w:rPr>
                <w:sz w:val="20"/>
              </w:rPr>
            </w:pPr>
            <w:r>
              <w:rPr>
                <w:sz w:val="20"/>
              </w:rPr>
              <w:t>CR 0784 29.514 Rel-19 Terminology correction for satellite ID references</w:t>
            </w:r>
          </w:p>
        </w:tc>
        <w:tc>
          <w:tcPr>
            <w:tcW w:w="1401" w:type="dxa"/>
            <w:tcBorders>
              <w:top w:val="nil"/>
              <w:left w:val="single" w:sz="12" w:space="0" w:color="auto"/>
              <w:bottom w:val="nil"/>
              <w:right w:val="single" w:sz="12" w:space="0" w:color="auto"/>
            </w:tcBorders>
            <w:shd w:val="clear" w:color="auto" w:fill="auto"/>
          </w:tcPr>
          <w:p w14:paraId="6010F0AE" w14:textId="2DE511BD" w:rsidR="00C83F12" w:rsidRDefault="00C83F12" w:rsidP="00C83F12">
            <w:pPr>
              <w:pStyle w:val="TAL"/>
              <w:rPr>
                <w:sz w:val="20"/>
              </w:rPr>
            </w:pPr>
            <w:r>
              <w:rPr>
                <w:sz w:val="20"/>
              </w:rPr>
              <w:t>NTT DOCOMO</w:t>
            </w:r>
          </w:p>
        </w:tc>
        <w:tc>
          <w:tcPr>
            <w:tcW w:w="1062" w:type="dxa"/>
            <w:tcBorders>
              <w:top w:val="nil"/>
              <w:left w:val="single" w:sz="12" w:space="0" w:color="auto"/>
              <w:bottom w:val="nil"/>
              <w:right w:val="single" w:sz="12" w:space="0" w:color="auto"/>
            </w:tcBorders>
            <w:shd w:val="clear" w:color="auto" w:fill="auto"/>
          </w:tcPr>
          <w:p w14:paraId="04EE3063" w14:textId="6CA16C72" w:rsidR="00C83F12" w:rsidRDefault="00BC351A" w:rsidP="00C83F12">
            <w:pPr>
              <w:pStyle w:val="TAL"/>
              <w:rPr>
                <w:sz w:val="20"/>
              </w:rPr>
            </w:pPr>
            <w:r>
              <w:rPr>
                <w:sz w:val="20"/>
              </w:rPr>
              <w:t>Revised to 3532</w:t>
            </w:r>
          </w:p>
        </w:tc>
        <w:tc>
          <w:tcPr>
            <w:tcW w:w="4619" w:type="dxa"/>
            <w:tcBorders>
              <w:top w:val="nil"/>
              <w:left w:val="single" w:sz="12" w:space="0" w:color="auto"/>
              <w:bottom w:val="nil"/>
              <w:right w:val="single" w:sz="12" w:space="0" w:color="auto"/>
            </w:tcBorders>
            <w:shd w:val="clear" w:color="auto" w:fill="auto"/>
          </w:tcPr>
          <w:p w14:paraId="40C2EC07" w14:textId="77777777" w:rsidR="00C83F12" w:rsidRDefault="00C83F12" w:rsidP="00C83F12">
            <w:pPr>
              <w:pStyle w:val="C1Normal"/>
              <w:rPr>
                <w:lang w:eastAsia="zh-CN"/>
              </w:rPr>
            </w:pPr>
          </w:p>
        </w:tc>
      </w:tr>
      <w:tr w:rsidR="00BC351A" w:rsidRPr="002F2600" w14:paraId="623EEC08" w14:textId="77777777" w:rsidTr="00BC351A">
        <w:tc>
          <w:tcPr>
            <w:tcW w:w="975" w:type="dxa"/>
            <w:tcBorders>
              <w:top w:val="nil"/>
              <w:left w:val="single" w:sz="12" w:space="0" w:color="auto"/>
              <w:right w:val="single" w:sz="12" w:space="0" w:color="auto"/>
            </w:tcBorders>
            <w:shd w:val="clear" w:color="auto" w:fill="auto"/>
          </w:tcPr>
          <w:p w14:paraId="783DE954" w14:textId="77777777" w:rsidR="00BC351A" w:rsidRPr="00D81B37" w:rsidRDefault="00BC351A" w:rsidP="00BC351A">
            <w:pPr>
              <w:pStyle w:val="TAL"/>
              <w:rPr>
                <w:sz w:val="20"/>
              </w:rPr>
            </w:pPr>
          </w:p>
        </w:tc>
        <w:tc>
          <w:tcPr>
            <w:tcW w:w="2635" w:type="dxa"/>
            <w:tcBorders>
              <w:top w:val="nil"/>
              <w:left w:val="single" w:sz="12" w:space="0" w:color="auto"/>
              <w:right w:val="single" w:sz="12" w:space="0" w:color="auto"/>
            </w:tcBorders>
            <w:shd w:val="clear" w:color="auto" w:fill="auto"/>
          </w:tcPr>
          <w:p w14:paraId="7A2D34BF" w14:textId="77777777" w:rsidR="00BC351A" w:rsidRPr="00D81B37" w:rsidRDefault="00BC351A" w:rsidP="00BC351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34D7FB2" w14:textId="67818548" w:rsidR="00BC351A" w:rsidRDefault="00BC351A" w:rsidP="00BC351A">
            <w:pPr>
              <w:suppressLineNumbers/>
              <w:suppressAutoHyphens/>
              <w:spacing w:before="60" w:after="60"/>
              <w:jc w:val="center"/>
            </w:pPr>
            <w:r>
              <w:t>3532</w:t>
            </w:r>
          </w:p>
        </w:tc>
        <w:tc>
          <w:tcPr>
            <w:tcW w:w="3251" w:type="dxa"/>
            <w:tcBorders>
              <w:top w:val="nil"/>
              <w:left w:val="single" w:sz="12" w:space="0" w:color="auto"/>
              <w:bottom w:val="single" w:sz="4" w:space="0" w:color="auto"/>
              <w:right w:val="single" w:sz="12" w:space="0" w:color="auto"/>
            </w:tcBorders>
            <w:shd w:val="clear" w:color="auto" w:fill="DEE7AB"/>
          </w:tcPr>
          <w:p w14:paraId="3F289054" w14:textId="3B6C5100" w:rsidR="00BC351A" w:rsidRDefault="00BC351A" w:rsidP="00BC351A">
            <w:pPr>
              <w:pStyle w:val="TAL"/>
              <w:rPr>
                <w:sz w:val="20"/>
              </w:rPr>
            </w:pPr>
            <w:r>
              <w:rPr>
                <w:sz w:val="20"/>
              </w:rPr>
              <w:t>CR 0784 29.514 Rel-19 Terminology correction for satellite ID references</w:t>
            </w:r>
          </w:p>
        </w:tc>
        <w:tc>
          <w:tcPr>
            <w:tcW w:w="1401" w:type="dxa"/>
            <w:tcBorders>
              <w:top w:val="nil"/>
              <w:left w:val="single" w:sz="12" w:space="0" w:color="auto"/>
              <w:bottom w:val="single" w:sz="4" w:space="0" w:color="auto"/>
              <w:right w:val="single" w:sz="12" w:space="0" w:color="auto"/>
            </w:tcBorders>
            <w:shd w:val="clear" w:color="auto" w:fill="DEE7AB"/>
          </w:tcPr>
          <w:p w14:paraId="1235B6FE" w14:textId="456C518E" w:rsidR="00BC351A" w:rsidRDefault="00BC351A" w:rsidP="00BC351A">
            <w:pPr>
              <w:pStyle w:val="TAL"/>
              <w:rPr>
                <w:sz w:val="20"/>
              </w:rPr>
            </w:pPr>
            <w:r>
              <w:rPr>
                <w:sz w:val="20"/>
              </w:rPr>
              <w:t>NTT DOCOMO</w:t>
            </w:r>
          </w:p>
        </w:tc>
        <w:tc>
          <w:tcPr>
            <w:tcW w:w="1062" w:type="dxa"/>
            <w:tcBorders>
              <w:top w:val="nil"/>
              <w:left w:val="single" w:sz="12" w:space="0" w:color="auto"/>
              <w:right w:val="single" w:sz="12" w:space="0" w:color="auto"/>
            </w:tcBorders>
            <w:shd w:val="clear" w:color="auto" w:fill="auto"/>
          </w:tcPr>
          <w:p w14:paraId="31B9E4E6" w14:textId="6EE30D0B" w:rsidR="00BC351A" w:rsidRDefault="00BC351A" w:rsidP="00BC351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38F0EFE" w14:textId="77777777" w:rsidR="00BC351A" w:rsidRDefault="00BC351A" w:rsidP="00BC351A">
            <w:pPr>
              <w:pStyle w:val="C1Normal"/>
              <w:rPr>
                <w:lang w:eastAsia="zh-CN"/>
              </w:rPr>
            </w:pPr>
          </w:p>
        </w:tc>
      </w:tr>
      <w:tr w:rsidR="00F06A59" w:rsidRPr="002F2600" w14:paraId="3197A54D" w14:textId="77777777" w:rsidTr="00035B3E">
        <w:tc>
          <w:tcPr>
            <w:tcW w:w="975" w:type="dxa"/>
            <w:tcBorders>
              <w:left w:val="single" w:sz="12" w:space="0" w:color="auto"/>
              <w:right w:val="single" w:sz="12" w:space="0" w:color="auto"/>
            </w:tcBorders>
            <w:shd w:val="clear" w:color="auto" w:fill="auto"/>
          </w:tcPr>
          <w:p w14:paraId="47126870" w14:textId="0D5D2EB5" w:rsidR="00F06A59" w:rsidRPr="00C765A7" w:rsidRDefault="00F06A59" w:rsidP="00F06A59">
            <w:pPr>
              <w:pStyle w:val="TAL"/>
              <w:rPr>
                <w:sz w:val="20"/>
              </w:rPr>
            </w:pPr>
            <w:r w:rsidRPr="00D81B37">
              <w:rPr>
                <w:sz w:val="20"/>
              </w:rPr>
              <w:t>19.35</w:t>
            </w:r>
          </w:p>
        </w:tc>
        <w:tc>
          <w:tcPr>
            <w:tcW w:w="2635" w:type="dxa"/>
            <w:tcBorders>
              <w:left w:val="single" w:sz="12" w:space="0" w:color="auto"/>
              <w:right w:val="single" w:sz="12" w:space="0" w:color="auto"/>
            </w:tcBorders>
            <w:shd w:val="clear" w:color="auto" w:fill="auto"/>
          </w:tcPr>
          <w:p w14:paraId="283D6D60" w14:textId="4AD5857C" w:rsidR="00F06A59" w:rsidRPr="00C765A7" w:rsidRDefault="00F06A59" w:rsidP="00F06A59">
            <w:pPr>
              <w:pStyle w:val="TAL"/>
              <w:rPr>
                <w:sz w:val="20"/>
              </w:rPr>
            </w:pPr>
            <w:r w:rsidRPr="00D81B37">
              <w:rPr>
                <w:sz w:val="20"/>
              </w:rPr>
              <w:t xml:space="preserve">CT aspects of ProSe support in NPN </w:t>
            </w:r>
            <w:r w:rsidRPr="00D81B37">
              <w:rPr>
                <w:color w:val="0000FF"/>
                <w:sz w:val="20"/>
              </w:rPr>
              <w:t>[TEI19_ProSe_NPN]</w:t>
            </w:r>
          </w:p>
        </w:tc>
        <w:tc>
          <w:tcPr>
            <w:tcW w:w="746" w:type="dxa"/>
            <w:tcBorders>
              <w:left w:val="single" w:sz="12" w:space="0" w:color="auto"/>
              <w:bottom w:val="single" w:sz="4" w:space="0" w:color="auto"/>
              <w:right w:val="single" w:sz="12" w:space="0" w:color="auto"/>
            </w:tcBorders>
            <w:shd w:val="clear" w:color="auto" w:fill="auto"/>
          </w:tcPr>
          <w:p w14:paraId="5799C9C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1DF93B7" w14:textId="0B41CB8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932AF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8948F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662A66F" w14:textId="77777777" w:rsidR="00F06A59" w:rsidRDefault="00F06A59" w:rsidP="00F06A59">
            <w:pPr>
              <w:rPr>
                <w:rFonts w:ascii="Arial" w:hAnsi="Arial" w:cs="Arial"/>
                <w:sz w:val="18"/>
              </w:rPr>
            </w:pPr>
          </w:p>
        </w:tc>
      </w:tr>
      <w:tr w:rsidR="00F06A59" w:rsidRPr="002F2600" w14:paraId="402D96CD" w14:textId="77777777" w:rsidTr="00AE49F7">
        <w:tc>
          <w:tcPr>
            <w:tcW w:w="975" w:type="dxa"/>
            <w:tcBorders>
              <w:left w:val="single" w:sz="12" w:space="0" w:color="auto"/>
              <w:right w:val="single" w:sz="12" w:space="0" w:color="auto"/>
            </w:tcBorders>
            <w:shd w:val="clear" w:color="auto" w:fill="auto"/>
          </w:tcPr>
          <w:p w14:paraId="3D24B44F" w14:textId="7C6EB492" w:rsidR="00F06A59" w:rsidRPr="00C765A7" w:rsidRDefault="00F06A59" w:rsidP="00F06A59">
            <w:pPr>
              <w:pStyle w:val="TAL"/>
              <w:rPr>
                <w:sz w:val="20"/>
              </w:rPr>
            </w:pPr>
            <w:r w:rsidRPr="00D81B37">
              <w:rPr>
                <w:sz w:val="20"/>
              </w:rPr>
              <w:t>19.36</w:t>
            </w:r>
          </w:p>
        </w:tc>
        <w:tc>
          <w:tcPr>
            <w:tcW w:w="2635" w:type="dxa"/>
            <w:tcBorders>
              <w:left w:val="single" w:sz="12" w:space="0" w:color="auto"/>
              <w:right w:val="single" w:sz="12" w:space="0" w:color="auto"/>
            </w:tcBorders>
            <w:shd w:val="clear" w:color="auto" w:fill="auto"/>
          </w:tcPr>
          <w:p w14:paraId="44260148" w14:textId="3E122CAA" w:rsidR="00F06A59" w:rsidRPr="00C765A7" w:rsidRDefault="00F06A59" w:rsidP="00F06A59">
            <w:pPr>
              <w:pStyle w:val="TAL"/>
              <w:rPr>
                <w:sz w:val="20"/>
              </w:rPr>
            </w:pPr>
            <w:r w:rsidRPr="00D81B37">
              <w:rPr>
                <w:sz w:val="20"/>
              </w:rPr>
              <w:t xml:space="preserve">CT aspects of Proximity-based Services in 5GS Phase 3 </w:t>
            </w:r>
            <w:r w:rsidRPr="00D81B37">
              <w:rPr>
                <w:color w:val="0000FF"/>
                <w:sz w:val="20"/>
              </w:rPr>
              <w:t>[5G_ProSe_Ph3]</w:t>
            </w:r>
          </w:p>
        </w:tc>
        <w:tc>
          <w:tcPr>
            <w:tcW w:w="746" w:type="dxa"/>
            <w:tcBorders>
              <w:left w:val="single" w:sz="12" w:space="0" w:color="auto"/>
              <w:bottom w:val="single" w:sz="4" w:space="0" w:color="auto"/>
              <w:right w:val="single" w:sz="12" w:space="0" w:color="auto"/>
            </w:tcBorders>
            <w:shd w:val="clear" w:color="auto" w:fill="auto"/>
          </w:tcPr>
          <w:p w14:paraId="010C050C"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2A415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118EE3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766E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E8CF206" w14:textId="77777777" w:rsidR="00F06A59" w:rsidRDefault="00F06A59" w:rsidP="00F06A59">
            <w:pPr>
              <w:rPr>
                <w:rFonts w:ascii="Arial" w:hAnsi="Arial" w:cs="Arial"/>
                <w:sz w:val="18"/>
              </w:rPr>
            </w:pPr>
          </w:p>
        </w:tc>
      </w:tr>
      <w:tr w:rsidR="00F06A59" w:rsidRPr="002F2600" w14:paraId="056780E4" w14:textId="77777777" w:rsidTr="00B66D0F">
        <w:tc>
          <w:tcPr>
            <w:tcW w:w="975" w:type="dxa"/>
            <w:tcBorders>
              <w:left w:val="single" w:sz="12" w:space="0" w:color="auto"/>
              <w:right w:val="single" w:sz="12" w:space="0" w:color="auto"/>
            </w:tcBorders>
            <w:shd w:val="clear" w:color="auto" w:fill="auto"/>
          </w:tcPr>
          <w:p w14:paraId="2FFF04B3" w14:textId="5A4857B0" w:rsidR="00F06A59" w:rsidRPr="00C765A7" w:rsidRDefault="00F06A59" w:rsidP="00F06A59">
            <w:pPr>
              <w:pStyle w:val="TAL"/>
              <w:rPr>
                <w:sz w:val="20"/>
              </w:rPr>
            </w:pPr>
            <w:r w:rsidRPr="00D81B37">
              <w:rPr>
                <w:sz w:val="20"/>
              </w:rPr>
              <w:t>19.37</w:t>
            </w:r>
          </w:p>
        </w:tc>
        <w:tc>
          <w:tcPr>
            <w:tcW w:w="2635" w:type="dxa"/>
            <w:tcBorders>
              <w:left w:val="single" w:sz="12" w:space="0" w:color="auto"/>
              <w:right w:val="single" w:sz="12" w:space="0" w:color="auto"/>
            </w:tcBorders>
            <w:shd w:val="clear" w:color="auto" w:fill="auto"/>
          </w:tcPr>
          <w:p w14:paraId="656412C7" w14:textId="2458E44A" w:rsidR="00F06A59" w:rsidRPr="00C765A7" w:rsidRDefault="00F06A59" w:rsidP="00F06A59">
            <w:pPr>
              <w:pStyle w:val="TAL"/>
              <w:rPr>
                <w:sz w:val="20"/>
              </w:rPr>
            </w:pPr>
            <w:r w:rsidRPr="00D81B37">
              <w:rPr>
                <w:sz w:val="20"/>
              </w:rPr>
              <w:t xml:space="preserve">CT aspects of UPF enhancement for Exposure </w:t>
            </w:r>
            <w:proofErr w:type="gramStart"/>
            <w:r w:rsidRPr="00D81B37">
              <w:rPr>
                <w:sz w:val="20"/>
              </w:rPr>
              <w:t>And</w:t>
            </w:r>
            <w:proofErr w:type="gramEnd"/>
            <w:r w:rsidRPr="00D81B37">
              <w:rPr>
                <w:sz w:val="20"/>
              </w:rPr>
              <w:t xml:space="preserve"> SBA Phase 2 </w:t>
            </w:r>
            <w:r w:rsidRPr="00D81B37">
              <w:rPr>
                <w:color w:val="0000FF"/>
                <w:sz w:val="20"/>
              </w:rPr>
              <w:t>[UPEAS_Ph2]</w:t>
            </w:r>
          </w:p>
        </w:tc>
        <w:tc>
          <w:tcPr>
            <w:tcW w:w="746" w:type="dxa"/>
            <w:tcBorders>
              <w:left w:val="single" w:sz="12" w:space="0" w:color="auto"/>
              <w:bottom w:val="single" w:sz="4" w:space="0" w:color="auto"/>
              <w:right w:val="single" w:sz="12" w:space="0" w:color="auto"/>
            </w:tcBorders>
            <w:shd w:val="clear" w:color="auto" w:fill="auto"/>
          </w:tcPr>
          <w:p w14:paraId="4B314EA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DA27DBC" w14:textId="3A0C69A1"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DBE69D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CEE4C9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CFC481E" w14:textId="77777777" w:rsidR="00F06A59" w:rsidRDefault="00F06A59" w:rsidP="00F06A59">
            <w:pPr>
              <w:rPr>
                <w:rFonts w:ascii="Arial" w:hAnsi="Arial" w:cs="Arial"/>
                <w:sz w:val="18"/>
              </w:rPr>
            </w:pPr>
          </w:p>
        </w:tc>
      </w:tr>
      <w:tr w:rsidR="00F06A59" w:rsidRPr="002F2600" w14:paraId="469741CA" w14:textId="77777777" w:rsidTr="00B66D0F">
        <w:tc>
          <w:tcPr>
            <w:tcW w:w="975" w:type="dxa"/>
            <w:tcBorders>
              <w:left w:val="single" w:sz="12" w:space="0" w:color="auto"/>
              <w:right w:val="single" w:sz="12" w:space="0" w:color="auto"/>
            </w:tcBorders>
            <w:shd w:val="clear" w:color="auto" w:fill="auto"/>
          </w:tcPr>
          <w:p w14:paraId="6EC86412" w14:textId="013AAD33" w:rsidR="00F06A59" w:rsidRPr="00C765A7" w:rsidRDefault="00F06A59" w:rsidP="00F06A59">
            <w:pPr>
              <w:pStyle w:val="TAL"/>
              <w:rPr>
                <w:sz w:val="20"/>
              </w:rPr>
            </w:pPr>
            <w:r w:rsidRPr="00D81B37">
              <w:rPr>
                <w:sz w:val="20"/>
              </w:rPr>
              <w:t>19.38</w:t>
            </w:r>
          </w:p>
        </w:tc>
        <w:tc>
          <w:tcPr>
            <w:tcW w:w="2635" w:type="dxa"/>
            <w:tcBorders>
              <w:left w:val="single" w:sz="12" w:space="0" w:color="auto"/>
              <w:right w:val="single" w:sz="12" w:space="0" w:color="auto"/>
            </w:tcBorders>
            <w:shd w:val="clear" w:color="auto" w:fill="auto"/>
          </w:tcPr>
          <w:p w14:paraId="18B3FE0D" w14:textId="4313277D" w:rsidR="00F06A59" w:rsidRPr="00C765A7" w:rsidRDefault="00F06A59" w:rsidP="00F06A59">
            <w:pPr>
              <w:pStyle w:val="TAL"/>
              <w:rPr>
                <w:sz w:val="20"/>
              </w:rPr>
            </w:pPr>
            <w:r w:rsidRPr="00D81B37">
              <w:rPr>
                <w:sz w:val="20"/>
              </w:rPr>
              <w:t xml:space="preserve">Rel-19 Enhancements of Network Automation Enablers </w:t>
            </w:r>
            <w:r w:rsidRPr="00D81B37">
              <w:rPr>
                <w:color w:val="0000FF"/>
                <w:sz w:val="20"/>
              </w:rPr>
              <w:t>[eNetAE19]</w:t>
            </w:r>
          </w:p>
        </w:tc>
        <w:tc>
          <w:tcPr>
            <w:tcW w:w="746" w:type="dxa"/>
            <w:tcBorders>
              <w:left w:val="single" w:sz="12" w:space="0" w:color="auto"/>
              <w:bottom w:val="single" w:sz="4" w:space="0" w:color="auto"/>
              <w:right w:val="single" w:sz="12" w:space="0" w:color="auto"/>
            </w:tcBorders>
            <w:shd w:val="clear" w:color="auto" w:fill="00FF00"/>
          </w:tcPr>
          <w:p w14:paraId="4C2607C6" w14:textId="4B69C58F" w:rsidR="00F06A59" w:rsidRPr="00EC002F" w:rsidRDefault="001E005D" w:rsidP="00F06A59">
            <w:pPr>
              <w:suppressLineNumbers/>
              <w:suppressAutoHyphens/>
              <w:spacing w:before="60" w:after="60"/>
              <w:jc w:val="center"/>
            </w:pPr>
            <w:hyperlink r:id="rId187" w:history="1">
              <w:r w:rsidR="00FB2330">
                <w:rPr>
                  <w:rStyle w:val="aa"/>
                </w:rPr>
                <w:t>3122</w:t>
              </w:r>
            </w:hyperlink>
          </w:p>
        </w:tc>
        <w:tc>
          <w:tcPr>
            <w:tcW w:w="3251" w:type="dxa"/>
            <w:tcBorders>
              <w:left w:val="single" w:sz="12" w:space="0" w:color="auto"/>
              <w:bottom w:val="single" w:sz="4" w:space="0" w:color="auto"/>
              <w:right w:val="single" w:sz="12" w:space="0" w:color="auto"/>
            </w:tcBorders>
            <w:shd w:val="clear" w:color="auto" w:fill="00FF00"/>
          </w:tcPr>
          <w:p w14:paraId="6A05029B" w14:textId="3E3A2BFD" w:rsidR="00F06A59" w:rsidRPr="00CD7A31" w:rsidRDefault="00761C93" w:rsidP="00F06A59">
            <w:pPr>
              <w:pStyle w:val="TAL"/>
              <w:rPr>
                <w:rFonts w:eastAsia="等线"/>
                <w:sz w:val="20"/>
                <w:lang w:eastAsia="zh-CN"/>
              </w:rPr>
            </w:pPr>
            <w:r>
              <w:rPr>
                <w:rFonts w:eastAsia="等线"/>
                <w:sz w:val="20"/>
                <w:lang w:eastAsia="zh-CN"/>
              </w:rPr>
              <w:t>CR 0162 29.552 Rel-19 Clarification on analytics procedure for untrusted AF</w:t>
            </w:r>
          </w:p>
        </w:tc>
        <w:tc>
          <w:tcPr>
            <w:tcW w:w="1401" w:type="dxa"/>
            <w:tcBorders>
              <w:left w:val="single" w:sz="12" w:space="0" w:color="auto"/>
              <w:bottom w:val="single" w:sz="4" w:space="0" w:color="auto"/>
              <w:right w:val="single" w:sz="12" w:space="0" w:color="auto"/>
            </w:tcBorders>
            <w:shd w:val="clear" w:color="auto" w:fill="00FF00"/>
          </w:tcPr>
          <w:p w14:paraId="5D41DFAE" w14:textId="58B64C92" w:rsidR="00F06A5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32EFB37" w14:textId="16524D62" w:rsidR="00F06A59"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C68411F" w14:textId="77777777" w:rsidR="00F06A59" w:rsidRDefault="00F06A59" w:rsidP="00F06A59">
            <w:pPr>
              <w:rPr>
                <w:rFonts w:ascii="Arial" w:hAnsi="Arial" w:cs="Arial"/>
                <w:sz w:val="18"/>
              </w:rPr>
            </w:pPr>
          </w:p>
        </w:tc>
      </w:tr>
      <w:tr w:rsidR="00761C93" w:rsidRPr="002F2600" w14:paraId="0D5B1665" w14:textId="77777777" w:rsidTr="009C670B">
        <w:tc>
          <w:tcPr>
            <w:tcW w:w="975" w:type="dxa"/>
            <w:tcBorders>
              <w:left w:val="single" w:sz="12" w:space="0" w:color="auto"/>
              <w:right w:val="single" w:sz="12" w:space="0" w:color="auto"/>
            </w:tcBorders>
            <w:shd w:val="clear" w:color="auto" w:fill="auto"/>
          </w:tcPr>
          <w:p w14:paraId="61F3FEC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82C01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B10D081" w14:textId="2A029D9C" w:rsidR="00761C93" w:rsidRDefault="001E005D" w:rsidP="00F06A59">
            <w:pPr>
              <w:suppressLineNumbers/>
              <w:suppressAutoHyphens/>
              <w:spacing w:before="60" w:after="60"/>
              <w:jc w:val="center"/>
            </w:pPr>
            <w:hyperlink r:id="rId188" w:history="1">
              <w:r w:rsidR="00FB2330">
                <w:rPr>
                  <w:rStyle w:val="aa"/>
                </w:rPr>
                <w:t>3123</w:t>
              </w:r>
            </w:hyperlink>
          </w:p>
        </w:tc>
        <w:tc>
          <w:tcPr>
            <w:tcW w:w="3251" w:type="dxa"/>
            <w:tcBorders>
              <w:left w:val="single" w:sz="12" w:space="0" w:color="auto"/>
              <w:bottom w:val="single" w:sz="4" w:space="0" w:color="auto"/>
              <w:right w:val="single" w:sz="12" w:space="0" w:color="auto"/>
            </w:tcBorders>
            <w:shd w:val="clear" w:color="auto" w:fill="FFFF99"/>
          </w:tcPr>
          <w:p w14:paraId="4F1BD900" w14:textId="3B1DEE26" w:rsidR="00761C93" w:rsidRDefault="00761C93" w:rsidP="00F06A59">
            <w:pPr>
              <w:pStyle w:val="TAL"/>
              <w:rPr>
                <w:sz w:val="20"/>
              </w:rPr>
            </w:pPr>
            <w:r>
              <w:rPr>
                <w:sz w:val="20"/>
              </w:rPr>
              <w:t>CR 0116 29.575 Rel-19 Support of status of analytics data stored in the ADRF</w:t>
            </w:r>
          </w:p>
        </w:tc>
        <w:tc>
          <w:tcPr>
            <w:tcW w:w="1401" w:type="dxa"/>
            <w:tcBorders>
              <w:left w:val="single" w:sz="12" w:space="0" w:color="auto"/>
              <w:bottom w:val="single" w:sz="4" w:space="0" w:color="auto"/>
              <w:right w:val="single" w:sz="12" w:space="0" w:color="auto"/>
            </w:tcBorders>
            <w:shd w:val="clear" w:color="auto" w:fill="FFFF99"/>
          </w:tcPr>
          <w:p w14:paraId="7A60C3D1" w14:textId="0645F582" w:rsidR="00761C93"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D451B90" w14:textId="17161A4D" w:rsidR="00761C93" w:rsidRPr="00750E57" w:rsidRDefault="009C670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9150BF6" w14:textId="77777777" w:rsidR="00761C93" w:rsidRDefault="00CB6633" w:rsidP="004144E5">
            <w:pPr>
              <w:pStyle w:val="C3OpenAPI"/>
            </w:pPr>
            <w:r w:rsidRPr="00CB6633">
              <w:t>This CR introduces a backwards compatible feature to the OpenAPI description of the Nadrf_DataManagement API</w:t>
            </w:r>
          </w:p>
          <w:p w14:paraId="57789011" w14:textId="77777777" w:rsidR="009C670B" w:rsidRDefault="009C670B" w:rsidP="009C670B">
            <w:pPr>
              <w:pStyle w:val="C3OpenAPI"/>
              <w:rPr>
                <w:color w:val="auto"/>
              </w:rPr>
            </w:pPr>
            <w:r w:rsidRPr="00CE3777">
              <w:rPr>
                <w:color w:val="auto"/>
              </w:rPr>
              <w:t>Maria (Ericsson): No stage 2 requirement.</w:t>
            </w:r>
          </w:p>
          <w:p w14:paraId="473BC2C1" w14:textId="77777777" w:rsidR="009C670B" w:rsidRDefault="009C670B" w:rsidP="009C670B">
            <w:pPr>
              <w:pStyle w:val="C3OpenAPI"/>
              <w:rPr>
                <w:color w:val="auto"/>
              </w:rPr>
            </w:pPr>
            <w:r>
              <w:rPr>
                <w:color w:val="auto"/>
              </w:rPr>
              <w:t>Xiaojian (ZTE): Corner case. No stage 2 requirement.</w:t>
            </w:r>
          </w:p>
          <w:p w14:paraId="0F3F6039" w14:textId="5AAB3323" w:rsidR="009C670B" w:rsidRDefault="009C670B" w:rsidP="009C670B">
            <w:pPr>
              <w:pStyle w:val="C1Normal"/>
            </w:pPr>
            <w:r w:rsidRPr="00CE3777">
              <w:t>Apostolos (Nokia): Valid point but di</w:t>
            </w:r>
            <w:r>
              <w:t>fferent solutions. Requires stage 2 discussions.</w:t>
            </w:r>
          </w:p>
        </w:tc>
      </w:tr>
      <w:tr w:rsidR="00761C93" w:rsidRPr="002F2600" w14:paraId="0EBE5B77" w14:textId="77777777" w:rsidTr="00B66D0F">
        <w:tc>
          <w:tcPr>
            <w:tcW w:w="975" w:type="dxa"/>
            <w:tcBorders>
              <w:left w:val="single" w:sz="12" w:space="0" w:color="auto"/>
              <w:right w:val="single" w:sz="12" w:space="0" w:color="auto"/>
            </w:tcBorders>
            <w:shd w:val="clear" w:color="auto" w:fill="auto"/>
          </w:tcPr>
          <w:p w14:paraId="140899F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906B53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1634386" w14:textId="6057F641" w:rsidR="00761C93" w:rsidRDefault="001E005D" w:rsidP="00F06A59">
            <w:pPr>
              <w:suppressLineNumbers/>
              <w:suppressAutoHyphens/>
              <w:spacing w:before="60" w:after="60"/>
              <w:jc w:val="center"/>
            </w:pPr>
            <w:hyperlink r:id="rId189" w:history="1">
              <w:r w:rsidR="00FB2330">
                <w:rPr>
                  <w:rStyle w:val="aa"/>
                </w:rPr>
                <w:t>3124</w:t>
              </w:r>
            </w:hyperlink>
          </w:p>
        </w:tc>
        <w:tc>
          <w:tcPr>
            <w:tcW w:w="3251" w:type="dxa"/>
            <w:tcBorders>
              <w:left w:val="single" w:sz="12" w:space="0" w:color="auto"/>
              <w:bottom w:val="single" w:sz="4" w:space="0" w:color="auto"/>
              <w:right w:val="single" w:sz="12" w:space="0" w:color="auto"/>
            </w:tcBorders>
            <w:shd w:val="clear" w:color="auto" w:fill="FFFF99"/>
          </w:tcPr>
          <w:p w14:paraId="582209CD" w14:textId="00475E98" w:rsidR="00761C93" w:rsidRDefault="00761C93" w:rsidP="00F06A59">
            <w:pPr>
              <w:pStyle w:val="TAL"/>
              <w:rPr>
                <w:sz w:val="20"/>
              </w:rPr>
            </w:pPr>
            <w:r>
              <w:rPr>
                <w:sz w:val="20"/>
              </w:rPr>
              <w:t>CR 1085 29.520 Rel-19 Support of status of analytics data stored in the ADRF</w:t>
            </w:r>
          </w:p>
        </w:tc>
        <w:tc>
          <w:tcPr>
            <w:tcW w:w="1401" w:type="dxa"/>
            <w:tcBorders>
              <w:left w:val="single" w:sz="12" w:space="0" w:color="auto"/>
              <w:bottom w:val="single" w:sz="4" w:space="0" w:color="auto"/>
              <w:right w:val="single" w:sz="12" w:space="0" w:color="auto"/>
            </w:tcBorders>
            <w:shd w:val="clear" w:color="auto" w:fill="FFFF99"/>
          </w:tcPr>
          <w:p w14:paraId="2CDED810" w14:textId="4D048D4A" w:rsidR="00761C93"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C13B3E7" w14:textId="45FBA868" w:rsidR="00761C93" w:rsidRPr="00750E57" w:rsidRDefault="009C670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AE999CF" w14:textId="27EBEC3B" w:rsidR="00761C93" w:rsidRDefault="00CB6633" w:rsidP="004144E5">
            <w:pPr>
              <w:pStyle w:val="C3OpenAPI"/>
            </w:pPr>
            <w:r w:rsidRPr="00CB6633">
              <w:t>This CR introduces a backwards compatible feature to the OpenAPI description of the Nnwdaf_EventsSubscription API</w:t>
            </w:r>
          </w:p>
        </w:tc>
      </w:tr>
      <w:tr w:rsidR="00761C93" w:rsidRPr="002F2600" w14:paraId="160F6CC1" w14:textId="77777777" w:rsidTr="00B66D0F">
        <w:tc>
          <w:tcPr>
            <w:tcW w:w="975" w:type="dxa"/>
            <w:tcBorders>
              <w:left w:val="single" w:sz="12" w:space="0" w:color="auto"/>
              <w:right w:val="single" w:sz="12" w:space="0" w:color="auto"/>
            </w:tcBorders>
            <w:shd w:val="clear" w:color="auto" w:fill="auto"/>
          </w:tcPr>
          <w:p w14:paraId="797D413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53B2F1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A89B4F5" w14:textId="5E299276" w:rsidR="00761C93" w:rsidRDefault="001E005D" w:rsidP="00F06A59">
            <w:pPr>
              <w:suppressLineNumbers/>
              <w:suppressAutoHyphens/>
              <w:spacing w:before="60" w:after="60"/>
              <w:jc w:val="center"/>
            </w:pPr>
            <w:hyperlink r:id="rId190" w:history="1">
              <w:r w:rsidR="00FB2330">
                <w:rPr>
                  <w:rStyle w:val="aa"/>
                </w:rPr>
                <w:t>3256</w:t>
              </w:r>
            </w:hyperlink>
          </w:p>
        </w:tc>
        <w:tc>
          <w:tcPr>
            <w:tcW w:w="3251" w:type="dxa"/>
            <w:tcBorders>
              <w:left w:val="single" w:sz="12" w:space="0" w:color="auto"/>
              <w:bottom w:val="single" w:sz="4" w:space="0" w:color="auto"/>
              <w:right w:val="single" w:sz="12" w:space="0" w:color="auto"/>
            </w:tcBorders>
            <w:shd w:val="clear" w:color="auto" w:fill="00FF00"/>
          </w:tcPr>
          <w:p w14:paraId="6FEFF8A9" w14:textId="712C9095" w:rsidR="00761C93" w:rsidRDefault="00761C93" w:rsidP="00F06A59">
            <w:pPr>
              <w:pStyle w:val="TAL"/>
              <w:rPr>
                <w:sz w:val="20"/>
              </w:rPr>
            </w:pPr>
            <w:r>
              <w:rPr>
                <w:sz w:val="20"/>
              </w:rPr>
              <w:t>CR 1089 29.520 Rel-19 Correcting overlapping features</w:t>
            </w:r>
          </w:p>
        </w:tc>
        <w:tc>
          <w:tcPr>
            <w:tcW w:w="1401" w:type="dxa"/>
            <w:tcBorders>
              <w:left w:val="single" w:sz="12" w:space="0" w:color="auto"/>
              <w:bottom w:val="single" w:sz="4" w:space="0" w:color="auto"/>
              <w:right w:val="single" w:sz="12" w:space="0" w:color="auto"/>
            </w:tcBorders>
            <w:shd w:val="clear" w:color="auto" w:fill="00FF00"/>
          </w:tcPr>
          <w:p w14:paraId="64236D8B" w14:textId="55B3A11C"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E2E5AF7" w14:textId="45622C71"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3649E09" w14:textId="77777777" w:rsidR="00761C93" w:rsidRDefault="00761C93" w:rsidP="00F06A59">
            <w:pPr>
              <w:rPr>
                <w:rFonts w:ascii="Arial" w:hAnsi="Arial" w:cs="Arial"/>
                <w:sz w:val="18"/>
              </w:rPr>
            </w:pPr>
          </w:p>
        </w:tc>
      </w:tr>
      <w:tr w:rsidR="00761C93" w:rsidRPr="002F2600" w14:paraId="18DFEA93" w14:textId="77777777" w:rsidTr="00A80D85">
        <w:tc>
          <w:tcPr>
            <w:tcW w:w="975" w:type="dxa"/>
            <w:tcBorders>
              <w:left w:val="single" w:sz="12" w:space="0" w:color="auto"/>
              <w:bottom w:val="nil"/>
              <w:right w:val="single" w:sz="12" w:space="0" w:color="auto"/>
            </w:tcBorders>
            <w:shd w:val="clear" w:color="auto" w:fill="auto"/>
          </w:tcPr>
          <w:p w14:paraId="424013F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F49F4A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33B390E" w14:textId="3FD8DFA3" w:rsidR="00761C93" w:rsidRDefault="001E005D" w:rsidP="00F06A59">
            <w:pPr>
              <w:suppressLineNumbers/>
              <w:suppressAutoHyphens/>
              <w:spacing w:before="60" w:after="60"/>
              <w:jc w:val="center"/>
            </w:pPr>
            <w:hyperlink r:id="rId191" w:history="1">
              <w:r w:rsidR="00FB2330">
                <w:rPr>
                  <w:rStyle w:val="aa"/>
                </w:rPr>
                <w:t>3257</w:t>
              </w:r>
            </w:hyperlink>
          </w:p>
        </w:tc>
        <w:tc>
          <w:tcPr>
            <w:tcW w:w="3251" w:type="dxa"/>
            <w:tcBorders>
              <w:left w:val="single" w:sz="12" w:space="0" w:color="auto"/>
              <w:bottom w:val="nil"/>
              <w:right w:val="single" w:sz="12" w:space="0" w:color="auto"/>
            </w:tcBorders>
            <w:shd w:val="clear" w:color="auto" w:fill="auto"/>
          </w:tcPr>
          <w:p w14:paraId="5208A321" w14:textId="0C0CF482" w:rsidR="00761C93" w:rsidRDefault="00761C93" w:rsidP="00F06A59">
            <w:pPr>
              <w:pStyle w:val="TAL"/>
              <w:rPr>
                <w:sz w:val="20"/>
              </w:rPr>
            </w:pPr>
            <w:r>
              <w:rPr>
                <w:sz w:val="20"/>
              </w:rPr>
              <w:t>CR 1090 29.520 Rel-19 Corrections related to the ML accuracy checking</w:t>
            </w:r>
          </w:p>
        </w:tc>
        <w:tc>
          <w:tcPr>
            <w:tcW w:w="1401" w:type="dxa"/>
            <w:tcBorders>
              <w:left w:val="single" w:sz="12" w:space="0" w:color="auto"/>
              <w:bottom w:val="nil"/>
              <w:right w:val="single" w:sz="12" w:space="0" w:color="auto"/>
            </w:tcBorders>
            <w:shd w:val="clear" w:color="auto" w:fill="auto"/>
          </w:tcPr>
          <w:p w14:paraId="3067090C" w14:textId="680CDBC4"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BD2E5F3" w14:textId="460AA1A7" w:rsidR="00761C93" w:rsidRPr="00750E57" w:rsidRDefault="0037720C" w:rsidP="00F06A59">
            <w:pPr>
              <w:pStyle w:val="TAL"/>
              <w:rPr>
                <w:sz w:val="20"/>
              </w:rPr>
            </w:pPr>
            <w:r>
              <w:rPr>
                <w:sz w:val="20"/>
              </w:rPr>
              <w:t>Revised to 3525</w:t>
            </w:r>
          </w:p>
        </w:tc>
        <w:tc>
          <w:tcPr>
            <w:tcW w:w="4619" w:type="dxa"/>
            <w:tcBorders>
              <w:left w:val="single" w:sz="12" w:space="0" w:color="auto"/>
              <w:bottom w:val="nil"/>
              <w:right w:val="single" w:sz="12" w:space="0" w:color="auto"/>
            </w:tcBorders>
            <w:shd w:val="clear" w:color="auto" w:fill="auto"/>
          </w:tcPr>
          <w:p w14:paraId="7A16E197" w14:textId="77777777" w:rsidR="00761C93" w:rsidRDefault="00CB6633" w:rsidP="004144E5">
            <w:pPr>
              <w:pStyle w:val="C3OpenAPI"/>
            </w:pPr>
            <w:r w:rsidRPr="00CB6633">
              <w:t>This CR introduces a backwards compatible feature to the OpenAPI description of the Nnwdaf_MLModelTraining API</w:t>
            </w:r>
          </w:p>
          <w:p w14:paraId="5FDD787D" w14:textId="77777777" w:rsidR="0037720C" w:rsidRDefault="0037720C" w:rsidP="004144E5">
            <w:pPr>
              <w:pStyle w:val="C3OpenAPI"/>
            </w:pPr>
          </w:p>
          <w:p w14:paraId="4E64369D" w14:textId="77777777" w:rsidR="0037720C" w:rsidRDefault="0037720C" w:rsidP="0037720C">
            <w:pPr>
              <w:pStyle w:val="C3OpenAPI"/>
              <w:rPr>
                <w:color w:val="auto"/>
              </w:rPr>
            </w:pPr>
            <w:r w:rsidRPr="00B32E24">
              <w:rPr>
                <w:color w:val="auto"/>
              </w:rPr>
              <w:t>Maria (Ericsson): Rephrase the boolean description for the omited case.</w:t>
            </w:r>
          </w:p>
          <w:p w14:paraId="64CC9E40" w14:textId="759011C1" w:rsidR="0037720C" w:rsidRDefault="0037720C" w:rsidP="0037720C">
            <w:pPr>
              <w:pStyle w:val="C3OpenAPI"/>
            </w:pPr>
            <w:r>
              <w:rPr>
                <w:color w:val="auto"/>
              </w:rPr>
              <w:t>Xuefei (Huawei): Remove “an indication of”</w:t>
            </w:r>
          </w:p>
        </w:tc>
      </w:tr>
      <w:tr w:rsidR="0037720C" w:rsidRPr="002F2600" w14:paraId="1153FA17" w14:textId="77777777" w:rsidTr="00A80D85">
        <w:tc>
          <w:tcPr>
            <w:tcW w:w="975" w:type="dxa"/>
            <w:tcBorders>
              <w:top w:val="nil"/>
              <w:left w:val="single" w:sz="12" w:space="0" w:color="auto"/>
              <w:right w:val="single" w:sz="12" w:space="0" w:color="auto"/>
            </w:tcBorders>
            <w:shd w:val="clear" w:color="auto" w:fill="auto"/>
          </w:tcPr>
          <w:p w14:paraId="2D585E75" w14:textId="77777777" w:rsidR="0037720C" w:rsidRPr="00D81B37" w:rsidRDefault="0037720C" w:rsidP="0037720C">
            <w:pPr>
              <w:pStyle w:val="TAL"/>
              <w:rPr>
                <w:sz w:val="20"/>
              </w:rPr>
            </w:pPr>
          </w:p>
        </w:tc>
        <w:tc>
          <w:tcPr>
            <w:tcW w:w="2635" w:type="dxa"/>
            <w:tcBorders>
              <w:top w:val="nil"/>
              <w:left w:val="single" w:sz="12" w:space="0" w:color="auto"/>
              <w:right w:val="single" w:sz="12" w:space="0" w:color="auto"/>
            </w:tcBorders>
            <w:shd w:val="clear" w:color="auto" w:fill="auto"/>
          </w:tcPr>
          <w:p w14:paraId="322C7191" w14:textId="77777777" w:rsidR="0037720C" w:rsidRPr="00D81B37" w:rsidRDefault="0037720C" w:rsidP="003772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E0D90F4" w14:textId="2CC7B459" w:rsidR="0037720C" w:rsidRDefault="0037720C" w:rsidP="0037720C">
            <w:pPr>
              <w:suppressLineNumbers/>
              <w:suppressAutoHyphens/>
              <w:spacing w:before="60" w:after="60"/>
              <w:jc w:val="center"/>
            </w:pPr>
            <w:r>
              <w:t>3525</w:t>
            </w:r>
          </w:p>
        </w:tc>
        <w:tc>
          <w:tcPr>
            <w:tcW w:w="3251" w:type="dxa"/>
            <w:tcBorders>
              <w:top w:val="nil"/>
              <w:left w:val="single" w:sz="12" w:space="0" w:color="auto"/>
              <w:bottom w:val="single" w:sz="4" w:space="0" w:color="auto"/>
              <w:right w:val="single" w:sz="12" w:space="0" w:color="auto"/>
            </w:tcBorders>
            <w:shd w:val="clear" w:color="auto" w:fill="DEE7AB"/>
          </w:tcPr>
          <w:p w14:paraId="197ED335" w14:textId="01387408" w:rsidR="0037720C" w:rsidRDefault="0037720C" w:rsidP="0037720C">
            <w:pPr>
              <w:pStyle w:val="TAL"/>
              <w:rPr>
                <w:sz w:val="20"/>
              </w:rPr>
            </w:pPr>
            <w:r>
              <w:rPr>
                <w:sz w:val="20"/>
              </w:rPr>
              <w:t>CR 1090 29.520 Rel-19 Corrections related to the ML accuracy checking</w:t>
            </w:r>
          </w:p>
        </w:tc>
        <w:tc>
          <w:tcPr>
            <w:tcW w:w="1401" w:type="dxa"/>
            <w:tcBorders>
              <w:top w:val="nil"/>
              <w:left w:val="single" w:sz="12" w:space="0" w:color="auto"/>
              <w:bottom w:val="single" w:sz="4" w:space="0" w:color="auto"/>
              <w:right w:val="single" w:sz="12" w:space="0" w:color="auto"/>
            </w:tcBorders>
            <w:shd w:val="clear" w:color="auto" w:fill="DEE7AB"/>
          </w:tcPr>
          <w:p w14:paraId="317967C1" w14:textId="6DC8007D" w:rsidR="0037720C" w:rsidRDefault="0037720C" w:rsidP="0037720C">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98E263D" w14:textId="4F1FEE3D" w:rsidR="0037720C" w:rsidRDefault="00A80D85" w:rsidP="0037720C">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D5DC4CD" w14:textId="77777777" w:rsidR="0037720C" w:rsidRPr="00CB6633" w:rsidRDefault="0037720C" w:rsidP="0037720C">
            <w:pPr>
              <w:pStyle w:val="C3OpenAPI"/>
            </w:pPr>
          </w:p>
        </w:tc>
      </w:tr>
      <w:tr w:rsidR="00761C93" w:rsidRPr="002F2600" w14:paraId="6D728357" w14:textId="77777777" w:rsidTr="0069622C">
        <w:tc>
          <w:tcPr>
            <w:tcW w:w="975" w:type="dxa"/>
            <w:tcBorders>
              <w:left w:val="single" w:sz="12" w:space="0" w:color="auto"/>
              <w:bottom w:val="nil"/>
              <w:right w:val="single" w:sz="12" w:space="0" w:color="auto"/>
            </w:tcBorders>
            <w:shd w:val="clear" w:color="auto" w:fill="auto"/>
          </w:tcPr>
          <w:p w14:paraId="2EA62F0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8680C4C"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AAC8748" w14:textId="26FCC205" w:rsidR="00761C93" w:rsidRDefault="001E005D" w:rsidP="00F06A59">
            <w:pPr>
              <w:suppressLineNumbers/>
              <w:suppressAutoHyphens/>
              <w:spacing w:before="60" w:after="60"/>
              <w:jc w:val="center"/>
            </w:pPr>
            <w:hyperlink r:id="rId192" w:history="1">
              <w:r w:rsidR="00FB2330">
                <w:rPr>
                  <w:rStyle w:val="aa"/>
                </w:rPr>
                <w:t>3258</w:t>
              </w:r>
            </w:hyperlink>
          </w:p>
        </w:tc>
        <w:tc>
          <w:tcPr>
            <w:tcW w:w="3251" w:type="dxa"/>
            <w:tcBorders>
              <w:left w:val="single" w:sz="12" w:space="0" w:color="auto"/>
              <w:bottom w:val="nil"/>
              <w:right w:val="single" w:sz="12" w:space="0" w:color="auto"/>
            </w:tcBorders>
            <w:shd w:val="clear" w:color="auto" w:fill="auto"/>
          </w:tcPr>
          <w:p w14:paraId="17CE91DA" w14:textId="052A12E2" w:rsidR="00761C93" w:rsidRDefault="00761C93" w:rsidP="00F06A59">
            <w:pPr>
              <w:pStyle w:val="TAL"/>
              <w:rPr>
                <w:sz w:val="20"/>
              </w:rPr>
            </w:pPr>
            <w:r>
              <w:rPr>
                <w:sz w:val="20"/>
              </w:rPr>
              <w:t>CR 1091 29.520 Rel-19 Last known location in UE Mobility</w:t>
            </w:r>
          </w:p>
        </w:tc>
        <w:tc>
          <w:tcPr>
            <w:tcW w:w="1401" w:type="dxa"/>
            <w:tcBorders>
              <w:left w:val="single" w:sz="12" w:space="0" w:color="auto"/>
              <w:bottom w:val="nil"/>
              <w:right w:val="single" w:sz="12" w:space="0" w:color="auto"/>
            </w:tcBorders>
            <w:shd w:val="clear" w:color="auto" w:fill="auto"/>
          </w:tcPr>
          <w:p w14:paraId="6ABE109D" w14:textId="3A2329E4" w:rsidR="00761C93" w:rsidRDefault="00761C93" w:rsidP="00F06A59">
            <w:pPr>
              <w:pStyle w:val="TAL"/>
              <w:rPr>
                <w:sz w:val="20"/>
              </w:rPr>
            </w:pPr>
            <w:r>
              <w:rPr>
                <w:sz w:val="20"/>
              </w:rPr>
              <w:t>Nokia, Verizon</w:t>
            </w:r>
          </w:p>
        </w:tc>
        <w:tc>
          <w:tcPr>
            <w:tcW w:w="1062" w:type="dxa"/>
            <w:tcBorders>
              <w:left w:val="single" w:sz="12" w:space="0" w:color="auto"/>
              <w:bottom w:val="nil"/>
              <w:right w:val="single" w:sz="12" w:space="0" w:color="auto"/>
            </w:tcBorders>
            <w:shd w:val="clear" w:color="auto" w:fill="auto"/>
          </w:tcPr>
          <w:p w14:paraId="18904EA0" w14:textId="08372321" w:rsidR="00761C93" w:rsidRPr="00750E57" w:rsidRDefault="00A11C74" w:rsidP="00F06A59">
            <w:pPr>
              <w:pStyle w:val="TAL"/>
              <w:rPr>
                <w:sz w:val="20"/>
              </w:rPr>
            </w:pPr>
            <w:r>
              <w:rPr>
                <w:sz w:val="20"/>
              </w:rPr>
              <w:t>Merged with 3382 into 3526</w:t>
            </w:r>
          </w:p>
        </w:tc>
        <w:tc>
          <w:tcPr>
            <w:tcW w:w="4619" w:type="dxa"/>
            <w:tcBorders>
              <w:left w:val="single" w:sz="12" w:space="0" w:color="auto"/>
              <w:bottom w:val="nil"/>
              <w:right w:val="single" w:sz="12" w:space="0" w:color="auto"/>
            </w:tcBorders>
            <w:shd w:val="clear" w:color="auto" w:fill="auto"/>
          </w:tcPr>
          <w:p w14:paraId="47A68F4C" w14:textId="77777777" w:rsidR="00761C93" w:rsidRDefault="00CB6633" w:rsidP="004144E5">
            <w:pPr>
              <w:pStyle w:val="C3OpenAPI"/>
            </w:pPr>
            <w:r w:rsidRPr="00CB6633">
              <w:t>This CR introduces a backwards compatible feature to the OpenAPI description of the Nnwdaf_AnalyticsInfo API, Nnwdaf_EventsSubscription API</w:t>
            </w:r>
          </w:p>
          <w:p w14:paraId="74C10F8D" w14:textId="77777777" w:rsidR="0069622C" w:rsidRDefault="0069622C" w:rsidP="004144E5">
            <w:pPr>
              <w:pStyle w:val="C3OpenAPI"/>
            </w:pPr>
          </w:p>
          <w:p w14:paraId="2D7E957A" w14:textId="77777777" w:rsidR="0069622C" w:rsidRDefault="0069622C" w:rsidP="0069622C">
            <w:pPr>
              <w:pStyle w:val="C3OpenAPI"/>
              <w:rPr>
                <w:color w:val="auto"/>
              </w:rPr>
            </w:pPr>
            <w:r>
              <w:rPr>
                <w:color w:val="auto"/>
              </w:rPr>
              <w:t xml:space="preserve">Maria (Ericsson): Clashes with 3382. </w:t>
            </w:r>
          </w:p>
          <w:p w14:paraId="7324FFB4" w14:textId="6C392988" w:rsidR="0069622C" w:rsidRDefault="0069622C" w:rsidP="0069622C">
            <w:pPr>
              <w:pStyle w:val="C3OpenAPI"/>
            </w:pPr>
            <w:r>
              <w:rPr>
                <w:color w:val="auto"/>
              </w:rPr>
              <w:t>Xiaojian (ZTE): Clarify feature dependency. Discuss offline another data modelling.</w:t>
            </w:r>
          </w:p>
        </w:tc>
      </w:tr>
      <w:tr w:rsidR="0069622C" w:rsidRPr="002F2600" w14:paraId="10611C7A" w14:textId="77777777" w:rsidTr="003F5FF2">
        <w:tc>
          <w:tcPr>
            <w:tcW w:w="975" w:type="dxa"/>
            <w:tcBorders>
              <w:top w:val="nil"/>
              <w:left w:val="single" w:sz="12" w:space="0" w:color="auto"/>
              <w:right w:val="single" w:sz="12" w:space="0" w:color="auto"/>
            </w:tcBorders>
            <w:shd w:val="clear" w:color="auto" w:fill="auto"/>
          </w:tcPr>
          <w:p w14:paraId="16F9C019" w14:textId="77777777" w:rsidR="0069622C" w:rsidRPr="00D81B37" w:rsidRDefault="0069622C" w:rsidP="0069622C">
            <w:pPr>
              <w:pStyle w:val="TAL"/>
              <w:rPr>
                <w:sz w:val="20"/>
              </w:rPr>
            </w:pPr>
          </w:p>
        </w:tc>
        <w:tc>
          <w:tcPr>
            <w:tcW w:w="2635" w:type="dxa"/>
            <w:tcBorders>
              <w:top w:val="nil"/>
              <w:left w:val="single" w:sz="12" w:space="0" w:color="auto"/>
              <w:right w:val="single" w:sz="12" w:space="0" w:color="auto"/>
            </w:tcBorders>
            <w:shd w:val="clear" w:color="auto" w:fill="auto"/>
          </w:tcPr>
          <w:p w14:paraId="064B2CDE" w14:textId="77777777" w:rsidR="0069622C" w:rsidRPr="00D81B37" w:rsidRDefault="0069622C" w:rsidP="0069622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D04F374" w14:textId="3D5B3E3F" w:rsidR="0069622C" w:rsidRDefault="0069622C" w:rsidP="0069622C">
            <w:pPr>
              <w:suppressLineNumbers/>
              <w:suppressAutoHyphens/>
              <w:spacing w:before="60" w:after="60"/>
              <w:jc w:val="center"/>
            </w:pPr>
            <w:r>
              <w:t>3526</w:t>
            </w:r>
          </w:p>
        </w:tc>
        <w:tc>
          <w:tcPr>
            <w:tcW w:w="3251" w:type="dxa"/>
            <w:tcBorders>
              <w:top w:val="nil"/>
              <w:left w:val="single" w:sz="12" w:space="0" w:color="auto"/>
              <w:bottom w:val="single" w:sz="4" w:space="0" w:color="auto"/>
              <w:right w:val="single" w:sz="12" w:space="0" w:color="auto"/>
            </w:tcBorders>
            <w:shd w:val="clear" w:color="auto" w:fill="00FFFF"/>
          </w:tcPr>
          <w:p w14:paraId="11FC6277" w14:textId="47E0F4AB" w:rsidR="0069622C" w:rsidRDefault="0069622C" w:rsidP="0069622C">
            <w:pPr>
              <w:pStyle w:val="TAL"/>
              <w:rPr>
                <w:sz w:val="20"/>
              </w:rPr>
            </w:pPr>
            <w:r>
              <w:rPr>
                <w:sz w:val="20"/>
              </w:rPr>
              <w:t>CR 1091 29.520 Rel-19 Last known location in UE Mobility</w:t>
            </w:r>
          </w:p>
        </w:tc>
        <w:tc>
          <w:tcPr>
            <w:tcW w:w="1401" w:type="dxa"/>
            <w:tcBorders>
              <w:top w:val="nil"/>
              <w:left w:val="single" w:sz="12" w:space="0" w:color="auto"/>
              <w:bottom w:val="single" w:sz="4" w:space="0" w:color="auto"/>
              <w:right w:val="single" w:sz="12" w:space="0" w:color="auto"/>
            </w:tcBorders>
            <w:shd w:val="clear" w:color="auto" w:fill="00FFFF"/>
          </w:tcPr>
          <w:p w14:paraId="1A5A20FC" w14:textId="43ACCAC0" w:rsidR="0069622C" w:rsidRDefault="0069622C" w:rsidP="0069622C">
            <w:pPr>
              <w:pStyle w:val="TAL"/>
              <w:rPr>
                <w:sz w:val="20"/>
              </w:rPr>
            </w:pPr>
            <w:r>
              <w:rPr>
                <w:sz w:val="20"/>
              </w:rPr>
              <w:t>Nokia, Verizon, Ericsson</w:t>
            </w:r>
          </w:p>
        </w:tc>
        <w:tc>
          <w:tcPr>
            <w:tcW w:w="1062" w:type="dxa"/>
            <w:tcBorders>
              <w:top w:val="nil"/>
              <w:left w:val="single" w:sz="12" w:space="0" w:color="auto"/>
              <w:right w:val="single" w:sz="12" w:space="0" w:color="auto"/>
            </w:tcBorders>
            <w:shd w:val="clear" w:color="auto" w:fill="auto"/>
          </w:tcPr>
          <w:p w14:paraId="0EB02E67" w14:textId="77777777" w:rsidR="0069622C" w:rsidRDefault="0069622C" w:rsidP="0069622C">
            <w:pPr>
              <w:pStyle w:val="TAL"/>
              <w:rPr>
                <w:sz w:val="20"/>
              </w:rPr>
            </w:pPr>
          </w:p>
        </w:tc>
        <w:tc>
          <w:tcPr>
            <w:tcW w:w="4619" w:type="dxa"/>
            <w:tcBorders>
              <w:top w:val="nil"/>
              <w:left w:val="single" w:sz="12" w:space="0" w:color="auto"/>
              <w:right w:val="single" w:sz="12" w:space="0" w:color="auto"/>
            </w:tcBorders>
            <w:shd w:val="clear" w:color="auto" w:fill="auto"/>
          </w:tcPr>
          <w:p w14:paraId="17F0EA81" w14:textId="77777777" w:rsidR="0069622C" w:rsidRPr="00CB6633" w:rsidRDefault="0069622C" w:rsidP="0069622C">
            <w:pPr>
              <w:pStyle w:val="C3OpenAPI"/>
            </w:pPr>
          </w:p>
        </w:tc>
      </w:tr>
      <w:tr w:rsidR="00761C93" w:rsidRPr="002F2600" w14:paraId="75A5E823" w14:textId="77777777" w:rsidTr="00CE17C6">
        <w:tc>
          <w:tcPr>
            <w:tcW w:w="975" w:type="dxa"/>
            <w:tcBorders>
              <w:left w:val="single" w:sz="12" w:space="0" w:color="auto"/>
              <w:bottom w:val="nil"/>
              <w:right w:val="single" w:sz="12" w:space="0" w:color="auto"/>
            </w:tcBorders>
            <w:shd w:val="clear" w:color="auto" w:fill="auto"/>
          </w:tcPr>
          <w:p w14:paraId="4D276FF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CFF1AB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1AFC879" w14:textId="484AFA15" w:rsidR="00761C93" w:rsidRDefault="001E005D" w:rsidP="00F06A59">
            <w:pPr>
              <w:suppressLineNumbers/>
              <w:suppressAutoHyphens/>
              <w:spacing w:before="60" w:after="60"/>
              <w:jc w:val="center"/>
            </w:pPr>
            <w:hyperlink r:id="rId193" w:history="1">
              <w:r w:rsidR="00FB2330">
                <w:rPr>
                  <w:rStyle w:val="aa"/>
                </w:rPr>
                <w:t>3259</w:t>
              </w:r>
            </w:hyperlink>
          </w:p>
        </w:tc>
        <w:tc>
          <w:tcPr>
            <w:tcW w:w="3251" w:type="dxa"/>
            <w:tcBorders>
              <w:left w:val="single" w:sz="12" w:space="0" w:color="auto"/>
              <w:bottom w:val="nil"/>
              <w:right w:val="single" w:sz="12" w:space="0" w:color="auto"/>
            </w:tcBorders>
            <w:shd w:val="clear" w:color="auto" w:fill="auto"/>
          </w:tcPr>
          <w:p w14:paraId="2FAAB196" w14:textId="1878E3BD" w:rsidR="00761C93" w:rsidRDefault="00761C93" w:rsidP="00F06A59">
            <w:pPr>
              <w:pStyle w:val="TAL"/>
              <w:rPr>
                <w:sz w:val="20"/>
              </w:rPr>
            </w:pPr>
            <w:r>
              <w:rPr>
                <w:sz w:val="20"/>
              </w:rPr>
              <w:t>CR 1673 29.522 Rel-19 Last known location in UE Mobility exposure</w:t>
            </w:r>
          </w:p>
        </w:tc>
        <w:tc>
          <w:tcPr>
            <w:tcW w:w="1401" w:type="dxa"/>
            <w:tcBorders>
              <w:left w:val="single" w:sz="12" w:space="0" w:color="auto"/>
              <w:bottom w:val="nil"/>
              <w:right w:val="single" w:sz="12" w:space="0" w:color="auto"/>
            </w:tcBorders>
            <w:shd w:val="clear" w:color="auto" w:fill="auto"/>
          </w:tcPr>
          <w:p w14:paraId="426B82FC" w14:textId="70C59ACE" w:rsidR="00761C93" w:rsidRDefault="00761C93" w:rsidP="00F06A59">
            <w:pPr>
              <w:pStyle w:val="TAL"/>
              <w:rPr>
                <w:sz w:val="20"/>
              </w:rPr>
            </w:pPr>
            <w:r>
              <w:rPr>
                <w:sz w:val="20"/>
              </w:rPr>
              <w:t>Nokia, Verizon</w:t>
            </w:r>
          </w:p>
        </w:tc>
        <w:tc>
          <w:tcPr>
            <w:tcW w:w="1062" w:type="dxa"/>
            <w:tcBorders>
              <w:left w:val="single" w:sz="12" w:space="0" w:color="auto"/>
              <w:bottom w:val="nil"/>
              <w:right w:val="single" w:sz="12" w:space="0" w:color="auto"/>
            </w:tcBorders>
            <w:shd w:val="clear" w:color="auto" w:fill="auto"/>
          </w:tcPr>
          <w:p w14:paraId="318CDFEE" w14:textId="7B5E0543" w:rsidR="00761C93" w:rsidRPr="00750E57" w:rsidRDefault="003F5FF2" w:rsidP="00F06A59">
            <w:pPr>
              <w:pStyle w:val="TAL"/>
              <w:rPr>
                <w:sz w:val="20"/>
              </w:rPr>
            </w:pPr>
            <w:r>
              <w:rPr>
                <w:sz w:val="20"/>
              </w:rPr>
              <w:t>Merged with 3383 into 3527</w:t>
            </w:r>
          </w:p>
        </w:tc>
        <w:tc>
          <w:tcPr>
            <w:tcW w:w="4619" w:type="dxa"/>
            <w:tcBorders>
              <w:left w:val="single" w:sz="12" w:space="0" w:color="auto"/>
              <w:bottom w:val="nil"/>
              <w:right w:val="single" w:sz="12" w:space="0" w:color="auto"/>
            </w:tcBorders>
            <w:shd w:val="clear" w:color="auto" w:fill="auto"/>
          </w:tcPr>
          <w:p w14:paraId="7F892975" w14:textId="77777777" w:rsidR="00761C93" w:rsidRDefault="00CB6633" w:rsidP="004144E5">
            <w:pPr>
              <w:pStyle w:val="C3OpenAPI"/>
            </w:pPr>
            <w:r w:rsidRPr="00CB6633">
              <w:t>This CR introduces a backwards compatible feature to the OpenAPI description of the AnalyticsExposure API</w:t>
            </w:r>
          </w:p>
          <w:p w14:paraId="047773E6" w14:textId="4C087C3E" w:rsidR="003F5FF2" w:rsidRDefault="003F5FF2" w:rsidP="003F5FF2">
            <w:pPr>
              <w:pStyle w:val="C1Normal"/>
            </w:pPr>
            <w:r>
              <w:t>Xuefei (Huawei): Add a note that SUPI only applies to TS 29.520.</w:t>
            </w:r>
          </w:p>
        </w:tc>
      </w:tr>
      <w:tr w:rsidR="003F5FF2" w:rsidRPr="002F2600" w14:paraId="56B3E710" w14:textId="77777777" w:rsidTr="00CE17C6">
        <w:tc>
          <w:tcPr>
            <w:tcW w:w="975" w:type="dxa"/>
            <w:tcBorders>
              <w:top w:val="nil"/>
              <w:left w:val="single" w:sz="12" w:space="0" w:color="auto"/>
              <w:right w:val="single" w:sz="12" w:space="0" w:color="auto"/>
            </w:tcBorders>
            <w:shd w:val="clear" w:color="auto" w:fill="auto"/>
          </w:tcPr>
          <w:p w14:paraId="7FD7826F" w14:textId="77777777" w:rsidR="003F5FF2" w:rsidRPr="00D81B37" w:rsidRDefault="003F5FF2" w:rsidP="003F5FF2">
            <w:pPr>
              <w:pStyle w:val="TAL"/>
              <w:rPr>
                <w:sz w:val="20"/>
              </w:rPr>
            </w:pPr>
          </w:p>
        </w:tc>
        <w:tc>
          <w:tcPr>
            <w:tcW w:w="2635" w:type="dxa"/>
            <w:tcBorders>
              <w:top w:val="nil"/>
              <w:left w:val="single" w:sz="12" w:space="0" w:color="auto"/>
              <w:right w:val="single" w:sz="12" w:space="0" w:color="auto"/>
            </w:tcBorders>
            <w:shd w:val="clear" w:color="auto" w:fill="auto"/>
          </w:tcPr>
          <w:p w14:paraId="09B3CE4B" w14:textId="77777777" w:rsidR="003F5FF2" w:rsidRPr="00D81B37" w:rsidRDefault="003F5FF2" w:rsidP="003F5FF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1FDD15C" w14:textId="10D55A98" w:rsidR="003F5FF2" w:rsidRDefault="003F5FF2" w:rsidP="003F5FF2">
            <w:pPr>
              <w:suppressLineNumbers/>
              <w:suppressAutoHyphens/>
              <w:spacing w:before="60" w:after="60"/>
              <w:jc w:val="center"/>
            </w:pPr>
            <w:r>
              <w:t>3527</w:t>
            </w:r>
          </w:p>
        </w:tc>
        <w:tc>
          <w:tcPr>
            <w:tcW w:w="3251" w:type="dxa"/>
            <w:tcBorders>
              <w:top w:val="nil"/>
              <w:left w:val="single" w:sz="12" w:space="0" w:color="auto"/>
              <w:bottom w:val="single" w:sz="4" w:space="0" w:color="auto"/>
              <w:right w:val="single" w:sz="12" w:space="0" w:color="auto"/>
            </w:tcBorders>
            <w:shd w:val="clear" w:color="auto" w:fill="DEE7AB"/>
          </w:tcPr>
          <w:p w14:paraId="1155A685" w14:textId="251AC93D" w:rsidR="003F5FF2" w:rsidRDefault="003F5FF2" w:rsidP="003F5FF2">
            <w:pPr>
              <w:pStyle w:val="TAL"/>
              <w:rPr>
                <w:sz w:val="20"/>
              </w:rPr>
            </w:pPr>
            <w:r>
              <w:rPr>
                <w:sz w:val="20"/>
              </w:rPr>
              <w:t>CR 1673 29.522 Rel-19 Last known location in UE Mobility exposure</w:t>
            </w:r>
          </w:p>
        </w:tc>
        <w:tc>
          <w:tcPr>
            <w:tcW w:w="1401" w:type="dxa"/>
            <w:tcBorders>
              <w:top w:val="nil"/>
              <w:left w:val="single" w:sz="12" w:space="0" w:color="auto"/>
              <w:bottom w:val="single" w:sz="4" w:space="0" w:color="auto"/>
              <w:right w:val="single" w:sz="12" w:space="0" w:color="auto"/>
            </w:tcBorders>
            <w:shd w:val="clear" w:color="auto" w:fill="DEE7AB"/>
          </w:tcPr>
          <w:p w14:paraId="1DE1E59B" w14:textId="6B7858BD" w:rsidR="003F5FF2" w:rsidRDefault="003F5FF2" w:rsidP="003F5FF2">
            <w:pPr>
              <w:pStyle w:val="TAL"/>
              <w:rPr>
                <w:sz w:val="20"/>
              </w:rPr>
            </w:pPr>
            <w:r>
              <w:rPr>
                <w:sz w:val="20"/>
              </w:rPr>
              <w:t>Nokia, Verizon, Ericsson</w:t>
            </w:r>
          </w:p>
        </w:tc>
        <w:tc>
          <w:tcPr>
            <w:tcW w:w="1062" w:type="dxa"/>
            <w:tcBorders>
              <w:top w:val="nil"/>
              <w:left w:val="single" w:sz="12" w:space="0" w:color="auto"/>
              <w:right w:val="single" w:sz="12" w:space="0" w:color="auto"/>
            </w:tcBorders>
            <w:shd w:val="clear" w:color="auto" w:fill="auto"/>
          </w:tcPr>
          <w:p w14:paraId="7E322201" w14:textId="0CCF6A5D" w:rsidR="003F5FF2" w:rsidRDefault="00CE17C6" w:rsidP="003F5FF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44F7121" w14:textId="77777777" w:rsidR="003F5FF2" w:rsidRPr="00CB6633" w:rsidRDefault="003F5FF2" w:rsidP="003F5FF2">
            <w:pPr>
              <w:pStyle w:val="C3OpenAPI"/>
            </w:pPr>
          </w:p>
        </w:tc>
      </w:tr>
      <w:tr w:rsidR="00761C93" w:rsidRPr="002F2600" w14:paraId="61F0C6BF" w14:textId="77777777" w:rsidTr="00F906FB">
        <w:tc>
          <w:tcPr>
            <w:tcW w:w="975" w:type="dxa"/>
            <w:tcBorders>
              <w:left w:val="single" w:sz="12" w:space="0" w:color="auto"/>
              <w:right w:val="single" w:sz="12" w:space="0" w:color="auto"/>
            </w:tcBorders>
            <w:shd w:val="clear" w:color="auto" w:fill="auto"/>
          </w:tcPr>
          <w:p w14:paraId="5BAE418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7142D8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C24A129" w14:textId="24346AA8" w:rsidR="00761C93" w:rsidRDefault="001E005D" w:rsidP="00F06A59">
            <w:pPr>
              <w:suppressLineNumbers/>
              <w:suppressAutoHyphens/>
              <w:spacing w:before="60" w:after="60"/>
              <w:jc w:val="center"/>
            </w:pPr>
            <w:hyperlink r:id="rId194" w:history="1">
              <w:r w:rsidR="00FB2330">
                <w:rPr>
                  <w:rStyle w:val="aa"/>
                </w:rPr>
                <w:t>3382</w:t>
              </w:r>
            </w:hyperlink>
          </w:p>
        </w:tc>
        <w:tc>
          <w:tcPr>
            <w:tcW w:w="3251" w:type="dxa"/>
            <w:tcBorders>
              <w:left w:val="single" w:sz="12" w:space="0" w:color="auto"/>
              <w:bottom w:val="single" w:sz="4" w:space="0" w:color="auto"/>
              <w:right w:val="single" w:sz="12" w:space="0" w:color="auto"/>
            </w:tcBorders>
            <w:shd w:val="clear" w:color="auto" w:fill="auto"/>
          </w:tcPr>
          <w:p w14:paraId="54479668" w14:textId="05445781" w:rsidR="00761C93" w:rsidRDefault="00761C93" w:rsidP="00F06A59">
            <w:pPr>
              <w:pStyle w:val="TAL"/>
              <w:rPr>
                <w:sz w:val="20"/>
              </w:rPr>
            </w:pPr>
            <w:r>
              <w:rPr>
                <w:sz w:val="20"/>
              </w:rPr>
              <w:t>CR 1096 29.520 Rel-19 Support last known UE location in UE Mobility Analytics</w:t>
            </w:r>
          </w:p>
        </w:tc>
        <w:tc>
          <w:tcPr>
            <w:tcW w:w="1401" w:type="dxa"/>
            <w:tcBorders>
              <w:left w:val="single" w:sz="12" w:space="0" w:color="auto"/>
              <w:bottom w:val="single" w:sz="4" w:space="0" w:color="auto"/>
              <w:right w:val="single" w:sz="12" w:space="0" w:color="auto"/>
            </w:tcBorders>
            <w:shd w:val="clear" w:color="auto" w:fill="auto"/>
          </w:tcPr>
          <w:p w14:paraId="5961FF01" w14:textId="29DD90C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F80A06F" w14:textId="073BA5A2" w:rsidR="00761C93" w:rsidRPr="00750E57" w:rsidRDefault="00F906FB" w:rsidP="00F06A59">
            <w:pPr>
              <w:pStyle w:val="TAL"/>
              <w:rPr>
                <w:sz w:val="20"/>
              </w:rPr>
            </w:pPr>
            <w:r>
              <w:rPr>
                <w:sz w:val="20"/>
              </w:rPr>
              <w:t>Merged with 3258</w:t>
            </w:r>
          </w:p>
        </w:tc>
        <w:tc>
          <w:tcPr>
            <w:tcW w:w="4619" w:type="dxa"/>
            <w:tcBorders>
              <w:left w:val="single" w:sz="12" w:space="0" w:color="auto"/>
              <w:right w:val="single" w:sz="12" w:space="0" w:color="auto"/>
            </w:tcBorders>
            <w:shd w:val="clear" w:color="auto" w:fill="auto"/>
          </w:tcPr>
          <w:p w14:paraId="24977859" w14:textId="15956DC8" w:rsidR="00761C93" w:rsidRDefault="006B75F3" w:rsidP="004144E5">
            <w:pPr>
              <w:pStyle w:val="C3OpenAPI"/>
            </w:pPr>
            <w:r w:rsidRPr="006B75F3">
              <w:t>This CR introduces a backwards compatible feature to the OpenAPI description of the Nnwdaf_EventsSubscription API</w:t>
            </w:r>
          </w:p>
        </w:tc>
      </w:tr>
      <w:tr w:rsidR="00761C93" w:rsidRPr="002F2600" w14:paraId="6405EA0B" w14:textId="77777777" w:rsidTr="00B66D0F">
        <w:tc>
          <w:tcPr>
            <w:tcW w:w="975" w:type="dxa"/>
            <w:tcBorders>
              <w:left w:val="single" w:sz="12" w:space="0" w:color="auto"/>
              <w:right w:val="single" w:sz="12" w:space="0" w:color="auto"/>
            </w:tcBorders>
            <w:shd w:val="clear" w:color="auto" w:fill="auto"/>
          </w:tcPr>
          <w:p w14:paraId="7C80484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061A84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D80A526" w14:textId="667CAE41" w:rsidR="00761C93" w:rsidRDefault="001E005D" w:rsidP="00F06A59">
            <w:pPr>
              <w:suppressLineNumbers/>
              <w:suppressAutoHyphens/>
              <w:spacing w:before="60" w:after="60"/>
              <w:jc w:val="center"/>
            </w:pPr>
            <w:hyperlink r:id="rId195" w:history="1">
              <w:r w:rsidR="00FB2330">
                <w:rPr>
                  <w:rStyle w:val="aa"/>
                </w:rPr>
                <w:t>3383</w:t>
              </w:r>
            </w:hyperlink>
          </w:p>
        </w:tc>
        <w:tc>
          <w:tcPr>
            <w:tcW w:w="3251" w:type="dxa"/>
            <w:tcBorders>
              <w:left w:val="single" w:sz="12" w:space="0" w:color="auto"/>
              <w:bottom w:val="single" w:sz="4" w:space="0" w:color="auto"/>
              <w:right w:val="single" w:sz="12" w:space="0" w:color="auto"/>
            </w:tcBorders>
            <w:shd w:val="clear" w:color="auto" w:fill="auto"/>
          </w:tcPr>
          <w:p w14:paraId="6B4C6CFB" w14:textId="17468BA7" w:rsidR="00761C93" w:rsidRDefault="00761C93" w:rsidP="00F06A59">
            <w:pPr>
              <w:pStyle w:val="TAL"/>
              <w:rPr>
                <w:sz w:val="20"/>
              </w:rPr>
            </w:pPr>
            <w:r>
              <w:rPr>
                <w:sz w:val="20"/>
              </w:rPr>
              <w:t>CR 1691 29.522 Rel-19 Support last known UE location in UE Mobility Analytics</w:t>
            </w:r>
          </w:p>
        </w:tc>
        <w:tc>
          <w:tcPr>
            <w:tcW w:w="1401" w:type="dxa"/>
            <w:tcBorders>
              <w:left w:val="single" w:sz="12" w:space="0" w:color="auto"/>
              <w:bottom w:val="single" w:sz="4" w:space="0" w:color="auto"/>
              <w:right w:val="single" w:sz="12" w:space="0" w:color="auto"/>
            </w:tcBorders>
            <w:shd w:val="clear" w:color="auto" w:fill="auto"/>
          </w:tcPr>
          <w:p w14:paraId="6DFDD2A4" w14:textId="08683F4B"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D86C85A" w14:textId="6B6A42BF" w:rsidR="00761C93" w:rsidRPr="00750E57" w:rsidRDefault="00F906FB" w:rsidP="00F06A59">
            <w:pPr>
              <w:pStyle w:val="TAL"/>
              <w:rPr>
                <w:sz w:val="20"/>
              </w:rPr>
            </w:pPr>
            <w:r>
              <w:rPr>
                <w:sz w:val="20"/>
              </w:rPr>
              <w:t>Merged with 3259</w:t>
            </w:r>
          </w:p>
        </w:tc>
        <w:tc>
          <w:tcPr>
            <w:tcW w:w="4619" w:type="dxa"/>
            <w:tcBorders>
              <w:left w:val="single" w:sz="12" w:space="0" w:color="auto"/>
              <w:right w:val="single" w:sz="12" w:space="0" w:color="auto"/>
            </w:tcBorders>
            <w:shd w:val="clear" w:color="auto" w:fill="auto"/>
          </w:tcPr>
          <w:p w14:paraId="76C0F863" w14:textId="77777777" w:rsidR="00761C93" w:rsidRDefault="00761C93" w:rsidP="00F06A59">
            <w:pPr>
              <w:rPr>
                <w:rFonts w:ascii="Arial" w:hAnsi="Arial" w:cs="Arial"/>
                <w:sz w:val="18"/>
              </w:rPr>
            </w:pPr>
          </w:p>
        </w:tc>
      </w:tr>
      <w:tr w:rsidR="00761C93" w:rsidRPr="002F2600" w14:paraId="4D13228B" w14:textId="77777777" w:rsidTr="001827AF">
        <w:tc>
          <w:tcPr>
            <w:tcW w:w="975" w:type="dxa"/>
            <w:tcBorders>
              <w:left w:val="single" w:sz="12" w:space="0" w:color="auto"/>
              <w:right w:val="single" w:sz="12" w:space="0" w:color="auto"/>
            </w:tcBorders>
            <w:shd w:val="clear" w:color="auto" w:fill="auto"/>
          </w:tcPr>
          <w:p w14:paraId="2578C6F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752D0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B4D035E" w14:textId="0A0E8841" w:rsidR="00761C93" w:rsidRDefault="001E005D" w:rsidP="00F06A59">
            <w:pPr>
              <w:suppressLineNumbers/>
              <w:suppressAutoHyphens/>
              <w:spacing w:before="60" w:after="60"/>
              <w:jc w:val="center"/>
            </w:pPr>
            <w:hyperlink r:id="rId196" w:history="1">
              <w:r w:rsidR="00FB2330">
                <w:rPr>
                  <w:rStyle w:val="aa"/>
                </w:rPr>
                <w:t>3421</w:t>
              </w:r>
            </w:hyperlink>
          </w:p>
        </w:tc>
        <w:tc>
          <w:tcPr>
            <w:tcW w:w="3251" w:type="dxa"/>
            <w:tcBorders>
              <w:left w:val="single" w:sz="12" w:space="0" w:color="auto"/>
              <w:bottom w:val="single" w:sz="4" w:space="0" w:color="auto"/>
              <w:right w:val="single" w:sz="12" w:space="0" w:color="auto"/>
            </w:tcBorders>
            <w:shd w:val="clear" w:color="auto" w:fill="00FF00"/>
          </w:tcPr>
          <w:p w14:paraId="7486EBDC" w14:textId="7815DF3D" w:rsidR="00761C93" w:rsidRDefault="00761C93" w:rsidP="00F06A59">
            <w:pPr>
              <w:pStyle w:val="TAL"/>
              <w:rPr>
                <w:sz w:val="20"/>
              </w:rPr>
            </w:pPr>
            <w:r>
              <w:rPr>
                <w:sz w:val="20"/>
              </w:rPr>
              <w:t>CR 0163 29.552 Rel-19 Corrections on the TS reference number and HTTP method</w:t>
            </w:r>
          </w:p>
        </w:tc>
        <w:tc>
          <w:tcPr>
            <w:tcW w:w="1401" w:type="dxa"/>
            <w:tcBorders>
              <w:left w:val="single" w:sz="12" w:space="0" w:color="auto"/>
              <w:bottom w:val="single" w:sz="4" w:space="0" w:color="auto"/>
              <w:right w:val="single" w:sz="12" w:space="0" w:color="auto"/>
            </w:tcBorders>
            <w:shd w:val="clear" w:color="auto" w:fill="00FF00"/>
          </w:tcPr>
          <w:p w14:paraId="77135865" w14:textId="7A22245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C331619" w14:textId="279203E7"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EE39D38" w14:textId="77777777" w:rsidR="00761C93" w:rsidRDefault="00761C93" w:rsidP="00F06A59">
            <w:pPr>
              <w:rPr>
                <w:rFonts w:ascii="Arial" w:hAnsi="Arial" w:cs="Arial"/>
                <w:sz w:val="18"/>
              </w:rPr>
            </w:pPr>
          </w:p>
        </w:tc>
      </w:tr>
      <w:tr w:rsidR="00F06A59" w:rsidRPr="002F2600" w14:paraId="3C676694" w14:textId="77777777" w:rsidTr="001827AF">
        <w:tc>
          <w:tcPr>
            <w:tcW w:w="975" w:type="dxa"/>
            <w:tcBorders>
              <w:left w:val="single" w:sz="12" w:space="0" w:color="auto"/>
              <w:bottom w:val="nil"/>
              <w:right w:val="single" w:sz="12" w:space="0" w:color="auto"/>
            </w:tcBorders>
            <w:shd w:val="clear" w:color="auto" w:fill="auto"/>
          </w:tcPr>
          <w:p w14:paraId="33C3C238" w14:textId="50DEB576" w:rsidR="00F06A59" w:rsidRPr="00C765A7" w:rsidRDefault="00F06A59" w:rsidP="00F06A59">
            <w:pPr>
              <w:pStyle w:val="TAL"/>
              <w:rPr>
                <w:sz w:val="20"/>
              </w:rPr>
            </w:pPr>
            <w:r w:rsidRPr="00D81B37">
              <w:rPr>
                <w:sz w:val="20"/>
              </w:rPr>
              <w:lastRenderedPageBreak/>
              <w:t>19.39</w:t>
            </w:r>
          </w:p>
        </w:tc>
        <w:tc>
          <w:tcPr>
            <w:tcW w:w="2635" w:type="dxa"/>
            <w:tcBorders>
              <w:left w:val="single" w:sz="12" w:space="0" w:color="auto"/>
              <w:bottom w:val="nil"/>
              <w:right w:val="single" w:sz="12" w:space="0" w:color="auto"/>
            </w:tcBorders>
            <w:shd w:val="clear" w:color="auto" w:fill="auto"/>
          </w:tcPr>
          <w:p w14:paraId="77FE9E08" w14:textId="0AE44703" w:rsidR="00F06A59" w:rsidRPr="00C765A7" w:rsidRDefault="00F06A59" w:rsidP="00F06A59">
            <w:pPr>
              <w:pStyle w:val="TAL"/>
              <w:rPr>
                <w:sz w:val="20"/>
              </w:rPr>
            </w:pPr>
            <w:r w:rsidRPr="00D81B37">
              <w:rPr>
                <w:sz w:val="20"/>
              </w:rPr>
              <w:t xml:space="preserve">CT aspects of Core Network Enhanced Support for Artificial Intelligence (AI) and Machine Learning (ML) </w:t>
            </w:r>
            <w:r w:rsidRPr="00D81B37">
              <w:rPr>
                <w:color w:val="0000FF"/>
                <w:sz w:val="20"/>
              </w:rPr>
              <w:t>[AIML_CN]</w:t>
            </w:r>
          </w:p>
        </w:tc>
        <w:tc>
          <w:tcPr>
            <w:tcW w:w="746" w:type="dxa"/>
            <w:tcBorders>
              <w:left w:val="single" w:sz="12" w:space="0" w:color="auto"/>
              <w:bottom w:val="nil"/>
              <w:right w:val="single" w:sz="12" w:space="0" w:color="auto"/>
            </w:tcBorders>
            <w:shd w:val="clear" w:color="auto" w:fill="auto"/>
          </w:tcPr>
          <w:p w14:paraId="7E0181E1" w14:textId="387A0CF3" w:rsidR="00F06A59" w:rsidRPr="00EC002F" w:rsidRDefault="001E005D" w:rsidP="00F06A59">
            <w:pPr>
              <w:suppressLineNumbers/>
              <w:suppressAutoHyphens/>
              <w:spacing w:before="60" w:after="60"/>
              <w:jc w:val="center"/>
            </w:pPr>
            <w:hyperlink r:id="rId197" w:history="1">
              <w:r w:rsidR="00FB2330">
                <w:rPr>
                  <w:rStyle w:val="aa"/>
                </w:rPr>
                <w:t>3053</w:t>
              </w:r>
            </w:hyperlink>
          </w:p>
        </w:tc>
        <w:tc>
          <w:tcPr>
            <w:tcW w:w="3251" w:type="dxa"/>
            <w:tcBorders>
              <w:left w:val="single" w:sz="12" w:space="0" w:color="auto"/>
              <w:bottom w:val="nil"/>
              <w:right w:val="single" w:sz="12" w:space="0" w:color="auto"/>
            </w:tcBorders>
            <w:shd w:val="clear" w:color="auto" w:fill="auto"/>
          </w:tcPr>
          <w:p w14:paraId="1AE08103" w14:textId="4AC9FB53" w:rsidR="00F06A59" w:rsidRPr="00750E57" w:rsidRDefault="00761C93" w:rsidP="00F06A59">
            <w:pPr>
              <w:pStyle w:val="TAL"/>
              <w:rPr>
                <w:sz w:val="20"/>
              </w:rPr>
            </w:pPr>
            <w:proofErr w:type="gramStart"/>
            <w:r>
              <w:rPr>
                <w:sz w:val="20"/>
              </w:rPr>
              <w:t>pCR  29.530</w:t>
            </w:r>
            <w:proofErr w:type="gramEnd"/>
            <w:r>
              <w:rPr>
                <w:sz w:val="20"/>
              </w:rPr>
              <w:t xml:space="preserve"> Rel-19 Naf_VFLInference Service definition</w:t>
            </w:r>
          </w:p>
        </w:tc>
        <w:tc>
          <w:tcPr>
            <w:tcW w:w="1401" w:type="dxa"/>
            <w:tcBorders>
              <w:left w:val="single" w:sz="12" w:space="0" w:color="auto"/>
              <w:bottom w:val="nil"/>
              <w:right w:val="single" w:sz="12" w:space="0" w:color="auto"/>
            </w:tcBorders>
            <w:shd w:val="clear" w:color="auto" w:fill="auto"/>
          </w:tcPr>
          <w:p w14:paraId="31C215B3" w14:textId="41BB6A02" w:rsidR="00F06A59" w:rsidRPr="00750E57" w:rsidRDefault="00761C93"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7DC7440C" w14:textId="2A7E01E4" w:rsidR="00F06A59" w:rsidRPr="00750E57" w:rsidRDefault="001827AF" w:rsidP="00F06A59">
            <w:pPr>
              <w:pStyle w:val="TAL"/>
              <w:rPr>
                <w:sz w:val="20"/>
              </w:rPr>
            </w:pPr>
            <w:r>
              <w:rPr>
                <w:sz w:val="20"/>
              </w:rPr>
              <w:t>Revised to 3636</w:t>
            </w:r>
          </w:p>
        </w:tc>
        <w:tc>
          <w:tcPr>
            <w:tcW w:w="4619" w:type="dxa"/>
            <w:tcBorders>
              <w:left w:val="single" w:sz="12" w:space="0" w:color="auto"/>
              <w:bottom w:val="nil"/>
              <w:right w:val="single" w:sz="12" w:space="0" w:color="auto"/>
            </w:tcBorders>
            <w:shd w:val="clear" w:color="auto" w:fill="auto"/>
          </w:tcPr>
          <w:p w14:paraId="21890321" w14:textId="6599F561" w:rsidR="00F06A59" w:rsidRDefault="00167200" w:rsidP="00EB5DCF">
            <w:pPr>
              <w:pStyle w:val="C1Normal"/>
              <w:rPr>
                <w:lang w:eastAsia="zh-CN"/>
              </w:rPr>
            </w:pPr>
            <w:r>
              <w:rPr>
                <w:rFonts w:hint="eastAsia"/>
                <w:lang w:eastAsia="zh-CN"/>
              </w:rPr>
              <w:t>I</w:t>
            </w:r>
            <w:r>
              <w:rPr>
                <w:lang w:eastAsia="zh-CN"/>
              </w:rPr>
              <w:t xml:space="preserve">gor (Ericsson): </w:t>
            </w:r>
            <w:r w:rsidR="006D4589">
              <w:rPr>
                <w:lang w:eastAsia="zh-CN"/>
              </w:rPr>
              <w:t xml:space="preserve">AF should be removed as one of the </w:t>
            </w:r>
            <w:r w:rsidR="00DC2AF3">
              <w:rPr>
                <w:lang w:eastAsia="zh-CN"/>
              </w:rPr>
              <w:t>consumers</w:t>
            </w:r>
            <w:r w:rsidR="006D4589">
              <w:rPr>
                <w:lang w:eastAsia="zh-CN"/>
              </w:rPr>
              <w:t>; merge PUT&amp;PATCH into one</w:t>
            </w:r>
            <w:r w:rsidR="006A39E1">
              <w:rPr>
                <w:lang w:eastAsia="zh-CN"/>
              </w:rPr>
              <w:t>; reuse data type from NWDAF for notification</w:t>
            </w:r>
          </w:p>
          <w:p w14:paraId="008D6261" w14:textId="77777777" w:rsidR="00BB5722" w:rsidRDefault="00BB5722" w:rsidP="00EB5DCF">
            <w:pPr>
              <w:pStyle w:val="C1Normal"/>
              <w:rPr>
                <w:rFonts w:eastAsia="等线"/>
                <w:lang w:eastAsia="zh-CN"/>
              </w:rPr>
            </w:pPr>
            <w:r>
              <w:rPr>
                <w:rFonts w:eastAsia="等线"/>
                <w:lang w:eastAsia="zh-CN"/>
              </w:rPr>
              <w:t>Apostolos (Nokia): clashing with 3234</w:t>
            </w:r>
            <w:r w:rsidR="008E41DB">
              <w:rPr>
                <w:rFonts w:eastAsia="等线"/>
                <w:lang w:eastAsia="zh-CN"/>
              </w:rPr>
              <w:t>, prefer to use the data model definition as proposed by 3234</w:t>
            </w:r>
          </w:p>
          <w:p w14:paraId="608A8043" w14:textId="65F9D426" w:rsidR="008E41DB" w:rsidRPr="00BB5722" w:rsidRDefault="008E41DB" w:rsidP="00EB5DCF">
            <w:pPr>
              <w:pStyle w:val="C1Normal"/>
              <w:rPr>
                <w:rFonts w:eastAsia="等线"/>
                <w:lang w:eastAsia="zh-CN"/>
              </w:rPr>
            </w:pPr>
            <w:r>
              <w:rPr>
                <w:rFonts w:eastAsia="等线" w:hint="eastAsia"/>
                <w:lang w:eastAsia="zh-CN"/>
              </w:rPr>
              <w:t>X</w:t>
            </w:r>
            <w:r>
              <w:rPr>
                <w:rFonts w:eastAsia="等线"/>
                <w:lang w:eastAsia="zh-CN"/>
              </w:rPr>
              <w:t xml:space="preserve">uefei (Huawei): </w:t>
            </w:r>
            <w:r w:rsidR="00063FCC">
              <w:rPr>
                <w:rFonts w:eastAsia="等线"/>
                <w:lang w:eastAsia="zh-CN"/>
              </w:rPr>
              <w:t>problem if just reusing the data type defined from NWDAF</w:t>
            </w:r>
            <w:r w:rsidR="00F73461">
              <w:rPr>
                <w:rFonts w:eastAsia="等线"/>
                <w:lang w:eastAsia="zh-CN"/>
              </w:rPr>
              <w:t>; notificationURI</w:t>
            </w:r>
            <w:r w:rsidR="000A3407">
              <w:rPr>
                <w:rFonts w:eastAsia="等线"/>
                <w:lang w:eastAsia="zh-CN"/>
              </w:rPr>
              <w:t xml:space="preserve"> -&gt;notifUri</w:t>
            </w:r>
          </w:p>
        </w:tc>
      </w:tr>
      <w:tr w:rsidR="001827AF" w:rsidRPr="002F2600" w14:paraId="55086283" w14:textId="77777777" w:rsidTr="009E5765">
        <w:tc>
          <w:tcPr>
            <w:tcW w:w="975" w:type="dxa"/>
            <w:tcBorders>
              <w:top w:val="nil"/>
              <w:left w:val="single" w:sz="12" w:space="0" w:color="auto"/>
              <w:right w:val="single" w:sz="12" w:space="0" w:color="auto"/>
            </w:tcBorders>
            <w:shd w:val="clear" w:color="auto" w:fill="auto"/>
          </w:tcPr>
          <w:p w14:paraId="68B30444" w14:textId="77777777" w:rsidR="001827AF" w:rsidRPr="00D81B37" w:rsidRDefault="001827AF" w:rsidP="001827AF">
            <w:pPr>
              <w:pStyle w:val="TAL"/>
              <w:rPr>
                <w:sz w:val="20"/>
              </w:rPr>
            </w:pPr>
          </w:p>
        </w:tc>
        <w:tc>
          <w:tcPr>
            <w:tcW w:w="2635" w:type="dxa"/>
            <w:tcBorders>
              <w:top w:val="nil"/>
              <w:left w:val="single" w:sz="12" w:space="0" w:color="auto"/>
              <w:right w:val="single" w:sz="12" w:space="0" w:color="auto"/>
            </w:tcBorders>
            <w:shd w:val="clear" w:color="auto" w:fill="auto"/>
          </w:tcPr>
          <w:p w14:paraId="36B7A4AE" w14:textId="77777777" w:rsidR="001827AF" w:rsidRPr="00D81B37" w:rsidRDefault="001827AF" w:rsidP="001827A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E358A57" w14:textId="5B132AF5" w:rsidR="001827AF" w:rsidRDefault="001827AF" w:rsidP="001827AF">
            <w:pPr>
              <w:suppressLineNumbers/>
              <w:suppressAutoHyphens/>
              <w:spacing w:before="60" w:after="60"/>
              <w:jc w:val="center"/>
            </w:pPr>
            <w:r>
              <w:t>3636</w:t>
            </w:r>
          </w:p>
        </w:tc>
        <w:tc>
          <w:tcPr>
            <w:tcW w:w="3251" w:type="dxa"/>
            <w:tcBorders>
              <w:top w:val="nil"/>
              <w:left w:val="single" w:sz="12" w:space="0" w:color="auto"/>
              <w:bottom w:val="single" w:sz="4" w:space="0" w:color="auto"/>
              <w:right w:val="single" w:sz="12" w:space="0" w:color="auto"/>
            </w:tcBorders>
            <w:shd w:val="clear" w:color="auto" w:fill="00FFFF"/>
          </w:tcPr>
          <w:p w14:paraId="2709115C" w14:textId="5A11EFE9" w:rsidR="001827AF" w:rsidRDefault="001827AF" w:rsidP="001827AF">
            <w:pPr>
              <w:pStyle w:val="TAL"/>
              <w:rPr>
                <w:sz w:val="20"/>
              </w:rPr>
            </w:pPr>
            <w:proofErr w:type="gramStart"/>
            <w:r>
              <w:rPr>
                <w:sz w:val="20"/>
              </w:rPr>
              <w:t>pCR  29.530</w:t>
            </w:r>
            <w:proofErr w:type="gramEnd"/>
            <w:r>
              <w:rPr>
                <w:sz w:val="20"/>
              </w:rPr>
              <w:t xml:space="preserve"> Rel-19 Naf_VFLInference Service definition</w:t>
            </w:r>
          </w:p>
        </w:tc>
        <w:tc>
          <w:tcPr>
            <w:tcW w:w="1401" w:type="dxa"/>
            <w:tcBorders>
              <w:top w:val="nil"/>
              <w:left w:val="single" w:sz="12" w:space="0" w:color="auto"/>
              <w:bottom w:val="single" w:sz="4" w:space="0" w:color="auto"/>
              <w:right w:val="single" w:sz="12" w:space="0" w:color="auto"/>
            </w:tcBorders>
            <w:shd w:val="clear" w:color="auto" w:fill="00FFFF"/>
          </w:tcPr>
          <w:p w14:paraId="21EBC386" w14:textId="3A4A473C" w:rsidR="001827AF" w:rsidRDefault="001827AF" w:rsidP="001827AF">
            <w:pPr>
              <w:pStyle w:val="TAL"/>
              <w:rPr>
                <w:sz w:val="20"/>
              </w:rPr>
            </w:pPr>
            <w:r>
              <w:rPr>
                <w:sz w:val="20"/>
              </w:rPr>
              <w:t>China Mobile, Ericsson</w:t>
            </w:r>
            <w:r w:rsidR="00113A68">
              <w:rPr>
                <w:sz w:val="20"/>
              </w:rPr>
              <w:t>, Huawei, Nokia</w:t>
            </w:r>
          </w:p>
        </w:tc>
        <w:tc>
          <w:tcPr>
            <w:tcW w:w="1062" w:type="dxa"/>
            <w:tcBorders>
              <w:top w:val="nil"/>
              <w:left w:val="single" w:sz="12" w:space="0" w:color="auto"/>
              <w:right w:val="single" w:sz="12" w:space="0" w:color="auto"/>
            </w:tcBorders>
            <w:shd w:val="clear" w:color="auto" w:fill="auto"/>
          </w:tcPr>
          <w:p w14:paraId="6CB8C1FF" w14:textId="77777777" w:rsidR="001827AF" w:rsidRDefault="001827AF" w:rsidP="001827AF">
            <w:pPr>
              <w:pStyle w:val="TAL"/>
              <w:rPr>
                <w:sz w:val="20"/>
              </w:rPr>
            </w:pPr>
          </w:p>
        </w:tc>
        <w:tc>
          <w:tcPr>
            <w:tcW w:w="4619" w:type="dxa"/>
            <w:tcBorders>
              <w:top w:val="nil"/>
              <w:left w:val="single" w:sz="12" w:space="0" w:color="auto"/>
              <w:right w:val="single" w:sz="12" w:space="0" w:color="auto"/>
            </w:tcBorders>
            <w:shd w:val="clear" w:color="auto" w:fill="auto"/>
          </w:tcPr>
          <w:p w14:paraId="06F73712" w14:textId="77777777" w:rsidR="001827AF" w:rsidRDefault="001827AF" w:rsidP="001827AF">
            <w:pPr>
              <w:pStyle w:val="C1Normal"/>
              <w:rPr>
                <w:lang w:eastAsia="zh-CN"/>
              </w:rPr>
            </w:pPr>
          </w:p>
        </w:tc>
      </w:tr>
      <w:tr w:rsidR="00761C93" w:rsidRPr="002F2600" w14:paraId="256ACCFE" w14:textId="77777777" w:rsidTr="009E5765">
        <w:tc>
          <w:tcPr>
            <w:tcW w:w="975" w:type="dxa"/>
            <w:tcBorders>
              <w:left w:val="single" w:sz="12" w:space="0" w:color="auto"/>
              <w:bottom w:val="nil"/>
              <w:right w:val="single" w:sz="12" w:space="0" w:color="auto"/>
            </w:tcBorders>
            <w:shd w:val="clear" w:color="auto" w:fill="auto"/>
          </w:tcPr>
          <w:p w14:paraId="194F786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8CA1A0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C552A87" w14:textId="6352A816" w:rsidR="00761C93" w:rsidRDefault="001E005D" w:rsidP="00F06A59">
            <w:pPr>
              <w:suppressLineNumbers/>
              <w:suppressAutoHyphens/>
              <w:spacing w:before="60" w:after="60"/>
              <w:jc w:val="center"/>
            </w:pPr>
            <w:hyperlink r:id="rId198" w:history="1">
              <w:r w:rsidR="00FB2330">
                <w:rPr>
                  <w:rStyle w:val="aa"/>
                </w:rPr>
                <w:t>3054</w:t>
              </w:r>
            </w:hyperlink>
          </w:p>
        </w:tc>
        <w:tc>
          <w:tcPr>
            <w:tcW w:w="3251" w:type="dxa"/>
            <w:tcBorders>
              <w:left w:val="single" w:sz="12" w:space="0" w:color="auto"/>
              <w:bottom w:val="nil"/>
              <w:right w:val="single" w:sz="12" w:space="0" w:color="auto"/>
            </w:tcBorders>
            <w:shd w:val="clear" w:color="auto" w:fill="auto"/>
          </w:tcPr>
          <w:p w14:paraId="0A4D486D" w14:textId="74BD4681" w:rsidR="00761C93" w:rsidRDefault="00761C93" w:rsidP="00F06A59">
            <w:pPr>
              <w:pStyle w:val="TAL"/>
              <w:rPr>
                <w:sz w:val="20"/>
              </w:rPr>
            </w:pPr>
            <w:proofErr w:type="gramStart"/>
            <w:r>
              <w:rPr>
                <w:sz w:val="20"/>
              </w:rPr>
              <w:t>pCR  29.530</w:t>
            </w:r>
            <w:proofErr w:type="gramEnd"/>
            <w:r>
              <w:rPr>
                <w:sz w:val="20"/>
              </w:rPr>
              <w:t xml:space="preserve"> Rel-19 Naf_VFLInference Service model definition</w:t>
            </w:r>
          </w:p>
        </w:tc>
        <w:tc>
          <w:tcPr>
            <w:tcW w:w="1401" w:type="dxa"/>
            <w:tcBorders>
              <w:left w:val="single" w:sz="12" w:space="0" w:color="auto"/>
              <w:bottom w:val="nil"/>
              <w:right w:val="single" w:sz="12" w:space="0" w:color="auto"/>
            </w:tcBorders>
            <w:shd w:val="clear" w:color="auto" w:fill="auto"/>
          </w:tcPr>
          <w:p w14:paraId="51E026BC" w14:textId="1C46ADCA" w:rsidR="00761C93" w:rsidRDefault="00761C93"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F3AC96C" w14:textId="3E95B4D9" w:rsidR="00761C93" w:rsidRPr="00750E57" w:rsidRDefault="009E5765" w:rsidP="00F06A59">
            <w:pPr>
              <w:pStyle w:val="TAL"/>
              <w:rPr>
                <w:sz w:val="20"/>
              </w:rPr>
            </w:pPr>
            <w:r>
              <w:rPr>
                <w:sz w:val="20"/>
              </w:rPr>
              <w:t>Revised to 3637</w:t>
            </w:r>
          </w:p>
        </w:tc>
        <w:tc>
          <w:tcPr>
            <w:tcW w:w="4619" w:type="dxa"/>
            <w:tcBorders>
              <w:left w:val="single" w:sz="12" w:space="0" w:color="auto"/>
              <w:bottom w:val="nil"/>
              <w:right w:val="single" w:sz="12" w:space="0" w:color="auto"/>
            </w:tcBorders>
            <w:shd w:val="clear" w:color="auto" w:fill="auto"/>
          </w:tcPr>
          <w:p w14:paraId="2D4E06E2" w14:textId="77777777" w:rsidR="00761C93" w:rsidRDefault="00761C93" w:rsidP="00F06A59">
            <w:pPr>
              <w:rPr>
                <w:rFonts w:ascii="Arial" w:hAnsi="Arial" w:cs="Arial"/>
                <w:sz w:val="18"/>
              </w:rPr>
            </w:pPr>
          </w:p>
        </w:tc>
      </w:tr>
      <w:tr w:rsidR="009E5765" w:rsidRPr="002F2600" w14:paraId="667D05D8" w14:textId="77777777" w:rsidTr="00D2405B">
        <w:tc>
          <w:tcPr>
            <w:tcW w:w="975" w:type="dxa"/>
            <w:tcBorders>
              <w:top w:val="nil"/>
              <w:left w:val="single" w:sz="12" w:space="0" w:color="auto"/>
              <w:right w:val="single" w:sz="12" w:space="0" w:color="auto"/>
            </w:tcBorders>
            <w:shd w:val="clear" w:color="auto" w:fill="auto"/>
          </w:tcPr>
          <w:p w14:paraId="55052E6F" w14:textId="77777777" w:rsidR="009E5765" w:rsidRPr="00D81B37" w:rsidRDefault="009E5765" w:rsidP="009E5765">
            <w:pPr>
              <w:pStyle w:val="TAL"/>
              <w:rPr>
                <w:sz w:val="20"/>
              </w:rPr>
            </w:pPr>
          </w:p>
        </w:tc>
        <w:tc>
          <w:tcPr>
            <w:tcW w:w="2635" w:type="dxa"/>
            <w:tcBorders>
              <w:top w:val="nil"/>
              <w:left w:val="single" w:sz="12" w:space="0" w:color="auto"/>
              <w:right w:val="single" w:sz="12" w:space="0" w:color="auto"/>
            </w:tcBorders>
            <w:shd w:val="clear" w:color="auto" w:fill="auto"/>
          </w:tcPr>
          <w:p w14:paraId="42D32DF8" w14:textId="77777777" w:rsidR="009E5765" w:rsidRPr="00D81B37" w:rsidRDefault="009E5765" w:rsidP="009E576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A974E2C" w14:textId="2255AA68" w:rsidR="009E5765" w:rsidRDefault="009E5765" w:rsidP="009E5765">
            <w:pPr>
              <w:suppressLineNumbers/>
              <w:suppressAutoHyphens/>
              <w:spacing w:before="60" w:after="60"/>
              <w:jc w:val="center"/>
            </w:pPr>
            <w:r>
              <w:t>3637</w:t>
            </w:r>
          </w:p>
        </w:tc>
        <w:tc>
          <w:tcPr>
            <w:tcW w:w="3251" w:type="dxa"/>
            <w:tcBorders>
              <w:top w:val="nil"/>
              <w:left w:val="single" w:sz="12" w:space="0" w:color="auto"/>
              <w:bottom w:val="single" w:sz="4" w:space="0" w:color="auto"/>
              <w:right w:val="single" w:sz="12" w:space="0" w:color="auto"/>
            </w:tcBorders>
            <w:shd w:val="clear" w:color="auto" w:fill="00FFFF"/>
          </w:tcPr>
          <w:p w14:paraId="599EC7F9" w14:textId="7F204D77" w:rsidR="009E5765" w:rsidRDefault="009E5765" w:rsidP="009E5765">
            <w:pPr>
              <w:pStyle w:val="TAL"/>
              <w:rPr>
                <w:sz w:val="20"/>
              </w:rPr>
            </w:pPr>
            <w:proofErr w:type="gramStart"/>
            <w:r>
              <w:rPr>
                <w:sz w:val="20"/>
              </w:rPr>
              <w:t>pCR  29.530</w:t>
            </w:r>
            <w:proofErr w:type="gramEnd"/>
            <w:r>
              <w:rPr>
                <w:sz w:val="20"/>
              </w:rPr>
              <w:t xml:space="preserve"> Rel-19 Naf_VFLInference Service model definition</w:t>
            </w:r>
          </w:p>
        </w:tc>
        <w:tc>
          <w:tcPr>
            <w:tcW w:w="1401" w:type="dxa"/>
            <w:tcBorders>
              <w:top w:val="nil"/>
              <w:left w:val="single" w:sz="12" w:space="0" w:color="auto"/>
              <w:bottom w:val="single" w:sz="4" w:space="0" w:color="auto"/>
              <w:right w:val="single" w:sz="12" w:space="0" w:color="auto"/>
            </w:tcBorders>
            <w:shd w:val="clear" w:color="auto" w:fill="00FFFF"/>
          </w:tcPr>
          <w:p w14:paraId="3B6A7B11" w14:textId="0E162B88" w:rsidR="009E5765" w:rsidRDefault="009E5765" w:rsidP="009E5765">
            <w:pPr>
              <w:pStyle w:val="TAL"/>
              <w:rPr>
                <w:sz w:val="20"/>
              </w:rPr>
            </w:pPr>
            <w:r>
              <w:rPr>
                <w:sz w:val="20"/>
              </w:rPr>
              <w:t>China Mobile, Ericsson</w:t>
            </w:r>
            <w:r w:rsidR="00113A68">
              <w:rPr>
                <w:sz w:val="20"/>
              </w:rPr>
              <w:t>, Huawei, Nokia</w:t>
            </w:r>
          </w:p>
        </w:tc>
        <w:tc>
          <w:tcPr>
            <w:tcW w:w="1062" w:type="dxa"/>
            <w:tcBorders>
              <w:top w:val="nil"/>
              <w:left w:val="single" w:sz="12" w:space="0" w:color="auto"/>
              <w:right w:val="single" w:sz="12" w:space="0" w:color="auto"/>
            </w:tcBorders>
            <w:shd w:val="clear" w:color="auto" w:fill="auto"/>
          </w:tcPr>
          <w:p w14:paraId="7F000C52" w14:textId="77777777" w:rsidR="009E5765" w:rsidRDefault="009E5765" w:rsidP="009E5765">
            <w:pPr>
              <w:pStyle w:val="TAL"/>
              <w:rPr>
                <w:sz w:val="20"/>
              </w:rPr>
            </w:pPr>
          </w:p>
        </w:tc>
        <w:tc>
          <w:tcPr>
            <w:tcW w:w="4619" w:type="dxa"/>
            <w:tcBorders>
              <w:top w:val="nil"/>
              <w:left w:val="single" w:sz="12" w:space="0" w:color="auto"/>
              <w:right w:val="single" w:sz="12" w:space="0" w:color="auto"/>
            </w:tcBorders>
            <w:shd w:val="clear" w:color="auto" w:fill="auto"/>
          </w:tcPr>
          <w:p w14:paraId="3FE59B21" w14:textId="77777777" w:rsidR="009E5765" w:rsidRDefault="009E5765" w:rsidP="009E5765">
            <w:pPr>
              <w:rPr>
                <w:rFonts w:ascii="Arial" w:hAnsi="Arial" w:cs="Arial"/>
                <w:sz w:val="18"/>
              </w:rPr>
            </w:pPr>
          </w:p>
        </w:tc>
      </w:tr>
      <w:tr w:rsidR="00761C93" w:rsidRPr="002F2600" w14:paraId="03782AB7" w14:textId="77777777" w:rsidTr="00D2405B">
        <w:tc>
          <w:tcPr>
            <w:tcW w:w="975" w:type="dxa"/>
            <w:tcBorders>
              <w:left w:val="single" w:sz="12" w:space="0" w:color="auto"/>
              <w:bottom w:val="nil"/>
              <w:right w:val="single" w:sz="12" w:space="0" w:color="auto"/>
            </w:tcBorders>
            <w:shd w:val="clear" w:color="auto" w:fill="auto"/>
          </w:tcPr>
          <w:p w14:paraId="0F0B887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87EBAC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0CF7E8A" w14:textId="7F6E5567" w:rsidR="00761C93" w:rsidRDefault="001E005D" w:rsidP="00F06A59">
            <w:pPr>
              <w:suppressLineNumbers/>
              <w:suppressAutoHyphens/>
              <w:spacing w:before="60" w:after="60"/>
              <w:jc w:val="center"/>
            </w:pPr>
            <w:hyperlink r:id="rId199" w:history="1">
              <w:r w:rsidR="00FB2330">
                <w:rPr>
                  <w:rStyle w:val="aa"/>
                </w:rPr>
                <w:t>3055</w:t>
              </w:r>
            </w:hyperlink>
          </w:p>
        </w:tc>
        <w:tc>
          <w:tcPr>
            <w:tcW w:w="3251" w:type="dxa"/>
            <w:tcBorders>
              <w:left w:val="single" w:sz="12" w:space="0" w:color="auto"/>
              <w:bottom w:val="nil"/>
              <w:right w:val="single" w:sz="12" w:space="0" w:color="auto"/>
            </w:tcBorders>
            <w:shd w:val="clear" w:color="auto" w:fill="auto"/>
          </w:tcPr>
          <w:p w14:paraId="73365AB5" w14:textId="359F8FD2" w:rsidR="00761C93" w:rsidRDefault="00761C93" w:rsidP="00F06A59">
            <w:pPr>
              <w:pStyle w:val="TAL"/>
              <w:rPr>
                <w:sz w:val="20"/>
              </w:rPr>
            </w:pPr>
            <w:proofErr w:type="gramStart"/>
            <w:r>
              <w:rPr>
                <w:sz w:val="20"/>
              </w:rPr>
              <w:t>pCR  29.530</w:t>
            </w:r>
            <w:proofErr w:type="gramEnd"/>
            <w:r>
              <w:rPr>
                <w:sz w:val="20"/>
              </w:rPr>
              <w:t xml:space="preserve"> Rel-19 Naf_VFLInference Service API definition</w:t>
            </w:r>
          </w:p>
        </w:tc>
        <w:tc>
          <w:tcPr>
            <w:tcW w:w="1401" w:type="dxa"/>
            <w:tcBorders>
              <w:left w:val="single" w:sz="12" w:space="0" w:color="auto"/>
              <w:bottom w:val="nil"/>
              <w:right w:val="single" w:sz="12" w:space="0" w:color="auto"/>
            </w:tcBorders>
            <w:shd w:val="clear" w:color="auto" w:fill="auto"/>
          </w:tcPr>
          <w:p w14:paraId="0742C526" w14:textId="455D3EC2" w:rsidR="00761C93" w:rsidRDefault="00761C93"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2791EBCB" w14:textId="7F82A9BF" w:rsidR="00761C93" w:rsidRPr="00750E57" w:rsidRDefault="00D2405B" w:rsidP="00F06A59">
            <w:pPr>
              <w:pStyle w:val="TAL"/>
              <w:rPr>
                <w:sz w:val="20"/>
              </w:rPr>
            </w:pPr>
            <w:r>
              <w:rPr>
                <w:sz w:val="20"/>
              </w:rPr>
              <w:t>Revised to 3638</w:t>
            </w:r>
          </w:p>
        </w:tc>
        <w:tc>
          <w:tcPr>
            <w:tcW w:w="4619" w:type="dxa"/>
            <w:tcBorders>
              <w:left w:val="single" w:sz="12" w:space="0" w:color="auto"/>
              <w:bottom w:val="nil"/>
              <w:right w:val="single" w:sz="12" w:space="0" w:color="auto"/>
            </w:tcBorders>
            <w:shd w:val="clear" w:color="auto" w:fill="auto"/>
          </w:tcPr>
          <w:p w14:paraId="240F8BF0" w14:textId="77777777" w:rsidR="00761C93" w:rsidRDefault="00761C93" w:rsidP="00F06A59">
            <w:pPr>
              <w:rPr>
                <w:rFonts w:ascii="Arial" w:hAnsi="Arial" w:cs="Arial"/>
                <w:sz w:val="18"/>
              </w:rPr>
            </w:pPr>
          </w:p>
        </w:tc>
      </w:tr>
      <w:tr w:rsidR="00D2405B" w:rsidRPr="002F2600" w14:paraId="472ED1F9" w14:textId="77777777" w:rsidTr="00A724F8">
        <w:tc>
          <w:tcPr>
            <w:tcW w:w="975" w:type="dxa"/>
            <w:tcBorders>
              <w:top w:val="nil"/>
              <w:left w:val="single" w:sz="12" w:space="0" w:color="auto"/>
              <w:right w:val="single" w:sz="12" w:space="0" w:color="auto"/>
            </w:tcBorders>
            <w:shd w:val="clear" w:color="auto" w:fill="auto"/>
          </w:tcPr>
          <w:p w14:paraId="7B34ACF9" w14:textId="77777777" w:rsidR="00D2405B" w:rsidRPr="00D81B37" w:rsidRDefault="00D2405B" w:rsidP="00D2405B">
            <w:pPr>
              <w:pStyle w:val="TAL"/>
              <w:rPr>
                <w:sz w:val="20"/>
              </w:rPr>
            </w:pPr>
          </w:p>
        </w:tc>
        <w:tc>
          <w:tcPr>
            <w:tcW w:w="2635" w:type="dxa"/>
            <w:tcBorders>
              <w:top w:val="nil"/>
              <w:left w:val="single" w:sz="12" w:space="0" w:color="auto"/>
              <w:right w:val="single" w:sz="12" w:space="0" w:color="auto"/>
            </w:tcBorders>
            <w:shd w:val="clear" w:color="auto" w:fill="auto"/>
          </w:tcPr>
          <w:p w14:paraId="2EDCB595" w14:textId="77777777" w:rsidR="00D2405B" w:rsidRPr="00D81B37" w:rsidRDefault="00D2405B" w:rsidP="00D2405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42EE8F9" w14:textId="15D9251E" w:rsidR="00D2405B" w:rsidRDefault="00D2405B" w:rsidP="00D2405B">
            <w:pPr>
              <w:suppressLineNumbers/>
              <w:suppressAutoHyphens/>
              <w:spacing w:before="60" w:after="60"/>
              <w:jc w:val="center"/>
            </w:pPr>
            <w:r>
              <w:t>3638</w:t>
            </w:r>
          </w:p>
        </w:tc>
        <w:tc>
          <w:tcPr>
            <w:tcW w:w="3251" w:type="dxa"/>
            <w:tcBorders>
              <w:top w:val="nil"/>
              <w:left w:val="single" w:sz="12" w:space="0" w:color="auto"/>
              <w:bottom w:val="single" w:sz="4" w:space="0" w:color="auto"/>
              <w:right w:val="single" w:sz="12" w:space="0" w:color="auto"/>
            </w:tcBorders>
            <w:shd w:val="clear" w:color="auto" w:fill="00FFFF"/>
          </w:tcPr>
          <w:p w14:paraId="76AC7C1C" w14:textId="36FC92FD" w:rsidR="00D2405B" w:rsidRDefault="00D2405B" w:rsidP="00D2405B">
            <w:pPr>
              <w:pStyle w:val="TAL"/>
              <w:rPr>
                <w:sz w:val="20"/>
              </w:rPr>
            </w:pPr>
            <w:proofErr w:type="gramStart"/>
            <w:r>
              <w:rPr>
                <w:sz w:val="20"/>
              </w:rPr>
              <w:t>pCR  29.530</w:t>
            </w:r>
            <w:proofErr w:type="gramEnd"/>
            <w:r>
              <w:rPr>
                <w:sz w:val="20"/>
              </w:rPr>
              <w:t xml:space="preserve"> Rel-19 Naf_VFLInference Service API definition</w:t>
            </w:r>
          </w:p>
        </w:tc>
        <w:tc>
          <w:tcPr>
            <w:tcW w:w="1401" w:type="dxa"/>
            <w:tcBorders>
              <w:top w:val="nil"/>
              <w:left w:val="single" w:sz="12" w:space="0" w:color="auto"/>
              <w:bottom w:val="single" w:sz="4" w:space="0" w:color="auto"/>
              <w:right w:val="single" w:sz="12" w:space="0" w:color="auto"/>
            </w:tcBorders>
            <w:shd w:val="clear" w:color="auto" w:fill="00FFFF"/>
          </w:tcPr>
          <w:p w14:paraId="52222E57" w14:textId="5387DE44" w:rsidR="00D2405B" w:rsidRDefault="00D2405B" w:rsidP="00D2405B">
            <w:pPr>
              <w:pStyle w:val="TAL"/>
              <w:rPr>
                <w:sz w:val="20"/>
              </w:rPr>
            </w:pPr>
            <w:r>
              <w:rPr>
                <w:sz w:val="20"/>
              </w:rPr>
              <w:t>China Mobile, Ericsson</w:t>
            </w:r>
            <w:r w:rsidR="00113A68">
              <w:rPr>
                <w:sz w:val="20"/>
              </w:rPr>
              <w:t>, Huawei, Nokia</w:t>
            </w:r>
          </w:p>
        </w:tc>
        <w:tc>
          <w:tcPr>
            <w:tcW w:w="1062" w:type="dxa"/>
            <w:tcBorders>
              <w:top w:val="nil"/>
              <w:left w:val="single" w:sz="12" w:space="0" w:color="auto"/>
              <w:right w:val="single" w:sz="12" w:space="0" w:color="auto"/>
            </w:tcBorders>
            <w:shd w:val="clear" w:color="auto" w:fill="auto"/>
          </w:tcPr>
          <w:p w14:paraId="0458964D" w14:textId="77777777" w:rsidR="00D2405B" w:rsidRDefault="00D2405B" w:rsidP="00D2405B">
            <w:pPr>
              <w:pStyle w:val="TAL"/>
              <w:rPr>
                <w:sz w:val="20"/>
              </w:rPr>
            </w:pPr>
          </w:p>
        </w:tc>
        <w:tc>
          <w:tcPr>
            <w:tcW w:w="4619" w:type="dxa"/>
            <w:tcBorders>
              <w:top w:val="nil"/>
              <w:left w:val="single" w:sz="12" w:space="0" w:color="auto"/>
              <w:right w:val="single" w:sz="12" w:space="0" w:color="auto"/>
            </w:tcBorders>
            <w:shd w:val="clear" w:color="auto" w:fill="auto"/>
          </w:tcPr>
          <w:p w14:paraId="558AC184" w14:textId="77777777" w:rsidR="00D2405B" w:rsidRDefault="00D2405B" w:rsidP="00D2405B">
            <w:pPr>
              <w:rPr>
                <w:rFonts w:ascii="Arial" w:hAnsi="Arial" w:cs="Arial"/>
                <w:sz w:val="18"/>
              </w:rPr>
            </w:pPr>
          </w:p>
        </w:tc>
      </w:tr>
      <w:tr w:rsidR="00761C93" w:rsidRPr="002F2600" w14:paraId="40E75D12" w14:textId="77777777" w:rsidTr="00A724F8">
        <w:tc>
          <w:tcPr>
            <w:tcW w:w="975" w:type="dxa"/>
            <w:tcBorders>
              <w:left w:val="single" w:sz="12" w:space="0" w:color="auto"/>
              <w:right w:val="single" w:sz="12" w:space="0" w:color="auto"/>
            </w:tcBorders>
            <w:shd w:val="clear" w:color="auto" w:fill="auto"/>
          </w:tcPr>
          <w:p w14:paraId="374069C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D26781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7DAF0AB" w14:textId="7327B955" w:rsidR="00761C93" w:rsidRDefault="001E005D" w:rsidP="00F06A59">
            <w:pPr>
              <w:suppressLineNumbers/>
              <w:suppressAutoHyphens/>
              <w:spacing w:before="60" w:after="60"/>
              <w:jc w:val="center"/>
            </w:pPr>
            <w:hyperlink r:id="rId200" w:history="1">
              <w:r w:rsidR="00FB2330">
                <w:rPr>
                  <w:rStyle w:val="aa"/>
                </w:rPr>
                <w:t>3056</w:t>
              </w:r>
            </w:hyperlink>
          </w:p>
        </w:tc>
        <w:tc>
          <w:tcPr>
            <w:tcW w:w="3251" w:type="dxa"/>
            <w:tcBorders>
              <w:left w:val="single" w:sz="12" w:space="0" w:color="auto"/>
              <w:bottom w:val="single" w:sz="4" w:space="0" w:color="auto"/>
              <w:right w:val="single" w:sz="12" w:space="0" w:color="auto"/>
            </w:tcBorders>
            <w:shd w:val="clear" w:color="auto" w:fill="auto"/>
          </w:tcPr>
          <w:p w14:paraId="754F7475" w14:textId="67A092FC" w:rsidR="00761C93" w:rsidRDefault="00761C93" w:rsidP="00F06A59">
            <w:pPr>
              <w:pStyle w:val="TAL"/>
              <w:rPr>
                <w:sz w:val="20"/>
              </w:rPr>
            </w:pPr>
            <w:r>
              <w:rPr>
                <w:sz w:val="20"/>
              </w:rPr>
              <w:t>CR 0240 29.591 Rel-19 Nnef_VFLInference Service definition</w:t>
            </w:r>
          </w:p>
        </w:tc>
        <w:tc>
          <w:tcPr>
            <w:tcW w:w="1401" w:type="dxa"/>
            <w:tcBorders>
              <w:left w:val="single" w:sz="12" w:space="0" w:color="auto"/>
              <w:bottom w:val="single" w:sz="4" w:space="0" w:color="auto"/>
              <w:right w:val="single" w:sz="12" w:space="0" w:color="auto"/>
            </w:tcBorders>
            <w:shd w:val="clear" w:color="auto" w:fill="auto"/>
          </w:tcPr>
          <w:p w14:paraId="0433B062" w14:textId="1633BD7E"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4E024717" w14:textId="1BB8627E" w:rsidR="00761C93" w:rsidRPr="00750E57" w:rsidRDefault="00A724F8" w:rsidP="00F06A59">
            <w:pPr>
              <w:pStyle w:val="TAL"/>
              <w:rPr>
                <w:sz w:val="20"/>
              </w:rPr>
            </w:pPr>
            <w:r>
              <w:rPr>
                <w:sz w:val="20"/>
              </w:rPr>
              <w:t>Merged with 3236</w:t>
            </w:r>
          </w:p>
        </w:tc>
        <w:tc>
          <w:tcPr>
            <w:tcW w:w="4619" w:type="dxa"/>
            <w:tcBorders>
              <w:left w:val="single" w:sz="12" w:space="0" w:color="auto"/>
              <w:right w:val="single" w:sz="12" w:space="0" w:color="auto"/>
            </w:tcBorders>
            <w:shd w:val="clear" w:color="auto" w:fill="auto"/>
          </w:tcPr>
          <w:p w14:paraId="486E0CA1" w14:textId="77777777" w:rsidR="00761C93" w:rsidRDefault="00761C93" w:rsidP="00F06A59">
            <w:pPr>
              <w:rPr>
                <w:rFonts w:ascii="Arial" w:hAnsi="Arial" w:cs="Arial"/>
                <w:sz w:val="18"/>
              </w:rPr>
            </w:pPr>
          </w:p>
        </w:tc>
      </w:tr>
      <w:tr w:rsidR="00761C93" w:rsidRPr="002F2600" w14:paraId="712FA36B" w14:textId="77777777" w:rsidTr="00A724F8">
        <w:tc>
          <w:tcPr>
            <w:tcW w:w="975" w:type="dxa"/>
            <w:tcBorders>
              <w:left w:val="single" w:sz="12" w:space="0" w:color="auto"/>
              <w:right w:val="single" w:sz="12" w:space="0" w:color="auto"/>
            </w:tcBorders>
            <w:shd w:val="clear" w:color="auto" w:fill="auto"/>
          </w:tcPr>
          <w:p w14:paraId="3B3A601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986582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1EFE625" w14:textId="254E8965" w:rsidR="00761C93" w:rsidRDefault="001E005D" w:rsidP="00F06A59">
            <w:pPr>
              <w:suppressLineNumbers/>
              <w:suppressAutoHyphens/>
              <w:spacing w:before="60" w:after="60"/>
              <w:jc w:val="center"/>
            </w:pPr>
            <w:hyperlink r:id="rId201" w:history="1">
              <w:r w:rsidR="00FB2330">
                <w:rPr>
                  <w:rStyle w:val="aa"/>
                </w:rPr>
                <w:t>3057</w:t>
              </w:r>
            </w:hyperlink>
          </w:p>
        </w:tc>
        <w:tc>
          <w:tcPr>
            <w:tcW w:w="3251" w:type="dxa"/>
            <w:tcBorders>
              <w:left w:val="single" w:sz="12" w:space="0" w:color="auto"/>
              <w:bottom w:val="single" w:sz="4" w:space="0" w:color="auto"/>
              <w:right w:val="single" w:sz="12" w:space="0" w:color="auto"/>
            </w:tcBorders>
            <w:shd w:val="clear" w:color="auto" w:fill="auto"/>
          </w:tcPr>
          <w:p w14:paraId="2B5CF275" w14:textId="681508A7" w:rsidR="00761C93" w:rsidRDefault="00761C93" w:rsidP="00F06A59">
            <w:pPr>
              <w:pStyle w:val="TAL"/>
              <w:rPr>
                <w:sz w:val="20"/>
              </w:rPr>
            </w:pPr>
            <w:r>
              <w:rPr>
                <w:sz w:val="20"/>
              </w:rPr>
              <w:t>CR 0241 29.591 Rel-19 Nnef_VFLInference Service model definition</w:t>
            </w:r>
          </w:p>
        </w:tc>
        <w:tc>
          <w:tcPr>
            <w:tcW w:w="1401" w:type="dxa"/>
            <w:tcBorders>
              <w:left w:val="single" w:sz="12" w:space="0" w:color="auto"/>
              <w:bottom w:val="single" w:sz="4" w:space="0" w:color="auto"/>
              <w:right w:val="single" w:sz="12" w:space="0" w:color="auto"/>
            </w:tcBorders>
            <w:shd w:val="clear" w:color="auto" w:fill="auto"/>
          </w:tcPr>
          <w:p w14:paraId="27CE4441" w14:textId="09F9CC08"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2F1D2B9C" w14:textId="53F34941" w:rsidR="00761C93" w:rsidRPr="00750E57" w:rsidRDefault="00A724F8" w:rsidP="00F06A59">
            <w:pPr>
              <w:pStyle w:val="TAL"/>
              <w:rPr>
                <w:sz w:val="20"/>
              </w:rPr>
            </w:pPr>
            <w:r>
              <w:rPr>
                <w:sz w:val="20"/>
              </w:rPr>
              <w:t>Merged with 3236</w:t>
            </w:r>
          </w:p>
        </w:tc>
        <w:tc>
          <w:tcPr>
            <w:tcW w:w="4619" w:type="dxa"/>
            <w:tcBorders>
              <w:left w:val="single" w:sz="12" w:space="0" w:color="auto"/>
              <w:right w:val="single" w:sz="12" w:space="0" w:color="auto"/>
            </w:tcBorders>
            <w:shd w:val="clear" w:color="auto" w:fill="auto"/>
          </w:tcPr>
          <w:p w14:paraId="0D1EC9C8" w14:textId="77777777" w:rsidR="00761C93" w:rsidRDefault="00761C93" w:rsidP="00F06A59">
            <w:pPr>
              <w:rPr>
                <w:rFonts w:ascii="Arial" w:hAnsi="Arial" w:cs="Arial"/>
                <w:sz w:val="18"/>
              </w:rPr>
            </w:pPr>
          </w:p>
        </w:tc>
      </w:tr>
      <w:tr w:rsidR="00761C93" w:rsidRPr="002F2600" w14:paraId="03FE6FC8" w14:textId="77777777" w:rsidTr="00A724F8">
        <w:tc>
          <w:tcPr>
            <w:tcW w:w="975" w:type="dxa"/>
            <w:tcBorders>
              <w:left w:val="single" w:sz="12" w:space="0" w:color="auto"/>
              <w:right w:val="single" w:sz="12" w:space="0" w:color="auto"/>
            </w:tcBorders>
            <w:shd w:val="clear" w:color="auto" w:fill="auto"/>
          </w:tcPr>
          <w:p w14:paraId="44BD69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191D9C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35DB457" w14:textId="774F7995" w:rsidR="00761C93" w:rsidRDefault="001E005D" w:rsidP="00F06A59">
            <w:pPr>
              <w:suppressLineNumbers/>
              <w:suppressAutoHyphens/>
              <w:spacing w:before="60" w:after="60"/>
              <w:jc w:val="center"/>
            </w:pPr>
            <w:hyperlink r:id="rId202" w:history="1">
              <w:r w:rsidR="00FB2330">
                <w:rPr>
                  <w:rStyle w:val="aa"/>
                </w:rPr>
                <w:t>3058</w:t>
              </w:r>
            </w:hyperlink>
          </w:p>
        </w:tc>
        <w:tc>
          <w:tcPr>
            <w:tcW w:w="3251" w:type="dxa"/>
            <w:tcBorders>
              <w:left w:val="single" w:sz="12" w:space="0" w:color="auto"/>
              <w:bottom w:val="single" w:sz="4" w:space="0" w:color="auto"/>
              <w:right w:val="single" w:sz="12" w:space="0" w:color="auto"/>
            </w:tcBorders>
            <w:shd w:val="clear" w:color="auto" w:fill="auto"/>
          </w:tcPr>
          <w:p w14:paraId="7CDC34C9" w14:textId="1D0E934A" w:rsidR="00761C93" w:rsidRDefault="00761C93" w:rsidP="00F06A59">
            <w:pPr>
              <w:pStyle w:val="TAL"/>
              <w:rPr>
                <w:sz w:val="20"/>
              </w:rPr>
            </w:pPr>
            <w:r>
              <w:rPr>
                <w:sz w:val="20"/>
              </w:rPr>
              <w:t>CR 0242 29.591 Rel-19 Nnef_VFLInference Service API definition</w:t>
            </w:r>
          </w:p>
        </w:tc>
        <w:tc>
          <w:tcPr>
            <w:tcW w:w="1401" w:type="dxa"/>
            <w:tcBorders>
              <w:left w:val="single" w:sz="12" w:space="0" w:color="auto"/>
              <w:bottom w:val="single" w:sz="4" w:space="0" w:color="auto"/>
              <w:right w:val="single" w:sz="12" w:space="0" w:color="auto"/>
            </w:tcBorders>
            <w:shd w:val="clear" w:color="auto" w:fill="auto"/>
          </w:tcPr>
          <w:p w14:paraId="26E1F24A" w14:textId="533548CF"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4518D0AE" w14:textId="6D560A58" w:rsidR="00761C93" w:rsidRPr="00750E57" w:rsidRDefault="00A724F8" w:rsidP="00F06A59">
            <w:pPr>
              <w:pStyle w:val="TAL"/>
              <w:rPr>
                <w:sz w:val="20"/>
              </w:rPr>
            </w:pPr>
            <w:r>
              <w:rPr>
                <w:sz w:val="20"/>
              </w:rPr>
              <w:t>Merged with 3236</w:t>
            </w:r>
          </w:p>
        </w:tc>
        <w:tc>
          <w:tcPr>
            <w:tcW w:w="4619" w:type="dxa"/>
            <w:tcBorders>
              <w:left w:val="single" w:sz="12" w:space="0" w:color="auto"/>
              <w:right w:val="single" w:sz="12" w:space="0" w:color="auto"/>
            </w:tcBorders>
            <w:shd w:val="clear" w:color="auto" w:fill="auto"/>
          </w:tcPr>
          <w:p w14:paraId="640A8E35" w14:textId="581C7540" w:rsidR="00761C93" w:rsidRDefault="00CB6633" w:rsidP="004144E5">
            <w:pPr>
              <w:pStyle w:val="C3OpenAPI"/>
            </w:pPr>
            <w:r w:rsidRPr="00CB6633">
              <w:t>This CR introduces a backwards compatible feature to the OpenAPI description of the Nnef_VFLInference API</w:t>
            </w:r>
          </w:p>
        </w:tc>
      </w:tr>
      <w:tr w:rsidR="00761C93" w:rsidRPr="002F2600" w14:paraId="32FD5AB8" w14:textId="77777777" w:rsidTr="00615347">
        <w:tc>
          <w:tcPr>
            <w:tcW w:w="975" w:type="dxa"/>
            <w:tcBorders>
              <w:left w:val="single" w:sz="12" w:space="0" w:color="auto"/>
              <w:right w:val="single" w:sz="12" w:space="0" w:color="auto"/>
            </w:tcBorders>
            <w:shd w:val="clear" w:color="auto" w:fill="auto"/>
          </w:tcPr>
          <w:p w14:paraId="3AB5661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19EF4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9FD1A62" w14:textId="0BA353BB" w:rsidR="00761C93" w:rsidRDefault="00263276" w:rsidP="00F06A59">
            <w:pPr>
              <w:suppressLineNumbers/>
              <w:suppressAutoHyphens/>
              <w:spacing w:before="60" w:after="60"/>
              <w:jc w:val="center"/>
            </w:pPr>
            <w:r w:rsidRPr="00D912B0">
              <w:t>3059</w:t>
            </w:r>
          </w:p>
        </w:tc>
        <w:tc>
          <w:tcPr>
            <w:tcW w:w="3251" w:type="dxa"/>
            <w:tcBorders>
              <w:left w:val="single" w:sz="12" w:space="0" w:color="auto"/>
              <w:bottom w:val="single" w:sz="4" w:space="0" w:color="auto"/>
              <w:right w:val="single" w:sz="12" w:space="0" w:color="auto"/>
            </w:tcBorders>
            <w:shd w:val="clear" w:color="auto" w:fill="auto"/>
          </w:tcPr>
          <w:p w14:paraId="2DEA0628" w14:textId="3244BC5F" w:rsidR="00761C93" w:rsidRDefault="00761C93" w:rsidP="00F06A59">
            <w:pPr>
              <w:pStyle w:val="TAL"/>
              <w:rPr>
                <w:sz w:val="20"/>
              </w:rPr>
            </w:pPr>
            <w:r>
              <w:rPr>
                <w:sz w:val="20"/>
              </w:rPr>
              <w:t>CR 0243 29.591 Rel-19 Editorial correction on Nnwdaf_VFLInference Service definition</w:t>
            </w:r>
          </w:p>
        </w:tc>
        <w:tc>
          <w:tcPr>
            <w:tcW w:w="1401" w:type="dxa"/>
            <w:tcBorders>
              <w:left w:val="single" w:sz="12" w:space="0" w:color="auto"/>
              <w:bottom w:val="single" w:sz="4" w:space="0" w:color="auto"/>
              <w:right w:val="single" w:sz="12" w:space="0" w:color="auto"/>
            </w:tcBorders>
            <w:shd w:val="clear" w:color="auto" w:fill="auto"/>
          </w:tcPr>
          <w:p w14:paraId="05FAFD3C" w14:textId="11FB44AF"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08D18BF7" w14:textId="592D9EE9" w:rsidR="00761C93" w:rsidRPr="00750E57" w:rsidRDefault="00B1027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9F339CD" w14:textId="77777777" w:rsidR="00761C93" w:rsidRDefault="00761C93" w:rsidP="00F06A59">
            <w:pPr>
              <w:rPr>
                <w:rFonts w:ascii="Arial" w:hAnsi="Arial" w:cs="Arial"/>
                <w:sz w:val="18"/>
              </w:rPr>
            </w:pPr>
          </w:p>
        </w:tc>
      </w:tr>
      <w:tr w:rsidR="00761C93" w:rsidRPr="002F2600" w14:paraId="0038C0FF" w14:textId="77777777" w:rsidTr="00615347">
        <w:tc>
          <w:tcPr>
            <w:tcW w:w="975" w:type="dxa"/>
            <w:tcBorders>
              <w:left w:val="single" w:sz="12" w:space="0" w:color="auto"/>
              <w:bottom w:val="nil"/>
              <w:right w:val="single" w:sz="12" w:space="0" w:color="auto"/>
            </w:tcBorders>
            <w:shd w:val="clear" w:color="auto" w:fill="auto"/>
          </w:tcPr>
          <w:p w14:paraId="081C59F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B53E8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E2C0E3E" w14:textId="5B1534EC" w:rsidR="00761C93" w:rsidRDefault="001E005D" w:rsidP="00F06A59">
            <w:pPr>
              <w:suppressLineNumbers/>
              <w:suppressAutoHyphens/>
              <w:spacing w:before="60" w:after="60"/>
              <w:jc w:val="center"/>
            </w:pPr>
            <w:hyperlink r:id="rId203" w:history="1">
              <w:r w:rsidR="00FB2330">
                <w:rPr>
                  <w:rStyle w:val="aa"/>
                </w:rPr>
                <w:t>3060</w:t>
              </w:r>
            </w:hyperlink>
          </w:p>
        </w:tc>
        <w:tc>
          <w:tcPr>
            <w:tcW w:w="3251" w:type="dxa"/>
            <w:tcBorders>
              <w:left w:val="single" w:sz="12" w:space="0" w:color="auto"/>
              <w:bottom w:val="nil"/>
              <w:right w:val="single" w:sz="12" w:space="0" w:color="auto"/>
            </w:tcBorders>
            <w:shd w:val="clear" w:color="auto" w:fill="auto"/>
          </w:tcPr>
          <w:p w14:paraId="3B2B3485" w14:textId="5D029310" w:rsidR="00761C93" w:rsidRDefault="00761C93" w:rsidP="00F06A59">
            <w:pPr>
              <w:pStyle w:val="TAL"/>
              <w:rPr>
                <w:sz w:val="20"/>
              </w:rPr>
            </w:pPr>
            <w:r>
              <w:rPr>
                <w:sz w:val="20"/>
              </w:rPr>
              <w:t>CR 1083 29.520 Rel-19 Editorial correction on Nnwdaf_VFLInference Service definition</w:t>
            </w:r>
          </w:p>
        </w:tc>
        <w:tc>
          <w:tcPr>
            <w:tcW w:w="1401" w:type="dxa"/>
            <w:tcBorders>
              <w:left w:val="single" w:sz="12" w:space="0" w:color="auto"/>
              <w:bottom w:val="nil"/>
              <w:right w:val="single" w:sz="12" w:space="0" w:color="auto"/>
            </w:tcBorders>
            <w:shd w:val="clear" w:color="auto" w:fill="auto"/>
          </w:tcPr>
          <w:p w14:paraId="038A9D8C" w14:textId="46D0A8D3" w:rsidR="00761C93" w:rsidRDefault="00761C93"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77CAC56B" w14:textId="454DAC12" w:rsidR="00761C93" w:rsidRPr="00750E57" w:rsidRDefault="00615347" w:rsidP="00F06A59">
            <w:pPr>
              <w:pStyle w:val="TAL"/>
              <w:rPr>
                <w:sz w:val="20"/>
              </w:rPr>
            </w:pPr>
            <w:r>
              <w:rPr>
                <w:sz w:val="20"/>
              </w:rPr>
              <w:t>Revised to 3540</w:t>
            </w:r>
          </w:p>
        </w:tc>
        <w:tc>
          <w:tcPr>
            <w:tcW w:w="4619" w:type="dxa"/>
            <w:tcBorders>
              <w:left w:val="single" w:sz="12" w:space="0" w:color="auto"/>
              <w:bottom w:val="nil"/>
              <w:right w:val="single" w:sz="12" w:space="0" w:color="auto"/>
            </w:tcBorders>
            <w:shd w:val="clear" w:color="auto" w:fill="auto"/>
          </w:tcPr>
          <w:p w14:paraId="3904979A" w14:textId="73B28EFF" w:rsidR="00761C93" w:rsidRPr="00B97A96" w:rsidRDefault="00B97A96" w:rsidP="00B97A96">
            <w:pPr>
              <w:pStyle w:val="C1Normal"/>
              <w:rPr>
                <w:lang w:eastAsia="zh-CN"/>
              </w:rPr>
            </w:pPr>
            <w:r>
              <w:rPr>
                <w:rFonts w:hint="eastAsia"/>
                <w:lang w:eastAsia="zh-CN"/>
              </w:rPr>
              <w:t>I</w:t>
            </w:r>
            <w:r>
              <w:rPr>
                <w:lang w:eastAsia="zh-CN"/>
              </w:rPr>
              <w:t xml:space="preserve">gor (Ericsson): </w:t>
            </w:r>
            <w:r w:rsidR="002223F9" w:rsidRPr="002223F9">
              <w:rPr>
                <w:lang w:eastAsia="zh-CN"/>
              </w:rPr>
              <w:t>NWDAF VFL Inference Service</w:t>
            </w:r>
          </w:p>
        </w:tc>
      </w:tr>
      <w:tr w:rsidR="00615347" w:rsidRPr="002F2600" w14:paraId="27D7DF25" w14:textId="77777777" w:rsidTr="00F65A2F">
        <w:tc>
          <w:tcPr>
            <w:tcW w:w="975" w:type="dxa"/>
            <w:tcBorders>
              <w:top w:val="nil"/>
              <w:left w:val="single" w:sz="12" w:space="0" w:color="auto"/>
              <w:right w:val="single" w:sz="12" w:space="0" w:color="auto"/>
            </w:tcBorders>
            <w:shd w:val="clear" w:color="auto" w:fill="auto"/>
          </w:tcPr>
          <w:p w14:paraId="2697B0F5" w14:textId="77777777" w:rsidR="00615347" w:rsidRPr="00D81B37" w:rsidRDefault="00615347" w:rsidP="00615347">
            <w:pPr>
              <w:pStyle w:val="TAL"/>
              <w:rPr>
                <w:sz w:val="20"/>
              </w:rPr>
            </w:pPr>
          </w:p>
        </w:tc>
        <w:tc>
          <w:tcPr>
            <w:tcW w:w="2635" w:type="dxa"/>
            <w:tcBorders>
              <w:top w:val="nil"/>
              <w:left w:val="single" w:sz="12" w:space="0" w:color="auto"/>
              <w:right w:val="single" w:sz="12" w:space="0" w:color="auto"/>
            </w:tcBorders>
            <w:shd w:val="clear" w:color="auto" w:fill="auto"/>
          </w:tcPr>
          <w:p w14:paraId="246C62CC" w14:textId="77777777" w:rsidR="00615347" w:rsidRPr="00D81B37" w:rsidRDefault="00615347" w:rsidP="0061534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D1703FF" w14:textId="195C1F7E" w:rsidR="00615347" w:rsidRDefault="00615347" w:rsidP="00615347">
            <w:pPr>
              <w:suppressLineNumbers/>
              <w:suppressAutoHyphens/>
              <w:spacing w:before="60" w:after="60"/>
              <w:jc w:val="center"/>
            </w:pPr>
            <w:r>
              <w:t>3540</w:t>
            </w:r>
          </w:p>
        </w:tc>
        <w:tc>
          <w:tcPr>
            <w:tcW w:w="3251" w:type="dxa"/>
            <w:tcBorders>
              <w:top w:val="nil"/>
              <w:left w:val="single" w:sz="12" w:space="0" w:color="auto"/>
              <w:bottom w:val="single" w:sz="4" w:space="0" w:color="auto"/>
              <w:right w:val="single" w:sz="12" w:space="0" w:color="auto"/>
            </w:tcBorders>
            <w:shd w:val="clear" w:color="auto" w:fill="DEE7AB"/>
          </w:tcPr>
          <w:p w14:paraId="27015050" w14:textId="2DF4DAA8" w:rsidR="00615347" w:rsidRDefault="00615347" w:rsidP="00615347">
            <w:pPr>
              <w:pStyle w:val="TAL"/>
              <w:rPr>
                <w:sz w:val="20"/>
              </w:rPr>
            </w:pPr>
            <w:r>
              <w:rPr>
                <w:sz w:val="20"/>
              </w:rPr>
              <w:t>CR 1083 29.520 Rel-19 Editorial correction on Nnwdaf_VFLInference Service definition</w:t>
            </w:r>
          </w:p>
        </w:tc>
        <w:tc>
          <w:tcPr>
            <w:tcW w:w="1401" w:type="dxa"/>
            <w:tcBorders>
              <w:top w:val="nil"/>
              <w:left w:val="single" w:sz="12" w:space="0" w:color="auto"/>
              <w:bottom w:val="single" w:sz="4" w:space="0" w:color="auto"/>
              <w:right w:val="single" w:sz="12" w:space="0" w:color="auto"/>
            </w:tcBorders>
            <w:shd w:val="clear" w:color="auto" w:fill="DEE7AB"/>
          </w:tcPr>
          <w:p w14:paraId="7872DE82" w14:textId="25752012" w:rsidR="00615347" w:rsidRDefault="00615347" w:rsidP="00615347">
            <w:pPr>
              <w:pStyle w:val="TAL"/>
              <w:rPr>
                <w:sz w:val="20"/>
              </w:rPr>
            </w:pPr>
            <w:r>
              <w:rPr>
                <w:sz w:val="20"/>
              </w:rPr>
              <w:t>China Mobile</w:t>
            </w:r>
          </w:p>
        </w:tc>
        <w:tc>
          <w:tcPr>
            <w:tcW w:w="1062" w:type="dxa"/>
            <w:tcBorders>
              <w:top w:val="nil"/>
              <w:left w:val="single" w:sz="12" w:space="0" w:color="auto"/>
              <w:right w:val="single" w:sz="12" w:space="0" w:color="auto"/>
            </w:tcBorders>
            <w:shd w:val="clear" w:color="auto" w:fill="auto"/>
          </w:tcPr>
          <w:p w14:paraId="69CF0C12" w14:textId="7E30ED27" w:rsidR="00615347" w:rsidRDefault="00615347" w:rsidP="0061534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70F0FA4" w14:textId="0AD89677" w:rsidR="00615347" w:rsidRPr="00F07435" w:rsidRDefault="00F07435" w:rsidP="00615347">
            <w:pPr>
              <w:pStyle w:val="C1Normal"/>
              <w:rPr>
                <w:rFonts w:eastAsia="等线"/>
                <w:lang w:eastAsia="zh-CN"/>
              </w:rPr>
            </w:pPr>
            <w:r>
              <w:rPr>
                <w:rFonts w:eastAsia="等线" w:hint="eastAsia"/>
                <w:lang w:eastAsia="zh-CN"/>
              </w:rPr>
              <w:t>C</w:t>
            </w:r>
            <w:r>
              <w:rPr>
                <w:rFonts w:eastAsia="等线"/>
                <w:lang w:eastAsia="zh-CN"/>
              </w:rPr>
              <w:t>AT.</w:t>
            </w:r>
            <w:r w:rsidR="00807E17">
              <w:rPr>
                <w:rFonts w:eastAsia="等线"/>
                <w:lang w:eastAsia="zh-CN"/>
              </w:rPr>
              <w:t>F</w:t>
            </w:r>
          </w:p>
        </w:tc>
      </w:tr>
      <w:tr w:rsidR="00761C93" w:rsidRPr="002F2600" w14:paraId="197BE9B2" w14:textId="77777777" w:rsidTr="005E7F39">
        <w:tc>
          <w:tcPr>
            <w:tcW w:w="975" w:type="dxa"/>
            <w:tcBorders>
              <w:left w:val="single" w:sz="12" w:space="0" w:color="auto"/>
              <w:bottom w:val="nil"/>
              <w:right w:val="single" w:sz="12" w:space="0" w:color="auto"/>
            </w:tcBorders>
            <w:shd w:val="clear" w:color="auto" w:fill="auto"/>
          </w:tcPr>
          <w:p w14:paraId="63BE581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846DBA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1645E77" w14:textId="6EA088A2" w:rsidR="00761C93" w:rsidRDefault="001E005D" w:rsidP="00F06A59">
            <w:pPr>
              <w:suppressLineNumbers/>
              <w:suppressAutoHyphens/>
              <w:spacing w:before="60" w:after="60"/>
              <w:jc w:val="center"/>
            </w:pPr>
            <w:hyperlink r:id="rId204" w:history="1">
              <w:r w:rsidR="00FB2330">
                <w:rPr>
                  <w:rStyle w:val="aa"/>
                </w:rPr>
                <w:t>3070</w:t>
              </w:r>
            </w:hyperlink>
          </w:p>
        </w:tc>
        <w:tc>
          <w:tcPr>
            <w:tcW w:w="3251" w:type="dxa"/>
            <w:tcBorders>
              <w:left w:val="single" w:sz="12" w:space="0" w:color="auto"/>
              <w:bottom w:val="nil"/>
              <w:right w:val="single" w:sz="12" w:space="0" w:color="auto"/>
            </w:tcBorders>
            <w:shd w:val="clear" w:color="auto" w:fill="auto"/>
          </w:tcPr>
          <w:p w14:paraId="3288F72A" w14:textId="25568319" w:rsidR="00761C93" w:rsidRDefault="00761C93" w:rsidP="00F06A59">
            <w:pPr>
              <w:pStyle w:val="TAL"/>
              <w:rPr>
                <w:sz w:val="20"/>
              </w:rPr>
            </w:pPr>
            <w:r>
              <w:rPr>
                <w:sz w:val="20"/>
              </w:rPr>
              <w:t>CR 0161 29.552 Rel-19 Add information collected from MDAF for signalling storm analytics</w:t>
            </w:r>
          </w:p>
        </w:tc>
        <w:tc>
          <w:tcPr>
            <w:tcW w:w="1401" w:type="dxa"/>
            <w:tcBorders>
              <w:left w:val="single" w:sz="12" w:space="0" w:color="auto"/>
              <w:bottom w:val="nil"/>
              <w:right w:val="single" w:sz="12" w:space="0" w:color="auto"/>
            </w:tcBorders>
            <w:shd w:val="clear" w:color="auto" w:fill="auto"/>
          </w:tcPr>
          <w:p w14:paraId="4B7ECA84" w14:textId="02F00E35" w:rsidR="00761C93" w:rsidRDefault="00761C93" w:rsidP="00F06A59">
            <w:pPr>
              <w:pStyle w:val="TAL"/>
              <w:rPr>
                <w:sz w:val="20"/>
              </w:rPr>
            </w:pPr>
            <w:r>
              <w:rPr>
                <w:sz w:val="20"/>
              </w:rPr>
              <w:t>China Telecom</w:t>
            </w:r>
          </w:p>
        </w:tc>
        <w:tc>
          <w:tcPr>
            <w:tcW w:w="1062" w:type="dxa"/>
            <w:tcBorders>
              <w:left w:val="single" w:sz="12" w:space="0" w:color="auto"/>
              <w:bottom w:val="nil"/>
              <w:right w:val="single" w:sz="12" w:space="0" w:color="auto"/>
            </w:tcBorders>
            <w:shd w:val="clear" w:color="auto" w:fill="auto"/>
          </w:tcPr>
          <w:p w14:paraId="5A2C1600" w14:textId="6C1FC4EE" w:rsidR="00761C93" w:rsidRPr="00750E57" w:rsidRDefault="00F65A2F" w:rsidP="00F06A59">
            <w:pPr>
              <w:pStyle w:val="TAL"/>
              <w:rPr>
                <w:sz w:val="20"/>
              </w:rPr>
            </w:pPr>
            <w:r>
              <w:rPr>
                <w:sz w:val="20"/>
              </w:rPr>
              <w:t>Revised to 3541</w:t>
            </w:r>
          </w:p>
        </w:tc>
        <w:tc>
          <w:tcPr>
            <w:tcW w:w="4619" w:type="dxa"/>
            <w:tcBorders>
              <w:left w:val="single" w:sz="12" w:space="0" w:color="auto"/>
              <w:bottom w:val="nil"/>
              <w:right w:val="single" w:sz="12" w:space="0" w:color="auto"/>
            </w:tcBorders>
            <w:shd w:val="clear" w:color="auto" w:fill="auto"/>
          </w:tcPr>
          <w:p w14:paraId="25FB1FE4" w14:textId="77777777" w:rsidR="00761C93" w:rsidRDefault="00A41B39" w:rsidP="005D7095">
            <w:pPr>
              <w:pStyle w:val="C1Normal"/>
              <w:rPr>
                <w:lang w:eastAsia="zh-CN"/>
              </w:rPr>
            </w:pPr>
            <w:r>
              <w:rPr>
                <w:rFonts w:hint="eastAsia"/>
                <w:lang w:eastAsia="zh-CN"/>
              </w:rPr>
              <w:t>M</w:t>
            </w:r>
            <w:r>
              <w:rPr>
                <w:lang w:eastAsia="zh-CN"/>
              </w:rPr>
              <w:t xml:space="preserve">aria (Ericsson): </w:t>
            </w:r>
            <w:r w:rsidR="005D7095">
              <w:rPr>
                <w:lang w:eastAsia="zh-CN"/>
              </w:rPr>
              <w:t>provided r1</w:t>
            </w:r>
          </w:p>
          <w:p w14:paraId="26B52619" w14:textId="77777777" w:rsidR="004919F2" w:rsidRDefault="004919F2" w:rsidP="005D7095">
            <w:pPr>
              <w:pStyle w:val="C1Normal"/>
              <w:rPr>
                <w:rFonts w:eastAsia="等线"/>
                <w:lang w:eastAsia="zh-CN"/>
              </w:rPr>
            </w:pPr>
            <w:r>
              <w:rPr>
                <w:rFonts w:eastAsia="等线" w:hint="eastAsia"/>
                <w:lang w:eastAsia="zh-CN"/>
              </w:rPr>
              <w:t>X</w:t>
            </w:r>
            <w:r>
              <w:rPr>
                <w:rFonts w:eastAsia="等线"/>
                <w:lang w:eastAsia="zh-CN"/>
              </w:rPr>
              <w:t>uefei (Huawei): fine with r1</w:t>
            </w:r>
          </w:p>
          <w:p w14:paraId="6854D4FD" w14:textId="477D2304" w:rsidR="004919F2" w:rsidRPr="004919F2" w:rsidRDefault="004919F2" w:rsidP="005D7095">
            <w:pPr>
              <w:pStyle w:val="C1Normal"/>
              <w:rPr>
                <w:rFonts w:eastAsia="等线"/>
                <w:lang w:eastAsia="zh-CN"/>
              </w:rPr>
            </w:pPr>
          </w:p>
        </w:tc>
      </w:tr>
      <w:tr w:rsidR="00F65A2F" w:rsidRPr="002F2600" w14:paraId="130985E8" w14:textId="77777777" w:rsidTr="005E7F39">
        <w:tc>
          <w:tcPr>
            <w:tcW w:w="975" w:type="dxa"/>
            <w:tcBorders>
              <w:top w:val="nil"/>
              <w:left w:val="single" w:sz="12" w:space="0" w:color="auto"/>
              <w:right w:val="single" w:sz="12" w:space="0" w:color="auto"/>
            </w:tcBorders>
            <w:shd w:val="clear" w:color="auto" w:fill="auto"/>
          </w:tcPr>
          <w:p w14:paraId="43935772" w14:textId="77777777" w:rsidR="00F65A2F" w:rsidRPr="00D81B37" w:rsidRDefault="00F65A2F" w:rsidP="00F65A2F">
            <w:pPr>
              <w:pStyle w:val="TAL"/>
              <w:rPr>
                <w:sz w:val="20"/>
              </w:rPr>
            </w:pPr>
          </w:p>
        </w:tc>
        <w:tc>
          <w:tcPr>
            <w:tcW w:w="2635" w:type="dxa"/>
            <w:tcBorders>
              <w:top w:val="nil"/>
              <w:left w:val="single" w:sz="12" w:space="0" w:color="auto"/>
              <w:right w:val="single" w:sz="12" w:space="0" w:color="auto"/>
            </w:tcBorders>
            <w:shd w:val="clear" w:color="auto" w:fill="auto"/>
          </w:tcPr>
          <w:p w14:paraId="068E8131" w14:textId="77777777" w:rsidR="00F65A2F" w:rsidRPr="00D81B37" w:rsidRDefault="00F65A2F" w:rsidP="00F65A2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3FEE0F0" w14:textId="0A5F29C0" w:rsidR="00F65A2F" w:rsidRDefault="001E005D" w:rsidP="00F65A2F">
            <w:pPr>
              <w:suppressLineNumbers/>
              <w:suppressAutoHyphens/>
              <w:spacing w:before="60" w:after="60"/>
              <w:jc w:val="center"/>
            </w:pPr>
            <w:hyperlink r:id="rId205" w:history="1">
              <w:r w:rsidR="00E42E52">
                <w:rPr>
                  <w:rStyle w:val="aa"/>
                </w:rPr>
                <w:t>3541</w:t>
              </w:r>
            </w:hyperlink>
          </w:p>
        </w:tc>
        <w:tc>
          <w:tcPr>
            <w:tcW w:w="3251" w:type="dxa"/>
            <w:tcBorders>
              <w:top w:val="nil"/>
              <w:left w:val="single" w:sz="12" w:space="0" w:color="auto"/>
              <w:bottom w:val="single" w:sz="4" w:space="0" w:color="auto"/>
              <w:right w:val="single" w:sz="12" w:space="0" w:color="auto"/>
            </w:tcBorders>
            <w:shd w:val="clear" w:color="auto" w:fill="00FF00"/>
          </w:tcPr>
          <w:p w14:paraId="04080A25" w14:textId="08998206" w:rsidR="00F65A2F" w:rsidRDefault="00F65A2F" w:rsidP="00F65A2F">
            <w:pPr>
              <w:pStyle w:val="TAL"/>
              <w:rPr>
                <w:sz w:val="20"/>
              </w:rPr>
            </w:pPr>
            <w:r>
              <w:rPr>
                <w:sz w:val="20"/>
              </w:rPr>
              <w:t xml:space="preserve">CR 0161 29.552 Rel-19 </w:t>
            </w:r>
            <w:r w:rsidR="00283DED" w:rsidRPr="00283DED">
              <w:rPr>
                <w:sz w:val="20"/>
              </w:rPr>
              <w:t>Corrections to signalling storm analytics</w:t>
            </w:r>
          </w:p>
        </w:tc>
        <w:tc>
          <w:tcPr>
            <w:tcW w:w="1401" w:type="dxa"/>
            <w:tcBorders>
              <w:top w:val="nil"/>
              <w:left w:val="single" w:sz="12" w:space="0" w:color="auto"/>
              <w:bottom w:val="single" w:sz="4" w:space="0" w:color="auto"/>
              <w:right w:val="single" w:sz="12" w:space="0" w:color="auto"/>
            </w:tcBorders>
            <w:shd w:val="clear" w:color="auto" w:fill="00FF00"/>
          </w:tcPr>
          <w:p w14:paraId="4379CE56" w14:textId="2E70C306" w:rsidR="00F65A2F" w:rsidRDefault="00F65A2F" w:rsidP="00F65A2F">
            <w:pPr>
              <w:pStyle w:val="TAL"/>
              <w:rPr>
                <w:sz w:val="20"/>
              </w:rPr>
            </w:pPr>
            <w:r>
              <w:rPr>
                <w:sz w:val="20"/>
              </w:rPr>
              <w:t>China Telecom</w:t>
            </w:r>
            <w:r w:rsidR="000F15F8">
              <w:rPr>
                <w:sz w:val="20"/>
              </w:rPr>
              <w:t>, Ericsson</w:t>
            </w:r>
          </w:p>
        </w:tc>
        <w:tc>
          <w:tcPr>
            <w:tcW w:w="1062" w:type="dxa"/>
            <w:tcBorders>
              <w:top w:val="nil"/>
              <w:left w:val="single" w:sz="12" w:space="0" w:color="auto"/>
              <w:right w:val="single" w:sz="12" w:space="0" w:color="auto"/>
            </w:tcBorders>
            <w:shd w:val="clear" w:color="auto" w:fill="auto"/>
          </w:tcPr>
          <w:p w14:paraId="32ED891E" w14:textId="12128003" w:rsidR="00F65A2F" w:rsidRDefault="005E7F39" w:rsidP="00F65A2F">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DB20F80" w14:textId="77777777" w:rsidR="00F65A2F" w:rsidRDefault="00F65A2F" w:rsidP="00F65A2F">
            <w:pPr>
              <w:pStyle w:val="C1Normal"/>
              <w:rPr>
                <w:lang w:eastAsia="zh-CN"/>
              </w:rPr>
            </w:pPr>
          </w:p>
        </w:tc>
      </w:tr>
      <w:tr w:rsidR="00761C93" w:rsidRPr="002F2600" w14:paraId="5C6CB7C4" w14:textId="77777777" w:rsidTr="009A3B85">
        <w:tc>
          <w:tcPr>
            <w:tcW w:w="975" w:type="dxa"/>
            <w:tcBorders>
              <w:left w:val="single" w:sz="12" w:space="0" w:color="auto"/>
              <w:right w:val="single" w:sz="12" w:space="0" w:color="auto"/>
            </w:tcBorders>
            <w:shd w:val="clear" w:color="auto" w:fill="auto"/>
          </w:tcPr>
          <w:p w14:paraId="3F79E2D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2004D5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0A4BAE9" w14:textId="6A8DAA08" w:rsidR="00761C93" w:rsidRDefault="001E005D" w:rsidP="00F06A59">
            <w:pPr>
              <w:suppressLineNumbers/>
              <w:suppressAutoHyphens/>
              <w:spacing w:before="60" w:after="60"/>
              <w:jc w:val="center"/>
            </w:pPr>
            <w:hyperlink r:id="rId206" w:history="1">
              <w:r w:rsidR="00FB2330">
                <w:rPr>
                  <w:rStyle w:val="aa"/>
                </w:rPr>
                <w:t>3118</w:t>
              </w:r>
            </w:hyperlink>
          </w:p>
        </w:tc>
        <w:tc>
          <w:tcPr>
            <w:tcW w:w="3251" w:type="dxa"/>
            <w:tcBorders>
              <w:left w:val="single" w:sz="12" w:space="0" w:color="auto"/>
              <w:bottom w:val="single" w:sz="4" w:space="0" w:color="auto"/>
              <w:right w:val="single" w:sz="12" w:space="0" w:color="auto"/>
            </w:tcBorders>
            <w:shd w:val="clear" w:color="auto" w:fill="FFFF99"/>
          </w:tcPr>
          <w:p w14:paraId="6AA3331D" w14:textId="1C34F174" w:rsidR="00761C93" w:rsidRDefault="00761C93" w:rsidP="00F06A59">
            <w:pPr>
              <w:pStyle w:val="TAL"/>
              <w:rPr>
                <w:sz w:val="20"/>
              </w:rPr>
            </w:pPr>
            <w:r>
              <w:rPr>
                <w:sz w:val="20"/>
              </w:rPr>
              <w:t>CR 1084 29.520 Rel-19 Adding new ML model for AIML positioning</w:t>
            </w:r>
          </w:p>
        </w:tc>
        <w:tc>
          <w:tcPr>
            <w:tcW w:w="1401" w:type="dxa"/>
            <w:tcBorders>
              <w:left w:val="single" w:sz="12" w:space="0" w:color="auto"/>
              <w:bottom w:val="single" w:sz="4" w:space="0" w:color="auto"/>
              <w:right w:val="single" w:sz="12" w:space="0" w:color="auto"/>
            </w:tcBorders>
            <w:shd w:val="clear" w:color="auto" w:fill="FFFF99"/>
          </w:tcPr>
          <w:p w14:paraId="11ECE1C3" w14:textId="361FB5E0" w:rsidR="00761C93" w:rsidRDefault="00761C93" w:rsidP="00F06A59">
            <w:pPr>
              <w:pStyle w:val="TAL"/>
              <w:rPr>
                <w:sz w:val="20"/>
              </w:rPr>
            </w:pPr>
            <w:r>
              <w:rPr>
                <w:sz w:val="20"/>
              </w:rPr>
              <w:t>ZTE, Nokia</w:t>
            </w:r>
          </w:p>
        </w:tc>
        <w:tc>
          <w:tcPr>
            <w:tcW w:w="1062" w:type="dxa"/>
            <w:tcBorders>
              <w:left w:val="single" w:sz="12" w:space="0" w:color="auto"/>
              <w:right w:val="single" w:sz="12" w:space="0" w:color="auto"/>
            </w:tcBorders>
            <w:shd w:val="clear" w:color="auto" w:fill="auto"/>
          </w:tcPr>
          <w:p w14:paraId="479DC3D7" w14:textId="7FAB5022" w:rsidR="00761C93" w:rsidRPr="00750E57" w:rsidRDefault="005F7973"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B95708B" w14:textId="77777777" w:rsidR="00761C93" w:rsidRDefault="00CB6633" w:rsidP="004144E5">
            <w:pPr>
              <w:pStyle w:val="C3OpenAPI"/>
            </w:pPr>
            <w:r w:rsidRPr="00CB6633">
              <w:t>This CR introduces a backwards compatible feature to the OpenAPI description of the Nnwdaf_EventsSubscription API</w:t>
            </w:r>
          </w:p>
          <w:p w14:paraId="7BBABF15" w14:textId="77777777" w:rsidR="001518B1" w:rsidRDefault="001518B1" w:rsidP="001518B1">
            <w:pPr>
              <w:pStyle w:val="C1Normal"/>
              <w:rPr>
                <w:lang w:eastAsia="zh-CN"/>
              </w:rPr>
            </w:pPr>
            <w:r>
              <w:rPr>
                <w:rFonts w:hint="eastAsia"/>
                <w:lang w:eastAsia="zh-CN"/>
              </w:rPr>
              <w:t>M</w:t>
            </w:r>
            <w:r>
              <w:rPr>
                <w:lang w:eastAsia="zh-CN"/>
              </w:rPr>
              <w:t>aria (Ericsson):</w:t>
            </w:r>
            <w:r w:rsidR="0094503B">
              <w:rPr>
                <w:lang w:eastAsia="zh-CN"/>
              </w:rPr>
              <w:t xml:space="preserve"> </w:t>
            </w:r>
            <w:r w:rsidR="00B51250">
              <w:rPr>
                <w:lang w:eastAsia="zh-CN"/>
              </w:rPr>
              <w:t>disagree with the CR</w:t>
            </w:r>
          </w:p>
          <w:p w14:paraId="4CD9E7C2" w14:textId="77777777" w:rsidR="00825819" w:rsidRDefault="00825819" w:rsidP="001518B1">
            <w:pPr>
              <w:pStyle w:val="C1Normal"/>
              <w:rPr>
                <w:rFonts w:eastAsia="等线"/>
                <w:lang w:eastAsia="zh-CN"/>
              </w:rPr>
            </w:pPr>
            <w:r>
              <w:rPr>
                <w:rFonts w:eastAsia="等线" w:hint="eastAsia"/>
                <w:lang w:eastAsia="zh-CN"/>
              </w:rPr>
              <w:t>Y</w:t>
            </w:r>
            <w:r>
              <w:rPr>
                <w:rFonts w:eastAsia="等线"/>
                <w:lang w:eastAsia="zh-CN"/>
              </w:rPr>
              <w:t>izhong (vivo): prefer to use 3402. But can live with 3118</w:t>
            </w:r>
          </w:p>
          <w:p w14:paraId="0A6EEC52" w14:textId="240F6E38" w:rsidR="00622E6D" w:rsidRPr="00825819" w:rsidRDefault="00622E6D" w:rsidP="001518B1">
            <w:pPr>
              <w:pStyle w:val="C1Normal"/>
              <w:rPr>
                <w:rFonts w:eastAsia="等线"/>
                <w:lang w:eastAsia="zh-CN"/>
              </w:rPr>
            </w:pPr>
            <w:r>
              <w:rPr>
                <w:rFonts w:eastAsia="等线" w:hint="eastAsia"/>
                <w:lang w:eastAsia="zh-CN"/>
              </w:rPr>
              <w:t>X</w:t>
            </w:r>
            <w:r>
              <w:rPr>
                <w:rFonts w:eastAsia="等线"/>
                <w:lang w:eastAsia="zh-CN"/>
              </w:rPr>
              <w:t>uefei (Huawei): no strong opinion, neutral</w:t>
            </w:r>
          </w:p>
        </w:tc>
      </w:tr>
      <w:tr w:rsidR="00761C93" w:rsidRPr="002F2600" w14:paraId="59163D49" w14:textId="77777777" w:rsidTr="009A3B85">
        <w:tc>
          <w:tcPr>
            <w:tcW w:w="975" w:type="dxa"/>
            <w:tcBorders>
              <w:left w:val="single" w:sz="12" w:space="0" w:color="auto"/>
              <w:bottom w:val="nil"/>
              <w:right w:val="single" w:sz="12" w:space="0" w:color="auto"/>
            </w:tcBorders>
            <w:shd w:val="clear" w:color="auto" w:fill="auto"/>
          </w:tcPr>
          <w:p w14:paraId="70A3018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87D9ED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642602A" w14:textId="22E62E28" w:rsidR="00761C93" w:rsidRDefault="001E005D" w:rsidP="00F06A59">
            <w:pPr>
              <w:suppressLineNumbers/>
              <w:suppressAutoHyphens/>
              <w:spacing w:before="60" w:after="60"/>
              <w:jc w:val="center"/>
            </w:pPr>
            <w:hyperlink r:id="rId207" w:history="1">
              <w:r w:rsidR="00FB2330">
                <w:rPr>
                  <w:rStyle w:val="aa"/>
                </w:rPr>
                <w:t>3230</w:t>
              </w:r>
            </w:hyperlink>
          </w:p>
        </w:tc>
        <w:tc>
          <w:tcPr>
            <w:tcW w:w="3251" w:type="dxa"/>
            <w:tcBorders>
              <w:left w:val="single" w:sz="12" w:space="0" w:color="auto"/>
              <w:bottom w:val="nil"/>
              <w:right w:val="single" w:sz="12" w:space="0" w:color="auto"/>
            </w:tcBorders>
            <w:shd w:val="clear" w:color="auto" w:fill="auto"/>
          </w:tcPr>
          <w:p w14:paraId="7B6FF37C" w14:textId="5A794AC2" w:rsidR="00761C93" w:rsidRDefault="00761C93" w:rsidP="00F06A59">
            <w:pPr>
              <w:pStyle w:val="TAL"/>
              <w:rPr>
                <w:sz w:val="20"/>
              </w:rPr>
            </w:pPr>
            <w:r>
              <w:rPr>
                <w:sz w:val="20"/>
              </w:rPr>
              <w:t>CR 1086 29.520 Rel-19 Data and error completion for Nnwdaf_VFLInference</w:t>
            </w:r>
          </w:p>
        </w:tc>
        <w:tc>
          <w:tcPr>
            <w:tcW w:w="1401" w:type="dxa"/>
            <w:tcBorders>
              <w:left w:val="single" w:sz="12" w:space="0" w:color="auto"/>
              <w:bottom w:val="nil"/>
              <w:right w:val="single" w:sz="12" w:space="0" w:color="auto"/>
            </w:tcBorders>
            <w:shd w:val="clear" w:color="auto" w:fill="auto"/>
          </w:tcPr>
          <w:p w14:paraId="10DCE026" w14:textId="7A35D56E"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48FCE47" w14:textId="1471979B" w:rsidR="00761C93" w:rsidRPr="00750E57" w:rsidRDefault="009A3B85" w:rsidP="00F06A59">
            <w:pPr>
              <w:pStyle w:val="TAL"/>
              <w:rPr>
                <w:sz w:val="20"/>
              </w:rPr>
            </w:pPr>
            <w:r>
              <w:rPr>
                <w:sz w:val="20"/>
              </w:rPr>
              <w:t>Revised to 3542</w:t>
            </w:r>
          </w:p>
        </w:tc>
        <w:tc>
          <w:tcPr>
            <w:tcW w:w="4619" w:type="dxa"/>
            <w:tcBorders>
              <w:left w:val="single" w:sz="12" w:space="0" w:color="auto"/>
              <w:bottom w:val="nil"/>
              <w:right w:val="single" w:sz="12" w:space="0" w:color="auto"/>
            </w:tcBorders>
            <w:shd w:val="clear" w:color="auto" w:fill="auto"/>
          </w:tcPr>
          <w:p w14:paraId="7A2E1D25" w14:textId="77777777" w:rsidR="00761C93" w:rsidRDefault="00CB6633" w:rsidP="004144E5">
            <w:pPr>
              <w:pStyle w:val="C3OpenAPI"/>
            </w:pPr>
            <w:r w:rsidRPr="00CB6633">
              <w:t>This CR introduces a backwards compatible feature to the OpenAPI description of the Nnwdaf_VFLInference API</w:t>
            </w:r>
          </w:p>
          <w:p w14:paraId="6E4E4816" w14:textId="45A33456" w:rsidR="00F8521B" w:rsidRDefault="00F8521B" w:rsidP="00A44C9A">
            <w:pPr>
              <w:pStyle w:val="C1Normal"/>
              <w:rPr>
                <w:lang w:eastAsia="zh-CN"/>
              </w:rPr>
            </w:pPr>
            <w:r>
              <w:rPr>
                <w:rFonts w:hint="eastAsia"/>
                <w:lang w:eastAsia="zh-CN"/>
              </w:rPr>
              <w:t>A</w:t>
            </w:r>
            <w:r>
              <w:rPr>
                <w:lang w:eastAsia="zh-CN"/>
              </w:rPr>
              <w:t xml:space="preserve">postolos (Nokia): </w:t>
            </w:r>
            <w:r w:rsidR="00571110">
              <w:rPr>
                <w:lang w:eastAsia="zh-CN"/>
              </w:rPr>
              <w:t>comments</w:t>
            </w:r>
          </w:p>
          <w:p w14:paraId="1BE91D50" w14:textId="74BC2AC3" w:rsidR="001B7951" w:rsidRPr="001B7951" w:rsidRDefault="00916EDB" w:rsidP="00A44C9A">
            <w:pPr>
              <w:pStyle w:val="C1Normal"/>
              <w:rPr>
                <w:rFonts w:eastAsia="等线"/>
                <w:lang w:eastAsia="zh-CN"/>
              </w:rPr>
            </w:pPr>
            <w:r>
              <w:rPr>
                <w:rFonts w:eastAsia="等线" w:hint="eastAsia"/>
                <w:lang w:eastAsia="zh-CN"/>
              </w:rPr>
              <w:t>X</w:t>
            </w:r>
            <w:r>
              <w:rPr>
                <w:rFonts w:eastAsia="等线"/>
                <w:lang w:eastAsia="zh-CN"/>
              </w:rPr>
              <w:t xml:space="preserve">uefei (Huawei): </w:t>
            </w:r>
            <w:r w:rsidR="00207BC7">
              <w:rPr>
                <w:rFonts w:eastAsia="等线"/>
                <w:lang w:eastAsia="zh-CN"/>
              </w:rPr>
              <w:t>too much details in service description</w:t>
            </w:r>
            <w:r w:rsidR="00F37E7D">
              <w:rPr>
                <w:rFonts w:eastAsia="等线"/>
                <w:lang w:eastAsia="zh-CN"/>
              </w:rPr>
              <w:t xml:space="preserve">; no requirement for application errors </w:t>
            </w:r>
          </w:p>
        </w:tc>
      </w:tr>
      <w:tr w:rsidR="009A3B85" w:rsidRPr="002F2600" w14:paraId="55127478" w14:textId="77777777" w:rsidTr="00532BA7">
        <w:tc>
          <w:tcPr>
            <w:tcW w:w="975" w:type="dxa"/>
            <w:tcBorders>
              <w:top w:val="nil"/>
              <w:left w:val="single" w:sz="12" w:space="0" w:color="auto"/>
              <w:right w:val="single" w:sz="12" w:space="0" w:color="auto"/>
            </w:tcBorders>
            <w:shd w:val="clear" w:color="auto" w:fill="auto"/>
          </w:tcPr>
          <w:p w14:paraId="7FCFFE32" w14:textId="77777777" w:rsidR="009A3B85" w:rsidRPr="00D81B37" w:rsidRDefault="009A3B85" w:rsidP="009A3B85">
            <w:pPr>
              <w:pStyle w:val="TAL"/>
              <w:rPr>
                <w:sz w:val="20"/>
              </w:rPr>
            </w:pPr>
          </w:p>
        </w:tc>
        <w:tc>
          <w:tcPr>
            <w:tcW w:w="2635" w:type="dxa"/>
            <w:tcBorders>
              <w:top w:val="nil"/>
              <w:left w:val="single" w:sz="12" w:space="0" w:color="auto"/>
              <w:right w:val="single" w:sz="12" w:space="0" w:color="auto"/>
            </w:tcBorders>
            <w:shd w:val="clear" w:color="auto" w:fill="auto"/>
          </w:tcPr>
          <w:p w14:paraId="6957D36D" w14:textId="77777777" w:rsidR="009A3B85" w:rsidRPr="00D81B37" w:rsidRDefault="009A3B85" w:rsidP="009A3B8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956E1D3" w14:textId="6D5E23D6" w:rsidR="009A3B85" w:rsidRDefault="009A3B85" w:rsidP="009A3B85">
            <w:pPr>
              <w:suppressLineNumbers/>
              <w:suppressAutoHyphens/>
              <w:spacing w:before="60" w:after="60"/>
              <w:jc w:val="center"/>
            </w:pPr>
            <w:r>
              <w:t>3542</w:t>
            </w:r>
          </w:p>
        </w:tc>
        <w:tc>
          <w:tcPr>
            <w:tcW w:w="3251" w:type="dxa"/>
            <w:tcBorders>
              <w:top w:val="nil"/>
              <w:left w:val="single" w:sz="12" w:space="0" w:color="auto"/>
              <w:bottom w:val="single" w:sz="4" w:space="0" w:color="auto"/>
              <w:right w:val="single" w:sz="12" w:space="0" w:color="auto"/>
            </w:tcBorders>
            <w:shd w:val="clear" w:color="auto" w:fill="00FFFF"/>
          </w:tcPr>
          <w:p w14:paraId="452244B4" w14:textId="27CA67B6" w:rsidR="009A3B85" w:rsidRDefault="009A3B85" w:rsidP="009A3B85">
            <w:pPr>
              <w:pStyle w:val="TAL"/>
              <w:rPr>
                <w:sz w:val="20"/>
              </w:rPr>
            </w:pPr>
            <w:r>
              <w:rPr>
                <w:sz w:val="20"/>
              </w:rPr>
              <w:t>CR 1086 29.520 Rel-19 Data and error completion for Nnwdaf_VFLInference</w:t>
            </w:r>
          </w:p>
        </w:tc>
        <w:tc>
          <w:tcPr>
            <w:tcW w:w="1401" w:type="dxa"/>
            <w:tcBorders>
              <w:top w:val="nil"/>
              <w:left w:val="single" w:sz="12" w:space="0" w:color="auto"/>
              <w:bottom w:val="single" w:sz="4" w:space="0" w:color="auto"/>
              <w:right w:val="single" w:sz="12" w:space="0" w:color="auto"/>
            </w:tcBorders>
            <w:shd w:val="clear" w:color="auto" w:fill="00FFFF"/>
          </w:tcPr>
          <w:p w14:paraId="4EB27A31" w14:textId="38293905" w:rsidR="009A3B85" w:rsidRDefault="009A3B85" w:rsidP="009A3B85">
            <w:pPr>
              <w:pStyle w:val="TAL"/>
              <w:rPr>
                <w:sz w:val="20"/>
              </w:rPr>
            </w:pPr>
            <w:r>
              <w:rPr>
                <w:sz w:val="20"/>
              </w:rPr>
              <w:t>Ericsson, Nokia</w:t>
            </w:r>
            <w:r w:rsidR="009D2C4D">
              <w:rPr>
                <w:sz w:val="20"/>
              </w:rPr>
              <w:t>, China Mobile</w:t>
            </w:r>
          </w:p>
        </w:tc>
        <w:tc>
          <w:tcPr>
            <w:tcW w:w="1062" w:type="dxa"/>
            <w:tcBorders>
              <w:top w:val="nil"/>
              <w:left w:val="single" w:sz="12" w:space="0" w:color="auto"/>
              <w:right w:val="single" w:sz="12" w:space="0" w:color="auto"/>
            </w:tcBorders>
            <w:shd w:val="clear" w:color="auto" w:fill="auto"/>
          </w:tcPr>
          <w:p w14:paraId="30068A9C" w14:textId="77777777" w:rsidR="009A3B85" w:rsidRDefault="009A3B85" w:rsidP="009A3B85">
            <w:pPr>
              <w:pStyle w:val="TAL"/>
              <w:rPr>
                <w:sz w:val="20"/>
              </w:rPr>
            </w:pPr>
          </w:p>
        </w:tc>
        <w:tc>
          <w:tcPr>
            <w:tcW w:w="4619" w:type="dxa"/>
            <w:tcBorders>
              <w:top w:val="nil"/>
              <w:left w:val="single" w:sz="12" w:space="0" w:color="auto"/>
              <w:right w:val="single" w:sz="12" w:space="0" w:color="auto"/>
            </w:tcBorders>
            <w:shd w:val="clear" w:color="auto" w:fill="auto"/>
          </w:tcPr>
          <w:p w14:paraId="0600503A" w14:textId="77777777" w:rsidR="009A3B85" w:rsidRPr="00CB6633" w:rsidRDefault="009A3B85" w:rsidP="009A3B85">
            <w:pPr>
              <w:pStyle w:val="C3OpenAPI"/>
            </w:pPr>
          </w:p>
        </w:tc>
      </w:tr>
      <w:tr w:rsidR="00761C93" w:rsidRPr="002F2600" w14:paraId="484E86D4" w14:textId="77777777" w:rsidTr="00532BA7">
        <w:tc>
          <w:tcPr>
            <w:tcW w:w="975" w:type="dxa"/>
            <w:tcBorders>
              <w:left w:val="single" w:sz="12" w:space="0" w:color="auto"/>
              <w:bottom w:val="nil"/>
              <w:right w:val="single" w:sz="12" w:space="0" w:color="auto"/>
            </w:tcBorders>
            <w:shd w:val="clear" w:color="auto" w:fill="auto"/>
          </w:tcPr>
          <w:p w14:paraId="0DB3FE9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D3ABB6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1332784" w14:textId="3E1B0816" w:rsidR="00761C93" w:rsidRDefault="001E005D" w:rsidP="00F06A59">
            <w:pPr>
              <w:suppressLineNumbers/>
              <w:suppressAutoHyphens/>
              <w:spacing w:before="60" w:after="60"/>
              <w:jc w:val="center"/>
            </w:pPr>
            <w:hyperlink r:id="rId208" w:history="1">
              <w:r w:rsidR="00FB2330">
                <w:rPr>
                  <w:rStyle w:val="aa"/>
                </w:rPr>
                <w:t>3231</w:t>
              </w:r>
            </w:hyperlink>
          </w:p>
        </w:tc>
        <w:tc>
          <w:tcPr>
            <w:tcW w:w="3251" w:type="dxa"/>
            <w:tcBorders>
              <w:left w:val="single" w:sz="12" w:space="0" w:color="auto"/>
              <w:bottom w:val="nil"/>
              <w:right w:val="single" w:sz="12" w:space="0" w:color="auto"/>
            </w:tcBorders>
            <w:shd w:val="clear" w:color="auto" w:fill="auto"/>
          </w:tcPr>
          <w:p w14:paraId="027FE466" w14:textId="5482E72D" w:rsidR="00761C93" w:rsidRDefault="00761C93" w:rsidP="00F06A59">
            <w:pPr>
              <w:pStyle w:val="TAL"/>
              <w:rPr>
                <w:sz w:val="20"/>
              </w:rPr>
            </w:pPr>
            <w:r>
              <w:rPr>
                <w:sz w:val="20"/>
              </w:rPr>
              <w:t>CR 1087 29.520 Rel-19 VFL Training on MLModelProvision</w:t>
            </w:r>
          </w:p>
        </w:tc>
        <w:tc>
          <w:tcPr>
            <w:tcW w:w="1401" w:type="dxa"/>
            <w:tcBorders>
              <w:left w:val="single" w:sz="12" w:space="0" w:color="auto"/>
              <w:bottom w:val="nil"/>
              <w:right w:val="single" w:sz="12" w:space="0" w:color="auto"/>
            </w:tcBorders>
            <w:shd w:val="clear" w:color="auto" w:fill="auto"/>
          </w:tcPr>
          <w:p w14:paraId="7F69D0AD" w14:textId="3CEB837D"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97782D3" w14:textId="1E1E3036" w:rsidR="00761C93" w:rsidRPr="00750E57" w:rsidRDefault="00532BA7" w:rsidP="00F06A59">
            <w:pPr>
              <w:pStyle w:val="TAL"/>
              <w:rPr>
                <w:sz w:val="20"/>
              </w:rPr>
            </w:pPr>
            <w:r>
              <w:rPr>
                <w:sz w:val="20"/>
              </w:rPr>
              <w:t>Revised to 3543</w:t>
            </w:r>
          </w:p>
        </w:tc>
        <w:tc>
          <w:tcPr>
            <w:tcW w:w="4619" w:type="dxa"/>
            <w:tcBorders>
              <w:left w:val="single" w:sz="12" w:space="0" w:color="auto"/>
              <w:bottom w:val="nil"/>
              <w:right w:val="single" w:sz="12" w:space="0" w:color="auto"/>
            </w:tcBorders>
            <w:shd w:val="clear" w:color="auto" w:fill="auto"/>
          </w:tcPr>
          <w:p w14:paraId="369F4DA8" w14:textId="77777777" w:rsidR="00761C93" w:rsidRDefault="00CB6633" w:rsidP="004144E5">
            <w:pPr>
              <w:pStyle w:val="C3OpenAPI"/>
            </w:pPr>
            <w:r w:rsidRPr="00CB6633">
              <w:t>This CR introduces a backwards compatible feature to the OpenAPI description of the Nnwdaf_MLModelProvision API</w:t>
            </w:r>
          </w:p>
          <w:p w14:paraId="101970D0" w14:textId="77777777" w:rsidR="00916EDB" w:rsidRDefault="00916EDB" w:rsidP="004144E5">
            <w:pPr>
              <w:pStyle w:val="C3OpenAPI"/>
            </w:pPr>
          </w:p>
          <w:p w14:paraId="2FE4CCA2" w14:textId="77777777" w:rsidR="00916EDB" w:rsidRDefault="00D01D6B" w:rsidP="00D01D6B">
            <w:pPr>
              <w:pStyle w:val="C1Normal"/>
              <w:rPr>
                <w:lang w:eastAsia="zh-CN"/>
              </w:rPr>
            </w:pPr>
            <w:r>
              <w:rPr>
                <w:rFonts w:hint="eastAsia"/>
                <w:lang w:eastAsia="zh-CN"/>
              </w:rPr>
              <w:t>A</w:t>
            </w:r>
            <w:r>
              <w:rPr>
                <w:lang w:eastAsia="zh-CN"/>
              </w:rPr>
              <w:t xml:space="preserve">postolos (Nokia): </w:t>
            </w:r>
            <w:r w:rsidR="00082A69">
              <w:rPr>
                <w:lang w:eastAsia="zh-CN"/>
              </w:rPr>
              <w:t>rewordings, if the XX feature is supported, which contains X.</w:t>
            </w:r>
          </w:p>
          <w:p w14:paraId="18E29A84" w14:textId="10D93E48" w:rsidR="00082A69" w:rsidRDefault="007032D0" w:rsidP="00D01D6B">
            <w:pPr>
              <w:pStyle w:val="C1Normal"/>
            </w:pPr>
            <w:r>
              <w:rPr>
                <w:rFonts w:eastAsia="等线" w:hint="eastAsia"/>
                <w:lang w:eastAsia="zh-CN"/>
              </w:rPr>
              <w:t>Y</w:t>
            </w:r>
            <w:r>
              <w:rPr>
                <w:rFonts w:eastAsia="等线"/>
                <w:lang w:eastAsia="zh-CN"/>
              </w:rPr>
              <w:t xml:space="preserve">izhong (vivo): </w:t>
            </w:r>
            <w:r w:rsidR="000F6F27">
              <w:rPr>
                <w:rFonts w:eastAsia="等线"/>
                <w:lang w:eastAsia="zh-CN"/>
              </w:rPr>
              <w:t xml:space="preserve">ask for requirement for </w:t>
            </w:r>
            <w:r w:rsidR="000F6F27">
              <w:rPr>
                <w:lang w:eastAsia="zh-CN"/>
              </w:rPr>
              <w:t>VflInfo; missing one more requirement</w:t>
            </w:r>
          </w:p>
        </w:tc>
      </w:tr>
      <w:tr w:rsidR="00532BA7" w:rsidRPr="002F2600" w14:paraId="6DBC6FE9" w14:textId="77777777" w:rsidTr="00195A90">
        <w:tc>
          <w:tcPr>
            <w:tcW w:w="975" w:type="dxa"/>
            <w:tcBorders>
              <w:top w:val="nil"/>
              <w:left w:val="single" w:sz="12" w:space="0" w:color="auto"/>
              <w:right w:val="single" w:sz="12" w:space="0" w:color="auto"/>
            </w:tcBorders>
            <w:shd w:val="clear" w:color="auto" w:fill="auto"/>
          </w:tcPr>
          <w:p w14:paraId="41913FA7" w14:textId="77777777" w:rsidR="00532BA7" w:rsidRPr="00D81B37" w:rsidRDefault="00532BA7" w:rsidP="00532BA7">
            <w:pPr>
              <w:pStyle w:val="TAL"/>
              <w:rPr>
                <w:sz w:val="20"/>
              </w:rPr>
            </w:pPr>
          </w:p>
        </w:tc>
        <w:tc>
          <w:tcPr>
            <w:tcW w:w="2635" w:type="dxa"/>
            <w:tcBorders>
              <w:top w:val="nil"/>
              <w:left w:val="single" w:sz="12" w:space="0" w:color="auto"/>
              <w:right w:val="single" w:sz="12" w:space="0" w:color="auto"/>
            </w:tcBorders>
            <w:shd w:val="clear" w:color="auto" w:fill="auto"/>
          </w:tcPr>
          <w:p w14:paraId="7C43C41A" w14:textId="77777777" w:rsidR="00532BA7" w:rsidRPr="00D81B37" w:rsidRDefault="00532BA7" w:rsidP="00532BA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EC722DD" w14:textId="4CFCE89A" w:rsidR="00532BA7" w:rsidRDefault="00532BA7" w:rsidP="00532BA7">
            <w:pPr>
              <w:suppressLineNumbers/>
              <w:suppressAutoHyphens/>
              <w:spacing w:before="60" w:after="60"/>
              <w:jc w:val="center"/>
            </w:pPr>
            <w:r>
              <w:t>3543</w:t>
            </w:r>
          </w:p>
        </w:tc>
        <w:tc>
          <w:tcPr>
            <w:tcW w:w="3251" w:type="dxa"/>
            <w:tcBorders>
              <w:top w:val="nil"/>
              <w:left w:val="single" w:sz="12" w:space="0" w:color="auto"/>
              <w:bottom w:val="single" w:sz="4" w:space="0" w:color="auto"/>
              <w:right w:val="single" w:sz="12" w:space="0" w:color="auto"/>
            </w:tcBorders>
            <w:shd w:val="clear" w:color="auto" w:fill="00FFFF"/>
          </w:tcPr>
          <w:p w14:paraId="48915738" w14:textId="2077C8ED" w:rsidR="00532BA7" w:rsidRDefault="00532BA7" w:rsidP="00532BA7">
            <w:pPr>
              <w:pStyle w:val="TAL"/>
              <w:rPr>
                <w:sz w:val="20"/>
              </w:rPr>
            </w:pPr>
            <w:r>
              <w:rPr>
                <w:sz w:val="20"/>
              </w:rPr>
              <w:t>CR 1087 29.520 Rel-19 VFL Training on MLModelProvision</w:t>
            </w:r>
          </w:p>
        </w:tc>
        <w:tc>
          <w:tcPr>
            <w:tcW w:w="1401" w:type="dxa"/>
            <w:tcBorders>
              <w:top w:val="nil"/>
              <w:left w:val="single" w:sz="12" w:space="0" w:color="auto"/>
              <w:bottom w:val="single" w:sz="4" w:space="0" w:color="auto"/>
              <w:right w:val="single" w:sz="12" w:space="0" w:color="auto"/>
            </w:tcBorders>
            <w:shd w:val="clear" w:color="auto" w:fill="00FFFF"/>
          </w:tcPr>
          <w:p w14:paraId="0ACBDE82" w14:textId="2E63FD65" w:rsidR="00532BA7" w:rsidRDefault="00532BA7" w:rsidP="00532BA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4A23C890" w14:textId="77777777" w:rsidR="00532BA7" w:rsidRDefault="00532BA7" w:rsidP="00532BA7">
            <w:pPr>
              <w:pStyle w:val="TAL"/>
              <w:rPr>
                <w:sz w:val="20"/>
              </w:rPr>
            </w:pPr>
          </w:p>
        </w:tc>
        <w:tc>
          <w:tcPr>
            <w:tcW w:w="4619" w:type="dxa"/>
            <w:tcBorders>
              <w:top w:val="nil"/>
              <w:left w:val="single" w:sz="12" w:space="0" w:color="auto"/>
              <w:right w:val="single" w:sz="12" w:space="0" w:color="auto"/>
            </w:tcBorders>
            <w:shd w:val="clear" w:color="auto" w:fill="auto"/>
          </w:tcPr>
          <w:p w14:paraId="59D22403" w14:textId="77777777" w:rsidR="00532BA7" w:rsidRPr="00CB6633" w:rsidRDefault="00532BA7" w:rsidP="00532BA7">
            <w:pPr>
              <w:pStyle w:val="C3OpenAPI"/>
            </w:pPr>
          </w:p>
        </w:tc>
      </w:tr>
      <w:tr w:rsidR="00761C93" w:rsidRPr="002F2600" w14:paraId="0474EF24" w14:textId="77777777" w:rsidTr="00195A90">
        <w:tc>
          <w:tcPr>
            <w:tcW w:w="975" w:type="dxa"/>
            <w:tcBorders>
              <w:left w:val="single" w:sz="12" w:space="0" w:color="auto"/>
              <w:bottom w:val="nil"/>
              <w:right w:val="single" w:sz="12" w:space="0" w:color="auto"/>
            </w:tcBorders>
            <w:shd w:val="clear" w:color="auto" w:fill="auto"/>
          </w:tcPr>
          <w:p w14:paraId="4548AD0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021EC6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0765076" w14:textId="06FBED52" w:rsidR="00761C93" w:rsidRDefault="001E005D" w:rsidP="00F06A59">
            <w:pPr>
              <w:suppressLineNumbers/>
              <w:suppressAutoHyphens/>
              <w:spacing w:before="60" w:after="60"/>
              <w:jc w:val="center"/>
            </w:pPr>
            <w:hyperlink r:id="rId209" w:history="1">
              <w:r w:rsidR="00FB2330">
                <w:rPr>
                  <w:rStyle w:val="aa"/>
                </w:rPr>
                <w:t>3232</w:t>
              </w:r>
            </w:hyperlink>
          </w:p>
        </w:tc>
        <w:tc>
          <w:tcPr>
            <w:tcW w:w="3251" w:type="dxa"/>
            <w:tcBorders>
              <w:left w:val="single" w:sz="12" w:space="0" w:color="auto"/>
              <w:bottom w:val="nil"/>
              <w:right w:val="single" w:sz="12" w:space="0" w:color="auto"/>
            </w:tcBorders>
            <w:shd w:val="clear" w:color="auto" w:fill="auto"/>
          </w:tcPr>
          <w:p w14:paraId="55F95EB6" w14:textId="44B2C1D4" w:rsidR="00761C93" w:rsidRDefault="00761C93" w:rsidP="00F06A59">
            <w:pPr>
              <w:pStyle w:val="TAL"/>
              <w:rPr>
                <w:sz w:val="20"/>
              </w:rPr>
            </w:pPr>
            <w:r>
              <w:rPr>
                <w:sz w:val="20"/>
              </w:rPr>
              <w:t>CR 1664 29.522 Rel-19 Definition of Northbound Nnef_VFLnference</w:t>
            </w:r>
          </w:p>
        </w:tc>
        <w:tc>
          <w:tcPr>
            <w:tcW w:w="1401" w:type="dxa"/>
            <w:tcBorders>
              <w:left w:val="single" w:sz="12" w:space="0" w:color="auto"/>
              <w:bottom w:val="nil"/>
              <w:right w:val="single" w:sz="12" w:space="0" w:color="auto"/>
            </w:tcBorders>
            <w:shd w:val="clear" w:color="auto" w:fill="auto"/>
          </w:tcPr>
          <w:p w14:paraId="5AB34D86" w14:textId="18C2B976"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BB1F814" w14:textId="39252C6A" w:rsidR="00761C93" w:rsidRPr="00750E57" w:rsidRDefault="00195A90" w:rsidP="00F06A59">
            <w:pPr>
              <w:pStyle w:val="TAL"/>
              <w:rPr>
                <w:sz w:val="20"/>
              </w:rPr>
            </w:pPr>
            <w:r>
              <w:rPr>
                <w:sz w:val="20"/>
              </w:rPr>
              <w:t>Revised to 3640</w:t>
            </w:r>
          </w:p>
        </w:tc>
        <w:tc>
          <w:tcPr>
            <w:tcW w:w="4619" w:type="dxa"/>
            <w:tcBorders>
              <w:left w:val="single" w:sz="12" w:space="0" w:color="auto"/>
              <w:bottom w:val="nil"/>
              <w:right w:val="single" w:sz="12" w:space="0" w:color="auto"/>
            </w:tcBorders>
            <w:shd w:val="clear" w:color="auto" w:fill="auto"/>
          </w:tcPr>
          <w:p w14:paraId="42E23AEF" w14:textId="77777777" w:rsidR="00761C93" w:rsidRDefault="00CB6633" w:rsidP="004144E5">
            <w:pPr>
              <w:pStyle w:val="C3OpenAPI"/>
            </w:pPr>
            <w:r w:rsidRPr="00CB6633">
              <w:t>This CR introduces a backwards compatible feature to the OpenAPI description of the VFLInference API</w:t>
            </w:r>
          </w:p>
          <w:p w14:paraId="5FAC5A72" w14:textId="77777777" w:rsidR="00245016" w:rsidRDefault="00245016" w:rsidP="00245016">
            <w:pPr>
              <w:pStyle w:val="C1Normal"/>
              <w:rPr>
                <w:lang w:eastAsia="zh-CN"/>
              </w:rPr>
            </w:pPr>
            <w:r>
              <w:rPr>
                <w:rFonts w:hint="eastAsia"/>
                <w:lang w:eastAsia="zh-CN"/>
              </w:rPr>
              <w:t>A</w:t>
            </w:r>
            <w:r>
              <w:rPr>
                <w:lang w:eastAsia="zh-CN"/>
              </w:rPr>
              <w:t xml:space="preserve">postolos (Nokia): </w:t>
            </w:r>
            <w:r w:rsidR="00EC0651">
              <w:rPr>
                <w:lang w:eastAsia="zh-CN"/>
              </w:rPr>
              <w:t xml:space="preserve">clashing with </w:t>
            </w:r>
            <w:r w:rsidR="00AB3047">
              <w:rPr>
                <w:lang w:eastAsia="zh-CN"/>
              </w:rPr>
              <w:t xml:space="preserve">3245 </w:t>
            </w:r>
            <w:r w:rsidR="00456029">
              <w:rPr>
                <w:lang w:eastAsia="zh-CN"/>
              </w:rPr>
              <w:t>–</w:t>
            </w:r>
            <w:r w:rsidR="00AB3047">
              <w:rPr>
                <w:lang w:eastAsia="zh-CN"/>
              </w:rPr>
              <w:t xml:space="preserve"> 3247</w:t>
            </w:r>
            <w:r w:rsidR="00456029">
              <w:rPr>
                <w:lang w:eastAsia="zh-CN"/>
              </w:rPr>
              <w:t>. Prefer to use Nokia’s CR for procedure definition</w:t>
            </w:r>
          </w:p>
          <w:p w14:paraId="7191B32B" w14:textId="77777777" w:rsidR="003632A9" w:rsidRDefault="003632A9" w:rsidP="00245016">
            <w:pPr>
              <w:pStyle w:val="C1Normal"/>
              <w:rPr>
                <w:rFonts w:eastAsia="等线"/>
                <w:lang w:eastAsia="zh-CN"/>
              </w:rPr>
            </w:pPr>
            <w:r>
              <w:rPr>
                <w:rFonts w:eastAsia="等线" w:hint="eastAsia"/>
                <w:lang w:eastAsia="zh-CN"/>
              </w:rPr>
              <w:t>X</w:t>
            </w:r>
            <w:r>
              <w:rPr>
                <w:rFonts w:eastAsia="等线"/>
                <w:lang w:eastAsia="zh-CN"/>
              </w:rPr>
              <w:t xml:space="preserve">uefei (Huawei): </w:t>
            </w:r>
            <w:r w:rsidR="00EA55AE">
              <w:rPr>
                <w:rFonts w:eastAsia="等线"/>
                <w:lang w:eastAsia="zh-CN"/>
              </w:rPr>
              <w:t xml:space="preserve">service is incorrect; </w:t>
            </w:r>
            <w:r>
              <w:rPr>
                <w:rFonts w:eastAsia="等线"/>
                <w:lang w:eastAsia="zh-CN"/>
              </w:rPr>
              <w:t>also clashing with 3446, 3447</w:t>
            </w:r>
            <w:r w:rsidR="00EA55AE">
              <w:rPr>
                <w:rFonts w:eastAsia="等线"/>
                <w:lang w:eastAsia="zh-CN"/>
              </w:rPr>
              <w:t xml:space="preserve">. </w:t>
            </w:r>
          </w:p>
          <w:p w14:paraId="6586EE68" w14:textId="295A9AD7" w:rsidR="00836CDE" w:rsidRPr="003632A9" w:rsidRDefault="00E71E25" w:rsidP="00245016">
            <w:pPr>
              <w:pStyle w:val="C1Normal"/>
              <w:rPr>
                <w:rFonts w:eastAsia="等线"/>
                <w:lang w:eastAsia="zh-CN"/>
              </w:rPr>
            </w:pPr>
            <w:r>
              <w:rPr>
                <w:rFonts w:eastAsia="等线" w:hint="eastAsia"/>
                <w:lang w:eastAsia="zh-CN"/>
              </w:rPr>
              <w:t>Y</w:t>
            </w:r>
            <w:r>
              <w:rPr>
                <w:rFonts w:eastAsia="等线"/>
                <w:lang w:eastAsia="zh-CN"/>
              </w:rPr>
              <w:t xml:space="preserve">izhong (vivo): </w:t>
            </w:r>
            <w:r w:rsidR="00D61BA3">
              <w:rPr>
                <w:rFonts w:eastAsia="等线"/>
                <w:lang w:eastAsia="zh-CN"/>
              </w:rPr>
              <w:t>prefer to use Nokia’s CRs as base</w:t>
            </w:r>
          </w:p>
        </w:tc>
      </w:tr>
      <w:tr w:rsidR="00195A90" w:rsidRPr="002F2600" w14:paraId="63968546" w14:textId="77777777" w:rsidTr="00195A90">
        <w:tc>
          <w:tcPr>
            <w:tcW w:w="975" w:type="dxa"/>
            <w:tcBorders>
              <w:top w:val="nil"/>
              <w:left w:val="single" w:sz="12" w:space="0" w:color="auto"/>
              <w:right w:val="single" w:sz="12" w:space="0" w:color="auto"/>
            </w:tcBorders>
            <w:shd w:val="clear" w:color="auto" w:fill="auto"/>
          </w:tcPr>
          <w:p w14:paraId="6428EF30" w14:textId="77777777" w:rsidR="00195A90" w:rsidRPr="00D81B37" w:rsidRDefault="00195A90" w:rsidP="00195A90">
            <w:pPr>
              <w:pStyle w:val="TAL"/>
              <w:rPr>
                <w:sz w:val="20"/>
              </w:rPr>
            </w:pPr>
          </w:p>
        </w:tc>
        <w:tc>
          <w:tcPr>
            <w:tcW w:w="2635" w:type="dxa"/>
            <w:tcBorders>
              <w:top w:val="nil"/>
              <w:left w:val="single" w:sz="12" w:space="0" w:color="auto"/>
              <w:right w:val="single" w:sz="12" w:space="0" w:color="auto"/>
            </w:tcBorders>
            <w:shd w:val="clear" w:color="auto" w:fill="auto"/>
          </w:tcPr>
          <w:p w14:paraId="116CE9F8" w14:textId="77777777" w:rsidR="00195A90" w:rsidRPr="00D81B37" w:rsidRDefault="00195A90" w:rsidP="00195A9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A58874B" w14:textId="31A5BBAD" w:rsidR="00195A90" w:rsidRDefault="00195A90" w:rsidP="00195A90">
            <w:pPr>
              <w:suppressLineNumbers/>
              <w:suppressAutoHyphens/>
              <w:spacing w:before="60" w:after="60"/>
              <w:jc w:val="center"/>
            </w:pPr>
            <w:r>
              <w:t>3640</w:t>
            </w:r>
          </w:p>
        </w:tc>
        <w:tc>
          <w:tcPr>
            <w:tcW w:w="3251" w:type="dxa"/>
            <w:tcBorders>
              <w:top w:val="nil"/>
              <w:left w:val="single" w:sz="12" w:space="0" w:color="auto"/>
              <w:bottom w:val="single" w:sz="4" w:space="0" w:color="auto"/>
              <w:right w:val="single" w:sz="12" w:space="0" w:color="auto"/>
            </w:tcBorders>
            <w:shd w:val="clear" w:color="auto" w:fill="00FFFF"/>
          </w:tcPr>
          <w:p w14:paraId="514B0490" w14:textId="393A15D9" w:rsidR="00195A90" w:rsidRDefault="00195A90" w:rsidP="00195A90">
            <w:pPr>
              <w:pStyle w:val="TAL"/>
              <w:rPr>
                <w:sz w:val="20"/>
              </w:rPr>
            </w:pPr>
            <w:r>
              <w:rPr>
                <w:sz w:val="20"/>
              </w:rPr>
              <w:t>CR 1664 29.522 Rel-19 Definition of Northbound Nnef_VFLnference</w:t>
            </w:r>
          </w:p>
        </w:tc>
        <w:tc>
          <w:tcPr>
            <w:tcW w:w="1401" w:type="dxa"/>
            <w:tcBorders>
              <w:top w:val="nil"/>
              <w:left w:val="single" w:sz="12" w:space="0" w:color="auto"/>
              <w:bottom w:val="single" w:sz="4" w:space="0" w:color="auto"/>
              <w:right w:val="single" w:sz="12" w:space="0" w:color="auto"/>
            </w:tcBorders>
            <w:shd w:val="clear" w:color="auto" w:fill="00FFFF"/>
          </w:tcPr>
          <w:p w14:paraId="45FAEA9E" w14:textId="442253C3" w:rsidR="00195A90" w:rsidRDefault="00195A90" w:rsidP="00195A90">
            <w:pPr>
              <w:pStyle w:val="TAL"/>
              <w:rPr>
                <w:sz w:val="20"/>
              </w:rPr>
            </w:pPr>
            <w:r>
              <w:rPr>
                <w:sz w:val="20"/>
              </w:rPr>
              <w:t>Ericsson, vivo, Nokia</w:t>
            </w:r>
            <w:r w:rsidR="00794C69">
              <w:rPr>
                <w:sz w:val="20"/>
              </w:rPr>
              <w:t>, China Mobile</w:t>
            </w:r>
          </w:p>
        </w:tc>
        <w:tc>
          <w:tcPr>
            <w:tcW w:w="1062" w:type="dxa"/>
            <w:tcBorders>
              <w:top w:val="nil"/>
              <w:left w:val="single" w:sz="12" w:space="0" w:color="auto"/>
              <w:right w:val="single" w:sz="12" w:space="0" w:color="auto"/>
            </w:tcBorders>
            <w:shd w:val="clear" w:color="auto" w:fill="auto"/>
          </w:tcPr>
          <w:p w14:paraId="4607953A" w14:textId="77777777" w:rsidR="00195A90" w:rsidRDefault="00195A90" w:rsidP="00195A90">
            <w:pPr>
              <w:pStyle w:val="TAL"/>
              <w:rPr>
                <w:sz w:val="20"/>
              </w:rPr>
            </w:pPr>
          </w:p>
        </w:tc>
        <w:tc>
          <w:tcPr>
            <w:tcW w:w="4619" w:type="dxa"/>
            <w:tcBorders>
              <w:top w:val="nil"/>
              <w:left w:val="single" w:sz="12" w:space="0" w:color="auto"/>
              <w:right w:val="single" w:sz="12" w:space="0" w:color="auto"/>
            </w:tcBorders>
            <w:shd w:val="clear" w:color="auto" w:fill="auto"/>
          </w:tcPr>
          <w:p w14:paraId="2BF4A624" w14:textId="77777777" w:rsidR="00195A90" w:rsidRPr="00CB6633" w:rsidRDefault="00195A90" w:rsidP="00195A90">
            <w:pPr>
              <w:pStyle w:val="C3OpenAPI"/>
            </w:pPr>
          </w:p>
        </w:tc>
      </w:tr>
      <w:tr w:rsidR="00761C93" w:rsidRPr="002F2600" w14:paraId="413E9AE1" w14:textId="77777777" w:rsidTr="00240BE5">
        <w:tc>
          <w:tcPr>
            <w:tcW w:w="975" w:type="dxa"/>
            <w:tcBorders>
              <w:left w:val="single" w:sz="12" w:space="0" w:color="auto"/>
              <w:bottom w:val="nil"/>
              <w:right w:val="single" w:sz="12" w:space="0" w:color="auto"/>
            </w:tcBorders>
            <w:shd w:val="clear" w:color="auto" w:fill="auto"/>
          </w:tcPr>
          <w:p w14:paraId="59D7E5D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A987D6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10E47D" w14:textId="544E6E36" w:rsidR="00761C93" w:rsidRDefault="001E005D" w:rsidP="00F06A59">
            <w:pPr>
              <w:suppressLineNumbers/>
              <w:suppressAutoHyphens/>
              <w:spacing w:before="60" w:after="60"/>
              <w:jc w:val="center"/>
            </w:pPr>
            <w:hyperlink r:id="rId210" w:history="1">
              <w:r w:rsidR="00FB2330">
                <w:rPr>
                  <w:rStyle w:val="aa"/>
                </w:rPr>
                <w:t>3233</w:t>
              </w:r>
            </w:hyperlink>
          </w:p>
        </w:tc>
        <w:tc>
          <w:tcPr>
            <w:tcW w:w="3251" w:type="dxa"/>
            <w:tcBorders>
              <w:left w:val="single" w:sz="12" w:space="0" w:color="auto"/>
              <w:bottom w:val="nil"/>
              <w:right w:val="single" w:sz="12" w:space="0" w:color="auto"/>
            </w:tcBorders>
            <w:shd w:val="clear" w:color="auto" w:fill="auto"/>
          </w:tcPr>
          <w:p w14:paraId="3E1A6F18" w14:textId="3D0D8F32" w:rsidR="00761C93" w:rsidRDefault="00761C93" w:rsidP="00F06A59">
            <w:pPr>
              <w:pStyle w:val="TAL"/>
              <w:rPr>
                <w:sz w:val="20"/>
              </w:rPr>
            </w:pPr>
            <w:proofErr w:type="gramStart"/>
            <w:r>
              <w:rPr>
                <w:sz w:val="20"/>
              </w:rPr>
              <w:t>pCR  29.530</w:t>
            </w:r>
            <w:proofErr w:type="gramEnd"/>
            <w:r>
              <w:rPr>
                <w:sz w:val="20"/>
              </w:rPr>
              <w:t xml:space="preserve"> Rel-19 Pseudo-CR on The procedures of the Naf_Inference API</w:t>
            </w:r>
          </w:p>
        </w:tc>
        <w:tc>
          <w:tcPr>
            <w:tcW w:w="1401" w:type="dxa"/>
            <w:tcBorders>
              <w:left w:val="single" w:sz="12" w:space="0" w:color="auto"/>
              <w:bottom w:val="nil"/>
              <w:right w:val="single" w:sz="12" w:space="0" w:color="auto"/>
            </w:tcBorders>
            <w:shd w:val="clear" w:color="auto" w:fill="auto"/>
          </w:tcPr>
          <w:p w14:paraId="1724C3D6" w14:textId="4C3B49F4"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879B398" w14:textId="30EF889D" w:rsidR="00761C93" w:rsidRPr="00750E57" w:rsidRDefault="00240BE5" w:rsidP="00F06A59">
            <w:pPr>
              <w:pStyle w:val="TAL"/>
              <w:rPr>
                <w:sz w:val="20"/>
              </w:rPr>
            </w:pPr>
            <w:r>
              <w:rPr>
                <w:sz w:val="20"/>
              </w:rPr>
              <w:t>Revised to 3544</w:t>
            </w:r>
          </w:p>
        </w:tc>
        <w:tc>
          <w:tcPr>
            <w:tcW w:w="4619" w:type="dxa"/>
            <w:tcBorders>
              <w:left w:val="single" w:sz="12" w:space="0" w:color="auto"/>
              <w:bottom w:val="nil"/>
              <w:right w:val="single" w:sz="12" w:space="0" w:color="auto"/>
            </w:tcBorders>
            <w:shd w:val="clear" w:color="auto" w:fill="auto"/>
          </w:tcPr>
          <w:p w14:paraId="25457E21" w14:textId="77777777" w:rsidR="00761C93" w:rsidRDefault="00301818" w:rsidP="00301818">
            <w:pPr>
              <w:pStyle w:val="C1Normal"/>
              <w:rPr>
                <w:lang w:eastAsia="zh-CN"/>
              </w:rPr>
            </w:pPr>
            <w:r>
              <w:rPr>
                <w:rFonts w:hint="eastAsia"/>
                <w:lang w:eastAsia="zh-CN"/>
              </w:rPr>
              <w:t>A</w:t>
            </w:r>
            <w:r>
              <w:rPr>
                <w:lang w:eastAsia="zh-CN"/>
              </w:rPr>
              <w:t xml:space="preserve">postolos (Nokia): </w:t>
            </w:r>
            <w:r w:rsidR="00E859C3">
              <w:rPr>
                <w:lang w:eastAsia="zh-CN"/>
              </w:rPr>
              <w:t>similar comments</w:t>
            </w:r>
          </w:p>
          <w:p w14:paraId="6FEBB9AA" w14:textId="0775C3EE" w:rsidR="00141147" w:rsidRDefault="00141147" w:rsidP="00301818">
            <w:pPr>
              <w:pStyle w:val="C1Normal"/>
              <w:rPr>
                <w:sz w:val="18"/>
              </w:rPr>
            </w:pPr>
            <w:r>
              <w:rPr>
                <w:rFonts w:eastAsia="等线" w:hint="eastAsia"/>
                <w:lang w:eastAsia="zh-CN"/>
              </w:rPr>
              <w:t>X</w:t>
            </w:r>
            <w:r>
              <w:rPr>
                <w:rFonts w:eastAsia="等线"/>
                <w:lang w:eastAsia="zh-CN"/>
              </w:rPr>
              <w:t>uefei (Huawei): similar comments</w:t>
            </w:r>
          </w:p>
        </w:tc>
      </w:tr>
      <w:tr w:rsidR="00240BE5" w:rsidRPr="002F2600" w14:paraId="5D13F183" w14:textId="77777777" w:rsidTr="00C92967">
        <w:tc>
          <w:tcPr>
            <w:tcW w:w="975" w:type="dxa"/>
            <w:tcBorders>
              <w:top w:val="nil"/>
              <w:left w:val="single" w:sz="12" w:space="0" w:color="auto"/>
              <w:right w:val="single" w:sz="12" w:space="0" w:color="auto"/>
            </w:tcBorders>
            <w:shd w:val="clear" w:color="auto" w:fill="auto"/>
          </w:tcPr>
          <w:p w14:paraId="610992AF" w14:textId="77777777" w:rsidR="00240BE5" w:rsidRPr="00D81B37" w:rsidRDefault="00240BE5" w:rsidP="00240BE5">
            <w:pPr>
              <w:pStyle w:val="TAL"/>
              <w:rPr>
                <w:sz w:val="20"/>
              </w:rPr>
            </w:pPr>
          </w:p>
        </w:tc>
        <w:tc>
          <w:tcPr>
            <w:tcW w:w="2635" w:type="dxa"/>
            <w:tcBorders>
              <w:top w:val="nil"/>
              <w:left w:val="single" w:sz="12" w:space="0" w:color="auto"/>
              <w:right w:val="single" w:sz="12" w:space="0" w:color="auto"/>
            </w:tcBorders>
            <w:shd w:val="clear" w:color="auto" w:fill="auto"/>
          </w:tcPr>
          <w:p w14:paraId="474D29DA" w14:textId="77777777" w:rsidR="00240BE5" w:rsidRPr="00D81B37" w:rsidRDefault="00240BE5" w:rsidP="00240BE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64B67B5" w14:textId="3D3EA0F6" w:rsidR="00240BE5" w:rsidRDefault="00240BE5" w:rsidP="00240BE5">
            <w:pPr>
              <w:suppressLineNumbers/>
              <w:suppressAutoHyphens/>
              <w:spacing w:before="60" w:after="60"/>
              <w:jc w:val="center"/>
            </w:pPr>
            <w:r>
              <w:t>3544</w:t>
            </w:r>
          </w:p>
        </w:tc>
        <w:tc>
          <w:tcPr>
            <w:tcW w:w="3251" w:type="dxa"/>
            <w:tcBorders>
              <w:top w:val="nil"/>
              <w:left w:val="single" w:sz="12" w:space="0" w:color="auto"/>
              <w:bottom w:val="single" w:sz="4" w:space="0" w:color="auto"/>
              <w:right w:val="single" w:sz="12" w:space="0" w:color="auto"/>
            </w:tcBorders>
            <w:shd w:val="clear" w:color="auto" w:fill="00FFFF"/>
          </w:tcPr>
          <w:p w14:paraId="45D690F3" w14:textId="7D1BB51D" w:rsidR="00240BE5" w:rsidRDefault="00240BE5" w:rsidP="00240BE5">
            <w:pPr>
              <w:pStyle w:val="TAL"/>
              <w:rPr>
                <w:sz w:val="20"/>
              </w:rPr>
            </w:pPr>
            <w:proofErr w:type="gramStart"/>
            <w:r>
              <w:rPr>
                <w:sz w:val="20"/>
              </w:rPr>
              <w:t>pCR  29.530</w:t>
            </w:r>
            <w:proofErr w:type="gramEnd"/>
            <w:r>
              <w:rPr>
                <w:sz w:val="20"/>
              </w:rPr>
              <w:t xml:space="preserve"> Rel-19 Pseudo-CR on The procedures of the Naf_Inference API</w:t>
            </w:r>
          </w:p>
        </w:tc>
        <w:tc>
          <w:tcPr>
            <w:tcW w:w="1401" w:type="dxa"/>
            <w:tcBorders>
              <w:top w:val="nil"/>
              <w:left w:val="single" w:sz="12" w:space="0" w:color="auto"/>
              <w:bottom w:val="single" w:sz="4" w:space="0" w:color="auto"/>
              <w:right w:val="single" w:sz="12" w:space="0" w:color="auto"/>
            </w:tcBorders>
            <w:shd w:val="clear" w:color="auto" w:fill="00FFFF"/>
          </w:tcPr>
          <w:p w14:paraId="5383A067" w14:textId="7AB3F894" w:rsidR="00240BE5" w:rsidRDefault="00240BE5" w:rsidP="00240BE5">
            <w:pPr>
              <w:pStyle w:val="TAL"/>
              <w:rPr>
                <w:sz w:val="20"/>
              </w:rPr>
            </w:pPr>
            <w:r>
              <w:rPr>
                <w:sz w:val="20"/>
              </w:rPr>
              <w:t>Ericsson, Nokia</w:t>
            </w:r>
            <w:r w:rsidR="00133C2D">
              <w:rPr>
                <w:sz w:val="20"/>
              </w:rPr>
              <w:t>, Huawei</w:t>
            </w:r>
          </w:p>
        </w:tc>
        <w:tc>
          <w:tcPr>
            <w:tcW w:w="1062" w:type="dxa"/>
            <w:tcBorders>
              <w:top w:val="nil"/>
              <w:left w:val="single" w:sz="12" w:space="0" w:color="auto"/>
              <w:right w:val="single" w:sz="12" w:space="0" w:color="auto"/>
            </w:tcBorders>
            <w:shd w:val="clear" w:color="auto" w:fill="auto"/>
          </w:tcPr>
          <w:p w14:paraId="7BAD7F5C" w14:textId="77777777" w:rsidR="00240BE5" w:rsidRDefault="00240BE5" w:rsidP="00240BE5">
            <w:pPr>
              <w:pStyle w:val="TAL"/>
              <w:rPr>
                <w:sz w:val="20"/>
              </w:rPr>
            </w:pPr>
          </w:p>
        </w:tc>
        <w:tc>
          <w:tcPr>
            <w:tcW w:w="4619" w:type="dxa"/>
            <w:tcBorders>
              <w:top w:val="nil"/>
              <w:left w:val="single" w:sz="12" w:space="0" w:color="auto"/>
              <w:right w:val="single" w:sz="12" w:space="0" w:color="auto"/>
            </w:tcBorders>
            <w:shd w:val="clear" w:color="auto" w:fill="auto"/>
          </w:tcPr>
          <w:p w14:paraId="49FBD47F" w14:textId="77777777" w:rsidR="00240BE5" w:rsidRDefault="00240BE5" w:rsidP="00240BE5">
            <w:pPr>
              <w:pStyle w:val="C1Normal"/>
              <w:rPr>
                <w:lang w:eastAsia="zh-CN"/>
              </w:rPr>
            </w:pPr>
          </w:p>
        </w:tc>
      </w:tr>
      <w:tr w:rsidR="00761C93" w:rsidRPr="002F2600" w14:paraId="4F88CC89" w14:textId="77777777" w:rsidTr="00C92967">
        <w:tc>
          <w:tcPr>
            <w:tcW w:w="975" w:type="dxa"/>
            <w:tcBorders>
              <w:left w:val="single" w:sz="12" w:space="0" w:color="auto"/>
              <w:right w:val="single" w:sz="12" w:space="0" w:color="auto"/>
            </w:tcBorders>
            <w:shd w:val="clear" w:color="auto" w:fill="auto"/>
          </w:tcPr>
          <w:p w14:paraId="43E236E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8605D9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3F30309" w14:textId="19191693" w:rsidR="00761C93" w:rsidRDefault="001E005D" w:rsidP="00F06A59">
            <w:pPr>
              <w:suppressLineNumbers/>
              <w:suppressAutoHyphens/>
              <w:spacing w:before="60" w:after="60"/>
              <w:jc w:val="center"/>
            </w:pPr>
            <w:hyperlink r:id="rId211" w:history="1">
              <w:r w:rsidR="00FB2330">
                <w:rPr>
                  <w:rStyle w:val="aa"/>
                </w:rPr>
                <w:t>3234</w:t>
              </w:r>
            </w:hyperlink>
          </w:p>
        </w:tc>
        <w:tc>
          <w:tcPr>
            <w:tcW w:w="3251" w:type="dxa"/>
            <w:tcBorders>
              <w:left w:val="single" w:sz="12" w:space="0" w:color="auto"/>
              <w:bottom w:val="single" w:sz="4" w:space="0" w:color="auto"/>
              <w:right w:val="single" w:sz="12" w:space="0" w:color="auto"/>
            </w:tcBorders>
            <w:shd w:val="clear" w:color="auto" w:fill="auto"/>
          </w:tcPr>
          <w:p w14:paraId="1CC824F2" w14:textId="0FF0B85F" w:rsidR="00761C93" w:rsidRDefault="00761C93" w:rsidP="00F06A59">
            <w:pPr>
              <w:pStyle w:val="TAL"/>
              <w:rPr>
                <w:sz w:val="20"/>
              </w:rPr>
            </w:pPr>
            <w:proofErr w:type="gramStart"/>
            <w:r>
              <w:rPr>
                <w:sz w:val="20"/>
              </w:rPr>
              <w:t>pCR  29.530</w:t>
            </w:r>
            <w:proofErr w:type="gramEnd"/>
            <w:r>
              <w:rPr>
                <w:sz w:val="20"/>
              </w:rPr>
              <w:t xml:space="preserve"> Rel-19 Pseudo-CR on The procedures of the Naf_VFLInference API</w:t>
            </w:r>
          </w:p>
        </w:tc>
        <w:tc>
          <w:tcPr>
            <w:tcW w:w="1401" w:type="dxa"/>
            <w:tcBorders>
              <w:left w:val="single" w:sz="12" w:space="0" w:color="auto"/>
              <w:bottom w:val="single" w:sz="4" w:space="0" w:color="auto"/>
              <w:right w:val="single" w:sz="12" w:space="0" w:color="auto"/>
            </w:tcBorders>
            <w:shd w:val="clear" w:color="auto" w:fill="auto"/>
          </w:tcPr>
          <w:p w14:paraId="453E25FD" w14:textId="20DDDBD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443F16" w14:textId="6A465566" w:rsidR="00761C93" w:rsidRPr="00750E57" w:rsidRDefault="00C92967" w:rsidP="00F06A59">
            <w:pPr>
              <w:pStyle w:val="TAL"/>
              <w:rPr>
                <w:sz w:val="20"/>
              </w:rPr>
            </w:pPr>
            <w:r>
              <w:rPr>
                <w:sz w:val="20"/>
              </w:rPr>
              <w:t>Merged with 3053, 3054, 3055</w:t>
            </w:r>
          </w:p>
        </w:tc>
        <w:tc>
          <w:tcPr>
            <w:tcW w:w="4619" w:type="dxa"/>
            <w:tcBorders>
              <w:left w:val="single" w:sz="12" w:space="0" w:color="auto"/>
              <w:right w:val="single" w:sz="12" w:space="0" w:color="auto"/>
            </w:tcBorders>
            <w:shd w:val="clear" w:color="auto" w:fill="auto"/>
          </w:tcPr>
          <w:p w14:paraId="4F63FAB7" w14:textId="0524B2DA" w:rsidR="00761C93" w:rsidRDefault="004D2C66" w:rsidP="004D2C66">
            <w:pPr>
              <w:pStyle w:val="C1Normal"/>
              <w:rPr>
                <w:lang w:eastAsia="zh-CN"/>
              </w:rPr>
            </w:pPr>
            <w:r>
              <w:rPr>
                <w:rFonts w:hint="eastAsia"/>
                <w:lang w:eastAsia="zh-CN"/>
              </w:rPr>
              <w:t>Z</w:t>
            </w:r>
            <w:r>
              <w:rPr>
                <w:lang w:eastAsia="zh-CN"/>
              </w:rPr>
              <w:t>henning (China Mobile): comments</w:t>
            </w:r>
            <w:r w:rsidR="005837E1">
              <w:rPr>
                <w:lang w:eastAsia="zh-CN"/>
              </w:rPr>
              <w:t xml:space="preserve">, clashing with </w:t>
            </w:r>
            <w:r w:rsidR="00DF2A15">
              <w:rPr>
                <w:lang w:eastAsia="zh-CN"/>
              </w:rPr>
              <w:t>3053, 3054, 3055</w:t>
            </w:r>
          </w:p>
          <w:p w14:paraId="4AE66E6A" w14:textId="77777777" w:rsidR="006F48EF" w:rsidRDefault="006F48EF" w:rsidP="004D2C66">
            <w:pPr>
              <w:pStyle w:val="C1Normal"/>
              <w:rPr>
                <w:rFonts w:eastAsia="等线"/>
                <w:lang w:eastAsia="zh-CN"/>
              </w:rPr>
            </w:pPr>
            <w:r>
              <w:rPr>
                <w:rFonts w:eastAsia="等线" w:hint="eastAsia"/>
                <w:lang w:eastAsia="zh-CN"/>
              </w:rPr>
              <w:t>A</w:t>
            </w:r>
            <w:r>
              <w:rPr>
                <w:rFonts w:eastAsia="等线"/>
                <w:lang w:eastAsia="zh-CN"/>
              </w:rPr>
              <w:t>postolos (Nokia): should align</w:t>
            </w:r>
          </w:p>
          <w:p w14:paraId="61352993" w14:textId="61558635" w:rsidR="008D41FE" w:rsidRPr="006F48EF" w:rsidRDefault="008D41FE" w:rsidP="004D2C66">
            <w:pPr>
              <w:pStyle w:val="C1Normal"/>
              <w:rPr>
                <w:rFonts w:eastAsia="等线"/>
                <w:lang w:eastAsia="zh-CN"/>
              </w:rPr>
            </w:pPr>
            <w:r>
              <w:rPr>
                <w:rFonts w:eastAsia="等线" w:hint="eastAsia"/>
                <w:lang w:eastAsia="zh-CN"/>
              </w:rPr>
              <w:t>X</w:t>
            </w:r>
            <w:r>
              <w:rPr>
                <w:rFonts w:eastAsia="等线"/>
                <w:lang w:eastAsia="zh-CN"/>
              </w:rPr>
              <w:t xml:space="preserve">uefei (Huawei): </w:t>
            </w:r>
            <w:r w:rsidR="00A37618">
              <w:rPr>
                <w:rFonts w:eastAsia="等线"/>
                <w:lang w:eastAsia="zh-CN"/>
              </w:rPr>
              <w:t>application error</w:t>
            </w:r>
            <w:r w:rsidR="00FC415D">
              <w:rPr>
                <w:rFonts w:eastAsia="等线"/>
                <w:lang w:eastAsia="zh-CN"/>
              </w:rPr>
              <w:t>s are no needed</w:t>
            </w:r>
          </w:p>
        </w:tc>
      </w:tr>
      <w:tr w:rsidR="00761C93" w:rsidRPr="002F2600" w14:paraId="58EF50EB" w14:textId="77777777" w:rsidTr="007D50C1">
        <w:tc>
          <w:tcPr>
            <w:tcW w:w="975" w:type="dxa"/>
            <w:tcBorders>
              <w:left w:val="single" w:sz="12" w:space="0" w:color="auto"/>
              <w:bottom w:val="nil"/>
              <w:right w:val="single" w:sz="12" w:space="0" w:color="auto"/>
            </w:tcBorders>
            <w:shd w:val="clear" w:color="auto" w:fill="auto"/>
          </w:tcPr>
          <w:p w14:paraId="2D2E68C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8765D8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FEDF515" w14:textId="10B49874" w:rsidR="00761C93" w:rsidRDefault="001E005D" w:rsidP="00F06A59">
            <w:pPr>
              <w:suppressLineNumbers/>
              <w:suppressAutoHyphens/>
              <w:spacing w:before="60" w:after="60"/>
              <w:jc w:val="center"/>
            </w:pPr>
            <w:hyperlink r:id="rId212" w:history="1">
              <w:r w:rsidR="00FB2330">
                <w:rPr>
                  <w:rStyle w:val="aa"/>
                </w:rPr>
                <w:t>3235</w:t>
              </w:r>
            </w:hyperlink>
          </w:p>
        </w:tc>
        <w:tc>
          <w:tcPr>
            <w:tcW w:w="3251" w:type="dxa"/>
            <w:tcBorders>
              <w:left w:val="single" w:sz="12" w:space="0" w:color="auto"/>
              <w:bottom w:val="nil"/>
              <w:right w:val="single" w:sz="12" w:space="0" w:color="auto"/>
            </w:tcBorders>
            <w:shd w:val="clear" w:color="auto" w:fill="auto"/>
          </w:tcPr>
          <w:p w14:paraId="06DFEA98" w14:textId="52C166DD" w:rsidR="00761C93" w:rsidRDefault="00761C93" w:rsidP="00F06A59">
            <w:pPr>
              <w:pStyle w:val="TAL"/>
              <w:rPr>
                <w:sz w:val="20"/>
              </w:rPr>
            </w:pPr>
            <w:r>
              <w:rPr>
                <w:sz w:val="20"/>
              </w:rPr>
              <w:t>CR 0244 29.591 Rel-19 Definition of Nnef_Inference</w:t>
            </w:r>
          </w:p>
        </w:tc>
        <w:tc>
          <w:tcPr>
            <w:tcW w:w="1401" w:type="dxa"/>
            <w:tcBorders>
              <w:left w:val="single" w:sz="12" w:space="0" w:color="auto"/>
              <w:bottom w:val="nil"/>
              <w:right w:val="single" w:sz="12" w:space="0" w:color="auto"/>
            </w:tcBorders>
            <w:shd w:val="clear" w:color="auto" w:fill="auto"/>
          </w:tcPr>
          <w:p w14:paraId="57377307" w14:textId="609401C7"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544BB06" w14:textId="1E201E91" w:rsidR="00761C93" w:rsidRPr="00750E57" w:rsidRDefault="007D50C1" w:rsidP="00F06A59">
            <w:pPr>
              <w:pStyle w:val="TAL"/>
              <w:rPr>
                <w:sz w:val="20"/>
              </w:rPr>
            </w:pPr>
            <w:r>
              <w:rPr>
                <w:sz w:val="20"/>
              </w:rPr>
              <w:t>Revised to 3545</w:t>
            </w:r>
          </w:p>
        </w:tc>
        <w:tc>
          <w:tcPr>
            <w:tcW w:w="4619" w:type="dxa"/>
            <w:tcBorders>
              <w:left w:val="single" w:sz="12" w:space="0" w:color="auto"/>
              <w:bottom w:val="nil"/>
              <w:right w:val="single" w:sz="12" w:space="0" w:color="auto"/>
            </w:tcBorders>
            <w:shd w:val="clear" w:color="auto" w:fill="auto"/>
          </w:tcPr>
          <w:p w14:paraId="19145759" w14:textId="77777777" w:rsidR="00761C93" w:rsidRDefault="00CB6633" w:rsidP="004144E5">
            <w:pPr>
              <w:pStyle w:val="C3OpenAPI"/>
            </w:pPr>
            <w:r w:rsidRPr="00CB6633">
              <w:t>This CR introduces a backwards compatible feature to the OpenAPI description of the Nnef_Inference API</w:t>
            </w:r>
          </w:p>
          <w:p w14:paraId="378C3A39" w14:textId="77777777" w:rsidR="00702974" w:rsidRDefault="00702974" w:rsidP="00702974">
            <w:pPr>
              <w:pStyle w:val="C1Normal"/>
              <w:rPr>
                <w:lang w:eastAsia="zh-CN"/>
              </w:rPr>
            </w:pPr>
            <w:r>
              <w:rPr>
                <w:rFonts w:hint="eastAsia"/>
                <w:lang w:eastAsia="zh-CN"/>
              </w:rPr>
              <w:t>A</w:t>
            </w:r>
            <w:r>
              <w:rPr>
                <w:lang w:eastAsia="zh-CN"/>
              </w:rPr>
              <w:t>postolos (Nokia): procedure description should align</w:t>
            </w:r>
            <w:r w:rsidR="00DB2D81">
              <w:rPr>
                <w:lang w:eastAsia="zh-CN"/>
              </w:rPr>
              <w:t xml:space="preserve"> with 3233</w:t>
            </w:r>
          </w:p>
          <w:p w14:paraId="38C782BD" w14:textId="149E6E7C" w:rsidR="00181043" w:rsidRDefault="00181043" w:rsidP="00702974">
            <w:pPr>
              <w:pStyle w:val="C1Normal"/>
            </w:pPr>
            <w:r>
              <w:rPr>
                <w:rFonts w:eastAsia="等线" w:hint="eastAsia"/>
                <w:lang w:eastAsia="zh-CN"/>
              </w:rPr>
              <w:t>X</w:t>
            </w:r>
            <w:r>
              <w:rPr>
                <w:rFonts w:eastAsia="等线"/>
                <w:lang w:eastAsia="zh-CN"/>
              </w:rPr>
              <w:t>uefei (Huawei): similar comments, application errors, data model definition</w:t>
            </w:r>
          </w:p>
        </w:tc>
      </w:tr>
      <w:tr w:rsidR="007D50C1" w:rsidRPr="002F2600" w14:paraId="65111E7E" w14:textId="77777777" w:rsidTr="0089212D">
        <w:tc>
          <w:tcPr>
            <w:tcW w:w="975" w:type="dxa"/>
            <w:tcBorders>
              <w:top w:val="nil"/>
              <w:left w:val="single" w:sz="12" w:space="0" w:color="auto"/>
              <w:right w:val="single" w:sz="12" w:space="0" w:color="auto"/>
            </w:tcBorders>
            <w:shd w:val="clear" w:color="auto" w:fill="auto"/>
          </w:tcPr>
          <w:p w14:paraId="5783BE6D" w14:textId="77777777" w:rsidR="007D50C1" w:rsidRPr="00D81B37" w:rsidRDefault="007D50C1" w:rsidP="007D50C1">
            <w:pPr>
              <w:pStyle w:val="TAL"/>
              <w:rPr>
                <w:sz w:val="20"/>
              </w:rPr>
            </w:pPr>
          </w:p>
        </w:tc>
        <w:tc>
          <w:tcPr>
            <w:tcW w:w="2635" w:type="dxa"/>
            <w:tcBorders>
              <w:top w:val="nil"/>
              <w:left w:val="single" w:sz="12" w:space="0" w:color="auto"/>
              <w:right w:val="single" w:sz="12" w:space="0" w:color="auto"/>
            </w:tcBorders>
            <w:shd w:val="clear" w:color="auto" w:fill="auto"/>
          </w:tcPr>
          <w:p w14:paraId="742D4C83" w14:textId="77777777" w:rsidR="007D50C1" w:rsidRPr="00D81B37" w:rsidRDefault="007D50C1" w:rsidP="007D50C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8DD3388" w14:textId="72A5FE0F" w:rsidR="007D50C1" w:rsidRDefault="007D50C1" w:rsidP="007D50C1">
            <w:pPr>
              <w:suppressLineNumbers/>
              <w:suppressAutoHyphens/>
              <w:spacing w:before="60" w:after="60"/>
              <w:jc w:val="center"/>
            </w:pPr>
            <w:r>
              <w:t>3545</w:t>
            </w:r>
          </w:p>
        </w:tc>
        <w:tc>
          <w:tcPr>
            <w:tcW w:w="3251" w:type="dxa"/>
            <w:tcBorders>
              <w:top w:val="nil"/>
              <w:left w:val="single" w:sz="12" w:space="0" w:color="auto"/>
              <w:bottom w:val="single" w:sz="4" w:space="0" w:color="auto"/>
              <w:right w:val="single" w:sz="12" w:space="0" w:color="auto"/>
            </w:tcBorders>
            <w:shd w:val="clear" w:color="auto" w:fill="00FFFF"/>
          </w:tcPr>
          <w:p w14:paraId="290E984A" w14:textId="10527976" w:rsidR="007D50C1" w:rsidRDefault="007D50C1" w:rsidP="007D50C1">
            <w:pPr>
              <w:pStyle w:val="TAL"/>
              <w:rPr>
                <w:sz w:val="20"/>
              </w:rPr>
            </w:pPr>
            <w:r>
              <w:rPr>
                <w:sz w:val="20"/>
              </w:rPr>
              <w:t>CR 0244 29.591 Rel-19 Definition of Nnef_Inference</w:t>
            </w:r>
          </w:p>
        </w:tc>
        <w:tc>
          <w:tcPr>
            <w:tcW w:w="1401" w:type="dxa"/>
            <w:tcBorders>
              <w:top w:val="nil"/>
              <w:left w:val="single" w:sz="12" w:space="0" w:color="auto"/>
              <w:bottom w:val="single" w:sz="4" w:space="0" w:color="auto"/>
              <w:right w:val="single" w:sz="12" w:space="0" w:color="auto"/>
            </w:tcBorders>
            <w:shd w:val="clear" w:color="auto" w:fill="00FFFF"/>
          </w:tcPr>
          <w:p w14:paraId="2FF504FB" w14:textId="470A5685" w:rsidR="007D50C1" w:rsidRDefault="007D50C1" w:rsidP="007D50C1">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5CCF091" w14:textId="77777777" w:rsidR="007D50C1" w:rsidRDefault="007D50C1" w:rsidP="007D50C1">
            <w:pPr>
              <w:pStyle w:val="TAL"/>
              <w:rPr>
                <w:sz w:val="20"/>
              </w:rPr>
            </w:pPr>
          </w:p>
        </w:tc>
        <w:tc>
          <w:tcPr>
            <w:tcW w:w="4619" w:type="dxa"/>
            <w:tcBorders>
              <w:top w:val="nil"/>
              <w:left w:val="single" w:sz="12" w:space="0" w:color="auto"/>
              <w:right w:val="single" w:sz="12" w:space="0" w:color="auto"/>
            </w:tcBorders>
            <w:shd w:val="clear" w:color="auto" w:fill="auto"/>
          </w:tcPr>
          <w:p w14:paraId="0235CD49" w14:textId="77777777" w:rsidR="007D50C1" w:rsidRPr="00CB6633" w:rsidRDefault="007D50C1" w:rsidP="007D50C1">
            <w:pPr>
              <w:pStyle w:val="C3OpenAPI"/>
            </w:pPr>
          </w:p>
        </w:tc>
      </w:tr>
      <w:tr w:rsidR="00761C93" w:rsidRPr="002F2600" w14:paraId="3F9127F9" w14:textId="77777777" w:rsidTr="0089212D">
        <w:tc>
          <w:tcPr>
            <w:tcW w:w="975" w:type="dxa"/>
            <w:tcBorders>
              <w:left w:val="single" w:sz="12" w:space="0" w:color="auto"/>
              <w:bottom w:val="nil"/>
              <w:right w:val="single" w:sz="12" w:space="0" w:color="auto"/>
            </w:tcBorders>
            <w:shd w:val="clear" w:color="auto" w:fill="auto"/>
          </w:tcPr>
          <w:p w14:paraId="0C618E4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59BFEB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C88039C" w14:textId="0D25DD8B" w:rsidR="00761C93" w:rsidRDefault="001E005D" w:rsidP="00F06A59">
            <w:pPr>
              <w:suppressLineNumbers/>
              <w:suppressAutoHyphens/>
              <w:spacing w:before="60" w:after="60"/>
              <w:jc w:val="center"/>
            </w:pPr>
            <w:hyperlink r:id="rId213" w:history="1">
              <w:r w:rsidR="00FB2330">
                <w:rPr>
                  <w:rStyle w:val="aa"/>
                </w:rPr>
                <w:t>3236</w:t>
              </w:r>
            </w:hyperlink>
          </w:p>
        </w:tc>
        <w:tc>
          <w:tcPr>
            <w:tcW w:w="3251" w:type="dxa"/>
            <w:tcBorders>
              <w:left w:val="single" w:sz="12" w:space="0" w:color="auto"/>
              <w:bottom w:val="nil"/>
              <w:right w:val="single" w:sz="12" w:space="0" w:color="auto"/>
            </w:tcBorders>
            <w:shd w:val="clear" w:color="auto" w:fill="auto"/>
          </w:tcPr>
          <w:p w14:paraId="28FF2993" w14:textId="19D75BB7" w:rsidR="00761C93" w:rsidRDefault="00761C93" w:rsidP="00F06A59">
            <w:pPr>
              <w:pStyle w:val="TAL"/>
              <w:rPr>
                <w:sz w:val="20"/>
              </w:rPr>
            </w:pPr>
            <w:r>
              <w:rPr>
                <w:sz w:val="20"/>
              </w:rPr>
              <w:t>CR 0245 29.591 Rel-19 Definition of Nnef_VFLInference</w:t>
            </w:r>
          </w:p>
        </w:tc>
        <w:tc>
          <w:tcPr>
            <w:tcW w:w="1401" w:type="dxa"/>
            <w:tcBorders>
              <w:left w:val="single" w:sz="12" w:space="0" w:color="auto"/>
              <w:bottom w:val="nil"/>
              <w:right w:val="single" w:sz="12" w:space="0" w:color="auto"/>
            </w:tcBorders>
            <w:shd w:val="clear" w:color="auto" w:fill="auto"/>
          </w:tcPr>
          <w:p w14:paraId="5FEAC531" w14:textId="75E64223"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C9BCC01" w14:textId="23B796C2" w:rsidR="00761C93" w:rsidRPr="00750E57" w:rsidRDefault="0089212D" w:rsidP="00F06A59">
            <w:pPr>
              <w:pStyle w:val="TAL"/>
              <w:rPr>
                <w:sz w:val="20"/>
              </w:rPr>
            </w:pPr>
            <w:r>
              <w:rPr>
                <w:sz w:val="20"/>
              </w:rPr>
              <w:t>Revised to 3639</w:t>
            </w:r>
          </w:p>
        </w:tc>
        <w:tc>
          <w:tcPr>
            <w:tcW w:w="4619" w:type="dxa"/>
            <w:tcBorders>
              <w:left w:val="single" w:sz="12" w:space="0" w:color="auto"/>
              <w:bottom w:val="nil"/>
              <w:right w:val="single" w:sz="12" w:space="0" w:color="auto"/>
            </w:tcBorders>
            <w:shd w:val="clear" w:color="auto" w:fill="auto"/>
          </w:tcPr>
          <w:p w14:paraId="0FEE2F16" w14:textId="5ACD763D" w:rsidR="00761C93" w:rsidRDefault="00CB6633" w:rsidP="004144E5">
            <w:pPr>
              <w:pStyle w:val="C3OpenAPI"/>
            </w:pPr>
            <w:r w:rsidRPr="00CB6633">
              <w:t>This CR introduces a backwards compatible feature to the OpenAPI description of the Nnef_VFLInference API</w:t>
            </w:r>
          </w:p>
        </w:tc>
      </w:tr>
      <w:tr w:rsidR="0089212D" w:rsidRPr="002F2600" w14:paraId="76F41753" w14:textId="77777777" w:rsidTr="00B759DA">
        <w:tc>
          <w:tcPr>
            <w:tcW w:w="975" w:type="dxa"/>
            <w:tcBorders>
              <w:top w:val="nil"/>
              <w:left w:val="single" w:sz="12" w:space="0" w:color="auto"/>
              <w:right w:val="single" w:sz="12" w:space="0" w:color="auto"/>
            </w:tcBorders>
            <w:shd w:val="clear" w:color="auto" w:fill="auto"/>
          </w:tcPr>
          <w:p w14:paraId="7E718A02" w14:textId="77777777" w:rsidR="0089212D" w:rsidRPr="00D81B37" w:rsidRDefault="0089212D" w:rsidP="0089212D">
            <w:pPr>
              <w:pStyle w:val="TAL"/>
              <w:rPr>
                <w:sz w:val="20"/>
              </w:rPr>
            </w:pPr>
          </w:p>
        </w:tc>
        <w:tc>
          <w:tcPr>
            <w:tcW w:w="2635" w:type="dxa"/>
            <w:tcBorders>
              <w:top w:val="nil"/>
              <w:left w:val="single" w:sz="12" w:space="0" w:color="auto"/>
              <w:right w:val="single" w:sz="12" w:space="0" w:color="auto"/>
            </w:tcBorders>
            <w:shd w:val="clear" w:color="auto" w:fill="auto"/>
          </w:tcPr>
          <w:p w14:paraId="64C873A6" w14:textId="77777777" w:rsidR="0089212D" w:rsidRPr="00D81B37" w:rsidRDefault="0089212D" w:rsidP="0089212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9098A22" w14:textId="020B8CD9" w:rsidR="0089212D" w:rsidRDefault="0089212D" w:rsidP="0089212D">
            <w:pPr>
              <w:suppressLineNumbers/>
              <w:suppressAutoHyphens/>
              <w:spacing w:before="60" w:after="60"/>
              <w:jc w:val="center"/>
            </w:pPr>
            <w:r>
              <w:t>3639</w:t>
            </w:r>
          </w:p>
        </w:tc>
        <w:tc>
          <w:tcPr>
            <w:tcW w:w="3251" w:type="dxa"/>
            <w:tcBorders>
              <w:top w:val="nil"/>
              <w:left w:val="single" w:sz="12" w:space="0" w:color="auto"/>
              <w:bottom w:val="single" w:sz="4" w:space="0" w:color="auto"/>
              <w:right w:val="single" w:sz="12" w:space="0" w:color="auto"/>
            </w:tcBorders>
            <w:shd w:val="clear" w:color="auto" w:fill="00FFFF"/>
          </w:tcPr>
          <w:p w14:paraId="7E052A97" w14:textId="0DDFBAD8" w:rsidR="0089212D" w:rsidRDefault="0089212D" w:rsidP="0089212D">
            <w:pPr>
              <w:pStyle w:val="TAL"/>
              <w:rPr>
                <w:sz w:val="20"/>
              </w:rPr>
            </w:pPr>
            <w:r>
              <w:rPr>
                <w:sz w:val="20"/>
              </w:rPr>
              <w:t>CR 0245 29.591 Rel-19 Definition of Nnef_VFLInference</w:t>
            </w:r>
          </w:p>
        </w:tc>
        <w:tc>
          <w:tcPr>
            <w:tcW w:w="1401" w:type="dxa"/>
            <w:tcBorders>
              <w:top w:val="nil"/>
              <w:left w:val="single" w:sz="12" w:space="0" w:color="auto"/>
              <w:bottom w:val="single" w:sz="4" w:space="0" w:color="auto"/>
              <w:right w:val="single" w:sz="12" w:space="0" w:color="auto"/>
            </w:tcBorders>
            <w:shd w:val="clear" w:color="auto" w:fill="00FFFF"/>
          </w:tcPr>
          <w:p w14:paraId="273FE6F5" w14:textId="7BC489AC" w:rsidR="0089212D" w:rsidRDefault="0089212D" w:rsidP="0089212D">
            <w:pPr>
              <w:pStyle w:val="TAL"/>
              <w:rPr>
                <w:sz w:val="20"/>
              </w:rPr>
            </w:pPr>
            <w:r>
              <w:rPr>
                <w:sz w:val="20"/>
              </w:rPr>
              <w:t>Ericsson, China Mobile</w:t>
            </w:r>
          </w:p>
        </w:tc>
        <w:tc>
          <w:tcPr>
            <w:tcW w:w="1062" w:type="dxa"/>
            <w:tcBorders>
              <w:top w:val="nil"/>
              <w:left w:val="single" w:sz="12" w:space="0" w:color="auto"/>
              <w:right w:val="single" w:sz="12" w:space="0" w:color="auto"/>
            </w:tcBorders>
            <w:shd w:val="clear" w:color="auto" w:fill="auto"/>
          </w:tcPr>
          <w:p w14:paraId="598C0178" w14:textId="77777777" w:rsidR="0089212D" w:rsidRDefault="0089212D" w:rsidP="0089212D">
            <w:pPr>
              <w:pStyle w:val="TAL"/>
              <w:rPr>
                <w:sz w:val="20"/>
              </w:rPr>
            </w:pPr>
          </w:p>
        </w:tc>
        <w:tc>
          <w:tcPr>
            <w:tcW w:w="4619" w:type="dxa"/>
            <w:tcBorders>
              <w:top w:val="nil"/>
              <w:left w:val="single" w:sz="12" w:space="0" w:color="auto"/>
              <w:right w:val="single" w:sz="12" w:space="0" w:color="auto"/>
            </w:tcBorders>
            <w:shd w:val="clear" w:color="auto" w:fill="auto"/>
          </w:tcPr>
          <w:p w14:paraId="6B2148D6" w14:textId="77777777" w:rsidR="0089212D" w:rsidRPr="00CB6633" w:rsidRDefault="0089212D" w:rsidP="0089212D">
            <w:pPr>
              <w:pStyle w:val="C3OpenAPI"/>
            </w:pPr>
          </w:p>
        </w:tc>
      </w:tr>
      <w:tr w:rsidR="00761C93" w:rsidRPr="002F2600" w14:paraId="7C400469" w14:textId="77777777" w:rsidTr="00D136F6">
        <w:tc>
          <w:tcPr>
            <w:tcW w:w="975" w:type="dxa"/>
            <w:tcBorders>
              <w:left w:val="single" w:sz="12" w:space="0" w:color="auto"/>
              <w:right w:val="single" w:sz="12" w:space="0" w:color="auto"/>
            </w:tcBorders>
            <w:shd w:val="clear" w:color="auto" w:fill="auto"/>
          </w:tcPr>
          <w:p w14:paraId="6D65641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5BE182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8B180C9" w14:textId="430FB274" w:rsidR="00761C93" w:rsidRDefault="001E005D" w:rsidP="00F06A59">
            <w:pPr>
              <w:suppressLineNumbers/>
              <w:suppressAutoHyphens/>
              <w:spacing w:before="60" w:after="60"/>
              <w:jc w:val="center"/>
            </w:pPr>
            <w:hyperlink r:id="rId214" w:history="1">
              <w:r w:rsidR="00FB2330">
                <w:rPr>
                  <w:rStyle w:val="aa"/>
                </w:rPr>
                <w:t>3241</w:t>
              </w:r>
            </w:hyperlink>
          </w:p>
        </w:tc>
        <w:tc>
          <w:tcPr>
            <w:tcW w:w="3251" w:type="dxa"/>
            <w:tcBorders>
              <w:left w:val="single" w:sz="12" w:space="0" w:color="auto"/>
              <w:bottom w:val="single" w:sz="4" w:space="0" w:color="auto"/>
              <w:right w:val="single" w:sz="12" w:space="0" w:color="auto"/>
            </w:tcBorders>
            <w:shd w:val="clear" w:color="auto" w:fill="00FF00"/>
          </w:tcPr>
          <w:p w14:paraId="5CA67915" w14:textId="05D1D646" w:rsidR="00761C93" w:rsidRDefault="00761C93" w:rsidP="00F06A59">
            <w:pPr>
              <w:pStyle w:val="TAL"/>
              <w:rPr>
                <w:sz w:val="20"/>
              </w:rPr>
            </w:pPr>
            <w:r>
              <w:rPr>
                <w:sz w:val="20"/>
              </w:rPr>
              <w:t>CR 0352 29.508 Rel-19 Re-used data types correction</w:t>
            </w:r>
          </w:p>
        </w:tc>
        <w:tc>
          <w:tcPr>
            <w:tcW w:w="1401" w:type="dxa"/>
            <w:tcBorders>
              <w:left w:val="single" w:sz="12" w:space="0" w:color="auto"/>
              <w:bottom w:val="single" w:sz="4" w:space="0" w:color="auto"/>
              <w:right w:val="single" w:sz="12" w:space="0" w:color="auto"/>
            </w:tcBorders>
            <w:shd w:val="clear" w:color="auto" w:fill="00FF00"/>
          </w:tcPr>
          <w:p w14:paraId="79800134" w14:textId="5E15E217"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EBB1B48" w14:textId="42F938CF" w:rsidR="00761C93" w:rsidRPr="00750E57" w:rsidRDefault="00B759DA"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B126882" w14:textId="179D1CF0" w:rsidR="00761C93" w:rsidRDefault="00534DEB" w:rsidP="00534DEB">
            <w:pPr>
              <w:pStyle w:val="C1Normal"/>
              <w:rPr>
                <w:sz w:val="18"/>
              </w:rPr>
            </w:pPr>
            <w:r>
              <w:rPr>
                <w:rFonts w:hint="eastAsia"/>
                <w:lang w:eastAsia="zh-CN"/>
              </w:rPr>
              <w:t>X</w:t>
            </w:r>
            <w:r>
              <w:rPr>
                <w:lang w:eastAsia="zh-CN"/>
              </w:rPr>
              <w:t xml:space="preserve">uefei (Huawei): </w:t>
            </w:r>
            <w:r w:rsidR="00E37629">
              <w:rPr>
                <w:lang w:eastAsia="zh-CN"/>
              </w:rPr>
              <w:t>2</w:t>
            </w:r>
            <w:r w:rsidR="00E37629" w:rsidRPr="00E37629">
              <w:rPr>
                <w:vertAlign w:val="superscript"/>
                <w:lang w:eastAsia="zh-CN"/>
              </w:rPr>
              <w:t>nd</w:t>
            </w:r>
            <w:r w:rsidR="00E37629">
              <w:rPr>
                <w:lang w:eastAsia="zh-CN"/>
              </w:rPr>
              <w:t xml:space="preserve"> change is similar as 3424</w:t>
            </w:r>
            <w:r w:rsidR="00EE7892">
              <w:rPr>
                <w:lang w:eastAsia="zh-CN"/>
              </w:rPr>
              <w:t>.</w:t>
            </w:r>
            <w:r w:rsidR="00CE5D01">
              <w:rPr>
                <w:lang w:eastAsia="zh-CN"/>
              </w:rPr>
              <w:t xml:space="preserve"> Need to handle in the same way</w:t>
            </w:r>
          </w:p>
        </w:tc>
      </w:tr>
      <w:tr w:rsidR="00761C93" w:rsidRPr="002F2600" w14:paraId="03AA1C96" w14:textId="77777777" w:rsidTr="00D136F6">
        <w:tc>
          <w:tcPr>
            <w:tcW w:w="975" w:type="dxa"/>
            <w:tcBorders>
              <w:left w:val="single" w:sz="12" w:space="0" w:color="auto"/>
              <w:bottom w:val="nil"/>
              <w:right w:val="single" w:sz="12" w:space="0" w:color="auto"/>
            </w:tcBorders>
            <w:shd w:val="clear" w:color="auto" w:fill="auto"/>
          </w:tcPr>
          <w:p w14:paraId="7C04508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C91B29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C7E2926" w14:textId="7CE70E2E" w:rsidR="00761C93" w:rsidRDefault="001E005D" w:rsidP="00F06A59">
            <w:pPr>
              <w:suppressLineNumbers/>
              <w:suppressAutoHyphens/>
              <w:spacing w:before="60" w:after="60"/>
              <w:jc w:val="center"/>
            </w:pPr>
            <w:hyperlink r:id="rId215" w:history="1">
              <w:r w:rsidR="00FB2330">
                <w:rPr>
                  <w:rStyle w:val="aa"/>
                </w:rPr>
                <w:t>3242</w:t>
              </w:r>
            </w:hyperlink>
          </w:p>
        </w:tc>
        <w:tc>
          <w:tcPr>
            <w:tcW w:w="3251" w:type="dxa"/>
            <w:tcBorders>
              <w:left w:val="single" w:sz="12" w:space="0" w:color="auto"/>
              <w:bottom w:val="nil"/>
              <w:right w:val="single" w:sz="12" w:space="0" w:color="auto"/>
            </w:tcBorders>
            <w:shd w:val="clear" w:color="auto" w:fill="auto"/>
          </w:tcPr>
          <w:p w14:paraId="5EFD50CC" w14:textId="0A5F16B8" w:rsidR="00761C93" w:rsidRDefault="00761C93" w:rsidP="00F06A59">
            <w:pPr>
              <w:pStyle w:val="TAL"/>
              <w:rPr>
                <w:sz w:val="20"/>
              </w:rPr>
            </w:pPr>
            <w:r>
              <w:rPr>
                <w:sz w:val="20"/>
              </w:rPr>
              <w:t>CR 1665 29.522 Rel-19 Nnef_VFLTraining service operation descriptions</w:t>
            </w:r>
          </w:p>
        </w:tc>
        <w:tc>
          <w:tcPr>
            <w:tcW w:w="1401" w:type="dxa"/>
            <w:tcBorders>
              <w:left w:val="single" w:sz="12" w:space="0" w:color="auto"/>
              <w:bottom w:val="nil"/>
              <w:right w:val="single" w:sz="12" w:space="0" w:color="auto"/>
            </w:tcBorders>
            <w:shd w:val="clear" w:color="auto" w:fill="auto"/>
          </w:tcPr>
          <w:p w14:paraId="37119294" w14:textId="7CF7419E"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83103E5" w14:textId="2D1905A2" w:rsidR="00761C93" w:rsidRPr="00750E57" w:rsidRDefault="00D136F6" w:rsidP="00F06A59">
            <w:pPr>
              <w:pStyle w:val="TAL"/>
              <w:rPr>
                <w:sz w:val="20"/>
              </w:rPr>
            </w:pPr>
            <w:r>
              <w:rPr>
                <w:sz w:val="20"/>
              </w:rPr>
              <w:t>Revised to 3642</w:t>
            </w:r>
          </w:p>
        </w:tc>
        <w:tc>
          <w:tcPr>
            <w:tcW w:w="4619" w:type="dxa"/>
            <w:tcBorders>
              <w:left w:val="single" w:sz="12" w:space="0" w:color="auto"/>
              <w:bottom w:val="nil"/>
              <w:right w:val="single" w:sz="12" w:space="0" w:color="auto"/>
            </w:tcBorders>
            <w:shd w:val="clear" w:color="auto" w:fill="auto"/>
          </w:tcPr>
          <w:p w14:paraId="54E44C40" w14:textId="77777777" w:rsidR="00761C93" w:rsidRDefault="005242C3" w:rsidP="005242C3">
            <w:pPr>
              <w:pStyle w:val="C1Normal"/>
              <w:rPr>
                <w:lang w:eastAsia="zh-CN"/>
              </w:rPr>
            </w:pPr>
            <w:r>
              <w:rPr>
                <w:rFonts w:hint="eastAsia"/>
                <w:lang w:eastAsia="zh-CN"/>
              </w:rPr>
              <w:t>I</w:t>
            </w:r>
            <w:r>
              <w:rPr>
                <w:lang w:eastAsia="zh-CN"/>
              </w:rPr>
              <w:t xml:space="preserve">gor (Ericsson): </w:t>
            </w:r>
            <w:r w:rsidR="001A393B">
              <w:rPr>
                <w:lang w:eastAsia="zh-CN"/>
              </w:rPr>
              <w:t>reuse data type from NWDAF</w:t>
            </w:r>
          </w:p>
          <w:p w14:paraId="4B6F30A6" w14:textId="0AFC7808" w:rsidR="00A062FF" w:rsidRPr="00A062FF" w:rsidRDefault="008A4F94" w:rsidP="005242C3">
            <w:pPr>
              <w:pStyle w:val="C1Normal"/>
              <w:rPr>
                <w:rFonts w:eastAsia="等线"/>
                <w:lang w:eastAsia="zh-CN"/>
              </w:rPr>
            </w:pPr>
            <w:r>
              <w:rPr>
                <w:rFonts w:eastAsia="等线" w:hint="eastAsia"/>
                <w:lang w:eastAsia="zh-CN"/>
              </w:rPr>
              <w:t>Y</w:t>
            </w:r>
            <w:r>
              <w:rPr>
                <w:rFonts w:eastAsia="等线"/>
                <w:lang w:eastAsia="zh-CN"/>
              </w:rPr>
              <w:t>izhong (vivo): clashing with 3444, 3445</w:t>
            </w:r>
          </w:p>
        </w:tc>
      </w:tr>
      <w:tr w:rsidR="00D136F6" w:rsidRPr="002F2600" w14:paraId="2605CDDA" w14:textId="77777777" w:rsidTr="00D136F6">
        <w:tc>
          <w:tcPr>
            <w:tcW w:w="975" w:type="dxa"/>
            <w:tcBorders>
              <w:top w:val="nil"/>
              <w:left w:val="single" w:sz="12" w:space="0" w:color="auto"/>
              <w:right w:val="single" w:sz="12" w:space="0" w:color="auto"/>
            </w:tcBorders>
            <w:shd w:val="clear" w:color="auto" w:fill="auto"/>
          </w:tcPr>
          <w:p w14:paraId="0922E300" w14:textId="77777777" w:rsidR="00D136F6" w:rsidRPr="00D81B37" w:rsidRDefault="00D136F6" w:rsidP="00D136F6">
            <w:pPr>
              <w:pStyle w:val="TAL"/>
              <w:rPr>
                <w:sz w:val="20"/>
              </w:rPr>
            </w:pPr>
          </w:p>
        </w:tc>
        <w:tc>
          <w:tcPr>
            <w:tcW w:w="2635" w:type="dxa"/>
            <w:tcBorders>
              <w:top w:val="nil"/>
              <w:left w:val="single" w:sz="12" w:space="0" w:color="auto"/>
              <w:right w:val="single" w:sz="12" w:space="0" w:color="auto"/>
            </w:tcBorders>
            <w:shd w:val="clear" w:color="auto" w:fill="auto"/>
          </w:tcPr>
          <w:p w14:paraId="1A6B2A54" w14:textId="77777777" w:rsidR="00D136F6" w:rsidRPr="00D81B37" w:rsidRDefault="00D136F6" w:rsidP="00D136F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C439C41" w14:textId="2D9D55BF" w:rsidR="00D136F6" w:rsidRDefault="00D136F6" w:rsidP="00D136F6">
            <w:pPr>
              <w:suppressLineNumbers/>
              <w:suppressAutoHyphens/>
              <w:spacing w:before="60" w:after="60"/>
              <w:jc w:val="center"/>
            </w:pPr>
            <w:r>
              <w:t>3642</w:t>
            </w:r>
          </w:p>
        </w:tc>
        <w:tc>
          <w:tcPr>
            <w:tcW w:w="3251" w:type="dxa"/>
            <w:tcBorders>
              <w:top w:val="nil"/>
              <w:left w:val="single" w:sz="12" w:space="0" w:color="auto"/>
              <w:bottom w:val="single" w:sz="4" w:space="0" w:color="auto"/>
              <w:right w:val="single" w:sz="12" w:space="0" w:color="auto"/>
            </w:tcBorders>
            <w:shd w:val="clear" w:color="auto" w:fill="00FFFF"/>
          </w:tcPr>
          <w:p w14:paraId="68CE24E1" w14:textId="7D904258" w:rsidR="00D136F6" w:rsidRDefault="00D136F6" w:rsidP="00D136F6">
            <w:pPr>
              <w:pStyle w:val="TAL"/>
              <w:rPr>
                <w:sz w:val="20"/>
              </w:rPr>
            </w:pPr>
            <w:r>
              <w:rPr>
                <w:sz w:val="20"/>
              </w:rPr>
              <w:t>CR 1665 29.522 Rel-19 Nnef_VFLTraining service operation descriptions</w:t>
            </w:r>
          </w:p>
        </w:tc>
        <w:tc>
          <w:tcPr>
            <w:tcW w:w="1401" w:type="dxa"/>
            <w:tcBorders>
              <w:top w:val="nil"/>
              <w:left w:val="single" w:sz="12" w:space="0" w:color="auto"/>
              <w:bottom w:val="single" w:sz="4" w:space="0" w:color="auto"/>
              <w:right w:val="single" w:sz="12" w:space="0" w:color="auto"/>
            </w:tcBorders>
            <w:shd w:val="clear" w:color="auto" w:fill="00FFFF"/>
          </w:tcPr>
          <w:p w14:paraId="4769BF94" w14:textId="3EDDAC0B" w:rsidR="00D136F6" w:rsidRDefault="00D136F6" w:rsidP="00D136F6">
            <w:pPr>
              <w:pStyle w:val="TAL"/>
              <w:rPr>
                <w:sz w:val="20"/>
              </w:rPr>
            </w:pPr>
            <w:r>
              <w:rPr>
                <w:sz w:val="20"/>
              </w:rPr>
              <w:t>Nokia, vivo</w:t>
            </w:r>
          </w:p>
        </w:tc>
        <w:tc>
          <w:tcPr>
            <w:tcW w:w="1062" w:type="dxa"/>
            <w:tcBorders>
              <w:top w:val="nil"/>
              <w:left w:val="single" w:sz="12" w:space="0" w:color="auto"/>
              <w:right w:val="single" w:sz="12" w:space="0" w:color="auto"/>
            </w:tcBorders>
            <w:shd w:val="clear" w:color="auto" w:fill="auto"/>
          </w:tcPr>
          <w:p w14:paraId="3EE76390" w14:textId="77777777" w:rsidR="00D136F6" w:rsidRDefault="00D136F6" w:rsidP="00D136F6">
            <w:pPr>
              <w:pStyle w:val="TAL"/>
              <w:rPr>
                <w:sz w:val="20"/>
              </w:rPr>
            </w:pPr>
          </w:p>
        </w:tc>
        <w:tc>
          <w:tcPr>
            <w:tcW w:w="4619" w:type="dxa"/>
            <w:tcBorders>
              <w:top w:val="nil"/>
              <w:left w:val="single" w:sz="12" w:space="0" w:color="auto"/>
              <w:right w:val="single" w:sz="12" w:space="0" w:color="auto"/>
            </w:tcBorders>
            <w:shd w:val="clear" w:color="auto" w:fill="auto"/>
          </w:tcPr>
          <w:p w14:paraId="4DE35A23" w14:textId="77777777" w:rsidR="00D136F6" w:rsidRDefault="00D136F6" w:rsidP="00D136F6">
            <w:pPr>
              <w:pStyle w:val="C1Normal"/>
              <w:rPr>
                <w:lang w:eastAsia="zh-CN"/>
              </w:rPr>
            </w:pPr>
          </w:p>
        </w:tc>
      </w:tr>
      <w:tr w:rsidR="00761C93" w:rsidRPr="002F2600" w14:paraId="696DCC92" w14:textId="77777777" w:rsidTr="00D136F6">
        <w:tc>
          <w:tcPr>
            <w:tcW w:w="975" w:type="dxa"/>
            <w:tcBorders>
              <w:left w:val="single" w:sz="12" w:space="0" w:color="auto"/>
              <w:bottom w:val="nil"/>
              <w:right w:val="single" w:sz="12" w:space="0" w:color="auto"/>
            </w:tcBorders>
            <w:shd w:val="clear" w:color="auto" w:fill="auto"/>
          </w:tcPr>
          <w:p w14:paraId="5ECD1B9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DA7F97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0196DD8" w14:textId="29668531" w:rsidR="00761C93" w:rsidRDefault="001E005D" w:rsidP="00F06A59">
            <w:pPr>
              <w:suppressLineNumbers/>
              <w:suppressAutoHyphens/>
              <w:spacing w:before="60" w:after="60"/>
              <w:jc w:val="center"/>
            </w:pPr>
            <w:hyperlink r:id="rId216" w:history="1">
              <w:r w:rsidR="00FB2330">
                <w:rPr>
                  <w:rStyle w:val="aa"/>
                </w:rPr>
                <w:t>3243</w:t>
              </w:r>
            </w:hyperlink>
          </w:p>
        </w:tc>
        <w:tc>
          <w:tcPr>
            <w:tcW w:w="3251" w:type="dxa"/>
            <w:tcBorders>
              <w:left w:val="single" w:sz="12" w:space="0" w:color="auto"/>
              <w:bottom w:val="nil"/>
              <w:right w:val="single" w:sz="12" w:space="0" w:color="auto"/>
            </w:tcBorders>
            <w:shd w:val="clear" w:color="auto" w:fill="auto"/>
          </w:tcPr>
          <w:p w14:paraId="5A97D2CE" w14:textId="2E60AC0D" w:rsidR="00761C93" w:rsidRDefault="00761C93" w:rsidP="00F06A59">
            <w:pPr>
              <w:pStyle w:val="TAL"/>
              <w:rPr>
                <w:sz w:val="20"/>
              </w:rPr>
            </w:pPr>
            <w:r>
              <w:rPr>
                <w:sz w:val="20"/>
              </w:rPr>
              <w:t>CR 1666 29.522 Rel-19 Nnef_VFLTraining data model</w:t>
            </w:r>
          </w:p>
        </w:tc>
        <w:tc>
          <w:tcPr>
            <w:tcW w:w="1401" w:type="dxa"/>
            <w:tcBorders>
              <w:left w:val="single" w:sz="12" w:space="0" w:color="auto"/>
              <w:bottom w:val="nil"/>
              <w:right w:val="single" w:sz="12" w:space="0" w:color="auto"/>
            </w:tcBorders>
            <w:shd w:val="clear" w:color="auto" w:fill="auto"/>
          </w:tcPr>
          <w:p w14:paraId="0D7F12CA" w14:textId="4DB53C59"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F007CB6" w14:textId="69F7C623" w:rsidR="00761C93" w:rsidRPr="00750E57" w:rsidRDefault="00D136F6" w:rsidP="00F06A59">
            <w:pPr>
              <w:pStyle w:val="TAL"/>
              <w:rPr>
                <w:sz w:val="20"/>
              </w:rPr>
            </w:pPr>
            <w:r>
              <w:rPr>
                <w:sz w:val="20"/>
              </w:rPr>
              <w:t>Revised to 3643</w:t>
            </w:r>
          </w:p>
        </w:tc>
        <w:tc>
          <w:tcPr>
            <w:tcW w:w="4619" w:type="dxa"/>
            <w:tcBorders>
              <w:left w:val="single" w:sz="12" w:space="0" w:color="auto"/>
              <w:bottom w:val="nil"/>
              <w:right w:val="single" w:sz="12" w:space="0" w:color="auto"/>
            </w:tcBorders>
            <w:shd w:val="clear" w:color="auto" w:fill="auto"/>
          </w:tcPr>
          <w:p w14:paraId="30BD4E33" w14:textId="77777777" w:rsidR="00761C93" w:rsidRDefault="00761C93" w:rsidP="00F06A59">
            <w:pPr>
              <w:rPr>
                <w:rFonts w:ascii="Arial" w:hAnsi="Arial" w:cs="Arial"/>
                <w:sz w:val="18"/>
              </w:rPr>
            </w:pPr>
          </w:p>
        </w:tc>
      </w:tr>
      <w:tr w:rsidR="00D136F6" w:rsidRPr="002F2600" w14:paraId="3DDF0B03" w14:textId="77777777" w:rsidTr="00D136F6">
        <w:tc>
          <w:tcPr>
            <w:tcW w:w="975" w:type="dxa"/>
            <w:tcBorders>
              <w:top w:val="nil"/>
              <w:left w:val="single" w:sz="12" w:space="0" w:color="auto"/>
              <w:right w:val="single" w:sz="12" w:space="0" w:color="auto"/>
            </w:tcBorders>
            <w:shd w:val="clear" w:color="auto" w:fill="auto"/>
          </w:tcPr>
          <w:p w14:paraId="03C8B599" w14:textId="77777777" w:rsidR="00D136F6" w:rsidRPr="00D81B37" w:rsidRDefault="00D136F6" w:rsidP="00D136F6">
            <w:pPr>
              <w:pStyle w:val="TAL"/>
              <w:rPr>
                <w:sz w:val="20"/>
              </w:rPr>
            </w:pPr>
          </w:p>
        </w:tc>
        <w:tc>
          <w:tcPr>
            <w:tcW w:w="2635" w:type="dxa"/>
            <w:tcBorders>
              <w:top w:val="nil"/>
              <w:left w:val="single" w:sz="12" w:space="0" w:color="auto"/>
              <w:right w:val="single" w:sz="12" w:space="0" w:color="auto"/>
            </w:tcBorders>
            <w:shd w:val="clear" w:color="auto" w:fill="auto"/>
          </w:tcPr>
          <w:p w14:paraId="45EB61AF" w14:textId="77777777" w:rsidR="00D136F6" w:rsidRPr="00D81B37" w:rsidRDefault="00D136F6" w:rsidP="00D136F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20F4BC4" w14:textId="2A9F4125" w:rsidR="00D136F6" w:rsidRDefault="00D136F6" w:rsidP="00D136F6">
            <w:pPr>
              <w:suppressLineNumbers/>
              <w:suppressAutoHyphens/>
              <w:spacing w:before="60" w:after="60"/>
              <w:jc w:val="center"/>
            </w:pPr>
            <w:r>
              <w:t>3643</w:t>
            </w:r>
          </w:p>
        </w:tc>
        <w:tc>
          <w:tcPr>
            <w:tcW w:w="3251" w:type="dxa"/>
            <w:tcBorders>
              <w:top w:val="nil"/>
              <w:left w:val="single" w:sz="12" w:space="0" w:color="auto"/>
              <w:bottom w:val="single" w:sz="4" w:space="0" w:color="auto"/>
              <w:right w:val="single" w:sz="12" w:space="0" w:color="auto"/>
            </w:tcBorders>
            <w:shd w:val="clear" w:color="auto" w:fill="00FFFF"/>
          </w:tcPr>
          <w:p w14:paraId="4FDA8C32" w14:textId="03C7705D" w:rsidR="00D136F6" w:rsidRDefault="00D136F6" w:rsidP="00D136F6">
            <w:pPr>
              <w:pStyle w:val="TAL"/>
              <w:rPr>
                <w:sz w:val="20"/>
              </w:rPr>
            </w:pPr>
            <w:r>
              <w:rPr>
                <w:sz w:val="20"/>
              </w:rPr>
              <w:t>CR 1666 29.522 Rel-19 Nnef_VFLTraining data model</w:t>
            </w:r>
          </w:p>
        </w:tc>
        <w:tc>
          <w:tcPr>
            <w:tcW w:w="1401" w:type="dxa"/>
            <w:tcBorders>
              <w:top w:val="nil"/>
              <w:left w:val="single" w:sz="12" w:space="0" w:color="auto"/>
              <w:bottom w:val="single" w:sz="4" w:space="0" w:color="auto"/>
              <w:right w:val="single" w:sz="12" w:space="0" w:color="auto"/>
            </w:tcBorders>
            <w:shd w:val="clear" w:color="auto" w:fill="00FFFF"/>
          </w:tcPr>
          <w:p w14:paraId="0E414CE2" w14:textId="6DAA4BD1" w:rsidR="00D136F6" w:rsidRDefault="00D136F6" w:rsidP="00D136F6">
            <w:pPr>
              <w:pStyle w:val="TAL"/>
              <w:rPr>
                <w:sz w:val="20"/>
              </w:rPr>
            </w:pPr>
            <w:r>
              <w:rPr>
                <w:sz w:val="20"/>
              </w:rPr>
              <w:t>Nokia, vivo</w:t>
            </w:r>
          </w:p>
        </w:tc>
        <w:tc>
          <w:tcPr>
            <w:tcW w:w="1062" w:type="dxa"/>
            <w:tcBorders>
              <w:top w:val="nil"/>
              <w:left w:val="single" w:sz="12" w:space="0" w:color="auto"/>
              <w:right w:val="single" w:sz="12" w:space="0" w:color="auto"/>
            </w:tcBorders>
            <w:shd w:val="clear" w:color="auto" w:fill="auto"/>
          </w:tcPr>
          <w:p w14:paraId="7A2F3119" w14:textId="77777777" w:rsidR="00D136F6" w:rsidRDefault="00D136F6" w:rsidP="00D136F6">
            <w:pPr>
              <w:pStyle w:val="TAL"/>
              <w:rPr>
                <w:sz w:val="20"/>
              </w:rPr>
            </w:pPr>
          </w:p>
        </w:tc>
        <w:tc>
          <w:tcPr>
            <w:tcW w:w="4619" w:type="dxa"/>
            <w:tcBorders>
              <w:top w:val="nil"/>
              <w:left w:val="single" w:sz="12" w:space="0" w:color="auto"/>
              <w:right w:val="single" w:sz="12" w:space="0" w:color="auto"/>
            </w:tcBorders>
            <w:shd w:val="clear" w:color="auto" w:fill="auto"/>
          </w:tcPr>
          <w:p w14:paraId="7F7B725B" w14:textId="77777777" w:rsidR="00D136F6" w:rsidRDefault="00D136F6" w:rsidP="00D136F6">
            <w:pPr>
              <w:rPr>
                <w:rFonts w:ascii="Arial" w:hAnsi="Arial" w:cs="Arial"/>
                <w:sz w:val="18"/>
              </w:rPr>
            </w:pPr>
          </w:p>
        </w:tc>
      </w:tr>
      <w:tr w:rsidR="00761C93" w:rsidRPr="002F2600" w14:paraId="0389C909" w14:textId="77777777" w:rsidTr="00D136F6">
        <w:tc>
          <w:tcPr>
            <w:tcW w:w="975" w:type="dxa"/>
            <w:tcBorders>
              <w:left w:val="single" w:sz="12" w:space="0" w:color="auto"/>
              <w:bottom w:val="nil"/>
              <w:right w:val="single" w:sz="12" w:space="0" w:color="auto"/>
            </w:tcBorders>
            <w:shd w:val="clear" w:color="auto" w:fill="auto"/>
          </w:tcPr>
          <w:p w14:paraId="731DBD8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6FC2BC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3281509" w14:textId="5D950157" w:rsidR="00761C93" w:rsidRDefault="001E005D" w:rsidP="00F06A59">
            <w:pPr>
              <w:suppressLineNumbers/>
              <w:suppressAutoHyphens/>
              <w:spacing w:before="60" w:after="60"/>
              <w:jc w:val="center"/>
            </w:pPr>
            <w:hyperlink r:id="rId217" w:history="1">
              <w:r w:rsidR="00FB2330">
                <w:rPr>
                  <w:rStyle w:val="aa"/>
                </w:rPr>
                <w:t>3244</w:t>
              </w:r>
            </w:hyperlink>
          </w:p>
        </w:tc>
        <w:tc>
          <w:tcPr>
            <w:tcW w:w="3251" w:type="dxa"/>
            <w:tcBorders>
              <w:left w:val="single" w:sz="12" w:space="0" w:color="auto"/>
              <w:bottom w:val="nil"/>
              <w:right w:val="single" w:sz="12" w:space="0" w:color="auto"/>
            </w:tcBorders>
            <w:shd w:val="clear" w:color="auto" w:fill="auto"/>
          </w:tcPr>
          <w:p w14:paraId="53BBC665" w14:textId="7C3822B6" w:rsidR="00761C93" w:rsidRDefault="00761C93" w:rsidP="00F06A59">
            <w:pPr>
              <w:pStyle w:val="TAL"/>
              <w:rPr>
                <w:sz w:val="20"/>
              </w:rPr>
            </w:pPr>
            <w:r>
              <w:rPr>
                <w:sz w:val="20"/>
              </w:rPr>
              <w:t>CR 1667 29.522 Rel-19 Nnef_VFLTraining OpenAPI</w:t>
            </w:r>
          </w:p>
        </w:tc>
        <w:tc>
          <w:tcPr>
            <w:tcW w:w="1401" w:type="dxa"/>
            <w:tcBorders>
              <w:left w:val="single" w:sz="12" w:space="0" w:color="auto"/>
              <w:bottom w:val="nil"/>
              <w:right w:val="single" w:sz="12" w:space="0" w:color="auto"/>
            </w:tcBorders>
            <w:shd w:val="clear" w:color="auto" w:fill="auto"/>
          </w:tcPr>
          <w:p w14:paraId="65B6FF82" w14:textId="10989AC7"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87510DE" w14:textId="1D8FF2A7" w:rsidR="00761C93" w:rsidRPr="00750E57" w:rsidRDefault="00D136F6" w:rsidP="00F06A59">
            <w:pPr>
              <w:pStyle w:val="TAL"/>
              <w:rPr>
                <w:sz w:val="20"/>
              </w:rPr>
            </w:pPr>
            <w:r>
              <w:rPr>
                <w:sz w:val="20"/>
              </w:rPr>
              <w:t>Revised to 3644</w:t>
            </w:r>
          </w:p>
        </w:tc>
        <w:tc>
          <w:tcPr>
            <w:tcW w:w="4619" w:type="dxa"/>
            <w:tcBorders>
              <w:left w:val="single" w:sz="12" w:space="0" w:color="auto"/>
              <w:bottom w:val="nil"/>
              <w:right w:val="single" w:sz="12" w:space="0" w:color="auto"/>
            </w:tcBorders>
            <w:shd w:val="clear" w:color="auto" w:fill="auto"/>
          </w:tcPr>
          <w:p w14:paraId="7E14EB0A" w14:textId="5EFE7F93" w:rsidR="00761C93" w:rsidRDefault="00CB6633" w:rsidP="004144E5">
            <w:pPr>
              <w:pStyle w:val="C3OpenAPI"/>
            </w:pPr>
            <w:r w:rsidRPr="00CB6633">
              <w:t>This CR introduces a backwards compatible feature to the OpenAPI description of the VFLTraining API</w:t>
            </w:r>
          </w:p>
        </w:tc>
      </w:tr>
      <w:tr w:rsidR="00D136F6" w:rsidRPr="002F2600" w14:paraId="452FA8E9" w14:textId="77777777" w:rsidTr="00D136F6">
        <w:tc>
          <w:tcPr>
            <w:tcW w:w="975" w:type="dxa"/>
            <w:tcBorders>
              <w:top w:val="nil"/>
              <w:left w:val="single" w:sz="12" w:space="0" w:color="auto"/>
              <w:right w:val="single" w:sz="12" w:space="0" w:color="auto"/>
            </w:tcBorders>
            <w:shd w:val="clear" w:color="auto" w:fill="auto"/>
          </w:tcPr>
          <w:p w14:paraId="314D1F63" w14:textId="77777777" w:rsidR="00D136F6" w:rsidRPr="00D81B37" w:rsidRDefault="00D136F6" w:rsidP="00D136F6">
            <w:pPr>
              <w:pStyle w:val="TAL"/>
              <w:rPr>
                <w:sz w:val="20"/>
              </w:rPr>
            </w:pPr>
          </w:p>
        </w:tc>
        <w:tc>
          <w:tcPr>
            <w:tcW w:w="2635" w:type="dxa"/>
            <w:tcBorders>
              <w:top w:val="nil"/>
              <w:left w:val="single" w:sz="12" w:space="0" w:color="auto"/>
              <w:right w:val="single" w:sz="12" w:space="0" w:color="auto"/>
            </w:tcBorders>
            <w:shd w:val="clear" w:color="auto" w:fill="auto"/>
          </w:tcPr>
          <w:p w14:paraId="76B9EC95" w14:textId="77777777" w:rsidR="00D136F6" w:rsidRPr="00D81B37" w:rsidRDefault="00D136F6" w:rsidP="00D136F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5B6053E" w14:textId="47BC2190" w:rsidR="00D136F6" w:rsidRDefault="00D136F6" w:rsidP="00D136F6">
            <w:pPr>
              <w:suppressLineNumbers/>
              <w:suppressAutoHyphens/>
              <w:spacing w:before="60" w:after="60"/>
              <w:jc w:val="center"/>
            </w:pPr>
            <w:r>
              <w:t>3644</w:t>
            </w:r>
          </w:p>
        </w:tc>
        <w:tc>
          <w:tcPr>
            <w:tcW w:w="3251" w:type="dxa"/>
            <w:tcBorders>
              <w:top w:val="nil"/>
              <w:left w:val="single" w:sz="12" w:space="0" w:color="auto"/>
              <w:bottom w:val="single" w:sz="4" w:space="0" w:color="auto"/>
              <w:right w:val="single" w:sz="12" w:space="0" w:color="auto"/>
            </w:tcBorders>
            <w:shd w:val="clear" w:color="auto" w:fill="00FFFF"/>
          </w:tcPr>
          <w:p w14:paraId="42F3F1C4" w14:textId="45750444" w:rsidR="00D136F6" w:rsidRDefault="00D136F6" w:rsidP="00D136F6">
            <w:pPr>
              <w:pStyle w:val="TAL"/>
              <w:rPr>
                <w:sz w:val="20"/>
              </w:rPr>
            </w:pPr>
            <w:r>
              <w:rPr>
                <w:sz w:val="20"/>
              </w:rPr>
              <w:t>CR 1667 29.522 Rel-19 Nnef_VFLTraining OpenAPI</w:t>
            </w:r>
          </w:p>
        </w:tc>
        <w:tc>
          <w:tcPr>
            <w:tcW w:w="1401" w:type="dxa"/>
            <w:tcBorders>
              <w:top w:val="nil"/>
              <w:left w:val="single" w:sz="12" w:space="0" w:color="auto"/>
              <w:bottom w:val="single" w:sz="4" w:space="0" w:color="auto"/>
              <w:right w:val="single" w:sz="12" w:space="0" w:color="auto"/>
            </w:tcBorders>
            <w:shd w:val="clear" w:color="auto" w:fill="00FFFF"/>
          </w:tcPr>
          <w:p w14:paraId="238EC8AB" w14:textId="1091D795" w:rsidR="00D136F6" w:rsidRDefault="00D136F6" w:rsidP="00D136F6">
            <w:pPr>
              <w:pStyle w:val="TAL"/>
              <w:rPr>
                <w:sz w:val="20"/>
              </w:rPr>
            </w:pPr>
            <w:r>
              <w:rPr>
                <w:sz w:val="20"/>
              </w:rPr>
              <w:t>Nokia, vivo</w:t>
            </w:r>
          </w:p>
        </w:tc>
        <w:tc>
          <w:tcPr>
            <w:tcW w:w="1062" w:type="dxa"/>
            <w:tcBorders>
              <w:top w:val="nil"/>
              <w:left w:val="single" w:sz="12" w:space="0" w:color="auto"/>
              <w:right w:val="single" w:sz="12" w:space="0" w:color="auto"/>
            </w:tcBorders>
            <w:shd w:val="clear" w:color="auto" w:fill="auto"/>
          </w:tcPr>
          <w:p w14:paraId="37B50124" w14:textId="77777777" w:rsidR="00D136F6" w:rsidRDefault="00D136F6" w:rsidP="00D136F6">
            <w:pPr>
              <w:pStyle w:val="TAL"/>
              <w:rPr>
                <w:sz w:val="20"/>
              </w:rPr>
            </w:pPr>
          </w:p>
        </w:tc>
        <w:tc>
          <w:tcPr>
            <w:tcW w:w="4619" w:type="dxa"/>
            <w:tcBorders>
              <w:top w:val="nil"/>
              <w:left w:val="single" w:sz="12" w:space="0" w:color="auto"/>
              <w:right w:val="single" w:sz="12" w:space="0" w:color="auto"/>
            </w:tcBorders>
            <w:shd w:val="clear" w:color="auto" w:fill="auto"/>
          </w:tcPr>
          <w:p w14:paraId="35F9A4AF" w14:textId="77777777" w:rsidR="00D136F6" w:rsidRPr="00CB6633" w:rsidRDefault="00D136F6" w:rsidP="00D136F6">
            <w:pPr>
              <w:pStyle w:val="C3OpenAPI"/>
            </w:pPr>
          </w:p>
        </w:tc>
      </w:tr>
      <w:tr w:rsidR="00761C93" w:rsidRPr="002F2600" w14:paraId="225C87E4" w14:textId="77777777" w:rsidTr="00031F8B">
        <w:tc>
          <w:tcPr>
            <w:tcW w:w="975" w:type="dxa"/>
            <w:tcBorders>
              <w:left w:val="single" w:sz="12" w:space="0" w:color="auto"/>
              <w:bottom w:val="nil"/>
              <w:right w:val="single" w:sz="12" w:space="0" w:color="auto"/>
            </w:tcBorders>
            <w:shd w:val="clear" w:color="auto" w:fill="auto"/>
          </w:tcPr>
          <w:p w14:paraId="100407E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5AF175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91EF47E" w14:textId="5858B830" w:rsidR="00761C93" w:rsidRDefault="001E005D" w:rsidP="00F06A59">
            <w:pPr>
              <w:suppressLineNumbers/>
              <w:suppressAutoHyphens/>
              <w:spacing w:before="60" w:after="60"/>
              <w:jc w:val="center"/>
            </w:pPr>
            <w:hyperlink r:id="rId218" w:history="1">
              <w:r w:rsidR="00FB2330">
                <w:rPr>
                  <w:rStyle w:val="aa"/>
                </w:rPr>
                <w:t>3245</w:t>
              </w:r>
            </w:hyperlink>
          </w:p>
        </w:tc>
        <w:tc>
          <w:tcPr>
            <w:tcW w:w="3251" w:type="dxa"/>
            <w:tcBorders>
              <w:left w:val="single" w:sz="12" w:space="0" w:color="auto"/>
              <w:bottom w:val="nil"/>
              <w:right w:val="single" w:sz="12" w:space="0" w:color="auto"/>
            </w:tcBorders>
            <w:shd w:val="clear" w:color="auto" w:fill="auto"/>
          </w:tcPr>
          <w:p w14:paraId="23964CBC" w14:textId="7358A786" w:rsidR="00761C93" w:rsidRDefault="00761C93" w:rsidP="00F06A59">
            <w:pPr>
              <w:pStyle w:val="TAL"/>
              <w:rPr>
                <w:sz w:val="20"/>
              </w:rPr>
            </w:pPr>
            <w:r>
              <w:rPr>
                <w:sz w:val="20"/>
              </w:rPr>
              <w:t>CR 1668 29.522 Rel-19 Nnef_VFLInference service operation descriptions</w:t>
            </w:r>
          </w:p>
        </w:tc>
        <w:tc>
          <w:tcPr>
            <w:tcW w:w="1401" w:type="dxa"/>
            <w:tcBorders>
              <w:left w:val="single" w:sz="12" w:space="0" w:color="auto"/>
              <w:bottom w:val="nil"/>
              <w:right w:val="single" w:sz="12" w:space="0" w:color="auto"/>
            </w:tcBorders>
            <w:shd w:val="clear" w:color="auto" w:fill="auto"/>
          </w:tcPr>
          <w:p w14:paraId="580A7C4C" w14:textId="2B1FA98E"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54F4BB3" w14:textId="57E2ADF3" w:rsidR="00761C93" w:rsidRPr="00750E57" w:rsidRDefault="00031F8B" w:rsidP="00F06A59">
            <w:pPr>
              <w:pStyle w:val="TAL"/>
              <w:rPr>
                <w:sz w:val="20"/>
              </w:rPr>
            </w:pPr>
            <w:r>
              <w:rPr>
                <w:sz w:val="20"/>
              </w:rPr>
              <w:t>Revised to 3641</w:t>
            </w:r>
          </w:p>
        </w:tc>
        <w:tc>
          <w:tcPr>
            <w:tcW w:w="4619" w:type="dxa"/>
            <w:tcBorders>
              <w:left w:val="single" w:sz="12" w:space="0" w:color="auto"/>
              <w:bottom w:val="nil"/>
              <w:right w:val="single" w:sz="12" w:space="0" w:color="auto"/>
            </w:tcBorders>
            <w:shd w:val="clear" w:color="auto" w:fill="auto"/>
          </w:tcPr>
          <w:p w14:paraId="6E17CE91" w14:textId="77777777" w:rsidR="00761C93" w:rsidRDefault="00761C93" w:rsidP="00F06A59">
            <w:pPr>
              <w:rPr>
                <w:rFonts w:ascii="Arial" w:hAnsi="Arial" w:cs="Arial"/>
                <w:sz w:val="18"/>
              </w:rPr>
            </w:pPr>
          </w:p>
        </w:tc>
      </w:tr>
      <w:tr w:rsidR="00031F8B" w:rsidRPr="002F2600" w14:paraId="1D21B003" w14:textId="77777777" w:rsidTr="00D26F99">
        <w:tc>
          <w:tcPr>
            <w:tcW w:w="975" w:type="dxa"/>
            <w:tcBorders>
              <w:top w:val="nil"/>
              <w:left w:val="single" w:sz="12" w:space="0" w:color="auto"/>
              <w:right w:val="single" w:sz="12" w:space="0" w:color="auto"/>
            </w:tcBorders>
            <w:shd w:val="clear" w:color="auto" w:fill="auto"/>
          </w:tcPr>
          <w:p w14:paraId="5719C907" w14:textId="77777777" w:rsidR="00031F8B" w:rsidRPr="00D81B37" w:rsidRDefault="00031F8B" w:rsidP="00031F8B">
            <w:pPr>
              <w:pStyle w:val="TAL"/>
              <w:rPr>
                <w:sz w:val="20"/>
              </w:rPr>
            </w:pPr>
          </w:p>
        </w:tc>
        <w:tc>
          <w:tcPr>
            <w:tcW w:w="2635" w:type="dxa"/>
            <w:tcBorders>
              <w:top w:val="nil"/>
              <w:left w:val="single" w:sz="12" w:space="0" w:color="auto"/>
              <w:right w:val="single" w:sz="12" w:space="0" w:color="auto"/>
            </w:tcBorders>
            <w:shd w:val="clear" w:color="auto" w:fill="auto"/>
          </w:tcPr>
          <w:p w14:paraId="1342005D" w14:textId="77777777" w:rsidR="00031F8B" w:rsidRPr="00D81B37" w:rsidRDefault="00031F8B" w:rsidP="00031F8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614BC0F" w14:textId="2A8DD782" w:rsidR="00031F8B" w:rsidRDefault="00031F8B" w:rsidP="00031F8B">
            <w:pPr>
              <w:suppressLineNumbers/>
              <w:suppressAutoHyphens/>
              <w:spacing w:before="60" w:after="60"/>
              <w:jc w:val="center"/>
            </w:pPr>
            <w:r>
              <w:t>3641</w:t>
            </w:r>
          </w:p>
        </w:tc>
        <w:tc>
          <w:tcPr>
            <w:tcW w:w="3251" w:type="dxa"/>
            <w:tcBorders>
              <w:top w:val="nil"/>
              <w:left w:val="single" w:sz="12" w:space="0" w:color="auto"/>
              <w:bottom w:val="single" w:sz="4" w:space="0" w:color="auto"/>
              <w:right w:val="single" w:sz="12" w:space="0" w:color="auto"/>
            </w:tcBorders>
            <w:shd w:val="clear" w:color="auto" w:fill="00FFFF"/>
          </w:tcPr>
          <w:p w14:paraId="447F8834" w14:textId="19B9F27D" w:rsidR="00031F8B" w:rsidRDefault="00031F8B" w:rsidP="00031F8B">
            <w:pPr>
              <w:pStyle w:val="TAL"/>
              <w:rPr>
                <w:sz w:val="20"/>
              </w:rPr>
            </w:pPr>
            <w:r>
              <w:rPr>
                <w:sz w:val="20"/>
              </w:rPr>
              <w:t>CR 1668 29.522 Rel-19 Nnef_VFLInference service operation descriptions</w:t>
            </w:r>
          </w:p>
        </w:tc>
        <w:tc>
          <w:tcPr>
            <w:tcW w:w="1401" w:type="dxa"/>
            <w:tcBorders>
              <w:top w:val="nil"/>
              <w:left w:val="single" w:sz="12" w:space="0" w:color="auto"/>
              <w:bottom w:val="single" w:sz="4" w:space="0" w:color="auto"/>
              <w:right w:val="single" w:sz="12" w:space="0" w:color="auto"/>
            </w:tcBorders>
            <w:shd w:val="clear" w:color="auto" w:fill="00FFFF"/>
          </w:tcPr>
          <w:p w14:paraId="6B991D49" w14:textId="56CE3AC3" w:rsidR="00031F8B" w:rsidRDefault="00031F8B" w:rsidP="00031F8B">
            <w:pPr>
              <w:pStyle w:val="TAL"/>
              <w:rPr>
                <w:sz w:val="20"/>
              </w:rPr>
            </w:pPr>
            <w:r>
              <w:rPr>
                <w:sz w:val="20"/>
              </w:rPr>
              <w:t>Nokia, vivo, Ericsson</w:t>
            </w:r>
          </w:p>
        </w:tc>
        <w:tc>
          <w:tcPr>
            <w:tcW w:w="1062" w:type="dxa"/>
            <w:tcBorders>
              <w:top w:val="nil"/>
              <w:left w:val="single" w:sz="12" w:space="0" w:color="auto"/>
              <w:right w:val="single" w:sz="12" w:space="0" w:color="auto"/>
            </w:tcBorders>
            <w:shd w:val="clear" w:color="auto" w:fill="auto"/>
          </w:tcPr>
          <w:p w14:paraId="6C057706" w14:textId="77777777" w:rsidR="00031F8B" w:rsidRDefault="00031F8B" w:rsidP="00031F8B">
            <w:pPr>
              <w:pStyle w:val="TAL"/>
              <w:rPr>
                <w:sz w:val="20"/>
              </w:rPr>
            </w:pPr>
          </w:p>
        </w:tc>
        <w:tc>
          <w:tcPr>
            <w:tcW w:w="4619" w:type="dxa"/>
            <w:tcBorders>
              <w:top w:val="nil"/>
              <w:left w:val="single" w:sz="12" w:space="0" w:color="auto"/>
              <w:right w:val="single" w:sz="12" w:space="0" w:color="auto"/>
            </w:tcBorders>
            <w:shd w:val="clear" w:color="auto" w:fill="auto"/>
          </w:tcPr>
          <w:p w14:paraId="28B4049C" w14:textId="77777777" w:rsidR="00031F8B" w:rsidRDefault="00031F8B" w:rsidP="00031F8B">
            <w:pPr>
              <w:rPr>
                <w:rFonts w:ascii="Arial" w:hAnsi="Arial" w:cs="Arial"/>
                <w:sz w:val="18"/>
              </w:rPr>
            </w:pPr>
          </w:p>
        </w:tc>
      </w:tr>
      <w:tr w:rsidR="00761C93" w:rsidRPr="002F2600" w14:paraId="383F6316" w14:textId="77777777" w:rsidTr="00C743AA">
        <w:tc>
          <w:tcPr>
            <w:tcW w:w="975" w:type="dxa"/>
            <w:tcBorders>
              <w:left w:val="single" w:sz="12" w:space="0" w:color="auto"/>
              <w:right w:val="single" w:sz="12" w:space="0" w:color="auto"/>
            </w:tcBorders>
            <w:shd w:val="clear" w:color="auto" w:fill="auto"/>
          </w:tcPr>
          <w:p w14:paraId="59674EC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B46F61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C5BFEF1" w14:textId="78EE53A2" w:rsidR="00761C93" w:rsidRDefault="001E005D" w:rsidP="00F06A59">
            <w:pPr>
              <w:suppressLineNumbers/>
              <w:suppressAutoHyphens/>
              <w:spacing w:before="60" w:after="60"/>
              <w:jc w:val="center"/>
            </w:pPr>
            <w:hyperlink r:id="rId219" w:history="1">
              <w:r w:rsidR="00FB2330">
                <w:rPr>
                  <w:rStyle w:val="aa"/>
                </w:rPr>
                <w:t>3246</w:t>
              </w:r>
            </w:hyperlink>
          </w:p>
        </w:tc>
        <w:tc>
          <w:tcPr>
            <w:tcW w:w="3251" w:type="dxa"/>
            <w:tcBorders>
              <w:left w:val="single" w:sz="12" w:space="0" w:color="auto"/>
              <w:bottom w:val="single" w:sz="4" w:space="0" w:color="auto"/>
              <w:right w:val="single" w:sz="12" w:space="0" w:color="auto"/>
            </w:tcBorders>
            <w:shd w:val="clear" w:color="auto" w:fill="auto"/>
          </w:tcPr>
          <w:p w14:paraId="10501FB9" w14:textId="29B15A0D" w:rsidR="00761C93" w:rsidRDefault="00761C93" w:rsidP="00F06A59">
            <w:pPr>
              <w:pStyle w:val="TAL"/>
              <w:rPr>
                <w:sz w:val="20"/>
              </w:rPr>
            </w:pPr>
            <w:r>
              <w:rPr>
                <w:sz w:val="20"/>
              </w:rPr>
              <w:t>CR 1669 29.522 Rel-19 Nnef_VFLInference data model</w:t>
            </w:r>
          </w:p>
        </w:tc>
        <w:tc>
          <w:tcPr>
            <w:tcW w:w="1401" w:type="dxa"/>
            <w:tcBorders>
              <w:left w:val="single" w:sz="12" w:space="0" w:color="auto"/>
              <w:bottom w:val="single" w:sz="4" w:space="0" w:color="auto"/>
              <w:right w:val="single" w:sz="12" w:space="0" w:color="auto"/>
            </w:tcBorders>
            <w:shd w:val="clear" w:color="auto" w:fill="auto"/>
          </w:tcPr>
          <w:p w14:paraId="6CDDAA36" w14:textId="13D86C95"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ED7C7B1" w14:textId="49C4AA27" w:rsidR="00761C93" w:rsidRPr="00750E57" w:rsidRDefault="00D26F99" w:rsidP="00F06A59">
            <w:pPr>
              <w:pStyle w:val="TAL"/>
              <w:rPr>
                <w:sz w:val="20"/>
              </w:rPr>
            </w:pPr>
            <w:r>
              <w:rPr>
                <w:sz w:val="20"/>
              </w:rPr>
              <w:t>Merged with 3232</w:t>
            </w:r>
          </w:p>
        </w:tc>
        <w:tc>
          <w:tcPr>
            <w:tcW w:w="4619" w:type="dxa"/>
            <w:tcBorders>
              <w:left w:val="single" w:sz="12" w:space="0" w:color="auto"/>
              <w:right w:val="single" w:sz="12" w:space="0" w:color="auto"/>
            </w:tcBorders>
            <w:shd w:val="clear" w:color="auto" w:fill="auto"/>
          </w:tcPr>
          <w:p w14:paraId="07147E56" w14:textId="77777777" w:rsidR="00761C93" w:rsidRDefault="00761C93" w:rsidP="00F06A59">
            <w:pPr>
              <w:rPr>
                <w:rFonts w:ascii="Arial" w:hAnsi="Arial" w:cs="Arial"/>
                <w:sz w:val="18"/>
              </w:rPr>
            </w:pPr>
          </w:p>
        </w:tc>
      </w:tr>
      <w:tr w:rsidR="00761C93" w:rsidRPr="002F2600" w14:paraId="24F87568" w14:textId="77777777" w:rsidTr="00C743AA">
        <w:tc>
          <w:tcPr>
            <w:tcW w:w="975" w:type="dxa"/>
            <w:tcBorders>
              <w:left w:val="single" w:sz="12" w:space="0" w:color="auto"/>
              <w:right w:val="single" w:sz="12" w:space="0" w:color="auto"/>
            </w:tcBorders>
            <w:shd w:val="clear" w:color="auto" w:fill="auto"/>
          </w:tcPr>
          <w:p w14:paraId="755AB06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32EAF0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0FE1F6D" w14:textId="32E1BC63" w:rsidR="00761C93" w:rsidRDefault="001E005D" w:rsidP="00F06A59">
            <w:pPr>
              <w:suppressLineNumbers/>
              <w:suppressAutoHyphens/>
              <w:spacing w:before="60" w:after="60"/>
              <w:jc w:val="center"/>
            </w:pPr>
            <w:hyperlink r:id="rId220" w:history="1">
              <w:r w:rsidR="00FB2330">
                <w:rPr>
                  <w:rStyle w:val="aa"/>
                </w:rPr>
                <w:t>3247</w:t>
              </w:r>
            </w:hyperlink>
          </w:p>
        </w:tc>
        <w:tc>
          <w:tcPr>
            <w:tcW w:w="3251" w:type="dxa"/>
            <w:tcBorders>
              <w:left w:val="single" w:sz="12" w:space="0" w:color="auto"/>
              <w:bottom w:val="single" w:sz="4" w:space="0" w:color="auto"/>
              <w:right w:val="single" w:sz="12" w:space="0" w:color="auto"/>
            </w:tcBorders>
            <w:shd w:val="clear" w:color="auto" w:fill="auto"/>
          </w:tcPr>
          <w:p w14:paraId="500857B0" w14:textId="69E6FDC8" w:rsidR="00761C93" w:rsidRDefault="00761C93" w:rsidP="00F06A59">
            <w:pPr>
              <w:pStyle w:val="TAL"/>
              <w:rPr>
                <w:sz w:val="20"/>
              </w:rPr>
            </w:pPr>
            <w:r>
              <w:rPr>
                <w:sz w:val="20"/>
              </w:rPr>
              <w:t>CR 1670 29.522 Rel-19 Nnef_VFLInference OpenAPI</w:t>
            </w:r>
          </w:p>
        </w:tc>
        <w:tc>
          <w:tcPr>
            <w:tcW w:w="1401" w:type="dxa"/>
            <w:tcBorders>
              <w:left w:val="single" w:sz="12" w:space="0" w:color="auto"/>
              <w:bottom w:val="single" w:sz="4" w:space="0" w:color="auto"/>
              <w:right w:val="single" w:sz="12" w:space="0" w:color="auto"/>
            </w:tcBorders>
            <w:shd w:val="clear" w:color="auto" w:fill="auto"/>
          </w:tcPr>
          <w:p w14:paraId="6B18D287" w14:textId="5DA2CED3"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2516BD9" w14:textId="4B512AF9" w:rsidR="00761C93" w:rsidRPr="00750E57" w:rsidRDefault="00C743AA" w:rsidP="00F06A59">
            <w:pPr>
              <w:pStyle w:val="TAL"/>
              <w:rPr>
                <w:sz w:val="20"/>
              </w:rPr>
            </w:pPr>
            <w:r>
              <w:rPr>
                <w:sz w:val="20"/>
              </w:rPr>
              <w:t>Merged with 3232</w:t>
            </w:r>
          </w:p>
        </w:tc>
        <w:tc>
          <w:tcPr>
            <w:tcW w:w="4619" w:type="dxa"/>
            <w:tcBorders>
              <w:left w:val="single" w:sz="12" w:space="0" w:color="auto"/>
              <w:right w:val="single" w:sz="12" w:space="0" w:color="auto"/>
            </w:tcBorders>
            <w:shd w:val="clear" w:color="auto" w:fill="auto"/>
          </w:tcPr>
          <w:p w14:paraId="78A31F66" w14:textId="2E036407" w:rsidR="00761C93" w:rsidRDefault="00CB6633" w:rsidP="004144E5">
            <w:pPr>
              <w:pStyle w:val="C3OpenAPI"/>
            </w:pPr>
            <w:r w:rsidRPr="00CB6633">
              <w:t>This CR introduces a backwards compatible feature to the OpenAPI description of the VFLInference API</w:t>
            </w:r>
          </w:p>
        </w:tc>
      </w:tr>
      <w:tr w:rsidR="00761C93" w:rsidRPr="002F2600" w14:paraId="71510294" w14:textId="77777777" w:rsidTr="00B66D0F">
        <w:tc>
          <w:tcPr>
            <w:tcW w:w="975" w:type="dxa"/>
            <w:tcBorders>
              <w:left w:val="single" w:sz="12" w:space="0" w:color="auto"/>
              <w:right w:val="single" w:sz="12" w:space="0" w:color="auto"/>
            </w:tcBorders>
            <w:shd w:val="clear" w:color="auto" w:fill="auto"/>
          </w:tcPr>
          <w:p w14:paraId="257A634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3FEC3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2655EE1F" w14:textId="5D4AC4CF" w:rsidR="00761C93" w:rsidRDefault="001E005D" w:rsidP="00F06A59">
            <w:pPr>
              <w:suppressLineNumbers/>
              <w:suppressAutoHyphens/>
              <w:spacing w:before="60" w:after="60"/>
              <w:jc w:val="center"/>
            </w:pPr>
            <w:hyperlink r:id="rId221" w:history="1">
              <w:r w:rsidR="00FB2330">
                <w:rPr>
                  <w:rStyle w:val="aa"/>
                </w:rPr>
                <w:t>3362</w:t>
              </w:r>
            </w:hyperlink>
          </w:p>
        </w:tc>
        <w:tc>
          <w:tcPr>
            <w:tcW w:w="3251" w:type="dxa"/>
            <w:tcBorders>
              <w:left w:val="single" w:sz="12" w:space="0" w:color="auto"/>
              <w:bottom w:val="single" w:sz="4" w:space="0" w:color="auto"/>
              <w:right w:val="single" w:sz="12" w:space="0" w:color="auto"/>
            </w:tcBorders>
            <w:shd w:val="clear" w:color="auto" w:fill="CCFFCC"/>
          </w:tcPr>
          <w:p w14:paraId="499CE391" w14:textId="70D673A4" w:rsidR="00761C93" w:rsidRDefault="00761C93" w:rsidP="00F06A59">
            <w:pPr>
              <w:pStyle w:val="TAL"/>
              <w:rPr>
                <w:sz w:val="20"/>
              </w:rPr>
            </w:pPr>
            <w:proofErr w:type="gramStart"/>
            <w:r>
              <w:rPr>
                <w:sz w:val="20"/>
              </w:rPr>
              <w:t>pCR  29.530</w:t>
            </w:r>
            <w:proofErr w:type="gramEnd"/>
            <w:r>
              <w:rPr>
                <w:sz w:val="20"/>
              </w:rPr>
              <w:t xml:space="preserve"> Rel-19 Pseudo-CR on the new AIML AF Services TS Skeleton</w:t>
            </w:r>
          </w:p>
        </w:tc>
        <w:tc>
          <w:tcPr>
            <w:tcW w:w="1401" w:type="dxa"/>
            <w:tcBorders>
              <w:left w:val="single" w:sz="12" w:space="0" w:color="auto"/>
              <w:bottom w:val="single" w:sz="4" w:space="0" w:color="auto"/>
              <w:right w:val="single" w:sz="12" w:space="0" w:color="auto"/>
            </w:tcBorders>
            <w:shd w:val="clear" w:color="auto" w:fill="CCFFCC"/>
          </w:tcPr>
          <w:p w14:paraId="22D31662" w14:textId="6E1F3E88"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70E65E0" w14:textId="1CC335A4"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E6705AA" w14:textId="77777777" w:rsidR="00761C93" w:rsidRDefault="00761C93" w:rsidP="00F06A59">
            <w:pPr>
              <w:rPr>
                <w:rFonts w:ascii="Arial" w:hAnsi="Arial" w:cs="Arial"/>
                <w:sz w:val="18"/>
              </w:rPr>
            </w:pPr>
          </w:p>
        </w:tc>
      </w:tr>
      <w:tr w:rsidR="00761C93" w:rsidRPr="002F2600" w14:paraId="62409206" w14:textId="77777777" w:rsidTr="00B66D0F">
        <w:tc>
          <w:tcPr>
            <w:tcW w:w="975" w:type="dxa"/>
            <w:tcBorders>
              <w:left w:val="single" w:sz="12" w:space="0" w:color="auto"/>
              <w:right w:val="single" w:sz="12" w:space="0" w:color="auto"/>
            </w:tcBorders>
            <w:shd w:val="clear" w:color="auto" w:fill="auto"/>
          </w:tcPr>
          <w:p w14:paraId="1C494C6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305C19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4EE1CA4D" w14:textId="011B06DE" w:rsidR="00761C93" w:rsidRDefault="001E005D" w:rsidP="00F06A59">
            <w:pPr>
              <w:suppressLineNumbers/>
              <w:suppressAutoHyphens/>
              <w:spacing w:before="60" w:after="60"/>
              <w:jc w:val="center"/>
            </w:pPr>
            <w:hyperlink r:id="rId222" w:history="1">
              <w:r w:rsidR="00FB2330">
                <w:rPr>
                  <w:rStyle w:val="aa"/>
                </w:rPr>
                <w:t>3363</w:t>
              </w:r>
            </w:hyperlink>
          </w:p>
        </w:tc>
        <w:tc>
          <w:tcPr>
            <w:tcW w:w="3251" w:type="dxa"/>
            <w:tcBorders>
              <w:left w:val="single" w:sz="12" w:space="0" w:color="auto"/>
              <w:bottom w:val="single" w:sz="4" w:space="0" w:color="auto"/>
              <w:right w:val="single" w:sz="12" w:space="0" w:color="auto"/>
            </w:tcBorders>
            <w:shd w:val="clear" w:color="auto" w:fill="CCFFCC"/>
          </w:tcPr>
          <w:p w14:paraId="471AC822" w14:textId="3903083D" w:rsidR="00761C93" w:rsidRDefault="00761C93" w:rsidP="00F06A59">
            <w:pPr>
              <w:pStyle w:val="TAL"/>
              <w:rPr>
                <w:sz w:val="20"/>
              </w:rPr>
            </w:pPr>
            <w:proofErr w:type="gramStart"/>
            <w:r>
              <w:rPr>
                <w:sz w:val="20"/>
              </w:rPr>
              <w:t>pCR  29.530</w:t>
            </w:r>
            <w:proofErr w:type="gramEnd"/>
            <w:r>
              <w:rPr>
                <w:sz w:val="20"/>
              </w:rPr>
              <w:t xml:space="preserve"> Rel-19 Pseudo-CR on defining the new AF services TS scope, terms and abbreviations</w:t>
            </w:r>
          </w:p>
        </w:tc>
        <w:tc>
          <w:tcPr>
            <w:tcW w:w="1401" w:type="dxa"/>
            <w:tcBorders>
              <w:left w:val="single" w:sz="12" w:space="0" w:color="auto"/>
              <w:bottom w:val="single" w:sz="4" w:space="0" w:color="auto"/>
              <w:right w:val="single" w:sz="12" w:space="0" w:color="auto"/>
            </w:tcBorders>
            <w:shd w:val="clear" w:color="auto" w:fill="CCFFCC"/>
          </w:tcPr>
          <w:p w14:paraId="697CAA39" w14:textId="445FD84A"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E9B3FCB" w14:textId="40D9781E"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4EB4EF3" w14:textId="77777777" w:rsidR="00761C93" w:rsidRDefault="00761C93" w:rsidP="00F06A59">
            <w:pPr>
              <w:rPr>
                <w:rFonts w:ascii="Arial" w:hAnsi="Arial" w:cs="Arial"/>
                <w:sz w:val="18"/>
              </w:rPr>
            </w:pPr>
          </w:p>
        </w:tc>
      </w:tr>
      <w:tr w:rsidR="00761C93" w:rsidRPr="002F2600" w14:paraId="4233AF5D" w14:textId="77777777" w:rsidTr="004018C8">
        <w:tc>
          <w:tcPr>
            <w:tcW w:w="975" w:type="dxa"/>
            <w:tcBorders>
              <w:left w:val="single" w:sz="12" w:space="0" w:color="auto"/>
              <w:bottom w:val="nil"/>
              <w:right w:val="single" w:sz="12" w:space="0" w:color="auto"/>
            </w:tcBorders>
            <w:shd w:val="clear" w:color="auto" w:fill="auto"/>
          </w:tcPr>
          <w:p w14:paraId="6402256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16277AD"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99600B6" w14:textId="2210D627" w:rsidR="00761C93" w:rsidRDefault="001E005D" w:rsidP="00F06A59">
            <w:pPr>
              <w:suppressLineNumbers/>
              <w:suppressAutoHyphens/>
              <w:spacing w:before="60" w:after="60"/>
              <w:jc w:val="center"/>
            </w:pPr>
            <w:hyperlink r:id="rId223" w:history="1">
              <w:r w:rsidR="00FB2330">
                <w:rPr>
                  <w:rStyle w:val="aa"/>
                </w:rPr>
                <w:t>3364</w:t>
              </w:r>
            </w:hyperlink>
          </w:p>
        </w:tc>
        <w:tc>
          <w:tcPr>
            <w:tcW w:w="3251" w:type="dxa"/>
            <w:tcBorders>
              <w:left w:val="single" w:sz="12" w:space="0" w:color="auto"/>
              <w:bottom w:val="nil"/>
              <w:right w:val="single" w:sz="12" w:space="0" w:color="auto"/>
            </w:tcBorders>
            <w:shd w:val="clear" w:color="auto" w:fill="auto"/>
          </w:tcPr>
          <w:p w14:paraId="0AA6304B" w14:textId="1E5E1BC0" w:rsidR="00761C93" w:rsidRDefault="00761C93" w:rsidP="00F06A59">
            <w:pPr>
              <w:pStyle w:val="TAL"/>
              <w:rPr>
                <w:sz w:val="20"/>
              </w:rPr>
            </w:pPr>
            <w:proofErr w:type="gramStart"/>
            <w:r>
              <w:rPr>
                <w:sz w:val="20"/>
              </w:rPr>
              <w:t>pCR  29.530</w:t>
            </w:r>
            <w:proofErr w:type="gramEnd"/>
            <w:r>
              <w:rPr>
                <w:sz w:val="20"/>
              </w:rPr>
              <w:t xml:space="preserve"> Rel-19 Pseudo-CR on defining the new AF services TS general clauses</w:t>
            </w:r>
          </w:p>
        </w:tc>
        <w:tc>
          <w:tcPr>
            <w:tcW w:w="1401" w:type="dxa"/>
            <w:tcBorders>
              <w:left w:val="single" w:sz="12" w:space="0" w:color="auto"/>
              <w:bottom w:val="nil"/>
              <w:right w:val="single" w:sz="12" w:space="0" w:color="auto"/>
            </w:tcBorders>
            <w:shd w:val="clear" w:color="auto" w:fill="auto"/>
          </w:tcPr>
          <w:p w14:paraId="24976F8F" w14:textId="1B5B68E6"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09F9145" w14:textId="38477748" w:rsidR="00761C93" w:rsidRPr="00750E57" w:rsidRDefault="008416D4" w:rsidP="00F06A59">
            <w:pPr>
              <w:pStyle w:val="TAL"/>
              <w:rPr>
                <w:sz w:val="20"/>
              </w:rPr>
            </w:pPr>
            <w:r>
              <w:rPr>
                <w:sz w:val="20"/>
              </w:rPr>
              <w:t>Revised to 3547</w:t>
            </w:r>
          </w:p>
        </w:tc>
        <w:tc>
          <w:tcPr>
            <w:tcW w:w="4619" w:type="dxa"/>
            <w:tcBorders>
              <w:left w:val="single" w:sz="12" w:space="0" w:color="auto"/>
              <w:bottom w:val="nil"/>
              <w:right w:val="single" w:sz="12" w:space="0" w:color="auto"/>
            </w:tcBorders>
            <w:shd w:val="clear" w:color="auto" w:fill="auto"/>
          </w:tcPr>
          <w:p w14:paraId="6494F97A" w14:textId="0D185E8D" w:rsidR="00761C93" w:rsidRDefault="00295313" w:rsidP="00DE7325">
            <w:pPr>
              <w:pStyle w:val="C1Normal"/>
              <w:rPr>
                <w:sz w:val="18"/>
              </w:rPr>
            </w:pPr>
            <w:r>
              <w:rPr>
                <w:rFonts w:hint="eastAsia"/>
                <w:lang w:eastAsia="zh-CN"/>
              </w:rPr>
              <w:t>A</w:t>
            </w:r>
            <w:r>
              <w:rPr>
                <w:lang w:eastAsia="zh-CN"/>
              </w:rPr>
              <w:t>postolos (Nokia): NF service consumer</w:t>
            </w:r>
          </w:p>
        </w:tc>
      </w:tr>
      <w:tr w:rsidR="008416D4" w:rsidRPr="002F2600" w14:paraId="1CC08E4E" w14:textId="77777777" w:rsidTr="004018C8">
        <w:tc>
          <w:tcPr>
            <w:tcW w:w="975" w:type="dxa"/>
            <w:tcBorders>
              <w:top w:val="nil"/>
              <w:left w:val="single" w:sz="12" w:space="0" w:color="auto"/>
              <w:right w:val="single" w:sz="12" w:space="0" w:color="auto"/>
            </w:tcBorders>
            <w:shd w:val="clear" w:color="auto" w:fill="auto"/>
          </w:tcPr>
          <w:p w14:paraId="612A2A23" w14:textId="77777777" w:rsidR="008416D4" w:rsidRPr="00D81B37" w:rsidRDefault="008416D4" w:rsidP="008416D4">
            <w:pPr>
              <w:pStyle w:val="TAL"/>
              <w:rPr>
                <w:sz w:val="20"/>
              </w:rPr>
            </w:pPr>
          </w:p>
        </w:tc>
        <w:tc>
          <w:tcPr>
            <w:tcW w:w="2635" w:type="dxa"/>
            <w:tcBorders>
              <w:top w:val="nil"/>
              <w:left w:val="single" w:sz="12" w:space="0" w:color="auto"/>
              <w:right w:val="single" w:sz="12" w:space="0" w:color="auto"/>
            </w:tcBorders>
            <w:shd w:val="clear" w:color="auto" w:fill="auto"/>
          </w:tcPr>
          <w:p w14:paraId="299F7AED" w14:textId="77777777" w:rsidR="008416D4" w:rsidRPr="00D81B37" w:rsidRDefault="008416D4" w:rsidP="008416D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663B9363" w14:textId="7EBD0E2D" w:rsidR="008416D4" w:rsidRDefault="001E005D" w:rsidP="008416D4">
            <w:pPr>
              <w:suppressLineNumbers/>
              <w:suppressAutoHyphens/>
              <w:spacing w:before="60" w:after="60"/>
              <w:jc w:val="center"/>
            </w:pPr>
            <w:hyperlink r:id="rId224" w:history="1">
              <w:r w:rsidR="00E42E52">
                <w:rPr>
                  <w:rStyle w:val="aa"/>
                </w:rPr>
                <w:t>3547</w:t>
              </w:r>
            </w:hyperlink>
          </w:p>
        </w:tc>
        <w:tc>
          <w:tcPr>
            <w:tcW w:w="3251" w:type="dxa"/>
            <w:tcBorders>
              <w:top w:val="nil"/>
              <w:left w:val="single" w:sz="12" w:space="0" w:color="auto"/>
              <w:bottom w:val="single" w:sz="4" w:space="0" w:color="auto"/>
              <w:right w:val="single" w:sz="12" w:space="0" w:color="auto"/>
            </w:tcBorders>
            <w:shd w:val="clear" w:color="auto" w:fill="CCFFCC"/>
          </w:tcPr>
          <w:p w14:paraId="16922D23" w14:textId="6751C99E" w:rsidR="008416D4" w:rsidRDefault="008416D4" w:rsidP="008416D4">
            <w:pPr>
              <w:pStyle w:val="TAL"/>
              <w:rPr>
                <w:sz w:val="20"/>
              </w:rPr>
            </w:pPr>
            <w:proofErr w:type="gramStart"/>
            <w:r>
              <w:rPr>
                <w:sz w:val="20"/>
              </w:rPr>
              <w:t>pCR  29.530</w:t>
            </w:r>
            <w:proofErr w:type="gramEnd"/>
            <w:r>
              <w:rPr>
                <w:sz w:val="20"/>
              </w:rPr>
              <w:t xml:space="preserve"> Rel-19 Pseudo-CR on defining the new AF services TS general clauses</w:t>
            </w:r>
          </w:p>
        </w:tc>
        <w:tc>
          <w:tcPr>
            <w:tcW w:w="1401" w:type="dxa"/>
            <w:tcBorders>
              <w:top w:val="nil"/>
              <w:left w:val="single" w:sz="12" w:space="0" w:color="auto"/>
              <w:bottom w:val="single" w:sz="4" w:space="0" w:color="auto"/>
              <w:right w:val="single" w:sz="12" w:space="0" w:color="auto"/>
            </w:tcBorders>
            <w:shd w:val="clear" w:color="auto" w:fill="CCFFCC"/>
          </w:tcPr>
          <w:p w14:paraId="00DA47F9" w14:textId="47B0A2CA" w:rsidR="008416D4" w:rsidRDefault="008416D4" w:rsidP="008416D4">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107CE08" w14:textId="2E9C7D86" w:rsidR="008416D4" w:rsidRDefault="004018C8" w:rsidP="008416D4">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377FA0D" w14:textId="77777777" w:rsidR="008416D4" w:rsidRDefault="008416D4" w:rsidP="008416D4">
            <w:pPr>
              <w:pStyle w:val="C1Normal"/>
              <w:rPr>
                <w:lang w:eastAsia="zh-CN"/>
              </w:rPr>
            </w:pPr>
          </w:p>
        </w:tc>
      </w:tr>
      <w:tr w:rsidR="00761C93" w:rsidRPr="002F2600" w14:paraId="1B1AED29" w14:textId="77777777" w:rsidTr="00D947CA">
        <w:tc>
          <w:tcPr>
            <w:tcW w:w="975" w:type="dxa"/>
            <w:tcBorders>
              <w:left w:val="single" w:sz="12" w:space="0" w:color="auto"/>
              <w:bottom w:val="nil"/>
              <w:right w:val="single" w:sz="12" w:space="0" w:color="auto"/>
            </w:tcBorders>
            <w:shd w:val="clear" w:color="auto" w:fill="auto"/>
          </w:tcPr>
          <w:p w14:paraId="47C580C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EE9484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6869AC4" w14:textId="44C05084" w:rsidR="00761C93" w:rsidRDefault="001E005D" w:rsidP="00F06A59">
            <w:pPr>
              <w:suppressLineNumbers/>
              <w:suppressAutoHyphens/>
              <w:spacing w:before="60" w:after="60"/>
              <w:jc w:val="center"/>
            </w:pPr>
            <w:hyperlink r:id="rId225" w:history="1">
              <w:r w:rsidR="00FB2330">
                <w:rPr>
                  <w:rStyle w:val="aa"/>
                </w:rPr>
                <w:t>3365</w:t>
              </w:r>
            </w:hyperlink>
          </w:p>
        </w:tc>
        <w:tc>
          <w:tcPr>
            <w:tcW w:w="3251" w:type="dxa"/>
            <w:tcBorders>
              <w:left w:val="single" w:sz="12" w:space="0" w:color="auto"/>
              <w:bottom w:val="nil"/>
              <w:right w:val="single" w:sz="12" w:space="0" w:color="auto"/>
            </w:tcBorders>
            <w:shd w:val="clear" w:color="auto" w:fill="auto"/>
          </w:tcPr>
          <w:p w14:paraId="04EC3C6E" w14:textId="38ADA05B" w:rsidR="00761C93" w:rsidRDefault="00761C93" w:rsidP="00F06A59">
            <w:pPr>
              <w:pStyle w:val="TAL"/>
              <w:rPr>
                <w:sz w:val="20"/>
              </w:rPr>
            </w:pPr>
            <w:proofErr w:type="gramStart"/>
            <w:r>
              <w:rPr>
                <w:sz w:val="20"/>
              </w:rPr>
              <w:t>pCR  29.530</w:t>
            </w:r>
            <w:proofErr w:type="gramEnd"/>
            <w:r>
              <w:rPr>
                <w:sz w:val="20"/>
              </w:rPr>
              <w:t xml:space="preserve"> Rel-19 Pseudo-CR on defining the API definition clauses of the Naf_Training API</w:t>
            </w:r>
          </w:p>
        </w:tc>
        <w:tc>
          <w:tcPr>
            <w:tcW w:w="1401" w:type="dxa"/>
            <w:tcBorders>
              <w:left w:val="single" w:sz="12" w:space="0" w:color="auto"/>
              <w:bottom w:val="nil"/>
              <w:right w:val="single" w:sz="12" w:space="0" w:color="auto"/>
            </w:tcBorders>
            <w:shd w:val="clear" w:color="auto" w:fill="auto"/>
          </w:tcPr>
          <w:p w14:paraId="75D6F8A9" w14:textId="77EDA7FC"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30E6E25" w14:textId="6C66CC13" w:rsidR="00761C93" w:rsidRPr="00750E57" w:rsidRDefault="00D947CA" w:rsidP="00F06A59">
            <w:pPr>
              <w:pStyle w:val="TAL"/>
              <w:rPr>
                <w:sz w:val="20"/>
              </w:rPr>
            </w:pPr>
            <w:r>
              <w:rPr>
                <w:sz w:val="20"/>
              </w:rPr>
              <w:t>Revised to 3546</w:t>
            </w:r>
          </w:p>
        </w:tc>
        <w:tc>
          <w:tcPr>
            <w:tcW w:w="4619" w:type="dxa"/>
            <w:tcBorders>
              <w:left w:val="single" w:sz="12" w:space="0" w:color="auto"/>
              <w:bottom w:val="nil"/>
              <w:right w:val="single" w:sz="12" w:space="0" w:color="auto"/>
            </w:tcBorders>
            <w:shd w:val="clear" w:color="auto" w:fill="auto"/>
          </w:tcPr>
          <w:p w14:paraId="145577AB" w14:textId="77777777" w:rsidR="00761C93" w:rsidRDefault="003D5DD6" w:rsidP="003D5DD6">
            <w:pPr>
              <w:pStyle w:val="C1Normal"/>
              <w:rPr>
                <w:lang w:eastAsia="zh-CN"/>
              </w:rPr>
            </w:pPr>
            <w:r>
              <w:rPr>
                <w:rFonts w:hint="eastAsia"/>
                <w:lang w:eastAsia="zh-CN"/>
              </w:rPr>
              <w:t>A</w:t>
            </w:r>
            <w:r>
              <w:rPr>
                <w:lang w:eastAsia="zh-CN"/>
              </w:rPr>
              <w:t xml:space="preserve">postolos (Nokia): </w:t>
            </w:r>
            <w:r w:rsidR="00AC28BF">
              <w:rPr>
                <w:lang w:eastAsia="zh-CN"/>
              </w:rPr>
              <w:t>why new data type</w:t>
            </w:r>
            <w:r w:rsidR="00175D28">
              <w:rPr>
                <w:lang w:eastAsia="zh-CN"/>
              </w:rPr>
              <w:t>; more comments</w:t>
            </w:r>
          </w:p>
          <w:p w14:paraId="6BC71C25" w14:textId="77777777" w:rsidR="009033B8" w:rsidRDefault="005A5630" w:rsidP="003D5DD6">
            <w:pPr>
              <w:pStyle w:val="C1Normal"/>
            </w:pPr>
            <w:r>
              <w:rPr>
                <w:rFonts w:eastAsia="等线" w:hint="eastAsia"/>
                <w:lang w:eastAsia="zh-CN"/>
              </w:rPr>
              <w:t>I</w:t>
            </w:r>
            <w:r>
              <w:rPr>
                <w:rFonts w:eastAsia="等线"/>
                <w:lang w:eastAsia="zh-CN"/>
              </w:rPr>
              <w:t xml:space="preserve">gor (Ericsson): share the same comments; </w:t>
            </w:r>
            <w:r w:rsidR="00ED28E3">
              <w:t>6.3.2.2.2 need to indicate for trusted or untrusted AF</w:t>
            </w:r>
          </w:p>
          <w:p w14:paraId="5061936E" w14:textId="77777777" w:rsidR="00360182" w:rsidRDefault="00DB02F3" w:rsidP="003D5DD6">
            <w:pPr>
              <w:pStyle w:val="C1Normal"/>
              <w:rPr>
                <w:rFonts w:eastAsia="等线"/>
                <w:lang w:eastAsia="zh-CN"/>
              </w:rPr>
            </w:pPr>
            <w:r>
              <w:rPr>
                <w:rFonts w:eastAsia="等线" w:hint="eastAsia"/>
                <w:lang w:eastAsia="zh-CN"/>
              </w:rPr>
              <w:t>X</w:t>
            </w:r>
            <w:r>
              <w:rPr>
                <w:rFonts w:eastAsia="等线"/>
                <w:lang w:eastAsia="zh-CN"/>
              </w:rPr>
              <w:t>uefei (Huawei): shared r2</w:t>
            </w:r>
          </w:p>
          <w:p w14:paraId="6BA459EE" w14:textId="76C341ED" w:rsidR="00DB02F3" w:rsidRPr="009033B8" w:rsidRDefault="00DB02F3" w:rsidP="003D5DD6">
            <w:pPr>
              <w:pStyle w:val="C1Normal"/>
              <w:rPr>
                <w:rFonts w:eastAsia="等线"/>
                <w:lang w:eastAsia="zh-CN"/>
              </w:rPr>
            </w:pPr>
            <w:r>
              <w:rPr>
                <w:rFonts w:hint="eastAsia"/>
                <w:lang w:eastAsia="zh-CN"/>
              </w:rPr>
              <w:t>A</w:t>
            </w:r>
            <w:r>
              <w:rPr>
                <w:lang w:eastAsia="zh-CN"/>
              </w:rPr>
              <w:t>postolos (Nokia): fine with r2</w:t>
            </w:r>
          </w:p>
        </w:tc>
      </w:tr>
      <w:tr w:rsidR="00D947CA" w:rsidRPr="002F2600" w14:paraId="5B158B30" w14:textId="77777777" w:rsidTr="00682E19">
        <w:tc>
          <w:tcPr>
            <w:tcW w:w="975" w:type="dxa"/>
            <w:tcBorders>
              <w:top w:val="nil"/>
              <w:left w:val="single" w:sz="12" w:space="0" w:color="auto"/>
              <w:right w:val="single" w:sz="12" w:space="0" w:color="auto"/>
            </w:tcBorders>
            <w:shd w:val="clear" w:color="auto" w:fill="auto"/>
          </w:tcPr>
          <w:p w14:paraId="12B44EFA" w14:textId="77777777" w:rsidR="00D947CA" w:rsidRPr="00D81B37" w:rsidRDefault="00D947CA" w:rsidP="00D947CA">
            <w:pPr>
              <w:pStyle w:val="TAL"/>
              <w:rPr>
                <w:sz w:val="20"/>
              </w:rPr>
            </w:pPr>
          </w:p>
        </w:tc>
        <w:tc>
          <w:tcPr>
            <w:tcW w:w="2635" w:type="dxa"/>
            <w:tcBorders>
              <w:top w:val="nil"/>
              <w:left w:val="single" w:sz="12" w:space="0" w:color="auto"/>
              <w:right w:val="single" w:sz="12" w:space="0" w:color="auto"/>
            </w:tcBorders>
            <w:shd w:val="clear" w:color="auto" w:fill="auto"/>
          </w:tcPr>
          <w:p w14:paraId="2A467E20" w14:textId="77777777" w:rsidR="00D947CA" w:rsidRPr="00D81B37" w:rsidRDefault="00D947CA" w:rsidP="00D947C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615907" w14:textId="77A046C5" w:rsidR="00D947CA" w:rsidRDefault="00D947CA" w:rsidP="00D947CA">
            <w:pPr>
              <w:suppressLineNumbers/>
              <w:suppressAutoHyphens/>
              <w:spacing w:before="60" w:after="60"/>
              <w:jc w:val="center"/>
            </w:pPr>
            <w:r>
              <w:t>3546</w:t>
            </w:r>
          </w:p>
        </w:tc>
        <w:tc>
          <w:tcPr>
            <w:tcW w:w="3251" w:type="dxa"/>
            <w:tcBorders>
              <w:top w:val="nil"/>
              <w:left w:val="single" w:sz="12" w:space="0" w:color="auto"/>
              <w:bottom w:val="single" w:sz="4" w:space="0" w:color="auto"/>
              <w:right w:val="single" w:sz="12" w:space="0" w:color="auto"/>
            </w:tcBorders>
            <w:shd w:val="clear" w:color="auto" w:fill="00FFFF"/>
          </w:tcPr>
          <w:p w14:paraId="4AA165B7" w14:textId="66EACC22" w:rsidR="00D947CA" w:rsidRDefault="00D947CA" w:rsidP="00D947CA">
            <w:pPr>
              <w:pStyle w:val="TAL"/>
              <w:rPr>
                <w:sz w:val="20"/>
              </w:rPr>
            </w:pPr>
            <w:proofErr w:type="gramStart"/>
            <w:r>
              <w:rPr>
                <w:sz w:val="20"/>
              </w:rPr>
              <w:t>pCR  29.530</w:t>
            </w:r>
            <w:proofErr w:type="gramEnd"/>
            <w:r>
              <w:rPr>
                <w:sz w:val="20"/>
              </w:rPr>
              <w:t xml:space="preserve"> Rel-19 Pseudo-CR on defining the API definition clauses of the Naf_Training API</w:t>
            </w:r>
          </w:p>
        </w:tc>
        <w:tc>
          <w:tcPr>
            <w:tcW w:w="1401" w:type="dxa"/>
            <w:tcBorders>
              <w:top w:val="nil"/>
              <w:left w:val="single" w:sz="12" w:space="0" w:color="auto"/>
              <w:bottom w:val="single" w:sz="4" w:space="0" w:color="auto"/>
              <w:right w:val="single" w:sz="12" w:space="0" w:color="auto"/>
            </w:tcBorders>
            <w:shd w:val="clear" w:color="auto" w:fill="00FFFF"/>
          </w:tcPr>
          <w:p w14:paraId="2CC80735" w14:textId="5E547BA6" w:rsidR="00D947CA" w:rsidRDefault="00D947CA" w:rsidP="00D947CA">
            <w:pPr>
              <w:pStyle w:val="TAL"/>
              <w:rPr>
                <w:sz w:val="20"/>
              </w:rPr>
            </w:pPr>
            <w:r>
              <w:rPr>
                <w:sz w:val="20"/>
              </w:rPr>
              <w:t>Huawei</w:t>
            </w:r>
            <w:r w:rsidR="00B75A53">
              <w:rPr>
                <w:sz w:val="20"/>
              </w:rPr>
              <w:t>, Nokia</w:t>
            </w:r>
          </w:p>
        </w:tc>
        <w:tc>
          <w:tcPr>
            <w:tcW w:w="1062" w:type="dxa"/>
            <w:tcBorders>
              <w:top w:val="nil"/>
              <w:left w:val="single" w:sz="12" w:space="0" w:color="auto"/>
              <w:right w:val="single" w:sz="12" w:space="0" w:color="auto"/>
            </w:tcBorders>
            <w:shd w:val="clear" w:color="auto" w:fill="auto"/>
          </w:tcPr>
          <w:p w14:paraId="10C93B0C" w14:textId="77777777" w:rsidR="00D947CA" w:rsidRDefault="00D947CA" w:rsidP="00D947CA">
            <w:pPr>
              <w:pStyle w:val="TAL"/>
              <w:rPr>
                <w:sz w:val="20"/>
              </w:rPr>
            </w:pPr>
          </w:p>
        </w:tc>
        <w:tc>
          <w:tcPr>
            <w:tcW w:w="4619" w:type="dxa"/>
            <w:tcBorders>
              <w:top w:val="nil"/>
              <w:left w:val="single" w:sz="12" w:space="0" w:color="auto"/>
              <w:right w:val="single" w:sz="12" w:space="0" w:color="auto"/>
            </w:tcBorders>
            <w:shd w:val="clear" w:color="auto" w:fill="auto"/>
          </w:tcPr>
          <w:p w14:paraId="12EAF715" w14:textId="77777777" w:rsidR="00D947CA" w:rsidRDefault="00D947CA" w:rsidP="00D947CA">
            <w:pPr>
              <w:pStyle w:val="C1Normal"/>
              <w:rPr>
                <w:lang w:eastAsia="zh-CN"/>
              </w:rPr>
            </w:pPr>
          </w:p>
        </w:tc>
      </w:tr>
      <w:tr w:rsidR="00761C93" w:rsidRPr="002F2600" w14:paraId="6DAC46A9" w14:textId="77777777" w:rsidTr="00682E19">
        <w:tc>
          <w:tcPr>
            <w:tcW w:w="975" w:type="dxa"/>
            <w:tcBorders>
              <w:left w:val="single" w:sz="12" w:space="0" w:color="auto"/>
              <w:bottom w:val="nil"/>
              <w:right w:val="single" w:sz="12" w:space="0" w:color="auto"/>
            </w:tcBorders>
            <w:shd w:val="clear" w:color="auto" w:fill="auto"/>
          </w:tcPr>
          <w:p w14:paraId="7F5D884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41218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B0BC1E" w14:textId="039D0A3E" w:rsidR="00761C93" w:rsidRDefault="001E005D" w:rsidP="00F06A59">
            <w:pPr>
              <w:suppressLineNumbers/>
              <w:suppressAutoHyphens/>
              <w:spacing w:before="60" w:after="60"/>
              <w:jc w:val="center"/>
            </w:pPr>
            <w:hyperlink r:id="rId226" w:history="1">
              <w:r w:rsidR="00FB2330">
                <w:rPr>
                  <w:rStyle w:val="aa"/>
                </w:rPr>
                <w:t>3366</w:t>
              </w:r>
            </w:hyperlink>
          </w:p>
        </w:tc>
        <w:tc>
          <w:tcPr>
            <w:tcW w:w="3251" w:type="dxa"/>
            <w:tcBorders>
              <w:left w:val="single" w:sz="12" w:space="0" w:color="auto"/>
              <w:bottom w:val="nil"/>
              <w:right w:val="single" w:sz="12" w:space="0" w:color="auto"/>
            </w:tcBorders>
            <w:shd w:val="clear" w:color="auto" w:fill="auto"/>
          </w:tcPr>
          <w:p w14:paraId="322DB6F2" w14:textId="2F051450" w:rsidR="00761C93" w:rsidRDefault="00761C93" w:rsidP="00F06A59">
            <w:pPr>
              <w:pStyle w:val="TAL"/>
              <w:rPr>
                <w:sz w:val="20"/>
              </w:rPr>
            </w:pPr>
            <w:proofErr w:type="gramStart"/>
            <w:r>
              <w:rPr>
                <w:sz w:val="20"/>
              </w:rPr>
              <w:t>pCR  29.530</w:t>
            </w:r>
            <w:proofErr w:type="gramEnd"/>
            <w:r>
              <w:rPr>
                <w:sz w:val="20"/>
              </w:rPr>
              <w:t xml:space="preserve"> Rel-19 Pseudo-CR on defining the service description clauses of the Naf_Training API</w:t>
            </w:r>
          </w:p>
        </w:tc>
        <w:tc>
          <w:tcPr>
            <w:tcW w:w="1401" w:type="dxa"/>
            <w:tcBorders>
              <w:left w:val="single" w:sz="12" w:space="0" w:color="auto"/>
              <w:bottom w:val="nil"/>
              <w:right w:val="single" w:sz="12" w:space="0" w:color="auto"/>
            </w:tcBorders>
            <w:shd w:val="clear" w:color="auto" w:fill="auto"/>
          </w:tcPr>
          <w:p w14:paraId="1ED038E8" w14:textId="70E90818"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523F1B3" w14:textId="516A7110" w:rsidR="00761C93" w:rsidRPr="00750E57" w:rsidRDefault="00682E19" w:rsidP="00F06A59">
            <w:pPr>
              <w:pStyle w:val="TAL"/>
              <w:rPr>
                <w:sz w:val="20"/>
              </w:rPr>
            </w:pPr>
            <w:r>
              <w:rPr>
                <w:sz w:val="20"/>
              </w:rPr>
              <w:t>Revised to 3548</w:t>
            </w:r>
          </w:p>
        </w:tc>
        <w:tc>
          <w:tcPr>
            <w:tcW w:w="4619" w:type="dxa"/>
            <w:tcBorders>
              <w:left w:val="single" w:sz="12" w:space="0" w:color="auto"/>
              <w:bottom w:val="nil"/>
              <w:right w:val="single" w:sz="12" w:space="0" w:color="auto"/>
            </w:tcBorders>
            <w:shd w:val="clear" w:color="auto" w:fill="auto"/>
          </w:tcPr>
          <w:p w14:paraId="3EFC3C90" w14:textId="54B144EE" w:rsidR="00761C93" w:rsidRDefault="00A05DEC" w:rsidP="00A05DEC">
            <w:pPr>
              <w:pStyle w:val="C1Normal"/>
              <w:rPr>
                <w:sz w:val="18"/>
              </w:rPr>
            </w:pPr>
            <w:r>
              <w:rPr>
                <w:rFonts w:hint="eastAsia"/>
                <w:lang w:eastAsia="zh-CN"/>
              </w:rPr>
              <w:t>X</w:t>
            </w:r>
            <w:r>
              <w:rPr>
                <w:lang w:eastAsia="zh-CN"/>
              </w:rPr>
              <w:t>uefei (Huawei): the rev is no needed, original doc is ok</w:t>
            </w:r>
            <w:r w:rsidR="007B2D7C">
              <w:rPr>
                <w:lang w:eastAsia="zh-CN"/>
              </w:rPr>
              <w:t>, except co-signer</w:t>
            </w:r>
          </w:p>
        </w:tc>
      </w:tr>
      <w:tr w:rsidR="00682E19" w:rsidRPr="002F2600" w14:paraId="7F08E1EF" w14:textId="77777777" w:rsidTr="00682E19">
        <w:tc>
          <w:tcPr>
            <w:tcW w:w="975" w:type="dxa"/>
            <w:tcBorders>
              <w:top w:val="nil"/>
              <w:left w:val="single" w:sz="12" w:space="0" w:color="auto"/>
              <w:right w:val="single" w:sz="12" w:space="0" w:color="auto"/>
            </w:tcBorders>
            <w:shd w:val="clear" w:color="auto" w:fill="auto"/>
          </w:tcPr>
          <w:p w14:paraId="149CDFB0" w14:textId="77777777" w:rsidR="00682E19" w:rsidRPr="00D81B37" w:rsidRDefault="00682E19" w:rsidP="00682E19">
            <w:pPr>
              <w:pStyle w:val="TAL"/>
              <w:rPr>
                <w:sz w:val="20"/>
              </w:rPr>
            </w:pPr>
          </w:p>
        </w:tc>
        <w:tc>
          <w:tcPr>
            <w:tcW w:w="2635" w:type="dxa"/>
            <w:tcBorders>
              <w:top w:val="nil"/>
              <w:left w:val="single" w:sz="12" w:space="0" w:color="auto"/>
              <w:right w:val="single" w:sz="12" w:space="0" w:color="auto"/>
            </w:tcBorders>
            <w:shd w:val="clear" w:color="auto" w:fill="auto"/>
          </w:tcPr>
          <w:p w14:paraId="613E155D" w14:textId="77777777" w:rsidR="00682E19" w:rsidRPr="00D81B37" w:rsidRDefault="00682E19" w:rsidP="00682E1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5C673FE" w14:textId="792F7E33" w:rsidR="00682E19" w:rsidRDefault="00682E19" w:rsidP="00682E19">
            <w:pPr>
              <w:suppressLineNumbers/>
              <w:suppressAutoHyphens/>
              <w:spacing w:before="60" w:after="60"/>
              <w:jc w:val="center"/>
            </w:pPr>
            <w:r>
              <w:t>3548</w:t>
            </w:r>
          </w:p>
        </w:tc>
        <w:tc>
          <w:tcPr>
            <w:tcW w:w="3251" w:type="dxa"/>
            <w:tcBorders>
              <w:top w:val="nil"/>
              <w:left w:val="single" w:sz="12" w:space="0" w:color="auto"/>
              <w:bottom w:val="single" w:sz="4" w:space="0" w:color="auto"/>
              <w:right w:val="single" w:sz="12" w:space="0" w:color="auto"/>
            </w:tcBorders>
            <w:shd w:val="clear" w:color="auto" w:fill="00FFFF"/>
          </w:tcPr>
          <w:p w14:paraId="495C9DA2" w14:textId="3044A278" w:rsidR="00682E19" w:rsidRDefault="00682E19" w:rsidP="00682E19">
            <w:pPr>
              <w:pStyle w:val="TAL"/>
              <w:rPr>
                <w:sz w:val="20"/>
              </w:rPr>
            </w:pPr>
            <w:proofErr w:type="gramStart"/>
            <w:r>
              <w:rPr>
                <w:sz w:val="20"/>
              </w:rPr>
              <w:t>pCR  29.530</w:t>
            </w:r>
            <w:proofErr w:type="gramEnd"/>
            <w:r>
              <w:rPr>
                <w:sz w:val="20"/>
              </w:rPr>
              <w:t xml:space="preserve"> Rel-19 Pseudo-CR on defining the service description clauses of the Naf_Training API</w:t>
            </w:r>
          </w:p>
        </w:tc>
        <w:tc>
          <w:tcPr>
            <w:tcW w:w="1401" w:type="dxa"/>
            <w:tcBorders>
              <w:top w:val="nil"/>
              <w:left w:val="single" w:sz="12" w:space="0" w:color="auto"/>
              <w:bottom w:val="single" w:sz="4" w:space="0" w:color="auto"/>
              <w:right w:val="single" w:sz="12" w:space="0" w:color="auto"/>
            </w:tcBorders>
            <w:shd w:val="clear" w:color="auto" w:fill="00FFFF"/>
          </w:tcPr>
          <w:p w14:paraId="011818D6" w14:textId="6654F5A3" w:rsidR="00682E19" w:rsidRDefault="00682E19" w:rsidP="00682E19">
            <w:pPr>
              <w:pStyle w:val="TAL"/>
              <w:rPr>
                <w:sz w:val="20"/>
              </w:rPr>
            </w:pPr>
            <w:r>
              <w:rPr>
                <w:sz w:val="20"/>
              </w:rPr>
              <w:t>Huawei</w:t>
            </w:r>
            <w:r w:rsidR="00486940">
              <w:rPr>
                <w:sz w:val="20"/>
              </w:rPr>
              <w:t>, Nokia</w:t>
            </w:r>
          </w:p>
        </w:tc>
        <w:tc>
          <w:tcPr>
            <w:tcW w:w="1062" w:type="dxa"/>
            <w:tcBorders>
              <w:top w:val="nil"/>
              <w:left w:val="single" w:sz="12" w:space="0" w:color="auto"/>
              <w:right w:val="single" w:sz="12" w:space="0" w:color="auto"/>
            </w:tcBorders>
            <w:shd w:val="clear" w:color="auto" w:fill="auto"/>
          </w:tcPr>
          <w:p w14:paraId="147D7A13" w14:textId="77777777" w:rsidR="00682E19" w:rsidRDefault="00682E19" w:rsidP="00682E19">
            <w:pPr>
              <w:pStyle w:val="TAL"/>
              <w:rPr>
                <w:sz w:val="20"/>
              </w:rPr>
            </w:pPr>
          </w:p>
        </w:tc>
        <w:tc>
          <w:tcPr>
            <w:tcW w:w="4619" w:type="dxa"/>
            <w:tcBorders>
              <w:top w:val="nil"/>
              <w:left w:val="single" w:sz="12" w:space="0" w:color="auto"/>
              <w:right w:val="single" w:sz="12" w:space="0" w:color="auto"/>
            </w:tcBorders>
            <w:shd w:val="clear" w:color="auto" w:fill="auto"/>
          </w:tcPr>
          <w:p w14:paraId="2CC0E473" w14:textId="77777777" w:rsidR="00682E19" w:rsidRDefault="00682E19" w:rsidP="00682E19">
            <w:pPr>
              <w:rPr>
                <w:rFonts w:ascii="Arial" w:hAnsi="Arial" w:cs="Arial"/>
                <w:sz w:val="18"/>
              </w:rPr>
            </w:pPr>
          </w:p>
        </w:tc>
      </w:tr>
      <w:tr w:rsidR="00761C93" w:rsidRPr="002F2600" w14:paraId="253D96E0" w14:textId="77777777" w:rsidTr="00682E19">
        <w:tc>
          <w:tcPr>
            <w:tcW w:w="975" w:type="dxa"/>
            <w:tcBorders>
              <w:left w:val="single" w:sz="12" w:space="0" w:color="auto"/>
              <w:bottom w:val="nil"/>
              <w:right w:val="single" w:sz="12" w:space="0" w:color="auto"/>
            </w:tcBorders>
            <w:shd w:val="clear" w:color="auto" w:fill="auto"/>
          </w:tcPr>
          <w:p w14:paraId="7C38C2B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891F8A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2FC5445" w14:textId="31FE12ED" w:rsidR="00761C93" w:rsidRDefault="001E005D" w:rsidP="00F06A59">
            <w:pPr>
              <w:suppressLineNumbers/>
              <w:suppressAutoHyphens/>
              <w:spacing w:before="60" w:after="60"/>
              <w:jc w:val="center"/>
            </w:pPr>
            <w:hyperlink r:id="rId227" w:history="1">
              <w:r w:rsidR="00FB2330">
                <w:rPr>
                  <w:rStyle w:val="aa"/>
                </w:rPr>
                <w:t>3367</w:t>
              </w:r>
            </w:hyperlink>
          </w:p>
        </w:tc>
        <w:tc>
          <w:tcPr>
            <w:tcW w:w="3251" w:type="dxa"/>
            <w:tcBorders>
              <w:left w:val="single" w:sz="12" w:space="0" w:color="auto"/>
              <w:bottom w:val="nil"/>
              <w:right w:val="single" w:sz="12" w:space="0" w:color="auto"/>
            </w:tcBorders>
            <w:shd w:val="clear" w:color="auto" w:fill="auto"/>
          </w:tcPr>
          <w:p w14:paraId="25398062" w14:textId="790A4CE8" w:rsidR="00761C93" w:rsidRDefault="00761C93" w:rsidP="00F06A59">
            <w:pPr>
              <w:pStyle w:val="TAL"/>
              <w:rPr>
                <w:sz w:val="20"/>
              </w:rPr>
            </w:pPr>
            <w:proofErr w:type="gramStart"/>
            <w:r>
              <w:rPr>
                <w:sz w:val="20"/>
              </w:rPr>
              <w:t>pCR  29.530</w:t>
            </w:r>
            <w:proofErr w:type="gramEnd"/>
            <w:r>
              <w:rPr>
                <w:sz w:val="20"/>
              </w:rPr>
              <w:t xml:space="preserve"> Rel-19 Pseudo-CR on defining the OpenAPI of the Naf_Training API</w:t>
            </w:r>
          </w:p>
        </w:tc>
        <w:tc>
          <w:tcPr>
            <w:tcW w:w="1401" w:type="dxa"/>
            <w:tcBorders>
              <w:left w:val="single" w:sz="12" w:space="0" w:color="auto"/>
              <w:bottom w:val="nil"/>
              <w:right w:val="single" w:sz="12" w:space="0" w:color="auto"/>
            </w:tcBorders>
            <w:shd w:val="clear" w:color="auto" w:fill="auto"/>
          </w:tcPr>
          <w:p w14:paraId="29FEF49D" w14:textId="1B35559F"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4FB00AE" w14:textId="0E59B4DF" w:rsidR="00761C93" w:rsidRPr="00750E57" w:rsidRDefault="00682E19" w:rsidP="00F06A59">
            <w:pPr>
              <w:pStyle w:val="TAL"/>
              <w:rPr>
                <w:sz w:val="20"/>
              </w:rPr>
            </w:pPr>
            <w:r>
              <w:rPr>
                <w:sz w:val="20"/>
              </w:rPr>
              <w:t>Revised to 3549</w:t>
            </w:r>
          </w:p>
        </w:tc>
        <w:tc>
          <w:tcPr>
            <w:tcW w:w="4619" w:type="dxa"/>
            <w:tcBorders>
              <w:left w:val="single" w:sz="12" w:space="0" w:color="auto"/>
              <w:bottom w:val="nil"/>
              <w:right w:val="single" w:sz="12" w:space="0" w:color="auto"/>
            </w:tcBorders>
            <w:shd w:val="clear" w:color="auto" w:fill="auto"/>
          </w:tcPr>
          <w:p w14:paraId="10511B6E" w14:textId="77777777" w:rsidR="00761C93" w:rsidRDefault="00230DC1" w:rsidP="00230DC1">
            <w:pPr>
              <w:pStyle w:val="C1Normal"/>
              <w:rPr>
                <w:rFonts w:eastAsia="等线"/>
                <w:lang w:eastAsia="zh-CN"/>
              </w:rPr>
            </w:pPr>
            <w:r>
              <w:rPr>
                <w:rFonts w:eastAsia="等线" w:hint="eastAsia"/>
                <w:lang w:eastAsia="zh-CN"/>
              </w:rPr>
              <w:t>X</w:t>
            </w:r>
            <w:r>
              <w:rPr>
                <w:rFonts w:eastAsia="等线"/>
                <w:lang w:eastAsia="zh-CN"/>
              </w:rPr>
              <w:t>uefei (Huawei): shared r</w:t>
            </w:r>
            <w:r w:rsidR="00E00031">
              <w:rPr>
                <w:rFonts w:eastAsia="等线"/>
                <w:lang w:eastAsia="zh-CN"/>
              </w:rPr>
              <w:t>2</w:t>
            </w:r>
          </w:p>
          <w:p w14:paraId="1C55DE4B" w14:textId="1295F958" w:rsidR="00B60794" w:rsidRPr="00230DC1" w:rsidRDefault="00B60794" w:rsidP="00230DC1">
            <w:pPr>
              <w:pStyle w:val="C1Normal"/>
              <w:rPr>
                <w:rFonts w:eastAsia="等线"/>
                <w:lang w:eastAsia="zh-CN"/>
              </w:rPr>
            </w:pPr>
            <w:r>
              <w:rPr>
                <w:rFonts w:hint="eastAsia"/>
                <w:lang w:eastAsia="zh-CN"/>
              </w:rPr>
              <w:t>A</w:t>
            </w:r>
            <w:r>
              <w:rPr>
                <w:lang w:eastAsia="zh-CN"/>
              </w:rPr>
              <w:t>postolos (Nokia): fine with r2</w:t>
            </w:r>
          </w:p>
        </w:tc>
      </w:tr>
      <w:tr w:rsidR="00682E19" w:rsidRPr="002F2600" w14:paraId="3AD7DD38" w14:textId="77777777" w:rsidTr="00E11F06">
        <w:tc>
          <w:tcPr>
            <w:tcW w:w="975" w:type="dxa"/>
            <w:tcBorders>
              <w:top w:val="nil"/>
              <w:left w:val="single" w:sz="12" w:space="0" w:color="auto"/>
              <w:right w:val="single" w:sz="12" w:space="0" w:color="auto"/>
            </w:tcBorders>
            <w:shd w:val="clear" w:color="auto" w:fill="auto"/>
          </w:tcPr>
          <w:p w14:paraId="3B5371AB" w14:textId="77777777" w:rsidR="00682E19" w:rsidRPr="00D81B37" w:rsidRDefault="00682E19" w:rsidP="00682E19">
            <w:pPr>
              <w:pStyle w:val="TAL"/>
              <w:rPr>
                <w:sz w:val="20"/>
              </w:rPr>
            </w:pPr>
          </w:p>
        </w:tc>
        <w:tc>
          <w:tcPr>
            <w:tcW w:w="2635" w:type="dxa"/>
            <w:tcBorders>
              <w:top w:val="nil"/>
              <w:left w:val="single" w:sz="12" w:space="0" w:color="auto"/>
              <w:right w:val="single" w:sz="12" w:space="0" w:color="auto"/>
            </w:tcBorders>
            <w:shd w:val="clear" w:color="auto" w:fill="auto"/>
          </w:tcPr>
          <w:p w14:paraId="0B3C8A56" w14:textId="77777777" w:rsidR="00682E19" w:rsidRPr="00D81B37" w:rsidRDefault="00682E19" w:rsidP="00682E1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C93B739" w14:textId="3D56FC36" w:rsidR="00682E19" w:rsidRDefault="00682E19" w:rsidP="00682E19">
            <w:pPr>
              <w:suppressLineNumbers/>
              <w:suppressAutoHyphens/>
              <w:spacing w:before="60" w:after="60"/>
              <w:jc w:val="center"/>
            </w:pPr>
            <w:r>
              <w:t>3549</w:t>
            </w:r>
          </w:p>
        </w:tc>
        <w:tc>
          <w:tcPr>
            <w:tcW w:w="3251" w:type="dxa"/>
            <w:tcBorders>
              <w:top w:val="nil"/>
              <w:left w:val="single" w:sz="12" w:space="0" w:color="auto"/>
              <w:bottom w:val="single" w:sz="4" w:space="0" w:color="auto"/>
              <w:right w:val="single" w:sz="12" w:space="0" w:color="auto"/>
            </w:tcBorders>
            <w:shd w:val="clear" w:color="auto" w:fill="00FFFF"/>
          </w:tcPr>
          <w:p w14:paraId="39E8BF1A" w14:textId="02CDC230" w:rsidR="00682E19" w:rsidRDefault="00682E19" w:rsidP="00682E19">
            <w:pPr>
              <w:pStyle w:val="TAL"/>
              <w:rPr>
                <w:sz w:val="20"/>
              </w:rPr>
            </w:pPr>
            <w:proofErr w:type="gramStart"/>
            <w:r>
              <w:rPr>
                <w:sz w:val="20"/>
              </w:rPr>
              <w:t>pCR  29.530</w:t>
            </w:r>
            <w:proofErr w:type="gramEnd"/>
            <w:r>
              <w:rPr>
                <w:sz w:val="20"/>
              </w:rPr>
              <w:t xml:space="preserve"> Rel-19 Pseudo-CR on defining the OpenAPI of the Naf_Training API</w:t>
            </w:r>
          </w:p>
        </w:tc>
        <w:tc>
          <w:tcPr>
            <w:tcW w:w="1401" w:type="dxa"/>
            <w:tcBorders>
              <w:top w:val="nil"/>
              <w:left w:val="single" w:sz="12" w:space="0" w:color="auto"/>
              <w:bottom w:val="single" w:sz="4" w:space="0" w:color="auto"/>
              <w:right w:val="single" w:sz="12" w:space="0" w:color="auto"/>
            </w:tcBorders>
            <w:shd w:val="clear" w:color="auto" w:fill="00FFFF"/>
          </w:tcPr>
          <w:p w14:paraId="30F82788" w14:textId="72B9079D" w:rsidR="00682E19" w:rsidRDefault="00682E19" w:rsidP="00682E19">
            <w:pPr>
              <w:pStyle w:val="TAL"/>
              <w:rPr>
                <w:sz w:val="20"/>
              </w:rPr>
            </w:pPr>
            <w:r>
              <w:rPr>
                <w:sz w:val="20"/>
              </w:rPr>
              <w:t>Huawei</w:t>
            </w:r>
            <w:r w:rsidR="00DE5686">
              <w:rPr>
                <w:sz w:val="20"/>
              </w:rPr>
              <w:t>, Nokia</w:t>
            </w:r>
          </w:p>
        </w:tc>
        <w:tc>
          <w:tcPr>
            <w:tcW w:w="1062" w:type="dxa"/>
            <w:tcBorders>
              <w:top w:val="nil"/>
              <w:left w:val="single" w:sz="12" w:space="0" w:color="auto"/>
              <w:right w:val="single" w:sz="12" w:space="0" w:color="auto"/>
            </w:tcBorders>
            <w:shd w:val="clear" w:color="auto" w:fill="auto"/>
          </w:tcPr>
          <w:p w14:paraId="3B115324" w14:textId="77777777" w:rsidR="00682E19" w:rsidRDefault="00682E19" w:rsidP="00682E19">
            <w:pPr>
              <w:pStyle w:val="TAL"/>
              <w:rPr>
                <w:sz w:val="20"/>
              </w:rPr>
            </w:pPr>
          </w:p>
        </w:tc>
        <w:tc>
          <w:tcPr>
            <w:tcW w:w="4619" w:type="dxa"/>
            <w:tcBorders>
              <w:top w:val="nil"/>
              <w:left w:val="single" w:sz="12" w:space="0" w:color="auto"/>
              <w:right w:val="single" w:sz="12" w:space="0" w:color="auto"/>
            </w:tcBorders>
            <w:shd w:val="clear" w:color="auto" w:fill="auto"/>
          </w:tcPr>
          <w:p w14:paraId="22AF518A" w14:textId="77777777" w:rsidR="00682E19" w:rsidRDefault="00682E19" w:rsidP="00682E19">
            <w:pPr>
              <w:rPr>
                <w:rFonts w:ascii="Arial" w:hAnsi="Arial" w:cs="Arial"/>
                <w:sz w:val="18"/>
              </w:rPr>
            </w:pPr>
          </w:p>
        </w:tc>
      </w:tr>
      <w:tr w:rsidR="00761C93" w:rsidRPr="002F2600" w14:paraId="3D8337C9" w14:textId="77777777" w:rsidTr="00E11F06">
        <w:tc>
          <w:tcPr>
            <w:tcW w:w="975" w:type="dxa"/>
            <w:tcBorders>
              <w:left w:val="single" w:sz="12" w:space="0" w:color="auto"/>
              <w:bottom w:val="nil"/>
              <w:right w:val="single" w:sz="12" w:space="0" w:color="auto"/>
            </w:tcBorders>
            <w:shd w:val="clear" w:color="auto" w:fill="auto"/>
          </w:tcPr>
          <w:p w14:paraId="6CA243A4"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809EBC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FA62AA6" w14:textId="4A4D1D01" w:rsidR="00761C93" w:rsidRDefault="001E005D" w:rsidP="00F06A59">
            <w:pPr>
              <w:suppressLineNumbers/>
              <w:suppressAutoHyphens/>
              <w:spacing w:before="60" w:after="60"/>
              <w:jc w:val="center"/>
            </w:pPr>
            <w:hyperlink r:id="rId228" w:history="1">
              <w:r w:rsidR="00FB2330">
                <w:rPr>
                  <w:rStyle w:val="aa"/>
                </w:rPr>
                <w:t>3368</w:t>
              </w:r>
            </w:hyperlink>
          </w:p>
        </w:tc>
        <w:tc>
          <w:tcPr>
            <w:tcW w:w="3251" w:type="dxa"/>
            <w:tcBorders>
              <w:left w:val="single" w:sz="12" w:space="0" w:color="auto"/>
              <w:bottom w:val="nil"/>
              <w:right w:val="single" w:sz="12" w:space="0" w:color="auto"/>
            </w:tcBorders>
            <w:shd w:val="clear" w:color="auto" w:fill="auto"/>
          </w:tcPr>
          <w:p w14:paraId="44BEEC7C" w14:textId="0E9FD795" w:rsidR="00761C93" w:rsidRDefault="00761C93" w:rsidP="00F06A59">
            <w:pPr>
              <w:pStyle w:val="TAL"/>
              <w:rPr>
                <w:sz w:val="20"/>
              </w:rPr>
            </w:pPr>
            <w:proofErr w:type="gramStart"/>
            <w:r>
              <w:rPr>
                <w:sz w:val="20"/>
              </w:rPr>
              <w:t>pCR  29.530</w:t>
            </w:r>
            <w:proofErr w:type="gramEnd"/>
            <w:r>
              <w:rPr>
                <w:sz w:val="20"/>
              </w:rPr>
              <w:t xml:space="preserve"> Rel-19 Pseudo-CR on defining the API definition clauses of the Naf_VFLTraining API</w:t>
            </w:r>
          </w:p>
        </w:tc>
        <w:tc>
          <w:tcPr>
            <w:tcW w:w="1401" w:type="dxa"/>
            <w:tcBorders>
              <w:left w:val="single" w:sz="12" w:space="0" w:color="auto"/>
              <w:bottom w:val="nil"/>
              <w:right w:val="single" w:sz="12" w:space="0" w:color="auto"/>
            </w:tcBorders>
            <w:shd w:val="clear" w:color="auto" w:fill="auto"/>
          </w:tcPr>
          <w:p w14:paraId="6B832424" w14:textId="251E1A84"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10E63C7" w14:textId="508D2FBA" w:rsidR="00761C93" w:rsidRPr="00750E57" w:rsidRDefault="00E11F06" w:rsidP="00F06A59">
            <w:pPr>
              <w:pStyle w:val="TAL"/>
              <w:rPr>
                <w:sz w:val="20"/>
              </w:rPr>
            </w:pPr>
            <w:r>
              <w:rPr>
                <w:sz w:val="20"/>
              </w:rPr>
              <w:t>Revised to 3550</w:t>
            </w:r>
          </w:p>
        </w:tc>
        <w:tc>
          <w:tcPr>
            <w:tcW w:w="4619" w:type="dxa"/>
            <w:tcBorders>
              <w:left w:val="single" w:sz="12" w:space="0" w:color="auto"/>
              <w:bottom w:val="nil"/>
              <w:right w:val="single" w:sz="12" w:space="0" w:color="auto"/>
            </w:tcBorders>
            <w:shd w:val="clear" w:color="auto" w:fill="auto"/>
          </w:tcPr>
          <w:p w14:paraId="6ED04800" w14:textId="01FA7E42" w:rsidR="008C1706" w:rsidRDefault="008C1706" w:rsidP="008C1706">
            <w:pPr>
              <w:pStyle w:val="C1Normal"/>
              <w:rPr>
                <w:lang w:eastAsia="zh-CN"/>
              </w:rPr>
            </w:pPr>
            <w:r>
              <w:rPr>
                <w:rFonts w:hint="eastAsia"/>
                <w:lang w:eastAsia="zh-CN"/>
              </w:rPr>
              <w:t>A</w:t>
            </w:r>
            <w:r>
              <w:rPr>
                <w:lang w:eastAsia="zh-CN"/>
              </w:rPr>
              <w:t>postolos (Nokia): reuse data type, provide comments</w:t>
            </w:r>
          </w:p>
          <w:p w14:paraId="3EF14FAB" w14:textId="77777777" w:rsidR="00761C93" w:rsidRDefault="008C1706" w:rsidP="008C1706">
            <w:pPr>
              <w:pStyle w:val="C1Normal"/>
              <w:rPr>
                <w:lang w:eastAsia="zh-CN"/>
              </w:rPr>
            </w:pPr>
            <w:r>
              <w:rPr>
                <w:rFonts w:eastAsia="等线" w:hint="eastAsia"/>
                <w:lang w:eastAsia="zh-CN"/>
              </w:rPr>
              <w:t>I</w:t>
            </w:r>
            <w:r>
              <w:rPr>
                <w:rFonts w:eastAsia="等线"/>
                <w:lang w:eastAsia="zh-CN"/>
              </w:rPr>
              <w:t>gor (Ericsson):</w:t>
            </w:r>
            <w:r>
              <w:rPr>
                <w:lang w:eastAsia="zh-CN"/>
              </w:rPr>
              <w:t xml:space="preserve"> reuse data type, provide comments</w:t>
            </w:r>
          </w:p>
          <w:p w14:paraId="5740F5B7" w14:textId="77777777" w:rsidR="004212B6" w:rsidRDefault="004212B6" w:rsidP="008C1706">
            <w:pPr>
              <w:pStyle w:val="C1Normal"/>
              <w:rPr>
                <w:rFonts w:eastAsia="等线"/>
                <w:lang w:eastAsia="zh-CN"/>
              </w:rPr>
            </w:pPr>
            <w:r>
              <w:rPr>
                <w:rFonts w:eastAsia="等线" w:hint="eastAsia"/>
                <w:lang w:eastAsia="zh-CN"/>
              </w:rPr>
              <w:t>X</w:t>
            </w:r>
            <w:r>
              <w:rPr>
                <w:rFonts w:eastAsia="等线"/>
                <w:lang w:eastAsia="zh-CN"/>
              </w:rPr>
              <w:t>uefei (Huawei): shared r1</w:t>
            </w:r>
          </w:p>
          <w:p w14:paraId="401695F2" w14:textId="4D3CF291" w:rsidR="00C04E79" w:rsidRPr="004212B6" w:rsidRDefault="00C04E79" w:rsidP="008C1706">
            <w:pPr>
              <w:pStyle w:val="C1Normal"/>
              <w:rPr>
                <w:rFonts w:eastAsia="等线"/>
                <w:lang w:eastAsia="zh-CN"/>
              </w:rPr>
            </w:pPr>
            <w:r>
              <w:rPr>
                <w:rFonts w:eastAsia="等线" w:hint="eastAsia"/>
                <w:lang w:eastAsia="zh-CN"/>
              </w:rPr>
              <w:t>I</w:t>
            </w:r>
            <w:r>
              <w:rPr>
                <w:rFonts w:eastAsia="等线"/>
                <w:lang w:eastAsia="zh-CN"/>
              </w:rPr>
              <w:t>gor (Ericsson): further comments</w:t>
            </w:r>
          </w:p>
        </w:tc>
      </w:tr>
      <w:tr w:rsidR="00E11F06" w:rsidRPr="002F2600" w14:paraId="4DABA8D8" w14:textId="77777777" w:rsidTr="00E11F06">
        <w:tc>
          <w:tcPr>
            <w:tcW w:w="975" w:type="dxa"/>
            <w:tcBorders>
              <w:top w:val="nil"/>
              <w:left w:val="single" w:sz="12" w:space="0" w:color="auto"/>
              <w:right w:val="single" w:sz="12" w:space="0" w:color="auto"/>
            </w:tcBorders>
            <w:shd w:val="clear" w:color="auto" w:fill="auto"/>
          </w:tcPr>
          <w:p w14:paraId="558B4F3F" w14:textId="77777777" w:rsidR="00E11F06" w:rsidRPr="00D81B37" w:rsidRDefault="00E11F06" w:rsidP="00E11F06">
            <w:pPr>
              <w:pStyle w:val="TAL"/>
              <w:rPr>
                <w:sz w:val="20"/>
              </w:rPr>
            </w:pPr>
          </w:p>
        </w:tc>
        <w:tc>
          <w:tcPr>
            <w:tcW w:w="2635" w:type="dxa"/>
            <w:tcBorders>
              <w:top w:val="nil"/>
              <w:left w:val="single" w:sz="12" w:space="0" w:color="auto"/>
              <w:right w:val="single" w:sz="12" w:space="0" w:color="auto"/>
            </w:tcBorders>
            <w:shd w:val="clear" w:color="auto" w:fill="auto"/>
          </w:tcPr>
          <w:p w14:paraId="5C6BFA81" w14:textId="77777777" w:rsidR="00E11F06" w:rsidRPr="00D81B37" w:rsidRDefault="00E11F06" w:rsidP="00E11F0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575FFCE" w14:textId="49CCAE82" w:rsidR="00E11F06" w:rsidRDefault="00E11F06" w:rsidP="00E11F06">
            <w:pPr>
              <w:suppressLineNumbers/>
              <w:suppressAutoHyphens/>
              <w:spacing w:before="60" w:after="60"/>
              <w:jc w:val="center"/>
            </w:pPr>
            <w:r>
              <w:t>3550</w:t>
            </w:r>
          </w:p>
        </w:tc>
        <w:tc>
          <w:tcPr>
            <w:tcW w:w="3251" w:type="dxa"/>
            <w:tcBorders>
              <w:top w:val="nil"/>
              <w:left w:val="single" w:sz="12" w:space="0" w:color="auto"/>
              <w:bottom w:val="single" w:sz="4" w:space="0" w:color="auto"/>
              <w:right w:val="single" w:sz="12" w:space="0" w:color="auto"/>
            </w:tcBorders>
            <w:shd w:val="clear" w:color="auto" w:fill="00FFFF"/>
          </w:tcPr>
          <w:p w14:paraId="0AE34C9E" w14:textId="5592877F" w:rsidR="00E11F06" w:rsidRDefault="00E11F06" w:rsidP="00E11F06">
            <w:pPr>
              <w:pStyle w:val="TAL"/>
              <w:rPr>
                <w:sz w:val="20"/>
              </w:rPr>
            </w:pPr>
            <w:proofErr w:type="gramStart"/>
            <w:r>
              <w:rPr>
                <w:sz w:val="20"/>
              </w:rPr>
              <w:t>pCR  29.530</w:t>
            </w:r>
            <w:proofErr w:type="gramEnd"/>
            <w:r>
              <w:rPr>
                <w:sz w:val="20"/>
              </w:rPr>
              <w:t xml:space="preserve"> Rel-19 Pseudo-CR on defining the API definition clauses of the Naf_VFLTraining API</w:t>
            </w:r>
          </w:p>
        </w:tc>
        <w:tc>
          <w:tcPr>
            <w:tcW w:w="1401" w:type="dxa"/>
            <w:tcBorders>
              <w:top w:val="nil"/>
              <w:left w:val="single" w:sz="12" w:space="0" w:color="auto"/>
              <w:bottom w:val="single" w:sz="4" w:space="0" w:color="auto"/>
              <w:right w:val="single" w:sz="12" w:space="0" w:color="auto"/>
            </w:tcBorders>
            <w:shd w:val="clear" w:color="auto" w:fill="00FFFF"/>
          </w:tcPr>
          <w:p w14:paraId="4CFF0783" w14:textId="7164F9B6" w:rsidR="00E11F06" w:rsidRDefault="00E11F06" w:rsidP="00E11F0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ED01CAE" w14:textId="77777777" w:rsidR="00E11F06" w:rsidRDefault="00E11F06" w:rsidP="00E11F06">
            <w:pPr>
              <w:pStyle w:val="TAL"/>
              <w:rPr>
                <w:sz w:val="20"/>
              </w:rPr>
            </w:pPr>
          </w:p>
        </w:tc>
        <w:tc>
          <w:tcPr>
            <w:tcW w:w="4619" w:type="dxa"/>
            <w:tcBorders>
              <w:top w:val="nil"/>
              <w:left w:val="single" w:sz="12" w:space="0" w:color="auto"/>
              <w:right w:val="single" w:sz="12" w:space="0" w:color="auto"/>
            </w:tcBorders>
            <w:shd w:val="clear" w:color="auto" w:fill="auto"/>
          </w:tcPr>
          <w:p w14:paraId="40E93539" w14:textId="77777777" w:rsidR="00E11F06" w:rsidRDefault="00E11F06" w:rsidP="00E11F06">
            <w:pPr>
              <w:pStyle w:val="C1Normal"/>
              <w:rPr>
                <w:lang w:eastAsia="zh-CN"/>
              </w:rPr>
            </w:pPr>
          </w:p>
        </w:tc>
      </w:tr>
      <w:tr w:rsidR="00761C93" w:rsidRPr="002F2600" w14:paraId="48B85E06" w14:textId="77777777" w:rsidTr="00E11F06">
        <w:tc>
          <w:tcPr>
            <w:tcW w:w="975" w:type="dxa"/>
            <w:tcBorders>
              <w:left w:val="single" w:sz="12" w:space="0" w:color="auto"/>
              <w:bottom w:val="nil"/>
              <w:right w:val="single" w:sz="12" w:space="0" w:color="auto"/>
            </w:tcBorders>
            <w:shd w:val="clear" w:color="auto" w:fill="auto"/>
          </w:tcPr>
          <w:p w14:paraId="6DB2C8B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ECC25F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8D897BE" w14:textId="51D8D9F4" w:rsidR="00761C93" w:rsidRDefault="001E005D" w:rsidP="00F06A59">
            <w:pPr>
              <w:suppressLineNumbers/>
              <w:suppressAutoHyphens/>
              <w:spacing w:before="60" w:after="60"/>
              <w:jc w:val="center"/>
            </w:pPr>
            <w:hyperlink r:id="rId229" w:history="1">
              <w:r w:rsidR="00FB2330">
                <w:rPr>
                  <w:rStyle w:val="aa"/>
                </w:rPr>
                <w:t>3369</w:t>
              </w:r>
            </w:hyperlink>
          </w:p>
        </w:tc>
        <w:tc>
          <w:tcPr>
            <w:tcW w:w="3251" w:type="dxa"/>
            <w:tcBorders>
              <w:left w:val="single" w:sz="12" w:space="0" w:color="auto"/>
              <w:bottom w:val="nil"/>
              <w:right w:val="single" w:sz="12" w:space="0" w:color="auto"/>
            </w:tcBorders>
            <w:shd w:val="clear" w:color="auto" w:fill="auto"/>
          </w:tcPr>
          <w:p w14:paraId="28424458" w14:textId="54158412" w:rsidR="00761C93" w:rsidRDefault="00761C93" w:rsidP="00F06A59">
            <w:pPr>
              <w:pStyle w:val="TAL"/>
              <w:rPr>
                <w:sz w:val="20"/>
              </w:rPr>
            </w:pPr>
            <w:proofErr w:type="gramStart"/>
            <w:r>
              <w:rPr>
                <w:sz w:val="20"/>
              </w:rPr>
              <w:t>pCR  29.530</w:t>
            </w:r>
            <w:proofErr w:type="gramEnd"/>
            <w:r>
              <w:rPr>
                <w:sz w:val="20"/>
              </w:rPr>
              <w:t xml:space="preserve"> Rel-19 Pseudo-CR on defining the service description clauses of the Naf_VFLTraining API</w:t>
            </w:r>
          </w:p>
        </w:tc>
        <w:tc>
          <w:tcPr>
            <w:tcW w:w="1401" w:type="dxa"/>
            <w:tcBorders>
              <w:left w:val="single" w:sz="12" w:space="0" w:color="auto"/>
              <w:bottom w:val="nil"/>
              <w:right w:val="single" w:sz="12" w:space="0" w:color="auto"/>
            </w:tcBorders>
            <w:shd w:val="clear" w:color="auto" w:fill="auto"/>
          </w:tcPr>
          <w:p w14:paraId="1144A23D" w14:textId="5878889E"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110AF77" w14:textId="50E2E6EB" w:rsidR="00761C93" w:rsidRPr="00750E57" w:rsidRDefault="00E11F06" w:rsidP="00F06A59">
            <w:pPr>
              <w:pStyle w:val="TAL"/>
              <w:rPr>
                <w:sz w:val="20"/>
              </w:rPr>
            </w:pPr>
            <w:r>
              <w:rPr>
                <w:sz w:val="20"/>
              </w:rPr>
              <w:t>Revised to 3551</w:t>
            </w:r>
          </w:p>
        </w:tc>
        <w:tc>
          <w:tcPr>
            <w:tcW w:w="4619" w:type="dxa"/>
            <w:tcBorders>
              <w:left w:val="single" w:sz="12" w:space="0" w:color="auto"/>
              <w:bottom w:val="nil"/>
              <w:right w:val="single" w:sz="12" w:space="0" w:color="auto"/>
            </w:tcBorders>
            <w:shd w:val="clear" w:color="auto" w:fill="auto"/>
          </w:tcPr>
          <w:p w14:paraId="48282FA3" w14:textId="77777777" w:rsidR="00761C93" w:rsidRDefault="00761C93" w:rsidP="00F06A59">
            <w:pPr>
              <w:rPr>
                <w:rFonts w:ascii="Arial" w:hAnsi="Arial" w:cs="Arial"/>
                <w:sz w:val="18"/>
              </w:rPr>
            </w:pPr>
          </w:p>
        </w:tc>
      </w:tr>
      <w:tr w:rsidR="00E11F06" w:rsidRPr="002F2600" w14:paraId="201C8FAC" w14:textId="77777777" w:rsidTr="00E11F06">
        <w:tc>
          <w:tcPr>
            <w:tcW w:w="975" w:type="dxa"/>
            <w:tcBorders>
              <w:top w:val="nil"/>
              <w:left w:val="single" w:sz="12" w:space="0" w:color="auto"/>
              <w:right w:val="single" w:sz="12" w:space="0" w:color="auto"/>
            </w:tcBorders>
            <w:shd w:val="clear" w:color="auto" w:fill="auto"/>
          </w:tcPr>
          <w:p w14:paraId="05BF7C60" w14:textId="77777777" w:rsidR="00E11F06" w:rsidRPr="00D81B37" w:rsidRDefault="00E11F06" w:rsidP="00E11F06">
            <w:pPr>
              <w:pStyle w:val="TAL"/>
              <w:rPr>
                <w:sz w:val="20"/>
              </w:rPr>
            </w:pPr>
          </w:p>
        </w:tc>
        <w:tc>
          <w:tcPr>
            <w:tcW w:w="2635" w:type="dxa"/>
            <w:tcBorders>
              <w:top w:val="nil"/>
              <w:left w:val="single" w:sz="12" w:space="0" w:color="auto"/>
              <w:right w:val="single" w:sz="12" w:space="0" w:color="auto"/>
            </w:tcBorders>
            <w:shd w:val="clear" w:color="auto" w:fill="auto"/>
          </w:tcPr>
          <w:p w14:paraId="1E132892" w14:textId="77777777" w:rsidR="00E11F06" w:rsidRPr="00D81B37" w:rsidRDefault="00E11F06" w:rsidP="00E11F0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0083DA2" w14:textId="27F1F499" w:rsidR="00E11F06" w:rsidRDefault="00E11F06" w:rsidP="00E11F06">
            <w:pPr>
              <w:suppressLineNumbers/>
              <w:suppressAutoHyphens/>
              <w:spacing w:before="60" w:after="60"/>
              <w:jc w:val="center"/>
            </w:pPr>
            <w:r>
              <w:t>3551</w:t>
            </w:r>
          </w:p>
        </w:tc>
        <w:tc>
          <w:tcPr>
            <w:tcW w:w="3251" w:type="dxa"/>
            <w:tcBorders>
              <w:top w:val="nil"/>
              <w:left w:val="single" w:sz="12" w:space="0" w:color="auto"/>
              <w:bottom w:val="single" w:sz="4" w:space="0" w:color="auto"/>
              <w:right w:val="single" w:sz="12" w:space="0" w:color="auto"/>
            </w:tcBorders>
            <w:shd w:val="clear" w:color="auto" w:fill="00FFFF"/>
          </w:tcPr>
          <w:p w14:paraId="37314C77" w14:textId="34B30893" w:rsidR="00E11F06" w:rsidRDefault="00E11F06" w:rsidP="00E11F06">
            <w:pPr>
              <w:pStyle w:val="TAL"/>
              <w:rPr>
                <w:sz w:val="20"/>
              </w:rPr>
            </w:pPr>
            <w:proofErr w:type="gramStart"/>
            <w:r>
              <w:rPr>
                <w:sz w:val="20"/>
              </w:rPr>
              <w:t>pCR  29.530</w:t>
            </w:r>
            <w:proofErr w:type="gramEnd"/>
            <w:r>
              <w:rPr>
                <w:sz w:val="20"/>
              </w:rPr>
              <w:t xml:space="preserve"> Rel-19 Pseudo-CR on defining the service description clauses of the Naf_VFLTraining API</w:t>
            </w:r>
          </w:p>
        </w:tc>
        <w:tc>
          <w:tcPr>
            <w:tcW w:w="1401" w:type="dxa"/>
            <w:tcBorders>
              <w:top w:val="nil"/>
              <w:left w:val="single" w:sz="12" w:space="0" w:color="auto"/>
              <w:bottom w:val="single" w:sz="4" w:space="0" w:color="auto"/>
              <w:right w:val="single" w:sz="12" w:space="0" w:color="auto"/>
            </w:tcBorders>
            <w:shd w:val="clear" w:color="auto" w:fill="00FFFF"/>
          </w:tcPr>
          <w:p w14:paraId="794F382F" w14:textId="535CBE00" w:rsidR="00E11F06" w:rsidRDefault="00E11F06" w:rsidP="00E11F0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F2B63CC" w14:textId="77777777" w:rsidR="00E11F06" w:rsidRDefault="00E11F06" w:rsidP="00E11F06">
            <w:pPr>
              <w:pStyle w:val="TAL"/>
              <w:rPr>
                <w:sz w:val="20"/>
              </w:rPr>
            </w:pPr>
          </w:p>
        </w:tc>
        <w:tc>
          <w:tcPr>
            <w:tcW w:w="4619" w:type="dxa"/>
            <w:tcBorders>
              <w:top w:val="nil"/>
              <w:left w:val="single" w:sz="12" w:space="0" w:color="auto"/>
              <w:right w:val="single" w:sz="12" w:space="0" w:color="auto"/>
            </w:tcBorders>
            <w:shd w:val="clear" w:color="auto" w:fill="auto"/>
          </w:tcPr>
          <w:p w14:paraId="6EA08BB5" w14:textId="77777777" w:rsidR="00E11F06" w:rsidRDefault="00E11F06" w:rsidP="00E11F06">
            <w:pPr>
              <w:rPr>
                <w:rFonts w:ascii="Arial" w:hAnsi="Arial" w:cs="Arial"/>
                <w:sz w:val="18"/>
              </w:rPr>
            </w:pPr>
          </w:p>
        </w:tc>
      </w:tr>
      <w:tr w:rsidR="00761C93" w:rsidRPr="002F2600" w14:paraId="58B8A70F" w14:textId="77777777" w:rsidTr="00E11F06">
        <w:tc>
          <w:tcPr>
            <w:tcW w:w="975" w:type="dxa"/>
            <w:tcBorders>
              <w:left w:val="single" w:sz="12" w:space="0" w:color="auto"/>
              <w:bottom w:val="nil"/>
              <w:right w:val="single" w:sz="12" w:space="0" w:color="auto"/>
            </w:tcBorders>
            <w:shd w:val="clear" w:color="auto" w:fill="auto"/>
          </w:tcPr>
          <w:p w14:paraId="1A15676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2C4FB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8FA8734" w14:textId="30656159" w:rsidR="00761C93" w:rsidRDefault="001E005D" w:rsidP="00F06A59">
            <w:pPr>
              <w:suppressLineNumbers/>
              <w:suppressAutoHyphens/>
              <w:spacing w:before="60" w:after="60"/>
              <w:jc w:val="center"/>
            </w:pPr>
            <w:hyperlink r:id="rId230" w:history="1">
              <w:r w:rsidR="00FB2330">
                <w:rPr>
                  <w:rStyle w:val="aa"/>
                </w:rPr>
                <w:t>3370</w:t>
              </w:r>
            </w:hyperlink>
          </w:p>
        </w:tc>
        <w:tc>
          <w:tcPr>
            <w:tcW w:w="3251" w:type="dxa"/>
            <w:tcBorders>
              <w:left w:val="single" w:sz="12" w:space="0" w:color="auto"/>
              <w:bottom w:val="nil"/>
              <w:right w:val="single" w:sz="12" w:space="0" w:color="auto"/>
            </w:tcBorders>
            <w:shd w:val="clear" w:color="auto" w:fill="auto"/>
          </w:tcPr>
          <w:p w14:paraId="7E21B56C" w14:textId="46C32C30" w:rsidR="00761C93" w:rsidRDefault="00761C93" w:rsidP="00F06A59">
            <w:pPr>
              <w:pStyle w:val="TAL"/>
              <w:rPr>
                <w:sz w:val="20"/>
              </w:rPr>
            </w:pPr>
            <w:proofErr w:type="gramStart"/>
            <w:r>
              <w:rPr>
                <w:sz w:val="20"/>
              </w:rPr>
              <w:t>pCR  29.530</w:t>
            </w:r>
            <w:proofErr w:type="gramEnd"/>
            <w:r>
              <w:rPr>
                <w:sz w:val="20"/>
              </w:rPr>
              <w:t xml:space="preserve"> Rel-19 Pseudo-CR on defining the OpenAPI description of the Naf_VFLTraining API</w:t>
            </w:r>
          </w:p>
        </w:tc>
        <w:tc>
          <w:tcPr>
            <w:tcW w:w="1401" w:type="dxa"/>
            <w:tcBorders>
              <w:left w:val="single" w:sz="12" w:space="0" w:color="auto"/>
              <w:bottom w:val="nil"/>
              <w:right w:val="single" w:sz="12" w:space="0" w:color="auto"/>
            </w:tcBorders>
            <w:shd w:val="clear" w:color="auto" w:fill="auto"/>
          </w:tcPr>
          <w:p w14:paraId="6E39E0C6" w14:textId="48830015"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D71058A" w14:textId="0A727823" w:rsidR="00761C93" w:rsidRPr="00750E57" w:rsidRDefault="00E11F06" w:rsidP="00F06A59">
            <w:pPr>
              <w:pStyle w:val="TAL"/>
              <w:rPr>
                <w:sz w:val="20"/>
              </w:rPr>
            </w:pPr>
            <w:r>
              <w:rPr>
                <w:sz w:val="20"/>
              </w:rPr>
              <w:t>Revised to 3552</w:t>
            </w:r>
          </w:p>
        </w:tc>
        <w:tc>
          <w:tcPr>
            <w:tcW w:w="4619" w:type="dxa"/>
            <w:tcBorders>
              <w:left w:val="single" w:sz="12" w:space="0" w:color="auto"/>
              <w:bottom w:val="nil"/>
              <w:right w:val="single" w:sz="12" w:space="0" w:color="auto"/>
            </w:tcBorders>
            <w:shd w:val="clear" w:color="auto" w:fill="auto"/>
          </w:tcPr>
          <w:p w14:paraId="33EE517B" w14:textId="77777777" w:rsidR="00761C93" w:rsidRDefault="00761C93" w:rsidP="00F06A59">
            <w:pPr>
              <w:rPr>
                <w:rFonts w:ascii="Arial" w:hAnsi="Arial" w:cs="Arial"/>
                <w:sz w:val="18"/>
              </w:rPr>
            </w:pPr>
          </w:p>
        </w:tc>
      </w:tr>
      <w:tr w:rsidR="00E11F06" w:rsidRPr="002F2600" w14:paraId="462556AB" w14:textId="77777777" w:rsidTr="00BB1472">
        <w:tc>
          <w:tcPr>
            <w:tcW w:w="975" w:type="dxa"/>
            <w:tcBorders>
              <w:top w:val="nil"/>
              <w:left w:val="single" w:sz="12" w:space="0" w:color="auto"/>
              <w:right w:val="single" w:sz="12" w:space="0" w:color="auto"/>
            </w:tcBorders>
            <w:shd w:val="clear" w:color="auto" w:fill="auto"/>
          </w:tcPr>
          <w:p w14:paraId="1950D0AB" w14:textId="77777777" w:rsidR="00E11F06" w:rsidRPr="00D81B37" w:rsidRDefault="00E11F06" w:rsidP="00E11F06">
            <w:pPr>
              <w:pStyle w:val="TAL"/>
              <w:rPr>
                <w:sz w:val="20"/>
              </w:rPr>
            </w:pPr>
          </w:p>
        </w:tc>
        <w:tc>
          <w:tcPr>
            <w:tcW w:w="2635" w:type="dxa"/>
            <w:tcBorders>
              <w:top w:val="nil"/>
              <w:left w:val="single" w:sz="12" w:space="0" w:color="auto"/>
              <w:right w:val="single" w:sz="12" w:space="0" w:color="auto"/>
            </w:tcBorders>
            <w:shd w:val="clear" w:color="auto" w:fill="auto"/>
          </w:tcPr>
          <w:p w14:paraId="4C61E5C5" w14:textId="77777777" w:rsidR="00E11F06" w:rsidRPr="00D81B37" w:rsidRDefault="00E11F06" w:rsidP="00E11F0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2B89280" w14:textId="2FBC8C06" w:rsidR="00E11F06" w:rsidRDefault="00E11F06" w:rsidP="00E11F06">
            <w:pPr>
              <w:suppressLineNumbers/>
              <w:suppressAutoHyphens/>
              <w:spacing w:before="60" w:after="60"/>
              <w:jc w:val="center"/>
            </w:pPr>
            <w:r>
              <w:t>3552</w:t>
            </w:r>
          </w:p>
        </w:tc>
        <w:tc>
          <w:tcPr>
            <w:tcW w:w="3251" w:type="dxa"/>
            <w:tcBorders>
              <w:top w:val="nil"/>
              <w:left w:val="single" w:sz="12" w:space="0" w:color="auto"/>
              <w:bottom w:val="single" w:sz="4" w:space="0" w:color="auto"/>
              <w:right w:val="single" w:sz="12" w:space="0" w:color="auto"/>
            </w:tcBorders>
            <w:shd w:val="clear" w:color="auto" w:fill="00FFFF"/>
          </w:tcPr>
          <w:p w14:paraId="5DD933D5" w14:textId="6AC9D988" w:rsidR="00E11F06" w:rsidRDefault="00E11F06" w:rsidP="00E11F06">
            <w:pPr>
              <w:pStyle w:val="TAL"/>
              <w:rPr>
                <w:sz w:val="20"/>
              </w:rPr>
            </w:pPr>
            <w:proofErr w:type="gramStart"/>
            <w:r>
              <w:rPr>
                <w:sz w:val="20"/>
              </w:rPr>
              <w:t>pCR  29.530</w:t>
            </w:r>
            <w:proofErr w:type="gramEnd"/>
            <w:r>
              <w:rPr>
                <w:sz w:val="20"/>
              </w:rPr>
              <w:t xml:space="preserve"> Rel-19 Pseudo-CR on defining the OpenAPI description of the Naf_VFLTraining API</w:t>
            </w:r>
          </w:p>
        </w:tc>
        <w:tc>
          <w:tcPr>
            <w:tcW w:w="1401" w:type="dxa"/>
            <w:tcBorders>
              <w:top w:val="nil"/>
              <w:left w:val="single" w:sz="12" w:space="0" w:color="auto"/>
              <w:bottom w:val="single" w:sz="4" w:space="0" w:color="auto"/>
              <w:right w:val="single" w:sz="12" w:space="0" w:color="auto"/>
            </w:tcBorders>
            <w:shd w:val="clear" w:color="auto" w:fill="00FFFF"/>
          </w:tcPr>
          <w:p w14:paraId="70A64B77" w14:textId="5CAB3928" w:rsidR="00E11F06" w:rsidRDefault="00E11F06" w:rsidP="00E11F0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36AA134F" w14:textId="77777777" w:rsidR="00E11F06" w:rsidRDefault="00E11F06" w:rsidP="00E11F06">
            <w:pPr>
              <w:pStyle w:val="TAL"/>
              <w:rPr>
                <w:sz w:val="20"/>
              </w:rPr>
            </w:pPr>
          </w:p>
        </w:tc>
        <w:tc>
          <w:tcPr>
            <w:tcW w:w="4619" w:type="dxa"/>
            <w:tcBorders>
              <w:top w:val="nil"/>
              <w:left w:val="single" w:sz="12" w:space="0" w:color="auto"/>
              <w:right w:val="single" w:sz="12" w:space="0" w:color="auto"/>
            </w:tcBorders>
            <w:shd w:val="clear" w:color="auto" w:fill="auto"/>
          </w:tcPr>
          <w:p w14:paraId="35B399F0" w14:textId="77777777" w:rsidR="00E11F06" w:rsidRDefault="00E11F06" w:rsidP="00E11F06">
            <w:pPr>
              <w:rPr>
                <w:rFonts w:ascii="Arial" w:hAnsi="Arial" w:cs="Arial"/>
                <w:sz w:val="18"/>
              </w:rPr>
            </w:pPr>
          </w:p>
        </w:tc>
      </w:tr>
      <w:tr w:rsidR="00761C93" w:rsidRPr="002F2600" w14:paraId="10462979" w14:textId="77777777" w:rsidTr="00BB1472">
        <w:tc>
          <w:tcPr>
            <w:tcW w:w="975" w:type="dxa"/>
            <w:tcBorders>
              <w:left w:val="single" w:sz="12" w:space="0" w:color="auto"/>
              <w:bottom w:val="nil"/>
              <w:right w:val="single" w:sz="12" w:space="0" w:color="auto"/>
            </w:tcBorders>
            <w:shd w:val="clear" w:color="auto" w:fill="auto"/>
          </w:tcPr>
          <w:p w14:paraId="146F137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44B5CB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A304B5E" w14:textId="5EDD67F3" w:rsidR="00761C93" w:rsidRDefault="001E005D" w:rsidP="00F06A59">
            <w:pPr>
              <w:suppressLineNumbers/>
              <w:suppressAutoHyphens/>
              <w:spacing w:before="60" w:after="60"/>
              <w:jc w:val="center"/>
            </w:pPr>
            <w:hyperlink r:id="rId231" w:history="1">
              <w:r w:rsidR="00FB2330">
                <w:rPr>
                  <w:rStyle w:val="aa"/>
                </w:rPr>
                <w:t>3371</w:t>
              </w:r>
            </w:hyperlink>
          </w:p>
        </w:tc>
        <w:tc>
          <w:tcPr>
            <w:tcW w:w="3251" w:type="dxa"/>
            <w:tcBorders>
              <w:left w:val="single" w:sz="12" w:space="0" w:color="auto"/>
              <w:bottom w:val="nil"/>
              <w:right w:val="single" w:sz="12" w:space="0" w:color="auto"/>
            </w:tcBorders>
            <w:shd w:val="clear" w:color="auto" w:fill="auto"/>
          </w:tcPr>
          <w:p w14:paraId="09C83729" w14:textId="33D3FFCA" w:rsidR="00761C93" w:rsidRDefault="00761C93" w:rsidP="00F06A59">
            <w:pPr>
              <w:pStyle w:val="TAL"/>
              <w:rPr>
                <w:sz w:val="20"/>
              </w:rPr>
            </w:pPr>
            <w:r>
              <w:rPr>
                <w:sz w:val="20"/>
              </w:rPr>
              <w:t>CR 1095 29.520 Rel-19 Support of PATCH and GET for Nnwdaf_VFLTraining API</w:t>
            </w:r>
          </w:p>
        </w:tc>
        <w:tc>
          <w:tcPr>
            <w:tcW w:w="1401" w:type="dxa"/>
            <w:tcBorders>
              <w:left w:val="single" w:sz="12" w:space="0" w:color="auto"/>
              <w:bottom w:val="nil"/>
              <w:right w:val="single" w:sz="12" w:space="0" w:color="auto"/>
            </w:tcBorders>
            <w:shd w:val="clear" w:color="auto" w:fill="auto"/>
          </w:tcPr>
          <w:p w14:paraId="60F8C37C" w14:textId="6708BBED"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270509A" w14:textId="41D488E3" w:rsidR="00761C93" w:rsidRPr="00750E57" w:rsidRDefault="00BB1472" w:rsidP="00F06A59">
            <w:pPr>
              <w:pStyle w:val="TAL"/>
              <w:rPr>
                <w:sz w:val="20"/>
              </w:rPr>
            </w:pPr>
            <w:r>
              <w:rPr>
                <w:sz w:val="20"/>
              </w:rPr>
              <w:t>Revised to 3553</w:t>
            </w:r>
          </w:p>
        </w:tc>
        <w:tc>
          <w:tcPr>
            <w:tcW w:w="4619" w:type="dxa"/>
            <w:tcBorders>
              <w:left w:val="single" w:sz="12" w:space="0" w:color="auto"/>
              <w:bottom w:val="nil"/>
              <w:right w:val="single" w:sz="12" w:space="0" w:color="auto"/>
            </w:tcBorders>
            <w:shd w:val="clear" w:color="auto" w:fill="auto"/>
          </w:tcPr>
          <w:p w14:paraId="1CB17E52" w14:textId="77777777" w:rsidR="00761C93" w:rsidRDefault="00A818E4" w:rsidP="004144E5">
            <w:pPr>
              <w:pStyle w:val="C3OpenAPI"/>
            </w:pPr>
            <w:r w:rsidRPr="00A818E4">
              <w:t>This CR introduces a backwards compatible feature to the OpenAPI description of the Nnwdaf_VFLTraining API</w:t>
            </w:r>
          </w:p>
          <w:p w14:paraId="3CD2D119" w14:textId="77777777" w:rsidR="00ED4E42" w:rsidRDefault="00ED4E42" w:rsidP="004144E5">
            <w:pPr>
              <w:pStyle w:val="C3OpenAPI"/>
            </w:pPr>
          </w:p>
          <w:p w14:paraId="3C262560" w14:textId="77777777" w:rsidR="00ED4E42" w:rsidRDefault="00ED4E42" w:rsidP="000576DB">
            <w:pPr>
              <w:pStyle w:val="C1Normal"/>
              <w:rPr>
                <w:lang w:eastAsia="zh-CN"/>
              </w:rPr>
            </w:pPr>
            <w:r>
              <w:rPr>
                <w:rFonts w:hint="eastAsia"/>
                <w:lang w:eastAsia="zh-CN"/>
              </w:rPr>
              <w:t>A</w:t>
            </w:r>
            <w:r>
              <w:rPr>
                <w:lang w:eastAsia="zh-CN"/>
              </w:rPr>
              <w:t xml:space="preserve">postolos (Nokia): </w:t>
            </w:r>
            <w:r w:rsidR="0053318E">
              <w:rPr>
                <w:lang w:eastAsia="zh-CN"/>
              </w:rPr>
              <w:t xml:space="preserve">29.572 -&gt; 29.530; </w:t>
            </w:r>
            <w:r w:rsidR="00C37865">
              <w:rPr>
                <w:lang w:eastAsia="zh-CN"/>
              </w:rPr>
              <w:t>VGL</w:t>
            </w:r>
            <w:r w:rsidR="00346C7C">
              <w:rPr>
                <w:lang w:eastAsia="zh-CN"/>
              </w:rPr>
              <w:t>; GET in collection level</w:t>
            </w:r>
            <w:r w:rsidR="001760CF">
              <w:rPr>
                <w:lang w:eastAsia="zh-CN"/>
              </w:rPr>
              <w:t xml:space="preserve">; notification correlation id; </w:t>
            </w:r>
            <w:r w:rsidR="009839D7">
              <w:rPr>
                <w:lang w:eastAsia="zh-CN"/>
              </w:rPr>
              <w:t xml:space="preserve">define </w:t>
            </w:r>
            <w:r w:rsidR="00FB7AC6">
              <w:rPr>
                <w:lang w:eastAsia="zh-CN"/>
              </w:rPr>
              <w:t>VflTrainReport</w:t>
            </w:r>
            <w:r w:rsidR="009839D7">
              <w:rPr>
                <w:lang w:eastAsia="zh-CN"/>
              </w:rPr>
              <w:t xml:space="preserve"> in 29.520</w:t>
            </w:r>
            <w:r w:rsidR="00FB7AC6">
              <w:rPr>
                <w:lang w:eastAsia="zh-CN"/>
              </w:rPr>
              <w:t xml:space="preserve">; </w:t>
            </w:r>
          </w:p>
          <w:p w14:paraId="450170FE" w14:textId="77777777" w:rsidR="00AF2FCB" w:rsidRDefault="00AF2FCB" w:rsidP="000576DB">
            <w:pPr>
              <w:pStyle w:val="C1Normal"/>
            </w:pPr>
            <w:r>
              <w:rPr>
                <w:rFonts w:eastAsia="等线" w:hint="eastAsia"/>
                <w:lang w:eastAsia="zh-CN"/>
              </w:rPr>
              <w:t>I</w:t>
            </w:r>
            <w:r>
              <w:rPr>
                <w:rFonts w:eastAsia="等线"/>
                <w:lang w:eastAsia="zh-CN"/>
              </w:rPr>
              <w:t xml:space="preserve">gor (Ericsson): </w:t>
            </w:r>
            <w:r>
              <w:t xml:space="preserve">vflFeatIds; </w:t>
            </w:r>
            <w:r w:rsidR="00387071">
              <w:t xml:space="preserve">recall vflCorrId; </w:t>
            </w:r>
            <w:r w:rsidR="00E01577">
              <w:t>missing</w:t>
            </w:r>
            <w:r w:rsidR="00782879">
              <w:t xml:space="preserve"> </w:t>
            </w:r>
            <w:r w:rsidR="00B10A7D">
              <w:t>an IE</w:t>
            </w:r>
            <w:r w:rsidR="00681B1F">
              <w:t xml:space="preserve"> client identity</w:t>
            </w:r>
            <w:r w:rsidR="00E01577">
              <w:t xml:space="preserve"> in Table 5.9.6.2.2-1</w:t>
            </w:r>
            <w:r w:rsidR="0039585E">
              <w:t>, can be reused by NEF/AF interfaces</w:t>
            </w:r>
            <w:r w:rsidR="00E01577">
              <w:t>;</w:t>
            </w:r>
            <w:r w:rsidR="00CA4ADF">
              <w:t xml:space="preserve"> will provide more comments via email</w:t>
            </w:r>
          </w:p>
          <w:p w14:paraId="10260A56" w14:textId="77777777" w:rsidR="006F632F" w:rsidRDefault="006F632F" w:rsidP="000576DB">
            <w:pPr>
              <w:pStyle w:val="C1Normal"/>
              <w:rPr>
                <w:rFonts w:eastAsia="等线"/>
                <w:lang w:eastAsia="zh-CN"/>
              </w:rPr>
            </w:pPr>
            <w:r>
              <w:rPr>
                <w:rFonts w:eastAsia="等线" w:hint="eastAsia"/>
                <w:lang w:eastAsia="zh-CN"/>
              </w:rPr>
              <w:t>X</w:t>
            </w:r>
            <w:r>
              <w:rPr>
                <w:rFonts w:eastAsia="等线"/>
                <w:lang w:eastAsia="zh-CN"/>
              </w:rPr>
              <w:t>uefei (Huawei): shared r2</w:t>
            </w:r>
          </w:p>
          <w:p w14:paraId="69D0F4A4" w14:textId="2E002294" w:rsidR="006F632F" w:rsidRPr="00AF2FCB" w:rsidRDefault="008E15B7" w:rsidP="000576DB">
            <w:pPr>
              <w:pStyle w:val="C1Normal"/>
              <w:rPr>
                <w:rFonts w:eastAsia="等线"/>
                <w:lang w:eastAsia="zh-CN"/>
              </w:rPr>
            </w:pPr>
            <w:r>
              <w:rPr>
                <w:rFonts w:eastAsia="等线" w:hint="eastAsia"/>
                <w:lang w:eastAsia="zh-CN"/>
              </w:rPr>
              <w:t>I</w:t>
            </w:r>
            <w:r>
              <w:rPr>
                <w:rFonts w:eastAsia="等线"/>
                <w:lang w:eastAsia="zh-CN"/>
              </w:rPr>
              <w:t>gor (Ericsson): further comments</w:t>
            </w:r>
          </w:p>
        </w:tc>
      </w:tr>
      <w:tr w:rsidR="00BB1472" w:rsidRPr="002F2600" w14:paraId="38D164E6" w14:textId="77777777" w:rsidTr="00A62E1B">
        <w:tc>
          <w:tcPr>
            <w:tcW w:w="975" w:type="dxa"/>
            <w:tcBorders>
              <w:top w:val="nil"/>
              <w:left w:val="single" w:sz="12" w:space="0" w:color="auto"/>
              <w:right w:val="single" w:sz="12" w:space="0" w:color="auto"/>
            </w:tcBorders>
            <w:shd w:val="clear" w:color="auto" w:fill="auto"/>
          </w:tcPr>
          <w:p w14:paraId="4EA0C77A" w14:textId="77777777" w:rsidR="00BB1472" w:rsidRPr="00D81B37" w:rsidRDefault="00BB1472" w:rsidP="00BB1472">
            <w:pPr>
              <w:pStyle w:val="TAL"/>
              <w:rPr>
                <w:sz w:val="20"/>
              </w:rPr>
            </w:pPr>
          </w:p>
        </w:tc>
        <w:tc>
          <w:tcPr>
            <w:tcW w:w="2635" w:type="dxa"/>
            <w:tcBorders>
              <w:top w:val="nil"/>
              <w:left w:val="single" w:sz="12" w:space="0" w:color="auto"/>
              <w:right w:val="single" w:sz="12" w:space="0" w:color="auto"/>
            </w:tcBorders>
            <w:shd w:val="clear" w:color="auto" w:fill="auto"/>
          </w:tcPr>
          <w:p w14:paraId="09116EBD" w14:textId="77777777" w:rsidR="00BB1472" w:rsidRPr="00D81B37" w:rsidRDefault="00BB1472" w:rsidP="00BB147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CD1ECD9" w14:textId="6FB54232" w:rsidR="00BB1472" w:rsidRDefault="00BB1472" w:rsidP="00BB1472">
            <w:pPr>
              <w:suppressLineNumbers/>
              <w:suppressAutoHyphens/>
              <w:spacing w:before="60" w:after="60"/>
              <w:jc w:val="center"/>
            </w:pPr>
            <w:r>
              <w:t>3553</w:t>
            </w:r>
          </w:p>
        </w:tc>
        <w:tc>
          <w:tcPr>
            <w:tcW w:w="3251" w:type="dxa"/>
            <w:tcBorders>
              <w:top w:val="nil"/>
              <w:left w:val="single" w:sz="12" w:space="0" w:color="auto"/>
              <w:bottom w:val="single" w:sz="4" w:space="0" w:color="auto"/>
              <w:right w:val="single" w:sz="12" w:space="0" w:color="auto"/>
            </w:tcBorders>
            <w:shd w:val="clear" w:color="auto" w:fill="00FFFF"/>
          </w:tcPr>
          <w:p w14:paraId="1C7836C6" w14:textId="0EAFCC8A" w:rsidR="00BB1472" w:rsidRDefault="00BB1472" w:rsidP="00BB1472">
            <w:pPr>
              <w:pStyle w:val="TAL"/>
              <w:rPr>
                <w:sz w:val="20"/>
              </w:rPr>
            </w:pPr>
            <w:r>
              <w:rPr>
                <w:sz w:val="20"/>
              </w:rPr>
              <w:t>CR 1095 29.520 Rel-19 Support of PATCH and GET for Nnwdaf_VFLTraining API</w:t>
            </w:r>
          </w:p>
        </w:tc>
        <w:tc>
          <w:tcPr>
            <w:tcW w:w="1401" w:type="dxa"/>
            <w:tcBorders>
              <w:top w:val="nil"/>
              <w:left w:val="single" w:sz="12" w:space="0" w:color="auto"/>
              <w:bottom w:val="single" w:sz="4" w:space="0" w:color="auto"/>
              <w:right w:val="single" w:sz="12" w:space="0" w:color="auto"/>
            </w:tcBorders>
            <w:shd w:val="clear" w:color="auto" w:fill="00FFFF"/>
          </w:tcPr>
          <w:p w14:paraId="4AD9F9CF" w14:textId="094679A4" w:rsidR="00BB1472" w:rsidRDefault="00BB1472" w:rsidP="00BB147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75156AA" w14:textId="77777777" w:rsidR="00BB1472" w:rsidRDefault="00BB1472" w:rsidP="00BB1472">
            <w:pPr>
              <w:pStyle w:val="TAL"/>
              <w:rPr>
                <w:sz w:val="20"/>
              </w:rPr>
            </w:pPr>
          </w:p>
        </w:tc>
        <w:tc>
          <w:tcPr>
            <w:tcW w:w="4619" w:type="dxa"/>
            <w:tcBorders>
              <w:top w:val="nil"/>
              <w:left w:val="single" w:sz="12" w:space="0" w:color="auto"/>
              <w:right w:val="single" w:sz="12" w:space="0" w:color="auto"/>
            </w:tcBorders>
            <w:shd w:val="clear" w:color="auto" w:fill="auto"/>
          </w:tcPr>
          <w:p w14:paraId="767670C6" w14:textId="77777777" w:rsidR="00BB1472" w:rsidRPr="00A818E4" w:rsidRDefault="00BB1472" w:rsidP="00BB1472">
            <w:pPr>
              <w:pStyle w:val="C3OpenAPI"/>
            </w:pPr>
          </w:p>
        </w:tc>
      </w:tr>
      <w:tr w:rsidR="00761C93" w:rsidRPr="002F2600" w14:paraId="33EF6E5D" w14:textId="77777777" w:rsidTr="001424F8">
        <w:tc>
          <w:tcPr>
            <w:tcW w:w="975" w:type="dxa"/>
            <w:tcBorders>
              <w:left w:val="single" w:sz="12" w:space="0" w:color="auto"/>
              <w:bottom w:val="nil"/>
              <w:right w:val="single" w:sz="12" w:space="0" w:color="auto"/>
            </w:tcBorders>
            <w:shd w:val="clear" w:color="auto" w:fill="auto"/>
          </w:tcPr>
          <w:p w14:paraId="54DC268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CBEB37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AF73BA3" w14:textId="2A34DBD4" w:rsidR="00761C93" w:rsidRDefault="001E005D" w:rsidP="00F06A59">
            <w:pPr>
              <w:suppressLineNumbers/>
              <w:suppressAutoHyphens/>
              <w:spacing w:before="60" w:after="60"/>
              <w:jc w:val="center"/>
            </w:pPr>
            <w:hyperlink r:id="rId232" w:history="1">
              <w:r w:rsidR="00FB2330">
                <w:rPr>
                  <w:rStyle w:val="aa"/>
                </w:rPr>
                <w:t>3400</w:t>
              </w:r>
            </w:hyperlink>
          </w:p>
        </w:tc>
        <w:tc>
          <w:tcPr>
            <w:tcW w:w="3251" w:type="dxa"/>
            <w:tcBorders>
              <w:left w:val="single" w:sz="12" w:space="0" w:color="auto"/>
              <w:bottom w:val="nil"/>
              <w:right w:val="single" w:sz="12" w:space="0" w:color="auto"/>
            </w:tcBorders>
            <w:shd w:val="clear" w:color="auto" w:fill="auto"/>
          </w:tcPr>
          <w:p w14:paraId="59B7B587" w14:textId="0742F8D5" w:rsidR="00761C93" w:rsidRDefault="00761C93" w:rsidP="00F06A59">
            <w:pPr>
              <w:pStyle w:val="TAL"/>
              <w:rPr>
                <w:sz w:val="20"/>
              </w:rPr>
            </w:pPr>
            <w:r>
              <w:rPr>
                <w:sz w:val="20"/>
              </w:rPr>
              <w:t>CR 1097 29.520 Rel-19 Resolve ENs in QoS and Policy Assistance Analytics</w:t>
            </w:r>
          </w:p>
        </w:tc>
        <w:tc>
          <w:tcPr>
            <w:tcW w:w="1401" w:type="dxa"/>
            <w:tcBorders>
              <w:left w:val="single" w:sz="12" w:space="0" w:color="auto"/>
              <w:bottom w:val="nil"/>
              <w:right w:val="single" w:sz="12" w:space="0" w:color="auto"/>
            </w:tcBorders>
            <w:shd w:val="clear" w:color="auto" w:fill="auto"/>
          </w:tcPr>
          <w:p w14:paraId="77BBE9A9" w14:textId="2F50B309"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EFFEEA1" w14:textId="4DA62D7D" w:rsidR="00761C93" w:rsidRPr="00750E57" w:rsidRDefault="00A62E1B" w:rsidP="00F06A59">
            <w:pPr>
              <w:pStyle w:val="TAL"/>
              <w:rPr>
                <w:sz w:val="20"/>
              </w:rPr>
            </w:pPr>
            <w:r>
              <w:rPr>
                <w:sz w:val="20"/>
              </w:rPr>
              <w:t>Revised to 3554</w:t>
            </w:r>
          </w:p>
        </w:tc>
        <w:tc>
          <w:tcPr>
            <w:tcW w:w="4619" w:type="dxa"/>
            <w:tcBorders>
              <w:left w:val="single" w:sz="12" w:space="0" w:color="auto"/>
              <w:bottom w:val="nil"/>
              <w:right w:val="single" w:sz="12" w:space="0" w:color="auto"/>
            </w:tcBorders>
            <w:shd w:val="clear" w:color="auto" w:fill="auto"/>
          </w:tcPr>
          <w:p w14:paraId="3B72889B" w14:textId="77777777" w:rsidR="00761C93" w:rsidRDefault="00761C93" w:rsidP="00F06A59">
            <w:pPr>
              <w:rPr>
                <w:rFonts w:ascii="Arial" w:hAnsi="Arial" w:cs="Arial"/>
                <w:sz w:val="18"/>
              </w:rPr>
            </w:pPr>
          </w:p>
        </w:tc>
      </w:tr>
      <w:tr w:rsidR="00A62E1B" w:rsidRPr="002F2600" w14:paraId="476DED43" w14:textId="77777777" w:rsidTr="001424F8">
        <w:tc>
          <w:tcPr>
            <w:tcW w:w="975" w:type="dxa"/>
            <w:tcBorders>
              <w:top w:val="nil"/>
              <w:left w:val="single" w:sz="12" w:space="0" w:color="auto"/>
              <w:right w:val="single" w:sz="12" w:space="0" w:color="auto"/>
            </w:tcBorders>
            <w:shd w:val="clear" w:color="auto" w:fill="auto"/>
          </w:tcPr>
          <w:p w14:paraId="53D47D7B" w14:textId="77777777" w:rsidR="00A62E1B" w:rsidRPr="00D81B37" w:rsidRDefault="00A62E1B" w:rsidP="00A62E1B">
            <w:pPr>
              <w:pStyle w:val="TAL"/>
              <w:rPr>
                <w:sz w:val="20"/>
              </w:rPr>
            </w:pPr>
          </w:p>
        </w:tc>
        <w:tc>
          <w:tcPr>
            <w:tcW w:w="2635" w:type="dxa"/>
            <w:tcBorders>
              <w:top w:val="nil"/>
              <w:left w:val="single" w:sz="12" w:space="0" w:color="auto"/>
              <w:right w:val="single" w:sz="12" w:space="0" w:color="auto"/>
            </w:tcBorders>
            <w:shd w:val="clear" w:color="auto" w:fill="auto"/>
          </w:tcPr>
          <w:p w14:paraId="19DEA935" w14:textId="77777777" w:rsidR="00A62E1B" w:rsidRPr="00D81B37" w:rsidRDefault="00A62E1B" w:rsidP="00A62E1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E0E21B6" w14:textId="16C1296D" w:rsidR="00A62E1B" w:rsidRDefault="001E005D" w:rsidP="00A62E1B">
            <w:pPr>
              <w:suppressLineNumbers/>
              <w:suppressAutoHyphens/>
              <w:spacing w:before="60" w:after="60"/>
              <w:jc w:val="center"/>
            </w:pPr>
            <w:hyperlink r:id="rId233" w:history="1">
              <w:r w:rsidR="00E42E52">
                <w:rPr>
                  <w:rStyle w:val="aa"/>
                </w:rPr>
                <w:t>3554</w:t>
              </w:r>
            </w:hyperlink>
          </w:p>
        </w:tc>
        <w:tc>
          <w:tcPr>
            <w:tcW w:w="3251" w:type="dxa"/>
            <w:tcBorders>
              <w:top w:val="nil"/>
              <w:left w:val="single" w:sz="12" w:space="0" w:color="auto"/>
              <w:bottom w:val="single" w:sz="4" w:space="0" w:color="auto"/>
              <w:right w:val="single" w:sz="12" w:space="0" w:color="auto"/>
            </w:tcBorders>
            <w:shd w:val="clear" w:color="auto" w:fill="00FF00"/>
          </w:tcPr>
          <w:p w14:paraId="4F2FF338" w14:textId="303F4E69" w:rsidR="00A62E1B" w:rsidRDefault="00A62E1B" w:rsidP="00A62E1B">
            <w:pPr>
              <w:pStyle w:val="TAL"/>
              <w:rPr>
                <w:sz w:val="20"/>
              </w:rPr>
            </w:pPr>
            <w:r>
              <w:rPr>
                <w:sz w:val="20"/>
              </w:rPr>
              <w:t>CR 1097 29.520 Rel-19 Resolve ENs in QoS and Policy Assistance Analytics</w:t>
            </w:r>
          </w:p>
        </w:tc>
        <w:tc>
          <w:tcPr>
            <w:tcW w:w="1401" w:type="dxa"/>
            <w:tcBorders>
              <w:top w:val="nil"/>
              <w:left w:val="single" w:sz="12" w:space="0" w:color="auto"/>
              <w:bottom w:val="single" w:sz="4" w:space="0" w:color="auto"/>
              <w:right w:val="single" w:sz="12" w:space="0" w:color="auto"/>
            </w:tcBorders>
            <w:shd w:val="clear" w:color="auto" w:fill="00FF00"/>
          </w:tcPr>
          <w:p w14:paraId="7D929CB5" w14:textId="23FB7242" w:rsidR="00A62E1B" w:rsidRDefault="00A62E1B" w:rsidP="00A62E1B">
            <w:pPr>
              <w:pStyle w:val="TAL"/>
              <w:rPr>
                <w:sz w:val="20"/>
              </w:rPr>
            </w:pPr>
            <w:r>
              <w:rPr>
                <w:sz w:val="20"/>
              </w:rPr>
              <w:t>Ericsson, Huawei</w:t>
            </w:r>
          </w:p>
        </w:tc>
        <w:tc>
          <w:tcPr>
            <w:tcW w:w="1062" w:type="dxa"/>
            <w:tcBorders>
              <w:top w:val="nil"/>
              <w:left w:val="single" w:sz="12" w:space="0" w:color="auto"/>
              <w:right w:val="single" w:sz="12" w:space="0" w:color="auto"/>
            </w:tcBorders>
            <w:shd w:val="clear" w:color="auto" w:fill="auto"/>
          </w:tcPr>
          <w:p w14:paraId="7C92C522" w14:textId="6D1554A2" w:rsidR="00A62E1B" w:rsidRDefault="001424F8" w:rsidP="00A62E1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5A1B372" w14:textId="77777777" w:rsidR="00A62E1B" w:rsidRDefault="00A62E1B" w:rsidP="00A62E1B">
            <w:pPr>
              <w:rPr>
                <w:rFonts w:ascii="Arial" w:hAnsi="Arial" w:cs="Arial"/>
                <w:sz w:val="18"/>
              </w:rPr>
            </w:pPr>
          </w:p>
        </w:tc>
      </w:tr>
      <w:tr w:rsidR="00761C93" w:rsidRPr="002F2600" w14:paraId="31CBC1DA" w14:textId="77777777" w:rsidTr="009339A6">
        <w:tc>
          <w:tcPr>
            <w:tcW w:w="975" w:type="dxa"/>
            <w:tcBorders>
              <w:left w:val="single" w:sz="12" w:space="0" w:color="auto"/>
              <w:right w:val="single" w:sz="12" w:space="0" w:color="auto"/>
            </w:tcBorders>
            <w:shd w:val="clear" w:color="auto" w:fill="auto"/>
          </w:tcPr>
          <w:p w14:paraId="06B7C47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2F8E95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21D7059" w14:textId="5D38400B" w:rsidR="00761C93" w:rsidRDefault="001E005D" w:rsidP="00F06A59">
            <w:pPr>
              <w:suppressLineNumbers/>
              <w:suppressAutoHyphens/>
              <w:spacing w:before="60" w:after="60"/>
              <w:jc w:val="center"/>
            </w:pPr>
            <w:hyperlink r:id="rId234" w:history="1">
              <w:r w:rsidR="00FB2330">
                <w:rPr>
                  <w:rStyle w:val="aa"/>
                </w:rPr>
                <w:t>3401</w:t>
              </w:r>
            </w:hyperlink>
          </w:p>
        </w:tc>
        <w:tc>
          <w:tcPr>
            <w:tcW w:w="3251" w:type="dxa"/>
            <w:tcBorders>
              <w:left w:val="single" w:sz="12" w:space="0" w:color="auto"/>
              <w:bottom w:val="single" w:sz="4" w:space="0" w:color="auto"/>
              <w:right w:val="single" w:sz="12" w:space="0" w:color="auto"/>
            </w:tcBorders>
            <w:shd w:val="clear" w:color="auto" w:fill="00FF00"/>
          </w:tcPr>
          <w:p w14:paraId="2E6BDED3" w14:textId="3D3279F7" w:rsidR="00761C93" w:rsidRDefault="00761C93" w:rsidP="00F06A59">
            <w:pPr>
              <w:pStyle w:val="TAL"/>
              <w:rPr>
                <w:sz w:val="20"/>
              </w:rPr>
            </w:pPr>
            <w:r>
              <w:rPr>
                <w:sz w:val="20"/>
              </w:rPr>
              <w:t>CR 1098 29.520 Rel-19 Correction to SignalStormReq</w:t>
            </w:r>
          </w:p>
        </w:tc>
        <w:tc>
          <w:tcPr>
            <w:tcW w:w="1401" w:type="dxa"/>
            <w:tcBorders>
              <w:left w:val="single" w:sz="12" w:space="0" w:color="auto"/>
              <w:bottom w:val="single" w:sz="4" w:space="0" w:color="auto"/>
              <w:right w:val="single" w:sz="12" w:space="0" w:color="auto"/>
            </w:tcBorders>
            <w:shd w:val="clear" w:color="auto" w:fill="00FF00"/>
          </w:tcPr>
          <w:p w14:paraId="7B500BFB" w14:textId="547DD3C4"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8E89963" w14:textId="239DB6C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E5158E3" w14:textId="1E51DDB0" w:rsidR="00761C93" w:rsidRDefault="006B75F3" w:rsidP="004144E5">
            <w:pPr>
              <w:pStyle w:val="C3OpenAPI"/>
            </w:pPr>
            <w:r w:rsidRPr="006B75F3">
              <w:t>This CR introduces a backwards compatible feature to the OpenAPI description of the Nnwdaf_EventsSubscription API</w:t>
            </w:r>
          </w:p>
        </w:tc>
      </w:tr>
      <w:tr w:rsidR="00761C93" w:rsidRPr="002F2600" w14:paraId="1DDF162C" w14:textId="77777777" w:rsidTr="00F02D55">
        <w:tc>
          <w:tcPr>
            <w:tcW w:w="975" w:type="dxa"/>
            <w:tcBorders>
              <w:left w:val="single" w:sz="12" w:space="0" w:color="auto"/>
              <w:right w:val="single" w:sz="12" w:space="0" w:color="auto"/>
            </w:tcBorders>
            <w:shd w:val="clear" w:color="auto" w:fill="auto"/>
          </w:tcPr>
          <w:p w14:paraId="5A146BC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78AE0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CB832FC" w14:textId="67B3D187" w:rsidR="00761C93" w:rsidRDefault="001E005D" w:rsidP="00F06A59">
            <w:pPr>
              <w:suppressLineNumbers/>
              <w:suppressAutoHyphens/>
              <w:spacing w:before="60" w:after="60"/>
              <w:jc w:val="center"/>
            </w:pPr>
            <w:hyperlink r:id="rId235" w:history="1">
              <w:r w:rsidR="00FB2330">
                <w:rPr>
                  <w:rStyle w:val="aa"/>
                </w:rPr>
                <w:t>3402</w:t>
              </w:r>
            </w:hyperlink>
          </w:p>
        </w:tc>
        <w:tc>
          <w:tcPr>
            <w:tcW w:w="3251" w:type="dxa"/>
            <w:tcBorders>
              <w:left w:val="single" w:sz="12" w:space="0" w:color="auto"/>
              <w:bottom w:val="single" w:sz="4" w:space="0" w:color="auto"/>
              <w:right w:val="single" w:sz="12" w:space="0" w:color="auto"/>
            </w:tcBorders>
            <w:shd w:val="clear" w:color="auto" w:fill="FFFF99"/>
          </w:tcPr>
          <w:p w14:paraId="6188A01F" w14:textId="60249FFA" w:rsidR="00761C93" w:rsidRDefault="00761C93" w:rsidP="00F06A59">
            <w:pPr>
              <w:pStyle w:val="TAL"/>
              <w:rPr>
                <w:sz w:val="20"/>
              </w:rPr>
            </w:pPr>
            <w:r>
              <w:rPr>
                <w:sz w:val="20"/>
              </w:rPr>
              <w:t>CR 0989 29.520 Rel-19 Support indication of ML Model training for LMF based AIML Positioning</w:t>
            </w:r>
          </w:p>
        </w:tc>
        <w:tc>
          <w:tcPr>
            <w:tcW w:w="1401" w:type="dxa"/>
            <w:tcBorders>
              <w:left w:val="single" w:sz="12" w:space="0" w:color="auto"/>
              <w:bottom w:val="single" w:sz="4" w:space="0" w:color="auto"/>
              <w:right w:val="single" w:sz="12" w:space="0" w:color="auto"/>
            </w:tcBorders>
            <w:shd w:val="clear" w:color="auto" w:fill="FFFF99"/>
          </w:tcPr>
          <w:p w14:paraId="5173B667" w14:textId="781A21D1"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F2971E5" w14:textId="6A2E239B" w:rsidR="00761C93" w:rsidRPr="00750E57" w:rsidRDefault="005F7973"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BFA0C5F" w14:textId="77777777" w:rsidR="00761C93" w:rsidRDefault="00761C93" w:rsidP="006B75F3">
            <w:pPr>
              <w:pStyle w:val="C1Normal"/>
            </w:pPr>
            <w:r>
              <w:t>Revision of C3-252311</w:t>
            </w:r>
          </w:p>
          <w:p w14:paraId="697160CF" w14:textId="77777777" w:rsidR="006B75F3" w:rsidRDefault="006B75F3" w:rsidP="006B75F3">
            <w:pPr>
              <w:pStyle w:val="C3OpenAPI"/>
            </w:pPr>
            <w:r>
              <w:t>This CR introduces a backwards compatible feature to the OpenAPI description of the Nnwdaf_MLModelProvision API</w:t>
            </w:r>
          </w:p>
          <w:p w14:paraId="54034E49" w14:textId="3D9BE70D" w:rsidR="006B75F3" w:rsidRDefault="006B75F3" w:rsidP="006B75F3">
            <w:pPr>
              <w:pStyle w:val="C5Dependency"/>
            </w:pPr>
            <w:r>
              <w:t>Depends on TS 23.273 CR0700</w:t>
            </w:r>
          </w:p>
        </w:tc>
      </w:tr>
      <w:tr w:rsidR="00761C93" w:rsidRPr="002F2600" w14:paraId="65ECCA47" w14:textId="77777777" w:rsidTr="00F02D55">
        <w:tc>
          <w:tcPr>
            <w:tcW w:w="975" w:type="dxa"/>
            <w:tcBorders>
              <w:left w:val="single" w:sz="12" w:space="0" w:color="auto"/>
              <w:right w:val="single" w:sz="12" w:space="0" w:color="auto"/>
            </w:tcBorders>
            <w:shd w:val="clear" w:color="auto" w:fill="auto"/>
          </w:tcPr>
          <w:p w14:paraId="5A0BCA3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5A517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0F40AC3" w14:textId="55665DF0" w:rsidR="00761C93" w:rsidRDefault="001E005D" w:rsidP="00F06A59">
            <w:pPr>
              <w:suppressLineNumbers/>
              <w:suppressAutoHyphens/>
              <w:spacing w:before="60" w:after="60"/>
              <w:jc w:val="center"/>
            </w:pPr>
            <w:hyperlink r:id="rId236" w:history="1">
              <w:r w:rsidR="00FB2330">
                <w:rPr>
                  <w:rStyle w:val="aa"/>
                </w:rPr>
                <w:t>3444</w:t>
              </w:r>
            </w:hyperlink>
          </w:p>
        </w:tc>
        <w:tc>
          <w:tcPr>
            <w:tcW w:w="3251" w:type="dxa"/>
            <w:tcBorders>
              <w:left w:val="single" w:sz="12" w:space="0" w:color="auto"/>
              <w:bottom w:val="single" w:sz="4" w:space="0" w:color="auto"/>
              <w:right w:val="single" w:sz="12" w:space="0" w:color="auto"/>
            </w:tcBorders>
            <w:shd w:val="clear" w:color="auto" w:fill="auto"/>
          </w:tcPr>
          <w:p w14:paraId="3D4DAE16" w14:textId="027AFFA6" w:rsidR="00761C93" w:rsidRDefault="00761C93" w:rsidP="00F06A59">
            <w:pPr>
              <w:pStyle w:val="TAL"/>
              <w:rPr>
                <w:sz w:val="20"/>
              </w:rPr>
            </w:pPr>
            <w:r>
              <w:rPr>
                <w:sz w:val="20"/>
              </w:rPr>
              <w:t>CR 1701 29.522 Rel-19 Support of Nnef_VFLTraining service API</w:t>
            </w:r>
          </w:p>
        </w:tc>
        <w:tc>
          <w:tcPr>
            <w:tcW w:w="1401" w:type="dxa"/>
            <w:tcBorders>
              <w:left w:val="single" w:sz="12" w:space="0" w:color="auto"/>
              <w:bottom w:val="single" w:sz="4" w:space="0" w:color="auto"/>
              <w:right w:val="single" w:sz="12" w:space="0" w:color="auto"/>
            </w:tcBorders>
            <w:shd w:val="clear" w:color="auto" w:fill="auto"/>
          </w:tcPr>
          <w:p w14:paraId="681C5443" w14:textId="43AE4072"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21D9791D" w14:textId="49B3B1F3" w:rsidR="00761C93" w:rsidRPr="00750E57" w:rsidRDefault="00F02D55" w:rsidP="00F06A59">
            <w:pPr>
              <w:pStyle w:val="TAL"/>
              <w:rPr>
                <w:sz w:val="20"/>
              </w:rPr>
            </w:pPr>
            <w:r>
              <w:rPr>
                <w:sz w:val="20"/>
              </w:rPr>
              <w:t>Merged with 3243, 3244</w:t>
            </w:r>
          </w:p>
        </w:tc>
        <w:tc>
          <w:tcPr>
            <w:tcW w:w="4619" w:type="dxa"/>
            <w:tcBorders>
              <w:left w:val="single" w:sz="12" w:space="0" w:color="auto"/>
              <w:right w:val="single" w:sz="12" w:space="0" w:color="auto"/>
            </w:tcBorders>
            <w:shd w:val="clear" w:color="auto" w:fill="auto"/>
          </w:tcPr>
          <w:p w14:paraId="2F082128" w14:textId="3C52A16B" w:rsidR="00761C93" w:rsidRDefault="00921073" w:rsidP="004144E5">
            <w:pPr>
              <w:pStyle w:val="C3OpenAPI"/>
            </w:pPr>
            <w:r w:rsidRPr="00921073">
              <w:t>This CR introduces a backwards compatible feature to the OpenAPI description of the VFLTraining API</w:t>
            </w:r>
          </w:p>
        </w:tc>
      </w:tr>
      <w:tr w:rsidR="00761C93" w:rsidRPr="002F2600" w14:paraId="0EE4C690" w14:textId="77777777" w:rsidTr="00B2442E">
        <w:tc>
          <w:tcPr>
            <w:tcW w:w="975" w:type="dxa"/>
            <w:tcBorders>
              <w:left w:val="single" w:sz="12" w:space="0" w:color="auto"/>
              <w:right w:val="single" w:sz="12" w:space="0" w:color="auto"/>
            </w:tcBorders>
            <w:shd w:val="clear" w:color="auto" w:fill="auto"/>
          </w:tcPr>
          <w:p w14:paraId="245A83C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F7D146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C854B80" w14:textId="6E550471" w:rsidR="00761C93" w:rsidRDefault="001E005D" w:rsidP="00F06A59">
            <w:pPr>
              <w:suppressLineNumbers/>
              <w:suppressAutoHyphens/>
              <w:spacing w:before="60" w:after="60"/>
              <w:jc w:val="center"/>
            </w:pPr>
            <w:hyperlink r:id="rId237" w:history="1">
              <w:r w:rsidR="00FB2330">
                <w:rPr>
                  <w:rStyle w:val="aa"/>
                </w:rPr>
                <w:t>3445</w:t>
              </w:r>
            </w:hyperlink>
          </w:p>
        </w:tc>
        <w:tc>
          <w:tcPr>
            <w:tcW w:w="3251" w:type="dxa"/>
            <w:tcBorders>
              <w:left w:val="single" w:sz="12" w:space="0" w:color="auto"/>
              <w:bottom w:val="single" w:sz="4" w:space="0" w:color="auto"/>
              <w:right w:val="single" w:sz="12" w:space="0" w:color="auto"/>
            </w:tcBorders>
            <w:shd w:val="clear" w:color="auto" w:fill="auto"/>
          </w:tcPr>
          <w:p w14:paraId="60AE464A" w14:textId="5FDF2D94" w:rsidR="00761C93" w:rsidRDefault="00761C93" w:rsidP="00F06A59">
            <w:pPr>
              <w:pStyle w:val="TAL"/>
              <w:rPr>
                <w:sz w:val="20"/>
              </w:rPr>
            </w:pPr>
            <w:r>
              <w:rPr>
                <w:sz w:val="20"/>
              </w:rPr>
              <w:t>CR 1702 29.522 Rel-19 Support of Nnef_VFLTraining service API - Procedure</w:t>
            </w:r>
          </w:p>
        </w:tc>
        <w:tc>
          <w:tcPr>
            <w:tcW w:w="1401" w:type="dxa"/>
            <w:tcBorders>
              <w:left w:val="single" w:sz="12" w:space="0" w:color="auto"/>
              <w:bottom w:val="single" w:sz="4" w:space="0" w:color="auto"/>
              <w:right w:val="single" w:sz="12" w:space="0" w:color="auto"/>
            </w:tcBorders>
            <w:shd w:val="clear" w:color="auto" w:fill="auto"/>
          </w:tcPr>
          <w:p w14:paraId="18CB6817" w14:textId="0FE46BB3"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4E6500B6" w14:textId="285C69F4" w:rsidR="00761C93" w:rsidRPr="00750E57" w:rsidRDefault="00B2442E" w:rsidP="00F06A59">
            <w:pPr>
              <w:pStyle w:val="TAL"/>
              <w:rPr>
                <w:sz w:val="20"/>
              </w:rPr>
            </w:pPr>
            <w:r>
              <w:rPr>
                <w:sz w:val="20"/>
              </w:rPr>
              <w:t>Merged with 3242</w:t>
            </w:r>
          </w:p>
        </w:tc>
        <w:tc>
          <w:tcPr>
            <w:tcW w:w="4619" w:type="dxa"/>
            <w:tcBorders>
              <w:left w:val="single" w:sz="12" w:space="0" w:color="auto"/>
              <w:right w:val="single" w:sz="12" w:space="0" w:color="auto"/>
            </w:tcBorders>
            <w:shd w:val="clear" w:color="auto" w:fill="auto"/>
          </w:tcPr>
          <w:p w14:paraId="13D93577" w14:textId="77777777" w:rsidR="00761C93" w:rsidRDefault="00761C93" w:rsidP="00F06A59">
            <w:pPr>
              <w:rPr>
                <w:rFonts w:ascii="Arial" w:hAnsi="Arial" w:cs="Arial"/>
                <w:sz w:val="18"/>
              </w:rPr>
            </w:pPr>
          </w:p>
        </w:tc>
      </w:tr>
      <w:tr w:rsidR="00761C93" w:rsidRPr="002F2600" w14:paraId="72E935FC" w14:textId="77777777" w:rsidTr="00C136A2">
        <w:tc>
          <w:tcPr>
            <w:tcW w:w="975" w:type="dxa"/>
            <w:tcBorders>
              <w:left w:val="single" w:sz="12" w:space="0" w:color="auto"/>
              <w:right w:val="single" w:sz="12" w:space="0" w:color="auto"/>
            </w:tcBorders>
            <w:shd w:val="clear" w:color="auto" w:fill="auto"/>
          </w:tcPr>
          <w:p w14:paraId="0EC627F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2F8BEB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BB98051" w14:textId="74A5861A" w:rsidR="00761C93" w:rsidRDefault="001E005D" w:rsidP="00F06A59">
            <w:pPr>
              <w:suppressLineNumbers/>
              <w:suppressAutoHyphens/>
              <w:spacing w:before="60" w:after="60"/>
              <w:jc w:val="center"/>
            </w:pPr>
            <w:hyperlink r:id="rId238" w:history="1">
              <w:r w:rsidR="00FB2330">
                <w:rPr>
                  <w:rStyle w:val="aa"/>
                </w:rPr>
                <w:t>3446</w:t>
              </w:r>
            </w:hyperlink>
          </w:p>
        </w:tc>
        <w:tc>
          <w:tcPr>
            <w:tcW w:w="3251" w:type="dxa"/>
            <w:tcBorders>
              <w:left w:val="single" w:sz="12" w:space="0" w:color="auto"/>
              <w:bottom w:val="single" w:sz="4" w:space="0" w:color="auto"/>
              <w:right w:val="single" w:sz="12" w:space="0" w:color="auto"/>
            </w:tcBorders>
            <w:shd w:val="clear" w:color="auto" w:fill="auto"/>
          </w:tcPr>
          <w:p w14:paraId="167C9DB6" w14:textId="762F86D7" w:rsidR="00761C93" w:rsidRDefault="00761C93" w:rsidP="00F06A59">
            <w:pPr>
              <w:pStyle w:val="TAL"/>
              <w:rPr>
                <w:sz w:val="20"/>
              </w:rPr>
            </w:pPr>
            <w:r>
              <w:rPr>
                <w:sz w:val="20"/>
              </w:rPr>
              <w:t>CR 1703 29.522 Rel-19 Support of Nnef_VFLInference service API</w:t>
            </w:r>
          </w:p>
        </w:tc>
        <w:tc>
          <w:tcPr>
            <w:tcW w:w="1401" w:type="dxa"/>
            <w:tcBorders>
              <w:left w:val="single" w:sz="12" w:space="0" w:color="auto"/>
              <w:bottom w:val="single" w:sz="4" w:space="0" w:color="auto"/>
              <w:right w:val="single" w:sz="12" w:space="0" w:color="auto"/>
            </w:tcBorders>
            <w:shd w:val="clear" w:color="auto" w:fill="auto"/>
          </w:tcPr>
          <w:p w14:paraId="45BB1360" w14:textId="1854CBA3"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34E335EC" w14:textId="1A6C5EDE" w:rsidR="00761C93" w:rsidRPr="00750E57" w:rsidRDefault="00F74CEE" w:rsidP="00F06A59">
            <w:pPr>
              <w:pStyle w:val="TAL"/>
              <w:rPr>
                <w:sz w:val="20"/>
              </w:rPr>
            </w:pPr>
            <w:r>
              <w:rPr>
                <w:sz w:val="20"/>
              </w:rPr>
              <w:t xml:space="preserve">Merged with </w:t>
            </w:r>
            <w:r w:rsidR="00C136A2">
              <w:rPr>
                <w:sz w:val="20"/>
              </w:rPr>
              <w:t>3</w:t>
            </w:r>
            <w:r w:rsidR="00E97151">
              <w:rPr>
                <w:sz w:val="20"/>
              </w:rPr>
              <w:t>232</w:t>
            </w:r>
          </w:p>
        </w:tc>
        <w:tc>
          <w:tcPr>
            <w:tcW w:w="4619" w:type="dxa"/>
            <w:tcBorders>
              <w:left w:val="single" w:sz="12" w:space="0" w:color="auto"/>
              <w:right w:val="single" w:sz="12" w:space="0" w:color="auto"/>
            </w:tcBorders>
            <w:shd w:val="clear" w:color="auto" w:fill="auto"/>
          </w:tcPr>
          <w:p w14:paraId="0B9875BB" w14:textId="5FC20F88" w:rsidR="00761C93" w:rsidRDefault="00921073" w:rsidP="004144E5">
            <w:pPr>
              <w:pStyle w:val="C3OpenAPI"/>
            </w:pPr>
            <w:r w:rsidRPr="00921073">
              <w:t>This CR introduces a backwards compatible feature to the OpenAPI description of the VFLInference API</w:t>
            </w:r>
          </w:p>
        </w:tc>
      </w:tr>
      <w:tr w:rsidR="00761C93" w:rsidRPr="002F2600" w14:paraId="489B39D1" w14:textId="77777777" w:rsidTr="00C136A2">
        <w:tc>
          <w:tcPr>
            <w:tcW w:w="975" w:type="dxa"/>
            <w:tcBorders>
              <w:left w:val="single" w:sz="12" w:space="0" w:color="auto"/>
              <w:right w:val="single" w:sz="12" w:space="0" w:color="auto"/>
            </w:tcBorders>
            <w:shd w:val="clear" w:color="auto" w:fill="auto"/>
          </w:tcPr>
          <w:p w14:paraId="288A5D7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F2F6C2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953EAAE" w14:textId="5341C8E8" w:rsidR="00761C93" w:rsidRDefault="001E005D" w:rsidP="00F06A59">
            <w:pPr>
              <w:suppressLineNumbers/>
              <w:suppressAutoHyphens/>
              <w:spacing w:before="60" w:after="60"/>
              <w:jc w:val="center"/>
            </w:pPr>
            <w:hyperlink r:id="rId239" w:history="1">
              <w:r w:rsidR="00FB2330">
                <w:rPr>
                  <w:rStyle w:val="aa"/>
                </w:rPr>
                <w:t>3447</w:t>
              </w:r>
            </w:hyperlink>
          </w:p>
        </w:tc>
        <w:tc>
          <w:tcPr>
            <w:tcW w:w="3251" w:type="dxa"/>
            <w:tcBorders>
              <w:left w:val="single" w:sz="12" w:space="0" w:color="auto"/>
              <w:bottom w:val="single" w:sz="4" w:space="0" w:color="auto"/>
              <w:right w:val="single" w:sz="12" w:space="0" w:color="auto"/>
            </w:tcBorders>
            <w:shd w:val="clear" w:color="auto" w:fill="auto"/>
          </w:tcPr>
          <w:p w14:paraId="635EF3FE" w14:textId="27FD2E5D" w:rsidR="00761C93" w:rsidRDefault="00761C93" w:rsidP="00F06A59">
            <w:pPr>
              <w:pStyle w:val="TAL"/>
              <w:rPr>
                <w:sz w:val="20"/>
              </w:rPr>
            </w:pPr>
            <w:r>
              <w:rPr>
                <w:sz w:val="20"/>
              </w:rPr>
              <w:t>CR 1704 29.522 Rel-19 Support of Nnef_VFLInference service API - Procedure</w:t>
            </w:r>
          </w:p>
        </w:tc>
        <w:tc>
          <w:tcPr>
            <w:tcW w:w="1401" w:type="dxa"/>
            <w:tcBorders>
              <w:left w:val="single" w:sz="12" w:space="0" w:color="auto"/>
              <w:bottom w:val="single" w:sz="4" w:space="0" w:color="auto"/>
              <w:right w:val="single" w:sz="12" w:space="0" w:color="auto"/>
            </w:tcBorders>
            <w:shd w:val="clear" w:color="auto" w:fill="auto"/>
          </w:tcPr>
          <w:p w14:paraId="4CC34EDC" w14:textId="36E86BB2"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7BB523DC" w14:textId="17C03616" w:rsidR="00761C93" w:rsidRPr="00750E57" w:rsidRDefault="00C136A2" w:rsidP="00F06A59">
            <w:pPr>
              <w:pStyle w:val="TAL"/>
              <w:rPr>
                <w:sz w:val="20"/>
              </w:rPr>
            </w:pPr>
            <w:r>
              <w:rPr>
                <w:sz w:val="20"/>
              </w:rPr>
              <w:t>Merged with 3245</w:t>
            </w:r>
          </w:p>
        </w:tc>
        <w:tc>
          <w:tcPr>
            <w:tcW w:w="4619" w:type="dxa"/>
            <w:tcBorders>
              <w:left w:val="single" w:sz="12" w:space="0" w:color="auto"/>
              <w:right w:val="single" w:sz="12" w:space="0" w:color="auto"/>
            </w:tcBorders>
            <w:shd w:val="clear" w:color="auto" w:fill="auto"/>
          </w:tcPr>
          <w:p w14:paraId="6F2DBC3C" w14:textId="77777777" w:rsidR="00761C93" w:rsidRDefault="00761C93" w:rsidP="00F06A59">
            <w:pPr>
              <w:rPr>
                <w:rFonts w:ascii="Arial" w:hAnsi="Arial" w:cs="Arial"/>
                <w:sz w:val="18"/>
              </w:rPr>
            </w:pPr>
          </w:p>
        </w:tc>
      </w:tr>
      <w:tr w:rsidR="00761C93" w:rsidRPr="002F2600" w14:paraId="2612173F" w14:textId="77777777" w:rsidTr="00CE0262">
        <w:tc>
          <w:tcPr>
            <w:tcW w:w="975" w:type="dxa"/>
            <w:tcBorders>
              <w:left w:val="single" w:sz="12" w:space="0" w:color="auto"/>
              <w:bottom w:val="nil"/>
              <w:right w:val="single" w:sz="12" w:space="0" w:color="auto"/>
            </w:tcBorders>
            <w:shd w:val="clear" w:color="auto" w:fill="auto"/>
          </w:tcPr>
          <w:p w14:paraId="100B41D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AE92F58"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ECA07D3" w14:textId="00D60B59" w:rsidR="00761C93" w:rsidRDefault="001E005D" w:rsidP="00F06A59">
            <w:pPr>
              <w:suppressLineNumbers/>
              <w:suppressAutoHyphens/>
              <w:spacing w:before="60" w:after="60"/>
              <w:jc w:val="center"/>
            </w:pPr>
            <w:hyperlink r:id="rId240" w:history="1">
              <w:r w:rsidR="00FB2330">
                <w:rPr>
                  <w:rStyle w:val="aa"/>
                </w:rPr>
                <w:t>3448</w:t>
              </w:r>
            </w:hyperlink>
          </w:p>
        </w:tc>
        <w:tc>
          <w:tcPr>
            <w:tcW w:w="3251" w:type="dxa"/>
            <w:tcBorders>
              <w:left w:val="single" w:sz="12" w:space="0" w:color="auto"/>
              <w:bottom w:val="nil"/>
              <w:right w:val="single" w:sz="12" w:space="0" w:color="auto"/>
            </w:tcBorders>
            <w:shd w:val="clear" w:color="auto" w:fill="auto"/>
          </w:tcPr>
          <w:p w14:paraId="279B2716" w14:textId="258FCEBB" w:rsidR="00761C93" w:rsidRDefault="00761C93" w:rsidP="00F06A59">
            <w:pPr>
              <w:pStyle w:val="TAL"/>
              <w:rPr>
                <w:sz w:val="20"/>
              </w:rPr>
            </w:pPr>
            <w:r>
              <w:rPr>
                <w:sz w:val="20"/>
              </w:rPr>
              <w:t>CR 0164 29.552 Rel-19 Support of VFL preparation procedures</w:t>
            </w:r>
          </w:p>
        </w:tc>
        <w:tc>
          <w:tcPr>
            <w:tcW w:w="1401" w:type="dxa"/>
            <w:tcBorders>
              <w:left w:val="single" w:sz="12" w:space="0" w:color="auto"/>
              <w:bottom w:val="nil"/>
              <w:right w:val="single" w:sz="12" w:space="0" w:color="auto"/>
            </w:tcBorders>
            <w:shd w:val="clear" w:color="auto" w:fill="auto"/>
          </w:tcPr>
          <w:p w14:paraId="06372D2B" w14:textId="18FAB387" w:rsidR="00761C93" w:rsidRDefault="00761C93" w:rsidP="00F06A59">
            <w:pPr>
              <w:pStyle w:val="TAL"/>
              <w:rPr>
                <w:sz w:val="20"/>
              </w:rPr>
            </w:pPr>
            <w:r>
              <w:rPr>
                <w:sz w:val="20"/>
              </w:rPr>
              <w:t>vivo</w:t>
            </w:r>
          </w:p>
        </w:tc>
        <w:tc>
          <w:tcPr>
            <w:tcW w:w="1062" w:type="dxa"/>
            <w:tcBorders>
              <w:left w:val="single" w:sz="12" w:space="0" w:color="auto"/>
              <w:bottom w:val="nil"/>
              <w:right w:val="single" w:sz="12" w:space="0" w:color="auto"/>
            </w:tcBorders>
            <w:shd w:val="clear" w:color="auto" w:fill="auto"/>
          </w:tcPr>
          <w:p w14:paraId="0DCC8A9D" w14:textId="19CA6E01" w:rsidR="00761C93" w:rsidRPr="00750E57" w:rsidRDefault="00CE0262" w:rsidP="00F06A59">
            <w:pPr>
              <w:pStyle w:val="TAL"/>
              <w:rPr>
                <w:sz w:val="20"/>
              </w:rPr>
            </w:pPr>
            <w:r>
              <w:rPr>
                <w:sz w:val="20"/>
              </w:rPr>
              <w:t>Revised to 3555</w:t>
            </w:r>
          </w:p>
        </w:tc>
        <w:tc>
          <w:tcPr>
            <w:tcW w:w="4619" w:type="dxa"/>
            <w:tcBorders>
              <w:left w:val="single" w:sz="12" w:space="0" w:color="auto"/>
              <w:bottom w:val="nil"/>
              <w:right w:val="single" w:sz="12" w:space="0" w:color="auto"/>
            </w:tcBorders>
            <w:shd w:val="clear" w:color="auto" w:fill="auto"/>
          </w:tcPr>
          <w:p w14:paraId="07BE6D28" w14:textId="77777777" w:rsidR="00761C93" w:rsidRDefault="001C6478" w:rsidP="006B1329">
            <w:pPr>
              <w:pStyle w:val="C1Normal"/>
              <w:rPr>
                <w:lang w:eastAsia="zh-CN"/>
              </w:rPr>
            </w:pPr>
            <w:r>
              <w:rPr>
                <w:rFonts w:hint="eastAsia"/>
                <w:lang w:eastAsia="zh-CN"/>
              </w:rPr>
              <w:t>A</w:t>
            </w:r>
            <w:r>
              <w:rPr>
                <w:lang w:eastAsia="zh-CN"/>
              </w:rPr>
              <w:t xml:space="preserve">postolos (Nokia): </w:t>
            </w:r>
            <w:r w:rsidR="00020E28">
              <w:rPr>
                <w:lang w:eastAsia="zh-CN"/>
              </w:rPr>
              <w:t>should use stage 3 description</w:t>
            </w:r>
            <w:r w:rsidR="00802409">
              <w:rPr>
                <w:lang w:eastAsia="zh-CN"/>
              </w:rPr>
              <w:t xml:space="preserve"> or just refer to stage 2</w:t>
            </w:r>
          </w:p>
          <w:p w14:paraId="7AEE6127" w14:textId="5EC82163" w:rsidR="00856455" w:rsidRPr="00856455" w:rsidRDefault="00856455" w:rsidP="006B1329">
            <w:pPr>
              <w:pStyle w:val="C1Normal"/>
              <w:rPr>
                <w:rFonts w:eastAsia="等线"/>
                <w:lang w:eastAsia="zh-CN"/>
              </w:rPr>
            </w:pPr>
            <w:r>
              <w:rPr>
                <w:rFonts w:eastAsia="等线" w:hint="eastAsia"/>
                <w:lang w:eastAsia="zh-CN"/>
              </w:rPr>
              <w:t>I</w:t>
            </w:r>
            <w:r>
              <w:rPr>
                <w:rFonts w:eastAsia="等线"/>
                <w:lang w:eastAsia="zh-CN"/>
              </w:rPr>
              <w:t xml:space="preserve">gor (Ericsson): prefer to define via stage 3 description, will provide </w:t>
            </w:r>
            <w:r w:rsidR="00773B35">
              <w:rPr>
                <w:rFonts w:eastAsia="等线"/>
                <w:lang w:eastAsia="zh-CN"/>
              </w:rPr>
              <w:t>comments</w:t>
            </w:r>
          </w:p>
        </w:tc>
      </w:tr>
      <w:tr w:rsidR="00CE0262" w:rsidRPr="002F2600" w14:paraId="791F212C" w14:textId="77777777" w:rsidTr="00CE0262">
        <w:tc>
          <w:tcPr>
            <w:tcW w:w="975" w:type="dxa"/>
            <w:tcBorders>
              <w:top w:val="nil"/>
              <w:left w:val="single" w:sz="12" w:space="0" w:color="auto"/>
              <w:right w:val="single" w:sz="12" w:space="0" w:color="auto"/>
            </w:tcBorders>
            <w:shd w:val="clear" w:color="auto" w:fill="auto"/>
          </w:tcPr>
          <w:p w14:paraId="78F61F6D" w14:textId="77777777" w:rsidR="00CE0262" w:rsidRPr="00D81B37" w:rsidRDefault="00CE0262" w:rsidP="00CE0262">
            <w:pPr>
              <w:pStyle w:val="TAL"/>
              <w:rPr>
                <w:sz w:val="20"/>
              </w:rPr>
            </w:pPr>
          </w:p>
        </w:tc>
        <w:tc>
          <w:tcPr>
            <w:tcW w:w="2635" w:type="dxa"/>
            <w:tcBorders>
              <w:top w:val="nil"/>
              <w:left w:val="single" w:sz="12" w:space="0" w:color="auto"/>
              <w:right w:val="single" w:sz="12" w:space="0" w:color="auto"/>
            </w:tcBorders>
            <w:shd w:val="clear" w:color="auto" w:fill="auto"/>
          </w:tcPr>
          <w:p w14:paraId="1520865F" w14:textId="77777777" w:rsidR="00CE0262" w:rsidRPr="00D81B37" w:rsidRDefault="00CE0262" w:rsidP="00CE026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CFA209" w14:textId="2501CEA2" w:rsidR="00CE0262" w:rsidRDefault="00CE0262" w:rsidP="00CE0262">
            <w:pPr>
              <w:suppressLineNumbers/>
              <w:suppressAutoHyphens/>
              <w:spacing w:before="60" w:after="60"/>
              <w:jc w:val="center"/>
            </w:pPr>
            <w:r>
              <w:t>3555</w:t>
            </w:r>
          </w:p>
        </w:tc>
        <w:tc>
          <w:tcPr>
            <w:tcW w:w="3251" w:type="dxa"/>
            <w:tcBorders>
              <w:top w:val="nil"/>
              <w:left w:val="single" w:sz="12" w:space="0" w:color="auto"/>
              <w:bottom w:val="single" w:sz="4" w:space="0" w:color="auto"/>
              <w:right w:val="single" w:sz="12" w:space="0" w:color="auto"/>
            </w:tcBorders>
            <w:shd w:val="clear" w:color="auto" w:fill="00FFFF"/>
          </w:tcPr>
          <w:p w14:paraId="0787FD9A" w14:textId="491B5524" w:rsidR="00CE0262" w:rsidRDefault="00CE0262" w:rsidP="00CE0262">
            <w:pPr>
              <w:pStyle w:val="TAL"/>
              <w:rPr>
                <w:sz w:val="20"/>
              </w:rPr>
            </w:pPr>
            <w:r>
              <w:rPr>
                <w:sz w:val="20"/>
              </w:rPr>
              <w:t>CR 0164 29.552 Rel-19 Support of VFL preparation procedures</w:t>
            </w:r>
          </w:p>
        </w:tc>
        <w:tc>
          <w:tcPr>
            <w:tcW w:w="1401" w:type="dxa"/>
            <w:tcBorders>
              <w:top w:val="nil"/>
              <w:left w:val="single" w:sz="12" w:space="0" w:color="auto"/>
              <w:bottom w:val="single" w:sz="4" w:space="0" w:color="auto"/>
              <w:right w:val="single" w:sz="12" w:space="0" w:color="auto"/>
            </w:tcBorders>
            <w:shd w:val="clear" w:color="auto" w:fill="00FFFF"/>
          </w:tcPr>
          <w:p w14:paraId="0718B79E" w14:textId="389E1E6B" w:rsidR="00CE0262" w:rsidRDefault="00CE0262" w:rsidP="00CE0262">
            <w:pPr>
              <w:pStyle w:val="TAL"/>
              <w:rPr>
                <w:sz w:val="20"/>
              </w:rPr>
            </w:pPr>
            <w:r>
              <w:rPr>
                <w:sz w:val="20"/>
              </w:rPr>
              <w:t>vivo</w:t>
            </w:r>
          </w:p>
        </w:tc>
        <w:tc>
          <w:tcPr>
            <w:tcW w:w="1062" w:type="dxa"/>
            <w:tcBorders>
              <w:top w:val="nil"/>
              <w:left w:val="single" w:sz="12" w:space="0" w:color="auto"/>
              <w:right w:val="single" w:sz="12" w:space="0" w:color="auto"/>
            </w:tcBorders>
            <w:shd w:val="clear" w:color="auto" w:fill="auto"/>
          </w:tcPr>
          <w:p w14:paraId="5A48E47D" w14:textId="77777777" w:rsidR="00CE0262" w:rsidRDefault="00CE0262" w:rsidP="00CE0262">
            <w:pPr>
              <w:pStyle w:val="TAL"/>
              <w:rPr>
                <w:sz w:val="20"/>
              </w:rPr>
            </w:pPr>
          </w:p>
        </w:tc>
        <w:tc>
          <w:tcPr>
            <w:tcW w:w="4619" w:type="dxa"/>
            <w:tcBorders>
              <w:top w:val="nil"/>
              <w:left w:val="single" w:sz="12" w:space="0" w:color="auto"/>
              <w:right w:val="single" w:sz="12" w:space="0" w:color="auto"/>
            </w:tcBorders>
            <w:shd w:val="clear" w:color="auto" w:fill="auto"/>
          </w:tcPr>
          <w:p w14:paraId="3972832D" w14:textId="77777777" w:rsidR="00CE0262" w:rsidRDefault="00CE0262" w:rsidP="00CE0262">
            <w:pPr>
              <w:pStyle w:val="C1Normal"/>
              <w:rPr>
                <w:lang w:eastAsia="zh-CN"/>
              </w:rPr>
            </w:pPr>
          </w:p>
        </w:tc>
      </w:tr>
      <w:tr w:rsidR="00761C93" w:rsidRPr="002F2600" w14:paraId="5F6DED18" w14:textId="77777777" w:rsidTr="00CE0262">
        <w:tc>
          <w:tcPr>
            <w:tcW w:w="975" w:type="dxa"/>
            <w:tcBorders>
              <w:left w:val="single" w:sz="12" w:space="0" w:color="auto"/>
              <w:bottom w:val="nil"/>
              <w:right w:val="single" w:sz="12" w:space="0" w:color="auto"/>
            </w:tcBorders>
            <w:shd w:val="clear" w:color="auto" w:fill="auto"/>
          </w:tcPr>
          <w:p w14:paraId="7E0C17E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0FD19FC"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8DAAD23" w14:textId="581790F4" w:rsidR="00761C93" w:rsidRDefault="001E005D" w:rsidP="00F06A59">
            <w:pPr>
              <w:suppressLineNumbers/>
              <w:suppressAutoHyphens/>
              <w:spacing w:before="60" w:after="60"/>
              <w:jc w:val="center"/>
            </w:pPr>
            <w:hyperlink r:id="rId241" w:history="1">
              <w:r w:rsidR="00FB2330">
                <w:rPr>
                  <w:rStyle w:val="aa"/>
                </w:rPr>
                <w:t>3449</w:t>
              </w:r>
            </w:hyperlink>
          </w:p>
        </w:tc>
        <w:tc>
          <w:tcPr>
            <w:tcW w:w="3251" w:type="dxa"/>
            <w:tcBorders>
              <w:left w:val="single" w:sz="12" w:space="0" w:color="auto"/>
              <w:bottom w:val="nil"/>
              <w:right w:val="single" w:sz="12" w:space="0" w:color="auto"/>
            </w:tcBorders>
            <w:shd w:val="clear" w:color="auto" w:fill="auto"/>
          </w:tcPr>
          <w:p w14:paraId="78311AB0" w14:textId="4DC4EB47" w:rsidR="00761C93" w:rsidRDefault="00761C93" w:rsidP="00F06A59">
            <w:pPr>
              <w:pStyle w:val="TAL"/>
              <w:rPr>
                <w:sz w:val="20"/>
              </w:rPr>
            </w:pPr>
            <w:r>
              <w:rPr>
                <w:sz w:val="20"/>
              </w:rPr>
              <w:t>CR 0165 29.552 Rel-19 Support of VFL inference procedures</w:t>
            </w:r>
          </w:p>
        </w:tc>
        <w:tc>
          <w:tcPr>
            <w:tcW w:w="1401" w:type="dxa"/>
            <w:tcBorders>
              <w:left w:val="single" w:sz="12" w:space="0" w:color="auto"/>
              <w:bottom w:val="nil"/>
              <w:right w:val="single" w:sz="12" w:space="0" w:color="auto"/>
            </w:tcBorders>
            <w:shd w:val="clear" w:color="auto" w:fill="auto"/>
          </w:tcPr>
          <w:p w14:paraId="0ED9BF43" w14:textId="1682E9BF" w:rsidR="00761C93" w:rsidRDefault="00761C93" w:rsidP="00F06A59">
            <w:pPr>
              <w:pStyle w:val="TAL"/>
              <w:rPr>
                <w:sz w:val="20"/>
              </w:rPr>
            </w:pPr>
            <w:r>
              <w:rPr>
                <w:sz w:val="20"/>
              </w:rPr>
              <w:t>vivo</w:t>
            </w:r>
          </w:p>
        </w:tc>
        <w:tc>
          <w:tcPr>
            <w:tcW w:w="1062" w:type="dxa"/>
            <w:tcBorders>
              <w:left w:val="single" w:sz="12" w:space="0" w:color="auto"/>
              <w:bottom w:val="nil"/>
              <w:right w:val="single" w:sz="12" w:space="0" w:color="auto"/>
            </w:tcBorders>
            <w:shd w:val="clear" w:color="auto" w:fill="auto"/>
          </w:tcPr>
          <w:p w14:paraId="528B216A" w14:textId="68AB1341" w:rsidR="00761C93" w:rsidRPr="00750E57" w:rsidRDefault="00CE0262" w:rsidP="00F06A59">
            <w:pPr>
              <w:pStyle w:val="TAL"/>
              <w:rPr>
                <w:sz w:val="20"/>
              </w:rPr>
            </w:pPr>
            <w:r>
              <w:rPr>
                <w:sz w:val="20"/>
              </w:rPr>
              <w:t>Revised to 3556</w:t>
            </w:r>
          </w:p>
        </w:tc>
        <w:tc>
          <w:tcPr>
            <w:tcW w:w="4619" w:type="dxa"/>
            <w:tcBorders>
              <w:left w:val="single" w:sz="12" w:space="0" w:color="auto"/>
              <w:bottom w:val="nil"/>
              <w:right w:val="single" w:sz="12" w:space="0" w:color="auto"/>
            </w:tcBorders>
            <w:shd w:val="clear" w:color="auto" w:fill="auto"/>
          </w:tcPr>
          <w:p w14:paraId="3E8DC290" w14:textId="3E5C2202" w:rsidR="00761C93" w:rsidRDefault="00E05298" w:rsidP="00E05298">
            <w:pPr>
              <w:pStyle w:val="C1Normal"/>
              <w:rPr>
                <w:sz w:val="18"/>
              </w:rPr>
            </w:pPr>
            <w:r>
              <w:rPr>
                <w:rFonts w:hint="eastAsia"/>
                <w:lang w:eastAsia="zh-CN"/>
              </w:rPr>
              <w:t>A</w:t>
            </w:r>
            <w:r>
              <w:rPr>
                <w:lang w:eastAsia="zh-CN"/>
              </w:rPr>
              <w:t>postolos (Nokia): should use stage 3 description</w:t>
            </w:r>
            <w:r w:rsidR="00802409">
              <w:rPr>
                <w:lang w:eastAsia="zh-CN"/>
              </w:rPr>
              <w:t xml:space="preserve"> or just refer to stage 2</w:t>
            </w:r>
          </w:p>
        </w:tc>
      </w:tr>
      <w:tr w:rsidR="00CE0262" w:rsidRPr="002F2600" w14:paraId="78722801" w14:textId="77777777" w:rsidTr="009339A6">
        <w:tc>
          <w:tcPr>
            <w:tcW w:w="975" w:type="dxa"/>
            <w:tcBorders>
              <w:top w:val="nil"/>
              <w:left w:val="single" w:sz="12" w:space="0" w:color="auto"/>
              <w:right w:val="single" w:sz="12" w:space="0" w:color="auto"/>
            </w:tcBorders>
            <w:shd w:val="clear" w:color="auto" w:fill="auto"/>
          </w:tcPr>
          <w:p w14:paraId="51D32C01" w14:textId="77777777" w:rsidR="00CE0262" w:rsidRPr="00D81B37" w:rsidRDefault="00CE0262" w:rsidP="00CE0262">
            <w:pPr>
              <w:pStyle w:val="TAL"/>
              <w:rPr>
                <w:sz w:val="20"/>
              </w:rPr>
            </w:pPr>
          </w:p>
        </w:tc>
        <w:tc>
          <w:tcPr>
            <w:tcW w:w="2635" w:type="dxa"/>
            <w:tcBorders>
              <w:top w:val="nil"/>
              <w:left w:val="single" w:sz="12" w:space="0" w:color="auto"/>
              <w:right w:val="single" w:sz="12" w:space="0" w:color="auto"/>
            </w:tcBorders>
            <w:shd w:val="clear" w:color="auto" w:fill="auto"/>
          </w:tcPr>
          <w:p w14:paraId="2D4BFB88" w14:textId="77777777" w:rsidR="00CE0262" w:rsidRPr="00D81B37" w:rsidRDefault="00CE0262" w:rsidP="00CE026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6FD49BA" w14:textId="7AB2B226" w:rsidR="00CE0262" w:rsidRDefault="00CE0262" w:rsidP="00CE0262">
            <w:pPr>
              <w:suppressLineNumbers/>
              <w:suppressAutoHyphens/>
              <w:spacing w:before="60" w:after="60"/>
              <w:jc w:val="center"/>
            </w:pPr>
            <w:r>
              <w:t>3556</w:t>
            </w:r>
          </w:p>
        </w:tc>
        <w:tc>
          <w:tcPr>
            <w:tcW w:w="3251" w:type="dxa"/>
            <w:tcBorders>
              <w:top w:val="nil"/>
              <w:left w:val="single" w:sz="12" w:space="0" w:color="auto"/>
              <w:bottom w:val="single" w:sz="4" w:space="0" w:color="auto"/>
              <w:right w:val="single" w:sz="12" w:space="0" w:color="auto"/>
            </w:tcBorders>
            <w:shd w:val="clear" w:color="auto" w:fill="00FFFF"/>
          </w:tcPr>
          <w:p w14:paraId="4E023CAF" w14:textId="082F09EC" w:rsidR="00CE0262" w:rsidRDefault="00CE0262" w:rsidP="00CE0262">
            <w:pPr>
              <w:pStyle w:val="TAL"/>
              <w:rPr>
                <w:sz w:val="20"/>
              </w:rPr>
            </w:pPr>
            <w:r>
              <w:rPr>
                <w:sz w:val="20"/>
              </w:rPr>
              <w:t>CR 0165 29.552 Rel-19 Support of VFL inference procedures</w:t>
            </w:r>
          </w:p>
        </w:tc>
        <w:tc>
          <w:tcPr>
            <w:tcW w:w="1401" w:type="dxa"/>
            <w:tcBorders>
              <w:top w:val="nil"/>
              <w:left w:val="single" w:sz="12" w:space="0" w:color="auto"/>
              <w:bottom w:val="single" w:sz="4" w:space="0" w:color="auto"/>
              <w:right w:val="single" w:sz="12" w:space="0" w:color="auto"/>
            </w:tcBorders>
            <w:shd w:val="clear" w:color="auto" w:fill="00FFFF"/>
          </w:tcPr>
          <w:p w14:paraId="46DEF6CA" w14:textId="0F9C4FEB" w:rsidR="00CE0262" w:rsidRDefault="00CE0262" w:rsidP="00CE0262">
            <w:pPr>
              <w:pStyle w:val="TAL"/>
              <w:rPr>
                <w:sz w:val="20"/>
              </w:rPr>
            </w:pPr>
            <w:r>
              <w:rPr>
                <w:sz w:val="20"/>
              </w:rPr>
              <w:t>vivo</w:t>
            </w:r>
          </w:p>
        </w:tc>
        <w:tc>
          <w:tcPr>
            <w:tcW w:w="1062" w:type="dxa"/>
            <w:tcBorders>
              <w:top w:val="nil"/>
              <w:left w:val="single" w:sz="12" w:space="0" w:color="auto"/>
              <w:right w:val="single" w:sz="12" w:space="0" w:color="auto"/>
            </w:tcBorders>
            <w:shd w:val="clear" w:color="auto" w:fill="auto"/>
          </w:tcPr>
          <w:p w14:paraId="72AE8ED4" w14:textId="77777777" w:rsidR="00CE0262" w:rsidRDefault="00CE0262" w:rsidP="00CE0262">
            <w:pPr>
              <w:pStyle w:val="TAL"/>
              <w:rPr>
                <w:sz w:val="20"/>
              </w:rPr>
            </w:pPr>
          </w:p>
        </w:tc>
        <w:tc>
          <w:tcPr>
            <w:tcW w:w="4619" w:type="dxa"/>
            <w:tcBorders>
              <w:top w:val="nil"/>
              <w:left w:val="single" w:sz="12" w:space="0" w:color="auto"/>
              <w:right w:val="single" w:sz="12" w:space="0" w:color="auto"/>
            </w:tcBorders>
            <w:shd w:val="clear" w:color="auto" w:fill="auto"/>
          </w:tcPr>
          <w:p w14:paraId="2DAA46FD" w14:textId="77777777" w:rsidR="00CE0262" w:rsidRDefault="00CE0262" w:rsidP="00CE0262">
            <w:pPr>
              <w:pStyle w:val="C1Normal"/>
              <w:rPr>
                <w:lang w:eastAsia="zh-CN"/>
              </w:rPr>
            </w:pPr>
          </w:p>
        </w:tc>
      </w:tr>
      <w:tr w:rsidR="00761C93" w:rsidRPr="002F2600" w14:paraId="5B594E77" w14:textId="77777777" w:rsidTr="009339A6">
        <w:tc>
          <w:tcPr>
            <w:tcW w:w="975" w:type="dxa"/>
            <w:tcBorders>
              <w:left w:val="single" w:sz="12" w:space="0" w:color="auto"/>
              <w:right w:val="single" w:sz="12" w:space="0" w:color="auto"/>
            </w:tcBorders>
            <w:shd w:val="clear" w:color="auto" w:fill="auto"/>
          </w:tcPr>
          <w:p w14:paraId="7A534CE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BB06F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A07676E" w14:textId="7AF35FE3" w:rsidR="00761C93" w:rsidRDefault="001E005D" w:rsidP="00F06A59">
            <w:pPr>
              <w:suppressLineNumbers/>
              <w:suppressAutoHyphens/>
              <w:spacing w:before="60" w:after="60"/>
              <w:jc w:val="center"/>
            </w:pPr>
            <w:hyperlink r:id="rId242" w:history="1">
              <w:r w:rsidR="00FB2330">
                <w:rPr>
                  <w:rStyle w:val="aa"/>
                </w:rPr>
                <w:t>3450</w:t>
              </w:r>
            </w:hyperlink>
          </w:p>
        </w:tc>
        <w:tc>
          <w:tcPr>
            <w:tcW w:w="3251" w:type="dxa"/>
            <w:tcBorders>
              <w:left w:val="single" w:sz="12" w:space="0" w:color="auto"/>
              <w:bottom w:val="single" w:sz="4" w:space="0" w:color="auto"/>
              <w:right w:val="single" w:sz="12" w:space="0" w:color="auto"/>
            </w:tcBorders>
            <w:shd w:val="clear" w:color="auto" w:fill="00FF00"/>
          </w:tcPr>
          <w:p w14:paraId="3917D328" w14:textId="5D28521B" w:rsidR="00761C93" w:rsidRDefault="00761C93" w:rsidP="00F06A59">
            <w:pPr>
              <w:pStyle w:val="TAL"/>
              <w:rPr>
                <w:sz w:val="20"/>
              </w:rPr>
            </w:pPr>
            <w:r>
              <w:rPr>
                <w:sz w:val="20"/>
              </w:rPr>
              <w:t>CR 1705 29.522 Rel-19 Correction and completion of VFLNFDiscovery impacts</w:t>
            </w:r>
          </w:p>
        </w:tc>
        <w:tc>
          <w:tcPr>
            <w:tcW w:w="1401" w:type="dxa"/>
            <w:tcBorders>
              <w:left w:val="single" w:sz="12" w:space="0" w:color="auto"/>
              <w:bottom w:val="single" w:sz="4" w:space="0" w:color="auto"/>
              <w:right w:val="single" w:sz="12" w:space="0" w:color="auto"/>
            </w:tcBorders>
            <w:shd w:val="clear" w:color="auto" w:fill="00FF00"/>
          </w:tcPr>
          <w:p w14:paraId="620C8A75" w14:textId="6EE2BF61" w:rsidR="00761C93" w:rsidRDefault="00761C93" w:rsidP="00F06A59">
            <w:pPr>
              <w:pStyle w:val="TAL"/>
              <w:rPr>
                <w:sz w:val="20"/>
              </w:rPr>
            </w:pPr>
            <w:r>
              <w:rPr>
                <w:sz w:val="20"/>
              </w:rPr>
              <w:t>vivo, Ericsson</w:t>
            </w:r>
          </w:p>
        </w:tc>
        <w:tc>
          <w:tcPr>
            <w:tcW w:w="1062" w:type="dxa"/>
            <w:tcBorders>
              <w:left w:val="single" w:sz="12" w:space="0" w:color="auto"/>
              <w:right w:val="single" w:sz="12" w:space="0" w:color="auto"/>
            </w:tcBorders>
            <w:shd w:val="clear" w:color="auto" w:fill="auto"/>
          </w:tcPr>
          <w:p w14:paraId="16289E0C" w14:textId="0E6F1DB2"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246F333" w14:textId="77777777" w:rsidR="00761C93" w:rsidRDefault="00921073" w:rsidP="004144E5">
            <w:pPr>
              <w:pStyle w:val="C3OpenAPI"/>
            </w:pPr>
            <w:r w:rsidRPr="00921073">
              <w:t>This CR introduces a backwards compatible feature to the OpenAPI description of the VFLNFDiscovery API</w:t>
            </w:r>
          </w:p>
          <w:p w14:paraId="2F43E948" w14:textId="1D39FB18" w:rsidR="00C66089" w:rsidRPr="00C66089" w:rsidRDefault="00C66089" w:rsidP="00C66089">
            <w:pPr>
              <w:pStyle w:val="C1Normal"/>
              <w:rPr>
                <w:rFonts w:eastAsia="等线"/>
                <w:lang w:eastAsia="zh-CN"/>
              </w:rPr>
            </w:pPr>
          </w:p>
        </w:tc>
      </w:tr>
      <w:tr w:rsidR="00761C93" w:rsidRPr="002F2600" w14:paraId="76357F86" w14:textId="77777777" w:rsidTr="009339A6">
        <w:tc>
          <w:tcPr>
            <w:tcW w:w="975" w:type="dxa"/>
            <w:tcBorders>
              <w:left w:val="single" w:sz="12" w:space="0" w:color="auto"/>
              <w:right w:val="single" w:sz="12" w:space="0" w:color="auto"/>
            </w:tcBorders>
            <w:shd w:val="clear" w:color="auto" w:fill="auto"/>
          </w:tcPr>
          <w:p w14:paraId="0A43BB5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777EA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A41C7E4" w14:textId="792DD0AD" w:rsidR="00761C93" w:rsidRDefault="001E005D" w:rsidP="00F06A59">
            <w:pPr>
              <w:suppressLineNumbers/>
              <w:suppressAutoHyphens/>
              <w:spacing w:before="60" w:after="60"/>
              <w:jc w:val="center"/>
            </w:pPr>
            <w:hyperlink r:id="rId243" w:history="1">
              <w:r w:rsidR="00FB2330">
                <w:rPr>
                  <w:rStyle w:val="aa"/>
                </w:rPr>
                <w:t>3451</w:t>
              </w:r>
            </w:hyperlink>
          </w:p>
        </w:tc>
        <w:tc>
          <w:tcPr>
            <w:tcW w:w="3251" w:type="dxa"/>
            <w:tcBorders>
              <w:left w:val="single" w:sz="12" w:space="0" w:color="auto"/>
              <w:bottom w:val="single" w:sz="4" w:space="0" w:color="auto"/>
              <w:right w:val="single" w:sz="12" w:space="0" w:color="auto"/>
            </w:tcBorders>
            <w:shd w:val="clear" w:color="auto" w:fill="auto"/>
          </w:tcPr>
          <w:p w14:paraId="489E7B20" w14:textId="6DB55904" w:rsidR="00761C93" w:rsidRDefault="00761C93" w:rsidP="00F06A59">
            <w:pPr>
              <w:pStyle w:val="TAL"/>
              <w:rPr>
                <w:sz w:val="20"/>
              </w:rPr>
            </w:pPr>
            <w:r>
              <w:rPr>
                <w:sz w:val="20"/>
              </w:rPr>
              <w:t>discussion   Rel-19 Work plan for the CT aspects of AIML_CN</w:t>
            </w:r>
          </w:p>
        </w:tc>
        <w:tc>
          <w:tcPr>
            <w:tcW w:w="1401" w:type="dxa"/>
            <w:tcBorders>
              <w:left w:val="single" w:sz="12" w:space="0" w:color="auto"/>
              <w:bottom w:val="single" w:sz="4" w:space="0" w:color="auto"/>
              <w:right w:val="single" w:sz="12" w:space="0" w:color="auto"/>
            </w:tcBorders>
            <w:shd w:val="clear" w:color="auto" w:fill="auto"/>
          </w:tcPr>
          <w:p w14:paraId="02E659DD" w14:textId="6124F10D"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5A122197" w14:textId="485EBCEA" w:rsidR="00761C93" w:rsidRPr="00750E57" w:rsidRDefault="00C66621"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49F8171" w14:textId="77777777" w:rsidR="00761C93" w:rsidRDefault="00761C93" w:rsidP="00F06A59">
            <w:pPr>
              <w:rPr>
                <w:rFonts w:ascii="Arial" w:hAnsi="Arial" w:cs="Arial"/>
                <w:sz w:val="18"/>
              </w:rPr>
            </w:pPr>
          </w:p>
        </w:tc>
      </w:tr>
      <w:tr w:rsidR="00F06A59" w:rsidRPr="002F2600" w14:paraId="1C7E9F17" w14:textId="77777777" w:rsidTr="00E70662">
        <w:tc>
          <w:tcPr>
            <w:tcW w:w="975" w:type="dxa"/>
            <w:tcBorders>
              <w:left w:val="single" w:sz="12" w:space="0" w:color="auto"/>
              <w:right w:val="single" w:sz="12" w:space="0" w:color="auto"/>
            </w:tcBorders>
            <w:shd w:val="clear" w:color="auto" w:fill="auto"/>
          </w:tcPr>
          <w:p w14:paraId="65D7063E" w14:textId="7284FB14" w:rsidR="00F06A59" w:rsidRPr="00C765A7" w:rsidRDefault="00F06A59" w:rsidP="00F06A59">
            <w:pPr>
              <w:pStyle w:val="TAL"/>
              <w:rPr>
                <w:sz w:val="20"/>
              </w:rPr>
            </w:pPr>
            <w:r w:rsidRPr="00D81B37">
              <w:rPr>
                <w:sz w:val="20"/>
              </w:rPr>
              <w:t>19.40</w:t>
            </w:r>
          </w:p>
        </w:tc>
        <w:tc>
          <w:tcPr>
            <w:tcW w:w="2635" w:type="dxa"/>
            <w:tcBorders>
              <w:left w:val="single" w:sz="12" w:space="0" w:color="auto"/>
              <w:right w:val="single" w:sz="12" w:space="0" w:color="auto"/>
            </w:tcBorders>
            <w:shd w:val="clear" w:color="auto" w:fill="auto"/>
          </w:tcPr>
          <w:p w14:paraId="0517677F" w14:textId="72A128EC" w:rsidR="00F06A59" w:rsidRPr="00C765A7" w:rsidRDefault="00F06A59" w:rsidP="00F06A59">
            <w:pPr>
              <w:pStyle w:val="TAL"/>
              <w:rPr>
                <w:sz w:val="20"/>
              </w:rPr>
            </w:pPr>
            <w:r w:rsidRPr="00D81B37">
              <w:rPr>
                <w:sz w:val="20"/>
              </w:rPr>
              <w:t xml:space="preserve">CT aspects of Next Generation Real </w:t>
            </w:r>
            <w:proofErr w:type="gramStart"/>
            <w:r w:rsidRPr="00D81B37">
              <w:rPr>
                <w:sz w:val="20"/>
              </w:rPr>
              <w:t>time</w:t>
            </w:r>
            <w:proofErr w:type="gramEnd"/>
            <w:r w:rsidRPr="00D81B37">
              <w:rPr>
                <w:sz w:val="20"/>
              </w:rPr>
              <w:t xml:space="preserve"> Communication services </w:t>
            </w:r>
            <w:r w:rsidRPr="00D81B37">
              <w:rPr>
                <w:color w:val="0000FF"/>
                <w:sz w:val="20"/>
              </w:rPr>
              <w:t>[NG_RTC_Ph2]</w:t>
            </w:r>
          </w:p>
        </w:tc>
        <w:tc>
          <w:tcPr>
            <w:tcW w:w="746" w:type="dxa"/>
            <w:tcBorders>
              <w:left w:val="single" w:sz="12" w:space="0" w:color="auto"/>
              <w:bottom w:val="single" w:sz="4" w:space="0" w:color="auto"/>
              <w:right w:val="single" w:sz="12" w:space="0" w:color="auto"/>
            </w:tcBorders>
            <w:shd w:val="clear" w:color="auto" w:fill="00FF00"/>
          </w:tcPr>
          <w:p w14:paraId="6DEA26FC" w14:textId="612F8E88" w:rsidR="00F06A59" w:rsidRPr="00EC002F" w:rsidRDefault="001E005D" w:rsidP="00F06A59">
            <w:pPr>
              <w:suppressLineNumbers/>
              <w:suppressAutoHyphens/>
              <w:spacing w:before="60" w:after="60"/>
              <w:jc w:val="center"/>
            </w:pPr>
            <w:hyperlink r:id="rId244" w:history="1">
              <w:r w:rsidR="00FB2330">
                <w:rPr>
                  <w:rStyle w:val="aa"/>
                </w:rPr>
                <w:t>3044</w:t>
              </w:r>
            </w:hyperlink>
          </w:p>
        </w:tc>
        <w:tc>
          <w:tcPr>
            <w:tcW w:w="3251" w:type="dxa"/>
            <w:tcBorders>
              <w:left w:val="single" w:sz="12" w:space="0" w:color="auto"/>
              <w:bottom w:val="single" w:sz="4" w:space="0" w:color="auto"/>
              <w:right w:val="single" w:sz="12" w:space="0" w:color="auto"/>
            </w:tcBorders>
            <w:shd w:val="clear" w:color="auto" w:fill="00FF00"/>
          </w:tcPr>
          <w:p w14:paraId="4AE6860F" w14:textId="7125FD21" w:rsidR="00F06A59" w:rsidRPr="00750E57" w:rsidRDefault="00761C93" w:rsidP="00F06A59">
            <w:pPr>
              <w:pStyle w:val="TAL"/>
              <w:rPr>
                <w:sz w:val="20"/>
              </w:rPr>
            </w:pPr>
            <w:r>
              <w:rPr>
                <w:sz w:val="20"/>
              </w:rPr>
              <w:t>CR 1043 29.165 Rel-19 Support for RCD verification and authentication</w:t>
            </w:r>
          </w:p>
        </w:tc>
        <w:tc>
          <w:tcPr>
            <w:tcW w:w="1401" w:type="dxa"/>
            <w:tcBorders>
              <w:left w:val="single" w:sz="12" w:space="0" w:color="auto"/>
              <w:bottom w:val="single" w:sz="4" w:space="0" w:color="auto"/>
              <w:right w:val="single" w:sz="12" w:space="0" w:color="auto"/>
            </w:tcBorders>
            <w:shd w:val="clear" w:color="auto" w:fill="00FF00"/>
          </w:tcPr>
          <w:p w14:paraId="08B1D8AD" w14:textId="596CDA5D" w:rsidR="00F06A59"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D2158D" w14:textId="525ACF55" w:rsidR="00F06A59"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B919E9B" w14:textId="272E9D0A" w:rsidR="00F06A59" w:rsidRDefault="00CB6633" w:rsidP="004144E5">
            <w:pPr>
              <w:pStyle w:val="C5Dependency"/>
            </w:pPr>
            <w:r w:rsidRPr="00CB6633">
              <w:t>Depends on TS 24.229 CR6736</w:t>
            </w:r>
          </w:p>
        </w:tc>
      </w:tr>
      <w:tr w:rsidR="00761C93" w:rsidRPr="002F2600" w14:paraId="47BC1702" w14:textId="77777777" w:rsidTr="00E70662">
        <w:tc>
          <w:tcPr>
            <w:tcW w:w="975" w:type="dxa"/>
            <w:tcBorders>
              <w:left w:val="single" w:sz="12" w:space="0" w:color="auto"/>
              <w:right w:val="single" w:sz="12" w:space="0" w:color="auto"/>
            </w:tcBorders>
            <w:shd w:val="clear" w:color="auto" w:fill="auto"/>
          </w:tcPr>
          <w:p w14:paraId="5DBBED7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D92563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20216E1" w14:textId="6B05B7E1" w:rsidR="00761C93" w:rsidRDefault="001E005D" w:rsidP="00F06A59">
            <w:pPr>
              <w:suppressLineNumbers/>
              <w:suppressAutoHyphens/>
              <w:spacing w:before="60" w:after="60"/>
              <w:jc w:val="center"/>
            </w:pPr>
            <w:hyperlink r:id="rId245" w:history="1">
              <w:r w:rsidR="00FB2330">
                <w:rPr>
                  <w:rStyle w:val="aa"/>
                </w:rPr>
                <w:t>3061</w:t>
              </w:r>
            </w:hyperlink>
          </w:p>
        </w:tc>
        <w:tc>
          <w:tcPr>
            <w:tcW w:w="3251" w:type="dxa"/>
            <w:tcBorders>
              <w:left w:val="single" w:sz="12" w:space="0" w:color="auto"/>
              <w:bottom w:val="single" w:sz="4" w:space="0" w:color="auto"/>
              <w:right w:val="single" w:sz="12" w:space="0" w:color="auto"/>
            </w:tcBorders>
            <w:shd w:val="clear" w:color="auto" w:fill="auto"/>
          </w:tcPr>
          <w:p w14:paraId="65349798" w14:textId="3C2D9E3A" w:rsidR="00761C93" w:rsidRDefault="00761C93" w:rsidP="00F06A59">
            <w:pPr>
              <w:pStyle w:val="TAL"/>
              <w:rPr>
                <w:sz w:val="20"/>
              </w:rPr>
            </w:pPr>
            <w:r>
              <w:rPr>
                <w:sz w:val="20"/>
              </w:rPr>
              <w:t>CR 1640 29.522 Rel-19 Remove the editor's note for ImsSessionManagement data model</w:t>
            </w:r>
          </w:p>
        </w:tc>
        <w:tc>
          <w:tcPr>
            <w:tcW w:w="1401" w:type="dxa"/>
            <w:tcBorders>
              <w:left w:val="single" w:sz="12" w:space="0" w:color="auto"/>
              <w:bottom w:val="single" w:sz="4" w:space="0" w:color="auto"/>
              <w:right w:val="single" w:sz="12" w:space="0" w:color="auto"/>
            </w:tcBorders>
            <w:shd w:val="clear" w:color="auto" w:fill="auto"/>
          </w:tcPr>
          <w:p w14:paraId="2DA8849A" w14:textId="3D1BE752"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F3CE61" w14:textId="527F0966" w:rsidR="00761C93" w:rsidRPr="00750E57" w:rsidRDefault="00E70662" w:rsidP="00F06A59">
            <w:pPr>
              <w:pStyle w:val="TAL"/>
              <w:rPr>
                <w:sz w:val="20"/>
              </w:rPr>
            </w:pPr>
            <w:r>
              <w:rPr>
                <w:sz w:val="20"/>
              </w:rPr>
              <w:t>Merged with 3403</w:t>
            </w:r>
          </w:p>
        </w:tc>
        <w:tc>
          <w:tcPr>
            <w:tcW w:w="4619" w:type="dxa"/>
            <w:tcBorders>
              <w:left w:val="single" w:sz="12" w:space="0" w:color="auto"/>
              <w:right w:val="single" w:sz="12" w:space="0" w:color="auto"/>
            </w:tcBorders>
            <w:shd w:val="clear" w:color="auto" w:fill="auto"/>
          </w:tcPr>
          <w:p w14:paraId="7443B6CB" w14:textId="77777777" w:rsidR="00761C93" w:rsidRDefault="00FD614F" w:rsidP="00FD614F">
            <w:pPr>
              <w:pStyle w:val="C2Warning"/>
            </w:pPr>
            <w:r w:rsidRPr="00FD614F">
              <w:rPr>
                <w:rFonts w:hint="eastAsia"/>
              </w:rPr>
              <w:t>M</w:t>
            </w:r>
            <w:r w:rsidRPr="00FD614F">
              <w:t xml:space="preserve">issing </w:t>
            </w:r>
            <w:r>
              <w:t>Proposed changes affects in the cover page.</w:t>
            </w:r>
          </w:p>
          <w:p w14:paraId="64C87BEF" w14:textId="77777777" w:rsidR="005751DB" w:rsidRDefault="005751DB" w:rsidP="005751DB">
            <w:pPr>
              <w:pStyle w:val="C2Warning"/>
              <w:rPr>
                <w:color w:val="auto"/>
              </w:rPr>
            </w:pPr>
            <w:r>
              <w:rPr>
                <w:color w:val="auto"/>
              </w:rPr>
              <w:t>Maria (ericsson): Collides with 3403. 3403 contains more change.</w:t>
            </w:r>
          </w:p>
          <w:p w14:paraId="7A477921" w14:textId="77777777" w:rsidR="005751DB" w:rsidRDefault="005751DB" w:rsidP="005751DB">
            <w:pPr>
              <w:pStyle w:val="C2Warning"/>
              <w:rPr>
                <w:color w:val="auto"/>
              </w:rPr>
            </w:pPr>
            <w:r>
              <w:rPr>
                <w:color w:val="auto"/>
              </w:rPr>
              <w:t xml:space="preserve">Partha (Nokia): Collides with 3108. </w:t>
            </w:r>
          </w:p>
          <w:p w14:paraId="08412F31" w14:textId="22FEEA1D" w:rsidR="005751DB" w:rsidRDefault="005751DB" w:rsidP="005751DB">
            <w:pPr>
              <w:pStyle w:val="C2Warning"/>
              <w:rPr>
                <w:sz w:val="18"/>
              </w:rPr>
            </w:pPr>
            <w:r>
              <w:rPr>
                <w:color w:val="auto"/>
              </w:rPr>
              <w:t>Mendei (Huawei): Would like to merge with 3403</w:t>
            </w:r>
          </w:p>
        </w:tc>
      </w:tr>
      <w:tr w:rsidR="00761C93" w:rsidRPr="002F2600" w14:paraId="31D9EDDB" w14:textId="77777777" w:rsidTr="004018C8">
        <w:tc>
          <w:tcPr>
            <w:tcW w:w="975" w:type="dxa"/>
            <w:tcBorders>
              <w:left w:val="single" w:sz="12" w:space="0" w:color="auto"/>
              <w:bottom w:val="nil"/>
              <w:right w:val="single" w:sz="12" w:space="0" w:color="auto"/>
            </w:tcBorders>
            <w:shd w:val="clear" w:color="auto" w:fill="auto"/>
          </w:tcPr>
          <w:p w14:paraId="01D63BB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2BED1C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D81718B" w14:textId="1FA21DF8" w:rsidR="00761C93" w:rsidRDefault="001E005D" w:rsidP="00F06A59">
            <w:pPr>
              <w:suppressLineNumbers/>
              <w:suppressAutoHyphens/>
              <w:spacing w:before="60" w:after="60"/>
              <w:jc w:val="center"/>
            </w:pPr>
            <w:hyperlink r:id="rId246" w:history="1">
              <w:r w:rsidR="00FB2330">
                <w:rPr>
                  <w:rStyle w:val="aa"/>
                </w:rPr>
                <w:t>3062</w:t>
              </w:r>
            </w:hyperlink>
          </w:p>
        </w:tc>
        <w:tc>
          <w:tcPr>
            <w:tcW w:w="3251" w:type="dxa"/>
            <w:tcBorders>
              <w:left w:val="single" w:sz="12" w:space="0" w:color="auto"/>
              <w:bottom w:val="nil"/>
              <w:right w:val="single" w:sz="12" w:space="0" w:color="auto"/>
            </w:tcBorders>
            <w:shd w:val="clear" w:color="auto" w:fill="auto"/>
          </w:tcPr>
          <w:p w14:paraId="29EDB438" w14:textId="1B3AE4F9" w:rsidR="00761C93" w:rsidRDefault="00761C93" w:rsidP="00F06A59">
            <w:pPr>
              <w:pStyle w:val="TAL"/>
              <w:rPr>
                <w:sz w:val="20"/>
              </w:rPr>
            </w:pPr>
            <w:r>
              <w:rPr>
                <w:sz w:val="20"/>
              </w:rPr>
              <w:t>CR 1641 29.522 Rel-19 Remove the editor's note for for IMS session update procedure</w:t>
            </w:r>
          </w:p>
        </w:tc>
        <w:tc>
          <w:tcPr>
            <w:tcW w:w="1401" w:type="dxa"/>
            <w:tcBorders>
              <w:left w:val="single" w:sz="12" w:space="0" w:color="auto"/>
              <w:bottom w:val="nil"/>
              <w:right w:val="single" w:sz="12" w:space="0" w:color="auto"/>
            </w:tcBorders>
            <w:shd w:val="clear" w:color="auto" w:fill="auto"/>
          </w:tcPr>
          <w:p w14:paraId="1F279034" w14:textId="3D6EE9C4"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BD3D5C9" w14:textId="02415162" w:rsidR="00761C93" w:rsidRPr="00750E57" w:rsidRDefault="00AD2276" w:rsidP="00F06A59">
            <w:pPr>
              <w:pStyle w:val="TAL"/>
              <w:rPr>
                <w:sz w:val="20"/>
              </w:rPr>
            </w:pPr>
            <w:r>
              <w:rPr>
                <w:sz w:val="20"/>
              </w:rPr>
              <w:t>Revised to 3476</w:t>
            </w:r>
          </w:p>
        </w:tc>
        <w:tc>
          <w:tcPr>
            <w:tcW w:w="4619" w:type="dxa"/>
            <w:tcBorders>
              <w:left w:val="single" w:sz="12" w:space="0" w:color="auto"/>
              <w:bottom w:val="nil"/>
              <w:right w:val="single" w:sz="12" w:space="0" w:color="auto"/>
            </w:tcBorders>
            <w:shd w:val="clear" w:color="auto" w:fill="auto"/>
          </w:tcPr>
          <w:p w14:paraId="66B8C838" w14:textId="77777777" w:rsidR="00761C93" w:rsidRDefault="00FD614F" w:rsidP="00FD614F">
            <w:pPr>
              <w:pStyle w:val="C2Warning"/>
            </w:pPr>
            <w:r w:rsidRPr="00FD614F">
              <w:rPr>
                <w:rFonts w:hint="eastAsia"/>
              </w:rPr>
              <w:t>M</w:t>
            </w:r>
            <w:r w:rsidRPr="00FD614F">
              <w:t xml:space="preserve">issing </w:t>
            </w:r>
            <w:r>
              <w:t>Proposed changes affects in the cover page.</w:t>
            </w:r>
          </w:p>
          <w:p w14:paraId="59E5FCCF" w14:textId="77777777" w:rsidR="004A3D8D" w:rsidRDefault="004A3D8D" w:rsidP="004A3D8D">
            <w:pPr>
              <w:pStyle w:val="C2Warning"/>
              <w:rPr>
                <w:color w:val="auto"/>
              </w:rPr>
            </w:pPr>
            <w:r>
              <w:rPr>
                <w:color w:val="auto"/>
              </w:rPr>
              <w:t>Maria (Ericsson): Clash with 3349.</w:t>
            </w:r>
          </w:p>
          <w:p w14:paraId="18BD5105" w14:textId="4394DC6A" w:rsidR="004A3D8D" w:rsidRDefault="004A3D8D" w:rsidP="004A3D8D">
            <w:pPr>
              <w:pStyle w:val="C2Warning"/>
              <w:rPr>
                <w:sz w:val="18"/>
              </w:rPr>
            </w:pPr>
            <w:r>
              <w:rPr>
                <w:color w:val="auto"/>
              </w:rPr>
              <w:t>Men</w:t>
            </w:r>
            <w:r w:rsidR="00AE1C4A">
              <w:rPr>
                <w:color w:val="auto"/>
              </w:rPr>
              <w:t>g</w:t>
            </w:r>
            <w:r>
              <w:rPr>
                <w:color w:val="auto"/>
              </w:rPr>
              <w:t>di (Huawei): Clash is removed from the other CR.</w:t>
            </w:r>
          </w:p>
        </w:tc>
      </w:tr>
      <w:tr w:rsidR="00AD2276" w:rsidRPr="002F2600" w14:paraId="6176704B" w14:textId="77777777" w:rsidTr="004018C8">
        <w:tc>
          <w:tcPr>
            <w:tcW w:w="975" w:type="dxa"/>
            <w:tcBorders>
              <w:top w:val="nil"/>
              <w:left w:val="single" w:sz="12" w:space="0" w:color="auto"/>
              <w:right w:val="single" w:sz="12" w:space="0" w:color="auto"/>
            </w:tcBorders>
            <w:shd w:val="clear" w:color="auto" w:fill="auto"/>
          </w:tcPr>
          <w:p w14:paraId="282764BD" w14:textId="77777777" w:rsidR="00AD2276" w:rsidRPr="00D81B37" w:rsidRDefault="00AD2276" w:rsidP="00AD2276">
            <w:pPr>
              <w:pStyle w:val="TAL"/>
              <w:rPr>
                <w:sz w:val="20"/>
              </w:rPr>
            </w:pPr>
          </w:p>
        </w:tc>
        <w:tc>
          <w:tcPr>
            <w:tcW w:w="2635" w:type="dxa"/>
            <w:tcBorders>
              <w:top w:val="nil"/>
              <w:left w:val="single" w:sz="12" w:space="0" w:color="auto"/>
              <w:right w:val="single" w:sz="12" w:space="0" w:color="auto"/>
            </w:tcBorders>
            <w:shd w:val="clear" w:color="auto" w:fill="auto"/>
          </w:tcPr>
          <w:p w14:paraId="0A506ED2" w14:textId="77777777" w:rsidR="00AD2276" w:rsidRPr="00D81B37" w:rsidRDefault="00AD2276" w:rsidP="00AD227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AB81EB1" w14:textId="7F55E3C7" w:rsidR="00AD2276" w:rsidRDefault="001E005D" w:rsidP="00AD2276">
            <w:pPr>
              <w:suppressLineNumbers/>
              <w:suppressAutoHyphens/>
              <w:spacing w:before="60" w:after="60"/>
              <w:jc w:val="center"/>
            </w:pPr>
            <w:hyperlink r:id="rId247" w:history="1">
              <w:r w:rsidR="00E42E52">
                <w:rPr>
                  <w:rStyle w:val="aa"/>
                </w:rPr>
                <w:t>3476</w:t>
              </w:r>
            </w:hyperlink>
          </w:p>
        </w:tc>
        <w:tc>
          <w:tcPr>
            <w:tcW w:w="3251" w:type="dxa"/>
            <w:tcBorders>
              <w:top w:val="nil"/>
              <w:left w:val="single" w:sz="12" w:space="0" w:color="auto"/>
              <w:bottom w:val="single" w:sz="4" w:space="0" w:color="auto"/>
              <w:right w:val="single" w:sz="12" w:space="0" w:color="auto"/>
            </w:tcBorders>
            <w:shd w:val="clear" w:color="auto" w:fill="00FF00"/>
          </w:tcPr>
          <w:p w14:paraId="147E532E" w14:textId="2B5CEEFA" w:rsidR="00AD2276" w:rsidRDefault="00AD2276" w:rsidP="00AD2276">
            <w:pPr>
              <w:pStyle w:val="TAL"/>
              <w:rPr>
                <w:sz w:val="20"/>
              </w:rPr>
            </w:pPr>
            <w:r>
              <w:rPr>
                <w:sz w:val="20"/>
              </w:rPr>
              <w:t>CR 1641 29.522 Rel-19 Remove the editor's note for for IMS session update procedure</w:t>
            </w:r>
          </w:p>
        </w:tc>
        <w:tc>
          <w:tcPr>
            <w:tcW w:w="1401" w:type="dxa"/>
            <w:tcBorders>
              <w:top w:val="nil"/>
              <w:left w:val="single" w:sz="12" w:space="0" w:color="auto"/>
              <w:bottom w:val="single" w:sz="4" w:space="0" w:color="auto"/>
              <w:right w:val="single" w:sz="12" w:space="0" w:color="auto"/>
            </w:tcBorders>
            <w:shd w:val="clear" w:color="auto" w:fill="00FF00"/>
          </w:tcPr>
          <w:p w14:paraId="4D49CE3F" w14:textId="2748BAAC" w:rsidR="00AD2276" w:rsidRDefault="00AD2276" w:rsidP="00AD227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37A2C1E" w14:textId="3C928680" w:rsidR="00AD2276" w:rsidRDefault="004018C8" w:rsidP="00AD2276">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0FB3D96" w14:textId="77777777" w:rsidR="00AD2276" w:rsidRPr="00FD614F" w:rsidRDefault="00AD2276" w:rsidP="00AD2276">
            <w:pPr>
              <w:pStyle w:val="C2Warning"/>
            </w:pPr>
          </w:p>
        </w:tc>
      </w:tr>
      <w:tr w:rsidR="00761C93" w:rsidRPr="002F2600" w14:paraId="2502981E" w14:textId="77777777" w:rsidTr="00E44439">
        <w:tc>
          <w:tcPr>
            <w:tcW w:w="975" w:type="dxa"/>
            <w:tcBorders>
              <w:left w:val="single" w:sz="12" w:space="0" w:color="auto"/>
              <w:bottom w:val="nil"/>
              <w:right w:val="single" w:sz="12" w:space="0" w:color="auto"/>
            </w:tcBorders>
            <w:shd w:val="clear" w:color="auto" w:fill="auto"/>
          </w:tcPr>
          <w:p w14:paraId="4066DD9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550C58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6B67853" w14:textId="18C80E1B" w:rsidR="00761C93" w:rsidRDefault="001E005D" w:rsidP="00F06A59">
            <w:pPr>
              <w:suppressLineNumbers/>
              <w:suppressAutoHyphens/>
              <w:spacing w:before="60" w:after="60"/>
              <w:jc w:val="center"/>
            </w:pPr>
            <w:hyperlink r:id="rId248" w:history="1">
              <w:r w:rsidR="00FB2330">
                <w:rPr>
                  <w:rStyle w:val="aa"/>
                </w:rPr>
                <w:t>3063</w:t>
              </w:r>
            </w:hyperlink>
          </w:p>
        </w:tc>
        <w:tc>
          <w:tcPr>
            <w:tcW w:w="3251" w:type="dxa"/>
            <w:tcBorders>
              <w:left w:val="single" w:sz="12" w:space="0" w:color="auto"/>
              <w:bottom w:val="nil"/>
              <w:right w:val="single" w:sz="12" w:space="0" w:color="auto"/>
            </w:tcBorders>
            <w:shd w:val="clear" w:color="auto" w:fill="auto"/>
          </w:tcPr>
          <w:p w14:paraId="6132EF67" w14:textId="61E79570" w:rsidR="00761C93" w:rsidRDefault="00761C93" w:rsidP="00F06A59">
            <w:pPr>
              <w:pStyle w:val="TAL"/>
              <w:rPr>
                <w:sz w:val="20"/>
              </w:rPr>
            </w:pPr>
            <w:r>
              <w:rPr>
                <w:sz w:val="20"/>
              </w:rPr>
              <w:t>CR 1642 29.522 Rel-19 Add 403 Forbidden application error for Nnef_imsEE_Subscribe operation</w:t>
            </w:r>
          </w:p>
        </w:tc>
        <w:tc>
          <w:tcPr>
            <w:tcW w:w="1401" w:type="dxa"/>
            <w:tcBorders>
              <w:left w:val="single" w:sz="12" w:space="0" w:color="auto"/>
              <w:bottom w:val="nil"/>
              <w:right w:val="single" w:sz="12" w:space="0" w:color="auto"/>
            </w:tcBorders>
            <w:shd w:val="clear" w:color="auto" w:fill="auto"/>
          </w:tcPr>
          <w:p w14:paraId="7A1727CB" w14:textId="0C5CD669"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55E8DBB" w14:textId="604F8625" w:rsidR="00761C93" w:rsidRPr="00750E57" w:rsidRDefault="00E44439" w:rsidP="00F06A59">
            <w:pPr>
              <w:pStyle w:val="TAL"/>
              <w:rPr>
                <w:sz w:val="20"/>
              </w:rPr>
            </w:pPr>
            <w:r>
              <w:rPr>
                <w:sz w:val="20"/>
              </w:rPr>
              <w:t>Revised to 3477</w:t>
            </w:r>
          </w:p>
        </w:tc>
        <w:tc>
          <w:tcPr>
            <w:tcW w:w="4619" w:type="dxa"/>
            <w:tcBorders>
              <w:left w:val="single" w:sz="12" w:space="0" w:color="auto"/>
              <w:bottom w:val="nil"/>
              <w:right w:val="single" w:sz="12" w:space="0" w:color="auto"/>
            </w:tcBorders>
            <w:shd w:val="clear" w:color="auto" w:fill="auto"/>
          </w:tcPr>
          <w:p w14:paraId="295D4219" w14:textId="77777777" w:rsidR="00761C93" w:rsidRDefault="00FD614F" w:rsidP="00FD614F">
            <w:pPr>
              <w:pStyle w:val="C2Warning"/>
            </w:pPr>
            <w:r w:rsidRPr="00FD614F">
              <w:rPr>
                <w:rFonts w:hint="eastAsia"/>
              </w:rPr>
              <w:t>M</w:t>
            </w:r>
            <w:r w:rsidRPr="00FD614F">
              <w:t xml:space="preserve">issing </w:t>
            </w:r>
            <w:r>
              <w:t>Proposed changes affects in the cover page.</w:t>
            </w:r>
          </w:p>
          <w:p w14:paraId="79BD8B80" w14:textId="77777777" w:rsidR="00E44439" w:rsidRDefault="00E44439" w:rsidP="00E44439">
            <w:pPr>
              <w:pStyle w:val="C2Warning"/>
              <w:rPr>
                <w:color w:val="auto"/>
              </w:rPr>
            </w:pPr>
            <w:r>
              <w:rPr>
                <w:color w:val="auto"/>
              </w:rPr>
              <w:t>Partha (Nokia): First change should go in a note in the table. Question: should the error be a common application error?</w:t>
            </w:r>
          </w:p>
          <w:p w14:paraId="15F01B11" w14:textId="77777777" w:rsidR="00E44439" w:rsidRDefault="00E44439" w:rsidP="00E44439">
            <w:pPr>
              <w:pStyle w:val="C2Warning"/>
              <w:rPr>
                <w:color w:val="auto"/>
              </w:rPr>
            </w:pPr>
            <w:r>
              <w:rPr>
                <w:color w:val="auto"/>
              </w:rPr>
              <w:t>Maria (Ericsson): ok for R20. No CRs in this meeting. Can be discussed offline.</w:t>
            </w:r>
          </w:p>
          <w:p w14:paraId="4AC5B1B6" w14:textId="77777777" w:rsidR="0044774D" w:rsidRDefault="0044774D" w:rsidP="0044774D">
            <w:pPr>
              <w:pStyle w:val="C1Normal"/>
              <w:rPr>
                <w:lang w:eastAsia="zh-CN"/>
              </w:rPr>
            </w:pPr>
            <w:r>
              <w:rPr>
                <w:rFonts w:hint="eastAsia"/>
                <w:lang w:eastAsia="zh-CN"/>
              </w:rPr>
              <w:t>M</w:t>
            </w:r>
            <w:r>
              <w:rPr>
                <w:lang w:eastAsia="zh-CN"/>
              </w:rPr>
              <w:t>engdi (Huawei): shared r1</w:t>
            </w:r>
          </w:p>
          <w:p w14:paraId="777029DA" w14:textId="4C386469" w:rsidR="0044774D" w:rsidRPr="0044774D" w:rsidRDefault="0044774D" w:rsidP="0044774D">
            <w:pPr>
              <w:pStyle w:val="C1Normal"/>
              <w:rPr>
                <w:rFonts w:eastAsia="等线"/>
                <w:lang w:eastAsia="zh-CN"/>
              </w:rPr>
            </w:pPr>
            <w:r>
              <w:t>Maria (Ericsson): fine with r1</w:t>
            </w:r>
          </w:p>
        </w:tc>
      </w:tr>
      <w:tr w:rsidR="00E44439" w:rsidRPr="002F2600" w14:paraId="5F2C27E2" w14:textId="77777777" w:rsidTr="00913427">
        <w:tc>
          <w:tcPr>
            <w:tcW w:w="975" w:type="dxa"/>
            <w:tcBorders>
              <w:top w:val="nil"/>
              <w:left w:val="single" w:sz="12" w:space="0" w:color="auto"/>
              <w:right w:val="single" w:sz="12" w:space="0" w:color="auto"/>
            </w:tcBorders>
            <w:shd w:val="clear" w:color="auto" w:fill="auto"/>
          </w:tcPr>
          <w:p w14:paraId="34E06CC4" w14:textId="77777777" w:rsidR="00E44439" w:rsidRPr="00D81B37" w:rsidRDefault="00E44439" w:rsidP="00E44439">
            <w:pPr>
              <w:pStyle w:val="TAL"/>
              <w:rPr>
                <w:sz w:val="20"/>
              </w:rPr>
            </w:pPr>
          </w:p>
        </w:tc>
        <w:tc>
          <w:tcPr>
            <w:tcW w:w="2635" w:type="dxa"/>
            <w:tcBorders>
              <w:top w:val="nil"/>
              <w:left w:val="single" w:sz="12" w:space="0" w:color="auto"/>
              <w:right w:val="single" w:sz="12" w:space="0" w:color="auto"/>
            </w:tcBorders>
            <w:shd w:val="clear" w:color="auto" w:fill="auto"/>
          </w:tcPr>
          <w:p w14:paraId="20B96336" w14:textId="77777777" w:rsidR="00E44439" w:rsidRPr="00D81B37" w:rsidRDefault="00E44439" w:rsidP="00E4443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31FD774" w14:textId="45294A47" w:rsidR="00E44439" w:rsidRDefault="00E44439" w:rsidP="00E44439">
            <w:pPr>
              <w:suppressLineNumbers/>
              <w:suppressAutoHyphens/>
              <w:spacing w:before="60" w:after="60"/>
              <w:jc w:val="center"/>
            </w:pPr>
            <w:r>
              <w:t>3477</w:t>
            </w:r>
          </w:p>
        </w:tc>
        <w:tc>
          <w:tcPr>
            <w:tcW w:w="3251" w:type="dxa"/>
            <w:tcBorders>
              <w:top w:val="nil"/>
              <w:left w:val="single" w:sz="12" w:space="0" w:color="auto"/>
              <w:bottom w:val="single" w:sz="4" w:space="0" w:color="auto"/>
              <w:right w:val="single" w:sz="12" w:space="0" w:color="auto"/>
            </w:tcBorders>
            <w:shd w:val="clear" w:color="auto" w:fill="00FFFF"/>
          </w:tcPr>
          <w:p w14:paraId="77991F88" w14:textId="232CD1C0" w:rsidR="00E44439" w:rsidRDefault="00E44439" w:rsidP="00E44439">
            <w:pPr>
              <w:pStyle w:val="TAL"/>
              <w:rPr>
                <w:sz w:val="20"/>
              </w:rPr>
            </w:pPr>
            <w:r>
              <w:rPr>
                <w:sz w:val="20"/>
              </w:rPr>
              <w:t>CR 1642 29.522 Rel-19 Add 403 Forbidden application error for Nnef_imsEE_Subscribe operation</w:t>
            </w:r>
          </w:p>
        </w:tc>
        <w:tc>
          <w:tcPr>
            <w:tcW w:w="1401" w:type="dxa"/>
            <w:tcBorders>
              <w:top w:val="nil"/>
              <w:left w:val="single" w:sz="12" w:space="0" w:color="auto"/>
              <w:bottom w:val="single" w:sz="4" w:space="0" w:color="auto"/>
              <w:right w:val="single" w:sz="12" w:space="0" w:color="auto"/>
            </w:tcBorders>
            <w:shd w:val="clear" w:color="auto" w:fill="00FFFF"/>
          </w:tcPr>
          <w:p w14:paraId="485B8C8F" w14:textId="097769FA" w:rsidR="00E44439" w:rsidRDefault="00E44439" w:rsidP="00E44439">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B2C26EF" w14:textId="77777777" w:rsidR="00E44439" w:rsidRDefault="00E44439" w:rsidP="00E44439">
            <w:pPr>
              <w:pStyle w:val="TAL"/>
              <w:rPr>
                <w:sz w:val="20"/>
              </w:rPr>
            </w:pPr>
          </w:p>
        </w:tc>
        <w:tc>
          <w:tcPr>
            <w:tcW w:w="4619" w:type="dxa"/>
            <w:tcBorders>
              <w:top w:val="nil"/>
              <w:left w:val="single" w:sz="12" w:space="0" w:color="auto"/>
              <w:right w:val="single" w:sz="12" w:space="0" w:color="auto"/>
            </w:tcBorders>
            <w:shd w:val="clear" w:color="auto" w:fill="auto"/>
          </w:tcPr>
          <w:p w14:paraId="67DE889F" w14:textId="77777777" w:rsidR="00E44439" w:rsidRPr="00FD614F" w:rsidRDefault="00E44439" w:rsidP="00E44439">
            <w:pPr>
              <w:pStyle w:val="C2Warning"/>
            </w:pPr>
          </w:p>
        </w:tc>
      </w:tr>
      <w:tr w:rsidR="00761C93" w:rsidRPr="002F2600" w14:paraId="3B161987" w14:textId="77777777" w:rsidTr="00FE4A6A">
        <w:tc>
          <w:tcPr>
            <w:tcW w:w="975" w:type="dxa"/>
            <w:tcBorders>
              <w:left w:val="single" w:sz="12" w:space="0" w:color="auto"/>
              <w:right w:val="single" w:sz="12" w:space="0" w:color="auto"/>
            </w:tcBorders>
            <w:shd w:val="clear" w:color="auto" w:fill="auto"/>
          </w:tcPr>
          <w:p w14:paraId="127B737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0A63A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A9E681F" w14:textId="6EC32768" w:rsidR="00761C93" w:rsidRDefault="001E005D" w:rsidP="00F06A59">
            <w:pPr>
              <w:suppressLineNumbers/>
              <w:suppressAutoHyphens/>
              <w:spacing w:before="60" w:after="60"/>
              <w:jc w:val="center"/>
            </w:pPr>
            <w:hyperlink r:id="rId249" w:history="1">
              <w:r w:rsidR="00FB2330">
                <w:rPr>
                  <w:rStyle w:val="aa"/>
                </w:rPr>
                <w:t>3108</w:t>
              </w:r>
            </w:hyperlink>
          </w:p>
        </w:tc>
        <w:tc>
          <w:tcPr>
            <w:tcW w:w="3251" w:type="dxa"/>
            <w:tcBorders>
              <w:left w:val="single" w:sz="12" w:space="0" w:color="auto"/>
              <w:bottom w:val="single" w:sz="4" w:space="0" w:color="auto"/>
              <w:right w:val="single" w:sz="12" w:space="0" w:color="auto"/>
            </w:tcBorders>
            <w:shd w:val="clear" w:color="auto" w:fill="FFFF99"/>
          </w:tcPr>
          <w:p w14:paraId="4A0D2E4D" w14:textId="3C2A4711" w:rsidR="00761C93" w:rsidRDefault="00761C93" w:rsidP="00F06A59">
            <w:pPr>
              <w:pStyle w:val="TAL"/>
              <w:rPr>
                <w:sz w:val="20"/>
              </w:rPr>
            </w:pPr>
            <w:r>
              <w:rPr>
                <w:sz w:val="20"/>
              </w:rPr>
              <w:t>CR 1646 29.522 Rel-19 IMS Session Patch data type</w:t>
            </w:r>
          </w:p>
        </w:tc>
        <w:tc>
          <w:tcPr>
            <w:tcW w:w="1401" w:type="dxa"/>
            <w:tcBorders>
              <w:left w:val="single" w:sz="12" w:space="0" w:color="auto"/>
              <w:bottom w:val="single" w:sz="4" w:space="0" w:color="auto"/>
              <w:right w:val="single" w:sz="12" w:space="0" w:color="auto"/>
            </w:tcBorders>
            <w:shd w:val="clear" w:color="auto" w:fill="FFFF99"/>
          </w:tcPr>
          <w:p w14:paraId="76B60CEC" w14:textId="3CF521BB"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11AA87B" w14:textId="712BEC37" w:rsidR="00761C93" w:rsidRPr="00750E57" w:rsidRDefault="00913427"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841E290" w14:textId="77777777" w:rsidR="00913427" w:rsidRDefault="00913427" w:rsidP="00913427">
            <w:pPr>
              <w:pStyle w:val="C1Normal"/>
            </w:pPr>
            <w:r>
              <w:t xml:space="preserve">Partha (Nokia): Alignment needed within TS 29.522. </w:t>
            </w:r>
          </w:p>
          <w:p w14:paraId="629D6755" w14:textId="77777777" w:rsidR="00913427" w:rsidRDefault="00913427" w:rsidP="00913427">
            <w:pPr>
              <w:pStyle w:val="C1Normal"/>
            </w:pPr>
            <w:r>
              <w:t>Maria (Ericsson): We have already this case in TS 29.522. Individual modification needed. No mandatory attributes are possible in the data type. No extra attributes can be added compared with the resource. Follow the MBS session case.</w:t>
            </w:r>
          </w:p>
          <w:p w14:paraId="36BE3C25" w14:textId="4B920A7C" w:rsidR="00761C93" w:rsidRDefault="00913427" w:rsidP="00913427">
            <w:pPr>
              <w:pStyle w:val="C1Normal"/>
            </w:pPr>
            <w:r>
              <w:t>Mendei (Huawei): Aligned with Ericsson’s view.</w:t>
            </w:r>
          </w:p>
        </w:tc>
      </w:tr>
      <w:tr w:rsidR="00761C93" w:rsidRPr="002F2600" w14:paraId="6C0B66E9" w14:textId="77777777" w:rsidTr="004018C8">
        <w:tc>
          <w:tcPr>
            <w:tcW w:w="975" w:type="dxa"/>
            <w:tcBorders>
              <w:left w:val="single" w:sz="12" w:space="0" w:color="auto"/>
              <w:bottom w:val="nil"/>
              <w:right w:val="single" w:sz="12" w:space="0" w:color="auto"/>
            </w:tcBorders>
            <w:shd w:val="clear" w:color="auto" w:fill="auto"/>
          </w:tcPr>
          <w:p w14:paraId="41F9B90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43D1C8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7C946D" w14:textId="55AF58E1" w:rsidR="00761C93" w:rsidRDefault="001E005D" w:rsidP="00F06A59">
            <w:pPr>
              <w:suppressLineNumbers/>
              <w:suppressAutoHyphens/>
              <w:spacing w:before="60" w:after="60"/>
              <w:jc w:val="center"/>
            </w:pPr>
            <w:hyperlink r:id="rId250" w:history="1">
              <w:r w:rsidR="00FB2330">
                <w:rPr>
                  <w:rStyle w:val="aa"/>
                </w:rPr>
                <w:t>3109</w:t>
              </w:r>
            </w:hyperlink>
          </w:p>
        </w:tc>
        <w:tc>
          <w:tcPr>
            <w:tcW w:w="3251" w:type="dxa"/>
            <w:tcBorders>
              <w:left w:val="single" w:sz="12" w:space="0" w:color="auto"/>
              <w:bottom w:val="nil"/>
              <w:right w:val="single" w:sz="12" w:space="0" w:color="auto"/>
            </w:tcBorders>
            <w:shd w:val="clear" w:color="auto" w:fill="auto"/>
          </w:tcPr>
          <w:p w14:paraId="6156FF93" w14:textId="6F6D6734" w:rsidR="00761C93" w:rsidRDefault="00761C93" w:rsidP="00F06A59">
            <w:pPr>
              <w:pStyle w:val="TAL"/>
              <w:rPr>
                <w:sz w:val="20"/>
              </w:rPr>
            </w:pPr>
            <w:r>
              <w:rPr>
                <w:sz w:val="20"/>
              </w:rPr>
              <w:t>CR 1647 29.522 Rel-19 Add 403 Forbidden application error for ImsSessionManagement API</w:t>
            </w:r>
          </w:p>
        </w:tc>
        <w:tc>
          <w:tcPr>
            <w:tcW w:w="1401" w:type="dxa"/>
            <w:tcBorders>
              <w:left w:val="single" w:sz="12" w:space="0" w:color="auto"/>
              <w:bottom w:val="nil"/>
              <w:right w:val="single" w:sz="12" w:space="0" w:color="auto"/>
            </w:tcBorders>
            <w:shd w:val="clear" w:color="auto" w:fill="auto"/>
          </w:tcPr>
          <w:p w14:paraId="61978C68" w14:textId="531D2323"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DF2621A" w14:textId="50744424" w:rsidR="00761C93" w:rsidRPr="00750E57" w:rsidRDefault="00FE4A6A" w:rsidP="00F06A59">
            <w:pPr>
              <w:pStyle w:val="TAL"/>
              <w:rPr>
                <w:sz w:val="20"/>
              </w:rPr>
            </w:pPr>
            <w:r>
              <w:rPr>
                <w:sz w:val="20"/>
              </w:rPr>
              <w:t>Revised to 3478</w:t>
            </w:r>
          </w:p>
        </w:tc>
        <w:tc>
          <w:tcPr>
            <w:tcW w:w="4619" w:type="dxa"/>
            <w:tcBorders>
              <w:left w:val="single" w:sz="12" w:space="0" w:color="auto"/>
              <w:bottom w:val="nil"/>
              <w:right w:val="single" w:sz="12" w:space="0" w:color="auto"/>
            </w:tcBorders>
            <w:shd w:val="clear" w:color="auto" w:fill="auto"/>
          </w:tcPr>
          <w:p w14:paraId="26AA3DA3" w14:textId="1A21EFFA" w:rsidR="00761C93" w:rsidRDefault="00FD614F" w:rsidP="00FD614F">
            <w:pPr>
              <w:pStyle w:val="C2Warning"/>
              <w:rPr>
                <w:sz w:val="18"/>
              </w:rPr>
            </w:pPr>
            <w:r w:rsidRPr="00FD614F">
              <w:rPr>
                <w:rFonts w:hint="eastAsia"/>
              </w:rPr>
              <w:t>M</w:t>
            </w:r>
            <w:r w:rsidRPr="00FD614F">
              <w:t xml:space="preserve">issing </w:t>
            </w:r>
            <w:r>
              <w:t>Proposed changes affects in the cover page.</w:t>
            </w:r>
          </w:p>
        </w:tc>
      </w:tr>
      <w:tr w:rsidR="00FE4A6A" w:rsidRPr="002F2600" w14:paraId="6EE1EE0F" w14:textId="77777777" w:rsidTr="004018C8">
        <w:tc>
          <w:tcPr>
            <w:tcW w:w="975" w:type="dxa"/>
            <w:tcBorders>
              <w:top w:val="nil"/>
              <w:left w:val="single" w:sz="12" w:space="0" w:color="auto"/>
              <w:right w:val="single" w:sz="12" w:space="0" w:color="auto"/>
            </w:tcBorders>
            <w:shd w:val="clear" w:color="auto" w:fill="auto"/>
          </w:tcPr>
          <w:p w14:paraId="57025C10" w14:textId="77777777" w:rsidR="00FE4A6A" w:rsidRPr="00D81B37" w:rsidRDefault="00FE4A6A" w:rsidP="00FE4A6A">
            <w:pPr>
              <w:pStyle w:val="TAL"/>
              <w:rPr>
                <w:sz w:val="20"/>
              </w:rPr>
            </w:pPr>
          </w:p>
        </w:tc>
        <w:tc>
          <w:tcPr>
            <w:tcW w:w="2635" w:type="dxa"/>
            <w:tcBorders>
              <w:top w:val="nil"/>
              <w:left w:val="single" w:sz="12" w:space="0" w:color="auto"/>
              <w:right w:val="single" w:sz="12" w:space="0" w:color="auto"/>
            </w:tcBorders>
            <w:shd w:val="clear" w:color="auto" w:fill="auto"/>
          </w:tcPr>
          <w:p w14:paraId="1092C428" w14:textId="77777777" w:rsidR="00FE4A6A" w:rsidRPr="00D81B37" w:rsidRDefault="00FE4A6A" w:rsidP="00FE4A6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97BED0C" w14:textId="73AF3EC3" w:rsidR="00FE4A6A" w:rsidRDefault="001E005D" w:rsidP="00FE4A6A">
            <w:pPr>
              <w:suppressLineNumbers/>
              <w:suppressAutoHyphens/>
              <w:spacing w:before="60" w:after="60"/>
              <w:jc w:val="center"/>
            </w:pPr>
            <w:hyperlink r:id="rId251" w:history="1">
              <w:r w:rsidR="00E42E52">
                <w:rPr>
                  <w:rStyle w:val="aa"/>
                </w:rPr>
                <w:t>3478</w:t>
              </w:r>
            </w:hyperlink>
          </w:p>
        </w:tc>
        <w:tc>
          <w:tcPr>
            <w:tcW w:w="3251" w:type="dxa"/>
            <w:tcBorders>
              <w:top w:val="nil"/>
              <w:left w:val="single" w:sz="12" w:space="0" w:color="auto"/>
              <w:bottom w:val="single" w:sz="4" w:space="0" w:color="auto"/>
              <w:right w:val="single" w:sz="12" w:space="0" w:color="auto"/>
            </w:tcBorders>
            <w:shd w:val="clear" w:color="auto" w:fill="00FF00"/>
          </w:tcPr>
          <w:p w14:paraId="5241E03E" w14:textId="1165F07B" w:rsidR="00FE4A6A" w:rsidRDefault="00FE4A6A" w:rsidP="00FE4A6A">
            <w:pPr>
              <w:pStyle w:val="TAL"/>
              <w:rPr>
                <w:sz w:val="20"/>
              </w:rPr>
            </w:pPr>
            <w:r>
              <w:rPr>
                <w:sz w:val="20"/>
              </w:rPr>
              <w:t>CR 1647 29.522 Rel-19 Add 403 Forbidden application error for ImsSessionManagement API</w:t>
            </w:r>
          </w:p>
        </w:tc>
        <w:tc>
          <w:tcPr>
            <w:tcW w:w="1401" w:type="dxa"/>
            <w:tcBorders>
              <w:top w:val="nil"/>
              <w:left w:val="single" w:sz="12" w:space="0" w:color="auto"/>
              <w:bottom w:val="single" w:sz="4" w:space="0" w:color="auto"/>
              <w:right w:val="single" w:sz="12" w:space="0" w:color="auto"/>
            </w:tcBorders>
            <w:shd w:val="clear" w:color="auto" w:fill="00FF00"/>
          </w:tcPr>
          <w:p w14:paraId="4444802B" w14:textId="0EC75AC8" w:rsidR="00FE4A6A" w:rsidRDefault="00FE4A6A" w:rsidP="00FE4A6A">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2F5BCB4" w14:textId="6A4DF726" w:rsidR="00FE4A6A" w:rsidRDefault="004018C8" w:rsidP="00FE4A6A">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854F903" w14:textId="77777777" w:rsidR="00FE4A6A" w:rsidRPr="00FD614F" w:rsidRDefault="00FE4A6A" w:rsidP="00FE4A6A">
            <w:pPr>
              <w:pStyle w:val="C2Warning"/>
            </w:pPr>
          </w:p>
        </w:tc>
      </w:tr>
      <w:tr w:rsidR="00761C93" w:rsidRPr="002F2600" w14:paraId="36C1F887" w14:textId="77777777" w:rsidTr="009339A6">
        <w:tc>
          <w:tcPr>
            <w:tcW w:w="975" w:type="dxa"/>
            <w:tcBorders>
              <w:left w:val="single" w:sz="12" w:space="0" w:color="auto"/>
              <w:right w:val="single" w:sz="12" w:space="0" w:color="auto"/>
            </w:tcBorders>
            <w:shd w:val="clear" w:color="auto" w:fill="auto"/>
          </w:tcPr>
          <w:p w14:paraId="031B949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42000F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AD16EE7" w14:textId="30A7E791" w:rsidR="00761C93" w:rsidRDefault="001E005D" w:rsidP="00F06A59">
            <w:pPr>
              <w:suppressLineNumbers/>
              <w:suppressAutoHyphens/>
              <w:spacing w:before="60" w:after="60"/>
              <w:jc w:val="center"/>
            </w:pPr>
            <w:hyperlink r:id="rId252" w:history="1">
              <w:r w:rsidR="00FB2330">
                <w:rPr>
                  <w:rStyle w:val="aa"/>
                </w:rPr>
                <w:t>3110</w:t>
              </w:r>
            </w:hyperlink>
          </w:p>
        </w:tc>
        <w:tc>
          <w:tcPr>
            <w:tcW w:w="3251" w:type="dxa"/>
            <w:tcBorders>
              <w:left w:val="single" w:sz="12" w:space="0" w:color="auto"/>
              <w:bottom w:val="single" w:sz="4" w:space="0" w:color="auto"/>
              <w:right w:val="single" w:sz="12" w:space="0" w:color="auto"/>
            </w:tcBorders>
            <w:shd w:val="clear" w:color="auto" w:fill="00FF00"/>
          </w:tcPr>
          <w:p w14:paraId="7F9871BA" w14:textId="1A99FFC0" w:rsidR="00761C93" w:rsidRDefault="00761C93" w:rsidP="00F06A59">
            <w:pPr>
              <w:pStyle w:val="TAL"/>
              <w:rPr>
                <w:sz w:val="20"/>
              </w:rPr>
            </w:pPr>
            <w:r>
              <w:rPr>
                <w:sz w:val="20"/>
              </w:rPr>
              <w:t>CR 1648 29.522 Rel-19 Supported Features in IMS Session Management and IMS Event Exposure APIs</w:t>
            </w:r>
          </w:p>
        </w:tc>
        <w:tc>
          <w:tcPr>
            <w:tcW w:w="1401" w:type="dxa"/>
            <w:tcBorders>
              <w:left w:val="single" w:sz="12" w:space="0" w:color="auto"/>
              <w:bottom w:val="single" w:sz="4" w:space="0" w:color="auto"/>
              <w:right w:val="single" w:sz="12" w:space="0" w:color="auto"/>
            </w:tcBorders>
            <w:shd w:val="clear" w:color="auto" w:fill="00FF00"/>
          </w:tcPr>
          <w:p w14:paraId="164FD64C" w14:textId="20F51C27"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FDCE07A" w14:textId="68B9FCC4"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79C6B02" w14:textId="47D45213" w:rsidR="00761C93" w:rsidRDefault="00CB6633" w:rsidP="004144E5">
            <w:pPr>
              <w:pStyle w:val="C3OpenAPI"/>
            </w:pPr>
            <w:r w:rsidRPr="00CB6633">
              <w:t>This CR introduces a backwards compatible feature to the OpenAPI description of the ImsEventExposure API</w:t>
            </w:r>
          </w:p>
        </w:tc>
      </w:tr>
      <w:tr w:rsidR="00761C93" w:rsidRPr="002F2600" w14:paraId="240938F0" w14:textId="77777777" w:rsidTr="004018C8">
        <w:tc>
          <w:tcPr>
            <w:tcW w:w="975" w:type="dxa"/>
            <w:tcBorders>
              <w:left w:val="single" w:sz="12" w:space="0" w:color="auto"/>
              <w:bottom w:val="nil"/>
              <w:right w:val="single" w:sz="12" w:space="0" w:color="auto"/>
            </w:tcBorders>
            <w:shd w:val="clear" w:color="auto" w:fill="auto"/>
          </w:tcPr>
          <w:p w14:paraId="59DDC4D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BD46AB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F0E60FF" w14:textId="4E8B2EB4" w:rsidR="00761C93" w:rsidRDefault="001E005D" w:rsidP="00F06A59">
            <w:pPr>
              <w:suppressLineNumbers/>
              <w:suppressAutoHyphens/>
              <w:spacing w:before="60" w:after="60"/>
              <w:jc w:val="center"/>
            </w:pPr>
            <w:hyperlink r:id="rId253" w:history="1">
              <w:r w:rsidR="00FB2330">
                <w:rPr>
                  <w:rStyle w:val="aa"/>
                </w:rPr>
                <w:t>3165</w:t>
              </w:r>
            </w:hyperlink>
          </w:p>
        </w:tc>
        <w:tc>
          <w:tcPr>
            <w:tcW w:w="3251" w:type="dxa"/>
            <w:tcBorders>
              <w:left w:val="single" w:sz="12" w:space="0" w:color="auto"/>
              <w:bottom w:val="nil"/>
              <w:right w:val="single" w:sz="12" w:space="0" w:color="auto"/>
            </w:tcBorders>
            <w:shd w:val="clear" w:color="auto" w:fill="auto"/>
          </w:tcPr>
          <w:p w14:paraId="35ABD5CD" w14:textId="1B876D2D" w:rsidR="00761C93" w:rsidRDefault="00761C93" w:rsidP="00F06A59">
            <w:pPr>
              <w:pStyle w:val="TAL"/>
              <w:rPr>
                <w:sz w:val="20"/>
              </w:rPr>
            </w:pPr>
            <w:r>
              <w:rPr>
                <w:sz w:val="20"/>
              </w:rPr>
              <w:t>CR 1659 29.522 Rel-19 Removal of ExternalGroupId usage in ImsParamProvision API</w:t>
            </w:r>
          </w:p>
        </w:tc>
        <w:tc>
          <w:tcPr>
            <w:tcW w:w="1401" w:type="dxa"/>
            <w:tcBorders>
              <w:left w:val="single" w:sz="12" w:space="0" w:color="auto"/>
              <w:bottom w:val="nil"/>
              <w:right w:val="single" w:sz="12" w:space="0" w:color="auto"/>
            </w:tcBorders>
            <w:shd w:val="clear" w:color="auto" w:fill="auto"/>
          </w:tcPr>
          <w:p w14:paraId="1C35F809" w14:textId="357414CA"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D792D96" w14:textId="664CE35D" w:rsidR="00761C93" w:rsidRPr="00750E57" w:rsidRDefault="00FE4A6A" w:rsidP="00F06A59">
            <w:pPr>
              <w:pStyle w:val="TAL"/>
              <w:rPr>
                <w:sz w:val="20"/>
              </w:rPr>
            </w:pPr>
            <w:r>
              <w:rPr>
                <w:sz w:val="20"/>
              </w:rPr>
              <w:t>Revised to 3479</w:t>
            </w:r>
          </w:p>
        </w:tc>
        <w:tc>
          <w:tcPr>
            <w:tcW w:w="4619" w:type="dxa"/>
            <w:tcBorders>
              <w:left w:val="single" w:sz="12" w:space="0" w:color="auto"/>
              <w:bottom w:val="nil"/>
              <w:right w:val="single" w:sz="12" w:space="0" w:color="auto"/>
            </w:tcBorders>
            <w:shd w:val="clear" w:color="auto" w:fill="auto"/>
          </w:tcPr>
          <w:p w14:paraId="0CD6B5CD" w14:textId="03EB5555" w:rsidR="00761C93" w:rsidRDefault="005A2A20" w:rsidP="005A2A20">
            <w:pPr>
              <w:pStyle w:val="C2Warning"/>
              <w:rPr>
                <w:sz w:val="18"/>
              </w:rPr>
            </w:pPr>
            <w:r w:rsidRPr="00FD614F">
              <w:rPr>
                <w:rFonts w:hint="eastAsia"/>
              </w:rPr>
              <w:t>M</w:t>
            </w:r>
            <w:r w:rsidRPr="00FD614F">
              <w:t xml:space="preserve">issing </w:t>
            </w:r>
            <w:r>
              <w:t>Proposed changes affects in the cover page.</w:t>
            </w:r>
          </w:p>
        </w:tc>
      </w:tr>
      <w:tr w:rsidR="00FE4A6A" w:rsidRPr="002F2600" w14:paraId="5DB2D5F6" w14:textId="77777777" w:rsidTr="004018C8">
        <w:tc>
          <w:tcPr>
            <w:tcW w:w="975" w:type="dxa"/>
            <w:tcBorders>
              <w:top w:val="nil"/>
              <w:left w:val="single" w:sz="12" w:space="0" w:color="auto"/>
              <w:right w:val="single" w:sz="12" w:space="0" w:color="auto"/>
            </w:tcBorders>
            <w:shd w:val="clear" w:color="auto" w:fill="auto"/>
          </w:tcPr>
          <w:p w14:paraId="24297A8A" w14:textId="77777777" w:rsidR="00FE4A6A" w:rsidRPr="00D81B37" w:rsidRDefault="00FE4A6A" w:rsidP="00FE4A6A">
            <w:pPr>
              <w:pStyle w:val="TAL"/>
              <w:rPr>
                <w:sz w:val="20"/>
              </w:rPr>
            </w:pPr>
          </w:p>
        </w:tc>
        <w:tc>
          <w:tcPr>
            <w:tcW w:w="2635" w:type="dxa"/>
            <w:tcBorders>
              <w:top w:val="nil"/>
              <w:left w:val="single" w:sz="12" w:space="0" w:color="auto"/>
              <w:right w:val="single" w:sz="12" w:space="0" w:color="auto"/>
            </w:tcBorders>
            <w:shd w:val="clear" w:color="auto" w:fill="auto"/>
          </w:tcPr>
          <w:p w14:paraId="664ECC7C" w14:textId="77777777" w:rsidR="00FE4A6A" w:rsidRPr="00D81B37" w:rsidRDefault="00FE4A6A" w:rsidP="00FE4A6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8078E68" w14:textId="24D55060" w:rsidR="00FE4A6A" w:rsidRDefault="001E005D" w:rsidP="00FE4A6A">
            <w:pPr>
              <w:suppressLineNumbers/>
              <w:suppressAutoHyphens/>
              <w:spacing w:before="60" w:after="60"/>
              <w:jc w:val="center"/>
            </w:pPr>
            <w:hyperlink r:id="rId254" w:history="1">
              <w:r w:rsidR="00E42E52">
                <w:rPr>
                  <w:rStyle w:val="aa"/>
                </w:rPr>
                <w:t>3479</w:t>
              </w:r>
            </w:hyperlink>
          </w:p>
        </w:tc>
        <w:tc>
          <w:tcPr>
            <w:tcW w:w="3251" w:type="dxa"/>
            <w:tcBorders>
              <w:top w:val="nil"/>
              <w:left w:val="single" w:sz="12" w:space="0" w:color="auto"/>
              <w:bottom w:val="single" w:sz="4" w:space="0" w:color="auto"/>
              <w:right w:val="single" w:sz="12" w:space="0" w:color="auto"/>
            </w:tcBorders>
            <w:shd w:val="clear" w:color="auto" w:fill="00FF00"/>
          </w:tcPr>
          <w:p w14:paraId="54EF120F" w14:textId="4722F808" w:rsidR="00FE4A6A" w:rsidRDefault="00FE4A6A" w:rsidP="00FE4A6A">
            <w:pPr>
              <w:pStyle w:val="TAL"/>
              <w:rPr>
                <w:sz w:val="20"/>
              </w:rPr>
            </w:pPr>
            <w:r>
              <w:rPr>
                <w:sz w:val="20"/>
              </w:rPr>
              <w:t>CR 1659 29.522 Rel-19 Removal of ExternalGroupId usage in ImsParamProvision API</w:t>
            </w:r>
          </w:p>
        </w:tc>
        <w:tc>
          <w:tcPr>
            <w:tcW w:w="1401" w:type="dxa"/>
            <w:tcBorders>
              <w:top w:val="nil"/>
              <w:left w:val="single" w:sz="12" w:space="0" w:color="auto"/>
              <w:bottom w:val="single" w:sz="4" w:space="0" w:color="auto"/>
              <w:right w:val="single" w:sz="12" w:space="0" w:color="auto"/>
            </w:tcBorders>
            <w:shd w:val="clear" w:color="auto" w:fill="00FF00"/>
          </w:tcPr>
          <w:p w14:paraId="7294A10A" w14:textId="2392208D" w:rsidR="00FE4A6A" w:rsidRDefault="00FE4A6A" w:rsidP="00FE4A6A">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4AF2E36F" w14:textId="05B36477" w:rsidR="00FE4A6A" w:rsidRDefault="004018C8" w:rsidP="00FE4A6A">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30BFB41" w14:textId="77777777" w:rsidR="00FE4A6A" w:rsidRPr="00FD614F" w:rsidRDefault="00FE4A6A" w:rsidP="00FE4A6A">
            <w:pPr>
              <w:pStyle w:val="C2Warning"/>
            </w:pPr>
          </w:p>
        </w:tc>
      </w:tr>
      <w:tr w:rsidR="00761C93" w:rsidRPr="002F2600" w14:paraId="27BD6D68" w14:textId="77777777" w:rsidTr="00C97119">
        <w:tc>
          <w:tcPr>
            <w:tcW w:w="975" w:type="dxa"/>
            <w:tcBorders>
              <w:left w:val="single" w:sz="12" w:space="0" w:color="auto"/>
              <w:bottom w:val="nil"/>
              <w:right w:val="single" w:sz="12" w:space="0" w:color="auto"/>
            </w:tcBorders>
            <w:shd w:val="clear" w:color="auto" w:fill="auto"/>
          </w:tcPr>
          <w:p w14:paraId="7DA27DF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DC7568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34F652A" w14:textId="01040931" w:rsidR="00761C93" w:rsidRDefault="001E005D" w:rsidP="00F06A59">
            <w:pPr>
              <w:suppressLineNumbers/>
              <w:suppressAutoHyphens/>
              <w:spacing w:before="60" w:after="60"/>
              <w:jc w:val="center"/>
            </w:pPr>
            <w:hyperlink r:id="rId255" w:history="1">
              <w:r w:rsidR="00FB2330">
                <w:rPr>
                  <w:rStyle w:val="aa"/>
                </w:rPr>
                <w:t>3205</w:t>
              </w:r>
            </w:hyperlink>
          </w:p>
        </w:tc>
        <w:tc>
          <w:tcPr>
            <w:tcW w:w="3251" w:type="dxa"/>
            <w:tcBorders>
              <w:left w:val="single" w:sz="12" w:space="0" w:color="auto"/>
              <w:bottom w:val="nil"/>
              <w:right w:val="single" w:sz="12" w:space="0" w:color="auto"/>
            </w:tcBorders>
            <w:shd w:val="clear" w:color="auto" w:fill="auto"/>
          </w:tcPr>
          <w:p w14:paraId="57E8DA37" w14:textId="07F68930" w:rsidR="00761C93" w:rsidRDefault="00761C93" w:rsidP="00F06A59">
            <w:pPr>
              <w:pStyle w:val="TAL"/>
              <w:rPr>
                <w:sz w:val="20"/>
              </w:rPr>
            </w:pPr>
            <w:r>
              <w:rPr>
                <w:sz w:val="20"/>
              </w:rPr>
              <w:t>CR 1662 29.522 Rel-19 Notification URI in IMS Session Management API</w:t>
            </w:r>
          </w:p>
        </w:tc>
        <w:tc>
          <w:tcPr>
            <w:tcW w:w="1401" w:type="dxa"/>
            <w:tcBorders>
              <w:left w:val="single" w:sz="12" w:space="0" w:color="auto"/>
              <w:bottom w:val="nil"/>
              <w:right w:val="single" w:sz="12" w:space="0" w:color="auto"/>
            </w:tcBorders>
            <w:shd w:val="clear" w:color="auto" w:fill="auto"/>
          </w:tcPr>
          <w:p w14:paraId="1B0867A5" w14:textId="17F99B3B"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C7CDB7E" w14:textId="4DABB342" w:rsidR="00761C93" w:rsidRPr="00750E57" w:rsidRDefault="00854E3F" w:rsidP="00F06A59">
            <w:pPr>
              <w:pStyle w:val="TAL"/>
              <w:rPr>
                <w:sz w:val="20"/>
              </w:rPr>
            </w:pPr>
            <w:r>
              <w:rPr>
                <w:sz w:val="20"/>
              </w:rPr>
              <w:t>Revised to 3480</w:t>
            </w:r>
          </w:p>
        </w:tc>
        <w:tc>
          <w:tcPr>
            <w:tcW w:w="4619" w:type="dxa"/>
            <w:tcBorders>
              <w:left w:val="single" w:sz="12" w:space="0" w:color="auto"/>
              <w:bottom w:val="nil"/>
              <w:right w:val="single" w:sz="12" w:space="0" w:color="auto"/>
            </w:tcBorders>
            <w:shd w:val="clear" w:color="auto" w:fill="auto"/>
          </w:tcPr>
          <w:p w14:paraId="743A3BDA" w14:textId="77777777" w:rsidR="00761C93" w:rsidRDefault="00CB6633" w:rsidP="004144E5">
            <w:pPr>
              <w:pStyle w:val="C3OpenAPI"/>
            </w:pPr>
            <w:r w:rsidRPr="00CB6633">
              <w:t>This CR introduces a backwards compatible feature to the OpenAPI description of the ImsSessionManagement API</w:t>
            </w:r>
          </w:p>
          <w:p w14:paraId="3A992418" w14:textId="77777777" w:rsidR="005A2A20" w:rsidRDefault="005A2A20" w:rsidP="005A2A20">
            <w:pPr>
              <w:pStyle w:val="C2Warning"/>
            </w:pPr>
            <w:r w:rsidRPr="00FD614F">
              <w:rPr>
                <w:rFonts w:hint="eastAsia"/>
              </w:rPr>
              <w:t>M</w:t>
            </w:r>
            <w:r w:rsidRPr="00FD614F">
              <w:t xml:space="preserve">issing </w:t>
            </w:r>
            <w:r>
              <w:t>Proposed changes affects in the cover page.</w:t>
            </w:r>
          </w:p>
          <w:p w14:paraId="200A82E3" w14:textId="644E0EB1" w:rsidR="00854E3F" w:rsidRDefault="00854E3F" w:rsidP="00854E3F">
            <w:pPr>
              <w:pStyle w:val="C2Warning"/>
              <w:rPr>
                <w:color w:val="auto"/>
              </w:rPr>
            </w:pPr>
            <w:r>
              <w:rPr>
                <w:color w:val="auto"/>
              </w:rPr>
              <w:t>Men</w:t>
            </w:r>
            <w:r w:rsidR="001315F9">
              <w:rPr>
                <w:color w:val="auto"/>
              </w:rPr>
              <w:t>g</w:t>
            </w:r>
            <w:r>
              <w:rPr>
                <w:color w:val="auto"/>
              </w:rPr>
              <w:t>di (Huawei): NotificationUri should be optional.</w:t>
            </w:r>
          </w:p>
          <w:p w14:paraId="4CFD2D3D" w14:textId="4E4C13F5" w:rsidR="00854E3F" w:rsidRDefault="00854E3F" w:rsidP="00854E3F">
            <w:pPr>
              <w:pStyle w:val="C2Warning"/>
            </w:pPr>
            <w:r>
              <w:rPr>
                <w:color w:val="auto"/>
              </w:rPr>
              <w:t>Juanma (Ericsson): It is M in other APIs. Will check offline stage 2 requirements.</w:t>
            </w:r>
          </w:p>
        </w:tc>
      </w:tr>
      <w:tr w:rsidR="00854E3F" w:rsidRPr="002F2600" w14:paraId="11D5720D" w14:textId="77777777" w:rsidTr="00C97119">
        <w:tc>
          <w:tcPr>
            <w:tcW w:w="975" w:type="dxa"/>
            <w:tcBorders>
              <w:top w:val="nil"/>
              <w:left w:val="single" w:sz="12" w:space="0" w:color="auto"/>
              <w:right w:val="single" w:sz="12" w:space="0" w:color="auto"/>
            </w:tcBorders>
            <w:shd w:val="clear" w:color="auto" w:fill="auto"/>
          </w:tcPr>
          <w:p w14:paraId="60B648F1" w14:textId="77777777" w:rsidR="00854E3F" w:rsidRPr="00D81B37" w:rsidRDefault="00854E3F" w:rsidP="00854E3F">
            <w:pPr>
              <w:pStyle w:val="TAL"/>
              <w:rPr>
                <w:sz w:val="20"/>
              </w:rPr>
            </w:pPr>
          </w:p>
        </w:tc>
        <w:tc>
          <w:tcPr>
            <w:tcW w:w="2635" w:type="dxa"/>
            <w:tcBorders>
              <w:top w:val="nil"/>
              <w:left w:val="single" w:sz="12" w:space="0" w:color="auto"/>
              <w:right w:val="single" w:sz="12" w:space="0" w:color="auto"/>
            </w:tcBorders>
            <w:shd w:val="clear" w:color="auto" w:fill="auto"/>
          </w:tcPr>
          <w:p w14:paraId="4C191EF1" w14:textId="77777777" w:rsidR="00854E3F" w:rsidRPr="00D81B37" w:rsidRDefault="00854E3F" w:rsidP="00854E3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AC4D1C6" w14:textId="5825AEE6" w:rsidR="00854E3F" w:rsidRDefault="00854E3F" w:rsidP="00854E3F">
            <w:pPr>
              <w:suppressLineNumbers/>
              <w:suppressAutoHyphens/>
              <w:spacing w:before="60" w:after="60"/>
              <w:jc w:val="center"/>
            </w:pPr>
            <w:r>
              <w:t>3480</w:t>
            </w:r>
          </w:p>
        </w:tc>
        <w:tc>
          <w:tcPr>
            <w:tcW w:w="3251" w:type="dxa"/>
            <w:tcBorders>
              <w:top w:val="nil"/>
              <w:left w:val="single" w:sz="12" w:space="0" w:color="auto"/>
              <w:bottom w:val="single" w:sz="4" w:space="0" w:color="auto"/>
              <w:right w:val="single" w:sz="12" w:space="0" w:color="auto"/>
            </w:tcBorders>
            <w:shd w:val="clear" w:color="auto" w:fill="DEE7AB"/>
          </w:tcPr>
          <w:p w14:paraId="6BB08B0B" w14:textId="275273C7" w:rsidR="00854E3F" w:rsidRDefault="00854E3F" w:rsidP="00854E3F">
            <w:pPr>
              <w:pStyle w:val="TAL"/>
              <w:rPr>
                <w:sz w:val="20"/>
              </w:rPr>
            </w:pPr>
            <w:r>
              <w:rPr>
                <w:sz w:val="20"/>
              </w:rPr>
              <w:t>CR 1662 29.522 Rel-19 Notification URI in IMS Session Management API</w:t>
            </w:r>
          </w:p>
        </w:tc>
        <w:tc>
          <w:tcPr>
            <w:tcW w:w="1401" w:type="dxa"/>
            <w:tcBorders>
              <w:top w:val="nil"/>
              <w:left w:val="single" w:sz="12" w:space="0" w:color="auto"/>
              <w:bottom w:val="single" w:sz="4" w:space="0" w:color="auto"/>
              <w:right w:val="single" w:sz="12" w:space="0" w:color="auto"/>
            </w:tcBorders>
            <w:shd w:val="clear" w:color="auto" w:fill="DEE7AB"/>
          </w:tcPr>
          <w:p w14:paraId="6ED31769" w14:textId="213061D3" w:rsidR="00854E3F" w:rsidRDefault="00854E3F" w:rsidP="00854E3F">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335FF12" w14:textId="0B694230" w:rsidR="00854E3F" w:rsidRDefault="00C97119" w:rsidP="00854E3F">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9872CFB" w14:textId="77777777" w:rsidR="00854E3F" w:rsidRPr="00CB6633" w:rsidRDefault="00854E3F" w:rsidP="00854E3F">
            <w:pPr>
              <w:pStyle w:val="C3OpenAPI"/>
            </w:pPr>
          </w:p>
        </w:tc>
      </w:tr>
      <w:tr w:rsidR="00761C93" w:rsidRPr="002F2600" w14:paraId="778CF74F" w14:textId="77777777" w:rsidTr="001315F9">
        <w:tc>
          <w:tcPr>
            <w:tcW w:w="975" w:type="dxa"/>
            <w:tcBorders>
              <w:left w:val="single" w:sz="12" w:space="0" w:color="auto"/>
              <w:bottom w:val="nil"/>
              <w:right w:val="single" w:sz="12" w:space="0" w:color="auto"/>
            </w:tcBorders>
            <w:shd w:val="clear" w:color="auto" w:fill="auto"/>
          </w:tcPr>
          <w:p w14:paraId="6AA6203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22EAEC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3F2F49C" w14:textId="0EC1A5B9" w:rsidR="00761C93" w:rsidRDefault="001E005D" w:rsidP="00F06A59">
            <w:pPr>
              <w:suppressLineNumbers/>
              <w:suppressAutoHyphens/>
              <w:spacing w:before="60" w:after="60"/>
              <w:jc w:val="center"/>
            </w:pPr>
            <w:hyperlink r:id="rId256" w:history="1">
              <w:r w:rsidR="00FB2330">
                <w:rPr>
                  <w:rStyle w:val="aa"/>
                </w:rPr>
                <w:t>3206</w:t>
              </w:r>
            </w:hyperlink>
          </w:p>
        </w:tc>
        <w:tc>
          <w:tcPr>
            <w:tcW w:w="3251" w:type="dxa"/>
            <w:tcBorders>
              <w:left w:val="single" w:sz="12" w:space="0" w:color="auto"/>
              <w:bottom w:val="nil"/>
              <w:right w:val="single" w:sz="12" w:space="0" w:color="auto"/>
            </w:tcBorders>
            <w:shd w:val="clear" w:color="auto" w:fill="auto"/>
          </w:tcPr>
          <w:p w14:paraId="2A9EDDFE" w14:textId="5D440E2E" w:rsidR="00761C93" w:rsidRDefault="00761C93" w:rsidP="00F06A59">
            <w:pPr>
              <w:pStyle w:val="TAL"/>
              <w:rPr>
                <w:sz w:val="20"/>
              </w:rPr>
            </w:pPr>
            <w:r>
              <w:rPr>
                <w:sz w:val="20"/>
              </w:rPr>
              <w:t>CR 1663 29.522 Rel-19 IMS Event Exposure Revocation Notification procedure</w:t>
            </w:r>
          </w:p>
        </w:tc>
        <w:tc>
          <w:tcPr>
            <w:tcW w:w="1401" w:type="dxa"/>
            <w:tcBorders>
              <w:left w:val="single" w:sz="12" w:space="0" w:color="auto"/>
              <w:bottom w:val="nil"/>
              <w:right w:val="single" w:sz="12" w:space="0" w:color="auto"/>
            </w:tcBorders>
            <w:shd w:val="clear" w:color="auto" w:fill="auto"/>
          </w:tcPr>
          <w:p w14:paraId="2BB7112C" w14:textId="16E0D9F3"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91A8BCB" w14:textId="6807DB28" w:rsidR="00761C93" w:rsidRPr="00750E57" w:rsidRDefault="001315F9" w:rsidP="00F06A59">
            <w:pPr>
              <w:pStyle w:val="TAL"/>
              <w:rPr>
                <w:sz w:val="20"/>
              </w:rPr>
            </w:pPr>
            <w:r>
              <w:rPr>
                <w:sz w:val="20"/>
              </w:rPr>
              <w:t>Revised to 3</w:t>
            </w:r>
            <w:r w:rsidR="00E417C3">
              <w:rPr>
                <w:sz w:val="20"/>
              </w:rPr>
              <w:t>501</w:t>
            </w:r>
          </w:p>
        </w:tc>
        <w:tc>
          <w:tcPr>
            <w:tcW w:w="4619" w:type="dxa"/>
            <w:tcBorders>
              <w:left w:val="single" w:sz="12" w:space="0" w:color="auto"/>
              <w:bottom w:val="nil"/>
              <w:right w:val="single" w:sz="12" w:space="0" w:color="auto"/>
            </w:tcBorders>
            <w:shd w:val="clear" w:color="auto" w:fill="auto"/>
          </w:tcPr>
          <w:p w14:paraId="4993A5BC" w14:textId="77777777" w:rsidR="00CB6633" w:rsidRPr="00CB6633" w:rsidRDefault="00CB6633" w:rsidP="004144E5">
            <w:pPr>
              <w:pStyle w:val="C3OpenAPI"/>
            </w:pPr>
            <w:r w:rsidRPr="00CB6633">
              <w:t>This CR introduces a backwards compatible feature to the OpenAPI description of the ImsEventExposure API</w:t>
            </w:r>
          </w:p>
          <w:p w14:paraId="3B904666" w14:textId="77777777" w:rsidR="00761C93" w:rsidRDefault="00CB6633" w:rsidP="004144E5">
            <w:pPr>
              <w:pStyle w:val="C5Dependency"/>
            </w:pPr>
            <w:r w:rsidRPr="00CB6633">
              <w:t>Depends on TS 23.228 CR1655,</w:t>
            </w:r>
            <w:r w:rsidR="006A4948">
              <w:t xml:space="preserve"> </w:t>
            </w:r>
            <w:r w:rsidRPr="00CB6633">
              <w:t>TS 23.502 CR5521</w:t>
            </w:r>
          </w:p>
          <w:p w14:paraId="2583E623" w14:textId="77777777" w:rsidR="005A2A20" w:rsidRDefault="005A2A20" w:rsidP="005A2A20">
            <w:pPr>
              <w:pStyle w:val="C2Warning"/>
            </w:pPr>
            <w:r w:rsidRPr="00FD614F">
              <w:rPr>
                <w:rFonts w:hint="eastAsia"/>
              </w:rPr>
              <w:t>M</w:t>
            </w:r>
            <w:r w:rsidRPr="00FD614F">
              <w:t xml:space="preserve">issing </w:t>
            </w:r>
            <w:r>
              <w:t>Proposed changes affects in the cover page.</w:t>
            </w:r>
          </w:p>
          <w:p w14:paraId="5020A0C9" w14:textId="248840CD" w:rsidR="001315F9" w:rsidRDefault="001315F9" w:rsidP="001315F9">
            <w:pPr>
              <w:pStyle w:val="C2Warning"/>
              <w:rPr>
                <w:color w:val="auto"/>
              </w:rPr>
            </w:pPr>
            <w:r w:rsidRPr="00720C28">
              <w:rPr>
                <w:color w:val="auto"/>
              </w:rPr>
              <w:t>Men</w:t>
            </w:r>
            <w:r>
              <w:rPr>
                <w:color w:val="auto"/>
              </w:rPr>
              <w:t>gd</w:t>
            </w:r>
            <w:r w:rsidRPr="00720C28">
              <w:rPr>
                <w:color w:val="auto"/>
              </w:rPr>
              <w:t>i (Huawei): Should the failureCode be M?</w:t>
            </w:r>
          </w:p>
          <w:p w14:paraId="0EC51138" w14:textId="77777777" w:rsidR="001315F9" w:rsidRDefault="001315F9" w:rsidP="001315F9">
            <w:pPr>
              <w:pStyle w:val="C2Warning"/>
              <w:rPr>
                <w:color w:val="auto"/>
              </w:rPr>
            </w:pPr>
            <w:r>
              <w:rPr>
                <w:color w:val="auto"/>
              </w:rPr>
              <w:t>Juanma (Ericsson): It is not needed in all cases.</w:t>
            </w:r>
          </w:p>
          <w:p w14:paraId="7A71B72B" w14:textId="39324EC9" w:rsidR="001315F9" w:rsidRDefault="001315F9" w:rsidP="001315F9">
            <w:pPr>
              <w:pStyle w:val="C2Warning"/>
            </w:pPr>
            <w:r w:rsidRPr="00412966">
              <w:rPr>
                <w:color w:val="auto"/>
              </w:rPr>
              <w:t>Partha (Nokia): Better to add an additional attribute in the existing notification, instead of using the revocation wording.</w:t>
            </w:r>
          </w:p>
        </w:tc>
      </w:tr>
      <w:tr w:rsidR="001315F9" w:rsidRPr="002F2600" w14:paraId="7BCB7588" w14:textId="77777777" w:rsidTr="001D4EFE">
        <w:tc>
          <w:tcPr>
            <w:tcW w:w="975" w:type="dxa"/>
            <w:tcBorders>
              <w:top w:val="nil"/>
              <w:left w:val="single" w:sz="12" w:space="0" w:color="auto"/>
              <w:right w:val="single" w:sz="12" w:space="0" w:color="auto"/>
            </w:tcBorders>
            <w:shd w:val="clear" w:color="auto" w:fill="auto"/>
          </w:tcPr>
          <w:p w14:paraId="371EF607" w14:textId="77777777" w:rsidR="001315F9" w:rsidRPr="00D81B37" w:rsidRDefault="001315F9" w:rsidP="001315F9">
            <w:pPr>
              <w:pStyle w:val="TAL"/>
              <w:rPr>
                <w:sz w:val="20"/>
              </w:rPr>
            </w:pPr>
          </w:p>
        </w:tc>
        <w:tc>
          <w:tcPr>
            <w:tcW w:w="2635" w:type="dxa"/>
            <w:tcBorders>
              <w:top w:val="nil"/>
              <w:left w:val="single" w:sz="12" w:space="0" w:color="auto"/>
              <w:right w:val="single" w:sz="12" w:space="0" w:color="auto"/>
            </w:tcBorders>
            <w:shd w:val="clear" w:color="auto" w:fill="auto"/>
          </w:tcPr>
          <w:p w14:paraId="39D134B9" w14:textId="77777777" w:rsidR="001315F9" w:rsidRPr="00D81B37" w:rsidRDefault="001315F9" w:rsidP="001315F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9E0704E" w14:textId="49CC8F2A" w:rsidR="001315F9" w:rsidRDefault="001315F9" w:rsidP="001315F9">
            <w:pPr>
              <w:suppressLineNumbers/>
              <w:suppressAutoHyphens/>
              <w:spacing w:before="60" w:after="60"/>
              <w:jc w:val="center"/>
            </w:pPr>
            <w:r>
              <w:t>3</w:t>
            </w:r>
            <w:r w:rsidR="00E417C3">
              <w:t>501</w:t>
            </w:r>
          </w:p>
        </w:tc>
        <w:tc>
          <w:tcPr>
            <w:tcW w:w="3251" w:type="dxa"/>
            <w:tcBorders>
              <w:top w:val="nil"/>
              <w:left w:val="single" w:sz="12" w:space="0" w:color="auto"/>
              <w:bottom w:val="single" w:sz="4" w:space="0" w:color="auto"/>
              <w:right w:val="single" w:sz="12" w:space="0" w:color="auto"/>
            </w:tcBorders>
            <w:shd w:val="clear" w:color="auto" w:fill="00FFFF"/>
          </w:tcPr>
          <w:p w14:paraId="224124AC" w14:textId="1913887C" w:rsidR="001315F9" w:rsidRDefault="001315F9" w:rsidP="001315F9">
            <w:pPr>
              <w:pStyle w:val="TAL"/>
              <w:rPr>
                <w:sz w:val="20"/>
              </w:rPr>
            </w:pPr>
            <w:r>
              <w:rPr>
                <w:sz w:val="20"/>
              </w:rPr>
              <w:t>CR 1663 29.522 Rel-19 IMS Event Exposure Revocation Notification procedure</w:t>
            </w:r>
          </w:p>
        </w:tc>
        <w:tc>
          <w:tcPr>
            <w:tcW w:w="1401" w:type="dxa"/>
            <w:tcBorders>
              <w:top w:val="nil"/>
              <w:left w:val="single" w:sz="12" w:space="0" w:color="auto"/>
              <w:bottom w:val="single" w:sz="4" w:space="0" w:color="auto"/>
              <w:right w:val="single" w:sz="12" w:space="0" w:color="auto"/>
            </w:tcBorders>
            <w:shd w:val="clear" w:color="auto" w:fill="00FFFF"/>
          </w:tcPr>
          <w:p w14:paraId="3828A723" w14:textId="1D67CCC6" w:rsidR="001315F9" w:rsidRDefault="001315F9" w:rsidP="001315F9">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AA0BC97" w14:textId="77777777" w:rsidR="001315F9" w:rsidRDefault="001315F9" w:rsidP="001315F9">
            <w:pPr>
              <w:pStyle w:val="TAL"/>
              <w:rPr>
                <w:sz w:val="20"/>
              </w:rPr>
            </w:pPr>
          </w:p>
        </w:tc>
        <w:tc>
          <w:tcPr>
            <w:tcW w:w="4619" w:type="dxa"/>
            <w:tcBorders>
              <w:top w:val="nil"/>
              <w:left w:val="single" w:sz="12" w:space="0" w:color="auto"/>
              <w:right w:val="single" w:sz="12" w:space="0" w:color="auto"/>
            </w:tcBorders>
            <w:shd w:val="clear" w:color="auto" w:fill="auto"/>
          </w:tcPr>
          <w:p w14:paraId="536F9C49" w14:textId="77777777" w:rsidR="001315F9" w:rsidRPr="00CB6633" w:rsidRDefault="001315F9" w:rsidP="001315F9">
            <w:pPr>
              <w:pStyle w:val="C3OpenAPI"/>
            </w:pPr>
          </w:p>
        </w:tc>
      </w:tr>
      <w:tr w:rsidR="00761C93" w:rsidRPr="002F2600" w14:paraId="0C4AB320" w14:textId="77777777" w:rsidTr="001D4EFE">
        <w:tc>
          <w:tcPr>
            <w:tcW w:w="975" w:type="dxa"/>
            <w:tcBorders>
              <w:left w:val="single" w:sz="12" w:space="0" w:color="auto"/>
              <w:bottom w:val="nil"/>
              <w:right w:val="single" w:sz="12" w:space="0" w:color="auto"/>
            </w:tcBorders>
            <w:shd w:val="clear" w:color="auto" w:fill="auto"/>
          </w:tcPr>
          <w:p w14:paraId="093BB05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1E79F5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DD8A1E0" w14:textId="7275E6C3" w:rsidR="00761C93" w:rsidRDefault="001E005D" w:rsidP="00F06A59">
            <w:pPr>
              <w:suppressLineNumbers/>
              <w:suppressAutoHyphens/>
              <w:spacing w:before="60" w:after="60"/>
              <w:jc w:val="center"/>
            </w:pPr>
            <w:hyperlink r:id="rId257" w:history="1">
              <w:r w:rsidR="00FB2330">
                <w:rPr>
                  <w:rStyle w:val="aa"/>
                </w:rPr>
                <w:t>3349</w:t>
              </w:r>
            </w:hyperlink>
          </w:p>
        </w:tc>
        <w:tc>
          <w:tcPr>
            <w:tcW w:w="3251" w:type="dxa"/>
            <w:tcBorders>
              <w:left w:val="single" w:sz="12" w:space="0" w:color="auto"/>
              <w:bottom w:val="nil"/>
              <w:right w:val="single" w:sz="12" w:space="0" w:color="auto"/>
            </w:tcBorders>
            <w:shd w:val="clear" w:color="auto" w:fill="auto"/>
          </w:tcPr>
          <w:p w14:paraId="3AC6DCFA" w14:textId="63A8DE64" w:rsidR="00761C93" w:rsidRDefault="00761C93" w:rsidP="00F06A59">
            <w:pPr>
              <w:pStyle w:val="TAL"/>
              <w:rPr>
                <w:sz w:val="20"/>
              </w:rPr>
            </w:pPr>
            <w:r>
              <w:rPr>
                <w:sz w:val="20"/>
              </w:rPr>
              <w:t>CR 1685 29.522 Rel-19 Updates and corrections to the new IMS related NEF APIs</w:t>
            </w:r>
          </w:p>
        </w:tc>
        <w:tc>
          <w:tcPr>
            <w:tcW w:w="1401" w:type="dxa"/>
            <w:tcBorders>
              <w:left w:val="single" w:sz="12" w:space="0" w:color="auto"/>
              <w:bottom w:val="nil"/>
              <w:right w:val="single" w:sz="12" w:space="0" w:color="auto"/>
            </w:tcBorders>
            <w:shd w:val="clear" w:color="auto" w:fill="auto"/>
          </w:tcPr>
          <w:p w14:paraId="7A182B0C" w14:textId="60688B9A"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C386F76" w14:textId="54F625C0" w:rsidR="00761C93" w:rsidRPr="00750E57" w:rsidRDefault="001D4EFE" w:rsidP="00F06A59">
            <w:pPr>
              <w:pStyle w:val="TAL"/>
              <w:rPr>
                <w:sz w:val="20"/>
              </w:rPr>
            </w:pPr>
            <w:r>
              <w:rPr>
                <w:sz w:val="20"/>
              </w:rPr>
              <w:t>Revised to 3502</w:t>
            </w:r>
          </w:p>
        </w:tc>
        <w:tc>
          <w:tcPr>
            <w:tcW w:w="4619" w:type="dxa"/>
            <w:tcBorders>
              <w:left w:val="single" w:sz="12" w:space="0" w:color="auto"/>
              <w:bottom w:val="nil"/>
              <w:right w:val="single" w:sz="12" w:space="0" w:color="auto"/>
            </w:tcBorders>
            <w:shd w:val="clear" w:color="auto" w:fill="auto"/>
          </w:tcPr>
          <w:p w14:paraId="5BAB6B31" w14:textId="078925A4" w:rsidR="00036741" w:rsidRDefault="00036741" w:rsidP="00D3048B">
            <w:pPr>
              <w:pStyle w:val="C1Normal"/>
            </w:pPr>
            <w:r>
              <w:t xml:space="preserve">Mengdi (Huawei): There is a revision with JSON PATCH. Collision with 3403 is removed. </w:t>
            </w:r>
          </w:p>
          <w:p w14:paraId="6C18BE55" w14:textId="5A3C100A" w:rsidR="00761C93" w:rsidRDefault="00036741" w:rsidP="00D3048B">
            <w:pPr>
              <w:pStyle w:val="C1Normal"/>
            </w:pPr>
            <w:r>
              <w:t>Partha (Nokia): Needs time to check the revision.</w:t>
            </w:r>
          </w:p>
        </w:tc>
      </w:tr>
      <w:tr w:rsidR="001D4EFE" w:rsidRPr="002F2600" w14:paraId="1AA58AAC" w14:textId="77777777" w:rsidTr="000810F9">
        <w:tc>
          <w:tcPr>
            <w:tcW w:w="975" w:type="dxa"/>
            <w:tcBorders>
              <w:top w:val="nil"/>
              <w:left w:val="single" w:sz="12" w:space="0" w:color="auto"/>
              <w:right w:val="single" w:sz="12" w:space="0" w:color="auto"/>
            </w:tcBorders>
            <w:shd w:val="clear" w:color="auto" w:fill="auto"/>
          </w:tcPr>
          <w:p w14:paraId="2A3B5077" w14:textId="77777777" w:rsidR="001D4EFE" w:rsidRPr="00D81B37" w:rsidRDefault="001D4EFE" w:rsidP="001D4EFE">
            <w:pPr>
              <w:pStyle w:val="TAL"/>
              <w:rPr>
                <w:sz w:val="20"/>
              </w:rPr>
            </w:pPr>
          </w:p>
        </w:tc>
        <w:tc>
          <w:tcPr>
            <w:tcW w:w="2635" w:type="dxa"/>
            <w:tcBorders>
              <w:top w:val="nil"/>
              <w:left w:val="single" w:sz="12" w:space="0" w:color="auto"/>
              <w:right w:val="single" w:sz="12" w:space="0" w:color="auto"/>
            </w:tcBorders>
            <w:shd w:val="clear" w:color="auto" w:fill="auto"/>
          </w:tcPr>
          <w:p w14:paraId="408ABBFF" w14:textId="77777777" w:rsidR="001D4EFE" w:rsidRPr="00D81B37" w:rsidRDefault="001D4EFE" w:rsidP="001D4E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55B0C84" w14:textId="0FDA5906" w:rsidR="001D4EFE" w:rsidRDefault="001D4EFE" w:rsidP="001D4EFE">
            <w:pPr>
              <w:suppressLineNumbers/>
              <w:suppressAutoHyphens/>
              <w:spacing w:before="60" w:after="60"/>
              <w:jc w:val="center"/>
            </w:pPr>
            <w:r>
              <w:t>3502</w:t>
            </w:r>
          </w:p>
        </w:tc>
        <w:tc>
          <w:tcPr>
            <w:tcW w:w="3251" w:type="dxa"/>
            <w:tcBorders>
              <w:top w:val="nil"/>
              <w:left w:val="single" w:sz="12" w:space="0" w:color="auto"/>
              <w:bottom w:val="single" w:sz="4" w:space="0" w:color="auto"/>
              <w:right w:val="single" w:sz="12" w:space="0" w:color="auto"/>
            </w:tcBorders>
            <w:shd w:val="clear" w:color="auto" w:fill="00FFFF"/>
          </w:tcPr>
          <w:p w14:paraId="30FBE67E" w14:textId="1ACD60F2" w:rsidR="001D4EFE" w:rsidRDefault="001D4EFE" w:rsidP="001D4EFE">
            <w:pPr>
              <w:pStyle w:val="TAL"/>
              <w:rPr>
                <w:sz w:val="20"/>
              </w:rPr>
            </w:pPr>
            <w:r>
              <w:rPr>
                <w:sz w:val="20"/>
              </w:rPr>
              <w:t>CR 1685 29.522 Rel-19 Updates and corrections to the new IMS related NEF APIs</w:t>
            </w:r>
          </w:p>
        </w:tc>
        <w:tc>
          <w:tcPr>
            <w:tcW w:w="1401" w:type="dxa"/>
            <w:tcBorders>
              <w:top w:val="nil"/>
              <w:left w:val="single" w:sz="12" w:space="0" w:color="auto"/>
              <w:bottom w:val="single" w:sz="4" w:space="0" w:color="auto"/>
              <w:right w:val="single" w:sz="12" w:space="0" w:color="auto"/>
            </w:tcBorders>
            <w:shd w:val="clear" w:color="auto" w:fill="00FFFF"/>
          </w:tcPr>
          <w:p w14:paraId="4AC62EA3" w14:textId="540CF330" w:rsidR="001D4EFE" w:rsidRDefault="001D4EFE" w:rsidP="001D4EFE">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FF80C44" w14:textId="77777777" w:rsidR="001D4EFE" w:rsidRDefault="001D4EFE" w:rsidP="001D4EFE">
            <w:pPr>
              <w:pStyle w:val="TAL"/>
              <w:rPr>
                <w:sz w:val="20"/>
              </w:rPr>
            </w:pPr>
          </w:p>
        </w:tc>
        <w:tc>
          <w:tcPr>
            <w:tcW w:w="4619" w:type="dxa"/>
            <w:tcBorders>
              <w:top w:val="nil"/>
              <w:left w:val="single" w:sz="12" w:space="0" w:color="auto"/>
              <w:right w:val="single" w:sz="12" w:space="0" w:color="auto"/>
            </w:tcBorders>
            <w:shd w:val="clear" w:color="auto" w:fill="auto"/>
          </w:tcPr>
          <w:p w14:paraId="59FB5981" w14:textId="77777777" w:rsidR="001D4EFE" w:rsidRDefault="001D4EFE" w:rsidP="001D4EFE">
            <w:pPr>
              <w:rPr>
                <w:rFonts w:ascii="Arial" w:hAnsi="Arial" w:cs="Arial"/>
                <w:sz w:val="18"/>
              </w:rPr>
            </w:pPr>
          </w:p>
        </w:tc>
      </w:tr>
      <w:tr w:rsidR="00761C93" w:rsidRPr="002F2600" w14:paraId="1B458D02" w14:textId="77777777" w:rsidTr="004018C8">
        <w:tc>
          <w:tcPr>
            <w:tcW w:w="975" w:type="dxa"/>
            <w:tcBorders>
              <w:left w:val="single" w:sz="12" w:space="0" w:color="auto"/>
              <w:bottom w:val="nil"/>
              <w:right w:val="single" w:sz="12" w:space="0" w:color="auto"/>
            </w:tcBorders>
            <w:shd w:val="clear" w:color="auto" w:fill="auto"/>
          </w:tcPr>
          <w:p w14:paraId="333BEDB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D1A718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A80F8F2" w14:textId="6433BAAF" w:rsidR="00761C93" w:rsidRDefault="001E005D" w:rsidP="00F06A59">
            <w:pPr>
              <w:suppressLineNumbers/>
              <w:suppressAutoHyphens/>
              <w:spacing w:before="60" w:after="60"/>
              <w:jc w:val="center"/>
            </w:pPr>
            <w:hyperlink r:id="rId258" w:history="1">
              <w:r w:rsidR="00FB2330">
                <w:rPr>
                  <w:rStyle w:val="aa"/>
                </w:rPr>
                <w:t>3350</w:t>
              </w:r>
            </w:hyperlink>
          </w:p>
        </w:tc>
        <w:tc>
          <w:tcPr>
            <w:tcW w:w="3251" w:type="dxa"/>
            <w:tcBorders>
              <w:left w:val="single" w:sz="12" w:space="0" w:color="auto"/>
              <w:bottom w:val="nil"/>
              <w:right w:val="single" w:sz="12" w:space="0" w:color="auto"/>
            </w:tcBorders>
            <w:shd w:val="clear" w:color="auto" w:fill="auto"/>
          </w:tcPr>
          <w:p w14:paraId="60DB0D4A" w14:textId="5667C4AF" w:rsidR="00761C93" w:rsidRDefault="00761C93" w:rsidP="00F06A59">
            <w:pPr>
              <w:pStyle w:val="TAL"/>
              <w:rPr>
                <w:sz w:val="20"/>
              </w:rPr>
            </w:pPr>
            <w:r>
              <w:rPr>
                <w:sz w:val="20"/>
              </w:rPr>
              <w:t>CR 1686 29.522 Rel-19 Missing changes in the agreed C3-252532</w:t>
            </w:r>
          </w:p>
        </w:tc>
        <w:tc>
          <w:tcPr>
            <w:tcW w:w="1401" w:type="dxa"/>
            <w:tcBorders>
              <w:left w:val="single" w:sz="12" w:space="0" w:color="auto"/>
              <w:bottom w:val="nil"/>
              <w:right w:val="single" w:sz="12" w:space="0" w:color="auto"/>
            </w:tcBorders>
            <w:shd w:val="clear" w:color="auto" w:fill="auto"/>
          </w:tcPr>
          <w:p w14:paraId="4E99C49F" w14:textId="65F162C3"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C18E173" w14:textId="35B8261A" w:rsidR="00761C93" w:rsidRPr="00750E57" w:rsidRDefault="000810F9" w:rsidP="00F06A59">
            <w:pPr>
              <w:pStyle w:val="TAL"/>
              <w:rPr>
                <w:sz w:val="20"/>
              </w:rPr>
            </w:pPr>
            <w:r>
              <w:rPr>
                <w:sz w:val="20"/>
              </w:rPr>
              <w:t>Revised to 3503</w:t>
            </w:r>
          </w:p>
        </w:tc>
        <w:tc>
          <w:tcPr>
            <w:tcW w:w="4619" w:type="dxa"/>
            <w:tcBorders>
              <w:left w:val="single" w:sz="12" w:space="0" w:color="auto"/>
              <w:bottom w:val="nil"/>
              <w:right w:val="single" w:sz="12" w:space="0" w:color="auto"/>
            </w:tcBorders>
            <w:shd w:val="clear" w:color="auto" w:fill="auto"/>
          </w:tcPr>
          <w:p w14:paraId="630381F5" w14:textId="77777777" w:rsidR="00761C93" w:rsidRDefault="00A818E4" w:rsidP="004144E5">
            <w:pPr>
              <w:pStyle w:val="C3OpenAPI"/>
            </w:pPr>
            <w:r w:rsidRPr="00A818E4">
              <w:t>This CR introduces a backwards compatible feature to the OpenAPI description of the ImsParamProvision API</w:t>
            </w:r>
          </w:p>
          <w:p w14:paraId="618DE2E0" w14:textId="7710D83C" w:rsidR="001806BB" w:rsidRPr="001806BB" w:rsidRDefault="001806BB" w:rsidP="001806BB">
            <w:pPr>
              <w:pStyle w:val="C2Warning"/>
              <w:rPr>
                <w:lang w:eastAsia="zh-CN"/>
              </w:rPr>
            </w:pPr>
            <w:r>
              <w:rPr>
                <w:rFonts w:hint="eastAsia"/>
                <w:lang w:eastAsia="zh-CN"/>
              </w:rPr>
              <w:t>I</w:t>
            </w:r>
            <w:r>
              <w:rPr>
                <w:lang w:eastAsia="zh-CN"/>
              </w:rPr>
              <w:t>ncorrect CR number in the cover page</w:t>
            </w:r>
          </w:p>
        </w:tc>
      </w:tr>
      <w:tr w:rsidR="000810F9" w:rsidRPr="002F2600" w14:paraId="61D8D92F" w14:textId="77777777" w:rsidTr="00CF4C3E">
        <w:tc>
          <w:tcPr>
            <w:tcW w:w="975" w:type="dxa"/>
            <w:tcBorders>
              <w:top w:val="nil"/>
              <w:left w:val="single" w:sz="12" w:space="0" w:color="auto"/>
              <w:right w:val="single" w:sz="12" w:space="0" w:color="auto"/>
            </w:tcBorders>
            <w:shd w:val="clear" w:color="auto" w:fill="auto"/>
          </w:tcPr>
          <w:p w14:paraId="335A153D" w14:textId="77777777" w:rsidR="000810F9" w:rsidRPr="00D81B37" w:rsidRDefault="000810F9" w:rsidP="000810F9">
            <w:pPr>
              <w:pStyle w:val="TAL"/>
              <w:rPr>
                <w:sz w:val="20"/>
              </w:rPr>
            </w:pPr>
          </w:p>
        </w:tc>
        <w:tc>
          <w:tcPr>
            <w:tcW w:w="2635" w:type="dxa"/>
            <w:tcBorders>
              <w:top w:val="nil"/>
              <w:left w:val="single" w:sz="12" w:space="0" w:color="auto"/>
              <w:right w:val="single" w:sz="12" w:space="0" w:color="auto"/>
            </w:tcBorders>
            <w:shd w:val="clear" w:color="auto" w:fill="auto"/>
          </w:tcPr>
          <w:p w14:paraId="21ED84C7" w14:textId="77777777" w:rsidR="000810F9" w:rsidRPr="00D81B37" w:rsidRDefault="000810F9" w:rsidP="000810F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00B81F0" w14:textId="21C518BC" w:rsidR="000810F9" w:rsidRDefault="001E005D" w:rsidP="000810F9">
            <w:pPr>
              <w:suppressLineNumbers/>
              <w:suppressAutoHyphens/>
              <w:spacing w:before="60" w:after="60"/>
              <w:jc w:val="center"/>
            </w:pPr>
            <w:hyperlink r:id="rId259" w:history="1">
              <w:r w:rsidR="00E42E52">
                <w:rPr>
                  <w:rStyle w:val="aa"/>
                </w:rPr>
                <w:t>3503</w:t>
              </w:r>
            </w:hyperlink>
          </w:p>
        </w:tc>
        <w:tc>
          <w:tcPr>
            <w:tcW w:w="3251" w:type="dxa"/>
            <w:tcBorders>
              <w:top w:val="nil"/>
              <w:left w:val="single" w:sz="12" w:space="0" w:color="auto"/>
              <w:bottom w:val="single" w:sz="4" w:space="0" w:color="auto"/>
              <w:right w:val="single" w:sz="12" w:space="0" w:color="auto"/>
            </w:tcBorders>
            <w:shd w:val="clear" w:color="auto" w:fill="00FF00"/>
          </w:tcPr>
          <w:p w14:paraId="44849E24" w14:textId="46C3214F" w:rsidR="000810F9" w:rsidRDefault="000810F9" w:rsidP="000810F9">
            <w:pPr>
              <w:pStyle w:val="TAL"/>
              <w:rPr>
                <w:sz w:val="20"/>
              </w:rPr>
            </w:pPr>
            <w:r>
              <w:rPr>
                <w:sz w:val="20"/>
              </w:rPr>
              <w:t>CR 1686 29.522 Rel-19 Missing changes in the agreed C3-252532</w:t>
            </w:r>
          </w:p>
        </w:tc>
        <w:tc>
          <w:tcPr>
            <w:tcW w:w="1401" w:type="dxa"/>
            <w:tcBorders>
              <w:top w:val="nil"/>
              <w:left w:val="single" w:sz="12" w:space="0" w:color="auto"/>
              <w:bottom w:val="single" w:sz="4" w:space="0" w:color="auto"/>
              <w:right w:val="single" w:sz="12" w:space="0" w:color="auto"/>
            </w:tcBorders>
            <w:shd w:val="clear" w:color="auto" w:fill="00FF00"/>
          </w:tcPr>
          <w:p w14:paraId="2EB3AFA2" w14:textId="46E19B68" w:rsidR="000810F9" w:rsidRDefault="000810F9" w:rsidP="000810F9">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3E65AA8D" w14:textId="032E482A" w:rsidR="000810F9" w:rsidRDefault="004018C8" w:rsidP="000810F9">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D4CAEC0" w14:textId="77777777" w:rsidR="000810F9" w:rsidRPr="00A818E4" w:rsidRDefault="000810F9" w:rsidP="000810F9">
            <w:pPr>
              <w:pStyle w:val="C3OpenAPI"/>
            </w:pPr>
          </w:p>
        </w:tc>
      </w:tr>
      <w:tr w:rsidR="00761C93" w:rsidRPr="002F2600" w14:paraId="57CD9CDB" w14:textId="77777777" w:rsidTr="00CF4C3E">
        <w:tc>
          <w:tcPr>
            <w:tcW w:w="975" w:type="dxa"/>
            <w:tcBorders>
              <w:left w:val="single" w:sz="12" w:space="0" w:color="auto"/>
              <w:bottom w:val="nil"/>
              <w:right w:val="single" w:sz="12" w:space="0" w:color="auto"/>
            </w:tcBorders>
            <w:shd w:val="clear" w:color="auto" w:fill="auto"/>
          </w:tcPr>
          <w:p w14:paraId="392552D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7E8B25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50D9295" w14:textId="260C39B0" w:rsidR="00761C93" w:rsidRDefault="001E005D" w:rsidP="00F06A59">
            <w:pPr>
              <w:suppressLineNumbers/>
              <w:suppressAutoHyphens/>
              <w:spacing w:before="60" w:after="60"/>
              <w:jc w:val="center"/>
            </w:pPr>
            <w:hyperlink r:id="rId260" w:history="1">
              <w:r w:rsidR="00FB2330">
                <w:rPr>
                  <w:rStyle w:val="aa"/>
                </w:rPr>
                <w:t>3403</w:t>
              </w:r>
            </w:hyperlink>
          </w:p>
        </w:tc>
        <w:tc>
          <w:tcPr>
            <w:tcW w:w="3251" w:type="dxa"/>
            <w:tcBorders>
              <w:left w:val="single" w:sz="12" w:space="0" w:color="auto"/>
              <w:bottom w:val="nil"/>
              <w:right w:val="single" w:sz="12" w:space="0" w:color="auto"/>
            </w:tcBorders>
            <w:shd w:val="clear" w:color="auto" w:fill="auto"/>
          </w:tcPr>
          <w:p w14:paraId="54BD5111" w14:textId="620CDD19" w:rsidR="00761C93" w:rsidRDefault="00761C93" w:rsidP="00F06A59">
            <w:pPr>
              <w:pStyle w:val="TAL"/>
              <w:rPr>
                <w:sz w:val="20"/>
              </w:rPr>
            </w:pPr>
            <w:r>
              <w:rPr>
                <w:sz w:val="20"/>
              </w:rPr>
              <w:t>CR 1694 29.522 Rel-19 Updates of PATCH in ImsSessionManagement API</w:t>
            </w:r>
          </w:p>
        </w:tc>
        <w:tc>
          <w:tcPr>
            <w:tcW w:w="1401" w:type="dxa"/>
            <w:tcBorders>
              <w:left w:val="single" w:sz="12" w:space="0" w:color="auto"/>
              <w:bottom w:val="nil"/>
              <w:right w:val="single" w:sz="12" w:space="0" w:color="auto"/>
            </w:tcBorders>
            <w:shd w:val="clear" w:color="auto" w:fill="auto"/>
          </w:tcPr>
          <w:p w14:paraId="7DDBEB70" w14:textId="228AE632"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8E427F6" w14:textId="1A4BBCA8" w:rsidR="00761C93" w:rsidRPr="00750E57" w:rsidRDefault="00CF4C3E" w:rsidP="00F06A59">
            <w:pPr>
              <w:pStyle w:val="TAL"/>
              <w:rPr>
                <w:sz w:val="20"/>
              </w:rPr>
            </w:pPr>
            <w:r>
              <w:rPr>
                <w:sz w:val="20"/>
              </w:rPr>
              <w:t>Revised to 3666</w:t>
            </w:r>
          </w:p>
        </w:tc>
        <w:tc>
          <w:tcPr>
            <w:tcW w:w="4619" w:type="dxa"/>
            <w:tcBorders>
              <w:left w:val="single" w:sz="12" w:space="0" w:color="auto"/>
              <w:bottom w:val="nil"/>
              <w:right w:val="single" w:sz="12" w:space="0" w:color="auto"/>
            </w:tcBorders>
            <w:shd w:val="clear" w:color="auto" w:fill="auto"/>
          </w:tcPr>
          <w:p w14:paraId="5657861C" w14:textId="77777777" w:rsidR="00761C93" w:rsidRDefault="00921073" w:rsidP="004144E5">
            <w:pPr>
              <w:pStyle w:val="C3OpenAPI"/>
            </w:pPr>
            <w:r w:rsidRPr="00921073">
              <w:t>This CR introduces a backwards compatible feature to the OpenAPI description of the ImsSessionManagement API</w:t>
            </w:r>
          </w:p>
          <w:p w14:paraId="63DE075E" w14:textId="76C0CC97" w:rsidR="008E482E" w:rsidRDefault="008E482E" w:rsidP="004144E5">
            <w:pPr>
              <w:pStyle w:val="C3OpenAPI"/>
            </w:pPr>
            <w:r>
              <w:rPr>
                <w:color w:val="auto"/>
              </w:rPr>
              <w:t>Maria (Ericsson): We need individual modification and thus support of JSON PATCH.</w:t>
            </w:r>
          </w:p>
        </w:tc>
      </w:tr>
      <w:tr w:rsidR="00CF4C3E" w:rsidRPr="002F2600" w14:paraId="1840F30C" w14:textId="77777777" w:rsidTr="00CF4C3E">
        <w:tc>
          <w:tcPr>
            <w:tcW w:w="975" w:type="dxa"/>
            <w:tcBorders>
              <w:top w:val="nil"/>
              <w:left w:val="single" w:sz="12" w:space="0" w:color="auto"/>
              <w:right w:val="single" w:sz="12" w:space="0" w:color="auto"/>
            </w:tcBorders>
            <w:shd w:val="clear" w:color="auto" w:fill="auto"/>
          </w:tcPr>
          <w:p w14:paraId="6FF68422" w14:textId="77777777" w:rsidR="00CF4C3E" w:rsidRPr="00D81B37" w:rsidRDefault="00CF4C3E" w:rsidP="00CF4C3E">
            <w:pPr>
              <w:pStyle w:val="TAL"/>
              <w:rPr>
                <w:sz w:val="20"/>
              </w:rPr>
            </w:pPr>
          </w:p>
        </w:tc>
        <w:tc>
          <w:tcPr>
            <w:tcW w:w="2635" w:type="dxa"/>
            <w:tcBorders>
              <w:top w:val="nil"/>
              <w:left w:val="single" w:sz="12" w:space="0" w:color="auto"/>
              <w:right w:val="single" w:sz="12" w:space="0" w:color="auto"/>
            </w:tcBorders>
            <w:shd w:val="clear" w:color="auto" w:fill="auto"/>
          </w:tcPr>
          <w:p w14:paraId="5F37F061" w14:textId="77777777" w:rsidR="00CF4C3E" w:rsidRPr="00D81B37" w:rsidRDefault="00CF4C3E" w:rsidP="00CF4C3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00DA5F7" w14:textId="75A06826" w:rsidR="00CF4C3E" w:rsidRDefault="00CF4C3E" w:rsidP="00CF4C3E">
            <w:pPr>
              <w:suppressLineNumbers/>
              <w:suppressAutoHyphens/>
              <w:spacing w:before="60" w:after="60"/>
              <w:jc w:val="center"/>
            </w:pPr>
            <w:r>
              <w:t>3666</w:t>
            </w:r>
          </w:p>
        </w:tc>
        <w:tc>
          <w:tcPr>
            <w:tcW w:w="3251" w:type="dxa"/>
            <w:tcBorders>
              <w:top w:val="nil"/>
              <w:left w:val="single" w:sz="12" w:space="0" w:color="auto"/>
              <w:bottom w:val="single" w:sz="4" w:space="0" w:color="auto"/>
              <w:right w:val="single" w:sz="12" w:space="0" w:color="auto"/>
            </w:tcBorders>
            <w:shd w:val="clear" w:color="auto" w:fill="00FFFF"/>
          </w:tcPr>
          <w:p w14:paraId="26A49759" w14:textId="58612797" w:rsidR="00CF4C3E" w:rsidRDefault="00CF4C3E" w:rsidP="00CF4C3E">
            <w:pPr>
              <w:pStyle w:val="TAL"/>
              <w:rPr>
                <w:sz w:val="20"/>
              </w:rPr>
            </w:pPr>
            <w:r>
              <w:rPr>
                <w:sz w:val="20"/>
              </w:rPr>
              <w:t>CR 1694 29.522 Rel-19 Updates of PATCH in ImsSessionManagement API</w:t>
            </w:r>
          </w:p>
        </w:tc>
        <w:tc>
          <w:tcPr>
            <w:tcW w:w="1401" w:type="dxa"/>
            <w:tcBorders>
              <w:top w:val="nil"/>
              <w:left w:val="single" w:sz="12" w:space="0" w:color="auto"/>
              <w:bottom w:val="single" w:sz="4" w:space="0" w:color="auto"/>
              <w:right w:val="single" w:sz="12" w:space="0" w:color="auto"/>
            </w:tcBorders>
            <w:shd w:val="clear" w:color="auto" w:fill="00FFFF"/>
          </w:tcPr>
          <w:p w14:paraId="134F0807" w14:textId="00C240D9" w:rsidR="00CF4C3E" w:rsidRDefault="00CF4C3E" w:rsidP="00CF4C3E">
            <w:pPr>
              <w:pStyle w:val="TAL"/>
              <w:rPr>
                <w:sz w:val="20"/>
              </w:rPr>
            </w:pPr>
            <w:r>
              <w:rPr>
                <w:sz w:val="20"/>
              </w:rPr>
              <w:t>Ericsson, Huawei</w:t>
            </w:r>
          </w:p>
        </w:tc>
        <w:tc>
          <w:tcPr>
            <w:tcW w:w="1062" w:type="dxa"/>
            <w:tcBorders>
              <w:top w:val="nil"/>
              <w:left w:val="single" w:sz="12" w:space="0" w:color="auto"/>
              <w:right w:val="single" w:sz="12" w:space="0" w:color="auto"/>
            </w:tcBorders>
            <w:shd w:val="clear" w:color="auto" w:fill="auto"/>
          </w:tcPr>
          <w:p w14:paraId="59F3BBB9" w14:textId="77777777" w:rsidR="00CF4C3E" w:rsidRDefault="00CF4C3E" w:rsidP="00CF4C3E">
            <w:pPr>
              <w:pStyle w:val="TAL"/>
              <w:rPr>
                <w:sz w:val="20"/>
              </w:rPr>
            </w:pPr>
          </w:p>
        </w:tc>
        <w:tc>
          <w:tcPr>
            <w:tcW w:w="4619" w:type="dxa"/>
            <w:tcBorders>
              <w:top w:val="nil"/>
              <w:left w:val="single" w:sz="12" w:space="0" w:color="auto"/>
              <w:right w:val="single" w:sz="12" w:space="0" w:color="auto"/>
            </w:tcBorders>
            <w:shd w:val="clear" w:color="auto" w:fill="auto"/>
          </w:tcPr>
          <w:p w14:paraId="76759779" w14:textId="77777777" w:rsidR="00CF4C3E" w:rsidRPr="00921073" w:rsidRDefault="00CF4C3E" w:rsidP="00CF4C3E">
            <w:pPr>
              <w:pStyle w:val="C3OpenAPI"/>
            </w:pPr>
          </w:p>
        </w:tc>
      </w:tr>
      <w:tr w:rsidR="00761C93" w:rsidRPr="002F2600" w14:paraId="0552CA96" w14:textId="77777777" w:rsidTr="008801CB">
        <w:tc>
          <w:tcPr>
            <w:tcW w:w="975" w:type="dxa"/>
            <w:tcBorders>
              <w:left w:val="single" w:sz="12" w:space="0" w:color="auto"/>
              <w:right w:val="single" w:sz="12" w:space="0" w:color="auto"/>
            </w:tcBorders>
            <w:shd w:val="clear" w:color="auto" w:fill="auto"/>
          </w:tcPr>
          <w:p w14:paraId="65327C7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DEB25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66C486F" w14:textId="47DAA1EB" w:rsidR="00761C93" w:rsidRDefault="001E005D" w:rsidP="00F06A59">
            <w:pPr>
              <w:suppressLineNumbers/>
              <w:suppressAutoHyphens/>
              <w:spacing w:before="60" w:after="60"/>
              <w:jc w:val="center"/>
            </w:pPr>
            <w:hyperlink r:id="rId261" w:history="1">
              <w:r w:rsidR="00FB2330">
                <w:rPr>
                  <w:rStyle w:val="aa"/>
                </w:rPr>
                <w:t>3404</w:t>
              </w:r>
            </w:hyperlink>
          </w:p>
        </w:tc>
        <w:tc>
          <w:tcPr>
            <w:tcW w:w="3251" w:type="dxa"/>
            <w:tcBorders>
              <w:left w:val="single" w:sz="12" w:space="0" w:color="auto"/>
              <w:bottom w:val="single" w:sz="4" w:space="0" w:color="auto"/>
              <w:right w:val="single" w:sz="12" w:space="0" w:color="auto"/>
            </w:tcBorders>
            <w:shd w:val="clear" w:color="auto" w:fill="FFFF99"/>
          </w:tcPr>
          <w:p w14:paraId="6323B731" w14:textId="336527C8" w:rsidR="00761C93" w:rsidRDefault="00761C93" w:rsidP="00F06A59">
            <w:pPr>
              <w:pStyle w:val="TAL"/>
              <w:rPr>
                <w:sz w:val="20"/>
              </w:rPr>
            </w:pPr>
            <w:r>
              <w:rPr>
                <w:sz w:val="20"/>
              </w:rPr>
              <w:t>CR 1695 29.522 Rel-19 Corrections to PATCH in ImsParamProvision API</w:t>
            </w:r>
          </w:p>
        </w:tc>
        <w:tc>
          <w:tcPr>
            <w:tcW w:w="1401" w:type="dxa"/>
            <w:tcBorders>
              <w:left w:val="single" w:sz="12" w:space="0" w:color="auto"/>
              <w:bottom w:val="single" w:sz="4" w:space="0" w:color="auto"/>
              <w:right w:val="single" w:sz="12" w:space="0" w:color="auto"/>
            </w:tcBorders>
            <w:shd w:val="clear" w:color="auto" w:fill="FFFF99"/>
          </w:tcPr>
          <w:p w14:paraId="6C37D014" w14:textId="4AB404B0"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4368414" w14:textId="7C5142C1" w:rsidR="00761C93" w:rsidRPr="00750E57" w:rsidRDefault="008E482E"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115CEFC" w14:textId="77777777" w:rsidR="00761C93" w:rsidRDefault="00921073" w:rsidP="004144E5">
            <w:pPr>
              <w:pStyle w:val="C3OpenAPI"/>
            </w:pPr>
            <w:r w:rsidRPr="00921073">
              <w:t>This CR introduces a backwards compatible feature to the OpenAPI description of the ImsParamProvision API</w:t>
            </w:r>
          </w:p>
          <w:p w14:paraId="2CB27795" w14:textId="77777777" w:rsidR="008E482E" w:rsidRDefault="008E482E" w:rsidP="008E482E">
            <w:pPr>
              <w:pStyle w:val="C3OpenAPI"/>
              <w:rPr>
                <w:color w:val="auto"/>
              </w:rPr>
            </w:pPr>
            <w:r>
              <w:rPr>
                <w:color w:val="auto"/>
              </w:rPr>
              <w:t>Partha (Nokia): Disagrees to remove PATCH.</w:t>
            </w:r>
          </w:p>
          <w:p w14:paraId="2A75D400" w14:textId="55A26765" w:rsidR="008E482E" w:rsidRDefault="008E482E" w:rsidP="008E482E">
            <w:pPr>
              <w:pStyle w:val="C3OpenAPI"/>
            </w:pPr>
            <w:r>
              <w:rPr>
                <w:color w:val="auto"/>
              </w:rPr>
              <w:t>Maria (Ericsson): There is only one attribute, no value.</w:t>
            </w:r>
          </w:p>
        </w:tc>
      </w:tr>
      <w:tr w:rsidR="00761C93" w:rsidRPr="002F2600" w14:paraId="24432414" w14:textId="77777777" w:rsidTr="0093118C">
        <w:tc>
          <w:tcPr>
            <w:tcW w:w="975" w:type="dxa"/>
            <w:tcBorders>
              <w:left w:val="single" w:sz="12" w:space="0" w:color="auto"/>
              <w:bottom w:val="nil"/>
              <w:right w:val="single" w:sz="12" w:space="0" w:color="auto"/>
            </w:tcBorders>
            <w:shd w:val="clear" w:color="auto" w:fill="auto"/>
          </w:tcPr>
          <w:p w14:paraId="3483C8C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EBAF17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4CEDE71" w14:textId="78C1DE7F" w:rsidR="00761C93" w:rsidRDefault="001E005D" w:rsidP="00F06A59">
            <w:pPr>
              <w:suppressLineNumbers/>
              <w:suppressAutoHyphens/>
              <w:spacing w:before="60" w:after="60"/>
              <w:jc w:val="center"/>
            </w:pPr>
            <w:hyperlink r:id="rId262" w:history="1">
              <w:r w:rsidR="00FB2330">
                <w:rPr>
                  <w:rStyle w:val="aa"/>
                </w:rPr>
                <w:t>3405</w:t>
              </w:r>
            </w:hyperlink>
          </w:p>
        </w:tc>
        <w:tc>
          <w:tcPr>
            <w:tcW w:w="3251" w:type="dxa"/>
            <w:tcBorders>
              <w:left w:val="single" w:sz="12" w:space="0" w:color="auto"/>
              <w:bottom w:val="nil"/>
              <w:right w:val="single" w:sz="12" w:space="0" w:color="auto"/>
            </w:tcBorders>
            <w:shd w:val="clear" w:color="auto" w:fill="auto"/>
          </w:tcPr>
          <w:p w14:paraId="2F3857F7" w14:textId="2CA520E7" w:rsidR="00761C93" w:rsidRDefault="00761C93" w:rsidP="00F06A59">
            <w:pPr>
              <w:pStyle w:val="TAL"/>
              <w:rPr>
                <w:sz w:val="20"/>
              </w:rPr>
            </w:pPr>
            <w:r>
              <w:rPr>
                <w:sz w:val="20"/>
              </w:rPr>
              <w:t>CR 1696 29.522 Rel-19 Corrections to ImsEESubsc data type</w:t>
            </w:r>
          </w:p>
        </w:tc>
        <w:tc>
          <w:tcPr>
            <w:tcW w:w="1401" w:type="dxa"/>
            <w:tcBorders>
              <w:left w:val="single" w:sz="12" w:space="0" w:color="auto"/>
              <w:bottom w:val="nil"/>
              <w:right w:val="single" w:sz="12" w:space="0" w:color="auto"/>
            </w:tcBorders>
            <w:shd w:val="clear" w:color="auto" w:fill="auto"/>
          </w:tcPr>
          <w:p w14:paraId="1F935A13" w14:textId="55EBF9EF"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2F35F58" w14:textId="4B6A2745" w:rsidR="00761C93" w:rsidRPr="00750E57" w:rsidRDefault="008801CB" w:rsidP="00F06A59">
            <w:pPr>
              <w:pStyle w:val="TAL"/>
              <w:rPr>
                <w:sz w:val="20"/>
              </w:rPr>
            </w:pPr>
            <w:r>
              <w:rPr>
                <w:sz w:val="20"/>
              </w:rPr>
              <w:t>Revised to 3504</w:t>
            </w:r>
          </w:p>
        </w:tc>
        <w:tc>
          <w:tcPr>
            <w:tcW w:w="4619" w:type="dxa"/>
            <w:tcBorders>
              <w:left w:val="single" w:sz="12" w:space="0" w:color="auto"/>
              <w:bottom w:val="nil"/>
              <w:right w:val="single" w:sz="12" w:space="0" w:color="auto"/>
            </w:tcBorders>
            <w:shd w:val="clear" w:color="auto" w:fill="auto"/>
          </w:tcPr>
          <w:p w14:paraId="2261C7FB" w14:textId="77777777" w:rsidR="00761C93" w:rsidRDefault="00921073" w:rsidP="004144E5">
            <w:pPr>
              <w:pStyle w:val="C3OpenAPI"/>
            </w:pPr>
            <w:r w:rsidRPr="00921073">
              <w:t>This CR introduces a backwards compatible feature to the OpenAPI description of the ImsEventExposure API</w:t>
            </w:r>
          </w:p>
          <w:p w14:paraId="7D9DA801" w14:textId="2A7A0107" w:rsidR="008801CB" w:rsidRDefault="00683AB0" w:rsidP="004144E5">
            <w:pPr>
              <w:pStyle w:val="C3OpenAPI"/>
            </w:pPr>
            <w:r w:rsidRPr="00ED1B4A">
              <w:rPr>
                <w:color w:val="auto"/>
              </w:rPr>
              <w:t>Partha (Nokia): Prefers to use the old name for immReport.</w:t>
            </w:r>
          </w:p>
        </w:tc>
      </w:tr>
      <w:tr w:rsidR="008801CB" w:rsidRPr="002F2600" w14:paraId="0DB4670F" w14:textId="77777777" w:rsidTr="0093118C">
        <w:tc>
          <w:tcPr>
            <w:tcW w:w="975" w:type="dxa"/>
            <w:tcBorders>
              <w:top w:val="nil"/>
              <w:left w:val="single" w:sz="12" w:space="0" w:color="auto"/>
              <w:right w:val="single" w:sz="12" w:space="0" w:color="auto"/>
            </w:tcBorders>
            <w:shd w:val="clear" w:color="auto" w:fill="auto"/>
          </w:tcPr>
          <w:p w14:paraId="2EB940AD" w14:textId="77777777" w:rsidR="008801CB" w:rsidRPr="00D81B37" w:rsidRDefault="008801CB" w:rsidP="008801CB">
            <w:pPr>
              <w:pStyle w:val="TAL"/>
              <w:rPr>
                <w:sz w:val="20"/>
              </w:rPr>
            </w:pPr>
          </w:p>
        </w:tc>
        <w:tc>
          <w:tcPr>
            <w:tcW w:w="2635" w:type="dxa"/>
            <w:tcBorders>
              <w:top w:val="nil"/>
              <w:left w:val="single" w:sz="12" w:space="0" w:color="auto"/>
              <w:right w:val="single" w:sz="12" w:space="0" w:color="auto"/>
            </w:tcBorders>
            <w:shd w:val="clear" w:color="auto" w:fill="auto"/>
          </w:tcPr>
          <w:p w14:paraId="13F3057E" w14:textId="77777777" w:rsidR="008801CB" w:rsidRPr="00D81B37" w:rsidRDefault="008801CB" w:rsidP="008801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D2661AD" w14:textId="1ADC1E7B" w:rsidR="008801CB" w:rsidRDefault="008801CB" w:rsidP="008801CB">
            <w:pPr>
              <w:suppressLineNumbers/>
              <w:suppressAutoHyphens/>
              <w:spacing w:before="60" w:after="60"/>
              <w:jc w:val="center"/>
            </w:pPr>
            <w:r>
              <w:t>3504</w:t>
            </w:r>
          </w:p>
        </w:tc>
        <w:tc>
          <w:tcPr>
            <w:tcW w:w="3251" w:type="dxa"/>
            <w:tcBorders>
              <w:top w:val="nil"/>
              <w:left w:val="single" w:sz="12" w:space="0" w:color="auto"/>
              <w:bottom w:val="single" w:sz="4" w:space="0" w:color="auto"/>
              <w:right w:val="single" w:sz="12" w:space="0" w:color="auto"/>
            </w:tcBorders>
            <w:shd w:val="clear" w:color="auto" w:fill="00FF00"/>
          </w:tcPr>
          <w:p w14:paraId="747E1ECF" w14:textId="1D460FAD" w:rsidR="008801CB" w:rsidRDefault="008801CB" w:rsidP="008801CB">
            <w:pPr>
              <w:pStyle w:val="TAL"/>
              <w:rPr>
                <w:sz w:val="20"/>
              </w:rPr>
            </w:pPr>
            <w:r>
              <w:rPr>
                <w:sz w:val="20"/>
              </w:rPr>
              <w:t>CR 1696 29.522 Rel-19 Corrections to ImsEESubsc data type</w:t>
            </w:r>
          </w:p>
        </w:tc>
        <w:tc>
          <w:tcPr>
            <w:tcW w:w="1401" w:type="dxa"/>
            <w:tcBorders>
              <w:top w:val="nil"/>
              <w:left w:val="single" w:sz="12" w:space="0" w:color="auto"/>
              <w:bottom w:val="single" w:sz="4" w:space="0" w:color="auto"/>
              <w:right w:val="single" w:sz="12" w:space="0" w:color="auto"/>
            </w:tcBorders>
            <w:shd w:val="clear" w:color="auto" w:fill="00FF00"/>
          </w:tcPr>
          <w:p w14:paraId="2570D9DF" w14:textId="23D41952" w:rsidR="008801CB" w:rsidRDefault="008801CB" w:rsidP="008801C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562FE6D" w14:textId="5F2203E7" w:rsidR="008801CB" w:rsidRDefault="0093118C" w:rsidP="008801C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1C78133" w14:textId="77777777" w:rsidR="008801CB" w:rsidRPr="00921073" w:rsidRDefault="008801CB" w:rsidP="008801CB">
            <w:pPr>
              <w:pStyle w:val="C3OpenAPI"/>
            </w:pPr>
          </w:p>
        </w:tc>
      </w:tr>
      <w:tr w:rsidR="00761C93" w:rsidRPr="002F2600" w14:paraId="7D2DB0AB" w14:textId="77777777" w:rsidTr="009339A6">
        <w:tc>
          <w:tcPr>
            <w:tcW w:w="975" w:type="dxa"/>
            <w:tcBorders>
              <w:left w:val="single" w:sz="12" w:space="0" w:color="auto"/>
              <w:right w:val="single" w:sz="12" w:space="0" w:color="auto"/>
            </w:tcBorders>
            <w:shd w:val="clear" w:color="auto" w:fill="auto"/>
          </w:tcPr>
          <w:p w14:paraId="384D885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75776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271C065" w14:textId="743BA370" w:rsidR="00761C93" w:rsidRDefault="001E005D" w:rsidP="00F06A59">
            <w:pPr>
              <w:suppressLineNumbers/>
              <w:suppressAutoHyphens/>
              <w:spacing w:before="60" w:after="60"/>
              <w:jc w:val="center"/>
            </w:pPr>
            <w:hyperlink r:id="rId263" w:history="1">
              <w:r w:rsidR="00FB2330">
                <w:rPr>
                  <w:rStyle w:val="aa"/>
                </w:rPr>
                <w:t>3406</w:t>
              </w:r>
            </w:hyperlink>
          </w:p>
        </w:tc>
        <w:tc>
          <w:tcPr>
            <w:tcW w:w="3251" w:type="dxa"/>
            <w:tcBorders>
              <w:left w:val="single" w:sz="12" w:space="0" w:color="auto"/>
              <w:bottom w:val="single" w:sz="4" w:space="0" w:color="auto"/>
              <w:right w:val="single" w:sz="12" w:space="0" w:color="auto"/>
            </w:tcBorders>
            <w:shd w:val="clear" w:color="auto" w:fill="00FF00"/>
          </w:tcPr>
          <w:p w14:paraId="40EEBBB5" w14:textId="0515AFE8" w:rsidR="00761C93" w:rsidRDefault="00761C93" w:rsidP="00F06A59">
            <w:pPr>
              <w:pStyle w:val="TAL"/>
              <w:rPr>
                <w:sz w:val="20"/>
              </w:rPr>
            </w:pPr>
            <w:r>
              <w:rPr>
                <w:sz w:val="20"/>
              </w:rPr>
              <w:t>CR 1697 29.522 Rel-19 Corrections to ImsData data type</w:t>
            </w:r>
          </w:p>
        </w:tc>
        <w:tc>
          <w:tcPr>
            <w:tcW w:w="1401" w:type="dxa"/>
            <w:tcBorders>
              <w:left w:val="single" w:sz="12" w:space="0" w:color="auto"/>
              <w:bottom w:val="single" w:sz="4" w:space="0" w:color="auto"/>
              <w:right w:val="single" w:sz="12" w:space="0" w:color="auto"/>
            </w:tcBorders>
            <w:shd w:val="clear" w:color="auto" w:fill="00FF00"/>
          </w:tcPr>
          <w:p w14:paraId="21A3E081" w14:textId="2C0A0E4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6E86EDC" w14:textId="4FA55DD1"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DF1B807" w14:textId="6F58B01A" w:rsidR="00761C93" w:rsidRDefault="00921073" w:rsidP="004144E5">
            <w:pPr>
              <w:pStyle w:val="C3OpenAPI"/>
            </w:pPr>
            <w:r w:rsidRPr="00921073">
              <w:t>This CR introduces a backwards compatible feature to the OpenAPI description of the ImsParamProvision API</w:t>
            </w:r>
          </w:p>
        </w:tc>
      </w:tr>
      <w:tr w:rsidR="00F06A59" w:rsidRPr="002F2600" w14:paraId="7B089AB1" w14:textId="77777777" w:rsidTr="00F36B99">
        <w:tc>
          <w:tcPr>
            <w:tcW w:w="975" w:type="dxa"/>
            <w:tcBorders>
              <w:left w:val="single" w:sz="12" w:space="0" w:color="auto"/>
              <w:right w:val="single" w:sz="12" w:space="0" w:color="auto"/>
            </w:tcBorders>
            <w:shd w:val="clear" w:color="auto" w:fill="auto"/>
          </w:tcPr>
          <w:p w14:paraId="40A9F5B8" w14:textId="2BABCCEA" w:rsidR="00F06A59" w:rsidRPr="00C765A7" w:rsidRDefault="00F06A59" w:rsidP="00F06A59">
            <w:pPr>
              <w:pStyle w:val="TAL"/>
              <w:rPr>
                <w:sz w:val="20"/>
              </w:rPr>
            </w:pPr>
            <w:r w:rsidRPr="00D81B37">
              <w:rPr>
                <w:sz w:val="20"/>
              </w:rPr>
              <w:t>19.41</w:t>
            </w:r>
          </w:p>
        </w:tc>
        <w:tc>
          <w:tcPr>
            <w:tcW w:w="2635" w:type="dxa"/>
            <w:tcBorders>
              <w:left w:val="single" w:sz="12" w:space="0" w:color="auto"/>
              <w:right w:val="single" w:sz="12" w:space="0" w:color="auto"/>
            </w:tcBorders>
            <w:shd w:val="clear" w:color="auto" w:fill="auto"/>
          </w:tcPr>
          <w:p w14:paraId="53446ECE" w14:textId="78E0E520" w:rsidR="00F06A59" w:rsidRPr="00C765A7" w:rsidRDefault="00F06A59" w:rsidP="00F06A59">
            <w:pPr>
              <w:pStyle w:val="TAL"/>
              <w:rPr>
                <w:sz w:val="20"/>
              </w:rPr>
            </w:pPr>
            <w:r w:rsidRPr="00D81B37">
              <w:rPr>
                <w:sz w:val="20"/>
              </w:rPr>
              <w:t xml:space="preserve">CT aspects of application enablement for AIML services </w:t>
            </w:r>
            <w:r w:rsidRPr="00D81B37">
              <w:rPr>
                <w:color w:val="0000FF"/>
                <w:sz w:val="20"/>
              </w:rPr>
              <w:t>[AIML_App]</w:t>
            </w:r>
          </w:p>
        </w:tc>
        <w:tc>
          <w:tcPr>
            <w:tcW w:w="746" w:type="dxa"/>
            <w:tcBorders>
              <w:left w:val="single" w:sz="12" w:space="0" w:color="auto"/>
              <w:bottom w:val="single" w:sz="4" w:space="0" w:color="auto"/>
              <w:right w:val="single" w:sz="12" w:space="0" w:color="auto"/>
            </w:tcBorders>
            <w:shd w:val="clear" w:color="auto" w:fill="auto"/>
          </w:tcPr>
          <w:p w14:paraId="035BC24F" w14:textId="08402CB6" w:rsidR="00F06A59" w:rsidRPr="00EC002F" w:rsidRDefault="001E005D" w:rsidP="00F06A59">
            <w:pPr>
              <w:suppressLineNumbers/>
              <w:suppressAutoHyphens/>
              <w:spacing w:before="60" w:after="60"/>
              <w:jc w:val="center"/>
            </w:pPr>
            <w:hyperlink r:id="rId264" w:history="1">
              <w:r w:rsidR="00FB2330">
                <w:rPr>
                  <w:rStyle w:val="aa"/>
                </w:rPr>
                <w:t>3045</w:t>
              </w:r>
            </w:hyperlink>
          </w:p>
        </w:tc>
        <w:tc>
          <w:tcPr>
            <w:tcW w:w="3251" w:type="dxa"/>
            <w:tcBorders>
              <w:left w:val="single" w:sz="12" w:space="0" w:color="auto"/>
              <w:bottom w:val="single" w:sz="4" w:space="0" w:color="auto"/>
              <w:right w:val="single" w:sz="12" w:space="0" w:color="auto"/>
            </w:tcBorders>
            <w:shd w:val="clear" w:color="auto" w:fill="auto"/>
          </w:tcPr>
          <w:p w14:paraId="723A12A2" w14:textId="2BA8468D" w:rsidR="00F06A59" w:rsidRPr="00750E57" w:rsidRDefault="00761C93" w:rsidP="00F06A59">
            <w:pPr>
              <w:pStyle w:val="TAL"/>
              <w:rPr>
                <w:sz w:val="20"/>
              </w:rPr>
            </w:pPr>
            <w:r>
              <w:rPr>
                <w:sz w:val="20"/>
              </w:rPr>
              <w:t>Work Plan   Rel-19 Workplan for AIML_App WID</w:t>
            </w:r>
          </w:p>
        </w:tc>
        <w:tc>
          <w:tcPr>
            <w:tcW w:w="1401" w:type="dxa"/>
            <w:tcBorders>
              <w:left w:val="single" w:sz="12" w:space="0" w:color="auto"/>
              <w:bottom w:val="single" w:sz="4" w:space="0" w:color="auto"/>
              <w:right w:val="single" w:sz="12" w:space="0" w:color="auto"/>
            </w:tcBorders>
            <w:shd w:val="clear" w:color="auto" w:fill="auto"/>
          </w:tcPr>
          <w:p w14:paraId="38E9CB0F" w14:textId="71A75953" w:rsidR="00F06A59"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7C1FE22D" w14:textId="584DA718" w:rsidR="00F06A59" w:rsidRPr="00750E57" w:rsidRDefault="00B37276"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6E34CF7B" w14:textId="77777777" w:rsidR="00F06A59" w:rsidRDefault="00F06A59" w:rsidP="00F06A59">
            <w:pPr>
              <w:rPr>
                <w:rFonts w:ascii="Arial" w:hAnsi="Arial" w:cs="Arial"/>
                <w:sz w:val="18"/>
              </w:rPr>
            </w:pPr>
          </w:p>
        </w:tc>
      </w:tr>
      <w:tr w:rsidR="00761C93" w:rsidRPr="002F2600" w14:paraId="4BA8EAD5" w14:textId="77777777" w:rsidTr="00F36B99">
        <w:tc>
          <w:tcPr>
            <w:tcW w:w="975" w:type="dxa"/>
            <w:tcBorders>
              <w:left w:val="single" w:sz="12" w:space="0" w:color="auto"/>
              <w:bottom w:val="nil"/>
              <w:right w:val="single" w:sz="12" w:space="0" w:color="auto"/>
            </w:tcBorders>
            <w:shd w:val="clear" w:color="auto" w:fill="auto"/>
          </w:tcPr>
          <w:p w14:paraId="14E7900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28D8D3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B6FA962" w14:textId="0D35EB97" w:rsidR="00761C93" w:rsidRPr="00EC002F" w:rsidRDefault="001E005D" w:rsidP="00F06A59">
            <w:pPr>
              <w:suppressLineNumbers/>
              <w:suppressAutoHyphens/>
              <w:spacing w:before="60" w:after="60"/>
              <w:jc w:val="center"/>
            </w:pPr>
            <w:hyperlink r:id="rId265" w:history="1">
              <w:r w:rsidR="00FB2330">
                <w:rPr>
                  <w:rStyle w:val="aa"/>
                </w:rPr>
                <w:t>3046</w:t>
              </w:r>
            </w:hyperlink>
          </w:p>
        </w:tc>
        <w:tc>
          <w:tcPr>
            <w:tcW w:w="3251" w:type="dxa"/>
            <w:tcBorders>
              <w:left w:val="single" w:sz="12" w:space="0" w:color="auto"/>
              <w:bottom w:val="nil"/>
              <w:right w:val="single" w:sz="12" w:space="0" w:color="auto"/>
            </w:tcBorders>
            <w:shd w:val="clear" w:color="auto" w:fill="auto"/>
          </w:tcPr>
          <w:p w14:paraId="65C20119" w14:textId="516307BD" w:rsidR="00761C93" w:rsidRPr="00750E57" w:rsidRDefault="00761C93" w:rsidP="00F06A59">
            <w:pPr>
              <w:pStyle w:val="TAL"/>
              <w:rPr>
                <w:sz w:val="20"/>
              </w:rPr>
            </w:pPr>
            <w:proofErr w:type="gramStart"/>
            <w:r>
              <w:rPr>
                <w:sz w:val="20"/>
              </w:rPr>
              <w:t>pCR  29.482</w:t>
            </w:r>
            <w:proofErr w:type="gramEnd"/>
            <w:r>
              <w:rPr>
                <w:sz w:val="20"/>
              </w:rPr>
              <w:t xml:space="preserve"> Rel-19 DN energy analytics service</w:t>
            </w:r>
          </w:p>
        </w:tc>
        <w:tc>
          <w:tcPr>
            <w:tcW w:w="1401" w:type="dxa"/>
            <w:tcBorders>
              <w:left w:val="single" w:sz="12" w:space="0" w:color="auto"/>
              <w:bottom w:val="nil"/>
              <w:right w:val="single" w:sz="12" w:space="0" w:color="auto"/>
            </w:tcBorders>
            <w:shd w:val="clear" w:color="auto" w:fill="auto"/>
          </w:tcPr>
          <w:p w14:paraId="5EB0F685" w14:textId="5F2CCD87" w:rsidR="00761C93" w:rsidRPr="00750E57" w:rsidRDefault="00761C93" w:rsidP="00F06A59">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45EE2F5F" w14:textId="1018BB83" w:rsidR="00761C93" w:rsidRPr="00750E57" w:rsidRDefault="00F36B99" w:rsidP="00F06A59">
            <w:pPr>
              <w:pStyle w:val="TAL"/>
              <w:rPr>
                <w:sz w:val="20"/>
              </w:rPr>
            </w:pPr>
            <w:r>
              <w:rPr>
                <w:sz w:val="20"/>
              </w:rPr>
              <w:t>Withdrawn</w:t>
            </w:r>
          </w:p>
        </w:tc>
        <w:tc>
          <w:tcPr>
            <w:tcW w:w="4619" w:type="dxa"/>
            <w:tcBorders>
              <w:left w:val="single" w:sz="12" w:space="0" w:color="auto"/>
              <w:bottom w:val="nil"/>
              <w:right w:val="single" w:sz="12" w:space="0" w:color="auto"/>
            </w:tcBorders>
            <w:shd w:val="clear" w:color="auto" w:fill="auto"/>
          </w:tcPr>
          <w:p w14:paraId="4BE065F4" w14:textId="77777777" w:rsidR="00761C93" w:rsidRDefault="00CB42A7" w:rsidP="00CB42A7">
            <w:pPr>
              <w:pStyle w:val="C1Normal"/>
              <w:rPr>
                <w:lang w:eastAsia="zh-CN"/>
              </w:rPr>
            </w:pPr>
            <w:r>
              <w:rPr>
                <w:rFonts w:hint="eastAsia"/>
                <w:lang w:eastAsia="zh-CN"/>
              </w:rPr>
              <w:t>I</w:t>
            </w:r>
            <w:r>
              <w:rPr>
                <w:lang w:eastAsia="zh-CN"/>
              </w:rPr>
              <w:t>gor (Ericsson):</w:t>
            </w:r>
            <w:r w:rsidR="00A3458C">
              <w:rPr>
                <w:lang w:eastAsia="zh-CN"/>
              </w:rPr>
              <w:t xml:space="preserve"> </w:t>
            </w:r>
            <w:r w:rsidR="0000038A">
              <w:rPr>
                <w:lang w:eastAsia="zh-CN"/>
              </w:rPr>
              <w:t>prefer to define in</w:t>
            </w:r>
            <w:r>
              <w:rPr>
                <w:lang w:eastAsia="zh-CN"/>
              </w:rPr>
              <w:t xml:space="preserve"> </w:t>
            </w:r>
            <w:r w:rsidR="00A3458C">
              <w:rPr>
                <w:lang w:eastAsia="zh-CN"/>
              </w:rPr>
              <w:t>29.549</w:t>
            </w:r>
          </w:p>
          <w:p w14:paraId="5D9C2E4B" w14:textId="6C1FEFB0" w:rsidR="002B5877" w:rsidRPr="002B5877" w:rsidRDefault="00765A8A" w:rsidP="00CB42A7">
            <w:pPr>
              <w:pStyle w:val="C1Normal"/>
              <w:rPr>
                <w:rFonts w:eastAsia="等线"/>
                <w:lang w:eastAsia="zh-CN"/>
              </w:rPr>
            </w:pPr>
            <w:r>
              <w:rPr>
                <w:rFonts w:eastAsia="等线"/>
                <w:lang w:eastAsia="zh-CN"/>
              </w:rPr>
              <w:t xml:space="preserve">Meghna (Samsung): </w:t>
            </w:r>
            <w:r>
              <w:rPr>
                <w:lang w:eastAsia="zh-CN"/>
              </w:rPr>
              <w:t>prefer to define in 29.549</w:t>
            </w:r>
          </w:p>
        </w:tc>
      </w:tr>
      <w:tr w:rsidR="004B363D" w:rsidRPr="002F2600" w14:paraId="55C24D79" w14:textId="77777777" w:rsidTr="001D370C">
        <w:tc>
          <w:tcPr>
            <w:tcW w:w="975" w:type="dxa"/>
            <w:tcBorders>
              <w:top w:val="nil"/>
              <w:left w:val="single" w:sz="12" w:space="0" w:color="auto"/>
              <w:right w:val="single" w:sz="12" w:space="0" w:color="auto"/>
            </w:tcBorders>
            <w:shd w:val="clear" w:color="auto" w:fill="auto"/>
          </w:tcPr>
          <w:p w14:paraId="5C0A8EA7" w14:textId="77777777" w:rsidR="004B363D" w:rsidRPr="00D81B37" w:rsidRDefault="004B363D" w:rsidP="00F06A59">
            <w:pPr>
              <w:pStyle w:val="TAL"/>
              <w:rPr>
                <w:sz w:val="20"/>
              </w:rPr>
            </w:pPr>
          </w:p>
        </w:tc>
        <w:tc>
          <w:tcPr>
            <w:tcW w:w="2635" w:type="dxa"/>
            <w:tcBorders>
              <w:top w:val="nil"/>
              <w:left w:val="single" w:sz="12" w:space="0" w:color="auto"/>
              <w:right w:val="single" w:sz="12" w:space="0" w:color="auto"/>
            </w:tcBorders>
            <w:shd w:val="clear" w:color="auto" w:fill="auto"/>
          </w:tcPr>
          <w:p w14:paraId="1C0F8F16" w14:textId="77777777" w:rsidR="004B363D" w:rsidRPr="00D81B37" w:rsidRDefault="004B363D" w:rsidP="00F06A5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F1007B" w14:textId="1A23083D" w:rsidR="004B363D" w:rsidRDefault="004B363D" w:rsidP="00F06A59">
            <w:pPr>
              <w:suppressLineNumbers/>
              <w:suppressAutoHyphens/>
              <w:spacing w:before="60" w:after="60"/>
              <w:jc w:val="center"/>
            </w:pPr>
            <w:r>
              <w:t>3557</w:t>
            </w:r>
          </w:p>
        </w:tc>
        <w:tc>
          <w:tcPr>
            <w:tcW w:w="3251" w:type="dxa"/>
            <w:tcBorders>
              <w:top w:val="nil"/>
              <w:left w:val="single" w:sz="12" w:space="0" w:color="auto"/>
              <w:bottom w:val="single" w:sz="4" w:space="0" w:color="auto"/>
              <w:right w:val="single" w:sz="12" w:space="0" w:color="auto"/>
            </w:tcBorders>
            <w:shd w:val="clear" w:color="auto" w:fill="00FFFF"/>
          </w:tcPr>
          <w:p w14:paraId="07AC3F16" w14:textId="19AC037A" w:rsidR="004B363D" w:rsidRDefault="004B363D" w:rsidP="00F06A59">
            <w:pPr>
              <w:pStyle w:val="TAL"/>
              <w:rPr>
                <w:sz w:val="20"/>
              </w:rPr>
            </w:pPr>
            <w:r>
              <w:rPr>
                <w:sz w:val="20"/>
              </w:rPr>
              <w:t>CR 0</w:t>
            </w:r>
            <w:r w:rsidR="00F36B99">
              <w:rPr>
                <w:sz w:val="20"/>
              </w:rPr>
              <w:t>450</w:t>
            </w:r>
            <w:r>
              <w:rPr>
                <w:sz w:val="20"/>
              </w:rPr>
              <w:t xml:space="preserve"> 29.549 Rel-19 DN energy analytics service</w:t>
            </w:r>
            <w:r w:rsidR="00AB13EC">
              <w:rPr>
                <w:sz w:val="20"/>
              </w:rPr>
              <w:t xml:space="preserve"> procedure</w:t>
            </w:r>
          </w:p>
        </w:tc>
        <w:tc>
          <w:tcPr>
            <w:tcW w:w="1401" w:type="dxa"/>
            <w:tcBorders>
              <w:top w:val="nil"/>
              <w:left w:val="single" w:sz="12" w:space="0" w:color="auto"/>
              <w:bottom w:val="single" w:sz="4" w:space="0" w:color="auto"/>
              <w:right w:val="single" w:sz="12" w:space="0" w:color="auto"/>
            </w:tcBorders>
            <w:shd w:val="clear" w:color="auto" w:fill="00FFFF"/>
          </w:tcPr>
          <w:p w14:paraId="75FCDEA5" w14:textId="24EA70C5" w:rsidR="004B363D" w:rsidRDefault="004B363D" w:rsidP="00F06A59">
            <w:pPr>
              <w:pStyle w:val="TAL"/>
              <w:rPr>
                <w:sz w:val="20"/>
              </w:rPr>
            </w:pPr>
            <w:r>
              <w:rPr>
                <w:sz w:val="20"/>
              </w:rPr>
              <w:t>Lenovo</w:t>
            </w:r>
          </w:p>
        </w:tc>
        <w:tc>
          <w:tcPr>
            <w:tcW w:w="1062" w:type="dxa"/>
            <w:tcBorders>
              <w:top w:val="nil"/>
              <w:left w:val="single" w:sz="12" w:space="0" w:color="auto"/>
              <w:right w:val="single" w:sz="12" w:space="0" w:color="auto"/>
            </w:tcBorders>
            <w:shd w:val="clear" w:color="auto" w:fill="auto"/>
          </w:tcPr>
          <w:p w14:paraId="00F64DDE" w14:textId="77777777" w:rsidR="004B363D" w:rsidRPr="00750E57" w:rsidRDefault="004B363D" w:rsidP="00F06A59">
            <w:pPr>
              <w:pStyle w:val="TAL"/>
              <w:rPr>
                <w:sz w:val="20"/>
              </w:rPr>
            </w:pPr>
          </w:p>
        </w:tc>
        <w:tc>
          <w:tcPr>
            <w:tcW w:w="4619" w:type="dxa"/>
            <w:tcBorders>
              <w:top w:val="nil"/>
              <w:left w:val="single" w:sz="12" w:space="0" w:color="auto"/>
              <w:right w:val="single" w:sz="12" w:space="0" w:color="auto"/>
            </w:tcBorders>
            <w:shd w:val="clear" w:color="auto" w:fill="auto"/>
          </w:tcPr>
          <w:p w14:paraId="0415DCBF" w14:textId="77777777" w:rsidR="004B363D" w:rsidRDefault="004B363D" w:rsidP="00CB42A7">
            <w:pPr>
              <w:pStyle w:val="C1Normal"/>
              <w:rPr>
                <w:lang w:eastAsia="zh-CN"/>
              </w:rPr>
            </w:pPr>
          </w:p>
        </w:tc>
      </w:tr>
      <w:tr w:rsidR="00761C93" w:rsidRPr="002F2600" w14:paraId="634A294E" w14:textId="77777777" w:rsidTr="001D370C">
        <w:tc>
          <w:tcPr>
            <w:tcW w:w="975" w:type="dxa"/>
            <w:tcBorders>
              <w:left w:val="single" w:sz="12" w:space="0" w:color="auto"/>
              <w:bottom w:val="nil"/>
              <w:right w:val="single" w:sz="12" w:space="0" w:color="auto"/>
            </w:tcBorders>
            <w:shd w:val="clear" w:color="auto" w:fill="auto"/>
          </w:tcPr>
          <w:p w14:paraId="4A2E14A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4DA81B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DAE19ED" w14:textId="76373707" w:rsidR="00761C93" w:rsidRPr="00EC002F" w:rsidRDefault="001E005D" w:rsidP="00F06A59">
            <w:pPr>
              <w:suppressLineNumbers/>
              <w:suppressAutoHyphens/>
              <w:spacing w:before="60" w:after="60"/>
              <w:jc w:val="center"/>
            </w:pPr>
            <w:hyperlink r:id="rId266" w:history="1">
              <w:r w:rsidR="00FB2330">
                <w:rPr>
                  <w:rStyle w:val="aa"/>
                </w:rPr>
                <w:t>3047</w:t>
              </w:r>
            </w:hyperlink>
          </w:p>
        </w:tc>
        <w:tc>
          <w:tcPr>
            <w:tcW w:w="3251" w:type="dxa"/>
            <w:tcBorders>
              <w:left w:val="single" w:sz="12" w:space="0" w:color="auto"/>
              <w:bottom w:val="nil"/>
              <w:right w:val="single" w:sz="12" w:space="0" w:color="auto"/>
            </w:tcBorders>
            <w:shd w:val="clear" w:color="auto" w:fill="auto"/>
          </w:tcPr>
          <w:p w14:paraId="0B255C89" w14:textId="6551D380" w:rsidR="00761C93" w:rsidRPr="00750E57" w:rsidRDefault="00761C93" w:rsidP="00F06A59">
            <w:pPr>
              <w:pStyle w:val="TAL"/>
              <w:rPr>
                <w:sz w:val="20"/>
              </w:rPr>
            </w:pPr>
            <w:proofErr w:type="gramStart"/>
            <w:r>
              <w:rPr>
                <w:sz w:val="20"/>
              </w:rPr>
              <w:t>pCR  29.482</w:t>
            </w:r>
            <w:proofErr w:type="gramEnd"/>
            <w:r>
              <w:rPr>
                <w:sz w:val="20"/>
              </w:rPr>
              <w:t xml:space="preserve"> Rel-19 DN energy analytics service API</w:t>
            </w:r>
          </w:p>
        </w:tc>
        <w:tc>
          <w:tcPr>
            <w:tcW w:w="1401" w:type="dxa"/>
            <w:tcBorders>
              <w:left w:val="single" w:sz="12" w:space="0" w:color="auto"/>
              <w:bottom w:val="nil"/>
              <w:right w:val="single" w:sz="12" w:space="0" w:color="auto"/>
            </w:tcBorders>
            <w:shd w:val="clear" w:color="auto" w:fill="auto"/>
          </w:tcPr>
          <w:p w14:paraId="335BB987" w14:textId="0F2BB317" w:rsidR="00761C93" w:rsidRPr="00750E57" w:rsidRDefault="00761C93" w:rsidP="00F06A59">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60E94E00" w14:textId="7552AD90" w:rsidR="00761C93" w:rsidRPr="00750E57" w:rsidRDefault="001D370C" w:rsidP="00F06A59">
            <w:pPr>
              <w:pStyle w:val="TAL"/>
              <w:rPr>
                <w:sz w:val="20"/>
              </w:rPr>
            </w:pPr>
            <w:r>
              <w:rPr>
                <w:sz w:val="20"/>
              </w:rPr>
              <w:t>Withdrawn</w:t>
            </w:r>
          </w:p>
        </w:tc>
        <w:tc>
          <w:tcPr>
            <w:tcW w:w="4619" w:type="dxa"/>
            <w:tcBorders>
              <w:left w:val="single" w:sz="12" w:space="0" w:color="auto"/>
              <w:bottom w:val="nil"/>
              <w:right w:val="single" w:sz="12" w:space="0" w:color="auto"/>
            </w:tcBorders>
            <w:shd w:val="clear" w:color="auto" w:fill="auto"/>
          </w:tcPr>
          <w:p w14:paraId="71624DA8" w14:textId="77777777" w:rsidR="00761C93" w:rsidRDefault="00761C93" w:rsidP="00F06A59">
            <w:pPr>
              <w:rPr>
                <w:rFonts w:ascii="Arial" w:hAnsi="Arial" w:cs="Arial"/>
                <w:sz w:val="18"/>
              </w:rPr>
            </w:pPr>
          </w:p>
        </w:tc>
      </w:tr>
      <w:tr w:rsidR="001D370C" w:rsidRPr="002F2600" w14:paraId="1932C949" w14:textId="77777777" w:rsidTr="00F340A3">
        <w:tc>
          <w:tcPr>
            <w:tcW w:w="975" w:type="dxa"/>
            <w:tcBorders>
              <w:top w:val="nil"/>
              <w:left w:val="single" w:sz="12" w:space="0" w:color="auto"/>
              <w:right w:val="single" w:sz="12" w:space="0" w:color="auto"/>
            </w:tcBorders>
            <w:shd w:val="clear" w:color="auto" w:fill="auto"/>
          </w:tcPr>
          <w:p w14:paraId="233122FC" w14:textId="77777777" w:rsidR="001D370C" w:rsidRPr="00D81B37" w:rsidRDefault="001D370C" w:rsidP="00F06A59">
            <w:pPr>
              <w:pStyle w:val="TAL"/>
              <w:rPr>
                <w:sz w:val="20"/>
              </w:rPr>
            </w:pPr>
          </w:p>
        </w:tc>
        <w:tc>
          <w:tcPr>
            <w:tcW w:w="2635" w:type="dxa"/>
            <w:tcBorders>
              <w:top w:val="nil"/>
              <w:left w:val="single" w:sz="12" w:space="0" w:color="auto"/>
              <w:right w:val="single" w:sz="12" w:space="0" w:color="auto"/>
            </w:tcBorders>
            <w:shd w:val="clear" w:color="auto" w:fill="auto"/>
          </w:tcPr>
          <w:p w14:paraId="2F17EBEC" w14:textId="77777777" w:rsidR="001D370C" w:rsidRPr="00D81B37" w:rsidRDefault="001D370C" w:rsidP="00F06A5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C2966C" w14:textId="4C60AC4B" w:rsidR="001D370C" w:rsidRDefault="001D370C" w:rsidP="00F06A59">
            <w:pPr>
              <w:suppressLineNumbers/>
              <w:suppressAutoHyphens/>
              <w:spacing w:before="60" w:after="60"/>
              <w:jc w:val="center"/>
            </w:pPr>
            <w:r>
              <w:t>3558</w:t>
            </w:r>
          </w:p>
        </w:tc>
        <w:tc>
          <w:tcPr>
            <w:tcW w:w="3251" w:type="dxa"/>
            <w:tcBorders>
              <w:top w:val="nil"/>
              <w:left w:val="single" w:sz="12" w:space="0" w:color="auto"/>
              <w:bottom w:val="single" w:sz="4" w:space="0" w:color="auto"/>
              <w:right w:val="single" w:sz="12" w:space="0" w:color="auto"/>
            </w:tcBorders>
            <w:shd w:val="clear" w:color="auto" w:fill="00FFFF"/>
          </w:tcPr>
          <w:p w14:paraId="1B119756" w14:textId="1CD92CF7" w:rsidR="001D370C" w:rsidRDefault="001D370C" w:rsidP="00F06A59">
            <w:pPr>
              <w:pStyle w:val="TAL"/>
              <w:rPr>
                <w:sz w:val="20"/>
              </w:rPr>
            </w:pPr>
            <w:r>
              <w:rPr>
                <w:sz w:val="20"/>
              </w:rPr>
              <w:t>CR 0451 29.549 Rel-19 DN energy analytics service procedure</w:t>
            </w:r>
          </w:p>
        </w:tc>
        <w:tc>
          <w:tcPr>
            <w:tcW w:w="1401" w:type="dxa"/>
            <w:tcBorders>
              <w:top w:val="nil"/>
              <w:left w:val="single" w:sz="12" w:space="0" w:color="auto"/>
              <w:bottom w:val="single" w:sz="4" w:space="0" w:color="auto"/>
              <w:right w:val="single" w:sz="12" w:space="0" w:color="auto"/>
            </w:tcBorders>
            <w:shd w:val="clear" w:color="auto" w:fill="00FFFF"/>
          </w:tcPr>
          <w:p w14:paraId="0CE77984" w14:textId="570AB3E6" w:rsidR="001D370C" w:rsidRDefault="001D370C" w:rsidP="00F06A59">
            <w:pPr>
              <w:pStyle w:val="TAL"/>
              <w:rPr>
                <w:sz w:val="20"/>
              </w:rPr>
            </w:pPr>
            <w:r>
              <w:rPr>
                <w:sz w:val="20"/>
              </w:rPr>
              <w:t>Lenovo</w:t>
            </w:r>
          </w:p>
        </w:tc>
        <w:tc>
          <w:tcPr>
            <w:tcW w:w="1062" w:type="dxa"/>
            <w:tcBorders>
              <w:top w:val="nil"/>
              <w:left w:val="single" w:sz="12" w:space="0" w:color="auto"/>
              <w:right w:val="single" w:sz="12" w:space="0" w:color="auto"/>
            </w:tcBorders>
            <w:shd w:val="clear" w:color="auto" w:fill="auto"/>
          </w:tcPr>
          <w:p w14:paraId="272D6411" w14:textId="77777777" w:rsidR="001D370C" w:rsidRDefault="001D370C" w:rsidP="00F06A59">
            <w:pPr>
              <w:pStyle w:val="TAL"/>
              <w:rPr>
                <w:sz w:val="20"/>
              </w:rPr>
            </w:pPr>
          </w:p>
        </w:tc>
        <w:tc>
          <w:tcPr>
            <w:tcW w:w="4619" w:type="dxa"/>
            <w:tcBorders>
              <w:top w:val="nil"/>
              <w:left w:val="single" w:sz="12" w:space="0" w:color="auto"/>
              <w:right w:val="single" w:sz="12" w:space="0" w:color="auto"/>
            </w:tcBorders>
            <w:shd w:val="clear" w:color="auto" w:fill="auto"/>
          </w:tcPr>
          <w:p w14:paraId="78D7ED22" w14:textId="77777777" w:rsidR="001D370C" w:rsidRDefault="00826979" w:rsidP="00826979">
            <w:pPr>
              <w:pStyle w:val="C1Normal"/>
              <w:rPr>
                <w:lang w:eastAsia="zh-CN"/>
              </w:rPr>
            </w:pPr>
            <w:r>
              <w:rPr>
                <w:rFonts w:hint="eastAsia"/>
                <w:lang w:eastAsia="zh-CN"/>
              </w:rPr>
              <w:t>I</w:t>
            </w:r>
            <w:r>
              <w:rPr>
                <w:lang w:eastAsia="zh-CN"/>
              </w:rPr>
              <w:t>gor (Ericsson): prefer to define in 29.549; 6.1.X.6.2.3</w:t>
            </w:r>
          </w:p>
          <w:p w14:paraId="1364B2F9" w14:textId="2EBD1042" w:rsidR="007B51F8" w:rsidRPr="007B51F8" w:rsidRDefault="007B51F8" w:rsidP="00826979">
            <w:pPr>
              <w:pStyle w:val="C1Normal"/>
              <w:rPr>
                <w:rFonts w:eastAsia="等线"/>
                <w:lang w:eastAsia="zh-CN"/>
              </w:rPr>
            </w:pPr>
            <w:r>
              <w:rPr>
                <w:rFonts w:eastAsia="等线"/>
                <w:lang w:eastAsia="zh-CN"/>
              </w:rPr>
              <w:t xml:space="preserve">Meghna (Samsung): </w:t>
            </w:r>
            <w:r>
              <w:rPr>
                <w:lang w:eastAsia="zh-CN"/>
              </w:rPr>
              <w:t>prefer to define in 29.549; 6.</w:t>
            </w:r>
            <w:proofErr w:type="gramStart"/>
            <w:r>
              <w:rPr>
                <w:lang w:eastAsia="zh-CN"/>
              </w:rPr>
              <w:t>1.X.</w:t>
            </w:r>
            <w:proofErr w:type="gramEnd"/>
            <w:r>
              <w:rPr>
                <w:lang w:eastAsia="zh-CN"/>
              </w:rPr>
              <w:t>6.2.3</w:t>
            </w:r>
          </w:p>
        </w:tc>
      </w:tr>
      <w:tr w:rsidR="00761C93" w:rsidRPr="002F2600" w14:paraId="60A19AB7" w14:textId="77777777" w:rsidTr="00F340A3">
        <w:tc>
          <w:tcPr>
            <w:tcW w:w="975" w:type="dxa"/>
            <w:tcBorders>
              <w:left w:val="single" w:sz="12" w:space="0" w:color="auto"/>
              <w:bottom w:val="nil"/>
              <w:right w:val="single" w:sz="12" w:space="0" w:color="auto"/>
            </w:tcBorders>
            <w:shd w:val="clear" w:color="auto" w:fill="auto"/>
          </w:tcPr>
          <w:p w14:paraId="3413422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1DED5F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CC47812" w14:textId="42136BB3" w:rsidR="00761C93" w:rsidRPr="00EC002F" w:rsidRDefault="001E005D" w:rsidP="00F06A59">
            <w:pPr>
              <w:suppressLineNumbers/>
              <w:suppressAutoHyphens/>
              <w:spacing w:before="60" w:after="60"/>
              <w:jc w:val="center"/>
            </w:pPr>
            <w:hyperlink r:id="rId267" w:history="1">
              <w:r w:rsidR="00FB2330">
                <w:rPr>
                  <w:rStyle w:val="aa"/>
                </w:rPr>
                <w:t>3048</w:t>
              </w:r>
            </w:hyperlink>
          </w:p>
        </w:tc>
        <w:tc>
          <w:tcPr>
            <w:tcW w:w="3251" w:type="dxa"/>
            <w:tcBorders>
              <w:left w:val="single" w:sz="12" w:space="0" w:color="auto"/>
              <w:bottom w:val="nil"/>
              <w:right w:val="single" w:sz="12" w:space="0" w:color="auto"/>
            </w:tcBorders>
            <w:shd w:val="clear" w:color="auto" w:fill="auto"/>
          </w:tcPr>
          <w:p w14:paraId="583F1B9C" w14:textId="097593A7" w:rsidR="00761C93" w:rsidRPr="00750E57" w:rsidRDefault="00761C93" w:rsidP="00F06A59">
            <w:pPr>
              <w:pStyle w:val="TAL"/>
              <w:rPr>
                <w:sz w:val="20"/>
              </w:rPr>
            </w:pPr>
            <w:proofErr w:type="gramStart"/>
            <w:r>
              <w:rPr>
                <w:sz w:val="20"/>
              </w:rPr>
              <w:t>pCR  29.482</w:t>
            </w:r>
            <w:proofErr w:type="gramEnd"/>
            <w:r>
              <w:rPr>
                <w:sz w:val="20"/>
              </w:rPr>
              <w:t xml:space="preserve"> Rel-19 TL enablement service</w:t>
            </w:r>
          </w:p>
        </w:tc>
        <w:tc>
          <w:tcPr>
            <w:tcW w:w="1401" w:type="dxa"/>
            <w:tcBorders>
              <w:left w:val="single" w:sz="12" w:space="0" w:color="auto"/>
              <w:bottom w:val="nil"/>
              <w:right w:val="single" w:sz="12" w:space="0" w:color="auto"/>
            </w:tcBorders>
            <w:shd w:val="clear" w:color="auto" w:fill="auto"/>
          </w:tcPr>
          <w:p w14:paraId="08131E0C" w14:textId="7EAE105B" w:rsidR="00761C93" w:rsidRPr="00750E57" w:rsidRDefault="00761C93" w:rsidP="00F06A59">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607454D3" w14:textId="3D8391C8" w:rsidR="00761C93" w:rsidRPr="00750E57" w:rsidRDefault="00F340A3" w:rsidP="00F06A59">
            <w:pPr>
              <w:pStyle w:val="TAL"/>
              <w:rPr>
                <w:sz w:val="20"/>
              </w:rPr>
            </w:pPr>
            <w:r>
              <w:rPr>
                <w:sz w:val="20"/>
              </w:rPr>
              <w:t>Revised to 3559</w:t>
            </w:r>
          </w:p>
        </w:tc>
        <w:tc>
          <w:tcPr>
            <w:tcW w:w="4619" w:type="dxa"/>
            <w:tcBorders>
              <w:left w:val="single" w:sz="12" w:space="0" w:color="auto"/>
              <w:bottom w:val="nil"/>
              <w:right w:val="single" w:sz="12" w:space="0" w:color="auto"/>
            </w:tcBorders>
            <w:shd w:val="clear" w:color="auto" w:fill="auto"/>
          </w:tcPr>
          <w:p w14:paraId="69E711C5" w14:textId="311A1CA5" w:rsidR="00761C93" w:rsidRPr="00B0333D" w:rsidRDefault="00B0333D" w:rsidP="00B0333D">
            <w:pPr>
              <w:pStyle w:val="C1Normal"/>
              <w:rPr>
                <w:lang w:eastAsia="zh-CN"/>
              </w:rPr>
            </w:pPr>
            <w:r>
              <w:rPr>
                <w:rFonts w:hint="eastAsia"/>
                <w:lang w:eastAsia="zh-CN"/>
              </w:rPr>
              <w:t>B</w:t>
            </w:r>
            <w:r>
              <w:rPr>
                <w:lang w:eastAsia="zh-CN"/>
              </w:rPr>
              <w:t xml:space="preserve">haskar (Nokia): </w:t>
            </w:r>
            <w:r w:rsidR="004D0FA1">
              <w:rPr>
                <w:lang w:eastAsia="zh-CN"/>
              </w:rPr>
              <w:t>cl 3.3</w:t>
            </w:r>
            <w:r w:rsidR="00B648F9">
              <w:rPr>
                <w:lang w:eastAsia="zh-CN"/>
              </w:rPr>
              <w:t xml:space="preserve"> MLR</w:t>
            </w:r>
          </w:p>
        </w:tc>
      </w:tr>
      <w:tr w:rsidR="00F340A3" w:rsidRPr="002F2600" w14:paraId="305AB591" w14:textId="77777777" w:rsidTr="009339A6">
        <w:tc>
          <w:tcPr>
            <w:tcW w:w="975" w:type="dxa"/>
            <w:tcBorders>
              <w:top w:val="nil"/>
              <w:left w:val="single" w:sz="12" w:space="0" w:color="auto"/>
              <w:right w:val="single" w:sz="12" w:space="0" w:color="auto"/>
            </w:tcBorders>
            <w:shd w:val="clear" w:color="auto" w:fill="auto"/>
          </w:tcPr>
          <w:p w14:paraId="7CF75E7B" w14:textId="77777777" w:rsidR="00F340A3" w:rsidRPr="00D81B37" w:rsidRDefault="00F340A3" w:rsidP="00F340A3">
            <w:pPr>
              <w:pStyle w:val="TAL"/>
              <w:rPr>
                <w:sz w:val="20"/>
              </w:rPr>
            </w:pPr>
          </w:p>
        </w:tc>
        <w:tc>
          <w:tcPr>
            <w:tcW w:w="2635" w:type="dxa"/>
            <w:tcBorders>
              <w:top w:val="nil"/>
              <w:left w:val="single" w:sz="12" w:space="0" w:color="auto"/>
              <w:right w:val="single" w:sz="12" w:space="0" w:color="auto"/>
            </w:tcBorders>
            <w:shd w:val="clear" w:color="auto" w:fill="auto"/>
          </w:tcPr>
          <w:p w14:paraId="38F08D3E" w14:textId="77777777" w:rsidR="00F340A3" w:rsidRPr="00D81B37" w:rsidRDefault="00F340A3" w:rsidP="00F340A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F676766" w14:textId="69658C83" w:rsidR="00F340A3" w:rsidRDefault="00F340A3" w:rsidP="00F340A3">
            <w:pPr>
              <w:suppressLineNumbers/>
              <w:suppressAutoHyphens/>
              <w:spacing w:before="60" w:after="60"/>
              <w:jc w:val="center"/>
            </w:pPr>
            <w:r>
              <w:t>3559</w:t>
            </w:r>
          </w:p>
        </w:tc>
        <w:tc>
          <w:tcPr>
            <w:tcW w:w="3251" w:type="dxa"/>
            <w:tcBorders>
              <w:top w:val="nil"/>
              <w:left w:val="single" w:sz="12" w:space="0" w:color="auto"/>
              <w:bottom w:val="single" w:sz="4" w:space="0" w:color="auto"/>
              <w:right w:val="single" w:sz="12" w:space="0" w:color="auto"/>
            </w:tcBorders>
            <w:shd w:val="clear" w:color="auto" w:fill="DEE7AB"/>
          </w:tcPr>
          <w:p w14:paraId="3CF6B921" w14:textId="2AC073CE" w:rsidR="00F340A3" w:rsidRDefault="00F340A3" w:rsidP="00F340A3">
            <w:pPr>
              <w:pStyle w:val="TAL"/>
              <w:rPr>
                <w:sz w:val="20"/>
              </w:rPr>
            </w:pPr>
            <w:proofErr w:type="gramStart"/>
            <w:r>
              <w:rPr>
                <w:sz w:val="20"/>
              </w:rPr>
              <w:t>pCR  29.482</w:t>
            </w:r>
            <w:proofErr w:type="gramEnd"/>
            <w:r>
              <w:rPr>
                <w:sz w:val="20"/>
              </w:rPr>
              <w:t xml:space="preserve"> Rel-19 TL enablement service</w:t>
            </w:r>
          </w:p>
        </w:tc>
        <w:tc>
          <w:tcPr>
            <w:tcW w:w="1401" w:type="dxa"/>
            <w:tcBorders>
              <w:top w:val="nil"/>
              <w:left w:val="single" w:sz="12" w:space="0" w:color="auto"/>
              <w:bottom w:val="single" w:sz="4" w:space="0" w:color="auto"/>
              <w:right w:val="single" w:sz="12" w:space="0" w:color="auto"/>
            </w:tcBorders>
            <w:shd w:val="clear" w:color="auto" w:fill="DEE7AB"/>
          </w:tcPr>
          <w:p w14:paraId="6028F13E" w14:textId="3427794F" w:rsidR="00F340A3" w:rsidRDefault="00F340A3" w:rsidP="00F340A3">
            <w:pPr>
              <w:pStyle w:val="TAL"/>
              <w:rPr>
                <w:sz w:val="20"/>
              </w:rPr>
            </w:pPr>
            <w:r>
              <w:rPr>
                <w:sz w:val="20"/>
              </w:rPr>
              <w:t>Lenovo</w:t>
            </w:r>
          </w:p>
        </w:tc>
        <w:tc>
          <w:tcPr>
            <w:tcW w:w="1062" w:type="dxa"/>
            <w:tcBorders>
              <w:top w:val="nil"/>
              <w:left w:val="single" w:sz="12" w:space="0" w:color="auto"/>
              <w:right w:val="single" w:sz="12" w:space="0" w:color="auto"/>
            </w:tcBorders>
            <w:shd w:val="clear" w:color="auto" w:fill="auto"/>
          </w:tcPr>
          <w:p w14:paraId="1DBBB197" w14:textId="77CC5BFF" w:rsidR="00F340A3" w:rsidRDefault="00F340A3" w:rsidP="00F340A3">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498AE12" w14:textId="77777777" w:rsidR="00F340A3" w:rsidRDefault="00F340A3" w:rsidP="00F340A3">
            <w:pPr>
              <w:pStyle w:val="C1Normal"/>
              <w:rPr>
                <w:lang w:eastAsia="zh-CN"/>
              </w:rPr>
            </w:pPr>
          </w:p>
        </w:tc>
      </w:tr>
      <w:tr w:rsidR="00761C93" w:rsidRPr="002F2600" w14:paraId="0F8837E1" w14:textId="77777777" w:rsidTr="009339A6">
        <w:tc>
          <w:tcPr>
            <w:tcW w:w="975" w:type="dxa"/>
            <w:tcBorders>
              <w:left w:val="single" w:sz="12" w:space="0" w:color="auto"/>
              <w:right w:val="single" w:sz="12" w:space="0" w:color="auto"/>
            </w:tcBorders>
            <w:shd w:val="clear" w:color="auto" w:fill="auto"/>
          </w:tcPr>
          <w:p w14:paraId="73A8853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30AAB4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B58993A" w14:textId="265C5267" w:rsidR="00761C93" w:rsidRPr="00EC002F" w:rsidRDefault="001E005D" w:rsidP="00F06A59">
            <w:pPr>
              <w:suppressLineNumbers/>
              <w:suppressAutoHyphens/>
              <w:spacing w:before="60" w:after="60"/>
              <w:jc w:val="center"/>
            </w:pPr>
            <w:hyperlink r:id="rId268" w:history="1">
              <w:r w:rsidR="00FB2330">
                <w:rPr>
                  <w:rStyle w:val="aa"/>
                </w:rPr>
                <w:t>3049</w:t>
              </w:r>
            </w:hyperlink>
          </w:p>
        </w:tc>
        <w:tc>
          <w:tcPr>
            <w:tcW w:w="3251" w:type="dxa"/>
            <w:tcBorders>
              <w:left w:val="single" w:sz="12" w:space="0" w:color="auto"/>
              <w:bottom w:val="single" w:sz="4" w:space="0" w:color="auto"/>
              <w:right w:val="single" w:sz="12" w:space="0" w:color="auto"/>
            </w:tcBorders>
            <w:shd w:val="clear" w:color="auto" w:fill="CCFFCC"/>
          </w:tcPr>
          <w:p w14:paraId="40FB4440" w14:textId="2D4A9C29" w:rsidR="00761C93" w:rsidRPr="00750E57" w:rsidRDefault="00761C93" w:rsidP="00F06A59">
            <w:pPr>
              <w:pStyle w:val="TAL"/>
              <w:rPr>
                <w:sz w:val="20"/>
              </w:rPr>
            </w:pPr>
            <w:proofErr w:type="gramStart"/>
            <w:r>
              <w:rPr>
                <w:sz w:val="20"/>
              </w:rPr>
              <w:t>pCR  29.482</w:t>
            </w:r>
            <w:proofErr w:type="gramEnd"/>
            <w:r>
              <w:rPr>
                <w:sz w:val="20"/>
              </w:rPr>
              <w:t xml:space="preserve"> Rel-19 TL enablement service API</w:t>
            </w:r>
          </w:p>
        </w:tc>
        <w:tc>
          <w:tcPr>
            <w:tcW w:w="1401" w:type="dxa"/>
            <w:tcBorders>
              <w:left w:val="single" w:sz="12" w:space="0" w:color="auto"/>
              <w:bottom w:val="single" w:sz="4" w:space="0" w:color="auto"/>
              <w:right w:val="single" w:sz="12" w:space="0" w:color="auto"/>
            </w:tcBorders>
            <w:shd w:val="clear" w:color="auto" w:fill="CCFFCC"/>
          </w:tcPr>
          <w:p w14:paraId="02762099" w14:textId="22558AD1" w:rsidR="00761C93"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08CD3CCA" w14:textId="5CC54BC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4A1D57F" w14:textId="6A9DE6DE" w:rsidR="00761C93" w:rsidRDefault="00761C93" w:rsidP="00FB03DB">
            <w:pPr>
              <w:pStyle w:val="C1Normal"/>
              <w:rPr>
                <w:sz w:val="18"/>
              </w:rPr>
            </w:pPr>
          </w:p>
        </w:tc>
      </w:tr>
      <w:tr w:rsidR="00761C93" w:rsidRPr="002F2600" w14:paraId="2C310540" w14:textId="77777777" w:rsidTr="0014267A">
        <w:tc>
          <w:tcPr>
            <w:tcW w:w="975" w:type="dxa"/>
            <w:tcBorders>
              <w:left w:val="single" w:sz="12" w:space="0" w:color="auto"/>
              <w:bottom w:val="nil"/>
              <w:right w:val="single" w:sz="12" w:space="0" w:color="auto"/>
            </w:tcBorders>
            <w:shd w:val="clear" w:color="auto" w:fill="auto"/>
          </w:tcPr>
          <w:p w14:paraId="6C4013B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1424DD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7B22294" w14:textId="1AD50D1B" w:rsidR="00761C93" w:rsidRDefault="001E005D" w:rsidP="00F06A59">
            <w:pPr>
              <w:suppressLineNumbers/>
              <w:suppressAutoHyphens/>
              <w:spacing w:before="60" w:after="60"/>
              <w:jc w:val="center"/>
            </w:pPr>
            <w:hyperlink r:id="rId269" w:history="1">
              <w:r w:rsidR="00FB2330">
                <w:rPr>
                  <w:rStyle w:val="aa"/>
                </w:rPr>
                <w:t>3192</w:t>
              </w:r>
            </w:hyperlink>
          </w:p>
        </w:tc>
        <w:tc>
          <w:tcPr>
            <w:tcW w:w="3251" w:type="dxa"/>
            <w:tcBorders>
              <w:left w:val="single" w:sz="12" w:space="0" w:color="auto"/>
              <w:bottom w:val="nil"/>
              <w:right w:val="single" w:sz="12" w:space="0" w:color="auto"/>
            </w:tcBorders>
            <w:shd w:val="clear" w:color="auto" w:fill="auto"/>
          </w:tcPr>
          <w:p w14:paraId="27E55505" w14:textId="6470666E" w:rsidR="00761C93" w:rsidRDefault="00761C93" w:rsidP="00F06A59">
            <w:pPr>
              <w:pStyle w:val="TAL"/>
              <w:rPr>
                <w:sz w:val="20"/>
              </w:rPr>
            </w:pPr>
            <w:r>
              <w:rPr>
                <w:sz w:val="20"/>
              </w:rPr>
              <w:t>CR 0441 29.549 Rel-19 Correction of SS_ADAE_AIMLMemberCapabilityAnalytics</w:t>
            </w:r>
          </w:p>
        </w:tc>
        <w:tc>
          <w:tcPr>
            <w:tcW w:w="1401" w:type="dxa"/>
            <w:tcBorders>
              <w:left w:val="single" w:sz="12" w:space="0" w:color="auto"/>
              <w:bottom w:val="nil"/>
              <w:right w:val="single" w:sz="12" w:space="0" w:color="auto"/>
            </w:tcBorders>
            <w:shd w:val="clear" w:color="auto" w:fill="auto"/>
          </w:tcPr>
          <w:p w14:paraId="23FB5EB6" w14:textId="4716891D"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D6D20F0" w14:textId="2B86B176" w:rsidR="00761C93" w:rsidRPr="00750E57" w:rsidRDefault="0014267A" w:rsidP="00F06A59">
            <w:pPr>
              <w:pStyle w:val="TAL"/>
              <w:rPr>
                <w:sz w:val="20"/>
              </w:rPr>
            </w:pPr>
            <w:r>
              <w:rPr>
                <w:sz w:val="20"/>
              </w:rPr>
              <w:t>Revised to 356</w:t>
            </w:r>
            <w:r w:rsidR="00F87349">
              <w:rPr>
                <w:sz w:val="20"/>
              </w:rPr>
              <w:t>0</w:t>
            </w:r>
          </w:p>
        </w:tc>
        <w:tc>
          <w:tcPr>
            <w:tcW w:w="4619" w:type="dxa"/>
            <w:tcBorders>
              <w:left w:val="single" w:sz="12" w:space="0" w:color="auto"/>
              <w:bottom w:val="nil"/>
              <w:right w:val="single" w:sz="12" w:space="0" w:color="auto"/>
            </w:tcBorders>
            <w:shd w:val="clear" w:color="auto" w:fill="auto"/>
          </w:tcPr>
          <w:p w14:paraId="34F9C92D" w14:textId="77777777" w:rsidR="00761C93" w:rsidRDefault="00CB6633" w:rsidP="004144E5">
            <w:pPr>
              <w:pStyle w:val="C3OpenAPI"/>
            </w:pPr>
            <w:r w:rsidRPr="00CB6633">
              <w:t>This CR introduces a backwards compatible feature to the OpenAPI description of the SS_ADAE_AIMLMemberCapabilityAnalytics API</w:t>
            </w:r>
          </w:p>
          <w:p w14:paraId="519993DE" w14:textId="77777777" w:rsidR="00AC3399" w:rsidRDefault="00AC3399" w:rsidP="004144E5">
            <w:pPr>
              <w:pStyle w:val="C3OpenAPI"/>
            </w:pPr>
          </w:p>
          <w:p w14:paraId="5E959990" w14:textId="35E30A9D" w:rsidR="00AC3399" w:rsidRDefault="00AC3399" w:rsidP="00AC3399">
            <w:pPr>
              <w:pStyle w:val="C1Normal"/>
            </w:pPr>
            <w:r>
              <w:rPr>
                <w:rFonts w:hint="eastAsia"/>
                <w:lang w:eastAsia="zh-CN"/>
              </w:rPr>
              <w:t>I</w:t>
            </w:r>
            <w:r>
              <w:rPr>
                <w:lang w:eastAsia="zh-CN"/>
              </w:rPr>
              <w:t xml:space="preserve">gor (Ericsson): </w:t>
            </w:r>
            <w:r w:rsidR="006C762B" w:rsidRPr="007C1AFD">
              <w:rPr>
                <w:noProof/>
              </w:rPr>
              <w:t>Table </w:t>
            </w:r>
            <w:r w:rsidR="006C762B">
              <w:rPr>
                <w:lang w:eastAsia="zh-CN"/>
              </w:rPr>
              <w:t>7.10.11.5.2.7</w:t>
            </w:r>
            <w:r w:rsidR="006C762B" w:rsidRPr="007C1AFD">
              <w:t>-1</w:t>
            </w:r>
            <w:r w:rsidR="009B7E60">
              <w:t>; Table </w:t>
            </w:r>
            <w:r w:rsidR="009B7E60">
              <w:rPr>
                <w:lang w:val="en-US"/>
              </w:rPr>
              <w:t>7</w:t>
            </w:r>
            <w:r w:rsidR="009B7E60" w:rsidRPr="00087ED8">
              <w:rPr>
                <w:lang w:val="en-US"/>
              </w:rPr>
              <w:t>.</w:t>
            </w:r>
            <w:r w:rsidR="009B7E60">
              <w:rPr>
                <w:lang w:val="en-US"/>
              </w:rPr>
              <w:t>10.11</w:t>
            </w:r>
            <w:r w:rsidR="009B7E60" w:rsidRPr="00087ED8">
              <w:rPr>
                <w:lang w:val="en-US"/>
              </w:rPr>
              <w:t>.</w:t>
            </w:r>
            <w:r w:rsidR="009B7E60">
              <w:rPr>
                <w:lang w:val="en-US"/>
              </w:rPr>
              <w:t>5.3.3</w:t>
            </w:r>
            <w:r w:rsidR="009B7E60">
              <w:t>-1</w:t>
            </w:r>
          </w:p>
        </w:tc>
      </w:tr>
      <w:tr w:rsidR="0014267A" w:rsidRPr="002F2600" w14:paraId="2F8C4E94" w14:textId="77777777" w:rsidTr="009339A6">
        <w:tc>
          <w:tcPr>
            <w:tcW w:w="975" w:type="dxa"/>
            <w:tcBorders>
              <w:top w:val="nil"/>
              <w:left w:val="single" w:sz="12" w:space="0" w:color="auto"/>
              <w:right w:val="single" w:sz="12" w:space="0" w:color="auto"/>
            </w:tcBorders>
            <w:shd w:val="clear" w:color="auto" w:fill="auto"/>
          </w:tcPr>
          <w:p w14:paraId="185B96B2" w14:textId="77777777" w:rsidR="0014267A" w:rsidRPr="00D81B37" w:rsidRDefault="0014267A" w:rsidP="0014267A">
            <w:pPr>
              <w:pStyle w:val="TAL"/>
              <w:rPr>
                <w:sz w:val="20"/>
              </w:rPr>
            </w:pPr>
          </w:p>
        </w:tc>
        <w:tc>
          <w:tcPr>
            <w:tcW w:w="2635" w:type="dxa"/>
            <w:tcBorders>
              <w:top w:val="nil"/>
              <w:left w:val="single" w:sz="12" w:space="0" w:color="auto"/>
              <w:right w:val="single" w:sz="12" w:space="0" w:color="auto"/>
            </w:tcBorders>
            <w:shd w:val="clear" w:color="auto" w:fill="auto"/>
          </w:tcPr>
          <w:p w14:paraId="0CB0F7B2" w14:textId="77777777" w:rsidR="0014267A" w:rsidRPr="00D81B37" w:rsidRDefault="0014267A" w:rsidP="0014267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C1B10A6" w14:textId="184FEE1C" w:rsidR="0014267A" w:rsidRDefault="001E005D" w:rsidP="0014267A">
            <w:pPr>
              <w:suppressLineNumbers/>
              <w:suppressAutoHyphens/>
              <w:spacing w:before="60" w:after="60"/>
              <w:jc w:val="center"/>
            </w:pPr>
            <w:hyperlink r:id="rId270" w:history="1">
              <w:r w:rsidR="00E42E52">
                <w:rPr>
                  <w:rStyle w:val="aa"/>
                </w:rPr>
                <w:t>3560</w:t>
              </w:r>
            </w:hyperlink>
          </w:p>
        </w:tc>
        <w:tc>
          <w:tcPr>
            <w:tcW w:w="3251" w:type="dxa"/>
            <w:tcBorders>
              <w:top w:val="nil"/>
              <w:left w:val="single" w:sz="12" w:space="0" w:color="auto"/>
              <w:bottom w:val="single" w:sz="4" w:space="0" w:color="auto"/>
              <w:right w:val="single" w:sz="12" w:space="0" w:color="auto"/>
            </w:tcBorders>
            <w:shd w:val="clear" w:color="auto" w:fill="00FFFF"/>
          </w:tcPr>
          <w:p w14:paraId="355A97DB" w14:textId="1BF4E663" w:rsidR="0014267A" w:rsidRDefault="0014267A" w:rsidP="0014267A">
            <w:pPr>
              <w:pStyle w:val="TAL"/>
              <w:rPr>
                <w:sz w:val="20"/>
              </w:rPr>
            </w:pPr>
            <w:r>
              <w:rPr>
                <w:sz w:val="20"/>
              </w:rPr>
              <w:t>CR 0441 29.549 Rel-19 Correction of SS_ADAE_AIMLMemberCapabilityAnalytics</w:t>
            </w:r>
          </w:p>
        </w:tc>
        <w:tc>
          <w:tcPr>
            <w:tcW w:w="1401" w:type="dxa"/>
            <w:tcBorders>
              <w:top w:val="nil"/>
              <w:left w:val="single" w:sz="12" w:space="0" w:color="auto"/>
              <w:bottom w:val="single" w:sz="4" w:space="0" w:color="auto"/>
              <w:right w:val="single" w:sz="12" w:space="0" w:color="auto"/>
            </w:tcBorders>
            <w:shd w:val="clear" w:color="auto" w:fill="00FFFF"/>
          </w:tcPr>
          <w:p w14:paraId="6F808798" w14:textId="1D372BD3" w:rsidR="0014267A" w:rsidRDefault="0014267A" w:rsidP="0014267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0DEC6A9" w14:textId="77777777" w:rsidR="0014267A" w:rsidRDefault="0014267A" w:rsidP="0014267A">
            <w:pPr>
              <w:pStyle w:val="TAL"/>
              <w:rPr>
                <w:sz w:val="20"/>
              </w:rPr>
            </w:pPr>
          </w:p>
        </w:tc>
        <w:tc>
          <w:tcPr>
            <w:tcW w:w="4619" w:type="dxa"/>
            <w:tcBorders>
              <w:top w:val="nil"/>
              <w:left w:val="single" w:sz="12" w:space="0" w:color="auto"/>
              <w:right w:val="single" w:sz="12" w:space="0" w:color="auto"/>
            </w:tcBorders>
            <w:shd w:val="clear" w:color="auto" w:fill="auto"/>
          </w:tcPr>
          <w:p w14:paraId="6D77FF5C" w14:textId="77777777" w:rsidR="0014267A" w:rsidRPr="00CB6633" w:rsidRDefault="0014267A" w:rsidP="0014267A">
            <w:pPr>
              <w:pStyle w:val="C3OpenAPI"/>
            </w:pPr>
          </w:p>
        </w:tc>
      </w:tr>
      <w:tr w:rsidR="00761C93" w:rsidRPr="002F2600" w14:paraId="0B090545" w14:textId="77777777" w:rsidTr="009339A6">
        <w:tc>
          <w:tcPr>
            <w:tcW w:w="975" w:type="dxa"/>
            <w:tcBorders>
              <w:left w:val="single" w:sz="12" w:space="0" w:color="auto"/>
              <w:right w:val="single" w:sz="12" w:space="0" w:color="auto"/>
            </w:tcBorders>
            <w:shd w:val="clear" w:color="auto" w:fill="auto"/>
          </w:tcPr>
          <w:p w14:paraId="33ECA3B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850F19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745095A7" w14:textId="07D14B0E" w:rsidR="00761C93" w:rsidRDefault="001E005D" w:rsidP="00F06A59">
            <w:pPr>
              <w:suppressLineNumbers/>
              <w:suppressAutoHyphens/>
              <w:spacing w:before="60" w:after="60"/>
              <w:jc w:val="center"/>
            </w:pPr>
            <w:hyperlink r:id="rId271" w:history="1">
              <w:r w:rsidR="00FB2330">
                <w:rPr>
                  <w:rStyle w:val="aa"/>
                </w:rPr>
                <w:t>3193</w:t>
              </w:r>
            </w:hyperlink>
          </w:p>
        </w:tc>
        <w:tc>
          <w:tcPr>
            <w:tcW w:w="3251" w:type="dxa"/>
            <w:tcBorders>
              <w:left w:val="single" w:sz="12" w:space="0" w:color="auto"/>
              <w:bottom w:val="single" w:sz="4" w:space="0" w:color="auto"/>
              <w:right w:val="single" w:sz="12" w:space="0" w:color="auto"/>
            </w:tcBorders>
            <w:shd w:val="clear" w:color="auto" w:fill="CCFFCC"/>
          </w:tcPr>
          <w:p w14:paraId="528A0E2B" w14:textId="6C0A11EF" w:rsidR="00761C93" w:rsidRDefault="00761C93" w:rsidP="00F06A59">
            <w:pPr>
              <w:pStyle w:val="TAL"/>
              <w:rPr>
                <w:sz w:val="20"/>
              </w:rPr>
            </w:pPr>
            <w:proofErr w:type="gramStart"/>
            <w:r>
              <w:rPr>
                <w:sz w:val="20"/>
              </w:rPr>
              <w:t>pCR  29.482</w:t>
            </w:r>
            <w:proofErr w:type="gramEnd"/>
            <w:r>
              <w:rPr>
                <w:sz w:val="20"/>
              </w:rPr>
              <w:t xml:space="preserve"> Rel-19 Pseudo-CR on service operation of AIMLES_AssistedMLModelSelection API</w:t>
            </w:r>
          </w:p>
        </w:tc>
        <w:tc>
          <w:tcPr>
            <w:tcW w:w="1401" w:type="dxa"/>
            <w:tcBorders>
              <w:left w:val="single" w:sz="12" w:space="0" w:color="auto"/>
              <w:bottom w:val="single" w:sz="4" w:space="0" w:color="auto"/>
              <w:right w:val="single" w:sz="12" w:space="0" w:color="auto"/>
            </w:tcBorders>
            <w:shd w:val="clear" w:color="auto" w:fill="CCFFCC"/>
          </w:tcPr>
          <w:p w14:paraId="154E740C" w14:textId="595EE35A"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DC69D76" w14:textId="23A90A23"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793C568" w14:textId="77777777" w:rsidR="00761C93" w:rsidRDefault="00761C93" w:rsidP="00F06A59">
            <w:pPr>
              <w:rPr>
                <w:rFonts w:ascii="Arial" w:hAnsi="Arial" w:cs="Arial"/>
                <w:sz w:val="18"/>
              </w:rPr>
            </w:pPr>
          </w:p>
        </w:tc>
      </w:tr>
      <w:tr w:rsidR="00761C93" w:rsidRPr="002F2600" w14:paraId="57E41E0B" w14:textId="77777777" w:rsidTr="00DC536A">
        <w:tc>
          <w:tcPr>
            <w:tcW w:w="975" w:type="dxa"/>
            <w:tcBorders>
              <w:left w:val="single" w:sz="12" w:space="0" w:color="auto"/>
              <w:bottom w:val="nil"/>
              <w:right w:val="single" w:sz="12" w:space="0" w:color="auto"/>
            </w:tcBorders>
            <w:shd w:val="clear" w:color="auto" w:fill="auto"/>
          </w:tcPr>
          <w:p w14:paraId="630E631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9FC558D"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06AE727" w14:textId="550B2822" w:rsidR="00761C93" w:rsidRDefault="001E005D" w:rsidP="00F06A59">
            <w:pPr>
              <w:suppressLineNumbers/>
              <w:suppressAutoHyphens/>
              <w:spacing w:before="60" w:after="60"/>
              <w:jc w:val="center"/>
            </w:pPr>
            <w:hyperlink r:id="rId272" w:history="1">
              <w:r w:rsidR="00FB2330">
                <w:rPr>
                  <w:rStyle w:val="aa"/>
                </w:rPr>
                <w:t>3194</w:t>
              </w:r>
            </w:hyperlink>
          </w:p>
        </w:tc>
        <w:tc>
          <w:tcPr>
            <w:tcW w:w="3251" w:type="dxa"/>
            <w:tcBorders>
              <w:left w:val="single" w:sz="12" w:space="0" w:color="auto"/>
              <w:bottom w:val="nil"/>
              <w:right w:val="single" w:sz="12" w:space="0" w:color="auto"/>
            </w:tcBorders>
            <w:shd w:val="clear" w:color="auto" w:fill="auto"/>
          </w:tcPr>
          <w:p w14:paraId="40329058" w14:textId="67F66D19" w:rsidR="00761C93" w:rsidRDefault="00761C93" w:rsidP="00F06A59">
            <w:pPr>
              <w:pStyle w:val="TAL"/>
              <w:rPr>
                <w:sz w:val="20"/>
              </w:rPr>
            </w:pPr>
            <w:proofErr w:type="gramStart"/>
            <w:r>
              <w:rPr>
                <w:sz w:val="20"/>
              </w:rPr>
              <w:t>pCR  29.482</w:t>
            </w:r>
            <w:proofErr w:type="gramEnd"/>
            <w:r>
              <w:rPr>
                <w:sz w:val="20"/>
              </w:rPr>
              <w:t xml:space="preserve"> Rel-19 Pseudo-CR on definition for AIMLES_AssistedMLModelSelection API</w:t>
            </w:r>
          </w:p>
        </w:tc>
        <w:tc>
          <w:tcPr>
            <w:tcW w:w="1401" w:type="dxa"/>
            <w:tcBorders>
              <w:left w:val="single" w:sz="12" w:space="0" w:color="auto"/>
              <w:bottom w:val="nil"/>
              <w:right w:val="single" w:sz="12" w:space="0" w:color="auto"/>
            </w:tcBorders>
            <w:shd w:val="clear" w:color="auto" w:fill="auto"/>
          </w:tcPr>
          <w:p w14:paraId="6ED85D40" w14:textId="73C43EA8"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D7E65EB" w14:textId="735E8E8E" w:rsidR="00761C93" w:rsidRPr="00750E57" w:rsidRDefault="00DC536A" w:rsidP="00F06A59">
            <w:pPr>
              <w:pStyle w:val="TAL"/>
              <w:rPr>
                <w:sz w:val="20"/>
              </w:rPr>
            </w:pPr>
            <w:r>
              <w:rPr>
                <w:sz w:val="20"/>
              </w:rPr>
              <w:t>Revised to 356</w:t>
            </w:r>
            <w:r w:rsidR="00414316">
              <w:rPr>
                <w:sz w:val="20"/>
              </w:rPr>
              <w:t>1</w:t>
            </w:r>
          </w:p>
        </w:tc>
        <w:tc>
          <w:tcPr>
            <w:tcW w:w="4619" w:type="dxa"/>
            <w:tcBorders>
              <w:left w:val="single" w:sz="12" w:space="0" w:color="auto"/>
              <w:bottom w:val="nil"/>
              <w:right w:val="single" w:sz="12" w:space="0" w:color="auto"/>
            </w:tcBorders>
            <w:shd w:val="clear" w:color="auto" w:fill="auto"/>
          </w:tcPr>
          <w:p w14:paraId="7518EA5E" w14:textId="13778FF9" w:rsidR="00761C93" w:rsidRDefault="00AF3944" w:rsidP="00AF3944">
            <w:pPr>
              <w:pStyle w:val="C1Normal"/>
              <w:rPr>
                <w:sz w:val="18"/>
              </w:rPr>
            </w:pPr>
            <w:r>
              <w:rPr>
                <w:rFonts w:hint="eastAsia"/>
                <w:lang w:eastAsia="zh-CN"/>
              </w:rPr>
              <w:t>I</w:t>
            </w:r>
            <w:r>
              <w:rPr>
                <w:lang w:eastAsia="zh-CN"/>
              </w:rPr>
              <w:t xml:space="preserve">gor (Ericsson): </w:t>
            </w:r>
            <w:r w:rsidR="00CA480D" w:rsidRPr="00D7544F">
              <w:rPr>
                <w:noProof/>
              </w:rPr>
              <w:t>Table </w:t>
            </w:r>
            <w:r w:rsidR="00CA480D">
              <w:rPr>
                <w:noProof/>
              </w:rPr>
              <w:t>6.1.x.6</w:t>
            </w:r>
            <w:r w:rsidR="00CA480D" w:rsidRPr="00D7544F">
              <w:rPr>
                <w:noProof/>
              </w:rPr>
              <w:t>.2.</w:t>
            </w:r>
            <w:r w:rsidR="00CA480D">
              <w:rPr>
                <w:noProof/>
              </w:rPr>
              <w:t>2</w:t>
            </w:r>
            <w:r w:rsidR="00CA480D" w:rsidRPr="00D7544F">
              <w:t>-1</w:t>
            </w:r>
            <w:r w:rsidR="00CA480D">
              <w:t xml:space="preserve">; </w:t>
            </w:r>
            <w:r w:rsidR="003874A6" w:rsidRPr="00D7544F">
              <w:rPr>
                <w:noProof/>
              </w:rPr>
              <w:t>Table </w:t>
            </w:r>
            <w:r w:rsidR="003874A6">
              <w:rPr>
                <w:noProof/>
              </w:rPr>
              <w:t>6.1.x.6</w:t>
            </w:r>
            <w:r w:rsidR="003874A6" w:rsidRPr="00D7544F">
              <w:rPr>
                <w:noProof/>
              </w:rPr>
              <w:t>.2.</w:t>
            </w:r>
            <w:r w:rsidR="003874A6">
              <w:rPr>
                <w:noProof/>
              </w:rPr>
              <w:t>3</w:t>
            </w:r>
            <w:r w:rsidR="003874A6" w:rsidRPr="00D7544F">
              <w:t>-1</w:t>
            </w:r>
            <w:r w:rsidR="00EE36E5">
              <w:t xml:space="preserve">; </w:t>
            </w:r>
            <w:r w:rsidR="00EE36E5" w:rsidRPr="00D7544F">
              <w:rPr>
                <w:noProof/>
              </w:rPr>
              <w:t>Table </w:t>
            </w:r>
            <w:r w:rsidR="00EE36E5">
              <w:rPr>
                <w:noProof/>
              </w:rPr>
              <w:t>6.1.x.6</w:t>
            </w:r>
            <w:r w:rsidR="00EE36E5" w:rsidRPr="00D7544F">
              <w:rPr>
                <w:noProof/>
              </w:rPr>
              <w:t>.2.</w:t>
            </w:r>
            <w:r w:rsidR="00EE36E5">
              <w:rPr>
                <w:noProof/>
              </w:rPr>
              <w:t>4</w:t>
            </w:r>
            <w:r w:rsidR="00EE36E5" w:rsidRPr="00D7544F">
              <w:t>-1</w:t>
            </w:r>
            <w:r w:rsidR="00380132">
              <w:t xml:space="preserve">; </w:t>
            </w:r>
            <w:r w:rsidR="00380132" w:rsidRPr="00D7544F">
              <w:rPr>
                <w:noProof/>
              </w:rPr>
              <w:t>Table </w:t>
            </w:r>
            <w:r w:rsidR="00380132">
              <w:rPr>
                <w:noProof/>
              </w:rPr>
              <w:t>6.1.x.6</w:t>
            </w:r>
            <w:r w:rsidR="00380132" w:rsidRPr="00D7544F">
              <w:rPr>
                <w:noProof/>
              </w:rPr>
              <w:t>.2.</w:t>
            </w:r>
            <w:r w:rsidR="00380132">
              <w:rPr>
                <w:noProof/>
              </w:rPr>
              <w:t>5</w:t>
            </w:r>
            <w:r w:rsidR="00380132" w:rsidRPr="00D7544F">
              <w:t>-1</w:t>
            </w:r>
          </w:p>
        </w:tc>
      </w:tr>
      <w:tr w:rsidR="00DC536A" w:rsidRPr="002F2600" w14:paraId="38315E80" w14:textId="77777777" w:rsidTr="008D4522">
        <w:tc>
          <w:tcPr>
            <w:tcW w:w="975" w:type="dxa"/>
            <w:tcBorders>
              <w:top w:val="nil"/>
              <w:left w:val="single" w:sz="12" w:space="0" w:color="auto"/>
              <w:right w:val="single" w:sz="12" w:space="0" w:color="auto"/>
            </w:tcBorders>
            <w:shd w:val="clear" w:color="auto" w:fill="auto"/>
          </w:tcPr>
          <w:p w14:paraId="5C9856B6" w14:textId="77777777" w:rsidR="00DC536A" w:rsidRPr="00D81B37" w:rsidRDefault="00DC536A" w:rsidP="00DC536A">
            <w:pPr>
              <w:pStyle w:val="TAL"/>
              <w:rPr>
                <w:sz w:val="20"/>
              </w:rPr>
            </w:pPr>
          </w:p>
        </w:tc>
        <w:tc>
          <w:tcPr>
            <w:tcW w:w="2635" w:type="dxa"/>
            <w:tcBorders>
              <w:top w:val="nil"/>
              <w:left w:val="single" w:sz="12" w:space="0" w:color="auto"/>
              <w:right w:val="single" w:sz="12" w:space="0" w:color="auto"/>
            </w:tcBorders>
            <w:shd w:val="clear" w:color="auto" w:fill="auto"/>
          </w:tcPr>
          <w:p w14:paraId="5B4379D4" w14:textId="77777777" w:rsidR="00DC536A" w:rsidRPr="00D81B37" w:rsidRDefault="00DC536A" w:rsidP="00DC536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6A5A191" w14:textId="022AE460" w:rsidR="00DC536A" w:rsidRDefault="00DC536A" w:rsidP="00DC536A">
            <w:pPr>
              <w:suppressLineNumbers/>
              <w:suppressAutoHyphens/>
              <w:spacing w:before="60" w:after="60"/>
              <w:jc w:val="center"/>
            </w:pPr>
            <w:r>
              <w:t>356</w:t>
            </w:r>
            <w:r w:rsidR="00414316">
              <w:t>1</w:t>
            </w:r>
          </w:p>
        </w:tc>
        <w:tc>
          <w:tcPr>
            <w:tcW w:w="3251" w:type="dxa"/>
            <w:tcBorders>
              <w:top w:val="nil"/>
              <w:left w:val="single" w:sz="12" w:space="0" w:color="auto"/>
              <w:bottom w:val="single" w:sz="4" w:space="0" w:color="auto"/>
              <w:right w:val="single" w:sz="12" w:space="0" w:color="auto"/>
            </w:tcBorders>
            <w:shd w:val="clear" w:color="auto" w:fill="00FFFF"/>
          </w:tcPr>
          <w:p w14:paraId="5B341290" w14:textId="59B73116" w:rsidR="00DC536A" w:rsidRDefault="00DC536A" w:rsidP="00DC536A">
            <w:pPr>
              <w:pStyle w:val="TAL"/>
              <w:rPr>
                <w:sz w:val="20"/>
              </w:rPr>
            </w:pPr>
            <w:proofErr w:type="gramStart"/>
            <w:r>
              <w:rPr>
                <w:sz w:val="20"/>
              </w:rPr>
              <w:t>pCR  29.482</w:t>
            </w:r>
            <w:proofErr w:type="gramEnd"/>
            <w:r>
              <w:rPr>
                <w:sz w:val="20"/>
              </w:rPr>
              <w:t xml:space="preserve"> Rel-19 Pseudo-CR on definition for AIMLES_AssistedMLModelSelection API</w:t>
            </w:r>
          </w:p>
        </w:tc>
        <w:tc>
          <w:tcPr>
            <w:tcW w:w="1401" w:type="dxa"/>
            <w:tcBorders>
              <w:top w:val="nil"/>
              <w:left w:val="single" w:sz="12" w:space="0" w:color="auto"/>
              <w:bottom w:val="single" w:sz="4" w:space="0" w:color="auto"/>
              <w:right w:val="single" w:sz="12" w:space="0" w:color="auto"/>
            </w:tcBorders>
            <w:shd w:val="clear" w:color="auto" w:fill="00FFFF"/>
          </w:tcPr>
          <w:p w14:paraId="77B904D0" w14:textId="63E310BA" w:rsidR="00DC536A" w:rsidRDefault="00DC536A" w:rsidP="00DC536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FFA8BFD" w14:textId="77777777" w:rsidR="00DC536A" w:rsidRDefault="00DC536A" w:rsidP="00DC536A">
            <w:pPr>
              <w:pStyle w:val="TAL"/>
              <w:rPr>
                <w:sz w:val="20"/>
              </w:rPr>
            </w:pPr>
          </w:p>
        </w:tc>
        <w:tc>
          <w:tcPr>
            <w:tcW w:w="4619" w:type="dxa"/>
            <w:tcBorders>
              <w:top w:val="nil"/>
              <w:left w:val="single" w:sz="12" w:space="0" w:color="auto"/>
              <w:right w:val="single" w:sz="12" w:space="0" w:color="auto"/>
            </w:tcBorders>
            <w:shd w:val="clear" w:color="auto" w:fill="auto"/>
          </w:tcPr>
          <w:p w14:paraId="19D91618" w14:textId="77777777" w:rsidR="00DC536A" w:rsidRDefault="00DC536A" w:rsidP="00DC536A">
            <w:pPr>
              <w:pStyle w:val="C1Normal"/>
              <w:rPr>
                <w:lang w:eastAsia="zh-CN"/>
              </w:rPr>
            </w:pPr>
          </w:p>
        </w:tc>
      </w:tr>
      <w:tr w:rsidR="00761C93" w:rsidRPr="002F2600" w14:paraId="4D5B2707" w14:textId="77777777" w:rsidTr="008D4522">
        <w:tc>
          <w:tcPr>
            <w:tcW w:w="975" w:type="dxa"/>
            <w:tcBorders>
              <w:left w:val="single" w:sz="12" w:space="0" w:color="auto"/>
              <w:bottom w:val="nil"/>
              <w:right w:val="single" w:sz="12" w:space="0" w:color="auto"/>
            </w:tcBorders>
            <w:shd w:val="clear" w:color="auto" w:fill="auto"/>
          </w:tcPr>
          <w:p w14:paraId="6349E37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4A89DC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3BAC38C" w14:textId="5ED0D80C" w:rsidR="00761C93" w:rsidRDefault="001E005D" w:rsidP="00F06A59">
            <w:pPr>
              <w:suppressLineNumbers/>
              <w:suppressAutoHyphens/>
              <w:spacing w:before="60" w:after="60"/>
              <w:jc w:val="center"/>
            </w:pPr>
            <w:hyperlink r:id="rId273" w:history="1">
              <w:r w:rsidR="00FB2330">
                <w:rPr>
                  <w:rStyle w:val="aa"/>
                </w:rPr>
                <w:t>3195</w:t>
              </w:r>
            </w:hyperlink>
          </w:p>
        </w:tc>
        <w:tc>
          <w:tcPr>
            <w:tcW w:w="3251" w:type="dxa"/>
            <w:tcBorders>
              <w:left w:val="single" w:sz="12" w:space="0" w:color="auto"/>
              <w:bottom w:val="nil"/>
              <w:right w:val="single" w:sz="12" w:space="0" w:color="auto"/>
            </w:tcBorders>
            <w:shd w:val="clear" w:color="auto" w:fill="auto"/>
          </w:tcPr>
          <w:p w14:paraId="5EECB849" w14:textId="22749995" w:rsidR="00761C93" w:rsidRDefault="00761C93" w:rsidP="00F06A59">
            <w:pPr>
              <w:pStyle w:val="TAL"/>
              <w:rPr>
                <w:sz w:val="20"/>
              </w:rPr>
            </w:pPr>
            <w:proofErr w:type="gramStart"/>
            <w:r>
              <w:rPr>
                <w:sz w:val="20"/>
              </w:rPr>
              <w:t>pCR  29.482</w:t>
            </w:r>
            <w:proofErr w:type="gramEnd"/>
            <w:r>
              <w:rPr>
                <w:sz w:val="20"/>
              </w:rPr>
              <w:t xml:space="preserve"> Rel-19 Pseudo-CR on OpenAPI annexes of AIMLES_AssistedMLModelSelection API</w:t>
            </w:r>
          </w:p>
        </w:tc>
        <w:tc>
          <w:tcPr>
            <w:tcW w:w="1401" w:type="dxa"/>
            <w:tcBorders>
              <w:left w:val="single" w:sz="12" w:space="0" w:color="auto"/>
              <w:bottom w:val="nil"/>
              <w:right w:val="single" w:sz="12" w:space="0" w:color="auto"/>
            </w:tcBorders>
            <w:shd w:val="clear" w:color="auto" w:fill="auto"/>
          </w:tcPr>
          <w:p w14:paraId="3A66AE0C" w14:textId="6E34BB53"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02FE0EC" w14:textId="393300F8" w:rsidR="00761C93" w:rsidRPr="00750E57" w:rsidRDefault="008D4522" w:rsidP="00F06A59">
            <w:pPr>
              <w:pStyle w:val="TAL"/>
              <w:rPr>
                <w:sz w:val="20"/>
              </w:rPr>
            </w:pPr>
            <w:r>
              <w:rPr>
                <w:sz w:val="20"/>
              </w:rPr>
              <w:t>Revised to 3562</w:t>
            </w:r>
          </w:p>
        </w:tc>
        <w:tc>
          <w:tcPr>
            <w:tcW w:w="4619" w:type="dxa"/>
            <w:tcBorders>
              <w:left w:val="single" w:sz="12" w:space="0" w:color="auto"/>
              <w:bottom w:val="nil"/>
              <w:right w:val="single" w:sz="12" w:space="0" w:color="auto"/>
            </w:tcBorders>
            <w:shd w:val="clear" w:color="auto" w:fill="auto"/>
          </w:tcPr>
          <w:p w14:paraId="17D47A0E" w14:textId="77777777" w:rsidR="00761C93" w:rsidRDefault="00761C93" w:rsidP="00F06A59">
            <w:pPr>
              <w:rPr>
                <w:rFonts w:ascii="Arial" w:hAnsi="Arial" w:cs="Arial"/>
                <w:sz w:val="18"/>
              </w:rPr>
            </w:pPr>
          </w:p>
        </w:tc>
      </w:tr>
      <w:tr w:rsidR="008D4522" w:rsidRPr="002F2600" w14:paraId="3B26EFE6" w14:textId="77777777" w:rsidTr="00947C24">
        <w:tc>
          <w:tcPr>
            <w:tcW w:w="975" w:type="dxa"/>
            <w:tcBorders>
              <w:top w:val="nil"/>
              <w:left w:val="single" w:sz="12" w:space="0" w:color="auto"/>
              <w:right w:val="single" w:sz="12" w:space="0" w:color="auto"/>
            </w:tcBorders>
            <w:shd w:val="clear" w:color="auto" w:fill="auto"/>
          </w:tcPr>
          <w:p w14:paraId="26216D4E" w14:textId="77777777" w:rsidR="008D4522" w:rsidRPr="00D81B37" w:rsidRDefault="008D4522" w:rsidP="008D4522">
            <w:pPr>
              <w:pStyle w:val="TAL"/>
              <w:rPr>
                <w:sz w:val="20"/>
              </w:rPr>
            </w:pPr>
          </w:p>
        </w:tc>
        <w:tc>
          <w:tcPr>
            <w:tcW w:w="2635" w:type="dxa"/>
            <w:tcBorders>
              <w:top w:val="nil"/>
              <w:left w:val="single" w:sz="12" w:space="0" w:color="auto"/>
              <w:right w:val="single" w:sz="12" w:space="0" w:color="auto"/>
            </w:tcBorders>
            <w:shd w:val="clear" w:color="auto" w:fill="auto"/>
          </w:tcPr>
          <w:p w14:paraId="6B6B0C52" w14:textId="77777777" w:rsidR="008D4522" w:rsidRPr="00D81B37" w:rsidRDefault="008D4522" w:rsidP="008D452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4C48E78" w14:textId="510C7EFA" w:rsidR="008D4522" w:rsidRDefault="008D4522" w:rsidP="008D4522">
            <w:pPr>
              <w:suppressLineNumbers/>
              <w:suppressAutoHyphens/>
              <w:spacing w:before="60" w:after="60"/>
              <w:jc w:val="center"/>
            </w:pPr>
            <w:r>
              <w:t>3562</w:t>
            </w:r>
          </w:p>
        </w:tc>
        <w:tc>
          <w:tcPr>
            <w:tcW w:w="3251" w:type="dxa"/>
            <w:tcBorders>
              <w:top w:val="nil"/>
              <w:left w:val="single" w:sz="12" w:space="0" w:color="auto"/>
              <w:bottom w:val="single" w:sz="4" w:space="0" w:color="auto"/>
              <w:right w:val="single" w:sz="12" w:space="0" w:color="auto"/>
            </w:tcBorders>
            <w:shd w:val="clear" w:color="auto" w:fill="00FFFF"/>
          </w:tcPr>
          <w:p w14:paraId="039A3BA2" w14:textId="2A8C1A91" w:rsidR="008D4522" w:rsidRDefault="008D4522" w:rsidP="008D4522">
            <w:pPr>
              <w:pStyle w:val="TAL"/>
              <w:rPr>
                <w:sz w:val="20"/>
              </w:rPr>
            </w:pPr>
            <w:proofErr w:type="gramStart"/>
            <w:r>
              <w:rPr>
                <w:sz w:val="20"/>
              </w:rPr>
              <w:t>pCR  29.482</w:t>
            </w:r>
            <w:proofErr w:type="gramEnd"/>
            <w:r>
              <w:rPr>
                <w:sz w:val="20"/>
              </w:rPr>
              <w:t xml:space="preserve"> Rel-19 Pseudo-CR on OpenAPI annexes of AIMLES_AssistedMLModelSelection API</w:t>
            </w:r>
          </w:p>
        </w:tc>
        <w:tc>
          <w:tcPr>
            <w:tcW w:w="1401" w:type="dxa"/>
            <w:tcBorders>
              <w:top w:val="nil"/>
              <w:left w:val="single" w:sz="12" w:space="0" w:color="auto"/>
              <w:bottom w:val="single" w:sz="4" w:space="0" w:color="auto"/>
              <w:right w:val="single" w:sz="12" w:space="0" w:color="auto"/>
            </w:tcBorders>
            <w:shd w:val="clear" w:color="auto" w:fill="00FFFF"/>
          </w:tcPr>
          <w:p w14:paraId="4EEE6581" w14:textId="5BE3E672" w:rsidR="008D4522" w:rsidRDefault="008D4522" w:rsidP="008D452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AB8F3C9" w14:textId="77777777" w:rsidR="008D4522" w:rsidRDefault="008D4522" w:rsidP="008D4522">
            <w:pPr>
              <w:pStyle w:val="TAL"/>
              <w:rPr>
                <w:sz w:val="20"/>
              </w:rPr>
            </w:pPr>
          </w:p>
        </w:tc>
        <w:tc>
          <w:tcPr>
            <w:tcW w:w="4619" w:type="dxa"/>
            <w:tcBorders>
              <w:top w:val="nil"/>
              <w:left w:val="single" w:sz="12" w:space="0" w:color="auto"/>
              <w:right w:val="single" w:sz="12" w:space="0" w:color="auto"/>
            </w:tcBorders>
            <w:shd w:val="clear" w:color="auto" w:fill="auto"/>
          </w:tcPr>
          <w:p w14:paraId="146D2B68" w14:textId="77777777" w:rsidR="008D4522" w:rsidRDefault="008D4522" w:rsidP="008D4522">
            <w:pPr>
              <w:rPr>
                <w:rFonts w:ascii="Arial" w:hAnsi="Arial" w:cs="Arial"/>
                <w:sz w:val="18"/>
              </w:rPr>
            </w:pPr>
          </w:p>
        </w:tc>
      </w:tr>
      <w:tr w:rsidR="00761C93" w:rsidRPr="002F2600" w14:paraId="378FCC11" w14:textId="77777777" w:rsidTr="00C36BE5">
        <w:tc>
          <w:tcPr>
            <w:tcW w:w="975" w:type="dxa"/>
            <w:tcBorders>
              <w:left w:val="single" w:sz="12" w:space="0" w:color="auto"/>
              <w:right w:val="single" w:sz="12" w:space="0" w:color="auto"/>
            </w:tcBorders>
            <w:shd w:val="clear" w:color="auto" w:fill="auto"/>
          </w:tcPr>
          <w:p w14:paraId="255555E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5CE0F9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D38A098" w14:textId="21DC5EBC" w:rsidR="00761C93" w:rsidRDefault="001E005D" w:rsidP="00F06A59">
            <w:pPr>
              <w:suppressLineNumbers/>
              <w:suppressAutoHyphens/>
              <w:spacing w:before="60" w:after="60"/>
              <w:jc w:val="center"/>
            </w:pPr>
            <w:hyperlink r:id="rId274" w:history="1">
              <w:r w:rsidR="00FB2330">
                <w:rPr>
                  <w:rStyle w:val="aa"/>
                </w:rPr>
                <w:t>3196</w:t>
              </w:r>
            </w:hyperlink>
          </w:p>
        </w:tc>
        <w:tc>
          <w:tcPr>
            <w:tcW w:w="3251" w:type="dxa"/>
            <w:tcBorders>
              <w:left w:val="single" w:sz="12" w:space="0" w:color="auto"/>
              <w:bottom w:val="single" w:sz="4" w:space="0" w:color="auto"/>
              <w:right w:val="single" w:sz="12" w:space="0" w:color="auto"/>
            </w:tcBorders>
            <w:shd w:val="clear" w:color="auto" w:fill="auto"/>
          </w:tcPr>
          <w:p w14:paraId="6075BC69" w14:textId="35F38923" w:rsidR="00761C93" w:rsidRDefault="00761C93" w:rsidP="00F06A59">
            <w:pPr>
              <w:pStyle w:val="TAL"/>
              <w:rPr>
                <w:sz w:val="20"/>
              </w:rPr>
            </w:pPr>
            <w:proofErr w:type="gramStart"/>
            <w:r>
              <w:rPr>
                <w:sz w:val="20"/>
              </w:rPr>
              <w:t>pCR  29.482</w:t>
            </w:r>
            <w:proofErr w:type="gramEnd"/>
            <w:r>
              <w:rPr>
                <w:sz w:val="20"/>
              </w:rPr>
              <w:t xml:space="preserve"> Rel-19 Pseudo-CR on service operation of Aimles_SplitOpNodeRegistration API</w:t>
            </w:r>
          </w:p>
        </w:tc>
        <w:tc>
          <w:tcPr>
            <w:tcW w:w="1401" w:type="dxa"/>
            <w:tcBorders>
              <w:left w:val="single" w:sz="12" w:space="0" w:color="auto"/>
              <w:bottom w:val="single" w:sz="4" w:space="0" w:color="auto"/>
              <w:right w:val="single" w:sz="12" w:space="0" w:color="auto"/>
            </w:tcBorders>
            <w:shd w:val="clear" w:color="auto" w:fill="auto"/>
          </w:tcPr>
          <w:p w14:paraId="1FC9F624" w14:textId="5AE0C367"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1F48F6F" w14:textId="23C0AD1F" w:rsidR="00761C93" w:rsidRPr="00750E57" w:rsidRDefault="00947C24" w:rsidP="00F06A59">
            <w:pPr>
              <w:pStyle w:val="TAL"/>
              <w:rPr>
                <w:sz w:val="20"/>
              </w:rPr>
            </w:pPr>
            <w:r>
              <w:rPr>
                <w:sz w:val="20"/>
              </w:rPr>
              <w:t>Merged with 3292</w:t>
            </w:r>
          </w:p>
        </w:tc>
        <w:tc>
          <w:tcPr>
            <w:tcW w:w="4619" w:type="dxa"/>
            <w:tcBorders>
              <w:left w:val="single" w:sz="12" w:space="0" w:color="auto"/>
              <w:right w:val="single" w:sz="12" w:space="0" w:color="auto"/>
            </w:tcBorders>
            <w:shd w:val="clear" w:color="auto" w:fill="auto"/>
          </w:tcPr>
          <w:p w14:paraId="3E2F4C52" w14:textId="647B56C6" w:rsidR="00761C93" w:rsidRPr="00BF3DEA" w:rsidRDefault="00BF3DEA" w:rsidP="00BF3DEA">
            <w:pPr>
              <w:pStyle w:val="C1Normal"/>
              <w:rPr>
                <w:lang w:eastAsia="zh-CN"/>
              </w:rPr>
            </w:pPr>
            <w:r>
              <w:rPr>
                <w:rFonts w:hint="eastAsia"/>
                <w:lang w:eastAsia="zh-CN"/>
              </w:rPr>
              <w:t>M</w:t>
            </w:r>
            <w:r>
              <w:rPr>
                <w:lang w:eastAsia="zh-CN"/>
              </w:rPr>
              <w:t xml:space="preserve">eghna (Samsung): </w:t>
            </w:r>
            <w:r w:rsidR="0034310C">
              <w:rPr>
                <w:lang w:eastAsia="zh-CN"/>
              </w:rPr>
              <w:t>Query is no requirement</w:t>
            </w:r>
            <w:r w:rsidR="006A317B">
              <w:rPr>
                <w:lang w:eastAsia="zh-CN"/>
              </w:rPr>
              <w:t xml:space="preserve">, </w:t>
            </w:r>
            <w:r w:rsidR="00821EEA">
              <w:rPr>
                <w:lang w:eastAsia="zh-CN"/>
              </w:rPr>
              <w:t xml:space="preserve">subscription, </w:t>
            </w:r>
            <w:r w:rsidR="006A317B">
              <w:rPr>
                <w:lang w:eastAsia="zh-CN"/>
              </w:rPr>
              <w:t>clashing with 3292</w:t>
            </w:r>
            <w:r w:rsidR="002268EC">
              <w:rPr>
                <w:lang w:eastAsia="zh-CN"/>
              </w:rPr>
              <w:t xml:space="preserve">. </w:t>
            </w:r>
            <w:r w:rsidR="008243AE">
              <w:rPr>
                <w:lang w:eastAsia="zh-CN"/>
              </w:rPr>
              <w:t>Prefer to use 3292 as base</w:t>
            </w:r>
          </w:p>
        </w:tc>
      </w:tr>
      <w:tr w:rsidR="00761C93" w:rsidRPr="002F2600" w14:paraId="1C101BFC" w14:textId="77777777" w:rsidTr="00C36BE5">
        <w:tc>
          <w:tcPr>
            <w:tcW w:w="975" w:type="dxa"/>
            <w:tcBorders>
              <w:left w:val="single" w:sz="12" w:space="0" w:color="auto"/>
              <w:bottom w:val="nil"/>
              <w:right w:val="single" w:sz="12" w:space="0" w:color="auto"/>
            </w:tcBorders>
            <w:shd w:val="clear" w:color="auto" w:fill="auto"/>
          </w:tcPr>
          <w:p w14:paraId="58BF7AA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4D1540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D905D17" w14:textId="4E97406F" w:rsidR="00761C93" w:rsidRDefault="001E005D" w:rsidP="00F06A59">
            <w:pPr>
              <w:suppressLineNumbers/>
              <w:suppressAutoHyphens/>
              <w:spacing w:before="60" w:after="60"/>
              <w:jc w:val="center"/>
            </w:pPr>
            <w:hyperlink r:id="rId275" w:history="1">
              <w:r w:rsidR="00FB2330">
                <w:rPr>
                  <w:rStyle w:val="aa"/>
                </w:rPr>
                <w:t>3197</w:t>
              </w:r>
            </w:hyperlink>
          </w:p>
        </w:tc>
        <w:tc>
          <w:tcPr>
            <w:tcW w:w="3251" w:type="dxa"/>
            <w:tcBorders>
              <w:left w:val="single" w:sz="12" w:space="0" w:color="auto"/>
              <w:bottom w:val="nil"/>
              <w:right w:val="single" w:sz="12" w:space="0" w:color="auto"/>
            </w:tcBorders>
            <w:shd w:val="clear" w:color="auto" w:fill="auto"/>
          </w:tcPr>
          <w:p w14:paraId="16501413" w14:textId="0FA077D1" w:rsidR="00761C93" w:rsidRDefault="00761C93" w:rsidP="00F06A59">
            <w:pPr>
              <w:pStyle w:val="TAL"/>
              <w:rPr>
                <w:sz w:val="20"/>
              </w:rPr>
            </w:pPr>
            <w:proofErr w:type="gramStart"/>
            <w:r>
              <w:rPr>
                <w:sz w:val="20"/>
              </w:rPr>
              <w:t>pCR  29.482</w:t>
            </w:r>
            <w:proofErr w:type="gramEnd"/>
            <w:r>
              <w:rPr>
                <w:sz w:val="20"/>
              </w:rPr>
              <w:t xml:space="preserve"> Rel-19 Pseudo-CR on definition of Aimles_SplitOpNodeRegistration API</w:t>
            </w:r>
          </w:p>
        </w:tc>
        <w:tc>
          <w:tcPr>
            <w:tcW w:w="1401" w:type="dxa"/>
            <w:tcBorders>
              <w:left w:val="single" w:sz="12" w:space="0" w:color="auto"/>
              <w:bottom w:val="nil"/>
              <w:right w:val="single" w:sz="12" w:space="0" w:color="auto"/>
            </w:tcBorders>
            <w:shd w:val="clear" w:color="auto" w:fill="auto"/>
          </w:tcPr>
          <w:p w14:paraId="191ED2C7" w14:textId="1A2136AA"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E88E6C5" w14:textId="448AAED8" w:rsidR="00761C93" w:rsidRPr="00750E57" w:rsidRDefault="00C36BE5" w:rsidP="00F06A59">
            <w:pPr>
              <w:pStyle w:val="TAL"/>
              <w:rPr>
                <w:sz w:val="20"/>
              </w:rPr>
            </w:pPr>
            <w:r>
              <w:rPr>
                <w:sz w:val="20"/>
              </w:rPr>
              <w:t>Revised to 3674</w:t>
            </w:r>
          </w:p>
        </w:tc>
        <w:tc>
          <w:tcPr>
            <w:tcW w:w="4619" w:type="dxa"/>
            <w:tcBorders>
              <w:left w:val="single" w:sz="12" w:space="0" w:color="auto"/>
              <w:bottom w:val="nil"/>
              <w:right w:val="single" w:sz="12" w:space="0" w:color="auto"/>
            </w:tcBorders>
            <w:shd w:val="clear" w:color="auto" w:fill="auto"/>
          </w:tcPr>
          <w:p w14:paraId="2618FF13" w14:textId="3584D3D5" w:rsidR="00761C93" w:rsidRDefault="00A27788" w:rsidP="00A27788">
            <w:pPr>
              <w:pStyle w:val="C1Normal"/>
              <w:rPr>
                <w:lang w:eastAsia="zh-CN"/>
              </w:rPr>
            </w:pPr>
            <w:r>
              <w:rPr>
                <w:rFonts w:hint="eastAsia"/>
                <w:lang w:eastAsia="zh-CN"/>
              </w:rPr>
              <w:t>M</w:t>
            </w:r>
            <w:r>
              <w:rPr>
                <w:lang w:eastAsia="zh-CN"/>
              </w:rPr>
              <w:t>eghna (Samsung): comments</w:t>
            </w:r>
            <w:r w:rsidR="006A2A85">
              <w:rPr>
                <w:lang w:eastAsia="zh-CN"/>
              </w:rPr>
              <w:t xml:space="preserve">, </w:t>
            </w:r>
            <w:r w:rsidR="006A2A85">
              <w:rPr>
                <w:noProof/>
              </w:rPr>
              <w:t>Table </w:t>
            </w:r>
            <w:r w:rsidR="006A2A85">
              <w:t>6.1.x.6.2.6-1</w:t>
            </w:r>
            <w:r w:rsidR="001A09F6">
              <w:t>, Table 6.1.x.6.3.3-1</w:t>
            </w:r>
            <w:r>
              <w:rPr>
                <w:lang w:eastAsia="zh-CN"/>
              </w:rPr>
              <w:t>, clashing with 3292. Prefer to use 3292 as base</w:t>
            </w:r>
          </w:p>
          <w:p w14:paraId="750A0288" w14:textId="214F7C46" w:rsidR="00AA46CE" w:rsidRPr="00AA46CE" w:rsidRDefault="00AA46CE" w:rsidP="00AA46CE">
            <w:pPr>
              <w:pStyle w:val="C1Normal"/>
            </w:pPr>
            <w:r>
              <w:rPr>
                <w:rFonts w:hint="eastAsia"/>
                <w:lang w:eastAsia="zh-CN"/>
              </w:rPr>
              <w:t>I</w:t>
            </w:r>
            <w:r>
              <w:rPr>
                <w:lang w:eastAsia="zh-CN"/>
              </w:rPr>
              <w:t xml:space="preserve">gor (Ericsson): </w:t>
            </w:r>
            <w:r w:rsidR="00561DE7">
              <w:rPr>
                <w:noProof/>
              </w:rPr>
              <w:t>Table </w:t>
            </w:r>
            <w:r w:rsidR="00561DE7">
              <w:t xml:space="preserve">6.1.x.6.2.2-1; </w:t>
            </w:r>
          </w:p>
        </w:tc>
      </w:tr>
      <w:tr w:rsidR="00C36BE5" w:rsidRPr="002F2600" w14:paraId="79127F2B" w14:textId="77777777" w:rsidTr="00061977">
        <w:tc>
          <w:tcPr>
            <w:tcW w:w="975" w:type="dxa"/>
            <w:tcBorders>
              <w:top w:val="nil"/>
              <w:left w:val="single" w:sz="12" w:space="0" w:color="auto"/>
              <w:right w:val="single" w:sz="12" w:space="0" w:color="auto"/>
            </w:tcBorders>
            <w:shd w:val="clear" w:color="auto" w:fill="auto"/>
          </w:tcPr>
          <w:p w14:paraId="0A5EF90D" w14:textId="77777777" w:rsidR="00C36BE5" w:rsidRPr="00D81B37" w:rsidRDefault="00C36BE5" w:rsidP="00C36BE5">
            <w:pPr>
              <w:pStyle w:val="TAL"/>
              <w:rPr>
                <w:sz w:val="20"/>
              </w:rPr>
            </w:pPr>
          </w:p>
        </w:tc>
        <w:tc>
          <w:tcPr>
            <w:tcW w:w="2635" w:type="dxa"/>
            <w:tcBorders>
              <w:top w:val="nil"/>
              <w:left w:val="single" w:sz="12" w:space="0" w:color="auto"/>
              <w:right w:val="single" w:sz="12" w:space="0" w:color="auto"/>
            </w:tcBorders>
            <w:shd w:val="clear" w:color="auto" w:fill="auto"/>
          </w:tcPr>
          <w:p w14:paraId="78850B29" w14:textId="77777777" w:rsidR="00C36BE5" w:rsidRPr="00D81B37" w:rsidRDefault="00C36BE5" w:rsidP="00C36BE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30A20E1" w14:textId="4844459A" w:rsidR="00C36BE5" w:rsidRDefault="00C36BE5" w:rsidP="00C36BE5">
            <w:pPr>
              <w:suppressLineNumbers/>
              <w:suppressAutoHyphens/>
              <w:spacing w:before="60" w:after="60"/>
              <w:jc w:val="center"/>
            </w:pPr>
            <w:r>
              <w:t>3674</w:t>
            </w:r>
          </w:p>
        </w:tc>
        <w:tc>
          <w:tcPr>
            <w:tcW w:w="3251" w:type="dxa"/>
            <w:tcBorders>
              <w:top w:val="nil"/>
              <w:left w:val="single" w:sz="12" w:space="0" w:color="auto"/>
              <w:bottom w:val="single" w:sz="4" w:space="0" w:color="auto"/>
              <w:right w:val="single" w:sz="12" w:space="0" w:color="auto"/>
            </w:tcBorders>
            <w:shd w:val="clear" w:color="auto" w:fill="00FFFF"/>
          </w:tcPr>
          <w:p w14:paraId="569C0A50" w14:textId="1AE0813D" w:rsidR="00C36BE5" w:rsidRDefault="00C36BE5" w:rsidP="00C36BE5">
            <w:pPr>
              <w:pStyle w:val="TAL"/>
              <w:rPr>
                <w:sz w:val="20"/>
              </w:rPr>
            </w:pPr>
            <w:proofErr w:type="gramStart"/>
            <w:r>
              <w:rPr>
                <w:sz w:val="20"/>
              </w:rPr>
              <w:t>pCR  29.482</w:t>
            </w:r>
            <w:proofErr w:type="gramEnd"/>
            <w:r>
              <w:rPr>
                <w:sz w:val="20"/>
              </w:rPr>
              <w:t xml:space="preserve"> Rel-19 Pseudo-CR on definition of Aimles_SplitOpNodeRegistration API</w:t>
            </w:r>
          </w:p>
        </w:tc>
        <w:tc>
          <w:tcPr>
            <w:tcW w:w="1401" w:type="dxa"/>
            <w:tcBorders>
              <w:top w:val="nil"/>
              <w:left w:val="single" w:sz="12" w:space="0" w:color="auto"/>
              <w:bottom w:val="single" w:sz="4" w:space="0" w:color="auto"/>
              <w:right w:val="single" w:sz="12" w:space="0" w:color="auto"/>
            </w:tcBorders>
            <w:shd w:val="clear" w:color="auto" w:fill="00FFFF"/>
          </w:tcPr>
          <w:p w14:paraId="3B449034" w14:textId="0AEBA7FF" w:rsidR="00C36BE5" w:rsidRDefault="00C36BE5" w:rsidP="00C36BE5">
            <w:pPr>
              <w:pStyle w:val="TAL"/>
              <w:rPr>
                <w:sz w:val="20"/>
              </w:rPr>
            </w:pPr>
            <w:r>
              <w:rPr>
                <w:sz w:val="20"/>
              </w:rPr>
              <w:t>Nokia, Samsung</w:t>
            </w:r>
          </w:p>
        </w:tc>
        <w:tc>
          <w:tcPr>
            <w:tcW w:w="1062" w:type="dxa"/>
            <w:tcBorders>
              <w:top w:val="nil"/>
              <w:left w:val="single" w:sz="12" w:space="0" w:color="auto"/>
              <w:right w:val="single" w:sz="12" w:space="0" w:color="auto"/>
            </w:tcBorders>
            <w:shd w:val="clear" w:color="auto" w:fill="auto"/>
          </w:tcPr>
          <w:p w14:paraId="505CFF5E" w14:textId="77777777" w:rsidR="00C36BE5" w:rsidRDefault="00C36BE5" w:rsidP="00C36BE5">
            <w:pPr>
              <w:pStyle w:val="TAL"/>
              <w:rPr>
                <w:sz w:val="20"/>
              </w:rPr>
            </w:pPr>
          </w:p>
        </w:tc>
        <w:tc>
          <w:tcPr>
            <w:tcW w:w="4619" w:type="dxa"/>
            <w:tcBorders>
              <w:top w:val="nil"/>
              <w:left w:val="single" w:sz="12" w:space="0" w:color="auto"/>
              <w:right w:val="single" w:sz="12" w:space="0" w:color="auto"/>
            </w:tcBorders>
            <w:shd w:val="clear" w:color="auto" w:fill="auto"/>
          </w:tcPr>
          <w:p w14:paraId="1ABDA93E" w14:textId="77777777" w:rsidR="00C36BE5" w:rsidRDefault="00C36BE5" w:rsidP="00C36BE5">
            <w:pPr>
              <w:pStyle w:val="C1Normal"/>
              <w:rPr>
                <w:rFonts w:hint="eastAsia"/>
                <w:lang w:eastAsia="zh-CN"/>
              </w:rPr>
            </w:pPr>
          </w:p>
        </w:tc>
      </w:tr>
      <w:tr w:rsidR="00761C93" w:rsidRPr="002F2600" w14:paraId="40C8C221" w14:textId="77777777" w:rsidTr="00061977">
        <w:tc>
          <w:tcPr>
            <w:tcW w:w="975" w:type="dxa"/>
            <w:tcBorders>
              <w:left w:val="single" w:sz="12" w:space="0" w:color="auto"/>
              <w:bottom w:val="nil"/>
              <w:right w:val="single" w:sz="12" w:space="0" w:color="auto"/>
            </w:tcBorders>
            <w:shd w:val="clear" w:color="auto" w:fill="auto"/>
          </w:tcPr>
          <w:p w14:paraId="762F2A3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A739EF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0A6C7BF" w14:textId="79EB7FC5" w:rsidR="00761C93" w:rsidRDefault="001E005D" w:rsidP="00F06A59">
            <w:pPr>
              <w:suppressLineNumbers/>
              <w:suppressAutoHyphens/>
              <w:spacing w:before="60" w:after="60"/>
              <w:jc w:val="center"/>
            </w:pPr>
            <w:hyperlink r:id="rId276" w:history="1">
              <w:r w:rsidR="00FB2330">
                <w:rPr>
                  <w:rStyle w:val="aa"/>
                </w:rPr>
                <w:t>3198</w:t>
              </w:r>
            </w:hyperlink>
          </w:p>
        </w:tc>
        <w:tc>
          <w:tcPr>
            <w:tcW w:w="3251" w:type="dxa"/>
            <w:tcBorders>
              <w:left w:val="single" w:sz="12" w:space="0" w:color="auto"/>
              <w:bottom w:val="nil"/>
              <w:right w:val="single" w:sz="12" w:space="0" w:color="auto"/>
            </w:tcBorders>
            <w:shd w:val="clear" w:color="auto" w:fill="auto"/>
          </w:tcPr>
          <w:p w14:paraId="6949A594" w14:textId="697152BC" w:rsidR="00761C93" w:rsidRDefault="00761C93" w:rsidP="00F06A59">
            <w:pPr>
              <w:pStyle w:val="TAL"/>
              <w:rPr>
                <w:sz w:val="20"/>
              </w:rPr>
            </w:pPr>
            <w:proofErr w:type="gramStart"/>
            <w:r>
              <w:rPr>
                <w:sz w:val="20"/>
              </w:rPr>
              <w:t>pCR  29.482</w:t>
            </w:r>
            <w:proofErr w:type="gramEnd"/>
            <w:r>
              <w:rPr>
                <w:sz w:val="20"/>
              </w:rPr>
              <w:t xml:space="preserve"> Rel-19 Pseudo-CR on OpenAPI annexes of Aimles_SplitOpNodeRegistration API</w:t>
            </w:r>
          </w:p>
        </w:tc>
        <w:tc>
          <w:tcPr>
            <w:tcW w:w="1401" w:type="dxa"/>
            <w:tcBorders>
              <w:left w:val="single" w:sz="12" w:space="0" w:color="auto"/>
              <w:bottom w:val="nil"/>
              <w:right w:val="single" w:sz="12" w:space="0" w:color="auto"/>
            </w:tcBorders>
            <w:shd w:val="clear" w:color="auto" w:fill="auto"/>
          </w:tcPr>
          <w:p w14:paraId="49620BA3" w14:textId="3B7FE69D"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1654322" w14:textId="06FF651D" w:rsidR="00761C93" w:rsidRPr="00750E57" w:rsidRDefault="00061977" w:rsidP="00F06A59">
            <w:pPr>
              <w:pStyle w:val="TAL"/>
              <w:rPr>
                <w:sz w:val="20"/>
              </w:rPr>
            </w:pPr>
            <w:r>
              <w:rPr>
                <w:sz w:val="20"/>
              </w:rPr>
              <w:t>Revised to 3675</w:t>
            </w:r>
          </w:p>
        </w:tc>
        <w:tc>
          <w:tcPr>
            <w:tcW w:w="4619" w:type="dxa"/>
            <w:tcBorders>
              <w:left w:val="single" w:sz="12" w:space="0" w:color="auto"/>
              <w:bottom w:val="nil"/>
              <w:right w:val="single" w:sz="12" w:space="0" w:color="auto"/>
            </w:tcBorders>
            <w:shd w:val="clear" w:color="auto" w:fill="auto"/>
          </w:tcPr>
          <w:p w14:paraId="34CD3DCD" w14:textId="77777777" w:rsidR="00761C93" w:rsidRDefault="00761C93" w:rsidP="00F06A59">
            <w:pPr>
              <w:rPr>
                <w:rFonts w:ascii="Arial" w:hAnsi="Arial" w:cs="Arial"/>
                <w:sz w:val="18"/>
              </w:rPr>
            </w:pPr>
          </w:p>
        </w:tc>
      </w:tr>
      <w:tr w:rsidR="00061977" w:rsidRPr="002F2600" w14:paraId="3A03F90C" w14:textId="77777777" w:rsidTr="00061977">
        <w:tc>
          <w:tcPr>
            <w:tcW w:w="975" w:type="dxa"/>
            <w:tcBorders>
              <w:top w:val="nil"/>
              <w:left w:val="single" w:sz="12" w:space="0" w:color="auto"/>
              <w:right w:val="single" w:sz="12" w:space="0" w:color="auto"/>
            </w:tcBorders>
            <w:shd w:val="clear" w:color="auto" w:fill="auto"/>
          </w:tcPr>
          <w:p w14:paraId="5C6773E6" w14:textId="77777777" w:rsidR="00061977" w:rsidRPr="00D81B37" w:rsidRDefault="00061977" w:rsidP="00061977">
            <w:pPr>
              <w:pStyle w:val="TAL"/>
              <w:rPr>
                <w:sz w:val="20"/>
              </w:rPr>
            </w:pPr>
          </w:p>
        </w:tc>
        <w:tc>
          <w:tcPr>
            <w:tcW w:w="2635" w:type="dxa"/>
            <w:tcBorders>
              <w:top w:val="nil"/>
              <w:left w:val="single" w:sz="12" w:space="0" w:color="auto"/>
              <w:right w:val="single" w:sz="12" w:space="0" w:color="auto"/>
            </w:tcBorders>
            <w:shd w:val="clear" w:color="auto" w:fill="auto"/>
          </w:tcPr>
          <w:p w14:paraId="07D636E5" w14:textId="77777777" w:rsidR="00061977" w:rsidRPr="00D81B37" w:rsidRDefault="00061977" w:rsidP="0006197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00497BA" w14:textId="4B095CCE" w:rsidR="00061977" w:rsidRDefault="00061977" w:rsidP="00061977">
            <w:pPr>
              <w:suppressLineNumbers/>
              <w:suppressAutoHyphens/>
              <w:spacing w:before="60" w:after="60"/>
              <w:jc w:val="center"/>
            </w:pPr>
            <w:r>
              <w:t>3675</w:t>
            </w:r>
          </w:p>
        </w:tc>
        <w:tc>
          <w:tcPr>
            <w:tcW w:w="3251" w:type="dxa"/>
            <w:tcBorders>
              <w:top w:val="nil"/>
              <w:left w:val="single" w:sz="12" w:space="0" w:color="auto"/>
              <w:bottom w:val="single" w:sz="4" w:space="0" w:color="auto"/>
              <w:right w:val="single" w:sz="12" w:space="0" w:color="auto"/>
            </w:tcBorders>
            <w:shd w:val="clear" w:color="auto" w:fill="00FFFF"/>
          </w:tcPr>
          <w:p w14:paraId="0B3D9EAE" w14:textId="4497D40F" w:rsidR="00061977" w:rsidRDefault="00061977" w:rsidP="00061977">
            <w:pPr>
              <w:pStyle w:val="TAL"/>
              <w:rPr>
                <w:sz w:val="20"/>
              </w:rPr>
            </w:pPr>
            <w:proofErr w:type="gramStart"/>
            <w:r>
              <w:rPr>
                <w:sz w:val="20"/>
              </w:rPr>
              <w:t>pCR  29.482</w:t>
            </w:r>
            <w:proofErr w:type="gramEnd"/>
            <w:r>
              <w:rPr>
                <w:sz w:val="20"/>
              </w:rPr>
              <w:t xml:space="preserve"> Rel-19 Pseudo-CR on OpenAPI annexes of Aimles_SplitOpNodeRegistration API</w:t>
            </w:r>
          </w:p>
        </w:tc>
        <w:tc>
          <w:tcPr>
            <w:tcW w:w="1401" w:type="dxa"/>
            <w:tcBorders>
              <w:top w:val="nil"/>
              <w:left w:val="single" w:sz="12" w:space="0" w:color="auto"/>
              <w:bottom w:val="single" w:sz="4" w:space="0" w:color="auto"/>
              <w:right w:val="single" w:sz="12" w:space="0" w:color="auto"/>
            </w:tcBorders>
            <w:shd w:val="clear" w:color="auto" w:fill="00FFFF"/>
          </w:tcPr>
          <w:p w14:paraId="55FD2019" w14:textId="7BC04CA7" w:rsidR="00061977" w:rsidRDefault="00061977" w:rsidP="00061977">
            <w:pPr>
              <w:pStyle w:val="TAL"/>
              <w:rPr>
                <w:sz w:val="20"/>
              </w:rPr>
            </w:pPr>
            <w:r>
              <w:rPr>
                <w:sz w:val="20"/>
              </w:rPr>
              <w:t>Nokia, Samsung</w:t>
            </w:r>
          </w:p>
        </w:tc>
        <w:tc>
          <w:tcPr>
            <w:tcW w:w="1062" w:type="dxa"/>
            <w:tcBorders>
              <w:top w:val="nil"/>
              <w:left w:val="single" w:sz="12" w:space="0" w:color="auto"/>
              <w:right w:val="single" w:sz="12" w:space="0" w:color="auto"/>
            </w:tcBorders>
            <w:shd w:val="clear" w:color="auto" w:fill="auto"/>
          </w:tcPr>
          <w:p w14:paraId="6AC54355" w14:textId="77777777" w:rsidR="00061977" w:rsidRDefault="00061977" w:rsidP="00061977">
            <w:pPr>
              <w:pStyle w:val="TAL"/>
              <w:rPr>
                <w:sz w:val="20"/>
              </w:rPr>
            </w:pPr>
          </w:p>
        </w:tc>
        <w:tc>
          <w:tcPr>
            <w:tcW w:w="4619" w:type="dxa"/>
            <w:tcBorders>
              <w:top w:val="nil"/>
              <w:left w:val="single" w:sz="12" w:space="0" w:color="auto"/>
              <w:right w:val="single" w:sz="12" w:space="0" w:color="auto"/>
            </w:tcBorders>
            <w:shd w:val="clear" w:color="auto" w:fill="auto"/>
          </w:tcPr>
          <w:p w14:paraId="2CB5156E" w14:textId="77777777" w:rsidR="00061977" w:rsidRDefault="00061977" w:rsidP="00061977">
            <w:pPr>
              <w:rPr>
                <w:rFonts w:ascii="Arial" w:hAnsi="Arial" w:cs="Arial"/>
                <w:sz w:val="18"/>
              </w:rPr>
            </w:pPr>
          </w:p>
        </w:tc>
      </w:tr>
      <w:tr w:rsidR="00761C93" w:rsidRPr="002F2600" w14:paraId="1B7CEADA" w14:textId="77777777" w:rsidTr="009339A6">
        <w:tc>
          <w:tcPr>
            <w:tcW w:w="975" w:type="dxa"/>
            <w:tcBorders>
              <w:left w:val="single" w:sz="12" w:space="0" w:color="auto"/>
              <w:right w:val="single" w:sz="12" w:space="0" w:color="auto"/>
            </w:tcBorders>
            <w:shd w:val="clear" w:color="auto" w:fill="auto"/>
          </w:tcPr>
          <w:p w14:paraId="571294C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EE2D4A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F062C77" w14:textId="164FCFBD" w:rsidR="00761C93" w:rsidRDefault="001E005D" w:rsidP="00F06A59">
            <w:pPr>
              <w:suppressLineNumbers/>
              <w:suppressAutoHyphens/>
              <w:spacing w:before="60" w:after="60"/>
              <w:jc w:val="center"/>
            </w:pPr>
            <w:hyperlink r:id="rId277" w:history="1">
              <w:r w:rsidR="00FB2330">
                <w:rPr>
                  <w:rStyle w:val="aa"/>
                </w:rPr>
                <w:t>3199</w:t>
              </w:r>
            </w:hyperlink>
          </w:p>
        </w:tc>
        <w:tc>
          <w:tcPr>
            <w:tcW w:w="3251" w:type="dxa"/>
            <w:tcBorders>
              <w:left w:val="single" w:sz="12" w:space="0" w:color="auto"/>
              <w:bottom w:val="single" w:sz="4" w:space="0" w:color="auto"/>
              <w:right w:val="single" w:sz="12" w:space="0" w:color="auto"/>
            </w:tcBorders>
            <w:shd w:val="clear" w:color="auto" w:fill="CCFFCC"/>
          </w:tcPr>
          <w:p w14:paraId="0AE4CAD8" w14:textId="19DEA9FF" w:rsidR="00761C93" w:rsidRDefault="00761C93" w:rsidP="00F06A59">
            <w:pPr>
              <w:pStyle w:val="TAL"/>
              <w:rPr>
                <w:sz w:val="20"/>
              </w:rPr>
            </w:pPr>
            <w:proofErr w:type="gramStart"/>
            <w:r>
              <w:rPr>
                <w:sz w:val="20"/>
              </w:rPr>
              <w:t>pCR  29.482</w:t>
            </w:r>
            <w:proofErr w:type="gramEnd"/>
            <w:r>
              <w:rPr>
                <w:sz w:val="20"/>
              </w:rPr>
              <w:t xml:space="preserve"> Rel-19 Pseudo-CR on service operation of Aimles_MLModelRetrieval API</w:t>
            </w:r>
          </w:p>
        </w:tc>
        <w:tc>
          <w:tcPr>
            <w:tcW w:w="1401" w:type="dxa"/>
            <w:tcBorders>
              <w:left w:val="single" w:sz="12" w:space="0" w:color="auto"/>
              <w:bottom w:val="single" w:sz="4" w:space="0" w:color="auto"/>
              <w:right w:val="single" w:sz="12" w:space="0" w:color="auto"/>
            </w:tcBorders>
            <w:shd w:val="clear" w:color="auto" w:fill="CCFFCC"/>
          </w:tcPr>
          <w:p w14:paraId="06466C61" w14:textId="0E2C676E" w:rsidR="00761C93" w:rsidRDefault="00761C93" w:rsidP="00F06A59">
            <w:pPr>
              <w:pStyle w:val="TAL"/>
              <w:rPr>
                <w:sz w:val="20"/>
              </w:rPr>
            </w:pPr>
            <w:r>
              <w:rPr>
                <w:sz w:val="20"/>
              </w:rPr>
              <w:t>Nokia, InterDigital</w:t>
            </w:r>
          </w:p>
        </w:tc>
        <w:tc>
          <w:tcPr>
            <w:tcW w:w="1062" w:type="dxa"/>
            <w:tcBorders>
              <w:left w:val="single" w:sz="12" w:space="0" w:color="auto"/>
              <w:right w:val="single" w:sz="12" w:space="0" w:color="auto"/>
            </w:tcBorders>
            <w:shd w:val="clear" w:color="auto" w:fill="auto"/>
          </w:tcPr>
          <w:p w14:paraId="56B889A6" w14:textId="34F0E1C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08578EE" w14:textId="77777777" w:rsidR="00761C93" w:rsidRDefault="00761C93" w:rsidP="00F06A59">
            <w:pPr>
              <w:rPr>
                <w:rFonts w:ascii="Arial" w:hAnsi="Arial" w:cs="Arial"/>
                <w:sz w:val="18"/>
              </w:rPr>
            </w:pPr>
          </w:p>
        </w:tc>
      </w:tr>
      <w:tr w:rsidR="00761C93" w:rsidRPr="002F2600" w14:paraId="676C9A48" w14:textId="77777777" w:rsidTr="004018C8">
        <w:tc>
          <w:tcPr>
            <w:tcW w:w="975" w:type="dxa"/>
            <w:tcBorders>
              <w:left w:val="single" w:sz="12" w:space="0" w:color="auto"/>
              <w:bottom w:val="nil"/>
              <w:right w:val="single" w:sz="12" w:space="0" w:color="auto"/>
            </w:tcBorders>
            <w:shd w:val="clear" w:color="auto" w:fill="auto"/>
          </w:tcPr>
          <w:p w14:paraId="7C4C259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04B7E08"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B2EC0C3" w14:textId="72B43A0D" w:rsidR="00761C93" w:rsidRDefault="001E005D" w:rsidP="00F06A59">
            <w:pPr>
              <w:suppressLineNumbers/>
              <w:suppressAutoHyphens/>
              <w:spacing w:before="60" w:after="60"/>
              <w:jc w:val="center"/>
            </w:pPr>
            <w:hyperlink r:id="rId278" w:history="1">
              <w:r w:rsidR="00FB2330">
                <w:rPr>
                  <w:rStyle w:val="aa"/>
                </w:rPr>
                <w:t>3200</w:t>
              </w:r>
            </w:hyperlink>
          </w:p>
        </w:tc>
        <w:tc>
          <w:tcPr>
            <w:tcW w:w="3251" w:type="dxa"/>
            <w:tcBorders>
              <w:left w:val="single" w:sz="12" w:space="0" w:color="auto"/>
              <w:bottom w:val="nil"/>
              <w:right w:val="single" w:sz="12" w:space="0" w:color="auto"/>
            </w:tcBorders>
            <w:shd w:val="clear" w:color="auto" w:fill="auto"/>
          </w:tcPr>
          <w:p w14:paraId="0BA5DA1A" w14:textId="3F9E4A88" w:rsidR="00761C93" w:rsidRDefault="00761C93" w:rsidP="00F06A59">
            <w:pPr>
              <w:pStyle w:val="TAL"/>
              <w:rPr>
                <w:sz w:val="20"/>
              </w:rPr>
            </w:pPr>
            <w:proofErr w:type="gramStart"/>
            <w:r>
              <w:rPr>
                <w:sz w:val="20"/>
              </w:rPr>
              <w:t>pCR  29.482</w:t>
            </w:r>
            <w:proofErr w:type="gramEnd"/>
            <w:r>
              <w:rPr>
                <w:sz w:val="20"/>
              </w:rPr>
              <w:t xml:space="preserve"> Rel-19 Pseudo-CR on definition of Aimles_MLModelRetrieval API</w:t>
            </w:r>
          </w:p>
        </w:tc>
        <w:tc>
          <w:tcPr>
            <w:tcW w:w="1401" w:type="dxa"/>
            <w:tcBorders>
              <w:left w:val="single" w:sz="12" w:space="0" w:color="auto"/>
              <w:bottom w:val="nil"/>
              <w:right w:val="single" w:sz="12" w:space="0" w:color="auto"/>
            </w:tcBorders>
            <w:shd w:val="clear" w:color="auto" w:fill="auto"/>
          </w:tcPr>
          <w:p w14:paraId="74ACC214" w14:textId="369E0711" w:rsidR="00761C93" w:rsidRDefault="00761C93" w:rsidP="00F06A59">
            <w:pPr>
              <w:pStyle w:val="TAL"/>
              <w:rPr>
                <w:sz w:val="20"/>
              </w:rPr>
            </w:pPr>
            <w:r>
              <w:rPr>
                <w:sz w:val="20"/>
              </w:rPr>
              <w:t>Nokia, InterDigital</w:t>
            </w:r>
          </w:p>
        </w:tc>
        <w:tc>
          <w:tcPr>
            <w:tcW w:w="1062" w:type="dxa"/>
            <w:tcBorders>
              <w:left w:val="single" w:sz="12" w:space="0" w:color="auto"/>
              <w:bottom w:val="nil"/>
              <w:right w:val="single" w:sz="12" w:space="0" w:color="auto"/>
            </w:tcBorders>
            <w:shd w:val="clear" w:color="auto" w:fill="auto"/>
          </w:tcPr>
          <w:p w14:paraId="229E60AB" w14:textId="53EBEAD6" w:rsidR="00761C93" w:rsidRPr="00750E57" w:rsidRDefault="00EB0847" w:rsidP="00F06A59">
            <w:pPr>
              <w:pStyle w:val="TAL"/>
              <w:rPr>
                <w:sz w:val="20"/>
              </w:rPr>
            </w:pPr>
            <w:r>
              <w:rPr>
                <w:sz w:val="20"/>
              </w:rPr>
              <w:t>Revised to 3567</w:t>
            </w:r>
          </w:p>
        </w:tc>
        <w:tc>
          <w:tcPr>
            <w:tcW w:w="4619" w:type="dxa"/>
            <w:tcBorders>
              <w:left w:val="single" w:sz="12" w:space="0" w:color="auto"/>
              <w:bottom w:val="nil"/>
              <w:right w:val="single" w:sz="12" w:space="0" w:color="auto"/>
            </w:tcBorders>
            <w:shd w:val="clear" w:color="auto" w:fill="auto"/>
          </w:tcPr>
          <w:p w14:paraId="30EF4D13" w14:textId="0F4F1022" w:rsidR="00761C93" w:rsidRDefault="006647B9" w:rsidP="006647B9">
            <w:pPr>
              <w:pStyle w:val="C1Normal"/>
              <w:rPr>
                <w:sz w:val="18"/>
              </w:rPr>
            </w:pPr>
            <w:r>
              <w:rPr>
                <w:rFonts w:hint="eastAsia"/>
                <w:lang w:eastAsia="zh-CN"/>
              </w:rPr>
              <w:t>M</w:t>
            </w:r>
            <w:r>
              <w:rPr>
                <w:lang w:eastAsia="zh-CN"/>
              </w:rPr>
              <w:t xml:space="preserve">eghna (Samsung): </w:t>
            </w:r>
            <w:r w:rsidR="00B04F86">
              <w:rPr>
                <w:lang w:eastAsia="zh-CN"/>
              </w:rPr>
              <w:t>comments on data model</w:t>
            </w:r>
          </w:p>
        </w:tc>
      </w:tr>
      <w:tr w:rsidR="00EB0847" w:rsidRPr="002F2600" w14:paraId="749B5005" w14:textId="77777777" w:rsidTr="004018C8">
        <w:tc>
          <w:tcPr>
            <w:tcW w:w="975" w:type="dxa"/>
            <w:tcBorders>
              <w:top w:val="nil"/>
              <w:left w:val="single" w:sz="12" w:space="0" w:color="auto"/>
              <w:right w:val="single" w:sz="12" w:space="0" w:color="auto"/>
            </w:tcBorders>
            <w:shd w:val="clear" w:color="auto" w:fill="auto"/>
          </w:tcPr>
          <w:p w14:paraId="5DAB6D04" w14:textId="77777777" w:rsidR="00EB0847" w:rsidRPr="00D81B37" w:rsidRDefault="00EB0847" w:rsidP="00EB0847">
            <w:pPr>
              <w:pStyle w:val="TAL"/>
              <w:rPr>
                <w:sz w:val="20"/>
              </w:rPr>
            </w:pPr>
          </w:p>
        </w:tc>
        <w:tc>
          <w:tcPr>
            <w:tcW w:w="2635" w:type="dxa"/>
            <w:tcBorders>
              <w:top w:val="nil"/>
              <w:left w:val="single" w:sz="12" w:space="0" w:color="auto"/>
              <w:right w:val="single" w:sz="12" w:space="0" w:color="auto"/>
            </w:tcBorders>
            <w:shd w:val="clear" w:color="auto" w:fill="auto"/>
          </w:tcPr>
          <w:p w14:paraId="14821DFA" w14:textId="77777777" w:rsidR="00EB0847" w:rsidRPr="00D81B37" w:rsidRDefault="00EB0847" w:rsidP="00EB084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5EC4CC65" w14:textId="58FD7237" w:rsidR="00EB0847" w:rsidRDefault="001E005D" w:rsidP="00EB0847">
            <w:pPr>
              <w:suppressLineNumbers/>
              <w:suppressAutoHyphens/>
              <w:spacing w:before="60" w:after="60"/>
              <w:jc w:val="center"/>
            </w:pPr>
            <w:hyperlink r:id="rId279" w:history="1">
              <w:r w:rsidR="00E42E52">
                <w:rPr>
                  <w:rStyle w:val="aa"/>
                </w:rPr>
                <w:t>3567</w:t>
              </w:r>
            </w:hyperlink>
          </w:p>
        </w:tc>
        <w:tc>
          <w:tcPr>
            <w:tcW w:w="3251" w:type="dxa"/>
            <w:tcBorders>
              <w:top w:val="nil"/>
              <w:left w:val="single" w:sz="12" w:space="0" w:color="auto"/>
              <w:bottom w:val="single" w:sz="4" w:space="0" w:color="auto"/>
              <w:right w:val="single" w:sz="12" w:space="0" w:color="auto"/>
            </w:tcBorders>
            <w:shd w:val="clear" w:color="auto" w:fill="CCFFCC"/>
          </w:tcPr>
          <w:p w14:paraId="3EE230F5" w14:textId="10C099A4" w:rsidR="00EB0847" w:rsidRDefault="00EB0847" w:rsidP="00EB0847">
            <w:pPr>
              <w:pStyle w:val="TAL"/>
              <w:rPr>
                <w:sz w:val="20"/>
              </w:rPr>
            </w:pPr>
            <w:proofErr w:type="gramStart"/>
            <w:r>
              <w:rPr>
                <w:sz w:val="20"/>
              </w:rPr>
              <w:t>pCR  29.482</w:t>
            </w:r>
            <w:proofErr w:type="gramEnd"/>
            <w:r>
              <w:rPr>
                <w:sz w:val="20"/>
              </w:rPr>
              <w:t xml:space="preserve"> Rel-19 Pseudo-CR on definition of Aimles_MLModelRetrieval API</w:t>
            </w:r>
          </w:p>
        </w:tc>
        <w:tc>
          <w:tcPr>
            <w:tcW w:w="1401" w:type="dxa"/>
            <w:tcBorders>
              <w:top w:val="nil"/>
              <w:left w:val="single" w:sz="12" w:space="0" w:color="auto"/>
              <w:bottom w:val="single" w:sz="4" w:space="0" w:color="auto"/>
              <w:right w:val="single" w:sz="12" w:space="0" w:color="auto"/>
            </w:tcBorders>
            <w:shd w:val="clear" w:color="auto" w:fill="CCFFCC"/>
          </w:tcPr>
          <w:p w14:paraId="067D00EC" w14:textId="47D2E4E5" w:rsidR="00EB0847" w:rsidRDefault="00EB0847" w:rsidP="00EB0847">
            <w:pPr>
              <w:pStyle w:val="TAL"/>
              <w:rPr>
                <w:sz w:val="20"/>
              </w:rPr>
            </w:pPr>
            <w:r>
              <w:rPr>
                <w:sz w:val="20"/>
              </w:rPr>
              <w:t>Nokia, InterDigital</w:t>
            </w:r>
          </w:p>
        </w:tc>
        <w:tc>
          <w:tcPr>
            <w:tcW w:w="1062" w:type="dxa"/>
            <w:tcBorders>
              <w:top w:val="nil"/>
              <w:left w:val="single" w:sz="12" w:space="0" w:color="auto"/>
              <w:right w:val="single" w:sz="12" w:space="0" w:color="auto"/>
            </w:tcBorders>
            <w:shd w:val="clear" w:color="auto" w:fill="auto"/>
          </w:tcPr>
          <w:p w14:paraId="04991004" w14:textId="24B4F24F" w:rsidR="00EB0847" w:rsidRDefault="004018C8" w:rsidP="00EB0847">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F08185B" w14:textId="77777777" w:rsidR="00EB0847" w:rsidRDefault="00EB0847" w:rsidP="00EB0847">
            <w:pPr>
              <w:pStyle w:val="C1Normal"/>
              <w:rPr>
                <w:lang w:eastAsia="zh-CN"/>
              </w:rPr>
            </w:pPr>
          </w:p>
        </w:tc>
      </w:tr>
      <w:tr w:rsidR="00761C93" w:rsidRPr="002F2600" w14:paraId="60B56D15" w14:textId="77777777" w:rsidTr="004018C8">
        <w:tc>
          <w:tcPr>
            <w:tcW w:w="975" w:type="dxa"/>
            <w:tcBorders>
              <w:left w:val="single" w:sz="12" w:space="0" w:color="auto"/>
              <w:bottom w:val="nil"/>
              <w:right w:val="single" w:sz="12" w:space="0" w:color="auto"/>
            </w:tcBorders>
            <w:shd w:val="clear" w:color="auto" w:fill="auto"/>
          </w:tcPr>
          <w:p w14:paraId="50A59CE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C8097B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C492CDB" w14:textId="4010FF97" w:rsidR="00761C93" w:rsidRDefault="001E005D" w:rsidP="00F06A59">
            <w:pPr>
              <w:suppressLineNumbers/>
              <w:suppressAutoHyphens/>
              <w:spacing w:before="60" w:after="60"/>
              <w:jc w:val="center"/>
            </w:pPr>
            <w:hyperlink r:id="rId280" w:history="1">
              <w:r w:rsidR="00FB2330">
                <w:rPr>
                  <w:rStyle w:val="aa"/>
                </w:rPr>
                <w:t>3201</w:t>
              </w:r>
            </w:hyperlink>
          </w:p>
        </w:tc>
        <w:tc>
          <w:tcPr>
            <w:tcW w:w="3251" w:type="dxa"/>
            <w:tcBorders>
              <w:left w:val="single" w:sz="12" w:space="0" w:color="auto"/>
              <w:bottom w:val="nil"/>
              <w:right w:val="single" w:sz="12" w:space="0" w:color="auto"/>
            </w:tcBorders>
            <w:shd w:val="clear" w:color="auto" w:fill="auto"/>
          </w:tcPr>
          <w:p w14:paraId="4E4AC49E" w14:textId="0321405B" w:rsidR="00761C93" w:rsidRDefault="00761C93" w:rsidP="00F06A59">
            <w:pPr>
              <w:pStyle w:val="TAL"/>
              <w:rPr>
                <w:sz w:val="20"/>
              </w:rPr>
            </w:pPr>
            <w:proofErr w:type="gramStart"/>
            <w:r>
              <w:rPr>
                <w:sz w:val="20"/>
              </w:rPr>
              <w:t>pCR  29.482</w:t>
            </w:r>
            <w:proofErr w:type="gramEnd"/>
            <w:r>
              <w:rPr>
                <w:sz w:val="20"/>
              </w:rPr>
              <w:t xml:space="preserve"> Rel-19 Pseudo-CR on OpenAPI annexes of Aimles_MLModelRetrieval API</w:t>
            </w:r>
          </w:p>
        </w:tc>
        <w:tc>
          <w:tcPr>
            <w:tcW w:w="1401" w:type="dxa"/>
            <w:tcBorders>
              <w:left w:val="single" w:sz="12" w:space="0" w:color="auto"/>
              <w:bottom w:val="nil"/>
              <w:right w:val="single" w:sz="12" w:space="0" w:color="auto"/>
            </w:tcBorders>
            <w:shd w:val="clear" w:color="auto" w:fill="auto"/>
          </w:tcPr>
          <w:p w14:paraId="2565D35E" w14:textId="2DAE92F0" w:rsidR="00761C93" w:rsidRDefault="00761C93" w:rsidP="00F06A59">
            <w:pPr>
              <w:pStyle w:val="TAL"/>
              <w:rPr>
                <w:sz w:val="20"/>
              </w:rPr>
            </w:pPr>
            <w:r>
              <w:rPr>
                <w:sz w:val="20"/>
              </w:rPr>
              <w:t>Nokia, InterDigital</w:t>
            </w:r>
          </w:p>
        </w:tc>
        <w:tc>
          <w:tcPr>
            <w:tcW w:w="1062" w:type="dxa"/>
            <w:tcBorders>
              <w:left w:val="single" w:sz="12" w:space="0" w:color="auto"/>
              <w:bottom w:val="nil"/>
              <w:right w:val="single" w:sz="12" w:space="0" w:color="auto"/>
            </w:tcBorders>
            <w:shd w:val="clear" w:color="auto" w:fill="auto"/>
          </w:tcPr>
          <w:p w14:paraId="4E6A7B30" w14:textId="5844F60E" w:rsidR="00761C93" w:rsidRPr="00750E57" w:rsidRDefault="00EB0847" w:rsidP="00F06A59">
            <w:pPr>
              <w:pStyle w:val="TAL"/>
              <w:rPr>
                <w:sz w:val="20"/>
              </w:rPr>
            </w:pPr>
            <w:r>
              <w:rPr>
                <w:sz w:val="20"/>
              </w:rPr>
              <w:t>Revised to 3568</w:t>
            </w:r>
          </w:p>
        </w:tc>
        <w:tc>
          <w:tcPr>
            <w:tcW w:w="4619" w:type="dxa"/>
            <w:tcBorders>
              <w:left w:val="single" w:sz="12" w:space="0" w:color="auto"/>
              <w:bottom w:val="nil"/>
              <w:right w:val="single" w:sz="12" w:space="0" w:color="auto"/>
            </w:tcBorders>
            <w:shd w:val="clear" w:color="auto" w:fill="auto"/>
          </w:tcPr>
          <w:p w14:paraId="6604C98F" w14:textId="77777777" w:rsidR="00761C93" w:rsidRDefault="00761C93" w:rsidP="00F06A59">
            <w:pPr>
              <w:rPr>
                <w:rFonts w:ascii="Arial" w:hAnsi="Arial" w:cs="Arial"/>
                <w:sz w:val="18"/>
              </w:rPr>
            </w:pPr>
          </w:p>
        </w:tc>
      </w:tr>
      <w:tr w:rsidR="00EB0847" w:rsidRPr="002F2600" w14:paraId="2B3A954C" w14:textId="77777777" w:rsidTr="004018C8">
        <w:tc>
          <w:tcPr>
            <w:tcW w:w="975" w:type="dxa"/>
            <w:tcBorders>
              <w:top w:val="nil"/>
              <w:left w:val="single" w:sz="12" w:space="0" w:color="auto"/>
              <w:right w:val="single" w:sz="12" w:space="0" w:color="auto"/>
            </w:tcBorders>
            <w:shd w:val="clear" w:color="auto" w:fill="auto"/>
          </w:tcPr>
          <w:p w14:paraId="69E09779" w14:textId="77777777" w:rsidR="00EB0847" w:rsidRPr="00D81B37" w:rsidRDefault="00EB0847" w:rsidP="00EB0847">
            <w:pPr>
              <w:pStyle w:val="TAL"/>
              <w:rPr>
                <w:sz w:val="20"/>
              </w:rPr>
            </w:pPr>
          </w:p>
        </w:tc>
        <w:tc>
          <w:tcPr>
            <w:tcW w:w="2635" w:type="dxa"/>
            <w:tcBorders>
              <w:top w:val="nil"/>
              <w:left w:val="single" w:sz="12" w:space="0" w:color="auto"/>
              <w:right w:val="single" w:sz="12" w:space="0" w:color="auto"/>
            </w:tcBorders>
            <w:shd w:val="clear" w:color="auto" w:fill="auto"/>
          </w:tcPr>
          <w:p w14:paraId="681FFA63" w14:textId="77777777" w:rsidR="00EB0847" w:rsidRPr="00D81B37" w:rsidRDefault="00EB0847" w:rsidP="00EB084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2DD5845A" w14:textId="255913F9" w:rsidR="00EB0847" w:rsidRDefault="001E005D" w:rsidP="00EB0847">
            <w:pPr>
              <w:suppressLineNumbers/>
              <w:suppressAutoHyphens/>
              <w:spacing w:before="60" w:after="60"/>
              <w:jc w:val="center"/>
            </w:pPr>
            <w:hyperlink r:id="rId281" w:history="1">
              <w:r w:rsidR="00E42E52">
                <w:rPr>
                  <w:rStyle w:val="aa"/>
                </w:rPr>
                <w:t>3568</w:t>
              </w:r>
            </w:hyperlink>
          </w:p>
        </w:tc>
        <w:tc>
          <w:tcPr>
            <w:tcW w:w="3251" w:type="dxa"/>
            <w:tcBorders>
              <w:top w:val="nil"/>
              <w:left w:val="single" w:sz="12" w:space="0" w:color="auto"/>
              <w:bottom w:val="single" w:sz="4" w:space="0" w:color="auto"/>
              <w:right w:val="single" w:sz="12" w:space="0" w:color="auto"/>
            </w:tcBorders>
            <w:shd w:val="clear" w:color="auto" w:fill="CCFFCC"/>
          </w:tcPr>
          <w:p w14:paraId="7343491C" w14:textId="246A1DD5" w:rsidR="00EB0847" w:rsidRDefault="00EB0847" w:rsidP="00EB0847">
            <w:pPr>
              <w:pStyle w:val="TAL"/>
              <w:rPr>
                <w:sz w:val="20"/>
              </w:rPr>
            </w:pPr>
            <w:proofErr w:type="gramStart"/>
            <w:r>
              <w:rPr>
                <w:sz w:val="20"/>
              </w:rPr>
              <w:t>pCR  29.482</w:t>
            </w:r>
            <w:proofErr w:type="gramEnd"/>
            <w:r>
              <w:rPr>
                <w:sz w:val="20"/>
              </w:rPr>
              <w:t xml:space="preserve"> Rel-19 Pseudo-CR on OpenAPI annexes of Aimles_MLModelRetrieval API</w:t>
            </w:r>
          </w:p>
        </w:tc>
        <w:tc>
          <w:tcPr>
            <w:tcW w:w="1401" w:type="dxa"/>
            <w:tcBorders>
              <w:top w:val="nil"/>
              <w:left w:val="single" w:sz="12" w:space="0" w:color="auto"/>
              <w:bottom w:val="single" w:sz="4" w:space="0" w:color="auto"/>
              <w:right w:val="single" w:sz="12" w:space="0" w:color="auto"/>
            </w:tcBorders>
            <w:shd w:val="clear" w:color="auto" w:fill="CCFFCC"/>
          </w:tcPr>
          <w:p w14:paraId="77589DE5" w14:textId="160728E8" w:rsidR="00EB0847" w:rsidRDefault="00EB0847" w:rsidP="00EB0847">
            <w:pPr>
              <w:pStyle w:val="TAL"/>
              <w:rPr>
                <w:sz w:val="20"/>
              </w:rPr>
            </w:pPr>
            <w:r>
              <w:rPr>
                <w:sz w:val="20"/>
              </w:rPr>
              <w:t>Nokia, InterDigital</w:t>
            </w:r>
          </w:p>
        </w:tc>
        <w:tc>
          <w:tcPr>
            <w:tcW w:w="1062" w:type="dxa"/>
            <w:tcBorders>
              <w:top w:val="nil"/>
              <w:left w:val="single" w:sz="12" w:space="0" w:color="auto"/>
              <w:right w:val="single" w:sz="12" w:space="0" w:color="auto"/>
            </w:tcBorders>
            <w:shd w:val="clear" w:color="auto" w:fill="auto"/>
          </w:tcPr>
          <w:p w14:paraId="1DAE5B98" w14:textId="131AFBA3" w:rsidR="00EB0847" w:rsidRDefault="004018C8" w:rsidP="00EB0847">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44FCA45E" w14:textId="77777777" w:rsidR="00EB0847" w:rsidRDefault="00EB0847" w:rsidP="00EB0847">
            <w:pPr>
              <w:rPr>
                <w:rFonts w:ascii="Arial" w:hAnsi="Arial" w:cs="Arial"/>
                <w:sz w:val="18"/>
              </w:rPr>
            </w:pPr>
          </w:p>
        </w:tc>
      </w:tr>
      <w:tr w:rsidR="00761C93" w:rsidRPr="002F2600" w14:paraId="39C3BB09" w14:textId="77777777" w:rsidTr="009339A6">
        <w:tc>
          <w:tcPr>
            <w:tcW w:w="975" w:type="dxa"/>
            <w:tcBorders>
              <w:left w:val="single" w:sz="12" w:space="0" w:color="auto"/>
              <w:right w:val="single" w:sz="12" w:space="0" w:color="auto"/>
            </w:tcBorders>
            <w:shd w:val="clear" w:color="auto" w:fill="auto"/>
          </w:tcPr>
          <w:p w14:paraId="6D9AC3D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5581F6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00BA1FB8" w14:textId="59D34840" w:rsidR="00761C93" w:rsidRDefault="001E005D" w:rsidP="00F06A59">
            <w:pPr>
              <w:suppressLineNumbers/>
              <w:suppressAutoHyphens/>
              <w:spacing w:before="60" w:after="60"/>
              <w:jc w:val="center"/>
            </w:pPr>
            <w:hyperlink r:id="rId282" w:history="1">
              <w:r w:rsidR="00FB2330">
                <w:rPr>
                  <w:rStyle w:val="aa"/>
                </w:rPr>
                <w:t>3217</w:t>
              </w:r>
            </w:hyperlink>
          </w:p>
        </w:tc>
        <w:tc>
          <w:tcPr>
            <w:tcW w:w="3251" w:type="dxa"/>
            <w:tcBorders>
              <w:left w:val="single" w:sz="12" w:space="0" w:color="auto"/>
              <w:bottom w:val="single" w:sz="4" w:space="0" w:color="auto"/>
              <w:right w:val="single" w:sz="12" w:space="0" w:color="auto"/>
            </w:tcBorders>
            <w:shd w:val="clear" w:color="auto" w:fill="CCFFCC"/>
          </w:tcPr>
          <w:p w14:paraId="7F5F9322" w14:textId="6A54CBAE" w:rsidR="00761C93" w:rsidRDefault="00761C93" w:rsidP="00F06A59">
            <w:pPr>
              <w:pStyle w:val="TAL"/>
              <w:rPr>
                <w:sz w:val="20"/>
              </w:rPr>
            </w:pPr>
            <w:proofErr w:type="gramStart"/>
            <w:r>
              <w:rPr>
                <w:sz w:val="20"/>
              </w:rPr>
              <w:t>pCR  29.482</w:t>
            </w:r>
            <w:proofErr w:type="gramEnd"/>
            <w:r>
              <w:rPr>
                <w:sz w:val="20"/>
              </w:rPr>
              <w:t xml:space="preserve"> Rel-19 Pseudo-CR on AIMLES_AIMLEClientDiscovery OpenAPI file</w:t>
            </w:r>
          </w:p>
        </w:tc>
        <w:tc>
          <w:tcPr>
            <w:tcW w:w="1401" w:type="dxa"/>
            <w:tcBorders>
              <w:left w:val="single" w:sz="12" w:space="0" w:color="auto"/>
              <w:bottom w:val="single" w:sz="4" w:space="0" w:color="auto"/>
              <w:right w:val="single" w:sz="12" w:space="0" w:color="auto"/>
            </w:tcBorders>
            <w:shd w:val="clear" w:color="auto" w:fill="CCFFCC"/>
          </w:tcPr>
          <w:p w14:paraId="109C6F86" w14:textId="5216BE8E"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C6F238C" w14:textId="58077B31"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EB390B8" w14:textId="77777777" w:rsidR="00761C93" w:rsidRDefault="00761C93" w:rsidP="00F06A59">
            <w:pPr>
              <w:rPr>
                <w:rFonts w:ascii="Arial" w:hAnsi="Arial" w:cs="Arial"/>
                <w:sz w:val="18"/>
              </w:rPr>
            </w:pPr>
          </w:p>
        </w:tc>
      </w:tr>
      <w:tr w:rsidR="00761C93" w:rsidRPr="002F2600" w14:paraId="466EDAB3" w14:textId="77777777" w:rsidTr="009339A6">
        <w:tc>
          <w:tcPr>
            <w:tcW w:w="975" w:type="dxa"/>
            <w:tcBorders>
              <w:left w:val="single" w:sz="12" w:space="0" w:color="auto"/>
              <w:right w:val="single" w:sz="12" w:space="0" w:color="auto"/>
            </w:tcBorders>
            <w:shd w:val="clear" w:color="auto" w:fill="auto"/>
          </w:tcPr>
          <w:p w14:paraId="149EA8A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B9587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28313AF" w14:textId="187A8B60" w:rsidR="00761C93" w:rsidRDefault="001E005D" w:rsidP="00F06A59">
            <w:pPr>
              <w:suppressLineNumbers/>
              <w:suppressAutoHyphens/>
              <w:spacing w:before="60" w:after="60"/>
              <w:jc w:val="center"/>
            </w:pPr>
            <w:hyperlink r:id="rId283" w:history="1">
              <w:r w:rsidR="00FB2330">
                <w:rPr>
                  <w:rStyle w:val="aa"/>
                </w:rPr>
                <w:t>3218</w:t>
              </w:r>
            </w:hyperlink>
          </w:p>
        </w:tc>
        <w:tc>
          <w:tcPr>
            <w:tcW w:w="3251" w:type="dxa"/>
            <w:tcBorders>
              <w:left w:val="single" w:sz="12" w:space="0" w:color="auto"/>
              <w:bottom w:val="single" w:sz="4" w:space="0" w:color="auto"/>
              <w:right w:val="single" w:sz="12" w:space="0" w:color="auto"/>
            </w:tcBorders>
            <w:shd w:val="clear" w:color="auto" w:fill="CCFFCC"/>
          </w:tcPr>
          <w:p w14:paraId="09970D99" w14:textId="2465CFFB" w:rsidR="00761C93" w:rsidRDefault="00761C93" w:rsidP="00F06A59">
            <w:pPr>
              <w:pStyle w:val="TAL"/>
              <w:rPr>
                <w:sz w:val="20"/>
              </w:rPr>
            </w:pPr>
            <w:proofErr w:type="gramStart"/>
            <w:r>
              <w:rPr>
                <w:sz w:val="20"/>
              </w:rPr>
              <w:t>pCR  29.482</w:t>
            </w:r>
            <w:proofErr w:type="gramEnd"/>
            <w:r>
              <w:rPr>
                <w:sz w:val="20"/>
              </w:rPr>
              <w:t xml:space="preserve"> Rel-19 Pseudo-CR on completion the AIMLES_AIMLEClientSelection API</w:t>
            </w:r>
          </w:p>
        </w:tc>
        <w:tc>
          <w:tcPr>
            <w:tcW w:w="1401" w:type="dxa"/>
            <w:tcBorders>
              <w:left w:val="single" w:sz="12" w:space="0" w:color="auto"/>
              <w:bottom w:val="single" w:sz="4" w:space="0" w:color="auto"/>
              <w:right w:val="single" w:sz="12" w:space="0" w:color="auto"/>
            </w:tcBorders>
            <w:shd w:val="clear" w:color="auto" w:fill="CCFFCC"/>
          </w:tcPr>
          <w:p w14:paraId="02F16514" w14:textId="70E88FCC"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BF501D" w14:textId="5BF68826"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3712395" w14:textId="77777777" w:rsidR="00761C93" w:rsidRDefault="00761C93" w:rsidP="00F06A59">
            <w:pPr>
              <w:rPr>
                <w:rFonts w:ascii="Arial" w:hAnsi="Arial" w:cs="Arial"/>
                <w:sz w:val="18"/>
              </w:rPr>
            </w:pPr>
          </w:p>
        </w:tc>
      </w:tr>
      <w:tr w:rsidR="00761C93" w:rsidRPr="002F2600" w14:paraId="09C6C11B" w14:textId="77777777" w:rsidTr="009339A6">
        <w:tc>
          <w:tcPr>
            <w:tcW w:w="975" w:type="dxa"/>
            <w:tcBorders>
              <w:left w:val="single" w:sz="12" w:space="0" w:color="auto"/>
              <w:right w:val="single" w:sz="12" w:space="0" w:color="auto"/>
            </w:tcBorders>
            <w:shd w:val="clear" w:color="auto" w:fill="auto"/>
          </w:tcPr>
          <w:p w14:paraId="542843B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7B9E10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20FA8976" w14:textId="66976FB6" w:rsidR="00761C93" w:rsidRDefault="001E005D" w:rsidP="00F06A59">
            <w:pPr>
              <w:suppressLineNumbers/>
              <w:suppressAutoHyphens/>
              <w:spacing w:before="60" w:after="60"/>
              <w:jc w:val="center"/>
            </w:pPr>
            <w:hyperlink r:id="rId284" w:history="1">
              <w:r w:rsidR="00FB2330">
                <w:rPr>
                  <w:rStyle w:val="aa"/>
                </w:rPr>
                <w:t>3219</w:t>
              </w:r>
            </w:hyperlink>
          </w:p>
        </w:tc>
        <w:tc>
          <w:tcPr>
            <w:tcW w:w="3251" w:type="dxa"/>
            <w:tcBorders>
              <w:left w:val="single" w:sz="12" w:space="0" w:color="auto"/>
              <w:bottom w:val="single" w:sz="4" w:space="0" w:color="auto"/>
              <w:right w:val="single" w:sz="12" w:space="0" w:color="auto"/>
            </w:tcBorders>
            <w:shd w:val="clear" w:color="auto" w:fill="CCFFCC"/>
          </w:tcPr>
          <w:p w14:paraId="46782505" w14:textId="56BB1B0D" w:rsidR="00761C93" w:rsidRDefault="00761C93" w:rsidP="00F06A59">
            <w:pPr>
              <w:pStyle w:val="TAL"/>
              <w:rPr>
                <w:sz w:val="20"/>
              </w:rPr>
            </w:pPr>
            <w:proofErr w:type="gramStart"/>
            <w:r>
              <w:rPr>
                <w:sz w:val="20"/>
              </w:rPr>
              <w:t>pCR  29.482</w:t>
            </w:r>
            <w:proofErr w:type="gramEnd"/>
            <w:r>
              <w:rPr>
                <w:sz w:val="20"/>
              </w:rPr>
              <w:t xml:space="preserve"> Rel-19 Pseudo-CR on AIMLES_AIMLEClientSelection OpenAPI file</w:t>
            </w:r>
          </w:p>
        </w:tc>
        <w:tc>
          <w:tcPr>
            <w:tcW w:w="1401" w:type="dxa"/>
            <w:tcBorders>
              <w:left w:val="single" w:sz="12" w:space="0" w:color="auto"/>
              <w:bottom w:val="single" w:sz="4" w:space="0" w:color="auto"/>
              <w:right w:val="single" w:sz="12" w:space="0" w:color="auto"/>
            </w:tcBorders>
            <w:shd w:val="clear" w:color="auto" w:fill="CCFFCC"/>
          </w:tcPr>
          <w:p w14:paraId="0A3110A7" w14:textId="63099F0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758965C" w14:textId="5A862AC8"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C8D0A09" w14:textId="77777777" w:rsidR="00761C93" w:rsidRDefault="00761C93" w:rsidP="00F06A59">
            <w:pPr>
              <w:rPr>
                <w:rFonts w:ascii="Arial" w:hAnsi="Arial" w:cs="Arial"/>
                <w:sz w:val="18"/>
              </w:rPr>
            </w:pPr>
          </w:p>
        </w:tc>
      </w:tr>
      <w:tr w:rsidR="00761C93" w:rsidRPr="002F2600" w14:paraId="7DE05478" w14:textId="77777777" w:rsidTr="009339A6">
        <w:tc>
          <w:tcPr>
            <w:tcW w:w="975" w:type="dxa"/>
            <w:tcBorders>
              <w:left w:val="single" w:sz="12" w:space="0" w:color="auto"/>
              <w:right w:val="single" w:sz="12" w:space="0" w:color="auto"/>
            </w:tcBorders>
            <w:shd w:val="clear" w:color="auto" w:fill="auto"/>
          </w:tcPr>
          <w:p w14:paraId="2B006AB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A0A97E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372D702" w14:textId="39084AB3" w:rsidR="00761C93" w:rsidRDefault="001E005D" w:rsidP="00F06A59">
            <w:pPr>
              <w:suppressLineNumbers/>
              <w:suppressAutoHyphens/>
              <w:spacing w:before="60" w:after="60"/>
              <w:jc w:val="center"/>
            </w:pPr>
            <w:hyperlink r:id="rId285" w:history="1">
              <w:r w:rsidR="00FB2330">
                <w:rPr>
                  <w:rStyle w:val="aa"/>
                </w:rPr>
                <w:t>3220</w:t>
              </w:r>
            </w:hyperlink>
          </w:p>
        </w:tc>
        <w:tc>
          <w:tcPr>
            <w:tcW w:w="3251" w:type="dxa"/>
            <w:tcBorders>
              <w:left w:val="single" w:sz="12" w:space="0" w:color="auto"/>
              <w:bottom w:val="single" w:sz="4" w:space="0" w:color="auto"/>
              <w:right w:val="single" w:sz="12" w:space="0" w:color="auto"/>
            </w:tcBorders>
            <w:shd w:val="clear" w:color="auto" w:fill="CCFFCC"/>
          </w:tcPr>
          <w:p w14:paraId="37AF29E4" w14:textId="2FEE0EC0" w:rsidR="00761C93" w:rsidRDefault="00761C93" w:rsidP="00F06A59">
            <w:pPr>
              <w:pStyle w:val="TAL"/>
              <w:rPr>
                <w:sz w:val="20"/>
              </w:rPr>
            </w:pPr>
            <w:proofErr w:type="gramStart"/>
            <w:r>
              <w:rPr>
                <w:sz w:val="20"/>
              </w:rPr>
              <w:t>pCR  29.482</w:t>
            </w:r>
            <w:proofErr w:type="gramEnd"/>
            <w:r>
              <w:rPr>
                <w:sz w:val="20"/>
              </w:rPr>
              <w:t xml:space="preserve"> Rel-19 Pseudo-CR on AIMLES_AIMLEClientSelection Service</w:t>
            </w:r>
          </w:p>
        </w:tc>
        <w:tc>
          <w:tcPr>
            <w:tcW w:w="1401" w:type="dxa"/>
            <w:tcBorders>
              <w:left w:val="single" w:sz="12" w:space="0" w:color="auto"/>
              <w:bottom w:val="single" w:sz="4" w:space="0" w:color="auto"/>
              <w:right w:val="single" w:sz="12" w:space="0" w:color="auto"/>
            </w:tcBorders>
            <w:shd w:val="clear" w:color="auto" w:fill="CCFFCC"/>
          </w:tcPr>
          <w:p w14:paraId="55E6D237" w14:textId="5AB89957"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31B5F46" w14:textId="4C2D328F"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C22CB5C" w14:textId="77777777" w:rsidR="00761C93" w:rsidRDefault="00761C93" w:rsidP="00F06A59">
            <w:pPr>
              <w:rPr>
                <w:rFonts w:ascii="Arial" w:hAnsi="Arial" w:cs="Arial"/>
                <w:sz w:val="18"/>
              </w:rPr>
            </w:pPr>
          </w:p>
        </w:tc>
      </w:tr>
      <w:tr w:rsidR="00761C93" w:rsidRPr="002F2600" w14:paraId="56724CAF" w14:textId="77777777" w:rsidTr="009339A6">
        <w:tc>
          <w:tcPr>
            <w:tcW w:w="975" w:type="dxa"/>
            <w:tcBorders>
              <w:left w:val="single" w:sz="12" w:space="0" w:color="auto"/>
              <w:right w:val="single" w:sz="12" w:space="0" w:color="auto"/>
            </w:tcBorders>
            <w:shd w:val="clear" w:color="auto" w:fill="auto"/>
          </w:tcPr>
          <w:p w14:paraId="65BDCDF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D93CB1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9E2C79B" w14:textId="2F4C0E76" w:rsidR="00761C93" w:rsidRDefault="001E005D" w:rsidP="00F06A59">
            <w:pPr>
              <w:suppressLineNumbers/>
              <w:suppressAutoHyphens/>
              <w:spacing w:before="60" w:after="60"/>
              <w:jc w:val="center"/>
            </w:pPr>
            <w:hyperlink r:id="rId286" w:history="1">
              <w:r w:rsidR="00FB2330">
                <w:rPr>
                  <w:rStyle w:val="aa"/>
                </w:rPr>
                <w:t>3221</w:t>
              </w:r>
            </w:hyperlink>
          </w:p>
        </w:tc>
        <w:tc>
          <w:tcPr>
            <w:tcW w:w="3251" w:type="dxa"/>
            <w:tcBorders>
              <w:left w:val="single" w:sz="12" w:space="0" w:color="auto"/>
              <w:bottom w:val="single" w:sz="4" w:space="0" w:color="auto"/>
              <w:right w:val="single" w:sz="12" w:space="0" w:color="auto"/>
            </w:tcBorders>
            <w:shd w:val="clear" w:color="auto" w:fill="CCFFCC"/>
          </w:tcPr>
          <w:p w14:paraId="3C10837D" w14:textId="3BC93DDE" w:rsidR="00761C93" w:rsidRDefault="00761C93" w:rsidP="00F06A59">
            <w:pPr>
              <w:pStyle w:val="TAL"/>
              <w:rPr>
                <w:sz w:val="20"/>
              </w:rPr>
            </w:pPr>
            <w:proofErr w:type="gramStart"/>
            <w:r>
              <w:rPr>
                <w:sz w:val="20"/>
              </w:rPr>
              <w:t>pCR  29.482</w:t>
            </w:r>
            <w:proofErr w:type="gramEnd"/>
            <w:r>
              <w:rPr>
                <w:sz w:val="20"/>
              </w:rPr>
              <w:t xml:space="preserve"> Rel-19 Pseudo-CR on completion of AIMLES_AIMLEServiceOperationsManagement API service</w:t>
            </w:r>
          </w:p>
        </w:tc>
        <w:tc>
          <w:tcPr>
            <w:tcW w:w="1401" w:type="dxa"/>
            <w:tcBorders>
              <w:left w:val="single" w:sz="12" w:space="0" w:color="auto"/>
              <w:bottom w:val="single" w:sz="4" w:space="0" w:color="auto"/>
              <w:right w:val="single" w:sz="12" w:space="0" w:color="auto"/>
            </w:tcBorders>
            <w:shd w:val="clear" w:color="auto" w:fill="CCFFCC"/>
          </w:tcPr>
          <w:p w14:paraId="609127C0" w14:textId="32575161"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BAEECAF" w14:textId="06811BB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0BAB9AF" w14:textId="77777777" w:rsidR="00761C93" w:rsidRDefault="00761C93" w:rsidP="00F06A59">
            <w:pPr>
              <w:rPr>
                <w:rFonts w:ascii="Arial" w:hAnsi="Arial" w:cs="Arial"/>
                <w:sz w:val="18"/>
              </w:rPr>
            </w:pPr>
          </w:p>
        </w:tc>
      </w:tr>
      <w:tr w:rsidR="00761C93" w:rsidRPr="002F2600" w14:paraId="0E4AB31F" w14:textId="77777777" w:rsidTr="009339A6">
        <w:tc>
          <w:tcPr>
            <w:tcW w:w="975" w:type="dxa"/>
            <w:tcBorders>
              <w:left w:val="single" w:sz="12" w:space="0" w:color="auto"/>
              <w:right w:val="single" w:sz="12" w:space="0" w:color="auto"/>
            </w:tcBorders>
            <w:shd w:val="clear" w:color="auto" w:fill="auto"/>
          </w:tcPr>
          <w:p w14:paraId="4BE7FF8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E43BAD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27636BD3" w14:textId="33810408" w:rsidR="00761C93" w:rsidRDefault="001E005D" w:rsidP="00F06A59">
            <w:pPr>
              <w:suppressLineNumbers/>
              <w:suppressAutoHyphens/>
              <w:spacing w:before="60" w:after="60"/>
              <w:jc w:val="center"/>
            </w:pPr>
            <w:hyperlink r:id="rId287" w:history="1">
              <w:r w:rsidR="00FB2330">
                <w:rPr>
                  <w:rStyle w:val="aa"/>
                </w:rPr>
                <w:t>3222</w:t>
              </w:r>
            </w:hyperlink>
          </w:p>
        </w:tc>
        <w:tc>
          <w:tcPr>
            <w:tcW w:w="3251" w:type="dxa"/>
            <w:tcBorders>
              <w:left w:val="single" w:sz="12" w:space="0" w:color="auto"/>
              <w:bottom w:val="single" w:sz="4" w:space="0" w:color="auto"/>
              <w:right w:val="single" w:sz="12" w:space="0" w:color="auto"/>
            </w:tcBorders>
            <w:shd w:val="clear" w:color="auto" w:fill="CCFFCC"/>
          </w:tcPr>
          <w:p w14:paraId="2C2C4D74" w14:textId="72D75EDA" w:rsidR="00761C93" w:rsidRDefault="00761C93" w:rsidP="00F06A59">
            <w:pPr>
              <w:pStyle w:val="TAL"/>
              <w:rPr>
                <w:sz w:val="20"/>
              </w:rPr>
            </w:pPr>
            <w:proofErr w:type="gramStart"/>
            <w:r>
              <w:rPr>
                <w:sz w:val="20"/>
              </w:rPr>
              <w:t>pCR  29.482</w:t>
            </w:r>
            <w:proofErr w:type="gramEnd"/>
            <w:r>
              <w:rPr>
                <w:sz w:val="20"/>
              </w:rPr>
              <w:t xml:space="preserve"> Rel-19 Pseudo-CR on completion of AIMLES_AIMLEServiceOperationsManagement API</w:t>
            </w:r>
          </w:p>
        </w:tc>
        <w:tc>
          <w:tcPr>
            <w:tcW w:w="1401" w:type="dxa"/>
            <w:tcBorders>
              <w:left w:val="single" w:sz="12" w:space="0" w:color="auto"/>
              <w:bottom w:val="single" w:sz="4" w:space="0" w:color="auto"/>
              <w:right w:val="single" w:sz="12" w:space="0" w:color="auto"/>
            </w:tcBorders>
            <w:shd w:val="clear" w:color="auto" w:fill="CCFFCC"/>
          </w:tcPr>
          <w:p w14:paraId="3AA41FC7" w14:textId="4B5EB90C"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563D774" w14:textId="0DE5CF50"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4D65E4" w14:textId="77777777" w:rsidR="00761C93" w:rsidRDefault="00761C93" w:rsidP="00F06A59">
            <w:pPr>
              <w:rPr>
                <w:rFonts w:ascii="Arial" w:hAnsi="Arial" w:cs="Arial"/>
                <w:sz w:val="18"/>
              </w:rPr>
            </w:pPr>
          </w:p>
        </w:tc>
      </w:tr>
      <w:tr w:rsidR="00761C93" w:rsidRPr="002F2600" w14:paraId="39D9751E" w14:textId="77777777" w:rsidTr="009339A6">
        <w:tc>
          <w:tcPr>
            <w:tcW w:w="975" w:type="dxa"/>
            <w:tcBorders>
              <w:left w:val="single" w:sz="12" w:space="0" w:color="auto"/>
              <w:right w:val="single" w:sz="12" w:space="0" w:color="auto"/>
            </w:tcBorders>
            <w:shd w:val="clear" w:color="auto" w:fill="auto"/>
          </w:tcPr>
          <w:p w14:paraId="2400233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453388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77ABE363" w14:textId="15A98554" w:rsidR="00761C93" w:rsidRDefault="001E005D" w:rsidP="00F06A59">
            <w:pPr>
              <w:suppressLineNumbers/>
              <w:suppressAutoHyphens/>
              <w:spacing w:before="60" w:after="60"/>
              <w:jc w:val="center"/>
            </w:pPr>
            <w:hyperlink r:id="rId288" w:history="1">
              <w:r w:rsidR="00FB2330">
                <w:rPr>
                  <w:rStyle w:val="aa"/>
                </w:rPr>
                <w:t>3223</w:t>
              </w:r>
            </w:hyperlink>
          </w:p>
        </w:tc>
        <w:tc>
          <w:tcPr>
            <w:tcW w:w="3251" w:type="dxa"/>
            <w:tcBorders>
              <w:left w:val="single" w:sz="12" w:space="0" w:color="auto"/>
              <w:bottom w:val="single" w:sz="4" w:space="0" w:color="auto"/>
              <w:right w:val="single" w:sz="12" w:space="0" w:color="auto"/>
            </w:tcBorders>
            <w:shd w:val="clear" w:color="auto" w:fill="CCFFCC"/>
          </w:tcPr>
          <w:p w14:paraId="183F3917" w14:textId="42B89AF5" w:rsidR="00761C93" w:rsidRDefault="00761C93" w:rsidP="00F06A59">
            <w:pPr>
              <w:pStyle w:val="TAL"/>
              <w:rPr>
                <w:sz w:val="20"/>
              </w:rPr>
            </w:pPr>
            <w:proofErr w:type="gramStart"/>
            <w:r>
              <w:rPr>
                <w:sz w:val="20"/>
              </w:rPr>
              <w:t>pCR  29.482</w:t>
            </w:r>
            <w:proofErr w:type="gramEnd"/>
            <w:r>
              <w:rPr>
                <w:sz w:val="20"/>
              </w:rPr>
              <w:t xml:space="preserve"> Rel-19 Pseudo-CR on completion of AIMLES_HierarchicalComputingAssist API</w:t>
            </w:r>
          </w:p>
        </w:tc>
        <w:tc>
          <w:tcPr>
            <w:tcW w:w="1401" w:type="dxa"/>
            <w:tcBorders>
              <w:left w:val="single" w:sz="12" w:space="0" w:color="auto"/>
              <w:bottom w:val="single" w:sz="4" w:space="0" w:color="auto"/>
              <w:right w:val="single" w:sz="12" w:space="0" w:color="auto"/>
            </w:tcBorders>
            <w:shd w:val="clear" w:color="auto" w:fill="CCFFCC"/>
          </w:tcPr>
          <w:p w14:paraId="4C7DDF07" w14:textId="3F1D7FB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3E1E7D0" w14:textId="23592157"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C86C8FD" w14:textId="77777777" w:rsidR="00761C93" w:rsidRDefault="00761C93" w:rsidP="00F06A59">
            <w:pPr>
              <w:rPr>
                <w:rFonts w:ascii="Arial" w:hAnsi="Arial" w:cs="Arial"/>
                <w:sz w:val="18"/>
              </w:rPr>
            </w:pPr>
          </w:p>
        </w:tc>
      </w:tr>
      <w:tr w:rsidR="00761C93" w:rsidRPr="002F2600" w14:paraId="2BC730C3" w14:textId="77777777" w:rsidTr="009339A6">
        <w:tc>
          <w:tcPr>
            <w:tcW w:w="975" w:type="dxa"/>
            <w:tcBorders>
              <w:left w:val="single" w:sz="12" w:space="0" w:color="auto"/>
              <w:right w:val="single" w:sz="12" w:space="0" w:color="auto"/>
            </w:tcBorders>
            <w:shd w:val="clear" w:color="auto" w:fill="auto"/>
          </w:tcPr>
          <w:p w14:paraId="15A91D4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D5126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702F9237" w14:textId="3EE6AFF2" w:rsidR="00761C93" w:rsidRDefault="001E005D" w:rsidP="00F06A59">
            <w:pPr>
              <w:suppressLineNumbers/>
              <w:suppressAutoHyphens/>
              <w:spacing w:before="60" w:after="60"/>
              <w:jc w:val="center"/>
            </w:pPr>
            <w:hyperlink r:id="rId289" w:history="1">
              <w:r w:rsidR="00FB2330">
                <w:rPr>
                  <w:rStyle w:val="aa"/>
                </w:rPr>
                <w:t>3224</w:t>
              </w:r>
            </w:hyperlink>
          </w:p>
        </w:tc>
        <w:tc>
          <w:tcPr>
            <w:tcW w:w="3251" w:type="dxa"/>
            <w:tcBorders>
              <w:left w:val="single" w:sz="12" w:space="0" w:color="auto"/>
              <w:bottom w:val="single" w:sz="4" w:space="0" w:color="auto"/>
              <w:right w:val="single" w:sz="12" w:space="0" w:color="auto"/>
            </w:tcBorders>
            <w:shd w:val="clear" w:color="auto" w:fill="CCFFCC"/>
          </w:tcPr>
          <w:p w14:paraId="6C094CE7" w14:textId="75E1BF87" w:rsidR="00761C93" w:rsidRDefault="00761C93" w:rsidP="00F06A59">
            <w:pPr>
              <w:pStyle w:val="TAL"/>
              <w:rPr>
                <w:sz w:val="20"/>
              </w:rPr>
            </w:pPr>
            <w:proofErr w:type="gramStart"/>
            <w:r>
              <w:rPr>
                <w:sz w:val="20"/>
              </w:rPr>
              <w:t>pCR  29.482</w:t>
            </w:r>
            <w:proofErr w:type="gramEnd"/>
            <w:r>
              <w:rPr>
                <w:sz w:val="20"/>
              </w:rPr>
              <w:t xml:space="preserve"> Rel-19 Pseudo-CR on completion of AIMLES_HierarchicalComputingAssist API service</w:t>
            </w:r>
          </w:p>
        </w:tc>
        <w:tc>
          <w:tcPr>
            <w:tcW w:w="1401" w:type="dxa"/>
            <w:tcBorders>
              <w:left w:val="single" w:sz="12" w:space="0" w:color="auto"/>
              <w:bottom w:val="single" w:sz="4" w:space="0" w:color="auto"/>
              <w:right w:val="single" w:sz="12" w:space="0" w:color="auto"/>
            </w:tcBorders>
            <w:shd w:val="clear" w:color="auto" w:fill="CCFFCC"/>
          </w:tcPr>
          <w:p w14:paraId="3BD81CC0" w14:textId="707D8C09"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CD3BBB4" w14:textId="73B57EF4"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1D4CCF3" w14:textId="77777777" w:rsidR="00761C93" w:rsidRDefault="00761C93" w:rsidP="00F06A59">
            <w:pPr>
              <w:rPr>
                <w:rFonts w:ascii="Arial" w:hAnsi="Arial" w:cs="Arial"/>
                <w:sz w:val="18"/>
              </w:rPr>
            </w:pPr>
          </w:p>
        </w:tc>
      </w:tr>
      <w:tr w:rsidR="00761C93" w:rsidRPr="002F2600" w14:paraId="61C555BF" w14:textId="77777777" w:rsidTr="00B97CB3">
        <w:tc>
          <w:tcPr>
            <w:tcW w:w="975" w:type="dxa"/>
            <w:tcBorders>
              <w:left w:val="single" w:sz="12" w:space="0" w:color="auto"/>
              <w:bottom w:val="nil"/>
              <w:right w:val="single" w:sz="12" w:space="0" w:color="auto"/>
            </w:tcBorders>
            <w:shd w:val="clear" w:color="auto" w:fill="auto"/>
          </w:tcPr>
          <w:p w14:paraId="1BF0CB6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FB8BE6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D6D8341" w14:textId="42F0F21E" w:rsidR="00761C93" w:rsidRDefault="001E005D" w:rsidP="00F06A59">
            <w:pPr>
              <w:suppressLineNumbers/>
              <w:suppressAutoHyphens/>
              <w:spacing w:before="60" w:after="60"/>
              <w:jc w:val="center"/>
            </w:pPr>
            <w:hyperlink r:id="rId290" w:history="1">
              <w:r w:rsidR="00FB2330">
                <w:rPr>
                  <w:rStyle w:val="aa"/>
                </w:rPr>
                <w:t>3225</w:t>
              </w:r>
            </w:hyperlink>
          </w:p>
        </w:tc>
        <w:tc>
          <w:tcPr>
            <w:tcW w:w="3251" w:type="dxa"/>
            <w:tcBorders>
              <w:left w:val="single" w:sz="12" w:space="0" w:color="auto"/>
              <w:bottom w:val="nil"/>
              <w:right w:val="single" w:sz="12" w:space="0" w:color="auto"/>
            </w:tcBorders>
            <w:shd w:val="clear" w:color="auto" w:fill="auto"/>
          </w:tcPr>
          <w:p w14:paraId="1D514EF9" w14:textId="0256D785" w:rsidR="00761C93" w:rsidRDefault="00761C93" w:rsidP="00F06A59">
            <w:pPr>
              <w:pStyle w:val="TAL"/>
              <w:rPr>
                <w:sz w:val="20"/>
              </w:rPr>
            </w:pPr>
            <w:proofErr w:type="gramStart"/>
            <w:r>
              <w:rPr>
                <w:sz w:val="20"/>
              </w:rPr>
              <w:t>pCR  29.482</w:t>
            </w:r>
            <w:proofErr w:type="gramEnd"/>
            <w:r>
              <w:rPr>
                <w:sz w:val="20"/>
              </w:rPr>
              <w:t xml:space="preserve"> Rel-19 Pseudo-CR on completion of MLR_ModelInformationDiscovery API</w:t>
            </w:r>
          </w:p>
        </w:tc>
        <w:tc>
          <w:tcPr>
            <w:tcW w:w="1401" w:type="dxa"/>
            <w:tcBorders>
              <w:left w:val="single" w:sz="12" w:space="0" w:color="auto"/>
              <w:bottom w:val="nil"/>
              <w:right w:val="single" w:sz="12" w:space="0" w:color="auto"/>
            </w:tcBorders>
            <w:shd w:val="clear" w:color="auto" w:fill="auto"/>
          </w:tcPr>
          <w:p w14:paraId="534F71C2" w14:textId="5896B1B4"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9CC0E5F" w14:textId="467DC5AB" w:rsidR="00761C93" w:rsidRPr="00750E57" w:rsidRDefault="00D75A2D" w:rsidP="00F06A59">
            <w:pPr>
              <w:pStyle w:val="TAL"/>
              <w:rPr>
                <w:sz w:val="20"/>
              </w:rPr>
            </w:pPr>
            <w:r>
              <w:rPr>
                <w:sz w:val="20"/>
              </w:rPr>
              <w:t>Revised to 3563</w:t>
            </w:r>
          </w:p>
        </w:tc>
        <w:tc>
          <w:tcPr>
            <w:tcW w:w="4619" w:type="dxa"/>
            <w:tcBorders>
              <w:left w:val="single" w:sz="12" w:space="0" w:color="auto"/>
              <w:bottom w:val="nil"/>
              <w:right w:val="single" w:sz="12" w:space="0" w:color="auto"/>
            </w:tcBorders>
            <w:shd w:val="clear" w:color="auto" w:fill="auto"/>
          </w:tcPr>
          <w:p w14:paraId="145025C3" w14:textId="77777777" w:rsidR="00761C93" w:rsidRDefault="00761C93" w:rsidP="00F06A59">
            <w:pPr>
              <w:rPr>
                <w:rFonts w:ascii="Arial" w:hAnsi="Arial" w:cs="Arial"/>
                <w:sz w:val="18"/>
              </w:rPr>
            </w:pPr>
          </w:p>
        </w:tc>
      </w:tr>
      <w:tr w:rsidR="00D75A2D" w:rsidRPr="002F2600" w14:paraId="148352F9" w14:textId="77777777" w:rsidTr="00B97CB3">
        <w:tc>
          <w:tcPr>
            <w:tcW w:w="975" w:type="dxa"/>
            <w:tcBorders>
              <w:top w:val="nil"/>
              <w:left w:val="single" w:sz="12" w:space="0" w:color="auto"/>
              <w:right w:val="single" w:sz="12" w:space="0" w:color="auto"/>
            </w:tcBorders>
            <w:shd w:val="clear" w:color="auto" w:fill="auto"/>
          </w:tcPr>
          <w:p w14:paraId="71FCB597" w14:textId="77777777" w:rsidR="00D75A2D" w:rsidRPr="00D81B37" w:rsidRDefault="00D75A2D" w:rsidP="00D75A2D">
            <w:pPr>
              <w:pStyle w:val="TAL"/>
              <w:rPr>
                <w:sz w:val="20"/>
              </w:rPr>
            </w:pPr>
          </w:p>
        </w:tc>
        <w:tc>
          <w:tcPr>
            <w:tcW w:w="2635" w:type="dxa"/>
            <w:tcBorders>
              <w:top w:val="nil"/>
              <w:left w:val="single" w:sz="12" w:space="0" w:color="auto"/>
              <w:right w:val="single" w:sz="12" w:space="0" w:color="auto"/>
            </w:tcBorders>
            <w:shd w:val="clear" w:color="auto" w:fill="auto"/>
          </w:tcPr>
          <w:p w14:paraId="06CF43B7" w14:textId="77777777" w:rsidR="00D75A2D" w:rsidRPr="00D81B37" w:rsidRDefault="00D75A2D" w:rsidP="00D75A2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8657FA6" w14:textId="20FD48DA" w:rsidR="00D75A2D" w:rsidRDefault="00D75A2D" w:rsidP="00D75A2D">
            <w:pPr>
              <w:suppressLineNumbers/>
              <w:suppressAutoHyphens/>
              <w:spacing w:before="60" w:after="60"/>
              <w:jc w:val="center"/>
            </w:pPr>
            <w:r>
              <w:t>3563</w:t>
            </w:r>
          </w:p>
        </w:tc>
        <w:tc>
          <w:tcPr>
            <w:tcW w:w="3251" w:type="dxa"/>
            <w:tcBorders>
              <w:top w:val="nil"/>
              <w:left w:val="single" w:sz="12" w:space="0" w:color="auto"/>
              <w:bottom w:val="single" w:sz="4" w:space="0" w:color="auto"/>
              <w:right w:val="single" w:sz="12" w:space="0" w:color="auto"/>
            </w:tcBorders>
            <w:shd w:val="clear" w:color="auto" w:fill="DEE7AB"/>
          </w:tcPr>
          <w:p w14:paraId="48DED7AC" w14:textId="0329A7C7" w:rsidR="00D75A2D" w:rsidRDefault="00D75A2D" w:rsidP="00D75A2D">
            <w:pPr>
              <w:pStyle w:val="TAL"/>
              <w:rPr>
                <w:sz w:val="20"/>
              </w:rPr>
            </w:pPr>
            <w:proofErr w:type="gramStart"/>
            <w:r>
              <w:rPr>
                <w:sz w:val="20"/>
              </w:rPr>
              <w:t>pCR  29.482</w:t>
            </w:r>
            <w:proofErr w:type="gramEnd"/>
            <w:r>
              <w:rPr>
                <w:sz w:val="20"/>
              </w:rPr>
              <w:t xml:space="preserve"> Rel-19 Pseudo-CR on completion of MLR_ModelInformationDiscovery API</w:t>
            </w:r>
          </w:p>
        </w:tc>
        <w:tc>
          <w:tcPr>
            <w:tcW w:w="1401" w:type="dxa"/>
            <w:tcBorders>
              <w:top w:val="nil"/>
              <w:left w:val="single" w:sz="12" w:space="0" w:color="auto"/>
              <w:bottom w:val="single" w:sz="4" w:space="0" w:color="auto"/>
              <w:right w:val="single" w:sz="12" w:space="0" w:color="auto"/>
            </w:tcBorders>
            <w:shd w:val="clear" w:color="auto" w:fill="DEE7AB"/>
          </w:tcPr>
          <w:p w14:paraId="2804CF8E" w14:textId="70164260" w:rsidR="00D75A2D" w:rsidRDefault="00D75A2D" w:rsidP="00D75A2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B9B4DE8" w14:textId="4002691C" w:rsidR="00D75A2D" w:rsidRDefault="00B97CB3" w:rsidP="00D75A2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0089685" w14:textId="77777777" w:rsidR="00D75A2D" w:rsidRDefault="00D75A2D" w:rsidP="00D75A2D">
            <w:pPr>
              <w:rPr>
                <w:rFonts w:ascii="Arial" w:hAnsi="Arial" w:cs="Arial"/>
                <w:sz w:val="18"/>
              </w:rPr>
            </w:pPr>
          </w:p>
        </w:tc>
      </w:tr>
      <w:tr w:rsidR="00761C93" w:rsidRPr="002F2600" w14:paraId="1FCD6ED9" w14:textId="77777777" w:rsidTr="0008680C">
        <w:tc>
          <w:tcPr>
            <w:tcW w:w="975" w:type="dxa"/>
            <w:tcBorders>
              <w:left w:val="single" w:sz="12" w:space="0" w:color="auto"/>
              <w:bottom w:val="nil"/>
              <w:right w:val="single" w:sz="12" w:space="0" w:color="auto"/>
            </w:tcBorders>
            <w:shd w:val="clear" w:color="auto" w:fill="auto"/>
          </w:tcPr>
          <w:p w14:paraId="0FE35D8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08714C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934D3E2" w14:textId="70DBF01A" w:rsidR="00761C93" w:rsidRDefault="001E005D" w:rsidP="00F06A59">
            <w:pPr>
              <w:suppressLineNumbers/>
              <w:suppressAutoHyphens/>
              <w:spacing w:before="60" w:after="60"/>
              <w:jc w:val="center"/>
            </w:pPr>
            <w:hyperlink r:id="rId291" w:history="1">
              <w:r w:rsidR="00FB2330">
                <w:rPr>
                  <w:rStyle w:val="aa"/>
                </w:rPr>
                <w:t>3226</w:t>
              </w:r>
            </w:hyperlink>
          </w:p>
        </w:tc>
        <w:tc>
          <w:tcPr>
            <w:tcW w:w="3251" w:type="dxa"/>
            <w:tcBorders>
              <w:left w:val="single" w:sz="12" w:space="0" w:color="auto"/>
              <w:bottom w:val="nil"/>
              <w:right w:val="single" w:sz="12" w:space="0" w:color="auto"/>
            </w:tcBorders>
            <w:shd w:val="clear" w:color="auto" w:fill="auto"/>
          </w:tcPr>
          <w:p w14:paraId="7AB16AC7" w14:textId="6953D075" w:rsidR="00761C93" w:rsidRDefault="00761C93" w:rsidP="00F06A59">
            <w:pPr>
              <w:pStyle w:val="TAL"/>
              <w:rPr>
                <w:sz w:val="20"/>
              </w:rPr>
            </w:pPr>
            <w:proofErr w:type="gramStart"/>
            <w:r>
              <w:rPr>
                <w:sz w:val="20"/>
              </w:rPr>
              <w:t>pCR  29.482</w:t>
            </w:r>
            <w:proofErr w:type="gramEnd"/>
            <w:r>
              <w:rPr>
                <w:sz w:val="20"/>
              </w:rPr>
              <w:t xml:space="preserve"> Rel-19 Pseudo-CR on MLR_ModelInformationDiscovery OpenAPI file</w:t>
            </w:r>
          </w:p>
        </w:tc>
        <w:tc>
          <w:tcPr>
            <w:tcW w:w="1401" w:type="dxa"/>
            <w:tcBorders>
              <w:left w:val="single" w:sz="12" w:space="0" w:color="auto"/>
              <w:bottom w:val="nil"/>
              <w:right w:val="single" w:sz="12" w:space="0" w:color="auto"/>
            </w:tcBorders>
            <w:shd w:val="clear" w:color="auto" w:fill="auto"/>
          </w:tcPr>
          <w:p w14:paraId="035A40DE" w14:textId="4F711316"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8773FC5" w14:textId="70E9CF03" w:rsidR="00761C93" w:rsidRPr="00750E57" w:rsidRDefault="002F23D3" w:rsidP="00F06A59">
            <w:pPr>
              <w:pStyle w:val="TAL"/>
              <w:rPr>
                <w:sz w:val="20"/>
              </w:rPr>
            </w:pPr>
            <w:r>
              <w:rPr>
                <w:sz w:val="20"/>
              </w:rPr>
              <w:t>Revised to 3564</w:t>
            </w:r>
          </w:p>
        </w:tc>
        <w:tc>
          <w:tcPr>
            <w:tcW w:w="4619" w:type="dxa"/>
            <w:tcBorders>
              <w:left w:val="single" w:sz="12" w:space="0" w:color="auto"/>
              <w:bottom w:val="nil"/>
              <w:right w:val="single" w:sz="12" w:space="0" w:color="auto"/>
            </w:tcBorders>
            <w:shd w:val="clear" w:color="auto" w:fill="auto"/>
          </w:tcPr>
          <w:p w14:paraId="51D6281B" w14:textId="77777777" w:rsidR="00761C93" w:rsidRDefault="00761C93" w:rsidP="00F06A59">
            <w:pPr>
              <w:rPr>
                <w:rFonts w:ascii="Arial" w:hAnsi="Arial" w:cs="Arial"/>
                <w:sz w:val="18"/>
              </w:rPr>
            </w:pPr>
          </w:p>
        </w:tc>
      </w:tr>
      <w:tr w:rsidR="002F23D3" w:rsidRPr="002F2600" w14:paraId="3B5F7303" w14:textId="77777777" w:rsidTr="0008680C">
        <w:tc>
          <w:tcPr>
            <w:tcW w:w="975" w:type="dxa"/>
            <w:tcBorders>
              <w:top w:val="nil"/>
              <w:left w:val="single" w:sz="12" w:space="0" w:color="auto"/>
              <w:right w:val="single" w:sz="12" w:space="0" w:color="auto"/>
            </w:tcBorders>
            <w:shd w:val="clear" w:color="auto" w:fill="auto"/>
          </w:tcPr>
          <w:p w14:paraId="6D0AC865" w14:textId="77777777" w:rsidR="002F23D3" w:rsidRPr="00D81B37" w:rsidRDefault="002F23D3" w:rsidP="002F23D3">
            <w:pPr>
              <w:pStyle w:val="TAL"/>
              <w:rPr>
                <w:sz w:val="20"/>
              </w:rPr>
            </w:pPr>
          </w:p>
        </w:tc>
        <w:tc>
          <w:tcPr>
            <w:tcW w:w="2635" w:type="dxa"/>
            <w:tcBorders>
              <w:top w:val="nil"/>
              <w:left w:val="single" w:sz="12" w:space="0" w:color="auto"/>
              <w:right w:val="single" w:sz="12" w:space="0" w:color="auto"/>
            </w:tcBorders>
            <w:shd w:val="clear" w:color="auto" w:fill="auto"/>
          </w:tcPr>
          <w:p w14:paraId="51B6B0E5" w14:textId="77777777" w:rsidR="002F23D3" w:rsidRPr="00D81B37" w:rsidRDefault="002F23D3" w:rsidP="002F23D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8AD11BD" w14:textId="4CF4C48D" w:rsidR="002F23D3" w:rsidRDefault="002F23D3" w:rsidP="002F23D3">
            <w:pPr>
              <w:suppressLineNumbers/>
              <w:suppressAutoHyphens/>
              <w:spacing w:before="60" w:after="60"/>
              <w:jc w:val="center"/>
            </w:pPr>
            <w:r>
              <w:t>3564</w:t>
            </w:r>
          </w:p>
        </w:tc>
        <w:tc>
          <w:tcPr>
            <w:tcW w:w="3251" w:type="dxa"/>
            <w:tcBorders>
              <w:top w:val="nil"/>
              <w:left w:val="single" w:sz="12" w:space="0" w:color="auto"/>
              <w:bottom w:val="single" w:sz="4" w:space="0" w:color="auto"/>
              <w:right w:val="single" w:sz="12" w:space="0" w:color="auto"/>
            </w:tcBorders>
            <w:shd w:val="clear" w:color="auto" w:fill="DEE7AB"/>
          </w:tcPr>
          <w:p w14:paraId="528E639D" w14:textId="642CDC5B" w:rsidR="002F23D3" w:rsidRDefault="002F23D3" w:rsidP="002F23D3">
            <w:pPr>
              <w:pStyle w:val="TAL"/>
              <w:rPr>
                <w:sz w:val="20"/>
              </w:rPr>
            </w:pPr>
            <w:proofErr w:type="gramStart"/>
            <w:r>
              <w:rPr>
                <w:sz w:val="20"/>
              </w:rPr>
              <w:t>pCR  29.482</w:t>
            </w:r>
            <w:proofErr w:type="gramEnd"/>
            <w:r>
              <w:rPr>
                <w:sz w:val="20"/>
              </w:rPr>
              <w:t xml:space="preserve"> Rel-19 Pseudo-CR on MLR_ModelInformationDiscovery OpenAPI file</w:t>
            </w:r>
          </w:p>
        </w:tc>
        <w:tc>
          <w:tcPr>
            <w:tcW w:w="1401" w:type="dxa"/>
            <w:tcBorders>
              <w:top w:val="nil"/>
              <w:left w:val="single" w:sz="12" w:space="0" w:color="auto"/>
              <w:bottom w:val="single" w:sz="4" w:space="0" w:color="auto"/>
              <w:right w:val="single" w:sz="12" w:space="0" w:color="auto"/>
            </w:tcBorders>
            <w:shd w:val="clear" w:color="auto" w:fill="DEE7AB"/>
          </w:tcPr>
          <w:p w14:paraId="3B9063B7" w14:textId="280E703E" w:rsidR="002F23D3" w:rsidRDefault="002F23D3" w:rsidP="002F23D3">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D4E299D" w14:textId="62299E19" w:rsidR="002F23D3" w:rsidRDefault="0008680C" w:rsidP="002F23D3">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A9F467A" w14:textId="77777777" w:rsidR="002F23D3" w:rsidRDefault="002F23D3" w:rsidP="002F23D3">
            <w:pPr>
              <w:rPr>
                <w:rFonts w:ascii="Arial" w:hAnsi="Arial" w:cs="Arial"/>
                <w:sz w:val="18"/>
              </w:rPr>
            </w:pPr>
          </w:p>
        </w:tc>
      </w:tr>
      <w:tr w:rsidR="00761C93" w:rsidRPr="002F2600" w14:paraId="5BEA53FC" w14:textId="77777777" w:rsidTr="005868F2">
        <w:tc>
          <w:tcPr>
            <w:tcW w:w="975" w:type="dxa"/>
            <w:tcBorders>
              <w:left w:val="single" w:sz="12" w:space="0" w:color="auto"/>
              <w:bottom w:val="nil"/>
              <w:right w:val="single" w:sz="12" w:space="0" w:color="auto"/>
            </w:tcBorders>
            <w:shd w:val="clear" w:color="auto" w:fill="auto"/>
          </w:tcPr>
          <w:p w14:paraId="2329ABE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0B569A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AA41619" w14:textId="5A2FC5CE" w:rsidR="00761C93" w:rsidRDefault="001E005D" w:rsidP="00F06A59">
            <w:pPr>
              <w:suppressLineNumbers/>
              <w:suppressAutoHyphens/>
              <w:spacing w:before="60" w:after="60"/>
              <w:jc w:val="center"/>
            </w:pPr>
            <w:hyperlink r:id="rId292" w:history="1">
              <w:r w:rsidR="00FB2330">
                <w:rPr>
                  <w:rStyle w:val="aa"/>
                </w:rPr>
                <w:t>3291</w:t>
              </w:r>
            </w:hyperlink>
          </w:p>
        </w:tc>
        <w:tc>
          <w:tcPr>
            <w:tcW w:w="3251" w:type="dxa"/>
            <w:tcBorders>
              <w:left w:val="single" w:sz="12" w:space="0" w:color="auto"/>
              <w:bottom w:val="nil"/>
              <w:right w:val="single" w:sz="12" w:space="0" w:color="auto"/>
            </w:tcBorders>
            <w:shd w:val="clear" w:color="auto" w:fill="auto"/>
          </w:tcPr>
          <w:p w14:paraId="23F0876A" w14:textId="1BC62553" w:rsidR="00761C93" w:rsidRDefault="00761C93" w:rsidP="00F06A59">
            <w:pPr>
              <w:pStyle w:val="TAL"/>
              <w:rPr>
                <w:sz w:val="20"/>
              </w:rPr>
            </w:pPr>
            <w:proofErr w:type="gramStart"/>
            <w:r>
              <w:rPr>
                <w:sz w:val="20"/>
              </w:rPr>
              <w:t>pCR  29.482</w:t>
            </w:r>
            <w:proofErr w:type="gramEnd"/>
            <w:r>
              <w:rPr>
                <w:sz w:val="20"/>
              </w:rPr>
              <w:t xml:space="preserve"> Rel-19 AIMLES_SplitOpEvent API - API definition</w:t>
            </w:r>
          </w:p>
        </w:tc>
        <w:tc>
          <w:tcPr>
            <w:tcW w:w="1401" w:type="dxa"/>
            <w:tcBorders>
              <w:left w:val="single" w:sz="12" w:space="0" w:color="auto"/>
              <w:bottom w:val="nil"/>
              <w:right w:val="single" w:sz="12" w:space="0" w:color="auto"/>
            </w:tcBorders>
            <w:shd w:val="clear" w:color="auto" w:fill="auto"/>
          </w:tcPr>
          <w:p w14:paraId="5D87A82D" w14:textId="1B928FAF" w:rsidR="00761C93" w:rsidRDefault="00761C93" w:rsidP="00F06A59">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384BA8CE" w14:textId="60278D7A" w:rsidR="00761C93" w:rsidRPr="00750E57" w:rsidRDefault="005868F2" w:rsidP="00F06A59">
            <w:pPr>
              <w:pStyle w:val="TAL"/>
              <w:rPr>
                <w:sz w:val="20"/>
              </w:rPr>
            </w:pPr>
            <w:r>
              <w:rPr>
                <w:sz w:val="20"/>
              </w:rPr>
              <w:t>Revised to 3565</w:t>
            </w:r>
          </w:p>
        </w:tc>
        <w:tc>
          <w:tcPr>
            <w:tcW w:w="4619" w:type="dxa"/>
            <w:tcBorders>
              <w:left w:val="single" w:sz="12" w:space="0" w:color="auto"/>
              <w:bottom w:val="nil"/>
              <w:right w:val="single" w:sz="12" w:space="0" w:color="auto"/>
            </w:tcBorders>
            <w:shd w:val="clear" w:color="auto" w:fill="auto"/>
          </w:tcPr>
          <w:p w14:paraId="233B8201" w14:textId="3FF61439" w:rsidR="00761C93" w:rsidRDefault="00E274F7" w:rsidP="00627408">
            <w:pPr>
              <w:pStyle w:val="C1Normal"/>
              <w:rPr>
                <w:lang w:eastAsia="zh-CN"/>
              </w:rPr>
            </w:pPr>
            <w:r>
              <w:rPr>
                <w:rFonts w:hint="eastAsia"/>
                <w:lang w:eastAsia="zh-CN"/>
              </w:rPr>
              <w:t>I</w:t>
            </w:r>
            <w:r>
              <w:rPr>
                <w:lang w:eastAsia="zh-CN"/>
              </w:rPr>
              <w:t>gor (Ericsson):</w:t>
            </w:r>
            <w:r w:rsidR="00627408">
              <w:rPr>
                <w:lang w:eastAsia="zh-CN"/>
              </w:rPr>
              <w:t xml:space="preserve"> </w:t>
            </w:r>
            <w:r w:rsidR="00551041">
              <w:rPr>
                <w:lang w:eastAsia="zh-CN"/>
              </w:rPr>
              <w:t>UsageInfo</w:t>
            </w:r>
            <w:r w:rsidR="000A58A4">
              <w:rPr>
                <w:lang w:eastAsia="zh-CN"/>
              </w:rPr>
              <w:t>, not prefer to define a specific data type for end point</w:t>
            </w:r>
          </w:p>
          <w:p w14:paraId="4CACE7CF" w14:textId="5FF9CBA3" w:rsidR="000A58A4" w:rsidRDefault="000A58A4" w:rsidP="00627408">
            <w:pPr>
              <w:pStyle w:val="C1Normal"/>
              <w:rPr>
                <w:rFonts w:eastAsia="等线"/>
                <w:lang w:eastAsia="zh-CN"/>
              </w:rPr>
            </w:pPr>
            <w:r>
              <w:rPr>
                <w:rFonts w:eastAsia="等线" w:hint="eastAsia"/>
                <w:lang w:eastAsia="zh-CN"/>
              </w:rPr>
              <w:t>B</w:t>
            </w:r>
            <w:r>
              <w:rPr>
                <w:rFonts w:eastAsia="等线"/>
                <w:lang w:eastAsia="zh-CN"/>
              </w:rPr>
              <w:t>haskar (</w:t>
            </w:r>
            <w:r w:rsidR="008218A9">
              <w:rPr>
                <w:rFonts w:eastAsia="等线"/>
                <w:lang w:eastAsia="zh-CN"/>
              </w:rPr>
              <w:t>Nokia</w:t>
            </w:r>
            <w:r>
              <w:rPr>
                <w:rFonts w:eastAsia="等线"/>
                <w:lang w:eastAsia="zh-CN"/>
              </w:rPr>
              <w:t>): endpoint</w:t>
            </w:r>
          </w:p>
          <w:p w14:paraId="4997B43D" w14:textId="34982AC0" w:rsidR="000A58A4" w:rsidRPr="000A58A4" w:rsidRDefault="000A58A4" w:rsidP="00627408">
            <w:pPr>
              <w:pStyle w:val="C1Normal"/>
              <w:rPr>
                <w:rFonts w:eastAsia="等线"/>
                <w:lang w:eastAsia="zh-CN"/>
              </w:rPr>
            </w:pPr>
          </w:p>
        </w:tc>
      </w:tr>
      <w:tr w:rsidR="005868F2" w:rsidRPr="002F2600" w14:paraId="016C41E5" w14:textId="77777777" w:rsidTr="000A6C03">
        <w:tc>
          <w:tcPr>
            <w:tcW w:w="975" w:type="dxa"/>
            <w:tcBorders>
              <w:top w:val="nil"/>
              <w:left w:val="single" w:sz="12" w:space="0" w:color="auto"/>
              <w:right w:val="single" w:sz="12" w:space="0" w:color="auto"/>
            </w:tcBorders>
            <w:shd w:val="clear" w:color="auto" w:fill="auto"/>
          </w:tcPr>
          <w:p w14:paraId="3FC309D7" w14:textId="77777777" w:rsidR="005868F2" w:rsidRPr="00D81B37" w:rsidRDefault="005868F2" w:rsidP="005868F2">
            <w:pPr>
              <w:pStyle w:val="TAL"/>
              <w:rPr>
                <w:sz w:val="20"/>
              </w:rPr>
            </w:pPr>
          </w:p>
        </w:tc>
        <w:tc>
          <w:tcPr>
            <w:tcW w:w="2635" w:type="dxa"/>
            <w:tcBorders>
              <w:top w:val="nil"/>
              <w:left w:val="single" w:sz="12" w:space="0" w:color="auto"/>
              <w:right w:val="single" w:sz="12" w:space="0" w:color="auto"/>
            </w:tcBorders>
            <w:shd w:val="clear" w:color="auto" w:fill="auto"/>
          </w:tcPr>
          <w:p w14:paraId="385D457D" w14:textId="77777777" w:rsidR="005868F2" w:rsidRPr="00D81B37" w:rsidRDefault="005868F2" w:rsidP="005868F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3F91B7" w14:textId="68454DF1" w:rsidR="005868F2" w:rsidRDefault="005868F2" w:rsidP="005868F2">
            <w:pPr>
              <w:suppressLineNumbers/>
              <w:suppressAutoHyphens/>
              <w:spacing w:before="60" w:after="60"/>
              <w:jc w:val="center"/>
            </w:pPr>
            <w:r>
              <w:t>3565</w:t>
            </w:r>
          </w:p>
        </w:tc>
        <w:tc>
          <w:tcPr>
            <w:tcW w:w="3251" w:type="dxa"/>
            <w:tcBorders>
              <w:top w:val="nil"/>
              <w:left w:val="single" w:sz="12" w:space="0" w:color="auto"/>
              <w:bottom w:val="single" w:sz="4" w:space="0" w:color="auto"/>
              <w:right w:val="single" w:sz="12" w:space="0" w:color="auto"/>
            </w:tcBorders>
            <w:shd w:val="clear" w:color="auto" w:fill="00FFFF"/>
          </w:tcPr>
          <w:p w14:paraId="3AC61A5C" w14:textId="36D4C56D" w:rsidR="005868F2" w:rsidRDefault="005868F2" w:rsidP="005868F2">
            <w:pPr>
              <w:pStyle w:val="TAL"/>
              <w:rPr>
                <w:sz w:val="20"/>
              </w:rPr>
            </w:pPr>
            <w:proofErr w:type="gramStart"/>
            <w:r>
              <w:rPr>
                <w:sz w:val="20"/>
              </w:rPr>
              <w:t>pCR  29.482</w:t>
            </w:r>
            <w:proofErr w:type="gramEnd"/>
            <w:r>
              <w:rPr>
                <w:sz w:val="20"/>
              </w:rPr>
              <w:t xml:space="preserve"> Rel-19 AIMLES_SplitOpEvent API - API definition</w:t>
            </w:r>
          </w:p>
        </w:tc>
        <w:tc>
          <w:tcPr>
            <w:tcW w:w="1401" w:type="dxa"/>
            <w:tcBorders>
              <w:top w:val="nil"/>
              <w:left w:val="single" w:sz="12" w:space="0" w:color="auto"/>
              <w:bottom w:val="single" w:sz="4" w:space="0" w:color="auto"/>
              <w:right w:val="single" w:sz="12" w:space="0" w:color="auto"/>
            </w:tcBorders>
            <w:shd w:val="clear" w:color="auto" w:fill="00FFFF"/>
          </w:tcPr>
          <w:p w14:paraId="5CEDFF15" w14:textId="1BA6C7A2" w:rsidR="005868F2" w:rsidRDefault="005868F2" w:rsidP="005868F2">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315FA34B" w14:textId="77777777" w:rsidR="005868F2" w:rsidRDefault="005868F2" w:rsidP="005868F2">
            <w:pPr>
              <w:pStyle w:val="TAL"/>
              <w:rPr>
                <w:sz w:val="20"/>
              </w:rPr>
            </w:pPr>
          </w:p>
        </w:tc>
        <w:tc>
          <w:tcPr>
            <w:tcW w:w="4619" w:type="dxa"/>
            <w:tcBorders>
              <w:top w:val="nil"/>
              <w:left w:val="single" w:sz="12" w:space="0" w:color="auto"/>
              <w:right w:val="single" w:sz="12" w:space="0" w:color="auto"/>
            </w:tcBorders>
            <w:shd w:val="clear" w:color="auto" w:fill="auto"/>
          </w:tcPr>
          <w:p w14:paraId="3D0845D8" w14:textId="77777777" w:rsidR="005868F2" w:rsidRDefault="005868F2" w:rsidP="005868F2">
            <w:pPr>
              <w:pStyle w:val="C1Normal"/>
              <w:rPr>
                <w:lang w:eastAsia="zh-CN"/>
              </w:rPr>
            </w:pPr>
          </w:p>
        </w:tc>
      </w:tr>
      <w:tr w:rsidR="00761C93" w:rsidRPr="002F2600" w14:paraId="733A1458" w14:textId="77777777" w:rsidTr="000A6C03">
        <w:tc>
          <w:tcPr>
            <w:tcW w:w="975" w:type="dxa"/>
            <w:tcBorders>
              <w:left w:val="single" w:sz="12" w:space="0" w:color="auto"/>
              <w:bottom w:val="nil"/>
              <w:right w:val="single" w:sz="12" w:space="0" w:color="auto"/>
            </w:tcBorders>
            <w:shd w:val="clear" w:color="auto" w:fill="auto"/>
          </w:tcPr>
          <w:p w14:paraId="55A7D70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2F0C7E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A322178" w14:textId="4AE9C18D" w:rsidR="00761C93" w:rsidRDefault="001E005D" w:rsidP="00F06A59">
            <w:pPr>
              <w:suppressLineNumbers/>
              <w:suppressAutoHyphens/>
              <w:spacing w:before="60" w:after="60"/>
              <w:jc w:val="center"/>
            </w:pPr>
            <w:hyperlink r:id="rId293" w:history="1">
              <w:r w:rsidR="00FB2330">
                <w:rPr>
                  <w:rStyle w:val="aa"/>
                </w:rPr>
                <w:t>3292</w:t>
              </w:r>
            </w:hyperlink>
          </w:p>
        </w:tc>
        <w:tc>
          <w:tcPr>
            <w:tcW w:w="3251" w:type="dxa"/>
            <w:tcBorders>
              <w:left w:val="single" w:sz="12" w:space="0" w:color="auto"/>
              <w:bottom w:val="nil"/>
              <w:right w:val="single" w:sz="12" w:space="0" w:color="auto"/>
            </w:tcBorders>
            <w:shd w:val="clear" w:color="auto" w:fill="auto"/>
          </w:tcPr>
          <w:p w14:paraId="403ABAAE" w14:textId="1B84D433" w:rsidR="00761C93" w:rsidRDefault="00761C93" w:rsidP="00F06A59">
            <w:pPr>
              <w:pStyle w:val="TAL"/>
              <w:rPr>
                <w:sz w:val="20"/>
              </w:rPr>
            </w:pPr>
            <w:proofErr w:type="gramStart"/>
            <w:r>
              <w:rPr>
                <w:sz w:val="20"/>
              </w:rPr>
              <w:t>pCR  29.482</w:t>
            </w:r>
            <w:proofErr w:type="gramEnd"/>
            <w:r>
              <w:rPr>
                <w:sz w:val="20"/>
              </w:rPr>
              <w:t xml:space="preserve"> Rel-19 AIMLES_SplitOpNodeRegistration API - Service Description and API Definition</w:t>
            </w:r>
          </w:p>
        </w:tc>
        <w:tc>
          <w:tcPr>
            <w:tcW w:w="1401" w:type="dxa"/>
            <w:tcBorders>
              <w:left w:val="single" w:sz="12" w:space="0" w:color="auto"/>
              <w:bottom w:val="nil"/>
              <w:right w:val="single" w:sz="12" w:space="0" w:color="auto"/>
            </w:tcBorders>
            <w:shd w:val="clear" w:color="auto" w:fill="auto"/>
          </w:tcPr>
          <w:p w14:paraId="281886FF" w14:textId="51CD70C2" w:rsidR="00761C93" w:rsidRDefault="00761C93" w:rsidP="00F06A59">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4FFF99AF" w14:textId="7510C83A" w:rsidR="00761C93" w:rsidRPr="00750E57" w:rsidRDefault="000A6C03" w:rsidP="00F06A59">
            <w:pPr>
              <w:pStyle w:val="TAL"/>
              <w:rPr>
                <w:sz w:val="20"/>
              </w:rPr>
            </w:pPr>
            <w:r>
              <w:rPr>
                <w:sz w:val="20"/>
              </w:rPr>
              <w:t>Revised to 3673</w:t>
            </w:r>
          </w:p>
        </w:tc>
        <w:tc>
          <w:tcPr>
            <w:tcW w:w="4619" w:type="dxa"/>
            <w:tcBorders>
              <w:left w:val="single" w:sz="12" w:space="0" w:color="auto"/>
              <w:bottom w:val="nil"/>
              <w:right w:val="single" w:sz="12" w:space="0" w:color="auto"/>
            </w:tcBorders>
            <w:shd w:val="clear" w:color="auto" w:fill="auto"/>
          </w:tcPr>
          <w:p w14:paraId="1BB7BF7E" w14:textId="13A30463" w:rsidR="00761C93" w:rsidRPr="00030745" w:rsidRDefault="00030745" w:rsidP="00030745">
            <w:pPr>
              <w:pStyle w:val="C1Normal"/>
            </w:pPr>
            <w:r>
              <w:rPr>
                <w:lang w:eastAsia="zh-CN"/>
              </w:rPr>
              <w:t xml:space="preserve">Meghna (Samsung): clashing with </w:t>
            </w:r>
            <w:r w:rsidR="00881B5C">
              <w:rPr>
                <w:lang w:eastAsia="zh-CN"/>
              </w:rPr>
              <w:t>3196, prefer to use 3292 as base</w:t>
            </w:r>
          </w:p>
        </w:tc>
      </w:tr>
      <w:tr w:rsidR="000A6C03" w:rsidRPr="002F2600" w14:paraId="17EAD70A" w14:textId="77777777" w:rsidTr="000A6C03">
        <w:tc>
          <w:tcPr>
            <w:tcW w:w="975" w:type="dxa"/>
            <w:tcBorders>
              <w:top w:val="nil"/>
              <w:left w:val="single" w:sz="12" w:space="0" w:color="auto"/>
              <w:right w:val="single" w:sz="12" w:space="0" w:color="auto"/>
            </w:tcBorders>
            <w:shd w:val="clear" w:color="auto" w:fill="auto"/>
          </w:tcPr>
          <w:p w14:paraId="6AF379D8" w14:textId="77777777" w:rsidR="000A6C03" w:rsidRPr="00D81B37" w:rsidRDefault="000A6C03" w:rsidP="000A6C03">
            <w:pPr>
              <w:pStyle w:val="TAL"/>
              <w:rPr>
                <w:sz w:val="20"/>
              </w:rPr>
            </w:pPr>
          </w:p>
        </w:tc>
        <w:tc>
          <w:tcPr>
            <w:tcW w:w="2635" w:type="dxa"/>
            <w:tcBorders>
              <w:top w:val="nil"/>
              <w:left w:val="single" w:sz="12" w:space="0" w:color="auto"/>
              <w:right w:val="single" w:sz="12" w:space="0" w:color="auto"/>
            </w:tcBorders>
            <w:shd w:val="clear" w:color="auto" w:fill="auto"/>
          </w:tcPr>
          <w:p w14:paraId="19963148" w14:textId="77777777" w:rsidR="000A6C03" w:rsidRPr="00D81B37" w:rsidRDefault="000A6C03" w:rsidP="000A6C0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1ED5A85" w14:textId="4982D426" w:rsidR="000A6C03" w:rsidRDefault="000A6C03" w:rsidP="000A6C03">
            <w:pPr>
              <w:suppressLineNumbers/>
              <w:suppressAutoHyphens/>
              <w:spacing w:before="60" w:after="60"/>
              <w:jc w:val="center"/>
            </w:pPr>
            <w:r>
              <w:t>3673</w:t>
            </w:r>
          </w:p>
        </w:tc>
        <w:tc>
          <w:tcPr>
            <w:tcW w:w="3251" w:type="dxa"/>
            <w:tcBorders>
              <w:top w:val="nil"/>
              <w:left w:val="single" w:sz="12" w:space="0" w:color="auto"/>
              <w:bottom w:val="single" w:sz="4" w:space="0" w:color="auto"/>
              <w:right w:val="single" w:sz="12" w:space="0" w:color="auto"/>
            </w:tcBorders>
            <w:shd w:val="clear" w:color="auto" w:fill="00FFFF"/>
          </w:tcPr>
          <w:p w14:paraId="79B65F1A" w14:textId="6FD2C329" w:rsidR="000A6C03" w:rsidRDefault="000A6C03" w:rsidP="000A6C03">
            <w:pPr>
              <w:pStyle w:val="TAL"/>
              <w:rPr>
                <w:sz w:val="20"/>
              </w:rPr>
            </w:pPr>
            <w:proofErr w:type="gramStart"/>
            <w:r>
              <w:rPr>
                <w:sz w:val="20"/>
              </w:rPr>
              <w:t>pCR  29.482</w:t>
            </w:r>
            <w:proofErr w:type="gramEnd"/>
            <w:r>
              <w:rPr>
                <w:sz w:val="20"/>
              </w:rPr>
              <w:t xml:space="preserve"> Rel-19 AIMLES_SplitOpNodeRegistration API - Service Description</w:t>
            </w:r>
          </w:p>
        </w:tc>
        <w:tc>
          <w:tcPr>
            <w:tcW w:w="1401" w:type="dxa"/>
            <w:tcBorders>
              <w:top w:val="nil"/>
              <w:left w:val="single" w:sz="12" w:space="0" w:color="auto"/>
              <w:bottom w:val="single" w:sz="4" w:space="0" w:color="auto"/>
              <w:right w:val="single" w:sz="12" w:space="0" w:color="auto"/>
            </w:tcBorders>
            <w:shd w:val="clear" w:color="auto" w:fill="00FFFF"/>
          </w:tcPr>
          <w:p w14:paraId="646B70E3" w14:textId="4C097237" w:rsidR="000A6C03" w:rsidRDefault="000A6C03" w:rsidP="000A6C03">
            <w:pPr>
              <w:pStyle w:val="TAL"/>
              <w:rPr>
                <w:sz w:val="20"/>
              </w:rPr>
            </w:pPr>
            <w:r>
              <w:rPr>
                <w:sz w:val="20"/>
              </w:rPr>
              <w:t>Samsung, Nokia</w:t>
            </w:r>
          </w:p>
        </w:tc>
        <w:tc>
          <w:tcPr>
            <w:tcW w:w="1062" w:type="dxa"/>
            <w:tcBorders>
              <w:top w:val="nil"/>
              <w:left w:val="single" w:sz="12" w:space="0" w:color="auto"/>
              <w:right w:val="single" w:sz="12" w:space="0" w:color="auto"/>
            </w:tcBorders>
            <w:shd w:val="clear" w:color="auto" w:fill="auto"/>
          </w:tcPr>
          <w:p w14:paraId="08D6ABD4" w14:textId="77777777" w:rsidR="000A6C03" w:rsidRDefault="000A6C03" w:rsidP="000A6C03">
            <w:pPr>
              <w:pStyle w:val="TAL"/>
              <w:rPr>
                <w:sz w:val="20"/>
              </w:rPr>
            </w:pPr>
          </w:p>
        </w:tc>
        <w:tc>
          <w:tcPr>
            <w:tcW w:w="4619" w:type="dxa"/>
            <w:tcBorders>
              <w:top w:val="nil"/>
              <w:left w:val="single" w:sz="12" w:space="0" w:color="auto"/>
              <w:right w:val="single" w:sz="12" w:space="0" w:color="auto"/>
            </w:tcBorders>
            <w:shd w:val="clear" w:color="auto" w:fill="auto"/>
          </w:tcPr>
          <w:p w14:paraId="2E8AA50E" w14:textId="77777777" w:rsidR="000A6C03" w:rsidRDefault="000A6C03" w:rsidP="000A6C03">
            <w:pPr>
              <w:pStyle w:val="C1Normal"/>
              <w:rPr>
                <w:lang w:eastAsia="zh-CN"/>
              </w:rPr>
            </w:pPr>
          </w:p>
        </w:tc>
      </w:tr>
      <w:tr w:rsidR="00761C93" w:rsidRPr="002F2600" w14:paraId="445AA076" w14:textId="77777777" w:rsidTr="00C4347F">
        <w:tc>
          <w:tcPr>
            <w:tcW w:w="975" w:type="dxa"/>
            <w:tcBorders>
              <w:left w:val="single" w:sz="12" w:space="0" w:color="auto"/>
              <w:bottom w:val="nil"/>
              <w:right w:val="single" w:sz="12" w:space="0" w:color="auto"/>
            </w:tcBorders>
            <w:shd w:val="clear" w:color="auto" w:fill="auto"/>
          </w:tcPr>
          <w:p w14:paraId="1DB01F0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8A418D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A5A48F3" w14:textId="74222E3D" w:rsidR="00761C93" w:rsidRDefault="001E005D" w:rsidP="00F06A59">
            <w:pPr>
              <w:suppressLineNumbers/>
              <w:suppressAutoHyphens/>
              <w:spacing w:before="60" w:after="60"/>
              <w:jc w:val="center"/>
            </w:pPr>
            <w:hyperlink r:id="rId294" w:history="1">
              <w:r w:rsidR="00FB2330">
                <w:rPr>
                  <w:rStyle w:val="aa"/>
                </w:rPr>
                <w:t>3293</w:t>
              </w:r>
            </w:hyperlink>
          </w:p>
        </w:tc>
        <w:tc>
          <w:tcPr>
            <w:tcW w:w="3251" w:type="dxa"/>
            <w:tcBorders>
              <w:left w:val="single" w:sz="12" w:space="0" w:color="auto"/>
              <w:bottom w:val="nil"/>
              <w:right w:val="single" w:sz="12" w:space="0" w:color="auto"/>
            </w:tcBorders>
            <w:shd w:val="clear" w:color="auto" w:fill="auto"/>
          </w:tcPr>
          <w:p w14:paraId="14AD5F62" w14:textId="70695CEA" w:rsidR="00761C93" w:rsidRDefault="00761C93" w:rsidP="00F06A59">
            <w:pPr>
              <w:pStyle w:val="TAL"/>
              <w:rPr>
                <w:sz w:val="20"/>
              </w:rPr>
            </w:pPr>
            <w:proofErr w:type="gramStart"/>
            <w:r>
              <w:rPr>
                <w:sz w:val="20"/>
              </w:rPr>
              <w:t>pCR  29.482</w:t>
            </w:r>
            <w:proofErr w:type="gramEnd"/>
            <w:r>
              <w:rPr>
                <w:sz w:val="20"/>
              </w:rPr>
              <w:t xml:space="preserve"> Rel-19 AIMLES_MLModelTraining API - Data model Definition</w:t>
            </w:r>
          </w:p>
        </w:tc>
        <w:tc>
          <w:tcPr>
            <w:tcW w:w="1401" w:type="dxa"/>
            <w:tcBorders>
              <w:left w:val="single" w:sz="12" w:space="0" w:color="auto"/>
              <w:bottom w:val="nil"/>
              <w:right w:val="single" w:sz="12" w:space="0" w:color="auto"/>
            </w:tcBorders>
            <w:shd w:val="clear" w:color="auto" w:fill="auto"/>
          </w:tcPr>
          <w:p w14:paraId="5A30E28E" w14:textId="151E78F1" w:rsidR="00761C93" w:rsidRDefault="00761C93" w:rsidP="00F06A59">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20704505" w14:textId="7A6969D3" w:rsidR="00761C93" w:rsidRPr="00750E57" w:rsidRDefault="00C4347F" w:rsidP="00F06A59">
            <w:pPr>
              <w:pStyle w:val="TAL"/>
              <w:rPr>
                <w:sz w:val="20"/>
              </w:rPr>
            </w:pPr>
            <w:r>
              <w:rPr>
                <w:sz w:val="20"/>
              </w:rPr>
              <w:t>Revised to 3566</w:t>
            </w:r>
          </w:p>
        </w:tc>
        <w:tc>
          <w:tcPr>
            <w:tcW w:w="4619" w:type="dxa"/>
            <w:tcBorders>
              <w:left w:val="single" w:sz="12" w:space="0" w:color="auto"/>
              <w:bottom w:val="nil"/>
              <w:right w:val="single" w:sz="12" w:space="0" w:color="auto"/>
            </w:tcBorders>
            <w:shd w:val="clear" w:color="auto" w:fill="auto"/>
          </w:tcPr>
          <w:p w14:paraId="400CFF02" w14:textId="77777777" w:rsidR="00761C93" w:rsidRDefault="00A0416F" w:rsidP="00A0416F">
            <w:pPr>
              <w:pStyle w:val="C1Normal"/>
            </w:pPr>
            <w:r>
              <w:rPr>
                <w:rFonts w:hint="eastAsia"/>
                <w:lang w:eastAsia="zh-CN"/>
              </w:rPr>
              <w:t>I</w:t>
            </w:r>
            <w:r>
              <w:rPr>
                <w:lang w:eastAsia="zh-CN"/>
              </w:rPr>
              <w:t xml:space="preserve">gor (Ericsson): </w:t>
            </w:r>
            <w:r w:rsidR="004F16D5">
              <w:rPr>
                <w:noProof/>
              </w:rPr>
              <w:t>Table </w:t>
            </w:r>
            <w:r w:rsidR="004F16D5">
              <w:t xml:space="preserve">6.1.8.6.2.2-1; </w:t>
            </w:r>
            <w:r w:rsidR="00E14D83">
              <w:rPr>
                <w:noProof/>
              </w:rPr>
              <w:t>Table </w:t>
            </w:r>
            <w:r w:rsidR="00E14D83">
              <w:t>6.1.8.6.2.8-1</w:t>
            </w:r>
            <w:r w:rsidR="00511E95">
              <w:t>; only FFS is not enough</w:t>
            </w:r>
          </w:p>
          <w:p w14:paraId="0E1485B8" w14:textId="2045715D" w:rsidR="0028359C" w:rsidRDefault="0028359C" w:rsidP="00A0416F">
            <w:pPr>
              <w:pStyle w:val="C1Normal"/>
              <w:rPr>
                <w:sz w:val="18"/>
              </w:rPr>
            </w:pPr>
            <w:r>
              <w:rPr>
                <w:rFonts w:eastAsia="等线" w:hint="eastAsia"/>
                <w:lang w:eastAsia="zh-CN"/>
              </w:rPr>
              <w:t>B</w:t>
            </w:r>
            <w:r>
              <w:rPr>
                <w:rFonts w:eastAsia="等线"/>
                <w:lang w:eastAsia="zh-CN"/>
              </w:rPr>
              <w:t xml:space="preserve">haskar (Nokia): </w:t>
            </w:r>
            <w:r w:rsidR="006C5DE3">
              <w:rPr>
                <w:rFonts w:eastAsia="等线"/>
                <w:lang w:eastAsia="zh-CN"/>
              </w:rPr>
              <w:t>should be C</w:t>
            </w:r>
          </w:p>
        </w:tc>
      </w:tr>
      <w:tr w:rsidR="00C4347F" w:rsidRPr="002F2600" w14:paraId="286A5338" w14:textId="77777777" w:rsidTr="009339A6">
        <w:tc>
          <w:tcPr>
            <w:tcW w:w="975" w:type="dxa"/>
            <w:tcBorders>
              <w:top w:val="nil"/>
              <w:left w:val="single" w:sz="12" w:space="0" w:color="auto"/>
              <w:right w:val="single" w:sz="12" w:space="0" w:color="auto"/>
            </w:tcBorders>
            <w:shd w:val="clear" w:color="auto" w:fill="auto"/>
          </w:tcPr>
          <w:p w14:paraId="36B5F76A" w14:textId="77777777" w:rsidR="00C4347F" w:rsidRPr="00D81B37" w:rsidRDefault="00C4347F" w:rsidP="00C4347F">
            <w:pPr>
              <w:pStyle w:val="TAL"/>
              <w:rPr>
                <w:sz w:val="20"/>
              </w:rPr>
            </w:pPr>
          </w:p>
        </w:tc>
        <w:tc>
          <w:tcPr>
            <w:tcW w:w="2635" w:type="dxa"/>
            <w:tcBorders>
              <w:top w:val="nil"/>
              <w:left w:val="single" w:sz="12" w:space="0" w:color="auto"/>
              <w:right w:val="single" w:sz="12" w:space="0" w:color="auto"/>
            </w:tcBorders>
            <w:shd w:val="clear" w:color="auto" w:fill="auto"/>
          </w:tcPr>
          <w:p w14:paraId="7DE17133" w14:textId="77777777" w:rsidR="00C4347F" w:rsidRPr="00D81B37" w:rsidRDefault="00C4347F" w:rsidP="00C4347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CC0AD9C" w14:textId="5317AE0C" w:rsidR="00C4347F" w:rsidRDefault="00C4347F" w:rsidP="00C4347F">
            <w:pPr>
              <w:suppressLineNumbers/>
              <w:suppressAutoHyphens/>
              <w:spacing w:before="60" w:after="60"/>
              <w:jc w:val="center"/>
            </w:pPr>
            <w:r>
              <w:t>3566</w:t>
            </w:r>
          </w:p>
        </w:tc>
        <w:tc>
          <w:tcPr>
            <w:tcW w:w="3251" w:type="dxa"/>
            <w:tcBorders>
              <w:top w:val="nil"/>
              <w:left w:val="single" w:sz="12" w:space="0" w:color="auto"/>
              <w:bottom w:val="single" w:sz="4" w:space="0" w:color="auto"/>
              <w:right w:val="single" w:sz="12" w:space="0" w:color="auto"/>
            </w:tcBorders>
            <w:shd w:val="clear" w:color="auto" w:fill="00FFFF"/>
          </w:tcPr>
          <w:p w14:paraId="16D10BB9" w14:textId="061C3C74" w:rsidR="00C4347F" w:rsidRDefault="00C4347F" w:rsidP="00C4347F">
            <w:pPr>
              <w:pStyle w:val="TAL"/>
              <w:rPr>
                <w:sz w:val="20"/>
              </w:rPr>
            </w:pPr>
            <w:proofErr w:type="gramStart"/>
            <w:r>
              <w:rPr>
                <w:sz w:val="20"/>
              </w:rPr>
              <w:t>pCR  29.482</w:t>
            </w:r>
            <w:proofErr w:type="gramEnd"/>
            <w:r>
              <w:rPr>
                <w:sz w:val="20"/>
              </w:rPr>
              <w:t xml:space="preserve"> Rel-19 AIMLES_MLModelTraining API - Data model Definition</w:t>
            </w:r>
          </w:p>
        </w:tc>
        <w:tc>
          <w:tcPr>
            <w:tcW w:w="1401" w:type="dxa"/>
            <w:tcBorders>
              <w:top w:val="nil"/>
              <w:left w:val="single" w:sz="12" w:space="0" w:color="auto"/>
              <w:bottom w:val="single" w:sz="4" w:space="0" w:color="auto"/>
              <w:right w:val="single" w:sz="12" w:space="0" w:color="auto"/>
            </w:tcBorders>
            <w:shd w:val="clear" w:color="auto" w:fill="00FFFF"/>
          </w:tcPr>
          <w:p w14:paraId="6CBB67B6" w14:textId="0447D735" w:rsidR="00C4347F" w:rsidRDefault="00C4347F" w:rsidP="00C4347F">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6C869119" w14:textId="77777777" w:rsidR="00C4347F" w:rsidRDefault="00C4347F" w:rsidP="00C4347F">
            <w:pPr>
              <w:pStyle w:val="TAL"/>
              <w:rPr>
                <w:sz w:val="20"/>
              </w:rPr>
            </w:pPr>
          </w:p>
        </w:tc>
        <w:tc>
          <w:tcPr>
            <w:tcW w:w="4619" w:type="dxa"/>
            <w:tcBorders>
              <w:top w:val="nil"/>
              <w:left w:val="single" w:sz="12" w:space="0" w:color="auto"/>
              <w:right w:val="single" w:sz="12" w:space="0" w:color="auto"/>
            </w:tcBorders>
            <w:shd w:val="clear" w:color="auto" w:fill="auto"/>
          </w:tcPr>
          <w:p w14:paraId="01796026" w14:textId="77777777" w:rsidR="00C4347F" w:rsidRDefault="00C4347F" w:rsidP="00C4347F">
            <w:pPr>
              <w:pStyle w:val="C1Normal"/>
              <w:rPr>
                <w:lang w:eastAsia="zh-CN"/>
              </w:rPr>
            </w:pPr>
          </w:p>
        </w:tc>
      </w:tr>
      <w:tr w:rsidR="00761C93" w:rsidRPr="002F2600" w14:paraId="5635F8BE" w14:textId="77777777" w:rsidTr="009339A6">
        <w:tc>
          <w:tcPr>
            <w:tcW w:w="975" w:type="dxa"/>
            <w:tcBorders>
              <w:left w:val="single" w:sz="12" w:space="0" w:color="auto"/>
              <w:right w:val="single" w:sz="12" w:space="0" w:color="auto"/>
            </w:tcBorders>
            <w:shd w:val="clear" w:color="auto" w:fill="auto"/>
          </w:tcPr>
          <w:p w14:paraId="41340D7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4F4921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3594BD91" w14:textId="77BF6084" w:rsidR="00761C93" w:rsidRDefault="001E005D" w:rsidP="00F06A59">
            <w:pPr>
              <w:suppressLineNumbers/>
              <w:suppressAutoHyphens/>
              <w:spacing w:before="60" w:after="60"/>
              <w:jc w:val="center"/>
            </w:pPr>
            <w:hyperlink r:id="rId295" w:history="1">
              <w:r w:rsidR="00FB2330">
                <w:rPr>
                  <w:rStyle w:val="aa"/>
                </w:rPr>
                <w:t>3332</w:t>
              </w:r>
            </w:hyperlink>
          </w:p>
        </w:tc>
        <w:tc>
          <w:tcPr>
            <w:tcW w:w="3251" w:type="dxa"/>
            <w:tcBorders>
              <w:left w:val="single" w:sz="12" w:space="0" w:color="auto"/>
              <w:bottom w:val="single" w:sz="4" w:space="0" w:color="auto"/>
              <w:right w:val="single" w:sz="12" w:space="0" w:color="auto"/>
            </w:tcBorders>
            <w:shd w:val="clear" w:color="auto" w:fill="CCFFCC"/>
          </w:tcPr>
          <w:p w14:paraId="26393546" w14:textId="2F5B095A" w:rsidR="00761C93" w:rsidRDefault="00761C93" w:rsidP="00F06A59">
            <w:pPr>
              <w:pStyle w:val="TAL"/>
              <w:rPr>
                <w:sz w:val="20"/>
              </w:rPr>
            </w:pPr>
            <w:proofErr w:type="gramStart"/>
            <w:r>
              <w:rPr>
                <w:sz w:val="20"/>
              </w:rPr>
              <w:t>pCR  29.482</w:t>
            </w:r>
            <w:proofErr w:type="gramEnd"/>
            <w:r>
              <w:rPr>
                <w:sz w:val="20"/>
              </w:rPr>
              <w:t xml:space="preserve"> Rel-19 Pseudo-CR on completing the definition of the service description clauses of the MLR_MLModelManagement API</w:t>
            </w:r>
          </w:p>
        </w:tc>
        <w:tc>
          <w:tcPr>
            <w:tcW w:w="1401" w:type="dxa"/>
            <w:tcBorders>
              <w:left w:val="single" w:sz="12" w:space="0" w:color="auto"/>
              <w:bottom w:val="single" w:sz="4" w:space="0" w:color="auto"/>
              <w:right w:val="single" w:sz="12" w:space="0" w:color="auto"/>
            </w:tcBorders>
            <w:shd w:val="clear" w:color="auto" w:fill="CCFFCC"/>
          </w:tcPr>
          <w:p w14:paraId="7BBD90D9" w14:textId="52827F10"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26ACD8B" w14:textId="2D99564F"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65C18F3" w14:textId="77777777" w:rsidR="00761C93" w:rsidRDefault="00761C93" w:rsidP="00F06A59">
            <w:pPr>
              <w:rPr>
                <w:rFonts w:ascii="Arial" w:hAnsi="Arial" w:cs="Arial"/>
                <w:sz w:val="18"/>
              </w:rPr>
            </w:pPr>
          </w:p>
        </w:tc>
      </w:tr>
      <w:tr w:rsidR="00761C93" w:rsidRPr="002F2600" w14:paraId="2195D41C" w14:textId="77777777" w:rsidTr="009339A6">
        <w:tc>
          <w:tcPr>
            <w:tcW w:w="975" w:type="dxa"/>
            <w:tcBorders>
              <w:left w:val="single" w:sz="12" w:space="0" w:color="auto"/>
              <w:right w:val="single" w:sz="12" w:space="0" w:color="auto"/>
            </w:tcBorders>
            <w:shd w:val="clear" w:color="auto" w:fill="auto"/>
          </w:tcPr>
          <w:p w14:paraId="4D8C555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BB1DA1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107AF9F" w14:textId="439E70BA" w:rsidR="00761C93" w:rsidRDefault="001E005D" w:rsidP="00F06A59">
            <w:pPr>
              <w:suppressLineNumbers/>
              <w:suppressAutoHyphens/>
              <w:spacing w:before="60" w:after="60"/>
              <w:jc w:val="center"/>
            </w:pPr>
            <w:hyperlink r:id="rId296" w:history="1">
              <w:r w:rsidR="00FB2330">
                <w:rPr>
                  <w:rStyle w:val="aa"/>
                </w:rPr>
                <w:t>3333</w:t>
              </w:r>
            </w:hyperlink>
          </w:p>
        </w:tc>
        <w:tc>
          <w:tcPr>
            <w:tcW w:w="3251" w:type="dxa"/>
            <w:tcBorders>
              <w:left w:val="single" w:sz="12" w:space="0" w:color="auto"/>
              <w:bottom w:val="single" w:sz="4" w:space="0" w:color="auto"/>
              <w:right w:val="single" w:sz="12" w:space="0" w:color="auto"/>
            </w:tcBorders>
            <w:shd w:val="clear" w:color="auto" w:fill="CCFFCC"/>
          </w:tcPr>
          <w:p w14:paraId="6EE91A63" w14:textId="1D0EF8B7" w:rsidR="00761C93" w:rsidRDefault="00761C93" w:rsidP="00F06A59">
            <w:pPr>
              <w:pStyle w:val="TAL"/>
              <w:rPr>
                <w:sz w:val="20"/>
              </w:rPr>
            </w:pPr>
            <w:proofErr w:type="gramStart"/>
            <w:r>
              <w:rPr>
                <w:sz w:val="20"/>
              </w:rPr>
              <w:t>pCR  29.482</w:t>
            </w:r>
            <w:proofErr w:type="gramEnd"/>
            <w:r>
              <w:rPr>
                <w:sz w:val="20"/>
              </w:rPr>
              <w:t xml:space="preserve"> Rel-19 Pseudo-CR on completing the definition of the API definition clauses of the MLR_MLModelManagement API</w:t>
            </w:r>
          </w:p>
        </w:tc>
        <w:tc>
          <w:tcPr>
            <w:tcW w:w="1401" w:type="dxa"/>
            <w:tcBorders>
              <w:left w:val="single" w:sz="12" w:space="0" w:color="auto"/>
              <w:bottom w:val="single" w:sz="4" w:space="0" w:color="auto"/>
              <w:right w:val="single" w:sz="12" w:space="0" w:color="auto"/>
            </w:tcBorders>
            <w:shd w:val="clear" w:color="auto" w:fill="CCFFCC"/>
          </w:tcPr>
          <w:p w14:paraId="7FA62792" w14:textId="626858A0"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449038D" w14:textId="4610F8D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01A0746" w14:textId="77777777" w:rsidR="00761C93" w:rsidRDefault="00761C93" w:rsidP="00F06A59">
            <w:pPr>
              <w:rPr>
                <w:rFonts w:ascii="Arial" w:hAnsi="Arial" w:cs="Arial"/>
                <w:sz w:val="18"/>
              </w:rPr>
            </w:pPr>
          </w:p>
        </w:tc>
      </w:tr>
      <w:tr w:rsidR="00761C93" w:rsidRPr="002F2600" w14:paraId="706EBF93" w14:textId="77777777" w:rsidTr="009339A6">
        <w:tc>
          <w:tcPr>
            <w:tcW w:w="975" w:type="dxa"/>
            <w:tcBorders>
              <w:left w:val="single" w:sz="12" w:space="0" w:color="auto"/>
              <w:right w:val="single" w:sz="12" w:space="0" w:color="auto"/>
            </w:tcBorders>
            <w:shd w:val="clear" w:color="auto" w:fill="auto"/>
          </w:tcPr>
          <w:p w14:paraId="5E310D5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ADA5E9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466B6401" w14:textId="7A40F246" w:rsidR="00761C93" w:rsidRDefault="001E005D" w:rsidP="00F06A59">
            <w:pPr>
              <w:suppressLineNumbers/>
              <w:suppressAutoHyphens/>
              <w:spacing w:before="60" w:after="60"/>
              <w:jc w:val="center"/>
            </w:pPr>
            <w:hyperlink r:id="rId297" w:history="1">
              <w:r w:rsidR="00FB2330">
                <w:rPr>
                  <w:rStyle w:val="aa"/>
                </w:rPr>
                <w:t>3334</w:t>
              </w:r>
            </w:hyperlink>
          </w:p>
        </w:tc>
        <w:tc>
          <w:tcPr>
            <w:tcW w:w="3251" w:type="dxa"/>
            <w:tcBorders>
              <w:left w:val="single" w:sz="12" w:space="0" w:color="auto"/>
              <w:bottom w:val="single" w:sz="4" w:space="0" w:color="auto"/>
              <w:right w:val="single" w:sz="12" w:space="0" w:color="auto"/>
            </w:tcBorders>
            <w:shd w:val="clear" w:color="auto" w:fill="CCFFCC"/>
          </w:tcPr>
          <w:p w14:paraId="20E84718" w14:textId="32C2265F" w:rsidR="00761C93" w:rsidRDefault="00761C93" w:rsidP="00F06A59">
            <w:pPr>
              <w:pStyle w:val="TAL"/>
              <w:rPr>
                <w:sz w:val="20"/>
              </w:rPr>
            </w:pPr>
            <w:proofErr w:type="gramStart"/>
            <w:r>
              <w:rPr>
                <w:sz w:val="20"/>
              </w:rPr>
              <w:t>pCR  29.482</w:t>
            </w:r>
            <w:proofErr w:type="gramEnd"/>
            <w:r>
              <w:rPr>
                <w:sz w:val="20"/>
              </w:rPr>
              <w:t xml:space="preserve"> Rel-19 Pseudo-CR on completing the definition of the OpenAPI description of the MLR_MLModelManagement API</w:t>
            </w:r>
          </w:p>
        </w:tc>
        <w:tc>
          <w:tcPr>
            <w:tcW w:w="1401" w:type="dxa"/>
            <w:tcBorders>
              <w:left w:val="single" w:sz="12" w:space="0" w:color="auto"/>
              <w:bottom w:val="single" w:sz="4" w:space="0" w:color="auto"/>
              <w:right w:val="single" w:sz="12" w:space="0" w:color="auto"/>
            </w:tcBorders>
            <w:shd w:val="clear" w:color="auto" w:fill="CCFFCC"/>
          </w:tcPr>
          <w:p w14:paraId="09FC1733" w14:textId="5D46CBFF"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712AAD6" w14:textId="4F55AD37"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230AD22" w14:textId="77777777" w:rsidR="00761C93" w:rsidRDefault="00761C93" w:rsidP="00F06A59">
            <w:pPr>
              <w:rPr>
                <w:rFonts w:ascii="Arial" w:hAnsi="Arial" w:cs="Arial"/>
                <w:sz w:val="18"/>
              </w:rPr>
            </w:pPr>
          </w:p>
        </w:tc>
      </w:tr>
      <w:tr w:rsidR="00761C93" w:rsidRPr="002F2600" w14:paraId="3661F7F1" w14:textId="77777777" w:rsidTr="009339A6">
        <w:tc>
          <w:tcPr>
            <w:tcW w:w="975" w:type="dxa"/>
            <w:tcBorders>
              <w:left w:val="single" w:sz="12" w:space="0" w:color="auto"/>
              <w:right w:val="single" w:sz="12" w:space="0" w:color="auto"/>
            </w:tcBorders>
            <w:shd w:val="clear" w:color="auto" w:fill="auto"/>
          </w:tcPr>
          <w:p w14:paraId="1AD7B3A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012E3B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4FB75845" w14:textId="2C8989A2" w:rsidR="00761C93" w:rsidRDefault="001E005D" w:rsidP="00F06A59">
            <w:pPr>
              <w:suppressLineNumbers/>
              <w:suppressAutoHyphens/>
              <w:spacing w:before="60" w:after="60"/>
              <w:jc w:val="center"/>
            </w:pPr>
            <w:hyperlink r:id="rId298" w:history="1">
              <w:r w:rsidR="00FB2330">
                <w:rPr>
                  <w:rStyle w:val="aa"/>
                </w:rPr>
                <w:t>3335</w:t>
              </w:r>
            </w:hyperlink>
          </w:p>
        </w:tc>
        <w:tc>
          <w:tcPr>
            <w:tcW w:w="3251" w:type="dxa"/>
            <w:tcBorders>
              <w:left w:val="single" w:sz="12" w:space="0" w:color="auto"/>
              <w:bottom w:val="single" w:sz="4" w:space="0" w:color="auto"/>
              <w:right w:val="single" w:sz="12" w:space="0" w:color="auto"/>
            </w:tcBorders>
            <w:shd w:val="clear" w:color="auto" w:fill="CCFFCC"/>
          </w:tcPr>
          <w:p w14:paraId="47C23904" w14:textId="0D31F665" w:rsidR="00761C93" w:rsidRDefault="00761C93" w:rsidP="00F06A59">
            <w:pPr>
              <w:pStyle w:val="TAL"/>
              <w:rPr>
                <w:sz w:val="20"/>
              </w:rPr>
            </w:pPr>
            <w:proofErr w:type="gramStart"/>
            <w:r>
              <w:rPr>
                <w:sz w:val="20"/>
              </w:rPr>
              <w:t>pCR  29.482</w:t>
            </w:r>
            <w:proofErr w:type="gramEnd"/>
            <w:r>
              <w:rPr>
                <w:sz w:val="20"/>
              </w:rPr>
              <w:t xml:space="preserve"> Rel-19 Pseudo-CR on applying corrections to the AIMLES_ContextTransfer API</w:t>
            </w:r>
          </w:p>
        </w:tc>
        <w:tc>
          <w:tcPr>
            <w:tcW w:w="1401" w:type="dxa"/>
            <w:tcBorders>
              <w:left w:val="single" w:sz="12" w:space="0" w:color="auto"/>
              <w:bottom w:val="single" w:sz="4" w:space="0" w:color="auto"/>
              <w:right w:val="single" w:sz="12" w:space="0" w:color="auto"/>
            </w:tcBorders>
            <w:shd w:val="clear" w:color="auto" w:fill="CCFFCC"/>
          </w:tcPr>
          <w:p w14:paraId="01122227" w14:textId="50C63D15"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FB4E186" w14:textId="338D9F52"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93CA3BA" w14:textId="77777777" w:rsidR="00761C93" w:rsidRDefault="00761C93" w:rsidP="00F06A59">
            <w:pPr>
              <w:rPr>
                <w:rFonts w:ascii="Arial" w:hAnsi="Arial" w:cs="Arial"/>
                <w:sz w:val="18"/>
              </w:rPr>
            </w:pPr>
          </w:p>
        </w:tc>
      </w:tr>
      <w:tr w:rsidR="00761C93" w:rsidRPr="002F2600" w14:paraId="46B3B70D" w14:textId="77777777" w:rsidTr="009339A6">
        <w:tc>
          <w:tcPr>
            <w:tcW w:w="975" w:type="dxa"/>
            <w:tcBorders>
              <w:left w:val="single" w:sz="12" w:space="0" w:color="auto"/>
              <w:right w:val="single" w:sz="12" w:space="0" w:color="auto"/>
            </w:tcBorders>
            <w:shd w:val="clear" w:color="auto" w:fill="auto"/>
          </w:tcPr>
          <w:p w14:paraId="21D7AD6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A24623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0D9ECB5" w14:textId="3751C692" w:rsidR="00761C93" w:rsidRDefault="001E005D" w:rsidP="00F06A59">
            <w:pPr>
              <w:suppressLineNumbers/>
              <w:suppressAutoHyphens/>
              <w:spacing w:before="60" w:after="60"/>
              <w:jc w:val="center"/>
            </w:pPr>
            <w:hyperlink r:id="rId299" w:history="1">
              <w:r w:rsidR="00FB2330">
                <w:rPr>
                  <w:rStyle w:val="aa"/>
                </w:rPr>
                <w:t>3336</w:t>
              </w:r>
            </w:hyperlink>
          </w:p>
        </w:tc>
        <w:tc>
          <w:tcPr>
            <w:tcW w:w="3251" w:type="dxa"/>
            <w:tcBorders>
              <w:left w:val="single" w:sz="12" w:space="0" w:color="auto"/>
              <w:bottom w:val="single" w:sz="4" w:space="0" w:color="auto"/>
              <w:right w:val="single" w:sz="12" w:space="0" w:color="auto"/>
            </w:tcBorders>
            <w:shd w:val="clear" w:color="auto" w:fill="CCFFCC"/>
          </w:tcPr>
          <w:p w14:paraId="135AA76F" w14:textId="5CE626A3" w:rsidR="00761C93" w:rsidRDefault="00761C93" w:rsidP="00F06A59">
            <w:pPr>
              <w:pStyle w:val="TAL"/>
              <w:rPr>
                <w:sz w:val="20"/>
              </w:rPr>
            </w:pPr>
            <w:proofErr w:type="gramStart"/>
            <w:r>
              <w:rPr>
                <w:sz w:val="20"/>
              </w:rPr>
              <w:t>pCR  29.482</w:t>
            </w:r>
            <w:proofErr w:type="gramEnd"/>
            <w:r>
              <w:rPr>
                <w:sz w:val="20"/>
              </w:rPr>
              <w:t xml:space="preserve"> Rel-19 Pseudo-CR on applying corrections to the AIMLES_DataManagement API</w:t>
            </w:r>
          </w:p>
        </w:tc>
        <w:tc>
          <w:tcPr>
            <w:tcW w:w="1401" w:type="dxa"/>
            <w:tcBorders>
              <w:left w:val="single" w:sz="12" w:space="0" w:color="auto"/>
              <w:bottom w:val="single" w:sz="4" w:space="0" w:color="auto"/>
              <w:right w:val="single" w:sz="12" w:space="0" w:color="auto"/>
            </w:tcBorders>
            <w:shd w:val="clear" w:color="auto" w:fill="CCFFCC"/>
          </w:tcPr>
          <w:p w14:paraId="17D61256" w14:textId="04652458"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A8A2BE3" w14:textId="573E8978"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1C2513E" w14:textId="77777777" w:rsidR="00761C93" w:rsidRDefault="00761C93" w:rsidP="00F06A59">
            <w:pPr>
              <w:rPr>
                <w:rFonts w:ascii="Arial" w:hAnsi="Arial" w:cs="Arial"/>
                <w:sz w:val="18"/>
              </w:rPr>
            </w:pPr>
          </w:p>
        </w:tc>
      </w:tr>
      <w:tr w:rsidR="00761C93" w:rsidRPr="002F2600" w14:paraId="2D62A847" w14:textId="77777777" w:rsidTr="009339A6">
        <w:tc>
          <w:tcPr>
            <w:tcW w:w="975" w:type="dxa"/>
            <w:tcBorders>
              <w:left w:val="single" w:sz="12" w:space="0" w:color="auto"/>
              <w:right w:val="single" w:sz="12" w:space="0" w:color="auto"/>
            </w:tcBorders>
            <w:shd w:val="clear" w:color="auto" w:fill="auto"/>
          </w:tcPr>
          <w:p w14:paraId="6945F0F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B3ADD9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C5304B3" w14:textId="3AAEEB5D" w:rsidR="00761C93" w:rsidRDefault="001E005D" w:rsidP="00F06A59">
            <w:pPr>
              <w:suppressLineNumbers/>
              <w:suppressAutoHyphens/>
              <w:spacing w:before="60" w:after="60"/>
              <w:jc w:val="center"/>
            </w:pPr>
            <w:hyperlink r:id="rId300" w:history="1">
              <w:r w:rsidR="00FB2330">
                <w:rPr>
                  <w:rStyle w:val="aa"/>
                </w:rPr>
                <w:t>3337</w:t>
              </w:r>
            </w:hyperlink>
          </w:p>
        </w:tc>
        <w:tc>
          <w:tcPr>
            <w:tcW w:w="3251" w:type="dxa"/>
            <w:tcBorders>
              <w:left w:val="single" w:sz="12" w:space="0" w:color="auto"/>
              <w:bottom w:val="single" w:sz="4" w:space="0" w:color="auto"/>
              <w:right w:val="single" w:sz="12" w:space="0" w:color="auto"/>
            </w:tcBorders>
            <w:shd w:val="clear" w:color="auto" w:fill="CCFFCC"/>
          </w:tcPr>
          <w:p w14:paraId="77E83EFC" w14:textId="3E1E5C04" w:rsidR="00761C93" w:rsidRDefault="00761C93" w:rsidP="00F06A59">
            <w:pPr>
              <w:pStyle w:val="TAL"/>
              <w:rPr>
                <w:sz w:val="20"/>
              </w:rPr>
            </w:pPr>
            <w:proofErr w:type="gramStart"/>
            <w:r>
              <w:rPr>
                <w:sz w:val="20"/>
              </w:rPr>
              <w:t>pCR  29.482</w:t>
            </w:r>
            <w:proofErr w:type="gramEnd"/>
            <w:r>
              <w:rPr>
                <w:sz w:val="20"/>
              </w:rPr>
              <w:t xml:space="preserve"> Rel-19 Pseudo-CR on applying corrections to the MLR_FLMember API</w:t>
            </w:r>
          </w:p>
        </w:tc>
        <w:tc>
          <w:tcPr>
            <w:tcW w:w="1401" w:type="dxa"/>
            <w:tcBorders>
              <w:left w:val="single" w:sz="12" w:space="0" w:color="auto"/>
              <w:bottom w:val="single" w:sz="4" w:space="0" w:color="auto"/>
              <w:right w:val="single" w:sz="12" w:space="0" w:color="auto"/>
            </w:tcBorders>
            <w:shd w:val="clear" w:color="auto" w:fill="CCFFCC"/>
          </w:tcPr>
          <w:p w14:paraId="23C54255" w14:textId="2DBCECB5"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18E8939" w14:textId="6F54F625"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4334173" w14:textId="77777777" w:rsidR="00761C93" w:rsidRDefault="00761C93" w:rsidP="00F06A59">
            <w:pPr>
              <w:rPr>
                <w:rFonts w:ascii="Arial" w:hAnsi="Arial" w:cs="Arial"/>
                <w:sz w:val="18"/>
              </w:rPr>
            </w:pPr>
          </w:p>
        </w:tc>
      </w:tr>
      <w:tr w:rsidR="00761C93" w:rsidRPr="002F2600" w14:paraId="6C090214" w14:textId="77777777" w:rsidTr="009339A6">
        <w:tc>
          <w:tcPr>
            <w:tcW w:w="975" w:type="dxa"/>
            <w:tcBorders>
              <w:left w:val="single" w:sz="12" w:space="0" w:color="auto"/>
              <w:right w:val="single" w:sz="12" w:space="0" w:color="auto"/>
            </w:tcBorders>
            <w:shd w:val="clear" w:color="auto" w:fill="auto"/>
          </w:tcPr>
          <w:p w14:paraId="38A3243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5B153C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EE70407" w14:textId="077CBF27" w:rsidR="00761C93" w:rsidRDefault="001E005D" w:rsidP="00F06A59">
            <w:pPr>
              <w:suppressLineNumbers/>
              <w:suppressAutoHyphens/>
              <w:spacing w:before="60" w:after="60"/>
              <w:jc w:val="center"/>
            </w:pPr>
            <w:hyperlink r:id="rId301" w:history="1">
              <w:r w:rsidR="00FB2330">
                <w:rPr>
                  <w:rStyle w:val="aa"/>
                </w:rPr>
                <w:t>3429</w:t>
              </w:r>
            </w:hyperlink>
          </w:p>
        </w:tc>
        <w:tc>
          <w:tcPr>
            <w:tcW w:w="3251" w:type="dxa"/>
            <w:tcBorders>
              <w:left w:val="single" w:sz="12" w:space="0" w:color="auto"/>
              <w:bottom w:val="single" w:sz="4" w:space="0" w:color="auto"/>
              <w:right w:val="single" w:sz="12" w:space="0" w:color="auto"/>
            </w:tcBorders>
            <w:shd w:val="clear" w:color="auto" w:fill="CCFFCC"/>
          </w:tcPr>
          <w:p w14:paraId="5F92767A" w14:textId="42E2B58E" w:rsidR="00761C93" w:rsidRDefault="00761C93" w:rsidP="00F06A59">
            <w:pPr>
              <w:pStyle w:val="TAL"/>
              <w:rPr>
                <w:sz w:val="20"/>
              </w:rPr>
            </w:pPr>
            <w:proofErr w:type="gramStart"/>
            <w:r>
              <w:rPr>
                <w:sz w:val="20"/>
              </w:rPr>
              <w:t>pCR  29.482</w:t>
            </w:r>
            <w:proofErr w:type="gramEnd"/>
            <w:r>
              <w:rPr>
                <w:sz w:val="20"/>
              </w:rPr>
              <w:t xml:space="preserve"> Rel-19 Pseudo-CR on applying corrections to Annex B</w:t>
            </w:r>
          </w:p>
        </w:tc>
        <w:tc>
          <w:tcPr>
            <w:tcW w:w="1401" w:type="dxa"/>
            <w:tcBorders>
              <w:left w:val="single" w:sz="12" w:space="0" w:color="auto"/>
              <w:bottom w:val="single" w:sz="4" w:space="0" w:color="auto"/>
              <w:right w:val="single" w:sz="12" w:space="0" w:color="auto"/>
            </w:tcBorders>
            <w:shd w:val="clear" w:color="auto" w:fill="CCFFCC"/>
          </w:tcPr>
          <w:p w14:paraId="10D822C8" w14:textId="0E5BD744"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EBAFAD1" w14:textId="5A7BE2DE"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6350B8C" w14:textId="77777777" w:rsidR="00761C93" w:rsidRDefault="00761C93" w:rsidP="00F06A59">
            <w:pPr>
              <w:rPr>
                <w:rFonts w:ascii="Arial" w:hAnsi="Arial" w:cs="Arial"/>
                <w:sz w:val="18"/>
              </w:rPr>
            </w:pPr>
          </w:p>
        </w:tc>
      </w:tr>
      <w:tr w:rsidR="00761C93" w:rsidRPr="002F2600" w14:paraId="3B2CCF76" w14:textId="77777777" w:rsidTr="009339A6">
        <w:tc>
          <w:tcPr>
            <w:tcW w:w="975" w:type="dxa"/>
            <w:tcBorders>
              <w:left w:val="single" w:sz="12" w:space="0" w:color="auto"/>
              <w:right w:val="single" w:sz="12" w:space="0" w:color="auto"/>
            </w:tcBorders>
            <w:shd w:val="clear" w:color="auto" w:fill="auto"/>
          </w:tcPr>
          <w:p w14:paraId="39B3631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1ED991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0315D2A2" w14:textId="5AB04663" w:rsidR="00761C93" w:rsidRDefault="001E005D" w:rsidP="00F06A59">
            <w:pPr>
              <w:suppressLineNumbers/>
              <w:suppressAutoHyphens/>
              <w:spacing w:before="60" w:after="60"/>
              <w:jc w:val="center"/>
            </w:pPr>
            <w:hyperlink r:id="rId302" w:history="1">
              <w:r w:rsidR="00FB2330">
                <w:rPr>
                  <w:rStyle w:val="aa"/>
                </w:rPr>
                <w:t>3430</w:t>
              </w:r>
            </w:hyperlink>
          </w:p>
        </w:tc>
        <w:tc>
          <w:tcPr>
            <w:tcW w:w="3251" w:type="dxa"/>
            <w:tcBorders>
              <w:left w:val="single" w:sz="12" w:space="0" w:color="auto"/>
              <w:bottom w:val="single" w:sz="4" w:space="0" w:color="auto"/>
              <w:right w:val="single" w:sz="12" w:space="0" w:color="auto"/>
            </w:tcBorders>
            <w:shd w:val="clear" w:color="auto" w:fill="CCFFCC"/>
          </w:tcPr>
          <w:p w14:paraId="773E3FD4" w14:textId="78B608D4" w:rsidR="00761C93" w:rsidRDefault="00761C93" w:rsidP="00F06A59">
            <w:pPr>
              <w:pStyle w:val="TAL"/>
              <w:rPr>
                <w:sz w:val="20"/>
              </w:rPr>
            </w:pPr>
            <w:proofErr w:type="gramStart"/>
            <w:r>
              <w:rPr>
                <w:sz w:val="20"/>
              </w:rPr>
              <w:t>pCR  29.482</w:t>
            </w:r>
            <w:proofErr w:type="gramEnd"/>
            <w:r>
              <w:rPr>
                <w:sz w:val="20"/>
              </w:rPr>
              <w:t xml:space="preserve"> Rel-19 Pseudo-CR on applying corrections to Annex A.1</w:t>
            </w:r>
          </w:p>
        </w:tc>
        <w:tc>
          <w:tcPr>
            <w:tcW w:w="1401" w:type="dxa"/>
            <w:tcBorders>
              <w:left w:val="single" w:sz="12" w:space="0" w:color="auto"/>
              <w:bottom w:val="single" w:sz="4" w:space="0" w:color="auto"/>
              <w:right w:val="single" w:sz="12" w:space="0" w:color="auto"/>
            </w:tcBorders>
            <w:shd w:val="clear" w:color="auto" w:fill="CCFFCC"/>
          </w:tcPr>
          <w:p w14:paraId="2A23A3F3" w14:textId="7A7DAC17"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557C77" w14:textId="71958F0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E94BD3E" w14:textId="77777777" w:rsidR="00761C93" w:rsidRDefault="00761C93" w:rsidP="00F06A59">
            <w:pPr>
              <w:rPr>
                <w:rFonts w:ascii="Arial" w:hAnsi="Arial" w:cs="Arial"/>
                <w:sz w:val="18"/>
              </w:rPr>
            </w:pPr>
          </w:p>
        </w:tc>
      </w:tr>
      <w:tr w:rsidR="00761C93" w:rsidRPr="002F2600" w14:paraId="718463B5" w14:textId="77777777" w:rsidTr="009339A6">
        <w:tc>
          <w:tcPr>
            <w:tcW w:w="975" w:type="dxa"/>
            <w:tcBorders>
              <w:left w:val="single" w:sz="12" w:space="0" w:color="auto"/>
              <w:right w:val="single" w:sz="12" w:space="0" w:color="auto"/>
            </w:tcBorders>
            <w:shd w:val="clear" w:color="auto" w:fill="auto"/>
          </w:tcPr>
          <w:p w14:paraId="0F573D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0EBDAD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3362D84" w14:textId="247EDEE6" w:rsidR="00761C93" w:rsidRDefault="001E005D" w:rsidP="00F06A59">
            <w:pPr>
              <w:suppressLineNumbers/>
              <w:suppressAutoHyphens/>
              <w:spacing w:before="60" w:after="60"/>
              <w:jc w:val="center"/>
            </w:pPr>
            <w:hyperlink r:id="rId303" w:history="1">
              <w:r w:rsidR="00FB2330">
                <w:rPr>
                  <w:rStyle w:val="aa"/>
                </w:rPr>
                <w:t>3431</w:t>
              </w:r>
            </w:hyperlink>
          </w:p>
        </w:tc>
        <w:tc>
          <w:tcPr>
            <w:tcW w:w="3251" w:type="dxa"/>
            <w:tcBorders>
              <w:left w:val="single" w:sz="12" w:space="0" w:color="auto"/>
              <w:bottom w:val="single" w:sz="4" w:space="0" w:color="auto"/>
              <w:right w:val="single" w:sz="12" w:space="0" w:color="auto"/>
            </w:tcBorders>
            <w:shd w:val="clear" w:color="auto" w:fill="CCFFCC"/>
          </w:tcPr>
          <w:p w14:paraId="207CCD2A" w14:textId="26EC17D3" w:rsidR="00761C93" w:rsidRDefault="00761C93" w:rsidP="00F06A59">
            <w:pPr>
              <w:pStyle w:val="TAL"/>
              <w:rPr>
                <w:sz w:val="20"/>
              </w:rPr>
            </w:pPr>
            <w:proofErr w:type="gramStart"/>
            <w:r>
              <w:rPr>
                <w:sz w:val="20"/>
              </w:rPr>
              <w:t>pCR  29.482</w:t>
            </w:r>
            <w:proofErr w:type="gramEnd"/>
            <w:r>
              <w:rPr>
                <w:sz w:val="20"/>
              </w:rPr>
              <w:t xml:space="preserve"> Rel-19 Pseudo-CR on defining the CAPIF clause</w:t>
            </w:r>
          </w:p>
        </w:tc>
        <w:tc>
          <w:tcPr>
            <w:tcW w:w="1401" w:type="dxa"/>
            <w:tcBorders>
              <w:left w:val="single" w:sz="12" w:space="0" w:color="auto"/>
              <w:bottom w:val="single" w:sz="4" w:space="0" w:color="auto"/>
              <w:right w:val="single" w:sz="12" w:space="0" w:color="auto"/>
            </w:tcBorders>
            <w:shd w:val="clear" w:color="auto" w:fill="CCFFCC"/>
          </w:tcPr>
          <w:p w14:paraId="6ED77E2D" w14:textId="4A5ABA9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C106DD8" w14:textId="5C09DE6D"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D52EE14" w14:textId="77777777" w:rsidR="00761C93" w:rsidRDefault="00761C93" w:rsidP="00F06A59">
            <w:pPr>
              <w:rPr>
                <w:rFonts w:ascii="Arial" w:hAnsi="Arial" w:cs="Arial"/>
                <w:sz w:val="18"/>
              </w:rPr>
            </w:pPr>
          </w:p>
        </w:tc>
      </w:tr>
      <w:tr w:rsidR="00761C93" w:rsidRPr="002F2600" w14:paraId="06B7A6AC" w14:textId="77777777" w:rsidTr="009339A6">
        <w:tc>
          <w:tcPr>
            <w:tcW w:w="975" w:type="dxa"/>
            <w:tcBorders>
              <w:left w:val="single" w:sz="12" w:space="0" w:color="auto"/>
              <w:right w:val="single" w:sz="12" w:space="0" w:color="auto"/>
            </w:tcBorders>
            <w:shd w:val="clear" w:color="auto" w:fill="auto"/>
          </w:tcPr>
          <w:p w14:paraId="7874400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EC981A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337F71D5" w14:textId="27A4E45E" w:rsidR="00761C93" w:rsidRDefault="001E005D" w:rsidP="00F06A59">
            <w:pPr>
              <w:suppressLineNumbers/>
              <w:suppressAutoHyphens/>
              <w:spacing w:before="60" w:after="60"/>
              <w:jc w:val="center"/>
            </w:pPr>
            <w:hyperlink r:id="rId304" w:history="1">
              <w:r w:rsidR="00FB2330">
                <w:rPr>
                  <w:rStyle w:val="aa"/>
                </w:rPr>
                <w:t>3432</w:t>
              </w:r>
            </w:hyperlink>
          </w:p>
        </w:tc>
        <w:tc>
          <w:tcPr>
            <w:tcW w:w="3251" w:type="dxa"/>
            <w:tcBorders>
              <w:left w:val="single" w:sz="12" w:space="0" w:color="auto"/>
              <w:bottom w:val="single" w:sz="4" w:space="0" w:color="auto"/>
              <w:right w:val="single" w:sz="12" w:space="0" w:color="auto"/>
            </w:tcBorders>
            <w:shd w:val="clear" w:color="auto" w:fill="CCFFCC"/>
          </w:tcPr>
          <w:p w14:paraId="3B3EB885" w14:textId="62ECA508" w:rsidR="00761C93" w:rsidRDefault="00761C93" w:rsidP="00F06A59">
            <w:pPr>
              <w:pStyle w:val="TAL"/>
              <w:rPr>
                <w:sz w:val="20"/>
              </w:rPr>
            </w:pPr>
            <w:proofErr w:type="gramStart"/>
            <w:r>
              <w:rPr>
                <w:sz w:val="20"/>
              </w:rPr>
              <w:t>pCR  29.482</w:t>
            </w:r>
            <w:proofErr w:type="gramEnd"/>
            <w:r>
              <w:rPr>
                <w:sz w:val="20"/>
              </w:rPr>
              <w:t xml:space="preserve"> Rel-19 Pseudo-CR on applying corrections to the general clauses</w:t>
            </w:r>
          </w:p>
        </w:tc>
        <w:tc>
          <w:tcPr>
            <w:tcW w:w="1401" w:type="dxa"/>
            <w:tcBorders>
              <w:left w:val="single" w:sz="12" w:space="0" w:color="auto"/>
              <w:bottom w:val="single" w:sz="4" w:space="0" w:color="auto"/>
              <w:right w:val="single" w:sz="12" w:space="0" w:color="auto"/>
            </w:tcBorders>
            <w:shd w:val="clear" w:color="auto" w:fill="CCFFCC"/>
          </w:tcPr>
          <w:p w14:paraId="70398C5F" w14:textId="2B840251"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ACB1258" w14:textId="7C5EECEE"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B8BA14C" w14:textId="77777777" w:rsidR="00761C93" w:rsidRDefault="00761C93" w:rsidP="00F06A59">
            <w:pPr>
              <w:rPr>
                <w:rFonts w:ascii="Arial" w:hAnsi="Arial" w:cs="Arial"/>
                <w:sz w:val="18"/>
              </w:rPr>
            </w:pPr>
          </w:p>
        </w:tc>
      </w:tr>
      <w:tr w:rsidR="00F06A59" w:rsidRPr="002F2600" w14:paraId="6B5D0F62" w14:textId="77777777" w:rsidTr="00C1526E">
        <w:tc>
          <w:tcPr>
            <w:tcW w:w="975" w:type="dxa"/>
            <w:tcBorders>
              <w:left w:val="single" w:sz="12" w:space="0" w:color="auto"/>
              <w:bottom w:val="nil"/>
              <w:right w:val="single" w:sz="12" w:space="0" w:color="auto"/>
            </w:tcBorders>
            <w:shd w:val="clear" w:color="auto" w:fill="auto"/>
          </w:tcPr>
          <w:p w14:paraId="7F495CAB" w14:textId="66C2FEB3" w:rsidR="00F06A59" w:rsidRPr="00C765A7" w:rsidRDefault="00F06A59" w:rsidP="00F06A59">
            <w:pPr>
              <w:pStyle w:val="TAL"/>
              <w:rPr>
                <w:sz w:val="20"/>
              </w:rPr>
            </w:pPr>
            <w:r w:rsidRPr="00D81B37">
              <w:rPr>
                <w:sz w:val="20"/>
              </w:rPr>
              <w:t>19.42</w:t>
            </w:r>
          </w:p>
        </w:tc>
        <w:tc>
          <w:tcPr>
            <w:tcW w:w="2635" w:type="dxa"/>
            <w:tcBorders>
              <w:left w:val="single" w:sz="12" w:space="0" w:color="auto"/>
              <w:bottom w:val="nil"/>
              <w:right w:val="single" w:sz="12" w:space="0" w:color="auto"/>
            </w:tcBorders>
            <w:shd w:val="clear" w:color="auto" w:fill="auto"/>
          </w:tcPr>
          <w:p w14:paraId="3C750D99" w14:textId="61B1FF74" w:rsidR="00F06A59" w:rsidRPr="00C765A7" w:rsidRDefault="00F06A59" w:rsidP="00F06A59">
            <w:pPr>
              <w:pStyle w:val="TAL"/>
              <w:rPr>
                <w:sz w:val="20"/>
              </w:rPr>
            </w:pPr>
            <w:r w:rsidRPr="00D81B37">
              <w:rPr>
                <w:sz w:val="20"/>
              </w:rPr>
              <w:t xml:space="preserve">CT aspects for application enablement for mobile metaverse services </w:t>
            </w:r>
            <w:r w:rsidRPr="00D81B37">
              <w:rPr>
                <w:color w:val="0000FF"/>
                <w:sz w:val="20"/>
              </w:rPr>
              <w:t>[Metaverse_App]</w:t>
            </w:r>
          </w:p>
        </w:tc>
        <w:tc>
          <w:tcPr>
            <w:tcW w:w="746" w:type="dxa"/>
            <w:tcBorders>
              <w:left w:val="single" w:sz="12" w:space="0" w:color="auto"/>
              <w:bottom w:val="nil"/>
              <w:right w:val="single" w:sz="12" w:space="0" w:color="auto"/>
            </w:tcBorders>
            <w:shd w:val="clear" w:color="auto" w:fill="auto"/>
          </w:tcPr>
          <w:p w14:paraId="71977B9F" w14:textId="7FCD0547" w:rsidR="00F06A59" w:rsidRPr="00EC002F" w:rsidRDefault="001E005D" w:rsidP="00F06A59">
            <w:pPr>
              <w:suppressLineNumbers/>
              <w:suppressAutoHyphens/>
              <w:spacing w:before="60" w:after="60"/>
              <w:jc w:val="center"/>
            </w:pPr>
            <w:hyperlink r:id="rId305" w:history="1">
              <w:r w:rsidR="00FB2330">
                <w:rPr>
                  <w:rStyle w:val="aa"/>
                </w:rPr>
                <w:t>3090</w:t>
              </w:r>
            </w:hyperlink>
          </w:p>
        </w:tc>
        <w:tc>
          <w:tcPr>
            <w:tcW w:w="3251" w:type="dxa"/>
            <w:tcBorders>
              <w:left w:val="single" w:sz="12" w:space="0" w:color="auto"/>
              <w:bottom w:val="nil"/>
              <w:right w:val="single" w:sz="12" w:space="0" w:color="auto"/>
            </w:tcBorders>
            <w:shd w:val="clear" w:color="auto" w:fill="auto"/>
          </w:tcPr>
          <w:p w14:paraId="5B6E892F" w14:textId="0F83AC9E" w:rsidR="00F06A59" w:rsidRPr="00750E57" w:rsidRDefault="00761C93" w:rsidP="00F06A59">
            <w:pPr>
              <w:pStyle w:val="TAL"/>
              <w:rPr>
                <w:sz w:val="20"/>
              </w:rPr>
            </w:pPr>
            <w:r>
              <w:rPr>
                <w:sz w:val="20"/>
              </w:rPr>
              <w:t>CR 0427 29.549 Rel-19 Digital Asset APIs SEAL service</w:t>
            </w:r>
          </w:p>
        </w:tc>
        <w:tc>
          <w:tcPr>
            <w:tcW w:w="1401" w:type="dxa"/>
            <w:tcBorders>
              <w:left w:val="single" w:sz="12" w:space="0" w:color="auto"/>
              <w:bottom w:val="nil"/>
              <w:right w:val="single" w:sz="12" w:space="0" w:color="auto"/>
            </w:tcBorders>
            <w:shd w:val="clear" w:color="auto" w:fill="auto"/>
          </w:tcPr>
          <w:p w14:paraId="3A91A4D2" w14:textId="4981E15F"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06CD07A" w14:textId="2659343A" w:rsidR="00F06A59" w:rsidRPr="00750E57" w:rsidRDefault="00C1526E" w:rsidP="00F06A59">
            <w:pPr>
              <w:pStyle w:val="TAL"/>
              <w:rPr>
                <w:sz w:val="20"/>
              </w:rPr>
            </w:pPr>
            <w:r>
              <w:rPr>
                <w:sz w:val="20"/>
              </w:rPr>
              <w:t>Revised to 3585</w:t>
            </w:r>
          </w:p>
        </w:tc>
        <w:tc>
          <w:tcPr>
            <w:tcW w:w="4619" w:type="dxa"/>
            <w:tcBorders>
              <w:left w:val="single" w:sz="12" w:space="0" w:color="auto"/>
              <w:bottom w:val="nil"/>
              <w:right w:val="single" w:sz="12" w:space="0" w:color="auto"/>
            </w:tcBorders>
            <w:shd w:val="clear" w:color="auto" w:fill="auto"/>
          </w:tcPr>
          <w:p w14:paraId="3F3BBBC5" w14:textId="77777777" w:rsidR="00F06A59" w:rsidRDefault="00CB6633" w:rsidP="004144E5">
            <w:pPr>
              <w:pStyle w:val="C5Dependency"/>
            </w:pPr>
            <w:r w:rsidRPr="00CB6633">
              <w:t>Depends on TS 23.438 CR0016</w:t>
            </w:r>
          </w:p>
          <w:p w14:paraId="2087CAF1" w14:textId="77777777" w:rsidR="00151B4F" w:rsidRDefault="00151B4F" w:rsidP="00151B4F">
            <w:pPr>
              <w:pStyle w:val="C2Warning"/>
            </w:pPr>
            <w:r>
              <w:t>Incorrect WI in the cover page.</w:t>
            </w:r>
          </w:p>
          <w:p w14:paraId="3CE575D3" w14:textId="77777777" w:rsidR="00A9641B" w:rsidRDefault="00A9641B" w:rsidP="00151B4F">
            <w:pPr>
              <w:pStyle w:val="C2Warning"/>
            </w:pPr>
          </w:p>
          <w:p w14:paraId="6AE676EE" w14:textId="77E8155B" w:rsidR="00A9641B" w:rsidRDefault="00A9641B" w:rsidP="00A9641B">
            <w:pPr>
              <w:pStyle w:val="C1Normal"/>
              <w:rPr>
                <w:lang w:eastAsia="zh-CN"/>
              </w:rPr>
            </w:pPr>
            <w:r>
              <w:rPr>
                <w:rFonts w:hint="eastAsia"/>
                <w:lang w:eastAsia="zh-CN"/>
              </w:rPr>
              <w:t>N</w:t>
            </w:r>
            <w:r>
              <w:rPr>
                <w:lang w:eastAsia="zh-CN"/>
              </w:rPr>
              <w:t>aren (Samsung):</w:t>
            </w:r>
            <w:r w:rsidR="007B3508">
              <w:rPr>
                <w:lang w:eastAsia="zh-CN"/>
              </w:rPr>
              <w:t xml:space="preserve"> needs to wait for the conclusion</w:t>
            </w:r>
          </w:p>
          <w:p w14:paraId="16D1A3F6" w14:textId="7F55157F" w:rsidR="007B3508" w:rsidRPr="007B3508" w:rsidRDefault="007B3508" w:rsidP="00A9641B">
            <w:pPr>
              <w:pStyle w:val="C1Normal"/>
              <w:rPr>
                <w:rFonts w:eastAsia="等线"/>
                <w:lang w:eastAsia="zh-CN"/>
              </w:rPr>
            </w:pPr>
            <w:r>
              <w:rPr>
                <w:rFonts w:eastAsia="等线" w:hint="eastAsia"/>
                <w:lang w:eastAsia="zh-CN"/>
              </w:rPr>
              <w:t>I</w:t>
            </w:r>
            <w:r>
              <w:rPr>
                <w:rFonts w:eastAsia="等线"/>
                <w:lang w:eastAsia="zh-CN"/>
              </w:rPr>
              <w:t xml:space="preserve">gor (Ericsson): </w:t>
            </w:r>
            <w:r w:rsidR="003F1FB8">
              <w:rPr>
                <w:rFonts w:eastAsia="等线"/>
                <w:lang w:eastAsia="zh-CN"/>
              </w:rPr>
              <w:t>API name</w:t>
            </w:r>
            <w:r w:rsidR="00ED5A54">
              <w:rPr>
                <w:rFonts w:eastAsia="等线"/>
                <w:lang w:eastAsia="zh-CN"/>
              </w:rPr>
              <w:t>, cl title needs align</w:t>
            </w:r>
          </w:p>
          <w:p w14:paraId="69869708" w14:textId="01851E42" w:rsidR="00A9641B" w:rsidRPr="00A9641B" w:rsidRDefault="00A9641B" w:rsidP="00151B4F">
            <w:pPr>
              <w:pStyle w:val="C2Warning"/>
              <w:rPr>
                <w:rFonts w:eastAsia="等线"/>
                <w:lang w:eastAsia="zh-CN"/>
              </w:rPr>
            </w:pPr>
          </w:p>
        </w:tc>
      </w:tr>
      <w:tr w:rsidR="00C1526E" w:rsidRPr="002F2600" w14:paraId="59F399B2" w14:textId="77777777" w:rsidTr="00D53611">
        <w:tc>
          <w:tcPr>
            <w:tcW w:w="975" w:type="dxa"/>
            <w:tcBorders>
              <w:top w:val="nil"/>
              <w:left w:val="single" w:sz="12" w:space="0" w:color="auto"/>
              <w:right w:val="single" w:sz="12" w:space="0" w:color="auto"/>
            </w:tcBorders>
            <w:shd w:val="clear" w:color="auto" w:fill="auto"/>
          </w:tcPr>
          <w:p w14:paraId="0FEED075" w14:textId="77777777" w:rsidR="00C1526E" w:rsidRPr="00D81B37" w:rsidRDefault="00C1526E" w:rsidP="00C1526E">
            <w:pPr>
              <w:pStyle w:val="TAL"/>
              <w:rPr>
                <w:sz w:val="20"/>
              </w:rPr>
            </w:pPr>
          </w:p>
        </w:tc>
        <w:tc>
          <w:tcPr>
            <w:tcW w:w="2635" w:type="dxa"/>
            <w:tcBorders>
              <w:top w:val="nil"/>
              <w:left w:val="single" w:sz="12" w:space="0" w:color="auto"/>
              <w:right w:val="single" w:sz="12" w:space="0" w:color="auto"/>
            </w:tcBorders>
            <w:shd w:val="clear" w:color="auto" w:fill="auto"/>
          </w:tcPr>
          <w:p w14:paraId="57BFDE69" w14:textId="77777777" w:rsidR="00C1526E" w:rsidRPr="00D81B37" w:rsidRDefault="00C1526E" w:rsidP="00C1526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6C44E0A" w14:textId="56414AC2" w:rsidR="00C1526E" w:rsidRDefault="00C1526E" w:rsidP="00C1526E">
            <w:pPr>
              <w:suppressLineNumbers/>
              <w:suppressAutoHyphens/>
              <w:spacing w:before="60" w:after="60"/>
              <w:jc w:val="center"/>
            </w:pPr>
            <w:r>
              <w:t>3585</w:t>
            </w:r>
          </w:p>
        </w:tc>
        <w:tc>
          <w:tcPr>
            <w:tcW w:w="3251" w:type="dxa"/>
            <w:tcBorders>
              <w:top w:val="nil"/>
              <w:left w:val="single" w:sz="12" w:space="0" w:color="auto"/>
              <w:bottom w:val="single" w:sz="4" w:space="0" w:color="auto"/>
              <w:right w:val="single" w:sz="12" w:space="0" w:color="auto"/>
            </w:tcBorders>
            <w:shd w:val="clear" w:color="auto" w:fill="00FFFF"/>
          </w:tcPr>
          <w:p w14:paraId="63F2C50D" w14:textId="0F9029A8" w:rsidR="00C1526E" w:rsidRDefault="00C1526E" w:rsidP="00C1526E">
            <w:pPr>
              <w:pStyle w:val="TAL"/>
              <w:rPr>
                <w:sz w:val="20"/>
              </w:rPr>
            </w:pPr>
            <w:r>
              <w:rPr>
                <w:sz w:val="20"/>
              </w:rPr>
              <w:t>CR 0427 29.549 Rel-19 Digital Asset APIs SEAL service</w:t>
            </w:r>
          </w:p>
        </w:tc>
        <w:tc>
          <w:tcPr>
            <w:tcW w:w="1401" w:type="dxa"/>
            <w:tcBorders>
              <w:top w:val="nil"/>
              <w:left w:val="single" w:sz="12" w:space="0" w:color="auto"/>
              <w:bottom w:val="single" w:sz="4" w:space="0" w:color="auto"/>
              <w:right w:val="single" w:sz="12" w:space="0" w:color="auto"/>
            </w:tcBorders>
            <w:shd w:val="clear" w:color="auto" w:fill="00FFFF"/>
          </w:tcPr>
          <w:p w14:paraId="737E6175" w14:textId="289AD099" w:rsidR="00C1526E" w:rsidRDefault="00C1526E" w:rsidP="00C1526E">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526DA842" w14:textId="77777777" w:rsidR="00C1526E" w:rsidRDefault="00C1526E" w:rsidP="00C1526E">
            <w:pPr>
              <w:pStyle w:val="TAL"/>
              <w:rPr>
                <w:sz w:val="20"/>
              </w:rPr>
            </w:pPr>
          </w:p>
        </w:tc>
        <w:tc>
          <w:tcPr>
            <w:tcW w:w="4619" w:type="dxa"/>
            <w:tcBorders>
              <w:top w:val="nil"/>
              <w:left w:val="single" w:sz="12" w:space="0" w:color="auto"/>
              <w:right w:val="single" w:sz="12" w:space="0" w:color="auto"/>
            </w:tcBorders>
            <w:shd w:val="clear" w:color="auto" w:fill="auto"/>
          </w:tcPr>
          <w:p w14:paraId="53DCD566" w14:textId="77777777" w:rsidR="00C1526E" w:rsidRPr="00CB6633" w:rsidRDefault="00C1526E" w:rsidP="00C1526E">
            <w:pPr>
              <w:pStyle w:val="C5Dependency"/>
            </w:pPr>
          </w:p>
        </w:tc>
      </w:tr>
      <w:tr w:rsidR="00761C93" w:rsidRPr="002F2600" w14:paraId="329ACB6B" w14:textId="77777777" w:rsidTr="00D53611">
        <w:tc>
          <w:tcPr>
            <w:tcW w:w="975" w:type="dxa"/>
            <w:tcBorders>
              <w:left w:val="single" w:sz="12" w:space="0" w:color="auto"/>
              <w:bottom w:val="nil"/>
              <w:right w:val="single" w:sz="12" w:space="0" w:color="auto"/>
            </w:tcBorders>
            <w:shd w:val="clear" w:color="auto" w:fill="auto"/>
          </w:tcPr>
          <w:p w14:paraId="37465D1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16E7AB9"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666E19A" w14:textId="5E29E5DE" w:rsidR="00761C93" w:rsidRPr="00EC002F" w:rsidRDefault="001E005D" w:rsidP="00F06A59">
            <w:pPr>
              <w:suppressLineNumbers/>
              <w:suppressAutoHyphens/>
              <w:spacing w:before="60" w:after="60"/>
              <w:jc w:val="center"/>
            </w:pPr>
            <w:hyperlink r:id="rId306" w:history="1">
              <w:r w:rsidR="00FB2330">
                <w:rPr>
                  <w:rStyle w:val="aa"/>
                </w:rPr>
                <w:t>3091</w:t>
              </w:r>
            </w:hyperlink>
          </w:p>
        </w:tc>
        <w:tc>
          <w:tcPr>
            <w:tcW w:w="3251" w:type="dxa"/>
            <w:tcBorders>
              <w:left w:val="single" w:sz="12" w:space="0" w:color="auto"/>
              <w:bottom w:val="nil"/>
              <w:right w:val="single" w:sz="12" w:space="0" w:color="auto"/>
            </w:tcBorders>
            <w:shd w:val="clear" w:color="auto" w:fill="auto"/>
          </w:tcPr>
          <w:p w14:paraId="53E994FB" w14:textId="363E98EE" w:rsidR="00761C93" w:rsidRPr="00B10271" w:rsidRDefault="00761C93" w:rsidP="00F06A59">
            <w:pPr>
              <w:pStyle w:val="TAL"/>
              <w:rPr>
                <w:sz w:val="20"/>
              </w:rPr>
            </w:pPr>
            <w:r w:rsidRPr="00B10271">
              <w:rPr>
                <w:sz w:val="20"/>
              </w:rPr>
              <w:t>CR 0428 29.549 Rel-19 Digital Asset Profile management service API</w:t>
            </w:r>
          </w:p>
        </w:tc>
        <w:tc>
          <w:tcPr>
            <w:tcW w:w="1401" w:type="dxa"/>
            <w:tcBorders>
              <w:left w:val="single" w:sz="12" w:space="0" w:color="auto"/>
              <w:bottom w:val="nil"/>
              <w:right w:val="single" w:sz="12" w:space="0" w:color="auto"/>
            </w:tcBorders>
            <w:shd w:val="clear" w:color="auto" w:fill="auto"/>
          </w:tcPr>
          <w:p w14:paraId="43053853" w14:textId="1A7DA66C"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A4EAB82" w14:textId="03C162E5" w:rsidR="00761C93" w:rsidRPr="00750E57" w:rsidRDefault="00D53611" w:rsidP="00F06A59">
            <w:pPr>
              <w:pStyle w:val="TAL"/>
              <w:rPr>
                <w:sz w:val="20"/>
              </w:rPr>
            </w:pPr>
            <w:r>
              <w:rPr>
                <w:sz w:val="20"/>
              </w:rPr>
              <w:t>Revised to 3586</w:t>
            </w:r>
          </w:p>
        </w:tc>
        <w:tc>
          <w:tcPr>
            <w:tcW w:w="4619" w:type="dxa"/>
            <w:tcBorders>
              <w:left w:val="single" w:sz="12" w:space="0" w:color="auto"/>
              <w:bottom w:val="nil"/>
              <w:right w:val="single" w:sz="12" w:space="0" w:color="auto"/>
            </w:tcBorders>
            <w:shd w:val="clear" w:color="auto" w:fill="auto"/>
          </w:tcPr>
          <w:p w14:paraId="1DA2A235" w14:textId="77777777" w:rsidR="00761C93" w:rsidRDefault="0060721B" w:rsidP="0060721B">
            <w:pPr>
              <w:pStyle w:val="C1Normal"/>
              <w:rPr>
                <w:lang w:eastAsia="zh-CN"/>
              </w:rPr>
            </w:pPr>
            <w:r>
              <w:rPr>
                <w:rFonts w:hint="eastAsia"/>
                <w:lang w:eastAsia="zh-CN"/>
              </w:rPr>
              <w:t>I</w:t>
            </w:r>
            <w:r>
              <w:rPr>
                <w:lang w:eastAsia="zh-CN"/>
              </w:rPr>
              <w:t>gor (Ericsson): editorial comments</w:t>
            </w:r>
          </w:p>
          <w:p w14:paraId="34305341" w14:textId="77777777" w:rsidR="0060721B" w:rsidRDefault="0060721B" w:rsidP="0060721B">
            <w:pPr>
              <w:pStyle w:val="C1Normal"/>
              <w:rPr>
                <w:lang w:eastAsia="zh-CN"/>
              </w:rPr>
            </w:pPr>
            <w:r>
              <w:rPr>
                <w:rFonts w:hint="eastAsia"/>
                <w:lang w:eastAsia="zh-CN"/>
              </w:rPr>
              <w:t>N</w:t>
            </w:r>
            <w:r>
              <w:rPr>
                <w:lang w:eastAsia="zh-CN"/>
              </w:rPr>
              <w:t xml:space="preserve">aren (Samsung): </w:t>
            </w:r>
            <w:r w:rsidR="002C398F">
              <w:rPr>
                <w:lang w:eastAsia="zh-CN"/>
              </w:rPr>
              <w:t>comments</w:t>
            </w:r>
          </w:p>
          <w:p w14:paraId="77166E85" w14:textId="264D1895" w:rsidR="002C398F" w:rsidRPr="002C398F" w:rsidRDefault="002C398F" w:rsidP="002C398F">
            <w:pPr>
              <w:pStyle w:val="C1Normal"/>
            </w:pPr>
            <w:r>
              <w:rPr>
                <w:rFonts w:hint="eastAsia"/>
                <w:lang w:eastAsia="zh-CN"/>
              </w:rPr>
              <w:t>A</w:t>
            </w:r>
            <w:r>
              <w:rPr>
                <w:lang w:eastAsia="zh-CN"/>
              </w:rPr>
              <w:t>bdessamad (Huawei): should align with template</w:t>
            </w:r>
          </w:p>
        </w:tc>
      </w:tr>
      <w:tr w:rsidR="00D53611" w:rsidRPr="002F2600" w14:paraId="4257B60E" w14:textId="77777777" w:rsidTr="005976ED">
        <w:tc>
          <w:tcPr>
            <w:tcW w:w="975" w:type="dxa"/>
            <w:tcBorders>
              <w:top w:val="nil"/>
              <w:left w:val="single" w:sz="12" w:space="0" w:color="auto"/>
              <w:right w:val="single" w:sz="12" w:space="0" w:color="auto"/>
            </w:tcBorders>
            <w:shd w:val="clear" w:color="auto" w:fill="auto"/>
          </w:tcPr>
          <w:p w14:paraId="25344DD0" w14:textId="77777777" w:rsidR="00D53611" w:rsidRPr="00D81B37" w:rsidRDefault="00D53611" w:rsidP="00D53611">
            <w:pPr>
              <w:pStyle w:val="TAL"/>
              <w:rPr>
                <w:sz w:val="20"/>
              </w:rPr>
            </w:pPr>
          </w:p>
        </w:tc>
        <w:tc>
          <w:tcPr>
            <w:tcW w:w="2635" w:type="dxa"/>
            <w:tcBorders>
              <w:top w:val="nil"/>
              <w:left w:val="single" w:sz="12" w:space="0" w:color="auto"/>
              <w:right w:val="single" w:sz="12" w:space="0" w:color="auto"/>
            </w:tcBorders>
            <w:shd w:val="clear" w:color="auto" w:fill="auto"/>
          </w:tcPr>
          <w:p w14:paraId="6299F7A8" w14:textId="77777777" w:rsidR="00D53611" w:rsidRPr="00D81B37" w:rsidRDefault="00D53611" w:rsidP="00D5361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7BED2BB" w14:textId="3A8DC5E1" w:rsidR="00D53611" w:rsidRDefault="00D53611" w:rsidP="00D53611">
            <w:pPr>
              <w:suppressLineNumbers/>
              <w:suppressAutoHyphens/>
              <w:spacing w:before="60" w:after="60"/>
              <w:jc w:val="center"/>
            </w:pPr>
            <w:r>
              <w:t>3586</w:t>
            </w:r>
          </w:p>
        </w:tc>
        <w:tc>
          <w:tcPr>
            <w:tcW w:w="3251" w:type="dxa"/>
            <w:tcBorders>
              <w:top w:val="nil"/>
              <w:left w:val="single" w:sz="12" w:space="0" w:color="auto"/>
              <w:bottom w:val="single" w:sz="4" w:space="0" w:color="auto"/>
              <w:right w:val="single" w:sz="12" w:space="0" w:color="auto"/>
            </w:tcBorders>
            <w:shd w:val="clear" w:color="auto" w:fill="00FFFF"/>
          </w:tcPr>
          <w:p w14:paraId="7EA71C95" w14:textId="66A4D0AF" w:rsidR="00D53611" w:rsidRPr="00B10271" w:rsidRDefault="00D53611" w:rsidP="00D53611">
            <w:pPr>
              <w:pStyle w:val="TAL"/>
              <w:rPr>
                <w:sz w:val="20"/>
              </w:rPr>
            </w:pPr>
            <w:r w:rsidRPr="00B10271">
              <w:rPr>
                <w:sz w:val="20"/>
              </w:rPr>
              <w:t>CR 0428 29.549 Rel-19 Digital Asset Profile management service API</w:t>
            </w:r>
          </w:p>
        </w:tc>
        <w:tc>
          <w:tcPr>
            <w:tcW w:w="1401" w:type="dxa"/>
            <w:tcBorders>
              <w:top w:val="nil"/>
              <w:left w:val="single" w:sz="12" w:space="0" w:color="auto"/>
              <w:bottom w:val="single" w:sz="4" w:space="0" w:color="auto"/>
              <w:right w:val="single" w:sz="12" w:space="0" w:color="auto"/>
            </w:tcBorders>
            <w:shd w:val="clear" w:color="auto" w:fill="00FFFF"/>
          </w:tcPr>
          <w:p w14:paraId="6C00795C" w14:textId="5BE6A67C" w:rsidR="00D53611" w:rsidRDefault="00D53611" w:rsidP="00D53611">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93CBABA" w14:textId="77777777" w:rsidR="00D53611" w:rsidRDefault="00D53611" w:rsidP="00D53611">
            <w:pPr>
              <w:pStyle w:val="TAL"/>
              <w:rPr>
                <w:sz w:val="20"/>
              </w:rPr>
            </w:pPr>
          </w:p>
        </w:tc>
        <w:tc>
          <w:tcPr>
            <w:tcW w:w="4619" w:type="dxa"/>
            <w:tcBorders>
              <w:top w:val="nil"/>
              <w:left w:val="single" w:sz="12" w:space="0" w:color="auto"/>
              <w:right w:val="single" w:sz="12" w:space="0" w:color="auto"/>
            </w:tcBorders>
            <w:shd w:val="clear" w:color="auto" w:fill="auto"/>
          </w:tcPr>
          <w:p w14:paraId="59D45898" w14:textId="77777777" w:rsidR="00D53611" w:rsidRDefault="00D53611" w:rsidP="00D53611">
            <w:pPr>
              <w:pStyle w:val="C1Normal"/>
              <w:rPr>
                <w:lang w:eastAsia="zh-CN"/>
              </w:rPr>
            </w:pPr>
          </w:p>
        </w:tc>
      </w:tr>
      <w:tr w:rsidR="00761C93" w:rsidRPr="002F2600" w14:paraId="75277976" w14:textId="77777777" w:rsidTr="005976ED">
        <w:tc>
          <w:tcPr>
            <w:tcW w:w="975" w:type="dxa"/>
            <w:tcBorders>
              <w:left w:val="single" w:sz="12" w:space="0" w:color="auto"/>
              <w:bottom w:val="nil"/>
              <w:right w:val="single" w:sz="12" w:space="0" w:color="auto"/>
            </w:tcBorders>
            <w:shd w:val="clear" w:color="auto" w:fill="auto"/>
          </w:tcPr>
          <w:p w14:paraId="2DCE0BE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4AAC37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61917A0" w14:textId="00BD20B4" w:rsidR="00761C93" w:rsidRPr="00EC002F" w:rsidRDefault="001E005D" w:rsidP="00F06A59">
            <w:pPr>
              <w:suppressLineNumbers/>
              <w:suppressAutoHyphens/>
              <w:spacing w:before="60" w:after="60"/>
              <w:jc w:val="center"/>
            </w:pPr>
            <w:hyperlink r:id="rId307" w:history="1">
              <w:r w:rsidR="00FB2330">
                <w:rPr>
                  <w:rStyle w:val="aa"/>
                </w:rPr>
                <w:t>3092</w:t>
              </w:r>
            </w:hyperlink>
          </w:p>
        </w:tc>
        <w:tc>
          <w:tcPr>
            <w:tcW w:w="3251" w:type="dxa"/>
            <w:tcBorders>
              <w:left w:val="single" w:sz="12" w:space="0" w:color="auto"/>
              <w:bottom w:val="nil"/>
              <w:right w:val="single" w:sz="12" w:space="0" w:color="auto"/>
            </w:tcBorders>
            <w:shd w:val="clear" w:color="auto" w:fill="auto"/>
          </w:tcPr>
          <w:p w14:paraId="7BAC30D5" w14:textId="6BC6E998" w:rsidR="00761C93" w:rsidRPr="00B10271" w:rsidRDefault="00761C93" w:rsidP="00F06A59">
            <w:pPr>
              <w:pStyle w:val="TAL"/>
              <w:rPr>
                <w:sz w:val="20"/>
              </w:rPr>
            </w:pPr>
            <w:r w:rsidRPr="00B10271">
              <w:rPr>
                <w:sz w:val="20"/>
              </w:rPr>
              <w:t>CR 0429 29.549 Rel-19 Digital Asset Profile management API definition</w:t>
            </w:r>
          </w:p>
        </w:tc>
        <w:tc>
          <w:tcPr>
            <w:tcW w:w="1401" w:type="dxa"/>
            <w:tcBorders>
              <w:left w:val="single" w:sz="12" w:space="0" w:color="auto"/>
              <w:bottom w:val="nil"/>
              <w:right w:val="single" w:sz="12" w:space="0" w:color="auto"/>
            </w:tcBorders>
            <w:shd w:val="clear" w:color="auto" w:fill="auto"/>
          </w:tcPr>
          <w:p w14:paraId="17DA682C" w14:textId="48FC66A7"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0DB1F26" w14:textId="4B34953E" w:rsidR="00761C93" w:rsidRPr="00750E57" w:rsidRDefault="005976ED" w:rsidP="00F06A59">
            <w:pPr>
              <w:pStyle w:val="TAL"/>
              <w:rPr>
                <w:sz w:val="20"/>
              </w:rPr>
            </w:pPr>
            <w:r>
              <w:rPr>
                <w:sz w:val="20"/>
              </w:rPr>
              <w:t>Revised to 3587</w:t>
            </w:r>
          </w:p>
        </w:tc>
        <w:tc>
          <w:tcPr>
            <w:tcW w:w="4619" w:type="dxa"/>
            <w:tcBorders>
              <w:left w:val="single" w:sz="12" w:space="0" w:color="auto"/>
              <w:bottom w:val="nil"/>
              <w:right w:val="single" w:sz="12" w:space="0" w:color="auto"/>
            </w:tcBorders>
            <w:shd w:val="clear" w:color="auto" w:fill="auto"/>
          </w:tcPr>
          <w:p w14:paraId="49AECD95" w14:textId="3189D2A4" w:rsidR="00761C93" w:rsidRDefault="00BD47BA" w:rsidP="00BD47BA">
            <w:pPr>
              <w:pStyle w:val="C1Normal"/>
            </w:pPr>
            <w:r>
              <w:rPr>
                <w:rFonts w:hint="eastAsia"/>
                <w:lang w:eastAsia="zh-CN"/>
              </w:rPr>
              <w:t>I</w:t>
            </w:r>
            <w:r>
              <w:rPr>
                <w:lang w:eastAsia="zh-CN"/>
              </w:rPr>
              <w:t xml:space="preserve">gor (Ericsson): </w:t>
            </w:r>
            <w:r w:rsidR="00C07CAA" w:rsidRPr="007C1AFD">
              <w:t>Table 7.</w:t>
            </w:r>
            <w:r w:rsidR="00C07CAA" w:rsidRPr="00FC0116">
              <w:rPr>
                <w:highlight w:val="yellow"/>
              </w:rPr>
              <w:t>13</w:t>
            </w:r>
            <w:r w:rsidR="00C07CAA" w:rsidRPr="007C1AFD">
              <w:t>.1.</w:t>
            </w:r>
            <w:r w:rsidR="00C07CAA">
              <w:t>3</w:t>
            </w:r>
            <w:r w:rsidR="00C07CAA" w:rsidRPr="007C1AFD">
              <w:t>.1-1</w:t>
            </w:r>
            <w:r w:rsidR="00C07CAA">
              <w:t xml:space="preserve">, start with Create, </w:t>
            </w:r>
            <w:r w:rsidR="00815425" w:rsidRPr="007C1AFD">
              <w:rPr>
                <w:lang w:eastAsia="zh-CN"/>
              </w:rPr>
              <w:t>7.</w:t>
            </w:r>
            <w:r w:rsidR="00815425" w:rsidRPr="00E05F68">
              <w:rPr>
                <w:highlight w:val="yellow"/>
                <w:lang w:eastAsia="zh-CN"/>
              </w:rPr>
              <w:t>13</w:t>
            </w:r>
            <w:r w:rsidR="00815425" w:rsidRPr="007C1AFD">
              <w:rPr>
                <w:lang w:eastAsia="zh-CN"/>
              </w:rPr>
              <w:t>.1.</w:t>
            </w:r>
            <w:r w:rsidR="00815425">
              <w:rPr>
                <w:lang w:eastAsia="zh-CN"/>
              </w:rPr>
              <w:t>3</w:t>
            </w:r>
            <w:r w:rsidR="00815425" w:rsidRPr="007C1AFD">
              <w:rPr>
                <w:lang w:eastAsia="zh-CN"/>
              </w:rPr>
              <w:t>.2.2</w:t>
            </w:r>
            <w:r w:rsidR="00815425">
              <w:rPr>
                <w:lang w:eastAsia="zh-CN"/>
              </w:rPr>
              <w:t xml:space="preserve">; </w:t>
            </w:r>
            <w:r w:rsidR="00F24460">
              <w:rPr>
                <w:lang w:eastAsia="zh-CN"/>
              </w:rPr>
              <w:t>7.</w:t>
            </w:r>
            <w:r w:rsidR="00F24460" w:rsidRPr="00E626B5">
              <w:rPr>
                <w:highlight w:val="yellow"/>
                <w:lang w:eastAsia="zh-CN"/>
              </w:rPr>
              <w:t>13</w:t>
            </w:r>
            <w:r w:rsidR="00F24460">
              <w:rPr>
                <w:lang w:eastAsia="zh-CN"/>
              </w:rPr>
              <w:t>.1.3</w:t>
            </w:r>
            <w:r w:rsidR="00F24460" w:rsidRPr="007C1AFD">
              <w:rPr>
                <w:lang w:eastAsia="zh-CN"/>
              </w:rPr>
              <w:t>.3.2</w:t>
            </w:r>
            <w:r w:rsidR="00F24460">
              <w:rPr>
                <w:lang w:eastAsia="zh-CN"/>
              </w:rPr>
              <w:t xml:space="preserve">; </w:t>
            </w:r>
            <w:r w:rsidR="006B68F7" w:rsidRPr="007C1AFD">
              <w:rPr>
                <w:noProof/>
              </w:rPr>
              <w:t>Table </w:t>
            </w:r>
            <w:r w:rsidR="006B68F7">
              <w:rPr>
                <w:noProof/>
              </w:rPr>
              <w:t>7.</w:t>
            </w:r>
            <w:r w:rsidR="006B68F7" w:rsidRPr="0051066A">
              <w:rPr>
                <w:noProof/>
                <w:highlight w:val="yellow"/>
              </w:rPr>
              <w:t>13</w:t>
            </w:r>
            <w:r w:rsidR="006B68F7">
              <w:rPr>
                <w:noProof/>
              </w:rPr>
              <w:t>.1.6</w:t>
            </w:r>
            <w:r w:rsidR="006B68F7" w:rsidRPr="007C1AFD">
              <w:rPr>
                <w:noProof/>
              </w:rPr>
              <w:t>.2.2</w:t>
            </w:r>
            <w:r w:rsidR="006B68F7" w:rsidRPr="007C1AFD">
              <w:t>-1</w:t>
            </w:r>
          </w:p>
          <w:p w14:paraId="0F629C99" w14:textId="73C66840" w:rsidR="00F557C4" w:rsidRPr="00F557C4" w:rsidRDefault="00F557C4" w:rsidP="00BD47BA">
            <w:pPr>
              <w:pStyle w:val="C1Normal"/>
              <w:rPr>
                <w:rFonts w:eastAsia="等线"/>
                <w:lang w:eastAsia="zh-CN"/>
              </w:rPr>
            </w:pPr>
            <w:r>
              <w:rPr>
                <w:rFonts w:eastAsia="等线" w:hint="eastAsia"/>
                <w:lang w:eastAsia="zh-CN"/>
              </w:rPr>
              <w:t>N</w:t>
            </w:r>
            <w:r>
              <w:rPr>
                <w:rFonts w:eastAsia="等线"/>
                <w:lang w:eastAsia="zh-CN"/>
              </w:rPr>
              <w:t>aren (Samsung): comments</w:t>
            </w:r>
          </w:p>
          <w:p w14:paraId="6146D35D" w14:textId="595FC253" w:rsidR="00CD4EDA" w:rsidRDefault="00CD4EDA" w:rsidP="00BD47BA">
            <w:pPr>
              <w:pStyle w:val="C1Normal"/>
              <w:rPr>
                <w:sz w:val="18"/>
              </w:rPr>
            </w:pPr>
          </w:p>
        </w:tc>
      </w:tr>
      <w:tr w:rsidR="005976ED" w:rsidRPr="002F2600" w14:paraId="66BB7741" w14:textId="77777777" w:rsidTr="00FA4EF8">
        <w:tc>
          <w:tcPr>
            <w:tcW w:w="975" w:type="dxa"/>
            <w:tcBorders>
              <w:top w:val="nil"/>
              <w:left w:val="single" w:sz="12" w:space="0" w:color="auto"/>
              <w:right w:val="single" w:sz="12" w:space="0" w:color="auto"/>
            </w:tcBorders>
            <w:shd w:val="clear" w:color="auto" w:fill="auto"/>
          </w:tcPr>
          <w:p w14:paraId="5C2EDF48" w14:textId="77777777" w:rsidR="005976ED" w:rsidRPr="00D81B37" w:rsidRDefault="005976ED" w:rsidP="005976ED">
            <w:pPr>
              <w:pStyle w:val="TAL"/>
              <w:rPr>
                <w:sz w:val="20"/>
              </w:rPr>
            </w:pPr>
          </w:p>
        </w:tc>
        <w:tc>
          <w:tcPr>
            <w:tcW w:w="2635" w:type="dxa"/>
            <w:tcBorders>
              <w:top w:val="nil"/>
              <w:left w:val="single" w:sz="12" w:space="0" w:color="auto"/>
              <w:right w:val="single" w:sz="12" w:space="0" w:color="auto"/>
            </w:tcBorders>
            <w:shd w:val="clear" w:color="auto" w:fill="auto"/>
          </w:tcPr>
          <w:p w14:paraId="0D38B8C2" w14:textId="77777777" w:rsidR="005976ED" w:rsidRPr="00D81B37" w:rsidRDefault="005976ED" w:rsidP="005976E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41497A8" w14:textId="5245D034" w:rsidR="005976ED" w:rsidRDefault="005976ED" w:rsidP="005976ED">
            <w:pPr>
              <w:suppressLineNumbers/>
              <w:suppressAutoHyphens/>
              <w:spacing w:before="60" w:after="60"/>
              <w:jc w:val="center"/>
            </w:pPr>
            <w:r>
              <w:t>3587</w:t>
            </w:r>
          </w:p>
        </w:tc>
        <w:tc>
          <w:tcPr>
            <w:tcW w:w="3251" w:type="dxa"/>
            <w:tcBorders>
              <w:top w:val="nil"/>
              <w:left w:val="single" w:sz="12" w:space="0" w:color="auto"/>
              <w:bottom w:val="single" w:sz="4" w:space="0" w:color="auto"/>
              <w:right w:val="single" w:sz="12" w:space="0" w:color="auto"/>
            </w:tcBorders>
            <w:shd w:val="clear" w:color="auto" w:fill="00FFFF"/>
          </w:tcPr>
          <w:p w14:paraId="350AF62D" w14:textId="2FAF0539" w:rsidR="005976ED" w:rsidRPr="00B10271" w:rsidRDefault="005976ED" w:rsidP="005976ED">
            <w:pPr>
              <w:pStyle w:val="TAL"/>
              <w:rPr>
                <w:sz w:val="20"/>
              </w:rPr>
            </w:pPr>
            <w:r w:rsidRPr="00B10271">
              <w:rPr>
                <w:sz w:val="20"/>
              </w:rPr>
              <w:t>CR 0429 29.549 Rel-19 Digital Asset Profile management API definition</w:t>
            </w:r>
          </w:p>
        </w:tc>
        <w:tc>
          <w:tcPr>
            <w:tcW w:w="1401" w:type="dxa"/>
            <w:tcBorders>
              <w:top w:val="nil"/>
              <w:left w:val="single" w:sz="12" w:space="0" w:color="auto"/>
              <w:bottom w:val="single" w:sz="4" w:space="0" w:color="auto"/>
              <w:right w:val="single" w:sz="12" w:space="0" w:color="auto"/>
            </w:tcBorders>
            <w:shd w:val="clear" w:color="auto" w:fill="00FFFF"/>
          </w:tcPr>
          <w:p w14:paraId="0092F6A4" w14:textId="68682E20" w:rsidR="005976ED" w:rsidRDefault="005976ED" w:rsidP="005976E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10CA056" w14:textId="77777777" w:rsidR="005976ED" w:rsidRDefault="005976ED" w:rsidP="005976ED">
            <w:pPr>
              <w:pStyle w:val="TAL"/>
              <w:rPr>
                <w:sz w:val="20"/>
              </w:rPr>
            </w:pPr>
          </w:p>
        </w:tc>
        <w:tc>
          <w:tcPr>
            <w:tcW w:w="4619" w:type="dxa"/>
            <w:tcBorders>
              <w:top w:val="nil"/>
              <w:left w:val="single" w:sz="12" w:space="0" w:color="auto"/>
              <w:right w:val="single" w:sz="12" w:space="0" w:color="auto"/>
            </w:tcBorders>
            <w:shd w:val="clear" w:color="auto" w:fill="auto"/>
          </w:tcPr>
          <w:p w14:paraId="7C6FC3E7" w14:textId="77777777" w:rsidR="005976ED" w:rsidRDefault="005976ED" w:rsidP="005976ED">
            <w:pPr>
              <w:pStyle w:val="C1Normal"/>
              <w:rPr>
                <w:lang w:eastAsia="zh-CN"/>
              </w:rPr>
            </w:pPr>
          </w:p>
        </w:tc>
      </w:tr>
      <w:tr w:rsidR="00761C93" w:rsidRPr="002F2600" w14:paraId="2730DA94" w14:textId="77777777" w:rsidTr="00FA4EF8">
        <w:tc>
          <w:tcPr>
            <w:tcW w:w="975" w:type="dxa"/>
            <w:tcBorders>
              <w:left w:val="single" w:sz="12" w:space="0" w:color="auto"/>
              <w:bottom w:val="nil"/>
              <w:right w:val="single" w:sz="12" w:space="0" w:color="auto"/>
            </w:tcBorders>
            <w:shd w:val="clear" w:color="auto" w:fill="auto"/>
          </w:tcPr>
          <w:p w14:paraId="58004FC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F00B06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87C1A9C" w14:textId="73DE686C" w:rsidR="00761C93" w:rsidRPr="00EC002F" w:rsidRDefault="001E005D" w:rsidP="00F06A59">
            <w:pPr>
              <w:suppressLineNumbers/>
              <w:suppressAutoHyphens/>
              <w:spacing w:before="60" w:after="60"/>
              <w:jc w:val="center"/>
            </w:pPr>
            <w:hyperlink r:id="rId308" w:history="1">
              <w:r w:rsidR="00FB2330">
                <w:rPr>
                  <w:rStyle w:val="aa"/>
                </w:rPr>
                <w:t>3093</w:t>
              </w:r>
            </w:hyperlink>
          </w:p>
        </w:tc>
        <w:tc>
          <w:tcPr>
            <w:tcW w:w="3251" w:type="dxa"/>
            <w:tcBorders>
              <w:left w:val="single" w:sz="12" w:space="0" w:color="auto"/>
              <w:bottom w:val="nil"/>
              <w:right w:val="single" w:sz="12" w:space="0" w:color="auto"/>
            </w:tcBorders>
            <w:shd w:val="clear" w:color="auto" w:fill="auto"/>
          </w:tcPr>
          <w:p w14:paraId="4C15BF8B" w14:textId="21273B2E" w:rsidR="00761C93" w:rsidRPr="00B10271" w:rsidRDefault="00761C93" w:rsidP="00F06A59">
            <w:pPr>
              <w:pStyle w:val="TAL"/>
              <w:rPr>
                <w:sz w:val="20"/>
              </w:rPr>
            </w:pPr>
            <w:r w:rsidRPr="00B10271">
              <w:rPr>
                <w:sz w:val="20"/>
              </w:rPr>
              <w:t>CR 0430 29.549 Rel-19 Digital Asset Profile management OpenAPI</w:t>
            </w:r>
          </w:p>
        </w:tc>
        <w:tc>
          <w:tcPr>
            <w:tcW w:w="1401" w:type="dxa"/>
            <w:tcBorders>
              <w:left w:val="single" w:sz="12" w:space="0" w:color="auto"/>
              <w:bottom w:val="nil"/>
              <w:right w:val="single" w:sz="12" w:space="0" w:color="auto"/>
            </w:tcBorders>
            <w:shd w:val="clear" w:color="auto" w:fill="auto"/>
          </w:tcPr>
          <w:p w14:paraId="79620E7C" w14:textId="791613C5"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1D2A6D4" w14:textId="320718EC" w:rsidR="00761C93" w:rsidRPr="00750E57" w:rsidRDefault="00FA4EF8" w:rsidP="00F06A59">
            <w:pPr>
              <w:pStyle w:val="TAL"/>
              <w:rPr>
                <w:sz w:val="20"/>
              </w:rPr>
            </w:pPr>
            <w:r>
              <w:rPr>
                <w:sz w:val="20"/>
              </w:rPr>
              <w:t>Revised to 3588</w:t>
            </w:r>
          </w:p>
        </w:tc>
        <w:tc>
          <w:tcPr>
            <w:tcW w:w="4619" w:type="dxa"/>
            <w:tcBorders>
              <w:left w:val="single" w:sz="12" w:space="0" w:color="auto"/>
              <w:bottom w:val="nil"/>
              <w:right w:val="single" w:sz="12" w:space="0" w:color="auto"/>
            </w:tcBorders>
            <w:shd w:val="clear" w:color="auto" w:fill="auto"/>
          </w:tcPr>
          <w:p w14:paraId="4956EF8D" w14:textId="7EF1D046" w:rsidR="00761C93" w:rsidRDefault="00CB6633" w:rsidP="004144E5">
            <w:pPr>
              <w:pStyle w:val="C3OpenAPI"/>
            </w:pPr>
            <w:r w:rsidRPr="00CB6633">
              <w:t>This CR introduces a backwards compatible feature to the OpenAPI description of the SS_DAProfileManagement API</w:t>
            </w:r>
          </w:p>
        </w:tc>
      </w:tr>
      <w:tr w:rsidR="00FA4EF8" w:rsidRPr="002F2600" w14:paraId="0596F5AF" w14:textId="77777777" w:rsidTr="00FE625B">
        <w:tc>
          <w:tcPr>
            <w:tcW w:w="975" w:type="dxa"/>
            <w:tcBorders>
              <w:top w:val="nil"/>
              <w:left w:val="single" w:sz="12" w:space="0" w:color="auto"/>
              <w:right w:val="single" w:sz="12" w:space="0" w:color="auto"/>
            </w:tcBorders>
            <w:shd w:val="clear" w:color="auto" w:fill="auto"/>
          </w:tcPr>
          <w:p w14:paraId="154F6469" w14:textId="77777777" w:rsidR="00FA4EF8" w:rsidRPr="00D81B37" w:rsidRDefault="00FA4EF8" w:rsidP="00FA4EF8">
            <w:pPr>
              <w:pStyle w:val="TAL"/>
              <w:rPr>
                <w:sz w:val="20"/>
              </w:rPr>
            </w:pPr>
          </w:p>
        </w:tc>
        <w:tc>
          <w:tcPr>
            <w:tcW w:w="2635" w:type="dxa"/>
            <w:tcBorders>
              <w:top w:val="nil"/>
              <w:left w:val="single" w:sz="12" w:space="0" w:color="auto"/>
              <w:right w:val="single" w:sz="12" w:space="0" w:color="auto"/>
            </w:tcBorders>
            <w:shd w:val="clear" w:color="auto" w:fill="auto"/>
          </w:tcPr>
          <w:p w14:paraId="21CBD48E" w14:textId="77777777" w:rsidR="00FA4EF8" w:rsidRPr="00D81B37" w:rsidRDefault="00FA4EF8" w:rsidP="00FA4EF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3A61F35" w14:textId="386721DD" w:rsidR="00FA4EF8" w:rsidRDefault="00FA4EF8" w:rsidP="00FA4EF8">
            <w:pPr>
              <w:suppressLineNumbers/>
              <w:suppressAutoHyphens/>
              <w:spacing w:before="60" w:after="60"/>
              <w:jc w:val="center"/>
            </w:pPr>
            <w:r>
              <w:t>3588</w:t>
            </w:r>
          </w:p>
        </w:tc>
        <w:tc>
          <w:tcPr>
            <w:tcW w:w="3251" w:type="dxa"/>
            <w:tcBorders>
              <w:top w:val="nil"/>
              <w:left w:val="single" w:sz="12" w:space="0" w:color="auto"/>
              <w:bottom w:val="single" w:sz="4" w:space="0" w:color="auto"/>
              <w:right w:val="single" w:sz="12" w:space="0" w:color="auto"/>
            </w:tcBorders>
            <w:shd w:val="clear" w:color="auto" w:fill="00FFFF"/>
          </w:tcPr>
          <w:p w14:paraId="37080301" w14:textId="1F614009" w:rsidR="00FA4EF8" w:rsidRPr="00B10271" w:rsidRDefault="00FA4EF8" w:rsidP="00FA4EF8">
            <w:pPr>
              <w:pStyle w:val="TAL"/>
              <w:rPr>
                <w:sz w:val="20"/>
              </w:rPr>
            </w:pPr>
            <w:r w:rsidRPr="00B10271">
              <w:rPr>
                <w:sz w:val="20"/>
              </w:rPr>
              <w:t>CR 0430 29.549 Rel-19 Digital Asset Profile management OpenAPI</w:t>
            </w:r>
          </w:p>
        </w:tc>
        <w:tc>
          <w:tcPr>
            <w:tcW w:w="1401" w:type="dxa"/>
            <w:tcBorders>
              <w:top w:val="nil"/>
              <w:left w:val="single" w:sz="12" w:space="0" w:color="auto"/>
              <w:bottom w:val="single" w:sz="4" w:space="0" w:color="auto"/>
              <w:right w:val="single" w:sz="12" w:space="0" w:color="auto"/>
            </w:tcBorders>
            <w:shd w:val="clear" w:color="auto" w:fill="00FFFF"/>
          </w:tcPr>
          <w:p w14:paraId="49681388" w14:textId="70E265C5" w:rsidR="00FA4EF8" w:rsidRDefault="00FA4EF8" w:rsidP="00FA4EF8">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8C21DE6" w14:textId="77777777" w:rsidR="00FA4EF8" w:rsidRDefault="00FA4EF8" w:rsidP="00FA4EF8">
            <w:pPr>
              <w:pStyle w:val="TAL"/>
              <w:rPr>
                <w:sz w:val="20"/>
              </w:rPr>
            </w:pPr>
          </w:p>
        </w:tc>
        <w:tc>
          <w:tcPr>
            <w:tcW w:w="4619" w:type="dxa"/>
            <w:tcBorders>
              <w:top w:val="nil"/>
              <w:left w:val="single" w:sz="12" w:space="0" w:color="auto"/>
              <w:right w:val="single" w:sz="12" w:space="0" w:color="auto"/>
            </w:tcBorders>
            <w:shd w:val="clear" w:color="auto" w:fill="auto"/>
          </w:tcPr>
          <w:p w14:paraId="0A01E410" w14:textId="77777777" w:rsidR="00FA4EF8" w:rsidRPr="00CB6633" w:rsidRDefault="00FA4EF8" w:rsidP="00FA4EF8">
            <w:pPr>
              <w:pStyle w:val="C3OpenAPI"/>
            </w:pPr>
          </w:p>
        </w:tc>
      </w:tr>
      <w:tr w:rsidR="00761C93" w:rsidRPr="002F2600" w14:paraId="7598DA1D" w14:textId="77777777" w:rsidTr="00FE625B">
        <w:tc>
          <w:tcPr>
            <w:tcW w:w="975" w:type="dxa"/>
            <w:tcBorders>
              <w:left w:val="single" w:sz="12" w:space="0" w:color="auto"/>
              <w:bottom w:val="nil"/>
              <w:right w:val="single" w:sz="12" w:space="0" w:color="auto"/>
            </w:tcBorders>
            <w:shd w:val="clear" w:color="auto" w:fill="auto"/>
          </w:tcPr>
          <w:p w14:paraId="6DC617F4"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391E0D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E6B0226" w14:textId="431FDE48" w:rsidR="00761C93" w:rsidRPr="00EC002F" w:rsidRDefault="001E005D" w:rsidP="00F06A59">
            <w:pPr>
              <w:suppressLineNumbers/>
              <w:suppressAutoHyphens/>
              <w:spacing w:before="60" w:after="60"/>
              <w:jc w:val="center"/>
            </w:pPr>
            <w:hyperlink r:id="rId309" w:history="1">
              <w:r w:rsidR="00FB2330">
                <w:rPr>
                  <w:rStyle w:val="aa"/>
                </w:rPr>
                <w:t>3094</w:t>
              </w:r>
            </w:hyperlink>
          </w:p>
        </w:tc>
        <w:tc>
          <w:tcPr>
            <w:tcW w:w="3251" w:type="dxa"/>
            <w:tcBorders>
              <w:left w:val="single" w:sz="12" w:space="0" w:color="auto"/>
              <w:bottom w:val="nil"/>
              <w:right w:val="single" w:sz="12" w:space="0" w:color="auto"/>
            </w:tcBorders>
            <w:shd w:val="clear" w:color="auto" w:fill="auto"/>
          </w:tcPr>
          <w:p w14:paraId="1A3E638B" w14:textId="53A152B1" w:rsidR="00761C93" w:rsidRPr="00B10271" w:rsidRDefault="00761C93" w:rsidP="00F06A59">
            <w:pPr>
              <w:pStyle w:val="TAL"/>
              <w:rPr>
                <w:sz w:val="20"/>
              </w:rPr>
            </w:pPr>
            <w:r w:rsidRPr="00B10271">
              <w:rPr>
                <w:sz w:val="20"/>
              </w:rPr>
              <w:t>CR 0431 29.549 Rel-19 Digital asset discovery Service API</w:t>
            </w:r>
          </w:p>
        </w:tc>
        <w:tc>
          <w:tcPr>
            <w:tcW w:w="1401" w:type="dxa"/>
            <w:tcBorders>
              <w:left w:val="single" w:sz="12" w:space="0" w:color="auto"/>
              <w:bottom w:val="nil"/>
              <w:right w:val="single" w:sz="12" w:space="0" w:color="auto"/>
            </w:tcBorders>
            <w:shd w:val="clear" w:color="auto" w:fill="auto"/>
          </w:tcPr>
          <w:p w14:paraId="667D8929" w14:textId="6EEE23C5"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903D68A" w14:textId="703F237A" w:rsidR="00761C93" w:rsidRPr="00750E57" w:rsidRDefault="00FE625B" w:rsidP="00F06A59">
            <w:pPr>
              <w:pStyle w:val="TAL"/>
              <w:rPr>
                <w:sz w:val="20"/>
              </w:rPr>
            </w:pPr>
            <w:r>
              <w:rPr>
                <w:sz w:val="20"/>
              </w:rPr>
              <w:t>Revised to 3589</w:t>
            </w:r>
          </w:p>
        </w:tc>
        <w:tc>
          <w:tcPr>
            <w:tcW w:w="4619" w:type="dxa"/>
            <w:tcBorders>
              <w:left w:val="single" w:sz="12" w:space="0" w:color="auto"/>
              <w:bottom w:val="nil"/>
              <w:right w:val="single" w:sz="12" w:space="0" w:color="auto"/>
            </w:tcBorders>
            <w:shd w:val="clear" w:color="auto" w:fill="auto"/>
          </w:tcPr>
          <w:p w14:paraId="6BE6DD67" w14:textId="77777777" w:rsidR="00761C93" w:rsidRDefault="00F80C96" w:rsidP="00F80C96">
            <w:pPr>
              <w:pStyle w:val="C1Normal"/>
              <w:rPr>
                <w:lang w:eastAsia="zh-CN"/>
              </w:rPr>
            </w:pPr>
            <w:r>
              <w:rPr>
                <w:rFonts w:hint="eastAsia"/>
                <w:lang w:eastAsia="zh-CN"/>
              </w:rPr>
              <w:t>N</w:t>
            </w:r>
            <w:r>
              <w:rPr>
                <w:lang w:eastAsia="zh-CN"/>
              </w:rPr>
              <w:t xml:space="preserve">aren (Samsung): general clauses; </w:t>
            </w:r>
            <w:r w:rsidR="00DF7EB0">
              <w:rPr>
                <w:lang w:eastAsia="zh-CN"/>
              </w:rPr>
              <w:t>same naming as 3095</w:t>
            </w:r>
          </w:p>
          <w:p w14:paraId="7C6837EA" w14:textId="77777777" w:rsidR="00832FD1" w:rsidRDefault="00832FD1" w:rsidP="00832FD1">
            <w:pPr>
              <w:pStyle w:val="C1Normal"/>
              <w:rPr>
                <w:lang w:eastAsia="zh-CN"/>
              </w:rPr>
            </w:pPr>
            <w:r>
              <w:rPr>
                <w:rFonts w:hint="eastAsia"/>
                <w:lang w:eastAsia="zh-CN"/>
              </w:rPr>
              <w:t>I</w:t>
            </w:r>
            <w:r>
              <w:rPr>
                <w:lang w:eastAsia="zh-CN"/>
              </w:rPr>
              <w:t>gor (Ericsson): share the same comments</w:t>
            </w:r>
          </w:p>
          <w:p w14:paraId="234A5483" w14:textId="6B5B45FC" w:rsidR="00832FD1" w:rsidRPr="00832FD1" w:rsidRDefault="00832FD1" w:rsidP="00832FD1">
            <w:pPr>
              <w:pStyle w:val="C1Normal"/>
              <w:rPr>
                <w:rFonts w:eastAsia="等线"/>
                <w:lang w:eastAsia="zh-CN"/>
              </w:rPr>
            </w:pPr>
            <w:r>
              <w:rPr>
                <w:rFonts w:eastAsia="等线" w:hint="eastAsia"/>
                <w:lang w:eastAsia="zh-CN"/>
              </w:rPr>
              <w:t>A</w:t>
            </w:r>
            <w:r>
              <w:rPr>
                <w:rFonts w:eastAsia="等线"/>
                <w:lang w:eastAsia="zh-CN"/>
              </w:rPr>
              <w:t>bdessamad (Huawei): template, etc. same comments</w:t>
            </w:r>
          </w:p>
        </w:tc>
      </w:tr>
      <w:tr w:rsidR="00FE625B" w:rsidRPr="002F2600" w14:paraId="20CC8C3F" w14:textId="77777777" w:rsidTr="00FE625B">
        <w:tc>
          <w:tcPr>
            <w:tcW w:w="975" w:type="dxa"/>
            <w:tcBorders>
              <w:top w:val="nil"/>
              <w:left w:val="single" w:sz="12" w:space="0" w:color="auto"/>
              <w:right w:val="single" w:sz="12" w:space="0" w:color="auto"/>
            </w:tcBorders>
            <w:shd w:val="clear" w:color="auto" w:fill="auto"/>
          </w:tcPr>
          <w:p w14:paraId="08AF27D4" w14:textId="77777777" w:rsidR="00FE625B" w:rsidRPr="00D81B37" w:rsidRDefault="00FE625B" w:rsidP="00FE625B">
            <w:pPr>
              <w:pStyle w:val="TAL"/>
              <w:rPr>
                <w:sz w:val="20"/>
              </w:rPr>
            </w:pPr>
          </w:p>
        </w:tc>
        <w:tc>
          <w:tcPr>
            <w:tcW w:w="2635" w:type="dxa"/>
            <w:tcBorders>
              <w:top w:val="nil"/>
              <w:left w:val="single" w:sz="12" w:space="0" w:color="auto"/>
              <w:right w:val="single" w:sz="12" w:space="0" w:color="auto"/>
            </w:tcBorders>
            <w:shd w:val="clear" w:color="auto" w:fill="auto"/>
          </w:tcPr>
          <w:p w14:paraId="42979A20" w14:textId="77777777" w:rsidR="00FE625B" w:rsidRPr="00D81B37" w:rsidRDefault="00FE625B" w:rsidP="00FE625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D009A9C" w14:textId="42216DF5" w:rsidR="00FE625B" w:rsidRDefault="00FE625B" w:rsidP="00FE625B">
            <w:pPr>
              <w:suppressLineNumbers/>
              <w:suppressAutoHyphens/>
              <w:spacing w:before="60" w:after="60"/>
              <w:jc w:val="center"/>
            </w:pPr>
            <w:r>
              <w:t>3589</w:t>
            </w:r>
          </w:p>
        </w:tc>
        <w:tc>
          <w:tcPr>
            <w:tcW w:w="3251" w:type="dxa"/>
            <w:tcBorders>
              <w:top w:val="nil"/>
              <w:left w:val="single" w:sz="12" w:space="0" w:color="auto"/>
              <w:bottom w:val="single" w:sz="4" w:space="0" w:color="auto"/>
              <w:right w:val="single" w:sz="12" w:space="0" w:color="auto"/>
            </w:tcBorders>
            <w:shd w:val="clear" w:color="auto" w:fill="00FFFF"/>
          </w:tcPr>
          <w:p w14:paraId="2B383C79" w14:textId="6FBED9D9" w:rsidR="00FE625B" w:rsidRPr="00B10271" w:rsidRDefault="00FE625B" w:rsidP="00FE625B">
            <w:pPr>
              <w:pStyle w:val="TAL"/>
              <w:rPr>
                <w:sz w:val="20"/>
              </w:rPr>
            </w:pPr>
            <w:r w:rsidRPr="00B10271">
              <w:rPr>
                <w:sz w:val="20"/>
              </w:rPr>
              <w:t>CR 0431 29.549 Rel-19 Digital asset discovery Service API</w:t>
            </w:r>
          </w:p>
        </w:tc>
        <w:tc>
          <w:tcPr>
            <w:tcW w:w="1401" w:type="dxa"/>
            <w:tcBorders>
              <w:top w:val="nil"/>
              <w:left w:val="single" w:sz="12" w:space="0" w:color="auto"/>
              <w:bottom w:val="single" w:sz="4" w:space="0" w:color="auto"/>
              <w:right w:val="single" w:sz="12" w:space="0" w:color="auto"/>
            </w:tcBorders>
            <w:shd w:val="clear" w:color="auto" w:fill="00FFFF"/>
          </w:tcPr>
          <w:p w14:paraId="2774B3B8" w14:textId="07B83DA4" w:rsidR="00FE625B" w:rsidRDefault="00FE625B" w:rsidP="00FE625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431F5171" w14:textId="77777777" w:rsidR="00FE625B" w:rsidRDefault="00FE625B" w:rsidP="00FE625B">
            <w:pPr>
              <w:pStyle w:val="TAL"/>
              <w:rPr>
                <w:sz w:val="20"/>
              </w:rPr>
            </w:pPr>
          </w:p>
        </w:tc>
        <w:tc>
          <w:tcPr>
            <w:tcW w:w="4619" w:type="dxa"/>
            <w:tcBorders>
              <w:top w:val="nil"/>
              <w:left w:val="single" w:sz="12" w:space="0" w:color="auto"/>
              <w:right w:val="single" w:sz="12" w:space="0" w:color="auto"/>
            </w:tcBorders>
            <w:shd w:val="clear" w:color="auto" w:fill="auto"/>
          </w:tcPr>
          <w:p w14:paraId="23842D5A" w14:textId="77777777" w:rsidR="00FE625B" w:rsidRDefault="00FE625B" w:rsidP="00FE625B">
            <w:pPr>
              <w:pStyle w:val="C1Normal"/>
              <w:rPr>
                <w:lang w:eastAsia="zh-CN"/>
              </w:rPr>
            </w:pPr>
          </w:p>
        </w:tc>
      </w:tr>
      <w:tr w:rsidR="00761C93" w:rsidRPr="002F2600" w14:paraId="4618C09D" w14:textId="77777777" w:rsidTr="00FE625B">
        <w:tc>
          <w:tcPr>
            <w:tcW w:w="975" w:type="dxa"/>
            <w:tcBorders>
              <w:left w:val="single" w:sz="12" w:space="0" w:color="auto"/>
              <w:bottom w:val="nil"/>
              <w:right w:val="single" w:sz="12" w:space="0" w:color="auto"/>
            </w:tcBorders>
            <w:shd w:val="clear" w:color="auto" w:fill="auto"/>
          </w:tcPr>
          <w:p w14:paraId="68AEEC2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9A7B12D"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144C69D" w14:textId="0F9D88FD" w:rsidR="00761C93" w:rsidRPr="00EC002F" w:rsidRDefault="001E005D" w:rsidP="00F06A59">
            <w:pPr>
              <w:suppressLineNumbers/>
              <w:suppressAutoHyphens/>
              <w:spacing w:before="60" w:after="60"/>
              <w:jc w:val="center"/>
            </w:pPr>
            <w:hyperlink r:id="rId310" w:history="1">
              <w:r w:rsidR="00FB2330">
                <w:rPr>
                  <w:rStyle w:val="aa"/>
                </w:rPr>
                <w:t>3095</w:t>
              </w:r>
            </w:hyperlink>
          </w:p>
        </w:tc>
        <w:tc>
          <w:tcPr>
            <w:tcW w:w="3251" w:type="dxa"/>
            <w:tcBorders>
              <w:left w:val="single" w:sz="12" w:space="0" w:color="auto"/>
              <w:bottom w:val="nil"/>
              <w:right w:val="single" w:sz="12" w:space="0" w:color="auto"/>
            </w:tcBorders>
            <w:shd w:val="clear" w:color="auto" w:fill="auto"/>
          </w:tcPr>
          <w:p w14:paraId="568468E0" w14:textId="6E5531B7" w:rsidR="00761C93" w:rsidRPr="00B10271" w:rsidRDefault="00761C93" w:rsidP="00F06A59">
            <w:pPr>
              <w:pStyle w:val="TAL"/>
              <w:rPr>
                <w:sz w:val="20"/>
              </w:rPr>
            </w:pPr>
            <w:r w:rsidRPr="00B10271">
              <w:rPr>
                <w:sz w:val="20"/>
              </w:rPr>
              <w:t>CR 0432 29.549 Rel-19 Digital asset discovery API definition</w:t>
            </w:r>
          </w:p>
        </w:tc>
        <w:tc>
          <w:tcPr>
            <w:tcW w:w="1401" w:type="dxa"/>
            <w:tcBorders>
              <w:left w:val="single" w:sz="12" w:space="0" w:color="auto"/>
              <w:bottom w:val="nil"/>
              <w:right w:val="single" w:sz="12" w:space="0" w:color="auto"/>
            </w:tcBorders>
            <w:shd w:val="clear" w:color="auto" w:fill="auto"/>
          </w:tcPr>
          <w:p w14:paraId="30B82C2C" w14:textId="55612A19"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48362D0" w14:textId="70EFA895" w:rsidR="00761C93" w:rsidRPr="00750E57" w:rsidRDefault="00FE625B" w:rsidP="00F06A59">
            <w:pPr>
              <w:pStyle w:val="TAL"/>
              <w:rPr>
                <w:sz w:val="20"/>
              </w:rPr>
            </w:pPr>
            <w:r>
              <w:rPr>
                <w:sz w:val="20"/>
              </w:rPr>
              <w:t>Revised to 3590</w:t>
            </w:r>
          </w:p>
        </w:tc>
        <w:tc>
          <w:tcPr>
            <w:tcW w:w="4619" w:type="dxa"/>
            <w:tcBorders>
              <w:left w:val="single" w:sz="12" w:space="0" w:color="auto"/>
              <w:bottom w:val="nil"/>
              <w:right w:val="single" w:sz="12" w:space="0" w:color="auto"/>
            </w:tcBorders>
            <w:shd w:val="clear" w:color="auto" w:fill="auto"/>
          </w:tcPr>
          <w:p w14:paraId="0E3AC125" w14:textId="77777777" w:rsidR="00761C93" w:rsidRDefault="002E485B" w:rsidP="002E485B">
            <w:pPr>
              <w:pStyle w:val="C1Normal"/>
              <w:rPr>
                <w:lang w:eastAsia="zh-CN"/>
              </w:rPr>
            </w:pPr>
            <w:r>
              <w:rPr>
                <w:rFonts w:hint="eastAsia"/>
                <w:lang w:eastAsia="zh-CN"/>
              </w:rPr>
              <w:t>I</w:t>
            </w:r>
            <w:r>
              <w:rPr>
                <w:lang w:eastAsia="zh-CN"/>
              </w:rPr>
              <w:t>gor (Ericsson): comments</w:t>
            </w:r>
          </w:p>
          <w:p w14:paraId="673AAF80" w14:textId="628D9FAA" w:rsidR="002E485B" w:rsidRDefault="002E485B" w:rsidP="002E485B">
            <w:pPr>
              <w:pStyle w:val="C1Normal"/>
              <w:rPr>
                <w:lang w:eastAsia="zh-CN"/>
              </w:rPr>
            </w:pPr>
            <w:r>
              <w:rPr>
                <w:rFonts w:hint="eastAsia"/>
                <w:lang w:eastAsia="zh-CN"/>
              </w:rPr>
              <w:t>N</w:t>
            </w:r>
            <w:r>
              <w:rPr>
                <w:lang w:eastAsia="zh-CN"/>
              </w:rPr>
              <w:t xml:space="preserve">aren (Samsung): query parameters </w:t>
            </w:r>
            <w:r w:rsidR="00113823">
              <w:rPr>
                <w:lang w:eastAsia="zh-CN"/>
              </w:rPr>
              <w:t>do</w:t>
            </w:r>
            <w:r>
              <w:rPr>
                <w:lang w:eastAsia="zh-CN"/>
              </w:rPr>
              <w:t xml:space="preserve"> not follow naming </w:t>
            </w:r>
            <w:r w:rsidR="003F4941">
              <w:rPr>
                <w:lang w:eastAsia="zh-CN"/>
              </w:rPr>
              <w:t>convention</w:t>
            </w:r>
          </w:p>
          <w:p w14:paraId="5F727C55" w14:textId="79D9423C" w:rsidR="003F4941" w:rsidRDefault="003F4941" w:rsidP="002E485B">
            <w:pPr>
              <w:pStyle w:val="C1Normal"/>
              <w:rPr>
                <w:sz w:val="18"/>
              </w:rPr>
            </w:pPr>
            <w:r>
              <w:rPr>
                <w:rFonts w:eastAsia="等线" w:hint="eastAsia"/>
                <w:lang w:eastAsia="zh-CN"/>
              </w:rPr>
              <w:t>A</w:t>
            </w:r>
            <w:r>
              <w:rPr>
                <w:rFonts w:eastAsia="等线"/>
                <w:lang w:eastAsia="zh-CN"/>
              </w:rPr>
              <w:t xml:space="preserve">bdessamad (Huawei): </w:t>
            </w:r>
            <w:r w:rsidR="00113823">
              <w:rPr>
                <w:lang w:eastAsia="zh-CN"/>
              </w:rPr>
              <w:t>query parameters</w:t>
            </w:r>
          </w:p>
        </w:tc>
      </w:tr>
      <w:tr w:rsidR="00FE625B" w:rsidRPr="002F2600" w14:paraId="5E6E22DD" w14:textId="77777777" w:rsidTr="00FE625B">
        <w:tc>
          <w:tcPr>
            <w:tcW w:w="975" w:type="dxa"/>
            <w:tcBorders>
              <w:top w:val="nil"/>
              <w:left w:val="single" w:sz="12" w:space="0" w:color="auto"/>
              <w:right w:val="single" w:sz="12" w:space="0" w:color="auto"/>
            </w:tcBorders>
            <w:shd w:val="clear" w:color="auto" w:fill="auto"/>
          </w:tcPr>
          <w:p w14:paraId="522B1CA2" w14:textId="77777777" w:rsidR="00FE625B" w:rsidRPr="00D81B37" w:rsidRDefault="00FE625B" w:rsidP="00FE625B">
            <w:pPr>
              <w:pStyle w:val="TAL"/>
              <w:rPr>
                <w:sz w:val="20"/>
              </w:rPr>
            </w:pPr>
          </w:p>
        </w:tc>
        <w:tc>
          <w:tcPr>
            <w:tcW w:w="2635" w:type="dxa"/>
            <w:tcBorders>
              <w:top w:val="nil"/>
              <w:left w:val="single" w:sz="12" w:space="0" w:color="auto"/>
              <w:right w:val="single" w:sz="12" w:space="0" w:color="auto"/>
            </w:tcBorders>
            <w:shd w:val="clear" w:color="auto" w:fill="auto"/>
          </w:tcPr>
          <w:p w14:paraId="5AF643B3" w14:textId="77777777" w:rsidR="00FE625B" w:rsidRPr="00D81B37" w:rsidRDefault="00FE625B" w:rsidP="00FE625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490037E" w14:textId="219BAF0B" w:rsidR="00FE625B" w:rsidRDefault="00FE625B" w:rsidP="00FE625B">
            <w:pPr>
              <w:suppressLineNumbers/>
              <w:suppressAutoHyphens/>
              <w:spacing w:before="60" w:after="60"/>
              <w:jc w:val="center"/>
            </w:pPr>
            <w:r>
              <w:t>3590</w:t>
            </w:r>
          </w:p>
        </w:tc>
        <w:tc>
          <w:tcPr>
            <w:tcW w:w="3251" w:type="dxa"/>
            <w:tcBorders>
              <w:top w:val="nil"/>
              <w:left w:val="single" w:sz="12" w:space="0" w:color="auto"/>
              <w:bottom w:val="single" w:sz="4" w:space="0" w:color="auto"/>
              <w:right w:val="single" w:sz="12" w:space="0" w:color="auto"/>
            </w:tcBorders>
            <w:shd w:val="clear" w:color="auto" w:fill="00FFFF"/>
          </w:tcPr>
          <w:p w14:paraId="13E2CDF8" w14:textId="54449E04" w:rsidR="00FE625B" w:rsidRPr="00B10271" w:rsidRDefault="00FE625B" w:rsidP="00FE625B">
            <w:pPr>
              <w:pStyle w:val="TAL"/>
              <w:rPr>
                <w:sz w:val="20"/>
              </w:rPr>
            </w:pPr>
            <w:r w:rsidRPr="00B10271">
              <w:rPr>
                <w:sz w:val="20"/>
              </w:rPr>
              <w:t>CR 0432 29.549 Rel-19 Digital asset discovery API definition</w:t>
            </w:r>
          </w:p>
        </w:tc>
        <w:tc>
          <w:tcPr>
            <w:tcW w:w="1401" w:type="dxa"/>
            <w:tcBorders>
              <w:top w:val="nil"/>
              <w:left w:val="single" w:sz="12" w:space="0" w:color="auto"/>
              <w:bottom w:val="single" w:sz="4" w:space="0" w:color="auto"/>
              <w:right w:val="single" w:sz="12" w:space="0" w:color="auto"/>
            </w:tcBorders>
            <w:shd w:val="clear" w:color="auto" w:fill="00FFFF"/>
          </w:tcPr>
          <w:p w14:paraId="7F046AB9" w14:textId="676ED2D9" w:rsidR="00FE625B" w:rsidRDefault="00FE625B" w:rsidP="00FE625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77F2DEC" w14:textId="77777777" w:rsidR="00FE625B" w:rsidRDefault="00FE625B" w:rsidP="00FE625B">
            <w:pPr>
              <w:pStyle w:val="TAL"/>
              <w:rPr>
                <w:sz w:val="20"/>
              </w:rPr>
            </w:pPr>
          </w:p>
        </w:tc>
        <w:tc>
          <w:tcPr>
            <w:tcW w:w="4619" w:type="dxa"/>
            <w:tcBorders>
              <w:top w:val="nil"/>
              <w:left w:val="single" w:sz="12" w:space="0" w:color="auto"/>
              <w:right w:val="single" w:sz="12" w:space="0" w:color="auto"/>
            </w:tcBorders>
            <w:shd w:val="clear" w:color="auto" w:fill="auto"/>
          </w:tcPr>
          <w:p w14:paraId="1511942C" w14:textId="77777777" w:rsidR="00FE625B" w:rsidRDefault="00FE625B" w:rsidP="00FE625B">
            <w:pPr>
              <w:rPr>
                <w:rFonts w:ascii="Arial" w:hAnsi="Arial" w:cs="Arial"/>
                <w:sz w:val="18"/>
              </w:rPr>
            </w:pPr>
          </w:p>
        </w:tc>
      </w:tr>
      <w:tr w:rsidR="00761C93" w:rsidRPr="002F2600" w14:paraId="03B41658" w14:textId="77777777" w:rsidTr="00FE625B">
        <w:tc>
          <w:tcPr>
            <w:tcW w:w="975" w:type="dxa"/>
            <w:tcBorders>
              <w:left w:val="single" w:sz="12" w:space="0" w:color="auto"/>
              <w:bottom w:val="nil"/>
              <w:right w:val="single" w:sz="12" w:space="0" w:color="auto"/>
            </w:tcBorders>
            <w:shd w:val="clear" w:color="auto" w:fill="auto"/>
          </w:tcPr>
          <w:p w14:paraId="5F1828E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CE647B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9590AFE" w14:textId="1CAEC229" w:rsidR="00761C93" w:rsidRPr="00EC002F" w:rsidRDefault="001E005D" w:rsidP="00F06A59">
            <w:pPr>
              <w:suppressLineNumbers/>
              <w:suppressAutoHyphens/>
              <w:spacing w:before="60" w:after="60"/>
              <w:jc w:val="center"/>
            </w:pPr>
            <w:hyperlink r:id="rId311" w:history="1">
              <w:r w:rsidR="00FB2330">
                <w:rPr>
                  <w:rStyle w:val="aa"/>
                </w:rPr>
                <w:t>3096</w:t>
              </w:r>
            </w:hyperlink>
          </w:p>
        </w:tc>
        <w:tc>
          <w:tcPr>
            <w:tcW w:w="3251" w:type="dxa"/>
            <w:tcBorders>
              <w:left w:val="single" w:sz="12" w:space="0" w:color="auto"/>
              <w:bottom w:val="nil"/>
              <w:right w:val="single" w:sz="12" w:space="0" w:color="auto"/>
            </w:tcBorders>
            <w:shd w:val="clear" w:color="auto" w:fill="auto"/>
          </w:tcPr>
          <w:p w14:paraId="1807AD3C" w14:textId="12985B8E" w:rsidR="00761C93" w:rsidRPr="00B10271" w:rsidRDefault="00761C93" w:rsidP="00F06A59">
            <w:pPr>
              <w:pStyle w:val="TAL"/>
              <w:rPr>
                <w:sz w:val="20"/>
              </w:rPr>
            </w:pPr>
            <w:r w:rsidRPr="00B10271">
              <w:rPr>
                <w:sz w:val="20"/>
              </w:rPr>
              <w:t>CR 0433 29.549 Rel-19 Digital asset discovery OpenAPI</w:t>
            </w:r>
          </w:p>
        </w:tc>
        <w:tc>
          <w:tcPr>
            <w:tcW w:w="1401" w:type="dxa"/>
            <w:tcBorders>
              <w:left w:val="single" w:sz="12" w:space="0" w:color="auto"/>
              <w:bottom w:val="nil"/>
              <w:right w:val="single" w:sz="12" w:space="0" w:color="auto"/>
            </w:tcBorders>
            <w:shd w:val="clear" w:color="auto" w:fill="auto"/>
          </w:tcPr>
          <w:p w14:paraId="798D8D0B" w14:textId="79FD062A"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668CC51" w14:textId="01C156F1" w:rsidR="00761C93" w:rsidRPr="00750E57" w:rsidRDefault="00FE625B" w:rsidP="00F06A59">
            <w:pPr>
              <w:pStyle w:val="TAL"/>
              <w:rPr>
                <w:sz w:val="20"/>
              </w:rPr>
            </w:pPr>
            <w:r>
              <w:rPr>
                <w:sz w:val="20"/>
              </w:rPr>
              <w:t>Revised to 3591</w:t>
            </w:r>
          </w:p>
        </w:tc>
        <w:tc>
          <w:tcPr>
            <w:tcW w:w="4619" w:type="dxa"/>
            <w:tcBorders>
              <w:left w:val="single" w:sz="12" w:space="0" w:color="auto"/>
              <w:bottom w:val="nil"/>
              <w:right w:val="single" w:sz="12" w:space="0" w:color="auto"/>
            </w:tcBorders>
            <w:shd w:val="clear" w:color="auto" w:fill="auto"/>
          </w:tcPr>
          <w:p w14:paraId="3D7319DD" w14:textId="225CEB1C" w:rsidR="00761C93" w:rsidRDefault="00CB6633" w:rsidP="004144E5">
            <w:pPr>
              <w:pStyle w:val="C3OpenAPI"/>
            </w:pPr>
            <w:r w:rsidRPr="00CB6633">
              <w:t>This CR introduces a backwards compatible feature to the OpenAPI description of the SS_DADiscovery API</w:t>
            </w:r>
          </w:p>
        </w:tc>
      </w:tr>
      <w:tr w:rsidR="00FE625B" w:rsidRPr="002F2600" w14:paraId="75607453" w14:textId="77777777" w:rsidTr="005E5954">
        <w:tc>
          <w:tcPr>
            <w:tcW w:w="975" w:type="dxa"/>
            <w:tcBorders>
              <w:top w:val="nil"/>
              <w:left w:val="single" w:sz="12" w:space="0" w:color="auto"/>
              <w:right w:val="single" w:sz="12" w:space="0" w:color="auto"/>
            </w:tcBorders>
            <w:shd w:val="clear" w:color="auto" w:fill="auto"/>
          </w:tcPr>
          <w:p w14:paraId="0BF88753" w14:textId="77777777" w:rsidR="00FE625B" w:rsidRPr="00D81B37" w:rsidRDefault="00FE625B" w:rsidP="00FE625B">
            <w:pPr>
              <w:pStyle w:val="TAL"/>
              <w:rPr>
                <w:sz w:val="20"/>
              </w:rPr>
            </w:pPr>
          </w:p>
        </w:tc>
        <w:tc>
          <w:tcPr>
            <w:tcW w:w="2635" w:type="dxa"/>
            <w:tcBorders>
              <w:top w:val="nil"/>
              <w:left w:val="single" w:sz="12" w:space="0" w:color="auto"/>
              <w:right w:val="single" w:sz="12" w:space="0" w:color="auto"/>
            </w:tcBorders>
            <w:shd w:val="clear" w:color="auto" w:fill="auto"/>
          </w:tcPr>
          <w:p w14:paraId="586C3585" w14:textId="77777777" w:rsidR="00FE625B" w:rsidRPr="00D81B37" w:rsidRDefault="00FE625B" w:rsidP="00FE625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A4E1C43" w14:textId="5A4D3ACA" w:rsidR="00FE625B" w:rsidRDefault="00FE625B" w:rsidP="00FE625B">
            <w:pPr>
              <w:suppressLineNumbers/>
              <w:suppressAutoHyphens/>
              <w:spacing w:before="60" w:after="60"/>
              <w:jc w:val="center"/>
            </w:pPr>
            <w:r>
              <w:t>3591</w:t>
            </w:r>
          </w:p>
        </w:tc>
        <w:tc>
          <w:tcPr>
            <w:tcW w:w="3251" w:type="dxa"/>
            <w:tcBorders>
              <w:top w:val="nil"/>
              <w:left w:val="single" w:sz="12" w:space="0" w:color="auto"/>
              <w:bottom w:val="single" w:sz="4" w:space="0" w:color="auto"/>
              <w:right w:val="single" w:sz="12" w:space="0" w:color="auto"/>
            </w:tcBorders>
            <w:shd w:val="clear" w:color="auto" w:fill="00FFFF"/>
          </w:tcPr>
          <w:p w14:paraId="319F143A" w14:textId="14A0D308" w:rsidR="00FE625B" w:rsidRPr="00B10271" w:rsidRDefault="00FE625B" w:rsidP="00FE625B">
            <w:pPr>
              <w:pStyle w:val="TAL"/>
              <w:rPr>
                <w:sz w:val="20"/>
              </w:rPr>
            </w:pPr>
            <w:r w:rsidRPr="00B10271">
              <w:rPr>
                <w:sz w:val="20"/>
              </w:rPr>
              <w:t>CR 0433 29.549 Rel-19 Digital asset discovery OpenAPI</w:t>
            </w:r>
          </w:p>
        </w:tc>
        <w:tc>
          <w:tcPr>
            <w:tcW w:w="1401" w:type="dxa"/>
            <w:tcBorders>
              <w:top w:val="nil"/>
              <w:left w:val="single" w:sz="12" w:space="0" w:color="auto"/>
              <w:bottom w:val="single" w:sz="4" w:space="0" w:color="auto"/>
              <w:right w:val="single" w:sz="12" w:space="0" w:color="auto"/>
            </w:tcBorders>
            <w:shd w:val="clear" w:color="auto" w:fill="00FFFF"/>
          </w:tcPr>
          <w:p w14:paraId="3ED7BF66" w14:textId="78CC8D14" w:rsidR="00FE625B" w:rsidRDefault="00FE625B" w:rsidP="00FE625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5D68D15" w14:textId="77777777" w:rsidR="00FE625B" w:rsidRDefault="00FE625B" w:rsidP="00FE625B">
            <w:pPr>
              <w:pStyle w:val="TAL"/>
              <w:rPr>
                <w:sz w:val="20"/>
              </w:rPr>
            </w:pPr>
          </w:p>
        </w:tc>
        <w:tc>
          <w:tcPr>
            <w:tcW w:w="4619" w:type="dxa"/>
            <w:tcBorders>
              <w:top w:val="nil"/>
              <w:left w:val="single" w:sz="12" w:space="0" w:color="auto"/>
              <w:right w:val="single" w:sz="12" w:space="0" w:color="auto"/>
            </w:tcBorders>
            <w:shd w:val="clear" w:color="auto" w:fill="auto"/>
          </w:tcPr>
          <w:p w14:paraId="42EF6773" w14:textId="77777777" w:rsidR="00FE625B" w:rsidRPr="00CB6633" w:rsidRDefault="00FE625B" w:rsidP="00FE625B">
            <w:pPr>
              <w:pStyle w:val="C3OpenAPI"/>
            </w:pPr>
          </w:p>
        </w:tc>
      </w:tr>
      <w:tr w:rsidR="00761C93" w:rsidRPr="002F2600" w14:paraId="1B1B998E" w14:textId="77777777" w:rsidTr="005E5954">
        <w:tc>
          <w:tcPr>
            <w:tcW w:w="975" w:type="dxa"/>
            <w:tcBorders>
              <w:left w:val="single" w:sz="12" w:space="0" w:color="auto"/>
              <w:bottom w:val="nil"/>
              <w:right w:val="single" w:sz="12" w:space="0" w:color="auto"/>
            </w:tcBorders>
            <w:shd w:val="clear" w:color="auto" w:fill="auto"/>
          </w:tcPr>
          <w:p w14:paraId="61ECAE3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E44FC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4D4FF9A" w14:textId="2D708306" w:rsidR="00761C93" w:rsidRPr="00EC002F" w:rsidRDefault="001E005D" w:rsidP="00F06A59">
            <w:pPr>
              <w:suppressLineNumbers/>
              <w:suppressAutoHyphens/>
              <w:spacing w:before="60" w:after="60"/>
              <w:jc w:val="center"/>
            </w:pPr>
            <w:hyperlink r:id="rId312" w:history="1">
              <w:r w:rsidR="00FB2330">
                <w:rPr>
                  <w:rStyle w:val="aa"/>
                </w:rPr>
                <w:t>3097</w:t>
              </w:r>
            </w:hyperlink>
          </w:p>
        </w:tc>
        <w:tc>
          <w:tcPr>
            <w:tcW w:w="3251" w:type="dxa"/>
            <w:tcBorders>
              <w:left w:val="single" w:sz="12" w:space="0" w:color="auto"/>
              <w:bottom w:val="nil"/>
              <w:right w:val="single" w:sz="12" w:space="0" w:color="auto"/>
            </w:tcBorders>
            <w:shd w:val="clear" w:color="auto" w:fill="auto"/>
          </w:tcPr>
          <w:p w14:paraId="7A5E71E9" w14:textId="50FBEAFA" w:rsidR="00761C93" w:rsidRPr="00B10271" w:rsidRDefault="00761C93" w:rsidP="00F06A59">
            <w:pPr>
              <w:pStyle w:val="TAL"/>
              <w:rPr>
                <w:sz w:val="20"/>
              </w:rPr>
            </w:pPr>
            <w:r w:rsidRPr="00B10271">
              <w:rPr>
                <w:sz w:val="20"/>
              </w:rPr>
              <w:t>CR 0434 29.549 Rel-19 Digital Asset media management service API</w:t>
            </w:r>
          </w:p>
        </w:tc>
        <w:tc>
          <w:tcPr>
            <w:tcW w:w="1401" w:type="dxa"/>
            <w:tcBorders>
              <w:left w:val="single" w:sz="12" w:space="0" w:color="auto"/>
              <w:bottom w:val="nil"/>
              <w:right w:val="single" w:sz="12" w:space="0" w:color="auto"/>
            </w:tcBorders>
            <w:shd w:val="clear" w:color="auto" w:fill="auto"/>
          </w:tcPr>
          <w:p w14:paraId="1444F5FA" w14:textId="6B724E63"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49D34E3" w14:textId="6AB964FF" w:rsidR="00761C93" w:rsidRPr="00750E57" w:rsidRDefault="005E5954" w:rsidP="00F06A59">
            <w:pPr>
              <w:pStyle w:val="TAL"/>
              <w:rPr>
                <w:sz w:val="20"/>
              </w:rPr>
            </w:pPr>
            <w:r>
              <w:rPr>
                <w:sz w:val="20"/>
              </w:rPr>
              <w:t>Revised to 3592</w:t>
            </w:r>
          </w:p>
        </w:tc>
        <w:tc>
          <w:tcPr>
            <w:tcW w:w="4619" w:type="dxa"/>
            <w:tcBorders>
              <w:left w:val="single" w:sz="12" w:space="0" w:color="auto"/>
              <w:bottom w:val="nil"/>
              <w:right w:val="single" w:sz="12" w:space="0" w:color="auto"/>
            </w:tcBorders>
            <w:shd w:val="clear" w:color="auto" w:fill="auto"/>
          </w:tcPr>
          <w:p w14:paraId="64F07B71" w14:textId="77777777" w:rsidR="00761C93" w:rsidRDefault="00CB6633" w:rsidP="004144E5">
            <w:pPr>
              <w:pStyle w:val="C5Dependency"/>
            </w:pPr>
            <w:r w:rsidRPr="00CB6633">
              <w:t>Depends on TS 23.438 CR0016</w:t>
            </w:r>
          </w:p>
          <w:p w14:paraId="78BC8B38" w14:textId="77777777" w:rsidR="008E12A6" w:rsidRDefault="008E12A6" w:rsidP="008E12A6">
            <w:pPr>
              <w:pStyle w:val="C1Normal"/>
              <w:rPr>
                <w:lang w:eastAsia="zh-CN"/>
              </w:rPr>
            </w:pPr>
            <w:r>
              <w:rPr>
                <w:rFonts w:hint="eastAsia"/>
                <w:lang w:eastAsia="zh-CN"/>
              </w:rPr>
              <w:t>I</w:t>
            </w:r>
            <w:r>
              <w:rPr>
                <w:lang w:eastAsia="zh-CN"/>
              </w:rPr>
              <w:t>gor (Ericsson): comments</w:t>
            </w:r>
          </w:p>
          <w:p w14:paraId="47CFE53A" w14:textId="77777777" w:rsidR="008E12A6" w:rsidRDefault="00D430BC" w:rsidP="00D430BC">
            <w:pPr>
              <w:pStyle w:val="C1Normal"/>
              <w:rPr>
                <w:lang w:eastAsia="zh-CN"/>
              </w:rPr>
            </w:pPr>
            <w:r>
              <w:rPr>
                <w:rFonts w:hint="eastAsia"/>
                <w:lang w:eastAsia="zh-CN"/>
              </w:rPr>
              <w:t>N</w:t>
            </w:r>
            <w:r>
              <w:rPr>
                <w:lang w:eastAsia="zh-CN"/>
              </w:rPr>
              <w:t>aren (Samsung): similar comments</w:t>
            </w:r>
          </w:p>
          <w:p w14:paraId="0E02C3BB" w14:textId="6E032B50" w:rsidR="00C30A16" w:rsidRDefault="00C30A16" w:rsidP="00D430BC">
            <w:pPr>
              <w:pStyle w:val="C1Normal"/>
            </w:pPr>
            <w:r>
              <w:rPr>
                <w:rFonts w:eastAsia="等线" w:hint="eastAsia"/>
                <w:lang w:eastAsia="zh-CN"/>
              </w:rPr>
              <w:t>A</w:t>
            </w:r>
            <w:r>
              <w:rPr>
                <w:rFonts w:eastAsia="等线"/>
                <w:lang w:eastAsia="zh-CN"/>
              </w:rPr>
              <w:t>bdessamad (Huawei): comments</w:t>
            </w:r>
          </w:p>
        </w:tc>
      </w:tr>
      <w:tr w:rsidR="005E5954" w:rsidRPr="002F2600" w14:paraId="7CBCE588" w14:textId="77777777" w:rsidTr="005E5954">
        <w:tc>
          <w:tcPr>
            <w:tcW w:w="975" w:type="dxa"/>
            <w:tcBorders>
              <w:top w:val="nil"/>
              <w:left w:val="single" w:sz="12" w:space="0" w:color="auto"/>
              <w:right w:val="single" w:sz="12" w:space="0" w:color="auto"/>
            </w:tcBorders>
            <w:shd w:val="clear" w:color="auto" w:fill="auto"/>
          </w:tcPr>
          <w:p w14:paraId="7A87396A" w14:textId="77777777" w:rsidR="005E5954" w:rsidRPr="00D81B37" w:rsidRDefault="005E5954" w:rsidP="005E5954">
            <w:pPr>
              <w:pStyle w:val="TAL"/>
              <w:rPr>
                <w:sz w:val="20"/>
              </w:rPr>
            </w:pPr>
          </w:p>
        </w:tc>
        <w:tc>
          <w:tcPr>
            <w:tcW w:w="2635" w:type="dxa"/>
            <w:tcBorders>
              <w:top w:val="nil"/>
              <w:left w:val="single" w:sz="12" w:space="0" w:color="auto"/>
              <w:right w:val="single" w:sz="12" w:space="0" w:color="auto"/>
            </w:tcBorders>
            <w:shd w:val="clear" w:color="auto" w:fill="auto"/>
          </w:tcPr>
          <w:p w14:paraId="30B298FC" w14:textId="77777777" w:rsidR="005E5954" w:rsidRPr="00D81B37" w:rsidRDefault="005E5954" w:rsidP="005E595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EA3D097" w14:textId="456D6FB8" w:rsidR="005E5954" w:rsidRDefault="005E5954" w:rsidP="005E5954">
            <w:pPr>
              <w:suppressLineNumbers/>
              <w:suppressAutoHyphens/>
              <w:spacing w:before="60" w:after="60"/>
              <w:jc w:val="center"/>
            </w:pPr>
            <w:r>
              <w:t>3592</w:t>
            </w:r>
          </w:p>
        </w:tc>
        <w:tc>
          <w:tcPr>
            <w:tcW w:w="3251" w:type="dxa"/>
            <w:tcBorders>
              <w:top w:val="nil"/>
              <w:left w:val="single" w:sz="12" w:space="0" w:color="auto"/>
              <w:bottom w:val="single" w:sz="4" w:space="0" w:color="auto"/>
              <w:right w:val="single" w:sz="12" w:space="0" w:color="auto"/>
            </w:tcBorders>
            <w:shd w:val="clear" w:color="auto" w:fill="00FFFF"/>
          </w:tcPr>
          <w:p w14:paraId="7D8610E9" w14:textId="0C43406C" w:rsidR="005E5954" w:rsidRPr="00B10271" w:rsidRDefault="005E5954" w:rsidP="005E5954">
            <w:pPr>
              <w:pStyle w:val="TAL"/>
              <w:rPr>
                <w:sz w:val="20"/>
              </w:rPr>
            </w:pPr>
            <w:r w:rsidRPr="00B10271">
              <w:rPr>
                <w:sz w:val="20"/>
              </w:rPr>
              <w:t>CR 0434 29.549 Rel-19 Digital Asset media management service API</w:t>
            </w:r>
          </w:p>
        </w:tc>
        <w:tc>
          <w:tcPr>
            <w:tcW w:w="1401" w:type="dxa"/>
            <w:tcBorders>
              <w:top w:val="nil"/>
              <w:left w:val="single" w:sz="12" w:space="0" w:color="auto"/>
              <w:bottom w:val="single" w:sz="4" w:space="0" w:color="auto"/>
              <w:right w:val="single" w:sz="12" w:space="0" w:color="auto"/>
            </w:tcBorders>
            <w:shd w:val="clear" w:color="auto" w:fill="00FFFF"/>
          </w:tcPr>
          <w:p w14:paraId="1B43B59B" w14:textId="0B0B23EA" w:rsidR="005E5954" w:rsidRDefault="005E5954" w:rsidP="005E5954">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F9AB1A3" w14:textId="77777777" w:rsidR="005E5954" w:rsidRDefault="005E5954" w:rsidP="005E5954">
            <w:pPr>
              <w:pStyle w:val="TAL"/>
              <w:rPr>
                <w:sz w:val="20"/>
              </w:rPr>
            </w:pPr>
          </w:p>
        </w:tc>
        <w:tc>
          <w:tcPr>
            <w:tcW w:w="4619" w:type="dxa"/>
            <w:tcBorders>
              <w:top w:val="nil"/>
              <w:left w:val="single" w:sz="12" w:space="0" w:color="auto"/>
              <w:right w:val="single" w:sz="12" w:space="0" w:color="auto"/>
            </w:tcBorders>
            <w:shd w:val="clear" w:color="auto" w:fill="auto"/>
          </w:tcPr>
          <w:p w14:paraId="3C9D61C7" w14:textId="77777777" w:rsidR="005E5954" w:rsidRPr="00CB6633" w:rsidRDefault="005E5954" w:rsidP="005E5954">
            <w:pPr>
              <w:pStyle w:val="C5Dependency"/>
            </w:pPr>
          </w:p>
        </w:tc>
      </w:tr>
      <w:tr w:rsidR="00761C93" w:rsidRPr="002F2600" w14:paraId="13DF9A9D" w14:textId="77777777" w:rsidTr="00F1774D">
        <w:tc>
          <w:tcPr>
            <w:tcW w:w="975" w:type="dxa"/>
            <w:tcBorders>
              <w:left w:val="single" w:sz="12" w:space="0" w:color="auto"/>
              <w:right w:val="single" w:sz="12" w:space="0" w:color="auto"/>
            </w:tcBorders>
            <w:shd w:val="clear" w:color="auto" w:fill="auto"/>
          </w:tcPr>
          <w:p w14:paraId="38D5EE6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2272F0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443B19A" w14:textId="791AD8A4" w:rsidR="00761C93" w:rsidRPr="00EC002F" w:rsidRDefault="001E005D" w:rsidP="00F06A59">
            <w:pPr>
              <w:suppressLineNumbers/>
              <w:suppressAutoHyphens/>
              <w:spacing w:before="60" w:after="60"/>
              <w:jc w:val="center"/>
            </w:pPr>
            <w:hyperlink r:id="rId313" w:history="1">
              <w:r w:rsidR="00FB2330">
                <w:rPr>
                  <w:rStyle w:val="aa"/>
                </w:rPr>
                <w:t>3098</w:t>
              </w:r>
            </w:hyperlink>
          </w:p>
        </w:tc>
        <w:tc>
          <w:tcPr>
            <w:tcW w:w="3251" w:type="dxa"/>
            <w:tcBorders>
              <w:left w:val="single" w:sz="12" w:space="0" w:color="auto"/>
              <w:bottom w:val="single" w:sz="4" w:space="0" w:color="auto"/>
              <w:right w:val="single" w:sz="12" w:space="0" w:color="auto"/>
            </w:tcBorders>
            <w:shd w:val="clear" w:color="auto" w:fill="auto"/>
          </w:tcPr>
          <w:p w14:paraId="2401322C" w14:textId="6E720063" w:rsidR="00761C93" w:rsidRPr="00B10271" w:rsidRDefault="00761C93" w:rsidP="00F06A59">
            <w:pPr>
              <w:pStyle w:val="TAL"/>
              <w:rPr>
                <w:sz w:val="20"/>
              </w:rPr>
            </w:pPr>
            <w:r w:rsidRPr="00B10271">
              <w:rPr>
                <w:sz w:val="20"/>
              </w:rPr>
              <w:t>CR 0435 29.549 Rel-19 Digital Asset Media management API definition</w:t>
            </w:r>
          </w:p>
        </w:tc>
        <w:tc>
          <w:tcPr>
            <w:tcW w:w="1401" w:type="dxa"/>
            <w:tcBorders>
              <w:left w:val="single" w:sz="12" w:space="0" w:color="auto"/>
              <w:bottom w:val="single" w:sz="4" w:space="0" w:color="auto"/>
              <w:right w:val="single" w:sz="12" w:space="0" w:color="auto"/>
            </w:tcBorders>
            <w:shd w:val="clear" w:color="auto" w:fill="auto"/>
          </w:tcPr>
          <w:p w14:paraId="5CEE8891" w14:textId="2685C828"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5FA0090" w14:textId="46866690" w:rsidR="00761C93" w:rsidRPr="00750E57" w:rsidRDefault="00602385"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22F45EA5" w14:textId="38B991F6" w:rsidR="00761C93" w:rsidRDefault="00761C93" w:rsidP="004144E5">
            <w:pPr>
              <w:pStyle w:val="C5Dependency"/>
            </w:pPr>
          </w:p>
        </w:tc>
      </w:tr>
      <w:tr w:rsidR="00761C93" w:rsidRPr="002F2600" w14:paraId="6C28C351" w14:textId="77777777" w:rsidTr="00F1774D">
        <w:tc>
          <w:tcPr>
            <w:tcW w:w="975" w:type="dxa"/>
            <w:tcBorders>
              <w:left w:val="single" w:sz="12" w:space="0" w:color="auto"/>
              <w:bottom w:val="nil"/>
              <w:right w:val="single" w:sz="12" w:space="0" w:color="auto"/>
            </w:tcBorders>
            <w:shd w:val="clear" w:color="auto" w:fill="auto"/>
          </w:tcPr>
          <w:p w14:paraId="66FC123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F54766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64EB811" w14:textId="28385C61" w:rsidR="00761C93" w:rsidRPr="00EC002F" w:rsidRDefault="001E005D" w:rsidP="00F06A59">
            <w:pPr>
              <w:suppressLineNumbers/>
              <w:suppressAutoHyphens/>
              <w:spacing w:before="60" w:after="60"/>
              <w:jc w:val="center"/>
            </w:pPr>
            <w:hyperlink r:id="rId314" w:history="1">
              <w:r w:rsidR="00FB2330">
                <w:rPr>
                  <w:rStyle w:val="aa"/>
                </w:rPr>
                <w:t>3099</w:t>
              </w:r>
            </w:hyperlink>
          </w:p>
        </w:tc>
        <w:tc>
          <w:tcPr>
            <w:tcW w:w="3251" w:type="dxa"/>
            <w:tcBorders>
              <w:left w:val="single" w:sz="12" w:space="0" w:color="auto"/>
              <w:bottom w:val="nil"/>
              <w:right w:val="single" w:sz="12" w:space="0" w:color="auto"/>
            </w:tcBorders>
            <w:shd w:val="clear" w:color="auto" w:fill="auto"/>
          </w:tcPr>
          <w:p w14:paraId="64F820A4" w14:textId="2AC4FA09" w:rsidR="00761C93" w:rsidRPr="00B10271" w:rsidRDefault="00761C93" w:rsidP="00F06A59">
            <w:pPr>
              <w:pStyle w:val="TAL"/>
              <w:rPr>
                <w:sz w:val="20"/>
              </w:rPr>
            </w:pPr>
            <w:r w:rsidRPr="00B10271">
              <w:rPr>
                <w:sz w:val="20"/>
              </w:rPr>
              <w:t>CR 0436 29.549 Rel-19 Digital Asset Media management OpenAPI</w:t>
            </w:r>
          </w:p>
        </w:tc>
        <w:tc>
          <w:tcPr>
            <w:tcW w:w="1401" w:type="dxa"/>
            <w:tcBorders>
              <w:left w:val="single" w:sz="12" w:space="0" w:color="auto"/>
              <w:bottom w:val="nil"/>
              <w:right w:val="single" w:sz="12" w:space="0" w:color="auto"/>
            </w:tcBorders>
            <w:shd w:val="clear" w:color="auto" w:fill="auto"/>
          </w:tcPr>
          <w:p w14:paraId="1E0923D3" w14:textId="61B8FFB6"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FB00CDF" w14:textId="2356DC2D" w:rsidR="00761C93" w:rsidRPr="00750E57" w:rsidRDefault="00F1774D" w:rsidP="00F06A59">
            <w:pPr>
              <w:pStyle w:val="TAL"/>
              <w:rPr>
                <w:sz w:val="20"/>
              </w:rPr>
            </w:pPr>
            <w:r>
              <w:rPr>
                <w:sz w:val="20"/>
              </w:rPr>
              <w:t>Revised to 3593</w:t>
            </w:r>
          </w:p>
        </w:tc>
        <w:tc>
          <w:tcPr>
            <w:tcW w:w="4619" w:type="dxa"/>
            <w:tcBorders>
              <w:left w:val="single" w:sz="12" w:space="0" w:color="auto"/>
              <w:bottom w:val="nil"/>
              <w:right w:val="single" w:sz="12" w:space="0" w:color="auto"/>
            </w:tcBorders>
            <w:shd w:val="clear" w:color="auto" w:fill="auto"/>
          </w:tcPr>
          <w:p w14:paraId="3573D53D" w14:textId="77777777" w:rsidR="00CB6633" w:rsidRPr="00CB6633" w:rsidRDefault="00CB6633" w:rsidP="004144E5">
            <w:pPr>
              <w:pStyle w:val="C3OpenAPI"/>
            </w:pPr>
            <w:r w:rsidRPr="00CB6633">
              <w:t>This CR introduces a backwards compatible feature to the OpenAPI description of the SS_DAMediaManagement API</w:t>
            </w:r>
          </w:p>
          <w:p w14:paraId="7FEAC231" w14:textId="37C863CC" w:rsidR="00761C93" w:rsidRDefault="00CB6633" w:rsidP="004144E5">
            <w:pPr>
              <w:pStyle w:val="C5Dependency"/>
            </w:pPr>
            <w:r w:rsidRPr="00CB6633">
              <w:t>Depends on TS 23.438 CR0016</w:t>
            </w:r>
          </w:p>
        </w:tc>
      </w:tr>
      <w:tr w:rsidR="00F1774D" w:rsidRPr="002F2600" w14:paraId="48CF3424" w14:textId="77777777" w:rsidTr="00F1774D">
        <w:tc>
          <w:tcPr>
            <w:tcW w:w="975" w:type="dxa"/>
            <w:tcBorders>
              <w:top w:val="nil"/>
              <w:left w:val="single" w:sz="12" w:space="0" w:color="auto"/>
              <w:right w:val="single" w:sz="12" w:space="0" w:color="auto"/>
            </w:tcBorders>
            <w:shd w:val="clear" w:color="auto" w:fill="auto"/>
          </w:tcPr>
          <w:p w14:paraId="2D0622E0" w14:textId="77777777" w:rsidR="00F1774D" w:rsidRPr="00D81B37" w:rsidRDefault="00F1774D" w:rsidP="00F1774D">
            <w:pPr>
              <w:pStyle w:val="TAL"/>
              <w:rPr>
                <w:sz w:val="20"/>
              </w:rPr>
            </w:pPr>
          </w:p>
        </w:tc>
        <w:tc>
          <w:tcPr>
            <w:tcW w:w="2635" w:type="dxa"/>
            <w:tcBorders>
              <w:top w:val="nil"/>
              <w:left w:val="single" w:sz="12" w:space="0" w:color="auto"/>
              <w:right w:val="single" w:sz="12" w:space="0" w:color="auto"/>
            </w:tcBorders>
            <w:shd w:val="clear" w:color="auto" w:fill="auto"/>
          </w:tcPr>
          <w:p w14:paraId="5F74B87A" w14:textId="77777777" w:rsidR="00F1774D" w:rsidRPr="00D81B37" w:rsidRDefault="00F1774D" w:rsidP="00F1774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D5F6A4" w14:textId="40AEADDF" w:rsidR="00F1774D" w:rsidRDefault="00F1774D" w:rsidP="00F1774D">
            <w:pPr>
              <w:suppressLineNumbers/>
              <w:suppressAutoHyphens/>
              <w:spacing w:before="60" w:after="60"/>
              <w:jc w:val="center"/>
            </w:pPr>
            <w:r>
              <w:t>3593</w:t>
            </w:r>
          </w:p>
        </w:tc>
        <w:tc>
          <w:tcPr>
            <w:tcW w:w="3251" w:type="dxa"/>
            <w:tcBorders>
              <w:top w:val="nil"/>
              <w:left w:val="single" w:sz="12" w:space="0" w:color="auto"/>
              <w:bottom w:val="single" w:sz="4" w:space="0" w:color="auto"/>
              <w:right w:val="single" w:sz="12" w:space="0" w:color="auto"/>
            </w:tcBorders>
            <w:shd w:val="clear" w:color="auto" w:fill="00FFFF"/>
          </w:tcPr>
          <w:p w14:paraId="7A63AEA4" w14:textId="2586AABB" w:rsidR="00F1774D" w:rsidRPr="00B10271" w:rsidRDefault="00F1774D" w:rsidP="00F1774D">
            <w:pPr>
              <w:pStyle w:val="TAL"/>
              <w:rPr>
                <w:sz w:val="20"/>
              </w:rPr>
            </w:pPr>
            <w:r w:rsidRPr="00B10271">
              <w:rPr>
                <w:sz w:val="20"/>
              </w:rPr>
              <w:t>CR 0436 29.549 Rel-19 Digital Asset Media management OpenAPI</w:t>
            </w:r>
          </w:p>
        </w:tc>
        <w:tc>
          <w:tcPr>
            <w:tcW w:w="1401" w:type="dxa"/>
            <w:tcBorders>
              <w:top w:val="nil"/>
              <w:left w:val="single" w:sz="12" w:space="0" w:color="auto"/>
              <w:bottom w:val="single" w:sz="4" w:space="0" w:color="auto"/>
              <w:right w:val="single" w:sz="12" w:space="0" w:color="auto"/>
            </w:tcBorders>
            <w:shd w:val="clear" w:color="auto" w:fill="00FFFF"/>
          </w:tcPr>
          <w:p w14:paraId="5D2FCB34" w14:textId="3A50969C" w:rsidR="00F1774D" w:rsidRDefault="00F1774D" w:rsidP="00F1774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D936D06" w14:textId="77777777" w:rsidR="00F1774D" w:rsidRDefault="00F1774D" w:rsidP="00F1774D">
            <w:pPr>
              <w:pStyle w:val="TAL"/>
              <w:rPr>
                <w:sz w:val="20"/>
              </w:rPr>
            </w:pPr>
          </w:p>
        </w:tc>
        <w:tc>
          <w:tcPr>
            <w:tcW w:w="4619" w:type="dxa"/>
            <w:tcBorders>
              <w:top w:val="nil"/>
              <w:left w:val="single" w:sz="12" w:space="0" w:color="auto"/>
              <w:right w:val="single" w:sz="12" w:space="0" w:color="auto"/>
            </w:tcBorders>
            <w:shd w:val="clear" w:color="auto" w:fill="auto"/>
          </w:tcPr>
          <w:p w14:paraId="6BCA3E91" w14:textId="77777777" w:rsidR="00F1774D" w:rsidRPr="00CB6633" w:rsidRDefault="00F1774D" w:rsidP="00F1774D">
            <w:pPr>
              <w:pStyle w:val="C3OpenAPI"/>
            </w:pPr>
          </w:p>
        </w:tc>
      </w:tr>
      <w:tr w:rsidR="00761C93" w:rsidRPr="002F2600" w14:paraId="6EC044A5" w14:textId="77777777" w:rsidTr="00B10271">
        <w:tc>
          <w:tcPr>
            <w:tcW w:w="975" w:type="dxa"/>
            <w:tcBorders>
              <w:left w:val="single" w:sz="12" w:space="0" w:color="auto"/>
              <w:right w:val="single" w:sz="12" w:space="0" w:color="auto"/>
            </w:tcBorders>
            <w:shd w:val="clear" w:color="auto" w:fill="auto"/>
          </w:tcPr>
          <w:p w14:paraId="75BDF17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2E5B4C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1552005" w14:textId="2E84A9E5" w:rsidR="00761C93" w:rsidRPr="00EC002F" w:rsidRDefault="001E005D" w:rsidP="00F06A59">
            <w:pPr>
              <w:suppressLineNumbers/>
              <w:suppressAutoHyphens/>
              <w:spacing w:before="60" w:after="60"/>
              <w:jc w:val="center"/>
            </w:pPr>
            <w:hyperlink r:id="rId315" w:history="1">
              <w:r w:rsidR="00FB2330">
                <w:rPr>
                  <w:rStyle w:val="aa"/>
                </w:rPr>
                <w:t>3329</w:t>
              </w:r>
            </w:hyperlink>
          </w:p>
        </w:tc>
        <w:tc>
          <w:tcPr>
            <w:tcW w:w="3251" w:type="dxa"/>
            <w:tcBorders>
              <w:left w:val="single" w:sz="12" w:space="0" w:color="auto"/>
              <w:bottom w:val="single" w:sz="4" w:space="0" w:color="auto"/>
              <w:right w:val="single" w:sz="12" w:space="0" w:color="auto"/>
            </w:tcBorders>
            <w:shd w:val="clear" w:color="auto" w:fill="FFFF00"/>
          </w:tcPr>
          <w:p w14:paraId="09BA1E9C" w14:textId="31E031F8" w:rsidR="00761C93" w:rsidRPr="00B10271" w:rsidRDefault="00761C93" w:rsidP="00F06A59">
            <w:pPr>
              <w:pStyle w:val="TAL"/>
              <w:rPr>
                <w:sz w:val="20"/>
              </w:rPr>
            </w:pPr>
            <w:proofErr w:type="gramStart"/>
            <w:r w:rsidRPr="00B10271">
              <w:rPr>
                <w:sz w:val="20"/>
              </w:rPr>
              <w:t>pCR  29.437</w:t>
            </w:r>
            <w:proofErr w:type="gramEnd"/>
            <w:r w:rsidRPr="00B10271">
              <w:rPr>
                <w:sz w:val="20"/>
              </w:rPr>
              <w:t xml:space="preserve"> Rel-19 Pseudo-CR on defining the service description clauses of the SS_SmSmasRegistration API</w:t>
            </w:r>
          </w:p>
        </w:tc>
        <w:tc>
          <w:tcPr>
            <w:tcW w:w="1401" w:type="dxa"/>
            <w:tcBorders>
              <w:left w:val="single" w:sz="12" w:space="0" w:color="auto"/>
              <w:bottom w:val="single" w:sz="4" w:space="0" w:color="auto"/>
              <w:right w:val="single" w:sz="12" w:space="0" w:color="auto"/>
            </w:tcBorders>
            <w:shd w:val="clear" w:color="auto" w:fill="FFFF00"/>
          </w:tcPr>
          <w:p w14:paraId="44350264" w14:textId="00E9C6D2"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40A9874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2B682AF" w14:textId="28CE570B" w:rsidR="00761C93" w:rsidRPr="007626EC" w:rsidRDefault="007626EC" w:rsidP="00321B3E">
            <w:pPr>
              <w:pStyle w:val="C1Normal"/>
              <w:rPr>
                <w:lang w:eastAsia="zh-CN"/>
              </w:rPr>
            </w:pPr>
            <w:r>
              <w:rPr>
                <w:rFonts w:hint="eastAsia"/>
                <w:lang w:eastAsia="zh-CN"/>
              </w:rPr>
              <w:t>P</w:t>
            </w:r>
            <w:r>
              <w:rPr>
                <w:lang w:eastAsia="zh-CN"/>
              </w:rPr>
              <w:t xml:space="preserve">artha (Nokia): </w:t>
            </w:r>
            <w:r w:rsidR="00BF692F">
              <w:rPr>
                <w:lang w:eastAsia="zh-CN"/>
              </w:rPr>
              <w:t>will share the rev</w:t>
            </w:r>
          </w:p>
        </w:tc>
      </w:tr>
      <w:tr w:rsidR="00761C93" w:rsidRPr="002F2600" w14:paraId="207DEE9F" w14:textId="77777777" w:rsidTr="00B10271">
        <w:tc>
          <w:tcPr>
            <w:tcW w:w="975" w:type="dxa"/>
            <w:tcBorders>
              <w:left w:val="single" w:sz="12" w:space="0" w:color="auto"/>
              <w:right w:val="single" w:sz="12" w:space="0" w:color="auto"/>
            </w:tcBorders>
            <w:shd w:val="clear" w:color="auto" w:fill="auto"/>
          </w:tcPr>
          <w:p w14:paraId="1335610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1D71D3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885CC9" w14:textId="0E01871D" w:rsidR="00761C93" w:rsidRPr="00EC002F" w:rsidRDefault="001E005D" w:rsidP="00F06A59">
            <w:pPr>
              <w:suppressLineNumbers/>
              <w:suppressAutoHyphens/>
              <w:spacing w:before="60" w:after="60"/>
              <w:jc w:val="center"/>
            </w:pPr>
            <w:hyperlink r:id="rId316" w:history="1">
              <w:r w:rsidR="00FB2330">
                <w:rPr>
                  <w:rStyle w:val="aa"/>
                </w:rPr>
                <w:t>3330</w:t>
              </w:r>
            </w:hyperlink>
          </w:p>
        </w:tc>
        <w:tc>
          <w:tcPr>
            <w:tcW w:w="3251" w:type="dxa"/>
            <w:tcBorders>
              <w:left w:val="single" w:sz="12" w:space="0" w:color="auto"/>
              <w:bottom w:val="single" w:sz="4" w:space="0" w:color="auto"/>
              <w:right w:val="single" w:sz="12" w:space="0" w:color="auto"/>
            </w:tcBorders>
            <w:shd w:val="clear" w:color="auto" w:fill="FFFF00"/>
          </w:tcPr>
          <w:p w14:paraId="6E5C5F63" w14:textId="74D1F29A" w:rsidR="00761C93" w:rsidRPr="00B10271" w:rsidRDefault="00761C93" w:rsidP="00F06A59">
            <w:pPr>
              <w:pStyle w:val="TAL"/>
              <w:rPr>
                <w:sz w:val="20"/>
              </w:rPr>
            </w:pPr>
            <w:proofErr w:type="gramStart"/>
            <w:r w:rsidRPr="00B10271">
              <w:rPr>
                <w:sz w:val="20"/>
              </w:rPr>
              <w:t>pCR  29.437</w:t>
            </w:r>
            <w:proofErr w:type="gramEnd"/>
            <w:r w:rsidRPr="00B10271">
              <w:rPr>
                <w:sz w:val="20"/>
              </w:rPr>
              <w:t xml:space="preserve"> Rel-19 Pseudo-CR on defining the API definition clauses of the SS_SmSmasRegistration API</w:t>
            </w:r>
          </w:p>
        </w:tc>
        <w:tc>
          <w:tcPr>
            <w:tcW w:w="1401" w:type="dxa"/>
            <w:tcBorders>
              <w:left w:val="single" w:sz="12" w:space="0" w:color="auto"/>
              <w:bottom w:val="single" w:sz="4" w:space="0" w:color="auto"/>
              <w:right w:val="single" w:sz="12" w:space="0" w:color="auto"/>
            </w:tcBorders>
            <w:shd w:val="clear" w:color="auto" w:fill="FFFF00"/>
          </w:tcPr>
          <w:p w14:paraId="68C45E09" w14:textId="3554E160"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50586FE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BC93187" w14:textId="490C709D" w:rsidR="00761C93" w:rsidRDefault="00BF3819" w:rsidP="00BF3819">
            <w:pPr>
              <w:pStyle w:val="C1Normal"/>
              <w:rPr>
                <w:sz w:val="18"/>
              </w:rPr>
            </w:pPr>
            <w:r>
              <w:rPr>
                <w:rFonts w:hint="eastAsia"/>
                <w:lang w:eastAsia="zh-CN"/>
              </w:rPr>
              <w:t>P</w:t>
            </w:r>
            <w:r>
              <w:rPr>
                <w:lang w:eastAsia="zh-CN"/>
              </w:rPr>
              <w:t>artha (Nokia): will share the rev</w:t>
            </w:r>
          </w:p>
        </w:tc>
      </w:tr>
      <w:tr w:rsidR="00761C93" w:rsidRPr="002F2600" w14:paraId="53BF343B" w14:textId="77777777" w:rsidTr="00B265CE">
        <w:tc>
          <w:tcPr>
            <w:tcW w:w="975" w:type="dxa"/>
            <w:tcBorders>
              <w:left w:val="single" w:sz="12" w:space="0" w:color="auto"/>
              <w:right w:val="single" w:sz="12" w:space="0" w:color="auto"/>
            </w:tcBorders>
            <w:shd w:val="clear" w:color="auto" w:fill="auto"/>
          </w:tcPr>
          <w:p w14:paraId="63E1649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8DE004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BC9068" w14:textId="6C01521D" w:rsidR="00761C93" w:rsidRPr="00EC002F" w:rsidRDefault="001E005D" w:rsidP="00F06A59">
            <w:pPr>
              <w:suppressLineNumbers/>
              <w:suppressAutoHyphens/>
              <w:spacing w:before="60" w:after="60"/>
              <w:jc w:val="center"/>
            </w:pPr>
            <w:hyperlink r:id="rId317" w:history="1">
              <w:r w:rsidR="00FB2330">
                <w:rPr>
                  <w:rStyle w:val="aa"/>
                </w:rPr>
                <w:t>3331</w:t>
              </w:r>
            </w:hyperlink>
          </w:p>
        </w:tc>
        <w:tc>
          <w:tcPr>
            <w:tcW w:w="3251" w:type="dxa"/>
            <w:tcBorders>
              <w:left w:val="single" w:sz="12" w:space="0" w:color="auto"/>
              <w:bottom w:val="single" w:sz="4" w:space="0" w:color="auto"/>
              <w:right w:val="single" w:sz="12" w:space="0" w:color="auto"/>
            </w:tcBorders>
            <w:shd w:val="clear" w:color="auto" w:fill="FFFF00"/>
          </w:tcPr>
          <w:p w14:paraId="77FCDAF7" w14:textId="6091924C" w:rsidR="00761C93" w:rsidRPr="00B10271" w:rsidRDefault="00761C93" w:rsidP="00F06A59">
            <w:pPr>
              <w:pStyle w:val="TAL"/>
              <w:rPr>
                <w:sz w:val="20"/>
              </w:rPr>
            </w:pPr>
            <w:proofErr w:type="gramStart"/>
            <w:r w:rsidRPr="00B10271">
              <w:rPr>
                <w:sz w:val="20"/>
              </w:rPr>
              <w:t>pCR  29.437</w:t>
            </w:r>
            <w:proofErr w:type="gramEnd"/>
            <w:r w:rsidRPr="00B10271">
              <w:rPr>
                <w:sz w:val="20"/>
              </w:rPr>
              <w:t xml:space="preserve"> Rel-19 Pseudo-CR on defining the OpenAPI description of the SS_SmSmasRegistration API</w:t>
            </w:r>
          </w:p>
        </w:tc>
        <w:tc>
          <w:tcPr>
            <w:tcW w:w="1401" w:type="dxa"/>
            <w:tcBorders>
              <w:left w:val="single" w:sz="12" w:space="0" w:color="auto"/>
              <w:bottom w:val="single" w:sz="4" w:space="0" w:color="auto"/>
              <w:right w:val="single" w:sz="12" w:space="0" w:color="auto"/>
            </w:tcBorders>
            <w:shd w:val="clear" w:color="auto" w:fill="FFFF00"/>
          </w:tcPr>
          <w:p w14:paraId="3A69393B" w14:textId="4BA666B1"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71C55DE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BAF6B96" w14:textId="25378C3E" w:rsidR="00761C93" w:rsidRDefault="00817B29" w:rsidP="00817B29">
            <w:pPr>
              <w:pStyle w:val="C1Normal"/>
              <w:rPr>
                <w:sz w:val="18"/>
              </w:rPr>
            </w:pPr>
            <w:r>
              <w:rPr>
                <w:rFonts w:hint="eastAsia"/>
                <w:lang w:eastAsia="zh-CN"/>
              </w:rPr>
              <w:t>P</w:t>
            </w:r>
            <w:r>
              <w:rPr>
                <w:lang w:eastAsia="zh-CN"/>
              </w:rPr>
              <w:t>artha (Nokia): will share the rev</w:t>
            </w:r>
          </w:p>
        </w:tc>
      </w:tr>
      <w:tr w:rsidR="00761C93" w:rsidRPr="002F2600" w14:paraId="2E70BE50" w14:textId="77777777" w:rsidTr="00B265CE">
        <w:tc>
          <w:tcPr>
            <w:tcW w:w="975" w:type="dxa"/>
            <w:tcBorders>
              <w:left w:val="single" w:sz="12" w:space="0" w:color="auto"/>
              <w:right w:val="single" w:sz="12" w:space="0" w:color="auto"/>
            </w:tcBorders>
            <w:shd w:val="clear" w:color="auto" w:fill="auto"/>
          </w:tcPr>
          <w:p w14:paraId="18F0A2F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2A7B3F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6AF0DD3" w14:textId="52B12D7B" w:rsidR="00761C93" w:rsidRPr="00EC002F" w:rsidRDefault="001E005D" w:rsidP="00F06A59">
            <w:pPr>
              <w:suppressLineNumbers/>
              <w:suppressAutoHyphens/>
              <w:spacing w:before="60" w:after="60"/>
              <w:jc w:val="center"/>
            </w:pPr>
            <w:hyperlink r:id="rId318" w:history="1">
              <w:r w:rsidR="00FB2330">
                <w:rPr>
                  <w:rStyle w:val="aa"/>
                </w:rPr>
                <w:t>3388</w:t>
              </w:r>
            </w:hyperlink>
          </w:p>
        </w:tc>
        <w:tc>
          <w:tcPr>
            <w:tcW w:w="3251" w:type="dxa"/>
            <w:tcBorders>
              <w:left w:val="single" w:sz="12" w:space="0" w:color="auto"/>
              <w:bottom w:val="single" w:sz="4" w:space="0" w:color="auto"/>
              <w:right w:val="single" w:sz="12" w:space="0" w:color="auto"/>
            </w:tcBorders>
            <w:shd w:val="clear" w:color="auto" w:fill="auto"/>
          </w:tcPr>
          <w:p w14:paraId="14B2395D" w14:textId="13691946" w:rsidR="00761C93" w:rsidRPr="00B10271" w:rsidRDefault="00761C93" w:rsidP="00F06A59">
            <w:pPr>
              <w:pStyle w:val="TAL"/>
              <w:rPr>
                <w:sz w:val="20"/>
              </w:rPr>
            </w:pPr>
            <w:r w:rsidRPr="00B10271">
              <w:rPr>
                <w:sz w:val="20"/>
              </w:rPr>
              <w:t>Work Plan   Rel-19 Work plan for CT3 aspects of Metaverse_APP</w:t>
            </w:r>
          </w:p>
        </w:tc>
        <w:tc>
          <w:tcPr>
            <w:tcW w:w="1401" w:type="dxa"/>
            <w:tcBorders>
              <w:left w:val="single" w:sz="12" w:space="0" w:color="auto"/>
              <w:bottom w:val="single" w:sz="4" w:space="0" w:color="auto"/>
              <w:right w:val="single" w:sz="12" w:space="0" w:color="auto"/>
            </w:tcBorders>
            <w:shd w:val="clear" w:color="auto" w:fill="auto"/>
          </w:tcPr>
          <w:p w14:paraId="144F52DE" w14:textId="41FB47C7"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422ADD53" w14:textId="5608E100" w:rsidR="00761C93" w:rsidRPr="00750E57" w:rsidRDefault="00B265CE"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179885B" w14:textId="77777777" w:rsidR="00761C93" w:rsidRDefault="00761C93" w:rsidP="00F06A59">
            <w:pPr>
              <w:rPr>
                <w:rFonts w:ascii="Arial" w:hAnsi="Arial" w:cs="Arial"/>
                <w:sz w:val="18"/>
              </w:rPr>
            </w:pPr>
          </w:p>
        </w:tc>
      </w:tr>
      <w:tr w:rsidR="00761C93" w:rsidRPr="002F2600" w14:paraId="34B3AB58" w14:textId="77777777" w:rsidTr="00592C99">
        <w:tc>
          <w:tcPr>
            <w:tcW w:w="975" w:type="dxa"/>
            <w:tcBorders>
              <w:left w:val="single" w:sz="12" w:space="0" w:color="auto"/>
              <w:right w:val="single" w:sz="12" w:space="0" w:color="auto"/>
            </w:tcBorders>
            <w:shd w:val="clear" w:color="auto" w:fill="auto"/>
          </w:tcPr>
          <w:p w14:paraId="36CDAC1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B4FE27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2B0EA72" w14:textId="78B85A93" w:rsidR="00761C93" w:rsidRPr="00EC002F" w:rsidRDefault="001E005D" w:rsidP="00F06A59">
            <w:pPr>
              <w:suppressLineNumbers/>
              <w:suppressAutoHyphens/>
              <w:spacing w:before="60" w:after="60"/>
              <w:jc w:val="center"/>
            </w:pPr>
            <w:hyperlink r:id="rId319" w:history="1">
              <w:r w:rsidR="00FB2330">
                <w:rPr>
                  <w:rStyle w:val="aa"/>
                </w:rPr>
                <w:t>3389</w:t>
              </w:r>
            </w:hyperlink>
          </w:p>
        </w:tc>
        <w:tc>
          <w:tcPr>
            <w:tcW w:w="3251" w:type="dxa"/>
            <w:tcBorders>
              <w:left w:val="single" w:sz="12" w:space="0" w:color="auto"/>
              <w:bottom w:val="single" w:sz="4" w:space="0" w:color="auto"/>
              <w:right w:val="single" w:sz="12" w:space="0" w:color="auto"/>
            </w:tcBorders>
            <w:shd w:val="clear" w:color="auto" w:fill="FFFF00"/>
          </w:tcPr>
          <w:p w14:paraId="281ED5C2" w14:textId="6AE2EEE8" w:rsidR="00761C93" w:rsidRPr="00B10271" w:rsidRDefault="00761C93" w:rsidP="00F06A59">
            <w:pPr>
              <w:pStyle w:val="TAL"/>
              <w:rPr>
                <w:sz w:val="20"/>
              </w:rPr>
            </w:pPr>
            <w:proofErr w:type="gramStart"/>
            <w:r w:rsidRPr="00B10271">
              <w:rPr>
                <w:sz w:val="20"/>
              </w:rPr>
              <w:t>pCR  29.437</w:t>
            </w:r>
            <w:proofErr w:type="gramEnd"/>
            <w:r w:rsidRPr="00B10271">
              <w:rPr>
                <w:sz w:val="20"/>
              </w:rPr>
              <w:t xml:space="preserve"> Rel-19 Pseudo-CR on SS_SmDiscovery API service operation description</w:t>
            </w:r>
          </w:p>
        </w:tc>
        <w:tc>
          <w:tcPr>
            <w:tcW w:w="1401" w:type="dxa"/>
            <w:tcBorders>
              <w:left w:val="single" w:sz="12" w:space="0" w:color="auto"/>
              <w:bottom w:val="single" w:sz="4" w:space="0" w:color="auto"/>
              <w:right w:val="single" w:sz="12" w:space="0" w:color="auto"/>
            </w:tcBorders>
            <w:shd w:val="clear" w:color="auto" w:fill="FFFF00"/>
          </w:tcPr>
          <w:p w14:paraId="41FB2BBF" w14:textId="1EF4201C"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5BCA280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56EBF74" w14:textId="44DA1917" w:rsidR="00761C93" w:rsidRDefault="000341E3" w:rsidP="000341E3">
            <w:pPr>
              <w:pStyle w:val="C1Normal"/>
              <w:rPr>
                <w:sz w:val="18"/>
              </w:rPr>
            </w:pPr>
            <w:r>
              <w:rPr>
                <w:rFonts w:hint="eastAsia"/>
                <w:lang w:eastAsia="zh-CN"/>
              </w:rPr>
              <w:t>P</w:t>
            </w:r>
            <w:r>
              <w:rPr>
                <w:lang w:eastAsia="zh-CN"/>
              </w:rPr>
              <w:t>artha (Nokia): will share the rev</w:t>
            </w:r>
          </w:p>
        </w:tc>
      </w:tr>
      <w:tr w:rsidR="00761C93" w:rsidRPr="002F2600" w14:paraId="2E0F6A96" w14:textId="77777777" w:rsidTr="00592C99">
        <w:tc>
          <w:tcPr>
            <w:tcW w:w="975" w:type="dxa"/>
            <w:tcBorders>
              <w:left w:val="single" w:sz="12" w:space="0" w:color="auto"/>
              <w:bottom w:val="nil"/>
              <w:right w:val="single" w:sz="12" w:space="0" w:color="auto"/>
            </w:tcBorders>
            <w:shd w:val="clear" w:color="auto" w:fill="auto"/>
          </w:tcPr>
          <w:p w14:paraId="22DE2D0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0725F2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EB92D70" w14:textId="11DFBA7D" w:rsidR="00761C93" w:rsidRPr="00EC002F" w:rsidRDefault="001E005D" w:rsidP="00F06A59">
            <w:pPr>
              <w:suppressLineNumbers/>
              <w:suppressAutoHyphens/>
              <w:spacing w:before="60" w:after="60"/>
              <w:jc w:val="center"/>
            </w:pPr>
            <w:hyperlink r:id="rId320" w:history="1">
              <w:r w:rsidR="00FB2330">
                <w:rPr>
                  <w:rStyle w:val="aa"/>
                </w:rPr>
                <w:t>3399</w:t>
              </w:r>
            </w:hyperlink>
          </w:p>
        </w:tc>
        <w:tc>
          <w:tcPr>
            <w:tcW w:w="3251" w:type="dxa"/>
            <w:tcBorders>
              <w:left w:val="single" w:sz="12" w:space="0" w:color="auto"/>
              <w:bottom w:val="nil"/>
              <w:right w:val="single" w:sz="12" w:space="0" w:color="auto"/>
            </w:tcBorders>
            <w:shd w:val="clear" w:color="auto" w:fill="auto"/>
          </w:tcPr>
          <w:p w14:paraId="21110C76" w14:textId="52FA9822" w:rsidR="00761C93" w:rsidRPr="00B10271" w:rsidRDefault="00761C93" w:rsidP="00F06A59">
            <w:pPr>
              <w:pStyle w:val="TAL"/>
              <w:rPr>
                <w:sz w:val="20"/>
              </w:rPr>
            </w:pPr>
            <w:proofErr w:type="gramStart"/>
            <w:r w:rsidRPr="00B10271">
              <w:rPr>
                <w:sz w:val="20"/>
              </w:rPr>
              <w:t>pCR  29.437</w:t>
            </w:r>
            <w:proofErr w:type="gramEnd"/>
            <w:r w:rsidRPr="00B10271">
              <w:rPr>
                <w:sz w:val="20"/>
              </w:rPr>
              <w:t xml:space="preserve"> Rel-19 Pseudo-CR on SS_SmDiscovery API data model</w:t>
            </w:r>
          </w:p>
        </w:tc>
        <w:tc>
          <w:tcPr>
            <w:tcW w:w="1401" w:type="dxa"/>
            <w:tcBorders>
              <w:left w:val="single" w:sz="12" w:space="0" w:color="auto"/>
              <w:bottom w:val="nil"/>
              <w:right w:val="single" w:sz="12" w:space="0" w:color="auto"/>
            </w:tcBorders>
            <w:shd w:val="clear" w:color="auto" w:fill="auto"/>
          </w:tcPr>
          <w:p w14:paraId="2617DE90" w14:textId="72AB3175"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7CC21007" w14:textId="5766A669" w:rsidR="00761C93" w:rsidRPr="00750E57" w:rsidRDefault="00592C99" w:rsidP="00F06A59">
            <w:pPr>
              <w:pStyle w:val="TAL"/>
              <w:rPr>
                <w:sz w:val="20"/>
              </w:rPr>
            </w:pPr>
            <w:r>
              <w:rPr>
                <w:sz w:val="20"/>
              </w:rPr>
              <w:t>Revised to 3594</w:t>
            </w:r>
          </w:p>
        </w:tc>
        <w:tc>
          <w:tcPr>
            <w:tcW w:w="4619" w:type="dxa"/>
            <w:tcBorders>
              <w:left w:val="single" w:sz="12" w:space="0" w:color="auto"/>
              <w:bottom w:val="nil"/>
              <w:right w:val="single" w:sz="12" w:space="0" w:color="auto"/>
            </w:tcBorders>
            <w:shd w:val="clear" w:color="auto" w:fill="auto"/>
          </w:tcPr>
          <w:p w14:paraId="31385AEF" w14:textId="77777777" w:rsidR="00761C93" w:rsidRDefault="000341E3" w:rsidP="000341E3">
            <w:pPr>
              <w:pStyle w:val="C1Normal"/>
              <w:rPr>
                <w:lang w:eastAsia="zh-CN"/>
              </w:rPr>
            </w:pPr>
            <w:r>
              <w:rPr>
                <w:rFonts w:hint="eastAsia"/>
                <w:lang w:eastAsia="zh-CN"/>
              </w:rPr>
              <w:t>I</w:t>
            </w:r>
            <w:r>
              <w:rPr>
                <w:lang w:eastAsia="zh-CN"/>
              </w:rPr>
              <w:t>gor (Ericsson):</w:t>
            </w:r>
            <w:r w:rsidR="006D2DD1">
              <w:t xml:space="preserve"> 6.2.</w:t>
            </w:r>
            <w:r w:rsidR="006D2DD1" w:rsidRPr="00A91EE2">
              <w:rPr>
                <w:highlight w:val="yellow"/>
              </w:rPr>
              <w:t>X</w:t>
            </w:r>
            <w:r w:rsidR="006D2DD1">
              <w:t>.3.2.3</w:t>
            </w:r>
            <w:r w:rsidR="006D2DD1" w:rsidRPr="00384E92">
              <w:t>.1</w:t>
            </w:r>
            <w:r>
              <w:rPr>
                <w:lang w:eastAsia="zh-CN"/>
              </w:rPr>
              <w:t xml:space="preserve"> missing supported feature</w:t>
            </w:r>
          </w:p>
          <w:p w14:paraId="600C8EC8" w14:textId="77777777" w:rsidR="008A3E83" w:rsidRDefault="008A3E83" w:rsidP="000341E3">
            <w:pPr>
              <w:pStyle w:val="C1Normal"/>
              <w:rPr>
                <w:rFonts w:eastAsia="等线"/>
                <w:lang w:eastAsia="zh-CN"/>
              </w:rPr>
            </w:pPr>
            <w:r>
              <w:rPr>
                <w:rFonts w:eastAsia="等线" w:hint="eastAsia"/>
                <w:lang w:eastAsia="zh-CN"/>
              </w:rPr>
              <w:t>A</w:t>
            </w:r>
            <w:r>
              <w:rPr>
                <w:rFonts w:eastAsia="等线"/>
                <w:lang w:eastAsia="zh-CN"/>
              </w:rPr>
              <w:t>bdessamad (Huawei): comments</w:t>
            </w:r>
          </w:p>
          <w:p w14:paraId="3BEDD4F4" w14:textId="2AC85523" w:rsidR="002B7EC0" w:rsidRPr="00B759BC" w:rsidRDefault="002B7EC0" w:rsidP="00B759BC">
            <w:pPr>
              <w:pStyle w:val="C1Normal"/>
            </w:pPr>
            <w:r>
              <w:rPr>
                <w:rFonts w:hint="eastAsia"/>
                <w:lang w:eastAsia="zh-CN"/>
              </w:rPr>
              <w:t>P</w:t>
            </w:r>
            <w:r>
              <w:rPr>
                <w:lang w:eastAsia="zh-CN"/>
              </w:rPr>
              <w:t xml:space="preserve">artha (Nokia): </w:t>
            </w:r>
            <w:r w:rsidR="00B759BC" w:rsidRPr="00456890">
              <w:t>Table 6.2.</w:t>
            </w:r>
            <w:r w:rsidR="00B759BC" w:rsidRPr="00456890">
              <w:rPr>
                <w:highlight w:val="yellow"/>
              </w:rPr>
              <w:t>X</w:t>
            </w:r>
            <w:r w:rsidR="00B759BC" w:rsidRPr="00456890">
              <w:t>.3.2.3.</w:t>
            </w:r>
            <w:r w:rsidR="00B759BC">
              <w:t>1</w:t>
            </w:r>
            <w:r w:rsidR="00B759BC" w:rsidRPr="00456890">
              <w:t>-1</w:t>
            </w:r>
          </w:p>
        </w:tc>
      </w:tr>
      <w:tr w:rsidR="00592C99" w:rsidRPr="002F2600" w14:paraId="5982BB1C" w14:textId="77777777" w:rsidTr="00BB3DF1">
        <w:tc>
          <w:tcPr>
            <w:tcW w:w="975" w:type="dxa"/>
            <w:tcBorders>
              <w:top w:val="nil"/>
              <w:left w:val="single" w:sz="12" w:space="0" w:color="auto"/>
              <w:right w:val="single" w:sz="12" w:space="0" w:color="auto"/>
            </w:tcBorders>
            <w:shd w:val="clear" w:color="auto" w:fill="auto"/>
          </w:tcPr>
          <w:p w14:paraId="2B326BB8" w14:textId="77777777" w:rsidR="00592C99" w:rsidRPr="00D81B37" w:rsidRDefault="00592C99" w:rsidP="00592C99">
            <w:pPr>
              <w:pStyle w:val="TAL"/>
              <w:rPr>
                <w:sz w:val="20"/>
              </w:rPr>
            </w:pPr>
          </w:p>
        </w:tc>
        <w:tc>
          <w:tcPr>
            <w:tcW w:w="2635" w:type="dxa"/>
            <w:tcBorders>
              <w:top w:val="nil"/>
              <w:left w:val="single" w:sz="12" w:space="0" w:color="auto"/>
              <w:right w:val="single" w:sz="12" w:space="0" w:color="auto"/>
            </w:tcBorders>
            <w:shd w:val="clear" w:color="auto" w:fill="auto"/>
          </w:tcPr>
          <w:p w14:paraId="485B33B5" w14:textId="77777777" w:rsidR="00592C99" w:rsidRPr="00D81B37" w:rsidRDefault="00592C99" w:rsidP="00592C9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DB73A1" w14:textId="23FCAE83" w:rsidR="00592C99" w:rsidRDefault="00592C99" w:rsidP="00592C99">
            <w:pPr>
              <w:suppressLineNumbers/>
              <w:suppressAutoHyphens/>
              <w:spacing w:before="60" w:after="60"/>
              <w:jc w:val="center"/>
            </w:pPr>
            <w:r>
              <w:t>3594</w:t>
            </w:r>
          </w:p>
        </w:tc>
        <w:tc>
          <w:tcPr>
            <w:tcW w:w="3251" w:type="dxa"/>
            <w:tcBorders>
              <w:top w:val="nil"/>
              <w:left w:val="single" w:sz="12" w:space="0" w:color="auto"/>
              <w:bottom w:val="single" w:sz="4" w:space="0" w:color="auto"/>
              <w:right w:val="single" w:sz="12" w:space="0" w:color="auto"/>
            </w:tcBorders>
            <w:shd w:val="clear" w:color="auto" w:fill="00FFFF"/>
          </w:tcPr>
          <w:p w14:paraId="16EFCF44" w14:textId="63A510EA" w:rsidR="00592C99" w:rsidRPr="00B10271" w:rsidRDefault="00592C99" w:rsidP="00592C99">
            <w:pPr>
              <w:pStyle w:val="TAL"/>
              <w:rPr>
                <w:sz w:val="20"/>
              </w:rPr>
            </w:pPr>
            <w:proofErr w:type="gramStart"/>
            <w:r w:rsidRPr="00B10271">
              <w:rPr>
                <w:sz w:val="20"/>
              </w:rPr>
              <w:t>pCR  29.437</w:t>
            </w:r>
            <w:proofErr w:type="gramEnd"/>
            <w:r w:rsidRPr="00B10271">
              <w:rPr>
                <w:sz w:val="20"/>
              </w:rPr>
              <w:t xml:space="preserve"> Rel-19 Pseudo-CR on SS_SmDiscovery API data model</w:t>
            </w:r>
          </w:p>
        </w:tc>
        <w:tc>
          <w:tcPr>
            <w:tcW w:w="1401" w:type="dxa"/>
            <w:tcBorders>
              <w:top w:val="nil"/>
              <w:left w:val="single" w:sz="12" w:space="0" w:color="auto"/>
              <w:bottom w:val="single" w:sz="4" w:space="0" w:color="auto"/>
              <w:right w:val="single" w:sz="12" w:space="0" w:color="auto"/>
            </w:tcBorders>
            <w:shd w:val="clear" w:color="auto" w:fill="00FFFF"/>
          </w:tcPr>
          <w:p w14:paraId="08EF2D36" w14:textId="4E86C9E8" w:rsidR="00592C99" w:rsidRDefault="00592C99" w:rsidP="00592C99">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5AA62B5C" w14:textId="77777777" w:rsidR="00592C99" w:rsidRDefault="00592C99" w:rsidP="00592C99">
            <w:pPr>
              <w:pStyle w:val="TAL"/>
              <w:rPr>
                <w:sz w:val="20"/>
              </w:rPr>
            </w:pPr>
          </w:p>
        </w:tc>
        <w:tc>
          <w:tcPr>
            <w:tcW w:w="4619" w:type="dxa"/>
            <w:tcBorders>
              <w:top w:val="nil"/>
              <w:left w:val="single" w:sz="12" w:space="0" w:color="auto"/>
              <w:right w:val="single" w:sz="12" w:space="0" w:color="auto"/>
            </w:tcBorders>
            <w:shd w:val="clear" w:color="auto" w:fill="auto"/>
          </w:tcPr>
          <w:p w14:paraId="33DA51D9" w14:textId="77777777" w:rsidR="00592C99" w:rsidRDefault="00592C99" w:rsidP="00592C99">
            <w:pPr>
              <w:pStyle w:val="C1Normal"/>
              <w:rPr>
                <w:lang w:eastAsia="zh-CN"/>
              </w:rPr>
            </w:pPr>
          </w:p>
        </w:tc>
      </w:tr>
      <w:tr w:rsidR="00761C93" w:rsidRPr="002F2600" w14:paraId="7BA7DAB2" w14:textId="77777777" w:rsidTr="00BB3DF1">
        <w:tc>
          <w:tcPr>
            <w:tcW w:w="975" w:type="dxa"/>
            <w:tcBorders>
              <w:left w:val="single" w:sz="12" w:space="0" w:color="auto"/>
              <w:right w:val="single" w:sz="12" w:space="0" w:color="auto"/>
            </w:tcBorders>
            <w:shd w:val="clear" w:color="auto" w:fill="auto"/>
          </w:tcPr>
          <w:p w14:paraId="0841E7C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666BA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B3BD641" w14:textId="1C4FC750" w:rsidR="00761C93" w:rsidRPr="00EC002F" w:rsidRDefault="001E005D" w:rsidP="00F06A59">
            <w:pPr>
              <w:suppressLineNumbers/>
              <w:suppressAutoHyphens/>
              <w:spacing w:before="60" w:after="60"/>
              <w:jc w:val="center"/>
            </w:pPr>
            <w:hyperlink r:id="rId321" w:history="1">
              <w:r w:rsidR="00FB2330">
                <w:rPr>
                  <w:rStyle w:val="aa"/>
                </w:rPr>
                <w:t>3413</w:t>
              </w:r>
            </w:hyperlink>
          </w:p>
        </w:tc>
        <w:tc>
          <w:tcPr>
            <w:tcW w:w="3251" w:type="dxa"/>
            <w:tcBorders>
              <w:left w:val="single" w:sz="12" w:space="0" w:color="auto"/>
              <w:bottom w:val="single" w:sz="4" w:space="0" w:color="auto"/>
              <w:right w:val="single" w:sz="12" w:space="0" w:color="auto"/>
            </w:tcBorders>
            <w:shd w:val="clear" w:color="auto" w:fill="CCFFCC"/>
          </w:tcPr>
          <w:p w14:paraId="7197627D" w14:textId="056E55E1" w:rsidR="00761C93" w:rsidRPr="00B10271" w:rsidRDefault="00761C93" w:rsidP="00F06A59">
            <w:pPr>
              <w:pStyle w:val="TAL"/>
              <w:rPr>
                <w:sz w:val="20"/>
              </w:rPr>
            </w:pPr>
            <w:proofErr w:type="gramStart"/>
            <w:r w:rsidRPr="00B10271">
              <w:rPr>
                <w:sz w:val="20"/>
              </w:rPr>
              <w:t>pCR  29.437</w:t>
            </w:r>
            <w:proofErr w:type="gramEnd"/>
            <w:r w:rsidRPr="00B10271">
              <w:rPr>
                <w:sz w:val="20"/>
              </w:rPr>
              <w:t xml:space="preserve"> Rel-19 Pseudo-CR on SS_SmDataSourceDiscovery API service operation description</w:t>
            </w:r>
          </w:p>
        </w:tc>
        <w:tc>
          <w:tcPr>
            <w:tcW w:w="1401" w:type="dxa"/>
            <w:tcBorders>
              <w:left w:val="single" w:sz="12" w:space="0" w:color="auto"/>
              <w:bottom w:val="single" w:sz="4" w:space="0" w:color="auto"/>
              <w:right w:val="single" w:sz="12" w:space="0" w:color="auto"/>
            </w:tcBorders>
            <w:shd w:val="clear" w:color="auto" w:fill="CCFFCC"/>
          </w:tcPr>
          <w:p w14:paraId="57AA3E62" w14:textId="74E1476A"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392821E0" w14:textId="796861BC" w:rsidR="00761C93"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3A853E8" w14:textId="77777777" w:rsidR="00761C93" w:rsidRDefault="00761C93" w:rsidP="00F06A59">
            <w:pPr>
              <w:rPr>
                <w:rFonts w:ascii="Arial" w:hAnsi="Arial" w:cs="Arial"/>
                <w:sz w:val="18"/>
              </w:rPr>
            </w:pPr>
          </w:p>
        </w:tc>
      </w:tr>
      <w:tr w:rsidR="00761C93" w:rsidRPr="002F2600" w14:paraId="1CD68C4C" w14:textId="77777777" w:rsidTr="0053302E">
        <w:tc>
          <w:tcPr>
            <w:tcW w:w="975" w:type="dxa"/>
            <w:tcBorders>
              <w:left w:val="single" w:sz="12" w:space="0" w:color="auto"/>
              <w:bottom w:val="nil"/>
              <w:right w:val="single" w:sz="12" w:space="0" w:color="auto"/>
            </w:tcBorders>
            <w:shd w:val="clear" w:color="auto" w:fill="auto"/>
          </w:tcPr>
          <w:p w14:paraId="5D02E40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2F38C2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455A929" w14:textId="35882F82" w:rsidR="00761C93" w:rsidRPr="00EC002F" w:rsidRDefault="001E005D" w:rsidP="00F06A59">
            <w:pPr>
              <w:suppressLineNumbers/>
              <w:suppressAutoHyphens/>
              <w:spacing w:before="60" w:after="60"/>
              <w:jc w:val="center"/>
            </w:pPr>
            <w:hyperlink r:id="rId322" w:history="1">
              <w:r w:rsidR="00FB2330">
                <w:rPr>
                  <w:rStyle w:val="aa"/>
                </w:rPr>
                <w:t>3415</w:t>
              </w:r>
            </w:hyperlink>
          </w:p>
        </w:tc>
        <w:tc>
          <w:tcPr>
            <w:tcW w:w="3251" w:type="dxa"/>
            <w:tcBorders>
              <w:left w:val="single" w:sz="12" w:space="0" w:color="auto"/>
              <w:bottom w:val="nil"/>
              <w:right w:val="single" w:sz="12" w:space="0" w:color="auto"/>
            </w:tcBorders>
            <w:shd w:val="clear" w:color="auto" w:fill="auto"/>
          </w:tcPr>
          <w:p w14:paraId="45476BAD" w14:textId="081815FB" w:rsidR="00761C93" w:rsidRPr="00B10271" w:rsidRDefault="00761C93" w:rsidP="00F06A59">
            <w:pPr>
              <w:pStyle w:val="TAL"/>
              <w:rPr>
                <w:sz w:val="20"/>
              </w:rPr>
            </w:pPr>
            <w:proofErr w:type="gramStart"/>
            <w:r w:rsidRPr="00B10271">
              <w:rPr>
                <w:sz w:val="20"/>
              </w:rPr>
              <w:t>pCR  29.437</w:t>
            </w:r>
            <w:proofErr w:type="gramEnd"/>
            <w:r w:rsidRPr="00B10271">
              <w:rPr>
                <w:sz w:val="20"/>
              </w:rPr>
              <w:t xml:space="preserve"> Rel-19 Pseudo-CR on SS_SmDataSourceDiscovery API data model</w:t>
            </w:r>
          </w:p>
        </w:tc>
        <w:tc>
          <w:tcPr>
            <w:tcW w:w="1401" w:type="dxa"/>
            <w:tcBorders>
              <w:left w:val="single" w:sz="12" w:space="0" w:color="auto"/>
              <w:bottom w:val="nil"/>
              <w:right w:val="single" w:sz="12" w:space="0" w:color="auto"/>
            </w:tcBorders>
            <w:shd w:val="clear" w:color="auto" w:fill="auto"/>
          </w:tcPr>
          <w:p w14:paraId="5FFAA742" w14:textId="1F0FF9C1"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2DEF7FE5" w14:textId="28A9A9B9" w:rsidR="00761C93" w:rsidRPr="00750E57" w:rsidRDefault="0053302E" w:rsidP="00F06A59">
            <w:pPr>
              <w:pStyle w:val="TAL"/>
              <w:rPr>
                <w:sz w:val="20"/>
              </w:rPr>
            </w:pPr>
            <w:r>
              <w:rPr>
                <w:sz w:val="20"/>
              </w:rPr>
              <w:t>Revised to 3595</w:t>
            </w:r>
          </w:p>
        </w:tc>
        <w:tc>
          <w:tcPr>
            <w:tcW w:w="4619" w:type="dxa"/>
            <w:tcBorders>
              <w:left w:val="single" w:sz="12" w:space="0" w:color="auto"/>
              <w:bottom w:val="nil"/>
              <w:right w:val="single" w:sz="12" w:space="0" w:color="auto"/>
            </w:tcBorders>
            <w:shd w:val="clear" w:color="auto" w:fill="auto"/>
          </w:tcPr>
          <w:p w14:paraId="4CBA7FEF" w14:textId="77777777" w:rsidR="00761C93" w:rsidRDefault="00B44584" w:rsidP="00B44584">
            <w:pPr>
              <w:pStyle w:val="C1Normal"/>
              <w:rPr>
                <w:lang w:eastAsia="zh-CN"/>
              </w:rPr>
            </w:pPr>
            <w:r>
              <w:rPr>
                <w:rFonts w:hint="eastAsia"/>
                <w:lang w:eastAsia="zh-CN"/>
              </w:rPr>
              <w:t>I</w:t>
            </w:r>
            <w:r>
              <w:rPr>
                <w:lang w:eastAsia="zh-CN"/>
              </w:rPr>
              <w:t>gor (Ericsson): will provide comments via email</w:t>
            </w:r>
          </w:p>
          <w:p w14:paraId="580A43C4" w14:textId="16AC2835" w:rsidR="007637CE" w:rsidRDefault="007637CE" w:rsidP="00B44584">
            <w:pPr>
              <w:pStyle w:val="C1Normal"/>
              <w:rPr>
                <w:sz w:val="18"/>
              </w:rPr>
            </w:pPr>
            <w:r>
              <w:rPr>
                <w:rFonts w:hint="eastAsia"/>
                <w:lang w:eastAsia="zh-CN"/>
              </w:rPr>
              <w:t>P</w:t>
            </w:r>
            <w:r>
              <w:rPr>
                <w:lang w:eastAsia="zh-CN"/>
              </w:rPr>
              <w:t xml:space="preserve">artha (Nokia): </w:t>
            </w:r>
            <w:r w:rsidR="00D85B35">
              <w:rPr>
                <w:lang w:eastAsia="zh-CN"/>
              </w:rPr>
              <w:t>comments</w:t>
            </w:r>
          </w:p>
        </w:tc>
      </w:tr>
      <w:tr w:rsidR="0053302E" w:rsidRPr="002F2600" w14:paraId="2A1B2E49" w14:textId="77777777" w:rsidTr="00BB3DF1">
        <w:tc>
          <w:tcPr>
            <w:tcW w:w="975" w:type="dxa"/>
            <w:tcBorders>
              <w:top w:val="nil"/>
              <w:left w:val="single" w:sz="12" w:space="0" w:color="auto"/>
              <w:right w:val="single" w:sz="12" w:space="0" w:color="auto"/>
            </w:tcBorders>
            <w:shd w:val="clear" w:color="auto" w:fill="auto"/>
          </w:tcPr>
          <w:p w14:paraId="38B5EE13" w14:textId="77777777" w:rsidR="0053302E" w:rsidRPr="00D81B37" w:rsidRDefault="0053302E" w:rsidP="0053302E">
            <w:pPr>
              <w:pStyle w:val="TAL"/>
              <w:rPr>
                <w:sz w:val="20"/>
              </w:rPr>
            </w:pPr>
          </w:p>
        </w:tc>
        <w:tc>
          <w:tcPr>
            <w:tcW w:w="2635" w:type="dxa"/>
            <w:tcBorders>
              <w:top w:val="nil"/>
              <w:left w:val="single" w:sz="12" w:space="0" w:color="auto"/>
              <w:right w:val="single" w:sz="12" w:space="0" w:color="auto"/>
            </w:tcBorders>
            <w:shd w:val="clear" w:color="auto" w:fill="auto"/>
          </w:tcPr>
          <w:p w14:paraId="367B0F44" w14:textId="77777777" w:rsidR="0053302E" w:rsidRPr="00D81B37" w:rsidRDefault="0053302E" w:rsidP="0053302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A057EAB" w14:textId="4C3A323C" w:rsidR="0053302E" w:rsidRDefault="0053302E" w:rsidP="0053302E">
            <w:pPr>
              <w:suppressLineNumbers/>
              <w:suppressAutoHyphens/>
              <w:spacing w:before="60" w:after="60"/>
              <w:jc w:val="center"/>
            </w:pPr>
            <w:r>
              <w:t>3595</w:t>
            </w:r>
          </w:p>
        </w:tc>
        <w:tc>
          <w:tcPr>
            <w:tcW w:w="3251" w:type="dxa"/>
            <w:tcBorders>
              <w:top w:val="nil"/>
              <w:left w:val="single" w:sz="12" w:space="0" w:color="auto"/>
              <w:bottom w:val="single" w:sz="4" w:space="0" w:color="auto"/>
              <w:right w:val="single" w:sz="12" w:space="0" w:color="auto"/>
            </w:tcBorders>
            <w:shd w:val="clear" w:color="auto" w:fill="00FFFF"/>
          </w:tcPr>
          <w:p w14:paraId="2FD92D3B" w14:textId="70E23AB3" w:rsidR="0053302E" w:rsidRPr="00B10271" w:rsidRDefault="0053302E" w:rsidP="0053302E">
            <w:pPr>
              <w:pStyle w:val="TAL"/>
              <w:rPr>
                <w:sz w:val="20"/>
              </w:rPr>
            </w:pPr>
            <w:proofErr w:type="gramStart"/>
            <w:r w:rsidRPr="00B10271">
              <w:rPr>
                <w:sz w:val="20"/>
              </w:rPr>
              <w:t>pCR  29.437</w:t>
            </w:r>
            <w:proofErr w:type="gramEnd"/>
            <w:r w:rsidRPr="00B10271">
              <w:rPr>
                <w:sz w:val="20"/>
              </w:rPr>
              <w:t xml:space="preserve"> Rel-19 Pseudo-CR on SS_SmDataSourceDiscovery API data model</w:t>
            </w:r>
          </w:p>
        </w:tc>
        <w:tc>
          <w:tcPr>
            <w:tcW w:w="1401" w:type="dxa"/>
            <w:tcBorders>
              <w:top w:val="nil"/>
              <w:left w:val="single" w:sz="12" w:space="0" w:color="auto"/>
              <w:bottom w:val="single" w:sz="4" w:space="0" w:color="auto"/>
              <w:right w:val="single" w:sz="12" w:space="0" w:color="auto"/>
            </w:tcBorders>
            <w:shd w:val="clear" w:color="auto" w:fill="00FFFF"/>
          </w:tcPr>
          <w:p w14:paraId="39A8F25F" w14:textId="31F2D74B" w:rsidR="0053302E" w:rsidRDefault="0053302E" w:rsidP="0053302E">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2166FA5C" w14:textId="77777777" w:rsidR="0053302E" w:rsidRDefault="0053302E" w:rsidP="0053302E">
            <w:pPr>
              <w:pStyle w:val="TAL"/>
              <w:rPr>
                <w:sz w:val="20"/>
              </w:rPr>
            </w:pPr>
          </w:p>
        </w:tc>
        <w:tc>
          <w:tcPr>
            <w:tcW w:w="4619" w:type="dxa"/>
            <w:tcBorders>
              <w:top w:val="nil"/>
              <w:left w:val="single" w:sz="12" w:space="0" w:color="auto"/>
              <w:right w:val="single" w:sz="12" w:space="0" w:color="auto"/>
            </w:tcBorders>
            <w:shd w:val="clear" w:color="auto" w:fill="auto"/>
          </w:tcPr>
          <w:p w14:paraId="069F58B8" w14:textId="77777777" w:rsidR="0053302E" w:rsidRDefault="0053302E" w:rsidP="0053302E">
            <w:pPr>
              <w:rPr>
                <w:rFonts w:ascii="Arial" w:hAnsi="Arial" w:cs="Arial"/>
                <w:sz w:val="18"/>
              </w:rPr>
            </w:pPr>
          </w:p>
        </w:tc>
      </w:tr>
      <w:tr w:rsidR="00761C93" w:rsidRPr="002F2600" w14:paraId="3A0F6C3A" w14:textId="77777777" w:rsidTr="00BB3DF1">
        <w:tc>
          <w:tcPr>
            <w:tcW w:w="975" w:type="dxa"/>
            <w:tcBorders>
              <w:left w:val="single" w:sz="12" w:space="0" w:color="auto"/>
              <w:right w:val="single" w:sz="12" w:space="0" w:color="auto"/>
            </w:tcBorders>
            <w:shd w:val="clear" w:color="auto" w:fill="auto"/>
          </w:tcPr>
          <w:p w14:paraId="2CEA49E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320EF8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19260D2" w14:textId="1463BAA9" w:rsidR="00761C93" w:rsidRPr="00EC002F" w:rsidRDefault="001E005D" w:rsidP="00F06A59">
            <w:pPr>
              <w:suppressLineNumbers/>
              <w:suppressAutoHyphens/>
              <w:spacing w:before="60" w:after="60"/>
              <w:jc w:val="center"/>
            </w:pPr>
            <w:hyperlink r:id="rId323" w:history="1">
              <w:r w:rsidR="00FB2330">
                <w:rPr>
                  <w:rStyle w:val="aa"/>
                </w:rPr>
                <w:t>3416</w:t>
              </w:r>
            </w:hyperlink>
          </w:p>
        </w:tc>
        <w:tc>
          <w:tcPr>
            <w:tcW w:w="3251" w:type="dxa"/>
            <w:tcBorders>
              <w:left w:val="single" w:sz="12" w:space="0" w:color="auto"/>
              <w:bottom w:val="single" w:sz="4" w:space="0" w:color="auto"/>
              <w:right w:val="single" w:sz="12" w:space="0" w:color="auto"/>
            </w:tcBorders>
            <w:shd w:val="clear" w:color="auto" w:fill="CCFFCC"/>
          </w:tcPr>
          <w:p w14:paraId="37990A0B" w14:textId="314B2AD6" w:rsidR="00761C93" w:rsidRPr="00B10271" w:rsidRDefault="00761C93" w:rsidP="00F06A59">
            <w:pPr>
              <w:pStyle w:val="TAL"/>
              <w:rPr>
                <w:sz w:val="20"/>
              </w:rPr>
            </w:pPr>
            <w:proofErr w:type="gramStart"/>
            <w:r w:rsidRPr="00B10271">
              <w:rPr>
                <w:sz w:val="20"/>
              </w:rPr>
              <w:t>pCR  29.437</w:t>
            </w:r>
            <w:proofErr w:type="gramEnd"/>
            <w:r w:rsidRPr="00B10271">
              <w:rPr>
                <w:sz w:val="20"/>
              </w:rPr>
              <w:t xml:space="preserve"> Rel-19 Pseudo-CR on SS_SmLocalization API service operation description</w:t>
            </w:r>
          </w:p>
        </w:tc>
        <w:tc>
          <w:tcPr>
            <w:tcW w:w="1401" w:type="dxa"/>
            <w:tcBorders>
              <w:left w:val="single" w:sz="12" w:space="0" w:color="auto"/>
              <w:bottom w:val="single" w:sz="4" w:space="0" w:color="auto"/>
              <w:right w:val="single" w:sz="12" w:space="0" w:color="auto"/>
            </w:tcBorders>
            <w:shd w:val="clear" w:color="auto" w:fill="CCFFCC"/>
          </w:tcPr>
          <w:p w14:paraId="052312DA" w14:textId="2BB71767"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D96FA48" w14:textId="533A52C5" w:rsidR="00761C93"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40C61C5" w14:textId="77777777" w:rsidR="00761C93" w:rsidRDefault="00761C93" w:rsidP="00F06A59">
            <w:pPr>
              <w:rPr>
                <w:rFonts w:ascii="Arial" w:hAnsi="Arial" w:cs="Arial"/>
                <w:sz w:val="18"/>
              </w:rPr>
            </w:pPr>
          </w:p>
        </w:tc>
      </w:tr>
      <w:tr w:rsidR="00761C93" w:rsidRPr="002F2600" w14:paraId="37D8D551" w14:textId="77777777" w:rsidTr="00296538">
        <w:tc>
          <w:tcPr>
            <w:tcW w:w="975" w:type="dxa"/>
            <w:tcBorders>
              <w:left w:val="single" w:sz="12" w:space="0" w:color="auto"/>
              <w:bottom w:val="nil"/>
              <w:right w:val="single" w:sz="12" w:space="0" w:color="auto"/>
            </w:tcBorders>
            <w:shd w:val="clear" w:color="auto" w:fill="auto"/>
          </w:tcPr>
          <w:p w14:paraId="331A52D9"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3E90B9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E6ED255" w14:textId="3A0A0996" w:rsidR="00761C93" w:rsidRPr="00EC002F" w:rsidRDefault="001E005D" w:rsidP="00F06A59">
            <w:pPr>
              <w:suppressLineNumbers/>
              <w:suppressAutoHyphens/>
              <w:spacing w:before="60" w:after="60"/>
              <w:jc w:val="center"/>
            </w:pPr>
            <w:hyperlink r:id="rId324" w:history="1">
              <w:r w:rsidR="00FB2330">
                <w:rPr>
                  <w:rStyle w:val="aa"/>
                </w:rPr>
                <w:t>3417</w:t>
              </w:r>
            </w:hyperlink>
          </w:p>
        </w:tc>
        <w:tc>
          <w:tcPr>
            <w:tcW w:w="3251" w:type="dxa"/>
            <w:tcBorders>
              <w:left w:val="single" w:sz="12" w:space="0" w:color="auto"/>
              <w:bottom w:val="nil"/>
              <w:right w:val="single" w:sz="12" w:space="0" w:color="auto"/>
            </w:tcBorders>
            <w:shd w:val="clear" w:color="auto" w:fill="auto"/>
          </w:tcPr>
          <w:p w14:paraId="2C87FA58" w14:textId="016471F3" w:rsidR="00761C93" w:rsidRPr="00B10271" w:rsidRDefault="00761C93" w:rsidP="00F06A59">
            <w:pPr>
              <w:pStyle w:val="TAL"/>
              <w:rPr>
                <w:sz w:val="20"/>
              </w:rPr>
            </w:pPr>
            <w:proofErr w:type="gramStart"/>
            <w:r w:rsidRPr="00B10271">
              <w:rPr>
                <w:sz w:val="20"/>
              </w:rPr>
              <w:t>pCR  29.437</w:t>
            </w:r>
            <w:proofErr w:type="gramEnd"/>
            <w:r w:rsidRPr="00B10271">
              <w:rPr>
                <w:sz w:val="20"/>
              </w:rPr>
              <w:t xml:space="preserve"> Rel-19 Pseudo-CR on SS_SmLocalization API data model</w:t>
            </w:r>
          </w:p>
        </w:tc>
        <w:tc>
          <w:tcPr>
            <w:tcW w:w="1401" w:type="dxa"/>
            <w:tcBorders>
              <w:left w:val="single" w:sz="12" w:space="0" w:color="auto"/>
              <w:bottom w:val="nil"/>
              <w:right w:val="single" w:sz="12" w:space="0" w:color="auto"/>
            </w:tcBorders>
            <w:shd w:val="clear" w:color="auto" w:fill="auto"/>
          </w:tcPr>
          <w:p w14:paraId="779BD85C" w14:textId="0574285C"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30C82BD2" w14:textId="562C0E39" w:rsidR="00761C93" w:rsidRPr="00750E57" w:rsidRDefault="00296538" w:rsidP="00F06A59">
            <w:pPr>
              <w:pStyle w:val="TAL"/>
              <w:rPr>
                <w:sz w:val="20"/>
              </w:rPr>
            </w:pPr>
            <w:r>
              <w:rPr>
                <w:sz w:val="20"/>
              </w:rPr>
              <w:t>Revised to 3596</w:t>
            </w:r>
          </w:p>
        </w:tc>
        <w:tc>
          <w:tcPr>
            <w:tcW w:w="4619" w:type="dxa"/>
            <w:tcBorders>
              <w:left w:val="single" w:sz="12" w:space="0" w:color="auto"/>
              <w:bottom w:val="nil"/>
              <w:right w:val="single" w:sz="12" w:space="0" w:color="auto"/>
            </w:tcBorders>
            <w:shd w:val="clear" w:color="auto" w:fill="auto"/>
          </w:tcPr>
          <w:p w14:paraId="00B54D0B" w14:textId="77777777" w:rsidR="00761C93" w:rsidRDefault="00826D42" w:rsidP="00826D42">
            <w:pPr>
              <w:pStyle w:val="C1Normal"/>
              <w:rPr>
                <w:lang w:eastAsia="zh-CN"/>
              </w:rPr>
            </w:pPr>
            <w:r>
              <w:rPr>
                <w:rFonts w:hint="eastAsia"/>
                <w:lang w:eastAsia="zh-CN"/>
              </w:rPr>
              <w:t>I</w:t>
            </w:r>
            <w:r>
              <w:rPr>
                <w:lang w:eastAsia="zh-CN"/>
              </w:rPr>
              <w:t xml:space="preserve">gor (Ericsson): </w:t>
            </w:r>
            <w:r w:rsidR="00440AE4">
              <w:rPr>
                <w:lang w:eastAsia="zh-CN"/>
              </w:rPr>
              <w:t>remove “service”</w:t>
            </w:r>
            <w:r w:rsidR="005D151B">
              <w:rPr>
                <w:lang w:eastAsia="zh-CN"/>
              </w:rPr>
              <w:t>; follow template</w:t>
            </w:r>
          </w:p>
          <w:p w14:paraId="0A45EE6F" w14:textId="609C0658" w:rsidR="00296538" w:rsidRPr="00296538" w:rsidRDefault="00296538" w:rsidP="00296538">
            <w:pPr>
              <w:pStyle w:val="C1Normal"/>
            </w:pPr>
            <w:r>
              <w:rPr>
                <w:rFonts w:hint="eastAsia"/>
                <w:lang w:eastAsia="zh-CN"/>
              </w:rPr>
              <w:t>P</w:t>
            </w:r>
            <w:r>
              <w:rPr>
                <w:lang w:eastAsia="zh-CN"/>
              </w:rPr>
              <w:t>artha (Nokia): why custom operation</w:t>
            </w:r>
            <w:r w:rsidR="00DE44CC">
              <w:rPr>
                <w:lang w:eastAsia="zh-CN"/>
              </w:rPr>
              <w:t>, comments</w:t>
            </w:r>
          </w:p>
        </w:tc>
      </w:tr>
      <w:tr w:rsidR="00296538" w:rsidRPr="002F2600" w14:paraId="235A6BD1" w14:textId="77777777" w:rsidTr="00395EE5">
        <w:tc>
          <w:tcPr>
            <w:tcW w:w="975" w:type="dxa"/>
            <w:tcBorders>
              <w:top w:val="nil"/>
              <w:left w:val="single" w:sz="12" w:space="0" w:color="auto"/>
              <w:right w:val="single" w:sz="12" w:space="0" w:color="auto"/>
            </w:tcBorders>
            <w:shd w:val="clear" w:color="auto" w:fill="auto"/>
          </w:tcPr>
          <w:p w14:paraId="6DAB8D00" w14:textId="77777777" w:rsidR="00296538" w:rsidRPr="00D81B37" w:rsidRDefault="00296538" w:rsidP="00296538">
            <w:pPr>
              <w:pStyle w:val="TAL"/>
              <w:rPr>
                <w:sz w:val="20"/>
              </w:rPr>
            </w:pPr>
          </w:p>
        </w:tc>
        <w:tc>
          <w:tcPr>
            <w:tcW w:w="2635" w:type="dxa"/>
            <w:tcBorders>
              <w:top w:val="nil"/>
              <w:left w:val="single" w:sz="12" w:space="0" w:color="auto"/>
              <w:right w:val="single" w:sz="12" w:space="0" w:color="auto"/>
            </w:tcBorders>
            <w:shd w:val="clear" w:color="auto" w:fill="auto"/>
          </w:tcPr>
          <w:p w14:paraId="694D20B3" w14:textId="77777777" w:rsidR="00296538" w:rsidRPr="00D81B37" w:rsidRDefault="00296538" w:rsidP="0029653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EEC5BDA" w14:textId="70DDB150" w:rsidR="00296538" w:rsidRDefault="00296538" w:rsidP="00296538">
            <w:pPr>
              <w:suppressLineNumbers/>
              <w:suppressAutoHyphens/>
              <w:spacing w:before="60" w:after="60"/>
              <w:jc w:val="center"/>
            </w:pPr>
            <w:r>
              <w:t>3596</w:t>
            </w:r>
          </w:p>
        </w:tc>
        <w:tc>
          <w:tcPr>
            <w:tcW w:w="3251" w:type="dxa"/>
            <w:tcBorders>
              <w:top w:val="nil"/>
              <w:left w:val="single" w:sz="12" w:space="0" w:color="auto"/>
              <w:bottom w:val="single" w:sz="4" w:space="0" w:color="auto"/>
              <w:right w:val="single" w:sz="12" w:space="0" w:color="auto"/>
            </w:tcBorders>
            <w:shd w:val="clear" w:color="auto" w:fill="00FFFF"/>
          </w:tcPr>
          <w:p w14:paraId="5C8C9874" w14:textId="7E73151E" w:rsidR="00296538" w:rsidRPr="00B10271" w:rsidRDefault="00296538" w:rsidP="00296538">
            <w:pPr>
              <w:pStyle w:val="TAL"/>
              <w:rPr>
                <w:sz w:val="20"/>
              </w:rPr>
            </w:pPr>
            <w:proofErr w:type="gramStart"/>
            <w:r w:rsidRPr="00B10271">
              <w:rPr>
                <w:sz w:val="20"/>
              </w:rPr>
              <w:t>pCR  29.437</w:t>
            </w:r>
            <w:proofErr w:type="gramEnd"/>
            <w:r w:rsidRPr="00B10271">
              <w:rPr>
                <w:sz w:val="20"/>
              </w:rPr>
              <w:t xml:space="preserve"> Rel-19 Pseudo-CR on SS_SmLocalization API data model</w:t>
            </w:r>
          </w:p>
        </w:tc>
        <w:tc>
          <w:tcPr>
            <w:tcW w:w="1401" w:type="dxa"/>
            <w:tcBorders>
              <w:top w:val="nil"/>
              <w:left w:val="single" w:sz="12" w:space="0" w:color="auto"/>
              <w:bottom w:val="single" w:sz="4" w:space="0" w:color="auto"/>
              <w:right w:val="single" w:sz="12" w:space="0" w:color="auto"/>
            </w:tcBorders>
            <w:shd w:val="clear" w:color="auto" w:fill="00FFFF"/>
          </w:tcPr>
          <w:p w14:paraId="18C18750" w14:textId="1FFE10F8" w:rsidR="00296538" w:rsidRDefault="00296538" w:rsidP="00296538">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5370D47D" w14:textId="77777777" w:rsidR="00296538" w:rsidRDefault="00296538" w:rsidP="00296538">
            <w:pPr>
              <w:pStyle w:val="TAL"/>
              <w:rPr>
                <w:sz w:val="20"/>
              </w:rPr>
            </w:pPr>
          </w:p>
        </w:tc>
        <w:tc>
          <w:tcPr>
            <w:tcW w:w="4619" w:type="dxa"/>
            <w:tcBorders>
              <w:top w:val="nil"/>
              <w:left w:val="single" w:sz="12" w:space="0" w:color="auto"/>
              <w:right w:val="single" w:sz="12" w:space="0" w:color="auto"/>
            </w:tcBorders>
            <w:shd w:val="clear" w:color="auto" w:fill="auto"/>
          </w:tcPr>
          <w:p w14:paraId="2A94A3BE" w14:textId="77777777" w:rsidR="00296538" w:rsidRDefault="00296538" w:rsidP="00296538">
            <w:pPr>
              <w:pStyle w:val="C1Normal"/>
              <w:rPr>
                <w:lang w:eastAsia="zh-CN"/>
              </w:rPr>
            </w:pPr>
          </w:p>
        </w:tc>
      </w:tr>
      <w:tr w:rsidR="00761C93" w:rsidRPr="002F2600" w14:paraId="19E1EBC5" w14:textId="77777777" w:rsidTr="00395EE5">
        <w:tc>
          <w:tcPr>
            <w:tcW w:w="975" w:type="dxa"/>
            <w:tcBorders>
              <w:left w:val="single" w:sz="12" w:space="0" w:color="auto"/>
              <w:bottom w:val="nil"/>
              <w:right w:val="single" w:sz="12" w:space="0" w:color="auto"/>
            </w:tcBorders>
            <w:shd w:val="clear" w:color="auto" w:fill="auto"/>
          </w:tcPr>
          <w:p w14:paraId="5C88A6E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176EEA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AADC871" w14:textId="42643C6B" w:rsidR="00761C93" w:rsidRPr="00EC002F" w:rsidRDefault="001E005D" w:rsidP="00F06A59">
            <w:pPr>
              <w:suppressLineNumbers/>
              <w:suppressAutoHyphens/>
              <w:spacing w:before="60" w:after="60"/>
              <w:jc w:val="center"/>
            </w:pPr>
            <w:hyperlink r:id="rId325" w:history="1">
              <w:r w:rsidR="00FB2330">
                <w:rPr>
                  <w:rStyle w:val="aa"/>
                </w:rPr>
                <w:t>3418</w:t>
              </w:r>
            </w:hyperlink>
          </w:p>
        </w:tc>
        <w:tc>
          <w:tcPr>
            <w:tcW w:w="3251" w:type="dxa"/>
            <w:tcBorders>
              <w:left w:val="single" w:sz="12" w:space="0" w:color="auto"/>
              <w:bottom w:val="nil"/>
              <w:right w:val="single" w:sz="12" w:space="0" w:color="auto"/>
            </w:tcBorders>
            <w:shd w:val="clear" w:color="auto" w:fill="auto"/>
          </w:tcPr>
          <w:p w14:paraId="07EF801B" w14:textId="32F4AA8D" w:rsidR="00761C93" w:rsidRPr="00B10271" w:rsidRDefault="00761C93" w:rsidP="00F06A59">
            <w:pPr>
              <w:pStyle w:val="TAL"/>
              <w:rPr>
                <w:sz w:val="20"/>
              </w:rPr>
            </w:pPr>
            <w:proofErr w:type="gramStart"/>
            <w:r w:rsidRPr="00B10271">
              <w:rPr>
                <w:sz w:val="20"/>
              </w:rPr>
              <w:t>pCR  29.437</w:t>
            </w:r>
            <w:proofErr w:type="gramEnd"/>
            <w:r w:rsidRPr="00B10271">
              <w:rPr>
                <w:sz w:val="20"/>
              </w:rPr>
              <w:t xml:space="preserve"> Rel-19 Pseudo-CR on SS_SAnUsage API service operation description and other updates</w:t>
            </w:r>
          </w:p>
        </w:tc>
        <w:tc>
          <w:tcPr>
            <w:tcW w:w="1401" w:type="dxa"/>
            <w:tcBorders>
              <w:left w:val="single" w:sz="12" w:space="0" w:color="auto"/>
              <w:bottom w:val="nil"/>
              <w:right w:val="single" w:sz="12" w:space="0" w:color="auto"/>
            </w:tcBorders>
            <w:shd w:val="clear" w:color="auto" w:fill="auto"/>
          </w:tcPr>
          <w:p w14:paraId="0A123DB7" w14:textId="6F3FC321"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78D647E7" w14:textId="4455F093" w:rsidR="00761C93" w:rsidRPr="00750E57" w:rsidRDefault="00395EE5" w:rsidP="00F06A59">
            <w:pPr>
              <w:pStyle w:val="TAL"/>
              <w:rPr>
                <w:sz w:val="20"/>
              </w:rPr>
            </w:pPr>
            <w:r>
              <w:rPr>
                <w:sz w:val="20"/>
              </w:rPr>
              <w:t>Revised to 3597</w:t>
            </w:r>
          </w:p>
        </w:tc>
        <w:tc>
          <w:tcPr>
            <w:tcW w:w="4619" w:type="dxa"/>
            <w:tcBorders>
              <w:left w:val="single" w:sz="12" w:space="0" w:color="auto"/>
              <w:bottom w:val="nil"/>
              <w:right w:val="single" w:sz="12" w:space="0" w:color="auto"/>
            </w:tcBorders>
            <w:shd w:val="clear" w:color="auto" w:fill="auto"/>
          </w:tcPr>
          <w:p w14:paraId="4F91727C" w14:textId="39FE282D" w:rsidR="00761C93" w:rsidRDefault="008804AE" w:rsidP="008804AE">
            <w:pPr>
              <w:pStyle w:val="C1Normal"/>
              <w:rPr>
                <w:sz w:val="18"/>
              </w:rPr>
            </w:pPr>
            <w:r>
              <w:rPr>
                <w:rFonts w:hint="eastAsia"/>
                <w:lang w:eastAsia="zh-CN"/>
              </w:rPr>
              <w:t>P</w:t>
            </w:r>
            <w:r>
              <w:rPr>
                <w:lang w:eastAsia="zh-CN"/>
              </w:rPr>
              <w:t>artha (Nokia): hard space for the reference</w:t>
            </w:r>
            <w:r w:rsidR="004A5305">
              <w:rPr>
                <w:lang w:eastAsia="zh-CN"/>
              </w:rPr>
              <w:t>; clarification</w:t>
            </w:r>
          </w:p>
        </w:tc>
      </w:tr>
      <w:tr w:rsidR="00395EE5" w:rsidRPr="002F2600" w14:paraId="390C11A3" w14:textId="77777777" w:rsidTr="00D375A2">
        <w:tc>
          <w:tcPr>
            <w:tcW w:w="975" w:type="dxa"/>
            <w:tcBorders>
              <w:top w:val="nil"/>
              <w:left w:val="single" w:sz="12" w:space="0" w:color="auto"/>
              <w:right w:val="single" w:sz="12" w:space="0" w:color="auto"/>
            </w:tcBorders>
            <w:shd w:val="clear" w:color="auto" w:fill="auto"/>
          </w:tcPr>
          <w:p w14:paraId="45AC30E2" w14:textId="77777777" w:rsidR="00395EE5" w:rsidRPr="00D81B37" w:rsidRDefault="00395EE5" w:rsidP="00395EE5">
            <w:pPr>
              <w:pStyle w:val="TAL"/>
              <w:rPr>
                <w:sz w:val="20"/>
              </w:rPr>
            </w:pPr>
          </w:p>
        </w:tc>
        <w:tc>
          <w:tcPr>
            <w:tcW w:w="2635" w:type="dxa"/>
            <w:tcBorders>
              <w:top w:val="nil"/>
              <w:left w:val="single" w:sz="12" w:space="0" w:color="auto"/>
              <w:right w:val="single" w:sz="12" w:space="0" w:color="auto"/>
            </w:tcBorders>
            <w:shd w:val="clear" w:color="auto" w:fill="auto"/>
          </w:tcPr>
          <w:p w14:paraId="79DC277D" w14:textId="77777777" w:rsidR="00395EE5" w:rsidRPr="00D81B37" w:rsidRDefault="00395EE5" w:rsidP="00395EE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DE3DB01" w14:textId="28A120E3" w:rsidR="00395EE5" w:rsidRDefault="00395EE5" w:rsidP="00395EE5">
            <w:pPr>
              <w:suppressLineNumbers/>
              <w:suppressAutoHyphens/>
              <w:spacing w:before="60" w:after="60"/>
              <w:jc w:val="center"/>
            </w:pPr>
            <w:r>
              <w:t>3597</w:t>
            </w:r>
          </w:p>
        </w:tc>
        <w:tc>
          <w:tcPr>
            <w:tcW w:w="3251" w:type="dxa"/>
            <w:tcBorders>
              <w:top w:val="nil"/>
              <w:left w:val="single" w:sz="12" w:space="0" w:color="auto"/>
              <w:bottom w:val="single" w:sz="4" w:space="0" w:color="auto"/>
              <w:right w:val="single" w:sz="12" w:space="0" w:color="auto"/>
            </w:tcBorders>
            <w:shd w:val="clear" w:color="auto" w:fill="00FFFF"/>
          </w:tcPr>
          <w:p w14:paraId="79555AC0" w14:textId="6BE5357E" w:rsidR="00395EE5" w:rsidRPr="00B10271" w:rsidRDefault="00395EE5" w:rsidP="00395EE5">
            <w:pPr>
              <w:pStyle w:val="TAL"/>
              <w:rPr>
                <w:sz w:val="20"/>
              </w:rPr>
            </w:pPr>
            <w:proofErr w:type="gramStart"/>
            <w:r w:rsidRPr="00B10271">
              <w:rPr>
                <w:sz w:val="20"/>
              </w:rPr>
              <w:t>pCR  29.437</w:t>
            </w:r>
            <w:proofErr w:type="gramEnd"/>
            <w:r w:rsidRPr="00B10271">
              <w:rPr>
                <w:sz w:val="20"/>
              </w:rPr>
              <w:t xml:space="preserve"> Rel-19 Pseudo-CR on SS_SAnUsage API service operation description and other updates</w:t>
            </w:r>
          </w:p>
        </w:tc>
        <w:tc>
          <w:tcPr>
            <w:tcW w:w="1401" w:type="dxa"/>
            <w:tcBorders>
              <w:top w:val="nil"/>
              <w:left w:val="single" w:sz="12" w:space="0" w:color="auto"/>
              <w:bottom w:val="single" w:sz="4" w:space="0" w:color="auto"/>
              <w:right w:val="single" w:sz="12" w:space="0" w:color="auto"/>
            </w:tcBorders>
            <w:shd w:val="clear" w:color="auto" w:fill="00FFFF"/>
          </w:tcPr>
          <w:p w14:paraId="5A876A17" w14:textId="5342115E" w:rsidR="00395EE5" w:rsidRDefault="00395EE5" w:rsidP="00395EE5">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17FDD564" w14:textId="77777777" w:rsidR="00395EE5" w:rsidRDefault="00395EE5" w:rsidP="00395EE5">
            <w:pPr>
              <w:pStyle w:val="TAL"/>
              <w:rPr>
                <w:sz w:val="20"/>
              </w:rPr>
            </w:pPr>
          </w:p>
        </w:tc>
        <w:tc>
          <w:tcPr>
            <w:tcW w:w="4619" w:type="dxa"/>
            <w:tcBorders>
              <w:top w:val="nil"/>
              <w:left w:val="single" w:sz="12" w:space="0" w:color="auto"/>
              <w:right w:val="single" w:sz="12" w:space="0" w:color="auto"/>
            </w:tcBorders>
            <w:shd w:val="clear" w:color="auto" w:fill="auto"/>
          </w:tcPr>
          <w:p w14:paraId="7FF0196B" w14:textId="77777777" w:rsidR="00395EE5" w:rsidRDefault="00395EE5" w:rsidP="00395EE5">
            <w:pPr>
              <w:pStyle w:val="C1Normal"/>
              <w:rPr>
                <w:lang w:eastAsia="zh-CN"/>
              </w:rPr>
            </w:pPr>
          </w:p>
        </w:tc>
      </w:tr>
      <w:tr w:rsidR="00761C93" w:rsidRPr="002F2600" w14:paraId="0A53E1F1" w14:textId="77777777" w:rsidTr="00D375A2">
        <w:tc>
          <w:tcPr>
            <w:tcW w:w="975" w:type="dxa"/>
            <w:tcBorders>
              <w:left w:val="single" w:sz="12" w:space="0" w:color="auto"/>
              <w:bottom w:val="nil"/>
              <w:right w:val="single" w:sz="12" w:space="0" w:color="auto"/>
            </w:tcBorders>
            <w:shd w:val="clear" w:color="auto" w:fill="auto"/>
          </w:tcPr>
          <w:p w14:paraId="4BFE236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FA0D3E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7EE0237" w14:textId="465C01F7" w:rsidR="00761C93" w:rsidRPr="00EC002F" w:rsidRDefault="001E005D" w:rsidP="00F06A59">
            <w:pPr>
              <w:suppressLineNumbers/>
              <w:suppressAutoHyphens/>
              <w:spacing w:before="60" w:after="60"/>
              <w:jc w:val="center"/>
            </w:pPr>
            <w:hyperlink r:id="rId326" w:history="1">
              <w:r w:rsidR="00FB2330">
                <w:rPr>
                  <w:rStyle w:val="aa"/>
                </w:rPr>
                <w:t>3419</w:t>
              </w:r>
            </w:hyperlink>
          </w:p>
        </w:tc>
        <w:tc>
          <w:tcPr>
            <w:tcW w:w="3251" w:type="dxa"/>
            <w:tcBorders>
              <w:left w:val="single" w:sz="12" w:space="0" w:color="auto"/>
              <w:bottom w:val="nil"/>
              <w:right w:val="single" w:sz="12" w:space="0" w:color="auto"/>
            </w:tcBorders>
            <w:shd w:val="clear" w:color="auto" w:fill="auto"/>
          </w:tcPr>
          <w:p w14:paraId="50D79B92" w14:textId="20614FE5" w:rsidR="00761C93" w:rsidRPr="00B10271" w:rsidRDefault="00761C93" w:rsidP="00F06A59">
            <w:pPr>
              <w:pStyle w:val="TAL"/>
              <w:rPr>
                <w:sz w:val="20"/>
              </w:rPr>
            </w:pPr>
            <w:proofErr w:type="gramStart"/>
            <w:r w:rsidRPr="00B10271">
              <w:rPr>
                <w:sz w:val="20"/>
              </w:rPr>
              <w:t>pCR  29.437</w:t>
            </w:r>
            <w:proofErr w:type="gramEnd"/>
            <w:r w:rsidRPr="00B10271">
              <w:rPr>
                <w:sz w:val="20"/>
              </w:rPr>
              <w:t xml:space="preserve"> Rel-19 Pseudo-CR on SS_SmManagement API service operation description and other updates</w:t>
            </w:r>
          </w:p>
        </w:tc>
        <w:tc>
          <w:tcPr>
            <w:tcW w:w="1401" w:type="dxa"/>
            <w:tcBorders>
              <w:left w:val="single" w:sz="12" w:space="0" w:color="auto"/>
              <w:bottom w:val="nil"/>
              <w:right w:val="single" w:sz="12" w:space="0" w:color="auto"/>
            </w:tcBorders>
            <w:shd w:val="clear" w:color="auto" w:fill="auto"/>
          </w:tcPr>
          <w:p w14:paraId="7A781497" w14:textId="5042B6C4"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6BBADBEA" w14:textId="077FA344" w:rsidR="00761C93" w:rsidRPr="00750E57" w:rsidRDefault="00D375A2" w:rsidP="00F06A59">
            <w:pPr>
              <w:pStyle w:val="TAL"/>
              <w:rPr>
                <w:sz w:val="20"/>
              </w:rPr>
            </w:pPr>
            <w:r>
              <w:rPr>
                <w:sz w:val="20"/>
              </w:rPr>
              <w:t>Revised to 3598</w:t>
            </w:r>
          </w:p>
        </w:tc>
        <w:tc>
          <w:tcPr>
            <w:tcW w:w="4619" w:type="dxa"/>
            <w:tcBorders>
              <w:left w:val="single" w:sz="12" w:space="0" w:color="auto"/>
              <w:bottom w:val="nil"/>
              <w:right w:val="single" w:sz="12" w:space="0" w:color="auto"/>
            </w:tcBorders>
            <w:shd w:val="clear" w:color="auto" w:fill="auto"/>
          </w:tcPr>
          <w:p w14:paraId="7A9391F8" w14:textId="0EFC4C62" w:rsidR="00761C93" w:rsidRDefault="00A822CE" w:rsidP="00A822CE">
            <w:pPr>
              <w:pStyle w:val="C1Normal"/>
              <w:rPr>
                <w:sz w:val="18"/>
              </w:rPr>
            </w:pPr>
            <w:r>
              <w:rPr>
                <w:rFonts w:hint="eastAsia"/>
                <w:lang w:eastAsia="zh-CN"/>
              </w:rPr>
              <w:t>P</w:t>
            </w:r>
            <w:r>
              <w:rPr>
                <w:lang w:eastAsia="zh-CN"/>
              </w:rPr>
              <w:t>artha (Nokia): same comments, hard space</w:t>
            </w:r>
            <w:r w:rsidR="0081527E">
              <w:rPr>
                <w:lang w:eastAsia="zh-CN"/>
              </w:rPr>
              <w:t>; one attribute name</w:t>
            </w:r>
          </w:p>
        </w:tc>
      </w:tr>
      <w:tr w:rsidR="00D375A2" w:rsidRPr="002F2600" w14:paraId="642C7860" w14:textId="77777777" w:rsidTr="00BB3DF1">
        <w:tc>
          <w:tcPr>
            <w:tcW w:w="975" w:type="dxa"/>
            <w:tcBorders>
              <w:top w:val="nil"/>
              <w:left w:val="single" w:sz="12" w:space="0" w:color="auto"/>
              <w:right w:val="single" w:sz="12" w:space="0" w:color="auto"/>
            </w:tcBorders>
            <w:shd w:val="clear" w:color="auto" w:fill="auto"/>
          </w:tcPr>
          <w:p w14:paraId="67F43A2F" w14:textId="77777777" w:rsidR="00D375A2" w:rsidRPr="00D81B37" w:rsidRDefault="00D375A2" w:rsidP="00D375A2">
            <w:pPr>
              <w:pStyle w:val="TAL"/>
              <w:rPr>
                <w:sz w:val="20"/>
              </w:rPr>
            </w:pPr>
          </w:p>
        </w:tc>
        <w:tc>
          <w:tcPr>
            <w:tcW w:w="2635" w:type="dxa"/>
            <w:tcBorders>
              <w:top w:val="nil"/>
              <w:left w:val="single" w:sz="12" w:space="0" w:color="auto"/>
              <w:right w:val="single" w:sz="12" w:space="0" w:color="auto"/>
            </w:tcBorders>
            <w:shd w:val="clear" w:color="auto" w:fill="auto"/>
          </w:tcPr>
          <w:p w14:paraId="1F690FCB" w14:textId="77777777" w:rsidR="00D375A2" w:rsidRPr="00D81B37" w:rsidRDefault="00D375A2" w:rsidP="00D375A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C8F95BF" w14:textId="0D6D63F6" w:rsidR="00D375A2" w:rsidRDefault="00D375A2" w:rsidP="00D375A2">
            <w:pPr>
              <w:suppressLineNumbers/>
              <w:suppressAutoHyphens/>
              <w:spacing w:before="60" w:after="60"/>
              <w:jc w:val="center"/>
            </w:pPr>
            <w:r>
              <w:t>3598</w:t>
            </w:r>
          </w:p>
        </w:tc>
        <w:tc>
          <w:tcPr>
            <w:tcW w:w="3251" w:type="dxa"/>
            <w:tcBorders>
              <w:top w:val="nil"/>
              <w:left w:val="single" w:sz="12" w:space="0" w:color="auto"/>
              <w:bottom w:val="single" w:sz="4" w:space="0" w:color="auto"/>
              <w:right w:val="single" w:sz="12" w:space="0" w:color="auto"/>
            </w:tcBorders>
            <w:shd w:val="clear" w:color="auto" w:fill="00FFFF"/>
          </w:tcPr>
          <w:p w14:paraId="4B70804D" w14:textId="1E97B682" w:rsidR="00D375A2" w:rsidRPr="00B10271" w:rsidRDefault="00D375A2" w:rsidP="00D375A2">
            <w:pPr>
              <w:pStyle w:val="TAL"/>
              <w:rPr>
                <w:sz w:val="20"/>
              </w:rPr>
            </w:pPr>
            <w:proofErr w:type="gramStart"/>
            <w:r w:rsidRPr="00B10271">
              <w:rPr>
                <w:sz w:val="20"/>
              </w:rPr>
              <w:t>pCR  29.437</w:t>
            </w:r>
            <w:proofErr w:type="gramEnd"/>
            <w:r w:rsidRPr="00B10271">
              <w:rPr>
                <w:sz w:val="20"/>
              </w:rPr>
              <w:t xml:space="preserve"> Rel-19 Pseudo-CR on SS_SmManagement API service operation description and other updates</w:t>
            </w:r>
          </w:p>
        </w:tc>
        <w:tc>
          <w:tcPr>
            <w:tcW w:w="1401" w:type="dxa"/>
            <w:tcBorders>
              <w:top w:val="nil"/>
              <w:left w:val="single" w:sz="12" w:space="0" w:color="auto"/>
              <w:bottom w:val="single" w:sz="4" w:space="0" w:color="auto"/>
              <w:right w:val="single" w:sz="12" w:space="0" w:color="auto"/>
            </w:tcBorders>
            <w:shd w:val="clear" w:color="auto" w:fill="00FFFF"/>
          </w:tcPr>
          <w:p w14:paraId="35F6E17D" w14:textId="3D414E80" w:rsidR="00D375A2" w:rsidRDefault="00D375A2" w:rsidP="00D375A2">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5B35583E" w14:textId="77777777" w:rsidR="00D375A2" w:rsidRDefault="00D375A2" w:rsidP="00D375A2">
            <w:pPr>
              <w:pStyle w:val="TAL"/>
              <w:rPr>
                <w:sz w:val="20"/>
              </w:rPr>
            </w:pPr>
          </w:p>
        </w:tc>
        <w:tc>
          <w:tcPr>
            <w:tcW w:w="4619" w:type="dxa"/>
            <w:tcBorders>
              <w:top w:val="nil"/>
              <w:left w:val="single" w:sz="12" w:space="0" w:color="auto"/>
              <w:right w:val="single" w:sz="12" w:space="0" w:color="auto"/>
            </w:tcBorders>
            <w:shd w:val="clear" w:color="auto" w:fill="auto"/>
          </w:tcPr>
          <w:p w14:paraId="28872894" w14:textId="77777777" w:rsidR="00D375A2" w:rsidRDefault="00D375A2" w:rsidP="00D375A2">
            <w:pPr>
              <w:pStyle w:val="C1Normal"/>
              <w:rPr>
                <w:lang w:eastAsia="zh-CN"/>
              </w:rPr>
            </w:pPr>
          </w:p>
        </w:tc>
      </w:tr>
      <w:tr w:rsidR="00761C93" w:rsidRPr="002F2600" w14:paraId="184E8C74" w14:textId="77777777" w:rsidTr="00BB3DF1">
        <w:tc>
          <w:tcPr>
            <w:tcW w:w="975" w:type="dxa"/>
            <w:tcBorders>
              <w:left w:val="single" w:sz="12" w:space="0" w:color="auto"/>
              <w:right w:val="single" w:sz="12" w:space="0" w:color="auto"/>
            </w:tcBorders>
            <w:shd w:val="clear" w:color="auto" w:fill="auto"/>
          </w:tcPr>
          <w:p w14:paraId="2182E5B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5B380B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425CA64C" w14:textId="4AAB3F86" w:rsidR="00761C93" w:rsidRPr="00EC002F" w:rsidRDefault="001E005D" w:rsidP="00F06A59">
            <w:pPr>
              <w:suppressLineNumbers/>
              <w:suppressAutoHyphens/>
              <w:spacing w:before="60" w:after="60"/>
              <w:jc w:val="center"/>
            </w:pPr>
            <w:hyperlink r:id="rId327" w:history="1">
              <w:r w:rsidR="00FB2330">
                <w:rPr>
                  <w:rStyle w:val="aa"/>
                </w:rPr>
                <w:t>3420</w:t>
              </w:r>
            </w:hyperlink>
          </w:p>
        </w:tc>
        <w:tc>
          <w:tcPr>
            <w:tcW w:w="3251" w:type="dxa"/>
            <w:tcBorders>
              <w:left w:val="single" w:sz="12" w:space="0" w:color="auto"/>
              <w:bottom w:val="single" w:sz="4" w:space="0" w:color="auto"/>
              <w:right w:val="single" w:sz="12" w:space="0" w:color="auto"/>
            </w:tcBorders>
            <w:shd w:val="clear" w:color="auto" w:fill="CCFFCC"/>
          </w:tcPr>
          <w:p w14:paraId="77647A96" w14:textId="76150B17" w:rsidR="00761C93" w:rsidRPr="00B10271" w:rsidRDefault="00761C93" w:rsidP="00F06A59">
            <w:pPr>
              <w:pStyle w:val="TAL"/>
              <w:rPr>
                <w:sz w:val="20"/>
              </w:rPr>
            </w:pPr>
            <w:proofErr w:type="gramStart"/>
            <w:r w:rsidRPr="00B10271">
              <w:rPr>
                <w:sz w:val="20"/>
              </w:rPr>
              <w:t>pCR  29.437</w:t>
            </w:r>
            <w:proofErr w:type="gramEnd"/>
            <w:r w:rsidRPr="00B10271">
              <w:rPr>
                <w:sz w:val="20"/>
              </w:rPr>
              <w:t xml:space="preserve"> Rel-19 Pseudo-CR on SS_SAnManagement API, SS_SAnDiscovery data model and Open API updates</w:t>
            </w:r>
          </w:p>
        </w:tc>
        <w:tc>
          <w:tcPr>
            <w:tcW w:w="1401" w:type="dxa"/>
            <w:tcBorders>
              <w:left w:val="single" w:sz="12" w:space="0" w:color="auto"/>
              <w:bottom w:val="single" w:sz="4" w:space="0" w:color="auto"/>
              <w:right w:val="single" w:sz="12" w:space="0" w:color="auto"/>
            </w:tcBorders>
            <w:shd w:val="clear" w:color="auto" w:fill="CCFFCC"/>
          </w:tcPr>
          <w:p w14:paraId="64BFC98C" w14:textId="2057620D" w:rsidR="00761C93" w:rsidRPr="00750E57" w:rsidRDefault="00761C93" w:rsidP="00F06A59">
            <w:pPr>
              <w:pStyle w:val="TAL"/>
              <w:rPr>
                <w:sz w:val="20"/>
              </w:rPr>
            </w:pPr>
            <w:r>
              <w:rPr>
                <w:sz w:val="20"/>
              </w:rPr>
              <w:t>Samsung Electronics Co., Ltd, Nokia</w:t>
            </w:r>
          </w:p>
        </w:tc>
        <w:tc>
          <w:tcPr>
            <w:tcW w:w="1062" w:type="dxa"/>
            <w:tcBorders>
              <w:left w:val="single" w:sz="12" w:space="0" w:color="auto"/>
              <w:right w:val="single" w:sz="12" w:space="0" w:color="auto"/>
            </w:tcBorders>
            <w:shd w:val="clear" w:color="auto" w:fill="auto"/>
          </w:tcPr>
          <w:p w14:paraId="2CA3DFD8" w14:textId="58D56D9E" w:rsidR="00761C93"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5CF2F19" w14:textId="77777777" w:rsidR="00761C93" w:rsidRDefault="00761C93" w:rsidP="00F06A59">
            <w:pPr>
              <w:rPr>
                <w:rFonts w:ascii="Arial" w:hAnsi="Arial" w:cs="Arial"/>
                <w:sz w:val="18"/>
              </w:rPr>
            </w:pPr>
          </w:p>
        </w:tc>
      </w:tr>
      <w:tr w:rsidR="00761C93" w:rsidRPr="002F2600" w14:paraId="308B6DB7" w14:textId="77777777" w:rsidTr="00412DD5">
        <w:tc>
          <w:tcPr>
            <w:tcW w:w="975" w:type="dxa"/>
            <w:tcBorders>
              <w:left w:val="single" w:sz="12" w:space="0" w:color="auto"/>
              <w:bottom w:val="nil"/>
              <w:right w:val="single" w:sz="12" w:space="0" w:color="auto"/>
            </w:tcBorders>
            <w:shd w:val="clear" w:color="auto" w:fill="auto"/>
          </w:tcPr>
          <w:p w14:paraId="4904F2E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DE7DAC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2C0704A" w14:textId="0394EC06" w:rsidR="00761C93" w:rsidRPr="00EC002F" w:rsidRDefault="001E005D" w:rsidP="00F06A59">
            <w:pPr>
              <w:suppressLineNumbers/>
              <w:suppressAutoHyphens/>
              <w:spacing w:before="60" w:after="60"/>
              <w:jc w:val="center"/>
            </w:pPr>
            <w:hyperlink r:id="rId328" w:history="1">
              <w:r w:rsidR="00FB2330">
                <w:rPr>
                  <w:rStyle w:val="aa"/>
                </w:rPr>
                <w:t>3453</w:t>
              </w:r>
            </w:hyperlink>
          </w:p>
        </w:tc>
        <w:tc>
          <w:tcPr>
            <w:tcW w:w="3251" w:type="dxa"/>
            <w:tcBorders>
              <w:left w:val="single" w:sz="12" w:space="0" w:color="auto"/>
              <w:bottom w:val="nil"/>
              <w:right w:val="single" w:sz="12" w:space="0" w:color="auto"/>
            </w:tcBorders>
            <w:shd w:val="clear" w:color="auto" w:fill="auto"/>
          </w:tcPr>
          <w:p w14:paraId="4BA08D9D" w14:textId="51D10CD1" w:rsidR="00761C93" w:rsidRPr="00B10271" w:rsidRDefault="00761C93" w:rsidP="00F06A59">
            <w:pPr>
              <w:pStyle w:val="TAL"/>
              <w:rPr>
                <w:sz w:val="20"/>
              </w:rPr>
            </w:pPr>
            <w:r w:rsidRPr="00B10271">
              <w:rPr>
                <w:sz w:val="20"/>
              </w:rPr>
              <w:t>CR 0449 29.549 Rel-19 Digital Asset Media management API definition</w:t>
            </w:r>
          </w:p>
        </w:tc>
        <w:tc>
          <w:tcPr>
            <w:tcW w:w="1401" w:type="dxa"/>
            <w:tcBorders>
              <w:left w:val="single" w:sz="12" w:space="0" w:color="auto"/>
              <w:bottom w:val="nil"/>
              <w:right w:val="single" w:sz="12" w:space="0" w:color="auto"/>
            </w:tcBorders>
            <w:shd w:val="clear" w:color="auto" w:fill="auto"/>
          </w:tcPr>
          <w:p w14:paraId="6965ABDB" w14:textId="5BE58477"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C7ED901" w14:textId="49F7190E" w:rsidR="00761C93" w:rsidRPr="00750E57" w:rsidRDefault="00412DD5" w:rsidP="00F06A59">
            <w:pPr>
              <w:pStyle w:val="TAL"/>
              <w:rPr>
                <w:sz w:val="20"/>
              </w:rPr>
            </w:pPr>
            <w:r>
              <w:rPr>
                <w:sz w:val="20"/>
              </w:rPr>
              <w:t>Revised to 3599</w:t>
            </w:r>
          </w:p>
        </w:tc>
        <w:tc>
          <w:tcPr>
            <w:tcW w:w="4619" w:type="dxa"/>
            <w:tcBorders>
              <w:left w:val="single" w:sz="12" w:space="0" w:color="auto"/>
              <w:bottom w:val="nil"/>
              <w:right w:val="single" w:sz="12" w:space="0" w:color="auto"/>
            </w:tcBorders>
            <w:shd w:val="clear" w:color="auto" w:fill="auto"/>
          </w:tcPr>
          <w:p w14:paraId="7C5E724B" w14:textId="77777777" w:rsidR="00761C93" w:rsidRDefault="00921073" w:rsidP="00BC1AC5">
            <w:pPr>
              <w:pStyle w:val="C5Dependency"/>
            </w:pPr>
            <w:r w:rsidRPr="00921073">
              <w:t>Depends on TS 23.438 CR0016</w:t>
            </w:r>
          </w:p>
          <w:p w14:paraId="17254FD0" w14:textId="77777777" w:rsidR="00D83132" w:rsidRDefault="00D83132" w:rsidP="00D83132">
            <w:pPr>
              <w:pStyle w:val="C1Normal"/>
              <w:rPr>
                <w:lang w:eastAsia="zh-CN"/>
              </w:rPr>
            </w:pPr>
            <w:r>
              <w:rPr>
                <w:rFonts w:hint="eastAsia"/>
                <w:lang w:eastAsia="zh-CN"/>
              </w:rPr>
              <w:t>I</w:t>
            </w:r>
            <w:r>
              <w:rPr>
                <w:lang w:eastAsia="zh-CN"/>
              </w:rPr>
              <w:t>gor (Ericsson): resource naming</w:t>
            </w:r>
            <w:r w:rsidR="006B7EC2">
              <w:rPr>
                <w:lang w:eastAsia="zh-CN"/>
              </w:rPr>
              <w:t xml:space="preserve">, </w:t>
            </w:r>
            <w:r w:rsidR="00DB081D">
              <w:rPr>
                <w:lang w:eastAsia="zh-CN"/>
              </w:rPr>
              <w:t>data type</w:t>
            </w:r>
            <w:r w:rsidR="00B26F13">
              <w:rPr>
                <w:lang w:eastAsia="zh-CN"/>
              </w:rPr>
              <w:t xml:space="preserve"> bytes not string</w:t>
            </w:r>
          </w:p>
          <w:p w14:paraId="29580382" w14:textId="00C859CB" w:rsidR="00AC7034" w:rsidRPr="00AC7034" w:rsidRDefault="00AC7034" w:rsidP="00D83132">
            <w:pPr>
              <w:pStyle w:val="C1Normal"/>
              <w:rPr>
                <w:rFonts w:eastAsia="等线"/>
                <w:lang w:eastAsia="zh-CN"/>
              </w:rPr>
            </w:pPr>
            <w:r>
              <w:rPr>
                <w:rFonts w:eastAsia="等线" w:hint="eastAsia"/>
                <w:lang w:eastAsia="zh-CN"/>
              </w:rPr>
              <w:t>N</w:t>
            </w:r>
            <w:r>
              <w:rPr>
                <w:rFonts w:eastAsia="等线"/>
                <w:lang w:eastAsia="zh-CN"/>
              </w:rPr>
              <w:t>aren (Samsung): reused ta</w:t>
            </w:r>
            <w:r w:rsidR="00FC18A5">
              <w:rPr>
                <w:rFonts w:eastAsia="等线"/>
                <w:lang w:eastAsia="zh-CN"/>
              </w:rPr>
              <w:t>ble</w:t>
            </w:r>
          </w:p>
        </w:tc>
      </w:tr>
      <w:tr w:rsidR="00412DD5" w:rsidRPr="002F2600" w14:paraId="1432392D" w14:textId="77777777" w:rsidTr="00412DD5">
        <w:tc>
          <w:tcPr>
            <w:tcW w:w="975" w:type="dxa"/>
            <w:tcBorders>
              <w:top w:val="nil"/>
              <w:left w:val="single" w:sz="12" w:space="0" w:color="auto"/>
              <w:right w:val="single" w:sz="12" w:space="0" w:color="auto"/>
            </w:tcBorders>
            <w:shd w:val="clear" w:color="auto" w:fill="auto"/>
          </w:tcPr>
          <w:p w14:paraId="5F284A0A" w14:textId="77777777" w:rsidR="00412DD5" w:rsidRPr="00D81B37" w:rsidRDefault="00412DD5" w:rsidP="00412DD5">
            <w:pPr>
              <w:pStyle w:val="TAL"/>
              <w:rPr>
                <w:sz w:val="20"/>
              </w:rPr>
            </w:pPr>
          </w:p>
        </w:tc>
        <w:tc>
          <w:tcPr>
            <w:tcW w:w="2635" w:type="dxa"/>
            <w:tcBorders>
              <w:top w:val="nil"/>
              <w:left w:val="single" w:sz="12" w:space="0" w:color="auto"/>
              <w:right w:val="single" w:sz="12" w:space="0" w:color="auto"/>
            </w:tcBorders>
            <w:shd w:val="clear" w:color="auto" w:fill="auto"/>
          </w:tcPr>
          <w:p w14:paraId="27AD3D92" w14:textId="77777777" w:rsidR="00412DD5" w:rsidRPr="00D81B37" w:rsidRDefault="00412DD5" w:rsidP="00412DD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C1FDF02" w14:textId="4C7324FC" w:rsidR="00412DD5" w:rsidRDefault="00412DD5" w:rsidP="00412DD5">
            <w:pPr>
              <w:suppressLineNumbers/>
              <w:suppressAutoHyphens/>
              <w:spacing w:before="60" w:after="60"/>
              <w:jc w:val="center"/>
            </w:pPr>
            <w:r>
              <w:t>3599</w:t>
            </w:r>
          </w:p>
        </w:tc>
        <w:tc>
          <w:tcPr>
            <w:tcW w:w="3251" w:type="dxa"/>
            <w:tcBorders>
              <w:top w:val="nil"/>
              <w:left w:val="single" w:sz="12" w:space="0" w:color="auto"/>
              <w:bottom w:val="single" w:sz="4" w:space="0" w:color="auto"/>
              <w:right w:val="single" w:sz="12" w:space="0" w:color="auto"/>
            </w:tcBorders>
            <w:shd w:val="clear" w:color="auto" w:fill="00FFFF"/>
          </w:tcPr>
          <w:p w14:paraId="2DBB28D1" w14:textId="0514D283" w:rsidR="00412DD5" w:rsidRPr="00B10271" w:rsidRDefault="00412DD5" w:rsidP="00412DD5">
            <w:pPr>
              <w:pStyle w:val="TAL"/>
              <w:rPr>
                <w:sz w:val="20"/>
              </w:rPr>
            </w:pPr>
            <w:r w:rsidRPr="00B10271">
              <w:rPr>
                <w:sz w:val="20"/>
              </w:rPr>
              <w:t>CR 0449 29.549 Rel-19 Digital Asset Media management API definition</w:t>
            </w:r>
          </w:p>
        </w:tc>
        <w:tc>
          <w:tcPr>
            <w:tcW w:w="1401" w:type="dxa"/>
            <w:tcBorders>
              <w:top w:val="nil"/>
              <w:left w:val="single" w:sz="12" w:space="0" w:color="auto"/>
              <w:bottom w:val="single" w:sz="4" w:space="0" w:color="auto"/>
              <w:right w:val="single" w:sz="12" w:space="0" w:color="auto"/>
            </w:tcBorders>
            <w:shd w:val="clear" w:color="auto" w:fill="00FFFF"/>
          </w:tcPr>
          <w:p w14:paraId="0019B2A5" w14:textId="0ADC9CAC" w:rsidR="00412DD5" w:rsidRDefault="00412DD5" w:rsidP="00412DD5">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4E719D0" w14:textId="77777777" w:rsidR="00412DD5" w:rsidRDefault="00412DD5" w:rsidP="00412DD5">
            <w:pPr>
              <w:pStyle w:val="TAL"/>
              <w:rPr>
                <w:sz w:val="20"/>
              </w:rPr>
            </w:pPr>
          </w:p>
        </w:tc>
        <w:tc>
          <w:tcPr>
            <w:tcW w:w="4619" w:type="dxa"/>
            <w:tcBorders>
              <w:top w:val="nil"/>
              <w:left w:val="single" w:sz="12" w:space="0" w:color="auto"/>
              <w:right w:val="single" w:sz="12" w:space="0" w:color="auto"/>
            </w:tcBorders>
            <w:shd w:val="clear" w:color="auto" w:fill="auto"/>
          </w:tcPr>
          <w:p w14:paraId="60D63167" w14:textId="77777777" w:rsidR="00412DD5" w:rsidRPr="00921073" w:rsidRDefault="00412DD5" w:rsidP="00412DD5">
            <w:pPr>
              <w:pStyle w:val="C5Dependency"/>
            </w:pPr>
          </w:p>
        </w:tc>
      </w:tr>
      <w:tr w:rsidR="00F06A59" w:rsidRPr="002F2600" w14:paraId="062422BE" w14:textId="77777777" w:rsidTr="00745303">
        <w:tc>
          <w:tcPr>
            <w:tcW w:w="975" w:type="dxa"/>
            <w:tcBorders>
              <w:left w:val="single" w:sz="12" w:space="0" w:color="auto"/>
              <w:right w:val="single" w:sz="12" w:space="0" w:color="auto"/>
            </w:tcBorders>
            <w:shd w:val="clear" w:color="auto" w:fill="D9D9D9" w:themeFill="background1" w:themeFillShade="D9"/>
          </w:tcPr>
          <w:p w14:paraId="6C24031B" w14:textId="04A1EA99" w:rsidR="00F06A59" w:rsidRPr="00C765A7" w:rsidRDefault="00F06A59" w:rsidP="00F06A59">
            <w:pPr>
              <w:pStyle w:val="TAL"/>
              <w:rPr>
                <w:sz w:val="20"/>
              </w:rPr>
            </w:pPr>
            <w:r w:rsidRPr="00D81B37">
              <w:rPr>
                <w:sz w:val="20"/>
              </w:rPr>
              <w:t>19.43</w:t>
            </w:r>
          </w:p>
        </w:tc>
        <w:tc>
          <w:tcPr>
            <w:tcW w:w="2635" w:type="dxa"/>
            <w:tcBorders>
              <w:left w:val="single" w:sz="12" w:space="0" w:color="auto"/>
              <w:right w:val="single" w:sz="12" w:space="0" w:color="auto"/>
            </w:tcBorders>
            <w:shd w:val="clear" w:color="auto" w:fill="D9D9D9" w:themeFill="background1" w:themeFillShade="D9"/>
          </w:tcPr>
          <w:p w14:paraId="3C982137" w14:textId="52B1A0CF" w:rsidR="00F06A59" w:rsidRPr="00C765A7" w:rsidRDefault="00F06A59" w:rsidP="00F06A59">
            <w:pPr>
              <w:pStyle w:val="TAL"/>
              <w:rPr>
                <w:sz w:val="20"/>
              </w:rPr>
            </w:pPr>
            <w:r w:rsidRPr="00D81B37">
              <w:rPr>
                <w:sz w:val="20"/>
              </w:rPr>
              <w:t xml:space="preserve">CT Aspects of Vehicle Mounted Relays Phase 2 </w:t>
            </w:r>
            <w:r w:rsidRPr="00D81B37">
              <w:rPr>
                <w:color w:val="0000FF"/>
                <w:sz w:val="20"/>
              </w:rPr>
              <w:t>[VMR_Ph2]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33EFEF1"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2C733BA" w14:textId="51C8E366" w:rsidR="00F06A59" w:rsidRPr="00750E57" w:rsidRDefault="00C213C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F1827A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CB7387E"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BFF2465" w14:textId="77777777" w:rsidR="00F06A59" w:rsidRDefault="00F06A59" w:rsidP="00F06A59">
            <w:pPr>
              <w:rPr>
                <w:rFonts w:ascii="Arial" w:hAnsi="Arial" w:cs="Arial"/>
                <w:sz w:val="18"/>
              </w:rPr>
            </w:pPr>
          </w:p>
        </w:tc>
      </w:tr>
      <w:tr w:rsidR="00F06A59" w:rsidRPr="002F2600" w14:paraId="2CE23C0B" w14:textId="77777777" w:rsidTr="00A14F3B">
        <w:tc>
          <w:tcPr>
            <w:tcW w:w="975" w:type="dxa"/>
            <w:tcBorders>
              <w:left w:val="single" w:sz="12" w:space="0" w:color="auto"/>
              <w:right w:val="single" w:sz="12" w:space="0" w:color="auto"/>
            </w:tcBorders>
            <w:shd w:val="clear" w:color="auto" w:fill="D9D9D9" w:themeFill="background1" w:themeFillShade="D9"/>
          </w:tcPr>
          <w:p w14:paraId="335583CE" w14:textId="03730C01" w:rsidR="00F06A59" w:rsidRPr="00C765A7" w:rsidRDefault="00F06A59" w:rsidP="00F06A59">
            <w:pPr>
              <w:pStyle w:val="TAL"/>
              <w:rPr>
                <w:sz w:val="20"/>
              </w:rPr>
            </w:pPr>
            <w:r w:rsidRPr="00D81B37">
              <w:rPr>
                <w:sz w:val="20"/>
              </w:rPr>
              <w:t>19.44</w:t>
            </w:r>
          </w:p>
        </w:tc>
        <w:tc>
          <w:tcPr>
            <w:tcW w:w="2635" w:type="dxa"/>
            <w:tcBorders>
              <w:left w:val="single" w:sz="12" w:space="0" w:color="auto"/>
              <w:right w:val="single" w:sz="12" w:space="0" w:color="auto"/>
            </w:tcBorders>
            <w:shd w:val="clear" w:color="auto" w:fill="D9D9D9" w:themeFill="background1" w:themeFillShade="D9"/>
          </w:tcPr>
          <w:p w14:paraId="72AE32D3" w14:textId="6FA03DEE" w:rsidR="00F06A59" w:rsidRPr="00C765A7" w:rsidRDefault="00F06A59" w:rsidP="00F06A59">
            <w:pPr>
              <w:pStyle w:val="TAL"/>
              <w:rPr>
                <w:sz w:val="20"/>
              </w:rPr>
            </w:pPr>
            <w:r w:rsidRPr="00D81B37">
              <w:rPr>
                <w:sz w:val="20"/>
              </w:rPr>
              <w:t xml:space="preserve">Alignment of eCall over IMS with CEN </w:t>
            </w:r>
            <w:r w:rsidRPr="00D81B37">
              <w:rPr>
                <w:color w:val="0000FF"/>
                <w:sz w:val="20"/>
              </w:rPr>
              <w:t>[eCallCEN]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E0C35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CB194E1" w14:textId="42E2779D" w:rsidR="00F06A59" w:rsidRPr="00750E57" w:rsidRDefault="00C213C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3A933C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347A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567563" w14:textId="77777777" w:rsidR="00F06A59" w:rsidRDefault="00F06A59" w:rsidP="00F06A59">
            <w:pPr>
              <w:rPr>
                <w:rFonts w:ascii="Arial" w:hAnsi="Arial" w:cs="Arial"/>
                <w:sz w:val="18"/>
              </w:rPr>
            </w:pPr>
          </w:p>
        </w:tc>
      </w:tr>
      <w:tr w:rsidR="00F06A59" w:rsidRPr="002F2600" w14:paraId="68329873" w14:textId="77777777" w:rsidTr="0091421C">
        <w:tc>
          <w:tcPr>
            <w:tcW w:w="975" w:type="dxa"/>
            <w:tcBorders>
              <w:left w:val="single" w:sz="12" w:space="0" w:color="auto"/>
              <w:right w:val="single" w:sz="12" w:space="0" w:color="auto"/>
            </w:tcBorders>
            <w:shd w:val="clear" w:color="auto" w:fill="auto"/>
          </w:tcPr>
          <w:p w14:paraId="7E264D1B" w14:textId="7174BCCF" w:rsidR="00F06A59" w:rsidRPr="00C765A7" w:rsidRDefault="00F06A59" w:rsidP="00F06A59">
            <w:pPr>
              <w:pStyle w:val="TAL"/>
              <w:rPr>
                <w:sz w:val="20"/>
              </w:rPr>
            </w:pPr>
            <w:r w:rsidRPr="00D81B37">
              <w:rPr>
                <w:sz w:val="20"/>
              </w:rPr>
              <w:t>19.45</w:t>
            </w:r>
          </w:p>
        </w:tc>
        <w:tc>
          <w:tcPr>
            <w:tcW w:w="2635" w:type="dxa"/>
            <w:tcBorders>
              <w:left w:val="single" w:sz="12" w:space="0" w:color="auto"/>
              <w:right w:val="single" w:sz="12" w:space="0" w:color="auto"/>
            </w:tcBorders>
            <w:shd w:val="clear" w:color="auto" w:fill="auto"/>
          </w:tcPr>
          <w:p w14:paraId="1E690038" w14:textId="267C3A07" w:rsidR="00F06A59" w:rsidRPr="00C765A7" w:rsidRDefault="00F06A59" w:rsidP="00F06A59">
            <w:pPr>
              <w:pStyle w:val="TAL"/>
              <w:rPr>
                <w:sz w:val="20"/>
              </w:rPr>
            </w:pPr>
            <w:r w:rsidRPr="00D81B37">
              <w:rPr>
                <w:sz w:val="20"/>
              </w:rPr>
              <w:t xml:space="preserve">CT aspects of Multi-Access (ATSSS_Ph4) </w:t>
            </w:r>
            <w:r w:rsidRPr="00D81B37">
              <w:rPr>
                <w:color w:val="0000FF"/>
                <w:sz w:val="20"/>
              </w:rPr>
              <w:t>[MASSS]</w:t>
            </w:r>
          </w:p>
        </w:tc>
        <w:tc>
          <w:tcPr>
            <w:tcW w:w="746" w:type="dxa"/>
            <w:tcBorders>
              <w:left w:val="single" w:sz="12" w:space="0" w:color="auto"/>
              <w:bottom w:val="single" w:sz="4" w:space="0" w:color="auto"/>
              <w:right w:val="single" w:sz="12" w:space="0" w:color="auto"/>
            </w:tcBorders>
            <w:shd w:val="clear" w:color="auto" w:fill="auto"/>
          </w:tcPr>
          <w:p w14:paraId="3D3A1E1D" w14:textId="2CE755D4" w:rsidR="00F06A59" w:rsidRPr="00EC002F" w:rsidRDefault="001E005D" w:rsidP="00F06A59">
            <w:pPr>
              <w:suppressLineNumbers/>
              <w:suppressAutoHyphens/>
              <w:spacing w:before="60" w:after="60"/>
              <w:jc w:val="center"/>
            </w:pPr>
            <w:hyperlink r:id="rId329" w:history="1">
              <w:r w:rsidR="00FB2330">
                <w:rPr>
                  <w:rStyle w:val="aa"/>
                </w:rPr>
                <w:t>3078</w:t>
              </w:r>
            </w:hyperlink>
          </w:p>
        </w:tc>
        <w:tc>
          <w:tcPr>
            <w:tcW w:w="3251" w:type="dxa"/>
            <w:tcBorders>
              <w:left w:val="single" w:sz="12" w:space="0" w:color="auto"/>
              <w:bottom w:val="single" w:sz="4" w:space="0" w:color="auto"/>
              <w:right w:val="single" w:sz="12" w:space="0" w:color="auto"/>
            </w:tcBorders>
            <w:shd w:val="clear" w:color="auto" w:fill="auto"/>
          </w:tcPr>
          <w:p w14:paraId="79A21A18" w14:textId="69C4D660" w:rsidR="00F06A59" w:rsidRPr="00750E57" w:rsidRDefault="00761C93" w:rsidP="00F06A59">
            <w:pPr>
              <w:pStyle w:val="TAL"/>
              <w:rPr>
                <w:sz w:val="20"/>
              </w:rPr>
            </w:pPr>
            <w:r>
              <w:rPr>
                <w:sz w:val="20"/>
              </w:rPr>
              <w:t>Work Plan   Rel-19 Work Plan for MASSS</w:t>
            </w:r>
          </w:p>
        </w:tc>
        <w:tc>
          <w:tcPr>
            <w:tcW w:w="1401" w:type="dxa"/>
            <w:tcBorders>
              <w:left w:val="single" w:sz="12" w:space="0" w:color="auto"/>
              <w:bottom w:val="single" w:sz="4" w:space="0" w:color="auto"/>
              <w:right w:val="single" w:sz="12" w:space="0" w:color="auto"/>
            </w:tcBorders>
            <w:shd w:val="clear" w:color="auto" w:fill="auto"/>
          </w:tcPr>
          <w:p w14:paraId="5AD00992" w14:textId="3F6120EE" w:rsidR="00F06A59" w:rsidRPr="00750E57" w:rsidRDefault="00761C93" w:rsidP="00F06A59">
            <w:pPr>
              <w:pStyle w:val="TAL"/>
              <w:rPr>
                <w:sz w:val="20"/>
              </w:rPr>
            </w:pPr>
            <w:r>
              <w:rPr>
                <w:sz w:val="20"/>
              </w:rPr>
              <w:t>Apple</w:t>
            </w:r>
          </w:p>
        </w:tc>
        <w:tc>
          <w:tcPr>
            <w:tcW w:w="1062" w:type="dxa"/>
            <w:tcBorders>
              <w:left w:val="single" w:sz="12" w:space="0" w:color="auto"/>
              <w:right w:val="single" w:sz="12" w:space="0" w:color="auto"/>
            </w:tcBorders>
            <w:shd w:val="clear" w:color="auto" w:fill="auto"/>
          </w:tcPr>
          <w:p w14:paraId="7A0C13CE" w14:textId="4714FAEA" w:rsidR="00F06A59" w:rsidRPr="00750E57" w:rsidRDefault="00A14F3B"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3C60CA03" w14:textId="77777777" w:rsidR="00F06A59" w:rsidRDefault="00F06A59" w:rsidP="00F06A59">
            <w:pPr>
              <w:rPr>
                <w:rFonts w:ascii="Arial" w:hAnsi="Arial" w:cs="Arial"/>
                <w:sz w:val="18"/>
              </w:rPr>
            </w:pPr>
          </w:p>
        </w:tc>
      </w:tr>
      <w:tr w:rsidR="00761C93" w:rsidRPr="002F2600" w14:paraId="0E2064A8" w14:textId="77777777" w:rsidTr="004018C8">
        <w:tc>
          <w:tcPr>
            <w:tcW w:w="975" w:type="dxa"/>
            <w:tcBorders>
              <w:left w:val="single" w:sz="12" w:space="0" w:color="auto"/>
              <w:bottom w:val="nil"/>
              <w:right w:val="single" w:sz="12" w:space="0" w:color="auto"/>
            </w:tcBorders>
            <w:shd w:val="clear" w:color="auto" w:fill="auto"/>
          </w:tcPr>
          <w:p w14:paraId="2D3D8C5D"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2D3E9DC2"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636EA60" w14:textId="0D68A809" w:rsidR="00761C93" w:rsidRPr="00EC002F" w:rsidRDefault="001E005D" w:rsidP="00F06A59">
            <w:pPr>
              <w:suppressLineNumbers/>
              <w:suppressAutoHyphens/>
              <w:spacing w:before="60" w:after="60"/>
              <w:jc w:val="center"/>
            </w:pPr>
            <w:hyperlink r:id="rId330" w:history="1">
              <w:r w:rsidR="00FB2330">
                <w:rPr>
                  <w:rStyle w:val="aa"/>
                </w:rPr>
                <w:t>3284</w:t>
              </w:r>
            </w:hyperlink>
          </w:p>
        </w:tc>
        <w:tc>
          <w:tcPr>
            <w:tcW w:w="3251" w:type="dxa"/>
            <w:tcBorders>
              <w:left w:val="single" w:sz="12" w:space="0" w:color="auto"/>
              <w:bottom w:val="nil"/>
              <w:right w:val="single" w:sz="12" w:space="0" w:color="auto"/>
            </w:tcBorders>
            <w:shd w:val="clear" w:color="auto" w:fill="auto"/>
          </w:tcPr>
          <w:p w14:paraId="13CA48FB" w14:textId="34B5AD47" w:rsidR="00761C93" w:rsidRPr="001E63A0" w:rsidRDefault="00761C93" w:rsidP="00F06A59">
            <w:pPr>
              <w:pStyle w:val="TAL"/>
              <w:rPr>
                <w:sz w:val="20"/>
              </w:rPr>
            </w:pPr>
            <w:r w:rsidRPr="001E63A0">
              <w:rPr>
                <w:sz w:val="20"/>
              </w:rPr>
              <w:t>CR 1406 29.512 Rel-19 Remove editor note for the ATSSS capability</w:t>
            </w:r>
          </w:p>
        </w:tc>
        <w:tc>
          <w:tcPr>
            <w:tcW w:w="1401" w:type="dxa"/>
            <w:tcBorders>
              <w:left w:val="single" w:sz="12" w:space="0" w:color="auto"/>
              <w:bottom w:val="nil"/>
              <w:right w:val="single" w:sz="12" w:space="0" w:color="auto"/>
            </w:tcBorders>
            <w:shd w:val="clear" w:color="auto" w:fill="auto"/>
          </w:tcPr>
          <w:p w14:paraId="525E926F" w14:textId="38C555E2"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1249095" w14:textId="2B44A3EF" w:rsidR="00761C93" w:rsidRPr="00750E57" w:rsidRDefault="0091421C" w:rsidP="00F06A59">
            <w:pPr>
              <w:pStyle w:val="TAL"/>
              <w:rPr>
                <w:sz w:val="20"/>
              </w:rPr>
            </w:pPr>
            <w:r>
              <w:rPr>
                <w:sz w:val="20"/>
              </w:rPr>
              <w:t>Revised to 3475</w:t>
            </w:r>
          </w:p>
        </w:tc>
        <w:tc>
          <w:tcPr>
            <w:tcW w:w="4619" w:type="dxa"/>
            <w:tcBorders>
              <w:left w:val="single" w:sz="12" w:space="0" w:color="auto"/>
              <w:bottom w:val="nil"/>
              <w:right w:val="single" w:sz="12" w:space="0" w:color="auto"/>
            </w:tcBorders>
            <w:shd w:val="clear" w:color="auto" w:fill="auto"/>
          </w:tcPr>
          <w:p w14:paraId="41106D62" w14:textId="77777777" w:rsidR="00A14F3B" w:rsidRDefault="00A14F3B" w:rsidP="00A14F3B">
            <w:pPr>
              <w:rPr>
                <w:rFonts w:ascii="Arial" w:hAnsi="Arial" w:cs="Arial"/>
                <w:sz w:val="18"/>
              </w:rPr>
            </w:pPr>
            <w:r>
              <w:rPr>
                <w:rFonts w:ascii="Arial" w:hAnsi="Arial" w:cs="Arial"/>
                <w:sz w:val="18"/>
              </w:rPr>
              <w:t>Partha (Nokia): Merged with 3423.</w:t>
            </w:r>
          </w:p>
          <w:p w14:paraId="2E411A46" w14:textId="77777777" w:rsidR="00A14F3B" w:rsidRDefault="00A14F3B" w:rsidP="00A14F3B">
            <w:pPr>
              <w:rPr>
                <w:rFonts w:ascii="Arial" w:hAnsi="Arial" w:cs="Arial"/>
                <w:sz w:val="18"/>
              </w:rPr>
            </w:pPr>
            <w:r>
              <w:rPr>
                <w:rFonts w:ascii="Arial" w:hAnsi="Arial" w:cs="Arial"/>
                <w:sz w:val="18"/>
              </w:rPr>
              <w:t>Xuefei (Huawei): Should be cat F. Merge with 3423. Fine to take any CR as baseline.</w:t>
            </w:r>
          </w:p>
          <w:p w14:paraId="1299C8D2" w14:textId="77777777" w:rsidR="00A14F3B" w:rsidRDefault="00A14F3B" w:rsidP="00A14F3B">
            <w:pPr>
              <w:rPr>
                <w:rFonts w:ascii="Arial" w:hAnsi="Arial" w:cs="Arial"/>
                <w:sz w:val="18"/>
              </w:rPr>
            </w:pPr>
            <w:r>
              <w:rPr>
                <w:rFonts w:ascii="Arial" w:hAnsi="Arial" w:cs="Arial"/>
                <w:sz w:val="18"/>
              </w:rPr>
              <w:t>Meifang (Ericsson): This is not correction. B should be fine.</w:t>
            </w:r>
          </w:p>
          <w:p w14:paraId="30B9EE84" w14:textId="77777777" w:rsidR="00A14F3B" w:rsidRDefault="00A14F3B" w:rsidP="00A14F3B">
            <w:pPr>
              <w:rPr>
                <w:rFonts w:ascii="Arial" w:hAnsi="Arial" w:cs="Arial"/>
                <w:sz w:val="18"/>
              </w:rPr>
            </w:pPr>
            <w:r>
              <w:rPr>
                <w:rFonts w:ascii="Arial" w:hAnsi="Arial" w:cs="Arial"/>
                <w:sz w:val="18"/>
              </w:rPr>
              <w:t>Xuefei (Huawei): Fine with Cat B.</w:t>
            </w:r>
          </w:p>
          <w:p w14:paraId="42CB58F4" w14:textId="77777777" w:rsidR="00761C93" w:rsidRPr="00A14F3B" w:rsidRDefault="00761C93" w:rsidP="00F06A59">
            <w:pPr>
              <w:rPr>
                <w:rFonts w:ascii="Arial" w:hAnsi="Arial" w:cs="Arial"/>
                <w:sz w:val="18"/>
              </w:rPr>
            </w:pPr>
          </w:p>
        </w:tc>
      </w:tr>
      <w:tr w:rsidR="0091421C" w:rsidRPr="002F2600" w14:paraId="140C9B4D" w14:textId="77777777" w:rsidTr="004018C8">
        <w:tc>
          <w:tcPr>
            <w:tcW w:w="975" w:type="dxa"/>
            <w:tcBorders>
              <w:top w:val="nil"/>
              <w:left w:val="single" w:sz="12" w:space="0" w:color="auto"/>
              <w:right w:val="single" w:sz="12" w:space="0" w:color="auto"/>
            </w:tcBorders>
            <w:shd w:val="clear" w:color="auto" w:fill="auto"/>
          </w:tcPr>
          <w:p w14:paraId="26A3D713" w14:textId="77777777" w:rsidR="0091421C" w:rsidRDefault="0091421C" w:rsidP="0091421C">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767EA8CC" w14:textId="77777777" w:rsidR="0091421C" w:rsidRPr="00557319" w:rsidRDefault="0091421C" w:rsidP="0091421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41EA373" w14:textId="0E99A9A6" w:rsidR="0091421C" w:rsidRDefault="001E005D" w:rsidP="0091421C">
            <w:pPr>
              <w:suppressLineNumbers/>
              <w:suppressAutoHyphens/>
              <w:spacing w:before="60" w:after="60"/>
              <w:jc w:val="center"/>
            </w:pPr>
            <w:hyperlink r:id="rId331" w:history="1">
              <w:r w:rsidR="00E42E52">
                <w:rPr>
                  <w:rStyle w:val="aa"/>
                </w:rPr>
                <w:t>3475</w:t>
              </w:r>
            </w:hyperlink>
          </w:p>
        </w:tc>
        <w:tc>
          <w:tcPr>
            <w:tcW w:w="3251" w:type="dxa"/>
            <w:tcBorders>
              <w:top w:val="nil"/>
              <w:left w:val="single" w:sz="12" w:space="0" w:color="auto"/>
              <w:bottom w:val="single" w:sz="4" w:space="0" w:color="auto"/>
              <w:right w:val="single" w:sz="12" w:space="0" w:color="auto"/>
            </w:tcBorders>
            <w:shd w:val="clear" w:color="auto" w:fill="00FF00"/>
          </w:tcPr>
          <w:p w14:paraId="56717108" w14:textId="0C41E595" w:rsidR="0091421C" w:rsidRPr="001E63A0" w:rsidRDefault="0091421C" w:rsidP="0091421C">
            <w:pPr>
              <w:pStyle w:val="TAL"/>
              <w:rPr>
                <w:sz w:val="20"/>
              </w:rPr>
            </w:pPr>
            <w:r w:rsidRPr="001E63A0">
              <w:rPr>
                <w:sz w:val="20"/>
              </w:rPr>
              <w:t>CR 1406 29.512 Rel-19 Remove editor note for the ATSSS capability</w:t>
            </w:r>
          </w:p>
        </w:tc>
        <w:tc>
          <w:tcPr>
            <w:tcW w:w="1401" w:type="dxa"/>
            <w:tcBorders>
              <w:top w:val="nil"/>
              <w:left w:val="single" w:sz="12" w:space="0" w:color="auto"/>
              <w:bottom w:val="single" w:sz="4" w:space="0" w:color="auto"/>
              <w:right w:val="single" w:sz="12" w:space="0" w:color="auto"/>
            </w:tcBorders>
            <w:shd w:val="clear" w:color="auto" w:fill="00FF00"/>
          </w:tcPr>
          <w:p w14:paraId="590A1C4B" w14:textId="156E1E30" w:rsidR="0091421C" w:rsidRDefault="0091421C" w:rsidP="0091421C">
            <w:pPr>
              <w:pStyle w:val="TAL"/>
              <w:rPr>
                <w:sz w:val="20"/>
              </w:rPr>
            </w:pPr>
            <w:r>
              <w:rPr>
                <w:sz w:val="20"/>
              </w:rPr>
              <w:t>Ericsson, Huawei</w:t>
            </w:r>
          </w:p>
        </w:tc>
        <w:tc>
          <w:tcPr>
            <w:tcW w:w="1062" w:type="dxa"/>
            <w:tcBorders>
              <w:top w:val="nil"/>
              <w:left w:val="single" w:sz="12" w:space="0" w:color="auto"/>
              <w:right w:val="single" w:sz="12" w:space="0" w:color="auto"/>
            </w:tcBorders>
            <w:shd w:val="clear" w:color="auto" w:fill="auto"/>
          </w:tcPr>
          <w:p w14:paraId="73EC41A9" w14:textId="2BC240E3" w:rsidR="0091421C" w:rsidRDefault="004018C8" w:rsidP="0091421C">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499FD71F" w14:textId="77777777" w:rsidR="0091421C" w:rsidRDefault="0091421C" w:rsidP="0091421C">
            <w:pPr>
              <w:rPr>
                <w:rFonts w:ascii="Arial" w:hAnsi="Arial" w:cs="Arial"/>
                <w:sz w:val="18"/>
              </w:rPr>
            </w:pPr>
          </w:p>
        </w:tc>
      </w:tr>
      <w:tr w:rsidR="00761C93" w:rsidRPr="002F2600" w14:paraId="3B777338" w14:textId="77777777" w:rsidTr="00BB3DF1">
        <w:tc>
          <w:tcPr>
            <w:tcW w:w="975" w:type="dxa"/>
            <w:tcBorders>
              <w:left w:val="single" w:sz="12" w:space="0" w:color="auto"/>
              <w:right w:val="single" w:sz="12" w:space="0" w:color="auto"/>
            </w:tcBorders>
            <w:shd w:val="clear" w:color="auto" w:fill="auto"/>
          </w:tcPr>
          <w:p w14:paraId="78B18339"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D042488"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2FA54F1" w14:textId="68878ED0" w:rsidR="00761C93" w:rsidRPr="00EC002F" w:rsidRDefault="001E005D" w:rsidP="00F06A59">
            <w:pPr>
              <w:suppressLineNumbers/>
              <w:suppressAutoHyphens/>
              <w:spacing w:before="60" w:after="60"/>
              <w:jc w:val="center"/>
            </w:pPr>
            <w:hyperlink r:id="rId332" w:history="1">
              <w:r w:rsidR="00FB2330">
                <w:rPr>
                  <w:rStyle w:val="aa"/>
                </w:rPr>
                <w:t>3422</w:t>
              </w:r>
            </w:hyperlink>
          </w:p>
        </w:tc>
        <w:tc>
          <w:tcPr>
            <w:tcW w:w="3251" w:type="dxa"/>
            <w:tcBorders>
              <w:left w:val="single" w:sz="12" w:space="0" w:color="auto"/>
              <w:bottom w:val="single" w:sz="4" w:space="0" w:color="auto"/>
              <w:right w:val="single" w:sz="12" w:space="0" w:color="auto"/>
            </w:tcBorders>
            <w:shd w:val="clear" w:color="auto" w:fill="00FF00"/>
          </w:tcPr>
          <w:p w14:paraId="48996BBB" w14:textId="461474BB" w:rsidR="00761C93" w:rsidRPr="001E63A0" w:rsidRDefault="00761C93" w:rsidP="00F06A59">
            <w:pPr>
              <w:pStyle w:val="TAL"/>
              <w:rPr>
                <w:sz w:val="20"/>
              </w:rPr>
            </w:pPr>
            <w:r w:rsidRPr="001E63A0">
              <w:rPr>
                <w:sz w:val="20"/>
              </w:rPr>
              <w:t>CR 1412 29.512 Rel-19 Determination of supported ATSSS capability combinations</w:t>
            </w:r>
          </w:p>
        </w:tc>
        <w:tc>
          <w:tcPr>
            <w:tcW w:w="1401" w:type="dxa"/>
            <w:tcBorders>
              <w:left w:val="single" w:sz="12" w:space="0" w:color="auto"/>
              <w:bottom w:val="single" w:sz="4" w:space="0" w:color="auto"/>
              <w:right w:val="single" w:sz="12" w:space="0" w:color="auto"/>
            </w:tcBorders>
            <w:shd w:val="clear" w:color="auto" w:fill="00FF00"/>
          </w:tcPr>
          <w:p w14:paraId="40C6B808" w14:textId="19CEFBAF"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28ECF3E" w14:textId="073158AE" w:rsidR="00761C93"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BB14A2C" w14:textId="77777777" w:rsidR="00761C93" w:rsidRDefault="00761C93" w:rsidP="00F06A59">
            <w:pPr>
              <w:rPr>
                <w:rFonts w:ascii="Arial" w:hAnsi="Arial" w:cs="Arial"/>
                <w:sz w:val="18"/>
              </w:rPr>
            </w:pPr>
          </w:p>
        </w:tc>
      </w:tr>
      <w:tr w:rsidR="00761C93" w:rsidRPr="002F2600" w14:paraId="53F9D928" w14:textId="77777777" w:rsidTr="006F5A0D">
        <w:tc>
          <w:tcPr>
            <w:tcW w:w="975" w:type="dxa"/>
            <w:tcBorders>
              <w:left w:val="single" w:sz="12" w:space="0" w:color="auto"/>
              <w:right w:val="single" w:sz="12" w:space="0" w:color="auto"/>
            </w:tcBorders>
            <w:shd w:val="clear" w:color="auto" w:fill="auto"/>
          </w:tcPr>
          <w:p w14:paraId="571041C8"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5B87903"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1073C63" w14:textId="14D7E56F" w:rsidR="00761C93" w:rsidRPr="00EC002F" w:rsidRDefault="001E005D" w:rsidP="00F06A59">
            <w:pPr>
              <w:suppressLineNumbers/>
              <w:suppressAutoHyphens/>
              <w:spacing w:before="60" w:after="60"/>
              <w:jc w:val="center"/>
            </w:pPr>
            <w:hyperlink r:id="rId333" w:history="1">
              <w:r w:rsidR="00FB2330">
                <w:rPr>
                  <w:rStyle w:val="aa"/>
                </w:rPr>
                <w:t>3423</w:t>
              </w:r>
            </w:hyperlink>
          </w:p>
        </w:tc>
        <w:tc>
          <w:tcPr>
            <w:tcW w:w="3251" w:type="dxa"/>
            <w:tcBorders>
              <w:left w:val="single" w:sz="12" w:space="0" w:color="auto"/>
              <w:bottom w:val="single" w:sz="4" w:space="0" w:color="auto"/>
              <w:right w:val="single" w:sz="12" w:space="0" w:color="auto"/>
            </w:tcBorders>
            <w:shd w:val="clear" w:color="auto" w:fill="auto"/>
          </w:tcPr>
          <w:p w14:paraId="7DA462B3" w14:textId="096C5B4A" w:rsidR="00761C93" w:rsidRPr="001E63A0" w:rsidRDefault="00761C93" w:rsidP="00F06A59">
            <w:pPr>
              <w:pStyle w:val="TAL"/>
              <w:rPr>
                <w:sz w:val="20"/>
              </w:rPr>
            </w:pPr>
            <w:r w:rsidRPr="001E63A0">
              <w:rPr>
                <w:sz w:val="20"/>
              </w:rPr>
              <w:t>CR 1413 29.512 Rel-19 Handling of unsupported ATSSS capability</w:t>
            </w:r>
          </w:p>
        </w:tc>
        <w:tc>
          <w:tcPr>
            <w:tcW w:w="1401" w:type="dxa"/>
            <w:tcBorders>
              <w:left w:val="single" w:sz="12" w:space="0" w:color="auto"/>
              <w:bottom w:val="single" w:sz="4" w:space="0" w:color="auto"/>
              <w:right w:val="single" w:sz="12" w:space="0" w:color="auto"/>
            </w:tcBorders>
            <w:shd w:val="clear" w:color="auto" w:fill="auto"/>
          </w:tcPr>
          <w:p w14:paraId="266B6AD5" w14:textId="1CF6DD68"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1EE4653" w14:textId="2C49BD21" w:rsidR="00761C93" w:rsidRPr="00750E57" w:rsidRDefault="006F5A0D" w:rsidP="00F06A59">
            <w:pPr>
              <w:pStyle w:val="TAL"/>
              <w:rPr>
                <w:sz w:val="20"/>
              </w:rPr>
            </w:pPr>
            <w:r>
              <w:rPr>
                <w:sz w:val="20"/>
              </w:rPr>
              <w:t>Merged with 3284</w:t>
            </w:r>
          </w:p>
        </w:tc>
        <w:tc>
          <w:tcPr>
            <w:tcW w:w="4619" w:type="dxa"/>
            <w:tcBorders>
              <w:left w:val="single" w:sz="12" w:space="0" w:color="auto"/>
              <w:right w:val="single" w:sz="12" w:space="0" w:color="auto"/>
            </w:tcBorders>
            <w:shd w:val="clear" w:color="auto" w:fill="auto"/>
          </w:tcPr>
          <w:p w14:paraId="2D0C8292" w14:textId="77777777" w:rsidR="00761C93" w:rsidRDefault="00761C93" w:rsidP="00F06A59">
            <w:pPr>
              <w:rPr>
                <w:rFonts w:ascii="Arial" w:hAnsi="Arial" w:cs="Arial"/>
                <w:sz w:val="18"/>
              </w:rPr>
            </w:pPr>
          </w:p>
        </w:tc>
      </w:tr>
      <w:tr w:rsidR="00557319" w:rsidRPr="002F2600" w14:paraId="0DA308EF" w14:textId="77777777" w:rsidTr="00995309">
        <w:tc>
          <w:tcPr>
            <w:tcW w:w="975" w:type="dxa"/>
            <w:tcBorders>
              <w:left w:val="single" w:sz="12" w:space="0" w:color="auto"/>
              <w:right w:val="single" w:sz="12" w:space="0" w:color="auto"/>
            </w:tcBorders>
            <w:shd w:val="clear" w:color="auto" w:fill="D9D9D9" w:themeFill="background1" w:themeFillShade="D9"/>
          </w:tcPr>
          <w:p w14:paraId="7BEAA56D" w14:textId="6FC48CAC"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9.46</w:t>
            </w:r>
          </w:p>
        </w:tc>
        <w:tc>
          <w:tcPr>
            <w:tcW w:w="2635" w:type="dxa"/>
            <w:tcBorders>
              <w:left w:val="single" w:sz="12" w:space="0" w:color="auto"/>
              <w:right w:val="single" w:sz="12" w:space="0" w:color="auto"/>
            </w:tcBorders>
            <w:shd w:val="clear" w:color="auto" w:fill="D9D9D9" w:themeFill="background1" w:themeFillShade="D9"/>
          </w:tcPr>
          <w:p w14:paraId="73D93424" w14:textId="18B8D10B" w:rsidR="00557319" w:rsidRPr="00D81B37" w:rsidRDefault="00557319" w:rsidP="00F06A59">
            <w:pPr>
              <w:pStyle w:val="TAL"/>
              <w:rPr>
                <w:sz w:val="20"/>
              </w:rPr>
            </w:pPr>
            <w:r w:rsidRPr="00557319">
              <w:rPr>
                <w:sz w:val="20"/>
              </w:rPr>
              <w:t xml:space="preserve">CT Aspects on Subscription control for reference time distribution in EPS </w:t>
            </w:r>
            <w:r w:rsidRPr="00C569D4">
              <w:rPr>
                <w:color w:val="0000FF"/>
                <w:sz w:val="20"/>
              </w:rPr>
              <w:t>[TEI19_TIME_SUB_EPS]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EB2387E"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62E3DDF" w14:textId="21E1F2D2" w:rsidR="00557319" w:rsidRPr="00750E57" w:rsidRDefault="0099530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0876D7"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C4065A"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D346211" w14:textId="77777777" w:rsidR="00557319" w:rsidRDefault="00557319" w:rsidP="00F06A59">
            <w:pPr>
              <w:rPr>
                <w:rFonts w:ascii="Arial" w:hAnsi="Arial" w:cs="Arial"/>
                <w:sz w:val="18"/>
              </w:rPr>
            </w:pPr>
          </w:p>
        </w:tc>
      </w:tr>
      <w:tr w:rsidR="00557319" w:rsidRPr="002F2600" w14:paraId="75B7CBC6" w14:textId="77777777" w:rsidTr="00427EAF">
        <w:tc>
          <w:tcPr>
            <w:tcW w:w="975" w:type="dxa"/>
            <w:tcBorders>
              <w:left w:val="single" w:sz="12" w:space="0" w:color="auto"/>
              <w:right w:val="single" w:sz="12" w:space="0" w:color="auto"/>
            </w:tcBorders>
            <w:shd w:val="clear" w:color="auto" w:fill="auto"/>
          </w:tcPr>
          <w:p w14:paraId="70491277" w14:textId="72C2F4A7"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9.47</w:t>
            </w:r>
          </w:p>
        </w:tc>
        <w:tc>
          <w:tcPr>
            <w:tcW w:w="2635" w:type="dxa"/>
            <w:tcBorders>
              <w:left w:val="single" w:sz="12" w:space="0" w:color="auto"/>
              <w:right w:val="single" w:sz="12" w:space="0" w:color="auto"/>
            </w:tcBorders>
            <w:shd w:val="clear" w:color="auto" w:fill="auto"/>
          </w:tcPr>
          <w:p w14:paraId="3E566295" w14:textId="0D353BFC" w:rsidR="00557319" w:rsidRPr="00D81B37" w:rsidRDefault="00557319" w:rsidP="00F06A59">
            <w:pPr>
              <w:pStyle w:val="TAL"/>
              <w:rPr>
                <w:sz w:val="20"/>
              </w:rPr>
            </w:pPr>
            <w:r w:rsidRPr="00557319">
              <w:rPr>
                <w:sz w:val="20"/>
              </w:rPr>
              <w:t>CT aspects of 5G NR Femto</w:t>
            </w:r>
            <w:r w:rsidRPr="00C569D4">
              <w:rPr>
                <w:color w:val="0000FF"/>
                <w:sz w:val="20"/>
              </w:rPr>
              <w:t xml:space="preserve"> [5G_Femto]</w:t>
            </w:r>
          </w:p>
        </w:tc>
        <w:tc>
          <w:tcPr>
            <w:tcW w:w="746" w:type="dxa"/>
            <w:tcBorders>
              <w:left w:val="single" w:sz="12" w:space="0" w:color="auto"/>
              <w:bottom w:val="single" w:sz="4" w:space="0" w:color="auto"/>
              <w:right w:val="single" w:sz="12" w:space="0" w:color="auto"/>
            </w:tcBorders>
            <w:shd w:val="clear" w:color="auto" w:fill="auto"/>
          </w:tcPr>
          <w:p w14:paraId="1310B1A4"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27BAD4F" w14:textId="77777777" w:rsidR="00557319" w:rsidRPr="00750E57" w:rsidRDefault="0055731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DB4632C"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auto"/>
          </w:tcPr>
          <w:p w14:paraId="6C4D8705"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7541BB35" w14:textId="77777777" w:rsidR="00557319" w:rsidRDefault="00557319" w:rsidP="00F06A59">
            <w:pPr>
              <w:rPr>
                <w:rFonts w:ascii="Arial" w:hAnsi="Arial" w:cs="Arial"/>
                <w:sz w:val="18"/>
              </w:rPr>
            </w:pPr>
          </w:p>
        </w:tc>
      </w:tr>
      <w:tr w:rsidR="00557319" w:rsidRPr="002F2600" w14:paraId="704EADA8" w14:textId="77777777" w:rsidTr="00427EAF">
        <w:tc>
          <w:tcPr>
            <w:tcW w:w="975" w:type="dxa"/>
            <w:tcBorders>
              <w:left w:val="single" w:sz="12" w:space="0" w:color="auto"/>
              <w:right w:val="single" w:sz="12" w:space="0" w:color="auto"/>
            </w:tcBorders>
            <w:shd w:val="clear" w:color="auto" w:fill="auto"/>
          </w:tcPr>
          <w:p w14:paraId="7FF8F4F2" w14:textId="5E245995"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9.48</w:t>
            </w:r>
          </w:p>
        </w:tc>
        <w:tc>
          <w:tcPr>
            <w:tcW w:w="2635" w:type="dxa"/>
            <w:tcBorders>
              <w:left w:val="single" w:sz="12" w:space="0" w:color="auto"/>
              <w:right w:val="single" w:sz="12" w:space="0" w:color="auto"/>
            </w:tcBorders>
            <w:shd w:val="clear" w:color="auto" w:fill="auto"/>
          </w:tcPr>
          <w:p w14:paraId="0CD9D311" w14:textId="339B8679" w:rsidR="00557319" w:rsidRPr="00D81B37" w:rsidRDefault="00557319" w:rsidP="00F06A59">
            <w:pPr>
              <w:pStyle w:val="TAL"/>
              <w:rPr>
                <w:sz w:val="20"/>
              </w:rPr>
            </w:pPr>
            <w:r w:rsidRPr="00557319">
              <w:rPr>
                <w:sz w:val="20"/>
              </w:rPr>
              <w:t xml:space="preserve">CT aspects of Extended Reality and Media service (XRM) Phase 2 </w:t>
            </w:r>
            <w:r w:rsidRPr="00C569D4">
              <w:rPr>
                <w:color w:val="0000FF"/>
                <w:sz w:val="20"/>
              </w:rPr>
              <w:t>[XRM_Ph2]</w:t>
            </w:r>
          </w:p>
        </w:tc>
        <w:tc>
          <w:tcPr>
            <w:tcW w:w="746" w:type="dxa"/>
            <w:tcBorders>
              <w:left w:val="single" w:sz="12" w:space="0" w:color="auto"/>
              <w:bottom w:val="single" w:sz="4" w:space="0" w:color="auto"/>
              <w:right w:val="single" w:sz="12" w:space="0" w:color="auto"/>
            </w:tcBorders>
            <w:shd w:val="clear" w:color="auto" w:fill="auto"/>
          </w:tcPr>
          <w:p w14:paraId="1B82DD10" w14:textId="6D2D4353" w:rsidR="00557319" w:rsidRPr="00EC002F" w:rsidRDefault="001E005D" w:rsidP="00F06A59">
            <w:pPr>
              <w:suppressLineNumbers/>
              <w:suppressAutoHyphens/>
              <w:spacing w:before="60" w:after="60"/>
              <w:jc w:val="center"/>
            </w:pPr>
            <w:hyperlink r:id="rId334" w:history="1">
              <w:r w:rsidR="00FB2330">
                <w:rPr>
                  <w:rStyle w:val="aa"/>
                </w:rPr>
                <w:t>3050</w:t>
              </w:r>
            </w:hyperlink>
          </w:p>
        </w:tc>
        <w:tc>
          <w:tcPr>
            <w:tcW w:w="3251" w:type="dxa"/>
            <w:tcBorders>
              <w:left w:val="single" w:sz="12" w:space="0" w:color="auto"/>
              <w:bottom w:val="single" w:sz="4" w:space="0" w:color="auto"/>
              <w:right w:val="single" w:sz="12" w:space="0" w:color="auto"/>
            </w:tcBorders>
            <w:shd w:val="clear" w:color="auto" w:fill="auto"/>
          </w:tcPr>
          <w:p w14:paraId="066776E6" w14:textId="173C3110" w:rsidR="00557319" w:rsidRPr="00750E57" w:rsidRDefault="00761C93" w:rsidP="00F06A59">
            <w:pPr>
              <w:pStyle w:val="TAL"/>
              <w:rPr>
                <w:sz w:val="20"/>
              </w:rPr>
            </w:pPr>
            <w:r>
              <w:rPr>
                <w:sz w:val="20"/>
              </w:rPr>
              <w:t>CR 0775 29.514 Rel-19 Data type for mpxMediaInfos</w:t>
            </w:r>
          </w:p>
        </w:tc>
        <w:tc>
          <w:tcPr>
            <w:tcW w:w="1401" w:type="dxa"/>
            <w:tcBorders>
              <w:left w:val="single" w:sz="12" w:space="0" w:color="auto"/>
              <w:bottom w:val="single" w:sz="4" w:space="0" w:color="auto"/>
              <w:right w:val="single" w:sz="12" w:space="0" w:color="auto"/>
            </w:tcBorders>
            <w:shd w:val="clear" w:color="auto" w:fill="auto"/>
          </w:tcPr>
          <w:p w14:paraId="4A48FEFD" w14:textId="7B32FAE4" w:rsidR="00557319"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6D6B1AE8" w14:textId="2071F5B8" w:rsidR="00557319" w:rsidRPr="00750E57" w:rsidRDefault="00427EAF" w:rsidP="00F06A59">
            <w:pPr>
              <w:pStyle w:val="TAL"/>
              <w:rPr>
                <w:sz w:val="20"/>
              </w:rPr>
            </w:pPr>
            <w:r>
              <w:rPr>
                <w:sz w:val="20"/>
              </w:rPr>
              <w:t>Merged with 3387</w:t>
            </w:r>
          </w:p>
        </w:tc>
        <w:tc>
          <w:tcPr>
            <w:tcW w:w="4619" w:type="dxa"/>
            <w:tcBorders>
              <w:left w:val="single" w:sz="12" w:space="0" w:color="auto"/>
              <w:right w:val="single" w:sz="12" w:space="0" w:color="auto"/>
            </w:tcBorders>
            <w:shd w:val="clear" w:color="auto" w:fill="auto"/>
          </w:tcPr>
          <w:p w14:paraId="32DB45CF" w14:textId="77777777" w:rsidR="00CB6633" w:rsidRPr="00CB6633" w:rsidRDefault="00CB6633" w:rsidP="004144E5">
            <w:pPr>
              <w:pStyle w:val="C3OpenAPI"/>
            </w:pPr>
            <w:r w:rsidRPr="00CB6633">
              <w:t>This CR introduces a backwards compatible feature to the OpenAPI description of the Npcf_PolicyAuthorization API</w:t>
            </w:r>
          </w:p>
          <w:p w14:paraId="4925089D" w14:textId="77777777" w:rsidR="00557319" w:rsidRDefault="00CB6633" w:rsidP="004144E5">
            <w:pPr>
              <w:pStyle w:val="C5Dependency"/>
            </w:pPr>
            <w:r w:rsidRPr="00CB6633">
              <w:t>Depends on TS 26.510 CR0031</w:t>
            </w:r>
          </w:p>
          <w:p w14:paraId="1A24F09C" w14:textId="77777777" w:rsidR="00085ADB" w:rsidRDefault="00085ADB" w:rsidP="004144E5">
            <w:pPr>
              <w:pStyle w:val="C5Dependency"/>
            </w:pPr>
          </w:p>
          <w:p w14:paraId="40F41ECE" w14:textId="69018FA6" w:rsidR="00085ADB" w:rsidRPr="00085ADB" w:rsidRDefault="00085ADB" w:rsidP="00085ADB">
            <w:pPr>
              <w:pStyle w:val="C1Normal"/>
              <w:rPr>
                <w:lang w:eastAsia="zh-CN"/>
              </w:rPr>
            </w:pPr>
            <w:r>
              <w:rPr>
                <w:rFonts w:hint="eastAsia"/>
                <w:lang w:eastAsia="zh-CN"/>
              </w:rPr>
              <w:t>Z</w:t>
            </w:r>
            <w:r>
              <w:rPr>
                <w:lang w:eastAsia="zh-CN"/>
              </w:rPr>
              <w:t>henning (China Mobile): clashing with 3387, 3080</w:t>
            </w:r>
          </w:p>
        </w:tc>
      </w:tr>
      <w:tr w:rsidR="00761C93" w:rsidRPr="002F2600" w14:paraId="50E027A9" w14:textId="77777777" w:rsidTr="00F86355">
        <w:tc>
          <w:tcPr>
            <w:tcW w:w="975" w:type="dxa"/>
            <w:tcBorders>
              <w:left w:val="single" w:sz="12" w:space="0" w:color="auto"/>
              <w:bottom w:val="nil"/>
              <w:right w:val="single" w:sz="12" w:space="0" w:color="auto"/>
            </w:tcBorders>
            <w:shd w:val="clear" w:color="auto" w:fill="auto"/>
          </w:tcPr>
          <w:p w14:paraId="505BE680"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70A6AA7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4E7967D" w14:textId="76451EA2" w:rsidR="00761C93" w:rsidRPr="00EC002F" w:rsidRDefault="001E005D" w:rsidP="00F06A59">
            <w:pPr>
              <w:suppressLineNumbers/>
              <w:suppressAutoHyphens/>
              <w:spacing w:before="60" w:after="60"/>
              <w:jc w:val="center"/>
            </w:pPr>
            <w:hyperlink r:id="rId335" w:history="1">
              <w:r w:rsidR="00FB2330">
                <w:rPr>
                  <w:rStyle w:val="aa"/>
                </w:rPr>
                <w:t>3051</w:t>
              </w:r>
            </w:hyperlink>
          </w:p>
        </w:tc>
        <w:tc>
          <w:tcPr>
            <w:tcW w:w="3251" w:type="dxa"/>
            <w:tcBorders>
              <w:left w:val="single" w:sz="12" w:space="0" w:color="auto"/>
              <w:bottom w:val="nil"/>
              <w:right w:val="single" w:sz="12" w:space="0" w:color="auto"/>
            </w:tcBorders>
            <w:shd w:val="clear" w:color="auto" w:fill="auto"/>
          </w:tcPr>
          <w:p w14:paraId="038516DA" w14:textId="3799F0E9" w:rsidR="00761C93" w:rsidRPr="00750E57" w:rsidRDefault="00761C93" w:rsidP="00F06A59">
            <w:pPr>
              <w:pStyle w:val="TAL"/>
              <w:rPr>
                <w:sz w:val="20"/>
              </w:rPr>
            </w:pPr>
            <w:r>
              <w:rPr>
                <w:sz w:val="20"/>
              </w:rPr>
              <w:t>CR 0193 29.561 Rel-19 Miscellaneous corrections</w:t>
            </w:r>
          </w:p>
        </w:tc>
        <w:tc>
          <w:tcPr>
            <w:tcW w:w="1401" w:type="dxa"/>
            <w:tcBorders>
              <w:left w:val="single" w:sz="12" w:space="0" w:color="auto"/>
              <w:bottom w:val="nil"/>
              <w:right w:val="single" w:sz="12" w:space="0" w:color="auto"/>
            </w:tcBorders>
            <w:shd w:val="clear" w:color="auto" w:fill="auto"/>
          </w:tcPr>
          <w:p w14:paraId="23CA49B7" w14:textId="27BBEDF7" w:rsidR="00761C93" w:rsidRPr="00750E57" w:rsidRDefault="00761C93" w:rsidP="00F06A59">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227AC4E1" w14:textId="7747D696" w:rsidR="00761C93" w:rsidRPr="00750E57" w:rsidRDefault="00F86355" w:rsidP="00F06A59">
            <w:pPr>
              <w:pStyle w:val="TAL"/>
              <w:rPr>
                <w:sz w:val="20"/>
              </w:rPr>
            </w:pPr>
            <w:r>
              <w:rPr>
                <w:sz w:val="20"/>
              </w:rPr>
              <w:t>Revised to 3571</w:t>
            </w:r>
          </w:p>
        </w:tc>
        <w:tc>
          <w:tcPr>
            <w:tcW w:w="4619" w:type="dxa"/>
            <w:tcBorders>
              <w:left w:val="single" w:sz="12" w:space="0" w:color="auto"/>
              <w:bottom w:val="nil"/>
              <w:right w:val="single" w:sz="12" w:space="0" w:color="auto"/>
            </w:tcBorders>
            <w:shd w:val="clear" w:color="auto" w:fill="auto"/>
          </w:tcPr>
          <w:p w14:paraId="1D8E347B" w14:textId="77777777" w:rsidR="00761C93" w:rsidRDefault="00FD614F" w:rsidP="00FD614F">
            <w:pPr>
              <w:pStyle w:val="C2Warning"/>
            </w:pPr>
            <w:r w:rsidRPr="00FD614F">
              <w:rPr>
                <w:rFonts w:hint="eastAsia"/>
              </w:rPr>
              <w:t>M</w:t>
            </w:r>
            <w:r w:rsidRPr="00FD614F">
              <w:t xml:space="preserve">issing </w:t>
            </w:r>
            <w:r>
              <w:t>Proposed changes affects in the cover page.</w:t>
            </w:r>
          </w:p>
          <w:p w14:paraId="111768F7" w14:textId="77777777" w:rsidR="00780287" w:rsidRDefault="00780287" w:rsidP="00FD614F">
            <w:pPr>
              <w:pStyle w:val="C2Warning"/>
              <w:rPr>
                <w:rFonts w:eastAsia="等线"/>
                <w:sz w:val="18"/>
                <w:lang w:eastAsia="zh-CN"/>
              </w:rPr>
            </w:pPr>
          </w:p>
          <w:p w14:paraId="5ADFA595" w14:textId="3FD1F919" w:rsidR="00780287" w:rsidRPr="00780287" w:rsidRDefault="00780287" w:rsidP="00780287">
            <w:pPr>
              <w:pStyle w:val="C1Normal"/>
              <w:rPr>
                <w:lang w:eastAsia="zh-CN"/>
              </w:rPr>
            </w:pPr>
            <w:r>
              <w:rPr>
                <w:rFonts w:hint="eastAsia"/>
                <w:lang w:eastAsia="zh-CN"/>
              </w:rPr>
              <w:t>M</w:t>
            </w:r>
            <w:r>
              <w:rPr>
                <w:lang w:eastAsia="zh-CN"/>
              </w:rPr>
              <w:t xml:space="preserve">aria (Ericsson): </w:t>
            </w:r>
            <w:r w:rsidR="001D4FA7">
              <w:rPr>
                <w:lang w:eastAsia="zh-CN"/>
              </w:rPr>
              <w:t xml:space="preserve">clashing with 3407, </w:t>
            </w:r>
            <w:r w:rsidR="00983936">
              <w:rPr>
                <w:lang w:eastAsia="zh-CN"/>
              </w:rPr>
              <w:t xml:space="preserve">3088, </w:t>
            </w:r>
            <w:r w:rsidR="001D4FA7">
              <w:rPr>
                <w:lang w:eastAsia="zh-CN"/>
              </w:rPr>
              <w:t>3089</w:t>
            </w:r>
            <w:r w:rsidR="00B03909">
              <w:rPr>
                <w:lang w:eastAsia="zh-CN"/>
              </w:rPr>
              <w:t xml:space="preserve"> for removal of EN</w:t>
            </w:r>
          </w:p>
        </w:tc>
      </w:tr>
      <w:tr w:rsidR="00F86355" w:rsidRPr="002F2600" w14:paraId="76771783" w14:textId="77777777" w:rsidTr="009F3D1D">
        <w:tc>
          <w:tcPr>
            <w:tcW w:w="975" w:type="dxa"/>
            <w:tcBorders>
              <w:top w:val="nil"/>
              <w:left w:val="single" w:sz="12" w:space="0" w:color="auto"/>
              <w:right w:val="single" w:sz="12" w:space="0" w:color="auto"/>
            </w:tcBorders>
            <w:shd w:val="clear" w:color="auto" w:fill="auto"/>
          </w:tcPr>
          <w:p w14:paraId="117D8850" w14:textId="77777777" w:rsidR="00F86355" w:rsidRDefault="00F86355" w:rsidP="00F86355">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7E31A44" w14:textId="77777777" w:rsidR="00F86355" w:rsidRPr="00557319" w:rsidRDefault="00F86355" w:rsidP="00F8635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E736054" w14:textId="4242C168" w:rsidR="00F86355" w:rsidRDefault="00F86355" w:rsidP="00F86355">
            <w:pPr>
              <w:suppressLineNumbers/>
              <w:suppressAutoHyphens/>
              <w:spacing w:before="60" w:after="60"/>
              <w:jc w:val="center"/>
            </w:pPr>
            <w:r>
              <w:t>3571</w:t>
            </w:r>
          </w:p>
        </w:tc>
        <w:tc>
          <w:tcPr>
            <w:tcW w:w="3251" w:type="dxa"/>
            <w:tcBorders>
              <w:top w:val="nil"/>
              <w:left w:val="single" w:sz="12" w:space="0" w:color="auto"/>
              <w:bottom w:val="single" w:sz="4" w:space="0" w:color="auto"/>
              <w:right w:val="single" w:sz="12" w:space="0" w:color="auto"/>
            </w:tcBorders>
            <w:shd w:val="clear" w:color="auto" w:fill="DEE7AB"/>
          </w:tcPr>
          <w:p w14:paraId="2B4372DC" w14:textId="1137AD37" w:rsidR="00F86355" w:rsidRDefault="00F86355" w:rsidP="00F86355">
            <w:pPr>
              <w:pStyle w:val="TAL"/>
              <w:rPr>
                <w:sz w:val="20"/>
              </w:rPr>
            </w:pPr>
            <w:r>
              <w:rPr>
                <w:sz w:val="20"/>
              </w:rPr>
              <w:t>CR 0193 29.561 Rel-19 Miscellaneous corrections</w:t>
            </w:r>
          </w:p>
        </w:tc>
        <w:tc>
          <w:tcPr>
            <w:tcW w:w="1401" w:type="dxa"/>
            <w:tcBorders>
              <w:top w:val="nil"/>
              <w:left w:val="single" w:sz="12" w:space="0" w:color="auto"/>
              <w:bottom w:val="single" w:sz="4" w:space="0" w:color="auto"/>
              <w:right w:val="single" w:sz="12" w:space="0" w:color="auto"/>
            </w:tcBorders>
            <w:shd w:val="clear" w:color="auto" w:fill="DEE7AB"/>
          </w:tcPr>
          <w:p w14:paraId="559A3936" w14:textId="3221548D" w:rsidR="00F86355" w:rsidRDefault="00F86355" w:rsidP="00F86355">
            <w:pPr>
              <w:pStyle w:val="TAL"/>
              <w:rPr>
                <w:sz w:val="20"/>
              </w:rPr>
            </w:pPr>
            <w:r>
              <w:rPr>
                <w:sz w:val="20"/>
              </w:rPr>
              <w:t>Lenovo, Ericsson, Nokia</w:t>
            </w:r>
          </w:p>
        </w:tc>
        <w:tc>
          <w:tcPr>
            <w:tcW w:w="1062" w:type="dxa"/>
            <w:tcBorders>
              <w:top w:val="nil"/>
              <w:left w:val="single" w:sz="12" w:space="0" w:color="auto"/>
              <w:right w:val="single" w:sz="12" w:space="0" w:color="auto"/>
            </w:tcBorders>
            <w:shd w:val="clear" w:color="auto" w:fill="auto"/>
          </w:tcPr>
          <w:p w14:paraId="1891BDE9" w14:textId="43B57F5D" w:rsidR="00F86355" w:rsidRDefault="00F86355" w:rsidP="00F86355">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A2F5FB3" w14:textId="77777777" w:rsidR="00F86355" w:rsidRPr="00FD614F" w:rsidRDefault="00F86355" w:rsidP="00F86355">
            <w:pPr>
              <w:pStyle w:val="C2Warning"/>
            </w:pPr>
          </w:p>
        </w:tc>
      </w:tr>
      <w:tr w:rsidR="00761C93" w:rsidRPr="002F2600" w14:paraId="57DD6678" w14:textId="77777777" w:rsidTr="009F3D1D">
        <w:tc>
          <w:tcPr>
            <w:tcW w:w="975" w:type="dxa"/>
            <w:tcBorders>
              <w:left w:val="single" w:sz="12" w:space="0" w:color="auto"/>
              <w:right w:val="single" w:sz="12" w:space="0" w:color="auto"/>
            </w:tcBorders>
            <w:shd w:val="clear" w:color="auto" w:fill="auto"/>
          </w:tcPr>
          <w:p w14:paraId="7943A68E"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3359823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BE5F9F6" w14:textId="52E0BF3A" w:rsidR="00761C93" w:rsidRPr="00EC002F" w:rsidRDefault="001E005D" w:rsidP="00F06A59">
            <w:pPr>
              <w:suppressLineNumbers/>
              <w:suppressAutoHyphens/>
              <w:spacing w:before="60" w:after="60"/>
              <w:jc w:val="center"/>
            </w:pPr>
            <w:hyperlink r:id="rId336" w:history="1">
              <w:r w:rsidR="00FB2330">
                <w:rPr>
                  <w:rStyle w:val="aa"/>
                </w:rPr>
                <w:t>3079</w:t>
              </w:r>
            </w:hyperlink>
          </w:p>
        </w:tc>
        <w:tc>
          <w:tcPr>
            <w:tcW w:w="3251" w:type="dxa"/>
            <w:tcBorders>
              <w:left w:val="single" w:sz="12" w:space="0" w:color="auto"/>
              <w:bottom w:val="single" w:sz="4" w:space="0" w:color="auto"/>
              <w:right w:val="single" w:sz="12" w:space="0" w:color="auto"/>
            </w:tcBorders>
            <w:shd w:val="clear" w:color="auto" w:fill="auto"/>
          </w:tcPr>
          <w:p w14:paraId="10B314C2" w14:textId="18677914" w:rsidR="00761C93" w:rsidRPr="00750E57" w:rsidRDefault="00761C93" w:rsidP="00F06A59">
            <w:pPr>
              <w:pStyle w:val="TAL"/>
              <w:rPr>
                <w:sz w:val="20"/>
              </w:rPr>
            </w:pPr>
            <w:r>
              <w:rPr>
                <w:sz w:val="20"/>
              </w:rPr>
              <w:t>Work Plan   Rel-19 Work Plan for XRM_Ph2</w:t>
            </w:r>
          </w:p>
        </w:tc>
        <w:tc>
          <w:tcPr>
            <w:tcW w:w="1401" w:type="dxa"/>
            <w:tcBorders>
              <w:left w:val="single" w:sz="12" w:space="0" w:color="auto"/>
              <w:bottom w:val="single" w:sz="4" w:space="0" w:color="auto"/>
              <w:right w:val="single" w:sz="12" w:space="0" w:color="auto"/>
            </w:tcBorders>
            <w:shd w:val="clear" w:color="auto" w:fill="auto"/>
          </w:tcPr>
          <w:p w14:paraId="41300768" w14:textId="549CBBD2"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A98EBB5" w14:textId="356841DF" w:rsidR="00761C93" w:rsidRPr="00750E57" w:rsidRDefault="009F3D1D"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797712C" w14:textId="77777777" w:rsidR="00761C93" w:rsidRDefault="00761C93" w:rsidP="00F06A59">
            <w:pPr>
              <w:rPr>
                <w:rFonts w:ascii="Arial" w:hAnsi="Arial" w:cs="Arial"/>
                <w:sz w:val="18"/>
              </w:rPr>
            </w:pPr>
          </w:p>
        </w:tc>
      </w:tr>
      <w:tr w:rsidR="00761C93" w:rsidRPr="002F2600" w14:paraId="0BDB2068" w14:textId="77777777" w:rsidTr="00693AEB">
        <w:tc>
          <w:tcPr>
            <w:tcW w:w="975" w:type="dxa"/>
            <w:tcBorders>
              <w:left w:val="single" w:sz="12" w:space="0" w:color="auto"/>
              <w:right w:val="single" w:sz="12" w:space="0" w:color="auto"/>
            </w:tcBorders>
            <w:shd w:val="clear" w:color="auto" w:fill="auto"/>
          </w:tcPr>
          <w:p w14:paraId="29B374F0"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499F33A"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14E253" w14:textId="3FD9524B" w:rsidR="00761C93" w:rsidRPr="00EC002F" w:rsidRDefault="001E005D" w:rsidP="00F06A59">
            <w:pPr>
              <w:suppressLineNumbers/>
              <w:suppressAutoHyphens/>
              <w:spacing w:before="60" w:after="60"/>
              <w:jc w:val="center"/>
            </w:pPr>
            <w:hyperlink r:id="rId337" w:history="1">
              <w:r w:rsidR="00FB2330">
                <w:rPr>
                  <w:rStyle w:val="aa"/>
                </w:rPr>
                <w:t>3080</w:t>
              </w:r>
            </w:hyperlink>
          </w:p>
        </w:tc>
        <w:tc>
          <w:tcPr>
            <w:tcW w:w="3251" w:type="dxa"/>
            <w:tcBorders>
              <w:left w:val="single" w:sz="12" w:space="0" w:color="auto"/>
              <w:bottom w:val="single" w:sz="4" w:space="0" w:color="auto"/>
              <w:right w:val="single" w:sz="12" w:space="0" w:color="auto"/>
            </w:tcBorders>
            <w:shd w:val="clear" w:color="auto" w:fill="FFFF00"/>
          </w:tcPr>
          <w:p w14:paraId="193B2CFF" w14:textId="1BA328E0" w:rsidR="00761C93" w:rsidRPr="00750E57" w:rsidRDefault="00761C93" w:rsidP="00F06A59">
            <w:pPr>
              <w:pStyle w:val="TAL"/>
              <w:rPr>
                <w:sz w:val="20"/>
              </w:rPr>
            </w:pPr>
            <w:r>
              <w:rPr>
                <w:sz w:val="20"/>
              </w:rPr>
              <w:t>CR 0777 29.514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0E39F7E0" w14:textId="5D63EBB8" w:rsidR="00761C93" w:rsidRPr="00750E57" w:rsidRDefault="00761C93" w:rsidP="00F06A59">
            <w:pPr>
              <w:pStyle w:val="TAL"/>
              <w:rPr>
                <w:sz w:val="20"/>
              </w:rPr>
            </w:pPr>
            <w:r>
              <w:rPr>
                <w:sz w:val="20"/>
              </w:rPr>
              <w:t>Nokia, Interdigital</w:t>
            </w:r>
          </w:p>
        </w:tc>
        <w:tc>
          <w:tcPr>
            <w:tcW w:w="1062" w:type="dxa"/>
            <w:tcBorders>
              <w:left w:val="single" w:sz="12" w:space="0" w:color="auto"/>
              <w:right w:val="single" w:sz="12" w:space="0" w:color="auto"/>
            </w:tcBorders>
            <w:shd w:val="clear" w:color="auto" w:fill="auto"/>
          </w:tcPr>
          <w:p w14:paraId="60E7050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9B9E6E2" w14:textId="31B019BA" w:rsidR="00761C93" w:rsidRDefault="00CB6633" w:rsidP="004144E5">
            <w:pPr>
              <w:pStyle w:val="C3OpenAPI"/>
            </w:pPr>
            <w:r w:rsidRPr="00CB6633">
              <w:t>This CR introduces a backwards compatible feature to the OpenAPI description of the Npcf_PolicyAuthorization API</w:t>
            </w:r>
          </w:p>
        </w:tc>
      </w:tr>
      <w:tr w:rsidR="00761C93" w:rsidRPr="002F2600" w14:paraId="62C896FF" w14:textId="77777777" w:rsidTr="00693AEB">
        <w:tc>
          <w:tcPr>
            <w:tcW w:w="975" w:type="dxa"/>
            <w:tcBorders>
              <w:left w:val="single" w:sz="12" w:space="0" w:color="auto"/>
              <w:right w:val="single" w:sz="12" w:space="0" w:color="auto"/>
            </w:tcBorders>
            <w:shd w:val="clear" w:color="auto" w:fill="auto"/>
          </w:tcPr>
          <w:p w14:paraId="353EAE6F"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0B6B65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7EBFB0" w14:textId="77CFB701" w:rsidR="00761C93" w:rsidRPr="00EC002F" w:rsidRDefault="001E005D" w:rsidP="00F06A59">
            <w:pPr>
              <w:suppressLineNumbers/>
              <w:suppressAutoHyphens/>
              <w:spacing w:before="60" w:after="60"/>
              <w:jc w:val="center"/>
            </w:pPr>
            <w:hyperlink r:id="rId338" w:history="1">
              <w:r w:rsidR="00FB2330">
                <w:rPr>
                  <w:rStyle w:val="aa"/>
                </w:rPr>
                <w:t>3081</w:t>
              </w:r>
            </w:hyperlink>
          </w:p>
        </w:tc>
        <w:tc>
          <w:tcPr>
            <w:tcW w:w="3251" w:type="dxa"/>
            <w:tcBorders>
              <w:left w:val="single" w:sz="12" w:space="0" w:color="auto"/>
              <w:bottom w:val="single" w:sz="4" w:space="0" w:color="auto"/>
              <w:right w:val="single" w:sz="12" w:space="0" w:color="auto"/>
            </w:tcBorders>
            <w:shd w:val="clear" w:color="auto" w:fill="FFFF00"/>
          </w:tcPr>
          <w:p w14:paraId="658C9BBA" w14:textId="22308585" w:rsidR="00761C93" w:rsidRPr="00750E57" w:rsidRDefault="00761C93" w:rsidP="00F06A59">
            <w:pPr>
              <w:pStyle w:val="TAL"/>
              <w:rPr>
                <w:sz w:val="20"/>
              </w:rPr>
            </w:pPr>
            <w:r>
              <w:rPr>
                <w:sz w:val="20"/>
              </w:rPr>
              <w:t>CR 0951 29.122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5E3F11C6" w14:textId="3A7EFDCF" w:rsidR="00761C93" w:rsidRPr="00750E57" w:rsidRDefault="00761C93" w:rsidP="00F06A59">
            <w:pPr>
              <w:pStyle w:val="TAL"/>
              <w:rPr>
                <w:sz w:val="20"/>
              </w:rPr>
            </w:pPr>
            <w:r>
              <w:rPr>
                <w:sz w:val="20"/>
              </w:rPr>
              <w:t>Nokia, Interdigital</w:t>
            </w:r>
          </w:p>
        </w:tc>
        <w:tc>
          <w:tcPr>
            <w:tcW w:w="1062" w:type="dxa"/>
            <w:tcBorders>
              <w:left w:val="single" w:sz="12" w:space="0" w:color="auto"/>
              <w:right w:val="single" w:sz="12" w:space="0" w:color="auto"/>
            </w:tcBorders>
            <w:shd w:val="clear" w:color="auto" w:fill="auto"/>
          </w:tcPr>
          <w:p w14:paraId="3499C5A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A4060A7" w14:textId="197AF296" w:rsidR="00761C93" w:rsidRDefault="00CB6633" w:rsidP="004144E5">
            <w:pPr>
              <w:pStyle w:val="C3OpenAPI"/>
            </w:pPr>
            <w:r w:rsidRPr="00CB6633">
              <w:t>This CR introduces a backwards compatible feature to the OpenAPI description of the Data Types applicable to several APIs</w:t>
            </w:r>
          </w:p>
        </w:tc>
      </w:tr>
      <w:tr w:rsidR="00761C93" w:rsidRPr="002F2600" w14:paraId="58DA2A33" w14:textId="77777777" w:rsidTr="00693AEB">
        <w:tc>
          <w:tcPr>
            <w:tcW w:w="975" w:type="dxa"/>
            <w:tcBorders>
              <w:left w:val="single" w:sz="12" w:space="0" w:color="auto"/>
              <w:right w:val="single" w:sz="12" w:space="0" w:color="auto"/>
            </w:tcBorders>
            <w:shd w:val="clear" w:color="auto" w:fill="auto"/>
          </w:tcPr>
          <w:p w14:paraId="564889BE"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37D91697"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446D28" w14:textId="203836F9" w:rsidR="00761C93" w:rsidRPr="00EC002F" w:rsidRDefault="001E005D" w:rsidP="00F06A59">
            <w:pPr>
              <w:suppressLineNumbers/>
              <w:suppressAutoHyphens/>
              <w:spacing w:before="60" w:after="60"/>
              <w:jc w:val="center"/>
            </w:pPr>
            <w:hyperlink r:id="rId339" w:history="1">
              <w:r w:rsidR="00FB2330">
                <w:rPr>
                  <w:rStyle w:val="aa"/>
                </w:rPr>
                <w:t>3082</w:t>
              </w:r>
            </w:hyperlink>
          </w:p>
        </w:tc>
        <w:tc>
          <w:tcPr>
            <w:tcW w:w="3251" w:type="dxa"/>
            <w:tcBorders>
              <w:left w:val="single" w:sz="12" w:space="0" w:color="auto"/>
              <w:bottom w:val="single" w:sz="4" w:space="0" w:color="auto"/>
              <w:right w:val="single" w:sz="12" w:space="0" w:color="auto"/>
            </w:tcBorders>
            <w:shd w:val="clear" w:color="auto" w:fill="FFFF00"/>
          </w:tcPr>
          <w:p w14:paraId="421C6A41" w14:textId="2A5EFBDA" w:rsidR="00761C93" w:rsidRPr="00750E57" w:rsidRDefault="00761C93" w:rsidP="00F06A59">
            <w:pPr>
              <w:pStyle w:val="TAL"/>
              <w:rPr>
                <w:sz w:val="20"/>
              </w:rPr>
            </w:pPr>
            <w:r>
              <w:rPr>
                <w:sz w:val="20"/>
              </w:rPr>
              <w:t>CR 1389 29.512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57250778" w14:textId="18F09F82"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29C67D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548E732" w14:textId="2FA66AE3" w:rsidR="00761C93" w:rsidRDefault="00CB6633" w:rsidP="004144E5">
            <w:pPr>
              <w:pStyle w:val="C3OpenAPI"/>
            </w:pPr>
            <w:r w:rsidRPr="00CB6633">
              <w:t>This CR introduces a backwards compatible feature to the OpenAPI description of the Npcf_SMPolicyControl API</w:t>
            </w:r>
          </w:p>
        </w:tc>
      </w:tr>
      <w:tr w:rsidR="00761C93" w:rsidRPr="002F2600" w14:paraId="14A77CBA" w14:textId="77777777" w:rsidTr="00C1404F">
        <w:tc>
          <w:tcPr>
            <w:tcW w:w="975" w:type="dxa"/>
            <w:tcBorders>
              <w:left w:val="single" w:sz="12" w:space="0" w:color="auto"/>
              <w:right w:val="single" w:sz="12" w:space="0" w:color="auto"/>
            </w:tcBorders>
            <w:shd w:val="clear" w:color="auto" w:fill="auto"/>
          </w:tcPr>
          <w:p w14:paraId="5006A17B"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96DBACF"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1A469D8" w14:textId="1CC147BC" w:rsidR="00761C93" w:rsidRPr="00EC002F" w:rsidRDefault="001E005D" w:rsidP="00F06A59">
            <w:pPr>
              <w:suppressLineNumbers/>
              <w:suppressAutoHyphens/>
              <w:spacing w:before="60" w:after="60"/>
              <w:jc w:val="center"/>
            </w:pPr>
            <w:hyperlink r:id="rId340" w:history="1">
              <w:r w:rsidR="00FB2330">
                <w:rPr>
                  <w:rStyle w:val="aa"/>
                </w:rPr>
                <w:t>3083</w:t>
              </w:r>
            </w:hyperlink>
          </w:p>
        </w:tc>
        <w:tc>
          <w:tcPr>
            <w:tcW w:w="3251" w:type="dxa"/>
            <w:tcBorders>
              <w:left w:val="single" w:sz="12" w:space="0" w:color="auto"/>
              <w:bottom w:val="single" w:sz="4" w:space="0" w:color="auto"/>
              <w:right w:val="single" w:sz="12" w:space="0" w:color="auto"/>
            </w:tcBorders>
            <w:shd w:val="clear" w:color="auto" w:fill="FFFF00"/>
          </w:tcPr>
          <w:p w14:paraId="4B7D6AB8" w14:textId="6381A04F" w:rsidR="00761C93" w:rsidRPr="00750E57" w:rsidRDefault="00761C93" w:rsidP="00F06A59">
            <w:pPr>
              <w:pStyle w:val="TAL"/>
              <w:rPr>
                <w:sz w:val="20"/>
              </w:rPr>
            </w:pPr>
            <w:r>
              <w:rPr>
                <w:sz w:val="20"/>
              </w:rPr>
              <w:t>CR 1643 29.522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2573FA60" w14:textId="7EEFEFB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D58ED1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78BAE39" w14:textId="77777777" w:rsidR="00761C93" w:rsidRDefault="00761C93" w:rsidP="00F06A59">
            <w:pPr>
              <w:rPr>
                <w:rFonts w:ascii="Arial" w:hAnsi="Arial" w:cs="Arial"/>
                <w:sz w:val="18"/>
              </w:rPr>
            </w:pPr>
          </w:p>
        </w:tc>
      </w:tr>
      <w:tr w:rsidR="00761C93" w:rsidRPr="002F2600" w14:paraId="27F8E990" w14:textId="77777777" w:rsidTr="00BA69FD">
        <w:tc>
          <w:tcPr>
            <w:tcW w:w="975" w:type="dxa"/>
            <w:tcBorders>
              <w:left w:val="single" w:sz="12" w:space="0" w:color="auto"/>
              <w:right w:val="single" w:sz="12" w:space="0" w:color="auto"/>
            </w:tcBorders>
            <w:shd w:val="clear" w:color="auto" w:fill="auto"/>
          </w:tcPr>
          <w:p w14:paraId="5DED274A"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E09219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F598FCA" w14:textId="6C34AA38" w:rsidR="00761C93" w:rsidRPr="00EC002F" w:rsidRDefault="001E005D" w:rsidP="00F06A59">
            <w:pPr>
              <w:suppressLineNumbers/>
              <w:suppressAutoHyphens/>
              <w:spacing w:before="60" w:after="60"/>
              <w:jc w:val="center"/>
            </w:pPr>
            <w:hyperlink r:id="rId341" w:history="1">
              <w:r w:rsidR="00FB2330">
                <w:rPr>
                  <w:rStyle w:val="aa"/>
                </w:rPr>
                <w:t>3084</w:t>
              </w:r>
            </w:hyperlink>
          </w:p>
        </w:tc>
        <w:tc>
          <w:tcPr>
            <w:tcW w:w="3251" w:type="dxa"/>
            <w:tcBorders>
              <w:left w:val="single" w:sz="12" w:space="0" w:color="auto"/>
              <w:bottom w:val="single" w:sz="4" w:space="0" w:color="auto"/>
              <w:right w:val="single" w:sz="12" w:space="0" w:color="auto"/>
            </w:tcBorders>
            <w:shd w:val="clear" w:color="auto" w:fill="auto"/>
          </w:tcPr>
          <w:p w14:paraId="59EE2999" w14:textId="102E92EA" w:rsidR="00761C93" w:rsidRPr="00750E57" w:rsidRDefault="00761C93" w:rsidP="00F06A59">
            <w:pPr>
              <w:pStyle w:val="TAL"/>
              <w:rPr>
                <w:sz w:val="20"/>
              </w:rPr>
            </w:pPr>
            <w:r>
              <w:rPr>
                <w:sz w:val="20"/>
              </w:rPr>
              <w:t>CR 0778 29.514 Rel-19 Available Bitrate handling update</w:t>
            </w:r>
          </w:p>
        </w:tc>
        <w:tc>
          <w:tcPr>
            <w:tcW w:w="1401" w:type="dxa"/>
            <w:tcBorders>
              <w:left w:val="single" w:sz="12" w:space="0" w:color="auto"/>
              <w:bottom w:val="single" w:sz="4" w:space="0" w:color="auto"/>
              <w:right w:val="single" w:sz="12" w:space="0" w:color="auto"/>
            </w:tcBorders>
            <w:shd w:val="clear" w:color="auto" w:fill="auto"/>
          </w:tcPr>
          <w:p w14:paraId="20BEBE1B" w14:textId="65C6C33E"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08FDE62" w14:textId="4DACA703" w:rsidR="00761C93" w:rsidRPr="00750E57" w:rsidRDefault="00C1404F" w:rsidP="00F06A59">
            <w:pPr>
              <w:pStyle w:val="TAL"/>
              <w:rPr>
                <w:sz w:val="20"/>
              </w:rPr>
            </w:pPr>
            <w:r>
              <w:rPr>
                <w:sz w:val="20"/>
              </w:rPr>
              <w:t>Merged with 3437</w:t>
            </w:r>
          </w:p>
        </w:tc>
        <w:tc>
          <w:tcPr>
            <w:tcW w:w="4619" w:type="dxa"/>
            <w:tcBorders>
              <w:left w:val="single" w:sz="12" w:space="0" w:color="auto"/>
              <w:right w:val="single" w:sz="12" w:space="0" w:color="auto"/>
            </w:tcBorders>
            <w:shd w:val="clear" w:color="auto" w:fill="auto"/>
          </w:tcPr>
          <w:p w14:paraId="3A5347DE" w14:textId="1F96DF6A" w:rsidR="00761C93" w:rsidRPr="00E0184F" w:rsidRDefault="00E0184F" w:rsidP="007778EF">
            <w:pPr>
              <w:pStyle w:val="C1Normal"/>
            </w:pPr>
            <w:r>
              <w:rPr>
                <w:rFonts w:hint="eastAsia"/>
              </w:rPr>
              <w:t>M</w:t>
            </w:r>
            <w:r>
              <w:t xml:space="preserve">eifang (Ericsson): </w:t>
            </w:r>
            <w:r w:rsidR="001D3D42">
              <w:t>clashing with 3437</w:t>
            </w:r>
          </w:p>
        </w:tc>
      </w:tr>
      <w:tr w:rsidR="00761C93" w:rsidRPr="002F2600" w14:paraId="730958FF" w14:textId="77777777" w:rsidTr="00BA69FD">
        <w:tc>
          <w:tcPr>
            <w:tcW w:w="975" w:type="dxa"/>
            <w:tcBorders>
              <w:left w:val="single" w:sz="12" w:space="0" w:color="auto"/>
              <w:bottom w:val="nil"/>
              <w:right w:val="single" w:sz="12" w:space="0" w:color="auto"/>
            </w:tcBorders>
            <w:shd w:val="clear" w:color="auto" w:fill="auto"/>
          </w:tcPr>
          <w:p w14:paraId="34FB7A9B"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2E9B61C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A03D8FB" w14:textId="5D411B5F" w:rsidR="00761C93" w:rsidRPr="00EC002F" w:rsidRDefault="001E005D" w:rsidP="00F06A59">
            <w:pPr>
              <w:suppressLineNumbers/>
              <w:suppressAutoHyphens/>
              <w:spacing w:before="60" w:after="60"/>
              <w:jc w:val="center"/>
            </w:pPr>
            <w:hyperlink r:id="rId342" w:history="1">
              <w:r w:rsidR="00FB2330">
                <w:rPr>
                  <w:rStyle w:val="aa"/>
                </w:rPr>
                <w:t>3085</w:t>
              </w:r>
            </w:hyperlink>
          </w:p>
        </w:tc>
        <w:tc>
          <w:tcPr>
            <w:tcW w:w="3251" w:type="dxa"/>
            <w:tcBorders>
              <w:left w:val="single" w:sz="12" w:space="0" w:color="auto"/>
              <w:bottom w:val="nil"/>
              <w:right w:val="single" w:sz="12" w:space="0" w:color="auto"/>
            </w:tcBorders>
            <w:shd w:val="clear" w:color="auto" w:fill="auto"/>
          </w:tcPr>
          <w:p w14:paraId="20A7D10E" w14:textId="74200232" w:rsidR="00761C93" w:rsidRPr="00750E57" w:rsidRDefault="00761C93" w:rsidP="00F06A59">
            <w:pPr>
              <w:pStyle w:val="TAL"/>
              <w:rPr>
                <w:sz w:val="20"/>
              </w:rPr>
            </w:pPr>
            <w:r>
              <w:rPr>
                <w:sz w:val="20"/>
              </w:rPr>
              <w:t>CR 0952 29.122 Rel-19 Available Bitrate handling update</w:t>
            </w:r>
          </w:p>
        </w:tc>
        <w:tc>
          <w:tcPr>
            <w:tcW w:w="1401" w:type="dxa"/>
            <w:tcBorders>
              <w:left w:val="single" w:sz="12" w:space="0" w:color="auto"/>
              <w:bottom w:val="nil"/>
              <w:right w:val="single" w:sz="12" w:space="0" w:color="auto"/>
            </w:tcBorders>
            <w:shd w:val="clear" w:color="auto" w:fill="auto"/>
          </w:tcPr>
          <w:p w14:paraId="610BBE95" w14:textId="0B013167"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A9B3252" w14:textId="3A5AC306" w:rsidR="00761C93" w:rsidRPr="00750E57" w:rsidRDefault="00BA69FD" w:rsidP="00F06A59">
            <w:pPr>
              <w:pStyle w:val="TAL"/>
              <w:rPr>
                <w:sz w:val="20"/>
              </w:rPr>
            </w:pPr>
            <w:r>
              <w:rPr>
                <w:sz w:val="20"/>
              </w:rPr>
              <w:t>Revised to 3574</w:t>
            </w:r>
          </w:p>
        </w:tc>
        <w:tc>
          <w:tcPr>
            <w:tcW w:w="4619" w:type="dxa"/>
            <w:tcBorders>
              <w:left w:val="single" w:sz="12" w:space="0" w:color="auto"/>
              <w:bottom w:val="nil"/>
              <w:right w:val="single" w:sz="12" w:space="0" w:color="auto"/>
            </w:tcBorders>
            <w:shd w:val="clear" w:color="auto" w:fill="auto"/>
          </w:tcPr>
          <w:p w14:paraId="4EE6459C" w14:textId="36A1F352" w:rsidR="00761C93" w:rsidRDefault="003922C4" w:rsidP="003922C4">
            <w:pPr>
              <w:pStyle w:val="C1Normal"/>
              <w:rPr>
                <w:sz w:val="18"/>
              </w:rPr>
            </w:pPr>
            <w:r>
              <w:rPr>
                <w:rFonts w:hint="eastAsia"/>
              </w:rPr>
              <w:t>M</w:t>
            </w:r>
            <w:r>
              <w:t>eifang (Ericsson): clashing with 3435</w:t>
            </w:r>
          </w:p>
        </w:tc>
      </w:tr>
      <w:tr w:rsidR="00BA69FD" w:rsidRPr="002F2600" w14:paraId="4B847014" w14:textId="77777777" w:rsidTr="0032290A">
        <w:tc>
          <w:tcPr>
            <w:tcW w:w="975" w:type="dxa"/>
            <w:tcBorders>
              <w:top w:val="nil"/>
              <w:left w:val="single" w:sz="12" w:space="0" w:color="auto"/>
              <w:right w:val="single" w:sz="12" w:space="0" w:color="auto"/>
            </w:tcBorders>
            <w:shd w:val="clear" w:color="auto" w:fill="auto"/>
          </w:tcPr>
          <w:p w14:paraId="20DEAAA0" w14:textId="77777777" w:rsidR="00BA69FD" w:rsidRDefault="00BA69FD" w:rsidP="00BA69FD">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9447047" w14:textId="77777777" w:rsidR="00BA69FD" w:rsidRPr="00557319" w:rsidRDefault="00BA69FD" w:rsidP="00BA69F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941773" w14:textId="3237E532" w:rsidR="00BA69FD" w:rsidRDefault="00BA69FD" w:rsidP="00BA69FD">
            <w:pPr>
              <w:suppressLineNumbers/>
              <w:suppressAutoHyphens/>
              <w:spacing w:before="60" w:after="60"/>
              <w:jc w:val="center"/>
            </w:pPr>
            <w:r>
              <w:t>3574</w:t>
            </w:r>
          </w:p>
        </w:tc>
        <w:tc>
          <w:tcPr>
            <w:tcW w:w="3251" w:type="dxa"/>
            <w:tcBorders>
              <w:top w:val="nil"/>
              <w:left w:val="single" w:sz="12" w:space="0" w:color="auto"/>
              <w:bottom w:val="single" w:sz="4" w:space="0" w:color="auto"/>
              <w:right w:val="single" w:sz="12" w:space="0" w:color="auto"/>
            </w:tcBorders>
            <w:shd w:val="clear" w:color="auto" w:fill="00FFFF"/>
          </w:tcPr>
          <w:p w14:paraId="595497CD" w14:textId="5D4889EE" w:rsidR="00BA69FD" w:rsidRDefault="00BA69FD" w:rsidP="00BA69FD">
            <w:pPr>
              <w:pStyle w:val="TAL"/>
              <w:rPr>
                <w:sz w:val="20"/>
              </w:rPr>
            </w:pPr>
            <w:r>
              <w:rPr>
                <w:sz w:val="20"/>
              </w:rPr>
              <w:t>CR 0952 29.122 Rel-19 Available Bitrate handling update</w:t>
            </w:r>
          </w:p>
        </w:tc>
        <w:tc>
          <w:tcPr>
            <w:tcW w:w="1401" w:type="dxa"/>
            <w:tcBorders>
              <w:top w:val="nil"/>
              <w:left w:val="single" w:sz="12" w:space="0" w:color="auto"/>
              <w:bottom w:val="single" w:sz="4" w:space="0" w:color="auto"/>
              <w:right w:val="single" w:sz="12" w:space="0" w:color="auto"/>
            </w:tcBorders>
            <w:shd w:val="clear" w:color="auto" w:fill="00FFFF"/>
          </w:tcPr>
          <w:p w14:paraId="1D508B96" w14:textId="42E04EB2" w:rsidR="00BA69FD" w:rsidRDefault="00BA69FD" w:rsidP="00BA69F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607B37D" w14:textId="77777777" w:rsidR="00BA69FD" w:rsidRDefault="00BA69FD" w:rsidP="00BA69FD">
            <w:pPr>
              <w:pStyle w:val="TAL"/>
              <w:rPr>
                <w:sz w:val="20"/>
              </w:rPr>
            </w:pPr>
          </w:p>
        </w:tc>
        <w:tc>
          <w:tcPr>
            <w:tcW w:w="4619" w:type="dxa"/>
            <w:tcBorders>
              <w:top w:val="nil"/>
              <w:left w:val="single" w:sz="12" w:space="0" w:color="auto"/>
              <w:right w:val="single" w:sz="12" w:space="0" w:color="auto"/>
            </w:tcBorders>
            <w:shd w:val="clear" w:color="auto" w:fill="auto"/>
          </w:tcPr>
          <w:p w14:paraId="607D8C83" w14:textId="77777777" w:rsidR="00BA69FD" w:rsidRDefault="00BA69FD" w:rsidP="00BA69FD">
            <w:pPr>
              <w:pStyle w:val="C1Normal"/>
            </w:pPr>
          </w:p>
        </w:tc>
      </w:tr>
      <w:tr w:rsidR="00761C93" w:rsidRPr="002F2600" w14:paraId="309271D0" w14:textId="77777777" w:rsidTr="0032290A">
        <w:tc>
          <w:tcPr>
            <w:tcW w:w="975" w:type="dxa"/>
            <w:tcBorders>
              <w:left w:val="single" w:sz="12" w:space="0" w:color="auto"/>
              <w:bottom w:val="nil"/>
              <w:right w:val="single" w:sz="12" w:space="0" w:color="auto"/>
            </w:tcBorders>
            <w:shd w:val="clear" w:color="auto" w:fill="auto"/>
          </w:tcPr>
          <w:p w14:paraId="186C6631"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1992DF6"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C84E6C5" w14:textId="5968EFEF" w:rsidR="00761C93" w:rsidRPr="00EC002F" w:rsidRDefault="001E005D" w:rsidP="00F06A59">
            <w:pPr>
              <w:suppressLineNumbers/>
              <w:suppressAutoHyphens/>
              <w:spacing w:before="60" w:after="60"/>
              <w:jc w:val="center"/>
            </w:pPr>
            <w:hyperlink r:id="rId343" w:history="1">
              <w:r w:rsidR="00FB2330">
                <w:rPr>
                  <w:rStyle w:val="aa"/>
                </w:rPr>
                <w:t>3086</w:t>
              </w:r>
            </w:hyperlink>
          </w:p>
        </w:tc>
        <w:tc>
          <w:tcPr>
            <w:tcW w:w="3251" w:type="dxa"/>
            <w:tcBorders>
              <w:left w:val="single" w:sz="12" w:space="0" w:color="auto"/>
              <w:bottom w:val="nil"/>
              <w:right w:val="single" w:sz="12" w:space="0" w:color="auto"/>
            </w:tcBorders>
            <w:shd w:val="clear" w:color="auto" w:fill="auto"/>
          </w:tcPr>
          <w:p w14:paraId="5195FA71" w14:textId="11EF4EB7" w:rsidR="00761C93" w:rsidRPr="00750E57" w:rsidRDefault="00761C93" w:rsidP="00F06A59">
            <w:pPr>
              <w:pStyle w:val="TAL"/>
              <w:rPr>
                <w:sz w:val="20"/>
              </w:rPr>
            </w:pPr>
            <w:r>
              <w:rPr>
                <w:sz w:val="20"/>
              </w:rPr>
              <w:t>CR 1390 29.512 Rel-19 Time to Next Burst Support Indication</w:t>
            </w:r>
          </w:p>
        </w:tc>
        <w:tc>
          <w:tcPr>
            <w:tcW w:w="1401" w:type="dxa"/>
            <w:tcBorders>
              <w:left w:val="single" w:sz="12" w:space="0" w:color="auto"/>
              <w:bottom w:val="nil"/>
              <w:right w:val="single" w:sz="12" w:space="0" w:color="auto"/>
            </w:tcBorders>
            <w:shd w:val="clear" w:color="auto" w:fill="auto"/>
          </w:tcPr>
          <w:p w14:paraId="01B5A9F4" w14:textId="24AB75F5"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145B482" w14:textId="7A750DF6" w:rsidR="00761C93" w:rsidRPr="00750E57" w:rsidRDefault="0032290A" w:rsidP="00F06A59">
            <w:pPr>
              <w:pStyle w:val="TAL"/>
              <w:rPr>
                <w:sz w:val="20"/>
              </w:rPr>
            </w:pPr>
            <w:r>
              <w:rPr>
                <w:sz w:val="20"/>
              </w:rPr>
              <w:t>Revised to 3576</w:t>
            </w:r>
          </w:p>
        </w:tc>
        <w:tc>
          <w:tcPr>
            <w:tcW w:w="4619" w:type="dxa"/>
            <w:tcBorders>
              <w:left w:val="single" w:sz="12" w:space="0" w:color="auto"/>
              <w:bottom w:val="nil"/>
              <w:right w:val="single" w:sz="12" w:space="0" w:color="auto"/>
            </w:tcBorders>
            <w:shd w:val="clear" w:color="auto" w:fill="auto"/>
          </w:tcPr>
          <w:p w14:paraId="2F215B4C" w14:textId="77777777" w:rsidR="00761C93" w:rsidRDefault="00CB6633" w:rsidP="004144E5">
            <w:pPr>
              <w:pStyle w:val="C3OpenAPI"/>
            </w:pPr>
            <w:r w:rsidRPr="00CB6633">
              <w:t>This CR introduces a backwards compatible feature to the OpenAPI description of the Npcf_SMPolicyControl API</w:t>
            </w:r>
          </w:p>
          <w:p w14:paraId="1F97CCCB" w14:textId="77777777" w:rsidR="00322710" w:rsidRDefault="00322710" w:rsidP="00322710">
            <w:pPr>
              <w:pStyle w:val="C1Normal"/>
              <w:rPr>
                <w:rFonts w:ascii="等线" w:eastAsia="等线" w:hAnsi="等线"/>
                <w:lang w:eastAsia="zh-CN"/>
              </w:rPr>
            </w:pPr>
            <w:r>
              <w:rPr>
                <w:rFonts w:hint="eastAsia"/>
                <w:lang w:eastAsia="zh-CN"/>
              </w:rPr>
              <w:t>X</w:t>
            </w:r>
            <w:r>
              <w:rPr>
                <w:lang w:eastAsia="zh-CN"/>
              </w:rPr>
              <w:t xml:space="preserve">uefei (Huawei): </w:t>
            </w:r>
            <w:r w:rsidR="009A0C71">
              <w:rPr>
                <w:lang w:eastAsia="zh-CN"/>
              </w:rPr>
              <w:t>missing one change</w:t>
            </w:r>
            <w:proofErr w:type="gramStart"/>
            <w:r w:rsidR="009A0C71">
              <w:rPr>
                <w:lang w:eastAsia="zh-CN"/>
              </w:rPr>
              <w:t xml:space="preserve">; </w:t>
            </w:r>
            <w:r w:rsidR="005729EA">
              <w:rPr>
                <w:rFonts w:ascii="等线" w:eastAsia="等线" w:hAnsi="等线" w:hint="eastAsia"/>
                <w:lang w:eastAsia="zh-CN"/>
              </w:rPr>
              <w:t>,</w:t>
            </w:r>
            <w:proofErr w:type="gramEnd"/>
            <w:r w:rsidR="005729EA">
              <w:rPr>
                <w:rFonts w:ascii="等线" w:eastAsia="等线" w:hAnsi="等线"/>
                <w:lang w:eastAsia="zh-CN"/>
              </w:rPr>
              <w:t xml:space="preserve"> -&gt; .</w:t>
            </w:r>
          </w:p>
          <w:p w14:paraId="5A2AA1EA" w14:textId="33B14BA0" w:rsidR="00071F4C" w:rsidRPr="005729EA" w:rsidRDefault="00071F4C" w:rsidP="00322710">
            <w:pPr>
              <w:pStyle w:val="C1Normal"/>
              <w:rPr>
                <w:rFonts w:eastAsia="等线"/>
                <w:lang w:eastAsia="zh-CN"/>
              </w:rPr>
            </w:pPr>
            <w:r>
              <w:rPr>
                <w:rFonts w:eastAsia="等线" w:hint="eastAsia"/>
                <w:lang w:eastAsia="zh-CN"/>
              </w:rPr>
              <w:t>M</w:t>
            </w:r>
            <w:r>
              <w:rPr>
                <w:rFonts w:eastAsia="等线"/>
                <w:lang w:eastAsia="zh-CN"/>
              </w:rPr>
              <w:t xml:space="preserve">eifang (Ericsson): same comments; </w:t>
            </w:r>
            <w:r w:rsidR="00704F47">
              <w:rPr>
                <w:rFonts w:eastAsia="等线"/>
                <w:lang w:eastAsia="zh-CN"/>
              </w:rPr>
              <w:t>typo</w:t>
            </w:r>
          </w:p>
        </w:tc>
      </w:tr>
      <w:tr w:rsidR="0032290A" w:rsidRPr="002F2600" w14:paraId="41391050" w14:textId="77777777" w:rsidTr="0032290A">
        <w:tc>
          <w:tcPr>
            <w:tcW w:w="975" w:type="dxa"/>
            <w:tcBorders>
              <w:top w:val="nil"/>
              <w:left w:val="single" w:sz="12" w:space="0" w:color="auto"/>
              <w:right w:val="single" w:sz="12" w:space="0" w:color="auto"/>
            </w:tcBorders>
            <w:shd w:val="clear" w:color="auto" w:fill="auto"/>
          </w:tcPr>
          <w:p w14:paraId="16002344" w14:textId="77777777" w:rsidR="0032290A" w:rsidRDefault="0032290A" w:rsidP="0032290A">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E55B0E9" w14:textId="77777777" w:rsidR="0032290A" w:rsidRPr="00557319" w:rsidRDefault="0032290A" w:rsidP="0032290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8709FE1" w14:textId="60425324" w:rsidR="0032290A" w:rsidRDefault="0032290A" w:rsidP="0032290A">
            <w:pPr>
              <w:suppressLineNumbers/>
              <w:suppressAutoHyphens/>
              <w:spacing w:before="60" w:after="60"/>
              <w:jc w:val="center"/>
            </w:pPr>
            <w:r>
              <w:t>3576</w:t>
            </w:r>
          </w:p>
        </w:tc>
        <w:tc>
          <w:tcPr>
            <w:tcW w:w="3251" w:type="dxa"/>
            <w:tcBorders>
              <w:top w:val="nil"/>
              <w:left w:val="single" w:sz="12" w:space="0" w:color="auto"/>
              <w:bottom w:val="single" w:sz="4" w:space="0" w:color="auto"/>
              <w:right w:val="single" w:sz="12" w:space="0" w:color="auto"/>
            </w:tcBorders>
            <w:shd w:val="clear" w:color="auto" w:fill="00FFFF"/>
          </w:tcPr>
          <w:p w14:paraId="73B24E48" w14:textId="6C669A38" w:rsidR="0032290A" w:rsidRDefault="0032290A" w:rsidP="0032290A">
            <w:pPr>
              <w:pStyle w:val="TAL"/>
              <w:rPr>
                <w:sz w:val="20"/>
              </w:rPr>
            </w:pPr>
            <w:r>
              <w:rPr>
                <w:sz w:val="20"/>
              </w:rPr>
              <w:t>CR 1390 29.512 Rel-19 Time to Next Burst Support Indication</w:t>
            </w:r>
          </w:p>
        </w:tc>
        <w:tc>
          <w:tcPr>
            <w:tcW w:w="1401" w:type="dxa"/>
            <w:tcBorders>
              <w:top w:val="nil"/>
              <w:left w:val="single" w:sz="12" w:space="0" w:color="auto"/>
              <w:bottom w:val="single" w:sz="4" w:space="0" w:color="auto"/>
              <w:right w:val="single" w:sz="12" w:space="0" w:color="auto"/>
            </w:tcBorders>
            <w:shd w:val="clear" w:color="auto" w:fill="00FFFF"/>
          </w:tcPr>
          <w:p w14:paraId="1A720E4E" w14:textId="3737519A" w:rsidR="0032290A" w:rsidRDefault="0032290A" w:rsidP="0032290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49B7A6A" w14:textId="77777777" w:rsidR="0032290A" w:rsidRDefault="0032290A" w:rsidP="0032290A">
            <w:pPr>
              <w:pStyle w:val="TAL"/>
              <w:rPr>
                <w:sz w:val="20"/>
              </w:rPr>
            </w:pPr>
          </w:p>
        </w:tc>
        <w:tc>
          <w:tcPr>
            <w:tcW w:w="4619" w:type="dxa"/>
            <w:tcBorders>
              <w:top w:val="nil"/>
              <w:left w:val="single" w:sz="12" w:space="0" w:color="auto"/>
              <w:right w:val="single" w:sz="12" w:space="0" w:color="auto"/>
            </w:tcBorders>
            <w:shd w:val="clear" w:color="auto" w:fill="auto"/>
          </w:tcPr>
          <w:p w14:paraId="7BB3F132" w14:textId="77777777" w:rsidR="0032290A" w:rsidRPr="00CB6633" w:rsidRDefault="0032290A" w:rsidP="0032290A">
            <w:pPr>
              <w:pStyle w:val="C3OpenAPI"/>
            </w:pPr>
          </w:p>
        </w:tc>
      </w:tr>
      <w:tr w:rsidR="00761C93" w:rsidRPr="002F2600" w14:paraId="46F21753" w14:textId="77777777" w:rsidTr="00EF1E1E">
        <w:tc>
          <w:tcPr>
            <w:tcW w:w="975" w:type="dxa"/>
            <w:tcBorders>
              <w:left w:val="single" w:sz="12" w:space="0" w:color="auto"/>
              <w:right w:val="single" w:sz="12" w:space="0" w:color="auto"/>
            </w:tcBorders>
            <w:shd w:val="clear" w:color="auto" w:fill="auto"/>
          </w:tcPr>
          <w:p w14:paraId="4F2F9A87"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70481CC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843803" w14:textId="5CCDCCDE" w:rsidR="00761C93" w:rsidRPr="00EC002F" w:rsidRDefault="001E005D" w:rsidP="00F06A59">
            <w:pPr>
              <w:suppressLineNumbers/>
              <w:suppressAutoHyphens/>
              <w:spacing w:before="60" w:after="60"/>
              <w:jc w:val="center"/>
            </w:pPr>
            <w:hyperlink r:id="rId344" w:history="1">
              <w:r w:rsidR="00FB2330">
                <w:rPr>
                  <w:rStyle w:val="aa"/>
                </w:rPr>
                <w:t>3087</w:t>
              </w:r>
            </w:hyperlink>
          </w:p>
        </w:tc>
        <w:tc>
          <w:tcPr>
            <w:tcW w:w="3251" w:type="dxa"/>
            <w:tcBorders>
              <w:left w:val="single" w:sz="12" w:space="0" w:color="auto"/>
              <w:bottom w:val="single" w:sz="4" w:space="0" w:color="auto"/>
              <w:right w:val="single" w:sz="12" w:space="0" w:color="auto"/>
            </w:tcBorders>
            <w:shd w:val="clear" w:color="auto" w:fill="FFFF00"/>
          </w:tcPr>
          <w:p w14:paraId="0065968C" w14:textId="4D138CC3" w:rsidR="00761C93" w:rsidRPr="00750E57" w:rsidRDefault="00761C93" w:rsidP="00F06A59">
            <w:pPr>
              <w:pStyle w:val="TAL"/>
              <w:rPr>
                <w:sz w:val="20"/>
              </w:rPr>
            </w:pPr>
            <w:r>
              <w:rPr>
                <w:sz w:val="20"/>
              </w:rPr>
              <w:t>CR 0194 29.561 Rel-19 IANA registration for MRI packet transforms</w:t>
            </w:r>
          </w:p>
        </w:tc>
        <w:tc>
          <w:tcPr>
            <w:tcW w:w="1401" w:type="dxa"/>
            <w:tcBorders>
              <w:left w:val="single" w:sz="12" w:space="0" w:color="auto"/>
              <w:bottom w:val="single" w:sz="4" w:space="0" w:color="auto"/>
              <w:right w:val="single" w:sz="12" w:space="0" w:color="auto"/>
            </w:tcBorders>
            <w:shd w:val="clear" w:color="auto" w:fill="FFFF00"/>
          </w:tcPr>
          <w:p w14:paraId="544D28F6" w14:textId="020BFC8B"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F2956BD"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6BA6C8E" w14:textId="2F9A46F7" w:rsidR="00761C93" w:rsidRDefault="001762AF" w:rsidP="001762AF">
            <w:pPr>
              <w:pStyle w:val="C1Normal"/>
              <w:rPr>
                <w:lang w:eastAsia="zh-CN"/>
              </w:rPr>
            </w:pPr>
            <w:r>
              <w:rPr>
                <w:rFonts w:hint="eastAsia"/>
                <w:lang w:eastAsia="zh-CN"/>
              </w:rPr>
              <w:t>M</w:t>
            </w:r>
            <w:r>
              <w:rPr>
                <w:lang w:eastAsia="zh-CN"/>
              </w:rPr>
              <w:t>aria (Ericsson): ask for requirement</w:t>
            </w:r>
          </w:p>
          <w:p w14:paraId="4CA14533" w14:textId="262962AA" w:rsidR="0090579B" w:rsidRPr="0090579B" w:rsidRDefault="0090579B" w:rsidP="001762AF">
            <w:pPr>
              <w:pStyle w:val="C1Normal"/>
              <w:rPr>
                <w:rFonts w:eastAsia="等线"/>
                <w:lang w:eastAsia="zh-CN"/>
              </w:rPr>
            </w:pPr>
            <w:r>
              <w:rPr>
                <w:rFonts w:eastAsia="等线"/>
                <w:lang w:eastAsia="zh-CN"/>
              </w:rPr>
              <w:t>Roozbeh (Lenovo): comments</w:t>
            </w:r>
          </w:p>
          <w:p w14:paraId="5FF14BB4" w14:textId="0B41BF57" w:rsidR="002512F5" w:rsidRPr="002512F5" w:rsidRDefault="002512F5" w:rsidP="001762AF">
            <w:pPr>
              <w:pStyle w:val="C1Normal"/>
              <w:rPr>
                <w:rFonts w:eastAsia="等线"/>
                <w:lang w:eastAsia="zh-CN"/>
              </w:rPr>
            </w:pPr>
            <w:r>
              <w:rPr>
                <w:rFonts w:hint="eastAsia"/>
                <w:lang w:eastAsia="zh-CN"/>
              </w:rPr>
              <w:t>P</w:t>
            </w:r>
            <w:r>
              <w:rPr>
                <w:lang w:eastAsia="zh-CN"/>
              </w:rPr>
              <w:t>artha (Nokia): clarification CT3 defined transforms</w:t>
            </w:r>
          </w:p>
        </w:tc>
      </w:tr>
      <w:tr w:rsidR="00761C93" w:rsidRPr="002F2600" w14:paraId="4ABCA0FB" w14:textId="77777777" w:rsidTr="00EF1E1E">
        <w:tc>
          <w:tcPr>
            <w:tcW w:w="975" w:type="dxa"/>
            <w:tcBorders>
              <w:left w:val="single" w:sz="12" w:space="0" w:color="auto"/>
              <w:bottom w:val="nil"/>
              <w:right w:val="single" w:sz="12" w:space="0" w:color="auto"/>
            </w:tcBorders>
            <w:shd w:val="clear" w:color="auto" w:fill="auto"/>
          </w:tcPr>
          <w:p w14:paraId="46830CAC"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2C8A0E28"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74DEF0B" w14:textId="4BE780E2" w:rsidR="00761C93" w:rsidRPr="00EC002F" w:rsidRDefault="001E005D" w:rsidP="00F06A59">
            <w:pPr>
              <w:suppressLineNumbers/>
              <w:suppressAutoHyphens/>
              <w:spacing w:before="60" w:after="60"/>
              <w:jc w:val="center"/>
            </w:pPr>
            <w:hyperlink r:id="rId345" w:history="1">
              <w:r w:rsidR="00FB2330">
                <w:rPr>
                  <w:rStyle w:val="aa"/>
                </w:rPr>
                <w:t>3088</w:t>
              </w:r>
            </w:hyperlink>
          </w:p>
        </w:tc>
        <w:tc>
          <w:tcPr>
            <w:tcW w:w="3251" w:type="dxa"/>
            <w:tcBorders>
              <w:left w:val="single" w:sz="12" w:space="0" w:color="auto"/>
              <w:bottom w:val="nil"/>
              <w:right w:val="single" w:sz="12" w:space="0" w:color="auto"/>
            </w:tcBorders>
            <w:shd w:val="clear" w:color="auto" w:fill="auto"/>
          </w:tcPr>
          <w:p w14:paraId="13D86306" w14:textId="4D3D70B6" w:rsidR="00761C93" w:rsidRPr="00750E57" w:rsidRDefault="00761C93" w:rsidP="00F06A59">
            <w:pPr>
              <w:pStyle w:val="TAL"/>
              <w:rPr>
                <w:sz w:val="20"/>
              </w:rPr>
            </w:pPr>
            <w:r>
              <w:rPr>
                <w:sz w:val="20"/>
              </w:rPr>
              <w:t>CR 0195 29.561 Rel-19 N6 e2e encryption traffic update</w:t>
            </w:r>
          </w:p>
        </w:tc>
        <w:tc>
          <w:tcPr>
            <w:tcW w:w="1401" w:type="dxa"/>
            <w:tcBorders>
              <w:left w:val="single" w:sz="12" w:space="0" w:color="auto"/>
              <w:bottom w:val="nil"/>
              <w:right w:val="single" w:sz="12" w:space="0" w:color="auto"/>
            </w:tcBorders>
            <w:shd w:val="clear" w:color="auto" w:fill="auto"/>
          </w:tcPr>
          <w:p w14:paraId="6F5B917A" w14:textId="4919C1B8"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6E8ED48" w14:textId="3928D2A4" w:rsidR="00761C93" w:rsidRPr="00750E57" w:rsidRDefault="00EF1E1E" w:rsidP="00F06A59">
            <w:pPr>
              <w:pStyle w:val="TAL"/>
              <w:rPr>
                <w:sz w:val="20"/>
              </w:rPr>
            </w:pPr>
            <w:r>
              <w:rPr>
                <w:sz w:val="20"/>
              </w:rPr>
              <w:t>Revised to 3572</w:t>
            </w:r>
          </w:p>
        </w:tc>
        <w:tc>
          <w:tcPr>
            <w:tcW w:w="4619" w:type="dxa"/>
            <w:tcBorders>
              <w:left w:val="single" w:sz="12" w:space="0" w:color="auto"/>
              <w:bottom w:val="nil"/>
              <w:right w:val="single" w:sz="12" w:space="0" w:color="auto"/>
            </w:tcBorders>
            <w:shd w:val="clear" w:color="auto" w:fill="auto"/>
          </w:tcPr>
          <w:p w14:paraId="50E3B5A7" w14:textId="77777777" w:rsidR="00761C93" w:rsidRDefault="00761C93" w:rsidP="00F06A59">
            <w:pPr>
              <w:rPr>
                <w:rFonts w:ascii="Arial" w:hAnsi="Arial" w:cs="Arial"/>
                <w:sz w:val="18"/>
              </w:rPr>
            </w:pPr>
          </w:p>
        </w:tc>
      </w:tr>
      <w:tr w:rsidR="00EF1E1E" w:rsidRPr="002F2600" w14:paraId="244D4FAA" w14:textId="77777777" w:rsidTr="0075303A">
        <w:tc>
          <w:tcPr>
            <w:tcW w:w="975" w:type="dxa"/>
            <w:tcBorders>
              <w:top w:val="nil"/>
              <w:left w:val="single" w:sz="12" w:space="0" w:color="auto"/>
              <w:right w:val="single" w:sz="12" w:space="0" w:color="auto"/>
            </w:tcBorders>
            <w:shd w:val="clear" w:color="auto" w:fill="auto"/>
          </w:tcPr>
          <w:p w14:paraId="23BC21B3" w14:textId="77777777" w:rsidR="00EF1E1E" w:rsidRDefault="00EF1E1E" w:rsidP="00EF1E1E">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036592F1" w14:textId="77777777" w:rsidR="00EF1E1E" w:rsidRPr="00557319" w:rsidRDefault="00EF1E1E" w:rsidP="00EF1E1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AC2E2E4" w14:textId="6A2DA6B0" w:rsidR="00EF1E1E" w:rsidRDefault="00EF1E1E" w:rsidP="00EF1E1E">
            <w:pPr>
              <w:suppressLineNumbers/>
              <w:suppressAutoHyphens/>
              <w:spacing w:before="60" w:after="60"/>
              <w:jc w:val="center"/>
            </w:pPr>
            <w:r>
              <w:t>3572</w:t>
            </w:r>
          </w:p>
        </w:tc>
        <w:tc>
          <w:tcPr>
            <w:tcW w:w="3251" w:type="dxa"/>
            <w:tcBorders>
              <w:top w:val="nil"/>
              <w:left w:val="single" w:sz="12" w:space="0" w:color="auto"/>
              <w:bottom w:val="single" w:sz="4" w:space="0" w:color="auto"/>
              <w:right w:val="single" w:sz="12" w:space="0" w:color="auto"/>
            </w:tcBorders>
            <w:shd w:val="clear" w:color="auto" w:fill="00FFFF"/>
          </w:tcPr>
          <w:p w14:paraId="51873FA3" w14:textId="444F1EB9" w:rsidR="00EF1E1E" w:rsidRDefault="00EF1E1E" w:rsidP="00EF1E1E">
            <w:pPr>
              <w:pStyle w:val="TAL"/>
              <w:rPr>
                <w:sz w:val="20"/>
              </w:rPr>
            </w:pPr>
            <w:r>
              <w:rPr>
                <w:sz w:val="20"/>
              </w:rPr>
              <w:t>CR 0195 29.561 Rel-19 N6 e2e encryption traffic update</w:t>
            </w:r>
          </w:p>
        </w:tc>
        <w:tc>
          <w:tcPr>
            <w:tcW w:w="1401" w:type="dxa"/>
            <w:tcBorders>
              <w:top w:val="nil"/>
              <w:left w:val="single" w:sz="12" w:space="0" w:color="auto"/>
              <w:bottom w:val="single" w:sz="4" w:space="0" w:color="auto"/>
              <w:right w:val="single" w:sz="12" w:space="0" w:color="auto"/>
            </w:tcBorders>
            <w:shd w:val="clear" w:color="auto" w:fill="00FFFF"/>
          </w:tcPr>
          <w:p w14:paraId="4CA11EE4" w14:textId="2A5A6DA9" w:rsidR="00EF1E1E" w:rsidRDefault="00EF1E1E" w:rsidP="00EF1E1E">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5C2AE007" w14:textId="77777777" w:rsidR="00EF1E1E" w:rsidRDefault="00EF1E1E" w:rsidP="00EF1E1E">
            <w:pPr>
              <w:pStyle w:val="TAL"/>
              <w:rPr>
                <w:sz w:val="20"/>
              </w:rPr>
            </w:pPr>
          </w:p>
        </w:tc>
        <w:tc>
          <w:tcPr>
            <w:tcW w:w="4619" w:type="dxa"/>
            <w:tcBorders>
              <w:top w:val="nil"/>
              <w:left w:val="single" w:sz="12" w:space="0" w:color="auto"/>
              <w:right w:val="single" w:sz="12" w:space="0" w:color="auto"/>
            </w:tcBorders>
            <w:shd w:val="clear" w:color="auto" w:fill="auto"/>
          </w:tcPr>
          <w:p w14:paraId="73E14628" w14:textId="77777777" w:rsidR="00EF1E1E" w:rsidRDefault="00EF1E1E" w:rsidP="00EF1E1E">
            <w:pPr>
              <w:rPr>
                <w:rFonts w:ascii="Arial" w:hAnsi="Arial" w:cs="Arial"/>
                <w:sz w:val="18"/>
              </w:rPr>
            </w:pPr>
          </w:p>
        </w:tc>
      </w:tr>
      <w:tr w:rsidR="00761C93" w:rsidRPr="002F2600" w14:paraId="10E5447D" w14:textId="77777777" w:rsidTr="0075303A">
        <w:tc>
          <w:tcPr>
            <w:tcW w:w="975" w:type="dxa"/>
            <w:tcBorders>
              <w:left w:val="single" w:sz="12" w:space="0" w:color="auto"/>
              <w:bottom w:val="nil"/>
              <w:right w:val="single" w:sz="12" w:space="0" w:color="auto"/>
            </w:tcBorders>
            <w:shd w:val="clear" w:color="auto" w:fill="auto"/>
          </w:tcPr>
          <w:p w14:paraId="595DFAD3"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056C5523"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80AC315" w14:textId="440E65B5" w:rsidR="00761C93" w:rsidRPr="00EC002F" w:rsidRDefault="001E005D" w:rsidP="00F06A59">
            <w:pPr>
              <w:suppressLineNumbers/>
              <w:suppressAutoHyphens/>
              <w:spacing w:before="60" w:after="60"/>
              <w:jc w:val="center"/>
            </w:pPr>
            <w:hyperlink r:id="rId346" w:history="1">
              <w:r w:rsidR="00FB2330">
                <w:rPr>
                  <w:rStyle w:val="aa"/>
                </w:rPr>
                <w:t>3089</w:t>
              </w:r>
            </w:hyperlink>
          </w:p>
        </w:tc>
        <w:tc>
          <w:tcPr>
            <w:tcW w:w="3251" w:type="dxa"/>
            <w:tcBorders>
              <w:left w:val="single" w:sz="12" w:space="0" w:color="auto"/>
              <w:bottom w:val="nil"/>
              <w:right w:val="single" w:sz="12" w:space="0" w:color="auto"/>
            </w:tcBorders>
            <w:shd w:val="clear" w:color="auto" w:fill="auto"/>
          </w:tcPr>
          <w:p w14:paraId="3FEACC47" w14:textId="615564F5" w:rsidR="00761C93" w:rsidRPr="00750E57" w:rsidRDefault="00761C93" w:rsidP="00F06A59">
            <w:pPr>
              <w:pStyle w:val="TAL"/>
              <w:rPr>
                <w:sz w:val="20"/>
              </w:rPr>
            </w:pPr>
            <w:r>
              <w:rPr>
                <w:sz w:val="20"/>
              </w:rPr>
              <w:t>CR 0196 29.561 Rel-19 Forward compatibility support for N6 e2e encrypted traffic</w:t>
            </w:r>
          </w:p>
        </w:tc>
        <w:tc>
          <w:tcPr>
            <w:tcW w:w="1401" w:type="dxa"/>
            <w:tcBorders>
              <w:left w:val="single" w:sz="12" w:space="0" w:color="auto"/>
              <w:bottom w:val="nil"/>
              <w:right w:val="single" w:sz="12" w:space="0" w:color="auto"/>
            </w:tcBorders>
            <w:shd w:val="clear" w:color="auto" w:fill="auto"/>
          </w:tcPr>
          <w:p w14:paraId="2DAB9CDB" w14:textId="240EEFB6"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BAD47F7" w14:textId="22BD05D1" w:rsidR="00761C93" w:rsidRPr="00750E57" w:rsidRDefault="0075303A" w:rsidP="00F06A59">
            <w:pPr>
              <w:pStyle w:val="TAL"/>
              <w:rPr>
                <w:sz w:val="20"/>
              </w:rPr>
            </w:pPr>
            <w:r>
              <w:rPr>
                <w:sz w:val="20"/>
              </w:rPr>
              <w:t>Revised to 3668</w:t>
            </w:r>
          </w:p>
        </w:tc>
        <w:tc>
          <w:tcPr>
            <w:tcW w:w="4619" w:type="dxa"/>
            <w:tcBorders>
              <w:left w:val="single" w:sz="12" w:space="0" w:color="auto"/>
              <w:bottom w:val="nil"/>
              <w:right w:val="single" w:sz="12" w:space="0" w:color="auto"/>
            </w:tcBorders>
            <w:shd w:val="clear" w:color="auto" w:fill="auto"/>
          </w:tcPr>
          <w:p w14:paraId="32C90D0E" w14:textId="1E28C4F3" w:rsidR="00FA08DD" w:rsidRPr="00FA08DD" w:rsidRDefault="00FA08DD" w:rsidP="00701977">
            <w:pPr>
              <w:pStyle w:val="C1Normal"/>
              <w:rPr>
                <w:rFonts w:eastAsia="等线"/>
                <w:lang w:eastAsia="zh-CN"/>
              </w:rPr>
            </w:pPr>
            <w:r>
              <w:rPr>
                <w:rFonts w:eastAsia="等线" w:hint="eastAsia"/>
                <w:lang w:eastAsia="zh-CN"/>
              </w:rPr>
              <w:t>M</w:t>
            </w:r>
            <w:r>
              <w:rPr>
                <w:rFonts w:eastAsia="等线"/>
                <w:lang w:eastAsia="zh-CN"/>
              </w:rPr>
              <w:t xml:space="preserve">aria (Ericsson): remove </w:t>
            </w:r>
            <w:r>
              <w:rPr>
                <w:lang w:eastAsia="zh-CN"/>
              </w:rPr>
              <w:t>negotiation</w:t>
            </w:r>
            <w:r w:rsidR="0060690D">
              <w:rPr>
                <w:lang w:eastAsia="zh-CN"/>
              </w:rPr>
              <w:t xml:space="preserve"> and length</w:t>
            </w:r>
            <w:r w:rsidR="009D7E87">
              <w:rPr>
                <w:lang w:eastAsia="zh-CN"/>
              </w:rPr>
              <w:t>, clashing with 3407</w:t>
            </w:r>
            <w:r w:rsidR="001C529E">
              <w:rPr>
                <w:lang w:eastAsia="zh-CN"/>
              </w:rPr>
              <w:t>, prefer to use 3</w:t>
            </w:r>
            <w:r w:rsidR="003873B9">
              <w:rPr>
                <w:lang w:eastAsia="zh-CN"/>
              </w:rPr>
              <w:t>407</w:t>
            </w:r>
            <w:r w:rsidR="001C529E">
              <w:rPr>
                <w:lang w:eastAsia="zh-CN"/>
              </w:rPr>
              <w:t xml:space="preserve"> as base</w:t>
            </w:r>
          </w:p>
          <w:p w14:paraId="31AE905E" w14:textId="4153469F" w:rsidR="00761C93" w:rsidRPr="00701977" w:rsidRDefault="00701977" w:rsidP="00701977">
            <w:pPr>
              <w:pStyle w:val="C1Normal"/>
              <w:rPr>
                <w:lang w:eastAsia="zh-CN"/>
              </w:rPr>
            </w:pPr>
            <w:r>
              <w:rPr>
                <w:rFonts w:hint="eastAsia"/>
                <w:lang w:eastAsia="zh-CN"/>
              </w:rPr>
              <w:t>P</w:t>
            </w:r>
            <w:r>
              <w:rPr>
                <w:lang w:eastAsia="zh-CN"/>
              </w:rPr>
              <w:t>artha (Nokia): negotiation will be removed</w:t>
            </w:r>
          </w:p>
        </w:tc>
      </w:tr>
      <w:tr w:rsidR="0075303A" w:rsidRPr="002F2600" w14:paraId="53876BED" w14:textId="77777777" w:rsidTr="0075303A">
        <w:tc>
          <w:tcPr>
            <w:tcW w:w="975" w:type="dxa"/>
            <w:tcBorders>
              <w:top w:val="nil"/>
              <w:left w:val="single" w:sz="12" w:space="0" w:color="auto"/>
              <w:right w:val="single" w:sz="12" w:space="0" w:color="auto"/>
            </w:tcBorders>
            <w:shd w:val="clear" w:color="auto" w:fill="auto"/>
          </w:tcPr>
          <w:p w14:paraId="2EB98161" w14:textId="77777777" w:rsidR="0075303A" w:rsidRDefault="0075303A" w:rsidP="0075303A">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DA53165" w14:textId="77777777" w:rsidR="0075303A" w:rsidRPr="00557319" w:rsidRDefault="0075303A" w:rsidP="0075303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564AA49" w14:textId="114FADA1" w:rsidR="0075303A" w:rsidRDefault="0075303A" w:rsidP="0075303A">
            <w:pPr>
              <w:suppressLineNumbers/>
              <w:suppressAutoHyphens/>
              <w:spacing w:before="60" w:after="60"/>
              <w:jc w:val="center"/>
            </w:pPr>
            <w:r>
              <w:t>3668</w:t>
            </w:r>
          </w:p>
        </w:tc>
        <w:tc>
          <w:tcPr>
            <w:tcW w:w="3251" w:type="dxa"/>
            <w:tcBorders>
              <w:top w:val="nil"/>
              <w:left w:val="single" w:sz="12" w:space="0" w:color="auto"/>
              <w:bottom w:val="single" w:sz="4" w:space="0" w:color="auto"/>
              <w:right w:val="single" w:sz="12" w:space="0" w:color="auto"/>
            </w:tcBorders>
            <w:shd w:val="clear" w:color="auto" w:fill="00FFFF"/>
          </w:tcPr>
          <w:p w14:paraId="61E58E01" w14:textId="2462100F" w:rsidR="0075303A" w:rsidRDefault="0075303A" w:rsidP="0075303A">
            <w:pPr>
              <w:pStyle w:val="TAL"/>
              <w:rPr>
                <w:sz w:val="20"/>
              </w:rPr>
            </w:pPr>
            <w:r>
              <w:rPr>
                <w:sz w:val="20"/>
              </w:rPr>
              <w:t>CR 0196 29.561 Rel-19 Forward compatibility support for N6 e2e encrypted traffic</w:t>
            </w:r>
          </w:p>
        </w:tc>
        <w:tc>
          <w:tcPr>
            <w:tcW w:w="1401" w:type="dxa"/>
            <w:tcBorders>
              <w:top w:val="nil"/>
              <w:left w:val="single" w:sz="12" w:space="0" w:color="auto"/>
              <w:bottom w:val="single" w:sz="4" w:space="0" w:color="auto"/>
              <w:right w:val="single" w:sz="12" w:space="0" w:color="auto"/>
            </w:tcBorders>
            <w:shd w:val="clear" w:color="auto" w:fill="00FFFF"/>
          </w:tcPr>
          <w:p w14:paraId="3E85B440" w14:textId="69426284" w:rsidR="0075303A" w:rsidRDefault="0075303A" w:rsidP="0075303A">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2A60C6B4" w14:textId="77777777" w:rsidR="0075303A" w:rsidRDefault="0075303A" w:rsidP="0075303A">
            <w:pPr>
              <w:pStyle w:val="TAL"/>
              <w:rPr>
                <w:sz w:val="20"/>
              </w:rPr>
            </w:pPr>
          </w:p>
        </w:tc>
        <w:tc>
          <w:tcPr>
            <w:tcW w:w="4619" w:type="dxa"/>
            <w:tcBorders>
              <w:top w:val="nil"/>
              <w:left w:val="single" w:sz="12" w:space="0" w:color="auto"/>
              <w:right w:val="single" w:sz="12" w:space="0" w:color="auto"/>
            </w:tcBorders>
            <w:shd w:val="clear" w:color="auto" w:fill="auto"/>
          </w:tcPr>
          <w:p w14:paraId="5DB3BDDB" w14:textId="77777777" w:rsidR="0075303A" w:rsidRDefault="0075303A" w:rsidP="0075303A">
            <w:pPr>
              <w:pStyle w:val="C1Normal"/>
              <w:rPr>
                <w:rFonts w:eastAsia="等线"/>
                <w:lang w:eastAsia="zh-CN"/>
              </w:rPr>
            </w:pPr>
          </w:p>
        </w:tc>
      </w:tr>
      <w:tr w:rsidR="00761C93" w:rsidRPr="002F2600" w14:paraId="3F69DA76" w14:textId="77777777" w:rsidTr="007F5E53">
        <w:tc>
          <w:tcPr>
            <w:tcW w:w="975" w:type="dxa"/>
            <w:tcBorders>
              <w:left w:val="single" w:sz="12" w:space="0" w:color="auto"/>
              <w:right w:val="single" w:sz="12" w:space="0" w:color="auto"/>
            </w:tcBorders>
            <w:shd w:val="clear" w:color="auto" w:fill="auto"/>
          </w:tcPr>
          <w:p w14:paraId="5EE33D3A"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EB0CE49"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FE695CB" w14:textId="1071B1EF" w:rsidR="00761C93" w:rsidRDefault="001E005D" w:rsidP="00F06A59">
            <w:pPr>
              <w:suppressLineNumbers/>
              <w:suppressAutoHyphens/>
              <w:spacing w:before="60" w:after="60"/>
              <w:jc w:val="center"/>
            </w:pPr>
            <w:hyperlink r:id="rId347" w:history="1">
              <w:r w:rsidR="00FB2330">
                <w:rPr>
                  <w:rStyle w:val="aa"/>
                </w:rPr>
                <w:t>3387</w:t>
              </w:r>
            </w:hyperlink>
          </w:p>
        </w:tc>
        <w:tc>
          <w:tcPr>
            <w:tcW w:w="3251" w:type="dxa"/>
            <w:tcBorders>
              <w:left w:val="single" w:sz="12" w:space="0" w:color="auto"/>
              <w:bottom w:val="single" w:sz="4" w:space="0" w:color="auto"/>
              <w:right w:val="single" w:sz="12" w:space="0" w:color="auto"/>
            </w:tcBorders>
            <w:shd w:val="clear" w:color="auto" w:fill="FFFF00"/>
          </w:tcPr>
          <w:p w14:paraId="7C0D6D53" w14:textId="14BC9513" w:rsidR="00761C93" w:rsidRDefault="00761C93" w:rsidP="00F06A59">
            <w:pPr>
              <w:pStyle w:val="TAL"/>
              <w:rPr>
                <w:sz w:val="20"/>
              </w:rPr>
            </w:pPr>
            <w:r>
              <w:rPr>
                <w:sz w:val="20"/>
              </w:rPr>
              <w:t>CR 0790 29.514 Rel-19 Update the multiplexed media information handling</w:t>
            </w:r>
          </w:p>
        </w:tc>
        <w:tc>
          <w:tcPr>
            <w:tcW w:w="1401" w:type="dxa"/>
            <w:tcBorders>
              <w:left w:val="single" w:sz="12" w:space="0" w:color="auto"/>
              <w:bottom w:val="single" w:sz="4" w:space="0" w:color="auto"/>
              <w:right w:val="single" w:sz="12" w:space="0" w:color="auto"/>
            </w:tcBorders>
            <w:shd w:val="clear" w:color="auto" w:fill="FFFF00"/>
          </w:tcPr>
          <w:p w14:paraId="2A280E9A" w14:textId="21AFAFDA" w:rsidR="00761C93" w:rsidRDefault="00761C93" w:rsidP="00F06A59">
            <w:pPr>
              <w:pStyle w:val="TAL"/>
              <w:rPr>
                <w:sz w:val="20"/>
              </w:rPr>
            </w:pPr>
            <w:r>
              <w:rPr>
                <w:sz w:val="20"/>
              </w:rPr>
              <w:t>China Mobile, Ericsson, Huawei</w:t>
            </w:r>
          </w:p>
        </w:tc>
        <w:tc>
          <w:tcPr>
            <w:tcW w:w="1062" w:type="dxa"/>
            <w:tcBorders>
              <w:left w:val="single" w:sz="12" w:space="0" w:color="auto"/>
              <w:right w:val="single" w:sz="12" w:space="0" w:color="auto"/>
            </w:tcBorders>
            <w:shd w:val="clear" w:color="auto" w:fill="auto"/>
          </w:tcPr>
          <w:p w14:paraId="5DC4F0C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754E88A" w14:textId="6A68E411" w:rsidR="00761C93" w:rsidRDefault="006B75F3" w:rsidP="004144E5">
            <w:pPr>
              <w:pStyle w:val="C3OpenAPI"/>
            </w:pPr>
            <w:r w:rsidRPr="006B75F3">
              <w:t>This CR introduces a backwards compatible feature to the OpenAPI description of the Npcf_PolicyAuthorization API</w:t>
            </w:r>
          </w:p>
        </w:tc>
      </w:tr>
      <w:tr w:rsidR="00761C93" w:rsidRPr="002F2600" w14:paraId="795FE93E" w14:textId="77777777" w:rsidTr="007F5E53">
        <w:tc>
          <w:tcPr>
            <w:tcW w:w="975" w:type="dxa"/>
            <w:tcBorders>
              <w:left w:val="single" w:sz="12" w:space="0" w:color="auto"/>
              <w:bottom w:val="nil"/>
              <w:right w:val="single" w:sz="12" w:space="0" w:color="auto"/>
            </w:tcBorders>
            <w:shd w:val="clear" w:color="auto" w:fill="auto"/>
          </w:tcPr>
          <w:p w14:paraId="1B6BE080"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49041A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D346602" w14:textId="07F43B8E" w:rsidR="00761C93" w:rsidRDefault="001E005D" w:rsidP="00F06A59">
            <w:pPr>
              <w:suppressLineNumbers/>
              <w:suppressAutoHyphens/>
              <w:spacing w:before="60" w:after="60"/>
              <w:jc w:val="center"/>
            </w:pPr>
            <w:hyperlink r:id="rId348" w:history="1">
              <w:r w:rsidR="00FB2330">
                <w:rPr>
                  <w:rStyle w:val="aa"/>
                </w:rPr>
                <w:t>3390</w:t>
              </w:r>
            </w:hyperlink>
          </w:p>
        </w:tc>
        <w:tc>
          <w:tcPr>
            <w:tcW w:w="3251" w:type="dxa"/>
            <w:tcBorders>
              <w:left w:val="single" w:sz="12" w:space="0" w:color="auto"/>
              <w:bottom w:val="nil"/>
              <w:right w:val="single" w:sz="12" w:space="0" w:color="auto"/>
            </w:tcBorders>
            <w:shd w:val="clear" w:color="auto" w:fill="auto"/>
          </w:tcPr>
          <w:p w14:paraId="5E3A4499" w14:textId="31519E2F" w:rsidR="00761C93" w:rsidRDefault="00761C93" w:rsidP="00F06A59">
            <w:pPr>
              <w:pStyle w:val="TAL"/>
              <w:rPr>
                <w:sz w:val="20"/>
              </w:rPr>
            </w:pPr>
            <w:r>
              <w:rPr>
                <w:sz w:val="20"/>
              </w:rPr>
              <w:t>CR 0964 29.122 Rel-19 Update the feature applicability for event subscription</w:t>
            </w:r>
          </w:p>
        </w:tc>
        <w:tc>
          <w:tcPr>
            <w:tcW w:w="1401" w:type="dxa"/>
            <w:tcBorders>
              <w:left w:val="single" w:sz="12" w:space="0" w:color="auto"/>
              <w:bottom w:val="nil"/>
              <w:right w:val="single" w:sz="12" w:space="0" w:color="auto"/>
            </w:tcBorders>
            <w:shd w:val="clear" w:color="auto" w:fill="auto"/>
          </w:tcPr>
          <w:p w14:paraId="7C6694BE" w14:textId="232E3DBA"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6654433" w14:textId="02E5EA33" w:rsidR="00761C93" w:rsidRPr="00750E57" w:rsidRDefault="007F5E53" w:rsidP="00F06A59">
            <w:pPr>
              <w:pStyle w:val="TAL"/>
              <w:rPr>
                <w:sz w:val="20"/>
              </w:rPr>
            </w:pPr>
            <w:r>
              <w:rPr>
                <w:sz w:val="20"/>
              </w:rPr>
              <w:t>Revised to 3577</w:t>
            </w:r>
          </w:p>
        </w:tc>
        <w:tc>
          <w:tcPr>
            <w:tcW w:w="4619" w:type="dxa"/>
            <w:tcBorders>
              <w:left w:val="single" w:sz="12" w:space="0" w:color="auto"/>
              <w:bottom w:val="nil"/>
              <w:right w:val="single" w:sz="12" w:space="0" w:color="auto"/>
            </w:tcBorders>
            <w:shd w:val="clear" w:color="auto" w:fill="auto"/>
          </w:tcPr>
          <w:p w14:paraId="54A1ED6A" w14:textId="77777777" w:rsidR="00761C93" w:rsidRDefault="003514EA" w:rsidP="00FC4C81">
            <w:pPr>
              <w:pStyle w:val="C1Normal"/>
              <w:rPr>
                <w:lang w:eastAsia="zh-CN"/>
              </w:rPr>
            </w:pPr>
            <w:r>
              <w:rPr>
                <w:rFonts w:hint="eastAsia"/>
                <w:lang w:eastAsia="zh-CN"/>
              </w:rPr>
              <w:t>X</w:t>
            </w:r>
            <w:r>
              <w:rPr>
                <w:lang w:eastAsia="zh-CN"/>
              </w:rPr>
              <w:t xml:space="preserve">uefei (Huawei): </w:t>
            </w:r>
            <w:r w:rsidR="00682ADF">
              <w:rPr>
                <w:lang w:eastAsia="zh-CN"/>
              </w:rPr>
              <w:t>comments on 1</w:t>
            </w:r>
            <w:r w:rsidR="00682ADF" w:rsidRPr="00682ADF">
              <w:rPr>
                <w:vertAlign w:val="superscript"/>
                <w:lang w:eastAsia="zh-CN"/>
              </w:rPr>
              <w:t>st</w:t>
            </w:r>
            <w:r w:rsidR="00682ADF">
              <w:rPr>
                <w:lang w:eastAsia="zh-CN"/>
              </w:rPr>
              <w:t xml:space="preserve"> change</w:t>
            </w:r>
          </w:p>
          <w:p w14:paraId="75F5FFB6" w14:textId="38172989" w:rsidR="00E41A00" w:rsidRPr="00E41A00" w:rsidRDefault="00E41A00" w:rsidP="00FC4C81">
            <w:pPr>
              <w:pStyle w:val="C1Normal"/>
              <w:rPr>
                <w:rFonts w:eastAsia="等线"/>
                <w:lang w:eastAsia="zh-CN"/>
              </w:rPr>
            </w:pPr>
            <w:r>
              <w:rPr>
                <w:rFonts w:eastAsia="等线" w:hint="eastAsia"/>
                <w:lang w:eastAsia="zh-CN"/>
              </w:rPr>
              <w:t>P</w:t>
            </w:r>
            <w:r>
              <w:rPr>
                <w:rFonts w:eastAsia="等线"/>
                <w:lang w:eastAsia="zh-CN"/>
              </w:rPr>
              <w:t xml:space="preserve">artha (Nokia): comments on </w:t>
            </w:r>
            <w:r>
              <w:rPr>
                <w:noProof/>
              </w:rPr>
              <w:t>Table </w:t>
            </w:r>
            <w:r>
              <w:t>5.14.2.1.14-</w:t>
            </w:r>
          </w:p>
        </w:tc>
      </w:tr>
      <w:tr w:rsidR="007F5E53" w:rsidRPr="002F2600" w14:paraId="1EECD33E" w14:textId="77777777" w:rsidTr="003678A6">
        <w:tc>
          <w:tcPr>
            <w:tcW w:w="975" w:type="dxa"/>
            <w:tcBorders>
              <w:top w:val="nil"/>
              <w:left w:val="single" w:sz="12" w:space="0" w:color="auto"/>
              <w:right w:val="single" w:sz="12" w:space="0" w:color="auto"/>
            </w:tcBorders>
            <w:shd w:val="clear" w:color="auto" w:fill="auto"/>
          </w:tcPr>
          <w:p w14:paraId="1C56BD3B" w14:textId="77777777" w:rsidR="007F5E53" w:rsidRDefault="007F5E53" w:rsidP="007F5E53">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46A647EA" w14:textId="77777777" w:rsidR="007F5E53" w:rsidRPr="00557319" w:rsidRDefault="007F5E53" w:rsidP="007F5E5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421C0C9" w14:textId="3E1CECB2" w:rsidR="007F5E53" w:rsidRDefault="007F5E53" w:rsidP="007F5E53">
            <w:pPr>
              <w:suppressLineNumbers/>
              <w:suppressAutoHyphens/>
              <w:spacing w:before="60" w:after="60"/>
              <w:jc w:val="center"/>
            </w:pPr>
            <w:r>
              <w:t>3577</w:t>
            </w:r>
          </w:p>
        </w:tc>
        <w:tc>
          <w:tcPr>
            <w:tcW w:w="3251" w:type="dxa"/>
            <w:tcBorders>
              <w:top w:val="nil"/>
              <w:left w:val="single" w:sz="12" w:space="0" w:color="auto"/>
              <w:bottom w:val="single" w:sz="4" w:space="0" w:color="auto"/>
              <w:right w:val="single" w:sz="12" w:space="0" w:color="auto"/>
            </w:tcBorders>
            <w:shd w:val="clear" w:color="auto" w:fill="00FFFF"/>
          </w:tcPr>
          <w:p w14:paraId="4DEDC49F" w14:textId="4DC17285" w:rsidR="007F5E53" w:rsidRDefault="007F5E53" w:rsidP="007F5E53">
            <w:pPr>
              <w:pStyle w:val="TAL"/>
              <w:rPr>
                <w:sz w:val="20"/>
              </w:rPr>
            </w:pPr>
            <w:r>
              <w:rPr>
                <w:sz w:val="20"/>
              </w:rPr>
              <w:t>CR 0964 29.122 Rel-19 Update the feature applicability for event subscription</w:t>
            </w:r>
          </w:p>
        </w:tc>
        <w:tc>
          <w:tcPr>
            <w:tcW w:w="1401" w:type="dxa"/>
            <w:tcBorders>
              <w:top w:val="nil"/>
              <w:left w:val="single" w:sz="12" w:space="0" w:color="auto"/>
              <w:bottom w:val="single" w:sz="4" w:space="0" w:color="auto"/>
              <w:right w:val="single" w:sz="12" w:space="0" w:color="auto"/>
            </w:tcBorders>
            <w:shd w:val="clear" w:color="auto" w:fill="00FFFF"/>
          </w:tcPr>
          <w:p w14:paraId="359CED4A" w14:textId="11532772" w:rsidR="007F5E53" w:rsidRDefault="007F5E53" w:rsidP="007F5E53">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0480E71" w14:textId="77777777" w:rsidR="007F5E53" w:rsidRDefault="007F5E53" w:rsidP="007F5E53">
            <w:pPr>
              <w:pStyle w:val="TAL"/>
              <w:rPr>
                <w:sz w:val="20"/>
              </w:rPr>
            </w:pPr>
          </w:p>
        </w:tc>
        <w:tc>
          <w:tcPr>
            <w:tcW w:w="4619" w:type="dxa"/>
            <w:tcBorders>
              <w:top w:val="nil"/>
              <w:left w:val="single" w:sz="12" w:space="0" w:color="auto"/>
              <w:right w:val="single" w:sz="12" w:space="0" w:color="auto"/>
            </w:tcBorders>
            <w:shd w:val="clear" w:color="auto" w:fill="auto"/>
          </w:tcPr>
          <w:p w14:paraId="475EE7BB" w14:textId="77777777" w:rsidR="007F5E53" w:rsidRDefault="007F5E53" w:rsidP="007F5E53">
            <w:pPr>
              <w:pStyle w:val="C1Normal"/>
              <w:rPr>
                <w:lang w:eastAsia="zh-CN"/>
              </w:rPr>
            </w:pPr>
          </w:p>
        </w:tc>
      </w:tr>
      <w:tr w:rsidR="00761C93" w:rsidRPr="002F2600" w14:paraId="013BE606" w14:textId="77777777" w:rsidTr="003678A6">
        <w:tc>
          <w:tcPr>
            <w:tcW w:w="975" w:type="dxa"/>
            <w:tcBorders>
              <w:left w:val="single" w:sz="12" w:space="0" w:color="auto"/>
              <w:bottom w:val="nil"/>
              <w:right w:val="single" w:sz="12" w:space="0" w:color="auto"/>
            </w:tcBorders>
            <w:shd w:val="clear" w:color="auto" w:fill="auto"/>
          </w:tcPr>
          <w:p w14:paraId="3EDC351E"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20EE8F06"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AF1ABD3" w14:textId="3FA438DB" w:rsidR="00761C93" w:rsidRDefault="001E005D" w:rsidP="00F06A59">
            <w:pPr>
              <w:suppressLineNumbers/>
              <w:suppressAutoHyphens/>
              <w:spacing w:before="60" w:after="60"/>
              <w:jc w:val="center"/>
            </w:pPr>
            <w:hyperlink r:id="rId349" w:history="1">
              <w:r w:rsidR="00FB2330">
                <w:rPr>
                  <w:rStyle w:val="aa"/>
                </w:rPr>
                <w:t>3391</w:t>
              </w:r>
            </w:hyperlink>
          </w:p>
        </w:tc>
        <w:tc>
          <w:tcPr>
            <w:tcW w:w="3251" w:type="dxa"/>
            <w:tcBorders>
              <w:left w:val="single" w:sz="12" w:space="0" w:color="auto"/>
              <w:bottom w:val="nil"/>
              <w:right w:val="single" w:sz="12" w:space="0" w:color="auto"/>
            </w:tcBorders>
            <w:shd w:val="clear" w:color="auto" w:fill="auto"/>
          </w:tcPr>
          <w:p w14:paraId="2459A4E8" w14:textId="406E1503" w:rsidR="00761C93" w:rsidRDefault="00761C93" w:rsidP="00F06A59">
            <w:pPr>
              <w:pStyle w:val="TAL"/>
              <w:rPr>
                <w:sz w:val="20"/>
              </w:rPr>
            </w:pPr>
            <w:r>
              <w:rPr>
                <w:sz w:val="20"/>
              </w:rPr>
              <w:t>CR 1411 29.512 Rel-19 Update the description for the expedited transfer indicator</w:t>
            </w:r>
          </w:p>
        </w:tc>
        <w:tc>
          <w:tcPr>
            <w:tcW w:w="1401" w:type="dxa"/>
            <w:tcBorders>
              <w:left w:val="single" w:sz="12" w:space="0" w:color="auto"/>
              <w:bottom w:val="nil"/>
              <w:right w:val="single" w:sz="12" w:space="0" w:color="auto"/>
            </w:tcBorders>
            <w:shd w:val="clear" w:color="auto" w:fill="auto"/>
          </w:tcPr>
          <w:p w14:paraId="1E181773" w14:textId="5A28F1D3"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D484EFA" w14:textId="2E3809EE" w:rsidR="00761C93" w:rsidRPr="00750E57" w:rsidRDefault="003678A6" w:rsidP="00F06A59">
            <w:pPr>
              <w:pStyle w:val="TAL"/>
              <w:rPr>
                <w:sz w:val="20"/>
              </w:rPr>
            </w:pPr>
            <w:r>
              <w:rPr>
                <w:sz w:val="20"/>
              </w:rPr>
              <w:t>Revised to 3578</w:t>
            </w:r>
          </w:p>
        </w:tc>
        <w:tc>
          <w:tcPr>
            <w:tcW w:w="4619" w:type="dxa"/>
            <w:tcBorders>
              <w:left w:val="single" w:sz="12" w:space="0" w:color="auto"/>
              <w:bottom w:val="nil"/>
              <w:right w:val="single" w:sz="12" w:space="0" w:color="auto"/>
            </w:tcBorders>
            <w:shd w:val="clear" w:color="auto" w:fill="auto"/>
          </w:tcPr>
          <w:p w14:paraId="614BF36B" w14:textId="77777777" w:rsidR="00761C93" w:rsidRDefault="006B75F3" w:rsidP="004144E5">
            <w:pPr>
              <w:pStyle w:val="C3OpenAPI"/>
            </w:pPr>
            <w:r w:rsidRPr="006B75F3">
              <w:t>This CR introduces a backwards compatible feature to the OpenAPI description of the Npcf_SMPolicyControl API</w:t>
            </w:r>
          </w:p>
          <w:p w14:paraId="7A0A8922" w14:textId="158A0B3B" w:rsidR="00AF161B" w:rsidRDefault="00AF161B" w:rsidP="00AF161B">
            <w:pPr>
              <w:pStyle w:val="C1Normal"/>
            </w:pPr>
            <w:r>
              <w:rPr>
                <w:rFonts w:hint="eastAsia"/>
                <w:lang w:eastAsia="zh-CN"/>
              </w:rPr>
              <w:t>X</w:t>
            </w:r>
            <w:r>
              <w:rPr>
                <w:lang w:eastAsia="zh-CN"/>
              </w:rPr>
              <w:t>uefei (Huawei):</w:t>
            </w:r>
            <w:r w:rsidR="0047500B">
              <w:rPr>
                <w:lang w:eastAsia="zh-CN"/>
              </w:rPr>
              <w:t xml:space="preserve"> OpenAPI should update</w:t>
            </w:r>
          </w:p>
        </w:tc>
      </w:tr>
      <w:tr w:rsidR="003678A6" w:rsidRPr="002F2600" w14:paraId="459A722C" w14:textId="77777777" w:rsidTr="00941E59">
        <w:tc>
          <w:tcPr>
            <w:tcW w:w="975" w:type="dxa"/>
            <w:tcBorders>
              <w:top w:val="nil"/>
              <w:left w:val="single" w:sz="12" w:space="0" w:color="auto"/>
              <w:right w:val="single" w:sz="12" w:space="0" w:color="auto"/>
            </w:tcBorders>
            <w:shd w:val="clear" w:color="auto" w:fill="auto"/>
          </w:tcPr>
          <w:p w14:paraId="68FF9591" w14:textId="77777777" w:rsidR="003678A6" w:rsidRDefault="003678A6" w:rsidP="003678A6">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3019CCD2" w14:textId="77777777" w:rsidR="003678A6" w:rsidRPr="00557319" w:rsidRDefault="003678A6" w:rsidP="003678A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8D35267" w14:textId="1B89F91F" w:rsidR="003678A6" w:rsidRDefault="003678A6" w:rsidP="003678A6">
            <w:pPr>
              <w:suppressLineNumbers/>
              <w:suppressAutoHyphens/>
              <w:spacing w:before="60" w:after="60"/>
              <w:jc w:val="center"/>
            </w:pPr>
            <w:r>
              <w:t>3578</w:t>
            </w:r>
          </w:p>
        </w:tc>
        <w:tc>
          <w:tcPr>
            <w:tcW w:w="3251" w:type="dxa"/>
            <w:tcBorders>
              <w:top w:val="nil"/>
              <w:left w:val="single" w:sz="12" w:space="0" w:color="auto"/>
              <w:bottom w:val="single" w:sz="4" w:space="0" w:color="auto"/>
              <w:right w:val="single" w:sz="12" w:space="0" w:color="auto"/>
            </w:tcBorders>
            <w:shd w:val="clear" w:color="auto" w:fill="DEE7AB"/>
          </w:tcPr>
          <w:p w14:paraId="0E0D2984" w14:textId="5F462519" w:rsidR="003678A6" w:rsidRDefault="003678A6" w:rsidP="003678A6">
            <w:pPr>
              <w:pStyle w:val="TAL"/>
              <w:rPr>
                <w:sz w:val="20"/>
              </w:rPr>
            </w:pPr>
            <w:r>
              <w:rPr>
                <w:sz w:val="20"/>
              </w:rPr>
              <w:t>CR 1411 29.512 Rel-19 Update the description for the expedited transfer indicator</w:t>
            </w:r>
          </w:p>
        </w:tc>
        <w:tc>
          <w:tcPr>
            <w:tcW w:w="1401" w:type="dxa"/>
            <w:tcBorders>
              <w:top w:val="nil"/>
              <w:left w:val="single" w:sz="12" w:space="0" w:color="auto"/>
              <w:bottom w:val="single" w:sz="4" w:space="0" w:color="auto"/>
              <w:right w:val="single" w:sz="12" w:space="0" w:color="auto"/>
            </w:tcBorders>
            <w:shd w:val="clear" w:color="auto" w:fill="DEE7AB"/>
          </w:tcPr>
          <w:p w14:paraId="29FE563E" w14:textId="210A19BC" w:rsidR="003678A6" w:rsidRDefault="003678A6" w:rsidP="003678A6">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D3F3F39" w14:textId="1726DA1A" w:rsidR="003678A6" w:rsidRDefault="003678A6" w:rsidP="003678A6">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E69381D" w14:textId="77777777" w:rsidR="003678A6" w:rsidRPr="006B75F3" w:rsidRDefault="003678A6" w:rsidP="003678A6">
            <w:pPr>
              <w:pStyle w:val="C3OpenAPI"/>
            </w:pPr>
          </w:p>
        </w:tc>
      </w:tr>
      <w:tr w:rsidR="00761C93" w:rsidRPr="002F2600" w14:paraId="52859357" w14:textId="77777777" w:rsidTr="00941E59">
        <w:tc>
          <w:tcPr>
            <w:tcW w:w="975" w:type="dxa"/>
            <w:tcBorders>
              <w:left w:val="single" w:sz="12" w:space="0" w:color="auto"/>
              <w:bottom w:val="nil"/>
              <w:right w:val="single" w:sz="12" w:space="0" w:color="auto"/>
            </w:tcBorders>
            <w:shd w:val="clear" w:color="auto" w:fill="auto"/>
          </w:tcPr>
          <w:p w14:paraId="0EC4A5B8"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291648DB"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6F5B833" w14:textId="21F05760" w:rsidR="00761C93" w:rsidRDefault="001E005D" w:rsidP="00F06A59">
            <w:pPr>
              <w:suppressLineNumbers/>
              <w:suppressAutoHyphens/>
              <w:spacing w:before="60" w:after="60"/>
              <w:jc w:val="center"/>
            </w:pPr>
            <w:hyperlink r:id="rId350" w:history="1">
              <w:r w:rsidR="00FB2330">
                <w:rPr>
                  <w:rStyle w:val="aa"/>
                </w:rPr>
                <w:t>3392</w:t>
              </w:r>
            </w:hyperlink>
          </w:p>
        </w:tc>
        <w:tc>
          <w:tcPr>
            <w:tcW w:w="3251" w:type="dxa"/>
            <w:tcBorders>
              <w:left w:val="single" w:sz="12" w:space="0" w:color="auto"/>
              <w:bottom w:val="nil"/>
              <w:right w:val="single" w:sz="12" w:space="0" w:color="auto"/>
            </w:tcBorders>
            <w:shd w:val="clear" w:color="auto" w:fill="auto"/>
          </w:tcPr>
          <w:p w14:paraId="2BA850AC" w14:textId="63AF85C7" w:rsidR="00761C93" w:rsidRDefault="00761C93" w:rsidP="00F06A59">
            <w:pPr>
              <w:pStyle w:val="TAL"/>
              <w:rPr>
                <w:sz w:val="20"/>
              </w:rPr>
            </w:pPr>
            <w:r>
              <w:rPr>
                <w:sz w:val="20"/>
              </w:rPr>
              <w:t>CR 0791 29.514 Rel-19 Adding changes to the OpenAPI for TerminationCause</w:t>
            </w:r>
          </w:p>
        </w:tc>
        <w:tc>
          <w:tcPr>
            <w:tcW w:w="1401" w:type="dxa"/>
            <w:tcBorders>
              <w:left w:val="single" w:sz="12" w:space="0" w:color="auto"/>
              <w:bottom w:val="nil"/>
              <w:right w:val="single" w:sz="12" w:space="0" w:color="auto"/>
            </w:tcBorders>
            <w:shd w:val="clear" w:color="auto" w:fill="auto"/>
          </w:tcPr>
          <w:p w14:paraId="732BAFA5" w14:textId="5FAC1688"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DFE52FC" w14:textId="2A4BBABB" w:rsidR="00761C93" w:rsidRPr="00750E57" w:rsidRDefault="00941E59" w:rsidP="00F06A59">
            <w:pPr>
              <w:pStyle w:val="TAL"/>
              <w:rPr>
                <w:sz w:val="20"/>
              </w:rPr>
            </w:pPr>
            <w:r>
              <w:rPr>
                <w:sz w:val="20"/>
              </w:rPr>
              <w:t>Revised to 3579</w:t>
            </w:r>
          </w:p>
        </w:tc>
        <w:tc>
          <w:tcPr>
            <w:tcW w:w="4619" w:type="dxa"/>
            <w:tcBorders>
              <w:left w:val="single" w:sz="12" w:space="0" w:color="auto"/>
              <w:bottom w:val="nil"/>
              <w:right w:val="single" w:sz="12" w:space="0" w:color="auto"/>
            </w:tcBorders>
            <w:shd w:val="clear" w:color="auto" w:fill="auto"/>
          </w:tcPr>
          <w:p w14:paraId="06C5B2DF" w14:textId="77777777" w:rsidR="00761C93" w:rsidRDefault="006B75F3" w:rsidP="004144E5">
            <w:pPr>
              <w:pStyle w:val="C3OpenAPI"/>
            </w:pPr>
            <w:r w:rsidRPr="006B75F3">
              <w:t>This CR introduces a backwards compatible feature to the OpenAPI description of the Npcf_PolicyAuthorization API</w:t>
            </w:r>
          </w:p>
          <w:p w14:paraId="50C28C1A" w14:textId="7498C782" w:rsidR="00955D70" w:rsidRDefault="00955D70" w:rsidP="00955D70">
            <w:pPr>
              <w:pStyle w:val="C1Normal"/>
            </w:pPr>
            <w:r>
              <w:rPr>
                <w:rFonts w:hint="eastAsia"/>
                <w:lang w:eastAsia="zh-CN"/>
              </w:rPr>
              <w:t>X</w:t>
            </w:r>
            <w:r>
              <w:rPr>
                <w:lang w:eastAsia="zh-CN"/>
              </w:rPr>
              <w:t>uefei (Huawei):</w:t>
            </w:r>
            <w:r w:rsidR="0092376F">
              <w:rPr>
                <w:lang w:eastAsia="zh-CN"/>
              </w:rPr>
              <w:t xml:space="preserve"> OpenAPI; reason for change</w:t>
            </w:r>
          </w:p>
        </w:tc>
      </w:tr>
      <w:tr w:rsidR="00941E59" w:rsidRPr="002F2600" w14:paraId="67FEC50F" w14:textId="77777777" w:rsidTr="00DD6895">
        <w:tc>
          <w:tcPr>
            <w:tcW w:w="975" w:type="dxa"/>
            <w:tcBorders>
              <w:top w:val="nil"/>
              <w:left w:val="single" w:sz="12" w:space="0" w:color="auto"/>
              <w:right w:val="single" w:sz="12" w:space="0" w:color="auto"/>
            </w:tcBorders>
            <w:shd w:val="clear" w:color="auto" w:fill="auto"/>
          </w:tcPr>
          <w:p w14:paraId="680C5DDE" w14:textId="77777777" w:rsidR="00941E59" w:rsidRDefault="00941E59" w:rsidP="00941E59">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3D79F008" w14:textId="77777777" w:rsidR="00941E59" w:rsidRPr="00557319" w:rsidRDefault="00941E59" w:rsidP="00941E5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9FA2958" w14:textId="7C8C9DFC" w:rsidR="00941E59" w:rsidRDefault="00941E59" w:rsidP="00941E59">
            <w:pPr>
              <w:suppressLineNumbers/>
              <w:suppressAutoHyphens/>
              <w:spacing w:before="60" w:after="60"/>
              <w:jc w:val="center"/>
            </w:pPr>
            <w:r>
              <w:t>3579</w:t>
            </w:r>
          </w:p>
        </w:tc>
        <w:tc>
          <w:tcPr>
            <w:tcW w:w="3251" w:type="dxa"/>
            <w:tcBorders>
              <w:top w:val="nil"/>
              <w:left w:val="single" w:sz="12" w:space="0" w:color="auto"/>
              <w:bottom w:val="single" w:sz="4" w:space="0" w:color="auto"/>
              <w:right w:val="single" w:sz="12" w:space="0" w:color="auto"/>
            </w:tcBorders>
            <w:shd w:val="clear" w:color="auto" w:fill="00FFFF"/>
          </w:tcPr>
          <w:p w14:paraId="5D10BE8D" w14:textId="6D6475A8" w:rsidR="00941E59" w:rsidRDefault="00941E59" w:rsidP="00941E59">
            <w:pPr>
              <w:pStyle w:val="TAL"/>
              <w:rPr>
                <w:sz w:val="20"/>
              </w:rPr>
            </w:pPr>
            <w:r>
              <w:rPr>
                <w:sz w:val="20"/>
              </w:rPr>
              <w:t>CR 0791 29.514 Rel-19 Adding changes to the OpenAPI for TerminationCause</w:t>
            </w:r>
          </w:p>
        </w:tc>
        <w:tc>
          <w:tcPr>
            <w:tcW w:w="1401" w:type="dxa"/>
            <w:tcBorders>
              <w:top w:val="nil"/>
              <w:left w:val="single" w:sz="12" w:space="0" w:color="auto"/>
              <w:bottom w:val="single" w:sz="4" w:space="0" w:color="auto"/>
              <w:right w:val="single" w:sz="12" w:space="0" w:color="auto"/>
            </w:tcBorders>
            <w:shd w:val="clear" w:color="auto" w:fill="00FFFF"/>
          </w:tcPr>
          <w:p w14:paraId="666B2028" w14:textId="4202B2A8" w:rsidR="00941E59" w:rsidRDefault="00941E59" w:rsidP="00941E59">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6BD7ED1" w14:textId="77777777" w:rsidR="00941E59" w:rsidRDefault="00941E59" w:rsidP="00941E59">
            <w:pPr>
              <w:pStyle w:val="TAL"/>
              <w:rPr>
                <w:sz w:val="20"/>
              </w:rPr>
            </w:pPr>
          </w:p>
        </w:tc>
        <w:tc>
          <w:tcPr>
            <w:tcW w:w="4619" w:type="dxa"/>
            <w:tcBorders>
              <w:top w:val="nil"/>
              <w:left w:val="single" w:sz="12" w:space="0" w:color="auto"/>
              <w:right w:val="single" w:sz="12" w:space="0" w:color="auto"/>
            </w:tcBorders>
            <w:shd w:val="clear" w:color="auto" w:fill="auto"/>
          </w:tcPr>
          <w:p w14:paraId="1EB6DB10" w14:textId="77777777" w:rsidR="00941E59" w:rsidRPr="006B75F3" w:rsidRDefault="00941E59" w:rsidP="00941E59">
            <w:pPr>
              <w:pStyle w:val="C3OpenAPI"/>
            </w:pPr>
          </w:p>
        </w:tc>
      </w:tr>
      <w:tr w:rsidR="00761C93" w:rsidRPr="002F2600" w14:paraId="755D822E" w14:textId="77777777" w:rsidTr="00DD6895">
        <w:tc>
          <w:tcPr>
            <w:tcW w:w="975" w:type="dxa"/>
            <w:tcBorders>
              <w:left w:val="single" w:sz="12" w:space="0" w:color="auto"/>
              <w:bottom w:val="nil"/>
              <w:right w:val="single" w:sz="12" w:space="0" w:color="auto"/>
            </w:tcBorders>
            <w:shd w:val="clear" w:color="auto" w:fill="auto"/>
          </w:tcPr>
          <w:p w14:paraId="1F40CBA4"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3D1265A"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9B90104" w14:textId="6B6B4426" w:rsidR="00761C93" w:rsidRDefault="001E005D" w:rsidP="00F06A59">
            <w:pPr>
              <w:suppressLineNumbers/>
              <w:suppressAutoHyphens/>
              <w:spacing w:before="60" w:after="60"/>
              <w:jc w:val="center"/>
            </w:pPr>
            <w:hyperlink r:id="rId351" w:history="1">
              <w:r w:rsidR="00FB2330">
                <w:rPr>
                  <w:rStyle w:val="aa"/>
                </w:rPr>
                <w:t>3393</w:t>
              </w:r>
            </w:hyperlink>
          </w:p>
        </w:tc>
        <w:tc>
          <w:tcPr>
            <w:tcW w:w="3251" w:type="dxa"/>
            <w:tcBorders>
              <w:left w:val="single" w:sz="12" w:space="0" w:color="auto"/>
              <w:bottom w:val="nil"/>
              <w:right w:val="single" w:sz="12" w:space="0" w:color="auto"/>
            </w:tcBorders>
            <w:shd w:val="clear" w:color="auto" w:fill="auto"/>
          </w:tcPr>
          <w:p w14:paraId="2968EABE" w14:textId="12E0462C" w:rsidR="00761C93" w:rsidRDefault="00761C93" w:rsidP="00F06A59">
            <w:pPr>
              <w:pStyle w:val="TAL"/>
              <w:rPr>
                <w:sz w:val="20"/>
              </w:rPr>
            </w:pPr>
            <w:r>
              <w:rPr>
                <w:sz w:val="20"/>
              </w:rPr>
              <w:t>CR 0792 29.514 Rel-19 Complete error handling for the AF requested multiplexed media flows</w:t>
            </w:r>
          </w:p>
        </w:tc>
        <w:tc>
          <w:tcPr>
            <w:tcW w:w="1401" w:type="dxa"/>
            <w:tcBorders>
              <w:left w:val="single" w:sz="12" w:space="0" w:color="auto"/>
              <w:bottom w:val="nil"/>
              <w:right w:val="single" w:sz="12" w:space="0" w:color="auto"/>
            </w:tcBorders>
            <w:shd w:val="clear" w:color="auto" w:fill="auto"/>
          </w:tcPr>
          <w:p w14:paraId="39025144" w14:textId="40F0BA49"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8F47A2B" w14:textId="4FD21352" w:rsidR="00761C93" w:rsidRPr="00750E57" w:rsidRDefault="00DD6895" w:rsidP="00F06A59">
            <w:pPr>
              <w:pStyle w:val="TAL"/>
              <w:rPr>
                <w:sz w:val="20"/>
              </w:rPr>
            </w:pPr>
            <w:r>
              <w:rPr>
                <w:sz w:val="20"/>
              </w:rPr>
              <w:t>Revised to 3580</w:t>
            </w:r>
          </w:p>
        </w:tc>
        <w:tc>
          <w:tcPr>
            <w:tcW w:w="4619" w:type="dxa"/>
            <w:tcBorders>
              <w:left w:val="single" w:sz="12" w:space="0" w:color="auto"/>
              <w:bottom w:val="nil"/>
              <w:right w:val="single" w:sz="12" w:space="0" w:color="auto"/>
            </w:tcBorders>
            <w:shd w:val="clear" w:color="auto" w:fill="auto"/>
          </w:tcPr>
          <w:p w14:paraId="29F4635F" w14:textId="77777777" w:rsidR="00761C93" w:rsidRDefault="006B75F3" w:rsidP="004144E5">
            <w:pPr>
              <w:pStyle w:val="C3OpenAPI"/>
            </w:pPr>
            <w:r w:rsidRPr="006B75F3">
              <w:t>This CR introduces a backwards compatible feature to the OpenAPI description of the Npcf_PolicyAuthorization API</w:t>
            </w:r>
          </w:p>
          <w:p w14:paraId="26AF0FC5" w14:textId="56906EE3" w:rsidR="0047604B" w:rsidRDefault="0047604B" w:rsidP="000F0D6B">
            <w:pPr>
              <w:pStyle w:val="C1Normal"/>
              <w:rPr>
                <w:lang w:eastAsia="zh-CN"/>
              </w:rPr>
            </w:pPr>
            <w:r>
              <w:rPr>
                <w:rFonts w:hint="eastAsia"/>
                <w:lang w:eastAsia="zh-CN"/>
              </w:rPr>
              <w:t>P</w:t>
            </w:r>
            <w:r>
              <w:rPr>
                <w:lang w:eastAsia="zh-CN"/>
              </w:rPr>
              <w:t>artha (Nokia):</w:t>
            </w:r>
            <w:r w:rsidR="000F0D6B">
              <w:rPr>
                <w:lang w:eastAsia="zh-CN"/>
              </w:rPr>
              <w:t xml:space="preserve"> NF service consumer</w:t>
            </w:r>
            <w:r w:rsidR="00073E11">
              <w:rPr>
                <w:lang w:eastAsia="zh-CN"/>
              </w:rPr>
              <w:t>, Nokia co-signs</w:t>
            </w:r>
          </w:p>
          <w:p w14:paraId="45FF7CA4" w14:textId="5969117B" w:rsidR="00073E11" w:rsidRPr="00073E11" w:rsidRDefault="00073E11" w:rsidP="000F0D6B">
            <w:pPr>
              <w:pStyle w:val="C1Normal"/>
              <w:rPr>
                <w:rFonts w:eastAsia="等线"/>
                <w:lang w:eastAsia="zh-CN"/>
              </w:rPr>
            </w:pPr>
            <w:r>
              <w:rPr>
                <w:rFonts w:hint="eastAsia"/>
                <w:lang w:eastAsia="zh-CN"/>
              </w:rPr>
              <w:t>X</w:t>
            </w:r>
            <w:r>
              <w:rPr>
                <w:lang w:eastAsia="zh-CN"/>
              </w:rPr>
              <w:t xml:space="preserve">uefei (Huawei): </w:t>
            </w:r>
            <w:r w:rsidR="00575F46">
              <w:rPr>
                <w:lang w:eastAsia="zh-CN"/>
              </w:rPr>
              <w:t>comments</w:t>
            </w:r>
          </w:p>
        </w:tc>
      </w:tr>
      <w:tr w:rsidR="00DD6895" w:rsidRPr="002F2600" w14:paraId="7073FFFB" w14:textId="77777777" w:rsidTr="00B1104B">
        <w:tc>
          <w:tcPr>
            <w:tcW w:w="975" w:type="dxa"/>
            <w:tcBorders>
              <w:top w:val="nil"/>
              <w:left w:val="single" w:sz="12" w:space="0" w:color="auto"/>
              <w:right w:val="single" w:sz="12" w:space="0" w:color="auto"/>
            </w:tcBorders>
            <w:shd w:val="clear" w:color="auto" w:fill="auto"/>
          </w:tcPr>
          <w:p w14:paraId="6B2CEA63" w14:textId="77777777" w:rsidR="00DD6895" w:rsidRDefault="00DD6895" w:rsidP="00DD6895">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3528BC68" w14:textId="77777777" w:rsidR="00DD6895" w:rsidRPr="00557319" w:rsidRDefault="00DD6895" w:rsidP="00DD689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6D0BB51" w14:textId="5593F560" w:rsidR="00DD6895" w:rsidRDefault="00DD6895" w:rsidP="00DD6895">
            <w:pPr>
              <w:suppressLineNumbers/>
              <w:suppressAutoHyphens/>
              <w:spacing w:before="60" w:after="60"/>
              <w:jc w:val="center"/>
            </w:pPr>
            <w:r>
              <w:t>3580</w:t>
            </w:r>
          </w:p>
        </w:tc>
        <w:tc>
          <w:tcPr>
            <w:tcW w:w="3251" w:type="dxa"/>
            <w:tcBorders>
              <w:top w:val="nil"/>
              <w:left w:val="single" w:sz="12" w:space="0" w:color="auto"/>
              <w:bottom w:val="single" w:sz="4" w:space="0" w:color="auto"/>
              <w:right w:val="single" w:sz="12" w:space="0" w:color="auto"/>
            </w:tcBorders>
            <w:shd w:val="clear" w:color="auto" w:fill="00FFFF"/>
          </w:tcPr>
          <w:p w14:paraId="40AF14F3" w14:textId="60F8E3D3" w:rsidR="00DD6895" w:rsidRDefault="00DD6895" w:rsidP="00DD6895">
            <w:pPr>
              <w:pStyle w:val="TAL"/>
              <w:rPr>
                <w:sz w:val="20"/>
              </w:rPr>
            </w:pPr>
            <w:r>
              <w:rPr>
                <w:sz w:val="20"/>
              </w:rPr>
              <w:t>CR 0792 29.514 Rel-19 Complete error handling for the AF requested multiplexed media flows</w:t>
            </w:r>
          </w:p>
        </w:tc>
        <w:tc>
          <w:tcPr>
            <w:tcW w:w="1401" w:type="dxa"/>
            <w:tcBorders>
              <w:top w:val="nil"/>
              <w:left w:val="single" w:sz="12" w:space="0" w:color="auto"/>
              <w:bottom w:val="single" w:sz="4" w:space="0" w:color="auto"/>
              <w:right w:val="single" w:sz="12" w:space="0" w:color="auto"/>
            </w:tcBorders>
            <w:shd w:val="clear" w:color="auto" w:fill="00FFFF"/>
          </w:tcPr>
          <w:p w14:paraId="17C3984E" w14:textId="700A640C" w:rsidR="00DD6895" w:rsidRDefault="00DD6895" w:rsidP="00DD6895">
            <w:pPr>
              <w:pStyle w:val="TAL"/>
              <w:rPr>
                <w:sz w:val="20"/>
              </w:rPr>
            </w:pPr>
            <w:r>
              <w:rPr>
                <w:sz w:val="20"/>
              </w:rPr>
              <w:t>Ericsson</w:t>
            </w:r>
            <w:r w:rsidR="00DD7A72" w:rsidRPr="00ED498C">
              <w:rPr>
                <w:rFonts w:hint="eastAsia"/>
                <w:sz w:val="20"/>
              </w:rPr>
              <w:t>,</w:t>
            </w:r>
            <w:r w:rsidR="00DD7A72" w:rsidRPr="00ED498C">
              <w:rPr>
                <w:sz w:val="20"/>
              </w:rPr>
              <w:t xml:space="preserve"> Nokia</w:t>
            </w:r>
          </w:p>
        </w:tc>
        <w:tc>
          <w:tcPr>
            <w:tcW w:w="1062" w:type="dxa"/>
            <w:tcBorders>
              <w:top w:val="nil"/>
              <w:left w:val="single" w:sz="12" w:space="0" w:color="auto"/>
              <w:right w:val="single" w:sz="12" w:space="0" w:color="auto"/>
            </w:tcBorders>
            <w:shd w:val="clear" w:color="auto" w:fill="auto"/>
          </w:tcPr>
          <w:p w14:paraId="45B69CA3" w14:textId="77777777" w:rsidR="00DD6895" w:rsidRDefault="00DD6895" w:rsidP="00DD6895">
            <w:pPr>
              <w:pStyle w:val="TAL"/>
              <w:rPr>
                <w:sz w:val="20"/>
              </w:rPr>
            </w:pPr>
          </w:p>
        </w:tc>
        <w:tc>
          <w:tcPr>
            <w:tcW w:w="4619" w:type="dxa"/>
            <w:tcBorders>
              <w:top w:val="nil"/>
              <w:left w:val="single" w:sz="12" w:space="0" w:color="auto"/>
              <w:right w:val="single" w:sz="12" w:space="0" w:color="auto"/>
            </w:tcBorders>
            <w:shd w:val="clear" w:color="auto" w:fill="auto"/>
          </w:tcPr>
          <w:p w14:paraId="09A3EAD1" w14:textId="77777777" w:rsidR="00DD6895" w:rsidRPr="006B75F3" w:rsidRDefault="00DD6895" w:rsidP="00DD6895">
            <w:pPr>
              <w:pStyle w:val="C3OpenAPI"/>
            </w:pPr>
          </w:p>
        </w:tc>
      </w:tr>
      <w:tr w:rsidR="00761C93" w:rsidRPr="002F2600" w14:paraId="0253F147" w14:textId="77777777" w:rsidTr="00A03E8E">
        <w:tc>
          <w:tcPr>
            <w:tcW w:w="975" w:type="dxa"/>
            <w:tcBorders>
              <w:left w:val="single" w:sz="12" w:space="0" w:color="auto"/>
              <w:bottom w:val="nil"/>
              <w:right w:val="single" w:sz="12" w:space="0" w:color="auto"/>
            </w:tcBorders>
            <w:shd w:val="clear" w:color="auto" w:fill="auto"/>
          </w:tcPr>
          <w:p w14:paraId="388FAEC8"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7B30FF6D"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1C3F176" w14:textId="22042E77" w:rsidR="00761C93" w:rsidRDefault="001E005D" w:rsidP="00F06A59">
            <w:pPr>
              <w:suppressLineNumbers/>
              <w:suppressAutoHyphens/>
              <w:spacing w:before="60" w:after="60"/>
              <w:jc w:val="center"/>
            </w:pPr>
            <w:hyperlink r:id="rId352" w:history="1">
              <w:r w:rsidR="00FB2330">
                <w:rPr>
                  <w:rStyle w:val="aa"/>
                </w:rPr>
                <w:t>3394</w:t>
              </w:r>
            </w:hyperlink>
          </w:p>
        </w:tc>
        <w:tc>
          <w:tcPr>
            <w:tcW w:w="3251" w:type="dxa"/>
            <w:tcBorders>
              <w:left w:val="single" w:sz="12" w:space="0" w:color="auto"/>
              <w:bottom w:val="nil"/>
              <w:right w:val="single" w:sz="12" w:space="0" w:color="auto"/>
            </w:tcBorders>
            <w:shd w:val="clear" w:color="auto" w:fill="auto"/>
          </w:tcPr>
          <w:p w14:paraId="7512EEE4" w14:textId="04F22103" w:rsidR="00761C93" w:rsidRDefault="00761C93" w:rsidP="00F06A59">
            <w:pPr>
              <w:pStyle w:val="TAL"/>
              <w:rPr>
                <w:sz w:val="20"/>
              </w:rPr>
            </w:pPr>
            <w:r>
              <w:rPr>
                <w:sz w:val="20"/>
              </w:rPr>
              <w:t>CR 0965 29.122 Rel-19 Complete error handling for XRM_Ph2</w:t>
            </w:r>
          </w:p>
        </w:tc>
        <w:tc>
          <w:tcPr>
            <w:tcW w:w="1401" w:type="dxa"/>
            <w:tcBorders>
              <w:left w:val="single" w:sz="12" w:space="0" w:color="auto"/>
              <w:bottom w:val="nil"/>
              <w:right w:val="single" w:sz="12" w:space="0" w:color="auto"/>
            </w:tcBorders>
            <w:shd w:val="clear" w:color="auto" w:fill="auto"/>
          </w:tcPr>
          <w:p w14:paraId="7263956A" w14:textId="57E928A9"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167F59F" w14:textId="5B85F75C" w:rsidR="00761C93" w:rsidRPr="00750E57" w:rsidRDefault="00B1104B" w:rsidP="00F06A59">
            <w:pPr>
              <w:pStyle w:val="TAL"/>
              <w:rPr>
                <w:sz w:val="20"/>
              </w:rPr>
            </w:pPr>
            <w:r>
              <w:rPr>
                <w:sz w:val="20"/>
              </w:rPr>
              <w:t>Revised to 3581</w:t>
            </w:r>
          </w:p>
        </w:tc>
        <w:tc>
          <w:tcPr>
            <w:tcW w:w="4619" w:type="dxa"/>
            <w:tcBorders>
              <w:left w:val="single" w:sz="12" w:space="0" w:color="auto"/>
              <w:bottom w:val="nil"/>
              <w:right w:val="single" w:sz="12" w:space="0" w:color="auto"/>
            </w:tcBorders>
            <w:shd w:val="clear" w:color="auto" w:fill="auto"/>
          </w:tcPr>
          <w:p w14:paraId="3C46C72E" w14:textId="27A62A34" w:rsidR="00761C93" w:rsidRDefault="00D40184" w:rsidP="00D40184">
            <w:pPr>
              <w:pStyle w:val="C1Normal"/>
              <w:rPr>
                <w:sz w:val="18"/>
              </w:rPr>
            </w:pPr>
            <w:r>
              <w:rPr>
                <w:rFonts w:hint="eastAsia"/>
                <w:lang w:eastAsia="zh-CN"/>
              </w:rPr>
              <w:t>X</w:t>
            </w:r>
            <w:r>
              <w:rPr>
                <w:lang w:eastAsia="zh-CN"/>
              </w:rPr>
              <w:t xml:space="preserve">uefei (Huawei): </w:t>
            </w:r>
            <w:r w:rsidR="00E52B49">
              <w:rPr>
                <w:lang w:eastAsia="zh-CN"/>
              </w:rPr>
              <w:t>2</w:t>
            </w:r>
            <w:r w:rsidR="00E52B49" w:rsidRPr="00E52B49">
              <w:rPr>
                <w:vertAlign w:val="superscript"/>
                <w:lang w:eastAsia="zh-CN"/>
              </w:rPr>
              <w:t>nd</w:t>
            </w:r>
            <w:r w:rsidR="00E52B49">
              <w:rPr>
                <w:lang w:eastAsia="zh-CN"/>
              </w:rPr>
              <w:t xml:space="preserve"> change should include QOS info</w:t>
            </w:r>
          </w:p>
        </w:tc>
      </w:tr>
      <w:tr w:rsidR="00B1104B" w:rsidRPr="002F2600" w14:paraId="4AC34F44" w14:textId="77777777" w:rsidTr="00F33394">
        <w:tc>
          <w:tcPr>
            <w:tcW w:w="975" w:type="dxa"/>
            <w:tcBorders>
              <w:top w:val="nil"/>
              <w:left w:val="single" w:sz="12" w:space="0" w:color="auto"/>
              <w:right w:val="single" w:sz="12" w:space="0" w:color="auto"/>
            </w:tcBorders>
            <w:shd w:val="clear" w:color="auto" w:fill="auto"/>
          </w:tcPr>
          <w:p w14:paraId="62D7CD46" w14:textId="77777777" w:rsidR="00B1104B" w:rsidRDefault="00B1104B" w:rsidP="00B1104B">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0BEADFEF" w14:textId="77777777" w:rsidR="00B1104B" w:rsidRPr="00557319" w:rsidRDefault="00B1104B" w:rsidP="00B1104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C9D7DB5" w14:textId="567FF591" w:rsidR="00B1104B" w:rsidRDefault="00B1104B" w:rsidP="00B1104B">
            <w:pPr>
              <w:suppressLineNumbers/>
              <w:suppressAutoHyphens/>
              <w:spacing w:before="60" w:after="60"/>
              <w:jc w:val="center"/>
            </w:pPr>
            <w:r>
              <w:t>3581</w:t>
            </w:r>
          </w:p>
        </w:tc>
        <w:tc>
          <w:tcPr>
            <w:tcW w:w="3251" w:type="dxa"/>
            <w:tcBorders>
              <w:top w:val="nil"/>
              <w:left w:val="single" w:sz="12" w:space="0" w:color="auto"/>
              <w:bottom w:val="single" w:sz="4" w:space="0" w:color="auto"/>
              <w:right w:val="single" w:sz="12" w:space="0" w:color="auto"/>
            </w:tcBorders>
            <w:shd w:val="clear" w:color="auto" w:fill="DEE7AB"/>
          </w:tcPr>
          <w:p w14:paraId="50EC7733" w14:textId="17B95FA3" w:rsidR="00B1104B" w:rsidRDefault="00B1104B" w:rsidP="00B1104B">
            <w:pPr>
              <w:pStyle w:val="TAL"/>
              <w:rPr>
                <w:sz w:val="20"/>
              </w:rPr>
            </w:pPr>
            <w:r>
              <w:rPr>
                <w:sz w:val="20"/>
              </w:rPr>
              <w:t>CR 0965 29.122 Rel-19 Complete error handling for XRM_Ph2</w:t>
            </w:r>
          </w:p>
        </w:tc>
        <w:tc>
          <w:tcPr>
            <w:tcW w:w="1401" w:type="dxa"/>
            <w:tcBorders>
              <w:top w:val="nil"/>
              <w:left w:val="single" w:sz="12" w:space="0" w:color="auto"/>
              <w:bottom w:val="single" w:sz="4" w:space="0" w:color="auto"/>
              <w:right w:val="single" w:sz="12" w:space="0" w:color="auto"/>
            </w:tcBorders>
            <w:shd w:val="clear" w:color="auto" w:fill="DEE7AB"/>
          </w:tcPr>
          <w:p w14:paraId="1AA5AF54" w14:textId="3D969FDF" w:rsidR="00B1104B" w:rsidRDefault="00B1104B" w:rsidP="00B1104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143EE26" w14:textId="7C9ABFFD" w:rsidR="00B1104B" w:rsidRDefault="00A03E8E" w:rsidP="00B1104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6141055" w14:textId="77777777" w:rsidR="00B1104B" w:rsidRDefault="00B1104B" w:rsidP="00B1104B">
            <w:pPr>
              <w:pStyle w:val="C1Normal"/>
              <w:rPr>
                <w:lang w:eastAsia="zh-CN"/>
              </w:rPr>
            </w:pPr>
          </w:p>
        </w:tc>
      </w:tr>
      <w:tr w:rsidR="00761C93" w:rsidRPr="002F2600" w14:paraId="68CF77C0" w14:textId="77777777" w:rsidTr="00F33394">
        <w:tc>
          <w:tcPr>
            <w:tcW w:w="975" w:type="dxa"/>
            <w:tcBorders>
              <w:left w:val="single" w:sz="12" w:space="0" w:color="auto"/>
              <w:bottom w:val="nil"/>
              <w:right w:val="single" w:sz="12" w:space="0" w:color="auto"/>
            </w:tcBorders>
            <w:shd w:val="clear" w:color="auto" w:fill="auto"/>
          </w:tcPr>
          <w:p w14:paraId="52C284DE"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0B701AE2"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6C40898" w14:textId="28498E50" w:rsidR="00761C93" w:rsidRDefault="001E005D" w:rsidP="00F06A59">
            <w:pPr>
              <w:suppressLineNumbers/>
              <w:suppressAutoHyphens/>
              <w:spacing w:before="60" w:after="60"/>
              <w:jc w:val="center"/>
            </w:pPr>
            <w:hyperlink r:id="rId353" w:history="1">
              <w:r w:rsidR="00FB2330">
                <w:rPr>
                  <w:rStyle w:val="aa"/>
                </w:rPr>
                <w:t>3395</w:t>
              </w:r>
            </w:hyperlink>
          </w:p>
        </w:tc>
        <w:tc>
          <w:tcPr>
            <w:tcW w:w="3251" w:type="dxa"/>
            <w:tcBorders>
              <w:left w:val="single" w:sz="12" w:space="0" w:color="auto"/>
              <w:bottom w:val="nil"/>
              <w:right w:val="single" w:sz="12" w:space="0" w:color="auto"/>
            </w:tcBorders>
            <w:shd w:val="clear" w:color="auto" w:fill="auto"/>
          </w:tcPr>
          <w:p w14:paraId="098AADC7" w14:textId="68396664" w:rsidR="00761C93" w:rsidRDefault="00761C93" w:rsidP="00F06A59">
            <w:pPr>
              <w:pStyle w:val="TAL"/>
              <w:rPr>
                <w:sz w:val="20"/>
              </w:rPr>
            </w:pPr>
            <w:r>
              <w:rPr>
                <w:sz w:val="20"/>
              </w:rPr>
              <w:t>CR 1692 29.522 Rel-19 Complete error handling for XRM_Ph2</w:t>
            </w:r>
          </w:p>
        </w:tc>
        <w:tc>
          <w:tcPr>
            <w:tcW w:w="1401" w:type="dxa"/>
            <w:tcBorders>
              <w:left w:val="single" w:sz="12" w:space="0" w:color="auto"/>
              <w:bottom w:val="nil"/>
              <w:right w:val="single" w:sz="12" w:space="0" w:color="auto"/>
            </w:tcBorders>
            <w:shd w:val="clear" w:color="auto" w:fill="auto"/>
          </w:tcPr>
          <w:p w14:paraId="283956C1" w14:textId="7D1A0907"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AC1EB14" w14:textId="0DEBF6F9" w:rsidR="00761C93" w:rsidRPr="00750E57" w:rsidRDefault="00F33394" w:rsidP="00F06A59">
            <w:pPr>
              <w:pStyle w:val="TAL"/>
              <w:rPr>
                <w:sz w:val="20"/>
              </w:rPr>
            </w:pPr>
            <w:r>
              <w:rPr>
                <w:sz w:val="20"/>
              </w:rPr>
              <w:t>Revised to 3582</w:t>
            </w:r>
          </w:p>
        </w:tc>
        <w:tc>
          <w:tcPr>
            <w:tcW w:w="4619" w:type="dxa"/>
            <w:tcBorders>
              <w:left w:val="single" w:sz="12" w:space="0" w:color="auto"/>
              <w:bottom w:val="nil"/>
              <w:right w:val="single" w:sz="12" w:space="0" w:color="auto"/>
            </w:tcBorders>
            <w:shd w:val="clear" w:color="auto" w:fill="auto"/>
          </w:tcPr>
          <w:p w14:paraId="3C642440" w14:textId="3924A599" w:rsidR="00761C93" w:rsidRDefault="00F4372E" w:rsidP="00F4372E">
            <w:pPr>
              <w:pStyle w:val="C1Normal"/>
              <w:rPr>
                <w:sz w:val="18"/>
              </w:rPr>
            </w:pPr>
            <w:r>
              <w:rPr>
                <w:rFonts w:hint="eastAsia"/>
                <w:lang w:eastAsia="zh-CN"/>
              </w:rPr>
              <w:t>X</w:t>
            </w:r>
            <w:r>
              <w:rPr>
                <w:lang w:eastAsia="zh-CN"/>
              </w:rPr>
              <w:t>uefei (Huawei): feature is missing</w:t>
            </w:r>
          </w:p>
        </w:tc>
      </w:tr>
      <w:tr w:rsidR="00F33394" w:rsidRPr="002F2600" w14:paraId="698F4092" w14:textId="77777777" w:rsidTr="00BB3DF1">
        <w:tc>
          <w:tcPr>
            <w:tcW w:w="975" w:type="dxa"/>
            <w:tcBorders>
              <w:top w:val="nil"/>
              <w:left w:val="single" w:sz="12" w:space="0" w:color="auto"/>
              <w:right w:val="single" w:sz="12" w:space="0" w:color="auto"/>
            </w:tcBorders>
            <w:shd w:val="clear" w:color="auto" w:fill="auto"/>
          </w:tcPr>
          <w:p w14:paraId="01C90FAD" w14:textId="77777777" w:rsidR="00F33394" w:rsidRDefault="00F33394" w:rsidP="00F33394">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96B0337" w14:textId="77777777" w:rsidR="00F33394" w:rsidRPr="00557319" w:rsidRDefault="00F33394" w:rsidP="00F3339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96724A2" w14:textId="5184E862" w:rsidR="00F33394" w:rsidRDefault="00F33394" w:rsidP="00F33394">
            <w:pPr>
              <w:suppressLineNumbers/>
              <w:suppressAutoHyphens/>
              <w:spacing w:before="60" w:after="60"/>
              <w:jc w:val="center"/>
            </w:pPr>
            <w:r>
              <w:t>3582</w:t>
            </w:r>
          </w:p>
        </w:tc>
        <w:tc>
          <w:tcPr>
            <w:tcW w:w="3251" w:type="dxa"/>
            <w:tcBorders>
              <w:top w:val="nil"/>
              <w:left w:val="single" w:sz="12" w:space="0" w:color="auto"/>
              <w:bottom w:val="single" w:sz="4" w:space="0" w:color="auto"/>
              <w:right w:val="single" w:sz="12" w:space="0" w:color="auto"/>
            </w:tcBorders>
            <w:shd w:val="clear" w:color="auto" w:fill="DEE7AB"/>
          </w:tcPr>
          <w:p w14:paraId="44F5288D" w14:textId="023247E7" w:rsidR="00F33394" w:rsidRDefault="00F33394" w:rsidP="00F33394">
            <w:pPr>
              <w:pStyle w:val="TAL"/>
              <w:rPr>
                <w:sz w:val="20"/>
              </w:rPr>
            </w:pPr>
            <w:r>
              <w:rPr>
                <w:sz w:val="20"/>
              </w:rPr>
              <w:t>CR 1692 29.522 Rel-19 Complete error handling for XRM_Ph2</w:t>
            </w:r>
          </w:p>
        </w:tc>
        <w:tc>
          <w:tcPr>
            <w:tcW w:w="1401" w:type="dxa"/>
            <w:tcBorders>
              <w:top w:val="nil"/>
              <w:left w:val="single" w:sz="12" w:space="0" w:color="auto"/>
              <w:bottom w:val="single" w:sz="4" w:space="0" w:color="auto"/>
              <w:right w:val="single" w:sz="12" w:space="0" w:color="auto"/>
            </w:tcBorders>
            <w:shd w:val="clear" w:color="auto" w:fill="DEE7AB"/>
          </w:tcPr>
          <w:p w14:paraId="0C2190ED" w14:textId="5DFD17BF" w:rsidR="00F33394" w:rsidRDefault="00F33394" w:rsidP="00F33394">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EC1968E" w14:textId="72D3DAF4" w:rsidR="00F33394" w:rsidRDefault="00F33394" w:rsidP="00F33394">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3B9CA35" w14:textId="77777777" w:rsidR="00F33394" w:rsidRDefault="00F33394" w:rsidP="00F33394">
            <w:pPr>
              <w:pStyle w:val="C1Normal"/>
              <w:rPr>
                <w:lang w:eastAsia="zh-CN"/>
              </w:rPr>
            </w:pPr>
          </w:p>
        </w:tc>
      </w:tr>
      <w:tr w:rsidR="00761C93" w:rsidRPr="002F2600" w14:paraId="39C111F4" w14:textId="77777777" w:rsidTr="00BB3DF1">
        <w:tc>
          <w:tcPr>
            <w:tcW w:w="975" w:type="dxa"/>
            <w:tcBorders>
              <w:left w:val="single" w:sz="12" w:space="0" w:color="auto"/>
              <w:right w:val="single" w:sz="12" w:space="0" w:color="auto"/>
            </w:tcBorders>
            <w:shd w:val="clear" w:color="auto" w:fill="auto"/>
          </w:tcPr>
          <w:p w14:paraId="137C939F"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D38085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9A3BED3" w14:textId="681FC430" w:rsidR="00761C93" w:rsidRDefault="001E005D" w:rsidP="00F06A59">
            <w:pPr>
              <w:suppressLineNumbers/>
              <w:suppressAutoHyphens/>
              <w:spacing w:before="60" w:after="60"/>
              <w:jc w:val="center"/>
            </w:pPr>
            <w:hyperlink r:id="rId354" w:history="1">
              <w:r w:rsidR="00FB2330">
                <w:rPr>
                  <w:rStyle w:val="aa"/>
                </w:rPr>
                <w:t>3396</w:t>
              </w:r>
            </w:hyperlink>
          </w:p>
        </w:tc>
        <w:tc>
          <w:tcPr>
            <w:tcW w:w="3251" w:type="dxa"/>
            <w:tcBorders>
              <w:left w:val="single" w:sz="12" w:space="0" w:color="auto"/>
              <w:bottom w:val="single" w:sz="4" w:space="0" w:color="auto"/>
              <w:right w:val="single" w:sz="12" w:space="0" w:color="auto"/>
            </w:tcBorders>
            <w:shd w:val="clear" w:color="auto" w:fill="00FF00"/>
          </w:tcPr>
          <w:p w14:paraId="79DC95B7" w14:textId="63B8726E" w:rsidR="00761C93" w:rsidRDefault="00761C93" w:rsidP="00F06A59">
            <w:pPr>
              <w:pStyle w:val="TAL"/>
              <w:rPr>
                <w:sz w:val="20"/>
              </w:rPr>
            </w:pPr>
            <w:r>
              <w:rPr>
                <w:sz w:val="20"/>
              </w:rPr>
              <w:t>CR 0126 29.523 Rel-19 Remove the editor note for the data rate limit report</w:t>
            </w:r>
          </w:p>
        </w:tc>
        <w:tc>
          <w:tcPr>
            <w:tcW w:w="1401" w:type="dxa"/>
            <w:tcBorders>
              <w:left w:val="single" w:sz="12" w:space="0" w:color="auto"/>
              <w:bottom w:val="single" w:sz="4" w:space="0" w:color="auto"/>
              <w:right w:val="single" w:sz="12" w:space="0" w:color="auto"/>
            </w:tcBorders>
            <w:shd w:val="clear" w:color="auto" w:fill="00FF00"/>
          </w:tcPr>
          <w:p w14:paraId="1E68915B" w14:textId="360AD5E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9D1DE9" w14:textId="775CA054" w:rsidR="00761C93"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9142EC" w14:textId="77777777" w:rsidR="00761C93" w:rsidRDefault="00761C93" w:rsidP="00F06A59">
            <w:pPr>
              <w:rPr>
                <w:rFonts w:ascii="Arial" w:hAnsi="Arial" w:cs="Arial"/>
                <w:sz w:val="18"/>
              </w:rPr>
            </w:pPr>
          </w:p>
        </w:tc>
      </w:tr>
      <w:tr w:rsidR="00761C93" w:rsidRPr="002F2600" w14:paraId="75B58473" w14:textId="77777777" w:rsidTr="00693AEB">
        <w:tc>
          <w:tcPr>
            <w:tcW w:w="975" w:type="dxa"/>
            <w:tcBorders>
              <w:left w:val="single" w:sz="12" w:space="0" w:color="auto"/>
              <w:right w:val="single" w:sz="12" w:space="0" w:color="auto"/>
            </w:tcBorders>
            <w:shd w:val="clear" w:color="auto" w:fill="auto"/>
          </w:tcPr>
          <w:p w14:paraId="10F42AB6"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2175406"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3FF1DBB" w14:textId="04988BD0" w:rsidR="00761C93" w:rsidRDefault="001E005D" w:rsidP="00F06A59">
            <w:pPr>
              <w:suppressLineNumbers/>
              <w:suppressAutoHyphens/>
              <w:spacing w:before="60" w:after="60"/>
              <w:jc w:val="center"/>
            </w:pPr>
            <w:hyperlink r:id="rId355" w:history="1">
              <w:r w:rsidR="00FB2330">
                <w:rPr>
                  <w:rStyle w:val="aa"/>
                </w:rPr>
                <w:t>3397</w:t>
              </w:r>
            </w:hyperlink>
          </w:p>
        </w:tc>
        <w:tc>
          <w:tcPr>
            <w:tcW w:w="3251" w:type="dxa"/>
            <w:tcBorders>
              <w:left w:val="single" w:sz="12" w:space="0" w:color="auto"/>
              <w:bottom w:val="single" w:sz="4" w:space="0" w:color="auto"/>
              <w:right w:val="single" w:sz="12" w:space="0" w:color="auto"/>
            </w:tcBorders>
            <w:shd w:val="clear" w:color="auto" w:fill="FFFF00"/>
          </w:tcPr>
          <w:p w14:paraId="7D246793" w14:textId="5BA38508" w:rsidR="00761C93" w:rsidRDefault="00761C93" w:rsidP="00F06A59">
            <w:pPr>
              <w:pStyle w:val="TAL"/>
              <w:rPr>
                <w:sz w:val="20"/>
              </w:rPr>
            </w:pPr>
            <w:r>
              <w:rPr>
                <w:sz w:val="20"/>
              </w:rPr>
              <w:t>CR 0966 29.122 Rel-19 Update the multiplexed media information over NEF interface</w:t>
            </w:r>
          </w:p>
        </w:tc>
        <w:tc>
          <w:tcPr>
            <w:tcW w:w="1401" w:type="dxa"/>
            <w:tcBorders>
              <w:left w:val="single" w:sz="12" w:space="0" w:color="auto"/>
              <w:bottom w:val="single" w:sz="4" w:space="0" w:color="auto"/>
              <w:right w:val="single" w:sz="12" w:space="0" w:color="auto"/>
            </w:tcBorders>
            <w:shd w:val="clear" w:color="auto" w:fill="FFFF00"/>
          </w:tcPr>
          <w:p w14:paraId="78A65EAC" w14:textId="2B337A72" w:rsidR="00761C93" w:rsidRDefault="00761C93" w:rsidP="00F06A59">
            <w:pPr>
              <w:pStyle w:val="TAL"/>
              <w:rPr>
                <w:sz w:val="20"/>
              </w:rPr>
            </w:pPr>
            <w:r>
              <w:rPr>
                <w:sz w:val="20"/>
              </w:rPr>
              <w:t>Ericsson, Huawei, China Mobile</w:t>
            </w:r>
          </w:p>
        </w:tc>
        <w:tc>
          <w:tcPr>
            <w:tcW w:w="1062" w:type="dxa"/>
            <w:tcBorders>
              <w:left w:val="single" w:sz="12" w:space="0" w:color="auto"/>
              <w:right w:val="single" w:sz="12" w:space="0" w:color="auto"/>
            </w:tcBorders>
            <w:shd w:val="clear" w:color="auto" w:fill="auto"/>
          </w:tcPr>
          <w:p w14:paraId="218AD87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69ED09A" w14:textId="7D4C3BD1" w:rsidR="00761C93" w:rsidRDefault="006B75F3" w:rsidP="004144E5">
            <w:pPr>
              <w:pStyle w:val="C3OpenAPI"/>
            </w:pPr>
            <w:r w:rsidRPr="006B75F3">
              <w:t>This CR introduces a backwards compatible feature to the OpenAPI description of the Data Types applicable to several APIs</w:t>
            </w:r>
          </w:p>
        </w:tc>
      </w:tr>
      <w:tr w:rsidR="00761C93" w:rsidRPr="002F2600" w14:paraId="20BC41C3" w14:textId="77777777" w:rsidTr="00E65A65">
        <w:tc>
          <w:tcPr>
            <w:tcW w:w="975" w:type="dxa"/>
            <w:tcBorders>
              <w:left w:val="single" w:sz="12" w:space="0" w:color="auto"/>
              <w:right w:val="single" w:sz="12" w:space="0" w:color="auto"/>
            </w:tcBorders>
            <w:shd w:val="clear" w:color="auto" w:fill="auto"/>
          </w:tcPr>
          <w:p w14:paraId="10B3B86A"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9B66BF6"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65891B6" w14:textId="6F3B51FF" w:rsidR="00761C93" w:rsidRDefault="001E005D" w:rsidP="00F06A59">
            <w:pPr>
              <w:suppressLineNumbers/>
              <w:suppressAutoHyphens/>
              <w:spacing w:before="60" w:after="60"/>
              <w:jc w:val="center"/>
            </w:pPr>
            <w:hyperlink r:id="rId356" w:history="1">
              <w:r w:rsidR="00FB2330">
                <w:rPr>
                  <w:rStyle w:val="aa"/>
                </w:rPr>
                <w:t>3398</w:t>
              </w:r>
            </w:hyperlink>
          </w:p>
        </w:tc>
        <w:tc>
          <w:tcPr>
            <w:tcW w:w="3251" w:type="dxa"/>
            <w:tcBorders>
              <w:left w:val="single" w:sz="12" w:space="0" w:color="auto"/>
              <w:bottom w:val="single" w:sz="4" w:space="0" w:color="auto"/>
              <w:right w:val="single" w:sz="12" w:space="0" w:color="auto"/>
            </w:tcBorders>
            <w:shd w:val="clear" w:color="auto" w:fill="FFFF00"/>
          </w:tcPr>
          <w:p w14:paraId="4EDAC8AF" w14:textId="63AB9D20" w:rsidR="00761C93" w:rsidRDefault="00761C93" w:rsidP="00F06A59">
            <w:pPr>
              <w:pStyle w:val="TAL"/>
              <w:rPr>
                <w:sz w:val="20"/>
              </w:rPr>
            </w:pPr>
            <w:r>
              <w:rPr>
                <w:sz w:val="20"/>
              </w:rPr>
              <w:t>CR 1693 29.522 Rel-19 Update the multiplexed media information over NEF interface</w:t>
            </w:r>
          </w:p>
        </w:tc>
        <w:tc>
          <w:tcPr>
            <w:tcW w:w="1401" w:type="dxa"/>
            <w:tcBorders>
              <w:left w:val="single" w:sz="12" w:space="0" w:color="auto"/>
              <w:bottom w:val="single" w:sz="4" w:space="0" w:color="auto"/>
              <w:right w:val="single" w:sz="12" w:space="0" w:color="auto"/>
            </w:tcBorders>
            <w:shd w:val="clear" w:color="auto" w:fill="FFFF00"/>
          </w:tcPr>
          <w:p w14:paraId="3A51CC0C" w14:textId="49B7D221" w:rsidR="00761C93" w:rsidRDefault="00761C93" w:rsidP="00F06A59">
            <w:pPr>
              <w:pStyle w:val="TAL"/>
              <w:rPr>
                <w:sz w:val="20"/>
              </w:rPr>
            </w:pPr>
            <w:r>
              <w:rPr>
                <w:sz w:val="20"/>
              </w:rPr>
              <w:t>Ericsson, Huawei, China Mobile</w:t>
            </w:r>
          </w:p>
        </w:tc>
        <w:tc>
          <w:tcPr>
            <w:tcW w:w="1062" w:type="dxa"/>
            <w:tcBorders>
              <w:left w:val="single" w:sz="12" w:space="0" w:color="auto"/>
              <w:right w:val="single" w:sz="12" w:space="0" w:color="auto"/>
            </w:tcBorders>
            <w:shd w:val="clear" w:color="auto" w:fill="auto"/>
          </w:tcPr>
          <w:p w14:paraId="6F0DC67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E83C8D3" w14:textId="77777777" w:rsidR="00761C93" w:rsidRDefault="00761C93" w:rsidP="00F06A59">
            <w:pPr>
              <w:rPr>
                <w:rFonts w:ascii="Arial" w:hAnsi="Arial" w:cs="Arial"/>
                <w:sz w:val="18"/>
              </w:rPr>
            </w:pPr>
          </w:p>
        </w:tc>
      </w:tr>
      <w:tr w:rsidR="00761C93" w:rsidRPr="002F2600" w14:paraId="3A8872BE" w14:textId="77777777" w:rsidTr="00E65A65">
        <w:tc>
          <w:tcPr>
            <w:tcW w:w="975" w:type="dxa"/>
            <w:tcBorders>
              <w:left w:val="single" w:sz="12" w:space="0" w:color="auto"/>
              <w:right w:val="single" w:sz="12" w:space="0" w:color="auto"/>
            </w:tcBorders>
            <w:shd w:val="clear" w:color="auto" w:fill="auto"/>
          </w:tcPr>
          <w:p w14:paraId="4DEF68EE"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74994FB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89531B2" w14:textId="7E238D8B" w:rsidR="00761C93" w:rsidRDefault="001E005D" w:rsidP="00F06A59">
            <w:pPr>
              <w:suppressLineNumbers/>
              <w:suppressAutoHyphens/>
              <w:spacing w:before="60" w:after="60"/>
              <w:jc w:val="center"/>
            </w:pPr>
            <w:hyperlink r:id="rId357" w:history="1">
              <w:r w:rsidR="00FB2330">
                <w:rPr>
                  <w:rStyle w:val="aa"/>
                </w:rPr>
                <w:t>3407</w:t>
              </w:r>
            </w:hyperlink>
          </w:p>
        </w:tc>
        <w:tc>
          <w:tcPr>
            <w:tcW w:w="3251" w:type="dxa"/>
            <w:tcBorders>
              <w:left w:val="single" w:sz="12" w:space="0" w:color="auto"/>
              <w:bottom w:val="single" w:sz="4" w:space="0" w:color="auto"/>
              <w:right w:val="single" w:sz="12" w:space="0" w:color="auto"/>
            </w:tcBorders>
            <w:shd w:val="clear" w:color="auto" w:fill="auto"/>
          </w:tcPr>
          <w:p w14:paraId="4EA0554D" w14:textId="589753C0" w:rsidR="00761C93" w:rsidRDefault="00761C93" w:rsidP="00F06A59">
            <w:pPr>
              <w:pStyle w:val="TAL"/>
              <w:rPr>
                <w:sz w:val="20"/>
              </w:rPr>
            </w:pPr>
            <w:r>
              <w:rPr>
                <w:sz w:val="20"/>
              </w:rPr>
              <w:t>CR 0198 29.561 Rel-19 Resolve EN on Media Related Information</w:t>
            </w:r>
          </w:p>
        </w:tc>
        <w:tc>
          <w:tcPr>
            <w:tcW w:w="1401" w:type="dxa"/>
            <w:tcBorders>
              <w:left w:val="single" w:sz="12" w:space="0" w:color="auto"/>
              <w:bottom w:val="single" w:sz="4" w:space="0" w:color="auto"/>
              <w:right w:val="single" w:sz="12" w:space="0" w:color="auto"/>
            </w:tcBorders>
            <w:shd w:val="clear" w:color="auto" w:fill="auto"/>
          </w:tcPr>
          <w:p w14:paraId="77F54A6E" w14:textId="4074E383"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835478A" w14:textId="47CBBE36" w:rsidR="00761C93" w:rsidRPr="00750E57" w:rsidRDefault="00E65A65" w:rsidP="00F06A59">
            <w:pPr>
              <w:pStyle w:val="TAL"/>
              <w:rPr>
                <w:sz w:val="20"/>
              </w:rPr>
            </w:pPr>
            <w:r>
              <w:rPr>
                <w:sz w:val="20"/>
              </w:rPr>
              <w:t>Merged with 3089</w:t>
            </w:r>
          </w:p>
        </w:tc>
        <w:tc>
          <w:tcPr>
            <w:tcW w:w="4619" w:type="dxa"/>
            <w:tcBorders>
              <w:left w:val="single" w:sz="12" w:space="0" w:color="auto"/>
              <w:right w:val="single" w:sz="12" w:space="0" w:color="auto"/>
            </w:tcBorders>
            <w:shd w:val="clear" w:color="auto" w:fill="auto"/>
          </w:tcPr>
          <w:p w14:paraId="4F062A0F" w14:textId="77777777" w:rsidR="00761C93" w:rsidRDefault="00761C93" w:rsidP="00F06A59">
            <w:pPr>
              <w:rPr>
                <w:rFonts w:ascii="Arial" w:hAnsi="Arial" w:cs="Arial"/>
                <w:sz w:val="18"/>
              </w:rPr>
            </w:pPr>
          </w:p>
        </w:tc>
      </w:tr>
      <w:tr w:rsidR="00761C93" w:rsidRPr="002F2600" w14:paraId="5FD93854" w14:textId="77777777" w:rsidTr="00164D95">
        <w:tc>
          <w:tcPr>
            <w:tcW w:w="975" w:type="dxa"/>
            <w:tcBorders>
              <w:left w:val="single" w:sz="12" w:space="0" w:color="auto"/>
              <w:bottom w:val="nil"/>
              <w:right w:val="single" w:sz="12" w:space="0" w:color="auto"/>
            </w:tcBorders>
            <w:shd w:val="clear" w:color="auto" w:fill="auto"/>
          </w:tcPr>
          <w:p w14:paraId="4392897F"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67B1984A"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32C2FD8" w14:textId="715A715E" w:rsidR="00761C93" w:rsidRDefault="001E005D" w:rsidP="00F06A59">
            <w:pPr>
              <w:suppressLineNumbers/>
              <w:suppressAutoHyphens/>
              <w:spacing w:before="60" w:after="60"/>
              <w:jc w:val="center"/>
            </w:pPr>
            <w:hyperlink r:id="rId358" w:history="1">
              <w:r w:rsidR="00FB2330">
                <w:rPr>
                  <w:rStyle w:val="aa"/>
                </w:rPr>
                <w:t>3433</w:t>
              </w:r>
            </w:hyperlink>
          </w:p>
        </w:tc>
        <w:tc>
          <w:tcPr>
            <w:tcW w:w="3251" w:type="dxa"/>
            <w:tcBorders>
              <w:left w:val="single" w:sz="12" w:space="0" w:color="auto"/>
              <w:bottom w:val="single" w:sz="4" w:space="0" w:color="auto"/>
              <w:right w:val="single" w:sz="12" w:space="0" w:color="auto"/>
            </w:tcBorders>
            <w:shd w:val="clear" w:color="auto" w:fill="auto"/>
          </w:tcPr>
          <w:p w14:paraId="71342697" w14:textId="2704815F" w:rsidR="00761C93" w:rsidRDefault="00761C93" w:rsidP="00F06A59">
            <w:pPr>
              <w:pStyle w:val="TAL"/>
              <w:rPr>
                <w:sz w:val="20"/>
              </w:rPr>
            </w:pPr>
            <w:r>
              <w:rPr>
                <w:sz w:val="20"/>
              </w:rPr>
              <w:t>CR 0794 29.514 Rel-19 Corrections on MDBV and average window in AQP</w:t>
            </w:r>
          </w:p>
        </w:tc>
        <w:tc>
          <w:tcPr>
            <w:tcW w:w="1401" w:type="dxa"/>
            <w:tcBorders>
              <w:left w:val="single" w:sz="12" w:space="0" w:color="auto"/>
              <w:bottom w:val="single" w:sz="4" w:space="0" w:color="auto"/>
              <w:right w:val="single" w:sz="12" w:space="0" w:color="auto"/>
            </w:tcBorders>
            <w:shd w:val="clear" w:color="auto" w:fill="auto"/>
          </w:tcPr>
          <w:p w14:paraId="78B966BD" w14:textId="72E3E722"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BA75279" w14:textId="6716F40A" w:rsidR="00761C93" w:rsidRPr="00750E57" w:rsidRDefault="00F11E4B" w:rsidP="00F06A59">
            <w:pPr>
              <w:pStyle w:val="TAL"/>
              <w:rPr>
                <w:sz w:val="20"/>
              </w:rPr>
            </w:pPr>
            <w:r>
              <w:rPr>
                <w:sz w:val="20"/>
              </w:rPr>
              <w:t>Revised to 3583</w:t>
            </w:r>
          </w:p>
        </w:tc>
        <w:tc>
          <w:tcPr>
            <w:tcW w:w="4619" w:type="dxa"/>
            <w:tcBorders>
              <w:left w:val="single" w:sz="12" w:space="0" w:color="auto"/>
              <w:bottom w:val="nil"/>
              <w:right w:val="single" w:sz="12" w:space="0" w:color="auto"/>
            </w:tcBorders>
            <w:shd w:val="clear" w:color="auto" w:fill="auto"/>
          </w:tcPr>
          <w:p w14:paraId="5D13E8DC" w14:textId="1C6C085E" w:rsidR="00761C93" w:rsidRPr="00D1551C" w:rsidRDefault="00D1551C" w:rsidP="00D1551C">
            <w:pPr>
              <w:pStyle w:val="C1Normal"/>
              <w:rPr>
                <w:lang w:eastAsia="zh-CN"/>
              </w:rPr>
            </w:pPr>
            <w:r>
              <w:rPr>
                <w:rFonts w:hint="eastAsia"/>
                <w:lang w:eastAsia="zh-CN"/>
              </w:rPr>
              <w:t>M</w:t>
            </w:r>
            <w:r>
              <w:rPr>
                <w:lang w:eastAsia="zh-CN"/>
              </w:rPr>
              <w:t xml:space="preserve">eifang (Ericsson): </w:t>
            </w:r>
            <w:r w:rsidR="00D050E5">
              <w:rPr>
                <w:lang w:eastAsia="zh-CN"/>
              </w:rPr>
              <w:t>move to TEI19</w:t>
            </w:r>
            <w:r w:rsidR="00702716">
              <w:rPr>
                <w:lang w:eastAsia="zh-CN"/>
              </w:rPr>
              <w:t>+XRM</w:t>
            </w:r>
          </w:p>
        </w:tc>
      </w:tr>
      <w:tr w:rsidR="00761C93" w:rsidRPr="002F2600" w14:paraId="2A44C322" w14:textId="77777777" w:rsidTr="00164D95">
        <w:tc>
          <w:tcPr>
            <w:tcW w:w="975" w:type="dxa"/>
            <w:tcBorders>
              <w:left w:val="single" w:sz="12" w:space="0" w:color="auto"/>
              <w:bottom w:val="nil"/>
              <w:right w:val="single" w:sz="12" w:space="0" w:color="auto"/>
            </w:tcBorders>
            <w:shd w:val="clear" w:color="auto" w:fill="auto"/>
          </w:tcPr>
          <w:p w14:paraId="0A34DDE0"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293098D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86542DB" w14:textId="3C7DC981" w:rsidR="00761C93" w:rsidRDefault="001E005D" w:rsidP="00F06A59">
            <w:pPr>
              <w:suppressLineNumbers/>
              <w:suppressAutoHyphens/>
              <w:spacing w:before="60" w:after="60"/>
              <w:jc w:val="center"/>
            </w:pPr>
            <w:hyperlink r:id="rId359" w:history="1">
              <w:r w:rsidR="00FB2330">
                <w:rPr>
                  <w:rStyle w:val="aa"/>
                </w:rPr>
                <w:t>3434</w:t>
              </w:r>
            </w:hyperlink>
          </w:p>
        </w:tc>
        <w:tc>
          <w:tcPr>
            <w:tcW w:w="3251" w:type="dxa"/>
            <w:tcBorders>
              <w:left w:val="single" w:sz="12" w:space="0" w:color="auto"/>
              <w:bottom w:val="nil"/>
              <w:right w:val="single" w:sz="12" w:space="0" w:color="auto"/>
            </w:tcBorders>
            <w:shd w:val="clear" w:color="auto" w:fill="auto"/>
          </w:tcPr>
          <w:p w14:paraId="6FC2ACF6" w14:textId="0809960D" w:rsidR="00761C93" w:rsidRDefault="00761C93" w:rsidP="00F06A59">
            <w:pPr>
              <w:pStyle w:val="TAL"/>
              <w:rPr>
                <w:sz w:val="20"/>
              </w:rPr>
            </w:pPr>
            <w:r>
              <w:rPr>
                <w:sz w:val="20"/>
              </w:rPr>
              <w:t>CR 1414 29.512 Rel-19 Support of MDBV and average window in AQP contained in the PCC rule</w:t>
            </w:r>
          </w:p>
        </w:tc>
        <w:tc>
          <w:tcPr>
            <w:tcW w:w="1401" w:type="dxa"/>
            <w:tcBorders>
              <w:left w:val="single" w:sz="12" w:space="0" w:color="auto"/>
              <w:bottom w:val="nil"/>
              <w:right w:val="single" w:sz="12" w:space="0" w:color="auto"/>
            </w:tcBorders>
            <w:shd w:val="clear" w:color="auto" w:fill="auto"/>
          </w:tcPr>
          <w:p w14:paraId="1A725EAB" w14:textId="72CE1ECD"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0A67EFE" w14:textId="34B5213E" w:rsidR="00761C93" w:rsidRPr="00750E57" w:rsidRDefault="00164D95" w:rsidP="00F06A59">
            <w:pPr>
              <w:pStyle w:val="TAL"/>
              <w:rPr>
                <w:sz w:val="20"/>
              </w:rPr>
            </w:pPr>
            <w:r>
              <w:rPr>
                <w:sz w:val="20"/>
              </w:rPr>
              <w:t>Revised to 3660</w:t>
            </w:r>
          </w:p>
        </w:tc>
        <w:tc>
          <w:tcPr>
            <w:tcW w:w="4619" w:type="dxa"/>
            <w:tcBorders>
              <w:left w:val="single" w:sz="12" w:space="0" w:color="auto"/>
              <w:bottom w:val="nil"/>
              <w:right w:val="single" w:sz="12" w:space="0" w:color="auto"/>
            </w:tcBorders>
            <w:shd w:val="clear" w:color="auto" w:fill="auto"/>
          </w:tcPr>
          <w:p w14:paraId="4D7EEE5A" w14:textId="7C4825E6" w:rsidR="00761C93" w:rsidRDefault="00511A49" w:rsidP="00511A49">
            <w:pPr>
              <w:pStyle w:val="C1Normal"/>
              <w:rPr>
                <w:lang w:eastAsia="zh-CN"/>
              </w:rPr>
            </w:pPr>
            <w:r>
              <w:rPr>
                <w:rFonts w:hint="eastAsia"/>
                <w:lang w:eastAsia="zh-CN"/>
              </w:rPr>
              <w:t>M</w:t>
            </w:r>
            <w:r>
              <w:rPr>
                <w:lang w:eastAsia="zh-CN"/>
              </w:rPr>
              <w:t>eifang (Ericsson): move to TEI19+XRM;</w:t>
            </w:r>
          </w:p>
          <w:p w14:paraId="2E1C3432" w14:textId="3687364B" w:rsidR="00562F55" w:rsidRDefault="00562F55" w:rsidP="00562F55">
            <w:pPr>
              <w:pStyle w:val="C1Normal"/>
              <w:rPr>
                <w:lang w:eastAsia="zh-CN"/>
              </w:rPr>
            </w:pPr>
            <w:r>
              <w:rPr>
                <w:rFonts w:hint="eastAsia"/>
                <w:lang w:eastAsia="zh-CN"/>
              </w:rPr>
              <w:t>P</w:t>
            </w:r>
            <w:r>
              <w:rPr>
                <w:lang w:eastAsia="zh-CN"/>
              </w:rPr>
              <w:t xml:space="preserve">artha (Nokia): </w:t>
            </w:r>
            <w:r w:rsidR="00045673">
              <w:rPr>
                <w:lang w:eastAsia="zh-CN"/>
              </w:rPr>
              <w:t>share the same comments</w:t>
            </w:r>
            <w:r w:rsidR="009308DC">
              <w:rPr>
                <w:lang w:eastAsia="zh-CN"/>
              </w:rPr>
              <w:t>, need to align feature name, 3102</w:t>
            </w:r>
          </w:p>
          <w:p w14:paraId="7E62AAF0" w14:textId="71F23DFD" w:rsidR="00017DB9" w:rsidRPr="00017DB9" w:rsidRDefault="00017DB9" w:rsidP="00562F55">
            <w:pPr>
              <w:pStyle w:val="C1Normal"/>
              <w:rPr>
                <w:rFonts w:eastAsia="等线"/>
                <w:lang w:eastAsia="zh-CN"/>
              </w:rPr>
            </w:pPr>
            <w:r>
              <w:rPr>
                <w:rFonts w:eastAsia="等线" w:hint="eastAsia"/>
                <w:lang w:eastAsia="zh-CN"/>
              </w:rPr>
              <w:t>X</w:t>
            </w:r>
            <w:r>
              <w:rPr>
                <w:rFonts w:eastAsia="等线"/>
                <w:lang w:eastAsia="zh-CN"/>
              </w:rPr>
              <w:t xml:space="preserve">uefei (Huawei): add </w:t>
            </w:r>
            <w:r w:rsidR="002A613B">
              <w:rPr>
                <w:rFonts w:eastAsia="等线"/>
                <w:lang w:eastAsia="zh-CN"/>
              </w:rPr>
              <w:t xml:space="preserve">impacted </w:t>
            </w:r>
            <w:r w:rsidR="009308DC">
              <w:rPr>
                <w:rFonts w:eastAsia="等线"/>
                <w:lang w:eastAsia="zh-CN"/>
              </w:rPr>
              <w:t>WICs</w:t>
            </w:r>
          </w:p>
        </w:tc>
      </w:tr>
      <w:tr w:rsidR="00164D95" w:rsidRPr="002F2600" w14:paraId="016AF4F7" w14:textId="77777777" w:rsidTr="00164D95">
        <w:tc>
          <w:tcPr>
            <w:tcW w:w="975" w:type="dxa"/>
            <w:tcBorders>
              <w:top w:val="nil"/>
              <w:left w:val="single" w:sz="12" w:space="0" w:color="auto"/>
              <w:right w:val="single" w:sz="12" w:space="0" w:color="auto"/>
            </w:tcBorders>
            <w:shd w:val="clear" w:color="auto" w:fill="auto"/>
          </w:tcPr>
          <w:p w14:paraId="73185F24" w14:textId="77777777" w:rsidR="00164D95" w:rsidRDefault="00164D95" w:rsidP="00164D95">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0906E729" w14:textId="77777777" w:rsidR="00164D95" w:rsidRPr="00557319" w:rsidRDefault="00164D95" w:rsidP="00164D9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8DEC5C4" w14:textId="23BF9814" w:rsidR="00164D95" w:rsidRDefault="00164D95" w:rsidP="00164D95">
            <w:pPr>
              <w:suppressLineNumbers/>
              <w:suppressAutoHyphens/>
              <w:spacing w:before="60" w:after="60"/>
              <w:jc w:val="center"/>
            </w:pPr>
            <w:r>
              <w:t>3660</w:t>
            </w:r>
          </w:p>
        </w:tc>
        <w:tc>
          <w:tcPr>
            <w:tcW w:w="3251" w:type="dxa"/>
            <w:tcBorders>
              <w:top w:val="nil"/>
              <w:left w:val="single" w:sz="12" w:space="0" w:color="auto"/>
              <w:bottom w:val="single" w:sz="4" w:space="0" w:color="auto"/>
              <w:right w:val="single" w:sz="12" w:space="0" w:color="auto"/>
            </w:tcBorders>
            <w:shd w:val="clear" w:color="auto" w:fill="00FFFF"/>
          </w:tcPr>
          <w:p w14:paraId="4555E10C" w14:textId="79A64D07" w:rsidR="00164D95" w:rsidRDefault="00164D95" w:rsidP="00164D95">
            <w:pPr>
              <w:pStyle w:val="TAL"/>
              <w:rPr>
                <w:sz w:val="20"/>
              </w:rPr>
            </w:pPr>
            <w:r>
              <w:rPr>
                <w:sz w:val="20"/>
              </w:rPr>
              <w:t>CR 1414 29.512 Rel-19 Support of MDBV and average window in AQP contained in the PCC rule</w:t>
            </w:r>
          </w:p>
        </w:tc>
        <w:tc>
          <w:tcPr>
            <w:tcW w:w="1401" w:type="dxa"/>
            <w:tcBorders>
              <w:top w:val="nil"/>
              <w:left w:val="single" w:sz="12" w:space="0" w:color="auto"/>
              <w:bottom w:val="single" w:sz="4" w:space="0" w:color="auto"/>
              <w:right w:val="single" w:sz="12" w:space="0" w:color="auto"/>
            </w:tcBorders>
            <w:shd w:val="clear" w:color="auto" w:fill="00FFFF"/>
          </w:tcPr>
          <w:p w14:paraId="0AA751F8" w14:textId="2EC71B26" w:rsidR="00164D95" w:rsidRDefault="00164D95" w:rsidP="00164D95">
            <w:pPr>
              <w:pStyle w:val="TAL"/>
              <w:rPr>
                <w:sz w:val="20"/>
              </w:rPr>
            </w:pPr>
            <w:r>
              <w:rPr>
                <w:sz w:val="20"/>
              </w:rPr>
              <w:t>Huawei</w:t>
            </w:r>
            <w:r w:rsidR="00EF1A95">
              <w:rPr>
                <w:sz w:val="20"/>
              </w:rPr>
              <w:t>, Nokia</w:t>
            </w:r>
          </w:p>
        </w:tc>
        <w:tc>
          <w:tcPr>
            <w:tcW w:w="1062" w:type="dxa"/>
            <w:tcBorders>
              <w:top w:val="nil"/>
              <w:left w:val="single" w:sz="12" w:space="0" w:color="auto"/>
              <w:right w:val="single" w:sz="12" w:space="0" w:color="auto"/>
            </w:tcBorders>
            <w:shd w:val="clear" w:color="auto" w:fill="auto"/>
          </w:tcPr>
          <w:p w14:paraId="50004AF2" w14:textId="77777777" w:rsidR="00164D95" w:rsidRDefault="00164D95" w:rsidP="00164D95">
            <w:pPr>
              <w:pStyle w:val="TAL"/>
              <w:rPr>
                <w:sz w:val="20"/>
              </w:rPr>
            </w:pPr>
          </w:p>
        </w:tc>
        <w:tc>
          <w:tcPr>
            <w:tcW w:w="4619" w:type="dxa"/>
            <w:tcBorders>
              <w:top w:val="nil"/>
              <w:left w:val="single" w:sz="12" w:space="0" w:color="auto"/>
              <w:right w:val="single" w:sz="12" w:space="0" w:color="auto"/>
            </w:tcBorders>
            <w:shd w:val="clear" w:color="auto" w:fill="auto"/>
          </w:tcPr>
          <w:p w14:paraId="3647F411" w14:textId="77777777" w:rsidR="00164D95" w:rsidRDefault="00164D95" w:rsidP="00164D95">
            <w:pPr>
              <w:pStyle w:val="C1Normal"/>
              <w:rPr>
                <w:lang w:eastAsia="zh-CN"/>
              </w:rPr>
            </w:pPr>
          </w:p>
        </w:tc>
      </w:tr>
      <w:tr w:rsidR="00761C93" w:rsidRPr="002F2600" w14:paraId="380E3935" w14:textId="77777777" w:rsidTr="00164D95">
        <w:tc>
          <w:tcPr>
            <w:tcW w:w="975" w:type="dxa"/>
            <w:tcBorders>
              <w:left w:val="single" w:sz="12" w:space="0" w:color="auto"/>
              <w:bottom w:val="nil"/>
              <w:right w:val="single" w:sz="12" w:space="0" w:color="auto"/>
            </w:tcBorders>
            <w:shd w:val="clear" w:color="auto" w:fill="auto"/>
          </w:tcPr>
          <w:p w14:paraId="724ABF90"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38A3F891"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58392E5" w14:textId="5E3D04A9" w:rsidR="00761C93" w:rsidRDefault="001E005D" w:rsidP="00F06A59">
            <w:pPr>
              <w:suppressLineNumbers/>
              <w:suppressAutoHyphens/>
              <w:spacing w:before="60" w:after="60"/>
              <w:jc w:val="center"/>
            </w:pPr>
            <w:hyperlink r:id="rId360" w:history="1">
              <w:r w:rsidR="00FB2330">
                <w:rPr>
                  <w:rStyle w:val="aa"/>
                </w:rPr>
                <w:t>3435</w:t>
              </w:r>
            </w:hyperlink>
          </w:p>
        </w:tc>
        <w:tc>
          <w:tcPr>
            <w:tcW w:w="3251" w:type="dxa"/>
            <w:tcBorders>
              <w:left w:val="single" w:sz="12" w:space="0" w:color="auto"/>
              <w:bottom w:val="nil"/>
              <w:right w:val="single" w:sz="12" w:space="0" w:color="auto"/>
            </w:tcBorders>
            <w:shd w:val="clear" w:color="auto" w:fill="auto"/>
          </w:tcPr>
          <w:p w14:paraId="23A701DB" w14:textId="0F090C89" w:rsidR="00761C93" w:rsidRDefault="00761C93" w:rsidP="00F06A59">
            <w:pPr>
              <w:pStyle w:val="TAL"/>
              <w:rPr>
                <w:sz w:val="20"/>
              </w:rPr>
            </w:pPr>
            <w:r>
              <w:rPr>
                <w:sz w:val="20"/>
              </w:rPr>
              <w:t>CR 0968 29.122 Rel-19 Enhancements on the QoS monitoring capability for Available Bitrate</w:t>
            </w:r>
          </w:p>
        </w:tc>
        <w:tc>
          <w:tcPr>
            <w:tcW w:w="1401" w:type="dxa"/>
            <w:tcBorders>
              <w:left w:val="single" w:sz="12" w:space="0" w:color="auto"/>
              <w:bottom w:val="nil"/>
              <w:right w:val="single" w:sz="12" w:space="0" w:color="auto"/>
            </w:tcBorders>
            <w:shd w:val="clear" w:color="auto" w:fill="auto"/>
          </w:tcPr>
          <w:p w14:paraId="58FEFDE8" w14:textId="6932A495"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95F94D5" w14:textId="50063C94" w:rsidR="00761C93" w:rsidRPr="00750E57" w:rsidRDefault="00BA69FD" w:rsidP="00F06A59">
            <w:pPr>
              <w:pStyle w:val="TAL"/>
              <w:rPr>
                <w:sz w:val="20"/>
              </w:rPr>
            </w:pPr>
            <w:r>
              <w:rPr>
                <w:sz w:val="20"/>
              </w:rPr>
              <w:t>Revised to 3575</w:t>
            </w:r>
          </w:p>
        </w:tc>
        <w:tc>
          <w:tcPr>
            <w:tcW w:w="4619" w:type="dxa"/>
            <w:tcBorders>
              <w:left w:val="single" w:sz="12" w:space="0" w:color="auto"/>
              <w:bottom w:val="nil"/>
              <w:right w:val="single" w:sz="12" w:space="0" w:color="auto"/>
            </w:tcBorders>
            <w:shd w:val="clear" w:color="auto" w:fill="auto"/>
          </w:tcPr>
          <w:p w14:paraId="72DD8A44" w14:textId="77777777" w:rsidR="00761C93" w:rsidRDefault="00761C93" w:rsidP="00F06A59">
            <w:pPr>
              <w:rPr>
                <w:rFonts w:ascii="Arial" w:hAnsi="Arial" w:cs="Arial"/>
                <w:sz w:val="18"/>
              </w:rPr>
            </w:pPr>
          </w:p>
        </w:tc>
      </w:tr>
      <w:tr w:rsidR="00BA69FD" w:rsidRPr="002F2600" w14:paraId="6B06F236" w14:textId="77777777" w:rsidTr="001E005D">
        <w:tc>
          <w:tcPr>
            <w:tcW w:w="975" w:type="dxa"/>
            <w:tcBorders>
              <w:top w:val="nil"/>
              <w:left w:val="single" w:sz="12" w:space="0" w:color="auto"/>
              <w:right w:val="single" w:sz="12" w:space="0" w:color="auto"/>
            </w:tcBorders>
            <w:shd w:val="clear" w:color="auto" w:fill="auto"/>
          </w:tcPr>
          <w:p w14:paraId="56413A78" w14:textId="77777777" w:rsidR="00BA69FD" w:rsidRDefault="00BA69FD" w:rsidP="00BA69FD">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F6CF705" w14:textId="77777777" w:rsidR="00BA69FD" w:rsidRPr="00557319" w:rsidRDefault="00BA69FD" w:rsidP="00BA69F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FFFF00"/>
          </w:tcPr>
          <w:p w14:paraId="324D4419" w14:textId="23021CB0" w:rsidR="00BA69FD" w:rsidRDefault="001E005D" w:rsidP="00BA69FD">
            <w:pPr>
              <w:suppressLineNumbers/>
              <w:suppressAutoHyphens/>
              <w:spacing w:before="60" w:after="60"/>
              <w:jc w:val="center"/>
            </w:pPr>
            <w:hyperlink r:id="rId361" w:history="1">
              <w:r w:rsidR="00E42E52">
                <w:rPr>
                  <w:rStyle w:val="aa"/>
                </w:rPr>
                <w:t>3575</w:t>
              </w:r>
            </w:hyperlink>
          </w:p>
        </w:tc>
        <w:tc>
          <w:tcPr>
            <w:tcW w:w="3251" w:type="dxa"/>
            <w:tcBorders>
              <w:top w:val="nil"/>
              <w:left w:val="single" w:sz="12" w:space="0" w:color="auto"/>
              <w:bottom w:val="single" w:sz="4" w:space="0" w:color="auto"/>
              <w:right w:val="single" w:sz="12" w:space="0" w:color="auto"/>
            </w:tcBorders>
            <w:shd w:val="clear" w:color="auto" w:fill="FFFF00"/>
          </w:tcPr>
          <w:p w14:paraId="593A3F48" w14:textId="6A22A562" w:rsidR="00BA69FD" w:rsidRDefault="00BA69FD" w:rsidP="00BA69FD">
            <w:pPr>
              <w:pStyle w:val="TAL"/>
              <w:rPr>
                <w:sz w:val="20"/>
              </w:rPr>
            </w:pPr>
            <w:r>
              <w:rPr>
                <w:sz w:val="20"/>
              </w:rPr>
              <w:t>CR 0968 29.122 Rel-19 Enhancements on the QoS monitoring capability for Available Bitrate</w:t>
            </w:r>
          </w:p>
        </w:tc>
        <w:tc>
          <w:tcPr>
            <w:tcW w:w="1401" w:type="dxa"/>
            <w:tcBorders>
              <w:top w:val="nil"/>
              <w:left w:val="single" w:sz="12" w:space="0" w:color="auto"/>
              <w:bottom w:val="single" w:sz="4" w:space="0" w:color="auto"/>
              <w:right w:val="single" w:sz="12" w:space="0" w:color="auto"/>
            </w:tcBorders>
            <w:shd w:val="clear" w:color="auto" w:fill="FFFF00"/>
          </w:tcPr>
          <w:p w14:paraId="2A9AA2F2" w14:textId="4E2F9484" w:rsidR="00BA69FD" w:rsidRDefault="00BA69FD" w:rsidP="00BA69F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0969E613" w14:textId="77777777" w:rsidR="00BA69FD" w:rsidRDefault="00BA69FD" w:rsidP="00BA69FD">
            <w:pPr>
              <w:pStyle w:val="TAL"/>
              <w:rPr>
                <w:sz w:val="20"/>
              </w:rPr>
            </w:pPr>
          </w:p>
        </w:tc>
        <w:tc>
          <w:tcPr>
            <w:tcW w:w="4619" w:type="dxa"/>
            <w:tcBorders>
              <w:top w:val="nil"/>
              <w:left w:val="single" w:sz="12" w:space="0" w:color="auto"/>
              <w:right w:val="single" w:sz="12" w:space="0" w:color="auto"/>
            </w:tcBorders>
            <w:shd w:val="clear" w:color="auto" w:fill="auto"/>
          </w:tcPr>
          <w:p w14:paraId="3EAC174E" w14:textId="77777777" w:rsidR="00BA69FD" w:rsidRDefault="00BA69FD" w:rsidP="00BA69FD">
            <w:pPr>
              <w:rPr>
                <w:rFonts w:ascii="Arial" w:hAnsi="Arial" w:cs="Arial"/>
                <w:sz w:val="18"/>
              </w:rPr>
            </w:pPr>
          </w:p>
        </w:tc>
      </w:tr>
      <w:tr w:rsidR="00761C93" w:rsidRPr="002F2600" w14:paraId="2EDA6F7D" w14:textId="77777777" w:rsidTr="001E005D">
        <w:tc>
          <w:tcPr>
            <w:tcW w:w="975" w:type="dxa"/>
            <w:tcBorders>
              <w:left w:val="single" w:sz="12" w:space="0" w:color="auto"/>
              <w:right w:val="single" w:sz="12" w:space="0" w:color="auto"/>
            </w:tcBorders>
            <w:shd w:val="clear" w:color="auto" w:fill="auto"/>
          </w:tcPr>
          <w:p w14:paraId="6CF7D30E"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7A68C32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012E3B8" w14:textId="001AFF9D" w:rsidR="00761C93" w:rsidRDefault="001E005D" w:rsidP="00F06A59">
            <w:pPr>
              <w:suppressLineNumbers/>
              <w:suppressAutoHyphens/>
              <w:spacing w:before="60" w:after="60"/>
              <w:jc w:val="center"/>
            </w:pPr>
            <w:hyperlink r:id="rId362" w:history="1">
              <w:r w:rsidR="00FB2330">
                <w:rPr>
                  <w:rStyle w:val="aa"/>
                </w:rPr>
                <w:t>3436</w:t>
              </w:r>
            </w:hyperlink>
          </w:p>
        </w:tc>
        <w:tc>
          <w:tcPr>
            <w:tcW w:w="3251" w:type="dxa"/>
            <w:tcBorders>
              <w:left w:val="single" w:sz="12" w:space="0" w:color="auto"/>
              <w:bottom w:val="single" w:sz="4" w:space="0" w:color="auto"/>
              <w:right w:val="single" w:sz="12" w:space="0" w:color="auto"/>
            </w:tcBorders>
            <w:shd w:val="clear" w:color="auto" w:fill="00FF00"/>
          </w:tcPr>
          <w:p w14:paraId="0FB6C0C5" w14:textId="031EFC91" w:rsidR="00761C93" w:rsidRDefault="00761C93" w:rsidP="00F06A59">
            <w:pPr>
              <w:pStyle w:val="TAL"/>
              <w:rPr>
                <w:sz w:val="20"/>
              </w:rPr>
            </w:pPr>
            <w:r>
              <w:rPr>
                <w:sz w:val="20"/>
              </w:rPr>
              <w:t>CR 1415 29.512 Rel-19 Enhancements on the QoS monitoring capability for Available Bitrate</w:t>
            </w:r>
          </w:p>
        </w:tc>
        <w:tc>
          <w:tcPr>
            <w:tcW w:w="1401" w:type="dxa"/>
            <w:tcBorders>
              <w:left w:val="single" w:sz="12" w:space="0" w:color="auto"/>
              <w:bottom w:val="single" w:sz="4" w:space="0" w:color="auto"/>
              <w:right w:val="single" w:sz="12" w:space="0" w:color="auto"/>
            </w:tcBorders>
            <w:shd w:val="clear" w:color="auto" w:fill="00FF00"/>
          </w:tcPr>
          <w:p w14:paraId="710DFE82" w14:textId="56CBECF7"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E9C33A" w14:textId="1306475D" w:rsidR="00761C93" w:rsidRPr="00750E57" w:rsidRDefault="001E005D"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2F3679A" w14:textId="1FBA5636" w:rsidR="00761C93" w:rsidRDefault="00D20294" w:rsidP="00D20294">
            <w:pPr>
              <w:pStyle w:val="C1Normal"/>
              <w:rPr>
                <w:sz w:val="18"/>
              </w:rPr>
            </w:pPr>
            <w:r>
              <w:rPr>
                <w:rFonts w:hint="eastAsia"/>
                <w:lang w:eastAsia="zh-CN"/>
              </w:rPr>
              <w:t>M</w:t>
            </w:r>
            <w:r>
              <w:rPr>
                <w:lang w:eastAsia="zh-CN"/>
              </w:rPr>
              <w:t>eifang (Ericsson): same comments</w:t>
            </w:r>
          </w:p>
        </w:tc>
      </w:tr>
      <w:tr w:rsidR="00761C93" w:rsidRPr="002F2600" w14:paraId="26898EDF" w14:textId="77777777" w:rsidTr="005E7716">
        <w:tc>
          <w:tcPr>
            <w:tcW w:w="975" w:type="dxa"/>
            <w:tcBorders>
              <w:left w:val="single" w:sz="12" w:space="0" w:color="auto"/>
              <w:bottom w:val="nil"/>
              <w:right w:val="single" w:sz="12" w:space="0" w:color="auto"/>
            </w:tcBorders>
            <w:shd w:val="clear" w:color="auto" w:fill="auto"/>
          </w:tcPr>
          <w:p w14:paraId="29F771F4"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4DB6D98"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1080C6D" w14:textId="6BE68A0D" w:rsidR="00761C93" w:rsidRDefault="001E005D" w:rsidP="00F06A59">
            <w:pPr>
              <w:suppressLineNumbers/>
              <w:suppressAutoHyphens/>
              <w:spacing w:before="60" w:after="60"/>
              <w:jc w:val="center"/>
            </w:pPr>
            <w:hyperlink r:id="rId363" w:history="1">
              <w:r w:rsidR="00FB2330">
                <w:rPr>
                  <w:rStyle w:val="aa"/>
                </w:rPr>
                <w:t>3437</w:t>
              </w:r>
            </w:hyperlink>
          </w:p>
        </w:tc>
        <w:tc>
          <w:tcPr>
            <w:tcW w:w="3251" w:type="dxa"/>
            <w:tcBorders>
              <w:left w:val="single" w:sz="12" w:space="0" w:color="auto"/>
              <w:bottom w:val="nil"/>
              <w:right w:val="single" w:sz="12" w:space="0" w:color="auto"/>
            </w:tcBorders>
            <w:shd w:val="clear" w:color="auto" w:fill="auto"/>
          </w:tcPr>
          <w:p w14:paraId="6CD191E1" w14:textId="17C01357" w:rsidR="00761C93" w:rsidRDefault="00761C93" w:rsidP="00F06A59">
            <w:pPr>
              <w:pStyle w:val="TAL"/>
              <w:rPr>
                <w:sz w:val="20"/>
              </w:rPr>
            </w:pPr>
            <w:r>
              <w:rPr>
                <w:sz w:val="20"/>
              </w:rPr>
              <w:t>CR 0795 29.514 Rel-19 Enhancements on the QoS monitoring capability for Available Bitrate</w:t>
            </w:r>
          </w:p>
        </w:tc>
        <w:tc>
          <w:tcPr>
            <w:tcW w:w="1401" w:type="dxa"/>
            <w:tcBorders>
              <w:left w:val="single" w:sz="12" w:space="0" w:color="auto"/>
              <w:bottom w:val="nil"/>
              <w:right w:val="single" w:sz="12" w:space="0" w:color="auto"/>
            </w:tcBorders>
            <w:shd w:val="clear" w:color="auto" w:fill="auto"/>
          </w:tcPr>
          <w:p w14:paraId="3ED64E3D" w14:textId="3EB2AEDF"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E844A69" w14:textId="2996BCAB" w:rsidR="00761C93" w:rsidRPr="00750E57" w:rsidRDefault="005E7716" w:rsidP="00F06A59">
            <w:pPr>
              <w:pStyle w:val="TAL"/>
              <w:rPr>
                <w:sz w:val="20"/>
              </w:rPr>
            </w:pPr>
            <w:r>
              <w:rPr>
                <w:sz w:val="20"/>
              </w:rPr>
              <w:t>Revised to 3573</w:t>
            </w:r>
          </w:p>
        </w:tc>
        <w:tc>
          <w:tcPr>
            <w:tcW w:w="4619" w:type="dxa"/>
            <w:tcBorders>
              <w:left w:val="single" w:sz="12" w:space="0" w:color="auto"/>
              <w:bottom w:val="nil"/>
              <w:right w:val="single" w:sz="12" w:space="0" w:color="auto"/>
            </w:tcBorders>
            <w:shd w:val="clear" w:color="auto" w:fill="auto"/>
          </w:tcPr>
          <w:p w14:paraId="74276639" w14:textId="77777777" w:rsidR="00761C93" w:rsidRDefault="00761C93" w:rsidP="00F06A59">
            <w:pPr>
              <w:rPr>
                <w:rFonts w:ascii="Arial" w:hAnsi="Arial" w:cs="Arial"/>
                <w:sz w:val="18"/>
              </w:rPr>
            </w:pPr>
          </w:p>
        </w:tc>
      </w:tr>
      <w:tr w:rsidR="005E7716" w:rsidRPr="002F2600" w14:paraId="6CBEA36E" w14:textId="77777777" w:rsidTr="00B824BD">
        <w:tc>
          <w:tcPr>
            <w:tcW w:w="975" w:type="dxa"/>
            <w:tcBorders>
              <w:top w:val="nil"/>
              <w:left w:val="single" w:sz="12" w:space="0" w:color="auto"/>
              <w:right w:val="single" w:sz="12" w:space="0" w:color="auto"/>
            </w:tcBorders>
            <w:shd w:val="clear" w:color="auto" w:fill="auto"/>
          </w:tcPr>
          <w:p w14:paraId="7A94C359" w14:textId="77777777" w:rsidR="005E7716" w:rsidRDefault="005E7716" w:rsidP="005E7716">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38172871" w14:textId="77777777" w:rsidR="005E7716" w:rsidRPr="00557319" w:rsidRDefault="005E7716" w:rsidP="005E771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B773B4F" w14:textId="789E5579" w:rsidR="005E7716" w:rsidRDefault="001E005D" w:rsidP="005E7716">
            <w:pPr>
              <w:suppressLineNumbers/>
              <w:suppressAutoHyphens/>
              <w:spacing w:before="60" w:after="60"/>
              <w:jc w:val="center"/>
            </w:pPr>
            <w:hyperlink r:id="rId364" w:history="1">
              <w:r w:rsidR="00E42E52">
                <w:rPr>
                  <w:rStyle w:val="aa"/>
                </w:rPr>
                <w:t>3573</w:t>
              </w:r>
            </w:hyperlink>
          </w:p>
        </w:tc>
        <w:tc>
          <w:tcPr>
            <w:tcW w:w="3251" w:type="dxa"/>
            <w:tcBorders>
              <w:top w:val="nil"/>
              <w:left w:val="single" w:sz="12" w:space="0" w:color="auto"/>
              <w:bottom w:val="single" w:sz="4" w:space="0" w:color="auto"/>
              <w:right w:val="single" w:sz="12" w:space="0" w:color="auto"/>
            </w:tcBorders>
            <w:shd w:val="clear" w:color="auto" w:fill="00FFFF"/>
          </w:tcPr>
          <w:p w14:paraId="582B31BF" w14:textId="4FFDDE75" w:rsidR="005E7716" w:rsidRDefault="005E7716" w:rsidP="005E7716">
            <w:pPr>
              <w:pStyle w:val="TAL"/>
              <w:rPr>
                <w:sz w:val="20"/>
              </w:rPr>
            </w:pPr>
            <w:r>
              <w:rPr>
                <w:sz w:val="20"/>
              </w:rPr>
              <w:t>CR 0795 29.514 Rel-19 Enhancements on the QoS monitoring capability for Available Bitrate</w:t>
            </w:r>
          </w:p>
        </w:tc>
        <w:tc>
          <w:tcPr>
            <w:tcW w:w="1401" w:type="dxa"/>
            <w:tcBorders>
              <w:top w:val="nil"/>
              <w:left w:val="single" w:sz="12" w:space="0" w:color="auto"/>
              <w:bottom w:val="single" w:sz="4" w:space="0" w:color="auto"/>
              <w:right w:val="single" w:sz="12" w:space="0" w:color="auto"/>
            </w:tcBorders>
            <w:shd w:val="clear" w:color="auto" w:fill="00FFFF"/>
          </w:tcPr>
          <w:p w14:paraId="0C204388" w14:textId="1F125395" w:rsidR="005E7716" w:rsidRDefault="005E7716" w:rsidP="005E7716">
            <w:pPr>
              <w:pStyle w:val="TAL"/>
              <w:rPr>
                <w:sz w:val="20"/>
              </w:rPr>
            </w:pPr>
            <w:r>
              <w:rPr>
                <w:sz w:val="20"/>
              </w:rPr>
              <w:t>Huawei, Nokia</w:t>
            </w:r>
          </w:p>
        </w:tc>
        <w:tc>
          <w:tcPr>
            <w:tcW w:w="1062" w:type="dxa"/>
            <w:tcBorders>
              <w:top w:val="nil"/>
              <w:left w:val="single" w:sz="12" w:space="0" w:color="auto"/>
              <w:right w:val="single" w:sz="12" w:space="0" w:color="auto"/>
            </w:tcBorders>
            <w:shd w:val="clear" w:color="auto" w:fill="auto"/>
          </w:tcPr>
          <w:p w14:paraId="4CCB7566" w14:textId="77777777" w:rsidR="005E7716" w:rsidRDefault="005E7716" w:rsidP="005E7716">
            <w:pPr>
              <w:pStyle w:val="TAL"/>
              <w:rPr>
                <w:sz w:val="20"/>
              </w:rPr>
            </w:pPr>
          </w:p>
        </w:tc>
        <w:tc>
          <w:tcPr>
            <w:tcW w:w="4619" w:type="dxa"/>
            <w:tcBorders>
              <w:top w:val="nil"/>
              <w:left w:val="single" w:sz="12" w:space="0" w:color="auto"/>
              <w:right w:val="single" w:sz="12" w:space="0" w:color="auto"/>
            </w:tcBorders>
            <w:shd w:val="clear" w:color="auto" w:fill="auto"/>
          </w:tcPr>
          <w:p w14:paraId="34639E5A" w14:textId="77777777" w:rsidR="005E7716" w:rsidRDefault="005E7716" w:rsidP="005E7716">
            <w:pPr>
              <w:rPr>
                <w:rFonts w:ascii="Arial" w:hAnsi="Arial" w:cs="Arial"/>
                <w:sz w:val="18"/>
              </w:rPr>
            </w:pPr>
          </w:p>
        </w:tc>
      </w:tr>
      <w:tr w:rsidR="00761C93" w:rsidRPr="002F2600" w14:paraId="2CED8B08" w14:textId="77777777" w:rsidTr="00B824BD">
        <w:tc>
          <w:tcPr>
            <w:tcW w:w="975" w:type="dxa"/>
            <w:tcBorders>
              <w:left w:val="single" w:sz="12" w:space="0" w:color="auto"/>
              <w:bottom w:val="nil"/>
              <w:right w:val="single" w:sz="12" w:space="0" w:color="auto"/>
            </w:tcBorders>
            <w:shd w:val="clear" w:color="auto" w:fill="auto"/>
          </w:tcPr>
          <w:p w14:paraId="3DF0C44D"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8A78FCB"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F444613" w14:textId="4F071C60" w:rsidR="00761C93" w:rsidRDefault="001E005D" w:rsidP="00F06A59">
            <w:pPr>
              <w:suppressLineNumbers/>
              <w:suppressAutoHyphens/>
              <w:spacing w:before="60" w:after="60"/>
              <w:jc w:val="center"/>
            </w:pPr>
            <w:hyperlink r:id="rId365" w:history="1">
              <w:r w:rsidR="00FB2330">
                <w:rPr>
                  <w:rStyle w:val="aa"/>
                </w:rPr>
                <w:t>3438</w:t>
              </w:r>
            </w:hyperlink>
          </w:p>
        </w:tc>
        <w:tc>
          <w:tcPr>
            <w:tcW w:w="3251" w:type="dxa"/>
            <w:tcBorders>
              <w:left w:val="single" w:sz="12" w:space="0" w:color="auto"/>
              <w:bottom w:val="nil"/>
              <w:right w:val="single" w:sz="12" w:space="0" w:color="auto"/>
            </w:tcBorders>
            <w:shd w:val="clear" w:color="auto" w:fill="auto"/>
          </w:tcPr>
          <w:p w14:paraId="69410CE2" w14:textId="6004B1DE" w:rsidR="00761C93" w:rsidRDefault="00761C93" w:rsidP="00F06A59">
            <w:pPr>
              <w:pStyle w:val="TAL"/>
              <w:rPr>
                <w:sz w:val="20"/>
              </w:rPr>
            </w:pPr>
            <w:r>
              <w:rPr>
                <w:sz w:val="20"/>
              </w:rPr>
              <w:t>CR 0796 29.514 Rel-19 Support of reporting the QoS notification event with direction information</w:t>
            </w:r>
          </w:p>
        </w:tc>
        <w:tc>
          <w:tcPr>
            <w:tcW w:w="1401" w:type="dxa"/>
            <w:tcBorders>
              <w:left w:val="single" w:sz="12" w:space="0" w:color="auto"/>
              <w:bottom w:val="nil"/>
              <w:right w:val="single" w:sz="12" w:space="0" w:color="auto"/>
            </w:tcBorders>
            <w:shd w:val="clear" w:color="auto" w:fill="auto"/>
          </w:tcPr>
          <w:p w14:paraId="7F982CF7" w14:textId="2F287E5F"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C01EB08" w14:textId="2E4FBB7E" w:rsidR="00761C93" w:rsidRPr="00750E57" w:rsidRDefault="00B824BD" w:rsidP="00F06A59">
            <w:pPr>
              <w:pStyle w:val="TAL"/>
              <w:rPr>
                <w:sz w:val="20"/>
              </w:rPr>
            </w:pPr>
            <w:r>
              <w:rPr>
                <w:sz w:val="20"/>
              </w:rPr>
              <w:t>Revised to 3584</w:t>
            </w:r>
          </w:p>
        </w:tc>
        <w:tc>
          <w:tcPr>
            <w:tcW w:w="4619" w:type="dxa"/>
            <w:tcBorders>
              <w:left w:val="single" w:sz="12" w:space="0" w:color="auto"/>
              <w:bottom w:val="nil"/>
              <w:right w:val="single" w:sz="12" w:space="0" w:color="auto"/>
            </w:tcBorders>
            <w:shd w:val="clear" w:color="auto" w:fill="auto"/>
          </w:tcPr>
          <w:p w14:paraId="7354F59E" w14:textId="77777777" w:rsidR="00761C93" w:rsidRDefault="00921073" w:rsidP="004144E5">
            <w:pPr>
              <w:pStyle w:val="C3OpenAPI"/>
            </w:pPr>
            <w:r w:rsidRPr="00921073">
              <w:t>This CR introduces a backwards compatible feature to the OpenAPI description of the Npcf_PolicyAuthorization API</w:t>
            </w:r>
          </w:p>
          <w:p w14:paraId="6B4CF6A0" w14:textId="7CAA31E9" w:rsidR="00DB6CFC" w:rsidRDefault="00DB6CFC" w:rsidP="00A71EE1">
            <w:pPr>
              <w:pStyle w:val="C1Normal"/>
              <w:rPr>
                <w:lang w:eastAsia="zh-CN"/>
              </w:rPr>
            </w:pPr>
            <w:r>
              <w:rPr>
                <w:rFonts w:hint="eastAsia"/>
                <w:lang w:eastAsia="zh-CN"/>
              </w:rPr>
              <w:t>P</w:t>
            </w:r>
            <w:r>
              <w:rPr>
                <w:lang w:eastAsia="zh-CN"/>
              </w:rPr>
              <w:t>artha (Nokia):</w:t>
            </w:r>
            <w:r w:rsidR="00F330AC">
              <w:rPr>
                <w:lang w:eastAsia="zh-CN"/>
              </w:rPr>
              <w:t xml:space="preserve"> comments</w:t>
            </w:r>
            <w:r w:rsidR="00343BCE">
              <w:rPr>
                <w:lang w:eastAsia="zh-CN"/>
              </w:rPr>
              <w:t xml:space="preserve">, </w:t>
            </w:r>
            <w:r w:rsidR="00B67D97">
              <w:rPr>
                <w:lang w:eastAsia="zh-CN"/>
              </w:rPr>
              <w:t>fine with current values but not new ones</w:t>
            </w:r>
          </w:p>
          <w:p w14:paraId="40A24994" w14:textId="31AAFD19" w:rsidR="00F330AC" w:rsidRPr="00F330AC" w:rsidRDefault="00F330AC" w:rsidP="00A71EE1">
            <w:pPr>
              <w:pStyle w:val="C1Normal"/>
              <w:rPr>
                <w:rFonts w:eastAsia="等线"/>
                <w:lang w:eastAsia="zh-CN"/>
              </w:rPr>
            </w:pPr>
            <w:r>
              <w:rPr>
                <w:rFonts w:eastAsia="等线" w:hint="eastAsia"/>
                <w:lang w:eastAsia="zh-CN"/>
              </w:rPr>
              <w:t>M</w:t>
            </w:r>
            <w:r>
              <w:rPr>
                <w:rFonts w:eastAsia="等线"/>
                <w:lang w:eastAsia="zh-CN"/>
              </w:rPr>
              <w:t>eifang (Ericsson): comments</w:t>
            </w:r>
          </w:p>
        </w:tc>
      </w:tr>
      <w:tr w:rsidR="00B824BD" w:rsidRPr="002F2600" w14:paraId="71D22FAD" w14:textId="77777777" w:rsidTr="00590393">
        <w:tc>
          <w:tcPr>
            <w:tcW w:w="975" w:type="dxa"/>
            <w:tcBorders>
              <w:top w:val="nil"/>
              <w:left w:val="single" w:sz="12" w:space="0" w:color="auto"/>
              <w:right w:val="single" w:sz="12" w:space="0" w:color="auto"/>
            </w:tcBorders>
            <w:shd w:val="clear" w:color="auto" w:fill="auto"/>
          </w:tcPr>
          <w:p w14:paraId="1B450F49" w14:textId="77777777" w:rsidR="00B824BD" w:rsidRDefault="00B824BD" w:rsidP="00B824BD">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4368326B" w14:textId="77777777" w:rsidR="00B824BD" w:rsidRPr="00557319" w:rsidRDefault="00B824BD" w:rsidP="00B824B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F6316FB" w14:textId="7A425549" w:rsidR="00B824BD" w:rsidRDefault="00B824BD" w:rsidP="00B824BD">
            <w:pPr>
              <w:suppressLineNumbers/>
              <w:suppressAutoHyphens/>
              <w:spacing w:before="60" w:after="60"/>
              <w:jc w:val="center"/>
            </w:pPr>
            <w:r>
              <w:t>3584</w:t>
            </w:r>
          </w:p>
        </w:tc>
        <w:tc>
          <w:tcPr>
            <w:tcW w:w="3251" w:type="dxa"/>
            <w:tcBorders>
              <w:top w:val="nil"/>
              <w:left w:val="single" w:sz="12" w:space="0" w:color="auto"/>
              <w:bottom w:val="single" w:sz="4" w:space="0" w:color="auto"/>
              <w:right w:val="single" w:sz="12" w:space="0" w:color="auto"/>
            </w:tcBorders>
            <w:shd w:val="clear" w:color="auto" w:fill="00FFFF"/>
          </w:tcPr>
          <w:p w14:paraId="67754212" w14:textId="587785BB" w:rsidR="00B824BD" w:rsidRDefault="00B824BD" w:rsidP="00B824BD">
            <w:pPr>
              <w:pStyle w:val="TAL"/>
              <w:rPr>
                <w:sz w:val="20"/>
              </w:rPr>
            </w:pPr>
            <w:r>
              <w:rPr>
                <w:sz w:val="20"/>
              </w:rPr>
              <w:t>CR 0796 29.514 Rel-19 Support of reporting the QoS notification event with direction information</w:t>
            </w:r>
          </w:p>
        </w:tc>
        <w:tc>
          <w:tcPr>
            <w:tcW w:w="1401" w:type="dxa"/>
            <w:tcBorders>
              <w:top w:val="nil"/>
              <w:left w:val="single" w:sz="12" w:space="0" w:color="auto"/>
              <w:bottom w:val="single" w:sz="4" w:space="0" w:color="auto"/>
              <w:right w:val="single" w:sz="12" w:space="0" w:color="auto"/>
            </w:tcBorders>
            <w:shd w:val="clear" w:color="auto" w:fill="00FFFF"/>
          </w:tcPr>
          <w:p w14:paraId="187490CC" w14:textId="7C523EDB" w:rsidR="00B824BD" w:rsidRDefault="00B824BD" w:rsidP="00B824B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AE396EF" w14:textId="77777777" w:rsidR="00B824BD" w:rsidRDefault="00B824BD" w:rsidP="00B824BD">
            <w:pPr>
              <w:pStyle w:val="TAL"/>
              <w:rPr>
                <w:sz w:val="20"/>
              </w:rPr>
            </w:pPr>
          </w:p>
        </w:tc>
        <w:tc>
          <w:tcPr>
            <w:tcW w:w="4619" w:type="dxa"/>
            <w:tcBorders>
              <w:top w:val="nil"/>
              <w:left w:val="single" w:sz="12" w:space="0" w:color="auto"/>
              <w:right w:val="single" w:sz="12" w:space="0" w:color="auto"/>
            </w:tcBorders>
            <w:shd w:val="clear" w:color="auto" w:fill="auto"/>
          </w:tcPr>
          <w:p w14:paraId="18222AD7" w14:textId="77777777" w:rsidR="00B824BD" w:rsidRPr="00921073" w:rsidRDefault="00B824BD" w:rsidP="00B824BD">
            <w:pPr>
              <w:pStyle w:val="C3OpenAPI"/>
            </w:pPr>
          </w:p>
        </w:tc>
      </w:tr>
      <w:tr w:rsidR="00761C93" w:rsidRPr="002F2600" w14:paraId="0AAF4B19" w14:textId="77777777" w:rsidTr="00590393">
        <w:tc>
          <w:tcPr>
            <w:tcW w:w="975" w:type="dxa"/>
            <w:tcBorders>
              <w:left w:val="single" w:sz="12" w:space="0" w:color="auto"/>
              <w:bottom w:val="nil"/>
              <w:right w:val="single" w:sz="12" w:space="0" w:color="auto"/>
            </w:tcBorders>
            <w:shd w:val="clear" w:color="auto" w:fill="auto"/>
          </w:tcPr>
          <w:p w14:paraId="2E0F0B18"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2295084"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602A5A7" w14:textId="40CB8DEF" w:rsidR="00761C93" w:rsidRDefault="001E005D" w:rsidP="00F06A59">
            <w:pPr>
              <w:suppressLineNumbers/>
              <w:suppressAutoHyphens/>
              <w:spacing w:before="60" w:after="60"/>
              <w:jc w:val="center"/>
            </w:pPr>
            <w:hyperlink r:id="rId366" w:history="1">
              <w:r w:rsidR="00FB2330">
                <w:rPr>
                  <w:rStyle w:val="aa"/>
                </w:rPr>
                <w:t>3439</w:t>
              </w:r>
            </w:hyperlink>
          </w:p>
        </w:tc>
        <w:tc>
          <w:tcPr>
            <w:tcW w:w="3251" w:type="dxa"/>
            <w:tcBorders>
              <w:left w:val="single" w:sz="12" w:space="0" w:color="auto"/>
              <w:bottom w:val="nil"/>
              <w:right w:val="single" w:sz="12" w:space="0" w:color="auto"/>
            </w:tcBorders>
            <w:shd w:val="clear" w:color="auto" w:fill="auto"/>
          </w:tcPr>
          <w:p w14:paraId="3E99DF5E" w14:textId="259AFA84" w:rsidR="00761C93" w:rsidRDefault="00761C93" w:rsidP="00F06A59">
            <w:pPr>
              <w:pStyle w:val="TAL"/>
              <w:rPr>
                <w:sz w:val="20"/>
              </w:rPr>
            </w:pPr>
            <w:r>
              <w:rPr>
                <w:sz w:val="20"/>
              </w:rPr>
              <w:t>CR 0969 29.122 Rel-19 Support of reporting the QoS notification event with direction information</w:t>
            </w:r>
          </w:p>
        </w:tc>
        <w:tc>
          <w:tcPr>
            <w:tcW w:w="1401" w:type="dxa"/>
            <w:tcBorders>
              <w:left w:val="single" w:sz="12" w:space="0" w:color="auto"/>
              <w:bottom w:val="nil"/>
              <w:right w:val="single" w:sz="12" w:space="0" w:color="auto"/>
            </w:tcBorders>
            <w:shd w:val="clear" w:color="auto" w:fill="auto"/>
          </w:tcPr>
          <w:p w14:paraId="301B01F9" w14:textId="458971D9"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7278BB8" w14:textId="559E0ED5" w:rsidR="00761C93" w:rsidRPr="00750E57" w:rsidRDefault="00590393" w:rsidP="00F06A59">
            <w:pPr>
              <w:pStyle w:val="TAL"/>
              <w:rPr>
                <w:sz w:val="20"/>
              </w:rPr>
            </w:pPr>
            <w:r>
              <w:rPr>
                <w:sz w:val="20"/>
              </w:rPr>
              <w:t>Revised to 3678</w:t>
            </w:r>
          </w:p>
        </w:tc>
        <w:tc>
          <w:tcPr>
            <w:tcW w:w="4619" w:type="dxa"/>
            <w:tcBorders>
              <w:left w:val="single" w:sz="12" w:space="0" w:color="auto"/>
              <w:bottom w:val="nil"/>
              <w:right w:val="single" w:sz="12" w:space="0" w:color="auto"/>
            </w:tcBorders>
            <w:shd w:val="clear" w:color="auto" w:fill="auto"/>
          </w:tcPr>
          <w:p w14:paraId="449384A1" w14:textId="77777777" w:rsidR="00761C93" w:rsidRDefault="00921073" w:rsidP="004144E5">
            <w:pPr>
              <w:pStyle w:val="C3OpenAPI"/>
            </w:pPr>
            <w:r w:rsidRPr="00921073">
              <w:t>This CR introduces a backwards compatible feature to the OpenAPI description of the AsSessionWithQoS API</w:t>
            </w:r>
          </w:p>
          <w:p w14:paraId="0917CD22" w14:textId="77777777" w:rsidR="0028562D" w:rsidRDefault="0028562D" w:rsidP="0028562D">
            <w:pPr>
              <w:pStyle w:val="C1Normal"/>
              <w:rPr>
                <w:lang w:eastAsia="zh-CN"/>
              </w:rPr>
            </w:pPr>
            <w:r>
              <w:rPr>
                <w:rFonts w:hint="eastAsia"/>
                <w:lang w:eastAsia="zh-CN"/>
              </w:rPr>
              <w:t>M</w:t>
            </w:r>
            <w:r>
              <w:rPr>
                <w:lang w:eastAsia="zh-CN"/>
              </w:rPr>
              <w:t>eifang (Ericsson): comments, new events</w:t>
            </w:r>
          </w:p>
          <w:p w14:paraId="12C2D191" w14:textId="77777777" w:rsidR="0025430F" w:rsidRDefault="0025430F" w:rsidP="0028562D">
            <w:pPr>
              <w:pStyle w:val="C1Normal"/>
              <w:rPr>
                <w:lang w:eastAsia="zh-CN"/>
              </w:rPr>
            </w:pPr>
            <w:r>
              <w:rPr>
                <w:rFonts w:hint="eastAsia"/>
                <w:lang w:eastAsia="zh-CN"/>
              </w:rPr>
              <w:t>P</w:t>
            </w:r>
            <w:r>
              <w:rPr>
                <w:lang w:eastAsia="zh-CN"/>
              </w:rPr>
              <w:t>artha (Nokia): will provide rev</w:t>
            </w:r>
          </w:p>
          <w:p w14:paraId="6327D8A6" w14:textId="136131DE" w:rsidR="00B662BC" w:rsidRDefault="00B662BC" w:rsidP="0028562D">
            <w:pPr>
              <w:pStyle w:val="C1Normal"/>
            </w:pPr>
          </w:p>
        </w:tc>
      </w:tr>
      <w:tr w:rsidR="00590393" w:rsidRPr="002F2600" w14:paraId="24D7B6E4" w14:textId="77777777" w:rsidTr="00E15DE2">
        <w:tc>
          <w:tcPr>
            <w:tcW w:w="975" w:type="dxa"/>
            <w:tcBorders>
              <w:top w:val="nil"/>
              <w:left w:val="single" w:sz="12" w:space="0" w:color="auto"/>
              <w:right w:val="single" w:sz="12" w:space="0" w:color="auto"/>
            </w:tcBorders>
            <w:shd w:val="clear" w:color="auto" w:fill="auto"/>
          </w:tcPr>
          <w:p w14:paraId="4B218D4C" w14:textId="77777777" w:rsidR="00590393" w:rsidRDefault="00590393" w:rsidP="00590393">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6136686F" w14:textId="77777777" w:rsidR="00590393" w:rsidRPr="00557319" w:rsidRDefault="00590393" w:rsidP="0059039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F5163A1" w14:textId="05B37340" w:rsidR="00590393" w:rsidRDefault="00590393" w:rsidP="00590393">
            <w:pPr>
              <w:suppressLineNumbers/>
              <w:suppressAutoHyphens/>
              <w:spacing w:before="60" w:after="60"/>
              <w:jc w:val="center"/>
            </w:pPr>
            <w:r>
              <w:t>3678</w:t>
            </w:r>
          </w:p>
        </w:tc>
        <w:tc>
          <w:tcPr>
            <w:tcW w:w="3251" w:type="dxa"/>
            <w:tcBorders>
              <w:top w:val="nil"/>
              <w:left w:val="single" w:sz="12" w:space="0" w:color="auto"/>
              <w:bottom w:val="single" w:sz="4" w:space="0" w:color="auto"/>
              <w:right w:val="single" w:sz="12" w:space="0" w:color="auto"/>
            </w:tcBorders>
            <w:shd w:val="clear" w:color="auto" w:fill="00FFFF"/>
          </w:tcPr>
          <w:p w14:paraId="70681A9C" w14:textId="0718F555" w:rsidR="00590393" w:rsidRDefault="00590393" w:rsidP="00590393">
            <w:pPr>
              <w:pStyle w:val="TAL"/>
              <w:rPr>
                <w:sz w:val="20"/>
              </w:rPr>
            </w:pPr>
            <w:r>
              <w:rPr>
                <w:sz w:val="20"/>
              </w:rPr>
              <w:t>CR 0969 29.122 Rel-19 Support of reporting the QoS notification event with direction information</w:t>
            </w:r>
          </w:p>
        </w:tc>
        <w:tc>
          <w:tcPr>
            <w:tcW w:w="1401" w:type="dxa"/>
            <w:tcBorders>
              <w:top w:val="nil"/>
              <w:left w:val="single" w:sz="12" w:space="0" w:color="auto"/>
              <w:bottom w:val="single" w:sz="4" w:space="0" w:color="auto"/>
              <w:right w:val="single" w:sz="12" w:space="0" w:color="auto"/>
            </w:tcBorders>
            <w:shd w:val="clear" w:color="auto" w:fill="00FFFF"/>
          </w:tcPr>
          <w:p w14:paraId="64D1CE14" w14:textId="638879BF" w:rsidR="00590393" w:rsidRDefault="00590393" w:rsidP="00590393">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FDBB566" w14:textId="77777777" w:rsidR="00590393" w:rsidRDefault="00590393" w:rsidP="00590393">
            <w:pPr>
              <w:pStyle w:val="TAL"/>
              <w:rPr>
                <w:sz w:val="20"/>
              </w:rPr>
            </w:pPr>
          </w:p>
        </w:tc>
        <w:tc>
          <w:tcPr>
            <w:tcW w:w="4619" w:type="dxa"/>
            <w:tcBorders>
              <w:top w:val="nil"/>
              <w:left w:val="single" w:sz="12" w:space="0" w:color="auto"/>
              <w:right w:val="single" w:sz="12" w:space="0" w:color="auto"/>
            </w:tcBorders>
            <w:shd w:val="clear" w:color="auto" w:fill="auto"/>
          </w:tcPr>
          <w:p w14:paraId="0ACAE59F" w14:textId="77777777" w:rsidR="00590393" w:rsidRPr="00921073" w:rsidRDefault="00590393" w:rsidP="00590393">
            <w:pPr>
              <w:pStyle w:val="C3OpenAPI"/>
            </w:pPr>
          </w:p>
        </w:tc>
      </w:tr>
      <w:tr w:rsidR="00761C93" w:rsidRPr="002F2600" w14:paraId="29CC9362" w14:textId="77777777" w:rsidTr="00E15DE2">
        <w:tc>
          <w:tcPr>
            <w:tcW w:w="975" w:type="dxa"/>
            <w:tcBorders>
              <w:left w:val="single" w:sz="12" w:space="0" w:color="auto"/>
              <w:bottom w:val="nil"/>
              <w:right w:val="single" w:sz="12" w:space="0" w:color="auto"/>
            </w:tcBorders>
            <w:shd w:val="clear" w:color="auto" w:fill="auto"/>
          </w:tcPr>
          <w:p w14:paraId="041FE7BF"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70A365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DD4A5E4" w14:textId="15DE1BFC" w:rsidR="00761C93" w:rsidRDefault="001E005D" w:rsidP="00F06A59">
            <w:pPr>
              <w:suppressLineNumbers/>
              <w:suppressAutoHyphens/>
              <w:spacing w:before="60" w:after="60"/>
              <w:jc w:val="center"/>
            </w:pPr>
            <w:hyperlink r:id="rId367" w:history="1">
              <w:r w:rsidR="00FB2330">
                <w:rPr>
                  <w:rStyle w:val="aa"/>
                </w:rPr>
                <w:t>3440</w:t>
              </w:r>
            </w:hyperlink>
          </w:p>
        </w:tc>
        <w:tc>
          <w:tcPr>
            <w:tcW w:w="3251" w:type="dxa"/>
            <w:tcBorders>
              <w:left w:val="single" w:sz="12" w:space="0" w:color="auto"/>
              <w:bottom w:val="nil"/>
              <w:right w:val="single" w:sz="12" w:space="0" w:color="auto"/>
            </w:tcBorders>
            <w:shd w:val="clear" w:color="auto" w:fill="auto"/>
          </w:tcPr>
          <w:p w14:paraId="21ECEB54" w14:textId="103960A2" w:rsidR="00761C93" w:rsidRDefault="00761C93" w:rsidP="00F06A59">
            <w:pPr>
              <w:pStyle w:val="TAL"/>
              <w:rPr>
                <w:sz w:val="20"/>
              </w:rPr>
            </w:pPr>
            <w:r>
              <w:rPr>
                <w:sz w:val="20"/>
              </w:rPr>
              <w:t>CR 1699 29.522 Rel-19 Support of reporting the QoS notification event with direction information</w:t>
            </w:r>
          </w:p>
        </w:tc>
        <w:tc>
          <w:tcPr>
            <w:tcW w:w="1401" w:type="dxa"/>
            <w:tcBorders>
              <w:left w:val="single" w:sz="12" w:space="0" w:color="auto"/>
              <w:bottom w:val="nil"/>
              <w:right w:val="single" w:sz="12" w:space="0" w:color="auto"/>
            </w:tcBorders>
            <w:shd w:val="clear" w:color="auto" w:fill="auto"/>
          </w:tcPr>
          <w:p w14:paraId="190CC4A5" w14:textId="043CE20D"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9E09A3A" w14:textId="1DE2E8A8" w:rsidR="00761C93" w:rsidRPr="00750E57" w:rsidRDefault="00E15DE2" w:rsidP="00F06A59">
            <w:pPr>
              <w:pStyle w:val="TAL"/>
              <w:rPr>
                <w:sz w:val="20"/>
              </w:rPr>
            </w:pPr>
            <w:r>
              <w:rPr>
                <w:sz w:val="20"/>
              </w:rPr>
              <w:t>Revised to 3679</w:t>
            </w:r>
          </w:p>
        </w:tc>
        <w:tc>
          <w:tcPr>
            <w:tcW w:w="4619" w:type="dxa"/>
            <w:tcBorders>
              <w:left w:val="single" w:sz="12" w:space="0" w:color="auto"/>
              <w:bottom w:val="nil"/>
              <w:right w:val="single" w:sz="12" w:space="0" w:color="auto"/>
            </w:tcBorders>
            <w:shd w:val="clear" w:color="auto" w:fill="auto"/>
          </w:tcPr>
          <w:p w14:paraId="588963F5" w14:textId="77777777" w:rsidR="00761C93" w:rsidRDefault="00761C93" w:rsidP="00F06A59">
            <w:pPr>
              <w:rPr>
                <w:rFonts w:ascii="Arial" w:hAnsi="Arial" w:cs="Arial"/>
                <w:sz w:val="18"/>
              </w:rPr>
            </w:pPr>
          </w:p>
        </w:tc>
      </w:tr>
      <w:tr w:rsidR="00E15DE2" w:rsidRPr="002F2600" w14:paraId="2956F76E" w14:textId="77777777" w:rsidTr="00E15DE2">
        <w:tc>
          <w:tcPr>
            <w:tcW w:w="975" w:type="dxa"/>
            <w:tcBorders>
              <w:top w:val="nil"/>
              <w:left w:val="single" w:sz="12" w:space="0" w:color="auto"/>
              <w:right w:val="single" w:sz="12" w:space="0" w:color="auto"/>
            </w:tcBorders>
            <w:shd w:val="clear" w:color="auto" w:fill="auto"/>
          </w:tcPr>
          <w:p w14:paraId="36C80300" w14:textId="77777777" w:rsidR="00E15DE2" w:rsidRDefault="00E15DE2" w:rsidP="00E15DE2">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3227DE8F" w14:textId="77777777" w:rsidR="00E15DE2" w:rsidRPr="00557319" w:rsidRDefault="00E15DE2" w:rsidP="00E15DE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E91D955" w14:textId="411BC886" w:rsidR="00E15DE2" w:rsidRDefault="00E15DE2" w:rsidP="00E15DE2">
            <w:pPr>
              <w:suppressLineNumbers/>
              <w:suppressAutoHyphens/>
              <w:spacing w:before="60" w:after="60"/>
              <w:jc w:val="center"/>
            </w:pPr>
            <w:r>
              <w:t>3679</w:t>
            </w:r>
            <w:bookmarkStart w:id="6" w:name="_GoBack"/>
            <w:bookmarkEnd w:id="6"/>
          </w:p>
        </w:tc>
        <w:tc>
          <w:tcPr>
            <w:tcW w:w="3251" w:type="dxa"/>
            <w:tcBorders>
              <w:top w:val="nil"/>
              <w:left w:val="single" w:sz="12" w:space="0" w:color="auto"/>
              <w:bottom w:val="single" w:sz="4" w:space="0" w:color="auto"/>
              <w:right w:val="single" w:sz="12" w:space="0" w:color="auto"/>
            </w:tcBorders>
            <w:shd w:val="clear" w:color="auto" w:fill="00FFFF"/>
          </w:tcPr>
          <w:p w14:paraId="7C4B735B" w14:textId="4159AC73" w:rsidR="00E15DE2" w:rsidRDefault="00E15DE2" w:rsidP="00E15DE2">
            <w:pPr>
              <w:pStyle w:val="TAL"/>
              <w:rPr>
                <w:sz w:val="20"/>
              </w:rPr>
            </w:pPr>
            <w:r>
              <w:rPr>
                <w:sz w:val="20"/>
              </w:rPr>
              <w:t>CR 1699 29.522 Rel-19 Support of reporting the QoS notification event with direction information</w:t>
            </w:r>
          </w:p>
        </w:tc>
        <w:tc>
          <w:tcPr>
            <w:tcW w:w="1401" w:type="dxa"/>
            <w:tcBorders>
              <w:top w:val="nil"/>
              <w:left w:val="single" w:sz="12" w:space="0" w:color="auto"/>
              <w:bottom w:val="single" w:sz="4" w:space="0" w:color="auto"/>
              <w:right w:val="single" w:sz="12" w:space="0" w:color="auto"/>
            </w:tcBorders>
            <w:shd w:val="clear" w:color="auto" w:fill="00FFFF"/>
          </w:tcPr>
          <w:p w14:paraId="75957652" w14:textId="28398122" w:rsidR="00E15DE2" w:rsidRDefault="00E15DE2" w:rsidP="00E15DE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01E92932" w14:textId="77777777" w:rsidR="00E15DE2" w:rsidRDefault="00E15DE2" w:rsidP="00E15DE2">
            <w:pPr>
              <w:pStyle w:val="TAL"/>
              <w:rPr>
                <w:sz w:val="20"/>
              </w:rPr>
            </w:pPr>
          </w:p>
        </w:tc>
        <w:tc>
          <w:tcPr>
            <w:tcW w:w="4619" w:type="dxa"/>
            <w:tcBorders>
              <w:top w:val="nil"/>
              <w:left w:val="single" w:sz="12" w:space="0" w:color="auto"/>
              <w:right w:val="single" w:sz="12" w:space="0" w:color="auto"/>
            </w:tcBorders>
            <w:shd w:val="clear" w:color="auto" w:fill="auto"/>
          </w:tcPr>
          <w:p w14:paraId="68DE0AF3" w14:textId="77777777" w:rsidR="00E15DE2" w:rsidRDefault="00E15DE2" w:rsidP="00E15DE2">
            <w:pPr>
              <w:rPr>
                <w:rFonts w:ascii="Arial" w:hAnsi="Arial" w:cs="Arial"/>
                <w:sz w:val="18"/>
              </w:rPr>
            </w:pPr>
          </w:p>
        </w:tc>
      </w:tr>
      <w:tr w:rsidR="00761C93" w:rsidRPr="002F2600" w14:paraId="6EDA571B" w14:textId="77777777" w:rsidTr="00CE7A33">
        <w:tc>
          <w:tcPr>
            <w:tcW w:w="975" w:type="dxa"/>
            <w:tcBorders>
              <w:left w:val="single" w:sz="12" w:space="0" w:color="auto"/>
              <w:bottom w:val="nil"/>
              <w:right w:val="single" w:sz="12" w:space="0" w:color="auto"/>
            </w:tcBorders>
            <w:shd w:val="clear" w:color="auto" w:fill="auto"/>
          </w:tcPr>
          <w:p w14:paraId="57BC3FCC"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6BE85790"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B742314" w14:textId="3551867E" w:rsidR="00761C93" w:rsidRDefault="001E005D" w:rsidP="00F06A59">
            <w:pPr>
              <w:suppressLineNumbers/>
              <w:suppressAutoHyphens/>
              <w:spacing w:before="60" w:after="60"/>
              <w:jc w:val="center"/>
            </w:pPr>
            <w:hyperlink r:id="rId368" w:history="1">
              <w:r w:rsidR="00FB2330">
                <w:rPr>
                  <w:rStyle w:val="aa"/>
                </w:rPr>
                <w:t>3441</w:t>
              </w:r>
            </w:hyperlink>
          </w:p>
        </w:tc>
        <w:tc>
          <w:tcPr>
            <w:tcW w:w="3251" w:type="dxa"/>
            <w:tcBorders>
              <w:left w:val="single" w:sz="12" w:space="0" w:color="auto"/>
              <w:bottom w:val="nil"/>
              <w:right w:val="single" w:sz="12" w:space="0" w:color="auto"/>
            </w:tcBorders>
            <w:shd w:val="clear" w:color="auto" w:fill="auto"/>
          </w:tcPr>
          <w:p w14:paraId="4172822B" w14:textId="1A0C6E28" w:rsidR="00761C93" w:rsidRDefault="00761C93" w:rsidP="00F06A59">
            <w:pPr>
              <w:pStyle w:val="TAL"/>
              <w:rPr>
                <w:sz w:val="20"/>
              </w:rPr>
            </w:pPr>
            <w:r>
              <w:rPr>
                <w:sz w:val="20"/>
              </w:rPr>
              <w:t>CR 1416 29.512 Rel-19 Support of reporting the QoS notification event with direction information</w:t>
            </w:r>
          </w:p>
        </w:tc>
        <w:tc>
          <w:tcPr>
            <w:tcW w:w="1401" w:type="dxa"/>
            <w:tcBorders>
              <w:left w:val="single" w:sz="12" w:space="0" w:color="auto"/>
              <w:bottom w:val="nil"/>
              <w:right w:val="single" w:sz="12" w:space="0" w:color="auto"/>
            </w:tcBorders>
            <w:shd w:val="clear" w:color="auto" w:fill="auto"/>
          </w:tcPr>
          <w:p w14:paraId="60F88589" w14:textId="69EAB0EC"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927B169" w14:textId="604BF05F" w:rsidR="00761C93" w:rsidRPr="00750E57" w:rsidRDefault="00CE7A33" w:rsidP="00F06A59">
            <w:pPr>
              <w:pStyle w:val="TAL"/>
              <w:rPr>
                <w:sz w:val="20"/>
              </w:rPr>
            </w:pPr>
            <w:r>
              <w:rPr>
                <w:sz w:val="20"/>
              </w:rPr>
              <w:t>Revised to 3600</w:t>
            </w:r>
          </w:p>
        </w:tc>
        <w:tc>
          <w:tcPr>
            <w:tcW w:w="4619" w:type="dxa"/>
            <w:tcBorders>
              <w:left w:val="single" w:sz="12" w:space="0" w:color="auto"/>
              <w:bottom w:val="nil"/>
              <w:right w:val="single" w:sz="12" w:space="0" w:color="auto"/>
            </w:tcBorders>
            <w:shd w:val="clear" w:color="auto" w:fill="auto"/>
          </w:tcPr>
          <w:p w14:paraId="5F943B41" w14:textId="77777777" w:rsidR="00761C93" w:rsidRDefault="00885E21" w:rsidP="00885E21">
            <w:pPr>
              <w:pStyle w:val="C1Normal"/>
              <w:rPr>
                <w:lang w:eastAsia="zh-CN"/>
              </w:rPr>
            </w:pPr>
            <w:r>
              <w:rPr>
                <w:rFonts w:hint="eastAsia"/>
                <w:lang w:eastAsia="zh-CN"/>
              </w:rPr>
              <w:t>M</w:t>
            </w:r>
            <w:r>
              <w:rPr>
                <w:lang w:eastAsia="zh-CN"/>
              </w:rPr>
              <w:t xml:space="preserve">eifang (Ericsson): </w:t>
            </w:r>
            <w:r w:rsidR="00323321">
              <w:rPr>
                <w:lang w:eastAsia="zh-CN"/>
              </w:rPr>
              <w:t xml:space="preserve">align </w:t>
            </w:r>
            <w:r w:rsidR="00463DD0">
              <w:rPr>
                <w:lang w:eastAsia="zh-CN"/>
              </w:rPr>
              <w:t>feature</w:t>
            </w:r>
            <w:r w:rsidR="00323321">
              <w:rPr>
                <w:lang w:eastAsia="zh-CN"/>
              </w:rPr>
              <w:t xml:space="preserve"> name</w:t>
            </w:r>
          </w:p>
          <w:p w14:paraId="42CDDE6A" w14:textId="5C17C4B8" w:rsidR="007C7888" w:rsidRDefault="007C7888" w:rsidP="00885E21">
            <w:pPr>
              <w:pStyle w:val="C1Normal"/>
              <w:rPr>
                <w:sz w:val="18"/>
              </w:rPr>
            </w:pPr>
            <w:r>
              <w:rPr>
                <w:rFonts w:hint="eastAsia"/>
                <w:lang w:eastAsia="zh-CN"/>
              </w:rPr>
              <w:t>P</w:t>
            </w:r>
            <w:r>
              <w:rPr>
                <w:lang w:eastAsia="zh-CN"/>
              </w:rPr>
              <w:t xml:space="preserve">artha (Nokia): </w:t>
            </w:r>
            <w:r w:rsidR="009745C2">
              <w:rPr>
                <w:lang w:eastAsia="zh-CN"/>
              </w:rPr>
              <w:t>remove “</w:t>
            </w:r>
            <w:r w:rsidR="009745C2">
              <w:t>again</w:t>
            </w:r>
            <w:r w:rsidR="009745C2">
              <w:rPr>
                <w:lang w:eastAsia="zh-CN"/>
              </w:rPr>
              <w:t>”</w:t>
            </w:r>
          </w:p>
        </w:tc>
      </w:tr>
      <w:tr w:rsidR="00CE7A33" w:rsidRPr="002F2600" w14:paraId="044D8E90" w14:textId="77777777" w:rsidTr="00C32369">
        <w:tc>
          <w:tcPr>
            <w:tcW w:w="975" w:type="dxa"/>
            <w:tcBorders>
              <w:top w:val="nil"/>
              <w:left w:val="single" w:sz="12" w:space="0" w:color="auto"/>
              <w:right w:val="single" w:sz="12" w:space="0" w:color="auto"/>
            </w:tcBorders>
            <w:shd w:val="clear" w:color="auto" w:fill="auto"/>
          </w:tcPr>
          <w:p w14:paraId="6839E374" w14:textId="77777777" w:rsidR="00CE7A33" w:rsidRDefault="00CE7A33" w:rsidP="00CE7A33">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0FD7C078" w14:textId="77777777" w:rsidR="00CE7A33" w:rsidRPr="00557319" w:rsidRDefault="00CE7A33" w:rsidP="00CE7A3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2FF8193" w14:textId="56351C93" w:rsidR="00CE7A33" w:rsidRDefault="00CE7A33" w:rsidP="00CE7A33">
            <w:pPr>
              <w:suppressLineNumbers/>
              <w:suppressAutoHyphens/>
              <w:spacing w:before="60" w:after="60"/>
              <w:jc w:val="center"/>
            </w:pPr>
            <w:r>
              <w:t>3600</w:t>
            </w:r>
          </w:p>
        </w:tc>
        <w:tc>
          <w:tcPr>
            <w:tcW w:w="3251" w:type="dxa"/>
            <w:tcBorders>
              <w:top w:val="nil"/>
              <w:left w:val="single" w:sz="12" w:space="0" w:color="auto"/>
              <w:bottom w:val="single" w:sz="4" w:space="0" w:color="auto"/>
              <w:right w:val="single" w:sz="12" w:space="0" w:color="auto"/>
            </w:tcBorders>
            <w:shd w:val="clear" w:color="auto" w:fill="00FFFF"/>
          </w:tcPr>
          <w:p w14:paraId="7F1AD744" w14:textId="1110CFBE" w:rsidR="00CE7A33" w:rsidRDefault="00CE7A33" w:rsidP="00CE7A33">
            <w:pPr>
              <w:pStyle w:val="TAL"/>
              <w:rPr>
                <w:sz w:val="20"/>
              </w:rPr>
            </w:pPr>
            <w:r>
              <w:rPr>
                <w:sz w:val="20"/>
              </w:rPr>
              <w:t>CR 1416 29.512 Rel-19 Support of reporting the QoS notification event with direction information</w:t>
            </w:r>
          </w:p>
        </w:tc>
        <w:tc>
          <w:tcPr>
            <w:tcW w:w="1401" w:type="dxa"/>
            <w:tcBorders>
              <w:top w:val="nil"/>
              <w:left w:val="single" w:sz="12" w:space="0" w:color="auto"/>
              <w:bottom w:val="single" w:sz="4" w:space="0" w:color="auto"/>
              <w:right w:val="single" w:sz="12" w:space="0" w:color="auto"/>
            </w:tcBorders>
            <w:shd w:val="clear" w:color="auto" w:fill="00FFFF"/>
          </w:tcPr>
          <w:p w14:paraId="43C13700" w14:textId="4CFE6352" w:rsidR="00CE7A33" w:rsidRDefault="00CE7A33" w:rsidP="00CE7A33">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667D908" w14:textId="77777777" w:rsidR="00CE7A33" w:rsidRDefault="00CE7A33" w:rsidP="00CE7A33">
            <w:pPr>
              <w:pStyle w:val="TAL"/>
              <w:rPr>
                <w:sz w:val="20"/>
              </w:rPr>
            </w:pPr>
          </w:p>
        </w:tc>
        <w:tc>
          <w:tcPr>
            <w:tcW w:w="4619" w:type="dxa"/>
            <w:tcBorders>
              <w:top w:val="nil"/>
              <w:left w:val="single" w:sz="12" w:space="0" w:color="auto"/>
              <w:right w:val="single" w:sz="12" w:space="0" w:color="auto"/>
            </w:tcBorders>
            <w:shd w:val="clear" w:color="auto" w:fill="auto"/>
          </w:tcPr>
          <w:p w14:paraId="38FE0689" w14:textId="77777777" w:rsidR="00CE7A33" w:rsidRDefault="00CE7A33" w:rsidP="00CE7A33">
            <w:pPr>
              <w:pStyle w:val="C1Normal"/>
              <w:rPr>
                <w:lang w:eastAsia="zh-CN"/>
              </w:rPr>
            </w:pPr>
          </w:p>
        </w:tc>
      </w:tr>
      <w:tr w:rsidR="00761C93" w:rsidRPr="002F2600" w14:paraId="28BF52CC" w14:textId="77777777" w:rsidTr="00A51DD7">
        <w:tc>
          <w:tcPr>
            <w:tcW w:w="975" w:type="dxa"/>
            <w:tcBorders>
              <w:left w:val="single" w:sz="12" w:space="0" w:color="auto"/>
              <w:bottom w:val="nil"/>
              <w:right w:val="single" w:sz="12" w:space="0" w:color="auto"/>
            </w:tcBorders>
            <w:shd w:val="clear" w:color="auto" w:fill="auto"/>
          </w:tcPr>
          <w:p w14:paraId="0240EFA1"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0359A3B"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36A7963" w14:textId="459CD811" w:rsidR="00761C93" w:rsidRDefault="001E005D" w:rsidP="00F06A59">
            <w:pPr>
              <w:suppressLineNumbers/>
              <w:suppressAutoHyphens/>
              <w:spacing w:before="60" w:after="60"/>
              <w:jc w:val="center"/>
            </w:pPr>
            <w:hyperlink r:id="rId369" w:history="1">
              <w:r w:rsidR="00FB2330">
                <w:rPr>
                  <w:rStyle w:val="aa"/>
                </w:rPr>
                <w:t>3442</w:t>
              </w:r>
            </w:hyperlink>
          </w:p>
        </w:tc>
        <w:tc>
          <w:tcPr>
            <w:tcW w:w="3251" w:type="dxa"/>
            <w:tcBorders>
              <w:left w:val="single" w:sz="12" w:space="0" w:color="auto"/>
              <w:bottom w:val="nil"/>
              <w:right w:val="single" w:sz="12" w:space="0" w:color="auto"/>
            </w:tcBorders>
            <w:shd w:val="clear" w:color="auto" w:fill="auto"/>
          </w:tcPr>
          <w:p w14:paraId="56BFC566" w14:textId="5686895D" w:rsidR="00761C93" w:rsidRDefault="00761C93" w:rsidP="00F06A59">
            <w:pPr>
              <w:pStyle w:val="TAL"/>
              <w:rPr>
                <w:sz w:val="20"/>
              </w:rPr>
            </w:pPr>
            <w:r>
              <w:rPr>
                <w:sz w:val="20"/>
              </w:rPr>
              <w:t>CR 1700 29.522 Rel-19 Corrections on the feature name</w:t>
            </w:r>
          </w:p>
        </w:tc>
        <w:tc>
          <w:tcPr>
            <w:tcW w:w="1401" w:type="dxa"/>
            <w:tcBorders>
              <w:left w:val="single" w:sz="12" w:space="0" w:color="auto"/>
              <w:bottom w:val="nil"/>
              <w:right w:val="single" w:sz="12" w:space="0" w:color="auto"/>
            </w:tcBorders>
            <w:shd w:val="clear" w:color="auto" w:fill="auto"/>
          </w:tcPr>
          <w:p w14:paraId="1604AC67" w14:textId="02509A2B"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C56B6CC" w14:textId="184FB793" w:rsidR="00761C93" w:rsidRPr="00750E57" w:rsidRDefault="00C32369" w:rsidP="00F06A59">
            <w:pPr>
              <w:pStyle w:val="TAL"/>
              <w:rPr>
                <w:sz w:val="20"/>
              </w:rPr>
            </w:pPr>
            <w:r>
              <w:rPr>
                <w:sz w:val="20"/>
              </w:rPr>
              <w:t>Revised to 3609</w:t>
            </w:r>
          </w:p>
        </w:tc>
        <w:tc>
          <w:tcPr>
            <w:tcW w:w="4619" w:type="dxa"/>
            <w:tcBorders>
              <w:left w:val="single" w:sz="12" w:space="0" w:color="auto"/>
              <w:bottom w:val="nil"/>
              <w:right w:val="single" w:sz="12" w:space="0" w:color="auto"/>
            </w:tcBorders>
            <w:shd w:val="clear" w:color="auto" w:fill="auto"/>
          </w:tcPr>
          <w:p w14:paraId="4C761C13" w14:textId="77777777" w:rsidR="00761C93" w:rsidRDefault="005C668F" w:rsidP="005C668F">
            <w:pPr>
              <w:pStyle w:val="C1Normal"/>
              <w:rPr>
                <w:lang w:eastAsia="zh-CN"/>
              </w:rPr>
            </w:pPr>
            <w:r>
              <w:rPr>
                <w:rFonts w:hint="eastAsia"/>
                <w:lang w:eastAsia="zh-CN"/>
              </w:rPr>
              <w:t>P</w:t>
            </w:r>
            <w:r>
              <w:rPr>
                <w:lang w:eastAsia="zh-CN"/>
              </w:rPr>
              <w:t>artha (Nokia): clashing with 3101</w:t>
            </w:r>
            <w:r w:rsidR="008B6F6F">
              <w:rPr>
                <w:lang w:eastAsia="zh-CN"/>
              </w:rPr>
              <w:t>, prefer to use 3101 as base</w:t>
            </w:r>
          </w:p>
          <w:p w14:paraId="35AF7F9C" w14:textId="2A9BF68F" w:rsidR="00D16A0C" w:rsidRPr="00D16A0C" w:rsidRDefault="00D16A0C" w:rsidP="00D16A0C">
            <w:pPr>
              <w:pStyle w:val="C1Normal"/>
            </w:pPr>
            <w:r>
              <w:rPr>
                <w:rFonts w:hint="eastAsia"/>
                <w:lang w:eastAsia="zh-CN"/>
              </w:rPr>
              <w:t>X</w:t>
            </w:r>
            <w:r>
              <w:rPr>
                <w:lang w:eastAsia="zh-CN"/>
              </w:rPr>
              <w:t>uefei (Huawei): prefer to use XRM Ph2</w:t>
            </w:r>
            <w:r w:rsidR="00EB71F1">
              <w:rPr>
                <w:lang w:eastAsia="zh-CN"/>
              </w:rPr>
              <w:t>+XRM</w:t>
            </w:r>
          </w:p>
        </w:tc>
      </w:tr>
      <w:tr w:rsidR="00C32369" w:rsidRPr="002F2600" w14:paraId="2CE6FF06" w14:textId="77777777" w:rsidTr="00A51DD7">
        <w:tc>
          <w:tcPr>
            <w:tcW w:w="975" w:type="dxa"/>
            <w:tcBorders>
              <w:top w:val="nil"/>
              <w:left w:val="single" w:sz="12" w:space="0" w:color="auto"/>
              <w:right w:val="single" w:sz="12" w:space="0" w:color="auto"/>
            </w:tcBorders>
            <w:shd w:val="clear" w:color="auto" w:fill="auto"/>
          </w:tcPr>
          <w:p w14:paraId="7A94B005" w14:textId="77777777" w:rsidR="00C32369" w:rsidRDefault="00C32369" w:rsidP="00C32369">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3531A874" w14:textId="77777777" w:rsidR="00C32369" w:rsidRPr="00557319" w:rsidRDefault="00C32369" w:rsidP="00C3236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D182EB3" w14:textId="7BB704F6" w:rsidR="00C32369" w:rsidRDefault="001E005D" w:rsidP="00C32369">
            <w:pPr>
              <w:suppressLineNumbers/>
              <w:suppressAutoHyphens/>
              <w:spacing w:before="60" w:after="60"/>
              <w:jc w:val="center"/>
            </w:pPr>
            <w:hyperlink r:id="rId370" w:history="1">
              <w:r w:rsidR="00E42E52">
                <w:rPr>
                  <w:rStyle w:val="aa"/>
                </w:rPr>
                <w:t>3609</w:t>
              </w:r>
            </w:hyperlink>
          </w:p>
        </w:tc>
        <w:tc>
          <w:tcPr>
            <w:tcW w:w="3251" w:type="dxa"/>
            <w:tcBorders>
              <w:top w:val="nil"/>
              <w:left w:val="single" w:sz="12" w:space="0" w:color="auto"/>
              <w:bottom w:val="single" w:sz="4" w:space="0" w:color="auto"/>
              <w:right w:val="single" w:sz="12" w:space="0" w:color="auto"/>
            </w:tcBorders>
            <w:shd w:val="clear" w:color="auto" w:fill="00FF00"/>
          </w:tcPr>
          <w:p w14:paraId="33C46A96" w14:textId="2036E152" w:rsidR="00C32369" w:rsidRDefault="00C32369" w:rsidP="00C32369">
            <w:pPr>
              <w:pStyle w:val="TAL"/>
              <w:rPr>
                <w:sz w:val="20"/>
              </w:rPr>
            </w:pPr>
            <w:r>
              <w:rPr>
                <w:sz w:val="20"/>
              </w:rPr>
              <w:t>CR 1700 29.522 Rel-19 Corrections on the feature name</w:t>
            </w:r>
          </w:p>
        </w:tc>
        <w:tc>
          <w:tcPr>
            <w:tcW w:w="1401" w:type="dxa"/>
            <w:tcBorders>
              <w:top w:val="nil"/>
              <w:left w:val="single" w:sz="12" w:space="0" w:color="auto"/>
              <w:bottom w:val="single" w:sz="4" w:space="0" w:color="auto"/>
              <w:right w:val="single" w:sz="12" w:space="0" w:color="auto"/>
            </w:tcBorders>
            <w:shd w:val="clear" w:color="auto" w:fill="00FF00"/>
          </w:tcPr>
          <w:p w14:paraId="1139C301" w14:textId="2273D3DC" w:rsidR="00C32369" w:rsidRDefault="00C32369" w:rsidP="00C32369">
            <w:pPr>
              <w:pStyle w:val="TAL"/>
              <w:rPr>
                <w:sz w:val="20"/>
              </w:rPr>
            </w:pPr>
            <w:r>
              <w:rPr>
                <w:sz w:val="20"/>
              </w:rPr>
              <w:t>Huawei, CATT, Nokia</w:t>
            </w:r>
          </w:p>
        </w:tc>
        <w:tc>
          <w:tcPr>
            <w:tcW w:w="1062" w:type="dxa"/>
            <w:tcBorders>
              <w:top w:val="nil"/>
              <w:left w:val="single" w:sz="12" w:space="0" w:color="auto"/>
              <w:right w:val="single" w:sz="12" w:space="0" w:color="auto"/>
            </w:tcBorders>
            <w:shd w:val="clear" w:color="auto" w:fill="auto"/>
          </w:tcPr>
          <w:p w14:paraId="6FFAADEA" w14:textId="5A5FED84" w:rsidR="00C32369" w:rsidRDefault="00A51DD7" w:rsidP="00C32369">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EEEDED1" w14:textId="77777777" w:rsidR="00C32369" w:rsidRDefault="00C32369" w:rsidP="00C32369">
            <w:pPr>
              <w:pStyle w:val="C1Normal"/>
              <w:rPr>
                <w:lang w:eastAsia="zh-CN"/>
              </w:rPr>
            </w:pPr>
          </w:p>
        </w:tc>
      </w:tr>
      <w:tr w:rsidR="00761C93" w:rsidRPr="002F2600" w14:paraId="4FD87DD3" w14:textId="77777777" w:rsidTr="004B668D">
        <w:tc>
          <w:tcPr>
            <w:tcW w:w="975" w:type="dxa"/>
            <w:tcBorders>
              <w:left w:val="single" w:sz="12" w:space="0" w:color="auto"/>
              <w:bottom w:val="nil"/>
              <w:right w:val="single" w:sz="12" w:space="0" w:color="auto"/>
            </w:tcBorders>
            <w:shd w:val="clear" w:color="auto" w:fill="auto"/>
          </w:tcPr>
          <w:p w14:paraId="446C1733"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01C2D028"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FFFF00"/>
          </w:tcPr>
          <w:p w14:paraId="29B82CBB" w14:textId="56954B6A" w:rsidR="00761C93" w:rsidRDefault="001E005D" w:rsidP="00F06A59">
            <w:pPr>
              <w:suppressLineNumbers/>
              <w:suppressAutoHyphens/>
              <w:spacing w:before="60" w:after="60"/>
              <w:jc w:val="center"/>
            </w:pPr>
            <w:hyperlink r:id="rId371" w:history="1">
              <w:r w:rsidR="00FB2330">
                <w:rPr>
                  <w:rStyle w:val="aa"/>
                </w:rPr>
                <w:t>3443</w:t>
              </w:r>
            </w:hyperlink>
          </w:p>
        </w:tc>
        <w:tc>
          <w:tcPr>
            <w:tcW w:w="3251" w:type="dxa"/>
            <w:tcBorders>
              <w:left w:val="single" w:sz="12" w:space="0" w:color="auto"/>
              <w:bottom w:val="nil"/>
              <w:right w:val="single" w:sz="12" w:space="0" w:color="auto"/>
            </w:tcBorders>
            <w:shd w:val="clear" w:color="auto" w:fill="FFFF00"/>
          </w:tcPr>
          <w:p w14:paraId="1998BD22" w14:textId="5F376F77" w:rsidR="00761C93" w:rsidRDefault="00761C93" w:rsidP="00F06A59">
            <w:pPr>
              <w:pStyle w:val="TAL"/>
              <w:rPr>
                <w:sz w:val="20"/>
              </w:rPr>
            </w:pPr>
            <w:r>
              <w:rPr>
                <w:sz w:val="20"/>
              </w:rPr>
              <w:t>discussion   Rel-19 Discussion paper on the definition of the Multiplexed Media Identification Information</w:t>
            </w:r>
          </w:p>
        </w:tc>
        <w:tc>
          <w:tcPr>
            <w:tcW w:w="1401" w:type="dxa"/>
            <w:tcBorders>
              <w:left w:val="single" w:sz="12" w:space="0" w:color="auto"/>
              <w:bottom w:val="nil"/>
              <w:right w:val="single" w:sz="12" w:space="0" w:color="auto"/>
            </w:tcBorders>
            <w:shd w:val="clear" w:color="auto" w:fill="FFFF00"/>
          </w:tcPr>
          <w:p w14:paraId="139C7880" w14:textId="6CBC18EC"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4C79459" w14:textId="77777777" w:rsidR="00761C93" w:rsidRPr="00750E57" w:rsidRDefault="00761C93" w:rsidP="00F06A59">
            <w:pPr>
              <w:pStyle w:val="TAL"/>
              <w:rPr>
                <w:sz w:val="20"/>
              </w:rPr>
            </w:pPr>
          </w:p>
        </w:tc>
        <w:tc>
          <w:tcPr>
            <w:tcW w:w="4619" w:type="dxa"/>
            <w:tcBorders>
              <w:left w:val="single" w:sz="12" w:space="0" w:color="auto"/>
              <w:bottom w:val="nil"/>
              <w:right w:val="single" w:sz="12" w:space="0" w:color="auto"/>
            </w:tcBorders>
            <w:shd w:val="clear" w:color="auto" w:fill="auto"/>
          </w:tcPr>
          <w:p w14:paraId="27930FF9" w14:textId="77777777" w:rsidR="00761C93" w:rsidRDefault="00761C93" w:rsidP="00F06A59">
            <w:pPr>
              <w:rPr>
                <w:rFonts w:ascii="Arial" w:hAnsi="Arial" w:cs="Arial"/>
                <w:sz w:val="18"/>
              </w:rPr>
            </w:pPr>
          </w:p>
        </w:tc>
      </w:tr>
      <w:tr w:rsidR="004B668D" w:rsidRPr="002F2600" w14:paraId="5BD21EC8" w14:textId="77777777" w:rsidTr="00BB3DF1">
        <w:tc>
          <w:tcPr>
            <w:tcW w:w="975" w:type="dxa"/>
            <w:tcBorders>
              <w:top w:val="nil"/>
              <w:left w:val="single" w:sz="12" w:space="0" w:color="auto"/>
              <w:right w:val="single" w:sz="12" w:space="0" w:color="auto"/>
            </w:tcBorders>
            <w:shd w:val="clear" w:color="auto" w:fill="auto"/>
          </w:tcPr>
          <w:p w14:paraId="5E6F18A8" w14:textId="77777777" w:rsidR="004B668D" w:rsidRDefault="004B668D" w:rsidP="004B668D">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6711CAEF" w14:textId="77777777" w:rsidR="004B668D" w:rsidRPr="00557319" w:rsidRDefault="004B668D" w:rsidP="004B668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0A30DDD" w14:textId="26F3B786" w:rsidR="004B668D" w:rsidRDefault="004B668D" w:rsidP="004B668D">
            <w:pPr>
              <w:suppressLineNumbers/>
              <w:suppressAutoHyphens/>
              <w:spacing w:before="60" w:after="60"/>
              <w:jc w:val="center"/>
            </w:pPr>
            <w:r>
              <w:t>3474</w:t>
            </w:r>
          </w:p>
        </w:tc>
        <w:tc>
          <w:tcPr>
            <w:tcW w:w="3251" w:type="dxa"/>
            <w:tcBorders>
              <w:top w:val="nil"/>
              <w:left w:val="single" w:sz="12" w:space="0" w:color="auto"/>
              <w:bottom w:val="single" w:sz="4" w:space="0" w:color="auto"/>
              <w:right w:val="single" w:sz="12" w:space="0" w:color="auto"/>
            </w:tcBorders>
            <w:shd w:val="clear" w:color="auto" w:fill="00FFFF"/>
          </w:tcPr>
          <w:p w14:paraId="7A57A55B" w14:textId="376FBF4C" w:rsidR="004B668D" w:rsidRDefault="004B668D" w:rsidP="004B668D">
            <w:pPr>
              <w:pStyle w:val="TAL"/>
              <w:rPr>
                <w:sz w:val="20"/>
              </w:rPr>
            </w:pPr>
            <w:r>
              <w:rPr>
                <w:sz w:val="20"/>
              </w:rPr>
              <w:t>CR 1645 29.522 Rel-19 QoS Monitoring capability report update</w:t>
            </w:r>
          </w:p>
        </w:tc>
        <w:tc>
          <w:tcPr>
            <w:tcW w:w="1401" w:type="dxa"/>
            <w:tcBorders>
              <w:top w:val="nil"/>
              <w:left w:val="single" w:sz="12" w:space="0" w:color="auto"/>
              <w:bottom w:val="single" w:sz="4" w:space="0" w:color="auto"/>
              <w:right w:val="single" w:sz="12" w:space="0" w:color="auto"/>
            </w:tcBorders>
            <w:shd w:val="clear" w:color="auto" w:fill="00FFFF"/>
          </w:tcPr>
          <w:p w14:paraId="0F6F9E9B" w14:textId="550A9C1A" w:rsidR="004B668D" w:rsidRDefault="004B668D" w:rsidP="004B668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48244E3D" w14:textId="77777777" w:rsidR="004B668D" w:rsidRPr="00750E57" w:rsidRDefault="004B668D" w:rsidP="004B668D">
            <w:pPr>
              <w:pStyle w:val="TAL"/>
              <w:rPr>
                <w:sz w:val="20"/>
              </w:rPr>
            </w:pPr>
          </w:p>
        </w:tc>
        <w:tc>
          <w:tcPr>
            <w:tcW w:w="4619" w:type="dxa"/>
            <w:tcBorders>
              <w:top w:val="nil"/>
              <w:left w:val="single" w:sz="12" w:space="0" w:color="auto"/>
              <w:right w:val="single" w:sz="12" w:space="0" w:color="auto"/>
            </w:tcBorders>
            <w:shd w:val="clear" w:color="auto" w:fill="auto"/>
          </w:tcPr>
          <w:p w14:paraId="33DA6143" w14:textId="77777777" w:rsidR="004B668D" w:rsidRDefault="004B668D" w:rsidP="004B668D">
            <w:pPr>
              <w:rPr>
                <w:rFonts w:ascii="Arial" w:hAnsi="Arial" w:cs="Arial"/>
                <w:sz w:val="18"/>
              </w:rPr>
            </w:pPr>
          </w:p>
        </w:tc>
      </w:tr>
      <w:tr w:rsidR="00557319" w:rsidRPr="002F2600" w14:paraId="058066E9" w14:textId="77777777" w:rsidTr="00BB3DF1">
        <w:tc>
          <w:tcPr>
            <w:tcW w:w="975" w:type="dxa"/>
            <w:tcBorders>
              <w:left w:val="single" w:sz="12" w:space="0" w:color="auto"/>
              <w:right w:val="single" w:sz="12" w:space="0" w:color="auto"/>
            </w:tcBorders>
            <w:shd w:val="clear" w:color="auto" w:fill="auto"/>
          </w:tcPr>
          <w:p w14:paraId="6413081A" w14:textId="243CFFEB"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9.49</w:t>
            </w:r>
          </w:p>
        </w:tc>
        <w:tc>
          <w:tcPr>
            <w:tcW w:w="2635" w:type="dxa"/>
            <w:tcBorders>
              <w:left w:val="single" w:sz="12" w:space="0" w:color="auto"/>
              <w:right w:val="single" w:sz="12" w:space="0" w:color="auto"/>
            </w:tcBorders>
            <w:shd w:val="clear" w:color="auto" w:fill="auto"/>
          </w:tcPr>
          <w:p w14:paraId="492AC2B5" w14:textId="6688D974" w:rsidR="00557319" w:rsidRPr="00D81B37" w:rsidRDefault="00557319" w:rsidP="00F06A59">
            <w:pPr>
              <w:pStyle w:val="TAL"/>
              <w:rPr>
                <w:sz w:val="20"/>
              </w:rPr>
            </w:pPr>
            <w:r w:rsidRPr="00557319">
              <w:rPr>
                <w:sz w:val="20"/>
              </w:rPr>
              <w:t xml:space="preserve">CT aspects for application enablement for satellite access Phase 3 </w:t>
            </w:r>
            <w:r w:rsidRPr="00C569D4">
              <w:rPr>
                <w:color w:val="0000FF"/>
                <w:sz w:val="20"/>
              </w:rPr>
              <w:t>[5GSAT_Ph3_App]</w:t>
            </w:r>
          </w:p>
        </w:tc>
        <w:tc>
          <w:tcPr>
            <w:tcW w:w="746" w:type="dxa"/>
            <w:tcBorders>
              <w:left w:val="single" w:sz="12" w:space="0" w:color="auto"/>
              <w:bottom w:val="single" w:sz="4" w:space="0" w:color="auto"/>
              <w:right w:val="single" w:sz="12" w:space="0" w:color="auto"/>
            </w:tcBorders>
            <w:shd w:val="clear" w:color="auto" w:fill="00FF00"/>
          </w:tcPr>
          <w:p w14:paraId="087C7DDD" w14:textId="4CFF519E" w:rsidR="00557319" w:rsidRPr="00EC002F" w:rsidRDefault="001E005D" w:rsidP="00F06A59">
            <w:pPr>
              <w:suppressLineNumbers/>
              <w:suppressAutoHyphens/>
              <w:spacing w:before="60" w:after="60"/>
              <w:jc w:val="center"/>
            </w:pPr>
            <w:hyperlink r:id="rId372" w:history="1">
              <w:r w:rsidR="00FB2330">
                <w:rPr>
                  <w:rStyle w:val="aa"/>
                </w:rPr>
                <w:t>3161</w:t>
              </w:r>
            </w:hyperlink>
          </w:p>
        </w:tc>
        <w:tc>
          <w:tcPr>
            <w:tcW w:w="3251" w:type="dxa"/>
            <w:tcBorders>
              <w:left w:val="single" w:sz="12" w:space="0" w:color="auto"/>
              <w:bottom w:val="single" w:sz="4" w:space="0" w:color="auto"/>
              <w:right w:val="single" w:sz="12" w:space="0" w:color="auto"/>
            </w:tcBorders>
            <w:shd w:val="clear" w:color="auto" w:fill="00FF00"/>
          </w:tcPr>
          <w:p w14:paraId="2AF52E2D" w14:textId="6B0AC0A4" w:rsidR="00557319" w:rsidRPr="00750E57" w:rsidRDefault="00761C93" w:rsidP="00F06A59">
            <w:pPr>
              <w:pStyle w:val="TAL"/>
              <w:rPr>
                <w:sz w:val="20"/>
              </w:rPr>
            </w:pPr>
            <w:r>
              <w:rPr>
                <w:sz w:val="20"/>
              </w:rPr>
              <w:t>CR 0439 29.549 Rel-19 Update the S&amp;F events</w:t>
            </w:r>
          </w:p>
        </w:tc>
        <w:tc>
          <w:tcPr>
            <w:tcW w:w="1401" w:type="dxa"/>
            <w:tcBorders>
              <w:left w:val="single" w:sz="12" w:space="0" w:color="auto"/>
              <w:bottom w:val="single" w:sz="4" w:space="0" w:color="auto"/>
              <w:right w:val="single" w:sz="12" w:space="0" w:color="auto"/>
            </w:tcBorders>
            <w:shd w:val="clear" w:color="auto" w:fill="00FF00"/>
          </w:tcPr>
          <w:p w14:paraId="1AF9323E" w14:textId="168D458C" w:rsidR="00557319"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65092959" w14:textId="3791D99D" w:rsidR="00557319"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B841758" w14:textId="4188F884" w:rsidR="00557319" w:rsidRDefault="00CB6633" w:rsidP="004144E5">
            <w:pPr>
              <w:pStyle w:val="C3OpenAPI"/>
            </w:pPr>
            <w:r w:rsidRPr="00CB6633">
              <w:t>This CR introduces a backwards compatible feature to the OpenAPI description of the SS_Events API</w:t>
            </w:r>
          </w:p>
        </w:tc>
      </w:tr>
      <w:tr w:rsidR="00761C93" w:rsidRPr="002F2600" w14:paraId="4E958EE7" w14:textId="77777777" w:rsidTr="00057085">
        <w:tc>
          <w:tcPr>
            <w:tcW w:w="975" w:type="dxa"/>
            <w:tcBorders>
              <w:left w:val="single" w:sz="12" w:space="0" w:color="auto"/>
              <w:bottom w:val="nil"/>
              <w:right w:val="single" w:sz="12" w:space="0" w:color="auto"/>
            </w:tcBorders>
            <w:shd w:val="clear" w:color="auto" w:fill="auto"/>
          </w:tcPr>
          <w:p w14:paraId="70E32BE8"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61863B5"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0B5FD7C" w14:textId="4F268212" w:rsidR="00761C93" w:rsidRDefault="001E005D" w:rsidP="00F06A59">
            <w:pPr>
              <w:suppressLineNumbers/>
              <w:suppressAutoHyphens/>
              <w:spacing w:before="60" w:after="60"/>
              <w:jc w:val="center"/>
            </w:pPr>
            <w:hyperlink r:id="rId373" w:history="1">
              <w:r w:rsidR="00FB2330">
                <w:rPr>
                  <w:rStyle w:val="aa"/>
                </w:rPr>
                <w:t>3162</w:t>
              </w:r>
            </w:hyperlink>
          </w:p>
        </w:tc>
        <w:tc>
          <w:tcPr>
            <w:tcW w:w="3251" w:type="dxa"/>
            <w:tcBorders>
              <w:left w:val="single" w:sz="12" w:space="0" w:color="auto"/>
              <w:bottom w:val="nil"/>
              <w:right w:val="single" w:sz="12" w:space="0" w:color="auto"/>
            </w:tcBorders>
            <w:shd w:val="clear" w:color="auto" w:fill="auto"/>
          </w:tcPr>
          <w:p w14:paraId="60CA32A5" w14:textId="16C797FA" w:rsidR="00761C93" w:rsidRDefault="00761C93" w:rsidP="00F06A59">
            <w:pPr>
              <w:pStyle w:val="TAL"/>
              <w:rPr>
                <w:sz w:val="20"/>
              </w:rPr>
            </w:pPr>
            <w:r>
              <w:rPr>
                <w:sz w:val="20"/>
              </w:rPr>
              <w:t>CR 0382 29.549 Rel-19 Support of Application satellite coverage availability information configuration</w:t>
            </w:r>
          </w:p>
        </w:tc>
        <w:tc>
          <w:tcPr>
            <w:tcW w:w="1401" w:type="dxa"/>
            <w:tcBorders>
              <w:left w:val="single" w:sz="12" w:space="0" w:color="auto"/>
              <w:bottom w:val="nil"/>
              <w:right w:val="single" w:sz="12" w:space="0" w:color="auto"/>
            </w:tcBorders>
            <w:shd w:val="clear" w:color="auto" w:fill="auto"/>
          </w:tcPr>
          <w:p w14:paraId="4805D16A" w14:textId="021E1FD3" w:rsidR="00761C93" w:rsidRDefault="00761C93" w:rsidP="00F06A59">
            <w:pPr>
              <w:pStyle w:val="TAL"/>
              <w:rPr>
                <w:sz w:val="20"/>
              </w:rPr>
            </w:pPr>
            <w:r>
              <w:rPr>
                <w:sz w:val="20"/>
              </w:rPr>
              <w:t>CATT, Huawei, Samsung</w:t>
            </w:r>
          </w:p>
        </w:tc>
        <w:tc>
          <w:tcPr>
            <w:tcW w:w="1062" w:type="dxa"/>
            <w:tcBorders>
              <w:left w:val="single" w:sz="12" w:space="0" w:color="auto"/>
              <w:bottom w:val="nil"/>
              <w:right w:val="single" w:sz="12" w:space="0" w:color="auto"/>
            </w:tcBorders>
            <w:shd w:val="clear" w:color="auto" w:fill="auto"/>
          </w:tcPr>
          <w:p w14:paraId="223F9CE9" w14:textId="5E0F837A" w:rsidR="00761C93" w:rsidRPr="00750E57" w:rsidRDefault="00602D6E" w:rsidP="00F06A59">
            <w:pPr>
              <w:pStyle w:val="TAL"/>
              <w:rPr>
                <w:sz w:val="20"/>
              </w:rPr>
            </w:pPr>
            <w:r>
              <w:rPr>
                <w:sz w:val="20"/>
              </w:rPr>
              <w:t>Revised to 3516</w:t>
            </w:r>
          </w:p>
        </w:tc>
        <w:tc>
          <w:tcPr>
            <w:tcW w:w="4619" w:type="dxa"/>
            <w:tcBorders>
              <w:left w:val="single" w:sz="12" w:space="0" w:color="auto"/>
              <w:bottom w:val="nil"/>
              <w:right w:val="single" w:sz="12" w:space="0" w:color="auto"/>
            </w:tcBorders>
            <w:shd w:val="clear" w:color="auto" w:fill="auto"/>
          </w:tcPr>
          <w:p w14:paraId="69749394" w14:textId="77777777" w:rsidR="00761C93" w:rsidRDefault="00761C93" w:rsidP="00230BD0">
            <w:pPr>
              <w:pStyle w:val="C1Normal"/>
            </w:pPr>
            <w:r>
              <w:t>Revision of C3-252134</w:t>
            </w:r>
          </w:p>
          <w:p w14:paraId="70A4AFC7" w14:textId="77777777" w:rsidR="00CB6633" w:rsidRDefault="00CB6633" w:rsidP="004144E5">
            <w:pPr>
              <w:pStyle w:val="C3OpenAPI"/>
            </w:pPr>
            <w:r>
              <w:t>This CR introduces a backwards compatible feature to the OpenAPI description of the SS_SCAIInfoRetrieval API</w:t>
            </w:r>
          </w:p>
          <w:p w14:paraId="7A7B3E9F" w14:textId="77777777" w:rsidR="00CB6633" w:rsidRDefault="00CB6633" w:rsidP="004144E5">
            <w:pPr>
              <w:pStyle w:val="C5Dependency"/>
            </w:pPr>
            <w:r>
              <w:t>Depends on TS 23.434 CR0369</w:t>
            </w:r>
          </w:p>
          <w:p w14:paraId="1B255040" w14:textId="77777777" w:rsidR="00B63417" w:rsidRDefault="00B63417" w:rsidP="00B63417">
            <w:pPr>
              <w:pStyle w:val="C2Warning"/>
              <w:rPr>
                <w:lang w:eastAsia="zh-CN"/>
              </w:rPr>
            </w:pPr>
            <w:r>
              <w:rPr>
                <w:rFonts w:hint="eastAsia"/>
                <w:lang w:eastAsia="zh-CN"/>
              </w:rPr>
              <w:t>I</w:t>
            </w:r>
            <w:r>
              <w:rPr>
                <w:lang w:eastAsia="zh-CN"/>
              </w:rPr>
              <w:t>ncorrect meeting number and info in the heading</w:t>
            </w:r>
          </w:p>
          <w:p w14:paraId="018463DF" w14:textId="77777777" w:rsidR="00602D6E" w:rsidRPr="008F5370" w:rsidRDefault="00602D6E" w:rsidP="00602D6E">
            <w:pPr>
              <w:pStyle w:val="C2Warning"/>
              <w:rPr>
                <w:color w:val="auto"/>
                <w:lang w:eastAsia="zh-CN"/>
              </w:rPr>
            </w:pPr>
            <w:r w:rsidRPr="008F5370">
              <w:rPr>
                <w:color w:val="auto"/>
                <w:lang w:eastAsia="zh-CN"/>
              </w:rPr>
              <w:t>Igor (Ericsson): Wants to cosign</w:t>
            </w:r>
          </w:p>
          <w:p w14:paraId="4EF81377" w14:textId="77777777" w:rsidR="00602D6E" w:rsidRPr="008F5370" w:rsidRDefault="00602D6E" w:rsidP="00602D6E">
            <w:pPr>
              <w:pStyle w:val="C2Warning"/>
              <w:rPr>
                <w:color w:val="auto"/>
                <w:lang w:eastAsia="zh-CN"/>
              </w:rPr>
            </w:pPr>
            <w:r w:rsidRPr="008F5370">
              <w:rPr>
                <w:color w:val="auto"/>
                <w:lang w:eastAsia="zh-CN"/>
              </w:rPr>
              <w:t>Bhaskar (Nokia): Wants to cosign</w:t>
            </w:r>
          </w:p>
          <w:p w14:paraId="1E0F9194" w14:textId="77777777" w:rsidR="00602D6E" w:rsidRDefault="00602D6E" w:rsidP="00602D6E">
            <w:pPr>
              <w:pStyle w:val="C2Warning"/>
              <w:rPr>
                <w:color w:val="auto"/>
                <w:lang w:eastAsia="zh-CN"/>
              </w:rPr>
            </w:pPr>
            <w:r w:rsidRPr="008F5370">
              <w:rPr>
                <w:color w:val="auto"/>
                <w:lang w:eastAsia="zh-CN"/>
              </w:rPr>
              <w:t>Nishant (Qualcomm): Align terminology, change the name of the API, include satId in the subscription</w:t>
            </w:r>
            <w:r>
              <w:rPr>
                <w:color w:val="auto"/>
                <w:lang w:eastAsia="zh-CN"/>
              </w:rPr>
              <w:t>.</w:t>
            </w:r>
          </w:p>
          <w:p w14:paraId="372741A8" w14:textId="77777777" w:rsidR="00602D6E" w:rsidRDefault="00602D6E" w:rsidP="00602D6E">
            <w:pPr>
              <w:pStyle w:val="C2Warning"/>
              <w:rPr>
                <w:color w:val="auto"/>
                <w:lang w:eastAsia="zh-CN"/>
              </w:rPr>
            </w:pPr>
            <w:r>
              <w:rPr>
                <w:color w:val="auto"/>
                <w:lang w:eastAsia="zh-CN"/>
              </w:rPr>
              <w:t>Abdessamad (Huawei): Does the satId need to be added?</w:t>
            </w:r>
            <w:r w:rsidRPr="008F5370">
              <w:rPr>
                <w:color w:val="auto"/>
                <w:lang w:eastAsia="zh-CN"/>
              </w:rPr>
              <w:t>.</w:t>
            </w:r>
          </w:p>
          <w:p w14:paraId="7D736278" w14:textId="31447346" w:rsidR="00EA18F3" w:rsidRPr="00602D6E" w:rsidRDefault="00EA18F3" w:rsidP="00EA18F3">
            <w:pPr>
              <w:pStyle w:val="C1Normal"/>
              <w:rPr>
                <w:lang w:eastAsia="zh-CN"/>
              </w:rPr>
            </w:pPr>
            <w:r>
              <w:rPr>
                <w:lang w:eastAsia="zh-CN"/>
              </w:rPr>
              <w:t>Baixiao (CATT): shared rev</w:t>
            </w:r>
          </w:p>
        </w:tc>
      </w:tr>
      <w:tr w:rsidR="00602D6E" w:rsidRPr="002F2600" w14:paraId="4FFCBD47" w14:textId="77777777" w:rsidTr="00057085">
        <w:tc>
          <w:tcPr>
            <w:tcW w:w="975" w:type="dxa"/>
            <w:tcBorders>
              <w:top w:val="nil"/>
              <w:left w:val="single" w:sz="12" w:space="0" w:color="auto"/>
              <w:right w:val="single" w:sz="12" w:space="0" w:color="auto"/>
            </w:tcBorders>
            <w:shd w:val="clear" w:color="auto" w:fill="auto"/>
          </w:tcPr>
          <w:p w14:paraId="42167306" w14:textId="77777777" w:rsidR="00602D6E" w:rsidRDefault="00602D6E" w:rsidP="00602D6E">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7247769B" w14:textId="77777777" w:rsidR="00602D6E" w:rsidRPr="00557319" w:rsidRDefault="00602D6E" w:rsidP="00602D6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A9E18D0" w14:textId="60DF615F" w:rsidR="00602D6E" w:rsidRDefault="00602D6E" w:rsidP="00602D6E">
            <w:pPr>
              <w:suppressLineNumbers/>
              <w:suppressAutoHyphens/>
              <w:spacing w:before="60" w:after="60"/>
              <w:jc w:val="center"/>
            </w:pPr>
            <w:r>
              <w:t>3516</w:t>
            </w:r>
          </w:p>
        </w:tc>
        <w:tc>
          <w:tcPr>
            <w:tcW w:w="3251" w:type="dxa"/>
            <w:tcBorders>
              <w:top w:val="nil"/>
              <w:left w:val="single" w:sz="12" w:space="0" w:color="auto"/>
              <w:bottom w:val="single" w:sz="4" w:space="0" w:color="auto"/>
              <w:right w:val="single" w:sz="12" w:space="0" w:color="auto"/>
            </w:tcBorders>
            <w:shd w:val="clear" w:color="auto" w:fill="DEE7AB"/>
          </w:tcPr>
          <w:p w14:paraId="5E2AAAD1" w14:textId="6C30E211" w:rsidR="00602D6E" w:rsidRDefault="00602D6E" w:rsidP="00602D6E">
            <w:pPr>
              <w:pStyle w:val="TAL"/>
              <w:rPr>
                <w:sz w:val="20"/>
              </w:rPr>
            </w:pPr>
            <w:r>
              <w:rPr>
                <w:sz w:val="20"/>
              </w:rPr>
              <w:t>CR 0382 29.549 Rel-19 Support of Application satellite coverage availability information configuration</w:t>
            </w:r>
          </w:p>
        </w:tc>
        <w:tc>
          <w:tcPr>
            <w:tcW w:w="1401" w:type="dxa"/>
            <w:tcBorders>
              <w:top w:val="nil"/>
              <w:left w:val="single" w:sz="12" w:space="0" w:color="auto"/>
              <w:bottom w:val="single" w:sz="4" w:space="0" w:color="auto"/>
              <w:right w:val="single" w:sz="12" w:space="0" w:color="auto"/>
            </w:tcBorders>
            <w:shd w:val="clear" w:color="auto" w:fill="DEE7AB"/>
          </w:tcPr>
          <w:p w14:paraId="25E80A2A" w14:textId="16CF40AC" w:rsidR="00602D6E" w:rsidRDefault="00602D6E" w:rsidP="00602D6E">
            <w:pPr>
              <w:pStyle w:val="TAL"/>
              <w:rPr>
                <w:sz w:val="20"/>
              </w:rPr>
            </w:pPr>
            <w:r>
              <w:rPr>
                <w:sz w:val="20"/>
              </w:rPr>
              <w:t>CATT, Huawei, Samsung</w:t>
            </w:r>
            <w:r w:rsidR="00EA18F3">
              <w:rPr>
                <w:sz w:val="20"/>
              </w:rPr>
              <w:t>, Ericsson, Nokia</w:t>
            </w:r>
          </w:p>
        </w:tc>
        <w:tc>
          <w:tcPr>
            <w:tcW w:w="1062" w:type="dxa"/>
            <w:tcBorders>
              <w:top w:val="nil"/>
              <w:left w:val="single" w:sz="12" w:space="0" w:color="auto"/>
              <w:right w:val="single" w:sz="12" w:space="0" w:color="auto"/>
            </w:tcBorders>
            <w:shd w:val="clear" w:color="auto" w:fill="auto"/>
          </w:tcPr>
          <w:p w14:paraId="51DAB8DC" w14:textId="77ADEAA4" w:rsidR="00602D6E" w:rsidRDefault="00057085" w:rsidP="00602D6E">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EF2B453" w14:textId="77777777" w:rsidR="00602D6E" w:rsidRDefault="00602D6E" w:rsidP="00602D6E">
            <w:pPr>
              <w:pStyle w:val="C1Normal"/>
            </w:pPr>
          </w:p>
        </w:tc>
      </w:tr>
      <w:tr w:rsidR="00761C93" w:rsidRPr="002F2600" w14:paraId="34DA11C4" w14:textId="77777777" w:rsidTr="00C375AA">
        <w:tc>
          <w:tcPr>
            <w:tcW w:w="975" w:type="dxa"/>
            <w:tcBorders>
              <w:left w:val="single" w:sz="12" w:space="0" w:color="auto"/>
              <w:bottom w:val="nil"/>
              <w:right w:val="single" w:sz="12" w:space="0" w:color="auto"/>
            </w:tcBorders>
            <w:shd w:val="clear" w:color="auto" w:fill="auto"/>
          </w:tcPr>
          <w:p w14:paraId="20953195"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69BD79B"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3AB0ACE" w14:textId="31A16619" w:rsidR="00761C93" w:rsidRDefault="001E005D" w:rsidP="00F06A59">
            <w:pPr>
              <w:suppressLineNumbers/>
              <w:suppressAutoHyphens/>
              <w:spacing w:before="60" w:after="60"/>
              <w:jc w:val="center"/>
            </w:pPr>
            <w:hyperlink r:id="rId374" w:history="1">
              <w:r w:rsidR="00FB2330">
                <w:rPr>
                  <w:rStyle w:val="aa"/>
                </w:rPr>
                <w:t>3322</w:t>
              </w:r>
            </w:hyperlink>
          </w:p>
        </w:tc>
        <w:tc>
          <w:tcPr>
            <w:tcW w:w="3251" w:type="dxa"/>
            <w:tcBorders>
              <w:left w:val="single" w:sz="12" w:space="0" w:color="auto"/>
              <w:bottom w:val="nil"/>
              <w:right w:val="single" w:sz="12" w:space="0" w:color="auto"/>
            </w:tcBorders>
            <w:shd w:val="clear" w:color="auto" w:fill="auto"/>
          </w:tcPr>
          <w:p w14:paraId="03CA7534" w14:textId="673B6CB9" w:rsidR="00761C93" w:rsidRDefault="00761C93" w:rsidP="00F06A59">
            <w:pPr>
              <w:pStyle w:val="TAL"/>
              <w:rPr>
                <w:sz w:val="20"/>
              </w:rPr>
            </w:pPr>
            <w:r>
              <w:rPr>
                <w:sz w:val="20"/>
              </w:rPr>
              <w:t>CR 0445 29.549 Rel-19 Complete the definition of the SS_ADAE_UeRatConnectivityAnalytics API</w:t>
            </w:r>
          </w:p>
        </w:tc>
        <w:tc>
          <w:tcPr>
            <w:tcW w:w="1401" w:type="dxa"/>
            <w:tcBorders>
              <w:left w:val="single" w:sz="12" w:space="0" w:color="auto"/>
              <w:bottom w:val="nil"/>
              <w:right w:val="single" w:sz="12" w:space="0" w:color="auto"/>
            </w:tcBorders>
            <w:shd w:val="clear" w:color="auto" w:fill="auto"/>
          </w:tcPr>
          <w:p w14:paraId="08FF02D1" w14:textId="6DC6DF87" w:rsidR="00761C93" w:rsidRDefault="00761C93" w:rsidP="00F06A59">
            <w:pPr>
              <w:pStyle w:val="TAL"/>
              <w:rPr>
                <w:sz w:val="20"/>
              </w:rPr>
            </w:pPr>
            <w:r>
              <w:rPr>
                <w:sz w:val="20"/>
              </w:rPr>
              <w:t>Huawei, CATT</w:t>
            </w:r>
          </w:p>
        </w:tc>
        <w:tc>
          <w:tcPr>
            <w:tcW w:w="1062" w:type="dxa"/>
            <w:tcBorders>
              <w:left w:val="single" w:sz="12" w:space="0" w:color="auto"/>
              <w:bottom w:val="nil"/>
              <w:right w:val="single" w:sz="12" w:space="0" w:color="auto"/>
            </w:tcBorders>
            <w:shd w:val="clear" w:color="auto" w:fill="auto"/>
          </w:tcPr>
          <w:p w14:paraId="3A1BC4DF" w14:textId="7E9B2F4D" w:rsidR="00761C93" w:rsidRPr="00750E57" w:rsidRDefault="00602D6E" w:rsidP="00F06A59">
            <w:pPr>
              <w:pStyle w:val="TAL"/>
              <w:rPr>
                <w:sz w:val="20"/>
              </w:rPr>
            </w:pPr>
            <w:r>
              <w:rPr>
                <w:sz w:val="20"/>
              </w:rPr>
              <w:t>Revised to 3517</w:t>
            </w:r>
          </w:p>
        </w:tc>
        <w:tc>
          <w:tcPr>
            <w:tcW w:w="4619" w:type="dxa"/>
            <w:tcBorders>
              <w:left w:val="single" w:sz="12" w:space="0" w:color="auto"/>
              <w:bottom w:val="nil"/>
              <w:right w:val="single" w:sz="12" w:space="0" w:color="auto"/>
            </w:tcBorders>
            <w:shd w:val="clear" w:color="auto" w:fill="auto"/>
          </w:tcPr>
          <w:p w14:paraId="3467049C" w14:textId="77777777" w:rsidR="00761C93" w:rsidRDefault="00CB6633" w:rsidP="004144E5">
            <w:pPr>
              <w:pStyle w:val="C3OpenAPI"/>
            </w:pPr>
            <w:r w:rsidRPr="00CB6633">
              <w:t>This CR introduces a backwards compatible feature to the OpenAPI description of the SS_ADAE_UeRatConnectivityAnalytics API</w:t>
            </w:r>
          </w:p>
          <w:p w14:paraId="565C7AA6" w14:textId="6F28AD4F" w:rsidR="00602D6E" w:rsidRDefault="00602D6E" w:rsidP="004144E5">
            <w:pPr>
              <w:pStyle w:val="C3OpenAPI"/>
            </w:pPr>
            <w:r w:rsidRPr="004A43CE">
              <w:rPr>
                <w:color w:val="auto"/>
              </w:rPr>
              <w:t>Rashmi (Samsung): wants to cosign.</w:t>
            </w:r>
          </w:p>
        </w:tc>
      </w:tr>
      <w:tr w:rsidR="00602D6E" w:rsidRPr="002F2600" w14:paraId="77D39B65" w14:textId="77777777" w:rsidTr="00C375AA">
        <w:tc>
          <w:tcPr>
            <w:tcW w:w="975" w:type="dxa"/>
            <w:tcBorders>
              <w:top w:val="nil"/>
              <w:left w:val="single" w:sz="12" w:space="0" w:color="auto"/>
              <w:right w:val="single" w:sz="12" w:space="0" w:color="auto"/>
            </w:tcBorders>
            <w:shd w:val="clear" w:color="auto" w:fill="auto"/>
          </w:tcPr>
          <w:p w14:paraId="1F531D95" w14:textId="77777777" w:rsidR="00602D6E" w:rsidRDefault="00602D6E" w:rsidP="00602D6E">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52A2928D" w14:textId="77777777" w:rsidR="00602D6E" w:rsidRPr="00557319" w:rsidRDefault="00602D6E" w:rsidP="00602D6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1DD189E" w14:textId="17F205F5" w:rsidR="00602D6E" w:rsidRDefault="001E005D" w:rsidP="00602D6E">
            <w:pPr>
              <w:suppressLineNumbers/>
              <w:suppressAutoHyphens/>
              <w:spacing w:before="60" w:after="60"/>
              <w:jc w:val="center"/>
            </w:pPr>
            <w:hyperlink r:id="rId375" w:history="1">
              <w:r w:rsidR="00E42E52">
                <w:rPr>
                  <w:rStyle w:val="aa"/>
                </w:rPr>
                <w:t>3517</w:t>
              </w:r>
            </w:hyperlink>
          </w:p>
        </w:tc>
        <w:tc>
          <w:tcPr>
            <w:tcW w:w="3251" w:type="dxa"/>
            <w:tcBorders>
              <w:top w:val="nil"/>
              <w:left w:val="single" w:sz="12" w:space="0" w:color="auto"/>
              <w:bottom w:val="single" w:sz="4" w:space="0" w:color="auto"/>
              <w:right w:val="single" w:sz="12" w:space="0" w:color="auto"/>
            </w:tcBorders>
            <w:shd w:val="clear" w:color="auto" w:fill="00FF00"/>
          </w:tcPr>
          <w:p w14:paraId="5A0646BB" w14:textId="1B8AED69" w:rsidR="00602D6E" w:rsidRDefault="00602D6E" w:rsidP="00602D6E">
            <w:pPr>
              <w:pStyle w:val="TAL"/>
              <w:rPr>
                <w:sz w:val="20"/>
              </w:rPr>
            </w:pPr>
            <w:r>
              <w:rPr>
                <w:sz w:val="20"/>
              </w:rPr>
              <w:t>CR 0445 29.549 Rel-19 Complete the definition of the SS_ADAE_UeRatConnectivityAnalytics API</w:t>
            </w:r>
          </w:p>
        </w:tc>
        <w:tc>
          <w:tcPr>
            <w:tcW w:w="1401" w:type="dxa"/>
            <w:tcBorders>
              <w:top w:val="nil"/>
              <w:left w:val="single" w:sz="12" w:space="0" w:color="auto"/>
              <w:bottom w:val="single" w:sz="4" w:space="0" w:color="auto"/>
              <w:right w:val="single" w:sz="12" w:space="0" w:color="auto"/>
            </w:tcBorders>
            <w:shd w:val="clear" w:color="auto" w:fill="00FF00"/>
          </w:tcPr>
          <w:p w14:paraId="3DD44BE6" w14:textId="1A074A96" w:rsidR="00602D6E" w:rsidRDefault="00602D6E" w:rsidP="00602D6E">
            <w:pPr>
              <w:pStyle w:val="TAL"/>
              <w:rPr>
                <w:sz w:val="20"/>
              </w:rPr>
            </w:pPr>
            <w:r>
              <w:rPr>
                <w:sz w:val="20"/>
              </w:rPr>
              <w:t>Huawei, CATT, Samsung</w:t>
            </w:r>
            <w:r w:rsidR="00ED498C">
              <w:rPr>
                <w:sz w:val="20"/>
              </w:rPr>
              <w:t>, Nokia</w:t>
            </w:r>
          </w:p>
        </w:tc>
        <w:tc>
          <w:tcPr>
            <w:tcW w:w="1062" w:type="dxa"/>
            <w:tcBorders>
              <w:top w:val="nil"/>
              <w:left w:val="single" w:sz="12" w:space="0" w:color="auto"/>
              <w:right w:val="single" w:sz="12" w:space="0" w:color="auto"/>
            </w:tcBorders>
            <w:shd w:val="clear" w:color="auto" w:fill="auto"/>
          </w:tcPr>
          <w:p w14:paraId="147099D6" w14:textId="3F7371C2" w:rsidR="00602D6E" w:rsidRDefault="00C375AA" w:rsidP="00602D6E">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ECA7412" w14:textId="77777777" w:rsidR="00602D6E" w:rsidRPr="00CB6633" w:rsidRDefault="00602D6E" w:rsidP="00602D6E">
            <w:pPr>
              <w:pStyle w:val="C3OpenAPI"/>
            </w:pPr>
          </w:p>
        </w:tc>
      </w:tr>
      <w:tr w:rsidR="00761C93" w:rsidRPr="002F2600" w14:paraId="7E402029" w14:textId="77777777" w:rsidTr="00C375AA">
        <w:tc>
          <w:tcPr>
            <w:tcW w:w="975" w:type="dxa"/>
            <w:tcBorders>
              <w:left w:val="single" w:sz="12" w:space="0" w:color="auto"/>
              <w:bottom w:val="nil"/>
              <w:right w:val="single" w:sz="12" w:space="0" w:color="auto"/>
            </w:tcBorders>
            <w:shd w:val="clear" w:color="auto" w:fill="auto"/>
          </w:tcPr>
          <w:p w14:paraId="0210CE43"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9C59CA8"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D17BB58" w14:textId="275EA657" w:rsidR="00761C93" w:rsidRDefault="001E005D" w:rsidP="00F06A59">
            <w:pPr>
              <w:suppressLineNumbers/>
              <w:suppressAutoHyphens/>
              <w:spacing w:before="60" w:after="60"/>
              <w:jc w:val="center"/>
            </w:pPr>
            <w:hyperlink r:id="rId376" w:history="1">
              <w:r w:rsidR="00FB2330">
                <w:rPr>
                  <w:rStyle w:val="aa"/>
                </w:rPr>
                <w:t>3323</w:t>
              </w:r>
            </w:hyperlink>
          </w:p>
        </w:tc>
        <w:tc>
          <w:tcPr>
            <w:tcW w:w="3251" w:type="dxa"/>
            <w:tcBorders>
              <w:left w:val="single" w:sz="12" w:space="0" w:color="auto"/>
              <w:bottom w:val="nil"/>
              <w:right w:val="single" w:sz="12" w:space="0" w:color="auto"/>
            </w:tcBorders>
            <w:shd w:val="clear" w:color="auto" w:fill="auto"/>
          </w:tcPr>
          <w:p w14:paraId="627ACF12" w14:textId="1F682E3F" w:rsidR="00761C93" w:rsidRDefault="00761C93" w:rsidP="00F06A59">
            <w:pPr>
              <w:pStyle w:val="TAL"/>
              <w:rPr>
                <w:sz w:val="20"/>
              </w:rPr>
            </w:pPr>
            <w:r>
              <w:rPr>
                <w:sz w:val="20"/>
              </w:rPr>
              <w:t>CR 0282 29.558 Rel-19 Complete the definition of the Satellite Coverage Availability information</w:t>
            </w:r>
          </w:p>
        </w:tc>
        <w:tc>
          <w:tcPr>
            <w:tcW w:w="1401" w:type="dxa"/>
            <w:tcBorders>
              <w:left w:val="single" w:sz="12" w:space="0" w:color="auto"/>
              <w:bottom w:val="nil"/>
              <w:right w:val="single" w:sz="12" w:space="0" w:color="auto"/>
            </w:tcBorders>
            <w:shd w:val="clear" w:color="auto" w:fill="auto"/>
          </w:tcPr>
          <w:p w14:paraId="1C66D6E8" w14:textId="7AC2ECF1" w:rsidR="00761C93" w:rsidRDefault="00761C93" w:rsidP="00F06A59">
            <w:pPr>
              <w:pStyle w:val="TAL"/>
              <w:rPr>
                <w:sz w:val="20"/>
              </w:rPr>
            </w:pPr>
            <w:r>
              <w:rPr>
                <w:sz w:val="20"/>
              </w:rPr>
              <w:t>Huawei, CATT, Samsung</w:t>
            </w:r>
          </w:p>
        </w:tc>
        <w:tc>
          <w:tcPr>
            <w:tcW w:w="1062" w:type="dxa"/>
            <w:tcBorders>
              <w:left w:val="single" w:sz="12" w:space="0" w:color="auto"/>
              <w:bottom w:val="nil"/>
              <w:right w:val="single" w:sz="12" w:space="0" w:color="auto"/>
            </w:tcBorders>
            <w:shd w:val="clear" w:color="auto" w:fill="auto"/>
          </w:tcPr>
          <w:p w14:paraId="304F554E" w14:textId="71946833" w:rsidR="00761C93" w:rsidRPr="00750E57" w:rsidRDefault="00D61600" w:rsidP="00F06A59">
            <w:pPr>
              <w:pStyle w:val="TAL"/>
              <w:rPr>
                <w:sz w:val="20"/>
              </w:rPr>
            </w:pPr>
            <w:r>
              <w:rPr>
                <w:sz w:val="20"/>
              </w:rPr>
              <w:t>Revised to 3518</w:t>
            </w:r>
          </w:p>
        </w:tc>
        <w:tc>
          <w:tcPr>
            <w:tcW w:w="4619" w:type="dxa"/>
            <w:tcBorders>
              <w:left w:val="single" w:sz="12" w:space="0" w:color="auto"/>
              <w:bottom w:val="nil"/>
              <w:right w:val="single" w:sz="12" w:space="0" w:color="auto"/>
            </w:tcBorders>
            <w:shd w:val="clear" w:color="auto" w:fill="auto"/>
          </w:tcPr>
          <w:p w14:paraId="5CCF93BA" w14:textId="77777777" w:rsidR="00761C93" w:rsidRDefault="00CB6633" w:rsidP="004144E5">
            <w:pPr>
              <w:pStyle w:val="C3OpenAPI"/>
            </w:pPr>
            <w:r w:rsidRPr="00CB6633">
              <w:t>This CR introduces a backwards compatible feature to the OpenAPI description of the Eecs_EESRegistration API</w:t>
            </w:r>
          </w:p>
          <w:p w14:paraId="2263364A" w14:textId="77777777" w:rsidR="004772B6" w:rsidRPr="00103A2A" w:rsidRDefault="004772B6" w:rsidP="004772B6">
            <w:pPr>
              <w:pStyle w:val="C3OpenAPI"/>
              <w:rPr>
                <w:color w:val="auto"/>
              </w:rPr>
            </w:pPr>
            <w:r w:rsidRPr="00103A2A">
              <w:rPr>
                <w:color w:val="auto"/>
              </w:rPr>
              <w:t>Igor (Ericsson): Wants to cosign</w:t>
            </w:r>
          </w:p>
          <w:p w14:paraId="5326880D" w14:textId="77777777" w:rsidR="004772B6" w:rsidRPr="00103A2A" w:rsidRDefault="004772B6" w:rsidP="004772B6">
            <w:pPr>
              <w:pStyle w:val="C3OpenAPI"/>
              <w:rPr>
                <w:color w:val="auto"/>
              </w:rPr>
            </w:pPr>
            <w:r w:rsidRPr="00103A2A">
              <w:rPr>
                <w:color w:val="auto"/>
              </w:rPr>
              <w:t>Nishant (Qualcomm): change the name of the attribute in 9.1.5.2.12</w:t>
            </w:r>
          </w:p>
          <w:p w14:paraId="6E884EB3" w14:textId="083E4C65" w:rsidR="004772B6" w:rsidRDefault="004772B6" w:rsidP="004772B6">
            <w:pPr>
              <w:pStyle w:val="C3OpenAPI"/>
            </w:pPr>
            <w:r w:rsidRPr="00103A2A">
              <w:rPr>
                <w:color w:val="auto"/>
              </w:rPr>
              <w:t>Bashkar (Nokia): Wants to cosign.</w:t>
            </w:r>
          </w:p>
        </w:tc>
      </w:tr>
      <w:tr w:rsidR="00D61600" w:rsidRPr="002F2600" w14:paraId="0E44FF4A" w14:textId="77777777" w:rsidTr="00C375AA">
        <w:tc>
          <w:tcPr>
            <w:tcW w:w="975" w:type="dxa"/>
            <w:tcBorders>
              <w:top w:val="nil"/>
              <w:left w:val="single" w:sz="12" w:space="0" w:color="auto"/>
              <w:right w:val="single" w:sz="12" w:space="0" w:color="auto"/>
            </w:tcBorders>
            <w:shd w:val="clear" w:color="auto" w:fill="auto"/>
          </w:tcPr>
          <w:p w14:paraId="784893EA" w14:textId="77777777" w:rsidR="00D61600" w:rsidRDefault="00D61600" w:rsidP="00D61600">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35F834D" w14:textId="77777777" w:rsidR="00D61600" w:rsidRPr="00557319" w:rsidRDefault="00D61600" w:rsidP="00D6160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23CEE39" w14:textId="36EFB7DC" w:rsidR="00D61600" w:rsidRDefault="001E005D" w:rsidP="00D61600">
            <w:pPr>
              <w:suppressLineNumbers/>
              <w:suppressAutoHyphens/>
              <w:spacing w:before="60" w:after="60"/>
              <w:jc w:val="center"/>
            </w:pPr>
            <w:hyperlink r:id="rId377" w:history="1">
              <w:r w:rsidR="00E42E52">
                <w:rPr>
                  <w:rStyle w:val="aa"/>
                </w:rPr>
                <w:t>3518</w:t>
              </w:r>
            </w:hyperlink>
          </w:p>
        </w:tc>
        <w:tc>
          <w:tcPr>
            <w:tcW w:w="3251" w:type="dxa"/>
            <w:tcBorders>
              <w:top w:val="nil"/>
              <w:left w:val="single" w:sz="12" w:space="0" w:color="auto"/>
              <w:bottom w:val="single" w:sz="4" w:space="0" w:color="auto"/>
              <w:right w:val="single" w:sz="12" w:space="0" w:color="auto"/>
            </w:tcBorders>
            <w:shd w:val="clear" w:color="auto" w:fill="00FF00"/>
          </w:tcPr>
          <w:p w14:paraId="068BE4F7" w14:textId="5B873144" w:rsidR="00D61600" w:rsidRDefault="00D61600" w:rsidP="00D61600">
            <w:pPr>
              <w:pStyle w:val="TAL"/>
              <w:rPr>
                <w:sz w:val="20"/>
              </w:rPr>
            </w:pPr>
            <w:r>
              <w:rPr>
                <w:sz w:val="20"/>
              </w:rPr>
              <w:t>CR 0282 29.558 Rel-19 Complete the definition of the Satellite Coverage Availability information</w:t>
            </w:r>
          </w:p>
        </w:tc>
        <w:tc>
          <w:tcPr>
            <w:tcW w:w="1401" w:type="dxa"/>
            <w:tcBorders>
              <w:top w:val="nil"/>
              <w:left w:val="single" w:sz="12" w:space="0" w:color="auto"/>
              <w:bottom w:val="single" w:sz="4" w:space="0" w:color="auto"/>
              <w:right w:val="single" w:sz="12" w:space="0" w:color="auto"/>
            </w:tcBorders>
            <w:shd w:val="clear" w:color="auto" w:fill="00FF00"/>
          </w:tcPr>
          <w:p w14:paraId="3FDB8C8E" w14:textId="4676BFEA" w:rsidR="00D61600" w:rsidRDefault="00D61600" w:rsidP="00D61600">
            <w:pPr>
              <w:pStyle w:val="TAL"/>
              <w:rPr>
                <w:sz w:val="20"/>
              </w:rPr>
            </w:pPr>
            <w:r>
              <w:rPr>
                <w:sz w:val="20"/>
              </w:rPr>
              <w:t>Huawei, CATT, Samsung, Ericsson, Nokia</w:t>
            </w:r>
          </w:p>
        </w:tc>
        <w:tc>
          <w:tcPr>
            <w:tcW w:w="1062" w:type="dxa"/>
            <w:tcBorders>
              <w:top w:val="nil"/>
              <w:left w:val="single" w:sz="12" w:space="0" w:color="auto"/>
              <w:right w:val="single" w:sz="12" w:space="0" w:color="auto"/>
            </w:tcBorders>
            <w:shd w:val="clear" w:color="auto" w:fill="auto"/>
          </w:tcPr>
          <w:p w14:paraId="64ABFF99" w14:textId="0E2181F4" w:rsidR="00D61600" w:rsidRDefault="00C375AA" w:rsidP="00D61600">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5796C85" w14:textId="77777777" w:rsidR="00D61600" w:rsidRPr="00CB6633" w:rsidRDefault="00D61600" w:rsidP="00D61600">
            <w:pPr>
              <w:pStyle w:val="C3OpenAPI"/>
            </w:pPr>
          </w:p>
        </w:tc>
      </w:tr>
      <w:tr w:rsidR="00761C93" w:rsidRPr="002F2600" w14:paraId="686A4BBF" w14:textId="77777777" w:rsidTr="00D61600">
        <w:tc>
          <w:tcPr>
            <w:tcW w:w="975" w:type="dxa"/>
            <w:tcBorders>
              <w:left w:val="single" w:sz="12" w:space="0" w:color="auto"/>
              <w:right w:val="single" w:sz="12" w:space="0" w:color="auto"/>
            </w:tcBorders>
            <w:shd w:val="clear" w:color="auto" w:fill="auto"/>
          </w:tcPr>
          <w:p w14:paraId="7B343F66"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E7121FF"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531E383" w14:textId="62944B36" w:rsidR="00761C93" w:rsidRDefault="001E005D" w:rsidP="00F06A59">
            <w:pPr>
              <w:suppressLineNumbers/>
              <w:suppressAutoHyphens/>
              <w:spacing w:before="60" w:after="60"/>
              <w:jc w:val="center"/>
            </w:pPr>
            <w:hyperlink r:id="rId378" w:history="1">
              <w:r w:rsidR="00FB2330">
                <w:rPr>
                  <w:rStyle w:val="aa"/>
                </w:rPr>
                <w:t>3385</w:t>
              </w:r>
            </w:hyperlink>
          </w:p>
        </w:tc>
        <w:tc>
          <w:tcPr>
            <w:tcW w:w="3251" w:type="dxa"/>
            <w:tcBorders>
              <w:left w:val="single" w:sz="12" w:space="0" w:color="auto"/>
              <w:bottom w:val="single" w:sz="4" w:space="0" w:color="auto"/>
              <w:right w:val="single" w:sz="12" w:space="0" w:color="auto"/>
            </w:tcBorders>
            <w:shd w:val="clear" w:color="auto" w:fill="auto"/>
          </w:tcPr>
          <w:p w14:paraId="15F21B6B" w14:textId="0EB62F4B" w:rsidR="00761C93" w:rsidRDefault="00761C93" w:rsidP="00F06A59">
            <w:pPr>
              <w:pStyle w:val="TAL"/>
              <w:rPr>
                <w:sz w:val="20"/>
              </w:rPr>
            </w:pPr>
            <w:r>
              <w:rPr>
                <w:sz w:val="20"/>
              </w:rPr>
              <w:t>Work Plan   Rel-19 Work plan for the CT3 aspects of application enablement for satellite access Phase 3</w:t>
            </w:r>
          </w:p>
        </w:tc>
        <w:tc>
          <w:tcPr>
            <w:tcW w:w="1401" w:type="dxa"/>
            <w:tcBorders>
              <w:left w:val="single" w:sz="12" w:space="0" w:color="auto"/>
              <w:bottom w:val="single" w:sz="4" w:space="0" w:color="auto"/>
              <w:right w:val="single" w:sz="12" w:space="0" w:color="auto"/>
            </w:tcBorders>
            <w:shd w:val="clear" w:color="auto" w:fill="auto"/>
          </w:tcPr>
          <w:p w14:paraId="0412910C" w14:textId="7E40FFAC" w:rsidR="00761C93"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57531D2D" w14:textId="1784D006" w:rsidR="00761C93" w:rsidRPr="00750E57" w:rsidRDefault="00D61600"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A931A72" w14:textId="77777777" w:rsidR="00761C93" w:rsidRDefault="00761C93" w:rsidP="00F06A59">
            <w:pPr>
              <w:rPr>
                <w:rFonts w:ascii="Arial" w:hAnsi="Arial" w:cs="Arial"/>
                <w:sz w:val="18"/>
              </w:rPr>
            </w:pPr>
          </w:p>
        </w:tc>
      </w:tr>
      <w:tr w:rsidR="00761C93" w:rsidRPr="002F2600" w14:paraId="6DE7225D" w14:textId="77777777" w:rsidTr="00C451D2">
        <w:tc>
          <w:tcPr>
            <w:tcW w:w="975" w:type="dxa"/>
            <w:tcBorders>
              <w:left w:val="single" w:sz="12" w:space="0" w:color="auto"/>
              <w:bottom w:val="nil"/>
              <w:right w:val="single" w:sz="12" w:space="0" w:color="auto"/>
            </w:tcBorders>
            <w:shd w:val="clear" w:color="auto" w:fill="auto"/>
          </w:tcPr>
          <w:p w14:paraId="3ECABAB1"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0268DC6A"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BDC8642" w14:textId="2039BC39" w:rsidR="00761C93" w:rsidRDefault="001E005D" w:rsidP="00F06A59">
            <w:pPr>
              <w:suppressLineNumbers/>
              <w:suppressAutoHyphens/>
              <w:spacing w:before="60" w:after="60"/>
              <w:jc w:val="center"/>
            </w:pPr>
            <w:hyperlink r:id="rId379" w:history="1">
              <w:r w:rsidR="00FB2330">
                <w:rPr>
                  <w:rStyle w:val="aa"/>
                </w:rPr>
                <w:t>3386</w:t>
              </w:r>
            </w:hyperlink>
          </w:p>
        </w:tc>
        <w:tc>
          <w:tcPr>
            <w:tcW w:w="3251" w:type="dxa"/>
            <w:tcBorders>
              <w:left w:val="single" w:sz="12" w:space="0" w:color="auto"/>
              <w:bottom w:val="nil"/>
              <w:right w:val="single" w:sz="12" w:space="0" w:color="auto"/>
            </w:tcBorders>
            <w:shd w:val="clear" w:color="auto" w:fill="auto"/>
          </w:tcPr>
          <w:p w14:paraId="26174ADA" w14:textId="3BB0D2A2" w:rsidR="00761C93" w:rsidRDefault="00761C93" w:rsidP="00F06A59">
            <w:pPr>
              <w:pStyle w:val="TAL"/>
              <w:rPr>
                <w:sz w:val="20"/>
              </w:rPr>
            </w:pPr>
            <w:r>
              <w:rPr>
                <w:sz w:val="20"/>
              </w:rPr>
              <w:t>CR 0448 29.549 Rel-19 Miscellaneous updates to SS_ADAE_UeRatConnectivityAnalytics API</w:t>
            </w:r>
          </w:p>
        </w:tc>
        <w:tc>
          <w:tcPr>
            <w:tcW w:w="1401" w:type="dxa"/>
            <w:tcBorders>
              <w:left w:val="single" w:sz="12" w:space="0" w:color="auto"/>
              <w:bottom w:val="nil"/>
              <w:right w:val="single" w:sz="12" w:space="0" w:color="auto"/>
            </w:tcBorders>
            <w:shd w:val="clear" w:color="auto" w:fill="auto"/>
          </w:tcPr>
          <w:p w14:paraId="669F527E" w14:textId="098D59D6" w:rsidR="00761C93" w:rsidRDefault="00761C93" w:rsidP="00F06A59">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092C9D68" w14:textId="67DC5971" w:rsidR="00761C93" w:rsidRPr="00750E57" w:rsidRDefault="00D61600" w:rsidP="00F06A59">
            <w:pPr>
              <w:pStyle w:val="TAL"/>
              <w:rPr>
                <w:sz w:val="20"/>
              </w:rPr>
            </w:pPr>
            <w:r>
              <w:rPr>
                <w:sz w:val="20"/>
              </w:rPr>
              <w:t>Revised to 3519</w:t>
            </w:r>
          </w:p>
        </w:tc>
        <w:tc>
          <w:tcPr>
            <w:tcW w:w="4619" w:type="dxa"/>
            <w:tcBorders>
              <w:left w:val="single" w:sz="12" w:space="0" w:color="auto"/>
              <w:bottom w:val="nil"/>
              <w:right w:val="single" w:sz="12" w:space="0" w:color="auto"/>
            </w:tcBorders>
            <w:shd w:val="clear" w:color="auto" w:fill="auto"/>
          </w:tcPr>
          <w:p w14:paraId="67DD5745" w14:textId="77777777" w:rsidR="00D61600" w:rsidRDefault="00D61600" w:rsidP="0039319E">
            <w:pPr>
              <w:pStyle w:val="C1Normal"/>
            </w:pPr>
            <w:r>
              <w:t>Abdessamad (Huawei): Correct title and reason for change. Correct name of the feature.</w:t>
            </w:r>
          </w:p>
          <w:p w14:paraId="3169F1D2" w14:textId="3A8E55DF" w:rsidR="00D61600" w:rsidRDefault="00D61600" w:rsidP="0039319E">
            <w:pPr>
              <w:pStyle w:val="C1Normal"/>
            </w:pPr>
            <w:r>
              <w:t>Igor (Ericsson). Agree to change the name of the feature with NRM_XX.</w:t>
            </w:r>
          </w:p>
          <w:p w14:paraId="01810DF4" w14:textId="44C99E7B" w:rsidR="0039319E" w:rsidRPr="0039319E" w:rsidRDefault="0039319E" w:rsidP="0039319E">
            <w:pPr>
              <w:pStyle w:val="C1Normal"/>
              <w:rPr>
                <w:rFonts w:eastAsia="等线"/>
                <w:lang w:eastAsia="zh-CN"/>
              </w:rPr>
            </w:pPr>
            <w:r>
              <w:rPr>
                <w:rFonts w:eastAsia="等线" w:hint="eastAsia"/>
                <w:lang w:eastAsia="zh-CN"/>
              </w:rPr>
              <w:t>N</w:t>
            </w:r>
            <w:r>
              <w:rPr>
                <w:rFonts w:eastAsia="等线"/>
                <w:lang w:eastAsia="zh-CN"/>
              </w:rPr>
              <w:t>aren (Samsung): shared r</w:t>
            </w:r>
            <w:r w:rsidR="00C451D2">
              <w:rPr>
                <w:rFonts w:eastAsia="等线"/>
                <w:lang w:eastAsia="zh-CN"/>
              </w:rPr>
              <w:t>1</w:t>
            </w:r>
          </w:p>
          <w:p w14:paraId="0F9F50B0" w14:textId="77777777" w:rsidR="00761C93" w:rsidRPr="00D61600" w:rsidRDefault="00761C93" w:rsidP="00F06A59">
            <w:pPr>
              <w:rPr>
                <w:rFonts w:ascii="Arial" w:hAnsi="Arial" w:cs="Arial"/>
                <w:sz w:val="18"/>
              </w:rPr>
            </w:pPr>
          </w:p>
        </w:tc>
      </w:tr>
      <w:tr w:rsidR="00D61600" w:rsidRPr="002F2600" w14:paraId="4AA56FFB" w14:textId="77777777" w:rsidTr="00C451D2">
        <w:tc>
          <w:tcPr>
            <w:tcW w:w="975" w:type="dxa"/>
            <w:tcBorders>
              <w:top w:val="nil"/>
              <w:left w:val="single" w:sz="12" w:space="0" w:color="auto"/>
              <w:right w:val="single" w:sz="12" w:space="0" w:color="auto"/>
            </w:tcBorders>
            <w:shd w:val="clear" w:color="auto" w:fill="auto"/>
          </w:tcPr>
          <w:p w14:paraId="1BFDC1CA" w14:textId="77777777" w:rsidR="00D61600" w:rsidRDefault="00D61600" w:rsidP="00D61600">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71001867" w14:textId="77777777" w:rsidR="00D61600" w:rsidRPr="00557319" w:rsidRDefault="00D61600" w:rsidP="00D6160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BB52633" w14:textId="094B60F6" w:rsidR="00D61600" w:rsidRDefault="00D61600" w:rsidP="00D61600">
            <w:pPr>
              <w:suppressLineNumbers/>
              <w:suppressAutoHyphens/>
              <w:spacing w:before="60" w:after="60"/>
              <w:jc w:val="center"/>
            </w:pPr>
            <w:r>
              <w:t>3519</w:t>
            </w:r>
          </w:p>
        </w:tc>
        <w:tc>
          <w:tcPr>
            <w:tcW w:w="3251" w:type="dxa"/>
            <w:tcBorders>
              <w:top w:val="nil"/>
              <w:left w:val="single" w:sz="12" w:space="0" w:color="auto"/>
              <w:bottom w:val="single" w:sz="4" w:space="0" w:color="auto"/>
              <w:right w:val="single" w:sz="12" w:space="0" w:color="auto"/>
            </w:tcBorders>
            <w:shd w:val="clear" w:color="auto" w:fill="DEE7AB"/>
          </w:tcPr>
          <w:p w14:paraId="5F8732E4" w14:textId="0524DD03" w:rsidR="00D61600" w:rsidRDefault="00D61600" w:rsidP="00D61600">
            <w:pPr>
              <w:pStyle w:val="TAL"/>
              <w:rPr>
                <w:sz w:val="20"/>
              </w:rPr>
            </w:pPr>
            <w:r>
              <w:rPr>
                <w:sz w:val="20"/>
              </w:rPr>
              <w:t>CR 0448 29.549 Rel-19 Miscellaneous updates to SS_ADAE_UeRatConnectivityAnalytics API</w:t>
            </w:r>
          </w:p>
        </w:tc>
        <w:tc>
          <w:tcPr>
            <w:tcW w:w="1401" w:type="dxa"/>
            <w:tcBorders>
              <w:top w:val="nil"/>
              <w:left w:val="single" w:sz="12" w:space="0" w:color="auto"/>
              <w:bottom w:val="single" w:sz="4" w:space="0" w:color="auto"/>
              <w:right w:val="single" w:sz="12" w:space="0" w:color="auto"/>
            </w:tcBorders>
            <w:shd w:val="clear" w:color="auto" w:fill="DEE7AB"/>
          </w:tcPr>
          <w:p w14:paraId="60B82FCA" w14:textId="723F812C" w:rsidR="00D61600" w:rsidRDefault="00D61600" w:rsidP="00D61600">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150E45DB" w14:textId="05D1A948" w:rsidR="00D61600" w:rsidRDefault="00C451D2" w:rsidP="00D61600">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F9AA47E" w14:textId="77777777" w:rsidR="00D61600" w:rsidRDefault="00D61600" w:rsidP="00D61600">
            <w:pPr>
              <w:rPr>
                <w:rFonts w:ascii="Arial" w:hAnsi="Arial" w:cs="Arial"/>
                <w:sz w:val="18"/>
              </w:rPr>
            </w:pPr>
          </w:p>
        </w:tc>
      </w:tr>
      <w:tr w:rsidR="00557319" w:rsidRPr="002F2600" w14:paraId="4EE7B3E8" w14:textId="77777777" w:rsidTr="00693AEB">
        <w:tc>
          <w:tcPr>
            <w:tcW w:w="975" w:type="dxa"/>
            <w:tcBorders>
              <w:left w:val="single" w:sz="12" w:space="0" w:color="auto"/>
              <w:right w:val="single" w:sz="12" w:space="0" w:color="auto"/>
            </w:tcBorders>
            <w:shd w:val="clear" w:color="auto" w:fill="auto"/>
          </w:tcPr>
          <w:p w14:paraId="26F4E474" w14:textId="1538AABC"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9.50</w:t>
            </w:r>
          </w:p>
        </w:tc>
        <w:tc>
          <w:tcPr>
            <w:tcW w:w="2635" w:type="dxa"/>
            <w:tcBorders>
              <w:left w:val="single" w:sz="12" w:space="0" w:color="auto"/>
              <w:right w:val="single" w:sz="12" w:space="0" w:color="auto"/>
            </w:tcBorders>
            <w:shd w:val="clear" w:color="auto" w:fill="auto"/>
          </w:tcPr>
          <w:p w14:paraId="1BED0651" w14:textId="1073F0F0" w:rsidR="00557319" w:rsidRPr="00D81B37" w:rsidRDefault="00557319" w:rsidP="00F06A59">
            <w:pPr>
              <w:pStyle w:val="TAL"/>
              <w:rPr>
                <w:sz w:val="20"/>
              </w:rPr>
            </w:pPr>
            <w:r w:rsidRPr="00557319">
              <w:rPr>
                <w:sz w:val="20"/>
              </w:rPr>
              <w:t xml:space="preserve">CT aspects of Application enablement for XRM Services Phase 2 </w:t>
            </w:r>
            <w:r w:rsidRPr="00C569D4">
              <w:rPr>
                <w:color w:val="0000FF"/>
                <w:sz w:val="20"/>
              </w:rPr>
              <w:t>[XRM_Ph2_App]</w:t>
            </w:r>
          </w:p>
        </w:tc>
        <w:tc>
          <w:tcPr>
            <w:tcW w:w="746" w:type="dxa"/>
            <w:tcBorders>
              <w:left w:val="single" w:sz="12" w:space="0" w:color="auto"/>
              <w:bottom w:val="single" w:sz="4" w:space="0" w:color="auto"/>
              <w:right w:val="single" w:sz="12" w:space="0" w:color="auto"/>
            </w:tcBorders>
            <w:shd w:val="clear" w:color="auto" w:fill="FFFF00"/>
          </w:tcPr>
          <w:p w14:paraId="6F181289" w14:textId="015A0791" w:rsidR="00557319" w:rsidRPr="00EC002F" w:rsidRDefault="001E005D" w:rsidP="00F06A59">
            <w:pPr>
              <w:suppressLineNumbers/>
              <w:suppressAutoHyphens/>
              <w:spacing w:before="60" w:after="60"/>
              <w:jc w:val="center"/>
            </w:pPr>
            <w:hyperlink r:id="rId380" w:history="1">
              <w:r w:rsidR="00FB2330">
                <w:rPr>
                  <w:rStyle w:val="aa"/>
                </w:rPr>
                <w:t>3103</w:t>
              </w:r>
            </w:hyperlink>
          </w:p>
        </w:tc>
        <w:tc>
          <w:tcPr>
            <w:tcW w:w="3251" w:type="dxa"/>
            <w:tcBorders>
              <w:left w:val="single" w:sz="12" w:space="0" w:color="auto"/>
              <w:bottom w:val="single" w:sz="4" w:space="0" w:color="auto"/>
              <w:right w:val="single" w:sz="12" w:space="0" w:color="auto"/>
            </w:tcBorders>
            <w:shd w:val="clear" w:color="auto" w:fill="FFFF00"/>
          </w:tcPr>
          <w:p w14:paraId="098C0C0E" w14:textId="2C68BAA2" w:rsidR="00557319" w:rsidRPr="00750E57" w:rsidRDefault="00761C93" w:rsidP="00F06A59">
            <w:pPr>
              <w:pStyle w:val="TAL"/>
              <w:rPr>
                <w:sz w:val="20"/>
              </w:rPr>
            </w:pPr>
            <w:r>
              <w:rPr>
                <w:sz w:val="20"/>
              </w:rPr>
              <w:t>CR 0053 29.548 Rel-19 Multi-modal SEALDD flow ID handling</w:t>
            </w:r>
          </w:p>
        </w:tc>
        <w:tc>
          <w:tcPr>
            <w:tcW w:w="1401" w:type="dxa"/>
            <w:tcBorders>
              <w:left w:val="single" w:sz="12" w:space="0" w:color="auto"/>
              <w:bottom w:val="single" w:sz="4" w:space="0" w:color="auto"/>
              <w:right w:val="single" w:sz="12" w:space="0" w:color="auto"/>
            </w:tcBorders>
            <w:shd w:val="clear" w:color="auto" w:fill="FFFF00"/>
          </w:tcPr>
          <w:p w14:paraId="5CB73958" w14:textId="48CCAFD8" w:rsidR="00557319"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C1FD103"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5158B551" w14:textId="77777777" w:rsidR="00CB6633" w:rsidRPr="00CB6633" w:rsidRDefault="00CB6633" w:rsidP="004144E5">
            <w:pPr>
              <w:pStyle w:val="C3OpenAPI"/>
            </w:pPr>
            <w:r w:rsidRPr="00CB6633">
              <w:t>This CR introduces a backwards compatible feature to the OpenAPI description of the SDD_PolicyConfiguration API</w:t>
            </w:r>
          </w:p>
          <w:p w14:paraId="7B1C3F1E" w14:textId="77777777" w:rsidR="00557319" w:rsidRDefault="00CB6633" w:rsidP="004144E5">
            <w:pPr>
              <w:pStyle w:val="C5Dependency"/>
            </w:pPr>
            <w:r w:rsidRPr="00CB6633">
              <w:t>Depends on TS 23.433 CR0154</w:t>
            </w:r>
          </w:p>
          <w:p w14:paraId="0ABA7671" w14:textId="77777777" w:rsidR="008E6BCB" w:rsidRDefault="008E6BCB" w:rsidP="004144E5">
            <w:pPr>
              <w:pStyle w:val="C5Dependency"/>
            </w:pPr>
          </w:p>
          <w:p w14:paraId="7B13A599" w14:textId="54388840" w:rsidR="008E6BCB" w:rsidRDefault="008E6BCB" w:rsidP="008E6BCB">
            <w:pPr>
              <w:pStyle w:val="C1Normal"/>
            </w:pPr>
            <w:r>
              <w:t>Igor (Ericsson): Wait for outcome of stage-2 CR. Flow type and thresholds are optional as per stage-2 CR. Positive and negative values not needed. 3427 resolves the same EN.</w:t>
            </w:r>
          </w:p>
          <w:p w14:paraId="0B197164" w14:textId="17CFE036" w:rsidR="008E6BCB" w:rsidRDefault="008E6BCB" w:rsidP="008E6BCB">
            <w:pPr>
              <w:pStyle w:val="C1Normal"/>
            </w:pPr>
            <w:r>
              <w:t>Xuefei (Huawei): Positive and negative values not needed. Define flowtype as simple string. No stage-2 requirements. Wait for outcome of stage-2 CR.</w:t>
            </w:r>
          </w:p>
          <w:p w14:paraId="61F675D6" w14:textId="1CD92CBE" w:rsidR="008E6BCB" w:rsidRDefault="008E6BCB" w:rsidP="008E6BCB">
            <w:pPr>
              <w:pStyle w:val="C1Normal"/>
            </w:pPr>
            <w:r>
              <w:t xml:space="preserve">Partha (Nokia): Positive, negative values and stage-2 reference are in related stage-2 CR. SA1 reference in stage-2 is incorrect. Without positive and negative value, the order of flow types is not clear. </w:t>
            </w:r>
          </w:p>
          <w:p w14:paraId="6BA25D71" w14:textId="47138DED" w:rsidR="008E6BCB" w:rsidRDefault="008E6BCB" w:rsidP="008E6BCB">
            <w:pPr>
              <w:pStyle w:val="C1Normal"/>
            </w:pPr>
            <w:r>
              <w:t>Igor (Ericsson): As per SA6 CR, multiple flowtypes are possible, not just two. Better to discuss after stable stage-2.</w:t>
            </w:r>
          </w:p>
        </w:tc>
      </w:tr>
      <w:tr w:rsidR="00761C93" w:rsidRPr="002F2600" w14:paraId="31D83052" w14:textId="77777777" w:rsidTr="00693AEB">
        <w:tc>
          <w:tcPr>
            <w:tcW w:w="975" w:type="dxa"/>
            <w:tcBorders>
              <w:left w:val="single" w:sz="12" w:space="0" w:color="auto"/>
              <w:right w:val="single" w:sz="12" w:space="0" w:color="auto"/>
            </w:tcBorders>
            <w:shd w:val="clear" w:color="auto" w:fill="auto"/>
          </w:tcPr>
          <w:p w14:paraId="7C431000"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33C9B78D"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C937742" w14:textId="1469BBA0" w:rsidR="00761C93" w:rsidRDefault="001E005D" w:rsidP="00F06A59">
            <w:pPr>
              <w:suppressLineNumbers/>
              <w:suppressAutoHyphens/>
              <w:spacing w:before="60" w:after="60"/>
              <w:jc w:val="center"/>
            </w:pPr>
            <w:hyperlink r:id="rId381" w:history="1">
              <w:r w:rsidR="00FB2330">
                <w:rPr>
                  <w:rStyle w:val="aa"/>
                </w:rPr>
                <w:t>3427</w:t>
              </w:r>
            </w:hyperlink>
          </w:p>
        </w:tc>
        <w:tc>
          <w:tcPr>
            <w:tcW w:w="3251" w:type="dxa"/>
            <w:tcBorders>
              <w:left w:val="single" w:sz="12" w:space="0" w:color="auto"/>
              <w:bottom w:val="single" w:sz="4" w:space="0" w:color="auto"/>
              <w:right w:val="single" w:sz="12" w:space="0" w:color="auto"/>
            </w:tcBorders>
            <w:shd w:val="clear" w:color="auto" w:fill="FFFF00"/>
          </w:tcPr>
          <w:p w14:paraId="2053136B" w14:textId="3C729B7D" w:rsidR="00761C93" w:rsidRDefault="00761C93" w:rsidP="00F06A59">
            <w:pPr>
              <w:pStyle w:val="TAL"/>
              <w:rPr>
                <w:sz w:val="20"/>
              </w:rPr>
            </w:pPr>
            <w:r>
              <w:rPr>
                <w:sz w:val="20"/>
              </w:rPr>
              <w:t>CR 0055 29.548 Rel-19 Complete the definition of the Synchronization policy of the Multi-modal SEALDD policy</w:t>
            </w:r>
          </w:p>
        </w:tc>
        <w:tc>
          <w:tcPr>
            <w:tcW w:w="1401" w:type="dxa"/>
            <w:tcBorders>
              <w:left w:val="single" w:sz="12" w:space="0" w:color="auto"/>
              <w:bottom w:val="single" w:sz="4" w:space="0" w:color="auto"/>
              <w:right w:val="single" w:sz="12" w:space="0" w:color="auto"/>
            </w:tcBorders>
            <w:shd w:val="clear" w:color="auto" w:fill="FFFF00"/>
          </w:tcPr>
          <w:p w14:paraId="2E1CADB0" w14:textId="13C3E141"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D400D2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D4C23D8" w14:textId="77777777" w:rsidR="00761C93" w:rsidRDefault="00921073" w:rsidP="004144E5">
            <w:pPr>
              <w:pStyle w:val="C3OpenAPI"/>
            </w:pPr>
            <w:r w:rsidRPr="00921073">
              <w:t>This CR introduces a backwards compatible feature to the OpenAPI description of the SDD_PolicyConfiguration API</w:t>
            </w:r>
          </w:p>
          <w:p w14:paraId="7E75806D" w14:textId="77777777" w:rsidR="00CB3809" w:rsidRDefault="00CB3809" w:rsidP="004144E5">
            <w:pPr>
              <w:pStyle w:val="C3OpenAPI"/>
            </w:pPr>
          </w:p>
          <w:p w14:paraId="5B3853F0" w14:textId="12B89372" w:rsidR="00CB3809" w:rsidRDefault="00CB3809" w:rsidP="00CB3809">
            <w:pPr>
              <w:pStyle w:val="C1Normal"/>
            </w:pPr>
            <w:r>
              <w:t xml:space="preserve">Igor (Ericsson): 3103 and 3427 </w:t>
            </w:r>
            <w:proofErr w:type="gramStart"/>
            <w:r>
              <w:t>clash</w:t>
            </w:r>
            <w:proofErr w:type="gramEnd"/>
            <w:r>
              <w:t xml:space="preserve"> for EN resolution. The flow type data type refers to 22.261. For interoperability, we prefer to have enumeration based on the values listed in 22.261.</w:t>
            </w:r>
          </w:p>
          <w:p w14:paraId="611E3EDD" w14:textId="4DFD3309" w:rsidR="00CB3809" w:rsidRDefault="00CB3809" w:rsidP="00CB3809">
            <w:pPr>
              <w:pStyle w:val="C1Normal"/>
            </w:pPr>
            <w:r>
              <w:t>Partha (Nokia): Clause number of SA1 reference is not correct. They are examples and not normative.</w:t>
            </w:r>
          </w:p>
          <w:p w14:paraId="242AA286" w14:textId="059BCA12" w:rsidR="00CB3809" w:rsidRPr="00CB3809" w:rsidRDefault="00CB3809" w:rsidP="00CB3809">
            <w:pPr>
              <w:pStyle w:val="C1Normal"/>
            </w:pPr>
            <w:r>
              <w:t>Xuefei (Huawei): Will consider this comment and respond.</w:t>
            </w:r>
          </w:p>
          <w:p w14:paraId="3D4597AA" w14:textId="12A9AF59" w:rsidR="00CB3809" w:rsidRDefault="00CB3809" w:rsidP="00CB3809">
            <w:pPr>
              <w:pStyle w:val="C1Normal"/>
            </w:pPr>
            <w:r>
              <w:t>Partha (Nokia): The enumeration should not be based on 22.261.</w:t>
            </w:r>
          </w:p>
        </w:tc>
      </w:tr>
      <w:tr w:rsidR="00761C93" w:rsidRPr="002F2600" w14:paraId="66EC7D3B" w14:textId="77777777" w:rsidTr="00BB3DF1">
        <w:tc>
          <w:tcPr>
            <w:tcW w:w="975" w:type="dxa"/>
            <w:tcBorders>
              <w:left w:val="single" w:sz="12" w:space="0" w:color="auto"/>
              <w:right w:val="single" w:sz="12" w:space="0" w:color="auto"/>
            </w:tcBorders>
            <w:shd w:val="clear" w:color="auto" w:fill="auto"/>
          </w:tcPr>
          <w:p w14:paraId="708F68C2"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8B2D4E9"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9EC0FE" w14:textId="092FAE8C" w:rsidR="00761C93" w:rsidRDefault="001E005D" w:rsidP="00F06A59">
            <w:pPr>
              <w:suppressLineNumbers/>
              <w:suppressAutoHyphens/>
              <w:spacing w:before="60" w:after="60"/>
              <w:jc w:val="center"/>
            </w:pPr>
            <w:hyperlink r:id="rId382" w:history="1">
              <w:r w:rsidR="00FB2330">
                <w:rPr>
                  <w:rStyle w:val="aa"/>
                </w:rPr>
                <w:t>3428</w:t>
              </w:r>
            </w:hyperlink>
          </w:p>
        </w:tc>
        <w:tc>
          <w:tcPr>
            <w:tcW w:w="3251" w:type="dxa"/>
            <w:tcBorders>
              <w:left w:val="single" w:sz="12" w:space="0" w:color="auto"/>
              <w:bottom w:val="single" w:sz="4" w:space="0" w:color="auto"/>
              <w:right w:val="single" w:sz="12" w:space="0" w:color="auto"/>
            </w:tcBorders>
            <w:shd w:val="clear" w:color="auto" w:fill="FFFF00"/>
          </w:tcPr>
          <w:p w14:paraId="585E9BA6" w14:textId="57FBC128" w:rsidR="00761C93" w:rsidRDefault="00761C93" w:rsidP="00F06A59">
            <w:pPr>
              <w:pStyle w:val="TAL"/>
              <w:rPr>
                <w:sz w:val="20"/>
              </w:rPr>
            </w:pPr>
            <w:r>
              <w:rPr>
                <w:sz w:val="20"/>
              </w:rPr>
              <w:t>CR 0056 29.548 Rel-19 Complete the definition of the UE-to-UE policy of the Multi-modal SEALDD policy</w:t>
            </w:r>
          </w:p>
        </w:tc>
        <w:tc>
          <w:tcPr>
            <w:tcW w:w="1401" w:type="dxa"/>
            <w:tcBorders>
              <w:left w:val="single" w:sz="12" w:space="0" w:color="auto"/>
              <w:bottom w:val="single" w:sz="4" w:space="0" w:color="auto"/>
              <w:right w:val="single" w:sz="12" w:space="0" w:color="auto"/>
            </w:tcBorders>
            <w:shd w:val="clear" w:color="auto" w:fill="FFFF00"/>
          </w:tcPr>
          <w:p w14:paraId="4086252B" w14:textId="702E06D3"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54CB1B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CE533A0" w14:textId="77777777" w:rsidR="00761C93" w:rsidRDefault="00921073" w:rsidP="004144E5">
            <w:pPr>
              <w:pStyle w:val="C3OpenAPI"/>
            </w:pPr>
            <w:r w:rsidRPr="00921073">
              <w:t>This CR introduces a backwards compatible feature to the OpenAPI description of the SDD_PolicyConfiguration API</w:t>
            </w:r>
          </w:p>
          <w:p w14:paraId="263ADC78" w14:textId="21AEFDBF" w:rsidR="00C96077" w:rsidRDefault="00C96077" w:rsidP="00C96077">
            <w:pPr>
              <w:pStyle w:val="C1Normal"/>
            </w:pPr>
            <w:r>
              <w:t>Partha (Nokia): Clarification needed on rntering and leaving thresholds.</w:t>
            </w:r>
          </w:p>
          <w:p w14:paraId="1A4BBF09" w14:textId="3B28A782" w:rsidR="00C96077" w:rsidRDefault="00C96077" w:rsidP="00C96077">
            <w:pPr>
              <w:pStyle w:val="C1Normal"/>
            </w:pPr>
            <w:r>
              <w:t>Xuefei (Huawei): Will respond.</w:t>
            </w:r>
          </w:p>
        </w:tc>
      </w:tr>
      <w:tr w:rsidR="00557319" w:rsidRPr="002F2600" w14:paraId="0A5D4FBC" w14:textId="77777777" w:rsidTr="00BB3DF1">
        <w:tc>
          <w:tcPr>
            <w:tcW w:w="975" w:type="dxa"/>
            <w:tcBorders>
              <w:left w:val="single" w:sz="12" w:space="0" w:color="auto"/>
              <w:right w:val="single" w:sz="12" w:space="0" w:color="auto"/>
            </w:tcBorders>
            <w:shd w:val="clear" w:color="auto" w:fill="auto"/>
          </w:tcPr>
          <w:p w14:paraId="51BB52E2" w14:textId="5FE4E675"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9.51</w:t>
            </w:r>
          </w:p>
        </w:tc>
        <w:tc>
          <w:tcPr>
            <w:tcW w:w="2635" w:type="dxa"/>
            <w:tcBorders>
              <w:left w:val="single" w:sz="12" w:space="0" w:color="auto"/>
              <w:right w:val="single" w:sz="12" w:space="0" w:color="auto"/>
            </w:tcBorders>
            <w:shd w:val="clear" w:color="auto" w:fill="auto"/>
          </w:tcPr>
          <w:p w14:paraId="1A678551" w14:textId="2AA5613B" w:rsidR="00557319" w:rsidRPr="00D81B37" w:rsidRDefault="00557319" w:rsidP="00F06A59">
            <w:pPr>
              <w:pStyle w:val="TAL"/>
              <w:rPr>
                <w:sz w:val="20"/>
              </w:rPr>
            </w:pPr>
            <w:r w:rsidRPr="00557319">
              <w:rPr>
                <w:sz w:val="20"/>
              </w:rPr>
              <w:t xml:space="preserve">Rel-19 Enhancements of UE Policy </w:t>
            </w:r>
            <w:r w:rsidRPr="00C569D4">
              <w:rPr>
                <w:color w:val="0000FF"/>
                <w:sz w:val="20"/>
              </w:rPr>
              <w:t>[UEP19]</w:t>
            </w:r>
          </w:p>
        </w:tc>
        <w:tc>
          <w:tcPr>
            <w:tcW w:w="746" w:type="dxa"/>
            <w:tcBorders>
              <w:left w:val="single" w:sz="12" w:space="0" w:color="auto"/>
              <w:bottom w:val="single" w:sz="4" w:space="0" w:color="auto"/>
              <w:right w:val="single" w:sz="12" w:space="0" w:color="auto"/>
            </w:tcBorders>
            <w:shd w:val="clear" w:color="auto" w:fill="00FF00"/>
          </w:tcPr>
          <w:p w14:paraId="10722668" w14:textId="136ABFC3" w:rsidR="00557319" w:rsidRPr="00EC002F" w:rsidRDefault="001E005D" w:rsidP="00F06A59">
            <w:pPr>
              <w:suppressLineNumbers/>
              <w:suppressAutoHyphens/>
              <w:spacing w:before="60" w:after="60"/>
              <w:jc w:val="center"/>
            </w:pPr>
            <w:hyperlink r:id="rId383" w:history="1">
              <w:r w:rsidR="00FB2330">
                <w:rPr>
                  <w:rStyle w:val="aa"/>
                </w:rPr>
                <w:t>3154</w:t>
              </w:r>
            </w:hyperlink>
          </w:p>
        </w:tc>
        <w:tc>
          <w:tcPr>
            <w:tcW w:w="3251" w:type="dxa"/>
            <w:tcBorders>
              <w:left w:val="single" w:sz="12" w:space="0" w:color="auto"/>
              <w:bottom w:val="single" w:sz="4" w:space="0" w:color="auto"/>
              <w:right w:val="single" w:sz="12" w:space="0" w:color="auto"/>
            </w:tcBorders>
            <w:shd w:val="clear" w:color="auto" w:fill="00FF00"/>
          </w:tcPr>
          <w:p w14:paraId="06381D2E" w14:textId="40D48896" w:rsidR="00557319" w:rsidRPr="00750E57" w:rsidRDefault="00761C93" w:rsidP="00F06A59">
            <w:pPr>
              <w:pStyle w:val="TAL"/>
              <w:rPr>
                <w:sz w:val="20"/>
              </w:rPr>
            </w:pPr>
            <w:r>
              <w:rPr>
                <w:sz w:val="20"/>
              </w:rPr>
              <w:t>CR 0119 29.523 Rel-19 Corrections related to PCFSerParAuth feature</w:t>
            </w:r>
          </w:p>
        </w:tc>
        <w:tc>
          <w:tcPr>
            <w:tcW w:w="1401" w:type="dxa"/>
            <w:tcBorders>
              <w:left w:val="single" w:sz="12" w:space="0" w:color="auto"/>
              <w:bottom w:val="single" w:sz="4" w:space="0" w:color="auto"/>
              <w:right w:val="single" w:sz="12" w:space="0" w:color="auto"/>
            </w:tcBorders>
            <w:shd w:val="clear" w:color="auto" w:fill="00FF00"/>
          </w:tcPr>
          <w:p w14:paraId="31C4266F" w14:textId="3488C16D" w:rsidR="0055731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D03370E" w14:textId="0F4A32FF" w:rsidR="00557319"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F63FFE9" w14:textId="77777777" w:rsidR="00557319" w:rsidRDefault="00557319" w:rsidP="00F06A59">
            <w:pPr>
              <w:rPr>
                <w:rFonts w:ascii="Arial" w:hAnsi="Arial" w:cs="Arial"/>
                <w:sz w:val="18"/>
              </w:rPr>
            </w:pPr>
          </w:p>
        </w:tc>
      </w:tr>
      <w:tr w:rsidR="00761C93" w:rsidRPr="002F2600" w14:paraId="5FABB08B" w14:textId="77777777" w:rsidTr="00B05E37">
        <w:tc>
          <w:tcPr>
            <w:tcW w:w="975" w:type="dxa"/>
            <w:tcBorders>
              <w:left w:val="single" w:sz="12" w:space="0" w:color="auto"/>
              <w:right w:val="single" w:sz="12" w:space="0" w:color="auto"/>
            </w:tcBorders>
            <w:shd w:val="clear" w:color="auto" w:fill="auto"/>
          </w:tcPr>
          <w:p w14:paraId="15965CDC"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4752C87"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E3A1141" w14:textId="58ECC13C" w:rsidR="00761C93" w:rsidRDefault="001E005D" w:rsidP="00F06A59">
            <w:pPr>
              <w:suppressLineNumbers/>
              <w:suppressAutoHyphens/>
              <w:spacing w:before="60" w:after="60"/>
              <w:jc w:val="center"/>
            </w:pPr>
            <w:hyperlink r:id="rId384" w:history="1">
              <w:r w:rsidR="00FB2330">
                <w:rPr>
                  <w:rStyle w:val="aa"/>
                </w:rPr>
                <w:t>3269</w:t>
              </w:r>
            </w:hyperlink>
          </w:p>
        </w:tc>
        <w:tc>
          <w:tcPr>
            <w:tcW w:w="3251" w:type="dxa"/>
            <w:tcBorders>
              <w:left w:val="single" w:sz="12" w:space="0" w:color="auto"/>
              <w:bottom w:val="single" w:sz="4" w:space="0" w:color="auto"/>
              <w:right w:val="single" w:sz="12" w:space="0" w:color="auto"/>
            </w:tcBorders>
            <w:shd w:val="clear" w:color="auto" w:fill="FFFF00"/>
          </w:tcPr>
          <w:p w14:paraId="74B4DF20" w14:textId="27795D4D" w:rsidR="00761C93" w:rsidRDefault="00761C93" w:rsidP="00F06A59">
            <w:pPr>
              <w:pStyle w:val="TAL"/>
              <w:rPr>
                <w:sz w:val="20"/>
              </w:rPr>
            </w:pPr>
            <w:r>
              <w:rPr>
                <w:sz w:val="20"/>
              </w:rPr>
              <w:t>CR 0617 29.519 Rel-19 Detailed UE Policy Delivery Outcome in the UDR</w:t>
            </w:r>
          </w:p>
        </w:tc>
        <w:tc>
          <w:tcPr>
            <w:tcW w:w="1401" w:type="dxa"/>
            <w:tcBorders>
              <w:left w:val="single" w:sz="12" w:space="0" w:color="auto"/>
              <w:bottom w:val="single" w:sz="4" w:space="0" w:color="auto"/>
              <w:right w:val="single" w:sz="12" w:space="0" w:color="auto"/>
            </w:tcBorders>
            <w:shd w:val="clear" w:color="auto" w:fill="FFFF00"/>
          </w:tcPr>
          <w:p w14:paraId="59E0B9C5" w14:textId="75FD155B"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D43B12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8F0F9CB" w14:textId="57DE1794" w:rsidR="00761C93" w:rsidRDefault="00FC6CEC" w:rsidP="00F06A59">
            <w:pPr>
              <w:rPr>
                <w:rFonts w:ascii="Arial" w:hAnsi="Arial" w:cs="Arial"/>
                <w:sz w:val="18"/>
              </w:rPr>
            </w:pPr>
            <w:r>
              <w:rPr>
                <w:rFonts w:ascii="Arial" w:hAnsi="Arial" w:cs="Arial"/>
                <w:sz w:val="18"/>
              </w:rPr>
              <w:t>Meifang (Ericsson): Wait CT4 outcome. Second part of NOTE 5 is not correct.</w:t>
            </w:r>
          </w:p>
        </w:tc>
      </w:tr>
      <w:tr w:rsidR="00761C93" w:rsidRPr="002F2600" w14:paraId="486F845A" w14:textId="77777777" w:rsidTr="00B05E37">
        <w:tc>
          <w:tcPr>
            <w:tcW w:w="975" w:type="dxa"/>
            <w:tcBorders>
              <w:left w:val="single" w:sz="12" w:space="0" w:color="auto"/>
              <w:bottom w:val="nil"/>
              <w:right w:val="single" w:sz="12" w:space="0" w:color="auto"/>
            </w:tcBorders>
            <w:shd w:val="clear" w:color="auto" w:fill="auto"/>
          </w:tcPr>
          <w:p w14:paraId="0F4ED459"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E352675"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8114553" w14:textId="2D0B2967" w:rsidR="00761C93" w:rsidRDefault="001E005D" w:rsidP="00F06A59">
            <w:pPr>
              <w:suppressLineNumbers/>
              <w:suppressAutoHyphens/>
              <w:spacing w:before="60" w:after="60"/>
              <w:jc w:val="center"/>
            </w:pPr>
            <w:hyperlink r:id="rId385" w:history="1">
              <w:r w:rsidR="00FB2330">
                <w:rPr>
                  <w:rStyle w:val="aa"/>
                </w:rPr>
                <w:t>3290</w:t>
              </w:r>
            </w:hyperlink>
          </w:p>
        </w:tc>
        <w:tc>
          <w:tcPr>
            <w:tcW w:w="3251" w:type="dxa"/>
            <w:tcBorders>
              <w:left w:val="single" w:sz="12" w:space="0" w:color="auto"/>
              <w:bottom w:val="nil"/>
              <w:right w:val="single" w:sz="12" w:space="0" w:color="auto"/>
            </w:tcBorders>
            <w:shd w:val="clear" w:color="auto" w:fill="auto"/>
          </w:tcPr>
          <w:p w14:paraId="099D4D6F" w14:textId="0CAFD8FD" w:rsidR="00761C93" w:rsidRDefault="00761C93" w:rsidP="00F06A59">
            <w:pPr>
              <w:pStyle w:val="TAL"/>
              <w:rPr>
                <w:sz w:val="20"/>
              </w:rPr>
            </w:pPr>
            <w:r>
              <w:rPr>
                <w:sz w:val="20"/>
              </w:rPr>
              <w:t>CR 0403 29.525 Rel-19 Complete the partially unsuccessful ursp rule delivery outcome</w:t>
            </w:r>
          </w:p>
        </w:tc>
        <w:tc>
          <w:tcPr>
            <w:tcW w:w="1401" w:type="dxa"/>
            <w:tcBorders>
              <w:left w:val="single" w:sz="12" w:space="0" w:color="auto"/>
              <w:bottom w:val="nil"/>
              <w:right w:val="single" w:sz="12" w:space="0" w:color="auto"/>
            </w:tcBorders>
            <w:shd w:val="clear" w:color="auto" w:fill="auto"/>
          </w:tcPr>
          <w:p w14:paraId="72B04B5A" w14:textId="51241370"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047A617" w14:textId="1C57ACDE" w:rsidR="00761C93" w:rsidRPr="00750E57" w:rsidRDefault="00B05E37" w:rsidP="00F06A59">
            <w:pPr>
              <w:pStyle w:val="TAL"/>
              <w:rPr>
                <w:sz w:val="20"/>
              </w:rPr>
            </w:pPr>
            <w:r>
              <w:rPr>
                <w:sz w:val="20"/>
              </w:rPr>
              <w:t>Revised to 3521</w:t>
            </w:r>
          </w:p>
        </w:tc>
        <w:tc>
          <w:tcPr>
            <w:tcW w:w="4619" w:type="dxa"/>
            <w:tcBorders>
              <w:left w:val="single" w:sz="12" w:space="0" w:color="auto"/>
              <w:bottom w:val="nil"/>
              <w:right w:val="single" w:sz="12" w:space="0" w:color="auto"/>
            </w:tcBorders>
            <w:shd w:val="clear" w:color="auto" w:fill="auto"/>
          </w:tcPr>
          <w:p w14:paraId="07BBBDDD" w14:textId="4106D186" w:rsidR="00761C93" w:rsidRDefault="00B05E37" w:rsidP="00F06A59">
            <w:pPr>
              <w:rPr>
                <w:rFonts w:ascii="Arial" w:hAnsi="Arial" w:cs="Arial"/>
                <w:sz w:val="18"/>
              </w:rPr>
            </w:pPr>
            <w:r w:rsidRPr="00ED266B">
              <w:rPr>
                <w:rFonts w:ascii="Arial" w:hAnsi="Arial" w:cs="Arial"/>
                <w:sz w:val="18"/>
                <w:lang w:val="es-ES"/>
              </w:rPr>
              <w:t xml:space="preserve">Apostolos (Nokia): Editorial. </w:t>
            </w:r>
            <w:r w:rsidRPr="00ED266B">
              <w:rPr>
                <w:rFonts w:ascii="Arial" w:hAnsi="Arial" w:cs="Arial"/>
                <w:sz w:val="18"/>
              </w:rPr>
              <w:t>Consider the case of s</w:t>
            </w:r>
            <w:r>
              <w:rPr>
                <w:rFonts w:ascii="Arial" w:hAnsi="Arial" w:cs="Arial"/>
                <w:sz w:val="18"/>
              </w:rPr>
              <w:t>ervice not authorized by PCF.</w:t>
            </w:r>
          </w:p>
        </w:tc>
      </w:tr>
      <w:tr w:rsidR="00B05E37" w:rsidRPr="002F2600" w14:paraId="5DAB6741" w14:textId="77777777" w:rsidTr="00BB3DF1">
        <w:tc>
          <w:tcPr>
            <w:tcW w:w="975" w:type="dxa"/>
            <w:tcBorders>
              <w:top w:val="nil"/>
              <w:left w:val="single" w:sz="12" w:space="0" w:color="auto"/>
              <w:right w:val="single" w:sz="12" w:space="0" w:color="auto"/>
            </w:tcBorders>
            <w:shd w:val="clear" w:color="auto" w:fill="auto"/>
          </w:tcPr>
          <w:p w14:paraId="6871AE48" w14:textId="77777777" w:rsidR="00B05E37" w:rsidRDefault="00B05E37" w:rsidP="00B05E37">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6C37F45E" w14:textId="77777777" w:rsidR="00B05E37" w:rsidRPr="00557319" w:rsidRDefault="00B05E37" w:rsidP="00B05E3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9A6AFC9" w14:textId="2984D76A" w:rsidR="00B05E37" w:rsidRDefault="00B05E37" w:rsidP="00B05E37">
            <w:pPr>
              <w:suppressLineNumbers/>
              <w:suppressAutoHyphens/>
              <w:spacing w:before="60" w:after="60"/>
              <w:jc w:val="center"/>
            </w:pPr>
            <w:r>
              <w:t>3521</w:t>
            </w:r>
          </w:p>
        </w:tc>
        <w:tc>
          <w:tcPr>
            <w:tcW w:w="3251" w:type="dxa"/>
            <w:tcBorders>
              <w:top w:val="nil"/>
              <w:left w:val="single" w:sz="12" w:space="0" w:color="auto"/>
              <w:bottom w:val="single" w:sz="4" w:space="0" w:color="auto"/>
              <w:right w:val="single" w:sz="12" w:space="0" w:color="auto"/>
            </w:tcBorders>
            <w:shd w:val="clear" w:color="auto" w:fill="00FFFF"/>
          </w:tcPr>
          <w:p w14:paraId="4AB292C0" w14:textId="70C8BAD5" w:rsidR="00B05E37" w:rsidRDefault="00B05E37" w:rsidP="00B05E37">
            <w:pPr>
              <w:pStyle w:val="TAL"/>
              <w:rPr>
                <w:sz w:val="20"/>
              </w:rPr>
            </w:pPr>
            <w:r>
              <w:rPr>
                <w:sz w:val="20"/>
              </w:rPr>
              <w:t>CR 0403 29.525 Rel-19 Complete the partially unsuccessful ursp rule delivery outcome</w:t>
            </w:r>
          </w:p>
        </w:tc>
        <w:tc>
          <w:tcPr>
            <w:tcW w:w="1401" w:type="dxa"/>
            <w:tcBorders>
              <w:top w:val="nil"/>
              <w:left w:val="single" w:sz="12" w:space="0" w:color="auto"/>
              <w:bottom w:val="single" w:sz="4" w:space="0" w:color="auto"/>
              <w:right w:val="single" w:sz="12" w:space="0" w:color="auto"/>
            </w:tcBorders>
            <w:shd w:val="clear" w:color="auto" w:fill="00FFFF"/>
          </w:tcPr>
          <w:p w14:paraId="3FB4BCB2" w14:textId="5FB478A2" w:rsidR="00B05E37" w:rsidRDefault="00B05E37" w:rsidP="00B05E3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3B7D68D" w14:textId="77777777" w:rsidR="00B05E37" w:rsidRDefault="00B05E37" w:rsidP="00B05E37">
            <w:pPr>
              <w:pStyle w:val="TAL"/>
              <w:rPr>
                <w:sz w:val="20"/>
              </w:rPr>
            </w:pPr>
          </w:p>
        </w:tc>
        <w:tc>
          <w:tcPr>
            <w:tcW w:w="4619" w:type="dxa"/>
            <w:tcBorders>
              <w:top w:val="nil"/>
              <w:left w:val="single" w:sz="12" w:space="0" w:color="auto"/>
              <w:right w:val="single" w:sz="12" w:space="0" w:color="auto"/>
            </w:tcBorders>
            <w:shd w:val="clear" w:color="auto" w:fill="auto"/>
          </w:tcPr>
          <w:p w14:paraId="0EAEA98E" w14:textId="77777777" w:rsidR="00B05E37" w:rsidRPr="00ED266B" w:rsidRDefault="00B05E37" w:rsidP="00B05E37">
            <w:pPr>
              <w:rPr>
                <w:rFonts w:ascii="Arial" w:hAnsi="Arial" w:cs="Arial"/>
                <w:sz w:val="18"/>
                <w:lang w:val="es-ES"/>
              </w:rPr>
            </w:pPr>
          </w:p>
        </w:tc>
      </w:tr>
      <w:tr w:rsidR="00557319" w:rsidRPr="002F2600" w14:paraId="4119F759" w14:textId="77777777" w:rsidTr="00BB3DF1">
        <w:tc>
          <w:tcPr>
            <w:tcW w:w="975" w:type="dxa"/>
            <w:tcBorders>
              <w:left w:val="single" w:sz="12" w:space="0" w:color="auto"/>
              <w:right w:val="single" w:sz="12" w:space="0" w:color="auto"/>
            </w:tcBorders>
            <w:shd w:val="clear" w:color="auto" w:fill="auto"/>
          </w:tcPr>
          <w:p w14:paraId="0FED2804" w14:textId="53032FD9"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9.52</w:t>
            </w:r>
          </w:p>
        </w:tc>
        <w:tc>
          <w:tcPr>
            <w:tcW w:w="2635" w:type="dxa"/>
            <w:tcBorders>
              <w:left w:val="single" w:sz="12" w:space="0" w:color="auto"/>
              <w:right w:val="single" w:sz="12" w:space="0" w:color="auto"/>
            </w:tcBorders>
            <w:shd w:val="clear" w:color="auto" w:fill="auto"/>
          </w:tcPr>
          <w:p w14:paraId="1824D6CE" w14:textId="5E8C9929" w:rsidR="00557319" w:rsidRPr="00D81B37" w:rsidRDefault="00557319" w:rsidP="00F06A59">
            <w:pPr>
              <w:pStyle w:val="TAL"/>
              <w:rPr>
                <w:sz w:val="20"/>
              </w:rPr>
            </w:pPr>
            <w:r w:rsidRPr="00557319">
              <w:rPr>
                <w:sz w:val="20"/>
              </w:rPr>
              <w:t xml:space="preserve">Common API Framework (CAPIF) Phase 3 </w:t>
            </w:r>
            <w:r w:rsidRPr="00C569D4">
              <w:rPr>
                <w:color w:val="0000FF"/>
                <w:sz w:val="20"/>
              </w:rPr>
              <w:t>[CAPIF_Ph3]</w:t>
            </w:r>
          </w:p>
        </w:tc>
        <w:tc>
          <w:tcPr>
            <w:tcW w:w="746" w:type="dxa"/>
            <w:tcBorders>
              <w:left w:val="single" w:sz="12" w:space="0" w:color="auto"/>
              <w:bottom w:val="single" w:sz="4" w:space="0" w:color="auto"/>
              <w:right w:val="single" w:sz="12" w:space="0" w:color="auto"/>
            </w:tcBorders>
            <w:shd w:val="clear" w:color="auto" w:fill="00FF00"/>
          </w:tcPr>
          <w:p w14:paraId="58515CE6" w14:textId="6B18C14A" w:rsidR="00557319" w:rsidRPr="00EC002F" w:rsidRDefault="001E005D" w:rsidP="00F06A59">
            <w:pPr>
              <w:suppressLineNumbers/>
              <w:suppressAutoHyphens/>
              <w:spacing w:before="60" w:after="60"/>
              <w:jc w:val="center"/>
            </w:pPr>
            <w:hyperlink r:id="rId386" w:history="1">
              <w:r w:rsidR="00FB2330">
                <w:rPr>
                  <w:rStyle w:val="aa"/>
                </w:rPr>
                <w:t>3146</w:t>
              </w:r>
            </w:hyperlink>
          </w:p>
        </w:tc>
        <w:tc>
          <w:tcPr>
            <w:tcW w:w="3251" w:type="dxa"/>
            <w:tcBorders>
              <w:left w:val="single" w:sz="12" w:space="0" w:color="auto"/>
              <w:bottom w:val="single" w:sz="4" w:space="0" w:color="auto"/>
              <w:right w:val="single" w:sz="12" w:space="0" w:color="auto"/>
            </w:tcBorders>
            <w:shd w:val="clear" w:color="auto" w:fill="00FF00"/>
          </w:tcPr>
          <w:p w14:paraId="4465C902" w14:textId="64CEBDF2" w:rsidR="00557319" w:rsidRPr="00750E57" w:rsidRDefault="00761C93" w:rsidP="00F06A59">
            <w:pPr>
              <w:pStyle w:val="TAL"/>
              <w:rPr>
                <w:sz w:val="20"/>
              </w:rPr>
            </w:pPr>
            <w:r>
              <w:rPr>
                <w:sz w:val="20"/>
              </w:rPr>
              <w:t>CR 0414 29.222 Rel-19 Correcting data type for aefIds attribute</w:t>
            </w:r>
          </w:p>
        </w:tc>
        <w:tc>
          <w:tcPr>
            <w:tcW w:w="1401" w:type="dxa"/>
            <w:tcBorders>
              <w:left w:val="single" w:sz="12" w:space="0" w:color="auto"/>
              <w:bottom w:val="single" w:sz="4" w:space="0" w:color="auto"/>
              <w:right w:val="single" w:sz="12" w:space="0" w:color="auto"/>
            </w:tcBorders>
            <w:shd w:val="clear" w:color="auto" w:fill="00FF00"/>
          </w:tcPr>
          <w:p w14:paraId="0FDD2952" w14:textId="6A59D476" w:rsidR="0055731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286EF3B" w14:textId="21606F3E" w:rsidR="00557319"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D946600" w14:textId="288C7C6A" w:rsidR="00557319" w:rsidRDefault="00CB6633" w:rsidP="00E047DD">
            <w:pPr>
              <w:pStyle w:val="C3OpenAPI"/>
            </w:pPr>
            <w:r w:rsidRPr="00CB6633">
              <w:t>This CR introduces a backwards compatible feature to the OpenAPI description of the CAPIF_API_Invoker_Management_API</w:t>
            </w:r>
          </w:p>
        </w:tc>
      </w:tr>
      <w:tr w:rsidR="00761C93" w:rsidRPr="002F2600" w14:paraId="74C59518" w14:textId="77777777" w:rsidTr="00121B5E">
        <w:tc>
          <w:tcPr>
            <w:tcW w:w="975" w:type="dxa"/>
            <w:tcBorders>
              <w:left w:val="single" w:sz="12" w:space="0" w:color="auto"/>
              <w:right w:val="single" w:sz="12" w:space="0" w:color="auto"/>
            </w:tcBorders>
            <w:shd w:val="clear" w:color="auto" w:fill="auto"/>
          </w:tcPr>
          <w:p w14:paraId="0A32E251"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D20EC41"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314679B" w14:textId="7A326FD0" w:rsidR="00761C93" w:rsidRPr="00EC002F" w:rsidRDefault="001E005D" w:rsidP="00F06A59">
            <w:pPr>
              <w:suppressLineNumbers/>
              <w:suppressAutoHyphens/>
              <w:spacing w:before="60" w:after="60"/>
              <w:jc w:val="center"/>
            </w:pPr>
            <w:hyperlink r:id="rId387" w:history="1">
              <w:r w:rsidR="00FB2330">
                <w:rPr>
                  <w:rStyle w:val="aa"/>
                </w:rPr>
                <w:t>3177</w:t>
              </w:r>
            </w:hyperlink>
          </w:p>
        </w:tc>
        <w:tc>
          <w:tcPr>
            <w:tcW w:w="3251" w:type="dxa"/>
            <w:tcBorders>
              <w:left w:val="single" w:sz="12" w:space="0" w:color="auto"/>
              <w:bottom w:val="single" w:sz="4" w:space="0" w:color="auto"/>
              <w:right w:val="single" w:sz="12" w:space="0" w:color="auto"/>
            </w:tcBorders>
            <w:shd w:val="clear" w:color="auto" w:fill="FFFF99"/>
          </w:tcPr>
          <w:p w14:paraId="50D79806" w14:textId="2120D684" w:rsidR="00761C93" w:rsidRPr="00750E57" w:rsidRDefault="00761C93" w:rsidP="00F06A59">
            <w:pPr>
              <w:pStyle w:val="TAL"/>
              <w:rPr>
                <w:sz w:val="20"/>
              </w:rPr>
            </w:pPr>
            <w:r>
              <w:rPr>
                <w:sz w:val="20"/>
              </w:rPr>
              <w:t>CR 0417 29.222 Rel-19 Network Slice Information in the CAPIF_Security_API</w:t>
            </w:r>
          </w:p>
        </w:tc>
        <w:tc>
          <w:tcPr>
            <w:tcW w:w="1401" w:type="dxa"/>
            <w:tcBorders>
              <w:left w:val="single" w:sz="12" w:space="0" w:color="auto"/>
              <w:bottom w:val="single" w:sz="4" w:space="0" w:color="auto"/>
              <w:right w:val="single" w:sz="12" w:space="0" w:color="auto"/>
            </w:tcBorders>
            <w:shd w:val="clear" w:color="auto" w:fill="FFFF99"/>
          </w:tcPr>
          <w:p w14:paraId="79EFFB8A" w14:textId="03D24F3D" w:rsidR="00761C93" w:rsidRPr="00750E57" w:rsidRDefault="00761C93" w:rsidP="00F06A59">
            <w:pPr>
              <w:pStyle w:val="TAL"/>
              <w:rPr>
                <w:sz w:val="20"/>
              </w:rPr>
            </w:pPr>
            <w:r>
              <w:rPr>
                <w:sz w:val="20"/>
              </w:rPr>
              <w:t>Nokia, Ericsson</w:t>
            </w:r>
          </w:p>
        </w:tc>
        <w:tc>
          <w:tcPr>
            <w:tcW w:w="1062" w:type="dxa"/>
            <w:tcBorders>
              <w:left w:val="single" w:sz="12" w:space="0" w:color="auto"/>
              <w:right w:val="single" w:sz="12" w:space="0" w:color="auto"/>
            </w:tcBorders>
            <w:shd w:val="clear" w:color="auto" w:fill="auto"/>
          </w:tcPr>
          <w:p w14:paraId="0691C36A" w14:textId="0AE8B8F5" w:rsidR="00761C93" w:rsidRPr="00750E57" w:rsidRDefault="004E5DC8"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73D4835" w14:textId="77777777" w:rsidR="00761C93" w:rsidRDefault="00CB6633" w:rsidP="00E047DD">
            <w:pPr>
              <w:pStyle w:val="C3OpenAPI"/>
            </w:pPr>
            <w:r w:rsidRPr="00CB6633">
              <w:t>This CR introduces a backwards compatible feature to the OpenAPI description of the CAPIF_Security_API</w:t>
            </w:r>
          </w:p>
          <w:p w14:paraId="22EDAD71" w14:textId="77777777" w:rsidR="000251A7" w:rsidRDefault="000251A7" w:rsidP="00E047DD">
            <w:pPr>
              <w:pStyle w:val="C3OpenAPI"/>
            </w:pPr>
          </w:p>
          <w:p w14:paraId="7AF13B0E" w14:textId="46072735" w:rsidR="00345421" w:rsidRDefault="000251A7" w:rsidP="000251A7">
            <w:pPr>
              <w:pStyle w:val="C1Normal"/>
              <w:rPr>
                <w:lang w:eastAsia="zh-CN"/>
              </w:rPr>
            </w:pPr>
            <w:r>
              <w:rPr>
                <w:rFonts w:hint="eastAsia"/>
                <w:lang w:eastAsia="zh-CN"/>
              </w:rPr>
              <w:t>M</w:t>
            </w:r>
            <w:r>
              <w:rPr>
                <w:lang w:eastAsia="zh-CN"/>
              </w:rPr>
              <w:t xml:space="preserve">eghna (Samsung): </w:t>
            </w:r>
            <w:r w:rsidR="00345421">
              <w:rPr>
                <w:lang w:eastAsia="zh-CN"/>
              </w:rPr>
              <w:t>needs to wait for stage 2</w:t>
            </w:r>
          </w:p>
          <w:p w14:paraId="7FB000F1" w14:textId="77777777" w:rsidR="004E5AFE" w:rsidRDefault="00345421" w:rsidP="000251A7">
            <w:pPr>
              <w:pStyle w:val="C1Normal"/>
              <w:rPr>
                <w:rFonts w:eastAsia="等线"/>
                <w:lang w:eastAsia="zh-CN"/>
              </w:rPr>
            </w:pPr>
            <w:r>
              <w:rPr>
                <w:rFonts w:eastAsia="等线" w:hint="eastAsia"/>
                <w:lang w:eastAsia="zh-CN"/>
              </w:rPr>
              <w:t>A</w:t>
            </w:r>
            <w:r>
              <w:rPr>
                <w:rFonts w:eastAsia="等线"/>
                <w:lang w:eastAsia="zh-CN"/>
              </w:rPr>
              <w:t>bdessamad (Huawei): needs input from SA3</w:t>
            </w:r>
          </w:p>
          <w:p w14:paraId="54708605" w14:textId="77777777" w:rsidR="00345421" w:rsidRDefault="004E5AFE" w:rsidP="000251A7">
            <w:pPr>
              <w:pStyle w:val="C1Normal"/>
              <w:rPr>
                <w:rFonts w:eastAsia="等线"/>
                <w:lang w:eastAsia="zh-CN"/>
              </w:rPr>
            </w:pPr>
            <w:r>
              <w:rPr>
                <w:rFonts w:eastAsia="等线"/>
                <w:lang w:eastAsia="zh-CN"/>
              </w:rPr>
              <w:t>Naren (Samsung): do not see it has to be included for the time being, needs stage 2 input</w:t>
            </w:r>
          </w:p>
          <w:p w14:paraId="21026ABD" w14:textId="08FB4262" w:rsidR="004E5AFE" w:rsidRPr="00345421" w:rsidRDefault="00F3160C" w:rsidP="000251A7">
            <w:pPr>
              <w:pStyle w:val="C1Normal"/>
              <w:rPr>
                <w:rFonts w:eastAsia="等线"/>
                <w:lang w:eastAsia="zh-CN"/>
              </w:rPr>
            </w:pPr>
            <w:r>
              <w:rPr>
                <w:rFonts w:eastAsia="等线" w:hint="eastAsia"/>
                <w:lang w:eastAsia="zh-CN"/>
              </w:rPr>
              <w:t>I</w:t>
            </w:r>
            <w:r>
              <w:rPr>
                <w:rFonts w:eastAsia="等线"/>
                <w:lang w:eastAsia="zh-CN"/>
              </w:rPr>
              <w:t>gor (Ericsson): need to stage 2 in SA3</w:t>
            </w:r>
          </w:p>
        </w:tc>
      </w:tr>
      <w:tr w:rsidR="00761C93" w:rsidRPr="002F2600" w14:paraId="2A5EAA9C" w14:textId="77777777" w:rsidTr="00121B5E">
        <w:tc>
          <w:tcPr>
            <w:tcW w:w="975" w:type="dxa"/>
            <w:tcBorders>
              <w:left w:val="single" w:sz="12" w:space="0" w:color="auto"/>
              <w:bottom w:val="nil"/>
              <w:right w:val="single" w:sz="12" w:space="0" w:color="auto"/>
            </w:tcBorders>
            <w:shd w:val="clear" w:color="auto" w:fill="auto"/>
          </w:tcPr>
          <w:p w14:paraId="308CE9C6"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28F11DBC"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50E6FBE" w14:textId="0423F391" w:rsidR="00761C93" w:rsidRPr="00EC002F" w:rsidRDefault="001E005D" w:rsidP="00F06A59">
            <w:pPr>
              <w:suppressLineNumbers/>
              <w:suppressAutoHyphens/>
              <w:spacing w:before="60" w:after="60"/>
              <w:jc w:val="center"/>
            </w:pPr>
            <w:hyperlink r:id="rId388" w:history="1">
              <w:r w:rsidR="00FB2330">
                <w:rPr>
                  <w:rStyle w:val="aa"/>
                </w:rPr>
                <w:t>3178</w:t>
              </w:r>
            </w:hyperlink>
          </w:p>
        </w:tc>
        <w:tc>
          <w:tcPr>
            <w:tcW w:w="3251" w:type="dxa"/>
            <w:tcBorders>
              <w:left w:val="single" w:sz="12" w:space="0" w:color="auto"/>
              <w:bottom w:val="nil"/>
              <w:right w:val="single" w:sz="12" w:space="0" w:color="auto"/>
            </w:tcBorders>
            <w:shd w:val="clear" w:color="auto" w:fill="auto"/>
          </w:tcPr>
          <w:p w14:paraId="55E19993" w14:textId="5425B17F" w:rsidR="00761C93" w:rsidRPr="00750E57" w:rsidRDefault="00761C93" w:rsidP="00F06A59">
            <w:pPr>
              <w:pStyle w:val="TAL"/>
              <w:rPr>
                <w:sz w:val="20"/>
              </w:rPr>
            </w:pPr>
            <w:r>
              <w:rPr>
                <w:sz w:val="20"/>
              </w:rPr>
              <w:t>CR 0418 29.222 Rel-19 Network Slice Information in the CAPIF_Access_Control_Policy_API</w:t>
            </w:r>
          </w:p>
        </w:tc>
        <w:tc>
          <w:tcPr>
            <w:tcW w:w="1401" w:type="dxa"/>
            <w:tcBorders>
              <w:left w:val="single" w:sz="12" w:space="0" w:color="auto"/>
              <w:bottom w:val="nil"/>
              <w:right w:val="single" w:sz="12" w:space="0" w:color="auto"/>
            </w:tcBorders>
            <w:shd w:val="clear" w:color="auto" w:fill="auto"/>
          </w:tcPr>
          <w:p w14:paraId="4ACD762B" w14:textId="45173425" w:rsidR="00761C93" w:rsidRPr="00750E57" w:rsidRDefault="00761C93" w:rsidP="00F06A59">
            <w:pPr>
              <w:pStyle w:val="TAL"/>
              <w:rPr>
                <w:sz w:val="20"/>
              </w:rPr>
            </w:pPr>
            <w:r>
              <w:rPr>
                <w:sz w:val="20"/>
              </w:rPr>
              <w:t>Nokia, Ericsson</w:t>
            </w:r>
          </w:p>
        </w:tc>
        <w:tc>
          <w:tcPr>
            <w:tcW w:w="1062" w:type="dxa"/>
            <w:tcBorders>
              <w:left w:val="single" w:sz="12" w:space="0" w:color="auto"/>
              <w:bottom w:val="nil"/>
              <w:right w:val="single" w:sz="12" w:space="0" w:color="auto"/>
            </w:tcBorders>
            <w:shd w:val="clear" w:color="auto" w:fill="auto"/>
          </w:tcPr>
          <w:p w14:paraId="473B1A53" w14:textId="42FBDD3B" w:rsidR="00761C93" w:rsidRPr="00750E57" w:rsidRDefault="00121B5E" w:rsidP="00F06A59">
            <w:pPr>
              <w:pStyle w:val="TAL"/>
              <w:rPr>
                <w:sz w:val="20"/>
              </w:rPr>
            </w:pPr>
            <w:r>
              <w:rPr>
                <w:sz w:val="20"/>
              </w:rPr>
              <w:t>Revised to 3606</w:t>
            </w:r>
          </w:p>
        </w:tc>
        <w:tc>
          <w:tcPr>
            <w:tcW w:w="4619" w:type="dxa"/>
            <w:tcBorders>
              <w:left w:val="single" w:sz="12" w:space="0" w:color="auto"/>
              <w:bottom w:val="nil"/>
              <w:right w:val="single" w:sz="12" w:space="0" w:color="auto"/>
            </w:tcBorders>
            <w:shd w:val="clear" w:color="auto" w:fill="auto"/>
          </w:tcPr>
          <w:p w14:paraId="696234D6" w14:textId="77777777" w:rsidR="00761C93" w:rsidRDefault="00CB6633" w:rsidP="00E047DD">
            <w:pPr>
              <w:pStyle w:val="C3OpenAPI"/>
            </w:pPr>
            <w:r w:rsidRPr="00CB6633">
              <w:t>This CR introduces a backwards compatible feature to the OpenAPI description of the CAPIF_Access_Control_Policy_API</w:t>
            </w:r>
          </w:p>
          <w:p w14:paraId="35B79509" w14:textId="77777777" w:rsidR="004E5DC8" w:rsidRDefault="004E5DC8" w:rsidP="00E047DD">
            <w:pPr>
              <w:pStyle w:val="C3OpenAPI"/>
            </w:pPr>
          </w:p>
          <w:p w14:paraId="36509349" w14:textId="0E0787E9" w:rsidR="004E5DC8" w:rsidRDefault="004E5DC8" w:rsidP="004E5DC8">
            <w:pPr>
              <w:pStyle w:val="C1Normal"/>
              <w:rPr>
                <w:lang w:eastAsia="zh-CN"/>
              </w:rPr>
            </w:pPr>
            <w:r>
              <w:rPr>
                <w:rFonts w:hint="eastAsia"/>
                <w:lang w:eastAsia="zh-CN"/>
              </w:rPr>
              <w:t>A</w:t>
            </w:r>
            <w:r>
              <w:rPr>
                <w:lang w:eastAsia="zh-CN"/>
              </w:rPr>
              <w:t>bdessamad (Huawei):</w:t>
            </w:r>
            <w:r w:rsidR="00075121">
              <w:rPr>
                <w:lang w:eastAsia="zh-CN"/>
              </w:rPr>
              <w:t xml:space="preserve"> why using array, single one is enough; description of the IE, description of feature</w:t>
            </w:r>
            <w:r w:rsidR="00B87D48">
              <w:rPr>
                <w:lang w:eastAsia="zh-CN"/>
              </w:rPr>
              <w:t>, feature name</w:t>
            </w:r>
            <w:r w:rsidR="00D06DBE">
              <w:rPr>
                <w:lang w:eastAsia="zh-CN"/>
              </w:rPr>
              <w:t xml:space="preserve">; </w:t>
            </w:r>
            <w:r w:rsidR="00BC0E5D">
              <w:rPr>
                <w:lang w:eastAsia="zh-CN"/>
              </w:rPr>
              <w:t>update OpenAPI accordingly</w:t>
            </w:r>
            <w:r w:rsidR="00894C27">
              <w:rPr>
                <w:lang w:eastAsia="zh-CN"/>
              </w:rPr>
              <w:t>; move to</w:t>
            </w:r>
            <w:r w:rsidR="00BD4670">
              <w:rPr>
                <w:lang w:eastAsia="zh-CN"/>
              </w:rPr>
              <w:t xml:space="preserve"> TEI19</w:t>
            </w:r>
            <w:r w:rsidR="00BD4670" w:rsidRPr="00BD4670">
              <w:rPr>
                <w:lang w:eastAsia="zh-CN"/>
              </w:rPr>
              <w:t>+</w:t>
            </w:r>
            <w:r w:rsidR="00894C27">
              <w:rPr>
                <w:lang w:eastAsia="zh-CN"/>
              </w:rPr>
              <w:t xml:space="preserve"> CAPIF_Ext</w:t>
            </w:r>
          </w:p>
          <w:p w14:paraId="416DBFAA" w14:textId="37CB2CA8" w:rsidR="004F2307" w:rsidRDefault="00B87D48" w:rsidP="004E5DC8">
            <w:pPr>
              <w:pStyle w:val="C1Normal"/>
            </w:pPr>
            <w:r>
              <w:rPr>
                <w:rFonts w:eastAsia="等线"/>
                <w:lang w:eastAsia="zh-CN"/>
              </w:rPr>
              <w:t xml:space="preserve">Naren (Samsung): </w:t>
            </w:r>
            <w:r w:rsidR="008804C5">
              <w:rPr>
                <w:rFonts w:eastAsia="等线"/>
                <w:lang w:eastAsia="zh-CN"/>
              </w:rPr>
              <w:t xml:space="preserve">prefer to define a new data type for future extension; </w:t>
            </w:r>
          </w:p>
        </w:tc>
      </w:tr>
      <w:tr w:rsidR="00121B5E" w:rsidRPr="002F2600" w14:paraId="59CA08DE" w14:textId="77777777" w:rsidTr="00D20F7F">
        <w:tc>
          <w:tcPr>
            <w:tcW w:w="975" w:type="dxa"/>
            <w:tcBorders>
              <w:top w:val="nil"/>
              <w:left w:val="single" w:sz="12" w:space="0" w:color="auto"/>
              <w:right w:val="single" w:sz="12" w:space="0" w:color="auto"/>
            </w:tcBorders>
            <w:shd w:val="clear" w:color="auto" w:fill="auto"/>
          </w:tcPr>
          <w:p w14:paraId="6E4D040C" w14:textId="77777777" w:rsidR="00121B5E" w:rsidRDefault="00121B5E" w:rsidP="00121B5E">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BA13A0C" w14:textId="77777777" w:rsidR="00121B5E" w:rsidRPr="00557319" w:rsidRDefault="00121B5E" w:rsidP="00121B5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33C913D" w14:textId="189530AE" w:rsidR="00121B5E" w:rsidRDefault="00121B5E" w:rsidP="00121B5E">
            <w:pPr>
              <w:suppressLineNumbers/>
              <w:suppressAutoHyphens/>
              <w:spacing w:before="60" w:after="60"/>
              <w:jc w:val="center"/>
            </w:pPr>
            <w:r>
              <w:t>3606</w:t>
            </w:r>
          </w:p>
        </w:tc>
        <w:tc>
          <w:tcPr>
            <w:tcW w:w="3251" w:type="dxa"/>
            <w:tcBorders>
              <w:top w:val="nil"/>
              <w:left w:val="single" w:sz="12" w:space="0" w:color="auto"/>
              <w:bottom w:val="single" w:sz="4" w:space="0" w:color="auto"/>
              <w:right w:val="single" w:sz="12" w:space="0" w:color="auto"/>
            </w:tcBorders>
            <w:shd w:val="clear" w:color="auto" w:fill="00FFFF"/>
          </w:tcPr>
          <w:p w14:paraId="159C9174" w14:textId="16615582" w:rsidR="00121B5E" w:rsidRDefault="00121B5E" w:rsidP="00121B5E">
            <w:pPr>
              <w:pStyle w:val="TAL"/>
              <w:rPr>
                <w:sz w:val="20"/>
              </w:rPr>
            </w:pPr>
            <w:r>
              <w:rPr>
                <w:sz w:val="20"/>
              </w:rPr>
              <w:t>CR 0418 29.222 Rel-19 Network Slice Information in the CAPIF_Access_Control_Policy_API</w:t>
            </w:r>
          </w:p>
        </w:tc>
        <w:tc>
          <w:tcPr>
            <w:tcW w:w="1401" w:type="dxa"/>
            <w:tcBorders>
              <w:top w:val="nil"/>
              <w:left w:val="single" w:sz="12" w:space="0" w:color="auto"/>
              <w:bottom w:val="single" w:sz="4" w:space="0" w:color="auto"/>
              <w:right w:val="single" w:sz="12" w:space="0" w:color="auto"/>
            </w:tcBorders>
            <w:shd w:val="clear" w:color="auto" w:fill="00FFFF"/>
          </w:tcPr>
          <w:p w14:paraId="3284BCC6" w14:textId="2F1A2881" w:rsidR="00121B5E" w:rsidRDefault="00121B5E" w:rsidP="00121B5E">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294AC329" w14:textId="77777777" w:rsidR="00121B5E" w:rsidRDefault="00121B5E" w:rsidP="00121B5E">
            <w:pPr>
              <w:pStyle w:val="TAL"/>
              <w:rPr>
                <w:sz w:val="20"/>
              </w:rPr>
            </w:pPr>
          </w:p>
        </w:tc>
        <w:tc>
          <w:tcPr>
            <w:tcW w:w="4619" w:type="dxa"/>
            <w:tcBorders>
              <w:top w:val="nil"/>
              <w:left w:val="single" w:sz="12" w:space="0" w:color="auto"/>
              <w:right w:val="single" w:sz="12" w:space="0" w:color="auto"/>
            </w:tcBorders>
            <w:shd w:val="clear" w:color="auto" w:fill="auto"/>
          </w:tcPr>
          <w:p w14:paraId="342DBD75" w14:textId="77777777" w:rsidR="00121B5E" w:rsidRPr="00CB6633" w:rsidRDefault="00121B5E" w:rsidP="00121B5E">
            <w:pPr>
              <w:pStyle w:val="C3OpenAPI"/>
            </w:pPr>
          </w:p>
        </w:tc>
      </w:tr>
      <w:tr w:rsidR="00761C93" w:rsidRPr="002F2600" w14:paraId="7A81D601" w14:textId="77777777" w:rsidTr="005B69EB">
        <w:tc>
          <w:tcPr>
            <w:tcW w:w="975" w:type="dxa"/>
            <w:tcBorders>
              <w:left w:val="single" w:sz="12" w:space="0" w:color="auto"/>
              <w:right w:val="single" w:sz="12" w:space="0" w:color="auto"/>
            </w:tcBorders>
            <w:shd w:val="clear" w:color="auto" w:fill="auto"/>
          </w:tcPr>
          <w:p w14:paraId="0B7C9998"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61D21D4"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6A79209" w14:textId="4ECAA181" w:rsidR="00761C93" w:rsidRPr="00EC002F" w:rsidRDefault="001E005D" w:rsidP="00F06A59">
            <w:pPr>
              <w:suppressLineNumbers/>
              <w:suppressAutoHyphens/>
              <w:spacing w:before="60" w:after="60"/>
              <w:jc w:val="center"/>
            </w:pPr>
            <w:hyperlink r:id="rId389" w:history="1">
              <w:r w:rsidR="00FB2330">
                <w:rPr>
                  <w:rStyle w:val="aa"/>
                </w:rPr>
                <w:t>3179</w:t>
              </w:r>
            </w:hyperlink>
          </w:p>
        </w:tc>
        <w:tc>
          <w:tcPr>
            <w:tcW w:w="3251" w:type="dxa"/>
            <w:tcBorders>
              <w:left w:val="single" w:sz="12" w:space="0" w:color="auto"/>
              <w:bottom w:val="single" w:sz="4" w:space="0" w:color="auto"/>
              <w:right w:val="single" w:sz="12" w:space="0" w:color="auto"/>
            </w:tcBorders>
            <w:shd w:val="clear" w:color="auto" w:fill="FFFF99"/>
          </w:tcPr>
          <w:p w14:paraId="459A632C" w14:textId="1645EE65" w:rsidR="00761C93" w:rsidRPr="00750E57" w:rsidRDefault="00761C93" w:rsidP="00F06A59">
            <w:pPr>
              <w:pStyle w:val="TAL"/>
              <w:rPr>
                <w:sz w:val="20"/>
              </w:rPr>
            </w:pPr>
            <w:r>
              <w:rPr>
                <w:sz w:val="20"/>
              </w:rPr>
              <w:t>CR 0419 29.222 Rel-19 Finer granularity in the OAuth scope definition for service API authorization</w:t>
            </w:r>
          </w:p>
        </w:tc>
        <w:tc>
          <w:tcPr>
            <w:tcW w:w="1401" w:type="dxa"/>
            <w:tcBorders>
              <w:left w:val="single" w:sz="12" w:space="0" w:color="auto"/>
              <w:bottom w:val="single" w:sz="4" w:space="0" w:color="auto"/>
              <w:right w:val="single" w:sz="12" w:space="0" w:color="auto"/>
            </w:tcBorders>
            <w:shd w:val="clear" w:color="auto" w:fill="FFFF99"/>
          </w:tcPr>
          <w:p w14:paraId="4EDB6B25" w14:textId="13D74367"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2AA5450" w14:textId="302903AC" w:rsidR="00761C93" w:rsidRPr="00750E57" w:rsidRDefault="00D20F7F"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6BB8E6F" w14:textId="77777777" w:rsidR="00761C93" w:rsidRDefault="005637A7" w:rsidP="005637A7">
            <w:pPr>
              <w:pStyle w:val="C1Normal"/>
              <w:rPr>
                <w:lang w:eastAsia="zh-CN"/>
              </w:rPr>
            </w:pPr>
            <w:r>
              <w:rPr>
                <w:rFonts w:hint="eastAsia"/>
                <w:lang w:eastAsia="zh-CN"/>
              </w:rPr>
              <w:t>A</w:t>
            </w:r>
            <w:r>
              <w:rPr>
                <w:lang w:eastAsia="zh-CN"/>
              </w:rPr>
              <w:t>bdessamad (Huawei): clashing with 3326. Use 3326 as base.</w:t>
            </w:r>
          </w:p>
          <w:p w14:paraId="07AD4436" w14:textId="77777777" w:rsidR="005637A7" w:rsidRDefault="00EF3043" w:rsidP="00EF3043">
            <w:pPr>
              <w:pStyle w:val="C1Normal"/>
              <w:rPr>
                <w:lang w:eastAsia="zh-CN"/>
              </w:rPr>
            </w:pPr>
            <w:r>
              <w:rPr>
                <w:rFonts w:hint="eastAsia"/>
                <w:lang w:eastAsia="zh-CN"/>
              </w:rPr>
              <w:t>I</w:t>
            </w:r>
            <w:r>
              <w:rPr>
                <w:lang w:eastAsia="zh-CN"/>
              </w:rPr>
              <w:t xml:space="preserve">gor (Ericsson): </w:t>
            </w:r>
            <w:r w:rsidR="00A5142A">
              <w:rPr>
                <w:lang w:eastAsia="zh-CN"/>
              </w:rPr>
              <w:t>prefer to use 3179 as base</w:t>
            </w:r>
            <w:r w:rsidR="006D6B3A">
              <w:rPr>
                <w:lang w:eastAsia="zh-CN"/>
              </w:rPr>
              <w:t xml:space="preserve">, </w:t>
            </w:r>
            <w:r w:rsidR="00DF563D">
              <w:rPr>
                <w:lang w:eastAsia="zh-CN"/>
              </w:rPr>
              <w:t xml:space="preserve">should </w:t>
            </w:r>
            <w:r w:rsidR="00155C59">
              <w:rPr>
                <w:lang w:eastAsia="zh-CN"/>
              </w:rPr>
              <w:t xml:space="preserve">align with the </w:t>
            </w:r>
            <w:r w:rsidR="006D6B3A">
              <w:rPr>
                <w:lang w:eastAsia="zh-CN"/>
              </w:rPr>
              <w:t>ongoing discussion in SA3</w:t>
            </w:r>
            <w:r w:rsidR="00CC3CBB">
              <w:rPr>
                <w:lang w:eastAsia="zh-CN"/>
              </w:rPr>
              <w:t>; further comments</w:t>
            </w:r>
          </w:p>
          <w:p w14:paraId="7FAFA713" w14:textId="77777777" w:rsidR="00CC3CBB" w:rsidRDefault="00CC3CBB" w:rsidP="00EF3043">
            <w:pPr>
              <w:pStyle w:val="C1Normal"/>
              <w:rPr>
                <w:rFonts w:eastAsia="等线"/>
                <w:lang w:eastAsia="zh-CN"/>
              </w:rPr>
            </w:pPr>
            <w:r>
              <w:rPr>
                <w:rFonts w:eastAsia="等线" w:hint="eastAsia"/>
                <w:lang w:eastAsia="zh-CN"/>
              </w:rPr>
              <w:t>N</w:t>
            </w:r>
            <w:r>
              <w:rPr>
                <w:rFonts w:eastAsia="等线"/>
                <w:lang w:eastAsia="zh-CN"/>
              </w:rPr>
              <w:t xml:space="preserve">aren (Samsung): </w:t>
            </w:r>
            <w:r w:rsidR="006B2B33">
              <w:rPr>
                <w:rFonts w:eastAsia="等线"/>
                <w:lang w:eastAsia="zh-CN"/>
              </w:rPr>
              <w:t>comments</w:t>
            </w:r>
          </w:p>
          <w:p w14:paraId="6B717426" w14:textId="2906A9DF" w:rsidR="006B2B33" w:rsidRPr="00CC3CBB" w:rsidRDefault="006B2B33" w:rsidP="00EF3043">
            <w:pPr>
              <w:pStyle w:val="C1Normal"/>
              <w:rPr>
                <w:rFonts w:eastAsia="等线"/>
                <w:lang w:eastAsia="zh-CN"/>
              </w:rPr>
            </w:pPr>
          </w:p>
        </w:tc>
      </w:tr>
      <w:tr w:rsidR="00761C93" w:rsidRPr="002F2600" w14:paraId="48D086CD" w14:textId="77777777" w:rsidTr="00FA5ADD">
        <w:tc>
          <w:tcPr>
            <w:tcW w:w="975" w:type="dxa"/>
            <w:tcBorders>
              <w:left w:val="single" w:sz="12" w:space="0" w:color="auto"/>
              <w:right w:val="single" w:sz="12" w:space="0" w:color="auto"/>
            </w:tcBorders>
            <w:shd w:val="clear" w:color="auto" w:fill="auto"/>
          </w:tcPr>
          <w:p w14:paraId="1E33ED20"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91C9A0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94EABC1" w14:textId="1D9E1F52" w:rsidR="00761C93" w:rsidRPr="00EC002F" w:rsidRDefault="001E005D" w:rsidP="00F06A59">
            <w:pPr>
              <w:suppressLineNumbers/>
              <w:suppressAutoHyphens/>
              <w:spacing w:before="60" w:after="60"/>
              <w:jc w:val="center"/>
            </w:pPr>
            <w:hyperlink r:id="rId390" w:history="1">
              <w:r w:rsidR="00FB2330">
                <w:rPr>
                  <w:rStyle w:val="aa"/>
                </w:rPr>
                <w:t>3180</w:t>
              </w:r>
            </w:hyperlink>
          </w:p>
        </w:tc>
        <w:tc>
          <w:tcPr>
            <w:tcW w:w="3251" w:type="dxa"/>
            <w:tcBorders>
              <w:left w:val="single" w:sz="12" w:space="0" w:color="auto"/>
              <w:bottom w:val="single" w:sz="4" w:space="0" w:color="auto"/>
              <w:right w:val="single" w:sz="12" w:space="0" w:color="auto"/>
            </w:tcBorders>
            <w:shd w:val="clear" w:color="auto" w:fill="FFFF99"/>
          </w:tcPr>
          <w:p w14:paraId="0A1FEC73" w14:textId="09D5B386" w:rsidR="00761C93" w:rsidRPr="00750E57" w:rsidRDefault="00761C93" w:rsidP="00F06A59">
            <w:pPr>
              <w:pStyle w:val="TAL"/>
              <w:rPr>
                <w:sz w:val="20"/>
              </w:rPr>
            </w:pPr>
            <w:r>
              <w:rPr>
                <w:sz w:val="20"/>
              </w:rPr>
              <w:t>CR 0420 29.222 Rel-19 Add new cause value for revocation by Resource Owner Function</w:t>
            </w:r>
          </w:p>
        </w:tc>
        <w:tc>
          <w:tcPr>
            <w:tcW w:w="1401" w:type="dxa"/>
            <w:tcBorders>
              <w:left w:val="single" w:sz="12" w:space="0" w:color="auto"/>
              <w:bottom w:val="single" w:sz="4" w:space="0" w:color="auto"/>
              <w:right w:val="single" w:sz="12" w:space="0" w:color="auto"/>
            </w:tcBorders>
            <w:shd w:val="clear" w:color="auto" w:fill="FFFF99"/>
          </w:tcPr>
          <w:p w14:paraId="05BEA962" w14:textId="6654CDBB"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E74D184" w14:textId="1E07DEBA" w:rsidR="00761C93" w:rsidRPr="00750E57" w:rsidRDefault="005B69E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B325C45" w14:textId="77777777" w:rsidR="00761C93" w:rsidRDefault="00CB6633" w:rsidP="00E047DD">
            <w:pPr>
              <w:pStyle w:val="C3OpenAPI"/>
            </w:pPr>
            <w:r w:rsidRPr="00CB6633">
              <w:t>This CR introduces a backwards compatible feature to the OpenAPI description of the CAPIF_Security_API</w:t>
            </w:r>
          </w:p>
          <w:p w14:paraId="4BD0C3EB" w14:textId="2BCAE85E" w:rsidR="00373E0C" w:rsidRDefault="00373E0C" w:rsidP="00373E0C">
            <w:pPr>
              <w:pStyle w:val="C1Normal"/>
              <w:rPr>
                <w:lang w:eastAsia="zh-CN"/>
              </w:rPr>
            </w:pPr>
            <w:r>
              <w:rPr>
                <w:rFonts w:hint="eastAsia"/>
                <w:lang w:eastAsia="zh-CN"/>
              </w:rPr>
              <w:t>I</w:t>
            </w:r>
            <w:r>
              <w:rPr>
                <w:lang w:eastAsia="zh-CN"/>
              </w:rPr>
              <w:t xml:space="preserve">gor (Ericsson): </w:t>
            </w:r>
            <w:r w:rsidR="00115CC6">
              <w:rPr>
                <w:lang w:eastAsia="zh-CN"/>
              </w:rPr>
              <w:t>clashing with 3227</w:t>
            </w:r>
            <w:r w:rsidR="007B4426">
              <w:rPr>
                <w:lang w:eastAsia="zh-CN"/>
              </w:rPr>
              <w:t xml:space="preserve">. </w:t>
            </w:r>
            <w:r w:rsidR="00A02308">
              <w:rPr>
                <w:lang w:eastAsia="zh-CN"/>
              </w:rPr>
              <w:t>Use 3227 as base.</w:t>
            </w:r>
          </w:p>
          <w:p w14:paraId="224122C9" w14:textId="33075AC7" w:rsidR="00520779" w:rsidRPr="00520779" w:rsidRDefault="00520779" w:rsidP="00373E0C">
            <w:pPr>
              <w:pStyle w:val="C1Normal"/>
              <w:rPr>
                <w:rFonts w:eastAsia="等线"/>
                <w:lang w:eastAsia="zh-CN"/>
              </w:rPr>
            </w:pPr>
            <w:r>
              <w:rPr>
                <w:rFonts w:eastAsia="等线" w:hint="eastAsia"/>
                <w:lang w:eastAsia="zh-CN"/>
              </w:rPr>
              <w:t>B</w:t>
            </w:r>
            <w:r>
              <w:rPr>
                <w:rFonts w:eastAsia="等线"/>
                <w:lang w:eastAsia="zh-CN"/>
              </w:rPr>
              <w:t>haskar (Nokia): fine to merge 3180 into 3227</w:t>
            </w:r>
          </w:p>
          <w:p w14:paraId="6296A8A4" w14:textId="49ED1650" w:rsidR="00520779" w:rsidRDefault="00520779" w:rsidP="00373E0C">
            <w:pPr>
              <w:pStyle w:val="C1Normal"/>
            </w:pPr>
            <w:r>
              <w:rPr>
                <w:rFonts w:hint="eastAsia"/>
                <w:lang w:eastAsia="zh-CN"/>
              </w:rPr>
              <w:t>A</w:t>
            </w:r>
            <w:r>
              <w:rPr>
                <w:lang w:eastAsia="zh-CN"/>
              </w:rPr>
              <w:t>bdessamad (Huawei): disagree with 3180 and 3227</w:t>
            </w:r>
            <w:r w:rsidR="005E5155">
              <w:rPr>
                <w:lang w:eastAsia="zh-CN"/>
              </w:rPr>
              <w:t xml:space="preserve">, comments, </w:t>
            </w:r>
            <w:r w:rsidR="00E308C0">
              <w:rPr>
                <w:lang w:eastAsia="zh-CN"/>
              </w:rPr>
              <w:t xml:space="preserve">and </w:t>
            </w:r>
            <w:r w:rsidR="005E5155">
              <w:rPr>
                <w:lang w:eastAsia="zh-CN"/>
              </w:rPr>
              <w:t xml:space="preserve">can live </w:t>
            </w:r>
            <w:r w:rsidR="00890ED5">
              <w:rPr>
                <w:lang w:eastAsia="zh-CN"/>
              </w:rPr>
              <w:t>with</w:t>
            </w:r>
            <w:r w:rsidR="005E5155">
              <w:rPr>
                <w:lang w:eastAsia="zh-CN"/>
              </w:rPr>
              <w:t xml:space="preserve"> some examples</w:t>
            </w:r>
          </w:p>
        </w:tc>
      </w:tr>
      <w:tr w:rsidR="00761C93" w:rsidRPr="002F2600" w14:paraId="08F8E936" w14:textId="77777777" w:rsidTr="00C9102E">
        <w:tc>
          <w:tcPr>
            <w:tcW w:w="975" w:type="dxa"/>
            <w:tcBorders>
              <w:left w:val="single" w:sz="12" w:space="0" w:color="auto"/>
              <w:right w:val="single" w:sz="12" w:space="0" w:color="auto"/>
            </w:tcBorders>
            <w:shd w:val="clear" w:color="auto" w:fill="auto"/>
          </w:tcPr>
          <w:p w14:paraId="04299C55"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B5F12B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95CD16B" w14:textId="687C1D10" w:rsidR="00761C93" w:rsidRPr="00EC002F" w:rsidRDefault="001E005D" w:rsidP="00F06A59">
            <w:pPr>
              <w:suppressLineNumbers/>
              <w:suppressAutoHyphens/>
              <w:spacing w:before="60" w:after="60"/>
              <w:jc w:val="center"/>
            </w:pPr>
            <w:hyperlink r:id="rId391" w:history="1">
              <w:r w:rsidR="00FB2330">
                <w:rPr>
                  <w:rStyle w:val="aa"/>
                </w:rPr>
                <w:t>3181</w:t>
              </w:r>
            </w:hyperlink>
          </w:p>
        </w:tc>
        <w:tc>
          <w:tcPr>
            <w:tcW w:w="3251" w:type="dxa"/>
            <w:tcBorders>
              <w:left w:val="single" w:sz="12" w:space="0" w:color="auto"/>
              <w:bottom w:val="single" w:sz="4" w:space="0" w:color="auto"/>
              <w:right w:val="single" w:sz="12" w:space="0" w:color="auto"/>
            </w:tcBorders>
            <w:shd w:val="clear" w:color="auto" w:fill="FFFF99"/>
          </w:tcPr>
          <w:p w14:paraId="18DAA36E" w14:textId="2E9B95BC" w:rsidR="00761C93" w:rsidRPr="00750E57" w:rsidRDefault="00761C93" w:rsidP="00F06A59">
            <w:pPr>
              <w:pStyle w:val="TAL"/>
              <w:rPr>
                <w:sz w:val="20"/>
              </w:rPr>
            </w:pPr>
            <w:r>
              <w:rPr>
                <w:sz w:val="20"/>
              </w:rPr>
              <w:t>CR 0421 29.222 Rel-19 Identify the RNAA-related revoked token</w:t>
            </w:r>
          </w:p>
        </w:tc>
        <w:tc>
          <w:tcPr>
            <w:tcW w:w="1401" w:type="dxa"/>
            <w:tcBorders>
              <w:left w:val="single" w:sz="12" w:space="0" w:color="auto"/>
              <w:bottom w:val="single" w:sz="4" w:space="0" w:color="auto"/>
              <w:right w:val="single" w:sz="12" w:space="0" w:color="auto"/>
            </w:tcBorders>
            <w:shd w:val="clear" w:color="auto" w:fill="FFFF99"/>
          </w:tcPr>
          <w:p w14:paraId="16BC7739" w14:textId="21CC2BC9"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7368B64" w14:textId="2B7234F6" w:rsidR="00761C93" w:rsidRPr="00750E57" w:rsidRDefault="00FA5ADD"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5F2356A" w14:textId="77777777" w:rsidR="00761C93" w:rsidRDefault="00CB6633" w:rsidP="00E047DD">
            <w:pPr>
              <w:pStyle w:val="C3OpenAPI"/>
            </w:pPr>
            <w:r w:rsidRPr="00CB6633">
              <w:t>This CR introduces a backwards compatible feature to the OpenAPI description of the CAPIF_Security_API</w:t>
            </w:r>
          </w:p>
          <w:p w14:paraId="4F43AA2B" w14:textId="77777777" w:rsidR="008D544C" w:rsidRDefault="008D544C" w:rsidP="008D544C">
            <w:pPr>
              <w:pStyle w:val="C1Normal"/>
              <w:rPr>
                <w:lang w:eastAsia="zh-CN"/>
              </w:rPr>
            </w:pPr>
            <w:r>
              <w:rPr>
                <w:rFonts w:hint="eastAsia"/>
                <w:lang w:eastAsia="zh-CN"/>
              </w:rPr>
              <w:t>A</w:t>
            </w:r>
            <w:r>
              <w:rPr>
                <w:lang w:eastAsia="zh-CN"/>
              </w:rPr>
              <w:t>bdessamad (Huawei):</w:t>
            </w:r>
            <w:r w:rsidR="00D61424">
              <w:rPr>
                <w:lang w:eastAsia="zh-CN"/>
              </w:rPr>
              <w:t xml:space="preserve"> the CR is no needed due to no stage 2 requirement.</w:t>
            </w:r>
          </w:p>
          <w:p w14:paraId="578979F5" w14:textId="77777777" w:rsidR="009C3A94" w:rsidRDefault="001564AA" w:rsidP="008D544C">
            <w:pPr>
              <w:pStyle w:val="C1Normal"/>
              <w:rPr>
                <w:rFonts w:eastAsia="等线"/>
                <w:lang w:eastAsia="zh-CN"/>
              </w:rPr>
            </w:pPr>
            <w:r>
              <w:rPr>
                <w:rFonts w:eastAsia="等线" w:hint="eastAsia"/>
                <w:lang w:eastAsia="zh-CN"/>
              </w:rPr>
              <w:t>B</w:t>
            </w:r>
            <w:r>
              <w:rPr>
                <w:rFonts w:eastAsia="等线"/>
                <w:lang w:eastAsia="zh-CN"/>
              </w:rPr>
              <w:t xml:space="preserve">haskar (Nokia): will revise </w:t>
            </w:r>
          </w:p>
          <w:p w14:paraId="10FE75E5" w14:textId="77777777" w:rsidR="0069500B" w:rsidRDefault="0069500B" w:rsidP="008D544C">
            <w:pPr>
              <w:pStyle w:val="C1Normal"/>
              <w:rPr>
                <w:lang w:eastAsia="zh-CN"/>
              </w:rPr>
            </w:pPr>
            <w:r>
              <w:rPr>
                <w:rFonts w:hint="eastAsia"/>
                <w:lang w:eastAsia="zh-CN"/>
              </w:rPr>
              <w:t>A</w:t>
            </w:r>
            <w:r>
              <w:rPr>
                <w:lang w:eastAsia="zh-CN"/>
              </w:rPr>
              <w:t>bdessamad (Huawei): will check the rev</w:t>
            </w:r>
          </w:p>
          <w:p w14:paraId="628E5251" w14:textId="099627F9" w:rsidR="0069500B" w:rsidRPr="001564AA" w:rsidRDefault="0069500B" w:rsidP="008D544C">
            <w:pPr>
              <w:pStyle w:val="C1Normal"/>
              <w:rPr>
                <w:rFonts w:eastAsia="等线"/>
                <w:lang w:eastAsia="zh-CN"/>
              </w:rPr>
            </w:pPr>
            <w:r>
              <w:rPr>
                <w:rFonts w:eastAsia="等线" w:hint="eastAsia"/>
                <w:lang w:eastAsia="zh-CN"/>
              </w:rPr>
              <w:t>I</w:t>
            </w:r>
            <w:r>
              <w:rPr>
                <w:rFonts w:eastAsia="等线"/>
                <w:lang w:eastAsia="zh-CN"/>
              </w:rPr>
              <w:t>gor (Ericsson): will check the rev</w:t>
            </w:r>
          </w:p>
        </w:tc>
      </w:tr>
      <w:tr w:rsidR="00761C93" w:rsidRPr="002F2600" w14:paraId="3B5D96BB" w14:textId="77777777" w:rsidTr="0037470B">
        <w:tc>
          <w:tcPr>
            <w:tcW w:w="975" w:type="dxa"/>
            <w:tcBorders>
              <w:left w:val="single" w:sz="12" w:space="0" w:color="auto"/>
              <w:right w:val="single" w:sz="12" w:space="0" w:color="auto"/>
            </w:tcBorders>
            <w:shd w:val="clear" w:color="auto" w:fill="auto"/>
          </w:tcPr>
          <w:p w14:paraId="2F1F90E7"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906BE5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2BFFF72" w14:textId="6CC5291B" w:rsidR="00761C93" w:rsidRPr="00EC002F" w:rsidRDefault="001E005D" w:rsidP="00F06A59">
            <w:pPr>
              <w:suppressLineNumbers/>
              <w:suppressAutoHyphens/>
              <w:spacing w:before="60" w:after="60"/>
              <w:jc w:val="center"/>
            </w:pPr>
            <w:hyperlink r:id="rId392" w:history="1">
              <w:r w:rsidR="00FB2330">
                <w:rPr>
                  <w:rStyle w:val="aa"/>
                </w:rPr>
                <w:t>3182</w:t>
              </w:r>
            </w:hyperlink>
          </w:p>
        </w:tc>
        <w:tc>
          <w:tcPr>
            <w:tcW w:w="3251" w:type="dxa"/>
            <w:tcBorders>
              <w:left w:val="single" w:sz="12" w:space="0" w:color="auto"/>
              <w:bottom w:val="single" w:sz="4" w:space="0" w:color="auto"/>
              <w:right w:val="single" w:sz="12" w:space="0" w:color="auto"/>
            </w:tcBorders>
            <w:shd w:val="clear" w:color="auto" w:fill="FFFF99"/>
          </w:tcPr>
          <w:p w14:paraId="5AB77FF8" w14:textId="2695DAC7" w:rsidR="00761C93" w:rsidRPr="00750E57" w:rsidRDefault="00761C93" w:rsidP="00F06A59">
            <w:pPr>
              <w:pStyle w:val="TAL"/>
              <w:rPr>
                <w:sz w:val="20"/>
              </w:rPr>
            </w:pPr>
            <w:r>
              <w:rPr>
                <w:sz w:val="20"/>
              </w:rPr>
              <w:t>CR 0422 29.222 Rel-19 Providing Group identifier information when accessing other UEs’ resources of a group</w:t>
            </w:r>
          </w:p>
        </w:tc>
        <w:tc>
          <w:tcPr>
            <w:tcW w:w="1401" w:type="dxa"/>
            <w:tcBorders>
              <w:left w:val="single" w:sz="12" w:space="0" w:color="auto"/>
              <w:bottom w:val="single" w:sz="4" w:space="0" w:color="auto"/>
              <w:right w:val="single" w:sz="12" w:space="0" w:color="auto"/>
            </w:tcBorders>
            <w:shd w:val="clear" w:color="auto" w:fill="FFFF99"/>
          </w:tcPr>
          <w:p w14:paraId="4CB538D7" w14:textId="5DF6D46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F527196" w14:textId="719A7C5F" w:rsidR="00761C93" w:rsidRPr="00750E57" w:rsidRDefault="00C9102E"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62EA6A3" w14:textId="77777777" w:rsidR="00761C93" w:rsidRDefault="00CB6633" w:rsidP="00E047DD">
            <w:pPr>
              <w:pStyle w:val="C3OpenAPI"/>
            </w:pPr>
            <w:r w:rsidRPr="00CB6633">
              <w:t>This CR introduces a backwards compatible feature to the OpenAPI description of the CAPIF_Security_API</w:t>
            </w:r>
          </w:p>
          <w:p w14:paraId="1E13FF2D" w14:textId="77777777" w:rsidR="00691584" w:rsidRDefault="00691584" w:rsidP="00E047DD">
            <w:pPr>
              <w:pStyle w:val="C3OpenAPI"/>
            </w:pPr>
          </w:p>
          <w:p w14:paraId="78DC6D64" w14:textId="5170EC52" w:rsidR="00691584" w:rsidRDefault="00691584" w:rsidP="00691584">
            <w:pPr>
              <w:pStyle w:val="C1Normal"/>
            </w:pPr>
            <w:r>
              <w:rPr>
                <w:rFonts w:hint="eastAsia"/>
                <w:lang w:eastAsia="zh-CN"/>
              </w:rPr>
              <w:t>A</w:t>
            </w:r>
            <w:r>
              <w:rPr>
                <w:lang w:eastAsia="zh-CN"/>
              </w:rPr>
              <w:t>bdessamad (Huawei): same comments as 3177</w:t>
            </w:r>
          </w:p>
        </w:tc>
      </w:tr>
      <w:tr w:rsidR="00761C93" w:rsidRPr="002F2600" w14:paraId="55C8101E" w14:textId="77777777" w:rsidTr="00BE5686">
        <w:tc>
          <w:tcPr>
            <w:tcW w:w="975" w:type="dxa"/>
            <w:tcBorders>
              <w:left w:val="single" w:sz="12" w:space="0" w:color="auto"/>
              <w:right w:val="single" w:sz="12" w:space="0" w:color="auto"/>
            </w:tcBorders>
            <w:shd w:val="clear" w:color="auto" w:fill="auto"/>
          </w:tcPr>
          <w:p w14:paraId="4A615609"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32E6F3D"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76E3413" w14:textId="48C1F39D" w:rsidR="00761C93" w:rsidRPr="00EC002F" w:rsidRDefault="001E005D" w:rsidP="00F06A59">
            <w:pPr>
              <w:suppressLineNumbers/>
              <w:suppressAutoHyphens/>
              <w:spacing w:before="60" w:after="60"/>
              <w:jc w:val="center"/>
            </w:pPr>
            <w:hyperlink r:id="rId393" w:history="1">
              <w:r w:rsidR="00FB2330">
                <w:rPr>
                  <w:rStyle w:val="aa"/>
                </w:rPr>
                <w:t>3183</w:t>
              </w:r>
            </w:hyperlink>
          </w:p>
        </w:tc>
        <w:tc>
          <w:tcPr>
            <w:tcW w:w="3251" w:type="dxa"/>
            <w:tcBorders>
              <w:left w:val="single" w:sz="12" w:space="0" w:color="auto"/>
              <w:bottom w:val="single" w:sz="4" w:space="0" w:color="auto"/>
              <w:right w:val="single" w:sz="12" w:space="0" w:color="auto"/>
            </w:tcBorders>
            <w:shd w:val="clear" w:color="auto" w:fill="FFFF99"/>
          </w:tcPr>
          <w:p w14:paraId="59D0B097" w14:textId="03591618" w:rsidR="00761C93" w:rsidRPr="00750E57" w:rsidRDefault="00761C93" w:rsidP="00F06A59">
            <w:pPr>
              <w:pStyle w:val="TAL"/>
              <w:rPr>
                <w:sz w:val="20"/>
              </w:rPr>
            </w:pPr>
            <w:r>
              <w:rPr>
                <w:sz w:val="20"/>
              </w:rPr>
              <w:t>CR 0423 29.222 Rel-19 Create events related to CAPIF-1 interaction for service APIs</w:t>
            </w:r>
          </w:p>
        </w:tc>
        <w:tc>
          <w:tcPr>
            <w:tcW w:w="1401" w:type="dxa"/>
            <w:tcBorders>
              <w:left w:val="single" w:sz="12" w:space="0" w:color="auto"/>
              <w:bottom w:val="single" w:sz="4" w:space="0" w:color="auto"/>
              <w:right w:val="single" w:sz="12" w:space="0" w:color="auto"/>
            </w:tcBorders>
            <w:shd w:val="clear" w:color="auto" w:fill="FFFF99"/>
          </w:tcPr>
          <w:p w14:paraId="36137C14" w14:textId="0BB1379E"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48BE256" w14:textId="27AEB504" w:rsidR="00761C93" w:rsidRPr="00750E57" w:rsidRDefault="0037470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B86FC0A" w14:textId="77777777" w:rsidR="00CB6633" w:rsidRPr="00CB6633" w:rsidRDefault="00CB6633" w:rsidP="00E047DD">
            <w:pPr>
              <w:pStyle w:val="C3OpenAPI"/>
            </w:pPr>
            <w:r w:rsidRPr="00CB6633">
              <w:t>This CR introduces a backwards compatible feature to the OpenAPI description of the CAPIF_Events_API</w:t>
            </w:r>
          </w:p>
          <w:p w14:paraId="6D99A969" w14:textId="77777777" w:rsidR="00761C93" w:rsidRDefault="00CB6633" w:rsidP="00E047DD">
            <w:pPr>
              <w:pStyle w:val="C5Dependency"/>
            </w:pPr>
            <w:r w:rsidRPr="00CB6633">
              <w:t>Depends on TS 23.222 CR0313</w:t>
            </w:r>
          </w:p>
          <w:p w14:paraId="4F44A06C" w14:textId="77777777" w:rsidR="00962E0E" w:rsidRDefault="00962E0E" w:rsidP="00E047DD">
            <w:pPr>
              <w:pStyle w:val="C5Dependency"/>
            </w:pPr>
          </w:p>
          <w:p w14:paraId="1BE877C3" w14:textId="77777777" w:rsidR="00962E0E" w:rsidRDefault="00962E0E" w:rsidP="00990EE5">
            <w:pPr>
              <w:pStyle w:val="C1Normal"/>
              <w:rPr>
                <w:lang w:eastAsia="zh-CN"/>
              </w:rPr>
            </w:pPr>
            <w:r>
              <w:rPr>
                <w:rFonts w:hint="eastAsia"/>
                <w:lang w:eastAsia="zh-CN"/>
              </w:rPr>
              <w:t>A</w:t>
            </w:r>
            <w:r>
              <w:rPr>
                <w:lang w:eastAsia="zh-CN"/>
              </w:rPr>
              <w:t>bdessamad (Huawei):</w:t>
            </w:r>
            <w:r w:rsidR="00990EE5">
              <w:rPr>
                <w:lang w:eastAsia="zh-CN"/>
              </w:rPr>
              <w:t xml:space="preserve"> need to wait for SA3</w:t>
            </w:r>
          </w:p>
          <w:p w14:paraId="2D0F3BEB" w14:textId="77777777" w:rsidR="00990EE5" w:rsidRDefault="003B7B64" w:rsidP="00990EE5">
            <w:pPr>
              <w:pStyle w:val="C1Normal"/>
              <w:rPr>
                <w:lang w:eastAsia="zh-CN"/>
              </w:rPr>
            </w:pPr>
            <w:r>
              <w:rPr>
                <w:rFonts w:eastAsia="等线" w:hint="eastAsia"/>
                <w:lang w:eastAsia="zh-CN"/>
              </w:rPr>
              <w:t>I</w:t>
            </w:r>
            <w:r>
              <w:rPr>
                <w:rFonts w:eastAsia="等线"/>
                <w:lang w:eastAsia="zh-CN"/>
              </w:rPr>
              <w:t xml:space="preserve">gor (Ericsson): </w:t>
            </w:r>
            <w:r>
              <w:rPr>
                <w:lang w:eastAsia="zh-CN"/>
              </w:rPr>
              <w:t>need to wait for stage 2</w:t>
            </w:r>
          </w:p>
          <w:p w14:paraId="5649FEA8" w14:textId="77777777" w:rsidR="00E81A47" w:rsidRDefault="00E81A47" w:rsidP="00990EE5">
            <w:pPr>
              <w:pStyle w:val="C1Normal"/>
              <w:rPr>
                <w:rFonts w:eastAsia="等线"/>
                <w:lang w:eastAsia="zh-CN"/>
              </w:rPr>
            </w:pPr>
            <w:r>
              <w:rPr>
                <w:rFonts w:eastAsia="等线" w:hint="eastAsia"/>
                <w:lang w:eastAsia="zh-CN"/>
              </w:rPr>
              <w:t>N</w:t>
            </w:r>
            <w:r>
              <w:rPr>
                <w:rFonts w:eastAsia="等线"/>
                <w:lang w:eastAsia="zh-CN"/>
              </w:rPr>
              <w:t>aren (Samsung): comments</w:t>
            </w:r>
          </w:p>
          <w:p w14:paraId="2576B344" w14:textId="4A13023F" w:rsidR="00E81A47" w:rsidRPr="00E81A47" w:rsidRDefault="00E81A47" w:rsidP="00990EE5">
            <w:pPr>
              <w:pStyle w:val="C1Normal"/>
              <w:rPr>
                <w:rFonts w:eastAsia="等线"/>
                <w:lang w:eastAsia="zh-CN"/>
              </w:rPr>
            </w:pPr>
          </w:p>
        </w:tc>
      </w:tr>
      <w:tr w:rsidR="00761C93" w:rsidRPr="002F2600" w14:paraId="61C4E1CF" w14:textId="77777777" w:rsidTr="00BE5686">
        <w:tc>
          <w:tcPr>
            <w:tcW w:w="975" w:type="dxa"/>
            <w:tcBorders>
              <w:left w:val="single" w:sz="12" w:space="0" w:color="auto"/>
              <w:right w:val="single" w:sz="12" w:space="0" w:color="auto"/>
            </w:tcBorders>
            <w:shd w:val="clear" w:color="auto" w:fill="auto"/>
          </w:tcPr>
          <w:p w14:paraId="1E880003"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275293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3B9F5D2" w14:textId="159F25A2" w:rsidR="00761C93" w:rsidRPr="00EC002F" w:rsidRDefault="001E005D" w:rsidP="00F06A59">
            <w:pPr>
              <w:suppressLineNumbers/>
              <w:suppressAutoHyphens/>
              <w:spacing w:before="60" w:after="60"/>
              <w:jc w:val="center"/>
            </w:pPr>
            <w:hyperlink r:id="rId394" w:history="1">
              <w:r w:rsidR="00FB2330">
                <w:rPr>
                  <w:rStyle w:val="aa"/>
                </w:rPr>
                <w:t>3184</w:t>
              </w:r>
            </w:hyperlink>
          </w:p>
        </w:tc>
        <w:tc>
          <w:tcPr>
            <w:tcW w:w="3251" w:type="dxa"/>
            <w:tcBorders>
              <w:left w:val="single" w:sz="12" w:space="0" w:color="auto"/>
              <w:bottom w:val="single" w:sz="4" w:space="0" w:color="auto"/>
              <w:right w:val="single" w:sz="12" w:space="0" w:color="auto"/>
            </w:tcBorders>
            <w:shd w:val="clear" w:color="auto" w:fill="auto"/>
          </w:tcPr>
          <w:p w14:paraId="50185BE5" w14:textId="7E5EC889" w:rsidR="00761C93" w:rsidRPr="00750E57" w:rsidRDefault="00761C93" w:rsidP="00F06A59">
            <w:pPr>
              <w:pStyle w:val="TAL"/>
              <w:rPr>
                <w:sz w:val="20"/>
              </w:rPr>
            </w:pPr>
            <w:r>
              <w:rPr>
                <w:sz w:val="20"/>
              </w:rPr>
              <w:t>Work Plan   Rel-19 Work Plan for CAPIF_Ph3</w:t>
            </w:r>
          </w:p>
        </w:tc>
        <w:tc>
          <w:tcPr>
            <w:tcW w:w="1401" w:type="dxa"/>
            <w:tcBorders>
              <w:left w:val="single" w:sz="12" w:space="0" w:color="auto"/>
              <w:bottom w:val="single" w:sz="4" w:space="0" w:color="auto"/>
              <w:right w:val="single" w:sz="12" w:space="0" w:color="auto"/>
            </w:tcBorders>
            <w:shd w:val="clear" w:color="auto" w:fill="auto"/>
          </w:tcPr>
          <w:p w14:paraId="518A3B87" w14:textId="1540361E"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F1A93FE" w14:textId="0D9D55D9" w:rsidR="00761C93" w:rsidRPr="00750E57" w:rsidRDefault="00BE5686"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9AC4AF7" w14:textId="77777777" w:rsidR="00761C93" w:rsidRDefault="00761C93" w:rsidP="00F06A59">
            <w:pPr>
              <w:rPr>
                <w:rFonts w:ascii="Arial" w:hAnsi="Arial" w:cs="Arial"/>
                <w:sz w:val="18"/>
              </w:rPr>
            </w:pPr>
          </w:p>
        </w:tc>
      </w:tr>
      <w:tr w:rsidR="00761C93" w:rsidRPr="002F2600" w14:paraId="53BEF8D3" w14:textId="77777777" w:rsidTr="001E4388">
        <w:tc>
          <w:tcPr>
            <w:tcW w:w="975" w:type="dxa"/>
            <w:tcBorders>
              <w:left w:val="single" w:sz="12" w:space="0" w:color="auto"/>
              <w:right w:val="single" w:sz="12" w:space="0" w:color="auto"/>
            </w:tcBorders>
            <w:shd w:val="clear" w:color="auto" w:fill="auto"/>
          </w:tcPr>
          <w:p w14:paraId="1E0028C7"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72911D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D9D4941" w14:textId="4543DCE2" w:rsidR="00761C93" w:rsidRPr="00EC002F" w:rsidRDefault="001E005D" w:rsidP="00F06A59">
            <w:pPr>
              <w:suppressLineNumbers/>
              <w:suppressAutoHyphens/>
              <w:spacing w:before="60" w:after="60"/>
              <w:jc w:val="center"/>
            </w:pPr>
            <w:hyperlink r:id="rId395" w:history="1">
              <w:r w:rsidR="00FB2330">
                <w:rPr>
                  <w:rStyle w:val="aa"/>
                </w:rPr>
                <w:t>3227</w:t>
              </w:r>
            </w:hyperlink>
          </w:p>
        </w:tc>
        <w:tc>
          <w:tcPr>
            <w:tcW w:w="3251" w:type="dxa"/>
            <w:tcBorders>
              <w:left w:val="single" w:sz="12" w:space="0" w:color="auto"/>
              <w:bottom w:val="single" w:sz="4" w:space="0" w:color="auto"/>
              <w:right w:val="single" w:sz="12" w:space="0" w:color="auto"/>
            </w:tcBorders>
            <w:shd w:val="clear" w:color="auto" w:fill="FFFF99"/>
          </w:tcPr>
          <w:p w14:paraId="261023A6" w14:textId="5A901E66" w:rsidR="00761C93" w:rsidRPr="00750E57" w:rsidRDefault="00761C93" w:rsidP="00F06A59">
            <w:pPr>
              <w:pStyle w:val="TAL"/>
              <w:rPr>
                <w:sz w:val="20"/>
              </w:rPr>
            </w:pPr>
            <w:r>
              <w:rPr>
                <w:sz w:val="20"/>
              </w:rPr>
              <w:t>CR 0424 29.222 Rel-19 CCF obtaining RO authorization information</w:t>
            </w:r>
          </w:p>
        </w:tc>
        <w:tc>
          <w:tcPr>
            <w:tcW w:w="1401" w:type="dxa"/>
            <w:tcBorders>
              <w:left w:val="single" w:sz="12" w:space="0" w:color="auto"/>
              <w:bottom w:val="single" w:sz="4" w:space="0" w:color="auto"/>
              <w:right w:val="single" w:sz="12" w:space="0" w:color="auto"/>
            </w:tcBorders>
            <w:shd w:val="clear" w:color="auto" w:fill="FFFF99"/>
          </w:tcPr>
          <w:p w14:paraId="54345365" w14:textId="65EB278A"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6703D74" w14:textId="2EF8397F" w:rsidR="00761C93" w:rsidRPr="00750E57" w:rsidRDefault="005B69E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AF27D55" w14:textId="32EF5E13" w:rsidR="00761C93" w:rsidRDefault="00CB6633" w:rsidP="00E047DD">
            <w:pPr>
              <w:pStyle w:val="C3OpenAPI"/>
            </w:pPr>
            <w:r w:rsidRPr="00CB6633">
              <w:t>This CR introduces a backwards compatible feature to the OpenAPI description of the CAPIF_Security_API</w:t>
            </w:r>
          </w:p>
        </w:tc>
      </w:tr>
      <w:tr w:rsidR="00761C93" w:rsidRPr="002F2600" w14:paraId="44B1C525" w14:textId="77777777" w:rsidTr="001E4388">
        <w:tc>
          <w:tcPr>
            <w:tcW w:w="975" w:type="dxa"/>
            <w:tcBorders>
              <w:left w:val="single" w:sz="12" w:space="0" w:color="auto"/>
              <w:bottom w:val="nil"/>
              <w:right w:val="single" w:sz="12" w:space="0" w:color="auto"/>
            </w:tcBorders>
            <w:shd w:val="clear" w:color="auto" w:fill="auto"/>
          </w:tcPr>
          <w:p w14:paraId="1564B7C2"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3EA52EF"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F7C8346" w14:textId="1BE3EEE1" w:rsidR="00761C93" w:rsidRPr="00EC002F" w:rsidRDefault="001E005D" w:rsidP="00F06A59">
            <w:pPr>
              <w:suppressLineNumbers/>
              <w:suppressAutoHyphens/>
              <w:spacing w:before="60" w:after="60"/>
              <w:jc w:val="center"/>
            </w:pPr>
            <w:hyperlink r:id="rId396" w:history="1">
              <w:r w:rsidR="00FB2330">
                <w:rPr>
                  <w:rStyle w:val="aa"/>
                </w:rPr>
                <w:t>3228</w:t>
              </w:r>
            </w:hyperlink>
          </w:p>
        </w:tc>
        <w:tc>
          <w:tcPr>
            <w:tcW w:w="3251" w:type="dxa"/>
            <w:tcBorders>
              <w:left w:val="single" w:sz="12" w:space="0" w:color="auto"/>
              <w:bottom w:val="nil"/>
              <w:right w:val="single" w:sz="12" w:space="0" w:color="auto"/>
            </w:tcBorders>
            <w:shd w:val="clear" w:color="auto" w:fill="auto"/>
          </w:tcPr>
          <w:p w14:paraId="46C4F636" w14:textId="5316ED5B" w:rsidR="00761C93" w:rsidRPr="00750E57" w:rsidRDefault="00761C93" w:rsidP="00F06A59">
            <w:pPr>
              <w:pStyle w:val="TAL"/>
              <w:rPr>
                <w:sz w:val="20"/>
              </w:rPr>
            </w:pPr>
            <w:r>
              <w:rPr>
                <w:sz w:val="20"/>
              </w:rPr>
              <w:t>CR 0425 29.222 Rel-19 CAPIF interconnection</w:t>
            </w:r>
          </w:p>
        </w:tc>
        <w:tc>
          <w:tcPr>
            <w:tcW w:w="1401" w:type="dxa"/>
            <w:tcBorders>
              <w:left w:val="single" w:sz="12" w:space="0" w:color="auto"/>
              <w:bottom w:val="nil"/>
              <w:right w:val="single" w:sz="12" w:space="0" w:color="auto"/>
            </w:tcBorders>
            <w:shd w:val="clear" w:color="auto" w:fill="auto"/>
          </w:tcPr>
          <w:p w14:paraId="0D265108" w14:textId="319C9DFE"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1FF6A77" w14:textId="090C4F95" w:rsidR="00761C93" w:rsidRPr="00750E57" w:rsidRDefault="001E4388" w:rsidP="00F06A59">
            <w:pPr>
              <w:pStyle w:val="TAL"/>
              <w:rPr>
                <w:sz w:val="20"/>
              </w:rPr>
            </w:pPr>
            <w:r>
              <w:rPr>
                <w:sz w:val="20"/>
              </w:rPr>
              <w:t>Revised to 3613</w:t>
            </w:r>
          </w:p>
        </w:tc>
        <w:tc>
          <w:tcPr>
            <w:tcW w:w="4619" w:type="dxa"/>
            <w:tcBorders>
              <w:left w:val="single" w:sz="12" w:space="0" w:color="auto"/>
              <w:bottom w:val="nil"/>
              <w:right w:val="single" w:sz="12" w:space="0" w:color="auto"/>
            </w:tcBorders>
            <w:shd w:val="clear" w:color="auto" w:fill="auto"/>
          </w:tcPr>
          <w:p w14:paraId="3E749BB6" w14:textId="77777777" w:rsidR="00761C93" w:rsidRDefault="00AF7592" w:rsidP="00AF7592">
            <w:pPr>
              <w:pStyle w:val="C1Normal"/>
              <w:rPr>
                <w:lang w:val="en-IN"/>
              </w:rPr>
            </w:pPr>
            <w:r>
              <w:rPr>
                <w:rFonts w:hint="eastAsia"/>
                <w:lang w:eastAsia="zh-CN"/>
              </w:rPr>
              <w:t>A</w:t>
            </w:r>
            <w:r>
              <w:rPr>
                <w:lang w:eastAsia="zh-CN"/>
              </w:rPr>
              <w:t xml:space="preserve">bdessamad (Huawei): </w:t>
            </w:r>
            <w:r w:rsidR="00565048">
              <w:rPr>
                <w:lang w:eastAsia="zh-CN"/>
              </w:rPr>
              <w:t xml:space="preserve">5.6.1.1; </w:t>
            </w:r>
            <w:r w:rsidR="00B91AF3">
              <w:rPr>
                <w:rFonts w:eastAsia="MS Mincho"/>
              </w:rPr>
              <w:t xml:space="preserve">Table 5.6.2.1-1 changing to NF service consumer; </w:t>
            </w:r>
            <w:r w:rsidR="00FD6FEC">
              <w:rPr>
                <w:rFonts w:eastAsia="MS Mincho"/>
              </w:rPr>
              <w:t>same comments</w:t>
            </w:r>
            <w:r w:rsidR="00056772">
              <w:rPr>
                <w:rFonts w:eastAsia="MS Mincho"/>
              </w:rPr>
              <w:t xml:space="preserve">; </w:t>
            </w:r>
            <w:r w:rsidR="00056772">
              <w:t>5.6.2.</w:t>
            </w:r>
            <w:r w:rsidR="00056772">
              <w:rPr>
                <w:lang w:val="en-IN"/>
              </w:rPr>
              <w:t>5</w:t>
            </w:r>
            <w:r w:rsidR="00056772">
              <w:t>.</w:t>
            </w:r>
            <w:r w:rsidR="00056772">
              <w:rPr>
                <w:lang w:val="en-IN"/>
              </w:rPr>
              <w:t xml:space="preserve">2 new sentence is no needed; </w:t>
            </w:r>
          </w:p>
          <w:p w14:paraId="0EA40072" w14:textId="609CFB15" w:rsidR="000900E5" w:rsidRPr="000900E5" w:rsidRDefault="000900E5" w:rsidP="000900E5">
            <w:pPr>
              <w:pStyle w:val="C1Normal"/>
            </w:pPr>
            <w:r>
              <w:rPr>
                <w:rFonts w:hint="eastAsia"/>
                <w:lang w:eastAsia="zh-CN"/>
              </w:rPr>
              <w:t>B</w:t>
            </w:r>
            <w:r>
              <w:rPr>
                <w:lang w:eastAsia="zh-CN"/>
              </w:rPr>
              <w:t xml:space="preserve">haskar (Nokia): 5.6.1.1; </w:t>
            </w:r>
            <w:r w:rsidR="00421A2C">
              <w:rPr>
                <w:lang w:eastAsia="zh-CN"/>
              </w:rPr>
              <w:t>comments</w:t>
            </w:r>
          </w:p>
        </w:tc>
      </w:tr>
      <w:tr w:rsidR="001E4388" w:rsidRPr="002F2600" w14:paraId="27B2D046" w14:textId="77777777" w:rsidTr="005355C0">
        <w:tc>
          <w:tcPr>
            <w:tcW w:w="975" w:type="dxa"/>
            <w:tcBorders>
              <w:top w:val="nil"/>
              <w:left w:val="single" w:sz="12" w:space="0" w:color="auto"/>
              <w:right w:val="single" w:sz="12" w:space="0" w:color="auto"/>
            </w:tcBorders>
            <w:shd w:val="clear" w:color="auto" w:fill="auto"/>
          </w:tcPr>
          <w:p w14:paraId="74E863AD" w14:textId="77777777" w:rsidR="001E4388" w:rsidRDefault="001E4388" w:rsidP="001E4388">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244EB8C" w14:textId="77777777" w:rsidR="001E4388" w:rsidRPr="00557319" w:rsidRDefault="001E4388" w:rsidP="001E438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90D0B89" w14:textId="1FAB6ADC" w:rsidR="001E4388" w:rsidRDefault="001E4388" w:rsidP="001E4388">
            <w:pPr>
              <w:suppressLineNumbers/>
              <w:suppressAutoHyphens/>
              <w:spacing w:before="60" w:after="60"/>
              <w:jc w:val="center"/>
            </w:pPr>
            <w:r>
              <w:t>3613</w:t>
            </w:r>
          </w:p>
        </w:tc>
        <w:tc>
          <w:tcPr>
            <w:tcW w:w="3251" w:type="dxa"/>
            <w:tcBorders>
              <w:top w:val="nil"/>
              <w:left w:val="single" w:sz="12" w:space="0" w:color="auto"/>
              <w:bottom w:val="single" w:sz="4" w:space="0" w:color="auto"/>
              <w:right w:val="single" w:sz="12" w:space="0" w:color="auto"/>
            </w:tcBorders>
            <w:shd w:val="clear" w:color="auto" w:fill="00FFFF"/>
          </w:tcPr>
          <w:p w14:paraId="04807106" w14:textId="4F9FD88F" w:rsidR="001E4388" w:rsidRDefault="001E4388" w:rsidP="001E4388">
            <w:pPr>
              <w:pStyle w:val="TAL"/>
              <w:rPr>
                <w:sz w:val="20"/>
              </w:rPr>
            </w:pPr>
            <w:r>
              <w:rPr>
                <w:sz w:val="20"/>
              </w:rPr>
              <w:t>CR 0425 29.222 Rel-19 CAPIF interconnection</w:t>
            </w:r>
          </w:p>
        </w:tc>
        <w:tc>
          <w:tcPr>
            <w:tcW w:w="1401" w:type="dxa"/>
            <w:tcBorders>
              <w:top w:val="nil"/>
              <w:left w:val="single" w:sz="12" w:space="0" w:color="auto"/>
              <w:bottom w:val="single" w:sz="4" w:space="0" w:color="auto"/>
              <w:right w:val="single" w:sz="12" w:space="0" w:color="auto"/>
            </w:tcBorders>
            <w:shd w:val="clear" w:color="auto" w:fill="00FFFF"/>
          </w:tcPr>
          <w:p w14:paraId="4E7C962C" w14:textId="4243BC31" w:rsidR="001E4388" w:rsidRDefault="001E4388" w:rsidP="001E4388">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C99E928" w14:textId="77777777" w:rsidR="001E4388" w:rsidRDefault="001E4388" w:rsidP="001E4388">
            <w:pPr>
              <w:pStyle w:val="TAL"/>
              <w:rPr>
                <w:sz w:val="20"/>
              </w:rPr>
            </w:pPr>
          </w:p>
        </w:tc>
        <w:tc>
          <w:tcPr>
            <w:tcW w:w="4619" w:type="dxa"/>
            <w:tcBorders>
              <w:top w:val="nil"/>
              <w:left w:val="single" w:sz="12" w:space="0" w:color="auto"/>
              <w:right w:val="single" w:sz="12" w:space="0" w:color="auto"/>
            </w:tcBorders>
            <w:shd w:val="clear" w:color="auto" w:fill="auto"/>
          </w:tcPr>
          <w:p w14:paraId="57926ED5" w14:textId="77777777" w:rsidR="001E4388" w:rsidRDefault="001E4388" w:rsidP="001E4388">
            <w:pPr>
              <w:pStyle w:val="C1Normal"/>
              <w:rPr>
                <w:lang w:eastAsia="zh-CN"/>
              </w:rPr>
            </w:pPr>
          </w:p>
        </w:tc>
      </w:tr>
      <w:tr w:rsidR="00761C93" w:rsidRPr="002F2600" w14:paraId="793D96AA" w14:textId="77777777" w:rsidTr="005355C0">
        <w:tc>
          <w:tcPr>
            <w:tcW w:w="975" w:type="dxa"/>
            <w:tcBorders>
              <w:left w:val="single" w:sz="12" w:space="0" w:color="auto"/>
              <w:bottom w:val="nil"/>
              <w:right w:val="single" w:sz="12" w:space="0" w:color="auto"/>
            </w:tcBorders>
            <w:shd w:val="clear" w:color="auto" w:fill="auto"/>
          </w:tcPr>
          <w:p w14:paraId="7E260C3C"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4B05954"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C5FA4FC" w14:textId="1753DED8" w:rsidR="00761C93" w:rsidRPr="00EC002F" w:rsidRDefault="001E005D" w:rsidP="00F06A59">
            <w:pPr>
              <w:suppressLineNumbers/>
              <w:suppressAutoHyphens/>
              <w:spacing w:before="60" w:after="60"/>
              <w:jc w:val="center"/>
            </w:pPr>
            <w:hyperlink r:id="rId397" w:history="1">
              <w:r w:rsidR="00FB2330">
                <w:rPr>
                  <w:rStyle w:val="aa"/>
                </w:rPr>
                <w:t>3229</w:t>
              </w:r>
            </w:hyperlink>
          </w:p>
        </w:tc>
        <w:tc>
          <w:tcPr>
            <w:tcW w:w="3251" w:type="dxa"/>
            <w:tcBorders>
              <w:left w:val="single" w:sz="12" w:space="0" w:color="auto"/>
              <w:bottom w:val="nil"/>
              <w:right w:val="single" w:sz="12" w:space="0" w:color="auto"/>
            </w:tcBorders>
            <w:shd w:val="clear" w:color="auto" w:fill="auto"/>
          </w:tcPr>
          <w:p w14:paraId="0C493D9A" w14:textId="41BEA42A" w:rsidR="00761C93" w:rsidRPr="00750E57" w:rsidRDefault="00761C93" w:rsidP="00F06A59">
            <w:pPr>
              <w:pStyle w:val="TAL"/>
              <w:rPr>
                <w:sz w:val="20"/>
              </w:rPr>
            </w:pPr>
            <w:r>
              <w:rPr>
                <w:sz w:val="20"/>
              </w:rPr>
              <w:t>CR 0394 29.222 Rel-19 EN resolution on Resources and Service operation provisioning</w:t>
            </w:r>
          </w:p>
        </w:tc>
        <w:tc>
          <w:tcPr>
            <w:tcW w:w="1401" w:type="dxa"/>
            <w:tcBorders>
              <w:left w:val="single" w:sz="12" w:space="0" w:color="auto"/>
              <w:bottom w:val="nil"/>
              <w:right w:val="single" w:sz="12" w:space="0" w:color="auto"/>
            </w:tcBorders>
            <w:shd w:val="clear" w:color="auto" w:fill="auto"/>
          </w:tcPr>
          <w:p w14:paraId="70CCFF8E" w14:textId="49ACC1DD"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374D6C9" w14:textId="247B78EA" w:rsidR="00761C93" w:rsidRPr="00750E57" w:rsidRDefault="005355C0" w:rsidP="00F06A59">
            <w:pPr>
              <w:pStyle w:val="TAL"/>
              <w:rPr>
                <w:sz w:val="20"/>
              </w:rPr>
            </w:pPr>
            <w:r>
              <w:rPr>
                <w:sz w:val="20"/>
              </w:rPr>
              <w:t>Revised to 3614</w:t>
            </w:r>
          </w:p>
        </w:tc>
        <w:tc>
          <w:tcPr>
            <w:tcW w:w="4619" w:type="dxa"/>
            <w:tcBorders>
              <w:left w:val="single" w:sz="12" w:space="0" w:color="auto"/>
              <w:bottom w:val="nil"/>
              <w:right w:val="single" w:sz="12" w:space="0" w:color="auto"/>
            </w:tcBorders>
            <w:shd w:val="clear" w:color="auto" w:fill="auto"/>
          </w:tcPr>
          <w:p w14:paraId="1D1E3D02" w14:textId="77777777" w:rsidR="00761C93" w:rsidRDefault="00761C93" w:rsidP="00D43DEB">
            <w:pPr>
              <w:pStyle w:val="C1Normal"/>
            </w:pPr>
            <w:r>
              <w:t>Revision of C3-251142</w:t>
            </w:r>
          </w:p>
          <w:p w14:paraId="17841AA1" w14:textId="77777777" w:rsidR="00CB6633" w:rsidRDefault="00CB6633" w:rsidP="00E047DD">
            <w:pPr>
              <w:pStyle w:val="C3OpenAPI"/>
            </w:pPr>
            <w:r w:rsidRPr="00CB6633">
              <w:t>This CR introduces a backwards compatible feature to the OpenAPI description of the CAPIF_Discover_Service_API</w:t>
            </w:r>
          </w:p>
          <w:p w14:paraId="3EA0B878" w14:textId="77777777" w:rsidR="00134896" w:rsidRDefault="00134896" w:rsidP="00134896">
            <w:pPr>
              <w:pStyle w:val="C1Normal"/>
              <w:rPr>
                <w:lang w:eastAsia="zh-CN"/>
              </w:rPr>
            </w:pPr>
            <w:r>
              <w:rPr>
                <w:rFonts w:hint="eastAsia"/>
                <w:lang w:eastAsia="zh-CN"/>
              </w:rPr>
              <w:t>A</w:t>
            </w:r>
            <w:r>
              <w:rPr>
                <w:lang w:eastAsia="zh-CN"/>
              </w:rPr>
              <w:t xml:space="preserve">bdessamad (Huawei): </w:t>
            </w:r>
            <w:r w:rsidR="00EE59FF">
              <w:rPr>
                <w:lang w:eastAsia="zh-CN"/>
              </w:rPr>
              <w:t>comments</w:t>
            </w:r>
          </w:p>
          <w:p w14:paraId="07A1E4D6" w14:textId="77777777" w:rsidR="006754F5" w:rsidRDefault="000D4EBA" w:rsidP="00134896">
            <w:pPr>
              <w:pStyle w:val="C1Normal"/>
              <w:rPr>
                <w:lang w:eastAsia="zh-CN"/>
              </w:rPr>
            </w:pPr>
            <w:r>
              <w:rPr>
                <w:rFonts w:hint="eastAsia"/>
                <w:lang w:eastAsia="zh-CN"/>
              </w:rPr>
              <w:t>B</w:t>
            </w:r>
            <w:r>
              <w:rPr>
                <w:lang w:eastAsia="zh-CN"/>
              </w:rPr>
              <w:t xml:space="preserve">haskar (Nokia): </w:t>
            </w:r>
            <w:r w:rsidR="00A14B9E">
              <w:rPr>
                <w:lang w:eastAsia="zh-CN"/>
              </w:rPr>
              <w:t>comments</w:t>
            </w:r>
          </w:p>
          <w:p w14:paraId="34609B96" w14:textId="5BB69C95" w:rsidR="00351630" w:rsidRDefault="00351630" w:rsidP="00134896">
            <w:pPr>
              <w:pStyle w:val="C1Normal"/>
            </w:pPr>
          </w:p>
        </w:tc>
      </w:tr>
      <w:tr w:rsidR="005355C0" w:rsidRPr="002F2600" w14:paraId="2E9675E2" w14:textId="77777777" w:rsidTr="00EE0B3C">
        <w:tc>
          <w:tcPr>
            <w:tcW w:w="975" w:type="dxa"/>
            <w:tcBorders>
              <w:top w:val="nil"/>
              <w:left w:val="single" w:sz="12" w:space="0" w:color="auto"/>
              <w:right w:val="single" w:sz="12" w:space="0" w:color="auto"/>
            </w:tcBorders>
            <w:shd w:val="clear" w:color="auto" w:fill="auto"/>
          </w:tcPr>
          <w:p w14:paraId="4418EBC3" w14:textId="77777777" w:rsidR="005355C0" w:rsidRDefault="005355C0" w:rsidP="005355C0">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0B196BB0" w14:textId="77777777" w:rsidR="005355C0" w:rsidRPr="00557319" w:rsidRDefault="005355C0" w:rsidP="005355C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944FC3A" w14:textId="47110693" w:rsidR="005355C0" w:rsidRDefault="005355C0" w:rsidP="005355C0">
            <w:pPr>
              <w:suppressLineNumbers/>
              <w:suppressAutoHyphens/>
              <w:spacing w:before="60" w:after="60"/>
              <w:jc w:val="center"/>
            </w:pPr>
            <w:r>
              <w:t>3614</w:t>
            </w:r>
          </w:p>
        </w:tc>
        <w:tc>
          <w:tcPr>
            <w:tcW w:w="3251" w:type="dxa"/>
            <w:tcBorders>
              <w:top w:val="nil"/>
              <w:left w:val="single" w:sz="12" w:space="0" w:color="auto"/>
              <w:bottom w:val="single" w:sz="4" w:space="0" w:color="auto"/>
              <w:right w:val="single" w:sz="12" w:space="0" w:color="auto"/>
            </w:tcBorders>
            <w:shd w:val="clear" w:color="auto" w:fill="00FFFF"/>
          </w:tcPr>
          <w:p w14:paraId="168D2D3E" w14:textId="403BE21E" w:rsidR="005355C0" w:rsidRDefault="005355C0" w:rsidP="005355C0">
            <w:pPr>
              <w:pStyle w:val="TAL"/>
              <w:rPr>
                <w:sz w:val="20"/>
              </w:rPr>
            </w:pPr>
            <w:r>
              <w:rPr>
                <w:sz w:val="20"/>
              </w:rPr>
              <w:t>CR 0394 29.222 Rel-19 EN resolution on Resources and Service operation provisioning</w:t>
            </w:r>
          </w:p>
        </w:tc>
        <w:tc>
          <w:tcPr>
            <w:tcW w:w="1401" w:type="dxa"/>
            <w:tcBorders>
              <w:top w:val="nil"/>
              <w:left w:val="single" w:sz="12" w:space="0" w:color="auto"/>
              <w:bottom w:val="single" w:sz="4" w:space="0" w:color="auto"/>
              <w:right w:val="single" w:sz="12" w:space="0" w:color="auto"/>
            </w:tcBorders>
            <w:shd w:val="clear" w:color="auto" w:fill="00FFFF"/>
          </w:tcPr>
          <w:p w14:paraId="410D53C7" w14:textId="545E773B" w:rsidR="005355C0" w:rsidRDefault="005355C0" w:rsidP="005355C0">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753D23C" w14:textId="77777777" w:rsidR="005355C0" w:rsidRDefault="005355C0" w:rsidP="005355C0">
            <w:pPr>
              <w:pStyle w:val="TAL"/>
              <w:rPr>
                <w:sz w:val="20"/>
              </w:rPr>
            </w:pPr>
          </w:p>
        </w:tc>
        <w:tc>
          <w:tcPr>
            <w:tcW w:w="4619" w:type="dxa"/>
            <w:tcBorders>
              <w:top w:val="nil"/>
              <w:left w:val="single" w:sz="12" w:space="0" w:color="auto"/>
              <w:right w:val="single" w:sz="12" w:space="0" w:color="auto"/>
            </w:tcBorders>
            <w:shd w:val="clear" w:color="auto" w:fill="auto"/>
          </w:tcPr>
          <w:p w14:paraId="25B51294" w14:textId="77777777" w:rsidR="005355C0" w:rsidRDefault="005355C0" w:rsidP="005355C0">
            <w:pPr>
              <w:pStyle w:val="C1Normal"/>
            </w:pPr>
          </w:p>
        </w:tc>
      </w:tr>
      <w:tr w:rsidR="00761C93" w:rsidRPr="002F2600" w14:paraId="183F86B6" w14:textId="77777777" w:rsidTr="00EE0B3C">
        <w:tc>
          <w:tcPr>
            <w:tcW w:w="975" w:type="dxa"/>
            <w:tcBorders>
              <w:left w:val="single" w:sz="12" w:space="0" w:color="auto"/>
              <w:bottom w:val="nil"/>
              <w:right w:val="single" w:sz="12" w:space="0" w:color="auto"/>
            </w:tcBorders>
            <w:shd w:val="clear" w:color="auto" w:fill="auto"/>
          </w:tcPr>
          <w:p w14:paraId="78A384BE"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3428674F"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D1005F6" w14:textId="30B77C36" w:rsidR="00761C93" w:rsidRPr="00EC002F" w:rsidRDefault="001E005D" w:rsidP="00F06A59">
            <w:pPr>
              <w:suppressLineNumbers/>
              <w:suppressAutoHyphens/>
              <w:spacing w:before="60" w:after="60"/>
              <w:jc w:val="center"/>
            </w:pPr>
            <w:hyperlink r:id="rId398" w:history="1">
              <w:r w:rsidR="00FB2330">
                <w:rPr>
                  <w:rStyle w:val="aa"/>
                </w:rPr>
                <w:t>3276</w:t>
              </w:r>
            </w:hyperlink>
          </w:p>
        </w:tc>
        <w:tc>
          <w:tcPr>
            <w:tcW w:w="3251" w:type="dxa"/>
            <w:tcBorders>
              <w:left w:val="single" w:sz="12" w:space="0" w:color="auto"/>
              <w:bottom w:val="nil"/>
              <w:right w:val="single" w:sz="12" w:space="0" w:color="auto"/>
            </w:tcBorders>
            <w:shd w:val="clear" w:color="auto" w:fill="auto"/>
          </w:tcPr>
          <w:p w14:paraId="3AC1740D" w14:textId="52253B9D" w:rsidR="00761C93" w:rsidRPr="00750E57" w:rsidRDefault="00761C93" w:rsidP="00F06A59">
            <w:pPr>
              <w:pStyle w:val="TAL"/>
              <w:rPr>
                <w:sz w:val="20"/>
              </w:rPr>
            </w:pPr>
            <w:r>
              <w:rPr>
                <w:sz w:val="20"/>
              </w:rPr>
              <w:t>CR 0426 29.222 Rel-19 CAPIF_Open_Discover_Service_API – OpenAPI</w:t>
            </w:r>
          </w:p>
        </w:tc>
        <w:tc>
          <w:tcPr>
            <w:tcW w:w="1401" w:type="dxa"/>
            <w:tcBorders>
              <w:left w:val="single" w:sz="12" w:space="0" w:color="auto"/>
              <w:bottom w:val="nil"/>
              <w:right w:val="single" w:sz="12" w:space="0" w:color="auto"/>
            </w:tcBorders>
            <w:shd w:val="clear" w:color="auto" w:fill="auto"/>
          </w:tcPr>
          <w:p w14:paraId="2A8DEDB7" w14:textId="796CD438" w:rsidR="00761C93" w:rsidRPr="00750E57" w:rsidRDefault="00761C93" w:rsidP="00F06A59">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21E55AE7" w14:textId="1EAA46F8" w:rsidR="00761C93" w:rsidRPr="00750E57" w:rsidRDefault="00EE0B3C" w:rsidP="00F06A59">
            <w:pPr>
              <w:pStyle w:val="TAL"/>
              <w:rPr>
                <w:sz w:val="20"/>
              </w:rPr>
            </w:pPr>
            <w:r>
              <w:rPr>
                <w:sz w:val="20"/>
              </w:rPr>
              <w:t>Revised to 3616</w:t>
            </w:r>
          </w:p>
        </w:tc>
        <w:tc>
          <w:tcPr>
            <w:tcW w:w="4619" w:type="dxa"/>
            <w:tcBorders>
              <w:left w:val="single" w:sz="12" w:space="0" w:color="auto"/>
              <w:bottom w:val="nil"/>
              <w:right w:val="single" w:sz="12" w:space="0" w:color="auto"/>
            </w:tcBorders>
            <w:shd w:val="clear" w:color="auto" w:fill="auto"/>
          </w:tcPr>
          <w:p w14:paraId="5BCB86AC" w14:textId="77777777" w:rsidR="00761C93" w:rsidRDefault="00CB6633" w:rsidP="00E047DD">
            <w:pPr>
              <w:pStyle w:val="C3OpenAPI"/>
            </w:pPr>
            <w:r w:rsidRPr="00CB6633">
              <w:t>This CR introduces a backwards compatible feature to the OpenAPI description of the CAPIF_Open_Discover_Service_API</w:t>
            </w:r>
          </w:p>
          <w:p w14:paraId="73D2791C" w14:textId="77777777" w:rsidR="005E0D49" w:rsidRDefault="00FB128A" w:rsidP="005E0D49">
            <w:pPr>
              <w:pStyle w:val="C1Normal"/>
              <w:rPr>
                <w:lang w:eastAsia="zh-CN"/>
              </w:rPr>
            </w:pPr>
            <w:r>
              <w:rPr>
                <w:rFonts w:hint="eastAsia"/>
                <w:lang w:eastAsia="zh-CN"/>
              </w:rPr>
              <w:t>I</w:t>
            </w:r>
            <w:r>
              <w:rPr>
                <w:lang w:eastAsia="zh-CN"/>
              </w:rPr>
              <w:t xml:space="preserve">gor (Ericsson): </w:t>
            </w:r>
            <w:r w:rsidR="00CD2563">
              <w:rPr>
                <w:lang w:eastAsia="zh-CN"/>
              </w:rPr>
              <w:t>multiple lines for description</w:t>
            </w:r>
          </w:p>
          <w:p w14:paraId="76DD0617" w14:textId="391251A5" w:rsidR="00CD2563" w:rsidRPr="00CD2563" w:rsidRDefault="00CD2563" w:rsidP="005E0D49">
            <w:pPr>
              <w:pStyle w:val="C1Normal"/>
              <w:rPr>
                <w:rFonts w:eastAsia="等线"/>
                <w:lang w:eastAsia="zh-CN"/>
              </w:rPr>
            </w:pPr>
            <w:r>
              <w:rPr>
                <w:rFonts w:eastAsia="等线" w:hint="eastAsia"/>
                <w:lang w:eastAsia="zh-CN"/>
              </w:rPr>
              <w:t>A</w:t>
            </w:r>
            <w:r>
              <w:rPr>
                <w:rFonts w:eastAsia="等线"/>
                <w:lang w:eastAsia="zh-CN"/>
              </w:rPr>
              <w:t>bdessamad (Huawei): 1</w:t>
            </w:r>
            <w:r w:rsidRPr="00CD2563">
              <w:rPr>
                <w:rFonts w:eastAsia="等线"/>
                <w:vertAlign w:val="superscript"/>
                <w:lang w:eastAsia="zh-CN"/>
              </w:rPr>
              <w:t>st</w:t>
            </w:r>
            <w:r>
              <w:rPr>
                <w:rFonts w:eastAsia="等线"/>
                <w:lang w:eastAsia="zh-CN"/>
              </w:rPr>
              <w:t xml:space="preserve"> change already covered by 3325</w:t>
            </w:r>
            <w:r w:rsidR="00803031">
              <w:rPr>
                <w:rFonts w:eastAsia="等线"/>
                <w:lang w:eastAsia="zh-CN"/>
              </w:rPr>
              <w:t>; comments</w:t>
            </w:r>
          </w:p>
        </w:tc>
      </w:tr>
      <w:tr w:rsidR="00EE0B3C" w:rsidRPr="002F2600" w14:paraId="28E14664" w14:textId="77777777" w:rsidTr="00F651ED">
        <w:tc>
          <w:tcPr>
            <w:tcW w:w="975" w:type="dxa"/>
            <w:tcBorders>
              <w:top w:val="nil"/>
              <w:left w:val="single" w:sz="12" w:space="0" w:color="auto"/>
              <w:right w:val="single" w:sz="12" w:space="0" w:color="auto"/>
            </w:tcBorders>
            <w:shd w:val="clear" w:color="auto" w:fill="auto"/>
          </w:tcPr>
          <w:p w14:paraId="44B4E259" w14:textId="77777777" w:rsidR="00EE0B3C" w:rsidRDefault="00EE0B3C" w:rsidP="00EE0B3C">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6A5C4A18" w14:textId="77777777" w:rsidR="00EE0B3C" w:rsidRPr="00557319" w:rsidRDefault="00EE0B3C" w:rsidP="00EE0B3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936BC8" w14:textId="06C74A91" w:rsidR="00EE0B3C" w:rsidRDefault="00EE0B3C" w:rsidP="00EE0B3C">
            <w:pPr>
              <w:suppressLineNumbers/>
              <w:suppressAutoHyphens/>
              <w:spacing w:before="60" w:after="60"/>
              <w:jc w:val="center"/>
            </w:pPr>
            <w:r>
              <w:t>3616</w:t>
            </w:r>
          </w:p>
        </w:tc>
        <w:tc>
          <w:tcPr>
            <w:tcW w:w="3251" w:type="dxa"/>
            <w:tcBorders>
              <w:top w:val="nil"/>
              <w:left w:val="single" w:sz="12" w:space="0" w:color="auto"/>
              <w:bottom w:val="single" w:sz="4" w:space="0" w:color="auto"/>
              <w:right w:val="single" w:sz="12" w:space="0" w:color="auto"/>
            </w:tcBorders>
            <w:shd w:val="clear" w:color="auto" w:fill="00FFFF"/>
          </w:tcPr>
          <w:p w14:paraId="3F9ADB88" w14:textId="316A7E65" w:rsidR="00EE0B3C" w:rsidRDefault="00EE0B3C" w:rsidP="00EE0B3C">
            <w:pPr>
              <w:pStyle w:val="TAL"/>
              <w:rPr>
                <w:sz w:val="20"/>
              </w:rPr>
            </w:pPr>
            <w:r>
              <w:rPr>
                <w:sz w:val="20"/>
              </w:rPr>
              <w:t>CR 0426 29.222 Rel-19 CAPIF_Open_Discover_Service_API – OpenAPI</w:t>
            </w:r>
          </w:p>
        </w:tc>
        <w:tc>
          <w:tcPr>
            <w:tcW w:w="1401" w:type="dxa"/>
            <w:tcBorders>
              <w:top w:val="nil"/>
              <w:left w:val="single" w:sz="12" w:space="0" w:color="auto"/>
              <w:bottom w:val="single" w:sz="4" w:space="0" w:color="auto"/>
              <w:right w:val="single" w:sz="12" w:space="0" w:color="auto"/>
            </w:tcBorders>
            <w:shd w:val="clear" w:color="auto" w:fill="00FFFF"/>
          </w:tcPr>
          <w:p w14:paraId="32E4BE42" w14:textId="5D7FB172" w:rsidR="00EE0B3C" w:rsidRDefault="00EE0B3C" w:rsidP="00EE0B3C">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0C63B941" w14:textId="77777777" w:rsidR="00EE0B3C" w:rsidRDefault="00EE0B3C" w:rsidP="00EE0B3C">
            <w:pPr>
              <w:pStyle w:val="TAL"/>
              <w:rPr>
                <w:sz w:val="20"/>
              </w:rPr>
            </w:pPr>
          </w:p>
        </w:tc>
        <w:tc>
          <w:tcPr>
            <w:tcW w:w="4619" w:type="dxa"/>
            <w:tcBorders>
              <w:top w:val="nil"/>
              <w:left w:val="single" w:sz="12" w:space="0" w:color="auto"/>
              <w:right w:val="single" w:sz="12" w:space="0" w:color="auto"/>
            </w:tcBorders>
            <w:shd w:val="clear" w:color="auto" w:fill="auto"/>
          </w:tcPr>
          <w:p w14:paraId="68C6ACD5" w14:textId="77777777" w:rsidR="00EE0B3C" w:rsidRPr="00CB6633" w:rsidRDefault="00EE0B3C" w:rsidP="00EE0B3C">
            <w:pPr>
              <w:pStyle w:val="C3OpenAPI"/>
            </w:pPr>
          </w:p>
        </w:tc>
      </w:tr>
      <w:tr w:rsidR="00761C93" w:rsidRPr="002F2600" w14:paraId="0D560248" w14:textId="77777777" w:rsidTr="00F651ED">
        <w:tc>
          <w:tcPr>
            <w:tcW w:w="975" w:type="dxa"/>
            <w:tcBorders>
              <w:left w:val="single" w:sz="12" w:space="0" w:color="auto"/>
              <w:right w:val="single" w:sz="12" w:space="0" w:color="auto"/>
            </w:tcBorders>
            <w:shd w:val="clear" w:color="auto" w:fill="auto"/>
          </w:tcPr>
          <w:p w14:paraId="4B9DFF49"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7577335"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0EB6A02" w14:textId="7ADE6941" w:rsidR="00761C93" w:rsidRPr="00EC002F" w:rsidRDefault="001E005D" w:rsidP="00F06A59">
            <w:pPr>
              <w:suppressLineNumbers/>
              <w:suppressAutoHyphens/>
              <w:spacing w:before="60" w:after="60"/>
              <w:jc w:val="center"/>
            </w:pPr>
            <w:hyperlink r:id="rId399" w:history="1">
              <w:r w:rsidR="00FB2330">
                <w:rPr>
                  <w:rStyle w:val="aa"/>
                </w:rPr>
                <w:t>3324</w:t>
              </w:r>
            </w:hyperlink>
          </w:p>
        </w:tc>
        <w:tc>
          <w:tcPr>
            <w:tcW w:w="3251" w:type="dxa"/>
            <w:tcBorders>
              <w:left w:val="single" w:sz="12" w:space="0" w:color="auto"/>
              <w:bottom w:val="single" w:sz="4" w:space="0" w:color="auto"/>
              <w:right w:val="single" w:sz="12" w:space="0" w:color="auto"/>
            </w:tcBorders>
            <w:shd w:val="clear" w:color="auto" w:fill="FFFF99"/>
          </w:tcPr>
          <w:p w14:paraId="224E9995" w14:textId="65962F83" w:rsidR="00761C93" w:rsidRPr="00750E57" w:rsidRDefault="00761C93" w:rsidP="00F06A59">
            <w:pPr>
              <w:pStyle w:val="TAL"/>
              <w:rPr>
                <w:sz w:val="20"/>
              </w:rPr>
            </w:pPr>
            <w:r>
              <w:rPr>
                <w:sz w:val="20"/>
              </w:rPr>
              <w:t>CR 0960 29.122 Rel-19 Support request authorization with the resource owner</w:t>
            </w:r>
          </w:p>
        </w:tc>
        <w:tc>
          <w:tcPr>
            <w:tcW w:w="1401" w:type="dxa"/>
            <w:tcBorders>
              <w:left w:val="single" w:sz="12" w:space="0" w:color="auto"/>
              <w:bottom w:val="single" w:sz="4" w:space="0" w:color="auto"/>
              <w:right w:val="single" w:sz="12" w:space="0" w:color="auto"/>
            </w:tcBorders>
            <w:shd w:val="clear" w:color="auto" w:fill="FFFF99"/>
          </w:tcPr>
          <w:p w14:paraId="3C66AE37" w14:textId="4DA9A7AE"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4A363997" w14:textId="2900B91E" w:rsidR="00761C93" w:rsidRPr="00750E57" w:rsidRDefault="00F651ED"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3CC5D7A" w14:textId="2A4F3E8B" w:rsidR="00761C93" w:rsidRDefault="001337AF" w:rsidP="001337AF">
            <w:pPr>
              <w:pStyle w:val="C1Normal"/>
              <w:rPr>
                <w:lang w:eastAsia="zh-CN"/>
              </w:rPr>
            </w:pPr>
            <w:r>
              <w:rPr>
                <w:rFonts w:hint="eastAsia"/>
                <w:lang w:eastAsia="zh-CN"/>
              </w:rPr>
              <w:t>I</w:t>
            </w:r>
            <w:r>
              <w:rPr>
                <w:lang w:eastAsia="zh-CN"/>
              </w:rPr>
              <w:t xml:space="preserve">gor (Ericsson): </w:t>
            </w:r>
            <w:r w:rsidR="008731FB">
              <w:rPr>
                <w:lang w:eastAsia="zh-CN"/>
              </w:rPr>
              <w:t>up to CAPIF implementation specific.</w:t>
            </w:r>
            <w:r w:rsidR="002C08E9">
              <w:rPr>
                <w:lang w:eastAsia="zh-CN"/>
              </w:rPr>
              <w:t xml:space="preserve"> Not object to do s</w:t>
            </w:r>
            <w:r w:rsidR="00233133">
              <w:rPr>
                <w:lang w:eastAsia="zh-CN"/>
              </w:rPr>
              <w:t>th</w:t>
            </w:r>
          </w:p>
          <w:p w14:paraId="1D4C25E2" w14:textId="38F7606C" w:rsidR="008731FB" w:rsidRDefault="000F6ADF" w:rsidP="000F6ADF">
            <w:pPr>
              <w:pStyle w:val="C1Normal"/>
              <w:ind w:left="100" w:hangingChars="50" w:hanging="100"/>
              <w:rPr>
                <w:sz w:val="18"/>
              </w:rPr>
            </w:pPr>
            <w:r>
              <w:rPr>
                <w:rFonts w:hint="eastAsia"/>
                <w:lang w:eastAsia="zh-CN"/>
              </w:rPr>
              <w:t>B</w:t>
            </w:r>
            <w:r>
              <w:rPr>
                <w:lang w:eastAsia="zh-CN"/>
              </w:rPr>
              <w:t xml:space="preserve">haskar (Nokia): 401 is enough, the specific error for 403 is no needed </w:t>
            </w:r>
          </w:p>
        </w:tc>
      </w:tr>
      <w:tr w:rsidR="00761C93" w:rsidRPr="002F2600" w14:paraId="6F2DAF07" w14:textId="77777777" w:rsidTr="00EE0B3C">
        <w:tc>
          <w:tcPr>
            <w:tcW w:w="975" w:type="dxa"/>
            <w:tcBorders>
              <w:left w:val="single" w:sz="12" w:space="0" w:color="auto"/>
              <w:bottom w:val="nil"/>
              <w:right w:val="single" w:sz="12" w:space="0" w:color="auto"/>
            </w:tcBorders>
            <w:shd w:val="clear" w:color="auto" w:fill="auto"/>
          </w:tcPr>
          <w:p w14:paraId="762DA482"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00D0F0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007616E" w14:textId="370F5418" w:rsidR="00761C93" w:rsidRPr="00EC002F" w:rsidRDefault="001E005D" w:rsidP="00F06A59">
            <w:pPr>
              <w:suppressLineNumbers/>
              <w:suppressAutoHyphens/>
              <w:spacing w:before="60" w:after="60"/>
              <w:jc w:val="center"/>
            </w:pPr>
            <w:hyperlink r:id="rId400" w:history="1">
              <w:r w:rsidR="00FB2330">
                <w:rPr>
                  <w:rStyle w:val="aa"/>
                </w:rPr>
                <w:t>3325</w:t>
              </w:r>
            </w:hyperlink>
          </w:p>
        </w:tc>
        <w:tc>
          <w:tcPr>
            <w:tcW w:w="3251" w:type="dxa"/>
            <w:tcBorders>
              <w:left w:val="single" w:sz="12" w:space="0" w:color="auto"/>
              <w:bottom w:val="nil"/>
              <w:right w:val="single" w:sz="12" w:space="0" w:color="auto"/>
            </w:tcBorders>
            <w:shd w:val="clear" w:color="auto" w:fill="auto"/>
          </w:tcPr>
          <w:p w14:paraId="56318E87" w14:textId="16D3258A" w:rsidR="00761C93" w:rsidRPr="00750E57" w:rsidRDefault="00761C93" w:rsidP="00F06A59">
            <w:pPr>
              <w:pStyle w:val="TAL"/>
              <w:rPr>
                <w:sz w:val="20"/>
              </w:rPr>
            </w:pPr>
            <w:r>
              <w:rPr>
                <w:sz w:val="20"/>
              </w:rPr>
              <w:t>CR 0428 29.222 Rel-19 Updates and corrections to the new CAPIF_Open_Discover_Service_API</w:t>
            </w:r>
          </w:p>
        </w:tc>
        <w:tc>
          <w:tcPr>
            <w:tcW w:w="1401" w:type="dxa"/>
            <w:tcBorders>
              <w:left w:val="single" w:sz="12" w:space="0" w:color="auto"/>
              <w:bottom w:val="nil"/>
              <w:right w:val="single" w:sz="12" w:space="0" w:color="auto"/>
            </w:tcBorders>
            <w:shd w:val="clear" w:color="auto" w:fill="auto"/>
          </w:tcPr>
          <w:p w14:paraId="4635BB84" w14:textId="3D53DA7A" w:rsidR="00761C93" w:rsidRPr="00750E57"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6679511" w14:textId="1EEA4AE6" w:rsidR="00761C93" w:rsidRPr="00750E57" w:rsidRDefault="00EE0B3C" w:rsidP="00F06A59">
            <w:pPr>
              <w:pStyle w:val="TAL"/>
              <w:rPr>
                <w:sz w:val="20"/>
              </w:rPr>
            </w:pPr>
            <w:r>
              <w:rPr>
                <w:sz w:val="20"/>
              </w:rPr>
              <w:t>Revised to 3615</w:t>
            </w:r>
          </w:p>
        </w:tc>
        <w:tc>
          <w:tcPr>
            <w:tcW w:w="4619" w:type="dxa"/>
            <w:tcBorders>
              <w:left w:val="single" w:sz="12" w:space="0" w:color="auto"/>
              <w:bottom w:val="nil"/>
              <w:right w:val="single" w:sz="12" w:space="0" w:color="auto"/>
            </w:tcBorders>
            <w:shd w:val="clear" w:color="auto" w:fill="auto"/>
          </w:tcPr>
          <w:p w14:paraId="15C03423" w14:textId="77777777" w:rsidR="00761C93" w:rsidRDefault="002602B3" w:rsidP="00C24008">
            <w:pPr>
              <w:pStyle w:val="C1Normal"/>
              <w:rPr>
                <w:lang w:eastAsia="zh-CN"/>
              </w:rPr>
            </w:pPr>
            <w:r>
              <w:rPr>
                <w:rFonts w:hint="eastAsia"/>
                <w:lang w:eastAsia="zh-CN"/>
              </w:rPr>
              <w:t>M</w:t>
            </w:r>
            <w:r>
              <w:rPr>
                <w:lang w:eastAsia="zh-CN"/>
              </w:rPr>
              <w:t>eghna (Samsung):</w:t>
            </w:r>
            <w:r w:rsidR="00C24008">
              <w:rPr>
                <w:lang w:eastAsia="zh-CN"/>
              </w:rPr>
              <w:t xml:space="preserve"> </w:t>
            </w:r>
            <w:r w:rsidR="00F333A5">
              <w:rPr>
                <w:lang w:eastAsia="zh-CN"/>
              </w:rPr>
              <w:t>why define so many IEs as query parameters</w:t>
            </w:r>
          </w:p>
          <w:p w14:paraId="45368399" w14:textId="6A77913B" w:rsidR="00F333A5" w:rsidRDefault="003227CE" w:rsidP="00C24008">
            <w:pPr>
              <w:pStyle w:val="C1Normal"/>
              <w:rPr>
                <w:lang w:eastAsia="zh-CN"/>
              </w:rPr>
            </w:pPr>
            <w:r>
              <w:rPr>
                <w:rFonts w:hint="eastAsia"/>
                <w:lang w:eastAsia="zh-CN"/>
              </w:rPr>
              <w:t>B</w:t>
            </w:r>
            <w:r>
              <w:rPr>
                <w:lang w:eastAsia="zh-CN"/>
              </w:rPr>
              <w:t>haskar (Nokia): ENs are no needed</w:t>
            </w:r>
          </w:p>
          <w:p w14:paraId="1ECE660C" w14:textId="78750A39" w:rsidR="006E4642" w:rsidRPr="006E4642" w:rsidRDefault="006E4642" w:rsidP="006E4642">
            <w:pPr>
              <w:pStyle w:val="C1Normal"/>
            </w:pPr>
            <w:r>
              <w:rPr>
                <w:rFonts w:hint="eastAsia"/>
                <w:lang w:eastAsia="zh-CN"/>
              </w:rPr>
              <w:t>I</w:t>
            </w:r>
            <w:r>
              <w:rPr>
                <w:lang w:eastAsia="zh-CN"/>
              </w:rPr>
              <w:t xml:space="preserve">gor (Ericsson): </w:t>
            </w:r>
            <w:r w:rsidR="00CC777E">
              <w:rPr>
                <w:lang w:eastAsia="zh-CN"/>
              </w:rPr>
              <w:t>comments</w:t>
            </w:r>
          </w:p>
        </w:tc>
      </w:tr>
      <w:tr w:rsidR="00EE0B3C" w:rsidRPr="002F2600" w14:paraId="790ED509" w14:textId="77777777" w:rsidTr="00EE0B3C">
        <w:tc>
          <w:tcPr>
            <w:tcW w:w="975" w:type="dxa"/>
            <w:tcBorders>
              <w:top w:val="nil"/>
              <w:left w:val="single" w:sz="12" w:space="0" w:color="auto"/>
              <w:right w:val="single" w:sz="12" w:space="0" w:color="auto"/>
            </w:tcBorders>
            <w:shd w:val="clear" w:color="auto" w:fill="auto"/>
          </w:tcPr>
          <w:p w14:paraId="74F15F07" w14:textId="77777777" w:rsidR="00EE0B3C" w:rsidRDefault="00EE0B3C" w:rsidP="00EE0B3C">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6AD78ADF" w14:textId="77777777" w:rsidR="00EE0B3C" w:rsidRPr="00557319" w:rsidRDefault="00EE0B3C" w:rsidP="00EE0B3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9F78C9D" w14:textId="286D85D7" w:rsidR="00EE0B3C" w:rsidRDefault="00EE0B3C" w:rsidP="00EE0B3C">
            <w:pPr>
              <w:suppressLineNumbers/>
              <w:suppressAutoHyphens/>
              <w:spacing w:before="60" w:after="60"/>
              <w:jc w:val="center"/>
            </w:pPr>
            <w:r>
              <w:t>3615</w:t>
            </w:r>
          </w:p>
        </w:tc>
        <w:tc>
          <w:tcPr>
            <w:tcW w:w="3251" w:type="dxa"/>
            <w:tcBorders>
              <w:top w:val="nil"/>
              <w:left w:val="single" w:sz="12" w:space="0" w:color="auto"/>
              <w:bottom w:val="single" w:sz="4" w:space="0" w:color="auto"/>
              <w:right w:val="single" w:sz="12" w:space="0" w:color="auto"/>
            </w:tcBorders>
            <w:shd w:val="clear" w:color="auto" w:fill="00FFFF"/>
          </w:tcPr>
          <w:p w14:paraId="58DA49C3" w14:textId="6C135722" w:rsidR="00EE0B3C" w:rsidRDefault="00EE0B3C" w:rsidP="00EE0B3C">
            <w:pPr>
              <w:pStyle w:val="TAL"/>
              <w:rPr>
                <w:sz w:val="20"/>
              </w:rPr>
            </w:pPr>
            <w:r>
              <w:rPr>
                <w:sz w:val="20"/>
              </w:rPr>
              <w:t>CR 0428 29.222 Rel-19 Updates and corrections to the new CAPIF_Open_Discover_Service_API</w:t>
            </w:r>
          </w:p>
        </w:tc>
        <w:tc>
          <w:tcPr>
            <w:tcW w:w="1401" w:type="dxa"/>
            <w:tcBorders>
              <w:top w:val="nil"/>
              <w:left w:val="single" w:sz="12" w:space="0" w:color="auto"/>
              <w:bottom w:val="single" w:sz="4" w:space="0" w:color="auto"/>
              <w:right w:val="single" w:sz="12" w:space="0" w:color="auto"/>
            </w:tcBorders>
            <w:shd w:val="clear" w:color="auto" w:fill="00FFFF"/>
          </w:tcPr>
          <w:p w14:paraId="494C98CD" w14:textId="3D029DD3" w:rsidR="00EE0B3C" w:rsidRDefault="00EE0B3C" w:rsidP="00EE0B3C">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A8EDDF2" w14:textId="77777777" w:rsidR="00EE0B3C" w:rsidRDefault="00EE0B3C" w:rsidP="00EE0B3C">
            <w:pPr>
              <w:pStyle w:val="TAL"/>
              <w:rPr>
                <w:sz w:val="20"/>
              </w:rPr>
            </w:pPr>
          </w:p>
        </w:tc>
        <w:tc>
          <w:tcPr>
            <w:tcW w:w="4619" w:type="dxa"/>
            <w:tcBorders>
              <w:top w:val="nil"/>
              <w:left w:val="single" w:sz="12" w:space="0" w:color="auto"/>
              <w:right w:val="single" w:sz="12" w:space="0" w:color="auto"/>
            </w:tcBorders>
            <w:shd w:val="clear" w:color="auto" w:fill="auto"/>
          </w:tcPr>
          <w:p w14:paraId="75E54ED9" w14:textId="77777777" w:rsidR="00EE0B3C" w:rsidRDefault="00EE0B3C" w:rsidP="00EE0B3C">
            <w:pPr>
              <w:pStyle w:val="C1Normal"/>
              <w:rPr>
                <w:lang w:eastAsia="zh-CN"/>
              </w:rPr>
            </w:pPr>
          </w:p>
        </w:tc>
      </w:tr>
      <w:tr w:rsidR="00761C93" w:rsidRPr="002F2600" w14:paraId="17C2E456" w14:textId="77777777" w:rsidTr="00D20F7F">
        <w:tc>
          <w:tcPr>
            <w:tcW w:w="975" w:type="dxa"/>
            <w:tcBorders>
              <w:left w:val="single" w:sz="12" w:space="0" w:color="auto"/>
              <w:right w:val="single" w:sz="12" w:space="0" w:color="auto"/>
            </w:tcBorders>
            <w:shd w:val="clear" w:color="auto" w:fill="auto"/>
          </w:tcPr>
          <w:p w14:paraId="53CC1961"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7F688A3"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7E4AC5C" w14:textId="3F183C74" w:rsidR="00761C93" w:rsidRPr="00EC002F" w:rsidRDefault="001E005D" w:rsidP="00F06A59">
            <w:pPr>
              <w:suppressLineNumbers/>
              <w:suppressAutoHyphens/>
              <w:spacing w:before="60" w:after="60"/>
              <w:jc w:val="center"/>
            </w:pPr>
            <w:hyperlink r:id="rId401" w:history="1">
              <w:r w:rsidR="00FB2330">
                <w:rPr>
                  <w:rStyle w:val="aa"/>
                </w:rPr>
                <w:t>3326</w:t>
              </w:r>
            </w:hyperlink>
          </w:p>
        </w:tc>
        <w:tc>
          <w:tcPr>
            <w:tcW w:w="3251" w:type="dxa"/>
            <w:tcBorders>
              <w:left w:val="single" w:sz="12" w:space="0" w:color="auto"/>
              <w:bottom w:val="single" w:sz="4" w:space="0" w:color="auto"/>
              <w:right w:val="single" w:sz="12" w:space="0" w:color="auto"/>
            </w:tcBorders>
            <w:shd w:val="clear" w:color="auto" w:fill="FFFF99"/>
          </w:tcPr>
          <w:p w14:paraId="0AB5026B" w14:textId="68894A10" w:rsidR="00761C93" w:rsidRPr="00750E57" w:rsidRDefault="00761C93" w:rsidP="00F06A59">
            <w:pPr>
              <w:pStyle w:val="TAL"/>
              <w:rPr>
                <w:sz w:val="20"/>
              </w:rPr>
            </w:pPr>
            <w:r>
              <w:rPr>
                <w:sz w:val="20"/>
              </w:rPr>
              <w:t>CR 0429 29.222 Rel-19 Finer granularity API access control</w:t>
            </w:r>
          </w:p>
        </w:tc>
        <w:tc>
          <w:tcPr>
            <w:tcW w:w="1401" w:type="dxa"/>
            <w:tcBorders>
              <w:left w:val="single" w:sz="12" w:space="0" w:color="auto"/>
              <w:bottom w:val="single" w:sz="4" w:space="0" w:color="auto"/>
              <w:right w:val="single" w:sz="12" w:space="0" w:color="auto"/>
            </w:tcBorders>
            <w:shd w:val="clear" w:color="auto" w:fill="FFFF99"/>
          </w:tcPr>
          <w:p w14:paraId="5D2A70CD" w14:textId="75EB2F49"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364F93" w14:textId="307EB201" w:rsidR="00761C93" w:rsidRPr="00750E57" w:rsidRDefault="00D20F7F"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7DDADAC" w14:textId="77777777" w:rsidR="00761C93" w:rsidRDefault="00CB6633" w:rsidP="00E047DD">
            <w:pPr>
              <w:pStyle w:val="C3OpenAPI"/>
            </w:pPr>
            <w:r w:rsidRPr="00CB6633">
              <w:t>This CR introduces a backwards compatible feature to the OpenAPI description of the CAPIF_Security_API</w:t>
            </w:r>
          </w:p>
          <w:p w14:paraId="7E9791D7" w14:textId="19908BAE" w:rsidR="00DD6579" w:rsidRPr="00DD6579" w:rsidRDefault="00DD6579" w:rsidP="00DD6579">
            <w:pPr>
              <w:pStyle w:val="C1Normal"/>
              <w:rPr>
                <w:lang w:eastAsia="zh-CN"/>
              </w:rPr>
            </w:pPr>
            <w:r>
              <w:rPr>
                <w:rFonts w:hint="eastAsia"/>
                <w:lang w:eastAsia="zh-CN"/>
              </w:rPr>
              <w:t>N</w:t>
            </w:r>
            <w:r>
              <w:rPr>
                <w:lang w:eastAsia="zh-CN"/>
              </w:rPr>
              <w:t>aren (Samsung): comments</w:t>
            </w:r>
          </w:p>
        </w:tc>
      </w:tr>
      <w:tr w:rsidR="00557319" w:rsidRPr="002F2600" w14:paraId="5692D8F5" w14:textId="77777777" w:rsidTr="00AE49F7">
        <w:tc>
          <w:tcPr>
            <w:tcW w:w="975" w:type="dxa"/>
            <w:tcBorders>
              <w:left w:val="single" w:sz="12" w:space="0" w:color="auto"/>
              <w:right w:val="single" w:sz="12" w:space="0" w:color="auto"/>
            </w:tcBorders>
            <w:shd w:val="clear" w:color="auto" w:fill="auto"/>
          </w:tcPr>
          <w:p w14:paraId="122A6DE6" w14:textId="7EB09BC7" w:rsid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9.53</w:t>
            </w:r>
          </w:p>
        </w:tc>
        <w:tc>
          <w:tcPr>
            <w:tcW w:w="2635" w:type="dxa"/>
            <w:tcBorders>
              <w:left w:val="single" w:sz="12" w:space="0" w:color="auto"/>
              <w:right w:val="single" w:sz="12" w:space="0" w:color="auto"/>
            </w:tcBorders>
            <w:shd w:val="clear" w:color="auto" w:fill="auto"/>
          </w:tcPr>
          <w:p w14:paraId="00C6C276" w14:textId="1D677115" w:rsidR="00557319" w:rsidRPr="00D81B37" w:rsidRDefault="00557319" w:rsidP="00F06A59">
            <w:pPr>
              <w:pStyle w:val="TAL"/>
              <w:rPr>
                <w:sz w:val="20"/>
              </w:rPr>
            </w:pPr>
            <w:r w:rsidRPr="00557319">
              <w:rPr>
                <w:sz w:val="20"/>
              </w:rPr>
              <w:t xml:space="preserve">CT aspects for enabling MSGin5G Service phase 3 </w:t>
            </w:r>
            <w:r w:rsidRPr="00C569D4">
              <w:rPr>
                <w:color w:val="0000FF"/>
                <w:sz w:val="20"/>
              </w:rPr>
              <w:t>[5GMARCH_Ph3]</w:t>
            </w:r>
          </w:p>
        </w:tc>
        <w:tc>
          <w:tcPr>
            <w:tcW w:w="746" w:type="dxa"/>
            <w:tcBorders>
              <w:left w:val="single" w:sz="12" w:space="0" w:color="auto"/>
              <w:bottom w:val="single" w:sz="4" w:space="0" w:color="auto"/>
              <w:right w:val="single" w:sz="12" w:space="0" w:color="auto"/>
            </w:tcBorders>
            <w:shd w:val="clear" w:color="auto" w:fill="auto"/>
          </w:tcPr>
          <w:p w14:paraId="641EDB4B"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ECFAF75" w14:textId="77777777" w:rsidR="00557319" w:rsidRPr="00750E57" w:rsidRDefault="0055731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08AC6F6"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auto"/>
          </w:tcPr>
          <w:p w14:paraId="76FFB2B1"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4A771CA6" w14:textId="77777777" w:rsidR="00557319" w:rsidRDefault="00557319" w:rsidP="00F06A59">
            <w:pPr>
              <w:rPr>
                <w:rFonts w:ascii="Arial" w:hAnsi="Arial" w:cs="Arial"/>
                <w:sz w:val="18"/>
              </w:rPr>
            </w:pPr>
          </w:p>
        </w:tc>
      </w:tr>
      <w:tr w:rsidR="00DB55A6" w:rsidRPr="002F2600" w14:paraId="5F5CA339" w14:textId="77777777" w:rsidTr="00A81F2F">
        <w:tc>
          <w:tcPr>
            <w:tcW w:w="975" w:type="dxa"/>
            <w:tcBorders>
              <w:left w:val="single" w:sz="12" w:space="0" w:color="auto"/>
              <w:right w:val="single" w:sz="12" w:space="0" w:color="auto"/>
            </w:tcBorders>
            <w:shd w:val="clear" w:color="auto" w:fill="D9D9D9" w:themeFill="background1" w:themeFillShade="D9"/>
          </w:tcPr>
          <w:p w14:paraId="32D9580B" w14:textId="5E314F7E" w:rsidR="00DB55A6" w:rsidRDefault="00DB55A6" w:rsidP="00DB55A6">
            <w:pPr>
              <w:pStyle w:val="TAL"/>
              <w:rPr>
                <w:rFonts w:eastAsia="等线"/>
                <w:sz w:val="20"/>
                <w:lang w:eastAsia="zh-CN"/>
              </w:rPr>
            </w:pPr>
            <w:r>
              <w:rPr>
                <w:rFonts w:eastAsia="等线" w:hint="eastAsia"/>
                <w:sz w:val="20"/>
                <w:lang w:eastAsia="zh-CN"/>
              </w:rPr>
              <w:t>1</w:t>
            </w:r>
            <w:r>
              <w:rPr>
                <w:rFonts w:eastAsia="等线"/>
                <w:sz w:val="20"/>
                <w:lang w:eastAsia="zh-CN"/>
              </w:rPr>
              <w:t>9.54</w:t>
            </w:r>
          </w:p>
        </w:tc>
        <w:tc>
          <w:tcPr>
            <w:tcW w:w="2635" w:type="dxa"/>
            <w:tcBorders>
              <w:left w:val="single" w:sz="12" w:space="0" w:color="auto"/>
              <w:right w:val="single" w:sz="12" w:space="0" w:color="auto"/>
            </w:tcBorders>
            <w:shd w:val="clear" w:color="auto" w:fill="D9D9D9" w:themeFill="background1" w:themeFillShade="D9"/>
          </w:tcPr>
          <w:p w14:paraId="57135C2F" w14:textId="0CF2C041" w:rsidR="00DB55A6" w:rsidRPr="00557319" w:rsidRDefault="006250E1" w:rsidP="00DB55A6">
            <w:pPr>
              <w:pStyle w:val="TAL"/>
              <w:rPr>
                <w:sz w:val="20"/>
              </w:rPr>
            </w:pPr>
            <w:r w:rsidRPr="006250E1">
              <w:rPr>
                <w:sz w:val="20"/>
              </w:rPr>
              <w:t xml:space="preserve">CT aspects of security for mobility over non-3GPP access to avoid full primary authentication </w:t>
            </w:r>
            <w:r w:rsidRPr="00D22E56">
              <w:rPr>
                <w:color w:val="0000FF"/>
                <w:sz w:val="20"/>
              </w:rPr>
              <w:t>[Non3GPPMob_Sec]</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CC46E23"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6C2003E" w14:textId="239DDD77" w:rsidR="00DB55A6" w:rsidRPr="00750E57" w:rsidRDefault="00A81F2F"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B9027F5"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459CF3F"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4709DA5" w14:textId="77777777" w:rsidR="00DB55A6" w:rsidRDefault="00DB55A6" w:rsidP="00DB55A6">
            <w:pPr>
              <w:rPr>
                <w:rFonts w:ascii="Arial" w:hAnsi="Arial" w:cs="Arial"/>
                <w:sz w:val="18"/>
              </w:rPr>
            </w:pPr>
          </w:p>
        </w:tc>
      </w:tr>
      <w:tr w:rsidR="00DB55A6" w:rsidRPr="002F2600" w14:paraId="4B20683F" w14:textId="77777777" w:rsidTr="00CF2C53">
        <w:tc>
          <w:tcPr>
            <w:tcW w:w="975" w:type="dxa"/>
            <w:tcBorders>
              <w:left w:val="single" w:sz="12" w:space="0" w:color="auto"/>
              <w:right w:val="single" w:sz="12" w:space="0" w:color="auto"/>
            </w:tcBorders>
            <w:shd w:val="clear" w:color="auto" w:fill="D9D9D9" w:themeFill="background1" w:themeFillShade="D9"/>
          </w:tcPr>
          <w:p w14:paraId="3139C220" w14:textId="788E4DAB" w:rsidR="00DB55A6" w:rsidRDefault="00DB55A6" w:rsidP="00DB55A6">
            <w:pPr>
              <w:pStyle w:val="TAL"/>
              <w:rPr>
                <w:rFonts w:eastAsia="等线"/>
                <w:sz w:val="20"/>
                <w:lang w:eastAsia="zh-CN"/>
              </w:rPr>
            </w:pPr>
            <w:r>
              <w:rPr>
                <w:rFonts w:eastAsia="等线" w:hint="eastAsia"/>
                <w:sz w:val="20"/>
                <w:lang w:eastAsia="zh-CN"/>
              </w:rPr>
              <w:t>1</w:t>
            </w:r>
            <w:r>
              <w:rPr>
                <w:rFonts w:eastAsia="等线"/>
                <w:sz w:val="20"/>
                <w:lang w:eastAsia="zh-CN"/>
              </w:rPr>
              <w:t>9.55</w:t>
            </w:r>
          </w:p>
        </w:tc>
        <w:tc>
          <w:tcPr>
            <w:tcW w:w="2635" w:type="dxa"/>
            <w:tcBorders>
              <w:left w:val="single" w:sz="12" w:space="0" w:color="auto"/>
              <w:right w:val="single" w:sz="12" w:space="0" w:color="auto"/>
            </w:tcBorders>
            <w:shd w:val="clear" w:color="auto" w:fill="D9D9D9" w:themeFill="background1" w:themeFillShade="D9"/>
          </w:tcPr>
          <w:p w14:paraId="0FD91966" w14:textId="427B166A" w:rsidR="00DB55A6" w:rsidRPr="00557319" w:rsidRDefault="006250E1" w:rsidP="00DB55A6">
            <w:pPr>
              <w:pStyle w:val="TAL"/>
              <w:rPr>
                <w:sz w:val="20"/>
              </w:rPr>
            </w:pPr>
            <w:r w:rsidRPr="006250E1">
              <w:rPr>
                <w:sz w:val="20"/>
              </w:rPr>
              <w:t xml:space="preserve">NAS layer overhead reduction for data transfer using CP CIoT </w:t>
            </w:r>
            <w:r w:rsidRPr="00D22E56">
              <w:rPr>
                <w:color w:val="0000FF"/>
                <w:sz w:val="20"/>
              </w:rPr>
              <w:t>[NORDAT_CP]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6B01461"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C0A9B29" w14:textId="3A8FD402" w:rsidR="00DB55A6" w:rsidRPr="00750E57" w:rsidRDefault="00CF2C53"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DEF7080"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5BBBB0A"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E032E9F" w14:textId="77777777" w:rsidR="00DB55A6" w:rsidRDefault="00DB55A6" w:rsidP="00DB55A6">
            <w:pPr>
              <w:rPr>
                <w:rFonts w:ascii="Arial" w:hAnsi="Arial" w:cs="Arial"/>
                <w:sz w:val="18"/>
              </w:rPr>
            </w:pPr>
          </w:p>
        </w:tc>
      </w:tr>
      <w:tr w:rsidR="00DB55A6" w:rsidRPr="002F2600" w14:paraId="62A74736" w14:textId="77777777" w:rsidTr="00CF2C53">
        <w:tc>
          <w:tcPr>
            <w:tcW w:w="975" w:type="dxa"/>
            <w:tcBorders>
              <w:left w:val="single" w:sz="12" w:space="0" w:color="auto"/>
              <w:right w:val="single" w:sz="12" w:space="0" w:color="auto"/>
            </w:tcBorders>
            <w:shd w:val="clear" w:color="auto" w:fill="D9D9D9" w:themeFill="background1" w:themeFillShade="D9"/>
          </w:tcPr>
          <w:p w14:paraId="2E7CFFBE" w14:textId="5E328E5D" w:rsidR="00DB55A6" w:rsidRDefault="00DB55A6" w:rsidP="00DB55A6">
            <w:pPr>
              <w:pStyle w:val="TAL"/>
              <w:rPr>
                <w:rFonts w:eastAsia="等线"/>
                <w:sz w:val="20"/>
                <w:lang w:eastAsia="zh-CN"/>
              </w:rPr>
            </w:pPr>
            <w:r>
              <w:rPr>
                <w:rFonts w:eastAsia="等线" w:hint="eastAsia"/>
                <w:sz w:val="20"/>
                <w:lang w:eastAsia="zh-CN"/>
              </w:rPr>
              <w:lastRenderedPageBreak/>
              <w:t>1</w:t>
            </w:r>
            <w:r>
              <w:rPr>
                <w:rFonts w:eastAsia="等线"/>
                <w:sz w:val="20"/>
                <w:lang w:eastAsia="zh-CN"/>
              </w:rPr>
              <w:t>9.56</w:t>
            </w:r>
          </w:p>
        </w:tc>
        <w:tc>
          <w:tcPr>
            <w:tcW w:w="2635" w:type="dxa"/>
            <w:tcBorders>
              <w:left w:val="single" w:sz="12" w:space="0" w:color="auto"/>
              <w:right w:val="single" w:sz="12" w:space="0" w:color="auto"/>
            </w:tcBorders>
            <w:shd w:val="clear" w:color="auto" w:fill="D9D9D9" w:themeFill="background1" w:themeFillShade="D9"/>
          </w:tcPr>
          <w:p w14:paraId="0C6BEC5A" w14:textId="210C854B" w:rsidR="00DB55A6" w:rsidRPr="00557319" w:rsidRDefault="006250E1" w:rsidP="00DB55A6">
            <w:pPr>
              <w:pStyle w:val="TAL"/>
              <w:rPr>
                <w:sz w:val="20"/>
              </w:rPr>
            </w:pPr>
            <w:r w:rsidRPr="006250E1">
              <w:rPr>
                <w:sz w:val="20"/>
              </w:rPr>
              <w:t xml:space="preserve">CT Aspects on Deferred 5GC-MT-LR Procedure for Periodic Location Events based NRPPa Periodic Measurement Reports </w:t>
            </w:r>
            <w:r w:rsidRPr="00D22E56">
              <w:rPr>
                <w:color w:val="0000FF"/>
                <w:sz w:val="20"/>
              </w:rPr>
              <w:t>[TEI19_DLPMR]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356E162"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7113847" w14:textId="3AC515BC" w:rsidR="00DB55A6" w:rsidRPr="00750E57" w:rsidRDefault="00CF2C53"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A8E72A"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CB91B43"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457AD7B" w14:textId="77777777" w:rsidR="00DB55A6" w:rsidRDefault="00DB55A6" w:rsidP="00DB55A6">
            <w:pPr>
              <w:rPr>
                <w:rFonts w:ascii="Arial" w:hAnsi="Arial" w:cs="Arial"/>
                <w:sz w:val="18"/>
              </w:rPr>
            </w:pPr>
          </w:p>
        </w:tc>
      </w:tr>
      <w:tr w:rsidR="00DB55A6" w:rsidRPr="002F2600" w14:paraId="26A1CFC3" w14:textId="77777777" w:rsidTr="001A1E03">
        <w:tc>
          <w:tcPr>
            <w:tcW w:w="975" w:type="dxa"/>
            <w:tcBorders>
              <w:left w:val="single" w:sz="12" w:space="0" w:color="auto"/>
              <w:right w:val="single" w:sz="12" w:space="0" w:color="auto"/>
            </w:tcBorders>
            <w:shd w:val="clear" w:color="auto" w:fill="D9D9D9" w:themeFill="background1" w:themeFillShade="D9"/>
          </w:tcPr>
          <w:p w14:paraId="5A4D9F38" w14:textId="28B3297F" w:rsidR="00DB55A6" w:rsidRDefault="00DB55A6" w:rsidP="00DB55A6">
            <w:pPr>
              <w:pStyle w:val="TAL"/>
              <w:rPr>
                <w:rFonts w:eastAsia="等线"/>
                <w:sz w:val="20"/>
                <w:lang w:eastAsia="zh-CN"/>
              </w:rPr>
            </w:pPr>
            <w:r>
              <w:rPr>
                <w:rFonts w:eastAsia="等线" w:hint="eastAsia"/>
                <w:sz w:val="20"/>
                <w:lang w:eastAsia="zh-CN"/>
              </w:rPr>
              <w:t>1</w:t>
            </w:r>
            <w:r>
              <w:rPr>
                <w:rFonts w:eastAsia="等线"/>
                <w:sz w:val="20"/>
                <w:lang w:eastAsia="zh-CN"/>
              </w:rPr>
              <w:t>9.57</w:t>
            </w:r>
          </w:p>
        </w:tc>
        <w:tc>
          <w:tcPr>
            <w:tcW w:w="2635" w:type="dxa"/>
            <w:tcBorders>
              <w:left w:val="single" w:sz="12" w:space="0" w:color="auto"/>
              <w:right w:val="single" w:sz="12" w:space="0" w:color="auto"/>
            </w:tcBorders>
            <w:shd w:val="clear" w:color="auto" w:fill="D9D9D9" w:themeFill="background1" w:themeFillShade="D9"/>
          </w:tcPr>
          <w:p w14:paraId="6EE214BD" w14:textId="1673AF80" w:rsidR="00DB55A6" w:rsidRPr="00557319" w:rsidRDefault="006250E1" w:rsidP="00DB55A6">
            <w:pPr>
              <w:pStyle w:val="TAL"/>
              <w:rPr>
                <w:sz w:val="20"/>
              </w:rPr>
            </w:pPr>
            <w:r w:rsidRPr="006250E1">
              <w:rPr>
                <w:sz w:val="20"/>
              </w:rPr>
              <w:t xml:space="preserve">Reducing Information Exposure over SBI </w:t>
            </w:r>
            <w:r w:rsidRPr="00D22E56">
              <w:rPr>
                <w:color w:val="0000FF"/>
                <w:sz w:val="20"/>
              </w:rPr>
              <w:t>[RedInfExp_SBI]</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77FD"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B022350" w14:textId="35DFB24D" w:rsidR="00DB55A6" w:rsidRPr="00750E57" w:rsidRDefault="00CF2C53"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C119E63"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AF60C36"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C3F620F" w14:textId="77777777" w:rsidR="00DB55A6" w:rsidRDefault="00DB55A6" w:rsidP="00DB55A6">
            <w:pPr>
              <w:rPr>
                <w:rFonts w:ascii="Arial" w:hAnsi="Arial" w:cs="Arial"/>
                <w:sz w:val="18"/>
              </w:rPr>
            </w:pPr>
          </w:p>
        </w:tc>
      </w:tr>
      <w:tr w:rsidR="00786735" w:rsidRPr="002F2600" w14:paraId="5BE3DFA5" w14:textId="77777777" w:rsidTr="001A1E03">
        <w:tc>
          <w:tcPr>
            <w:tcW w:w="975" w:type="dxa"/>
            <w:tcBorders>
              <w:left w:val="single" w:sz="12" w:space="0" w:color="auto"/>
              <w:bottom w:val="nil"/>
              <w:right w:val="single" w:sz="12" w:space="0" w:color="auto"/>
            </w:tcBorders>
            <w:shd w:val="clear" w:color="auto" w:fill="auto"/>
          </w:tcPr>
          <w:p w14:paraId="3B108F9D" w14:textId="18E697AF" w:rsidR="00786735" w:rsidRPr="00786735" w:rsidRDefault="00786735" w:rsidP="00DB55A6">
            <w:pPr>
              <w:pStyle w:val="TAL"/>
              <w:rPr>
                <w:sz w:val="20"/>
              </w:rPr>
            </w:pPr>
            <w:r w:rsidRPr="00786735">
              <w:rPr>
                <w:rFonts w:hint="eastAsia"/>
                <w:sz w:val="20"/>
              </w:rPr>
              <w:t>1</w:t>
            </w:r>
            <w:r w:rsidRPr="00786735">
              <w:rPr>
                <w:sz w:val="20"/>
              </w:rPr>
              <w:t>9.58</w:t>
            </w:r>
          </w:p>
        </w:tc>
        <w:tc>
          <w:tcPr>
            <w:tcW w:w="2635" w:type="dxa"/>
            <w:tcBorders>
              <w:left w:val="single" w:sz="12" w:space="0" w:color="auto"/>
              <w:bottom w:val="nil"/>
              <w:right w:val="single" w:sz="12" w:space="0" w:color="auto"/>
            </w:tcBorders>
            <w:shd w:val="clear" w:color="auto" w:fill="auto"/>
          </w:tcPr>
          <w:p w14:paraId="05624198" w14:textId="03512B35" w:rsidR="00786735" w:rsidRPr="006250E1" w:rsidRDefault="00786735" w:rsidP="00DB55A6">
            <w:pPr>
              <w:pStyle w:val="TAL"/>
              <w:rPr>
                <w:sz w:val="20"/>
              </w:rPr>
            </w:pPr>
            <w:r w:rsidRPr="00786735">
              <w:rPr>
                <w:sz w:val="20"/>
              </w:rPr>
              <w:t xml:space="preserve">Network Controlled Network Slice Selection </w:t>
            </w:r>
            <w:r w:rsidRPr="00786735">
              <w:rPr>
                <w:color w:val="0000FF"/>
                <w:sz w:val="20"/>
              </w:rPr>
              <w:t>[TEI19_SliceSel]</w:t>
            </w:r>
          </w:p>
        </w:tc>
        <w:tc>
          <w:tcPr>
            <w:tcW w:w="746" w:type="dxa"/>
            <w:tcBorders>
              <w:left w:val="single" w:sz="12" w:space="0" w:color="auto"/>
              <w:bottom w:val="nil"/>
              <w:right w:val="single" w:sz="12" w:space="0" w:color="auto"/>
            </w:tcBorders>
            <w:shd w:val="clear" w:color="auto" w:fill="auto"/>
          </w:tcPr>
          <w:p w14:paraId="257B299B" w14:textId="087BB9CE" w:rsidR="00786735" w:rsidRPr="00786735" w:rsidRDefault="001E005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2" w:history="1">
              <w:r w:rsidR="00FB2330">
                <w:rPr>
                  <w:rStyle w:val="aa"/>
                </w:rPr>
                <w:t>3119</w:t>
              </w:r>
            </w:hyperlink>
          </w:p>
        </w:tc>
        <w:tc>
          <w:tcPr>
            <w:tcW w:w="3251" w:type="dxa"/>
            <w:tcBorders>
              <w:left w:val="single" w:sz="12" w:space="0" w:color="auto"/>
              <w:bottom w:val="nil"/>
              <w:right w:val="single" w:sz="12" w:space="0" w:color="auto"/>
            </w:tcBorders>
            <w:shd w:val="clear" w:color="auto" w:fill="auto"/>
          </w:tcPr>
          <w:p w14:paraId="00F7DA6E" w14:textId="4E4C2ED4" w:rsidR="00786735" w:rsidRPr="00786735" w:rsidRDefault="00761C93" w:rsidP="00DB55A6">
            <w:pPr>
              <w:pStyle w:val="TAL"/>
              <w:rPr>
                <w:sz w:val="20"/>
              </w:rPr>
            </w:pPr>
            <w:r>
              <w:rPr>
                <w:sz w:val="20"/>
              </w:rPr>
              <w:t>CR 0347 29.507 Rel-19 Removal of EN about replaced S-NSSAI in Partially Allowed NSSAI</w:t>
            </w:r>
          </w:p>
        </w:tc>
        <w:tc>
          <w:tcPr>
            <w:tcW w:w="1401" w:type="dxa"/>
            <w:tcBorders>
              <w:left w:val="single" w:sz="12" w:space="0" w:color="auto"/>
              <w:bottom w:val="nil"/>
              <w:right w:val="single" w:sz="12" w:space="0" w:color="auto"/>
            </w:tcBorders>
            <w:shd w:val="clear" w:color="auto" w:fill="auto"/>
          </w:tcPr>
          <w:p w14:paraId="3F836D80" w14:textId="5BAD5CF2" w:rsidR="00786735" w:rsidRPr="00750E57" w:rsidRDefault="00761C93" w:rsidP="00DB55A6">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00CA28A" w14:textId="06D32C4F" w:rsidR="00786735" w:rsidRPr="00750E57" w:rsidRDefault="001A1E03" w:rsidP="00DB55A6">
            <w:pPr>
              <w:pStyle w:val="TAL"/>
              <w:rPr>
                <w:sz w:val="20"/>
              </w:rPr>
            </w:pPr>
            <w:r>
              <w:rPr>
                <w:sz w:val="20"/>
              </w:rPr>
              <w:t>Revised to 3507</w:t>
            </w:r>
          </w:p>
        </w:tc>
        <w:tc>
          <w:tcPr>
            <w:tcW w:w="4619" w:type="dxa"/>
            <w:tcBorders>
              <w:left w:val="single" w:sz="12" w:space="0" w:color="auto"/>
              <w:bottom w:val="nil"/>
              <w:right w:val="single" w:sz="12" w:space="0" w:color="auto"/>
            </w:tcBorders>
            <w:shd w:val="clear" w:color="auto" w:fill="auto"/>
          </w:tcPr>
          <w:p w14:paraId="4248663D" w14:textId="77777777" w:rsidR="00786735" w:rsidRDefault="00CB6633" w:rsidP="00E047DD">
            <w:pPr>
              <w:pStyle w:val="C5Dependency"/>
            </w:pPr>
            <w:r w:rsidRPr="00CB6633">
              <w:t>Depends on TS 23.501 CR6384</w:t>
            </w:r>
          </w:p>
          <w:p w14:paraId="6E871C7B" w14:textId="77777777" w:rsidR="001A1E03" w:rsidRDefault="001A1E03" w:rsidP="001A1E03">
            <w:pPr>
              <w:pStyle w:val="C5Dependency"/>
              <w:rPr>
                <w:color w:val="auto"/>
              </w:rPr>
            </w:pPr>
            <w:r w:rsidRPr="00347EDA">
              <w:rPr>
                <w:color w:val="auto"/>
              </w:rPr>
              <w:t>Meifang (Ericsson): Opposite solution in 3351.</w:t>
            </w:r>
          </w:p>
          <w:p w14:paraId="0C894567" w14:textId="77777777" w:rsidR="001A1E03" w:rsidRDefault="001A1E03" w:rsidP="001A1E03">
            <w:pPr>
              <w:pStyle w:val="C5Dependency"/>
              <w:rPr>
                <w:color w:val="auto"/>
              </w:rPr>
            </w:pPr>
            <w:r>
              <w:rPr>
                <w:color w:val="auto"/>
              </w:rPr>
              <w:t>Abdessamad (Huawei): Will remove the clash.</w:t>
            </w:r>
          </w:p>
          <w:p w14:paraId="6FC461AB" w14:textId="09384548" w:rsidR="009D66AD" w:rsidRPr="00786735" w:rsidRDefault="009D66AD" w:rsidP="001A1E03">
            <w:pPr>
              <w:pStyle w:val="C5Dependency"/>
              <w:rPr>
                <w:rFonts w:hint="eastAsia"/>
              </w:rPr>
            </w:pPr>
            <w:r>
              <w:rPr>
                <w:color w:val="auto"/>
              </w:rPr>
              <w:t>Xiaojian (ZTE): open in SA2.</w:t>
            </w:r>
          </w:p>
        </w:tc>
      </w:tr>
      <w:tr w:rsidR="001A1E03" w:rsidRPr="002F2600" w14:paraId="1315E0FE" w14:textId="77777777" w:rsidTr="00023507">
        <w:tc>
          <w:tcPr>
            <w:tcW w:w="975" w:type="dxa"/>
            <w:tcBorders>
              <w:top w:val="nil"/>
              <w:left w:val="single" w:sz="12" w:space="0" w:color="auto"/>
              <w:right w:val="single" w:sz="12" w:space="0" w:color="auto"/>
            </w:tcBorders>
            <w:shd w:val="clear" w:color="auto" w:fill="auto"/>
          </w:tcPr>
          <w:p w14:paraId="09673421" w14:textId="77777777" w:rsidR="001A1E03" w:rsidRPr="00786735" w:rsidRDefault="001A1E03" w:rsidP="001A1E03">
            <w:pPr>
              <w:pStyle w:val="TAL"/>
              <w:rPr>
                <w:sz w:val="20"/>
              </w:rPr>
            </w:pPr>
          </w:p>
        </w:tc>
        <w:tc>
          <w:tcPr>
            <w:tcW w:w="2635" w:type="dxa"/>
            <w:tcBorders>
              <w:top w:val="nil"/>
              <w:left w:val="single" w:sz="12" w:space="0" w:color="auto"/>
              <w:right w:val="single" w:sz="12" w:space="0" w:color="auto"/>
            </w:tcBorders>
            <w:shd w:val="clear" w:color="auto" w:fill="auto"/>
          </w:tcPr>
          <w:p w14:paraId="57477FB9" w14:textId="77777777" w:rsidR="001A1E03" w:rsidRPr="00786735" w:rsidRDefault="001A1E03" w:rsidP="001A1E0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CFBBCB6" w14:textId="48A7A898" w:rsidR="001A1E03" w:rsidRDefault="001A1E03" w:rsidP="001A1E03">
            <w:pPr>
              <w:suppressLineNumbers/>
              <w:suppressAutoHyphens/>
              <w:spacing w:before="60" w:after="60"/>
              <w:jc w:val="center"/>
            </w:pPr>
            <w:r>
              <w:t>3507</w:t>
            </w:r>
          </w:p>
        </w:tc>
        <w:tc>
          <w:tcPr>
            <w:tcW w:w="3251" w:type="dxa"/>
            <w:tcBorders>
              <w:top w:val="nil"/>
              <w:left w:val="single" w:sz="12" w:space="0" w:color="auto"/>
              <w:bottom w:val="single" w:sz="4" w:space="0" w:color="auto"/>
              <w:right w:val="single" w:sz="12" w:space="0" w:color="auto"/>
            </w:tcBorders>
            <w:shd w:val="clear" w:color="auto" w:fill="00FFFF"/>
          </w:tcPr>
          <w:p w14:paraId="10839086" w14:textId="6205311A" w:rsidR="001A1E03" w:rsidRDefault="001A1E03" w:rsidP="001A1E03">
            <w:pPr>
              <w:pStyle w:val="TAL"/>
              <w:rPr>
                <w:sz w:val="20"/>
              </w:rPr>
            </w:pPr>
            <w:r>
              <w:rPr>
                <w:sz w:val="20"/>
              </w:rPr>
              <w:t>CR 0347 29.507 Rel-19 Removal of EN about replaced S-NSSAI in Partially Allowed NSSAI</w:t>
            </w:r>
          </w:p>
        </w:tc>
        <w:tc>
          <w:tcPr>
            <w:tcW w:w="1401" w:type="dxa"/>
            <w:tcBorders>
              <w:top w:val="nil"/>
              <w:left w:val="single" w:sz="12" w:space="0" w:color="auto"/>
              <w:bottom w:val="single" w:sz="4" w:space="0" w:color="auto"/>
              <w:right w:val="single" w:sz="12" w:space="0" w:color="auto"/>
            </w:tcBorders>
            <w:shd w:val="clear" w:color="auto" w:fill="00FFFF"/>
          </w:tcPr>
          <w:p w14:paraId="224C28A4" w14:textId="7C3998CB" w:rsidR="001A1E03" w:rsidRDefault="001A1E03" w:rsidP="001A1E03">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EBFEBC0" w14:textId="77777777" w:rsidR="001A1E03" w:rsidRDefault="001A1E03" w:rsidP="001A1E03">
            <w:pPr>
              <w:pStyle w:val="TAL"/>
              <w:rPr>
                <w:sz w:val="20"/>
              </w:rPr>
            </w:pPr>
          </w:p>
        </w:tc>
        <w:tc>
          <w:tcPr>
            <w:tcW w:w="4619" w:type="dxa"/>
            <w:tcBorders>
              <w:top w:val="nil"/>
              <w:left w:val="single" w:sz="12" w:space="0" w:color="auto"/>
              <w:right w:val="single" w:sz="12" w:space="0" w:color="auto"/>
            </w:tcBorders>
            <w:shd w:val="clear" w:color="auto" w:fill="auto"/>
          </w:tcPr>
          <w:p w14:paraId="03C40C3B" w14:textId="77777777" w:rsidR="001A1E03" w:rsidRPr="00CB6633" w:rsidRDefault="001A1E03" w:rsidP="001A1E03">
            <w:pPr>
              <w:pStyle w:val="C5Dependency"/>
            </w:pPr>
          </w:p>
        </w:tc>
      </w:tr>
      <w:tr w:rsidR="00761C93" w:rsidRPr="002F2600" w14:paraId="1D879DA8" w14:textId="77777777" w:rsidTr="00023507">
        <w:tc>
          <w:tcPr>
            <w:tcW w:w="975" w:type="dxa"/>
            <w:tcBorders>
              <w:left w:val="single" w:sz="12" w:space="0" w:color="auto"/>
              <w:bottom w:val="nil"/>
              <w:right w:val="single" w:sz="12" w:space="0" w:color="auto"/>
            </w:tcBorders>
            <w:shd w:val="clear" w:color="auto" w:fill="auto"/>
          </w:tcPr>
          <w:p w14:paraId="21F9DC53"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09860EF5"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76F88652" w14:textId="37954000" w:rsidR="00761C93" w:rsidRPr="00786735" w:rsidRDefault="001E005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3" w:history="1">
              <w:r w:rsidR="00FB2330">
                <w:rPr>
                  <w:rStyle w:val="aa"/>
                </w:rPr>
                <w:t>3120</w:t>
              </w:r>
            </w:hyperlink>
          </w:p>
        </w:tc>
        <w:tc>
          <w:tcPr>
            <w:tcW w:w="3251" w:type="dxa"/>
            <w:tcBorders>
              <w:left w:val="single" w:sz="12" w:space="0" w:color="auto"/>
              <w:bottom w:val="nil"/>
              <w:right w:val="single" w:sz="12" w:space="0" w:color="auto"/>
            </w:tcBorders>
            <w:shd w:val="clear" w:color="auto" w:fill="auto"/>
          </w:tcPr>
          <w:p w14:paraId="3745F645" w14:textId="0985C664" w:rsidR="00761C93" w:rsidRPr="00687C76" w:rsidRDefault="00761C93" w:rsidP="00DB55A6">
            <w:pPr>
              <w:pStyle w:val="TAL"/>
              <w:rPr>
                <w:sz w:val="20"/>
              </w:rPr>
            </w:pPr>
            <w:r w:rsidRPr="00687C76">
              <w:rPr>
                <w:sz w:val="20"/>
              </w:rPr>
              <w:t>CR 0612 29.519 Rel-19 Clarification on AF requested slice replacement for individual UE</w:t>
            </w:r>
          </w:p>
        </w:tc>
        <w:tc>
          <w:tcPr>
            <w:tcW w:w="1401" w:type="dxa"/>
            <w:tcBorders>
              <w:left w:val="single" w:sz="12" w:space="0" w:color="auto"/>
              <w:bottom w:val="nil"/>
              <w:right w:val="single" w:sz="12" w:space="0" w:color="auto"/>
            </w:tcBorders>
            <w:shd w:val="clear" w:color="auto" w:fill="auto"/>
          </w:tcPr>
          <w:p w14:paraId="12057FEC" w14:textId="6C18AE49" w:rsidR="00761C93" w:rsidRPr="00750E57" w:rsidRDefault="00761C93" w:rsidP="00DB55A6">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80945D1" w14:textId="03043E52" w:rsidR="00761C93" w:rsidRPr="00750E57" w:rsidRDefault="00023507" w:rsidP="00DB55A6">
            <w:pPr>
              <w:pStyle w:val="TAL"/>
              <w:rPr>
                <w:sz w:val="20"/>
              </w:rPr>
            </w:pPr>
            <w:r>
              <w:rPr>
                <w:sz w:val="20"/>
              </w:rPr>
              <w:t>Revised to 3508</w:t>
            </w:r>
          </w:p>
        </w:tc>
        <w:tc>
          <w:tcPr>
            <w:tcW w:w="4619" w:type="dxa"/>
            <w:tcBorders>
              <w:left w:val="single" w:sz="12" w:space="0" w:color="auto"/>
              <w:bottom w:val="nil"/>
              <w:right w:val="single" w:sz="12" w:space="0" w:color="auto"/>
            </w:tcBorders>
            <w:shd w:val="clear" w:color="auto" w:fill="auto"/>
          </w:tcPr>
          <w:p w14:paraId="1AEA27B3" w14:textId="77777777" w:rsidR="00023507" w:rsidRDefault="00023507" w:rsidP="00023507">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Abdessamad (Huawei): proposes rewording. Wants to cosign.</w:t>
            </w:r>
          </w:p>
          <w:p w14:paraId="2401CDAE" w14:textId="77777777" w:rsidR="00023507" w:rsidRDefault="00023507" w:rsidP="00023507">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Xiaojian (ZTE): Depends on SA2 LS but stable.</w:t>
            </w:r>
          </w:p>
          <w:p w14:paraId="39442D50" w14:textId="77777777" w:rsidR="00761C93" w:rsidRDefault="00023507" w:rsidP="00023507">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Update consequences if not approved.</w:t>
            </w:r>
          </w:p>
          <w:p w14:paraId="078B3A3F" w14:textId="77777777" w:rsidR="009D66AD" w:rsidRDefault="009D66AD" w:rsidP="009D66AD">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Xiaojian (ZTE): Shared the revision.</w:t>
            </w:r>
          </w:p>
          <w:p w14:paraId="034630BF" w14:textId="77777777" w:rsidR="009D66AD" w:rsidRDefault="009D66AD" w:rsidP="009D66AD">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ok with the revision.</w:t>
            </w:r>
          </w:p>
          <w:p w14:paraId="16C84EE6" w14:textId="36C8C928" w:rsidR="009D66AD" w:rsidRPr="00786735" w:rsidRDefault="009D66AD" w:rsidP="009D66AD">
            <w:pPr>
              <w:rPr>
                <w:rFonts w:ascii="Arial" w:eastAsiaTheme="minorEastAsia" w:hAnsi="Arial" w:cs="Arial" w:hint="eastAsia"/>
                <w:kern w:val="2"/>
                <w:sz w:val="20"/>
                <w:szCs w:val="22"/>
                <w:lang w:val="en-GB"/>
                <w14:ligatures w14:val="standardContextual"/>
              </w:rPr>
            </w:pPr>
            <w:r>
              <w:rPr>
                <w:rFonts w:ascii="Arial" w:eastAsiaTheme="minorEastAsia" w:hAnsi="Arial" w:cs="Arial"/>
                <w:kern w:val="2"/>
                <w:sz w:val="20"/>
                <w:szCs w:val="22"/>
                <w:lang w:val="en-GB"/>
                <w14:ligatures w14:val="standardContextual"/>
              </w:rPr>
              <w:t>Bhaskar (Nokia): needs more time.</w:t>
            </w:r>
          </w:p>
        </w:tc>
      </w:tr>
      <w:tr w:rsidR="00023507" w:rsidRPr="002F2600" w14:paraId="45150EC4" w14:textId="77777777" w:rsidTr="00023507">
        <w:tc>
          <w:tcPr>
            <w:tcW w:w="975" w:type="dxa"/>
            <w:tcBorders>
              <w:top w:val="nil"/>
              <w:left w:val="single" w:sz="12" w:space="0" w:color="auto"/>
              <w:right w:val="single" w:sz="12" w:space="0" w:color="auto"/>
            </w:tcBorders>
            <w:shd w:val="clear" w:color="auto" w:fill="auto"/>
          </w:tcPr>
          <w:p w14:paraId="2B787CB8" w14:textId="77777777" w:rsidR="00023507" w:rsidRPr="00A96EA4" w:rsidRDefault="00023507" w:rsidP="00023507">
            <w:pPr>
              <w:pStyle w:val="TAL"/>
              <w:rPr>
                <w:sz w:val="20"/>
              </w:rPr>
            </w:pPr>
          </w:p>
        </w:tc>
        <w:tc>
          <w:tcPr>
            <w:tcW w:w="2635" w:type="dxa"/>
            <w:tcBorders>
              <w:top w:val="nil"/>
              <w:left w:val="single" w:sz="12" w:space="0" w:color="auto"/>
              <w:right w:val="single" w:sz="12" w:space="0" w:color="auto"/>
            </w:tcBorders>
            <w:shd w:val="clear" w:color="auto" w:fill="auto"/>
          </w:tcPr>
          <w:p w14:paraId="48555B63" w14:textId="77777777" w:rsidR="00023507" w:rsidRPr="00A96EA4" w:rsidRDefault="00023507" w:rsidP="0002350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D9FC151" w14:textId="3576848A" w:rsidR="00023507" w:rsidRDefault="00023507" w:rsidP="00023507">
            <w:pPr>
              <w:suppressLineNumbers/>
              <w:suppressAutoHyphens/>
              <w:spacing w:before="60" w:after="60"/>
              <w:jc w:val="center"/>
            </w:pPr>
            <w:r>
              <w:t>3508</w:t>
            </w:r>
          </w:p>
        </w:tc>
        <w:tc>
          <w:tcPr>
            <w:tcW w:w="3251" w:type="dxa"/>
            <w:tcBorders>
              <w:top w:val="nil"/>
              <w:left w:val="single" w:sz="12" w:space="0" w:color="auto"/>
              <w:bottom w:val="single" w:sz="4" w:space="0" w:color="auto"/>
              <w:right w:val="single" w:sz="12" w:space="0" w:color="auto"/>
            </w:tcBorders>
            <w:shd w:val="clear" w:color="auto" w:fill="00FFFF"/>
          </w:tcPr>
          <w:p w14:paraId="44C80236" w14:textId="14BF0325" w:rsidR="00023507" w:rsidRPr="00687C76" w:rsidRDefault="00023507" w:rsidP="00023507">
            <w:pPr>
              <w:pStyle w:val="TAL"/>
              <w:rPr>
                <w:sz w:val="20"/>
              </w:rPr>
            </w:pPr>
            <w:r w:rsidRPr="00687C76">
              <w:rPr>
                <w:sz w:val="20"/>
              </w:rPr>
              <w:t>CR 0612 29.519 Rel-19 Clarification on AF requested slice replacement for individual UE</w:t>
            </w:r>
          </w:p>
        </w:tc>
        <w:tc>
          <w:tcPr>
            <w:tcW w:w="1401" w:type="dxa"/>
            <w:tcBorders>
              <w:top w:val="nil"/>
              <w:left w:val="single" w:sz="12" w:space="0" w:color="auto"/>
              <w:bottom w:val="single" w:sz="4" w:space="0" w:color="auto"/>
              <w:right w:val="single" w:sz="12" w:space="0" w:color="auto"/>
            </w:tcBorders>
            <w:shd w:val="clear" w:color="auto" w:fill="00FFFF"/>
          </w:tcPr>
          <w:p w14:paraId="4809BDE3" w14:textId="7EE86BA5" w:rsidR="00023507" w:rsidRDefault="00023507" w:rsidP="00023507">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38C6995D" w14:textId="77777777" w:rsidR="00023507" w:rsidRDefault="00023507" w:rsidP="00023507">
            <w:pPr>
              <w:pStyle w:val="TAL"/>
              <w:rPr>
                <w:sz w:val="20"/>
              </w:rPr>
            </w:pPr>
          </w:p>
        </w:tc>
        <w:tc>
          <w:tcPr>
            <w:tcW w:w="4619" w:type="dxa"/>
            <w:tcBorders>
              <w:top w:val="nil"/>
              <w:left w:val="single" w:sz="12" w:space="0" w:color="auto"/>
              <w:right w:val="single" w:sz="12" w:space="0" w:color="auto"/>
            </w:tcBorders>
            <w:shd w:val="clear" w:color="auto" w:fill="auto"/>
          </w:tcPr>
          <w:p w14:paraId="35F64DD7" w14:textId="77777777" w:rsidR="00023507" w:rsidRDefault="00023507" w:rsidP="00023507">
            <w:pPr>
              <w:rPr>
                <w:rFonts w:ascii="Arial" w:eastAsiaTheme="minorEastAsia" w:hAnsi="Arial" w:cs="Arial"/>
                <w:kern w:val="2"/>
                <w:sz w:val="20"/>
                <w:szCs w:val="22"/>
                <w:lang w:val="en-GB"/>
                <w14:ligatures w14:val="standardContextual"/>
              </w:rPr>
            </w:pPr>
          </w:p>
        </w:tc>
      </w:tr>
      <w:tr w:rsidR="00761C93" w:rsidRPr="002F2600" w14:paraId="6FA28DDF" w14:textId="77777777" w:rsidTr="00023507">
        <w:tc>
          <w:tcPr>
            <w:tcW w:w="975" w:type="dxa"/>
            <w:tcBorders>
              <w:left w:val="single" w:sz="12" w:space="0" w:color="auto"/>
              <w:bottom w:val="nil"/>
              <w:right w:val="single" w:sz="12" w:space="0" w:color="auto"/>
            </w:tcBorders>
            <w:shd w:val="clear" w:color="auto" w:fill="auto"/>
          </w:tcPr>
          <w:p w14:paraId="6348CECF"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7B32C4B2"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65B0D746" w14:textId="3E43B439" w:rsidR="00761C93" w:rsidRPr="00786735" w:rsidRDefault="00263276"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r w:rsidRPr="00237D17">
              <w:t>3121</w:t>
            </w:r>
          </w:p>
        </w:tc>
        <w:tc>
          <w:tcPr>
            <w:tcW w:w="3251" w:type="dxa"/>
            <w:tcBorders>
              <w:left w:val="single" w:sz="12" w:space="0" w:color="auto"/>
              <w:bottom w:val="nil"/>
              <w:right w:val="single" w:sz="12" w:space="0" w:color="auto"/>
            </w:tcBorders>
            <w:shd w:val="clear" w:color="auto" w:fill="auto"/>
          </w:tcPr>
          <w:p w14:paraId="4C3F86F3" w14:textId="37156BC4" w:rsidR="00761C93" w:rsidRPr="00687C76" w:rsidRDefault="00761C93" w:rsidP="00DB55A6">
            <w:pPr>
              <w:pStyle w:val="TAL"/>
              <w:rPr>
                <w:sz w:val="20"/>
              </w:rPr>
            </w:pPr>
            <w:r w:rsidRPr="00687C76">
              <w:rPr>
                <w:sz w:val="20"/>
              </w:rPr>
              <w:t>CR 1651 29.522 Rel-19 Clarification on AF requested slice replacement for individual UE</w:t>
            </w:r>
          </w:p>
        </w:tc>
        <w:tc>
          <w:tcPr>
            <w:tcW w:w="1401" w:type="dxa"/>
            <w:tcBorders>
              <w:left w:val="single" w:sz="12" w:space="0" w:color="auto"/>
              <w:bottom w:val="nil"/>
              <w:right w:val="single" w:sz="12" w:space="0" w:color="auto"/>
            </w:tcBorders>
            <w:shd w:val="clear" w:color="auto" w:fill="auto"/>
          </w:tcPr>
          <w:p w14:paraId="3C28EF0B" w14:textId="4BD40695" w:rsidR="00761C93" w:rsidRPr="00750E57" w:rsidRDefault="00761C93" w:rsidP="00DB55A6">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09675FE0" w14:textId="2BEA724B" w:rsidR="00761C93" w:rsidRPr="00750E57" w:rsidRDefault="00023507" w:rsidP="00DB55A6">
            <w:pPr>
              <w:pStyle w:val="TAL"/>
              <w:rPr>
                <w:sz w:val="20"/>
              </w:rPr>
            </w:pPr>
            <w:r>
              <w:rPr>
                <w:sz w:val="20"/>
              </w:rPr>
              <w:t>Revised to 3509</w:t>
            </w:r>
          </w:p>
        </w:tc>
        <w:tc>
          <w:tcPr>
            <w:tcW w:w="4619" w:type="dxa"/>
            <w:tcBorders>
              <w:left w:val="single" w:sz="12" w:space="0" w:color="auto"/>
              <w:bottom w:val="nil"/>
              <w:right w:val="single" w:sz="12" w:space="0" w:color="auto"/>
            </w:tcBorders>
            <w:shd w:val="clear" w:color="auto" w:fill="auto"/>
          </w:tcPr>
          <w:p w14:paraId="531A23E6" w14:textId="77777777" w:rsidR="00761C93" w:rsidRDefault="00023507" w:rsidP="00DB55A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Abdessamad (Huawei). Same comments.</w:t>
            </w:r>
          </w:p>
          <w:p w14:paraId="5DD5D6E9" w14:textId="2CE00759" w:rsidR="00541041" w:rsidRPr="00786735" w:rsidRDefault="00541041" w:rsidP="00DB55A6">
            <w:pPr>
              <w:rPr>
                <w:rFonts w:ascii="Arial" w:eastAsiaTheme="minorEastAsia" w:hAnsi="Arial" w:cs="Arial" w:hint="eastAsia"/>
                <w:kern w:val="2"/>
                <w:sz w:val="20"/>
                <w:szCs w:val="22"/>
                <w:lang w:val="en-GB"/>
                <w14:ligatures w14:val="standardContextual"/>
              </w:rPr>
            </w:pPr>
            <w:r>
              <w:rPr>
                <w:rFonts w:ascii="Arial" w:eastAsiaTheme="minorEastAsia" w:hAnsi="Arial" w:cs="Arial"/>
                <w:kern w:val="2"/>
                <w:sz w:val="20"/>
                <w:szCs w:val="22"/>
                <w:lang w:val="en-GB"/>
                <w14:ligatures w14:val="standardContextual"/>
              </w:rPr>
              <w:t>Bhaskar (Nokia): needs more time.</w:t>
            </w:r>
          </w:p>
        </w:tc>
      </w:tr>
      <w:tr w:rsidR="00023507" w:rsidRPr="002F2600" w14:paraId="58F2BD32" w14:textId="77777777" w:rsidTr="00CB3057">
        <w:tc>
          <w:tcPr>
            <w:tcW w:w="975" w:type="dxa"/>
            <w:tcBorders>
              <w:top w:val="nil"/>
              <w:left w:val="single" w:sz="12" w:space="0" w:color="auto"/>
              <w:right w:val="single" w:sz="12" w:space="0" w:color="auto"/>
            </w:tcBorders>
            <w:shd w:val="clear" w:color="auto" w:fill="auto"/>
          </w:tcPr>
          <w:p w14:paraId="0F4286D2" w14:textId="77777777" w:rsidR="00023507" w:rsidRPr="00A96EA4" w:rsidRDefault="00023507" w:rsidP="00023507">
            <w:pPr>
              <w:pStyle w:val="TAL"/>
              <w:rPr>
                <w:sz w:val="20"/>
              </w:rPr>
            </w:pPr>
          </w:p>
        </w:tc>
        <w:tc>
          <w:tcPr>
            <w:tcW w:w="2635" w:type="dxa"/>
            <w:tcBorders>
              <w:top w:val="nil"/>
              <w:left w:val="single" w:sz="12" w:space="0" w:color="auto"/>
              <w:right w:val="single" w:sz="12" w:space="0" w:color="auto"/>
            </w:tcBorders>
            <w:shd w:val="clear" w:color="auto" w:fill="auto"/>
          </w:tcPr>
          <w:p w14:paraId="063AF172" w14:textId="77777777" w:rsidR="00023507" w:rsidRPr="00A96EA4" w:rsidRDefault="00023507" w:rsidP="0002350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E4D5D03" w14:textId="4BC66371" w:rsidR="00023507" w:rsidRPr="00237D17" w:rsidRDefault="00023507" w:rsidP="00023507">
            <w:pPr>
              <w:suppressLineNumbers/>
              <w:suppressAutoHyphens/>
              <w:spacing w:before="60" w:after="60"/>
              <w:jc w:val="center"/>
            </w:pPr>
            <w:r>
              <w:t>3509</w:t>
            </w:r>
          </w:p>
        </w:tc>
        <w:tc>
          <w:tcPr>
            <w:tcW w:w="3251" w:type="dxa"/>
            <w:tcBorders>
              <w:top w:val="nil"/>
              <w:left w:val="single" w:sz="12" w:space="0" w:color="auto"/>
              <w:bottom w:val="single" w:sz="4" w:space="0" w:color="auto"/>
              <w:right w:val="single" w:sz="12" w:space="0" w:color="auto"/>
            </w:tcBorders>
            <w:shd w:val="clear" w:color="auto" w:fill="00FFFF"/>
          </w:tcPr>
          <w:p w14:paraId="18F5F137" w14:textId="40F1D04E" w:rsidR="00023507" w:rsidRPr="00687C76" w:rsidRDefault="00023507" w:rsidP="00023507">
            <w:pPr>
              <w:pStyle w:val="TAL"/>
              <w:rPr>
                <w:sz w:val="20"/>
              </w:rPr>
            </w:pPr>
            <w:r w:rsidRPr="00687C76">
              <w:rPr>
                <w:sz w:val="20"/>
              </w:rPr>
              <w:t>CR 1651 29.522 Rel-19 Clarification on AF requested slice replacement for individual UE</w:t>
            </w:r>
          </w:p>
        </w:tc>
        <w:tc>
          <w:tcPr>
            <w:tcW w:w="1401" w:type="dxa"/>
            <w:tcBorders>
              <w:top w:val="nil"/>
              <w:left w:val="single" w:sz="12" w:space="0" w:color="auto"/>
              <w:bottom w:val="single" w:sz="4" w:space="0" w:color="auto"/>
              <w:right w:val="single" w:sz="12" w:space="0" w:color="auto"/>
            </w:tcBorders>
            <w:shd w:val="clear" w:color="auto" w:fill="00FFFF"/>
          </w:tcPr>
          <w:p w14:paraId="2E339C81" w14:textId="364C5B9F" w:rsidR="00023507" w:rsidRDefault="00023507" w:rsidP="00023507">
            <w:pPr>
              <w:pStyle w:val="TAL"/>
              <w:rPr>
                <w:sz w:val="20"/>
              </w:rPr>
            </w:pPr>
            <w:r>
              <w:rPr>
                <w:sz w:val="20"/>
              </w:rPr>
              <w:t>ZTE, Huawei</w:t>
            </w:r>
          </w:p>
        </w:tc>
        <w:tc>
          <w:tcPr>
            <w:tcW w:w="1062" w:type="dxa"/>
            <w:tcBorders>
              <w:top w:val="nil"/>
              <w:left w:val="single" w:sz="12" w:space="0" w:color="auto"/>
              <w:right w:val="single" w:sz="12" w:space="0" w:color="auto"/>
            </w:tcBorders>
            <w:shd w:val="clear" w:color="auto" w:fill="auto"/>
          </w:tcPr>
          <w:p w14:paraId="0D07CC52" w14:textId="77777777" w:rsidR="00023507" w:rsidRDefault="00023507" w:rsidP="00023507">
            <w:pPr>
              <w:pStyle w:val="TAL"/>
              <w:rPr>
                <w:sz w:val="20"/>
              </w:rPr>
            </w:pPr>
          </w:p>
        </w:tc>
        <w:tc>
          <w:tcPr>
            <w:tcW w:w="4619" w:type="dxa"/>
            <w:tcBorders>
              <w:top w:val="nil"/>
              <w:left w:val="single" w:sz="12" w:space="0" w:color="auto"/>
              <w:right w:val="single" w:sz="12" w:space="0" w:color="auto"/>
            </w:tcBorders>
            <w:shd w:val="clear" w:color="auto" w:fill="auto"/>
          </w:tcPr>
          <w:p w14:paraId="7F3615E4" w14:textId="77777777" w:rsidR="00023507" w:rsidRDefault="00023507" w:rsidP="00023507">
            <w:pPr>
              <w:rPr>
                <w:rFonts w:ascii="Arial" w:eastAsiaTheme="minorEastAsia" w:hAnsi="Arial" w:cs="Arial"/>
                <w:kern w:val="2"/>
                <w:sz w:val="20"/>
                <w:szCs w:val="22"/>
                <w:lang w:val="en-GB"/>
                <w14:ligatures w14:val="standardContextual"/>
              </w:rPr>
            </w:pPr>
          </w:p>
        </w:tc>
      </w:tr>
      <w:tr w:rsidR="00761C93" w:rsidRPr="002F2600" w14:paraId="56298F1B" w14:textId="77777777" w:rsidTr="003253BA">
        <w:tc>
          <w:tcPr>
            <w:tcW w:w="975" w:type="dxa"/>
            <w:tcBorders>
              <w:left w:val="single" w:sz="12" w:space="0" w:color="auto"/>
              <w:bottom w:val="nil"/>
              <w:right w:val="single" w:sz="12" w:space="0" w:color="auto"/>
            </w:tcBorders>
            <w:shd w:val="clear" w:color="auto" w:fill="auto"/>
          </w:tcPr>
          <w:p w14:paraId="2EFD8D1B"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501B1DF9"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3B59B924" w14:textId="43302533" w:rsidR="00761C93" w:rsidRPr="00786735" w:rsidRDefault="001E005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4" w:history="1">
              <w:r w:rsidR="00FB2330">
                <w:rPr>
                  <w:rStyle w:val="aa"/>
                </w:rPr>
                <w:t>3289</w:t>
              </w:r>
            </w:hyperlink>
          </w:p>
        </w:tc>
        <w:tc>
          <w:tcPr>
            <w:tcW w:w="3251" w:type="dxa"/>
            <w:tcBorders>
              <w:left w:val="single" w:sz="12" w:space="0" w:color="auto"/>
              <w:bottom w:val="nil"/>
              <w:right w:val="single" w:sz="12" w:space="0" w:color="auto"/>
            </w:tcBorders>
            <w:shd w:val="clear" w:color="auto" w:fill="auto"/>
          </w:tcPr>
          <w:p w14:paraId="7C207231" w14:textId="7A94B1CA" w:rsidR="00761C93" w:rsidRPr="00687C76" w:rsidRDefault="00761C93" w:rsidP="00DB55A6">
            <w:pPr>
              <w:pStyle w:val="TAL"/>
              <w:rPr>
                <w:sz w:val="20"/>
              </w:rPr>
            </w:pPr>
            <w:r w:rsidRPr="00687C76">
              <w:rPr>
                <w:sz w:val="20"/>
              </w:rPr>
              <w:t>CR 1678 29.522 Rel-19 Complete the AF requested network slice replacement handling</w:t>
            </w:r>
          </w:p>
        </w:tc>
        <w:tc>
          <w:tcPr>
            <w:tcW w:w="1401" w:type="dxa"/>
            <w:tcBorders>
              <w:left w:val="single" w:sz="12" w:space="0" w:color="auto"/>
              <w:bottom w:val="nil"/>
              <w:right w:val="single" w:sz="12" w:space="0" w:color="auto"/>
            </w:tcBorders>
            <w:shd w:val="clear" w:color="auto" w:fill="auto"/>
          </w:tcPr>
          <w:p w14:paraId="03C9B305" w14:textId="35758EC4" w:rsidR="00761C93" w:rsidRPr="00750E57" w:rsidRDefault="00761C93" w:rsidP="00DB55A6">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BE58BF9" w14:textId="77506F96" w:rsidR="00761C93" w:rsidRPr="00750E57" w:rsidRDefault="00CB3057" w:rsidP="00DB55A6">
            <w:pPr>
              <w:pStyle w:val="TAL"/>
              <w:rPr>
                <w:sz w:val="20"/>
              </w:rPr>
            </w:pPr>
            <w:r>
              <w:rPr>
                <w:sz w:val="20"/>
              </w:rPr>
              <w:t>Revised to 3510</w:t>
            </w:r>
          </w:p>
        </w:tc>
        <w:tc>
          <w:tcPr>
            <w:tcW w:w="4619" w:type="dxa"/>
            <w:tcBorders>
              <w:left w:val="single" w:sz="12" w:space="0" w:color="auto"/>
              <w:bottom w:val="nil"/>
              <w:right w:val="single" w:sz="12" w:space="0" w:color="auto"/>
            </w:tcBorders>
            <w:shd w:val="clear" w:color="auto" w:fill="auto"/>
          </w:tcPr>
          <w:p w14:paraId="12CD17CF" w14:textId="77777777" w:rsidR="00761C93" w:rsidRDefault="00CB6633" w:rsidP="00E047DD">
            <w:pPr>
              <w:pStyle w:val="C3OpenAPI"/>
            </w:pPr>
            <w:r w:rsidRPr="00CB6633">
              <w:t>This CR introduces a backwards compatible feature to the OpenAPI description of the AMPolicyAuthorization API</w:t>
            </w:r>
          </w:p>
          <w:p w14:paraId="61172415" w14:textId="77777777" w:rsidR="009D5BBB" w:rsidRDefault="009D5BBB" w:rsidP="009D5BBB">
            <w:pPr>
              <w:pStyle w:val="C3OpenAPI"/>
              <w:rPr>
                <w:color w:val="auto"/>
              </w:rPr>
            </w:pPr>
            <w:r w:rsidRPr="007267BC">
              <w:rPr>
                <w:color w:val="auto"/>
              </w:rPr>
              <w:t>Abdessamad (Huawei): Rephrase 5</w:t>
            </w:r>
            <w:r w:rsidRPr="007267BC">
              <w:rPr>
                <w:color w:val="auto"/>
                <w:vertAlign w:val="superscript"/>
              </w:rPr>
              <w:t>th</w:t>
            </w:r>
            <w:r w:rsidRPr="007267BC">
              <w:rPr>
                <w:color w:val="auto"/>
              </w:rPr>
              <w:t xml:space="preserve"> change. 4</w:t>
            </w:r>
            <w:r w:rsidRPr="007267BC">
              <w:rPr>
                <w:color w:val="auto"/>
                <w:vertAlign w:val="superscript"/>
              </w:rPr>
              <w:t>th</w:t>
            </w:r>
            <w:r w:rsidRPr="007267BC">
              <w:rPr>
                <w:color w:val="auto"/>
              </w:rPr>
              <w:t xml:space="preserve"> change, donj’t change to M. Not needed in termination. </w:t>
            </w:r>
          </w:p>
          <w:p w14:paraId="4FD02932" w14:textId="77777777" w:rsidR="009D5BBB" w:rsidRDefault="009D5BBB" w:rsidP="009D5BBB">
            <w:pPr>
              <w:pStyle w:val="C3OpenAPI"/>
              <w:rPr>
                <w:color w:val="auto"/>
              </w:rPr>
            </w:pPr>
            <w:r>
              <w:rPr>
                <w:color w:val="auto"/>
              </w:rPr>
              <w:t>Xiaojian (ZTE): agrees.</w:t>
            </w:r>
          </w:p>
          <w:p w14:paraId="6037C265" w14:textId="7FC94EC2" w:rsidR="009D5BBB" w:rsidRPr="00786735" w:rsidRDefault="009D5BBB" w:rsidP="009D5BBB">
            <w:pPr>
              <w:pStyle w:val="C3OpenAPI"/>
            </w:pPr>
            <w:r>
              <w:rPr>
                <w:color w:val="auto"/>
              </w:rPr>
              <w:t>Apostolos (Nokia): agrees.</w:t>
            </w:r>
          </w:p>
        </w:tc>
      </w:tr>
      <w:tr w:rsidR="00CB3057" w:rsidRPr="002F2600" w14:paraId="62EFFC0B" w14:textId="77777777" w:rsidTr="003253BA">
        <w:tc>
          <w:tcPr>
            <w:tcW w:w="975" w:type="dxa"/>
            <w:tcBorders>
              <w:top w:val="nil"/>
              <w:left w:val="single" w:sz="12" w:space="0" w:color="auto"/>
              <w:right w:val="single" w:sz="12" w:space="0" w:color="auto"/>
            </w:tcBorders>
            <w:shd w:val="clear" w:color="auto" w:fill="auto"/>
          </w:tcPr>
          <w:p w14:paraId="31C00055" w14:textId="77777777" w:rsidR="00CB3057" w:rsidRPr="00A96EA4" w:rsidRDefault="00CB3057" w:rsidP="00CB3057">
            <w:pPr>
              <w:pStyle w:val="TAL"/>
              <w:rPr>
                <w:sz w:val="20"/>
              </w:rPr>
            </w:pPr>
          </w:p>
        </w:tc>
        <w:tc>
          <w:tcPr>
            <w:tcW w:w="2635" w:type="dxa"/>
            <w:tcBorders>
              <w:top w:val="nil"/>
              <w:left w:val="single" w:sz="12" w:space="0" w:color="auto"/>
              <w:right w:val="single" w:sz="12" w:space="0" w:color="auto"/>
            </w:tcBorders>
            <w:shd w:val="clear" w:color="auto" w:fill="auto"/>
          </w:tcPr>
          <w:p w14:paraId="2DD994B2" w14:textId="77777777" w:rsidR="00CB3057" w:rsidRPr="00A96EA4" w:rsidRDefault="00CB3057" w:rsidP="00CB305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F2A4603" w14:textId="28D95E78" w:rsidR="00CB3057" w:rsidRDefault="00CB3057" w:rsidP="00CB3057">
            <w:pPr>
              <w:suppressLineNumbers/>
              <w:suppressAutoHyphens/>
              <w:spacing w:before="60" w:after="60"/>
              <w:jc w:val="center"/>
            </w:pPr>
            <w:r>
              <w:t>3510</w:t>
            </w:r>
          </w:p>
        </w:tc>
        <w:tc>
          <w:tcPr>
            <w:tcW w:w="3251" w:type="dxa"/>
            <w:tcBorders>
              <w:top w:val="nil"/>
              <w:left w:val="single" w:sz="12" w:space="0" w:color="auto"/>
              <w:bottom w:val="single" w:sz="4" w:space="0" w:color="auto"/>
              <w:right w:val="single" w:sz="12" w:space="0" w:color="auto"/>
            </w:tcBorders>
            <w:shd w:val="clear" w:color="auto" w:fill="DEE7AB"/>
          </w:tcPr>
          <w:p w14:paraId="63CC904B" w14:textId="13591431" w:rsidR="00CB3057" w:rsidRPr="00687C76" w:rsidRDefault="00CB3057" w:rsidP="00CB3057">
            <w:pPr>
              <w:pStyle w:val="TAL"/>
              <w:rPr>
                <w:sz w:val="20"/>
              </w:rPr>
            </w:pPr>
            <w:r w:rsidRPr="00687C76">
              <w:rPr>
                <w:sz w:val="20"/>
              </w:rPr>
              <w:t>CR 1678 29.522 Rel-19 C</w:t>
            </w:r>
            <w:r w:rsidR="00A529B2">
              <w:rPr>
                <w:sz w:val="20"/>
              </w:rPr>
              <w:t>orrection of SliceReplReqInfoRm data type</w:t>
            </w:r>
          </w:p>
        </w:tc>
        <w:tc>
          <w:tcPr>
            <w:tcW w:w="1401" w:type="dxa"/>
            <w:tcBorders>
              <w:top w:val="nil"/>
              <w:left w:val="single" w:sz="12" w:space="0" w:color="auto"/>
              <w:bottom w:val="single" w:sz="4" w:space="0" w:color="auto"/>
              <w:right w:val="single" w:sz="12" w:space="0" w:color="auto"/>
            </w:tcBorders>
            <w:shd w:val="clear" w:color="auto" w:fill="DEE7AB"/>
          </w:tcPr>
          <w:p w14:paraId="39C877B8" w14:textId="0D8455B9" w:rsidR="00CB3057" w:rsidRDefault="00CB3057" w:rsidP="00CB305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AA5ABF4" w14:textId="5E5589E0" w:rsidR="00CB3057" w:rsidRDefault="003253BA" w:rsidP="00CB305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0C28EE0" w14:textId="77777777" w:rsidR="00CB3057" w:rsidRPr="00CB6633" w:rsidRDefault="00CB3057" w:rsidP="00CB3057">
            <w:pPr>
              <w:pStyle w:val="C3OpenAPI"/>
            </w:pPr>
          </w:p>
        </w:tc>
      </w:tr>
      <w:tr w:rsidR="00761C93" w:rsidRPr="002F2600" w14:paraId="532F6B1D" w14:textId="77777777" w:rsidTr="007666F5">
        <w:tc>
          <w:tcPr>
            <w:tcW w:w="975" w:type="dxa"/>
            <w:tcBorders>
              <w:left w:val="single" w:sz="12" w:space="0" w:color="auto"/>
              <w:bottom w:val="nil"/>
              <w:right w:val="single" w:sz="12" w:space="0" w:color="auto"/>
            </w:tcBorders>
            <w:shd w:val="clear" w:color="auto" w:fill="auto"/>
          </w:tcPr>
          <w:p w14:paraId="046D91E0"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7A81E75C"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64959BF9" w14:textId="181F606D" w:rsidR="00761C93" w:rsidRPr="00786735" w:rsidRDefault="001E005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5" w:history="1">
              <w:r w:rsidR="00FB2330">
                <w:rPr>
                  <w:rStyle w:val="aa"/>
                </w:rPr>
                <w:t>3351</w:t>
              </w:r>
            </w:hyperlink>
          </w:p>
        </w:tc>
        <w:tc>
          <w:tcPr>
            <w:tcW w:w="3251" w:type="dxa"/>
            <w:tcBorders>
              <w:left w:val="single" w:sz="12" w:space="0" w:color="auto"/>
              <w:bottom w:val="nil"/>
              <w:right w:val="single" w:sz="12" w:space="0" w:color="auto"/>
            </w:tcBorders>
            <w:shd w:val="clear" w:color="auto" w:fill="auto"/>
          </w:tcPr>
          <w:p w14:paraId="5A8D7A7E" w14:textId="240EEC6A" w:rsidR="00761C93" w:rsidRPr="00687C76" w:rsidRDefault="00761C93" w:rsidP="00DB55A6">
            <w:pPr>
              <w:pStyle w:val="TAL"/>
              <w:rPr>
                <w:sz w:val="20"/>
              </w:rPr>
            </w:pPr>
            <w:r w:rsidRPr="00687C76">
              <w:rPr>
                <w:sz w:val="20"/>
              </w:rPr>
              <w:t>CR 0351 29.507 Rel-19 Corrections to the AF requested Network Slice Replacement functionality</w:t>
            </w:r>
          </w:p>
        </w:tc>
        <w:tc>
          <w:tcPr>
            <w:tcW w:w="1401" w:type="dxa"/>
            <w:tcBorders>
              <w:left w:val="single" w:sz="12" w:space="0" w:color="auto"/>
              <w:bottom w:val="nil"/>
              <w:right w:val="single" w:sz="12" w:space="0" w:color="auto"/>
            </w:tcBorders>
            <w:shd w:val="clear" w:color="auto" w:fill="auto"/>
          </w:tcPr>
          <w:p w14:paraId="00A12837" w14:textId="6B90526E" w:rsidR="00761C93" w:rsidRPr="00750E57" w:rsidRDefault="00761C93" w:rsidP="00DB55A6">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19083CC" w14:textId="5901EF0F" w:rsidR="00761C93" w:rsidRPr="00750E57" w:rsidRDefault="00CB3057" w:rsidP="00DB55A6">
            <w:pPr>
              <w:pStyle w:val="TAL"/>
              <w:rPr>
                <w:sz w:val="20"/>
              </w:rPr>
            </w:pPr>
            <w:r>
              <w:rPr>
                <w:sz w:val="20"/>
              </w:rPr>
              <w:t>Revised to 3511</w:t>
            </w:r>
          </w:p>
        </w:tc>
        <w:tc>
          <w:tcPr>
            <w:tcW w:w="4619" w:type="dxa"/>
            <w:tcBorders>
              <w:left w:val="single" w:sz="12" w:space="0" w:color="auto"/>
              <w:bottom w:val="nil"/>
              <w:right w:val="single" w:sz="12" w:space="0" w:color="auto"/>
            </w:tcBorders>
            <w:shd w:val="clear" w:color="auto" w:fill="auto"/>
          </w:tcPr>
          <w:p w14:paraId="588A46ED" w14:textId="77777777" w:rsidR="009E2075" w:rsidRDefault="009E2075" w:rsidP="009E2075">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Xiaojian (ZTE): Removes “enhancements” in the first sentence in feature negotiation.</w:t>
            </w:r>
          </w:p>
          <w:p w14:paraId="601CFD54" w14:textId="4BCFE8DC" w:rsidR="00761C93" w:rsidRPr="00786735" w:rsidRDefault="009E2075" w:rsidP="009E2075">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remove the clash.</w:t>
            </w:r>
          </w:p>
        </w:tc>
      </w:tr>
      <w:tr w:rsidR="00CB3057" w:rsidRPr="002F2600" w14:paraId="643EBA9C" w14:textId="77777777" w:rsidTr="007666F5">
        <w:tc>
          <w:tcPr>
            <w:tcW w:w="975" w:type="dxa"/>
            <w:tcBorders>
              <w:top w:val="nil"/>
              <w:left w:val="single" w:sz="12" w:space="0" w:color="auto"/>
              <w:right w:val="single" w:sz="12" w:space="0" w:color="auto"/>
            </w:tcBorders>
            <w:shd w:val="clear" w:color="auto" w:fill="auto"/>
          </w:tcPr>
          <w:p w14:paraId="213EE731" w14:textId="77777777" w:rsidR="00CB3057" w:rsidRPr="00A96EA4" w:rsidRDefault="00CB3057" w:rsidP="00CB3057">
            <w:pPr>
              <w:pStyle w:val="TAL"/>
              <w:rPr>
                <w:sz w:val="20"/>
              </w:rPr>
            </w:pPr>
          </w:p>
        </w:tc>
        <w:tc>
          <w:tcPr>
            <w:tcW w:w="2635" w:type="dxa"/>
            <w:tcBorders>
              <w:top w:val="nil"/>
              <w:left w:val="single" w:sz="12" w:space="0" w:color="auto"/>
              <w:right w:val="single" w:sz="12" w:space="0" w:color="auto"/>
            </w:tcBorders>
            <w:shd w:val="clear" w:color="auto" w:fill="auto"/>
          </w:tcPr>
          <w:p w14:paraId="0538050B" w14:textId="77777777" w:rsidR="00CB3057" w:rsidRPr="00A96EA4" w:rsidRDefault="00CB3057" w:rsidP="00CB305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12619FD" w14:textId="57CC1BC3" w:rsidR="00CB3057" w:rsidRDefault="001E005D" w:rsidP="00CB3057">
            <w:pPr>
              <w:suppressLineNumbers/>
              <w:suppressAutoHyphens/>
              <w:spacing w:before="60" w:after="60"/>
              <w:jc w:val="center"/>
            </w:pPr>
            <w:hyperlink r:id="rId406" w:history="1">
              <w:r w:rsidR="00E42E52">
                <w:rPr>
                  <w:rStyle w:val="aa"/>
                </w:rPr>
                <w:t>3511</w:t>
              </w:r>
            </w:hyperlink>
          </w:p>
        </w:tc>
        <w:tc>
          <w:tcPr>
            <w:tcW w:w="3251" w:type="dxa"/>
            <w:tcBorders>
              <w:top w:val="nil"/>
              <w:left w:val="single" w:sz="12" w:space="0" w:color="auto"/>
              <w:bottom w:val="single" w:sz="4" w:space="0" w:color="auto"/>
              <w:right w:val="single" w:sz="12" w:space="0" w:color="auto"/>
            </w:tcBorders>
            <w:shd w:val="clear" w:color="auto" w:fill="00FF00"/>
          </w:tcPr>
          <w:p w14:paraId="3DBFD215" w14:textId="3F9627C3" w:rsidR="00CB3057" w:rsidRPr="00687C76" w:rsidRDefault="00CB3057" w:rsidP="00CB3057">
            <w:pPr>
              <w:pStyle w:val="TAL"/>
              <w:rPr>
                <w:sz w:val="20"/>
              </w:rPr>
            </w:pPr>
            <w:r w:rsidRPr="00687C76">
              <w:rPr>
                <w:sz w:val="20"/>
              </w:rPr>
              <w:t>CR 0351 29.507 Rel-19 Corrections to the AF requested Network Slice Replacement functionality</w:t>
            </w:r>
          </w:p>
        </w:tc>
        <w:tc>
          <w:tcPr>
            <w:tcW w:w="1401" w:type="dxa"/>
            <w:tcBorders>
              <w:top w:val="nil"/>
              <w:left w:val="single" w:sz="12" w:space="0" w:color="auto"/>
              <w:bottom w:val="single" w:sz="4" w:space="0" w:color="auto"/>
              <w:right w:val="single" w:sz="12" w:space="0" w:color="auto"/>
            </w:tcBorders>
            <w:shd w:val="clear" w:color="auto" w:fill="00FF00"/>
          </w:tcPr>
          <w:p w14:paraId="02EB3AF0" w14:textId="7E80325C" w:rsidR="00CB3057" w:rsidRDefault="00CB3057" w:rsidP="00CB3057">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540AB5C" w14:textId="4B7D8008" w:rsidR="00CB3057" w:rsidRDefault="007666F5" w:rsidP="00CB3057">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CFA954E" w14:textId="77777777" w:rsidR="00CB3057" w:rsidRPr="00786735" w:rsidRDefault="00CB3057" w:rsidP="00CB3057">
            <w:pPr>
              <w:rPr>
                <w:rFonts w:ascii="Arial" w:eastAsiaTheme="minorEastAsia" w:hAnsi="Arial" w:cs="Arial"/>
                <w:kern w:val="2"/>
                <w:sz w:val="20"/>
                <w:szCs w:val="22"/>
                <w:lang w:val="en-GB"/>
                <w14:ligatures w14:val="standardContextual"/>
              </w:rPr>
            </w:pPr>
          </w:p>
        </w:tc>
      </w:tr>
      <w:tr w:rsidR="00761C93" w:rsidRPr="002F2600" w14:paraId="14F4CF2E" w14:textId="77777777" w:rsidTr="007666F5">
        <w:tc>
          <w:tcPr>
            <w:tcW w:w="975" w:type="dxa"/>
            <w:tcBorders>
              <w:left w:val="single" w:sz="12" w:space="0" w:color="auto"/>
              <w:bottom w:val="nil"/>
              <w:right w:val="single" w:sz="12" w:space="0" w:color="auto"/>
            </w:tcBorders>
            <w:shd w:val="clear" w:color="auto" w:fill="auto"/>
          </w:tcPr>
          <w:p w14:paraId="6FC456B1"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5A3EC793"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357B353C" w14:textId="74F306AA" w:rsidR="00761C93" w:rsidRPr="00786735" w:rsidRDefault="001E005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7" w:history="1">
              <w:r w:rsidR="00FB2330">
                <w:rPr>
                  <w:rStyle w:val="aa"/>
                </w:rPr>
                <w:t>3352</w:t>
              </w:r>
            </w:hyperlink>
          </w:p>
        </w:tc>
        <w:tc>
          <w:tcPr>
            <w:tcW w:w="3251" w:type="dxa"/>
            <w:tcBorders>
              <w:left w:val="single" w:sz="12" w:space="0" w:color="auto"/>
              <w:bottom w:val="nil"/>
              <w:right w:val="single" w:sz="12" w:space="0" w:color="auto"/>
            </w:tcBorders>
            <w:shd w:val="clear" w:color="auto" w:fill="auto"/>
          </w:tcPr>
          <w:p w14:paraId="52B608AD" w14:textId="7C10BF01" w:rsidR="00761C93" w:rsidRPr="00687C76" w:rsidRDefault="00761C93" w:rsidP="00DB55A6">
            <w:pPr>
              <w:pStyle w:val="TAL"/>
              <w:rPr>
                <w:sz w:val="20"/>
              </w:rPr>
            </w:pPr>
            <w:r w:rsidRPr="00687C76">
              <w:rPr>
                <w:sz w:val="20"/>
              </w:rPr>
              <w:t>CR 0125 29.523 Rel-19 Corrections to the AF requested Network Slice Replacement functionality</w:t>
            </w:r>
          </w:p>
        </w:tc>
        <w:tc>
          <w:tcPr>
            <w:tcW w:w="1401" w:type="dxa"/>
            <w:tcBorders>
              <w:left w:val="single" w:sz="12" w:space="0" w:color="auto"/>
              <w:bottom w:val="nil"/>
              <w:right w:val="single" w:sz="12" w:space="0" w:color="auto"/>
            </w:tcBorders>
            <w:shd w:val="clear" w:color="auto" w:fill="auto"/>
          </w:tcPr>
          <w:p w14:paraId="2C77B26F" w14:textId="297C72F0" w:rsidR="00761C93" w:rsidRPr="00750E57" w:rsidRDefault="00761C93" w:rsidP="00DB55A6">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7052126" w14:textId="04A53233" w:rsidR="00761C93" w:rsidRPr="00750E57" w:rsidRDefault="00CB3057" w:rsidP="00DB55A6">
            <w:pPr>
              <w:pStyle w:val="TAL"/>
              <w:rPr>
                <w:sz w:val="20"/>
              </w:rPr>
            </w:pPr>
            <w:r>
              <w:rPr>
                <w:sz w:val="20"/>
              </w:rPr>
              <w:t>Revised to 3512</w:t>
            </w:r>
          </w:p>
        </w:tc>
        <w:tc>
          <w:tcPr>
            <w:tcW w:w="4619" w:type="dxa"/>
            <w:tcBorders>
              <w:left w:val="single" w:sz="12" w:space="0" w:color="auto"/>
              <w:bottom w:val="nil"/>
              <w:right w:val="single" w:sz="12" w:space="0" w:color="auto"/>
            </w:tcBorders>
            <w:shd w:val="clear" w:color="auto" w:fill="auto"/>
          </w:tcPr>
          <w:p w14:paraId="6AD55398" w14:textId="6B839D8E" w:rsidR="00761C93" w:rsidRPr="00786735" w:rsidRDefault="009E2075" w:rsidP="00DB55A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Xiaojian (ZTE): Removes “enhancements” in the first sentence in feature negotiation.</w:t>
            </w:r>
          </w:p>
        </w:tc>
      </w:tr>
      <w:tr w:rsidR="00CB3057" w:rsidRPr="002F2600" w14:paraId="04BE8FD8" w14:textId="77777777" w:rsidTr="007666F5">
        <w:tc>
          <w:tcPr>
            <w:tcW w:w="975" w:type="dxa"/>
            <w:tcBorders>
              <w:top w:val="nil"/>
              <w:left w:val="single" w:sz="12" w:space="0" w:color="auto"/>
              <w:right w:val="single" w:sz="12" w:space="0" w:color="auto"/>
            </w:tcBorders>
            <w:shd w:val="clear" w:color="auto" w:fill="auto"/>
          </w:tcPr>
          <w:p w14:paraId="5644D6E6" w14:textId="77777777" w:rsidR="00CB3057" w:rsidRPr="00A96EA4" w:rsidRDefault="00CB3057" w:rsidP="00CB3057">
            <w:pPr>
              <w:pStyle w:val="TAL"/>
              <w:rPr>
                <w:sz w:val="20"/>
              </w:rPr>
            </w:pPr>
          </w:p>
        </w:tc>
        <w:tc>
          <w:tcPr>
            <w:tcW w:w="2635" w:type="dxa"/>
            <w:tcBorders>
              <w:top w:val="nil"/>
              <w:left w:val="single" w:sz="12" w:space="0" w:color="auto"/>
              <w:right w:val="single" w:sz="12" w:space="0" w:color="auto"/>
            </w:tcBorders>
            <w:shd w:val="clear" w:color="auto" w:fill="auto"/>
          </w:tcPr>
          <w:p w14:paraId="29F51A7C" w14:textId="77777777" w:rsidR="00CB3057" w:rsidRPr="00A96EA4" w:rsidRDefault="00CB3057" w:rsidP="00CB305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B05D439" w14:textId="1CEBF49B" w:rsidR="00CB3057" w:rsidRDefault="001E005D" w:rsidP="00CB3057">
            <w:pPr>
              <w:suppressLineNumbers/>
              <w:suppressAutoHyphens/>
              <w:spacing w:before="60" w:after="60"/>
              <w:jc w:val="center"/>
            </w:pPr>
            <w:hyperlink r:id="rId408" w:history="1">
              <w:r w:rsidR="00E42E52">
                <w:rPr>
                  <w:rStyle w:val="aa"/>
                </w:rPr>
                <w:t>3512</w:t>
              </w:r>
            </w:hyperlink>
          </w:p>
        </w:tc>
        <w:tc>
          <w:tcPr>
            <w:tcW w:w="3251" w:type="dxa"/>
            <w:tcBorders>
              <w:top w:val="nil"/>
              <w:left w:val="single" w:sz="12" w:space="0" w:color="auto"/>
              <w:bottom w:val="single" w:sz="4" w:space="0" w:color="auto"/>
              <w:right w:val="single" w:sz="12" w:space="0" w:color="auto"/>
            </w:tcBorders>
            <w:shd w:val="clear" w:color="auto" w:fill="00FF00"/>
          </w:tcPr>
          <w:p w14:paraId="69AB6BFE" w14:textId="0C7AFF10" w:rsidR="00CB3057" w:rsidRPr="00687C76" w:rsidRDefault="00CB3057" w:rsidP="00CB3057">
            <w:pPr>
              <w:pStyle w:val="TAL"/>
              <w:rPr>
                <w:sz w:val="20"/>
              </w:rPr>
            </w:pPr>
            <w:r w:rsidRPr="00687C76">
              <w:rPr>
                <w:sz w:val="20"/>
              </w:rPr>
              <w:t>CR 0125 29.523 Rel-19 Corrections to the AF requested Network Slice Replacement functionality</w:t>
            </w:r>
          </w:p>
        </w:tc>
        <w:tc>
          <w:tcPr>
            <w:tcW w:w="1401" w:type="dxa"/>
            <w:tcBorders>
              <w:top w:val="nil"/>
              <w:left w:val="single" w:sz="12" w:space="0" w:color="auto"/>
              <w:bottom w:val="single" w:sz="4" w:space="0" w:color="auto"/>
              <w:right w:val="single" w:sz="12" w:space="0" w:color="auto"/>
            </w:tcBorders>
            <w:shd w:val="clear" w:color="auto" w:fill="00FF00"/>
          </w:tcPr>
          <w:p w14:paraId="705ACE94" w14:textId="6597BB89" w:rsidR="00CB3057" w:rsidRDefault="00CB3057" w:rsidP="00CB3057">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6B405C4" w14:textId="747F5140" w:rsidR="00CB3057" w:rsidRDefault="007666F5" w:rsidP="00CB3057">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34E0FBD" w14:textId="77777777" w:rsidR="00CB3057" w:rsidRPr="00786735" w:rsidRDefault="00CB3057" w:rsidP="00CB3057">
            <w:pPr>
              <w:rPr>
                <w:rFonts w:ascii="Arial" w:eastAsiaTheme="minorEastAsia" w:hAnsi="Arial" w:cs="Arial"/>
                <w:kern w:val="2"/>
                <w:sz w:val="20"/>
                <w:szCs w:val="22"/>
                <w:lang w:val="en-GB"/>
                <w14:ligatures w14:val="standardContextual"/>
              </w:rPr>
            </w:pPr>
          </w:p>
        </w:tc>
      </w:tr>
      <w:tr w:rsidR="00761C93" w:rsidRPr="002F2600" w14:paraId="5D6F5FE2" w14:textId="77777777" w:rsidTr="00CB3057">
        <w:tc>
          <w:tcPr>
            <w:tcW w:w="975" w:type="dxa"/>
            <w:tcBorders>
              <w:left w:val="single" w:sz="12" w:space="0" w:color="auto"/>
              <w:bottom w:val="nil"/>
              <w:right w:val="single" w:sz="12" w:space="0" w:color="auto"/>
            </w:tcBorders>
            <w:shd w:val="clear" w:color="auto" w:fill="auto"/>
          </w:tcPr>
          <w:p w14:paraId="0951369A"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0BA85DB5"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551F9F3A" w14:textId="7E95CBF8" w:rsidR="00761C93" w:rsidRPr="00786735" w:rsidRDefault="001E005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9" w:history="1">
              <w:r w:rsidR="00FB2330">
                <w:rPr>
                  <w:rStyle w:val="aa"/>
                </w:rPr>
                <w:t>3353</w:t>
              </w:r>
            </w:hyperlink>
          </w:p>
        </w:tc>
        <w:tc>
          <w:tcPr>
            <w:tcW w:w="3251" w:type="dxa"/>
            <w:tcBorders>
              <w:left w:val="single" w:sz="12" w:space="0" w:color="auto"/>
              <w:bottom w:val="nil"/>
              <w:right w:val="single" w:sz="12" w:space="0" w:color="auto"/>
            </w:tcBorders>
            <w:shd w:val="clear" w:color="auto" w:fill="auto"/>
          </w:tcPr>
          <w:p w14:paraId="392C4FEF" w14:textId="61B1382B" w:rsidR="00761C93" w:rsidRPr="00687C76" w:rsidRDefault="00761C93" w:rsidP="00DB55A6">
            <w:pPr>
              <w:pStyle w:val="TAL"/>
              <w:rPr>
                <w:sz w:val="20"/>
              </w:rPr>
            </w:pPr>
            <w:r w:rsidRPr="00687C76">
              <w:rPr>
                <w:sz w:val="20"/>
              </w:rPr>
              <w:t>CR 0045 29.534 Rel-19 Corrections to the AF requested Network Slice Replacement functionality</w:t>
            </w:r>
          </w:p>
        </w:tc>
        <w:tc>
          <w:tcPr>
            <w:tcW w:w="1401" w:type="dxa"/>
            <w:tcBorders>
              <w:left w:val="single" w:sz="12" w:space="0" w:color="auto"/>
              <w:bottom w:val="nil"/>
              <w:right w:val="single" w:sz="12" w:space="0" w:color="auto"/>
            </w:tcBorders>
            <w:shd w:val="clear" w:color="auto" w:fill="auto"/>
          </w:tcPr>
          <w:p w14:paraId="740351D2" w14:textId="66C4B571" w:rsidR="00761C93" w:rsidRPr="00750E57" w:rsidRDefault="00761C93" w:rsidP="00DB55A6">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E66E8DD" w14:textId="12E0B440" w:rsidR="00761C93" w:rsidRPr="00750E57" w:rsidRDefault="00CB3057" w:rsidP="00DB55A6">
            <w:pPr>
              <w:pStyle w:val="TAL"/>
              <w:rPr>
                <w:sz w:val="20"/>
              </w:rPr>
            </w:pPr>
            <w:r>
              <w:rPr>
                <w:sz w:val="20"/>
              </w:rPr>
              <w:t>Revised to 3513</w:t>
            </w:r>
          </w:p>
        </w:tc>
        <w:tc>
          <w:tcPr>
            <w:tcW w:w="4619" w:type="dxa"/>
            <w:tcBorders>
              <w:left w:val="single" w:sz="12" w:space="0" w:color="auto"/>
              <w:bottom w:val="nil"/>
              <w:right w:val="single" w:sz="12" w:space="0" w:color="auto"/>
            </w:tcBorders>
            <w:shd w:val="clear" w:color="auto" w:fill="auto"/>
          </w:tcPr>
          <w:p w14:paraId="67DE6857" w14:textId="77777777" w:rsidR="00761C93" w:rsidRDefault="00A818E4" w:rsidP="00E047DD">
            <w:pPr>
              <w:pStyle w:val="C3OpenAPI"/>
            </w:pPr>
            <w:r w:rsidRPr="00A818E4">
              <w:t>This CR introduces a backwards compatible feature to the OpenAPI description of the Npcf_AMPolicyAuthorization API</w:t>
            </w:r>
          </w:p>
          <w:p w14:paraId="5A55BA47" w14:textId="77777777" w:rsidR="009D625F" w:rsidRDefault="009D625F" w:rsidP="009D625F">
            <w:pPr>
              <w:pStyle w:val="C3OpenAPI"/>
            </w:pPr>
            <w:r w:rsidRPr="0029784F">
              <w:rPr>
                <w:color w:val="auto"/>
              </w:rPr>
              <w:t>Xiaojian (ZTE): Removes “enhancements” in the first sentence in feature negotiation</w:t>
            </w:r>
            <w:r>
              <w:t>.</w:t>
            </w:r>
          </w:p>
          <w:p w14:paraId="25D82C7B" w14:textId="77777777" w:rsidR="009D625F" w:rsidRPr="00293B8C" w:rsidRDefault="009D625F" w:rsidP="009D625F">
            <w:pPr>
              <w:pStyle w:val="C3OpenAPI"/>
              <w:rPr>
                <w:color w:val="auto"/>
              </w:rPr>
            </w:pPr>
            <w:r w:rsidRPr="00293B8C">
              <w:rPr>
                <w:color w:val="auto"/>
              </w:rPr>
              <w:t>Apostolos (Nokia): Revert changes in 5.6.2.</w:t>
            </w:r>
            <w:r>
              <w:rPr>
                <w:color w:val="auto"/>
              </w:rPr>
              <w:t>2</w:t>
            </w:r>
            <w:r w:rsidRPr="00293B8C">
              <w:rPr>
                <w:color w:val="auto"/>
              </w:rPr>
              <w:t>.</w:t>
            </w:r>
          </w:p>
          <w:p w14:paraId="78564930" w14:textId="77777777" w:rsidR="009D625F" w:rsidRDefault="009D625F" w:rsidP="009D625F">
            <w:pPr>
              <w:pStyle w:val="C3OpenAPI"/>
              <w:rPr>
                <w:color w:val="auto"/>
              </w:rPr>
            </w:pPr>
            <w:r w:rsidRPr="00293B8C">
              <w:rPr>
                <w:color w:val="auto"/>
              </w:rPr>
              <w:t>Meifang (Ericsson): Revert changes not related to this functionality.</w:t>
            </w:r>
          </w:p>
          <w:p w14:paraId="0D003EA1" w14:textId="2142B12C" w:rsidR="003253BA" w:rsidRPr="00786735" w:rsidRDefault="003253BA" w:rsidP="003253BA">
            <w:pPr>
              <w:pStyle w:val="C1Normal"/>
              <w:rPr>
                <w:rFonts w:hint="eastAsia"/>
              </w:rPr>
            </w:pPr>
            <w:r>
              <w:t>Bhaskar (Nokia): needs more time.</w:t>
            </w:r>
          </w:p>
        </w:tc>
      </w:tr>
      <w:tr w:rsidR="00CB3057" w:rsidRPr="002F2600" w14:paraId="26AB58F5" w14:textId="77777777" w:rsidTr="00CB3057">
        <w:tc>
          <w:tcPr>
            <w:tcW w:w="975" w:type="dxa"/>
            <w:tcBorders>
              <w:top w:val="nil"/>
              <w:left w:val="single" w:sz="12" w:space="0" w:color="auto"/>
              <w:right w:val="single" w:sz="12" w:space="0" w:color="auto"/>
            </w:tcBorders>
            <w:shd w:val="clear" w:color="auto" w:fill="auto"/>
          </w:tcPr>
          <w:p w14:paraId="080F18BD" w14:textId="77777777" w:rsidR="00CB3057" w:rsidRPr="00A96EA4" w:rsidRDefault="00CB3057" w:rsidP="00CB3057">
            <w:pPr>
              <w:pStyle w:val="TAL"/>
              <w:rPr>
                <w:sz w:val="20"/>
              </w:rPr>
            </w:pPr>
          </w:p>
        </w:tc>
        <w:tc>
          <w:tcPr>
            <w:tcW w:w="2635" w:type="dxa"/>
            <w:tcBorders>
              <w:top w:val="nil"/>
              <w:left w:val="single" w:sz="12" w:space="0" w:color="auto"/>
              <w:right w:val="single" w:sz="12" w:space="0" w:color="auto"/>
            </w:tcBorders>
            <w:shd w:val="clear" w:color="auto" w:fill="auto"/>
          </w:tcPr>
          <w:p w14:paraId="4634C58E" w14:textId="77777777" w:rsidR="00CB3057" w:rsidRPr="00A96EA4" w:rsidRDefault="00CB3057" w:rsidP="00CB305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8BA995" w14:textId="52890AED" w:rsidR="00CB3057" w:rsidRDefault="001E005D" w:rsidP="00CB3057">
            <w:pPr>
              <w:suppressLineNumbers/>
              <w:suppressAutoHyphens/>
              <w:spacing w:before="60" w:after="60"/>
              <w:jc w:val="center"/>
            </w:pPr>
            <w:hyperlink r:id="rId410" w:history="1">
              <w:r w:rsidR="00E42E52">
                <w:rPr>
                  <w:rStyle w:val="aa"/>
                </w:rPr>
                <w:t>3513</w:t>
              </w:r>
            </w:hyperlink>
          </w:p>
        </w:tc>
        <w:tc>
          <w:tcPr>
            <w:tcW w:w="3251" w:type="dxa"/>
            <w:tcBorders>
              <w:top w:val="nil"/>
              <w:left w:val="single" w:sz="12" w:space="0" w:color="auto"/>
              <w:bottom w:val="single" w:sz="4" w:space="0" w:color="auto"/>
              <w:right w:val="single" w:sz="12" w:space="0" w:color="auto"/>
            </w:tcBorders>
            <w:shd w:val="clear" w:color="auto" w:fill="00FFFF"/>
          </w:tcPr>
          <w:p w14:paraId="15F5A088" w14:textId="5359E9D1" w:rsidR="00CB3057" w:rsidRPr="00687C76" w:rsidRDefault="00CB3057" w:rsidP="00CB3057">
            <w:pPr>
              <w:pStyle w:val="TAL"/>
              <w:rPr>
                <w:sz w:val="20"/>
              </w:rPr>
            </w:pPr>
            <w:r w:rsidRPr="00687C76">
              <w:rPr>
                <w:sz w:val="20"/>
              </w:rPr>
              <w:t>CR 0045 29.534 Rel-19 Corrections to the AF requested Network Slice Replacement functionality</w:t>
            </w:r>
          </w:p>
        </w:tc>
        <w:tc>
          <w:tcPr>
            <w:tcW w:w="1401" w:type="dxa"/>
            <w:tcBorders>
              <w:top w:val="nil"/>
              <w:left w:val="single" w:sz="12" w:space="0" w:color="auto"/>
              <w:bottom w:val="single" w:sz="4" w:space="0" w:color="auto"/>
              <w:right w:val="single" w:sz="12" w:space="0" w:color="auto"/>
            </w:tcBorders>
            <w:shd w:val="clear" w:color="auto" w:fill="00FFFF"/>
          </w:tcPr>
          <w:p w14:paraId="0B1C4E5C" w14:textId="3B6BE8AB" w:rsidR="00CB3057" w:rsidRDefault="00CB3057" w:rsidP="00CB3057">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7F6E7CD" w14:textId="77777777" w:rsidR="00CB3057" w:rsidRDefault="00CB3057" w:rsidP="00CB3057">
            <w:pPr>
              <w:pStyle w:val="TAL"/>
              <w:rPr>
                <w:sz w:val="20"/>
              </w:rPr>
            </w:pPr>
          </w:p>
        </w:tc>
        <w:tc>
          <w:tcPr>
            <w:tcW w:w="4619" w:type="dxa"/>
            <w:tcBorders>
              <w:top w:val="nil"/>
              <w:left w:val="single" w:sz="12" w:space="0" w:color="auto"/>
              <w:right w:val="single" w:sz="12" w:space="0" w:color="auto"/>
            </w:tcBorders>
            <w:shd w:val="clear" w:color="auto" w:fill="auto"/>
          </w:tcPr>
          <w:p w14:paraId="36278F25" w14:textId="77777777" w:rsidR="00CB3057" w:rsidRPr="00A818E4" w:rsidRDefault="00CB3057" w:rsidP="00CB3057">
            <w:pPr>
              <w:pStyle w:val="C3OpenAPI"/>
            </w:pPr>
          </w:p>
        </w:tc>
      </w:tr>
      <w:tr w:rsidR="0092795D" w:rsidRPr="002F2600" w14:paraId="31202ED8" w14:textId="77777777" w:rsidTr="004C4B13">
        <w:tc>
          <w:tcPr>
            <w:tcW w:w="975" w:type="dxa"/>
            <w:tcBorders>
              <w:left w:val="single" w:sz="12" w:space="0" w:color="auto"/>
              <w:right w:val="single" w:sz="12" w:space="0" w:color="auto"/>
            </w:tcBorders>
            <w:shd w:val="clear" w:color="auto" w:fill="D0CECE" w:themeFill="background2" w:themeFillShade="E6"/>
          </w:tcPr>
          <w:p w14:paraId="6327EEB9" w14:textId="37F203FE" w:rsidR="0092795D" w:rsidRPr="00A96EA4" w:rsidRDefault="0092795D" w:rsidP="00DB55A6">
            <w:pPr>
              <w:pStyle w:val="TAL"/>
              <w:rPr>
                <w:sz w:val="20"/>
              </w:rPr>
            </w:pPr>
            <w:r w:rsidRPr="00A96EA4">
              <w:rPr>
                <w:rFonts w:hint="eastAsia"/>
                <w:sz w:val="20"/>
              </w:rPr>
              <w:t>1</w:t>
            </w:r>
            <w:r w:rsidRPr="00A96EA4">
              <w:rPr>
                <w:sz w:val="20"/>
              </w:rPr>
              <w:t>9.59</w:t>
            </w:r>
          </w:p>
        </w:tc>
        <w:tc>
          <w:tcPr>
            <w:tcW w:w="2635" w:type="dxa"/>
            <w:tcBorders>
              <w:left w:val="single" w:sz="12" w:space="0" w:color="auto"/>
              <w:right w:val="single" w:sz="12" w:space="0" w:color="auto"/>
            </w:tcBorders>
            <w:shd w:val="clear" w:color="auto" w:fill="D0CECE" w:themeFill="background2" w:themeFillShade="E6"/>
          </w:tcPr>
          <w:p w14:paraId="0DFE2A3E" w14:textId="784016D3" w:rsidR="0092795D" w:rsidRPr="00786735" w:rsidRDefault="0092795D" w:rsidP="00DB55A6">
            <w:pPr>
              <w:pStyle w:val="TAL"/>
              <w:rPr>
                <w:sz w:val="20"/>
              </w:rPr>
            </w:pPr>
            <w:r w:rsidRPr="00A96EA4">
              <w:rPr>
                <w:sz w:val="20"/>
              </w:rPr>
              <w:t xml:space="preserve">PRU Usage Extension supported by Core Network </w:t>
            </w:r>
            <w:r w:rsidRPr="00C20AB1">
              <w:rPr>
                <w:color w:val="0000FF"/>
                <w:sz w:val="20"/>
              </w:rPr>
              <w:t>[TEI19_PRUE]</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6AA749BD" w14:textId="77777777" w:rsidR="0092795D" w:rsidRPr="00786735" w:rsidRDefault="0092795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2EC4C0DC" w14:textId="2C4BB99B" w:rsidR="0092795D" w:rsidRPr="00786735" w:rsidRDefault="008E5039"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4D2792A9" w14:textId="77777777" w:rsidR="0092795D" w:rsidRPr="00750E57" w:rsidRDefault="0092795D" w:rsidP="00DB55A6">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023235F7" w14:textId="77777777" w:rsidR="0092795D" w:rsidRPr="00750E57" w:rsidRDefault="0092795D" w:rsidP="00DB55A6">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5B4CECAA" w14:textId="77777777" w:rsidR="0092795D" w:rsidRPr="00786735" w:rsidRDefault="0092795D" w:rsidP="00DB55A6">
            <w:pPr>
              <w:rPr>
                <w:rFonts w:ascii="Arial" w:eastAsiaTheme="minorEastAsia" w:hAnsi="Arial" w:cs="Arial"/>
                <w:kern w:val="2"/>
                <w:sz w:val="20"/>
                <w:szCs w:val="22"/>
                <w:lang w:val="en-GB"/>
                <w14:ligatures w14:val="standardContextual"/>
              </w:rPr>
            </w:pPr>
          </w:p>
        </w:tc>
      </w:tr>
      <w:tr w:rsidR="0092795D" w:rsidRPr="002F2600" w14:paraId="338FD006" w14:textId="77777777" w:rsidTr="004C4B13">
        <w:tc>
          <w:tcPr>
            <w:tcW w:w="975" w:type="dxa"/>
            <w:tcBorders>
              <w:left w:val="single" w:sz="12" w:space="0" w:color="auto"/>
              <w:bottom w:val="nil"/>
              <w:right w:val="single" w:sz="12" w:space="0" w:color="auto"/>
            </w:tcBorders>
            <w:shd w:val="clear" w:color="auto" w:fill="auto"/>
          </w:tcPr>
          <w:p w14:paraId="3A211237" w14:textId="3148DDF3" w:rsidR="0092795D" w:rsidRPr="00A96EA4" w:rsidRDefault="0092795D" w:rsidP="00DB55A6">
            <w:pPr>
              <w:pStyle w:val="TAL"/>
              <w:rPr>
                <w:sz w:val="20"/>
              </w:rPr>
            </w:pPr>
            <w:r w:rsidRPr="00A96EA4">
              <w:rPr>
                <w:rFonts w:hint="eastAsia"/>
                <w:sz w:val="20"/>
              </w:rPr>
              <w:t>1</w:t>
            </w:r>
            <w:r w:rsidRPr="00A96EA4">
              <w:rPr>
                <w:sz w:val="20"/>
              </w:rPr>
              <w:t>9.60</w:t>
            </w:r>
          </w:p>
        </w:tc>
        <w:tc>
          <w:tcPr>
            <w:tcW w:w="2635" w:type="dxa"/>
            <w:tcBorders>
              <w:left w:val="single" w:sz="12" w:space="0" w:color="auto"/>
              <w:bottom w:val="nil"/>
              <w:right w:val="single" w:sz="12" w:space="0" w:color="auto"/>
            </w:tcBorders>
            <w:shd w:val="clear" w:color="auto" w:fill="auto"/>
          </w:tcPr>
          <w:p w14:paraId="21C4A4F8" w14:textId="20E8E386" w:rsidR="0092795D" w:rsidRPr="00A96EA4" w:rsidRDefault="0092795D" w:rsidP="00DB55A6">
            <w:pPr>
              <w:pStyle w:val="TAL"/>
              <w:rPr>
                <w:sz w:val="20"/>
              </w:rPr>
            </w:pPr>
            <w:r w:rsidRPr="00A96EA4">
              <w:rPr>
                <w:sz w:val="20"/>
              </w:rPr>
              <w:t xml:space="preserve">Energy Efficiency and Energy Saving </w:t>
            </w:r>
            <w:r w:rsidRPr="00C20AB1">
              <w:rPr>
                <w:color w:val="0000FF"/>
                <w:sz w:val="20"/>
              </w:rPr>
              <w:t>[EnergySys]</w:t>
            </w:r>
          </w:p>
        </w:tc>
        <w:tc>
          <w:tcPr>
            <w:tcW w:w="746" w:type="dxa"/>
            <w:tcBorders>
              <w:left w:val="single" w:sz="12" w:space="0" w:color="auto"/>
              <w:bottom w:val="nil"/>
              <w:right w:val="single" w:sz="12" w:space="0" w:color="auto"/>
            </w:tcBorders>
            <w:shd w:val="clear" w:color="auto" w:fill="auto"/>
          </w:tcPr>
          <w:p w14:paraId="0FF98188" w14:textId="10F7BAC9" w:rsidR="0092795D" w:rsidRPr="00786735" w:rsidRDefault="001E005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1" w:history="1">
              <w:r w:rsidR="00FB2330">
                <w:rPr>
                  <w:rStyle w:val="aa"/>
                </w:rPr>
                <w:t>3036</w:t>
              </w:r>
            </w:hyperlink>
          </w:p>
        </w:tc>
        <w:tc>
          <w:tcPr>
            <w:tcW w:w="3251" w:type="dxa"/>
            <w:tcBorders>
              <w:left w:val="single" w:sz="12" w:space="0" w:color="auto"/>
              <w:bottom w:val="nil"/>
              <w:right w:val="single" w:sz="12" w:space="0" w:color="auto"/>
            </w:tcBorders>
            <w:shd w:val="clear" w:color="auto" w:fill="auto"/>
          </w:tcPr>
          <w:p w14:paraId="71EB0429" w14:textId="1C27A4BB" w:rsidR="0092795D" w:rsidRPr="00786735" w:rsidRDefault="00761C93" w:rsidP="00DB55A6">
            <w:pPr>
              <w:pStyle w:val="TAL"/>
              <w:rPr>
                <w:sz w:val="20"/>
              </w:rPr>
            </w:pPr>
            <w:r>
              <w:rPr>
                <w:sz w:val="20"/>
              </w:rPr>
              <w:t>Work Plan   Rel-19 Work Plan for Energy_Sys</w:t>
            </w:r>
          </w:p>
        </w:tc>
        <w:tc>
          <w:tcPr>
            <w:tcW w:w="1401" w:type="dxa"/>
            <w:tcBorders>
              <w:left w:val="single" w:sz="12" w:space="0" w:color="auto"/>
              <w:bottom w:val="nil"/>
              <w:right w:val="single" w:sz="12" w:space="0" w:color="auto"/>
            </w:tcBorders>
            <w:shd w:val="clear" w:color="auto" w:fill="auto"/>
          </w:tcPr>
          <w:p w14:paraId="600B9D37" w14:textId="37E75295" w:rsidR="0092795D" w:rsidRPr="00750E57" w:rsidRDefault="00761C93" w:rsidP="00DB55A6">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389B3ECB" w14:textId="29F31BFE" w:rsidR="0092795D" w:rsidRPr="00750E57" w:rsidRDefault="004C4B13" w:rsidP="00DB55A6">
            <w:pPr>
              <w:pStyle w:val="TAL"/>
              <w:rPr>
                <w:sz w:val="20"/>
              </w:rPr>
            </w:pPr>
            <w:r>
              <w:rPr>
                <w:sz w:val="20"/>
              </w:rPr>
              <w:t>Revised to 3481</w:t>
            </w:r>
          </w:p>
        </w:tc>
        <w:tc>
          <w:tcPr>
            <w:tcW w:w="4619" w:type="dxa"/>
            <w:tcBorders>
              <w:left w:val="single" w:sz="12" w:space="0" w:color="auto"/>
              <w:bottom w:val="nil"/>
              <w:right w:val="single" w:sz="12" w:space="0" w:color="auto"/>
            </w:tcBorders>
            <w:shd w:val="clear" w:color="auto" w:fill="auto"/>
          </w:tcPr>
          <w:p w14:paraId="1052A0C8" w14:textId="77777777" w:rsidR="0092795D" w:rsidRDefault="006542DF" w:rsidP="00DB55A6">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 xml:space="preserve">aria (Ericsson): </w:t>
            </w:r>
            <w:r w:rsidR="009B77A7">
              <w:rPr>
                <w:rFonts w:ascii="Arial" w:eastAsia="等线" w:hAnsi="Arial" w:cs="Arial"/>
                <w:kern w:val="2"/>
                <w:sz w:val="20"/>
                <w:szCs w:val="22"/>
                <w:lang w:val="en-GB" w:eastAsia="zh-CN"/>
                <w14:ligatures w14:val="standardContextual"/>
              </w:rPr>
              <w:t>missing CT3 Tdocs</w:t>
            </w:r>
            <w:r w:rsidR="00421F11">
              <w:rPr>
                <w:rFonts w:ascii="Arial" w:eastAsia="等线" w:hAnsi="Arial" w:cs="Arial"/>
                <w:kern w:val="2"/>
                <w:sz w:val="20"/>
                <w:szCs w:val="22"/>
                <w:lang w:val="en-GB" w:eastAsia="zh-CN"/>
                <w14:ligatures w14:val="standardContextual"/>
              </w:rPr>
              <w:t>, CP packes</w:t>
            </w:r>
          </w:p>
          <w:p w14:paraId="36C4B63B" w14:textId="71A2DF04" w:rsidR="00AA5E57" w:rsidRPr="006542DF" w:rsidRDefault="00AA5E57" w:rsidP="00DB55A6">
            <w:pPr>
              <w:rPr>
                <w:rFonts w:ascii="Arial" w:eastAsia="等线" w:hAnsi="Arial" w:cs="Arial"/>
                <w:kern w:val="2"/>
                <w:sz w:val="20"/>
                <w:szCs w:val="22"/>
                <w:lang w:val="en-GB" w:eastAsia="zh-CN"/>
                <w14:ligatures w14:val="standardContextual"/>
              </w:rPr>
            </w:pPr>
          </w:p>
        </w:tc>
      </w:tr>
      <w:tr w:rsidR="004C4B13" w:rsidRPr="002F2600" w14:paraId="18499158" w14:textId="77777777" w:rsidTr="00E44D4C">
        <w:tc>
          <w:tcPr>
            <w:tcW w:w="975" w:type="dxa"/>
            <w:tcBorders>
              <w:top w:val="nil"/>
              <w:left w:val="single" w:sz="12" w:space="0" w:color="auto"/>
              <w:right w:val="single" w:sz="12" w:space="0" w:color="auto"/>
            </w:tcBorders>
            <w:shd w:val="clear" w:color="auto" w:fill="auto"/>
          </w:tcPr>
          <w:p w14:paraId="36CF1F9D" w14:textId="77777777" w:rsidR="004C4B13" w:rsidRPr="00A96EA4" w:rsidRDefault="004C4B13" w:rsidP="004C4B13">
            <w:pPr>
              <w:pStyle w:val="TAL"/>
              <w:rPr>
                <w:sz w:val="20"/>
              </w:rPr>
            </w:pPr>
          </w:p>
        </w:tc>
        <w:tc>
          <w:tcPr>
            <w:tcW w:w="2635" w:type="dxa"/>
            <w:tcBorders>
              <w:top w:val="nil"/>
              <w:left w:val="single" w:sz="12" w:space="0" w:color="auto"/>
              <w:right w:val="single" w:sz="12" w:space="0" w:color="auto"/>
            </w:tcBorders>
            <w:shd w:val="clear" w:color="auto" w:fill="auto"/>
          </w:tcPr>
          <w:p w14:paraId="42FCA021" w14:textId="77777777" w:rsidR="004C4B13" w:rsidRPr="00A96EA4" w:rsidRDefault="004C4B13" w:rsidP="004C4B1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097E083" w14:textId="0F3BEB8A" w:rsidR="004C4B13" w:rsidRDefault="004C4B13" w:rsidP="004C4B13">
            <w:pPr>
              <w:suppressLineNumbers/>
              <w:suppressAutoHyphens/>
              <w:spacing w:before="60" w:after="60"/>
              <w:jc w:val="center"/>
            </w:pPr>
            <w:r>
              <w:t>3481</w:t>
            </w:r>
          </w:p>
        </w:tc>
        <w:tc>
          <w:tcPr>
            <w:tcW w:w="3251" w:type="dxa"/>
            <w:tcBorders>
              <w:top w:val="nil"/>
              <w:left w:val="single" w:sz="12" w:space="0" w:color="auto"/>
              <w:bottom w:val="single" w:sz="4" w:space="0" w:color="auto"/>
              <w:right w:val="single" w:sz="12" w:space="0" w:color="auto"/>
            </w:tcBorders>
            <w:shd w:val="clear" w:color="auto" w:fill="00FFFF"/>
          </w:tcPr>
          <w:p w14:paraId="0D8CE938" w14:textId="4E2BD5B5" w:rsidR="004C4B13" w:rsidRDefault="004C4B13" w:rsidP="004C4B13">
            <w:pPr>
              <w:pStyle w:val="TAL"/>
              <w:rPr>
                <w:sz w:val="20"/>
              </w:rPr>
            </w:pPr>
            <w:r>
              <w:rPr>
                <w:sz w:val="20"/>
              </w:rPr>
              <w:t>Work Plan   Rel-19 Work Plan for Energy_Sys</w:t>
            </w:r>
          </w:p>
        </w:tc>
        <w:tc>
          <w:tcPr>
            <w:tcW w:w="1401" w:type="dxa"/>
            <w:tcBorders>
              <w:top w:val="nil"/>
              <w:left w:val="single" w:sz="12" w:space="0" w:color="auto"/>
              <w:bottom w:val="single" w:sz="4" w:space="0" w:color="auto"/>
              <w:right w:val="single" w:sz="12" w:space="0" w:color="auto"/>
            </w:tcBorders>
            <w:shd w:val="clear" w:color="auto" w:fill="00FFFF"/>
          </w:tcPr>
          <w:p w14:paraId="71DBC4E9" w14:textId="02B25A39" w:rsidR="004C4B13" w:rsidRDefault="004C4B13" w:rsidP="004C4B13">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171E07FF" w14:textId="77777777" w:rsidR="004C4B13" w:rsidRDefault="004C4B13" w:rsidP="004C4B13">
            <w:pPr>
              <w:pStyle w:val="TAL"/>
              <w:rPr>
                <w:sz w:val="20"/>
              </w:rPr>
            </w:pPr>
          </w:p>
        </w:tc>
        <w:tc>
          <w:tcPr>
            <w:tcW w:w="4619" w:type="dxa"/>
            <w:tcBorders>
              <w:top w:val="nil"/>
              <w:left w:val="single" w:sz="12" w:space="0" w:color="auto"/>
              <w:right w:val="single" w:sz="12" w:space="0" w:color="auto"/>
            </w:tcBorders>
            <w:shd w:val="clear" w:color="auto" w:fill="auto"/>
          </w:tcPr>
          <w:p w14:paraId="76258418" w14:textId="77777777" w:rsidR="004C4B13" w:rsidRDefault="004C4B13" w:rsidP="004C4B13">
            <w:pPr>
              <w:rPr>
                <w:rFonts w:ascii="Arial" w:eastAsia="等线" w:hAnsi="Arial" w:cs="Arial"/>
                <w:kern w:val="2"/>
                <w:sz w:val="20"/>
                <w:szCs w:val="22"/>
                <w:lang w:val="en-GB" w:eastAsia="zh-CN"/>
                <w14:ligatures w14:val="standardContextual"/>
              </w:rPr>
            </w:pPr>
          </w:p>
        </w:tc>
      </w:tr>
      <w:tr w:rsidR="00761C93" w:rsidRPr="002F2600" w14:paraId="5754B869" w14:textId="77777777" w:rsidTr="00BB3DF1">
        <w:tc>
          <w:tcPr>
            <w:tcW w:w="975" w:type="dxa"/>
            <w:tcBorders>
              <w:left w:val="single" w:sz="12" w:space="0" w:color="auto"/>
              <w:bottom w:val="nil"/>
              <w:right w:val="single" w:sz="12" w:space="0" w:color="auto"/>
            </w:tcBorders>
            <w:shd w:val="clear" w:color="auto" w:fill="auto"/>
          </w:tcPr>
          <w:p w14:paraId="328E0A57"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0E2F8958"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50B4B15C" w14:textId="3D7F6C75"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2" w:history="1">
              <w:r w:rsidR="00FB2330">
                <w:rPr>
                  <w:rStyle w:val="aa"/>
                </w:rPr>
                <w:t>3071</w:t>
              </w:r>
            </w:hyperlink>
          </w:p>
        </w:tc>
        <w:tc>
          <w:tcPr>
            <w:tcW w:w="3251" w:type="dxa"/>
            <w:tcBorders>
              <w:left w:val="single" w:sz="12" w:space="0" w:color="auto"/>
              <w:bottom w:val="nil"/>
              <w:right w:val="single" w:sz="12" w:space="0" w:color="auto"/>
            </w:tcBorders>
            <w:shd w:val="clear" w:color="auto" w:fill="auto"/>
          </w:tcPr>
          <w:p w14:paraId="3F04FFB2" w14:textId="18068E9C" w:rsidR="00761C93" w:rsidRPr="00E70376" w:rsidRDefault="00761C93" w:rsidP="009B24C5">
            <w:pPr>
              <w:pStyle w:val="TAL"/>
              <w:rPr>
                <w:sz w:val="20"/>
              </w:rPr>
            </w:pPr>
            <w:r w:rsidRPr="00E70376">
              <w:rPr>
                <w:sz w:val="20"/>
              </w:rPr>
              <w:t>CR 0100 29.554 Rel-19 Resolve EN of BDT policy based on energy related information</w:t>
            </w:r>
          </w:p>
        </w:tc>
        <w:tc>
          <w:tcPr>
            <w:tcW w:w="1401" w:type="dxa"/>
            <w:tcBorders>
              <w:left w:val="single" w:sz="12" w:space="0" w:color="auto"/>
              <w:bottom w:val="nil"/>
              <w:right w:val="single" w:sz="12" w:space="0" w:color="auto"/>
            </w:tcBorders>
            <w:shd w:val="clear" w:color="auto" w:fill="auto"/>
          </w:tcPr>
          <w:p w14:paraId="3DD2315F" w14:textId="4E99B610" w:rsidR="00761C93" w:rsidRPr="00750E57" w:rsidRDefault="00761C93" w:rsidP="009B24C5">
            <w:pPr>
              <w:pStyle w:val="TAL"/>
              <w:rPr>
                <w:sz w:val="20"/>
              </w:rPr>
            </w:pPr>
            <w:r>
              <w:rPr>
                <w:sz w:val="20"/>
              </w:rPr>
              <w:t>China Telecom</w:t>
            </w:r>
          </w:p>
        </w:tc>
        <w:tc>
          <w:tcPr>
            <w:tcW w:w="1062" w:type="dxa"/>
            <w:tcBorders>
              <w:left w:val="single" w:sz="12" w:space="0" w:color="auto"/>
              <w:bottom w:val="nil"/>
              <w:right w:val="single" w:sz="12" w:space="0" w:color="auto"/>
            </w:tcBorders>
            <w:shd w:val="clear" w:color="auto" w:fill="auto"/>
          </w:tcPr>
          <w:p w14:paraId="43BCDDF5" w14:textId="61AC3B5F" w:rsidR="00761C93" w:rsidRPr="00750E57" w:rsidRDefault="00E44D4C" w:rsidP="009B24C5">
            <w:pPr>
              <w:pStyle w:val="TAL"/>
              <w:rPr>
                <w:sz w:val="20"/>
              </w:rPr>
            </w:pPr>
            <w:r>
              <w:rPr>
                <w:sz w:val="20"/>
              </w:rPr>
              <w:t>Revised to 3482</w:t>
            </w:r>
          </w:p>
        </w:tc>
        <w:tc>
          <w:tcPr>
            <w:tcW w:w="4619" w:type="dxa"/>
            <w:tcBorders>
              <w:left w:val="single" w:sz="12" w:space="0" w:color="auto"/>
              <w:bottom w:val="nil"/>
              <w:right w:val="single" w:sz="12" w:space="0" w:color="auto"/>
            </w:tcBorders>
            <w:shd w:val="clear" w:color="auto" w:fill="auto"/>
          </w:tcPr>
          <w:p w14:paraId="3F9BCEAE" w14:textId="68E5CB44" w:rsidR="00D478F8" w:rsidRPr="00876E4F" w:rsidRDefault="00876E4F"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clashing with 3348, 3239, 3131.</w:t>
            </w:r>
            <w:r w:rsidR="00520463">
              <w:rPr>
                <w:rFonts w:ascii="Arial" w:eastAsia="等线" w:hAnsi="Arial" w:cs="Arial"/>
                <w:kern w:val="2"/>
                <w:sz w:val="20"/>
                <w:szCs w:val="22"/>
                <w:lang w:val="en-GB" w:eastAsia="zh-CN"/>
                <w14:ligatures w14:val="standardContextual"/>
              </w:rPr>
              <w:t xml:space="preserve"> Prefer to use 3071 as base, revise 3348</w:t>
            </w:r>
            <w:r w:rsidR="007C75C9">
              <w:rPr>
                <w:rFonts w:ascii="Arial" w:eastAsia="等线" w:hAnsi="Arial" w:cs="Arial"/>
                <w:kern w:val="2"/>
                <w:sz w:val="20"/>
                <w:szCs w:val="22"/>
                <w:lang w:val="en-GB" w:eastAsia="zh-CN"/>
                <w14:ligatures w14:val="standardContextual"/>
              </w:rPr>
              <w:t>, 3131</w:t>
            </w:r>
            <w:r w:rsidR="00520463">
              <w:rPr>
                <w:rFonts w:ascii="Arial" w:eastAsia="等线" w:hAnsi="Arial" w:cs="Arial"/>
                <w:kern w:val="2"/>
                <w:sz w:val="20"/>
                <w:szCs w:val="22"/>
                <w:lang w:val="en-GB" w:eastAsia="zh-CN"/>
                <w14:ligatures w14:val="standardContextual"/>
              </w:rPr>
              <w:t xml:space="preserve"> to avoid clashing</w:t>
            </w:r>
          </w:p>
        </w:tc>
      </w:tr>
      <w:tr w:rsidR="00E44D4C" w:rsidRPr="002F2600" w14:paraId="430FD544" w14:textId="77777777" w:rsidTr="00BB3DF1">
        <w:tc>
          <w:tcPr>
            <w:tcW w:w="975" w:type="dxa"/>
            <w:tcBorders>
              <w:top w:val="nil"/>
              <w:left w:val="single" w:sz="12" w:space="0" w:color="auto"/>
              <w:right w:val="single" w:sz="12" w:space="0" w:color="auto"/>
            </w:tcBorders>
            <w:shd w:val="clear" w:color="auto" w:fill="auto"/>
          </w:tcPr>
          <w:p w14:paraId="17F3ABCB" w14:textId="77777777" w:rsidR="00E44D4C" w:rsidRPr="00BC0F0B" w:rsidRDefault="00E44D4C" w:rsidP="00E44D4C">
            <w:pPr>
              <w:pStyle w:val="TAL"/>
              <w:rPr>
                <w:sz w:val="20"/>
              </w:rPr>
            </w:pPr>
          </w:p>
        </w:tc>
        <w:tc>
          <w:tcPr>
            <w:tcW w:w="2635" w:type="dxa"/>
            <w:tcBorders>
              <w:top w:val="nil"/>
              <w:left w:val="single" w:sz="12" w:space="0" w:color="auto"/>
              <w:right w:val="single" w:sz="12" w:space="0" w:color="auto"/>
            </w:tcBorders>
            <w:shd w:val="clear" w:color="auto" w:fill="auto"/>
          </w:tcPr>
          <w:p w14:paraId="7A123D65" w14:textId="77777777" w:rsidR="00E44D4C" w:rsidRPr="00BC0F0B" w:rsidRDefault="00E44D4C" w:rsidP="00E44D4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8CA43CE" w14:textId="3D259448" w:rsidR="00E44D4C" w:rsidRDefault="001E005D" w:rsidP="00E44D4C">
            <w:pPr>
              <w:suppressLineNumbers/>
              <w:suppressAutoHyphens/>
              <w:spacing w:before="60" w:after="60"/>
              <w:jc w:val="center"/>
            </w:pPr>
            <w:hyperlink r:id="rId413" w:history="1">
              <w:r w:rsidR="00FB2330">
                <w:rPr>
                  <w:rStyle w:val="aa"/>
                </w:rPr>
                <w:t>3482</w:t>
              </w:r>
            </w:hyperlink>
          </w:p>
        </w:tc>
        <w:tc>
          <w:tcPr>
            <w:tcW w:w="3251" w:type="dxa"/>
            <w:tcBorders>
              <w:top w:val="nil"/>
              <w:left w:val="single" w:sz="12" w:space="0" w:color="auto"/>
              <w:bottom w:val="single" w:sz="4" w:space="0" w:color="auto"/>
              <w:right w:val="single" w:sz="12" w:space="0" w:color="auto"/>
            </w:tcBorders>
            <w:shd w:val="clear" w:color="auto" w:fill="00FF00"/>
          </w:tcPr>
          <w:p w14:paraId="7297EFE7" w14:textId="1452CA9E" w:rsidR="00E44D4C" w:rsidRPr="00E70376" w:rsidRDefault="00E44D4C" w:rsidP="00E44D4C">
            <w:pPr>
              <w:pStyle w:val="TAL"/>
              <w:rPr>
                <w:sz w:val="20"/>
              </w:rPr>
            </w:pPr>
            <w:r w:rsidRPr="00E70376">
              <w:rPr>
                <w:sz w:val="20"/>
              </w:rPr>
              <w:t>CR 0100 29.554 Rel-19 Resolve EN of BDT policy based on energy related information</w:t>
            </w:r>
          </w:p>
        </w:tc>
        <w:tc>
          <w:tcPr>
            <w:tcW w:w="1401" w:type="dxa"/>
            <w:tcBorders>
              <w:top w:val="nil"/>
              <w:left w:val="single" w:sz="12" w:space="0" w:color="auto"/>
              <w:bottom w:val="single" w:sz="4" w:space="0" w:color="auto"/>
              <w:right w:val="single" w:sz="12" w:space="0" w:color="auto"/>
            </w:tcBorders>
            <w:shd w:val="clear" w:color="auto" w:fill="00FF00"/>
          </w:tcPr>
          <w:p w14:paraId="49DB685A" w14:textId="7FCD0937" w:rsidR="00E44D4C" w:rsidRDefault="00E44D4C" w:rsidP="00E44D4C">
            <w:pPr>
              <w:pStyle w:val="TAL"/>
              <w:rPr>
                <w:sz w:val="20"/>
              </w:rPr>
            </w:pPr>
            <w:r>
              <w:rPr>
                <w:sz w:val="20"/>
              </w:rPr>
              <w:t>China Telecom, Samsung, Huawei, ZTE</w:t>
            </w:r>
          </w:p>
        </w:tc>
        <w:tc>
          <w:tcPr>
            <w:tcW w:w="1062" w:type="dxa"/>
            <w:tcBorders>
              <w:top w:val="nil"/>
              <w:left w:val="single" w:sz="12" w:space="0" w:color="auto"/>
              <w:right w:val="single" w:sz="12" w:space="0" w:color="auto"/>
            </w:tcBorders>
            <w:shd w:val="clear" w:color="auto" w:fill="auto"/>
          </w:tcPr>
          <w:p w14:paraId="013F3338" w14:textId="7247C68B" w:rsidR="00E44D4C" w:rsidRDefault="00BB3DF1" w:rsidP="00E44D4C">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09C9BBF" w14:textId="77777777" w:rsidR="00E44D4C" w:rsidRDefault="00E44D4C" w:rsidP="00E44D4C">
            <w:pPr>
              <w:rPr>
                <w:rFonts w:ascii="Arial" w:eastAsia="等线" w:hAnsi="Arial" w:cs="Arial"/>
                <w:kern w:val="2"/>
                <w:sz w:val="20"/>
                <w:szCs w:val="22"/>
                <w:lang w:val="en-GB" w:eastAsia="zh-CN"/>
                <w14:ligatures w14:val="standardContextual"/>
              </w:rPr>
            </w:pPr>
          </w:p>
        </w:tc>
      </w:tr>
      <w:tr w:rsidR="00761C93" w:rsidRPr="002F2600" w14:paraId="4387E83A" w14:textId="77777777" w:rsidTr="008A26C1">
        <w:tc>
          <w:tcPr>
            <w:tcW w:w="975" w:type="dxa"/>
            <w:tcBorders>
              <w:left w:val="single" w:sz="12" w:space="0" w:color="auto"/>
              <w:right w:val="single" w:sz="12" w:space="0" w:color="auto"/>
            </w:tcBorders>
            <w:shd w:val="clear" w:color="auto" w:fill="auto"/>
          </w:tcPr>
          <w:p w14:paraId="49460E4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F9E9DE6"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1C4DCF" w14:textId="530FF141"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4" w:history="1">
              <w:r w:rsidR="00FB2330">
                <w:rPr>
                  <w:rStyle w:val="aa"/>
                </w:rPr>
                <w:t>3125</w:t>
              </w:r>
            </w:hyperlink>
          </w:p>
        </w:tc>
        <w:tc>
          <w:tcPr>
            <w:tcW w:w="3251" w:type="dxa"/>
            <w:tcBorders>
              <w:left w:val="single" w:sz="12" w:space="0" w:color="auto"/>
              <w:bottom w:val="single" w:sz="4" w:space="0" w:color="auto"/>
              <w:right w:val="single" w:sz="12" w:space="0" w:color="auto"/>
            </w:tcBorders>
            <w:shd w:val="clear" w:color="auto" w:fill="FFFF00"/>
          </w:tcPr>
          <w:p w14:paraId="0FE1BC18" w14:textId="185F479D" w:rsidR="00761C93" w:rsidRPr="00E70376" w:rsidRDefault="00761C93" w:rsidP="009B24C5">
            <w:pPr>
              <w:pStyle w:val="TAL"/>
              <w:rPr>
                <w:sz w:val="20"/>
              </w:rPr>
            </w:pPr>
            <w:r w:rsidRPr="00E70376">
              <w:rPr>
                <w:sz w:val="20"/>
              </w:rPr>
              <w:t>CR 0955 29.122 Rel-19 Correction to Energy consumption event</w:t>
            </w:r>
          </w:p>
        </w:tc>
        <w:tc>
          <w:tcPr>
            <w:tcW w:w="1401" w:type="dxa"/>
            <w:tcBorders>
              <w:left w:val="single" w:sz="12" w:space="0" w:color="auto"/>
              <w:bottom w:val="single" w:sz="4" w:space="0" w:color="auto"/>
              <w:right w:val="single" w:sz="12" w:space="0" w:color="auto"/>
            </w:tcBorders>
            <w:shd w:val="clear" w:color="auto" w:fill="FFFF00"/>
          </w:tcPr>
          <w:p w14:paraId="61F9998B" w14:textId="1A4B07E9"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F844582"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19DF8C8C" w14:textId="77777777" w:rsidR="00761C93" w:rsidRDefault="003E34C5"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 xml:space="preserve">bdessamad (Huawei): </w:t>
            </w:r>
            <w:r w:rsidR="004541BB">
              <w:rPr>
                <w:rFonts w:ascii="Arial" w:eastAsia="等线" w:hAnsi="Arial" w:cs="Arial"/>
                <w:kern w:val="2"/>
                <w:sz w:val="20"/>
                <w:szCs w:val="22"/>
                <w:lang w:val="en-GB" w:eastAsia="zh-CN"/>
                <w14:ligatures w14:val="standardContextual"/>
              </w:rPr>
              <w:t>clashing with 3343</w:t>
            </w:r>
            <w:r w:rsidR="00893EB1">
              <w:rPr>
                <w:rFonts w:ascii="Arial" w:eastAsia="等线" w:hAnsi="Arial" w:cs="Arial"/>
                <w:kern w:val="2"/>
                <w:sz w:val="20"/>
                <w:szCs w:val="22"/>
                <w:lang w:val="en-GB" w:eastAsia="zh-CN"/>
                <w14:ligatures w14:val="standardContextual"/>
              </w:rPr>
              <w:t>, 3129, 3190</w:t>
            </w:r>
            <w:r w:rsidR="001538B6">
              <w:rPr>
                <w:rFonts w:ascii="Arial" w:eastAsia="等线" w:hAnsi="Arial" w:cs="Arial"/>
                <w:kern w:val="2"/>
                <w:sz w:val="20"/>
                <w:szCs w:val="22"/>
                <w:lang w:val="en-GB" w:eastAsia="zh-CN"/>
                <w14:ligatures w14:val="standardContextual"/>
              </w:rPr>
              <w:t>, 3408</w:t>
            </w:r>
            <w:r w:rsidR="004541BB">
              <w:rPr>
                <w:rFonts w:ascii="Arial" w:eastAsia="等线" w:hAnsi="Arial" w:cs="Arial"/>
                <w:kern w:val="2"/>
                <w:sz w:val="20"/>
                <w:szCs w:val="22"/>
                <w:lang w:val="en-GB" w:eastAsia="zh-CN"/>
                <w14:ligatures w14:val="standardContextual"/>
              </w:rPr>
              <w:t>.</w:t>
            </w:r>
            <w:r w:rsidR="00553A8C">
              <w:rPr>
                <w:rFonts w:ascii="Arial" w:eastAsia="等线" w:hAnsi="Arial" w:cs="Arial"/>
                <w:kern w:val="2"/>
                <w:sz w:val="20"/>
                <w:szCs w:val="22"/>
                <w:lang w:val="en-GB" w:eastAsia="zh-CN"/>
                <w14:ligatures w14:val="standardContextual"/>
              </w:rPr>
              <w:t xml:space="preserve"> Prefer to use 3343</w:t>
            </w:r>
            <w:r w:rsidR="00B9562F">
              <w:rPr>
                <w:rFonts w:ascii="Arial" w:eastAsia="等线" w:hAnsi="Arial" w:cs="Arial"/>
                <w:kern w:val="2"/>
                <w:sz w:val="20"/>
                <w:szCs w:val="22"/>
                <w:lang w:val="en-GB" w:eastAsia="zh-CN"/>
                <w14:ligatures w14:val="standardContextual"/>
              </w:rPr>
              <w:t xml:space="preserve"> as base.</w:t>
            </w:r>
          </w:p>
          <w:p w14:paraId="51B3A5D6" w14:textId="77777777" w:rsidR="0081137A" w:rsidRDefault="0081137A"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 xml:space="preserve">haskar (Nokia): </w:t>
            </w:r>
            <w:r w:rsidR="008F26DC">
              <w:rPr>
                <w:rFonts w:ascii="Arial" w:eastAsia="等线" w:hAnsi="Arial" w:cs="Arial"/>
                <w:kern w:val="2"/>
                <w:sz w:val="20"/>
                <w:szCs w:val="22"/>
                <w:lang w:val="en-GB" w:eastAsia="zh-CN"/>
                <w14:ligatures w14:val="standardContextual"/>
              </w:rPr>
              <w:t>remove 1</w:t>
            </w:r>
            <w:r w:rsidR="008F26DC" w:rsidRPr="008F26DC">
              <w:rPr>
                <w:rFonts w:ascii="Arial" w:eastAsia="等线" w:hAnsi="Arial" w:cs="Arial"/>
                <w:kern w:val="2"/>
                <w:sz w:val="20"/>
                <w:szCs w:val="22"/>
                <w:vertAlign w:val="superscript"/>
                <w:lang w:val="en-GB" w:eastAsia="zh-CN"/>
                <w14:ligatures w14:val="standardContextual"/>
              </w:rPr>
              <w:t>st</w:t>
            </w:r>
            <w:r w:rsidR="008F26DC">
              <w:rPr>
                <w:rFonts w:ascii="Arial" w:eastAsia="等线" w:hAnsi="Arial" w:cs="Arial"/>
                <w:kern w:val="2"/>
                <w:sz w:val="20"/>
                <w:szCs w:val="22"/>
                <w:lang w:val="en-GB" w:eastAsia="zh-CN"/>
                <w14:ligatures w14:val="standardContextual"/>
              </w:rPr>
              <w:t xml:space="preserve"> change</w:t>
            </w:r>
          </w:p>
          <w:p w14:paraId="506B682A" w14:textId="06849A3E" w:rsidR="00DB5A48" w:rsidRPr="0081137A" w:rsidRDefault="00DB5A48"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1</w:t>
            </w:r>
            <w:r w:rsidRPr="00DB5A48">
              <w:rPr>
                <w:rFonts w:ascii="Arial" w:eastAsia="等线" w:hAnsi="Arial" w:cs="Arial"/>
                <w:kern w:val="2"/>
                <w:sz w:val="20"/>
                <w:szCs w:val="22"/>
                <w:vertAlign w:val="superscript"/>
                <w:lang w:val="en-GB" w:eastAsia="zh-CN"/>
                <w14:ligatures w14:val="standardContextual"/>
              </w:rPr>
              <w:t>st</w:t>
            </w:r>
            <w:r>
              <w:rPr>
                <w:rFonts w:ascii="Arial" w:eastAsia="等线" w:hAnsi="Arial" w:cs="Arial"/>
                <w:kern w:val="2"/>
                <w:sz w:val="20"/>
                <w:szCs w:val="22"/>
                <w:lang w:val="en-GB" w:eastAsia="zh-CN"/>
                <w14:ligatures w14:val="standardContextual"/>
              </w:rPr>
              <w:t xml:space="preserve"> change is needed</w:t>
            </w:r>
          </w:p>
        </w:tc>
      </w:tr>
      <w:tr w:rsidR="00761C93" w:rsidRPr="002F2600" w14:paraId="5A518147" w14:textId="77777777" w:rsidTr="008A26C1">
        <w:tc>
          <w:tcPr>
            <w:tcW w:w="975" w:type="dxa"/>
            <w:tcBorders>
              <w:left w:val="single" w:sz="12" w:space="0" w:color="auto"/>
              <w:bottom w:val="nil"/>
              <w:right w:val="single" w:sz="12" w:space="0" w:color="auto"/>
            </w:tcBorders>
            <w:shd w:val="clear" w:color="auto" w:fill="auto"/>
          </w:tcPr>
          <w:p w14:paraId="17077D58"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15605CDB"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2CD706C4" w14:textId="1CE79291"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5" w:history="1">
              <w:r w:rsidR="00FB2330">
                <w:rPr>
                  <w:rStyle w:val="aa"/>
                </w:rPr>
                <w:t>3126</w:t>
              </w:r>
            </w:hyperlink>
          </w:p>
        </w:tc>
        <w:tc>
          <w:tcPr>
            <w:tcW w:w="3251" w:type="dxa"/>
            <w:tcBorders>
              <w:left w:val="single" w:sz="12" w:space="0" w:color="auto"/>
              <w:bottom w:val="nil"/>
              <w:right w:val="single" w:sz="12" w:space="0" w:color="auto"/>
            </w:tcBorders>
            <w:shd w:val="clear" w:color="auto" w:fill="auto"/>
          </w:tcPr>
          <w:p w14:paraId="502B5270" w14:textId="477C07BC" w:rsidR="00761C93" w:rsidRPr="00E70376" w:rsidRDefault="00761C93" w:rsidP="009B24C5">
            <w:pPr>
              <w:pStyle w:val="TAL"/>
              <w:rPr>
                <w:sz w:val="20"/>
              </w:rPr>
            </w:pPr>
            <w:r w:rsidRPr="00E70376">
              <w:rPr>
                <w:sz w:val="20"/>
              </w:rPr>
              <w:t>CR 0349 29.508 Rel-19 Corrections related to Energy</w:t>
            </w:r>
          </w:p>
        </w:tc>
        <w:tc>
          <w:tcPr>
            <w:tcW w:w="1401" w:type="dxa"/>
            <w:tcBorders>
              <w:left w:val="single" w:sz="12" w:space="0" w:color="auto"/>
              <w:bottom w:val="nil"/>
              <w:right w:val="single" w:sz="12" w:space="0" w:color="auto"/>
            </w:tcBorders>
            <w:shd w:val="clear" w:color="auto" w:fill="auto"/>
          </w:tcPr>
          <w:p w14:paraId="2906663C" w14:textId="7C4194A7" w:rsidR="00761C93" w:rsidRPr="00750E57" w:rsidRDefault="00761C93" w:rsidP="009B24C5">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58CD393" w14:textId="3BD4EB5C" w:rsidR="00761C93" w:rsidRPr="00750E57" w:rsidRDefault="008A26C1" w:rsidP="009B24C5">
            <w:pPr>
              <w:pStyle w:val="TAL"/>
              <w:rPr>
                <w:sz w:val="20"/>
              </w:rPr>
            </w:pPr>
            <w:r>
              <w:rPr>
                <w:sz w:val="20"/>
              </w:rPr>
              <w:t>Revised to 3485</w:t>
            </w:r>
          </w:p>
        </w:tc>
        <w:tc>
          <w:tcPr>
            <w:tcW w:w="4619" w:type="dxa"/>
            <w:tcBorders>
              <w:left w:val="single" w:sz="12" w:space="0" w:color="auto"/>
              <w:bottom w:val="nil"/>
              <w:right w:val="single" w:sz="12" w:space="0" w:color="auto"/>
            </w:tcBorders>
            <w:shd w:val="clear" w:color="auto" w:fill="auto"/>
          </w:tcPr>
          <w:p w14:paraId="466C6EBD" w14:textId="6460EFCF" w:rsidR="00761C93" w:rsidRDefault="006237C8"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 xml:space="preserve">haskar (Nokia): </w:t>
            </w:r>
            <w:r w:rsidR="001F677A">
              <w:rPr>
                <w:rFonts w:ascii="Arial" w:eastAsia="等线" w:hAnsi="Arial" w:cs="Arial"/>
                <w:kern w:val="2"/>
                <w:sz w:val="20"/>
                <w:szCs w:val="22"/>
                <w:lang w:val="en-GB" w:eastAsia="zh-CN"/>
                <w14:ligatures w14:val="standardContextual"/>
              </w:rPr>
              <w:t>only fine with 1</w:t>
            </w:r>
            <w:r w:rsidR="001F677A" w:rsidRPr="001F677A">
              <w:rPr>
                <w:rFonts w:ascii="Arial" w:eastAsia="等线" w:hAnsi="Arial" w:cs="Arial"/>
                <w:kern w:val="2"/>
                <w:sz w:val="20"/>
                <w:szCs w:val="22"/>
                <w:vertAlign w:val="superscript"/>
                <w:lang w:val="en-GB" w:eastAsia="zh-CN"/>
                <w14:ligatures w14:val="standardContextual"/>
              </w:rPr>
              <w:t>st</w:t>
            </w:r>
            <w:r w:rsidR="001F677A">
              <w:rPr>
                <w:rFonts w:ascii="Arial" w:eastAsia="等线" w:hAnsi="Arial" w:cs="Arial"/>
                <w:kern w:val="2"/>
                <w:sz w:val="20"/>
                <w:szCs w:val="22"/>
                <w:lang w:val="en-GB" w:eastAsia="zh-CN"/>
                <w14:ligatures w14:val="standardContextual"/>
              </w:rPr>
              <w:t xml:space="preserve"> change</w:t>
            </w:r>
          </w:p>
          <w:p w14:paraId="369DAF0E" w14:textId="0296D0CA" w:rsidR="00265F64" w:rsidRPr="00786735" w:rsidRDefault="00265F64" w:rsidP="009B24C5">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 xml:space="preserve">bdessamad (Huawei): </w:t>
            </w:r>
            <w:r w:rsidR="00131E4F">
              <w:rPr>
                <w:rFonts w:ascii="Arial" w:eastAsia="等线" w:hAnsi="Arial" w:cs="Arial"/>
                <w:kern w:val="2"/>
                <w:sz w:val="20"/>
                <w:szCs w:val="22"/>
                <w:lang w:val="en-GB" w:eastAsia="zh-CN"/>
                <w14:ligatures w14:val="standardContextual"/>
              </w:rPr>
              <w:t>need the feature for ApplicationIdn and flow description</w:t>
            </w:r>
          </w:p>
        </w:tc>
      </w:tr>
      <w:tr w:rsidR="008A26C1" w:rsidRPr="002F2600" w14:paraId="1D750548" w14:textId="77777777" w:rsidTr="003709B5">
        <w:tc>
          <w:tcPr>
            <w:tcW w:w="975" w:type="dxa"/>
            <w:tcBorders>
              <w:top w:val="nil"/>
              <w:left w:val="single" w:sz="12" w:space="0" w:color="auto"/>
              <w:right w:val="single" w:sz="12" w:space="0" w:color="auto"/>
            </w:tcBorders>
            <w:shd w:val="clear" w:color="auto" w:fill="auto"/>
          </w:tcPr>
          <w:p w14:paraId="745E291D" w14:textId="77777777" w:rsidR="008A26C1" w:rsidRPr="00BC0F0B" w:rsidRDefault="008A26C1" w:rsidP="008A26C1">
            <w:pPr>
              <w:pStyle w:val="TAL"/>
              <w:rPr>
                <w:sz w:val="20"/>
              </w:rPr>
            </w:pPr>
          </w:p>
        </w:tc>
        <w:tc>
          <w:tcPr>
            <w:tcW w:w="2635" w:type="dxa"/>
            <w:tcBorders>
              <w:top w:val="nil"/>
              <w:left w:val="single" w:sz="12" w:space="0" w:color="auto"/>
              <w:right w:val="single" w:sz="12" w:space="0" w:color="auto"/>
            </w:tcBorders>
            <w:shd w:val="clear" w:color="auto" w:fill="auto"/>
          </w:tcPr>
          <w:p w14:paraId="5B5C4035" w14:textId="77777777" w:rsidR="008A26C1" w:rsidRPr="00BC0F0B" w:rsidRDefault="008A26C1" w:rsidP="008A26C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D182910" w14:textId="48164E84" w:rsidR="008A26C1" w:rsidRDefault="008A26C1" w:rsidP="008A26C1">
            <w:pPr>
              <w:suppressLineNumbers/>
              <w:suppressAutoHyphens/>
              <w:spacing w:before="60" w:after="60"/>
              <w:jc w:val="center"/>
            </w:pPr>
            <w:r>
              <w:t>3485</w:t>
            </w:r>
          </w:p>
        </w:tc>
        <w:tc>
          <w:tcPr>
            <w:tcW w:w="3251" w:type="dxa"/>
            <w:tcBorders>
              <w:top w:val="nil"/>
              <w:left w:val="single" w:sz="12" w:space="0" w:color="auto"/>
              <w:bottom w:val="single" w:sz="4" w:space="0" w:color="auto"/>
              <w:right w:val="single" w:sz="12" w:space="0" w:color="auto"/>
            </w:tcBorders>
            <w:shd w:val="clear" w:color="auto" w:fill="00FFFF"/>
          </w:tcPr>
          <w:p w14:paraId="22EC35AA" w14:textId="75A2C0A3" w:rsidR="008A26C1" w:rsidRPr="00E70376" w:rsidRDefault="008A26C1" w:rsidP="008A26C1">
            <w:pPr>
              <w:pStyle w:val="TAL"/>
              <w:rPr>
                <w:sz w:val="20"/>
              </w:rPr>
            </w:pPr>
            <w:r w:rsidRPr="00E70376">
              <w:rPr>
                <w:sz w:val="20"/>
              </w:rPr>
              <w:t>CR 0349 29.508 Rel-19 Corrections related to Energy</w:t>
            </w:r>
          </w:p>
        </w:tc>
        <w:tc>
          <w:tcPr>
            <w:tcW w:w="1401" w:type="dxa"/>
            <w:tcBorders>
              <w:top w:val="nil"/>
              <w:left w:val="single" w:sz="12" w:space="0" w:color="auto"/>
              <w:bottom w:val="single" w:sz="4" w:space="0" w:color="auto"/>
              <w:right w:val="single" w:sz="12" w:space="0" w:color="auto"/>
            </w:tcBorders>
            <w:shd w:val="clear" w:color="auto" w:fill="00FFFF"/>
          </w:tcPr>
          <w:p w14:paraId="5AD36F22" w14:textId="7FC51DD4" w:rsidR="008A26C1" w:rsidRDefault="008A26C1" w:rsidP="008A26C1">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C5B43EA" w14:textId="77777777" w:rsidR="008A26C1" w:rsidRDefault="008A26C1" w:rsidP="008A26C1">
            <w:pPr>
              <w:pStyle w:val="TAL"/>
              <w:rPr>
                <w:sz w:val="20"/>
              </w:rPr>
            </w:pPr>
          </w:p>
        </w:tc>
        <w:tc>
          <w:tcPr>
            <w:tcW w:w="4619" w:type="dxa"/>
            <w:tcBorders>
              <w:top w:val="nil"/>
              <w:left w:val="single" w:sz="12" w:space="0" w:color="auto"/>
              <w:right w:val="single" w:sz="12" w:space="0" w:color="auto"/>
            </w:tcBorders>
            <w:shd w:val="clear" w:color="auto" w:fill="auto"/>
          </w:tcPr>
          <w:p w14:paraId="54495CAC" w14:textId="77777777" w:rsidR="008A26C1" w:rsidRDefault="008A26C1" w:rsidP="008A26C1">
            <w:pPr>
              <w:rPr>
                <w:rFonts w:ascii="Arial" w:eastAsia="等线" w:hAnsi="Arial" w:cs="Arial"/>
                <w:kern w:val="2"/>
                <w:sz w:val="20"/>
                <w:szCs w:val="22"/>
                <w:lang w:val="en-GB" w:eastAsia="zh-CN"/>
                <w14:ligatures w14:val="standardContextual"/>
              </w:rPr>
            </w:pPr>
          </w:p>
        </w:tc>
      </w:tr>
      <w:tr w:rsidR="00761C93" w:rsidRPr="002F2600" w14:paraId="490326E1" w14:textId="77777777" w:rsidTr="003709B5">
        <w:tc>
          <w:tcPr>
            <w:tcW w:w="975" w:type="dxa"/>
            <w:tcBorders>
              <w:left w:val="single" w:sz="12" w:space="0" w:color="auto"/>
              <w:right w:val="single" w:sz="12" w:space="0" w:color="auto"/>
            </w:tcBorders>
            <w:shd w:val="clear" w:color="auto" w:fill="auto"/>
          </w:tcPr>
          <w:p w14:paraId="5470C6F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58F092F"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B60117C" w14:textId="6DAE6194"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6" w:history="1">
              <w:r w:rsidR="00FB2330">
                <w:rPr>
                  <w:rStyle w:val="aa"/>
                </w:rPr>
                <w:t>3127</w:t>
              </w:r>
            </w:hyperlink>
          </w:p>
        </w:tc>
        <w:tc>
          <w:tcPr>
            <w:tcW w:w="3251" w:type="dxa"/>
            <w:tcBorders>
              <w:left w:val="single" w:sz="12" w:space="0" w:color="auto"/>
              <w:bottom w:val="single" w:sz="4" w:space="0" w:color="auto"/>
              <w:right w:val="single" w:sz="12" w:space="0" w:color="auto"/>
            </w:tcBorders>
            <w:shd w:val="clear" w:color="auto" w:fill="auto"/>
          </w:tcPr>
          <w:p w14:paraId="0F8BB1D8" w14:textId="65653F13" w:rsidR="00761C93" w:rsidRPr="00E70376" w:rsidRDefault="00761C93" w:rsidP="009B24C5">
            <w:pPr>
              <w:pStyle w:val="TAL"/>
              <w:rPr>
                <w:sz w:val="20"/>
              </w:rPr>
            </w:pPr>
            <w:r w:rsidRPr="00E70376">
              <w:rPr>
                <w:sz w:val="20"/>
              </w:rPr>
              <w:t>CR 1652 29.522 Rel-19 Completion of procedure for Energy feature</w:t>
            </w:r>
          </w:p>
        </w:tc>
        <w:tc>
          <w:tcPr>
            <w:tcW w:w="1401" w:type="dxa"/>
            <w:tcBorders>
              <w:left w:val="single" w:sz="12" w:space="0" w:color="auto"/>
              <w:bottom w:val="single" w:sz="4" w:space="0" w:color="auto"/>
              <w:right w:val="single" w:sz="12" w:space="0" w:color="auto"/>
            </w:tcBorders>
            <w:shd w:val="clear" w:color="auto" w:fill="auto"/>
          </w:tcPr>
          <w:p w14:paraId="7D325F3E" w14:textId="78319D3B"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07CBB12" w14:textId="219AE493" w:rsidR="00761C93" w:rsidRPr="00750E57" w:rsidRDefault="003709B5"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1C216A99" w14:textId="46CD4039" w:rsidR="00761C93" w:rsidRPr="00786735" w:rsidRDefault="00EB535B" w:rsidP="009B24C5">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clashing with 3344.</w:t>
            </w:r>
            <w:r w:rsidR="00DB75C6">
              <w:rPr>
                <w:rFonts w:ascii="Arial" w:eastAsia="等线" w:hAnsi="Arial" w:cs="Arial"/>
                <w:kern w:val="2"/>
                <w:sz w:val="20"/>
                <w:szCs w:val="22"/>
                <w:lang w:val="en-GB" w:eastAsia="zh-CN"/>
                <w14:ligatures w14:val="standardContextual"/>
              </w:rPr>
              <w:t xml:space="preserve"> Use 3344 as</w:t>
            </w:r>
            <w:r w:rsidR="00294D6E">
              <w:rPr>
                <w:rFonts w:ascii="Arial" w:eastAsia="等线" w:hAnsi="Arial" w:cs="Arial"/>
                <w:kern w:val="2"/>
                <w:sz w:val="20"/>
                <w:szCs w:val="22"/>
                <w:lang w:val="en-GB" w:eastAsia="zh-CN"/>
                <w14:ligatures w14:val="standardContextual"/>
              </w:rPr>
              <w:t xml:space="preserve"> </w:t>
            </w:r>
            <w:r w:rsidR="00DB75C6">
              <w:rPr>
                <w:rFonts w:ascii="Arial" w:eastAsia="等线" w:hAnsi="Arial" w:cs="Arial"/>
                <w:kern w:val="2"/>
                <w:sz w:val="20"/>
                <w:szCs w:val="22"/>
                <w:lang w:val="en-GB" w:eastAsia="zh-CN"/>
                <w14:ligatures w14:val="standardContextual"/>
              </w:rPr>
              <w:t>base</w:t>
            </w:r>
            <w:r w:rsidR="00DD516B">
              <w:rPr>
                <w:rFonts w:ascii="Arial" w:eastAsia="等线" w:hAnsi="Arial" w:cs="Arial"/>
                <w:kern w:val="2"/>
                <w:sz w:val="20"/>
                <w:szCs w:val="22"/>
                <w:lang w:val="en-GB" w:eastAsia="zh-CN"/>
                <w14:ligatures w14:val="standardContextual"/>
              </w:rPr>
              <w:t>.</w:t>
            </w:r>
          </w:p>
        </w:tc>
      </w:tr>
      <w:tr w:rsidR="00761C93" w:rsidRPr="002F2600" w14:paraId="00F775C9" w14:textId="77777777" w:rsidTr="003709B5">
        <w:tc>
          <w:tcPr>
            <w:tcW w:w="975" w:type="dxa"/>
            <w:tcBorders>
              <w:left w:val="single" w:sz="12" w:space="0" w:color="auto"/>
              <w:right w:val="single" w:sz="12" w:space="0" w:color="auto"/>
            </w:tcBorders>
            <w:shd w:val="clear" w:color="auto" w:fill="auto"/>
          </w:tcPr>
          <w:p w14:paraId="6713850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2E27BD5"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5B59FF9" w14:textId="6D38CE9F"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7" w:history="1">
              <w:r w:rsidR="00FB2330">
                <w:rPr>
                  <w:rStyle w:val="aa"/>
                </w:rPr>
                <w:t>3128</w:t>
              </w:r>
            </w:hyperlink>
          </w:p>
        </w:tc>
        <w:tc>
          <w:tcPr>
            <w:tcW w:w="3251" w:type="dxa"/>
            <w:tcBorders>
              <w:left w:val="single" w:sz="12" w:space="0" w:color="auto"/>
              <w:bottom w:val="single" w:sz="4" w:space="0" w:color="auto"/>
              <w:right w:val="single" w:sz="12" w:space="0" w:color="auto"/>
            </w:tcBorders>
            <w:shd w:val="clear" w:color="auto" w:fill="auto"/>
          </w:tcPr>
          <w:p w14:paraId="53C70E90" w14:textId="13ED7C28" w:rsidR="00761C93" w:rsidRPr="00E70376" w:rsidRDefault="00761C93" w:rsidP="009B24C5">
            <w:pPr>
              <w:pStyle w:val="TAL"/>
              <w:rPr>
                <w:sz w:val="20"/>
              </w:rPr>
            </w:pPr>
            <w:r w:rsidRPr="00E70376">
              <w:rPr>
                <w:sz w:val="20"/>
              </w:rPr>
              <w:t xml:space="preserve">CR 1653 29.522 Rel-19 Correction to </w:t>
            </w:r>
            <w:proofErr w:type="gramStart"/>
            <w:r w:rsidRPr="00E70376">
              <w:rPr>
                <w:sz w:val="20"/>
              </w:rPr>
              <w:t>threshold based</w:t>
            </w:r>
            <w:proofErr w:type="gramEnd"/>
            <w:r w:rsidRPr="00E70376">
              <w:rPr>
                <w:sz w:val="20"/>
              </w:rPr>
              <w:t xml:space="preserve"> reporting request</w:t>
            </w:r>
          </w:p>
        </w:tc>
        <w:tc>
          <w:tcPr>
            <w:tcW w:w="1401" w:type="dxa"/>
            <w:tcBorders>
              <w:left w:val="single" w:sz="12" w:space="0" w:color="auto"/>
              <w:bottom w:val="single" w:sz="4" w:space="0" w:color="auto"/>
              <w:right w:val="single" w:sz="12" w:space="0" w:color="auto"/>
            </w:tcBorders>
            <w:shd w:val="clear" w:color="auto" w:fill="auto"/>
          </w:tcPr>
          <w:p w14:paraId="168694F0" w14:textId="18C0CE28"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40C80DF" w14:textId="2C013BEB" w:rsidR="00761C93" w:rsidRPr="00750E57" w:rsidRDefault="003709B5"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0E76BA4E" w14:textId="202EA3C7" w:rsidR="00761C93" w:rsidRDefault="0009555E"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clashing with 3344</w:t>
            </w:r>
            <w:r w:rsidR="00143E2A">
              <w:rPr>
                <w:rFonts w:ascii="Arial" w:eastAsia="等线" w:hAnsi="Arial" w:cs="Arial"/>
                <w:kern w:val="2"/>
                <w:sz w:val="20"/>
                <w:szCs w:val="22"/>
                <w:lang w:val="en-GB" w:eastAsia="zh-CN"/>
                <w14:ligatures w14:val="standardContextual"/>
              </w:rPr>
              <w:t>, 3189</w:t>
            </w:r>
            <w:r w:rsidR="000840AE">
              <w:rPr>
                <w:rFonts w:ascii="Arial" w:eastAsia="等线" w:hAnsi="Arial" w:cs="Arial"/>
                <w:kern w:val="2"/>
                <w:sz w:val="20"/>
                <w:szCs w:val="22"/>
                <w:lang w:val="en-GB" w:eastAsia="zh-CN"/>
                <w14:ligatures w14:val="standardContextual"/>
              </w:rPr>
              <w:t>, 3272</w:t>
            </w:r>
            <w:r>
              <w:rPr>
                <w:rFonts w:ascii="Arial" w:eastAsia="等线" w:hAnsi="Arial" w:cs="Arial"/>
                <w:kern w:val="2"/>
                <w:sz w:val="20"/>
                <w:szCs w:val="22"/>
                <w:lang w:val="en-GB" w:eastAsia="zh-CN"/>
                <w14:ligatures w14:val="standardContextual"/>
              </w:rPr>
              <w:t>. Use 3344 as base.</w:t>
            </w:r>
          </w:p>
          <w:p w14:paraId="2EB8C201" w14:textId="778D3B7C" w:rsidR="00077F18" w:rsidRPr="00077F18" w:rsidRDefault="00077F18"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haskar (Nokia): clashing with 3189</w:t>
            </w:r>
          </w:p>
        </w:tc>
      </w:tr>
      <w:tr w:rsidR="00761C93" w:rsidRPr="002F2600" w14:paraId="1509726F" w14:textId="77777777" w:rsidTr="00100169">
        <w:tc>
          <w:tcPr>
            <w:tcW w:w="975" w:type="dxa"/>
            <w:tcBorders>
              <w:left w:val="single" w:sz="12" w:space="0" w:color="auto"/>
              <w:right w:val="single" w:sz="12" w:space="0" w:color="auto"/>
            </w:tcBorders>
            <w:shd w:val="clear" w:color="auto" w:fill="auto"/>
          </w:tcPr>
          <w:p w14:paraId="12AC869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FB34C2D"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7E62F2" w14:textId="16DFCF28"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8" w:history="1">
              <w:r w:rsidR="00FB2330">
                <w:rPr>
                  <w:rStyle w:val="aa"/>
                </w:rPr>
                <w:t>3129</w:t>
              </w:r>
            </w:hyperlink>
          </w:p>
        </w:tc>
        <w:tc>
          <w:tcPr>
            <w:tcW w:w="3251" w:type="dxa"/>
            <w:tcBorders>
              <w:left w:val="single" w:sz="12" w:space="0" w:color="auto"/>
              <w:bottom w:val="single" w:sz="4" w:space="0" w:color="auto"/>
              <w:right w:val="single" w:sz="12" w:space="0" w:color="auto"/>
            </w:tcBorders>
            <w:shd w:val="clear" w:color="auto" w:fill="FFFF00"/>
          </w:tcPr>
          <w:p w14:paraId="37A6967C" w14:textId="5BB26562" w:rsidR="00761C93" w:rsidRPr="00E70376" w:rsidRDefault="00761C93" w:rsidP="009B24C5">
            <w:pPr>
              <w:pStyle w:val="TAL"/>
              <w:rPr>
                <w:sz w:val="20"/>
              </w:rPr>
            </w:pPr>
            <w:r w:rsidRPr="00E70376">
              <w:rPr>
                <w:sz w:val="20"/>
              </w:rPr>
              <w:t>CR 0956 29.122 Rel-19 Clarification on reporting time period</w:t>
            </w:r>
          </w:p>
        </w:tc>
        <w:tc>
          <w:tcPr>
            <w:tcW w:w="1401" w:type="dxa"/>
            <w:tcBorders>
              <w:left w:val="single" w:sz="12" w:space="0" w:color="auto"/>
              <w:bottom w:val="single" w:sz="4" w:space="0" w:color="auto"/>
              <w:right w:val="single" w:sz="12" w:space="0" w:color="auto"/>
            </w:tcBorders>
            <w:shd w:val="clear" w:color="auto" w:fill="FFFF00"/>
          </w:tcPr>
          <w:p w14:paraId="0CE7F236" w14:textId="65E84F45"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943A8F5"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73B58057" w14:textId="78C42BEE" w:rsidR="00761C93" w:rsidRPr="00786735" w:rsidRDefault="00794ABA" w:rsidP="009B24C5">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 xml:space="preserve">haskar (Nokia): </w:t>
            </w:r>
            <w:r w:rsidR="007424F6">
              <w:rPr>
                <w:rFonts w:ascii="Arial" w:eastAsia="等线" w:hAnsi="Arial" w:cs="Arial"/>
                <w:kern w:val="2"/>
                <w:sz w:val="20"/>
                <w:szCs w:val="22"/>
                <w:lang w:val="en-GB" w:eastAsia="zh-CN"/>
                <w14:ligatures w14:val="standardContextual"/>
              </w:rPr>
              <w:t xml:space="preserve">remove </w:t>
            </w:r>
            <w:r w:rsidR="00981D99">
              <w:rPr>
                <w:rFonts w:ascii="Arial" w:eastAsia="等线" w:hAnsi="Arial" w:cs="Arial"/>
                <w:kern w:val="2"/>
                <w:sz w:val="20"/>
                <w:szCs w:val="22"/>
                <w:lang w:val="en-GB" w:eastAsia="zh-CN"/>
                <w14:ligatures w14:val="standardContextual"/>
              </w:rPr>
              <w:t>future</w:t>
            </w:r>
            <w:r w:rsidR="007424F6">
              <w:rPr>
                <w:rFonts w:ascii="Arial" w:eastAsia="等线" w:hAnsi="Arial" w:cs="Arial"/>
                <w:kern w:val="2"/>
                <w:sz w:val="20"/>
                <w:szCs w:val="22"/>
                <w:lang w:val="en-GB" w:eastAsia="zh-CN"/>
                <w14:ligatures w14:val="standardContextual"/>
              </w:rPr>
              <w:t xml:space="preserve"> reporting</w:t>
            </w:r>
            <w:r w:rsidR="00BA7FF6">
              <w:rPr>
                <w:rFonts w:ascii="Arial" w:eastAsia="等线" w:hAnsi="Arial" w:cs="Arial"/>
                <w:kern w:val="2"/>
                <w:sz w:val="20"/>
                <w:szCs w:val="22"/>
                <w:lang w:val="en-GB" w:eastAsia="zh-CN"/>
                <w14:ligatures w14:val="standardContextual"/>
              </w:rPr>
              <w:t>, waits for stage 2</w:t>
            </w:r>
            <w:r w:rsidR="00777C40">
              <w:rPr>
                <w:rFonts w:ascii="Arial" w:eastAsia="等线" w:hAnsi="Arial" w:cs="Arial"/>
                <w:kern w:val="2"/>
                <w:sz w:val="20"/>
                <w:szCs w:val="22"/>
                <w:lang w:val="en-GB" w:eastAsia="zh-CN"/>
                <w14:ligatures w14:val="standardContextual"/>
              </w:rPr>
              <w:t>.</w:t>
            </w:r>
          </w:p>
        </w:tc>
      </w:tr>
      <w:tr w:rsidR="00761C93" w:rsidRPr="002F2600" w14:paraId="6F267894" w14:textId="77777777" w:rsidTr="00100169">
        <w:tc>
          <w:tcPr>
            <w:tcW w:w="975" w:type="dxa"/>
            <w:tcBorders>
              <w:left w:val="single" w:sz="12" w:space="0" w:color="auto"/>
              <w:bottom w:val="nil"/>
              <w:right w:val="single" w:sz="12" w:space="0" w:color="auto"/>
            </w:tcBorders>
            <w:shd w:val="clear" w:color="auto" w:fill="auto"/>
          </w:tcPr>
          <w:p w14:paraId="6B916949"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44810204"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24372DE5" w14:textId="2BFC2BA9"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9" w:history="1">
              <w:r w:rsidR="00FB2330">
                <w:rPr>
                  <w:rStyle w:val="aa"/>
                </w:rPr>
                <w:t>3130</w:t>
              </w:r>
            </w:hyperlink>
          </w:p>
        </w:tc>
        <w:tc>
          <w:tcPr>
            <w:tcW w:w="3251" w:type="dxa"/>
            <w:tcBorders>
              <w:left w:val="single" w:sz="12" w:space="0" w:color="auto"/>
              <w:bottom w:val="nil"/>
              <w:right w:val="single" w:sz="12" w:space="0" w:color="auto"/>
            </w:tcBorders>
            <w:shd w:val="clear" w:color="auto" w:fill="auto"/>
          </w:tcPr>
          <w:p w14:paraId="73E866E1" w14:textId="61122842" w:rsidR="00761C93" w:rsidRPr="00E70376" w:rsidRDefault="00761C93" w:rsidP="009B24C5">
            <w:pPr>
              <w:pStyle w:val="TAL"/>
              <w:rPr>
                <w:sz w:val="20"/>
              </w:rPr>
            </w:pPr>
            <w:r w:rsidRPr="00E70376">
              <w:rPr>
                <w:sz w:val="20"/>
              </w:rPr>
              <w:t>CR 0608 29.513 Rel-19 Update of BDT negotiation procedure for Energy</w:t>
            </w:r>
          </w:p>
        </w:tc>
        <w:tc>
          <w:tcPr>
            <w:tcW w:w="1401" w:type="dxa"/>
            <w:tcBorders>
              <w:left w:val="single" w:sz="12" w:space="0" w:color="auto"/>
              <w:bottom w:val="nil"/>
              <w:right w:val="single" w:sz="12" w:space="0" w:color="auto"/>
            </w:tcBorders>
            <w:shd w:val="clear" w:color="auto" w:fill="auto"/>
          </w:tcPr>
          <w:p w14:paraId="35BFCAE3" w14:textId="109F43A5" w:rsidR="00761C93" w:rsidRPr="00750E57" w:rsidRDefault="00761C93" w:rsidP="009B24C5">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9D737C4" w14:textId="008787F2" w:rsidR="00761C93" w:rsidRPr="00750E57" w:rsidRDefault="00100169" w:rsidP="009B24C5">
            <w:pPr>
              <w:pStyle w:val="TAL"/>
              <w:rPr>
                <w:sz w:val="20"/>
              </w:rPr>
            </w:pPr>
            <w:r>
              <w:rPr>
                <w:sz w:val="20"/>
              </w:rPr>
              <w:t>Revised to 3487</w:t>
            </w:r>
          </w:p>
        </w:tc>
        <w:tc>
          <w:tcPr>
            <w:tcW w:w="4619" w:type="dxa"/>
            <w:tcBorders>
              <w:left w:val="single" w:sz="12" w:space="0" w:color="auto"/>
              <w:bottom w:val="nil"/>
              <w:right w:val="single" w:sz="12" w:space="0" w:color="auto"/>
            </w:tcBorders>
            <w:shd w:val="clear" w:color="auto" w:fill="auto"/>
          </w:tcPr>
          <w:p w14:paraId="1C987D91" w14:textId="77777777" w:rsidR="00761C93" w:rsidRDefault="003877D4"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1</w:t>
            </w:r>
            <w:r w:rsidRPr="003877D4">
              <w:rPr>
                <w:rFonts w:ascii="Arial" w:eastAsia="等线" w:hAnsi="Arial" w:cs="Arial"/>
                <w:kern w:val="2"/>
                <w:sz w:val="20"/>
                <w:szCs w:val="22"/>
                <w:vertAlign w:val="superscript"/>
                <w:lang w:val="en-GB" w:eastAsia="zh-CN"/>
                <w14:ligatures w14:val="standardContextual"/>
              </w:rPr>
              <w:t>st</w:t>
            </w:r>
            <w:r>
              <w:rPr>
                <w:rFonts w:ascii="Arial" w:eastAsia="等线" w:hAnsi="Arial" w:cs="Arial"/>
                <w:kern w:val="2"/>
                <w:sz w:val="20"/>
                <w:szCs w:val="22"/>
                <w:lang w:val="en-GB" w:eastAsia="zh-CN"/>
                <w14:ligatures w14:val="standardContextual"/>
              </w:rPr>
              <w:t xml:space="preserve"> and 2</w:t>
            </w:r>
            <w:r w:rsidRPr="003877D4">
              <w:rPr>
                <w:rFonts w:ascii="Arial" w:eastAsia="等线" w:hAnsi="Arial" w:cs="Arial"/>
                <w:kern w:val="2"/>
                <w:sz w:val="20"/>
                <w:szCs w:val="22"/>
                <w:vertAlign w:val="superscript"/>
                <w:lang w:val="en-GB" w:eastAsia="zh-CN"/>
                <w14:ligatures w14:val="standardContextual"/>
              </w:rPr>
              <w:t>nd</w:t>
            </w:r>
            <w:r>
              <w:rPr>
                <w:rFonts w:ascii="Arial" w:eastAsia="等线" w:hAnsi="Arial" w:cs="Arial"/>
                <w:kern w:val="2"/>
                <w:sz w:val="20"/>
                <w:szCs w:val="22"/>
                <w:lang w:val="en-GB" w:eastAsia="zh-CN"/>
                <w14:ligatures w14:val="standardContextual"/>
              </w:rPr>
              <w:t xml:space="preserve"> changes are no needed.</w:t>
            </w:r>
          </w:p>
          <w:p w14:paraId="1E628C02" w14:textId="77777777" w:rsidR="00FF1BFA" w:rsidRDefault="00FF1BFA"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 xml:space="preserve">haskar (Nokia): </w:t>
            </w:r>
            <w:r w:rsidR="003404EB">
              <w:rPr>
                <w:rFonts w:ascii="Arial" w:eastAsia="等线" w:hAnsi="Arial" w:cs="Arial"/>
                <w:kern w:val="2"/>
                <w:sz w:val="20"/>
                <w:szCs w:val="22"/>
                <w:lang w:val="en-GB" w:eastAsia="zh-CN"/>
                <w14:ligatures w14:val="standardContextual"/>
              </w:rPr>
              <w:t>share the same view</w:t>
            </w:r>
          </w:p>
          <w:p w14:paraId="708310C0" w14:textId="5AF2598E" w:rsidR="00B762C5" w:rsidRPr="00B762C5" w:rsidRDefault="00B762C5" w:rsidP="009B24C5">
            <w:pPr>
              <w:rPr>
                <w:rFonts w:ascii="Arial" w:eastAsia="等线" w:hAnsi="Arial" w:cs="Arial"/>
                <w:kern w:val="2"/>
                <w:sz w:val="20"/>
                <w:szCs w:val="22"/>
                <w:lang w:val="en-GB" w:eastAsia="zh-CN"/>
                <w14:ligatures w14:val="standardContextual"/>
              </w:rPr>
            </w:pPr>
          </w:p>
        </w:tc>
      </w:tr>
      <w:tr w:rsidR="00100169" w:rsidRPr="002F2600" w14:paraId="22E8DD5E" w14:textId="77777777" w:rsidTr="00100169">
        <w:tc>
          <w:tcPr>
            <w:tcW w:w="975" w:type="dxa"/>
            <w:tcBorders>
              <w:top w:val="nil"/>
              <w:left w:val="single" w:sz="12" w:space="0" w:color="auto"/>
              <w:right w:val="single" w:sz="12" w:space="0" w:color="auto"/>
            </w:tcBorders>
            <w:shd w:val="clear" w:color="auto" w:fill="auto"/>
          </w:tcPr>
          <w:p w14:paraId="28D14DD3" w14:textId="77777777" w:rsidR="00100169" w:rsidRPr="00BC0F0B" w:rsidRDefault="00100169" w:rsidP="00100169">
            <w:pPr>
              <w:pStyle w:val="TAL"/>
              <w:rPr>
                <w:sz w:val="20"/>
              </w:rPr>
            </w:pPr>
          </w:p>
        </w:tc>
        <w:tc>
          <w:tcPr>
            <w:tcW w:w="2635" w:type="dxa"/>
            <w:tcBorders>
              <w:top w:val="nil"/>
              <w:left w:val="single" w:sz="12" w:space="0" w:color="auto"/>
              <w:right w:val="single" w:sz="12" w:space="0" w:color="auto"/>
            </w:tcBorders>
            <w:shd w:val="clear" w:color="auto" w:fill="auto"/>
          </w:tcPr>
          <w:p w14:paraId="00A3516D" w14:textId="77777777" w:rsidR="00100169" w:rsidRPr="00BC0F0B" w:rsidRDefault="00100169" w:rsidP="0010016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47777CD" w14:textId="18865990" w:rsidR="00100169" w:rsidRDefault="00100169" w:rsidP="00100169">
            <w:pPr>
              <w:suppressLineNumbers/>
              <w:suppressAutoHyphens/>
              <w:spacing w:before="60" w:after="60"/>
              <w:jc w:val="center"/>
            </w:pPr>
            <w:r>
              <w:t>3487</w:t>
            </w:r>
          </w:p>
        </w:tc>
        <w:tc>
          <w:tcPr>
            <w:tcW w:w="3251" w:type="dxa"/>
            <w:tcBorders>
              <w:top w:val="nil"/>
              <w:left w:val="single" w:sz="12" w:space="0" w:color="auto"/>
              <w:bottom w:val="single" w:sz="4" w:space="0" w:color="auto"/>
              <w:right w:val="single" w:sz="12" w:space="0" w:color="auto"/>
            </w:tcBorders>
            <w:shd w:val="clear" w:color="auto" w:fill="DEE7AB"/>
          </w:tcPr>
          <w:p w14:paraId="463BA59A" w14:textId="08F13497" w:rsidR="00100169" w:rsidRPr="00E70376" w:rsidRDefault="00100169" w:rsidP="00100169">
            <w:pPr>
              <w:pStyle w:val="TAL"/>
              <w:rPr>
                <w:sz w:val="20"/>
              </w:rPr>
            </w:pPr>
            <w:r w:rsidRPr="00E70376">
              <w:rPr>
                <w:sz w:val="20"/>
              </w:rPr>
              <w:t>CR 0608 29.513 Rel-19 Update of BDT negotiation procedure for Energy</w:t>
            </w:r>
          </w:p>
        </w:tc>
        <w:tc>
          <w:tcPr>
            <w:tcW w:w="1401" w:type="dxa"/>
            <w:tcBorders>
              <w:top w:val="nil"/>
              <w:left w:val="single" w:sz="12" w:space="0" w:color="auto"/>
              <w:bottom w:val="single" w:sz="4" w:space="0" w:color="auto"/>
              <w:right w:val="single" w:sz="12" w:space="0" w:color="auto"/>
            </w:tcBorders>
            <w:shd w:val="clear" w:color="auto" w:fill="DEE7AB"/>
          </w:tcPr>
          <w:p w14:paraId="794CD7C6" w14:textId="287B2D52" w:rsidR="00100169" w:rsidRDefault="00100169" w:rsidP="00100169">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13FED2C0" w14:textId="7526BAAF" w:rsidR="00100169" w:rsidRDefault="00100169" w:rsidP="00100169">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1E7C121" w14:textId="77777777" w:rsidR="00100169" w:rsidRDefault="00100169" w:rsidP="00100169">
            <w:pPr>
              <w:rPr>
                <w:rFonts w:ascii="Arial" w:eastAsia="等线" w:hAnsi="Arial" w:cs="Arial"/>
                <w:kern w:val="2"/>
                <w:sz w:val="20"/>
                <w:szCs w:val="22"/>
                <w:lang w:val="en-GB" w:eastAsia="zh-CN"/>
                <w14:ligatures w14:val="standardContextual"/>
              </w:rPr>
            </w:pPr>
          </w:p>
        </w:tc>
      </w:tr>
      <w:tr w:rsidR="00761C93" w:rsidRPr="002F2600" w14:paraId="1B4DC9D3" w14:textId="77777777" w:rsidTr="00A650EF">
        <w:tc>
          <w:tcPr>
            <w:tcW w:w="975" w:type="dxa"/>
            <w:tcBorders>
              <w:left w:val="single" w:sz="12" w:space="0" w:color="auto"/>
              <w:bottom w:val="nil"/>
              <w:right w:val="single" w:sz="12" w:space="0" w:color="auto"/>
            </w:tcBorders>
            <w:shd w:val="clear" w:color="auto" w:fill="auto"/>
          </w:tcPr>
          <w:p w14:paraId="1740FCBB"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332C59F1"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47833B62" w14:textId="25B41B3C"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0" w:history="1">
              <w:r w:rsidR="00FB2330">
                <w:rPr>
                  <w:rStyle w:val="aa"/>
                </w:rPr>
                <w:t>3131</w:t>
              </w:r>
            </w:hyperlink>
          </w:p>
        </w:tc>
        <w:tc>
          <w:tcPr>
            <w:tcW w:w="3251" w:type="dxa"/>
            <w:tcBorders>
              <w:left w:val="single" w:sz="12" w:space="0" w:color="auto"/>
              <w:bottom w:val="nil"/>
              <w:right w:val="single" w:sz="12" w:space="0" w:color="auto"/>
            </w:tcBorders>
            <w:shd w:val="clear" w:color="auto" w:fill="auto"/>
          </w:tcPr>
          <w:p w14:paraId="1089E75C" w14:textId="6361F810" w:rsidR="00761C93" w:rsidRPr="00E70376" w:rsidRDefault="00761C93" w:rsidP="009B24C5">
            <w:pPr>
              <w:pStyle w:val="TAL"/>
              <w:rPr>
                <w:sz w:val="20"/>
              </w:rPr>
            </w:pPr>
            <w:r w:rsidRPr="00E70376">
              <w:rPr>
                <w:sz w:val="20"/>
              </w:rPr>
              <w:t>CR 0101 29.554 Rel-19 BDT policy decision based on operator policies related to energy</w:t>
            </w:r>
          </w:p>
        </w:tc>
        <w:tc>
          <w:tcPr>
            <w:tcW w:w="1401" w:type="dxa"/>
            <w:tcBorders>
              <w:left w:val="single" w:sz="12" w:space="0" w:color="auto"/>
              <w:bottom w:val="nil"/>
              <w:right w:val="single" w:sz="12" w:space="0" w:color="auto"/>
            </w:tcBorders>
            <w:shd w:val="clear" w:color="auto" w:fill="auto"/>
          </w:tcPr>
          <w:p w14:paraId="157D7636" w14:textId="40766B35" w:rsidR="00761C93" w:rsidRPr="00750E57" w:rsidRDefault="00761C93" w:rsidP="009B24C5">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092CBB87" w14:textId="18277CC7" w:rsidR="00761C93" w:rsidRPr="00750E57" w:rsidRDefault="00A650EF" w:rsidP="009B24C5">
            <w:pPr>
              <w:pStyle w:val="TAL"/>
              <w:rPr>
                <w:sz w:val="20"/>
              </w:rPr>
            </w:pPr>
            <w:r>
              <w:rPr>
                <w:sz w:val="20"/>
              </w:rPr>
              <w:t>Revised to 3484</w:t>
            </w:r>
          </w:p>
        </w:tc>
        <w:tc>
          <w:tcPr>
            <w:tcW w:w="4619" w:type="dxa"/>
            <w:tcBorders>
              <w:left w:val="single" w:sz="12" w:space="0" w:color="auto"/>
              <w:bottom w:val="nil"/>
              <w:right w:val="single" w:sz="12" w:space="0" w:color="auto"/>
            </w:tcBorders>
            <w:shd w:val="clear" w:color="auto" w:fill="auto"/>
          </w:tcPr>
          <w:p w14:paraId="1422EF94"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A650EF" w:rsidRPr="002F2600" w14:paraId="24D3551E" w14:textId="77777777" w:rsidTr="00A650EF">
        <w:tc>
          <w:tcPr>
            <w:tcW w:w="975" w:type="dxa"/>
            <w:tcBorders>
              <w:top w:val="nil"/>
              <w:left w:val="single" w:sz="12" w:space="0" w:color="auto"/>
              <w:right w:val="single" w:sz="12" w:space="0" w:color="auto"/>
            </w:tcBorders>
            <w:shd w:val="clear" w:color="auto" w:fill="auto"/>
          </w:tcPr>
          <w:p w14:paraId="3C30CEC9" w14:textId="77777777" w:rsidR="00A650EF" w:rsidRPr="00BC0F0B" w:rsidRDefault="00A650EF" w:rsidP="00A650EF">
            <w:pPr>
              <w:pStyle w:val="TAL"/>
              <w:rPr>
                <w:sz w:val="20"/>
              </w:rPr>
            </w:pPr>
          </w:p>
        </w:tc>
        <w:tc>
          <w:tcPr>
            <w:tcW w:w="2635" w:type="dxa"/>
            <w:tcBorders>
              <w:top w:val="nil"/>
              <w:left w:val="single" w:sz="12" w:space="0" w:color="auto"/>
              <w:right w:val="single" w:sz="12" w:space="0" w:color="auto"/>
            </w:tcBorders>
            <w:shd w:val="clear" w:color="auto" w:fill="auto"/>
          </w:tcPr>
          <w:p w14:paraId="3779BC21" w14:textId="77777777" w:rsidR="00A650EF" w:rsidRPr="00BC0F0B" w:rsidRDefault="00A650EF" w:rsidP="00A650E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432FFED" w14:textId="332A1CD0" w:rsidR="00A650EF" w:rsidRDefault="00A650EF" w:rsidP="00A650EF">
            <w:pPr>
              <w:suppressLineNumbers/>
              <w:suppressAutoHyphens/>
              <w:spacing w:before="60" w:after="60"/>
              <w:jc w:val="center"/>
            </w:pPr>
            <w:r>
              <w:t>3484</w:t>
            </w:r>
          </w:p>
        </w:tc>
        <w:tc>
          <w:tcPr>
            <w:tcW w:w="3251" w:type="dxa"/>
            <w:tcBorders>
              <w:top w:val="nil"/>
              <w:left w:val="single" w:sz="12" w:space="0" w:color="auto"/>
              <w:bottom w:val="single" w:sz="4" w:space="0" w:color="auto"/>
              <w:right w:val="single" w:sz="12" w:space="0" w:color="auto"/>
            </w:tcBorders>
            <w:shd w:val="clear" w:color="auto" w:fill="00FFFF"/>
          </w:tcPr>
          <w:p w14:paraId="4390FAF1" w14:textId="44BB3B33" w:rsidR="00A650EF" w:rsidRPr="00E70376" w:rsidRDefault="00A650EF" w:rsidP="00A650EF">
            <w:pPr>
              <w:pStyle w:val="TAL"/>
              <w:rPr>
                <w:sz w:val="20"/>
              </w:rPr>
            </w:pPr>
            <w:r w:rsidRPr="00E70376">
              <w:rPr>
                <w:sz w:val="20"/>
              </w:rPr>
              <w:t>CR 0101 29.554 Rel-19 BDT policy decision based on operator policies related to energy</w:t>
            </w:r>
          </w:p>
        </w:tc>
        <w:tc>
          <w:tcPr>
            <w:tcW w:w="1401" w:type="dxa"/>
            <w:tcBorders>
              <w:top w:val="nil"/>
              <w:left w:val="single" w:sz="12" w:space="0" w:color="auto"/>
              <w:bottom w:val="single" w:sz="4" w:space="0" w:color="auto"/>
              <w:right w:val="single" w:sz="12" w:space="0" w:color="auto"/>
            </w:tcBorders>
            <w:shd w:val="clear" w:color="auto" w:fill="00FFFF"/>
          </w:tcPr>
          <w:p w14:paraId="2BF7D335" w14:textId="5DDAEFB0" w:rsidR="00A650EF" w:rsidRDefault="00A650EF" w:rsidP="00A650EF">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D6E620F" w14:textId="77777777" w:rsidR="00A650EF" w:rsidRDefault="00A650EF" w:rsidP="00A650EF">
            <w:pPr>
              <w:pStyle w:val="TAL"/>
              <w:rPr>
                <w:sz w:val="20"/>
              </w:rPr>
            </w:pPr>
          </w:p>
        </w:tc>
        <w:tc>
          <w:tcPr>
            <w:tcW w:w="4619" w:type="dxa"/>
            <w:tcBorders>
              <w:top w:val="nil"/>
              <w:left w:val="single" w:sz="12" w:space="0" w:color="auto"/>
              <w:right w:val="single" w:sz="12" w:space="0" w:color="auto"/>
            </w:tcBorders>
            <w:shd w:val="clear" w:color="auto" w:fill="auto"/>
          </w:tcPr>
          <w:p w14:paraId="6EB4B010" w14:textId="77777777" w:rsidR="00A650EF" w:rsidRPr="00786735" w:rsidRDefault="00A650EF" w:rsidP="00A650EF">
            <w:pPr>
              <w:rPr>
                <w:rFonts w:ascii="Arial" w:eastAsiaTheme="minorEastAsia" w:hAnsi="Arial" w:cs="Arial"/>
                <w:kern w:val="2"/>
                <w:sz w:val="20"/>
                <w:szCs w:val="22"/>
                <w:lang w:val="en-GB"/>
                <w14:ligatures w14:val="standardContextual"/>
              </w:rPr>
            </w:pPr>
          </w:p>
        </w:tc>
      </w:tr>
      <w:tr w:rsidR="00761C93" w:rsidRPr="002F2600" w14:paraId="7DB719BC" w14:textId="77777777" w:rsidTr="00E70376">
        <w:tc>
          <w:tcPr>
            <w:tcW w:w="975" w:type="dxa"/>
            <w:tcBorders>
              <w:left w:val="single" w:sz="12" w:space="0" w:color="auto"/>
              <w:right w:val="single" w:sz="12" w:space="0" w:color="auto"/>
            </w:tcBorders>
            <w:shd w:val="clear" w:color="auto" w:fill="auto"/>
          </w:tcPr>
          <w:p w14:paraId="78BA851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6914111"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79DE27" w14:textId="5A66DF04"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1" w:history="1">
              <w:r w:rsidR="00FB2330">
                <w:rPr>
                  <w:rStyle w:val="aa"/>
                </w:rPr>
                <w:t>3186</w:t>
              </w:r>
            </w:hyperlink>
          </w:p>
        </w:tc>
        <w:tc>
          <w:tcPr>
            <w:tcW w:w="3251" w:type="dxa"/>
            <w:tcBorders>
              <w:left w:val="single" w:sz="12" w:space="0" w:color="auto"/>
              <w:bottom w:val="single" w:sz="4" w:space="0" w:color="auto"/>
              <w:right w:val="single" w:sz="12" w:space="0" w:color="auto"/>
            </w:tcBorders>
            <w:shd w:val="clear" w:color="auto" w:fill="FFFF00"/>
          </w:tcPr>
          <w:p w14:paraId="374C41C1" w14:textId="1FC052A5" w:rsidR="00761C93" w:rsidRPr="00E70376" w:rsidRDefault="00761C93" w:rsidP="009B24C5">
            <w:pPr>
              <w:pStyle w:val="TAL"/>
              <w:rPr>
                <w:sz w:val="20"/>
              </w:rPr>
            </w:pPr>
            <w:proofErr w:type="gramStart"/>
            <w:r w:rsidRPr="00E70376">
              <w:rPr>
                <w:sz w:val="20"/>
              </w:rPr>
              <w:t>pCR  29.566</w:t>
            </w:r>
            <w:proofErr w:type="gramEnd"/>
            <w:r w:rsidRPr="00E70376">
              <w:rPr>
                <w:sz w:val="20"/>
              </w:rPr>
              <w:t xml:space="preserve"> Rel-19 Pseudo-CR on update of Neif_EventExposure Service API</w:t>
            </w:r>
          </w:p>
        </w:tc>
        <w:tc>
          <w:tcPr>
            <w:tcW w:w="1401" w:type="dxa"/>
            <w:tcBorders>
              <w:left w:val="single" w:sz="12" w:space="0" w:color="auto"/>
              <w:bottom w:val="single" w:sz="4" w:space="0" w:color="auto"/>
              <w:right w:val="single" w:sz="12" w:space="0" w:color="auto"/>
            </w:tcBorders>
            <w:shd w:val="clear" w:color="auto" w:fill="FFFF00"/>
          </w:tcPr>
          <w:p w14:paraId="03835CD0" w14:textId="302F455B"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18C46EA"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1E342B49" w14:textId="77777777" w:rsidR="00761C93" w:rsidRDefault="00B17FA3" w:rsidP="009B24C5">
            <w:pPr>
              <w:rPr>
                <w:rFonts w:ascii="Arial" w:eastAsia="等线" w:hAnsi="Arial" w:cs="Arial"/>
                <w:kern w:val="2"/>
                <w:sz w:val="20"/>
                <w:szCs w:val="22"/>
                <w:lang w:val="en-GB" w:eastAsia="zh-CN"/>
                <w14:ligatures w14:val="standardContextual"/>
              </w:rPr>
            </w:pPr>
            <w:r>
              <w:rPr>
                <w:rFonts w:ascii="Arial" w:eastAsia="等线" w:hAnsi="Arial" w:cs="Arial"/>
                <w:kern w:val="2"/>
                <w:sz w:val="20"/>
                <w:szCs w:val="22"/>
                <w:lang w:val="en-GB" w:eastAsia="zh-CN"/>
                <w14:ligatures w14:val="standardContextual"/>
              </w:rPr>
              <w:t xml:space="preserve">Meghna (Samsung): </w:t>
            </w:r>
            <w:r w:rsidR="00DE223F">
              <w:rPr>
                <w:rFonts w:ascii="Arial" w:eastAsia="等线" w:hAnsi="Arial" w:cs="Arial"/>
                <w:kern w:val="2"/>
                <w:sz w:val="20"/>
                <w:szCs w:val="22"/>
                <w:lang w:val="en-GB" w:eastAsia="zh-CN"/>
                <w14:ligatures w14:val="standardContextual"/>
              </w:rPr>
              <w:t>comments</w:t>
            </w:r>
          </w:p>
          <w:p w14:paraId="260CD3E3" w14:textId="77777777" w:rsidR="00DE223F" w:rsidRDefault="00DE223F"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clashing with 3341, 3342</w:t>
            </w:r>
            <w:r w:rsidR="001123D5">
              <w:rPr>
                <w:rFonts w:ascii="Arial" w:eastAsia="等线" w:hAnsi="Arial" w:cs="Arial"/>
                <w:kern w:val="2"/>
                <w:sz w:val="20"/>
                <w:szCs w:val="22"/>
                <w:lang w:val="en-GB" w:eastAsia="zh-CN"/>
                <w14:ligatures w14:val="standardContextual"/>
              </w:rPr>
              <w:t>, prefer to use 3341, 3342 as base.</w:t>
            </w:r>
          </w:p>
          <w:p w14:paraId="03F12EF1" w14:textId="77777777" w:rsidR="00F00924" w:rsidRDefault="00F00924"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aria (Ericsson): merge 3410</w:t>
            </w:r>
            <w:r w:rsidR="00D55CEE">
              <w:rPr>
                <w:rFonts w:ascii="Arial" w:eastAsia="等线" w:hAnsi="Arial" w:cs="Arial"/>
                <w:kern w:val="2"/>
                <w:sz w:val="20"/>
                <w:szCs w:val="22"/>
                <w:lang w:val="en-GB" w:eastAsia="zh-CN"/>
                <w14:ligatures w14:val="standardContextual"/>
              </w:rPr>
              <w:t>, 3186</w:t>
            </w:r>
            <w:r>
              <w:rPr>
                <w:rFonts w:ascii="Arial" w:eastAsia="等线" w:hAnsi="Arial" w:cs="Arial"/>
                <w:kern w:val="2"/>
                <w:sz w:val="20"/>
                <w:szCs w:val="22"/>
                <w:lang w:val="en-GB" w:eastAsia="zh-CN"/>
                <w14:ligatures w14:val="standardContextual"/>
              </w:rPr>
              <w:t xml:space="preserve"> into 3342</w:t>
            </w:r>
            <w:r w:rsidR="00893928">
              <w:rPr>
                <w:rFonts w:ascii="Arial" w:eastAsia="等线" w:hAnsi="Arial" w:cs="Arial"/>
                <w:kern w:val="2"/>
                <w:sz w:val="20"/>
                <w:szCs w:val="22"/>
                <w:lang w:val="en-GB" w:eastAsia="zh-CN"/>
                <w14:ligatures w14:val="standardContextual"/>
              </w:rPr>
              <w:t xml:space="preserve"> </w:t>
            </w:r>
            <w:proofErr w:type="gramStart"/>
            <w:r w:rsidR="00893928">
              <w:rPr>
                <w:rFonts w:ascii="Arial" w:eastAsia="等线" w:hAnsi="Arial" w:cs="Arial"/>
                <w:kern w:val="2"/>
                <w:sz w:val="20"/>
                <w:szCs w:val="22"/>
                <w:lang w:val="en-GB" w:eastAsia="zh-CN"/>
                <w14:ligatures w14:val="standardContextual"/>
              </w:rPr>
              <w:t>due</w:t>
            </w:r>
            <w:proofErr w:type="gramEnd"/>
            <w:r w:rsidR="00893928">
              <w:rPr>
                <w:rFonts w:ascii="Arial" w:eastAsia="等线" w:hAnsi="Arial" w:cs="Arial"/>
                <w:kern w:val="2"/>
                <w:sz w:val="20"/>
                <w:szCs w:val="22"/>
                <w:lang w:val="en-GB" w:eastAsia="zh-CN"/>
                <w14:ligatures w14:val="standardContextual"/>
              </w:rPr>
              <w:t xml:space="preserve"> to better definition of data type</w:t>
            </w:r>
          </w:p>
          <w:p w14:paraId="5D89776B" w14:textId="6E4572FF" w:rsidR="007846AB" w:rsidRPr="00B17FA3" w:rsidRDefault="007846AB"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X</w:t>
            </w:r>
            <w:r>
              <w:rPr>
                <w:rFonts w:ascii="Arial" w:eastAsia="等线" w:hAnsi="Arial" w:cs="Arial"/>
                <w:kern w:val="2"/>
                <w:sz w:val="20"/>
                <w:szCs w:val="22"/>
                <w:lang w:val="en-GB" w:eastAsia="zh-CN"/>
                <w14:ligatures w14:val="standardContextual"/>
              </w:rPr>
              <w:t xml:space="preserve">iaojian (ZTE): </w:t>
            </w:r>
            <w:r w:rsidR="0070367C">
              <w:rPr>
                <w:rFonts w:ascii="Arial" w:eastAsia="等线" w:hAnsi="Arial" w:cs="Arial"/>
                <w:kern w:val="2"/>
                <w:sz w:val="20"/>
                <w:szCs w:val="22"/>
                <w:lang w:val="en-GB" w:eastAsia="zh-CN"/>
                <w14:ligatures w14:val="standardContextual"/>
              </w:rPr>
              <w:t xml:space="preserve">comments </w:t>
            </w:r>
          </w:p>
        </w:tc>
      </w:tr>
      <w:tr w:rsidR="00761C93" w:rsidRPr="002F2600" w14:paraId="3891D6A1" w14:textId="77777777" w:rsidTr="00B71232">
        <w:tc>
          <w:tcPr>
            <w:tcW w:w="975" w:type="dxa"/>
            <w:tcBorders>
              <w:left w:val="single" w:sz="12" w:space="0" w:color="auto"/>
              <w:right w:val="single" w:sz="12" w:space="0" w:color="auto"/>
            </w:tcBorders>
            <w:shd w:val="clear" w:color="auto" w:fill="auto"/>
          </w:tcPr>
          <w:p w14:paraId="7F30DD1C"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09F7C5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17241DD" w14:textId="7A47750F"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2" w:history="1">
              <w:r w:rsidR="00FB2330">
                <w:rPr>
                  <w:rStyle w:val="aa"/>
                </w:rPr>
                <w:t>3187</w:t>
              </w:r>
            </w:hyperlink>
          </w:p>
        </w:tc>
        <w:tc>
          <w:tcPr>
            <w:tcW w:w="3251" w:type="dxa"/>
            <w:tcBorders>
              <w:left w:val="single" w:sz="12" w:space="0" w:color="auto"/>
              <w:bottom w:val="single" w:sz="4" w:space="0" w:color="auto"/>
              <w:right w:val="single" w:sz="12" w:space="0" w:color="auto"/>
            </w:tcBorders>
            <w:shd w:val="clear" w:color="auto" w:fill="FFFF00"/>
          </w:tcPr>
          <w:p w14:paraId="2755ABD4" w14:textId="3388072C" w:rsidR="00761C93" w:rsidRPr="00E70376" w:rsidRDefault="00761C93" w:rsidP="009B24C5">
            <w:pPr>
              <w:pStyle w:val="TAL"/>
              <w:rPr>
                <w:sz w:val="20"/>
              </w:rPr>
            </w:pPr>
            <w:proofErr w:type="gramStart"/>
            <w:r w:rsidRPr="00E70376">
              <w:rPr>
                <w:sz w:val="20"/>
              </w:rPr>
              <w:t>pCR  29.566</w:t>
            </w:r>
            <w:proofErr w:type="gramEnd"/>
            <w:r w:rsidRPr="00E70376">
              <w:rPr>
                <w:sz w:val="20"/>
              </w:rPr>
              <w:t xml:space="preserve"> Rel-19 Pseudo-CR on OpenAPI annex of Neif_EventExposure Service API</w:t>
            </w:r>
          </w:p>
        </w:tc>
        <w:tc>
          <w:tcPr>
            <w:tcW w:w="1401" w:type="dxa"/>
            <w:tcBorders>
              <w:left w:val="single" w:sz="12" w:space="0" w:color="auto"/>
              <w:bottom w:val="single" w:sz="4" w:space="0" w:color="auto"/>
              <w:right w:val="single" w:sz="12" w:space="0" w:color="auto"/>
            </w:tcBorders>
            <w:shd w:val="clear" w:color="auto" w:fill="FFFF00"/>
          </w:tcPr>
          <w:p w14:paraId="1CADB71D" w14:textId="0487F4BC"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F5697DF"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480D12AA"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7F84A425" w14:textId="77777777" w:rsidTr="00E25252">
        <w:tc>
          <w:tcPr>
            <w:tcW w:w="975" w:type="dxa"/>
            <w:tcBorders>
              <w:left w:val="single" w:sz="12" w:space="0" w:color="auto"/>
              <w:bottom w:val="nil"/>
              <w:right w:val="single" w:sz="12" w:space="0" w:color="auto"/>
            </w:tcBorders>
            <w:shd w:val="clear" w:color="auto" w:fill="auto"/>
          </w:tcPr>
          <w:p w14:paraId="78731DDD"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734D8C83"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011466B8" w14:textId="56AAB411"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3" w:history="1">
              <w:r w:rsidR="00FB2330">
                <w:rPr>
                  <w:rStyle w:val="aa"/>
                </w:rPr>
                <w:t>3188</w:t>
              </w:r>
            </w:hyperlink>
          </w:p>
        </w:tc>
        <w:tc>
          <w:tcPr>
            <w:tcW w:w="3251" w:type="dxa"/>
            <w:tcBorders>
              <w:left w:val="single" w:sz="12" w:space="0" w:color="auto"/>
              <w:bottom w:val="nil"/>
              <w:right w:val="single" w:sz="12" w:space="0" w:color="auto"/>
            </w:tcBorders>
            <w:shd w:val="clear" w:color="auto" w:fill="auto"/>
          </w:tcPr>
          <w:p w14:paraId="06B54E54" w14:textId="168C736B" w:rsidR="00761C93" w:rsidRPr="00E70376" w:rsidRDefault="00761C93" w:rsidP="009B24C5">
            <w:pPr>
              <w:pStyle w:val="TAL"/>
              <w:rPr>
                <w:sz w:val="20"/>
              </w:rPr>
            </w:pPr>
            <w:r w:rsidRPr="00E70376">
              <w:rPr>
                <w:sz w:val="20"/>
              </w:rPr>
              <w:t>CR 0351 29.508 Rel-19 SMF reports energy consumption information periodically</w:t>
            </w:r>
          </w:p>
        </w:tc>
        <w:tc>
          <w:tcPr>
            <w:tcW w:w="1401" w:type="dxa"/>
            <w:tcBorders>
              <w:left w:val="single" w:sz="12" w:space="0" w:color="auto"/>
              <w:bottom w:val="nil"/>
              <w:right w:val="single" w:sz="12" w:space="0" w:color="auto"/>
            </w:tcBorders>
            <w:shd w:val="clear" w:color="auto" w:fill="auto"/>
          </w:tcPr>
          <w:p w14:paraId="748AA9CE" w14:textId="25349D59" w:rsidR="00761C93" w:rsidRPr="00750E57" w:rsidRDefault="00761C93" w:rsidP="009B24C5">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6A13F82" w14:textId="73976CB9" w:rsidR="00761C93" w:rsidRPr="00750E57" w:rsidRDefault="00B71232" w:rsidP="009B24C5">
            <w:pPr>
              <w:pStyle w:val="TAL"/>
              <w:rPr>
                <w:sz w:val="20"/>
              </w:rPr>
            </w:pPr>
            <w:r>
              <w:rPr>
                <w:sz w:val="20"/>
              </w:rPr>
              <w:t>Revised to 3488</w:t>
            </w:r>
          </w:p>
        </w:tc>
        <w:tc>
          <w:tcPr>
            <w:tcW w:w="4619" w:type="dxa"/>
            <w:tcBorders>
              <w:left w:val="single" w:sz="12" w:space="0" w:color="auto"/>
              <w:bottom w:val="nil"/>
              <w:right w:val="single" w:sz="12" w:space="0" w:color="auto"/>
            </w:tcBorders>
            <w:shd w:val="clear" w:color="auto" w:fill="auto"/>
          </w:tcPr>
          <w:p w14:paraId="39C30D42" w14:textId="77777777" w:rsidR="00761C93" w:rsidRDefault="00754CAA"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 xml:space="preserve">bdessamad (Huawei): </w:t>
            </w:r>
            <w:r w:rsidR="00D70374">
              <w:rPr>
                <w:rFonts w:ascii="Arial" w:eastAsia="等线" w:hAnsi="Arial" w:cs="Arial"/>
                <w:kern w:val="2"/>
                <w:sz w:val="20"/>
                <w:szCs w:val="22"/>
                <w:lang w:val="en-GB" w:eastAsia="zh-CN"/>
                <w14:ligatures w14:val="standardContextual"/>
              </w:rPr>
              <w:t>1</w:t>
            </w:r>
            <w:r w:rsidR="00D70374" w:rsidRPr="00D70374">
              <w:rPr>
                <w:rFonts w:ascii="Arial" w:eastAsia="等线" w:hAnsi="Arial" w:cs="Arial"/>
                <w:kern w:val="2"/>
                <w:sz w:val="20"/>
                <w:szCs w:val="22"/>
                <w:vertAlign w:val="superscript"/>
                <w:lang w:val="en-GB" w:eastAsia="zh-CN"/>
                <w14:ligatures w14:val="standardContextual"/>
              </w:rPr>
              <w:t>st</w:t>
            </w:r>
            <w:r w:rsidR="00D70374">
              <w:rPr>
                <w:rFonts w:ascii="Arial" w:eastAsia="等线" w:hAnsi="Arial" w:cs="Arial"/>
                <w:kern w:val="2"/>
                <w:sz w:val="20"/>
                <w:szCs w:val="22"/>
                <w:lang w:val="en-GB" w:eastAsia="zh-CN"/>
                <w14:ligatures w14:val="standardContextual"/>
              </w:rPr>
              <w:t xml:space="preserve"> change is no needed. NOTE 9 should be separate NOTE</w:t>
            </w:r>
            <w:r w:rsidR="002E1C63">
              <w:rPr>
                <w:rFonts w:ascii="Arial" w:eastAsia="等线" w:hAnsi="Arial" w:cs="Arial"/>
                <w:kern w:val="2"/>
                <w:sz w:val="20"/>
                <w:szCs w:val="22"/>
                <w:lang w:val="en-GB" w:eastAsia="zh-CN"/>
                <w14:ligatures w14:val="standardContextual"/>
              </w:rPr>
              <w:t>, and rewording</w:t>
            </w:r>
          </w:p>
          <w:p w14:paraId="730E1D3D" w14:textId="24CE1447" w:rsidR="00B71232" w:rsidRPr="00B71232" w:rsidRDefault="00B71232"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X</w:t>
            </w:r>
            <w:r>
              <w:rPr>
                <w:rFonts w:ascii="Arial" w:eastAsia="等线" w:hAnsi="Arial" w:cs="Arial"/>
                <w:kern w:val="2"/>
                <w:sz w:val="20"/>
                <w:szCs w:val="22"/>
                <w:lang w:val="en-GB" w:eastAsia="zh-CN"/>
                <w14:ligatures w14:val="standardContextual"/>
              </w:rPr>
              <w:t>iaojian (ZTE)</w:t>
            </w:r>
            <w:r>
              <w:rPr>
                <w:rFonts w:ascii="Arial" w:eastAsia="等线" w:hAnsi="Arial" w:cs="Arial" w:hint="eastAsia"/>
                <w:kern w:val="2"/>
                <w:sz w:val="20"/>
                <w:szCs w:val="22"/>
                <w:lang w:val="en-GB" w:eastAsia="zh-CN"/>
                <w14:ligatures w14:val="standardContextual"/>
              </w:rPr>
              <w:t>:</w:t>
            </w:r>
            <w:r>
              <w:rPr>
                <w:rFonts w:ascii="Arial" w:eastAsia="等线" w:hAnsi="Arial" w:cs="Arial"/>
                <w:kern w:val="2"/>
                <w:sz w:val="20"/>
                <w:szCs w:val="22"/>
                <w:lang w:val="en-GB" w:eastAsia="zh-CN"/>
                <w14:ligatures w14:val="standardContextual"/>
              </w:rPr>
              <w:t xml:space="preserve"> </w:t>
            </w:r>
            <w:r w:rsidR="003671BD">
              <w:rPr>
                <w:rFonts w:ascii="Arial" w:eastAsia="等线" w:hAnsi="Arial" w:cs="Arial"/>
                <w:kern w:val="2"/>
                <w:sz w:val="20"/>
                <w:szCs w:val="22"/>
                <w:lang w:val="en-GB" w:eastAsia="zh-CN"/>
                <w14:ligatures w14:val="standardContextual"/>
              </w:rPr>
              <w:t>ask for clarification</w:t>
            </w:r>
          </w:p>
        </w:tc>
      </w:tr>
      <w:tr w:rsidR="00B71232" w:rsidRPr="002F2600" w14:paraId="5073CBCB" w14:textId="77777777" w:rsidTr="00E25252">
        <w:tc>
          <w:tcPr>
            <w:tcW w:w="975" w:type="dxa"/>
            <w:tcBorders>
              <w:top w:val="nil"/>
              <w:left w:val="single" w:sz="12" w:space="0" w:color="auto"/>
              <w:right w:val="single" w:sz="12" w:space="0" w:color="auto"/>
            </w:tcBorders>
            <w:shd w:val="clear" w:color="auto" w:fill="auto"/>
          </w:tcPr>
          <w:p w14:paraId="073F742D" w14:textId="77777777" w:rsidR="00B71232" w:rsidRPr="00BC0F0B" w:rsidRDefault="00B71232" w:rsidP="00B71232">
            <w:pPr>
              <w:pStyle w:val="TAL"/>
              <w:rPr>
                <w:sz w:val="20"/>
              </w:rPr>
            </w:pPr>
          </w:p>
        </w:tc>
        <w:tc>
          <w:tcPr>
            <w:tcW w:w="2635" w:type="dxa"/>
            <w:tcBorders>
              <w:top w:val="nil"/>
              <w:left w:val="single" w:sz="12" w:space="0" w:color="auto"/>
              <w:right w:val="single" w:sz="12" w:space="0" w:color="auto"/>
            </w:tcBorders>
            <w:shd w:val="clear" w:color="auto" w:fill="auto"/>
          </w:tcPr>
          <w:p w14:paraId="28588F02" w14:textId="77777777" w:rsidR="00B71232" w:rsidRPr="00BC0F0B" w:rsidRDefault="00B71232" w:rsidP="00B7123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FFFF00"/>
          </w:tcPr>
          <w:p w14:paraId="6872FD17" w14:textId="4F770DEE" w:rsidR="00B71232" w:rsidRDefault="001E005D" w:rsidP="00B71232">
            <w:pPr>
              <w:suppressLineNumbers/>
              <w:suppressAutoHyphens/>
              <w:spacing w:before="60" w:after="60"/>
              <w:jc w:val="center"/>
            </w:pPr>
            <w:hyperlink r:id="rId424" w:history="1">
              <w:r w:rsidR="00E42E52">
                <w:rPr>
                  <w:rStyle w:val="aa"/>
                </w:rPr>
                <w:t>3488</w:t>
              </w:r>
            </w:hyperlink>
          </w:p>
        </w:tc>
        <w:tc>
          <w:tcPr>
            <w:tcW w:w="3251" w:type="dxa"/>
            <w:tcBorders>
              <w:top w:val="nil"/>
              <w:left w:val="single" w:sz="12" w:space="0" w:color="auto"/>
              <w:bottom w:val="single" w:sz="4" w:space="0" w:color="auto"/>
              <w:right w:val="single" w:sz="12" w:space="0" w:color="auto"/>
            </w:tcBorders>
            <w:shd w:val="clear" w:color="auto" w:fill="FFFF00"/>
          </w:tcPr>
          <w:p w14:paraId="1E64527E" w14:textId="273EFAB7" w:rsidR="00B71232" w:rsidRPr="00E70376" w:rsidRDefault="00B71232" w:rsidP="00B71232">
            <w:pPr>
              <w:pStyle w:val="TAL"/>
              <w:rPr>
                <w:sz w:val="20"/>
              </w:rPr>
            </w:pPr>
            <w:r w:rsidRPr="00E70376">
              <w:rPr>
                <w:sz w:val="20"/>
              </w:rPr>
              <w:t>CR 0351 29.508 Rel-19 SMF reports energy consumption information periodically</w:t>
            </w:r>
          </w:p>
        </w:tc>
        <w:tc>
          <w:tcPr>
            <w:tcW w:w="1401" w:type="dxa"/>
            <w:tcBorders>
              <w:top w:val="nil"/>
              <w:left w:val="single" w:sz="12" w:space="0" w:color="auto"/>
              <w:bottom w:val="single" w:sz="4" w:space="0" w:color="auto"/>
              <w:right w:val="single" w:sz="12" w:space="0" w:color="auto"/>
            </w:tcBorders>
            <w:shd w:val="clear" w:color="auto" w:fill="FFFF00"/>
          </w:tcPr>
          <w:p w14:paraId="09BD7E46" w14:textId="3625098F" w:rsidR="00B71232" w:rsidRDefault="00B71232" w:rsidP="00B7123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45A1F662" w14:textId="77777777" w:rsidR="00B71232" w:rsidRDefault="00B71232" w:rsidP="00B71232">
            <w:pPr>
              <w:pStyle w:val="TAL"/>
              <w:rPr>
                <w:sz w:val="20"/>
              </w:rPr>
            </w:pPr>
          </w:p>
        </w:tc>
        <w:tc>
          <w:tcPr>
            <w:tcW w:w="4619" w:type="dxa"/>
            <w:tcBorders>
              <w:top w:val="nil"/>
              <w:left w:val="single" w:sz="12" w:space="0" w:color="auto"/>
              <w:right w:val="single" w:sz="12" w:space="0" w:color="auto"/>
            </w:tcBorders>
            <w:shd w:val="clear" w:color="auto" w:fill="auto"/>
          </w:tcPr>
          <w:p w14:paraId="7175D4DB" w14:textId="77777777" w:rsidR="00B71232" w:rsidRDefault="00B71232" w:rsidP="00B71232">
            <w:pPr>
              <w:rPr>
                <w:rFonts w:ascii="Arial" w:eastAsia="等线" w:hAnsi="Arial" w:cs="Arial"/>
                <w:kern w:val="2"/>
                <w:sz w:val="20"/>
                <w:szCs w:val="22"/>
                <w:lang w:val="en-GB" w:eastAsia="zh-CN"/>
                <w14:ligatures w14:val="standardContextual"/>
              </w:rPr>
            </w:pPr>
          </w:p>
        </w:tc>
      </w:tr>
      <w:tr w:rsidR="00761C93" w:rsidRPr="002F2600" w14:paraId="4BE80D85" w14:textId="77777777" w:rsidTr="0087699D">
        <w:tc>
          <w:tcPr>
            <w:tcW w:w="975" w:type="dxa"/>
            <w:tcBorders>
              <w:left w:val="single" w:sz="12" w:space="0" w:color="auto"/>
              <w:right w:val="single" w:sz="12" w:space="0" w:color="auto"/>
            </w:tcBorders>
            <w:shd w:val="clear" w:color="auto" w:fill="auto"/>
          </w:tcPr>
          <w:p w14:paraId="205993B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78506B6"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55F3A2D" w14:textId="44198AE6"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5" w:history="1">
              <w:r w:rsidR="00FB2330">
                <w:rPr>
                  <w:rStyle w:val="aa"/>
                </w:rPr>
                <w:t>3189</w:t>
              </w:r>
            </w:hyperlink>
          </w:p>
        </w:tc>
        <w:tc>
          <w:tcPr>
            <w:tcW w:w="3251" w:type="dxa"/>
            <w:tcBorders>
              <w:left w:val="single" w:sz="12" w:space="0" w:color="auto"/>
              <w:bottom w:val="single" w:sz="4" w:space="0" w:color="auto"/>
              <w:right w:val="single" w:sz="12" w:space="0" w:color="auto"/>
            </w:tcBorders>
            <w:shd w:val="clear" w:color="auto" w:fill="auto"/>
          </w:tcPr>
          <w:p w14:paraId="2147A3D2" w14:textId="7325D9CD" w:rsidR="00761C93" w:rsidRPr="00E70376" w:rsidRDefault="00761C93" w:rsidP="009B24C5">
            <w:pPr>
              <w:pStyle w:val="TAL"/>
              <w:rPr>
                <w:sz w:val="20"/>
              </w:rPr>
            </w:pPr>
            <w:r w:rsidRPr="00E70376">
              <w:rPr>
                <w:sz w:val="20"/>
              </w:rPr>
              <w:t>CR 1660 29.522 Rel-19 Correction of the time window and removal of the EN</w:t>
            </w:r>
          </w:p>
        </w:tc>
        <w:tc>
          <w:tcPr>
            <w:tcW w:w="1401" w:type="dxa"/>
            <w:tcBorders>
              <w:left w:val="single" w:sz="12" w:space="0" w:color="auto"/>
              <w:bottom w:val="single" w:sz="4" w:space="0" w:color="auto"/>
              <w:right w:val="single" w:sz="12" w:space="0" w:color="auto"/>
            </w:tcBorders>
            <w:shd w:val="clear" w:color="auto" w:fill="auto"/>
          </w:tcPr>
          <w:p w14:paraId="5464701A" w14:textId="0E2188E2"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C2D73DB" w14:textId="09E04072" w:rsidR="00761C93" w:rsidRPr="00750E57" w:rsidRDefault="0087699D"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66C26D4D"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1196E0E2" w14:textId="77777777" w:rsidTr="00FF6A03">
        <w:tc>
          <w:tcPr>
            <w:tcW w:w="975" w:type="dxa"/>
            <w:tcBorders>
              <w:left w:val="single" w:sz="12" w:space="0" w:color="auto"/>
              <w:right w:val="single" w:sz="12" w:space="0" w:color="auto"/>
            </w:tcBorders>
            <w:shd w:val="clear" w:color="auto" w:fill="auto"/>
          </w:tcPr>
          <w:p w14:paraId="08AA101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F380184"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29F29E1" w14:textId="769D58C2"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6" w:history="1">
              <w:r w:rsidR="00FB2330">
                <w:rPr>
                  <w:rStyle w:val="aa"/>
                </w:rPr>
                <w:t>3190</w:t>
              </w:r>
            </w:hyperlink>
          </w:p>
        </w:tc>
        <w:tc>
          <w:tcPr>
            <w:tcW w:w="3251" w:type="dxa"/>
            <w:tcBorders>
              <w:left w:val="single" w:sz="12" w:space="0" w:color="auto"/>
              <w:bottom w:val="single" w:sz="4" w:space="0" w:color="auto"/>
              <w:right w:val="single" w:sz="12" w:space="0" w:color="auto"/>
            </w:tcBorders>
            <w:shd w:val="clear" w:color="auto" w:fill="FFFF00"/>
          </w:tcPr>
          <w:p w14:paraId="4F165934" w14:textId="387AA027" w:rsidR="00761C93" w:rsidRPr="00E70376" w:rsidRDefault="00761C93" w:rsidP="009B24C5">
            <w:pPr>
              <w:pStyle w:val="TAL"/>
              <w:rPr>
                <w:sz w:val="20"/>
              </w:rPr>
            </w:pPr>
            <w:r w:rsidRPr="00E70376">
              <w:rPr>
                <w:sz w:val="20"/>
              </w:rPr>
              <w:t>CR 0958 29.122 Rel-19 Correction on event exposure of energy consumption threshold</w:t>
            </w:r>
          </w:p>
        </w:tc>
        <w:tc>
          <w:tcPr>
            <w:tcW w:w="1401" w:type="dxa"/>
            <w:tcBorders>
              <w:left w:val="single" w:sz="12" w:space="0" w:color="auto"/>
              <w:bottom w:val="single" w:sz="4" w:space="0" w:color="auto"/>
              <w:right w:val="single" w:sz="12" w:space="0" w:color="auto"/>
            </w:tcBorders>
            <w:shd w:val="clear" w:color="auto" w:fill="FFFF00"/>
          </w:tcPr>
          <w:p w14:paraId="27691023" w14:textId="535EC9B0"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49CC5F1"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D625D02" w14:textId="5EA1563C" w:rsidR="00761C93" w:rsidRPr="00786735" w:rsidRDefault="00CB6633" w:rsidP="00E047DD">
            <w:pPr>
              <w:pStyle w:val="C5Dependency"/>
            </w:pPr>
            <w:r w:rsidRPr="00CB6633">
              <w:t>Depends on TS 23.501 CR6341</w:t>
            </w:r>
          </w:p>
        </w:tc>
      </w:tr>
      <w:tr w:rsidR="00761C93" w:rsidRPr="002F2600" w14:paraId="202C205A" w14:textId="77777777" w:rsidTr="00FF6A03">
        <w:tc>
          <w:tcPr>
            <w:tcW w:w="975" w:type="dxa"/>
            <w:tcBorders>
              <w:left w:val="single" w:sz="12" w:space="0" w:color="auto"/>
              <w:right w:val="single" w:sz="12" w:space="0" w:color="auto"/>
            </w:tcBorders>
            <w:shd w:val="clear" w:color="auto" w:fill="auto"/>
          </w:tcPr>
          <w:p w14:paraId="1F1569F0"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38DE73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5EB15D2" w14:textId="03757CF7"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7" w:history="1">
              <w:r w:rsidR="00FB2330">
                <w:rPr>
                  <w:rStyle w:val="aa"/>
                </w:rPr>
                <w:t>3191</w:t>
              </w:r>
            </w:hyperlink>
          </w:p>
        </w:tc>
        <w:tc>
          <w:tcPr>
            <w:tcW w:w="3251" w:type="dxa"/>
            <w:tcBorders>
              <w:left w:val="single" w:sz="12" w:space="0" w:color="auto"/>
              <w:bottom w:val="single" w:sz="4" w:space="0" w:color="auto"/>
              <w:right w:val="single" w:sz="12" w:space="0" w:color="auto"/>
            </w:tcBorders>
            <w:shd w:val="clear" w:color="auto" w:fill="auto"/>
          </w:tcPr>
          <w:p w14:paraId="66B0FD04" w14:textId="0D357713" w:rsidR="00761C93" w:rsidRPr="00E70376" w:rsidRDefault="00761C93" w:rsidP="009B24C5">
            <w:pPr>
              <w:pStyle w:val="TAL"/>
              <w:rPr>
                <w:sz w:val="20"/>
              </w:rPr>
            </w:pPr>
            <w:r w:rsidRPr="00E70376">
              <w:rPr>
                <w:sz w:val="20"/>
              </w:rPr>
              <w:t>CR 1661 29.522 Rel-19 Correction to the monitoring type for Energy consumption information</w:t>
            </w:r>
          </w:p>
        </w:tc>
        <w:tc>
          <w:tcPr>
            <w:tcW w:w="1401" w:type="dxa"/>
            <w:tcBorders>
              <w:left w:val="single" w:sz="12" w:space="0" w:color="auto"/>
              <w:bottom w:val="single" w:sz="4" w:space="0" w:color="auto"/>
              <w:right w:val="single" w:sz="12" w:space="0" w:color="auto"/>
            </w:tcBorders>
            <w:shd w:val="clear" w:color="auto" w:fill="auto"/>
          </w:tcPr>
          <w:p w14:paraId="2EE77997" w14:textId="5725C13C"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130685B" w14:textId="6BA5E9B3" w:rsidR="00761C93" w:rsidRPr="00750E57" w:rsidRDefault="00FF6A03"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39201E03" w14:textId="352FA439" w:rsidR="00761C93" w:rsidRPr="00786735" w:rsidRDefault="00F371C0" w:rsidP="009B24C5">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clashing with 334</w:t>
            </w:r>
            <w:r w:rsidR="000026BF">
              <w:rPr>
                <w:rFonts w:ascii="Arial" w:eastAsia="等线" w:hAnsi="Arial" w:cs="Arial"/>
                <w:kern w:val="2"/>
                <w:sz w:val="20"/>
                <w:szCs w:val="22"/>
                <w:lang w:val="en-GB" w:eastAsia="zh-CN"/>
                <w14:ligatures w14:val="standardContextual"/>
              </w:rPr>
              <w:t>4</w:t>
            </w:r>
          </w:p>
        </w:tc>
      </w:tr>
      <w:tr w:rsidR="00761C93" w:rsidRPr="002F2600" w14:paraId="62388BA1" w14:textId="77777777" w:rsidTr="0087699D">
        <w:tc>
          <w:tcPr>
            <w:tcW w:w="975" w:type="dxa"/>
            <w:tcBorders>
              <w:left w:val="single" w:sz="12" w:space="0" w:color="auto"/>
              <w:right w:val="single" w:sz="12" w:space="0" w:color="auto"/>
            </w:tcBorders>
            <w:shd w:val="clear" w:color="auto" w:fill="auto"/>
          </w:tcPr>
          <w:p w14:paraId="4F22E2D9"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86575F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76BB4D0" w14:textId="135A99BB"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8" w:history="1">
              <w:r w:rsidR="00FB2330">
                <w:rPr>
                  <w:rStyle w:val="aa"/>
                </w:rPr>
                <w:t>3239</w:t>
              </w:r>
            </w:hyperlink>
          </w:p>
        </w:tc>
        <w:tc>
          <w:tcPr>
            <w:tcW w:w="3251" w:type="dxa"/>
            <w:tcBorders>
              <w:left w:val="single" w:sz="12" w:space="0" w:color="auto"/>
              <w:bottom w:val="single" w:sz="4" w:space="0" w:color="auto"/>
              <w:right w:val="single" w:sz="12" w:space="0" w:color="auto"/>
            </w:tcBorders>
            <w:shd w:val="clear" w:color="auto" w:fill="auto"/>
          </w:tcPr>
          <w:p w14:paraId="3A0463DC" w14:textId="0AF54BA9" w:rsidR="00761C93" w:rsidRPr="00E70376" w:rsidRDefault="00761C93" w:rsidP="009B24C5">
            <w:pPr>
              <w:pStyle w:val="TAL"/>
              <w:rPr>
                <w:sz w:val="20"/>
              </w:rPr>
            </w:pPr>
            <w:r w:rsidRPr="00E70376">
              <w:rPr>
                <w:sz w:val="20"/>
              </w:rPr>
              <w:t>CR 0102 29.554 Rel-19 Update on BDT transfer policy and resolution of EN</w:t>
            </w:r>
          </w:p>
        </w:tc>
        <w:tc>
          <w:tcPr>
            <w:tcW w:w="1401" w:type="dxa"/>
            <w:tcBorders>
              <w:left w:val="single" w:sz="12" w:space="0" w:color="auto"/>
              <w:bottom w:val="single" w:sz="4" w:space="0" w:color="auto"/>
              <w:right w:val="single" w:sz="12" w:space="0" w:color="auto"/>
            </w:tcBorders>
            <w:shd w:val="clear" w:color="auto" w:fill="auto"/>
          </w:tcPr>
          <w:p w14:paraId="5577AFA9" w14:textId="7F643FF3" w:rsidR="00761C93" w:rsidRPr="00750E57" w:rsidRDefault="00761C93" w:rsidP="009B24C5">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6B9ABDD5" w14:textId="526EC87C" w:rsidR="00761C93" w:rsidRPr="00750E57" w:rsidRDefault="000E0447" w:rsidP="009B24C5">
            <w:pPr>
              <w:pStyle w:val="TAL"/>
              <w:rPr>
                <w:sz w:val="20"/>
              </w:rPr>
            </w:pPr>
            <w:r>
              <w:rPr>
                <w:sz w:val="20"/>
              </w:rPr>
              <w:t>Merged with 3071</w:t>
            </w:r>
          </w:p>
        </w:tc>
        <w:tc>
          <w:tcPr>
            <w:tcW w:w="4619" w:type="dxa"/>
            <w:tcBorders>
              <w:left w:val="single" w:sz="12" w:space="0" w:color="auto"/>
              <w:right w:val="single" w:sz="12" w:space="0" w:color="auto"/>
            </w:tcBorders>
            <w:shd w:val="clear" w:color="auto" w:fill="auto"/>
          </w:tcPr>
          <w:p w14:paraId="2A71939C"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0F0BDEEB" w14:textId="77777777" w:rsidTr="00B51C8E">
        <w:tc>
          <w:tcPr>
            <w:tcW w:w="975" w:type="dxa"/>
            <w:tcBorders>
              <w:left w:val="single" w:sz="12" w:space="0" w:color="auto"/>
              <w:right w:val="single" w:sz="12" w:space="0" w:color="auto"/>
            </w:tcBorders>
            <w:shd w:val="clear" w:color="auto" w:fill="auto"/>
          </w:tcPr>
          <w:p w14:paraId="7F44AECD"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8F2F89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C36A385" w14:textId="71CCFB69"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9" w:history="1">
              <w:r w:rsidR="00FB2330">
                <w:rPr>
                  <w:rStyle w:val="aa"/>
                </w:rPr>
                <w:t>3272</w:t>
              </w:r>
            </w:hyperlink>
          </w:p>
        </w:tc>
        <w:tc>
          <w:tcPr>
            <w:tcW w:w="3251" w:type="dxa"/>
            <w:tcBorders>
              <w:left w:val="single" w:sz="12" w:space="0" w:color="auto"/>
              <w:bottom w:val="single" w:sz="4" w:space="0" w:color="auto"/>
              <w:right w:val="single" w:sz="12" w:space="0" w:color="auto"/>
            </w:tcBorders>
            <w:shd w:val="clear" w:color="auto" w:fill="auto"/>
          </w:tcPr>
          <w:p w14:paraId="072C2526" w14:textId="4F65D109" w:rsidR="00761C93" w:rsidRPr="00E70376" w:rsidRDefault="00761C93" w:rsidP="009B24C5">
            <w:pPr>
              <w:pStyle w:val="TAL"/>
              <w:rPr>
                <w:sz w:val="20"/>
              </w:rPr>
            </w:pPr>
            <w:r w:rsidRPr="00E70376">
              <w:rPr>
                <w:sz w:val="20"/>
              </w:rPr>
              <w:t xml:space="preserve">CR 1676 29.522 Rel-19 Support for time </w:t>
            </w:r>
            <w:proofErr w:type="gramStart"/>
            <w:r w:rsidRPr="00E70376">
              <w:rPr>
                <w:sz w:val="20"/>
              </w:rPr>
              <w:t>window based</w:t>
            </w:r>
            <w:proofErr w:type="gramEnd"/>
            <w:r w:rsidRPr="00E70376">
              <w:rPr>
                <w:sz w:val="20"/>
              </w:rPr>
              <w:t xml:space="preserve"> reporting</w:t>
            </w:r>
          </w:p>
        </w:tc>
        <w:tc>
          <w:tcPr>
            <w:tcW w:w="1401" w:type="dxa"/>
            <w:tcBorders>
              <w:left w:val="single" w:sz="12" w:space="0" w:color="auto"/>
              <w:bottom w:val="single" w:sz="4" w:space="0" w:color="auto"/>
              <w:right w:val="single" w:sz="12" w:space="0" w:color="auto"/>
            </w:tcBorders>
            <w:shd w:val="clear" w:color="auto" w:fill="auto"/>
          </w:tcPr>
          <w:p w14:paraId="4399D1C9" w14:textId="1011261B" w:rsidR="00761C93" w:rsidRPr="00750E57" w:rsidRDefault="00761C93" w:rsidP="009B24C5">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7F11E196" w14:textId="5234B3F5" w:rsidR="00761C93" w:rsidRPr="00750E57" w:rsidRDefault="0087699D"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6C0821F7"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73CEA4AB" w14:textId="77777777" w:rsidTr="00BB3DF1">
        <w:tc>
          <w:tcPr>
            <w:tcW w:w="975" w:type="dxa"/>
            <w:tcBorders>
              <w:left w:val="single" w:sz="12" w:space="0" w:color="auto"/>
              <w:right w:val="single" w:sz="12" w:space="0" w:color="auto"/>
            </w:tcBorders>
            <w:shd w:val="clear" w:color="auto" w:fill="auto"/>
          </w:tcPr>
          <w:p w14:paraId="6F11A8C4"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384488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4DF87CF" w14:textId="40CB1F41"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0" w:history="1">
              <w:r w:rsidR="00FB2330">
                <w:rPr>
                  <w:rStyle w:val="aa"/>
                </w:rPr>
                <w:t>3273</w:t>
              </w:r>
            </w:hyperlink>
          </w:p>
        </w:tc>
        <w:tc>
          <w:tcPr>
            <w:tcW w:w="3251" w:type="dxa"/>
            <w:tcBorders>
              <w:left w:val="single" w:sz="12" w:space="0" w:color="auto"/>
              <w:bottom w:val="single" w:sz="4" w:space="0" w:color="auto"/>
              <w:right w:val="single" w:sz="12" w:space="0" w:color="auto"/>
            </w:tcBorders>
            <w:shd w:val="clear" w:color="auto" w:fill="auto"/>
          </w:tcPr>
          <w:p w14:paraId="1E69FA73" w14:textId="0C456520" w:rsidR="00761C93" w:rsidRPr="00E70376" w:rsidRDefault="00761C93" w:rsidP="009B24C5">
            <w:pPr>
              <w:pStyle w:val="TAL"/>
              <w:rPr>
                <w:sz w:val="20"/>
              </w:rPr>
            </w:pPr>
            <w:r w:rsidRPr="00E70376">
              <w:rPr>
                <w:sz w:val="20"/>
              </w:rPr>
              <w:t>CR 0354 29.508 Rel-19 Access Type for Energy Consumption Information Exposure</w:t>
            </w:r>
          </w:p>
        </w:tc>
        <w:tc>
          <w:tcPr>
            <w:tcW w:w="1401" w:type="dxa"/>
            <w:tcBorders>
              <w:left w:val="single" w:sz="12" w:space="0" w:color="auto"/>
              <w:bottom w:val="single" w:sz="4" w:space="0" w:color="auto"/>
              <w:right w:val="single" w:sz="12" w:space="0" w:color="auto"/>
            </w:tcBorders>
            <w:shd w:val="clear" w:color="auto" w:fill="auto"/>
          </w:tcPr>
          <w:p w14:paraId="62B9D6FB" w14:textId="5D454441" w:rsidR="00761C93" w:rsidRPr="00750E57" w:rsidRDefault="00761C93" w:rsidP="009B24C5">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0E7946C9" w14:textId="09D2CF60" w:rsidR="00761C93" w:rsidRPr="00750E57" w:rsidRDefault="00B51C8E" w:rsidP="009B24C5">
            <w:pPr>
              <w:pStyle w:val="TAL"/>
              <w:rPr>
                <w:sz w:val="20"/>
              </w:rPr>
            </w:pPr>
            <w:r>
              <w:rPr>
                <w:sz w:val="20"/>
              </w:rPr>
              <w:t>Merged with 3347</w:t>
            </w:r>
          </w:p>
        </w:tc>
        <w:tc>
          <w:tcPr>
            <w:tcW w:w="4619" w:type="dxa"/>
            <w:tcBorders>
              <w:left w:val="single" w:sz="12" w:space="0" w:color="auto"/>
              <w:right w:val="single" w:sz="12" w:space="0" w:color="auto"/>
            </w:tcBorders>
            <w:shd w:val="clear" w:color="auto" w:fill="auto"/>
          </w:tcPr>
          <w:p w14:paraId="5D3DF5E7" w14:textId="77777777" w:rsidR="00761C93" w:rsidRDefault="00311057"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 xml:space="preserve">aria (Ericsson): </w:t>
            </w:r>
            <w:r w:rsidR="00CF6EA6">
              <w:rPr>
                <w:rFonts w:ascii="Arial" w:eastAsia="等线" w:hAnsi="Arial" w:cs="Arial"/>
                <w:kern w:val="2"/>
                <w:sz w:val="20"/>
                <w:szCs w:val="22"/>
                <w:lang w:val="en-GB" w:eastAsia="zh-CN"/>
                <w14:ligatures w14:val="standardContextual"/>
              </w:rPr>
              <w:t>clashing with 3347</w:t>
            </w:r>
            <w:r w:rsidR="00DC6C29">
              <w:rPr>
                <w:rFonts w:ascii="Arial" w:eastAsia="等线" w:hAnsi="Arial" w:cs="Arial"/>
                <w:kern w:val="2"/>
                <w:sz w:val="20"/>
                <w:szCs w:val="22"/>
                <w:lang w:val="en-GB" w:eastAsia="zh-CN"/>
                <w14:ligatures w14:val="standardContextual"/>
              </w:rPr>
              <w:t xml:space="preserve">, no need to describe about </w:t>
            </w:r>
            <w:r w:rsidR="00DC6C29" w:rsidRPr="00DC6C29">
              <w:rPr>
                <w:rFonts w:ascii="Arial" w:eastAsia="等线" w:hAnsi="Arial" w:cs="Arial"/>
                <w:kern w:val="2"/>
                <w:sz w:val="20"/>
                <w:szCs w:val="22"/>
                <w:lang w:val="en-GB" w:eastAsia="zh-CN"/>
                <w14:ligatures w14:val="standardContextual"/>
              </w:rPr>
              <w:t>non-3GPP access</w:t>
            </w:r>
            <w:r w:rsidR="00DC6C29">
              <w:rPr>
                <w:rFonts w:ascii="Arial" w:eastAsia="等线" w:hAnsi="Arial" w:cs="Arial"/>
                <w:kern w:val="2"/>
                <w:sz w:val="20"/>
                <w:szCs w:val="22"/>
                <w:lang w:val="en-GB" w:eastAsia="zh-CN"/>
                <w14:ligatures w14:val="standardContextual"/>
              </w:rPr>
              <w:t xml:space="preserve"> but only 3GPP access</w:t>
            </w:r>
          </w:p>
          <w:p w14:paraId="4F718BEA" w14:textId="77777777" w:rsidR="00E90912" w:rsidRDefault="00AA179C"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 xml:space="preserve">haskar (Nokia): </w:t>
            </w:r>
            <w:r w:rsidR="007F7455">
              <w:rPr>
                <w:rFonts w:ascii="Arial" w:eastAsia="等线" w:hAnsi="Arial" w:cs="Arial"/>
                <w:kern w:val="2"/>
                <w:sz w:val="20"/>
                <w:szCs w:val="22"/>
                <w:lang w:val="en-GB" w:eastAsia="zh-CN"/>
                <w14:ligatures w14:val="standardContextual"/>
              </w:rPr>
              <w:t>comments</w:t>
            </w:r>
          </w:p>
          <w:p w14:paraId="2B8B06F0" w14:textId="77777777" w:rsidR="007F7455" w:rsidRDefault="007F7455"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prefer to NOTE</w:t>
            </w:r>
          </w:p>
          <w:p w14:paraId="5D9D3A33" w14:textId="756129BC" w:rsidR="00F52191" w:rsidRPr="00311057" w:rsidRDefault="00F52191" w:rsidP="009B24C5">
            <w:pPr>
              <w:rPr>
                <w:rFonts w:ascii="Arial" w:eastAsia="等线" w:hAnsi="Arial" w:cs="Arial"/>
                <w:kern w:val="2"/>
                <w:sz w:val="20"/>
                <w:szCs w:val="22"/>
                <w:lang w:val="en-GB" w:eastAsia="zh-CN"/>
                <w14:ligatures w14:val="standardContextual"/>
              </w:rPr>
            </w:pPr>
          </w:p>
        </w:tc>
      </w:tr>
      <w:tr w:rsidR="00761C93" w:rsidRPr="002F2600" w14:paraId="5A4FBCDF" w14:textId="77777777" w:rsidTr="00BB3DF1">
        <w:tc>
          <w:tcPr>
            <w:tcW w:w="975" w:type="dxa"/>
            <w:tcBorders>
              <w:left w:val="single" w:sz="12" w:space="0" w:color="auto"/>
              <w:right w:val="single" w:sz="12" w:space="0" w:color="auto"/>
            </w:tcBorders>
            <w:shd w:val="clear" w:color="auto" w:fill="auto"/>
          </w:tcPr>
          <w:p w14:paraId="68C3E64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3E655A0D"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13C8A06" w14:textId="7580E53C"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1" w:history="1">
              <w:r w:rsidR="00FB2330">
                <w:rPr>
                  <w:rStyle w:val="aa"/>
                </w:rPr>
                <w:t>3339</w:t>
              </w:r>
            </w:hyperlink>
          </w:p>
        </w:tc>
        <w:tc>
          <w:tcPr>
            <w:tcW w:w="3251" w:type="dxa"/>
            <w:tcBorders>
              <w:left w:val="single" w:sz="12" w:space="0" w:color="auto"/>
              <w:bottom w:val="single" w:sz="4" w:space="0" w:color="auto"/>
              <w:right w:val="single" w:sz="12" w:space="0" w:color="auto"/>
            </w:tcBorders>
            <w:shd w:val="clear" w:color="auto" w:fill="CCFFCC"/>
          </w:tcPr>
          <w:p w14:paraId="1A87F833" w14:textId="669FA8A7" w:rsidR="00761C93" w:rsidRPr="00E70376" w:rsidRDefault="00761C93" w:rsidP="009B24C5">
            <w:pPr>
              <w:pStyle w:val="TAL"/>
              <w:rPr>
                <w:sz w:val="20"/>
              </w:rPr>
            </w:pPr>
            <w:proofErr w:type="gramStart"/>
            <w:r w:rsidRPr="00E70376">
              <w:rPr>
                <w:sz w:val="20"/>
              </w:rPr>
              <w:t>pCR  29.566</w:t>
            </w:r>
            <w:proofErr w:type="gramEnd"/>
            <w:r w:rsidRPr="00E70376">
              <w:rPr>
                <w:sz w:val="20"/>
              </w:rPr>
              <w:t xml:space="preserve"> Rel-19 Pseudo-CR on updates to the Scope clause</w:t>
            </w:r>
          </w:p>
        </w:tc>
        <w:tc>
          <w:tcPr>
            <w:tcW w:w="1401" w:type="dxa"/>
            <w:tcBorders>
              <w:left w:val="single" w:sz="12" w:space="0" w:color="auto"/>
              <w:bottom w:val="single" w:sz="4" w:space="0" w:color="auto"/>
              <w:right w:val="single" w:sz="12" w:space="0" w:color="auto"/>
            </w:tcBorders>
            <w:shd w:val="clear" w:color="auto" w:fill="CCFFCC"/>
          </w:tcPr>
          <w:p w14:paraId="6D498535" w14:textId="16160B6D"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8882370" w14:textId="69CEC8AC"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9C449CA"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60459C6" w14:textId="77777777" w:rsidTr="00BB3DF1">
        <w:tc>
          <w:tcPr>
            <w:tcW w:w="975" w:type="dxa"/>
            <w:tcBorders>
              <w:left w:val="single" w:sz="12" w:space="0" w:color="auto"/>
              <w:right w:val="single" w:sz="12" w:space="0" w:color="auto"/>
            </w:tcBorders>
            <w:shd w:val="clear" w:color="auto" w:fill="auto"/>
          </w:tcPr>
          <w:p w14:paraId="3A4BFBF9"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00E41B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0DFB1306" w14:textId="312CE066"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2" w:history="1">
              <w:r w:rsidR="00FB2330">
                <w:rPr>
                  <w:rStyle w:val="aa"/>
                </w:rPr>
                <w:t>3340</w:t>
              </w:r>
            </w:hyperlink>
          </w:p>
        </w:tc>
        <w:tc>
          <w:tcPr>
            <w:tcW w:w="3251" w:type="dxa"/>
            <w:tcBorders>
              <w:left w:val="single" w:sz="12" w:space="0" w:color="auto"/>
              <w:bottom w:val="single" w:sz="4" w:space="0" w:color="auto"/>
              <w:right w:val="single" w:sz="12" w:space="0" w:color="auto"/>
            </w:tcBorders>
            <w:shd w:val="clear" w:color="auto" w:fill="CCFFCC"/>
          </w:tcPr>
          <w:p w14:paraId="741579FC" w14:textId="71737279" w:rsidR="00761C93" w:rsidRPr="00E70376" w:rsidRDefault="00761C93" w:rsidP="009B24C5">
            <w:pPr>
              <w:pStyle w:val="TAL"/>
              <w:rPr>
                <w:sz w:val="20"/>
              </w:rPr>
            </w:pPr>
            <w:proofErr w:type="gramStart"/>
            <w:r w:rsidRPr="00E70376">
              <w:rPr>
                <w:sz w:val="20"/>
              </w:rPr>
              <w:t>pCR  29.566</w:t>
            </w:r>
            <w:proofErr w:type="gramEnd"/>
            <w:r w:rsidRPr="00E70376">
              <w:rPr>
                <w:sz w:val="20"/>
              </w:rPr>
              <w:t xml:space="preserve"> Rel-19 Pseudo-CR on completing the general clauses of the TS</w:t>
            </w:r>
          </w:p>
        </w:tc>
        <w:tc>
          <w:tcPr>
            <w:tcW w:w="1401" w:type="dxa"/>
            <w:tcBorders>
              <w:left w:val="single" w:sz="12" w:space="0" w:color="auto"/>
              <w:bottom w:val="single" w:sz="4" w:space="0" w:color="auto"/>
              <w:right w:val="single" w:sz="12" w:space="0" w:color="auto"/>
            </w:tcBorders>
            <w:shd w:val="clear" w:color="auto" w:fill="CCFFCC"/>
          </w:tcPr>
          <w:p w14:paraId="76F5AA36" w14:textId="74FB8F74"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98FC896" w14:textId="2E7EC94B"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C0EFCC8" w14:textId="7F72A770"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05098EC4" w14:textId="77777777" w:rsidTr="00E70376">
        <w:tc>
          <w:tcPr>
            <w:tcW w:w="975" w:type="dxa"/>
            <w:tcBorders>
              <w:left w:val="single" w:sz="12" w:space="0" w:color="auto"/>
              <w:right w:val="single" w:sz="12" w:space="0" w:color="auto"/>
            </w:tcBorders>
            <w:shd w:val="clear" w:color="auto" w:fill="auto"/>
          </w:tcPr>
          <w:p w14:paraId="2E43B160"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5F8745B"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94C802" w14:textId="1F8EFD4A"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3" w:history="1">
              <w:r w:rsidR="00FB2330">
                <w:rPr>
                  <w:rStyle w:val="aa"/>
                </w:rPr>
                <w:t>3341</w:t>
              </w:r>
            </w:hyperlink>
          </w:p>
        </w:tc>
        <w:tc>
          <w:tcPr>
            <w:tcW w:w="3251" w:type="dxa"/>
            <w:tcBorders>
              <w:left w:val="single" w:sz="12" w:space="0" w:color="auto"/>
              <w:bottom w:val="single" w:sz="4" w:space="0" w:color="auto"/>
              <w:right w:val="single" w:sz="12" w:space="0" w:color="auto"/>
            </w:tcBorders>
            <w:shd w:val="clear" w:color="auto" w:fill="FFFF00"/>
          </w:tcPr>
          <w:p w14:paraId="01C9E5CC" w14:textId="2D57E28A" w:rsidR="00761C93" w:rsidRPr="00E70376" w:rsidRDefault="00761C93" w:rsidP="009B24C5">
            <w:pPr>
              <w:pStyle w:val="TAL"/>
              <w:rPr>
                <w:sz w:val="20"/>
              </w:rPr>
            </w:pPr>
            <w:proofErr w:type="gramStart"/>
            <w:r w:rsidRPr="00E70376">
              <w:rPr>
                <w:sz w:val="20"/>
              </w:rPr>
              <w:t>pCR  29.566</w:t>
            </w:r>
            <w:proofErr w:type="gramEnd"/>
            <w:r w:rsidRPr="00E70376">
              <w:rPr>
                <w:sz w:val="20"/>
              </w:rPr>
              <w:t xml:space="preserve"> Rel-19 Pseudo-CR on updates and corrections to the service description clauses</w:t>
            </w:r>
          </w:p>
        </w:tc>
        <w:tc>
          <w:tcPr>
            <w:tcW w:w="1401" w:type="dxa"/>
            <w:tcBorders>
              <w:left w:val="single" w:sz="12" w:space="0" w:color="auto"/>
              <w:bottom w:val="single" w:sz="4" w:space="0" w:color="auto"/>
              <w:right w:val="single" w:sz="12" w:space="0" w:color="auto"/>
            </w:tcBorders>
            <w:shd w:val="clear" w:color="auto" w:fill="FFFF00"/>
          </w:tcPr>
          <w:p w14:paraId="39817A42" w14:textId="1F9A8ABF"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73C03D5"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146BC24C"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05BF7AD1" w14:textId="77777777" w:rsidTr="00E70376">
        <w:tc>
          <w:tcPr>
            <w:tcW w:w="975" w:type="dxa"/>
            <w:tcBorders>
              <w:left w:val="single" w:sz="12" w:space="0" w:color="auto"/>
              <w:right w:val="single" w:sz="12" w:space="0" w:color="auto"/>
            </w:tcBorders>
            <w:shd w:val="clear" w:color="auto" w:fill="auto"/>
          </w:tcPr>
          <w:p w14:paraId="4D9573A3"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982050F"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C091048" w14:textId="0AE14235"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4" w:history="1">
              <w:r w:rsidR="00FB2330">
                <w:rPr>
                  <w:rStyle w:val="aa"/>
                </w:rPr>
                <w:t>3342</w:t>
              </w:r>
            </w:hyperlink>
          </w:p>
        </w:tc>
        <w:tc>
          <w:tcPr>
            <w:tcW w:w="3251" w:type="dxa"/>
            <w:tcBorders>
              <w:left w:val="single" w:sz="12" w:space="0" w:color="auto"/>
              <w:bottom w:val="single" w:sz="4" w:space="0" w:color="auto"/>
              <w:right w:val="single" w:sz="12" w:space="0" w:color="auto"/>
            </w:tcBorders>
            <w:shd w:val="clear" w:color="auto" w:fill="FFFF00"/>
          </w:tcPr>
          <w:p w14:paraId="52C24923" w14:textId="6A00BB74" w:rsidR="00761C93" w:rsidRPr="00E70376" w:rsidRDefault="00761C93" w:rsidP="009B24C5">
            <w:pPr>
              <w:pStyle w:val="TAL"/>
              <w:rPr>
                <w:sz w:val="20"/>
              </w:rPr>
            </w:pPr>
            <w:proofErr w:type="gramStart"/>
            <w:r w:rsidRPr="00E70376">
              <w:rPr>
                <w:sz w:val="20"/>
              </w:rPr>
              <w:t>pCR  29.566</w:t>
            </w:r>
            <w:proofErr w:type="gramEnd"/>
            <w:r w:rsidRPr="00E70376">
              <w:rPr>
                <w:sz w:val="20"/>
              </w:rPr>
              <w:t xml:space="preserve"> Rel-19 Pseudo-CR on updates and corrections to the API definition clauses</w:t>
            </w:r>
          </w:p>
        </w:tc>
        <w:tc>
          <w:tcPr>
            <w:tcW w:w="1401" w:type="dxa"/>
            <w:tcBorders>
              <w:left w:val="single" w:sz="12" w:space="0" w:color="auto"/>
              <w:bottom w:val="single" w:sz="4" w:space="0" w:color="auto"/>
              <w:right w:val="single" w:sz="12" w:space="0" w:color="auto"/>
            </w:tcBorders>
            <w:shd w:val="clear" w:color="auto" w:fill="FFFF00"/>
          </w:tcPr>
          <w:p w14:paraId="027C9949" w14:textId="392453F7"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11149A2"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F42839B"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738D5158" w14:textId="77777777" w:rsidTr="00355691">
        <w:tc>
          <w:tcPr>
            <w:tcW w:w="975" w:type="dxa"/>
            <w:tcBorders>
              <w:left w:val="single" w:sz="12" w:space="0" w:color="auto"/>
              <w:right w:val="single" w:sz="12" w:space="0" w:color="auto"/>
            </w:tcBorders>
            <w:shd w:val="clear" w:color="auto" w:fill="auto"/>
          </w:tcPr>
          <w:p w14:paraId="50C27F01"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508F2F5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17FE9D" w14:textId="23951E8C"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5" w:history="1">
              <w:r w:rsidR="00FB2330">
                <w:rPr>
                  <w:rStyle w:val="aa"/>
                </w:rPr>
                <w:t>3343</w:t>
              </w:r>
            </w:hyperlink>
          </w:p>
        </w:tc>
        <w:tc>
          <w:tcPr>
            <w:tcW w:w="3251" w:type="dxa"/>
            <w:tcBorders>
              <w:left w:val="single" w:sz="12" w:space="0" w:color="auto"/>
              <w:bottom w:val="single" w:sz="4" w:space="0" w:color="auto"/>
              <w:right w:val="single" w:sz="12" w:space="0" w:color="auto"/>
            </w:tcBorders>
            <w:shd w:val="clear" w:color="auto" w:fill="FFFF00"/>
          </w:tcPr>
          <w:p w14:paraId="538F96FD" w14:textId="51A14A74" w:rsidR="00761C93" w:rsidRPr="00E70376" w:rsidRDefault="00761C93" w:rsidP="009B24C5">
            <w:pPr>
              <w:pStyle w:val="TAL"/>
              <w:rPr>
                <w:sz w:val="20"/>
              </w:rPr>
            </w:pPr>
            <w:r w:rsidRPr="00E70376">
              <w:rPr>
                <w:sz w:val="20"/>
              </w:rPr>
              <w:t>CR 0961 29.122 Rel-19 Updates and corrections to Energy Consumption information exposure</w:t>
            </w:r>
          </w:p>
        </w:tc>
        <w:tc>
          <w:tcPr>
            <w:tcW w:w="1401" w:type="dxa"/>
            <w:tcBorders>
              <w:left w:val="single" w:sz="12" w:space="0" w:color="auto"/>
              <w:bottom w:val="single" w:sz="4" w:space="0" w:color="auto"/>
              <w:right w:val="single" w:sz="12" w:space="0" w:color="auto"/>
            </w:tcBorders>
            <w:shd w:val="clear" w:color="auto" w:fill="FFFF00"/>
          </w:tcPr>
          <w:p w14:paraId="46A04C77" w14:textId="33B22240"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EA241EE"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1C812FE" w14:textId="3A5D58FA" w:rsidR="00761C93" w:rsidRPr="00786735" w:rsidRDefault="00A818E4" w:rsidP="00E047DD">
            <w:pPr>
              <w:pStyle w:val="C3OpenAPI"/>
            </w:pPr>
            <w:r w:rsidRPr="00A818E4">
              <w:t>This CR introduces a backwards compatible feature to the OpenAPI description of the ResourceManagementOfBdt API, MonitoringEvent API</w:t>
            </w:r>
          </w:p>
        </w:tc>
      </w:tr>
      <w:tr w:rsidR="00761C93" w:rsidRPr="002F2600" w14:paraId="2E345C25" w14:textId="77777777" w:rsidTr="00355691">
        <w:tc>
          <w:tcPr>
            <w:tcW w:w="975" w:type="dxa"/>
            <w:tcBorders>
              <w:left w:val="single" w:sz="12" w:space="0" w:color="auto"/>
              <w:bottom w:val="nil"/>
              <w:right w:val="single" w:sz="12" w:space="0" w:color="auto"/>
            </w:tcBorders>
            <w:shd w:val="clear" w:color="auto" w:fill="auto"/>
          </w:tcPr>
          <w:p w14:paraId="784D91D4"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52E06747"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05E6F2FA" w14:textId="25C872F7"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6" w:history="1">
              <w:r w:rsidR="00FB2330">
                <w:rPr>
                  <w:rStyle w:val="aa"/>
                </w:rPr>
                <w:t>3344</w:t>
              </w:r>
            </w:hyperlink>
          </w:p>
        </w:tc>
        <w:tc>
          <w:tcPr>
            <w:tcW w:w="3251" w:type="dxa"/>
            <w:tcBorders>
              <w:left w:val="single" w:sz="12" w:space="0" w:color="auto"/>
              <w:bottom w:val="nil"/>
              <w:right w:val="single" w:sz="12" w:space="0" w:color="auto"/>
            </w:tcBorders>
            <w:shd w:val="clear" w:color="auto" w:fill="auto"/>
          </w:tcPr>
          <w:p w14:paraId="08040EAE" w14:textId="3F64ED7A" w:rsidR="00761C93" w:rsidRPr="00E70376" w:rsidRDefault="00761C93" w:rsidP="009B24C5">
            <w:pPr>
              <w:pStyle w:val="TAL"/>
              <w:rPr>
                <w:sz w:val="20"/>
              </w:rPr>
            </w:pPr>
            <w:r w:rsidRPr="00E70376">
              <w:rPr>
                <w:sz w:val="20"/>
              </w:rPr>
              <w:t>CR 1684 29.522 Rel-19 Updates and corrections to Energy Consumption information exposure</w:t>
            </w:r>
          </w:p>
        </w:tc>
        <w:tc>
          <w:tcPr>
            <w:tcW w:w="1401" w:type="dxa"/>
            <w:tcBorders>
              <w:left w:val="single" w:sz="12" w:space="0" w:color="auto"/>
              <w:bottom w:val="nil"/>
              <w:right w:val="single" w:sz="12" w:space="0" w:color="auto"/>
            </w:tcBorders>
            <w:shd w:val="clear" w:color="auto" w:fill="auto"/>
          </w:tcPr>
          <w:p w14:paraId="1EB3E2FC" w14:textId="1DF72EC3"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61792BE" w14:textId="367096CB" w:rsidR="00761C93" w:rsidRPr="00750E57" w:rsidRDefault="00355691" w:rsidP="009B24C5">
            <w:pPr>
              <w:pStyle w:val="TAL"/>
              <w:rPr>
                <w:sz w:val="20"/>
              </w:rPr>
            </w:pPr>
            <w:r>
              <w:rPr>
                <w:sz w:val="20"/>
              </w:rPr>
              <w:t>Revised to 3486</w:t>
            </w:r>
          </w:p>
        </w:tc>
        <w:tc>
          <w:tcPr>
            <w:tcW w:w="4619" w:type="dxa"/>
            <w:tcBorders>
              <w:left w:val="single" w:sz="12" w:space="0" w:color="auto"/>
              <w:bottom w:val="nil"/>
              <w:right w:val="single" w:sz="12" w:space="0" w:color="auto"/>
            </w:tcBorders>
            <w:shd w:val="clear" w:color="auto" w:fill="auto"/>
          </w:tcPr>
          <w:p w14:paraId="016581E2"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355691" w:rsidRPr="002F2600" w14:paraId="2AAA9D63" w14:textId="77777777" w:rsidTr="00BB3DF1">
        <w:tc>
          <w:tcPr>
            <w:tcW w:w="975" w:type="dxa"/>
            <w:tcBorders>
              <w:top w:val="nil"/>
              <w:left w:val="single" w:sz="12" w:space="0" w:color="auto"/>
              <w:right w:val="single" w:sz="12" w:space="0" w:color="auto"/>
            </w:tcBorders>
            <w:shd w:val="clear" w:color="auto" w:fill="auto"/>
          </w:tcPr>
          <w:p w14:paraId="4CF5C48C" w14:textId="77777777" w:rsidR="00355691" w:rsidRPr="00BC0F0B" w:rsidRDefault="00355691" w:rsidP="00355691">
            <w:pPr>
              <w:pStyle w:val="TAL"/>
              <w:rPr>
                <w:sz w:val="20"/>
              </w:rPr>
            </w:pPr>
          </w:p>
        </w:tc>
        <w:tc>
          <w:tcPr>
            <w:tcW w:w="2635" w:type="dxa"/>
            <w:tcBorders>
              <w:top w:val="nil"/>
              <w:left w:val="single" w:sz="12" w:space="0" w:color="auto"/>
              <w:right w:val="single" w:sz="12" w:space="0" w:color="auto"/>
            </w:tcBorders>
            <w:shd w:val="clear" w:color="auto" w:fill="auto"/>
          </w:tcPr>
          <w:p w14:paraId="0B820E52" w14:textId="77777777" w:rsidR="00355691" w:rsidRPr="00BC0F0B" w:rsidRDefault="00355691" w:rsidP="0035569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76C2301" w14:textId="3AA8ED9D" w:rsidR="00355691" w:rsidRDefault="00355691" w:rsidP="00355691">
            <w:pPr>
              <w:suppressLineNumbers/>
              <w:suppressAutoHyphens/>
              <w:spacing w:before="60" w:after="60"/>
              <w:jc w:val="center"/>
            </w:pPr>
            <w:r>
              <w:t>3486</w:t>
            </w:r>
          </w:p>
        </w:tc>
        <w:tc>
          <w:tcPr>
            <w:tcW w:w="3251" w:type="dxa"/>
            <w:tcBorders>
              <w:top w:val="nil"/>
              <w:left w:val="single" w:sz="12" w:space="0" w:color="auto"/>
              <w:bottom w:val="single" w:sz="4" w:space="0" w:color="auto"/>
              <w:right w:val="single" w:sz="12" w:space="0" w:color="auto"/>
            </w:tcBorders>
            <w:shd w:val="clear" w:color="auto" w:fill="00FFFF"/>
          </w:tcPr>
          <w:p w14:paraId="2A878E38" w14:textId="796C6DD0" w:rsidR="00355691" w:rsidRPr="00E70376" w:rsidRDefault="00355691" w:rsidP="00355691">
            <w:pPr>
              <w:pStyle w:val="TAL"/>
              <w:rPr>
                <w:sz w:val="20"/>
              </w:rPr>
            </w:pPr>
            <w:r w:rsidRPr="00E70376">
              <w:rPr>
                <w:sz w:val="20"/>
              </w:rPr>
              <w:t>CR 1684 29.522 Rel-19 Updates and corrections to Energy Consumption information exposure</w:t>
            </w:r>
          </w:p>
        </w:tc>
        <w:tc>
          <w:tcPr>
            <w:tcW w:w="1401" w:type="dxa"/>
            <w:tcBorders>
              <w:top w:val="nil"/>
              <w:left w:val="single" w:sz="12" w:space="0" w:color="auto"/>
              <w:bottom w:val="single" w:sz="4" w:space="0" w:color="auto"/>
              <w:right w:val="single" w:sz="12" w:space="0" w:color="auto"/>
            </w:tcBorders>
            <w:shd w:val="clear" w:color="auto" w:fill="00FFFF"/>
          </w:tcPr>
          <w:p w14:paraId="2D67BE4E" w14:textId="3F337061" w:rsidR="00355691" w:rsidRDefault="00355691" w:rsidP="00355691">
            <w:pPr>
              <w:pStyle w:val="TAL"/>
              <w:rPr>
                <w:sz w:val="20"/>
              </w:rPr>
            </w:pPr>
            <w:r>
              <w:rPr>
                <w:sz w:val="20"/>
              </w:rPr>
              <w:t>Huawei, ZTE, Nokia, Samsung</w:t>
            </w:r>
          </w:p>
        </w:tc>
        <w:tc>
          <w:tcPr>
            <w:tcW w:w="1062" w:type="dxa"/>
            <w:tcBorders>
              <w:top w:val="nil"/>
              <w:left w:val="single" w:sz="12" w:space="0" w:color="auto"/>
              <w:right w:val="single" w:sz="12" w:space="0" w:color="auto"/>
            </w:tcBorders>
            <w:shd w:val="clear" w:color="auto" w:fill="auto"/>
          </w:tcPr>
          <w:p w14:paraId="7FFC8681" w14:textId="77777777" w:rsidR="00355691" w:rsidRDefault="00355691" w:rsidP="00355691">
            <w:pPr>
              <w:pStyle w:val="TAL"/>
              <w:rPr>
                <w:sz w:val="20"/>
              </w:rPr>
            </w:pPr>
          </w:p>
        </w:tc>
        <w:tc>
          <w:tcPr>
            <w:tcW w:w="4619" w:type="dxa"/>
            <w:tcBorders>
              <w:top w:val="nil"/>
              <w:left w:val="single" w:sz="12" w:space="0" w:color="auto"/>
              <w:right w:val="single" w:sz="12" w:space="0" w:color="auto"/>
            </w:tcBorders>
            <w:shd w:val="clear" w:color="auto" w:fill="auto"/>
          </w:tcPr>
          <w:p w14:paraId="15C110B5" w14:textId="77777777" w:rsidR="00355691" w:rsidRPr="00786735" w:rsidRDefault="00355691" w:rsidP="00355691">
            <w:pPr>
              <w:rPr>
                <w:rFonts w:ascii="Arial" w:eastAsiaTheme="minorEastAsia" w:hAnsi="Arial" w:cs="Arial"/>
                <w:kern w:val="2"/>
                <w:sz w:val="20"/>
                <w:szCs w:val="22"/>
                <w:lang w:val="en-GB"/>
                <w14:ligatures w14:val="standardContextual"/>
              </w:rPr>
            </w:pPr>
          </w:p>
        </w:tc>
      </w:tr>
      <w:tr w:rsidR="00761C93" w:rsidRPr="002F2600" w14:paraId="1F780E90" w14:textId="77777777" w:rsidTr="00BB3DF1">
        <w:tc>
          <w:tcPr>
            <w:tcW w:w="975" w:type="dxa"/>
            <w:tcBorders>
              <w:left w:val="single" w:sz="12" w:space="0" w:color="auto"/>
              <w:right w:val="single" w:sz="12" w:space="0" w:color="auto"/>
            </w:tcBorders>
            <w:shd w:val="clear" w:color="auto" w:fill="auto"/>
          </w:tcPr>
          <w:p w14:paraId="431F0B14"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8F8D60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D36D91B" w14:textId="0DEA77BC"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7" w:history="1">
              <w:r w:rsidR="00FB2330">
                <w:rPr>
                  <w:rStyle w:val="aa"/>
                </w:rPr>
                <w:t>3345</w:t>
              </w:r>
            </w:hyperlink>
          </w:p>
        </w:tc>
        <w:tc>
          <w:tcPr>
            <w:tcW w:w="3251" w:type="dxa"/>
            <w:tcBorders>
              <w:left w:val="single" w:sz="12" w:space="0" w:color="auto"/>
              <w:bottom w:val="single" w:sz="4" w:space="0" w:color="auto"/>
              <w:right w:val="single" w:sz="12" w:space="0" w:color="auto"/>
            </w:tcBorders>
            <w:shd w:val="clear" w:color="auto" w:fill="00FF00"/>
          </w:tcPr>
          <w:p w14:paraId="5C339422" w14:textId="588D6F63" w:rsidR="00761C93" w:rsidRPr="00E70376" w:rsidRDefault="00761C93" w:rsidP="009B24C5">
            <w:pPr>
              <w:pStyle w:val="TAL"/>
              <w:rPr>
                <w:sz w:val="20"/>
              </w:rPr>
            </w:pPr>
            <w:r w:rsidRPr="00E70376">
              <w:rPr>
                <w:sz w:val="20"/>
              </w:rPr>
              <w:t>CR 0350 29.507 Rel-19 Updates and corrections to Energy Consumption information management</w:t>
            </w:r>
          </w:p>
        </w:tc>
        <w:tc>
          <w:tcPr>
            <w:tcW w:w="1401" w:type="dxa"/>
            <w:tcBorders>
              <w:left w:val="single" w:sz="12" w:space="0" w:color="auto"/>
              <w:bottom w:val="single" w:sz="4" w:space="0" w:color="auto"/>
              <w:right w:val="single" w:sz="12" w:space="0" w:color="auto"/>
            </w:tcBorders>
            <w:shd w:val="clear" w:color="auto" w:fill="00FF00"/>
          </w:tcPr>
          <w:p w14:paraId="41C6C673" w14:textId="44F70FC4"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1B80B6A" w14:textId="15A1D268"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D043C59" w14:textId="77777777" w:rsidR="00761C93" w:rsidRDefault="00A818E4" w:rsidP="00E047DD">
            <w:pPr>
              <w:pStyle w:val="C3OpenAPI"/>
            </w:pPr>
            <w:r w:rsidRPr="00A818E4">
              <w:t>This CR introduces a backwards compatible feature to the OpenAPI description of the Npcf_AMPolicyControl API</w:t>
            </w:r>
          </w:p>
          <w:p w14:paraId="206A9748" w14:textId="77777777" w:rsidR="0054035E" w:rsidRDefault="0054035E" w:rsidP="00E047DD">
            <w:pPr>
              <w:pStyle w:val="C3OpenAPI"/>
            </w:pPr>
          </w:p>
          <w:p w14:paraId="0C9A88A0" w14:textId="16D7B6D8" w:rsidR="0054035E" w:rsidRPr="0054035E" w:rsidRDefault="0054035E" w:rsidP="0054035E">
            <w:pPr>
              <w:pStyle w:val="C1Normal"/>
              <w:rPr>
                <w:lang w:eastAsia="zh-CN"/>
              </w:rPr>
            </w:pPr>
          </w:p>
        </w:tc>
      </w:tr>
      <w:tr w:rsidR="00761C93" w:rsidRPr="002F2600" w14:paraId="0DE4456B" w14:textId="77777777" w:rsidTr="008A7233">
        <w:tc>
          <w:tcPr>
            <w:tcW w:w="975" w:type="dxa"/>
            <w:tcBorders>
              <w:left w:val="single" w:sz="12" w:space="0" w:color="auto"/>
              <w:bottom w:val="nil"/>
              <w:right w:val="single" w:sz="12" w:space="0" w:color="auto"/>
            </w:tcBorders>
            <w:shd w:val="clear" w:color="auto" w:fill="auto"/>
          </w:tcPr>
          <w:p w14:paraId="20C77A60"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1FAE746B"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02B4E18D" w14:textId="1DDBB620"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8" w:history="1">
              <w:r w:rsidR="00FB2330">
                <w:rPr>
                  <w:rStyle w:val="aa"/>
                </w:rPr>
                <w:t>3346</w:t>
              </w:r>
            </w:hyperlink>
          </w:p>
        </w:tc>
        <w:tc>
          <w:tcPr>
            <w:tcW w:w="3251" w:type="dxa"/>
            <w:tcBorders>
              <w:left w:val="single" w:sz="12" w:space="0" w:color="auto"/>
              <w:bottom w:val="nil"/>
              <w:right w:val="single" w:sz="12" w:space="0" w:color="auto"/>
            </w:tcBorders>
            <w:shd w:val="clear" w:color="auto" w:fill="auto"/>
          </w:tcPr>
          <w:p w14:paraId="703D85EF" w14:textId="22168716" w:rsidR="00761C93" w:rsidRPr="00E70376" w:rsidRDefault="00761C93" w:rsidP="009B24C5">
            <w:pPr>
              <w:pStyle w:val="TAL"/>
              <w:rPr>
                <w:sz w:val="20"/>
              </w:rPr>
            </w:pPr>
            <w:r w:rsidRPr="00E70376">
              <w:rPr>
                <w:sz w:val="20"/>
              </w:rPr>
              <w:t>CR 0357 29.508 Rel-19 Updates to the Energy Consumption Information event</w:t>
            </w:r>
          </w:p>
        </w:tc>
        <w:tc>
          <w:tcPr>
            <w:tcW w:w="1401" w:type="dxa"/>
            <w:tcBorders>
              <w:left w:val="single" w:sz="12" w:space="0" w:color="auto"/>
              <w:bottom w:val="nil"/>
              <w:right w:val="single" w:sz="12" w:space="0" w:color="auto"/>
            </w:tcBorders>
            <w:shd w:val="clear" w:color="auto" w:fill="auto"/>
          </w:tcPr>
          <w:p w14:paraId="03480602" w14:textId="55490BE4"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D1B3F95" w14:textId="6F4A8B27" w:rsidR="00761C93" w:rsidRPr="00750E57" w:rsidRDefault="008A7233" w:rsidP="009B24C5">
            <w:pPr>
              <w:pStyle w:val="TAL"/>
              <w:rPr>
                <w:sz w:val="20"/>
              </w:rPr>
            </w:pPr>
            <w:r>
              <w:rPr>
                <w:sz w:val="20"/>
              </w:rPr>
              <w:t>Revised to 3490</w:t>
            </w:r>
          </w:p>
        </w:tc>
        <w:tc>
          <w:tcPr>
            <w:tcW w:w="4619" w:type="dxa"/>
            <w:tcBorders>
              <w:left w:val="single" w:sz="12" w:space="0" w:color="auto"/>
              <w:bottom w:val="nil"/>
              <w:right w:val="single" w:sz="12" w:space="0" w:color="auto"/>
            </w:tcBorders>
            <w:shd w:val="clear" w:color="auto" w:fill="auto"/>
          </w:tcPr>
          <w:p w14:paraId="076AC8E1" w14:textId="77777777" w:rsidR="00761C93" w:rsidRDefault="00A818E4" w:rsidP="00E047DD">
            <w:pPr>
              <w:pStyle w:val="C3OpenAPI"/>
            </w:pPr>
            <w:r w:rsidRPr="00A818E4">
              <w:t>This CR introduces a backwards compatible feature to the OpenAPI description of the Nsmf_EventExposure API</w:t>
            </w:r>
          </w:p>
          <w:p w14:paraId="3E3F0311" w14:textId="77777777" w:rsidR="00CC2643" w:rsidRDefault="00CC2643" w:rsidP="00E047DD">
            <w:pPr>
              <w:pStyle w:val="C3OpenAPI"/>
            </w:pPr>
          </w:p>
          <w:p w14:paraId="19633490" w14:textId="3E5D447C" w:rsidR="00CC2643" w:rsidRPr="00CC2643" w:rsidRDefault="00CC2643" w:rsidP="00CC2643">
            <w:pPr>
              <w:pStyle w:val="C1Normal"/>
              <w:rPr>
                <w:lang w:eastAsia="zh-CN"/>
              </w:rPr>
            </w:pPr>
            <w:r>
              <w:rPr>
                <w:rFonts w:hint="eastAsia"/>
                <w:lang w:eastAsia="zh-CN"/>
              </w:rPr>
              <w:t>M</w:t>
            </w:r>
            <w:r>
              <w:rPr>
                <w:lang w:eastAsia="zh-CN"/>
              </w:rPr>
              <w:t xml:space="preserve">aria (Ericsson): </w:t>
            </w:r>
            <w:r w:rsidR="00BF2D32">
              <w:rPr>
                <w:lang w:eastAsia="zh-CN"/>
              </w:rPr>
              <w:t>clashing with 340</w:t>
            </w:r>
            <w:r w:rsidR="00EF7180">
              <w:rPr>
                <w:lang w:eastAsia="zh-CN"/>
              </w:rPr>
              <w:t>9, but dnn is optional</w:t>
            </w:r>
          </w:p>
        </w:tc>
      </w:tr>
      <w:tr w:rsidR="008A7233" w:rsidRPr="002F2600" w14:paraId="42A0757D" w14:textId="77777777" w:rsidTr="008A7233">
        <w:tc>
          <w:tcPr>
            <w:tcW w:w="975" w:type="dxa"/>
            <w:tcBorders>
              <w:top w:val="nil"/>
              <w:left w:val="single" w:sz="12" w:space="0" w:color="auto"/>
              <w:right w:val="single" w:sz="12" w:space="0" w:color="auto"/>
            </w:tcBorders>
            <w:shd w:val="clear" w:color="auto" w:fill="auto"/>
          </w:tcPr>
          <w:p w14:paraId="2B775894" w14:textId="77777777" w:rsidR="008A7233" w:rsidRPr="00BC0F0B" w:rsidRDefault="008A7233" w:rsidP="008A7233">
            <w:pPr>
              <w:pStyle w:val="TAL"/>
              <w:rPr>
                <w:sz w:val="20"/>
              </w:rPr>
            </w:pPr>
          </w:p>
        </w:tc>
        <w:tc>
          <w:tcPr>
            <w:tcW w:w="2635" w:type="dxa"/>
            <w:tcBorders>
              <w:top w:val="nil"/>
              <w:left w:val="single" w:sz="12" w:space="0" w:color="auto"/>
              <w:right w:val="single" w:sz="12" w:space="0" w:color="auto"/>
            </w:tcBorders>
            <w:shd w:val="clear" w:color="auto" w:fill="auto"/>
          </w:tcPr>
          <w:p w14:paraId="1C8E030E" w14:textId="77777777" w:rsidR="008A7233" w:rsidRPr="00BC0F0B" w:rsidRDefault="008A7233" w:rsidP="008A723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F17E909" w14:textId="7B422062" w:rsidR="008A7233" w:rsidRDefault="008A7233" w:rsidP="008A7233">
            <w:pPr>
              <w:suppressLineNumbers/>
              <w:suppressAutoHyphens/>
              <w:spacing w:before="60" w:after="60"/>
              <w:jc w:val="center"/>
            </w:pPr>
            <w:r>
              <w:t>3490</w:t>
            </w:r>
          </w:p>
        </w:tc>
        <w:tc>
          <w:tcPr>
            <w:tcW w:w="3251" w:type="dxa"/>
            <w:tcBorders>
              <w:top w:val="nil"/>
              <w:left w:val="single" w:sz="12" w:space="0" w:color="auto"/>
              <w:bottom w:val="single" w:sz="4" w:space="0" w:color="auto"/>
              <w:right w:val="single" w:sz="12" w:space="0" w:color="auto"/>
            </w:tcBorders>
            <w:shd w:val="clear" w:color="auto" w:fill="00FFFF"/>
          </w:tcPr>
          <w:p w14:paraId="2353B38C" w14:textId="7595B258" w:rsidR="008A7233" w:rsidRPr="00E70376" w:rsidRDefault="008A7233" w:rsidP="008A7233">
            <w:pPr>
              <w:pStyle w:val="TAL"/>
              <w:rPr>
                <w:sz w:val="20"/>
              </w:rPr>
            </w:pPr>
            <w:r w:rsidRPr="00E70376">
              <w:rPr>
                <w:sz w:val="20"/>
              </w:rPr>
              <w:t>CR 0357 29.508 Rel-19 Updates to the Energy Consumption Information event</w:t>
            </w:r>
          </w:p>
        </w:tc>
        <w:tc>
          <w:tcPr>
            <w:tcW w:w="1401" w:type="dxa"/>
            <w:tcBorders>
              <w:top w:val="nil"/>
              <w:left w:val="single" w:sz="12" w:space="0" w:color="auto"/>
              <w:bottom w:val="single" w:sz="4" w:space="0" w:color="auto"/>
              <w:right w:val="single" w:sz="12" w:space="0" w:color="auto"/>
            </w:tcBorders>
            <w:shd w:val="clear" w:color="auto" w:fill="00FFFF"/>
          </w:tcPr>
          <w:p w14:paraId="5D1BBAF4" w14:textId="4DE894E4" w:rsidR="008A7233" w:rsidRDefault="008A7233" w:rsidP="008A7233">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0BE00C38" w14:textId="77777777" w:rsidR="008A7233" w:rsidRDefault="008A7233" w:rsidP="008A7233">
            <w:pPr>
              <w:pStyle w:val="TAL"/>
              <w:rPr>
                <w:sz w:val="20"/>
              </w:rPr>
            </w:pPr>
          </w:p>
        </w:tc>
        <w:tc>
          <w:tcPr>
            <w:tcW w:w="4619" w:type="dxa"/>
            <w:tcBorders>
              <w:top w:val="nil"/>
              <w:left w:val="single" w:sz="12" w:space="0" w:color="auto"/>
              <w:right w:val="single" w:sz="12" w:space="0" w:color="auto"/>
            </w:tcBorders>
            <w:shd w:val="clear" w:color="auto" w:fill="auto"/>
          </w:tcPr>
          <w:p w14:paraId="2D417133" w14:textId="77777777" w:rsidR="008A7233" w:rsidRPr="00A818E4" w:rsidRDefault="008A7233" w:rsidP="008A7233">
            <w:pPr>
              <w:pStyle w:val="C3OpenAPI"/>
            </w:pPr>
          </w:p>
        </w:tc>
      </w:tr>
      <w:tr w:rsidR="00761C93" w:rsidRPr="002F2600" w14:paraId="46CE10A9" w14:textId="77777777" w:rsidTr="00E0388E">
        <w:tc>
          <w:tcPr>
            <w:tcW w:w="975" w:type="dxa"/>
            <w:tcBorders>
              <w:left w:val="single" w:sz="12" w:space="0" w:color="auto"/>
              <w:bottom w:val="nil"/>
              <w:right w:val="single" w:sz="12" w:space="0" w:color="auto"/>
            </w:tcBorders>
            <w:shd w:val="clear" w:color="auto" w:fill="auto"/>
          </w:tcPr>
          <w:p w14:paraId="1AB5F1D1"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510A9865"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1E8540BF" w14:textId="75D11FAA"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9" w:history="1">
              <w:r w:rsidR="00FB2330">
                <w:rPr>
                  <w:rStyle w:val="aa"/>
                </w:rPr>
                <w:t>3347</w:t>
              </w:r>
            </w:hyperlink>
          </w:p>
        </w:tc>
        <w:tc>
          <w:tcPr>
            <w:tcW w:w="3251" w:type="dxa"/>
            <w:tcBorders>
              <w:left w:val="single" w:sz="12" w:space="0" w:color="auto"/>
              <w:bottom w:val="nil"/>
              <w:right w:val="single" w:sz="12" w:space="0" w:color="auto"/>
            </w:tcBorders>
            <w:shd w:val="clear" w:color="auto" w:fill="auto"/>
          </w:tcPr>
          <w:p w14:paraId="7911A1FF" w14:textId="4D116EE6" w:rsidR="00761C93" w:rsidRPr="00E70376" w:rsidRDefault="00761C93" w:rsidP="009B24C5">
            <w:pPr>
              <w:pStyle w:val="TAL"/>
              <w:rPr>
                <w:sz w:val="20"/>
              </w:rPr>
            </w:pPr>
            <w:r w:rsidRPr="00E70376">
              <w:rPr>
                <w:sz w:val="20"/>
              </w:rPr>
              <w:t>CR 0358 29.508 Rel-19 Access type for energy consumption information</w:t>
            </w:r>
          </w:p>
        </w:tc>
        <w:tc>
          <w:tcPr>
            <w:tcW w:w="1401" w:type="dxa"/>
            <w:tcBorders>
              <w:left w:val="single" w:sz="12" w:space="0" w:color="auto"/>
              <w:bottom w:val="nil"/>
              <w:right w:val="single" w:sz="12" w:space="0" w:color="auto"/>
            </w:tcBorders>
            <w:shd w:val="clear" w:color="auto" w:fill="auto"/>
          </w:tcPr>
          <w:p w14:paraId="34809FD6" w14:textId="30D848E5"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580934F" w14:textId="336983D0" w:rsidR="00761C93" w:rsidRPr="00750E57" w:rsidRDefault="00E0388E" w:rsidP="009B24C5">
            <w:pPr>
              <w:pStyle w:val="TAL"/>
              <w:rPr>
                <w:sz w:val="20"/>
              </w:rPr>
            </w:pPr>
            <w:r>
              <w:rPr>
                <w:sz w:val="20"/>
              </w:rPr>
              <w:t>Revised to 3489</w:t>
            </w:r>
          </w:p>
        </w:tc>
        <w:tc>
          <w:tcPr>
            <w:tcW w:w="4619" w:type="dxa"/>
            <w:tcBorders>
              <w:left w:val="single" w:sz="12" w:space="0" w:color="auto"/>
              <w:bottom w:val="nil"/>
              <w:right w:val="single" w:sz="12" w:space="0" w:color="auto"/>
            </w:tcBorders>
            <w:shd w:val="clear" w:color="auto" w:fill="auto"/>
          </w:tcPr>
          <w:p w14:paraId="70A00ADF" w14:textId="31127CE5" w:rsidR="00761C93" w:rsidRPr="00786735" w:rsidRDefault="00A818E4" w:rsidP="00E047DD">
            <w:pPr>
              <w:pStyle w:val="C3OpenAPI"/>
            </w:pPr>
            <w:r w:rsidRPr="00A818E4">
              <w:t>This CR introduces a backwards compatible feature to the OpenAPI description of the Nsmf_EventExposure API</w:t>
            </w:r>
          </w:p>
        </w:tc>
      </w:tr>
      <w:tr w:rsidR="00E0388E" w:rsidRPr="002F2600" w14:paraId="126C0107" w14:textId="77777777" w:rsidTr="00E0388E">
        <w:tc>
          <w:tcPr>
            <w:tcW w:w="975" w:type="dxa"/>
            <w:tcBorders>
              <w:top w:val="nil"/>
              <w:left w:val="single" w:sz="12" w:space="0" w:color="auto"/>
              <w:right w:val="single" w:sz="12" w:space="0" w:color="auto"/>
            </w:tcBorders>
            <w:shd w:val="clear" w:color="auto" w:fill="auto"/>
          </w:tcPr>
          <w:p w14:paraId="7743D4C7" w14:textId="77777777" w:rsidR="00E0388E" w:rsidRPr="00BC0F0B" w:rsidRDefault="00E0388E" w:rsidP="00E0388E">
            <w:pPr>
              <w:pStyle w:val="TAL"/>
              <w:rPr>
                <w:sz w:val="20"/>
              </w:rPr>
            </w:pPr>
          </w:p>
        </w:tc>
        <w:tc>
          <w:tcPr>
            <w:tcW w:w="2635" w:type="dxa"/>
            <w:tcBorders>
              <w:top w:val="nil"/>
              <w:left w:val="single" w:sz="12" w:space="0" w:color="auto"/>
              <w:right w:val="single" w:sz="12" w:space="0" w:color="auto"/>
            </w:tcBorders>
            <w:shd w:val="clear" w:color="auto" w:fill="auto"/>
          </w:tcPr>
          <w:p w14:paraId="0046CD0F" w14:textId="77777777" w:rsidR="00E0388E" w:rsidRPr="00BC0F0B" w:rsidRDefault="00E0388E" w:rsidP="00E0388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735682E" w14:textId="5C62BEBB" w:rsidR="00E0388E" w:rsidRDefault="00E0388E" w:rsidP="00E0388E">
            <w:pPr>
              <w:suppressLineNumbers/>
              <w:suppressAutoHyphens/>
              <w:spacing w:before="60" w:after="60"/>
              <w:jc w:val="center"/>
            </w:pPr>
            <w:r>
              <w:t>3489</w:t>
            </w:r>
          </w:p>
        </w:tc>
        <w:tc>
          <w:tcPr>
            <w:tcW w:w="3251" w:type="dxa"/>
            <w:tcBorders>
              <w:top w:val="nil"/>
              <w:left w:val="single" w:sz="12" w:space="0" w:color="auto"/>
              <w:bottom w:val="single" w:sz="4" w:space="0" w:color="auto"/>
              <w:right w:val="single" w:sz="12" w:space="0" w:color="auto"/>
            </w:tcBorders>
            <w:shd w:val="clear" w:color="auto" w:fill="00FFFF"/>
          </w:tcPr>
          <w:p w14:paraId="16EA7B3D" w14:textId="545E5CDD" w:rsidR="00E0388E" w:rsidRPr="00E70376" w:rsidRDefault="00E0388E" w:rsidP="00E0388E">
            <w:pPr>
              <w:pStyle w:val="TAL"/>
              <w:rPr>
                <w:sz w:val="20"/>
              </w:rPr>
            </w:pPr>
            <w:r w:rsidRPr="00E70376">
              <w:rPr>
                <w:sz w:val="20"/>
              </w:rPr>
              <w:t>CR 0358 29.508 Rel-19 Access type for energy consumption information</w:t>
            </w:r>
          </w:p>
        </w:tc>
        <w:tc>
          <w:tcPr>
            <w:tcW w:w="1401" w:type="dxa"/>
            <w:tcBorders>
              <w:top w:val="nil"/>
              <w:left w:val="single" w:sz="12" w:space="0" w:color="auto"/>
              <w:bottom w:val="single" w:sz="4" w:space="0" w:color="auto"/>
              <w:right w:val="single" w:sz="12" w:space="0" w:color="auto"/>
            </w:tcBorders>
            <w:shd w:val="clear" w:color="auto" w:fill="00FFFF"/>
          </w:tcPr>
          <w:p w14:paraId="3C86A2CF" w14:textId="3BF0AD04" w:rsidR="00E0388E" w:rsidRDefault="00E0388E" w:rsidP="00E0388E">
            <w:pPr>
              <w:pStyle w:val="TAL"/>
              <w:rPr>
                <w:sz w:val="20"/>
              </w:rPr>
            </w:pPr>
            <w:r>
              <w:rPr>
                <w:sz w:val="20"/>
              </w:rPr>
              <w:t>Huawei, Samsung</w:t>
            </w:r>
          </w:p>
        </w:tc>
        <w:tc>
          <w:tcPr>
            <w:tcW w:w="1062" w:type="dxa"/>
            <w:tcBorders>
              <w:top w:val="nil"/>
              <w:left w:val="single" w:sz="12" w:space="0" w:color="auto"/>
              <w:right w:val="single" w:sz="12" w:space="0" w:color="auto"/>
            </w:tcBorders>
            <w:shd w:val="clear" w:color="auto" w:fill="auto"/>
          </w:tcPr>
          <w:p w14:paraId="1420BC43" w14:textId="77777777" w:rsidR="00E0388E" w:rsidRDefault="00E0388E" w:rsidP="00E0388E">
            <w:pPr>
              <w:pStyle w:val="TAL"/>
              <w:rPr>
                <w:sz w:val="20"/>
              </w:rPr>
            </w:pPr>
          </w:p>
        </w:tc>
        <w:tc>
          <w:tcPr>
            <w:tcW w:w="4619" w:type="dxa"/>
            <w:tcBorders>
              <w:top w:val="nil"/>
              <w:left w:val="single" w:sz="12" w:space="0" w:color="auto"/>
              <w:right w:val="single" w:sz="12" w:space="0" w:color="auto"/>
            </w:tcBorders>
            <w:shd w:val="clear" w:color="auto" w:fill="auto"/>
          </w:tcPr>
          <w:p w14:paraId="46E320BE" w14:textId="77777777" w:rsidR="00E0388E" w:rsidRPr="00A818E4" w:rsidRDefault="00E0388E" w:rsidP="00E0388E">
            <w:pPr>
              <w:pStyle w:val="C3OpenAPI"/>
            </w:pPr>
          </w:p>
        </w:tc>
      </w:tr>
      <w:tr w:rsidR="00761C93" w:rsidRPr="002F2600" w14:paraId="27EDB943" w14:textId="77777777" w:rsidTr="002F2E98">
        <w:tc>
          <w:tcPr>
            <w:tcW w:w="975" w:type="dxa"/>
            <w:tcBorders>
              <w:left w:val="single" w:sz="12" w:space="0" w:color="auto"/>
              <w:bottom w:val="nil"/>
              <w:right w:val="single" w:sz="12" w:space="0" w:color="auto"/>
            </w:tcBorders>
            <w:shd w:val="clear" w:color="auto" w:fill="auto"/>
          </w:tcPr>
          <w:p w14:paraId="5F1219CE"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5474E2A7"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2328134F" w14:textId="5D5113D1"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0" w:history="1">
              <w:r w:rsidR="00FB2330">
                <w:rPr>
                  <w:rStyle w:val="aa"/>
                </w:rPr>
                <w:t>3348</w:t>
              </w:r>
            </w:hyperlink>
          </w:p>
        </w:tc>
        <w:tc>
          <w:tcPr>
            <w:tcW w:w="3251" w:type="dxa"/>
            <w:tcBorders>
              <w:left w:val="single" w:sz="12" w:space="0" w:color="auto"/>
              <w:bottom w:val="nil"/>
              <w:right w:val="single" w:sz="12" w:space="0" w:color="auto"/>
            </w:tcBorders>
            <w:shd w:val="clear" w:color="auto" w:fill="auto"/>
          </w:tcPr>
          <w:p w14:paraId="53799417" w14:textId="3616BDD2" w:rsidR="00761C93" w:rsidRPr="00E70376" w:rsidRDefault="00761C93" w:rsidP="009B24C5">
            <w:pPr>
              <w:pStyle w:val="TAL"/>
              <w:rPr>
                <w:sz w:val="20"/>
              </w:rPr>
            </w:pPr>
            <w:r w:rsidRPr="00E70376">
              <w:rPr>
                <w:sz w:val="20"/>
              </w:rPr>
              <w:t>CR 0104 29.554 Rel-19 Updates and corrections to Energy Consumption information management</w:t>
            </w:r>
          </w:p>
        </w:tc>
        <w:tc>
          <w:tcPr>
            <w:tcW w:w="1401" w:type="dxa"/>
            <w:tcBorders>
              <w:left w:val="single" w:sz="12" w:space="0" w:color="auto"/>
              <w:bottom w:val="nil"/>
              <w:right w:val="single" w:sz="12" w:space="0" w:color="auto"/>
            </w:tcBorders>
            <w:shd w:val="clear" w:color="auto" w:fill="auto"/>
          </w:tcPr>
          <w:p w14:paraId="7A3320C0" w14:textId="217CF6A2"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67C6342" w14:textId="59EC08EB" w:rsidR="00761C93" w:rsidRPr="00750E57" w:rsidRDefault="002F2E98" w:rsidP="009B24C5">
            <w:pPr>
              <w:pStyle w:val="TAL"/>
              <w:rPr>
                <w:sz w:val="20"/>
              </w:rPr>
            </w:pPr>
            <w:r>
              <w:rPr>
                <w:sz w:val="20"/>
              </w:rPr>
              <w:t>Revised to 3483</w:t>
            </w:r>
          </w:p>
        </w:tc>
        <w:tc>
          <w:tcPr>
            <w:tcW w:w="4619" w:type="dxa"/>
            <w:tcBorders>
              <w:left w:val="single" w:sz="12" w:space="0" w:color="auto"/>
              <w:bottom w:val="nil"/>
              <w:right w:val="single" w:sz="12" w:space="0" w:color="auto"/>
            </w:tcBorders>
            <w:shd w:val="clear" w:color="auto" w:fill="auto"/>
          </w:tcPr>
          <w:p w14:paraId="4B5CB7E9" w14:textId="77777777" w:rsidR="00761C93" w:rsidRDefault="00A818E4" w:rsidP="00E047DD">
            <w:pPr>
              <w:pStyle w:val="C3OpenAPI"/>
            </w:pPr>
            <w:r w:rsidRPr="00A818E4">
              <w:t>This CR introduces a backwards compatible feature to the OpenAPI description of the Npcf_BDTPolicyControl API</w:t>
            </w:r>
          </w:p>
          <w:p w14:paraId="3CF8980B" w14:textId="3F084E65" w:rsidR="00511FA6" w:rsidRPr="00786735" w:rsidRDefault="00511FA6" w:rsidP="00511FA6">
            <w:pPr>
              <w:pStyle w:val="C1Normal"/>
            </w:pPr>
            <w:r>
              <w:rPr>
                <w:lang w:eastAsia="zh-CN"/>
              </w:rPr>
              <w:t>Susana (Ericsson): comments</w:t>
            </w:r>
          </w:p>
        </w:tc>
      </w:tr>
      <w:tr w:rsidR="002F2E98" w:rsidRPr="002F2600" w14:paraId="5CB44005" w14:textId="77777777" w:rsidTr="00F97C8B">
        <w:tc>
          <w:tcPr>
            <w:tcW w:w="975" w:type="dxa"/>
            <w:tcBorders>
              <w:top w:val="nil"/>
              <w:left w:val="single" w:sz="12" w:space="0" w:color="auto"/>
              <w:right w:val="single" w:sz="12" w:space="0" w:color="auto"/>
            </w:tcBorders>
            <w:shd w:val="clear" w:color="auto" w:fill="auto"/>
          </w:tcPr>
          <w:p w14:paraId="78231171" w14:textId="77777777" w:rsidR="002F2E98" w:rsidRPr="00BC0F0B" w:rsidRDefault="002F2E98" w:rsidP="002F2E98">
            <w:pPr>
              <w:pStyle w:val="TAL"/>
              <w:rPr>
                <w:sz w:val="20"/>
              </w:rPr>
            </w:pPr>
          </w:p>
        </w:tc>
        <w:tc>
          <w:tcPr>
            <w:tcW w:w="2635" w:type="dxa"/>
            <w:tcBorders>
              <w:top w:val="nil"/>
              <w:left w:val="single" w:sz="12" w:space="0" w:color="auto"/>
              <w:right w:val="single" w:sz="12" w:space="0" w:color="auto"/>
            </w:tcBorders>
            <w:shd w:val="clear" w:color="auto" w:fill="auto"/>
          </w:tcPr>
          <w:p w14:paraId="74610672" w14:textId="77777777" w:rsidR="002F2E98" w:rsidRPr="00BC0F0B" w:rsidRDefault="002F2E98" w:rsidP="002F2E9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94140EB" w14:textId="07CF6BF2" w:rsidR="002F2E98" w:rsidRDefault="002F2E98" w:rsidP="002F2E98">
            <w:pPr>
              <w:suppressLineNumbers/>
              <w:suppressAutoHyphens/>
              <w:spacing w:before="60" w:after="60"/>
              <w:jc w:val="center"/>
            </w:pPr>
            <w:r>
              <w:t>3483</w:t>
            </w:r>
          </w:p>
        </w:tc>
        <w:tc>
          <w:tcPr>
            <w:tcW w:w="3251" w:type="dxa"/>
            <w:tcBorders>
              <w:top w:val="nil"/>
              <w:left w:val="single" w:sz="12" w:space="0" w:color="auto"/>
              <w:bottom w:val="single" w:sz="4" w:space="0" w:color="auto"/>
              <w:right w:val="single" w:sz="12" w:space="0" w:color="auto"/>
            </w:tcBorders>
            <w:shd w:val="clear" w:color="auto" w:fill="00FFFF"/>
          </w:tcPr>
          <w:p w14:paraId="67645ACD" w14:textId="699B5CC5" w:rsidR="002F2E98" w:rsidRPr="00E70376" w:rsidRDefault="002F2E98" w:rsidP="002F2E98">
            <w:pPr>
              <w:pStyle w:val="TAL"/>
              <w:rPr>
                <w:sz w:val="20"/>
              </w:rPr>
            </w:pPr>
            <w:r w:rsidRPr="00E70376">
              <w:rPr>
                <w:sz w:val="20"/>
              </w:rPr>
              <w:t>CR 0104 29.554 Rel-19 Updates and corrections to Energy Consumption information management</w:t>
            </w:r>
          </w:p>
        </w:tc>
        <w:tc>
          <w:tcPr>
            <w:tcW w:w="1401" w:type="dxa"/>
            <w:tcBorders>
              <w:top w:val="nil"/>
              <w:left w:val="single" w:sz="12" w:space="0" w:color="auto"/>
              <w:bottom w:val="single" w:sz="4" w:space="0" w:color="auto"/>
              <w:right w:val="single" w:sz="12" w:space="0" w:color="auto"/>
            </w:tcBorders>
            <w:shd w:val="clear" w:color="auto" w:fill="00FFFF"/>
          </w:tcPr>
          <w:p w14:paraId="0FFC45BD" w14:textId="0842DAC5" w:rsidR="002F2E98" w:rsidRDefault="002F2E98" w:rsidP="002F2E98">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C0C2047" w14:textId="77777777" w:rsidR="002F2E98" w:rsidRDefault="002F2E98" w:rsidP="002F2E98">
            <w:pPr>
              <w:pStyle w:val="TAL"/>
              <w:rPr>
                <w:sz w:val="20"/>
              </w:rPr>
            </w:pPr>
          </w:p>
        </w:tc>
        <w:tc>
          <w:tcPr>
            <w:tcW w:w="4619" w:type="dxa"/>
            <w:tcBorders>
              <w:top w:val="nil"/>
              <w:left w:val="single" w:sz="12" w:space="0" w:color="auto"/>
              <w:right w:val="single" w:sz="12" w:space="0" w:color="auto"/>
            </w:tcBorders>
            <w:shd w:val="clear" w:color="auto" w:fill="auto"/>
          </w:tcPr>
          <w:p w14:paraId="08130505" w14:textId="77777777" w:rsidR="002F2E98" w:rsidRPr="00A818E4" w:rsidRDefault="002F2E98" w:rsidP="002F2E98">
            <w:pPr>
              <w:pStyle w:val="C3OpenAPI"/>
            </w:pPr>
          </w:p>
        </w:tc>
      </w:tr>
      <w:tr w:rsidR="00761C93" w:rsidRPr="002F2600" w14:paraId="65CC3B76" w14:textId="77777777" w:rsidTr="00F97C8B">
        <w:tc>
          <w:tcPr>
            <w:tcW w:w="975" w:type="dxa"/>
            <w:tcBorders>
              <w:left w:val="single" w:sz="12" w:space="0" w:color="auto"/>
              <w:bottom w:val="nil"/>
              <w:right w:val="single" w:sz="12" w:space="0" w:color="auto"/>
            </w:tcBorders>
            <w:shd w:val="clear" w:color="auto" w:fill="auto"/>
          </w:tcPr>
          <w:p w14:paraId="10545BA4"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0F4C6D0F"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0200A10F" w14:textId="1F9A445D"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1" w:history="1">
              <w:r w:rsidR="00FB2330">
                <w:rPr>
                  <w:rStyle w:val="aa"/>
                </w:rPr>
                <w:t>3408</w:t>
              </w:r>
            </w:hyperlink>
          </w:p>
        </w:tc>
        <w:tc>
          <w:tcPr>
            <w:tcW w:w="3251" w:type="dxa"/>
            <w:tcBorders>
              <w:left w:val="single" w:sz="12" w:space="0" w:color="auto"/>
              <w:bottom w:val="nil"/>
              <w:right w:val="single" w:sz="12" w:space="0" w:color="auto"/>
            </w:tcBorders>
            <w:shd w:val="clear" w:color="auto" w:fill="auto"/>
          </w:tcPr>
          <w:p w14:paraId="6D2F704C" w14:textId="3CD36D51" w:rsidR="00761C93" w:rsidRPr="00E70376" w:rsidRDefault="00761C93" w:rsidP="009B24C5">
            <w:pPr>
              <w:pStyle w:val="TAL"/>
              <w:rPr>
                <w:sz w:val="20"/>
              </w:rPr>
            </w:pPr>
            <w:r w:rsidRPr="00E70376">
              <w:rPr>
                <w:sz w:val="20"/>
              </w:rPr>
              <w:t>CR 0967 29.122 Rel-19 Corrections to Energy Consumption Exposure</w:t>
            </w:r>
          </w:p>
        </w:tc>
        <w:tc>
          <w:tcPr>
            <w:tcW w:w="1401" w:type="dxa"/>
            <w:tcBorders>
              <w:left w:val="single" w:sz="12" w:space="0" w:color="auto"/>
              <w:bottom w:val="nil"/>
              <w:right w:val="single" w:sz="12" w:space="0" w:color="auto"/>
            </w:tcBorders>
            <w:shd w:val="clear" w:color="auto" w:fill="auto"/>
          </w:tcPr>
          <w:p w14:paraId="4FF40820" w14:textId="161585A2" w:rsidR="00761C93" w:rsidRPr="00750E57"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FE88F69" w14:textId="075D6158" w:rsidR="00761C93" w:rsidRPr="00750E57" w:rsidRDefault="00F97C8B" w:rsidP="009B24C5">
            <w:pPr>
              <w:pStyle w:val="TAL"/>
              <w:rPr>
                <w:sz w:val="20"/>
              </w:rPr>
            </w:pPr>
            <w:r>
              <w:rPr>
                <w:sz w:val="20"/>
              </w:rPr>
              <w:t>Revised to 3672</w:t>
            </w:r>
          </w:p>
        </w:tc>
        <w:tc>
          <w:tcPr>
            <w:tcW w:w="4619" w:type="dxa"/>
            <w:tcBorders>
              <w:left w:val="single" w:sz="12" w:space="0" w:color="auto"/>
              <w:bottom w:val="nil"/>
              <w:right w:val="single" w:sz="12" w:space="0" w:color="auto"/>
            </w:tcBorders>
            <w:shd w:val="clear" w:color="auto" w:fill="auto"/>
          </w:tcPr>
          <w:p w14:paraId="080DC395" w14:textId="77777777" w:rsidR="00761C93" w:rsidRDefault="00921073" w:rsidP="00E047DD">
            <w:pPr>
              <w:pStyle w:val="C3OpenAPI"/>
            </w:pPr>
            <w:r w:rsidRPr="00921073">
              <w:t>This CR introduces a backwards compatible feature to the OpenAPI description of the MonitoringEvent API</w:t>
            </w:r>
          </w:p>
          <w:p w14:paraId="77D29C89" w14:textId="4553E54D" w:rsidR="00AE5D87" w:rsidRPr="00AE5D87" w:rsidRDefault="00AE5D87" w:rsidP="00AE5D87">
            <w:pPr>
              <w:pStyle w:val="C1Normal"/>
              <w:rPr>
                <w:lang w:eastAsia="zh-CN"/>
              </w:rPr>
            </w:pPr>
            <w:r>
              <w:rPr>
                <w:rFonts w:hint="eastAsia"/>
                <w:lang w:eastAsia="zh-CN"/>
              </w:rPr>
              <w:t>M</w:t>
            </w:r>
            <w:r>
              <w:rPr>
                <w:lang w:eastAsia="zh-CN"/>
              </w:rPr>
              <w:t>aria (Ericsson): revise to avoid clashing</w:t>
            </w:r>
          </w:p>
        </w:tc>
      </w:tr>
      <w:tr w:rsidR="00F97C8B" w:rsidRPr="002F2600" w14:paraId="409E4483" w14:textId="77777777" w:rsidTr="00F97C8B">
        <w:tc>
          <w:tcPr>
            <w:tcW w:w="975" w:type="dxa"/>
            <w:tcBorders>
              <w:top w:val="nil"/>
              <w:left w:val="single" w:sz="12" w:space="0" w:color="auto"/>
              <w:right w:val="single" w:sz="12" w:space="0" w:color="auto"/>
            </w:tcBorders>
            <w:shd w:val="clear" w:color="auto" w:fill="auto"/>
          </w:tcPr>
          <w:p w14:paraId="5B7C16CD" w14:textId="77777777" w:rsidR="00F97C8B" w:rsidRPr="00BC0F0B" w:rsidRDefault="00F97C8B" w:rsidP="00F97C8B">
            <w:pPr>
              <w:pStyle w:val="TAL"/>
              <w:rPr>
                <w:sz w:val="20"/>
              </w:rPr>
            </w:pPr>
          </w:p>
        </w:tc>
        <w:tc>
          <w:tcPr>
            <w:tcW w:w="2635" w:type="dxa"/>
            <w:tcBorders>
              <w:top w:val="nil"/>
              <w:left w:val="single" w:sz="12" w:space="0" w:color="auto"/>
              <w:right w:val="single" w:sz="12" w:space="0" w:color="auto"/>
            </w:tcBorders>
            <w:shd w:val="clear" w:color="auto" w:fill="auto"/>
          </w:tcPr>
          <w:p w14:paraId="4283A1FF" w14:textId="77777777" w:rsidR="00F97C8B" w:rsidRPr="00BC0F0B" w:rsidRDefault="00F97C8B" w:rsidP="00F97C8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EEA8036" w14:textId="2659A5C4" w:rsidR="00F97C8B" w:rsidRDefault="00F97C8B" w:rsidP="00F97C8B">
            <w:pPr>
              <w:suppressLineNumbers/>
              <w:suppressAutoHyphens/>
              <w:spacing w:before="60" w:after="60"/>
              <w:jc w:val="center"/>
            </w:pPr>
            <w:r>
              <w:t>3672</w:t>
            </w:r>
          </w:p>
        </w:tc>
        <w:tc>
          <w:tcPr>
            <w:tcW w:w="3251" w:type="dxa"/>
            <w:tcBorders>
              <w:top w:val="nil"/>
              <w:left w:val="single" w:sz="12" w:space="0" w:color="auto"/>
              <w:bottom w:val="single" w:sz="4" w:space="0" w:color="auto"/>
              <w:right w:val="single" w:sz="12" w:space="0" w:color="auto"/>
            </w:tcBorders>
            <w:shd w:val="clear" w:color="auto" w:fill="00FFFF"/>
          </w:tcPr>
          <w:p w14:paraId="154589E3" w14:textId="7B1195C9" w:rsidR="00F97C8B" w:rsidRPr="00E70376" w:rsidRDefault="00F97C8B" w:rsidP="00F97C8B">
            <w:pPr>
              <w:pStyle w:val="TAL"/>
              <w:rPr>
                <w:sz w:val="20"/>
              </w:rPr>
            </w:pPr>
            <w:r w:rsidRPr="00E70376">
              <w:rPr>
                <w:sz w:val="20"/>
              </w:rPr>
              <w:t>CR 0967 29.122 Rel-19 Corrections to Energy Consumption Exposure</w:t>
            </w:r>
          </w:p>
        </w:tc>
        <w:tc>
          <w:tcPr>
            <w:tcW w:w="1401" w:type="dxa"/>
            <w:tcBorders>
              <w:top w:val="nil"/>
              <w:left w:val="single" w:sz="12" w:space="0" w:color="auto"/>
              <w:bottom w:val="single" w:sz="4" w:space="0" w:color="auto"/>
              <w:right w:val="single" w:sz="12" w:space="0" w:color="auto"/>
            </w:tcBorders>
            <w:shd w:val="clear" w:color="auto" w:fill="00FFFF"/>
          </w:tcPr>
          <w:p w14:paraId="27C77D04" w14:textId="6CAC3AD3" w:rsidR="00F97C8B" w:rsidRDefault="00F97C8B" w:rsidP="00F97C8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B13DB18" w14:textId="77777777" w:rsidR="00F97C8B" w:rsidRDefault="00F97C8B" w:rsidP="00F97C8B">
            <w:pPr>
              <w:pStyle w:val="TAL"/>
              <w:rPr>
                <w:sz w:val="20"/>
              </w:rPr>
            </w:pPr>
          </w:p>
        </w:tc>
        <w:tc>
          <w:tcPr>
            <w:tcW w:w="4619" w:type="dxa"/>
            <w:tcBorders>
              <w:top w:val="nil"/>
              <w:left w:val="single" w:sz="12" w:space="0" w:color="auto"/>
              <w:right w:val="single" w:sz="12" w:space="0" w:color="auto"/>
            </w:tcBorders>
            <w:shd w:val="clear" w:color="auto" w:fill="auto"/>
          </w:tcPr>
          <w:p w14:paraId="33C8FCFD" w14:textId="77777777" w:rsidR="00F97C8B" w:rsidRPr="00921073" w:rsidRDefault="00F97C8B" w:rsidP="00F97C8B">
            <w:pPr>
              <w:pStyle w:val="C3OpenAPI"/>
            </w:pPr>
          </w:p>
        </w:tc>
      </w:tr>
      <w:tr w:rsidR="00761C93" w:rsidRPr="002F2600" w14:paraId="3FCCCD11" w14:textId="77777777" w:rsidTr="00D3217D">
        <w:tc>
          <w:tcPr>
            <w:tcW w:w="975" w:type="dxa"/>
            <w:tcBorders>
              <w:left w:val="single" w:sz="12" w:space="0" w:color="auto"/>
              <w:right w:val="single" w:sz="12" w:space="0" w:color="auto"/>
            </w:tcBorders>
            <w:shd w:val="clear" w:color="auto" w:fill="auto"/>
          </w:tcPr>
          <w:p w14:paraId="6EBE0CC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BFE482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22C9D3" w14:textId="57BFAA4C"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2" w:history="1">
              <w:r w:rsidR="00FB2330">
                <w:rPr>
                  <w:rStyle w:val="aa"/>
                </w:rPr>
                <w:t>3409</w:t>
              </w:r>
            </w:hyperlink>
          </w:p>
        </w:tc>
        <w:tc>
          <w:tcPr>
            <w:tcW w:w="3251" w:type="dxa"/>
            <w:tcBorders>
              <w:left w:val="single" w:sz="12" w:space="0" w:color="auto"/>
              <w:bottom w:val="single" w:sz="4" w:space="0" w:color="auto"/>
              <w:right w:val="single" w:sz="12" w:space="0" w:color="auto"/>
            </w:tcBorders>
            <w:shd w:val="clear" w:color="auto" w:fill="FFFF00"/>
          </w:tcPr>
          <w:p w14:paraId="12A56C56" w14:textId="74D8C62D" w:rsidR="00761C93" w:rsidRPr="00E70376" w:rsidRDefault="00761C93" w:rsidP="009B24C5">
            <w:pPr>
              <w:pStyle w:val="TAL"/>
              <w:rPr>
                <w:sz w:val="20"/>
              </w:rPr>
            </w:pPr>
            <w:r w:rsidRPr="00E70376">
              <w:rPr>
                <w:sz w:val="20"/>
              </w:rPr>
              <w:t>CR 0359 29.508 Rel-19 Corrections to Energy Consumption Exposure</w:t>
            </w:r>
          </w:p>
        </w:tc>
        <w:tc>
          <w:tcPr>
            <w:tcW w:w="1401" w:type="dxa"/>
            <w:tcBorders>
              <w:left w:val="single" w:sz="12" w:space="0" w:color="auto"/>
              <w:bottom w:val="single" w:sz="4" w:space="0" w:color="auto"/>
              <w:right w:val="single" w:sz="12" w:space="0" w:color="auto"/>
            </w:tcBorders>
            <w:shd w:val="clear" w:color="auto" w:fill="FFFF00"/>
          </w:tcPr>
          <w:p w14:paraId="6F39DA0F" w14:textId="3B37AB5A"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96F61D8"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2F04E2F3" w14:textId="77777777" w:rsidR="00761C93" w:rsidRDefault="001F544B" w:rsidP="001F544B">
            <w:pPr>
              <w:pStyle w:val="C1Normal"/>
              <w:rPr>
                <w:lang w:eastAsia="zh-CN"/>
              </w:rPr>
            </w:pPr>
            <w:r>
              <w:rPr>
                <w:rFonts w:hint="eastAsia"/>
                <w:lang w:eastAsia="zh-CN"/>
              </w:rPr>
              <w:t>M</w:t>
            </w:r>
            <w:r>
              <w:rPr>
                <w:lang w:eastAsia="zh-CN"/>
              </w:rPr>
              <w:t>aria (Ericsson): revise to avoid clashing with 3</w:t>
            </w:r>
            <w:r w:rsidR="0001734A">
              <w:rPr>
                <w:lang w:eastAsia="zh-CN"/>
              </w:rPr>
              <w:t>346</w:t>
            </w:r>
          </w:p>
          <w:p w14:paraId="4B8DD21A" w14:textId="77777777" w:rsidR="00D131E7" w:rsidRDefault="00D131E7" w:rsidP="001F544B">
            <w:pPr>
              <w:pStyle w:val="C1Normal"/>
              <w:rPr>
                <w:rFonts w:eastAsia="等线"/>
                <w:lang w:eastAsia="zh-CN"/>
              </w:rPr>
            </w:pPr>
            <w:r>
              <w:rPr>
                <w:rFonts w:eastAsia="等线" w:hint="eastAsia"/>
                <w:lang w:eastAsia="zh-CN"/>
              </w:rPr>
              <w:t>A</w:t>
            </w:r>
            <w:r>
              <w:rPr>
                <w:rFonts w:eastAsia="等线"/>
                <w:lang w:eastAsia="zh-CN"/>
              </w:rPr>
              <w:t>bdessamad (Huawei): not okay with 1</w:t>
            </w:r>
            <w:r w:rsidRPr="00D131E7">
              <w:rPr>
                <w:rFonts w:eastAsia="等线"/>
                <w:vertAlign w:val="superscript"/>
                <w:lang w:eastAsia="zh-CN"/>
              </w:rPr>
              <w:t>st</w:t>
            </w:r>
            <w:r>
              <w:rPr>
                <w:rFonts w:eastAsia="等线"/>
                <w:lang w:eastAsia="zh-CN"/>
              </w:rPr>
              <w:t xml:space="preserve"> and last changes, should merge into 3346</w:t>
            </w:r>
          </w:p>
          <w:p w14:paraId="610960A0" w14:textId="1A361F60" w:rsidR="00F5239B" w:rsidRPr="00D131E7" w:rsidRDefault="00F5239B" w:rsidP="001F544B">
            <w:pPr>
              <w:pStyle w:val="C1Normal"/>
              <w:rPr>
                <w:rFonts w:eastAsia="等线"/>
                <w:lang w:eastAsia="zh-CN"/>
              </w:rPr>
            </w:pPr>
            <w:r>
              <w:rPr>
                <w:rFonts w:eastAsia="等线" w:hint="eastAsia"/>
                <w:lang w:eastAsia="zh-CN"/>
              </w:rPr>
              <w:t>M</w:t>
            </w:r>
            <w:r>
              <w:rPr>
                <w:rFonts w:eastAsia="等线"/>
                <w:lang w:eastAsia="zh-CN"/>
              </w:rPr>
              <w:t>eghna (</w:t>
            </w:r>
            <w:r w:rsidR="00E0484F">
              <w:rPr>
                <w:rFonts w:eastAsia="等线"/>
                <w:lang w:eastAsia="zh-CN"/>
              </w:rPr>
              <w:t>Samsung</w:t>
            </w:r>
            <w:r>
              <w:rPr>
                <w:rFonts w:eastAsia="等线"/>
                <w:lang w:eastAsia="zh-CN"/>
              </w:rPr>
              <w:t>)</w:t>
            </w:r>
            <w:r w:rsidR="00E0484F">
              <w:rPr>
                <w:rFonts w:eastAsia="等线"/>
                <w:lang w:eastAsia="zh-CN"/>
              </w:rPr>
              <w:t>: share the same view as Huawei</w:t>
            </w:r>
          </w:p>
        </w:tc>
      </w:tr>
      <w:tr w:rsidR="00761C93" w:rsidRPr="002F2600" w14:paraId="4FE42BD2" w14:textId="77777777" w:rsidTr="00D3217D">
        <w:tc>
          <w:tcPr>
            <w:tcW w:w="975" w:type="dxa"/>
            <w:tcBorders>
              <w:left w:val="single" w:sz="12" w:space="0" w:color="auto"/>
              <w:right w:val="single" w:sz="12" w:space="0" w:color="auto"/>
            </w:tcBorders>
            <w:shd w:val="clear" w:color="auto" w:fill="auto"/>
          </w:tcPr>
          <w:p w14:paraId="7AEB9141"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3A306BB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EA1241E" w14:textId="7EF246EC"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3" w:history="1">
              <w:r w:rsidR="00FB2330">
                <w:rPr>
                  <w:rStyle w:val="aa"/>
                </w:rPr>
                <w:t>3410</w:t>
              </w:r>
            </w:hyperlink>
          </w:p>
        </w:tc>
        <w:tc>
          <w:tcPr>
            <w:tcW w:w="3251" w:type="dxa"/>
            <w:tcBorders>
              <w:left w:val="single" w:sz="12" w:space="0" w:color="auto"/>
              <w:bottom w:val="single" w:sz="4" w:space="0" w:color="auto"/>
              <w:right w:val="single" w:sz="12" w:space="0" w:color="auto"/>
            </w:tcBorders>
            <w:shd w:val="clear" w:color="auto" w:fill="auto"/>
          </w:tcPr>
          <w:p w14:paraId="36F38E88" w14:textId="527E422D" w:rsidR="00761C93" w:rsidRPr="00E70376" w:rsidRDefault="00761C93" w:rsidP="009B24C5">
            <w:pPr>
              <w:pStyle w:val="TAL"/>
              <w:rPr>
                <w:sz w:val="20"/>
              </w:rPr>
            </w:pPr>
            <w:proofErr w:type="gramStart"/>
            <w:r w:rsidRPr="00E70376">
              <w:rPr>
                <w:sz w:val="20"/>
              </w:rPr>
              <w:t>pCR  29.566</w:t>
            </w:r>
            <w:proofErr w:type="gramEnd"/>
            <w:r w:rsidRPr="00E70376">
              <w:rPr>
                <w:sz w:val="20"/>
              </w:rPr>
              <w:t xml:space="preserve"> Rel-19 Pseudo-CR on updates to energy consumption information</w:t>
            </w:r>
          </w:p>
        </w:tc>
        <w:tc>
          <w:tcPr>
            <w:tcW w:w="1401" w:type="dxa"/>
            <w:tcBorders>
              <w:left w:val="single" w:sz="12" w:space="0" w:color="auto"/>
              <w:bottom w:val="single" w:sz="4" w:space="0" w:color="auto"/>
              <w:right w:val="single" w:sz="12" w:space="0" w:color="auto"/>
            </w:tcBorders>
            <w:shd w:val="clear" w:color="auto" w:fill="auto"/>
          </w:tcPr>
          <w:p w14:paraId="38AFC628" w14:textId="50BD90B0"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A51C2B3" w14:textId="01871D32" w:rsidR="00761C93" w:rsidRPr="00750E57" w:rsidRDefault="00D3217D" w:rsidP="009B24C5">
            <w:pPr>
              <w:pStyle w:val="TAL"/>
              <w:rPr>
                <w:sz w:val="20"/>
              </w:rPr>
            </w:pPr>
            <w:r>
              <w:rPr>
                <w:sz w:val="20"/>
              </w:rPr>
              <w:t>Merged with 3342</w:t>
            </w:r>
          </w:p>
        </w:tc>
        <w:tc>
          <w:tcPr>
            <w:tcW w:w="4619" w:type="dxa"/>
            <w:tcBorders>
              <w:left w:val="single" w:sz="12" w:space="0" w:color="auto"/>
              <w:right w:val="single" w:sz="12" w:space="0" w:color="auto"/>
            </w:tcBorders>
            <w:shd w:val="clear" w:color="auto" w:fill="auto"/>
          </w:tcPr>
          <w:p w14:paraId="3DA72285"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9B24C5" w:rsidRPr="002F2600" w14:paraId="036EB265" w14:textId="77777777" w:rsidTr="00BB3DF1">
        <w:tc>
          <w:tcPr>
            <w:tcW w:w="975" w:type="dxa"/>
            <w:tcBorders>
              <w:left w:val="single" w:sz="12" w:space="0" w:color="auto"/>
              <w:right w:val="single" w:sz="12" w:space="0" w:color="auto"/>
            </w:tcBorders>
            <w:shd w:val="clear" w:color="auto" w:fill="D0CECE" w:themeFill="background2" w:themeFillShade="E6"/>
          </w:tcPr>
          <w:p w14:paraId="1389E82D" w14:textId="0A2BBE2F" w:rsidR="009B24C5" w:rsidRPr="00A96EA4" w:rsidRDefault="009B24C5" w:rsidP="009B24C5">
            <w:pPr>
              <w:pStyle w:val="TAL"/>
              <w:rPr>
                <w:sz w:val="20"/>
              </w:rPr>
            </w:pPr>
            <w:r w:rsidRPr="00BC0F0B">
              <w:rPr>
                <w:sz w:val="20"/>
              </w:rPr>
              <w:t>19.61</w:t>
            </w:r>
          </w:p>
        </w:tc>
        <w:tc>
          <w:tcPr>
            <w:tcW w:w="2635" w:type="dxa"/>
            <w:tcBorders>
              <w:left w:val="single" w:sz="12" w:space="0" w:color="auto"/>
              <w:right w:val="single" w:sz="12" w:space="0" w:color="auto"/>
            </w:tcBorders>
            <w:shd w:val="clear" w:color="auto" w:fill="D0CECE" w:themeFill="background2" w:themeFillShade="E6"/>
          </w:tcPr>
          <w:p w14:paraId="2C9CC3B7" w14:textId="4B2BCCF1" w:rsidR="009B24C5" w:rsidRPr="00A96EA4" w:rsidRDefault="009B24C5" w:rsidP="009B24C5">
            <w:pPr>
              <w:pStyle w:val="TAL"/>
              <w:rPr>
                <w:sz w:val="20"/>
              </w:rPr>
            </w:pPr>
            <w:r w:rsidRPr="00BC0F0B">
              <w:rPr>
                <w:sz w:val="20"/>
              </w:rPr>
              <w:t xml:space="preserve">Support for PWS in Satellite E-UTRAN and Satellite NG-RAN </w:t>
            </w:r>
            <w:r w:rsidRPr="00C20AB1">
              <w:rPr>
                <w:color w:val="0000FF"/>
                <w:sz w:val="20"/>
              </w:rPr>
              <w:t>[PWS_NTN]</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150D1442" w14:textId="77777777" w:rsidR="009B24C5" w:rsidRPr="00786735" w:rsidRDefault="009B24C5"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31CED41C" w14:textId="701C410E" w:rsidR="009B24C5" w:rsidRPr="00786735" w:rsidRDefault="008E5039" w:rsidP="009B24C5">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66AC0F7C" w14:textId="77777777" w:rsidR="009B24C5" w:rsidRPr="00750E57" w:rsidRDefault="009B24C5" w:rsidP="009B24C5">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71DAF5AA"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780F70FE"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9B24C5" w:rsidRPr="002F2600" w14:paraId="1C7B4E01" w14:textId="77777777" w:rsidTr="00BB3DF1">
        <w:tc>
          <w:tcPr>
            <w:tcW w:w="975" w:type="dxa"/>
            <w:tcBorders>
              <w:left w:val="single" w:sz="12" w:space="0" w:color="auto"/>
              <w:right w:val="single" w:sz="12" w:space="0" w:color="auto"/>
            </w:tcBorders>
            <w:shd w:val="clear" w:color="auto" w:fill="auto"/>
          </w:tcPr>
          <w:p w14:paraId="229EAB58" w14:textId="50297AC5" w:rsidR="009B24C5" w:rsidRPr="00A96EA4" w:rsidRDefault="009B24C5" w:rsidP="009B24C5">
            <w:pPr>
              <w:pStyle w:val="TAL"/>
              <w:rPr>
                <w:sz w:val="20"/>
              </w:rPr>
            </w:pPr>
            <w:r w:rsidRPr="00BC0F0B">
              <w:rPr>
                <w:sz w:val="20"/>
              </w:rPr>
              <w:t>19.62</w:t>
            </w:r>
          </w:p>
        </w:tc>
        <w:tc>
          <w:tcPr>
            <w:tcW w:w="2635" w:type="dxa"/>
            <w:tcBorders>
              <w:left w:val="single" w:sz="12" w:space="0" w:color="auto"/>
              <w:right w:val="single" w:sz="12" w:space="0" w:color="auto"/>
            </w:tcBorders>
            <w:shd w:val="clear" w:color="auto" w:fill="auto"/>
          </w:tcPr>
          <w:p w14:paraId="3C201627" w14:textId="6257B05B" w:rsidR="009B24C5" w:rsidRPr="00A96EA4" w:rsidRDefault="009B24C5" w:rsidP="009B24C5">
            <w:pPr>
              <w:pStyle w:val="TAL"/>
              <w:rPr>
                <w:sz w:val="20"/>
              </w:rPr>
            </w:pPr>
            <w:r w:rsidRPr="00BC0F0B">
              <w:rPr>
                <w:sz w:val="20"/>
              </w:rPr>
              <w:t xml:space="preserve">CT aspects for application enablement aspects for MMTel </w:t>
            </w:r>
            <w:r w:rsidRPr="00C20AB1">
              <w:rPr>
                <w:color w:val="0000FF"/>
                <w:sz w:val="20"/>
              </w:rPr>
              <w:t>[MMTel_App]</w:t>
            </w:r>
          </w:p>
        </w:tc>
        <w:tc>
          <w:tcPr>
            <w:tcW w:w="746" w:type="dxa"/>
            <w:tcBorders>
              <w:left w:val="single" w:sz="12" w:space="0" w:color="auto"/>
              <w:bottom w:val="single" w:sz="4" w:space="0" w:color="auto"/>
              <w:right w:val="single" w:sz="12" w:space="0" w:color="auto"/>
            </w:tcBorders>
            <w:shd w:val="clear" w:color="auto" w:fill="CCFFCC"/>
          </w:tcPr>
          <w:p w14:paraId="35FE9F13" w14:textId="521466C2" w:rsidR="009B24C5"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4" w:history="1">
              <w:r w:rsidR="00FB2330">
                <w:rPr>
                  <w:rStyle w:val="aa"/>
                </w:rPr>
                <w:t>3338</w:t>
              </w:r>
            </w:hyperlink>
          </w:p>
        </w:tc>
        <w:tc>
          <w:tcPr>
            <w:tcW w:w="3251" w:type="dxa"/>
            <w:tcBorders>
              <w:left w:val="single" w:sz="12" w:space="0" w:color="auto"/>
              <w:bottom w:val="single" w:sz="4" w:space="0" w:color="auto"/>
              <w:right w:val="single" w:sz="12" w:space="0" w:color="auto"/>
            </w:tcBorders>
            <w:shd w:val="clear" w:color="auto" w:fill="CCFFCC"/>
          </w:tcPr>
          <w:p w14:paraId="04296BA1" w14:textId="5B2B4830" w:rsidR="009B24C5" w:rsidRPr="00786735" w:rsidRDefault="00761C93" w:rsidP="009B24C5">
            <w:pPr>
              <w:pStyle w:val="TAL"/>
              <w:rPr>
                <w:sz w:val="20"/>
              </w:rPr>
            </w:pPr>
            <w:proofErr w:type="gramStart"/>
            <w:r>
              <w:rPr>
                <w:sz w:val="20"/>
              </w:rPr>
              <w:t>pCR  29.392</w:t>
            </w:r>
            <w:proofErr w:type="gramEnd"/>
            <w:r>
              <w:rPr>
                <w:sz w:val="20"/>
              </w:rPr>
              <w:t xml:space="preserve"> Rel-19 Pseudo-CR on updates and corrections to the new TS</w:t>
            </w:r>
          </w:p>
        </w:tc>
        <w:tc>
          <w:tcPr>
            <w:tcW w:w="1401" w:type="dxa"/>
            <w:tcBorders>
              <w:left w:val="single" w:sz="12" w:space="0" w:color="auto"/>
              <w:bottom w:val="single" w:sz="4" w:space="0" w:color="auto"/>
              <w:right w:val="single" w:sz="12" w:space="0" w:color="auto"/>
            </w:tcBorders>
            <w:shd w:val="clear" w:color="auto" w:fill="CCFFCC"/>
          </w:tcPr>
          <w:p w14:paraId="4412BD28" w14:textId="267D445D" w:rsidR="009B24C5"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DEF6DD1" w14:textId="484B4829" w:rsidR="009B24C5"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554ACF1"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761C93" w:rsidRPr="002F2600" w14:paraId="304A7B42" w14:textId="77777777" w:rsidTr="00DB49DD">
        <w:tc>
          <w:tcPr>
            <w:tcW w:w="975" w:type="dxa"/>
            <w:tcBorders>
              <w:left w:val="single" w:sz="12" w:space="0" w:color="auto"/>
              <w:bottom w:val="nil"/>
              <w:right w:val="single" w:sz="12" w:space="0" w:color="auto"/>
            </w:tcBorders>
            <w:shd w:val="clear" w:color="auto" w:fill="auto"/>
          </w:tcPr>
          <w:p w14:paraId="4EE0004F"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0278A48E"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694D847F" w14:textId="0C4B65D1" w:rsidR="00761C93"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5" w:history="1">
              <w:r w:rsidR="00FB2330">
                <w:rPr>
                  <w:rStyle w:val="aa"/>
                </w:rPr>
                <w:t>3452</w:t>
              </w:r>
            </w:hyperlink>
          </w:p>
        </w:tc>
        <w:tc>
          <w:tcPr>
            <w:tcW w:w="3251" w:type="dxa"/>
            <w:tcBorders>
              <w:left w:val="single" w:sz="12" w:space="0" w:color="auto"/>
              <w:bottom w:val="nil"/>
              <w:right w:val="single" w:sz="12" w:space="0" w:color="auto"/>
            </w:tcBorders>
            <w:shd w:val="clear" w:color="auto" w:fill="auto"/>
          </w:tcPr>
          <w:p w14:paraId="5DE0DCB8" w14:textId="7F72D7D6" w:rsidR="00761C93" w:rsidRDefault="00761C93" w:rsidP="009B24C5">
            <w:pPr>
              <w:pStyle w:val="TAL"/>
              <w:rPr>
                <w:sz w:val="20"/>
              </w:rPr>
            </w:pPr>
            <w:proofErr w:type="gramStart"/>
            <w:r>
              <w:rPr>
                <w:sz w:val="20"/>
              </w:rPr>
              <w:t>pCR  29.392</w:t>
            </w:r>
            <w:proofErr w:type="gramEnd"/>
            <w:r>
              <w:rPr>
                <w:sz w:val="20"/>
              </w:rPr>
              <w:t xml:space="preserve"> Rel-19 Pseudo-CR on DC App Call Service Description</w:t>
            </w:r>
          </w:p>
        </w:tc>
        <w:tc>
          <w:tcPr>
            <w:tcW w:w="1401" w:type="dxa"/>
            <w:tcBorders>
              <w:left w:val="single" w:sz="12" w:space="0" w:color="auto"/>
              <w:bottom w:val="nil"/>
              <w:right w:val="single" w:sz="12" w:space="0" w:color="auto"/>
            </w:tcBorders>
            <w:shd w:val="clear" w:color="auto" w:fill="auto"/>
          </w:tcPr>
          <w:p w14:paraId="168074DC" w14:textId="73CF1B69" w:rsidR="00761C93" w:rsidRDefault="00761C93" w:rsidP="009B24C5">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590FD29E" w14:textId="18591E75" w:rsidR="00761C93" w:rsidRPr="00750E57" w:rsidRDefault="00DB49DD" w:rsidP="009B24C5">
            <w:pPr>
              <w:pStyle w:val="TAL"/>
              <w:rPr>
                <w:sz w:val="20"/>
              </w:rPr>
            </w:pPr>
            <w:r>
              <w:rPr>
                <w:sz w:val="20"/>
              </w:rPr>
              <w:t>Revised to 3603</w:t>
            </w:r>
          </w:p>
        </w:tc>
        <w:tc>
          <w:tcPr>
            <w:tcW w:w="4619" w:type="dxa"/>
            <w:tcBorders>
              <w:left w:val="single" w:sz="12" w:space="0" w:color="auto"/>
              <w:bottom w:val="nil"/>
              <w:right w:val="single" w:sz="12" w:space="0" w:color="auto"/>
            </w:tcBorders>
            <w:shd w:val="clear" w:color="auto" w:fill="auto"/>
          </w:tcPr>
          <w:p w14:paraId="4F0FE82A" w14:textId="4A65B34E" w:rsidR="00761C93" w:rsidRPr="0022397A" w:rsidRDefault="0022397A"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haskar (Nokia): extra space in 1</w:t>
            </w:r>
            <w:r w:rsidRPr="0022397A">
              <w:rPr>
                <w:rFonts w:ascii="Arial" w:eastAsia="等线" w:hAnsi="Arial" w:cs="Arial"/>
                <w:kern w:val="2"/>
                <w:sz w:val="20"/>
                <w:szCs w:val="22"/>
                <w:vertAlign w:val="superscript"/>
                <w:lang w:val="en-GB" w:eastAsia="zh-CN"/>
                <w14:ligatures w14:val="standardContextual"/>
              </w:rPr>
              <w:t>st</w:t>
            </w:r>
            <w:r>
              <w:rPr>
                <w:rFonts w:ascii="Arial" w:eastAsia="等线" w:hAnsi="Arial" w:cs="Arial"/>
                <w:kern w:val="2"/>
                <w:sz w:val="20"/>
                <w:szCs w:val="22"/>
                <w:lang w:val="en-GB" w:eastAsia="zh-CN"/>
                <w14:ligatures w14:val="standardContextual"/>
              </w:rPr>
              <w:t xml:space="preserve"> change title of cl 5.3</w:t>
            </w:r>
          </w:p>
        </w:tc>
      </w:tr>
      <w:tr w:rsidR="00DB49DD" w:rsidRPr="002F2600" w14:paraId="528385E8" w14:textId="77777777" w:rsidTr="002260A2">
        <w:tc>
          <w:tcPr>
            <w:tcW w:w="975" w:type="dxa"/>
            <w:tcBorders>
              <w:top w:val="nil"/>
              <w:left w:val="single" w:sz="12" w:space="0" w:color="auto"/>
              <w:right w:val="single" w:sz="12" w:space="0" w:color="auto"/>
            </w:tcBorders>
            <w:shd w:val="clear" w:color="auto" w:fill="auto"/>
          </w:tcPr>
          <w:p w14:paraId="55DEE18A" w14:textId="77777777" w:rsidR="00DB49DD" w:rsidRPr="00BC0F0B" w:rsidRDefault="00DB49DD" w:rsidP="00DB49DD">
            <w:pPr>
              <w:pStyle w:val="TAL"/>
              <w:rPr>
                <w:sz w:val="20"/>
              </w:rPr>
            </w:pPr>
          </w:p>
        </w:tc>
        <w:tc>
          <w:tcPr>
            <w:tcW w:w="2635" w:type="dxa"/>
            <w:tcBorders>
              <w:top w:val="nil"/>
              <w:left w:val="single" w:sz="12" w:space="0" w:color="auto"/>
              <w:right w:val="single" w:sz="12" w:space="0" w:color="auto"/>
            </w:tcBorders>
            <w:shd w:val="clear" w:color="auto" w:fill="auto"/>
          </w:tcPr>
          <w:p w14:paraId="627F5CDF" w14:textId="77777777" w:rsidR="00DB49DD" w:rsidRPr="00BC0F0B" w:rsidRDefault="00DB49DD" w:rsidP="00DB49D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B1ACCE0" w14:textId="0DE783DB" w:rsidR="00DB49DD" w:rsidRDefault="00DB49DD" w:rsidP="00DB49DD">
            <w:pPr>
              <w:suppressLineNumbers/>
              <w:suppressAutoHyphens/>
              <w:spacing w:before="60" w:after="60"/>
              <w:jc w:val="cente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3603</w:t>
            </w:r>
          </w:p>
        </w:tc>
        <w:tc>
          <w:tcPr>
            <w:tcW w:w="3251" w:type="dxa"/>
            <w:tcBorders>
              <w:top w:val="nil"/>
              <w:left w:val="single" w:sz="12" w:space="0" w:color="auto"/>
              <w:bottom w:val="single" w:sz="4" w:space="0" w:color="auto"/>
              <w:right w:val="single" w:sz="12" w:space="0" w:color="auto"/>
            </w:tcBorders>
            <w:shd w:val="clear" w:color="auto" w:fill="DEE7AB"/>
          </w:tcPr>
          <w:p w14:paraId="5E327C7F" w14:textId="654F0D74" w:rsidR="00DB49DD" w:rsidRDefault="00DB49DD" w:rsidP="00DB49DD">
            <w:pPr>
              <w:pStyle w:val="TAL"/>
              <w:rPr>
                <w:sz w:val="20"/>
              </w:rPr>
            </w:pPr>
            <w:proofErr w:type="gramStart"/>
            <w:r>
              <w:rPr>
                <w:sz w:val="20"/>
              </w:rPr>
              <w:t>pCR  29.392</w:t>
            </w:r>
            <w:proofErr w:type="gramEnd"/>
            <w:r>
              <w:rPr>
                <w:sz w:val="20"/>
              </w:rPr>
              <w:t xml:space="preserve"> Rel-19 Pseudo-CR on DC App Call Service Description</w:t>
            </w:r>
          </w:p>
        </w:tc>
        <w:tc>
          <w:tcPr>
            <w:tcW w:w="1401" w:type="dxa"/>
            <w:tcBorders>
              <w:top w:val="nil"/>
              <w:left w:val="single" w:sz="12" w:space="0" w:color="auto"/>
              <w:bottom w:val="single" w:sz="4" w:space="0" w:color="auto"/>
              <w:right w:val="single" w:sz="12" w:space="0" w:color="auto"/>
            </w:tcBorders>
            <w:shd w:val="clear" w:color="auto" w:fill="DEE7AB"/>
          </w:tcPr>
          <w:p w14:paraId="51DF0D25" w14:textId="24C3FDAC" w:rsidR="00DB49DD" w:rsidRDefault="00DB49DD" w:rsidP="00DB49DD">
            <w:pPr>
              <w:pStyle w:val="TAL"/>
              <w:rPr>
                <w:sz w:val="20"/>
              </w:rPr>
            </w:pPr>
            <w:r>
              <w:rPr>
                <w:sz w:val="20"/>
              </w:rPr>
              <w:t>China Mobile</w:t>
            </w:r>
          </w:p>
        </w:tc>
        <w:tc>
          <w:tcPr>
            <w:tcW w:w="1062" w:type="dxa"/>
            <w:tcBorders>
              <w:top w:val="nil"/>
              <w:left w:val="single" w:sz="12" w:space="0" w:color="auto"/>
              <w:right w:val="single" w:sz="12" w:space="0" w:color="auto"/>
            </w:tcBorders>
            <w:shd w:val="clear" w:color="auto" w:fill="auto"/>
          </w:tcPr>
          <w:p w14:paraId="75082BB1" w14:textId="05BA3045" w:rsidR="00DB49DD" w:rsidRDefault="00DB49DD" w:rsidP="00DB49D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5810AAE" w14:textId="77777777" w:rsidR="00DB49DD" w:rsidRDefault="00DB49DD" w:rsidP="00DB49DD">
            <w:pPr>
              <w:rPr>
                <w:rFonts w:ascii="Arial" w:eastAsia="等线" w:hAnsi="Arial" w:cs="Arial"/>
                <w:kern w:val="2"/>
                <w:sz w:val="20"/>
                <w:szCs w:val="22"/>
                <w:lang w:val="en-GB" w:eastAsia="zh-CN"/>
                <w14:ligatures w14:val="standardContextual"/>
              </w:rPr>
            </w:pPr>
          </w:p>
        </w:tc>
      </w:tr>
      <w:tr w:rsidR="00761C93" w:rsidRPr="002F2600" w14:paraId="5868D8E7" w14:textId="77777777" w:rsidTr="00716EB3">
        <w:tc>
          <w:tcPr>
            <w:tcW w:w="975" w:type="dxa"/>
            <w:tcBorders>
              <w:left w:val="single" w:sz="12" w:space="0" w:color="auto"/>
              <w:bottom w:val="nil"/>
              <w:right w:val="single" w:sz="12" w:space="0" w:color="auto"/>
            </w:tcBorders>
            <w:shd w:val="clear" w:color="auto" w:fill="auto"/>
          </w:tcPr>
          <w:p w14:paraId="266B57CA"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7F13B1D4"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3199FCDD" w14:textId="1C3E16FA" w:rsidR="00761C93"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6" w:history="1">
              <w:r w:rsidR="00FB2330">
                <w:rPr>
                  <w:rStyle w:val="aa"/>
                </w:rPr>
                <w:t>3454</w:t>
              </w:r>
            </w:hyperlink>
          </w:p>
        </w:tc>
        <w:tc>
          <w:tcPr>
            <w:tcW w:w="3251" w:type="dxa"/>
            <w:tcBorders>
              <w:left w:val="single" w:sz="12" w:space="0" w:color="auto"/>
              <w:bottom w:val="nil"/>
              <w:right w:val="single" w:sz="12" w:space="0" w:color="auto"/>
            </w:tcBorders>
            <w:shd w:val="clear" w:color="auto" w:fill="auto"/>
          </w:tcPr>
          <w:p w14:paraId="7B868505" w14:textId="032EBC62" w:rsidR="00761C93" w:rsidRDefault="00761C93" w:rsidP="009B24C5">
            <w:pPr>
              <w:pStyle w:val="TAL"/>
              <w:rPr>
                <w:sz w:val="20"/>
              </w:rPr>
            </w:pPr>
            <w:proofErr w:type="gramStart"/>
            <w:r>
              <w:rPr>
                <w:sz w:val="20"/>
              </w:rPr>
              <w:t>pCR  29.392</w:t>
            </w:r>
            <w:proofErr w:type="gramEnd"/>
            <w:r>
              <w:rPr>
                <w:sz w:val="20"/>
              </w:rPr>
              <w:t xml:space="preserve"> Rel-19 Pseudo-CR on updates to the Scope clause</w:t>
            </w:r>
          </w:p>
        </w:tc>
        <w:tc>
          <w:tcPr>
            <w:tcW w:w="1401" w:type="dxa"/>
            <w:tcBorders>
              <w:left w:val="single" w:sz="12" w:space="0" w:color="auto"/>
              <w:bottom w:val="nil"/>
              <w:right w:val="single" w:sz="12" w:space="0" w:color="auto"/>
            </w:tcBorders>
            <w:shd w:val="clear" w:color="auto" w:fill="auto"/>
          </w:tcPr>
          <w:p w14:paraId="72AA0FBE" w14:textId="32FDA590" w:rsidR="00761C93"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12AE0D7" w14:textId="78737940" w:rsidR="00761C93" w:rsidRPr="00750E57" w:rsidRDefault="002260A2" w:rsidP="009B24C5">
            <w:pPr>
              <w:pStyle w:val="TAL"/>
              <w:rPr>
                <w:sz w:val="20"/>
              </w:rPr>
            </w:pPr>
            <w:r>
              <w:rPr>
                <w:sz w:val="20"/>
              </w:rPr>
              <w:t>Revised to 3604</w:t>
            </w:r>
          </w:p>
        </w:tc>
        <w:tc>
          <w:tcPr>
            <w:tcW w:w="4619" w:type="dxa"/>
            <w:tcBorders>
              <w:left w:val="single" w:sz="12" w:space="0" w:color="auto"/>
              <w:bottom w:val="nil"/>
              <w:right w:val="single" w:sz="12" w:space="0" w:color="auto"/>
            </w:tcBorders>
            <w:shd w:val="clear" w:color="auto" w:fill="auto"/>
          </w:tcPr>
          <w:p w14:paraId="65005279" w14:textId="45C02B8B" w:rsidR="00761C93" w:rsidRPr="001F3796" w:rsidRDefault="001F3796"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I</w:t>
            </w:r>
            <w:r>
              <w:rPr>
                <w:rFonts w:ascii="Arial" w:eastAsia="等线" w:hAnsi="Arial" w:cs="Arial"/>
                <w:kern w:val="2"/>
                <w:sz w:val="20"/>
                <w:szCs w:val="22"/>
                <w:lang w:val="en-GB" w:eastAsia="zh-CN"/>
                <w14:ligatures w14:val="standardContextual"/>
              </w:rPr>
              <w:t xml:space="preserve">gor (Ericsson): </w:t>
            </w:r>
            <w:r w:rsidR="00813FA0">
              <w:rPr>
                <w:rFonts w:ascii="Arial" w:eastAsia="等线" w:hAnsi="Arial" w:cs="Arial"/>
                <w:kern w:val="2"/>
                <w:sz w:val="20"/>
                <w:szCs w:val="22"/>
                <w:lang w:val="en-GB" w:eastAsia="zh-CN"/>
                <w14:ligatures w14:val="standardContextual"/>
              </w:rPr>
              <w:t xml:space="preserve">indicates </w:t>
            </w:r>
            <w:r w:rsidR="00813FA0" w:rsidRPr="00813FA0">
              <w:rPr>
                <w:rFonts w:ascii="Arial" w:eastAsia="等线" w:hAnsi="Arial" w:cs="Arial" w:hint="eastAsia"/>
                <w:kern w:val="2"/>
                <w:sz w:val="20"/>
                <w:szCs w:val="22"/>
                <w:lang w:val="en-GB" w:eastAsia="zh-CN"/>
                <w14:ligatures w14:val="standardContextual"/>
              </w:rPr>
              <w:t>MMTel-2/3</w:t>
            </w:r>
          </w:p>
        </w:tc>
      </w:tr>
      <w:tr w:rsidR="002260A2" w:rsidRPr="002F2600" w14:paraId="5CD7BFDF" w14:textId="77777777" w:rsidTr="00716EB3">
        <w:tc>
          <w:tcPr>
            <w:tcW w:w="975" w:type="dxa"/>
            <w:tcBorders>
              <w:top w:val="nil"/>
              <w:left w:val="single" w:sz="12" w:space="0" w:color="auto"/>
              <w:right w:val="single" w:sz="12" w:space="0" w:color="auto"/>
            </w:tcBorders>
            <w:shd w:val="clear" w:color="auto" w:fill="auto"/>
          </w:tcPr>
          <w:p w14:paraId="1C005A38" w14:textId="77777777" w:rsidR="002260A2" w:rsidRPr="00BC0F0B" w:rsidRDefault="002260A2" w:rsidP="002260A2">
            <w:pPr>
              <w:pStyle w:val="TAL"/>
              <w:rPr>
                <w:sz w:val="20"/>
              </w:rPr>
            </w:pPr>
          </w:p>
        </w:tc>
        <w:tc>
          <w:tcPr>
            <w:tcW w:w="2635" w:type="dxa"/>
            <w:tcBorders>
              <w:top w:val="nil"/>
              <w:left w:val="single" w:sz="12" w:space="0" w:color="auto"/>
              <w:right w:val="single" w:sz="12" w:space="0" w:color="auto"/>
            </w:tcBorders>
            <w:shd w:val="clear" w:color="auto" w:fill="auto"/>
          </w:tcPr>
          <w:p w14:paraId="5491D283" w14:textId="77777777" w:rsidR="002260A2" w:rsidRPr="00BC0F0B" w:rsidRDefault="002260A2" w:rsidP="002260A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7945BFF5" w14:textId="5B6E5DBA" w:rsidR="002260A2" w:rsidRDefault="001E005D" w:rsidP="002260A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7" w:history="1">
              <w:r w:rsidR="00E42E52">
                <w:rPr>
                  <w:rStyle w:val="aa"/>
                </w:rPr>
                <w:t>3604</w:t>
              </w:r>
            </w:hyperlink>
          </w:p>
        </w:tc>
        <w:tc>
          <w:tcPr>
            <w:tcW w:w="3251" w:type="dxa"/>
            <w:tcBorders>
              <w:top w:val="nil"/>
              <w:left w:val="single" w:sz="12" w:space="0" w:color="auto"/>
              <w:bottom w:val="single" w:sz="4" w:space="0" w:color="auto"/>
              <w:right w:val="single" w:sz="12" w:space="0" w:color="auto"/>
            </w:tcBorders>
            <w:shd w:val="clear" w:color="auto" w:fill="CCFFCC"/>
          </w:tcPr>
          <w:p w14:paraId="03E20814" w14:textId="27F2E20B" w:rsidR="002260A2" w:rsidRDefault="002260A2" w:rsidP="002260A2">
            <w:pPr>
              <w:pStyle w:val="TAL"/>
              <w:rPr>
                <w:sz w:val="20"/>
              </w:rPr>
            </w:pPr>
            <w:proofErr w:type="gramStart"/>
            <w:r>
              <w:rPr>
                <w:sz w:val="20"/>
              </w:rPr>
              <w:t>pCR  29.392</w:t>
            </w:r>
            <w:proofErr w:type="gramEnd"/>
            <w:r>
              <w:rPr>
                <w:sz w:val="20"/>
              </w:rPr>
              <w:t xml:space="preserve"> Rel-19 Pseudo-CR on updates to the Scope clause</w:t>
            </w:r>
          </w:p>
        </w:tc>
        <w:tc>
          <w:tcPr>
            <w:tcW w:w="1401" w:type="dxa"/>
            <w:tcBorders>
              <w:top w:val="nil"/>
              <w:left w:val="single" w:sz="12" w:space="0" w:color="auto"/>
              <w:bottom w:val="single" w:sz="4" w:space="0" w:color="auto"/>
              <w:right w:val="single" w:sz="12" w:space="0" w:color="auto"/>
            </w:tcBorders>
            <w:shd w:val="clear" w:color="auto" w:fill="CCFFCC"/>
          </w:tcPr>
          <w:p w14:paraId="115C944D" w14:textId="2BD68874" w:rsidR="002260A2" w:rsidRDefault="002260A2" w:rsidP="002260A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7B207D2" w14:textId="1BA406F3" w:rsidR="002260A2" w:rsidRDefault="00716EB3" w:rsidP="002260A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3E2BF74" w14:textId="77777777" w:rsidR="002260A2" w:rsidRDefault="002260A2" w:rsidP="002260A2">
            <w:pPr>
              <w:rPr>
                <w:rFonts w:ascii="Arial" w:eastAsia="等线" w:hAnsi="Arial" w:cs="Arial"/>
                <w:kern w:val="2"/>
                <w:sz w:val="20"/>
                <w:szCs w:val="22"/>
                <w:lang w:val="en-GB" w:eastAsia="zh-CN"/>
                <w14:ligatures w14:val="standardContextual"/>
              </w:rPr>
            </w:pPr>
          </w:p>
        </w:tc>
      </w:tr>
      <w:tr w:rsidR="00761C93" w:rsidRPr="002F2600" w14:paraId="582E677F" w14:textId="77777777" w:rsidTr="00BB3DF1">
        <w:tc>
          <w:tcPr>
            <w:tcW w:w="975" w:type="dxa"/>
            <w:tcBorders>
              <w:left w:val="single" w:sz="12" w:space="0" w:color="auto"/>
              <w:right w:val="single" w:sz="12" w:space="0" w:color="auto"/>
            </w:tcBorders>
            <w:shd w:val="clear" w:color="auto" w:fill="auto"/>
          </w:tcPr>
          <w:p w14:paraId="59120EF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4D50A5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BFAD266" w14:textId="4C04143F" w:rsidR="00761C93"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8" w:history="1">
              <w:r w:rsidR="00FB2330">
                <w:rPr>
                  <w:rStyle w:val="aa"/>
                </w:rPr>
                <w:t>3455</w:t>
              </w:r>
            </w:hyperlink>
          </w:p>
        </w:tc>
        <w:tc>
          <w:tcPr>
            <w:tcW w:w="3251" w:type="dxa"/>
            <w:tcBorders>
              <w:left w:val="single" w:sz="12" w:space="0" w:color="auto"/>
              <w:bottom w:val="single" w:sz="4" w:space="0" w:color="auto"/>
              <w:right w:val="single" w:sz="12" w:space="0" w:color="auto"/>
            </w:tcBorders>
            <w:shd w:val="clear" w:color="auto" w:fill="CCFFCC"/>
          </w:tcPr>
          <w:p w14:paraId="00665346" w14:textId="0C1C3CAA" w:rsidR="00761C93" w:rsidRDefault="00761C93" w:rsidP="009B24C5">
            <w:pPr>
              <w:pStyle w:val="TAL"/>
              <w:rPr>
                <w:sz w:val="20"/>
              </w:rPr>
            </w:pPr>
            <w:proofErr w:type="gramStart"/>
            <w:r>
              <w:rPr>
                <w:sz w:val="20"/>
              </w:rPr>
              <w:t>pCR  29.392</w:t>
            </w:r>
            <w:proofErr w:type="gramEnd"/>
            <w:r>
              <w:rPr>
                <w:sz w:val="20"/>
              </w:rPr>
              <w:t xml:space="preserve"> Rel-19 Pseudo-CR on updates to the Symbols and Abbreviations clauses</w:t>
            </w:r>
          </w:p>
        </w:tc>
        <w:tc>
          <w:tcPr>
            <w:tcW w:w="1401" w:type="dxa"/>
            <w:tcBorders>
              <w:left w:val="single" w:sz="12" w:space="0" w:color="auto"/>
              <w:bottom w:val="single" w:sz="4" w:space="0" w:color="auto"/>
              <w:right w:val="single" w:sz="12" w:space="0" w:color="auto"/>
            </w:tcBorders>
            <w:shd w:val="clear" w:color="auto" w:fill="CCFFCC"/>
          </w:tcPr>
          <w:p w14:paraId="70954B17" w14:textId="324FF57D"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A6EA712" w14:textId="4F71A9B7"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20C2D2F"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3AD15A94" w14:textId="77777777" w:rsidTr="00BB3DF1">
        <w:tc>
          <w:tcPr>
            <w:tcW w:w="975" w:type="dxa"/>
            <w:tcBorders>
              <w:left w:val="single" w:sz="12" w:space="0" w:color="auto"/>
              <w:right w:val="single" w:sz="12" w:space="0" w:color="auto"/>
            </w:tcBorders>
            <w:shd w:val="clear" w:color="auto" w:fill="auto"/>
          </w:tcPr>
          <w:p w14:paraId="1E26C3C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5031DD6B"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24084530" w14:textId="4C51C53E" w:rsidR="00761C93"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9" w:history="1">
              <w:r w:rsidR="00FB2330">
                <w:rPr>
                  <w:rStyle w:val="aa"/>
                </w:rPr>
                <w:t>3456</w:t>
              </w:r>
            </w:hyperlink>
          </w:p>
        </w:tc>
        <w:tc>
          <w:tcPr>
            <w:tcW w:w="3251" w:type="dxa"/>
            <w:tcBorders>
              <w:left w:val="single" w:sz="12" w:space="0" w:color="auto"/>
              <w:bottom w:val="single" w:sz="4" w:space="0" w:color="auto"/>
              <w:right w:val="single" w:sz="12" w:space="0" w:color="auto"/>
            </w:tcBorders>
            <w:shd w:val="clear" w:color="auto" w:fill="CCFFCC"/>
          </w:tcPr>
          <w:p w14:paraId="6C530AD1" w14:textId="0C8B6E90" w:rsidR="00761C93" w:rsidRDefault="00761C93" w:rsidP="009B24C5">
            <w:pPr>
              <w:pStyle w:val="TAL"/>
              <w:rPr>
                <w:sz w:val="20"/>
              </w:rPr>
            </w:pPr>
            <w:proofErr w:type="gramStart"/>
            <w:r>
              <w:rPr>
                <w:sz w:val="20"/>
              </w:rPr>
              <w:t>pCR  29.392</w:t>
            </w:r>
            <w:proofErr w:type="gramEnd"/>
            <w:r>
              <w:rPr>
                <w:sz w:val="20"/>
              </w:rPr>
              <w:t xml:space="preserve"> Rel-19 Pseudo-CR on updates to the Overview clause</w:t>
            </w:r>
          </w:p>
        </w:tc>
        <w:tc>
          <w:tcPr>
            <w:tcW w:w="1401" w:type="dxa"/>
            <w:tcBorders>
              <w:left w:val="single" w:sz="12" w:space="0" w:color="auto"/>
              <w:bottom w:val="single" w:sz="4" w:space="0" w:color="auto"/>
              <w:right w:val="single" w:sz="12" w:space="0" w:color="auto"/>
            </w:tcBorders>
            <w:shd w:val="clear" w:color="auto" w:fill="CCFFCC"/>
          </w:tcPr>
          <w:p w14:paraId="48D2DF99" w14:textId="5C1D480D"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CD8CB2B" w14:textId="5260CEA3"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3F7219E"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8A7B177" w14:textId="77777777" w:rsidTr="00BB3DF1">
        <w:tc>
          <w:tcPr>
            <w:tcW w:w="975" w:type="dxa"/>
            <w:tcBorders>
              <w:left w:val="single" w:sz="12" w:space="0" w:color="auto"/>
              <w:right w:val="single" w:sz="12" w:space="0" w:color="auto"/>
            </w:tcBorders>
            <w:shd w:val="clear" w:color="auto" w:fill="auto"/>
          </w:tcPr>
          <w:p w14:paraId="03820AC5"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EE3DD71"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76B30287" w14:textId="251DE0E3" w:rsidR="00761C93"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0" w:history="1">
              <w:r w:rsidR="00FB2330">
                <w:rPr>
                  <w:rStyle w:val="aa"/>
                </w:rPr>
                <w:t>3457</w:t>
              </w:r>
            </w:hyperlink>
          </w:p>
        </w:tc>
        <w:tc>
          <w:tcPr>
            <w:tcW w:w="3251" w:type="dxa"/>
            <w:tcBorders>
              <w:left w:val="single" w:sz="12" w:space="0" w:color="auto"/>
              <w:bottom w:val="single" w:sz="4" w:space="0" w:color="auto"/>
              <w:right w:val="single" w:sz="12" w:space="0" w:color="auto"/>
            </w:tcBorders>
            <w:shd w:val="clear" w:color="auto" w:fill="CCFFCC"/>
          </w:tcPr>
          <w:p w14:paraId="4C74E403" w14:textId="7BFECAC7" w:rsidR="00761C93" w:rsidRDefault="00761C93" w:rsidP="009B24C5">
            <w:pPr>
              <w:pStyle w:val="TAL"/>
              <w:rPr>
                <w:sz w:val="20"/>
              </w:rPr>
            </w:pPr>
            <w:proofErr w:type="gramStart"/>
            <w:r>
              <w:rPr>
                <w:sz w:val="20"/>
              </w:rPr>
              <w:t>pCR  29.392</w:t>
            </w:r>
            <w:proofErr w:type="gramEnd"/>
            <w:r>
              <w:rPr>
                <w:sz w:val="20"/>
              </w:rPr>
              <w:t xml:space="preserve"> Rel-19 Pseudo-CR on updates to the CAPIF related clause</w:t>
            </w:r>
          </w:p>
        </w:tc>
        <w:tc>
          <w:tcPr>
            <w:tcW w:w="1401" w:type="dxa"/>
            <w:tcBorders>
              <w:left w:val="single" w:sz="12" w:space="0" w:color="auto"/>
              <w:bottom w:val="single" w:sz="4" w:space="0" w:color="auto"/>
              <w:right w:val="single" w:sz="12" w:space="0" w:color="auto"/>
            </w:tcBorders>
            <w:shd w:val="clear" w:color="auto" w:fill="CCFFCC"/>
          </w:tcPr>
          <w:p w14:paraId="3B5C2161" w14:textId="78B62069"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8795B5B" w14:textId="56C5C492"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2B29916"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8BDCBF3" w14:textId="77777777" w:rsidTr="00BB3DF1">
        <w:tc>
          <w:tcPr>
            <w:tcW w:w="975" w:type="dxa"/>
            <w:tcBorders>
              <w:left w:val="single" w:sz="12" w:space="0" w:color="auto"/>
              <w:right w:val="single" w:sz="12" w:space="0" w:color="auto"/>
            </w:tcBorders>
            <w:shd w:val="clear" w:color="auto" w:fill="auto"/>
          </w:tcPr>
          <w:p w14:paraId="435E0E89"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A60820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3368FB5E" w14:textId="632A3D5C" w:rsidR="00761C93"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1" w:history="1">
              <w:r w:rsidR="00FB2330">
                <w:rPr>
                  <w:rStyle w:val="aa"/>
                </w:rPr>
                <w:t>3458</w:t>
              </w:r>
            </w:hyperlink>
          </w:p>
        </w:tc>
        <w:tc>
          <w:tcPr>
            <w:tcW w:w="3251" w:type="dxa"/>
            <w:tcBorders>
              <w:left w:val="single" w:sz="12" w:space="0" w:color="auto"/>
              <w:bottom w:val="single" w:sz="4" w:space="0" w:color="auto"/>
              <w:right w:val="single" w:sz="12" w:space="0" w:color="auto"/>
            </w:tcBorders>
            <w:shd w:val="clear" w:color="auto" w:fill="CCFFCC"/>
          </w:tcPr>
          <w:p w14:paraId="5D802129" w14:textId="0D4E636F" w:rsidR="00761C93" w:rsidRDefault="00761C93" w:rsidP="009B24C5">
            <w:pPr>
              <w:pStyle w:val="TAL"/>
              <w:rPr>
                <w:sz w:val="20"/>
              </w:rPr>
            </w:pPr>
            <w:proofErr w:type="gramStart"/>
            <w:r>
              <w:rPr>
                <w:sz w:val="20"/>
              </w:rPr>
              <w:t>pCR  29.392</w:t>
            </w:r>
            <w:proofErr w:type="gramEnd"/>
            <w:r>
              <w:rPr>
                <w:sz w:val="20"/>
              </w:rPr>
              <w:t xml:space="preserve"> Rel-19 Pseudo-CR on updates and corrections to the new MMTel_DCAppManagement API</w:t>
            </w:r>
          </w:p>
        </w:tc>
        <w:tc>
          <w:tcPr>
            <w:tcW w:w="1401" w:type="dxa"/>
            <w:tcBorders>
              <w:left w:val="single" w:sz="12" w:space="0" w:color="auto"/>
              <w:bottom w:val="single" w:sz="4" w:space="0" w:color="auto"/>
              <w:right w:val="single" w:sz="12" w:space="0" w:color="auto"/>
            </w:tcBorders>
            <w:shd w:val="clear" w:color="auto" w:fill="CCFFCC"/>
          </w:tcPr>
          <w:p w14:paraId="1784FDD6" w14:textId="134961EF"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40AA959" w14:textId="7D1E0283"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80F946D"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9B24C5" w:rsidRPr="002F2600" w14:paraId="2B831063" w14:textId="77777777" w:rsidTr="00291C30">
        <w:tc>
          <w:tcPr>
            <w:tcW w:w="975" w:type="dxa"/>
            <w:tcBorders>
              <w:left w:val="single" w:sz="12" w:space="0" w:color="auto"/>
              <w:bottom w:val="nil"/>
              <w:right w:val="single" w:sz="12" w:space="0" w:color="auto"/>
            </w:tcBorders>
            <w:shd w:val="clear" w:color="auto" w:fill="auto"/>
          </w:tcPr>
          <w:p w14:paraId="51494174" w14:textId="23B885CE" w:rsidR="009B24C5" w:rsidRPr="00A96EA4" w:rsidRDefault="009B24C5" w:rsidP="009B24C5">
            <w:pPr>
              <w:pStyle w:val="TAL"/>
              <w:rPr>
                <w:sz w:val="20"/>
              </w:rPr>
            </w:pPr>
            <w:r w:rsidRPr="00BC0F0B">
              <w:rPr>
                <w:sz w:val="20"/>
              </w:rPr>
              <w:t>19.63</w:t>
            </w:r>
          </w:p>
        </w:tc>
        <w:tc>
          <w:tcPr>
            <w:tcW w:w="2635" w:type="dxa"/>
            <w:tcBorders>
              <w:left w:val="single" w:sz="12" w:space="0" w:color="auto"/>
              <w:bottom w:val="nil"/>
              <w:right w:val="single" w:sz="12" w:space="0" w:color="auto"/>
            </w:tcBorders>
            <w:shd w:val="clear" w:color="auto" w:fill="auto"/>
          </w:tcPr>
          <w:p w14:paraId="0260D982" w14:textId="78F1E867" w:rsidR="009B24C5" w:rsidRPr="00A96EA4" w:rsidRDefault="009B24C5" w:rsidP="009B24C5">
            <w:pPr>
              <w:pStyle w:val="TAL"/>
              <w:rPr>
                <w:sz w:val="20"/>
              </w:rPr>
            </w:pPr>
            <w:r w:rsidRPr="00BC0F0B">
              <w:rPr>
                <w:sz w:val="20"/>
              </w:rPr>
              <w:t xml:space="preserve">CT aspects of Rel-19 Application Data Analytics Enablement Service </w:t>
            </w:r>
            <w:r w:rsidRPr="00C20AB1">
              <w:rPr>
                <w:color w:val="0000FF"/>
                <w:sz w:val="20"/>
              </w:rPr>
              <w:t>[TEI19_ADAES]</w:t>
            </w:r>
          </w:p>
        </w:tc>
        <w:tc>
          <w:tcPr>
            <w:tcW w:w="746" w:type="dxa"/>
            <w:tcBorders>
              <w:left w:val="single" w:sz="12" w:space="0" w:color="auto"/>
              <w:bottom w:val="nil"/>
              <w:right w:val="single" w:sz="12" w:space="0" w:color="auto"/>
            </w:tcBorders>
            <w:shd w:val="clear" w:color="auto" w:fill="auto"/>
          </w:tcPr>
          <w:p w14:paraId="588505F3" w14:textId="7988205E" w:rsidR="009B24C5"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2" w:history="1">
              <w:r w:rsidR="00FB2330">
                <w:rPr>
                  <w:rStyle w:val="aa"/>
                </w:rPr>
                <w:t>3215</w:t>
              </w:r>
            </w:hyperlink>
          </w:p>
        </w:tc>
        <w:tc>
          <w:tcPr>
            <w:tcW w:w="3251" w:type="dxa"/>
            <w:tcBorders>
              <w:left w:val="single" w:sz="12" w:space="0" w:color="auto"/>
              <w:bottom w:val="nil"/>
              <w:right w:val="single" w:sz="12" w:space="0" w:color="auto"/>
            </w:tcBorders>
            <w:shd w:val="clear" w:color="auto" w:fill="auto"/>
          </w:tcPr>
          <w:p w14:paraId="02421E30" w14:textId="669DF2FC" w:rsidR="009B24C5" w:rsidRPr="00786735" w:rsidRDefault="00761C93" w:rsidP="009B24C5">
            <w:pPr>
              <w:pStyle w:val="TAL"/>
              <w:rPr>
                <w:sz w:val="20"/>
              </w:rPr>
            </w:pPr>
            <w:r>
              <w:rPr>
                <w:sz w:val="20"/>
              </w:rPr>
              <w:t>CR 0442 29.549 Rel-19 EN resolution in SS_AADRF_DataManagement API</w:t>
            </w:r>
          </w:p>
        </w:tc>
        <w:tc>
          <w:tcPr>
            <w:tcW w:w="1401" w:type="dxa"/>
            <w:tcBorders>
              <w:left w:val="single" w:sz="12" w:space="0" w:color="auto"/>
              <w:bottom w:val="nil"/>
              <w:right w:val="single" w:sz="12" w:space="0" w:color="auto"/>
            </w:tcBorders>
            <w:shd w:val="clear" w:color="auto" w:fill="auto"/>
          </w:tcPr>
          <w:p w14:paraId="3D8CD8ED" w14:textId="547F8D61" w:rsidR="009B24C5" w:rsidRPr="00750E57"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F6ACC7F" w14:textId="136B9D40" w:rsidR="009B24C5" w:rsidRPr="00750E57" w:rsidRDefault="00CF79D2" w:rsidP="009B24C5">
            <w:pPr>
              <w:pStyle w:val="TAL"/>
              <w:rPr>
                <w:sz w:val="20"/>
              </w:rPr>
            </w:pPr>
            <w:r>
              <w:rPr>
                <w:sz w:val="20"/>
              </w:rPr>
              <w:t>Revised to 3569</w:t>
            </w:r>
          </w:p>
        </w:tc>
        <w:tc>
          <w:tcPr>
            <w:tcW w:w="4619" w:type="dxa"/>
            <w:tcBorders>
              <w:left w:val="single" w:sz="12" w:space="0" w:color="auto"/>
              <w:bottom w:val="nil"/>
              <w:right w:val="single" w:sz="12" w:space="0" w:color="auto"/>
            </w:tcBorders>
            <w:shd w:val="clear" w:color="auto" w:fill="auto"/>
          </w:tcPr>
          <w:p w14:paraId="64581F80" w14:textId="77777777" w:rsidR="009B24C5" w:rsidRDefault="00CB6633" w:rsidP="00E047DD">
            <w:pPr>
              <w:pStyle w:val="C3OpenAPI"/>
            </w:pPr>
            <w:r w:rsidRPr="00CB6633">
              <w:t>This CR introduces a backwards compatible feature to the OpenAPI description of the SS_AADRF_DataManagement API</w:t>
            </w:r>
          </w:p>
          <w:p w14:paraId="34D142CC" w14:textId="77777777" w:rsidR="00C012D5" w:rsidRDefault="00C012D5" w:rsidP="00E047DD">
            <w:pPr>
              <w:pStyle w:val="C3OpenAPI"/>
            </w:pPr>
          </w:p>
          <w:p w14:paraId="08C33134" w14:textId="77777777" w:rsidR="00C012D5" w:rsidRDefault="00C012D5" w:rsidP="00C012D5">
            <w:pPr>
              <w:pStyle w:val="C1Normal"/>
              <w:rPr>
                <w:lang w:eastAsia="zh-CN"/>
              </w:rPr>
            </w:pPr>
            <w:r>
              <w:rPr>
                <w:rFonts w:hint="eastAsia"/>
                <w:lang w:eastAsia="zh-CN"/>
              </w:rPr>
              <w:t>A</w:t>
            </w:r>
            <w:r>
              <w:rPr>
                <w:lang w:eastAsia="zh-CN"/>
              </w:rPr>
              <w:t xml:space="preserve">bdessamad (Huawei): </w:t>
            </w:r>
            <w:r w:rsidR="00EB7D73">
              <w:rPr>
                <w:lang w:eastAsia="zh-CN"/>
              </w:rPr>
              <w:t>align for ADRF, deletion,</w:t>
            </w:r>
            <w:r w:rsidR="003B5CF5">
              <w:rPr>
                <w:lang w:eastAsia="zh-CN"/>
              </w:rPr>
              <w:t xml:space="preserve"> requirement for </w:t>
            </w:r>
            <w:r w:rsidR="003B5CF5" w:rsidRPr="00F84196">
              <w:t>AdaeAnalyticsId</w:t>
            </w:r>
            <w:r w:rsidR="003B5CF5">
              <w:t>;</w:t>
            </w:r>
            <w:r w:rsidR="00EB7D73">
              <w:rPr>
                <w:lang w:eastAsia="zh-CN"/>
              </w:rPr>
              <w:t xml:space="preserve"> more comments</w:t>
            </w:r>
            <w:r w:rsidR="00B52640">
              <w:rPr>
                <w:lang w:eastAsia="zh-CN"/>
              </w:rPr>
              <w:t>, format</w:t>
            </w:r>
          </w:p>
          <w:p w14:paraId="1DA2D4EF" w14:textId="77777777" w:rsidR="006C25A6" w:rsidRDefault="006C25A6" w:rsidP="00C012D5">
            <w:pPr>
              <w:pStyle w:val="C1Normal"/>
              <w:rPr>
                <w:rFonts w:eastAsia="等线"/>
                <w:lang w:eastAsia="zh-CN"/>
              </w:rPr>
            </w:pPr>
            <w:r>
              <w:rPr>
                <w:rFonts w:eastAsia="等线" w:hint="eastAsia"/>
                <w:lang w:eastAsia="zh-CN"/>
              </w:rPr>
              <w:t>I</w:t>
            </w:r>
            <w:r>
              <w:rPr>
                <w:rFonts w:eastAsia="等线"/>
                <w:lang w:eastAsia="zh-CN"/>
              </w:rPr>
              <w:t>gor (Ericsson): shared r1</w:t>
            </w:r>
          </w:p>
          <w:p w14:paraId="1F341129" w14:textId="5ED49D49" w:rsidR="006C25A6" w:rsidRPr="006C25A6" w:rsidRDefault="006C25A6" w:rsidP="00C012D5">
            <w:pPr>
              <w:pStyle w:val="C1Normal"/>
              <w:rPr>
                <w:rFonts w:eastAsia="等线"/>
                <w:lang w:eastAsia="zh-CN"/>
              </w:rPr>
            </w:pPr>
          </w:p>
        </w:tc>
      </w:tr>
      <w:tr w:rsidR="00CF79D2" w:rsidRPr="002F2600" w14:paraId="50B72797" w14:textId="77777777" w:rsidTr="00291C30">
        <w:tc>
          <w:tcPr>
            <w:tcW w:w="975" w:type="dxa"/>
            <w:tcBorders>
              <w:top w:val="nil"/>
              <w:left w:val="single" w:sz="12" w:space="0" w:color="auto"/>
              <w:right w:val="single" w:sz="12" w:space="0" w:color="auto"/>
            </w:tcBorders>
            <w:shd w:val="clear" w:color="auto" w:fill="auto"/>
          </w:tcPr>
          <w:p w14:paraId="127225FB" w14:textId="77777777" w:rsidR="00CF79D2" w:rsidRPr="00BC0F0B" w:rsidRDefault="00CF79D2" w:rsidP="00CF79D2">
            <w:pPr>
              <w:pStyle w:val="TAL"/>
              <w:rPr>
                <w:sz w:val="20"/>
              </w:rPr>
            </w:pPr>
          </w:p>
        </w:tc>
        <w:tc>
          <w:tcPr>
            <w:tcW w:w="2635" w:type="dxa"/>
            <w:tcBorders>
              <w:top w:val="nil"/>
              <w:left w:val="single" w:sz="12" w:space="0" w:color="auto"/>
              <w:right w:val="single" w:sz="12" w:space="0" w:color="auto"/>
            </w:tcBorders>
            <w:shd w:val="clear" w:color="auto" w:fill="auto"/>
          </w:tcPr>
          <w:p w14:paraId="4027D404" w14:textId="77777777" w:rsidR="00CF79D2" w:rsidRPr="00BC0F0B" w:rsidRDefault="00CF79D2" w:rsidP="00CF79D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2FD8261" w14:textId="5AD5C744" w:rsidR="00CF79D2" w:rsidRDefault="00CF79D2" w:rsidP="00CF79D2">
            <w:pPr>
              <w:suppressLineNumbers/>
              <w:suppressAutoHyphens/>
              <w:spacing w:before="60" w:after="60"/>
              <w:jc w:val="center"/>
            </w:pPr>
            <w:r>
              <w:t>3569</w:t>
            </w:r>
          </w:p>
        </w:tc>
        <w:tc>
          <w:tcPr>
            <w:tcW w:w="3251" w:type="dxa"/>
            <w:tcBorders>
              <w:top w:val="nil"/>
              <w:left w:val="single" w:sz="12" w:space="0" w:color="auto"/>
              <w:bottom w:val="single" w:sz="4" w:space="0" w:color="auto"/>
              <w:right w:val="single" w:sz="12" w:space="0" w:color="auto"/>
            </w:tcBorders>
            <w:shd w:val="clear" w:color="auto" w:fill="DEE7AB"/>
          </w:tcPr>
          <w:p w14:paraId="627FB6C7" w14:textId="1A0FBE61" w:rsidR="00CF79D2" w:rsidRDefault="00CF79D2" w:rsidP="00CF79D2">
            <w:pPr>
              <w:pStyle w:val="TAL"/>
              <w:rPr>
                <w:sz w:val="20"/>
              </w:rPr>
            </w:pPr>
            <w:r>
              <w:rPr>
                <w:sz w:val="20"/>
              </w:rPr>
              <w:t>CR 0442 29.549 Rel-19 EN resolution in SS_AADRF_DataManagement API</w:t>
            </w:r>
          </w:p>
        </w:tc>
        <w:tc>
          <w:tcPr>
            <w:tcW w:w="1401" w:type="dxa"/>
            <w:tcBorders>
              <w:top w:val="nil"/>
              <w:left w:val="single" w:sz="12" w:space="0" w:color="auto"/>
              <w:bottom w:val="single" w:sz="4" w:space="0" w:color="auto"/>
              <w:right w:val="single" w:sz="12" w:space="0" w:color="auto"/>
            </w:tcBorders>
            <w:shd w:val="clear" w:color="auto" w:fill="DEE7AB"/>
          </w:tcPr>
          <w:p w14:paraId="5893CD94" w14:textId="69075F09" w:rsidR="00CF79D2" w:rsidRDefault="00CF79D2" w:rsidP="00CF79D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9428613" w14:textId="10F21102" w:rsidR="00CF79D2" w:rsidRDefault="00291C30" w:rsidP="00CF79D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81E628A" w14:textId="77777777" w:rsidR="00CF79D2" w:rsidRPr="00CB6633" w:rsidRDefault="00CF79D2" w:rsidP="00CF79D2">
            <w:pPr>
              <w:pStyle w:val="C3OpenAPI"/>
            </w:pPr>
          </w:p>
        </w:tc>
      </w:tr>
      <w:tr w:rsidR="00761C93" w:rsidRPr="002F2600" w14:paraId="7B0DD64F" w14:textId="77777777" w:rsidTr="00163979">
        <w:tc>
          <w:tcPr>
            <w:tcW w:w="975" w:type="dxa"/>
            <w:tcBorders>
              <w:left w:val="single" w:sz="12" w:space="0" w:color="auto"/>
              <w:bottom w:val="nil"/>
              <w:right w:val="single" w:sz="12" w:space="0" w:color="auto"/>
            </w:tcBorders>
            <w:shd w:val="clear" w:color="auto" w:fill="auto"/>
          </w:tcPr>
          <w:p w14:paraId="57ED4183"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43F71E0C"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7A489BEE" w14:textId="26299813" w:rsidR="00761C93"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3" w:history="1">
              <w:r w:rsidR="00FB2330">
                <w:rPr>
                  <w:rStyle w:val="aa"/>
                </w:rPr>
                <w:t>3216</w:t>
              </w:r>
            </w:hyperlink>
          </w:p>
        </w:tc>
        <w:tc>
          <w:tcPr>
            <w:tcW w:w="3251" w:type="dxa"/>
            <w:tcBorders>
              <w:left w:val="single" w:sz="12" w:space="0" w:color="auto"/>
              <w:bottom w:val="nil"/>
              <w:right w:val="single" w:sz="12" w:space="0" w:color="auto"/>
            </w:tcBorders>
            <w:shd w:val="clear" w:color="auto" w:fill="auto"/>
          </w:tcPr>
          <w:p w14:paraId="4E92F70A" w14:textId="2321A4AA" w:rsidR="00761C93" w:rsidRDefault="00761C93" w:rsidP="009B24C5">
            <w:pPr>
              <w:pStyle w:val="TAL"/>
              <w:rPr>
                <w:sz w:val="20"/>
              </w:rPr>
            </w:pPr>
            <w:r>
              <w:rPr>
                <w:sz w:val="20"/>
              </w:rPr>
              <w:t>CR 0443 29.549 Rel-19 EN resolution in SS_ADCCF_DataCollection API</w:t>
            </w:r>
          </w:p>
        </w:tc>
        <w:tc>
          <w:tcPr>
            <w:tcW w:w="1401" w:type="dxa"/>
            <w:tcBorders>
              <w:left w:val="single" w:sz="12" w:space="0" w:color="auto"/>
              <w:bottom w:val="nil"/>
              <w:right w:val="single" w:sz="12" w:space="0" w:color="auto"/>
            </w:tcBorders>
            <w:shd w:val="clear" w:color="auto" w:fill="auto"/>
          </w:tcPr>
          <w:p w14:paraId="771C24F4" w14:textId="5CB6DC6E" w:rsidR="00761C93"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DC29B2E" w14:textId="4A8691BB" w:rsidR="00761C93" w:rsidRPr="00750E57" w:rsidRDefault="00163979" w:rsidP="009B24C5">
            <w:pPr>
              <w:pStyle w:val="TAL"/>
              <w:rPr>
                <w:sz w:val="20"/>
              </w:rPr>
            </w:pPr>
            <w:r>
              <w:rPr>
                <w:sz w:val="20"/>
              </w:rPr>
              <w:t>Revised to 3570</w:t>
            </w:r>
          </w:p>
        </w:tc>
        <w:tc>
          <w:tcPr>
            <w:tcW w:w="4619" w:type="dxa"/>
            <w:tcBorders>
              <w:left w:val="single" w:sz="12" w:space="0" w:color="auto"/>
              <w:bottom w:val="nil"/>
              <w:right w:val="single" w:sz="12" w:space="0" w:color="auto"/>
            </w:tcBorders>
            <w:shd w:val="clear" w:color="auto" w:fill="auto"/>
          </w:tcPr>
          <w:p w14:paraId="5EEEABA2" w14:textId="77777777" w:rsidR="00761C93" w:rsidRDefault="00CB6633" w:rsidP="00E047DD">
            <w:pPr>
              <w:pStyle w:val="C3OpenAPI"/>
            </w:pPr>
            <w:r w:rsidRPr="00CB6633">
              <w:t>This CR introduces a backwards compatible feature to the OpenAPI description of the SS_ADCCF_DataCollection API</w:t>
            </w:r>
          </w:p>
          <w:p w14:paraId="4F46211B" w14:textId="77777777" w:rsidR="00584DAF" w:rsidRDefault="00584DAF" w:rsidP="00E047DD">
            <w:pPr>
              <w:pStyle w:val="C3OpenAPI"/>
            </w:pPr>
          </w:p>
          <w:p w14:paraId="52B660FD" w14:textId="77777777" w:rsidR="00584DAF" w:rsidRDefault="00584DAF" w:rsidP="00584DAF">
            <w:pPr>
              <w:pStyle w:val="C1Normal"/>
              <w:rPr>
                <w:lang w:eastAsia="zh-CN"/>
              </w:rPr>
            </w:pPr>
            <w:r>
              <w:rPr>
                <w:rFonts w:hint="eastAsia"/>
                <w:lang w:eastAsia="zh-CN"/>
              </w:rPr>
              <w:t>A</w:t>
            </w:r>
            <w:r>
              <w:rPr>
                <w:lang w:eastAsia="zh-CN"/>
              </w:rPr>
              <w:t>bdessamad (Huawei):</w:t>
            </w:r>
            <w:r w:rsidR="002C6222">
              <w:rPr>
                <w:lang w:eastAsia="zh-CN"/>
              </w:rPr>
              <w:t xml:space="preserve"> comments</w:t>
            </w:r>
          </w:p>
          <w:p w14:paraId="26A45E6C" w14:textId="77777777" w:rsidR="002C6222" w:rsidRDefault="003B522D" w:rsidP="00584DAF">
            <w:pPr>
              <w:pStyle w:val="C1Normal"/>
              <w:rPr>
                <w:rFonts w:eastAsia="等线"/>
                <w:lang w:eastAsia="zh-CN"/>
              </w:rPr>
            </w:pPr>
            <w:r>
              <w:rPr>
                <w:rFonts w:eastAsia="等线" w:hint="eastAsia"/>
                <w:lang w:eastAsia="zh-CN"/>
              </w:rPr>
              <w:t>A</w:t>
            </w:r>
            <w:r>
              <w:rPr>
                <w:rFonts w:eastAsia="等线"/>
                <w:lang w:eastAsia="zh-CN"/>
              </w:rPr>
              <w:t>postolos (Nokia): comments</w:t>
            </w:r>
          </w:p>
          <w:p w14:paraId="7DC7F4F8" w14:textId="12BF879C" w:rsidR="00291C30" w:rsidRPr="003B522D" w:rsidRDefault="00291C30" w:rsidP="00584DAF">
            <w:pPr>
              <w:pStyle w:val="C1Normal"/>
              <w:rPr>
                <w:rFonts w:eastAsia="等线"/>
                <w:lang w:eastAsia="zh-CN"/>
              </w:rPr>
            </w:pPr>
            <w:r>
              <w:rPr>
                <w:rFonts w:eastAsia="等线" w:hint="eastAsia"/>
                <w:lang w:eastAsia="zh-CN"/>
              </w:rPr>
              <w:t>I</w:t>
            </w:r>
            <w:r>
              <w:rPr>
                <w:rFonts w:eastAsia="等线"/>
                <w:lang w:eastAsia="zh-CN"/>
              </w:rPr>
              <w:t>gor (Ericsson): shared r1</w:t>
            </w:r>
          </w:p>
        </w:tc>
      </w:tr>
      <w:tr w:rsidR="00163979" w:rsidRPr="002F2600" w14:paraId="72CBD71A" w14:textId="77777777" w:rsidTr="00FD5F3C">
        <w:tc>
          <w:tcPr>
            <w:tcW w:w="975" w:type="dxa"/>
            <w:tcBorders>
              <w:top w:val="nil"/>
              <w:left w:val="single" w:sz="12" w:space="0" w:color="auto"/>
              <w:right w:val="single" w:sz="12" w:space="0" w:color="auto"/>
            </w:tcBorders>
            <w:shd w:val="clear" w:color="auto" w:fill="auto"/>
          </w:tcPr>
          <w:p w14:paraId="2F423FF5" w14:textId="77777777" w:rsidR="00163979" w:rsidRPr="00BC0F0B" w:rsidRDefault="00163979" w:rsidP="00163979">
            <w:pPr>
              <w:pStyle w:val="TAL"/>
              <w:rPr>
                <w:sz w:val="20"/>
              </w:rPr>
            </w:pPr>
          </w:p>
        </w:tc>
        <w:tc>
          <w:tcPr>
            <w:tcW w:w="2635" w:type="dxa"/>
            <w:tcBorders>
              <w:top w:val="nil"/>
              <w:left w:val="single" w:sz="12" w:space="0" w:color="auto"/>
              <w:right w:val="single" w:sz="12" w:space="0" w:color="auto"/>
            </w:tcBorders>
            <w:shd w:val="clear" w:color="auto" w:fill="auto"/>
          </w:tcPr>
          <w:p w14:paraId="1B9C733F" w14:textId="77777777" w:rsidR="00163979" w:rsidRPr="00BC0F0B" w:rsidRDefault="00163979" w:rsidP="0016397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BFDF82C" w14:textId="129933F3" w:rsidR="00163979" w:rsidRDefault="00163979" w:rsidP="00163979">
            <w:pPr>
              <w:suppressLineNumbers/>
              <w:suppressAutoHyphens/>
              <w:spacing w:before="60" w:after="60"/>
              <w:jc w:val="center"/>
            </w:pPr>
            <w:r>
              <w:t>3570</w:t>
            </w:r>
          </w:p>
        </w:tc>
        <w:tc>
          <w:tcPr>
            <w:tcW w:w="3251" w:type="dxa"/>
            <w:tcBorders>
              <w:top w:val="nil"/>
              <w:left w:val="single" w:sz="12" w:space="0" w:color="auto"/>
              <w:bottom w:val="single" w:sz="4" w:space="0" w:color="auto"/>
              <w:right w:val="single" w:sz="12" w:space="0" w:color="auto"/>
            </w:tcBorders>
            <w:shd w:val="clear" w:color="auto" w:fill="00FFFF"/>
          </w:tcPr>
          <w:p w14:paraId="3926AA58" w14:textId="07BC4EC7" w:rsidR="00163979" w:rsidRDefault="00163979" w:rsidP="00163979">
            <w:pPr>
              <w:pStyle w:val="TAL"/>
              <w:rPr>
                <w:sz w:val="20"/>
              </w:rPr>
            </w:pPr>
            <w:r>
              <w:rPr>
                <w:sz w:val="20"/>
              </w:rPr>
              <w:t>CR 0443 29.549 Rel-19 EN resolution in SS_ADCCF_DataCollection API</w:t>
            </w:r>
          </w:p>
        </w:tc>
        <w:tc>
          <w:tcPr>
            <w:tcW w:w="1401" w:type="dxa"/>
            <w:tcBorders>
              <w:top w:val="nil"/>
              <w:left w:val="single" w:sz="12" w:space="0" w:color="auto"/>
              <w:bottom w:val="single" w:sz="4" w:space="0" w:color="auto"/>
              <w:right w:val="single" w:sz="12" w:space="0" w:color="auto"/>
            </w:tcBorders>
            <w:shd w:val="clear" w:color="auto" w:fill="00FFFF"/>
          </w:tcPr>
          <w:p w14:paraId="1B61BD33" w14:textId="5E26D3D3" w:rsidR="00163979" w:rsidRDefault="00163979" w:rsidP="00163979">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FA40F18" w14:textId="77777777" w:rsidR="00163979" w:rsidRDefault="00163979" w:rsidP="00163979">
            <w:pPr>
              <w:pStyle w:val="TAL"/>
              <w:rPr>
                <w:sz w:val="20"/>
              </w:rPr>
            </w:pPr>
          </w:p>
        </w:tc>
        <w:tc>
          <w:tcPr>
            <w:tcW w:w="4619" w:type="dxa"/>
            <w:tcBorders>
              <w:top w:val="nil"/>
              <w:left w:val="single" w:sz="12" w:space="0" w:color="auto"/>
              <w:right w:val="single" w:sz="12" w:space="0" w:color="auto"/>
            </w:tcBorders>
            <w:shd w:val="clear" w:color="auto" w:fill="auto"/>
          </w:tcPr>
          <w:p w14:paraId="23E3BCB9" w14:textId="77777777" w:rsidR="00163979" w:rsidRPr="00CB6633" w:rsidRDefault="00163979" w:rsidP="00163979">
            <w:pPr>
              <w:pStyle w:val="C3OpenAPI"/>
            </w:pPr>
          </w:p>
        </w:tc>
      </w:tr>
      <w:tr w:rsidR="009B24C5" w:rsidRPr="002F2600" w14:paraId="4BF1655D" w14:textId="77777777" w:rsidTr="00967556">
        <w:tc>
          <w:tcPr>
            <w:tcW w:w="975" w:type="dxa"/>
            <w:tcBorders>
              <w:left w:val="single" w:sz="12" w:space="0" w:color="auto"/>
              <w:bottom w:val="nil"/>
              <w:right w:val="single" w:sz="12" w:space="0" w:color="auto"/>
            </w:tcBorders>
            <w:shd w:val="clear" w:color="auto" w:fill="auto"/>
          </w:tcPr>
          <w:p w14:paraId="664F4460" w14:textId="03383D12" w:rsidR="009B24C5" w:rsidRPr="00A96EA4" w:rsidRDefault="009B24C5" w:rsidP="009B24C5">
            <w:pPr>
              <w:pStyle w:val="TAL"/>
              <w:rPr>
                <w:sz w:val="20"/>
              </w:rPr>
            </w:pPr>
            <w:r w:rsidRPr="00BC0F0B">
              <w:rPr>
                <w:sz w:val="20"/>
              </w:rPr>
              <w:t>19.64</w:t>
            </w:r>
          </w:p>
        </w:tc>
        <w:tc>
          <w:tcPr>
            <w:tcW w:w="2635" w:type="dxa"/>
            <w:tcBorders>
              <w:left w:val="single" w:sz="12" w:space="0" w:color="auto"/>
              <w:bottom w:val="nil"/>
              <w:right w:val="single" w:sz="12" w:space="0" w:color="auto"/>
            </w:tcBorders>
            <w:shd w:val="clear" w:color="auto" w:fill="auto"/>
          </w:tcPr>
          <w:p w14:paraId="09FF1548" w14:textId="1F8B9396" w:rsidR="009B24C5" w:rsidRPr="00A96EA4" w:rsidRDefault="009B24C5" w:rsidP="009B24C5">
            <w:pPr>
              <w:pStyle w:val="TAL"/>
              <w:rPr>
                <w:sz w:val="20"/>
              </w:rPr>
            </w:pPr>
            <w:r w:rsidRPr="00BC0F0B">
              <w:rPr>
                <w:sz w:val="20"/>
              </w:rPr>
              <w:t xml:space="preserve">Rel-19 Enhancements of SM Policy </w:t>
            </w:r>
            <w:r w:rsidRPr="00C20AB1">
              <w:rPr>
                <w:color w:val="0000FF"/>
                <w:sz w:val="20"/>
              </w:rPr>
              <w:t>[SMPC19]</w:t>
            </w:r>
          </w:p>
        </w:tc>
        <w:tc>
          <w:tcPr>
            <w:tcW w:w="746" w:type="dxa"/>
            <w:tcBorders>
              <w:left w:val="single" w:sz="12" w:space="0" w:color="auto"/>
              <w:bottom w:val="nil"/>
              <w:right w:val="single" w:sz="12" w:space="0" w:color="auto"/>
            </w:tcBorders>
            <w:shd w:val="clear" w:color="auto" w:fill="auto"/>
          </w:tcPr>
          <w:p w14:paraId="19E02F0B" w14:textId="2461220E" w:rsidR="009B24C5"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4" w:history="1">
              <w:r w:rsidR="00FB2330">
                <w:rPr>
                  <w:rStyle w:val="aa"/>
                </w:rPr>
                <w:t>3042</w:t>
              </w:r>
            </w:hyperlink>
          </w:p>
        </w:tc>
        <w:tc>
          <w:tcPr>
            <w:tcW w:w="3251" w:type="dxa"/>
            <w:tcBorders>
              <w:left w:val="single" w:sz="12" w:space="0" w:color="auto"/>
              <w:bottom w:val="nil"/>
              <w:right w:val="single" w:sz="12" w:space="0" w:color="auto"/>
            </w:tcBorders>
            <w:shd w:val="clear" w:color="auto" w:fill="auto"/>
          </w:tcPr>
          <w:p w14:paraId="48798233" w14:textId="154C0A6B" w:rsidR="009B24C5" w:rsidRPr="00786735" w:rsidRDefault="00761C93" w:rsidP="009B24C5">
            <w:pPr>
              <w:pStyle w:val="TAL"/>
              <w:rPr>
                <w:sz w:val="20"/>
              </w:rPr>
            </w:pPr>
            <w:r>
              <w:rPr>
                <w:sz w:val="20"/>
              </w:rPr>
              <w:t>CR 1386 29.512 Rel-19 Correction to RAT Type Change in 2G/3G interworking scenarios</w:t>
            </w:r>
          </w:p>
        </w:tc>
        <w:tc>
          <w:tcPr>
            <w:tcW w:w="1401" w:type="dxa"/>
            <w:tcBorders>
              <w:left w:val="single" w:sz="12" w:space="0" w:color="auto"/>
              <w:bottom w:val="nil"/>
              <w:right w:val="single" w:sz="12" w:space="0" w:color="auto"/>
            </w:tcBorders>
            <w:shd w:val="clear" w:color="auto" w:fill="auto"/>
          </w:tcPr>
          <w:p w14:paraId="7884CA1F" w14:textId="21385A9B" w:rsidR="009B24C5" w:rsidRPr="00750E57"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94B012C" w14:textId="2C2879F0" w:rsidR="009B24C5" w:rsidRPr="00750E57" w:rsidRDefault="00FD5F3C" w:rsidP="009B24C5">
            <w:pPr>
              <w:pStyle w:val="TAL"/>
              <w:rPr>
                <w:sz w:val="20"/>
              </w:rPr>
            </w:pPr>
            <w:r>
              <w:rPr>
                <w:sz w:val="20"/>
              </w:rPr>
              <w:t>Revised to 3635</w:t>
            </w:r>
          </w:p>
        </w:tc>
        <w:tc>
          <w:tcPr>
            <w:tcW w:w="4619" w:type="dxa"/>
            <w:tcBorders>
              <w:left w:val="single" w:sz="12" w:space="0" w:color="auto"/>
              <w:bottom w:val="nil"/>
              <w:right w:val="single" w:sz="12" w:space="0" w:color="auto"/>
            </w:tcBorders>
            <w:shd w:val="clear" w:color="auto" w:fill="auto"/>
          </w:tcPr>
          <w:p w14:paraId="78E2A129" w14:textId="77777777" w:rsidR="009B24C5" w:rsidRDefault="00EA3BF4" w:rsidP="00EA3BF4">
            <w:pPr>
              <w:pStyle w:val="C2Warning"/>
              <w:rPr>
                <w:lang w:eastAsia="zh-CN"/>
              </w:rPr>
            </w:pPr>
            <w:r>
              <w:rPr>
                <w:lang w:eastAsia="zh-CN"/>
              </w:rPr>
              <w:t>In</w:t>
            </w:r>
            <w:r w:rsidR="0040488E">
              <w:rPr>
                <w:lang w:eastAsia="zh-CN"/>
              </w:rPr>
              <w:t>correct</w:t>
            </w:r>
            <w:r>
              <w:rPr>
                <w:lang w:eastAsia="zh-CN"/>
              </w:rPr>
              <w:t xml:space="preserve"> </w:t>
            </w:r>
            <w:r w:rsidR="006579D8">
              <w:rPr>
                <w:lang w:eastAsia="zh-CN"/>
              </w:rPr>
              <w:t xml:space="preserve">Spec version </w:t>
            </w:r>
            <w:r w:rsidR="0040488E">
              <w:rPr>
                <w:lang w:eastAsia="zh-CN"/>
              </w:rPr>
              <w:t>in the</w:t>
            </w:r>
            <w:r>
              <w:rPr>
                <w:lang w:eastAsia="zh-CN"/>
              </w:rPr>
              <w:t xml:space="preserve"> cover page.</w:t>
            </w:r>
          </w:p>
          <w:p w14:paraId="6F9391DF" w14:textId="77777777" w:rsidR="00067B74" w:rsidRDefault="00067B74" w:rsidP="00067B74">
            <w:pPr>
              <w:pStyle w:val="C1Normal"/>
              <w:rPr>
                <w:lang w:eastAsia="zh-CN"/>
              </w:rPr>
            </w:pPr>
            <w:r>
              <w:rPr>
                <w:lang w:eastAsia="zh-CN"/>
              </w:rPr>
              <w:t>Bhaskar (Nokia)s: No requirements beyond UTRAN &amp; GERAN. GAN &amp; HSPA are not considered. Check offline for the first part of the CR.</w:t>
            </w:r>
          </w:p>
          <w:p w14:paraId="6D78BCD7" w14:textId="6B7005C7" w:rsidR="0050570F" w:rsidRPr="0050570F" w:rsidRDefault="0050570F" w:rsidP="00067B74">
            <w:pPr>
              <w:pStyle w:val="C1Normal"/>
              <w:rPr>
                <w:rFonts w:eastAsia="等线"/>
                <w:lang w:eastAsia="zh-CN"/>
              </w:rPr>
            </w:pPr>
            <w:r>
              <w:rPr>
                <w:rFonts w:eastAsia="等线"/>
                <w:lang w:eastAsia="zh-CN"/>
              </w:rPr>
              <w:t>Susana (Ericsson): shared rev</w:t>
            </w:r>
          </w:p>
        </w:tc>
      </w:tr>
      <w:tr w:rsidR="00FD5F3C" w:rsidRPr="002F2600" w14:paraId="4CAFE535" w14:textId="77777777" w:rsidTr="00967556">
        <w:tc>
          <w:tcPr>
            <w:tcW w:w="975" w:type="dxa"/>
            <w:tcBorders>
              <w:top w:val="nil"/>
              <w:left w:val="single" w:sz="12" w:space="0" w:color="auto"/>
              <w:right w:val="single" w:sz="12" w:space="0" w:color="auto"/>
            </w:tcBorders>
            <w:shd w:val="clear" w:color="auto" w:fill="auto"/>
          </w:tcPr>
          <w:p w14:paraId="494F4284" w14:textId="77777777" w:rsidR="00FD5F3C" w:rsidRPr="00BC0F0B" w:rsidRDefault="00FD5F3C" w:rsidP="00FD5F3C">
            <w:pPr>
              <w:pStyle w:val="TAL"/>
              <w:rPr>
                <w:sz w:val="20"/>
              </w:rPr>
            </w:pPr>
          </w:p>
        </w:tc>
        <w:tc>
          <w:tcPr>
            <w:tcW w:w="2635" w:type="dxa"/>
            <w:tcBorders>
              <w:top w:val="nil"/>
              <w:left w:val="single" w:sz="12" w:space="0" w:color="auto"/>
              <w:right w:val="single" w:sz="12" w:space="0" w:color="auto"/>
            </w:tcBorders>
            <w:shd w:val="clear" w:color="auto" w:fill="auto"/>
          </w:tcPr>
          <w:p w14:paraId="00B79128" w14:textId="77777777" w:rsidR="00FD5F3C" w:rsidRPr="00BC0F0B" w:rsidRDefault="00FD5F3C" w:rsidP="00FD5F3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FFFF00"/>
          </w:tcPr>
          <w:p w14:paraId="1D485EC9" w14:textId="666862CD" w:rsidR="00FD5F3C" w:rsidRDefault="00FD5F3C" w:rsidP="00FD5F3C">
            <w:pPr>
              <w:suppressLineNumbers/>
              <w:suppressAutoHyphens/>
              <w:spacing w:before="60" w:after="60"/>
              <w:jc w:val="center"/>
            </w:pPr>
            <w:r>
              <w:t>3635</w:t>
            </w:r>
          </w:p>
        </w:tc>
        <w:tc>
          <w:tcPr>
            <w:tcW w:w="3251" w:type="dxa"/>
            <w:tcBorders>
              <w:top w:val="nil"/>
              <w:left w:val="single" w:sz="12" w:space="0" w:color="auto"/>
              <w:bottom w:val="single" w:sz="4" w:space="0" w:color="auto"/>
              <w:right w:val="single" w:sz="12" w:space="0" w:color="auto"/>
            </w:tcBorders>
            <w:shd w:val="clear" w:color="auto" w:fill="FFFF00"/>
          </w:tcPr>
          <w:p w14:paraId="7C6901C9" w14:textId="7452BE10" w:rsidR="00FD5F3C" w:rsidRDefault="00FD5F3C" w:rsidP="00FD5F3C">
            <w:pPr>
              <w:pStyle w:val="TAL"/>
              <w:rPr>
                <w:sz w:val="20"/>
              </w:rPr>
            </w:pPr>
            <w:r>
              <w:rPr>
                <w:sz w:val="20"/>
              </w:rPr>
              <w:t>CR 1386 29.512 Rel-19 Correction to RAT Type Change in 2G/3G interworking scenarios</w:t>
            </w:r>
          </w:p>
        </w:tc>
        <w:tc>
          <w:tcPr>
            <w:tcW w:w="1401" w:type="dxa"/>
            <w:tcBorders>
              <w:top w:val="nil"/>
              <w:left w:val="single" w:sz="12" w:space="0" w:color="auto"/>
              <w:bottom w:val="single" w:sz="4" w:space="0" w:color="auto"/>
              <w:right w:val="single" w:sz="12" w:space="0" w:color="auto"/>
            </w:tcBorders>
            <w:shd w:val="clear" w:color="auto" w:fill="FFFF00"/>
          </w:tcPr>
          <w:p w14:paraId="63766D46" w14:textId="25526E90" w:rsidR="00FD5F3C" w:rsidRDefault="00FD5F3C" w:rsidP="00FD5F3C">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14AF237" w14:textId="77777777" w:rsidR="00FD5F3C" w:rsidRDefault="00FD5F3C" w:rsidP="00FD5F3C">
            <w:pPr>
              <w:pStyle w:val="TAL"/>
              <w:rPr>
                <w:sz w:val="20"/>
              </w:rPr>
            </w:pPr>
          </w:p>
        </w:tc>
        <w:tc>
          <w:tcPr>
            <w:tcW w:w="4619" w:type="dxa"/>
            <w:tcBorders>
              <w:top w:val="nil"/>
              <w:left w:val="single" w:sz="12" w:space="0" w:color="auto"/>
              <w:right w:val="single" w:sz="12" w:space="0" w:color="auto"/>
            </w:tcBorders>
            <w:shd w:val="clear" w:color="auto" w:fill="auto"/>
          </w:tcPr>
          <w:p w14:paraId="433B1560" w14:textId="77777777" w:rsidR="00FD5F3C" w:rsidRDefault="00FD5F3C" w:rsidP="00FD5F3C">
            <w:pPr>
              <w:pStyle w:val="C2Warning"/>
              <w:rPr>
                <w:lang w:eastAsia="zh-CN"/>
              </w:rPr>
            </w:pPr>
          </w:p>
        </w:tc>
      </w:tr>
      <w:tr w:rsidR="00761C93" w:rsidRPr="002F2600" w14:paraId="04C0B12F" w14:textId="77777777" w:rsidTr="00067B74">
        <w:tc>
          <w:tcPr>
            <w:tcW w:w="975" w:type="dxa"/>
            <w:tcBorders>
              <w:left w:val="single" w:sz="12" w:space="0" w:color="auto"/>
              <w:bottom w:val="nil"/>
              <w:right w:val="single" w:sz="12" w:space="0" w:color="auto"/>
            </w:tcBorders>
            <w:shd w:val="clear" w:color="auto" w:fill="auto"/>
          </w:tcPr>
          <w:p w14:paraId="72049D02"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36084B71"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7742EF4F" w14:textId="480DE970" w:rsidR="00761C93"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5" w:history="1">
              <w:r w:rsidR="00FB2330">
                <w:rPr>
                  <w:rStyle w:val="aa"/>
                </w:rPr>
                <w:t>3210</w:t>
              </w:r>
            </w:hyperlink>
          </w:p>
        </w:tc>
        <w:tc>
          <w:tcPr>
            <w:tcW w:w="3251" w:type="dxa"/>
            <w:tcBorders>
              <w:left w:val="single" w:sz="12" w:space="0" w:color="auto"/>
              <w:bottom w:val="nil"/>
              <w:right w:val="single" w:sz="12" w:space="0" w:color="auto"/>
            </w:tcBorders>
            <w:shd w:val="clear" w:color="auto" w:fill="auto"/>
          </w:tcPr>
          <w:p w14:paraId="5DE3B1EB" w14:textId="6B072293" w:rsidR="00761C93" w:rsidRDefault="00761C93" w:rsidP="009B24C5">
            <w:pPr>
              <w:pStyle w:val="TAL"/>
              <w:rPr>
                <w:sz w:val="20"/>
              </w:rPr>
            </w:pPr>
            <w:r>
              <w:rPr>
                <w:sz w:val="20"/>
              </w:rPr>
              <w:t>CR 1398 29.512 Rel-19 Correction on Policy Control for DDN events</w:t>
            </w:r>
          </w:p>
        </w:tc>
        <w:tc>
          <w:tcPr>
            <w:tcW w:w="1401" w:type="dxa"/>
            <w:tcBorders>
              <w:left w:val="single" w:sz="12" w:space="0" w:color="auto"/>
              <w:bottom w:val="nil"/>
              <w:right w:val="single" w:sz="12" w:space="0" w:color="auto"/>
            </w:tcBorders>
            <w:shd w:val="clear" w:color="auto" w:fill="auto"/>
          </w:tcPr>
          <w:p w14:paraId="032D66E8" w14:textId="0BC65BC4" w:rsidR="00761C93"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FD18049" w14:textId="06E85939" w:rsidR="00761C93" w:rsidRPr="00750E57" w:rsidRDefault="00067B74" w:rsidP="009B24C5">
            <w:pPr>
              <w:pStyle w:val="TAL"/>
              <w:rPr>
                <w:sz w:val="20"/>
              </w:rPr>
            </w:pPr>
            <w:r>
              <w:rPr>
                <w:sz w:val="20"/>
              </w:rPr>
              <w:t>Revised to 3523</w:t>
            </w:r>
          </w:p>
        </w:tc>
        <w:tc>
          <w:tcPr>
            <w:tcW w:w="4619" w:type="dxa"/>
            <w:tcBorders>
              <w:left w:val="single" w:sz="12" w:space="0" w:color="auto"/>
              <w:bottom w:val="nil"/>
              <w:right w:val="single" w:sz="12" w:space="0" w:color="auto"/>
            </w:tcBorders>
            <w:shd w:val="clear" w:color="auto" w:fill="auto"/>
          </w:tcPr>
          <w:p w14:paraId="0477F512" w14:textId="77777777" w:rsidR="00761C93" w:rsidRDefault="00CB6633" w:rsidP="00E047DD">
            <w:pPr>
              <w:pStyle w:val="C3OpenAPI"/>
            </w:pPr>
            <w:r w:rsidRPr="00CB6633">
              <w:t>This CR introduces a backwards compatible feature to the OpenAPI description of the Npcf_SMPolicyControl API</w:t>
            </w:r>
          </w:p>
          <w:p w14:paraId="090165F8" w14:textId="77777777" w:rsidR="00067B74" w:rsidRDefault="00067B74" w:rsidP="00067B74">
            <w:pPr>
              <w:pStyle w:val="C3OpenAPI"/>
              <w:rPr>
                <w:color w:val="auto"/>
              </w:rPr>
            </w:pPr>
            <w:r>
              <w:rPr>
                <w:color w:val="auto"/>
              </w:rPr>
              <w:t>Xuefei (Huawei): Remove the second part for first change. Need to further check whether the change in the NOTE is applicable. Having internal discussions about the introduction of the new attribute.</w:t>
            </w:r>
          </w:p>
          <w:p w14:paraId="15B197F0" w14:textId="77777777" w:rsidR="00067B74" w:rsidRDefault="00067B74" w:rsidP="00067B74">
            <w:pPr>
              <w:pStyle w:val="C3OpenAPI"/>
              <w:rPr>
                <w:color w:val="auto"/>
              </w:rPr>
            </w:pPr>
            <w:r>
              <w:rPr>
                <w:color w:val="auto"/>
              </w:rPr>
              <w:t>Xiaojian (ZTE): Prefers to remove the NOTE.</w:t>
            </w:r>
          </w:p>
          <w:p w14:paraId="4141A81C" w14:textId="4C231657" w:rsidR="00067B74" w:rsidRDefault="00067B74" w:rsidP="00067B74">
            <w:pPr>
              <w:pStyle w:val="C3OpenAPI"/>
              <w:rPr>
                <w:color w:val="auto"/>
              </w:rPr>
            </w:pPr>
            <w:r>
              <w:rPr>
                <w:color w:val="auto"/>
              </w:rPr>
              <w:t>Bhaskar (Nokia): Ok with the proposal for the NOTE in the CR.</w:t>
            </w:r>
          </w:p>
          <w:p w14:paraId="629A5440" w14:textId="77777777" w:rsidR="00967556" w:rsidRDefault="00967556" w:rsidP="00967556">
            <w:pPr>
              <w:pStyle w:val="C3OpenAPI"/>
              <w:rPr>
                <w:color w:val="auto"/>
              </w:rPr>
            </w:pPr>
            <w:r>
              <w:rPr>
                <w:color w:val="auto"/>
              </w:rPr>
              <w:t>Bhaskar (Nokia): Remove extra line.</w:t>
            </w:r>
          </w:p>
          <w:p w14:paraId="791CD813" w14:textId="559F051F" w:rsidR="00967556" w:rsidRDefault="00967556" w:rsidP="00967556">
            <w:pPr>
              <w:pStyle w:val="C3OpenAPI"/>
              <w:rPr>
                <w:rFonts w:hint="eastAsia"/>
                <w:color w:val="auto"/>
              </w:rPr>
            </w:pPr>
            <w:r>
              <w:rPr>
                <w:color w:val="auto"/>
              </w:rPr>
              <w:t>Abdessamad (Huawei): needs more time.</w:t>
            </w:r>
          </w:p>
          <w:p w14:paraId="23335E98" w14:textId="0EDB06D4" w:rsidR="0050570F" w:rsidRPr="00786735" w:rsidRDefault="0050570F" w:rsidP="0050570F">
            <w:pPr>
              <w:pStyle w:val="C1Normal"/>
            </w:pPr>
            <w:r>
              <w:rPr>
                <w:lang w:eastAsia="zh-CN"/>
              </w:rPr>
              <w:t>Susana (Ericsson): shared rev</w:t>
            </w:r>
          </w:p>
        </w:tc>
      </w:tr>
      <w:tr w:rsidR="00067B74" w:rsidRPr="002F2600" w14:paraId="754044DB" w14:textId="77777777" w:rsidTr="00886FFE">
        <w:tc>
          <w:tcPr>
            <w:tcW w:w="975" w:type="dxa"/>
            <w:tcBorders>
              <w:top w:val="nil"/>
              <w:left w:val="single" w:sz="12" w:space="0" w:color="auto"/>
              <w:right w:val="single" w:sz="12" w:space="0" w:color="auto"/>
            </w:tcBorders>
            <w:shd w:val="clear" w:color="auto" w:fill="auto"/>
          </w:tcPr>
          <w:p w14:paraId="7009ACF3" w14:textId="77777777" w:rsidR="00067B74" w:rsidRPr="00BC0F0B" w:rsidRDefault="00067B74" w:rsidP="00067B74">
            <w:pPr>
              <w:pStyle w:val="TAL"/>
              <w:rPr>
                <w:sz w:val="20"/>
              </w:rPr>
            </w:pPr>
          </w:p>
        </w:tc>
        <w:tc>
          <w:tcPr>
            <w:tcW w:w="2635" w:type="dxa"/>
            <w:tcBorders>
              <w:top w:val="nil"/>
              <w:left w:val="single" w:sz="12" w:space="0" w:color="auto"/>
              <w:right w:val="single" w:sz="12" w:space="0" w:color="auto"/>
            </w:tcBorders>
            <w:shd w:val="clear" w:color="auto" w:fill="auto"/>
          </w:tcPr>
          <w:p w14:paraId="3E3CE8CE" w14:textId="77777777" w:rsidR="00067B74" w:rsidRPr="00BC0F0B" w:rsidRDefault="00067B74" w:rsidP="00067B7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1BBEA7F" w14:textId="4E87F59F" w:rsidR="00067B74" w:rsidRDefault="00067B74" w:rsidP="00067B74">
            <w:pPr>
              <w:suppressLineNumbers/>
              <w:suppressAutoHyphens/>
              <w:spacing w:before="60" w:after="60"/>
              <w:jc w:val="center"/>
            </w:pPr>
            <w:r>
              <w:t>3523</w:t>
            </w:r>
          </w:p>
        </w:tc>
        <w:tc>
          <w:tcPr>
            <w:tcW w:w="3251" w:type="dxa"/>
            <w:tcBorders>
              <w:top w:val="nil"/>
              <w:left w:val="single" w:sz="12" w:space="0" w:color="auto"/>
              <w:bottom w:val="single" w:sz="4" w:space="0" w:color="auto"/>
              <w:right w:val="single" w:sz="12" w:space="0" w:color="auto"/>
            </w:tcBorders>
            <w:shd w:val="clear" w:color="auto" w:fill="00FFFF"/>
          </w:tcPr>
          <w:p w14:paraId="611FE4CC" w14:textId="09092F2F" w:rsidR="00067B74" w:rsidRDefault="00067B74" w:rsidP="00067B74">
            <w:pPr>
              <w:pStyle w:val="TAL"/>
              <w:rPr>
                <w:sz w:val="20"/>
              </w:rPr>
            </w:pPr>
            <w:r>
              <w:rPr>
                <w:sz w:val="20"/>
              </w:rPr>
              <w:t>CR 1398 29.512 Rel-19 Correction on Policy Control for DDN events</w:t>
            </w:r>
          </w:p>
        </w:tc>
        <w:tc>
          <w:tcPr>
            <w:tcW w:w="1401" w:type="dxa"/>
            <w:tcBorders>
              <w:top w:val="nil"/>
              <w:left w:val="single" w:sz="12" w:space="0" w:color="auto"/>
              <w:bottom w:val="single" w:sz="4" w:space="0" w:color="auto"/>
              <w:right w:val="single" w:sz="12" w:space="0" w:color="auto"/>
            </w:tcBorders>
            <w:shd w:val="clear" w:color="auto" w:fill="00FFFF"/>
          </w:tcPr>
          <w:p w14:paraId="1F995E12" w14:textId="4063C4F6" w:rsidR="00067B74" w:rsidRDefault="00067B74" w:rsidP="00067B74">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9BAAAF5" w14:textId="77777777" w:rsidR="00067B74" w:rsidRDefault="00067B74" w:rsidP="00067B74">
            <w:pPr>
              <w:pStyle w:val="TAL"/>
              <w:rPr>
                <w:sz w:val="20"/>
              </w:rPr>
            </w:pPr>
          </w:p>
        </w:tc>
        <w:tc>
          <w:tcPr>
            <w:tcW w:w="4619" w:type="dxa"/>
            <w:tcBorders>
              <w:top w:val="nil"/>
              <w:left w:val="single" w:sz="12" w:space="0" w:color="auto"/>
              <w:right w:val="single" w:sz="12" w:space="0" w:color="auto"/>
            </w:tcBorders>
            <w:shd w:val="clear" w:color="auto" w:fill="auto"/>
          </w:tcPr>
          <w:p w14:paraId="693D71B6" w14:textId="77777777" w:rsidR="00067B74" w:rsidRPr="00CB6633" w:rsidRDefault="00067B74" w:rsidP="00067B74">
            <w:pPr>
              <w:pStyle w:val="C3OpenAPI"/>
            </w:pPr>
          </w:p>
        </w:tc>
      </w:tr>
      <w:tr w:rsidR="00761C93" w:rsidRPr="002F2600" w14:paraId="2D7AEDE1" w14:textId="77777777" w:rsidTr="00C93436">
        <w:tc>
          <w:tcPr>
            <w:tcW w:w="975" w:type="dxa"/>
            <w:tcBorders>
              <w:left w:val="single" w:sz="12" w:space="0" w:color="auto"/>
              <w:bottom w:val="nil"/>
              <w:right w:val="single" w:sz="12" w:space="0" w:color="auto"/>
            </w:tcBorders>
            <w:shd w:val="clear" w:color="auto" w:fill="auto"/>
          </w:tcPr>
          <w:p w14:paraId="3BF36037"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02BEE252"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6FFD0A13" w14:textId="536498BC" w:rsidR="00761C93"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6" w:history="1">
              <w:r w:rsidR="00FB2330">
                <w:rPr>
                  <w:rStyle w:val="aa"/>
                </w:rPr>
                <w:t>3359</w:t>
              </w:r>
            </w:hyperlink>
          </w:p>
        </w:tc>
        <w:tc>
          <w:tcPr>
            <w:tcW w:w="3251" w:type="dxa"/>
            <w:tcBorders>
              <w:left w:val="single" w:sz="12" w:space="0" w:color="auto"/>
              <w:bottom w:val="nil"/>
              <w:right w:val="single" w:sz="12" w:space="0" w:color="auto"/>
            </w:tcBorders>
            <w:shd w:val="clear" w:color="auto" w:fill="auto"/>
          </w:tcPr>
          <w:p w14:paraId="59787423" w14:textId="2A286E72" w:rsidR="00761C93" w:rsidRDefault="00761C93" w:rsidP="009B24C5">
            <w:pPr>
              <w:pStyle w:val="TAL"/>
              <w:rPr>
                <w:sz w:val="20"/>
              </w:rPr>
            </w:pPr>
            <w:r>
              <w:rPr>
                <w:sz w:val="20"/>
              </w:rPr>
              <w:t>CR 1408 29.512 Rel-19 Corrections to the meteringmethod attribute</w:t>
            </w:r>
          </w:p>
        </w:tc>
        <w:tc>
          <w:tcPr>
            <w:tcW w:w="1401" w:type="dxa"/>
            <w:tcBorders>
              <w:left w:val="single" w:sz="12" w:space="0" w:color="auto"/>
              <w:bottom w:val="nil"/>
              <w:right w:val="single" w:sz="12" w:space="0" w:color="auto"/>
            </w:tcBorders>
            <w:shd w:val="clear" w:color="auto" w:fill="auto"/>
          </w:tcPr>
          <w:p w14:paraId="7D0C4F95" w14:textId="6C21CD20" w:rsidR="00761C93"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C560468" w14:textId="0EE18E52" w:rsidR="00761C93" w:rsidRPr="00750E57" w:rsidRDefault="00886FFE" w:rsidP="009B24C5">
            <w:pPr>
              <w:pStyle w:val="TAL"/>
              <w:rPr>
                <w:sz w:val="20"/>
              </w:rPr>
            </w:pPr>
            <w:r>
              <w:rPr>
                <w:sz w:val="20"/>
              </w:rPr>
              <w:t>Revised to 3524</w:t>
            </w:r>
          </w:p>
        </w:tc>
        <w:tc>
          <w:tcPr>
            <w:tcW w:w="4619" w:type="dxa"/>
            <w:tcBorders>
              <w:left w:val="single" w:sz="12" w:space="0" w:color="auto"/>
              <w:bottom w:val="nil"/>
              <w:right w:val="single" w:sz="12" w:space="0" w:color="auto"/>
            </w:tcBorders>
            <w:shd w:val="clear" w:color="auto" w:fill="auto"/>
          </w:tcPr>
          <w:p w14:paraId="6AF3FE98" w14:textId="24F97DA6" w:rsidR="00761C93" w:rsidRPr="00786735" w:rsidRDefault="00886FFE" w:rsidP="009B24C5">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Bhaskar (Nokia): Replace measurement with metering in the description.</w:t>
            </w:r>
          </w:p>
        </w:tc>
      </w:tr>
      <w:tr w:rsidR="00886FFE" w:rsidRPr="002F2600" w14:paraId="18B1D301" w14:textId="77777777" w:rsidTr="00C93436">
        <w:tc>
          <w:tcPr>
            <w:tcW w:w="975" w:type="dxa"/>
            <w:tcBorders>
              <w:top w:val="nil"/>
              <w:left w:val="single" w:sz="12" w:space="0" w:color="auto"/>
              <w:bottom w:val="nil"/>
              <w:right w:val="single" w:sz="12" w:space="0" w:color="auto"/>
            </w:tcBorders>
            <w:shd w:val="clear" w:color="auto" w:fill="auto"/>
          </w:tcPr>
          <w:p w14:paraId="592BA817" w14:textId="77777777" w:rsidR="00886FFE" w:rsidRPr="00BC0F0B" w:rsidRDefault="00886FFE" w:rsidP="00886FFE">
            <w:pPr>
              <w:pStyle w:val="TAL"/>
              <w:rPr>
                <w:sz w:val="20"/>
              </w:rPr>
            </w:pPr>
          </w:p>
        </w:tc>
        <w:tc>
          <w:tcPr>
            <w:tcW w:w="2635" w:type="dxa"/>
            <w:tcBorders>
              <w:top w:val="nil"/>
              <w:left w:val="single" w:sz="12" w:space="0" w:color="auto"/>
              <w:bottom w:val="nil"/>
              <w:right w:val="single" w:sz="12" w:space="0" w:color="auto"/>
            </w:tcBorders>
            <w:shd w:val="clear" w:color="auto" w:fill="auto"/>
          </w:tcPr>
          <w:p w14:paraId="7ADC6487" w14:textId="77777777" w:rsidR="00886FFE" w:rsidRPr="00BC0F0B" w:rsidRDefault="00886FFE" w:rsidP="00886FFE">
            <w:pPr>
              <w:pStyle w:val="TAL"/>
              <w:rPr>
                <w:sz w:val="20"/>
              </w:rPr>
            </w:pPr>
          </w:p>
        </w:tc>
        <w:tc>
          <w:tcPr>
            <w:tcW w:w="746" w:type="dxa"/>
            <w:tcBorders>
              <w:top w:val="nil"/>
              <w:left w:val="single" w:sz="12" w:space="0" w:color="auto"/>
              <w:bottom w:val="nil"/>
              <w:right w:val="single" w:sz="12" w:space="0" w:color="auto"/>
            </w:tcBorders>
            <w:shd w:val="clear" w:color="auto" w:fill="00FF00"/>
          </w:tcPr>
          <w:p w14:paraId="740977A4" w14:textId="4FAB1E7F" w:rsidR="00886FFE" w:rsidRDefault="001E005D" w:rsidP="00886FFE">
            <w:pPr>
              <w:suppressLineNumbers/>
              <w:suppressAutoHyphens/>
              <w:spacing w:before="60" w:after="60"/>
              <w:jc w:val="center"/>
            </w:pPr>
            <w:hyperlink r:id="rId457" w:history="1">
              <w:r w:rsidR="00E42E52">
                <w:rPr>
                  <w:rStyle w:val="aa"/>
                </w:rPr>
                <w:t>3524</w:t>
              </w:r>
            </w:hyperlink>
          </w:p>
        </w:tc>
        <w:tc>
          <w:tcPr>
            <w:tcW w:w="3251" w:type="dxa"/>
            <w:tcBorders>
              <w:top w:val="nil"/>
              <w:left w:val="single" w:sz="12" w:space="0" w:color="auto"/>
              <w:bottom w:val="nil"/>
              <w:right w:val="single" w:sz="12" w:space="0" w:color="auto"/>
            </w:tcBorders>
            <w:shd w:val="clear" w:color="auto" w:fill="00FF00"/>
          </w:tcPr>
          <w:p w14:paraId="2A3FBE4C" w14:textId="56ADED31" w:rsidR="00886FFE" w:rsidRDefault="00886FFE" w:rsidP="00886FFE">
            <w:pPr>
              <w:pStyle w:val="TAL"/>
              <w:rPr>
                <w:sz w:val="20"/>
              </w:rPr>
            </w:pPr>
            <w:r>
              <w:rPr>
                <w:sz w:val="20"/>
              </w:rPr>
              <w:t>CR 1408 29.512 Rel-19 Corrections to the meteringmethod attribute</w:t>
            </w:r>
          </w:p>
        </w:tc>
        <w:tc>
          <w:tcPr>
            <w:tcW w:w="1401" w:type="dxa"/>
            <w:tcBorders>
              <w:top w:val="nil"/>
              <w:left w:val="single" w:sz="12" w:space="0" w:color="auto"/>
              <w:bottom w:val="nil"/>
              <w:right w:val="single" w:sz="12" w:space="0" w:color="auto"/>
            </w:tcBorders>
            <w:shd w:val="clear" w:color="auto" w:fill="00FF00"/>
          </w:tcPr>
          <w:p w14:paraId="6A743CDA" w14:textId="69714C49" w:rsidR="00886FFE" w:rsidRDefault="00886FFE" w:rsidP="00886FFE">
            <w:pPr>
              <w:pStyle w:val="TAL"/>
              <w:rPr>
                <w:sz w:val="20"/>
              </w:rPr>
            </w:pPr>
            <w:r>
              <w:rPr>
                <w:sz w:val="20"/>
              </w:rPr>
              <w:t>Huawei</w:t>
            </w:r>
          </w:p>
        </w:tc>
        <w:tc>
          <w:tcPr>
            <w:tcW w:w="1062" w:type="dxa"/>
            <w:tcBorders>
              <w:top w:val="nil"/>
              <w:left w:val="single" w:sz="12" w:space="0" w:color="auto"/>
              <w:bottom w:val="nil"/>
              <w:right w:val="single" w:sz="12" w:space="0" w:color="auto"/>
            </w:tcBorders>
            <w:shd w:val="clear" w:color="auto" w:fill="auto"/>
          </w:tcPr>
          <w:p w14:paraId="084F6FD5" w14:textId="2316E5F7" w:rsidR="00886FFE" w:rsidRDefault="00C93436" w:rsidP="00886FFE">
            <w:pPr>
              <w:pStyle w:val="TAL"/>
              <w:rPr>
                <w:sz w:val="20"/>
              </w:rPr>
            </w:pPr>
            <w:r>
              <w:rPr>
                <w:sz w:val="20"/>
              </w:rPr>
              <w:t>Agreed</w:t>
            </w:r>
          </w:p>
        </w:tc>
        <w:tc>
          <w:tcPr>
            <w:tcW w:w="4619" w:type="dxa"/>
            <w:tcBorders>
              <w:top w:val="nil"/>
              <w:left w:val="single" w:sz="12" w:space="0" w:color="auto"/>
              <w:bottom w:val="nil"/>
              <w:right w:val="single" w:sz="12" w:space="0" w:color="auto"/>
            </w:tcBorders>
            <w:shd w:val="clear" w:color="auto" w:fill="auto"/>
          </w:tcPr>
          <w:p w14:paraId="6A8202C9" w14:textId="77777777" w:rsidR="00886FFE" w:rsidRDefault="00886FFE" w:rsidP="00886FFE">
            <w:pPr>
              <w:rPr>
                <w:rFonts w:ascii="Arial" w:eastAsiaTheme="minorEastAsia" w:hAnsi="Arial" w:cs="Arial"/>
                <w:kern w:val="2"/>
                <w:sz w:val="20"/>
                <w:szCs w:val="22"/>
                <w:lang w:val="en-GB"/>
                <w14:ligatures w14:val="standardContextual"/>
              </w:rPr>
            </w:pPr>
          </w:p>
        </w:tc>
      </w:tr>
      <w:tr w:rsidR="00E30F8C" w:rsidRPr="002F2600" w14:paraId="3C1E4C77" w14:textId="77777777" w:rsidTr="00C93436">
        <w:tc>
          <w:tcPr>
            <w:tcW w:w="975" w:type="dxa"/>
            <w:tcBorders>
              <w:top w:val="nil"/>
              <w:left w:val="single" w:sz="12" w:space="0" w:color="auto"/>
              <w:right w:val="single" w:sz="12" w:space="0" w:color="auto"/>
            </w:tcBorders>
            <w:shd w:val="clear" w:color="auto" w:fill="auto"/>
          </w:tcPr>
          <w:p w14:paraId="45D22790" w14:textId="77777777" w:rsidR="00E30F8C" w:rsidRPr="00BC0F0B" w:rsidRDefault="00E30F8C" w:rsidP="00E30F8C">
            <w:pPr>
              <w:pStyle w:val="TAL"/>
              <w:rPr>
                <w:sz w:val="20"/>
              </w:rPr>
            </w:pPr>
          </w:p>
        </w:tc>
        <w:tc>
          <w:tcPr>
            <w:tcW w:w="2635" w:type="dxa"/>
            <w:tcBorders>
              <w:top w:val="nil"/>
              <w:left w:val="single" w:sz="12" w:space="0" w:color="auto"/>
              <w:right w:val="single" w:sz="12" w:space="0" w:color="auto"/>
            </w:tcBorders>
            <w:shd w:val="clear" w:color="auto" w:fill="auto"/>
          </w:tcPr>
          <w:p w14:paraId="2A448958" w14:textId="77777777" w:rsidR="00E30F8C" w:rsidRPr="00BC0F0B" w:rsidRDefault="00E30F8C" w:rsidP="00E30F8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255BA21" w14:textId="71683FD4" w:rsidR="00E30F8C" w:rsidRDefault="00E30F8C" w:rsidP="00E30F8C">
            <w:pPr>
              <w:suppressLineNumbers/>
              <w:suppressAutoHyphens/>
              <w:spacing w:before="60" w:after="60"/>
              <w:jc w:val="center"/>
            </w:pPr>
            <w:r>
              <w:t>3602</w:t>
            </w:r>
          </w:p>
        </w:tc>
        <w:tc>
          <w:tcPr>
            <w:tcW w:w="3251" w:type="dxa"/>
            <w:tcBorders>
              <w:top w:val="nil"/>
              <w:left w:val="single" w:sz="12" w:space="0" w:color="auto"/>
              <w:bottom w:val="single" w:sz="4" w:space="0" w:color="auto"/>
              <w:right w:val="single" w:sz="12" w:space="0" w:color="auto"/>
            </w:tcBorders>
            <w:shd w:val="clear" w:color="auto" w:fill="00FF00"/>
          </w:tcPr>
          <w:p w14:paraId="4DD25091" w14:textId="0119DD28" w:rsidR="00E30F8C" w:rsidRDefault="00E30F8C" w:rsidP="00E30F8C">
            <w:pPr>
              <w:pStyle w:val="TAL"/>
              <w:rPr>
                <w:sz w:val="20"/>
              </w:rPr>
            </w:pPr>
            <w:r>
              <w:rPr>
                <w:sz w:val="20"/>
              </w:rPr>
              <w:t>CR 0611 29.513 Rel-19 Correction to the AM/SM/UE policy termination by PCF</w:t>
            </w:r>
          </w:p>
        </w:tc>
        <w:tc>
          <w:tcPr>
            <w:tcW w:w="1401" w:type="dxa"/>
            <w:tcBorders>
              <w:top w:val="nil"/>
              <w:left w:val="single" w:sz="12" w:space="0" w:color="auto"/>
              <w:bottom w:val="single" w:sz="4" w:space="0" w:color="auto"/>
              <w:right w:val="single" w:sz="12" w:space="0" w:color="auto"/>
            </w:tcBorders>
            <w:shd w:val="clear" w:color="auto" w:fill="00FF00"/>
          </w:tcPr>
          <w:p w14:paraId="18699695" w14:textId="5846044C" w:rsidR="00E30F8C" w:rsidRDefault="00E30F8C" w:rsidP="00E30F8C">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5C285AE" w14:textId="305E1CA1" w:rsidR="00E30F8C" w:rsidRPr="00750E57" w:rsidRDefault="00C93436" w:rsidP="00E30F8C">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28F3CDA" w14:textId="77777777" w:rsidR="00E30F8C" w:rsidRPr="00786735" w:rsidRDefault="00E30F8C" w:rsidP="00E30F8C">
            <w:pPr>
              <w:rPr>
                <w:rFonts w:ascii="Arial" w:eastAsiaTheme="minorEastAsia" w:hAnsi="Arial" w:cs="Arial"/>
                <w:kern w:val="2"/>
                <w:sz w:val="20"/>
                <w:szCs w:val="22"/>
                <w:lang w:val="en-GB"/>
                <w14:ligatures w14:val="standardContextual"/>
              </w:rPr>
            </w:pPr>
          </w:p>
        </w:tc>
      </w:tr>
      <w:tr w:rsidR="009B24C5" w:rsidRPr="002F2600" w14:paraId="2E079970" w14:textId="77777777" w:rsidTr="000A0291">
        <w:tc>
          <w:tcPr>
            <w:tcW w:w="975" w:type="dxa"/>
            <w:tcBorders>
              <w:left w:val="single" w:sz="12" w:space="0" w:color="auto"/>
              <w:right w:val="single" w:sz="12" w:space="0" w:color="auto"/>
            </w:tcBorders>
            <w:shd w:val="clear" w:color="auto" w:fill="auto"/>
          </w:tcPr>
          <w:p w14:paraId="2059AC16" w14:textId="3BCC0BEA" w:rsidR="009B24C5" w:rsidRPr="00A96EA4" w:rsidRDefault="009B24C5" w:rsidP="009B24C5">
            <w:pPr>
              <w:pStyle w:val="TAL"/>
              <w:rPr>
                <w:sz w:val="20"/>
              </w:rPr>
            </w:pPr>
            <w:r w:rsidRPr="00BC0F0B">
              <w:rPr>
                <w:sz w:val="20"/>
              </w:rPr>
              <w:t>19.65</w:t>
            </w:r>
          </w:p>
        </w:tc>
        <w:tc>
          <w:tcPr>
            <w:tcW w:w="2635" w:type="dxa"/>
            <w:tcBorders>
              <w:left w:val="single" w:sz="12" w:space="0" w:color="auto"/>
              <w:right w:val="single" w:sz="12" w:space="0" w:color="auto"/>
            </w:tcBorders>
            <w:shd w:val="clear" w:color="auto" w:fill="auto"/>
          </w:tcPr>
          <w:p w14:paraId="2B2B7CAB" w14:textId="1DF1D8FE" w:rsidR="009B24C5" w:rsidRPr="00A96EA4" w:rsidRDefault="009B24C5" w:rsidP="009B24C5">
            <w:pPr>
              <w:pStyle w:val="TAL"/>
              <w:rPr>
                <w:sz w:val="20"/>
              </w:rPr>
            </w:pPr>
            <w:r w:rsidRPr="00BC0F0B">
              <w:rPr>
                <w:sz w:val="20"/>
              </w:rPr>
              <w:t xml:space="preserve">CT Aspects for IP Domain usage </w:t>
            </w:r>
            <w:r w:rsidRPr="00C20AB1">
              <w:rPr>
                <w:color w:val="0000FF"/>
                <w:sz w:val="20"/>
              </w:rPr>
              <w:t>[IPD]</w:t>
            </w:r>
          </w:p>
        </w:tc>
        <w:tc>
          <w:tcPr>
            <w:tcW w:w="746" w:type="dxa"/>
            <w:tcBorders>
              <w:left w:val="single" w:sz="12" w:space="0" w:color="auto"/>
              <w:bottom w:val="single" w:sz="4" w:space="0" w:color="auto"/>
              <w:right w:val="single" w:sz="12" w:space="0" w:color="auto"/>
            </w:tcBorders>
            <w:shd w:val="clear" w:color="auto" w:fill="FFFF99"/>
          </w:tcPr>
          <w:p w14:paraId="3E5A7A32" w14:textId="5F04B94F" w:rsidR="009B24C5"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8" w:history="1">
              <w:r w:rsidR="00FB2330">
                <w:rPr>
                  <w:rStyle w:val="aa"/>
                </w:rPr>
                <w:t>3106</w:t>
              </w:r>
            </w:hyperlink>
          </w:p>
        </w:tc>
        <w:tc>
          <w:tcPr>
            <w:tcW w:w="3251" w:type="dxa"/>
            <w:tcBorders>
              <w:left w:val="single" w:sz="12" w:space="0" w:color="auto"/>
              <w:bottom w:val="single" w:sz="4" w:space="0" w:color="auto"/>
              <w:right w:val="single" w:sz="12" w:space="0" w:color="auto"/>
            </w:tcBorders>
            <w:shd w:val="clear" w:color="auto" w:fill="FFFF99"/>
          </w:tcPr>
          <w:p w14:paraId="300EB458" w14:textId="26B1A455" w:rsidR="009B24C5" w:rsidRPr="00786735" w:rsidRDefault="00761C93" w:rsidP="009B24C5">
            <w:pPr>
              <w:pStyle w:val="TAL"/>
              <w:rPr>
                <w:sz w:val="20"/>
              </w:rPr>
            </w:pPr>
            <w:r>
              <w:rPr>
                <w:sz w:val="20"/>
              </w:rPr>
              <w:t>CR 0606 29.513 Rel-19 Public address-related identifiers Editors note removal</w:t>
            </w:r>
          </w:p>
        </w:tc>
        <w:tc>
          <w:tcPr>
            <w:tcW w:w="1401" w:type="dxa"/>
            <w:tcBorders>
              <w:left w:val="single" w:sz="12" w:space="0" w:color="auto"/>
              <w:bottom w:val="single" w:sz="4" w:space="0" w:color="auto"/>
              <w:right w:val="single" w:sz="12" w:space="0" w:color="auto"/>
            </w:tcBorders>
            <w:shd w:val="clear" w:color="auto" w:fill="FFFF99"/>
          </w:tcPr>
          <w:p w14:paraId="3F296830" w14:textId="07FA1332" w:rsidR="009B24C5"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28ED992" w14:textId="7655B4E4" w:rsidR="009B24C5" w:rsidRPr="00750E57" w:rsidRDefault="00B96124" w:rsidP="009B24C5">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595028E" w14:textId="77777777" w:rsidR="009B24C5" w:rsidRDefault="0076535F"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Z</w:t>
            </w:r>
            <w:r>
              <w:rPr>
                <w:rFonts w:ascii="Arial" w:eastAsia="等线" w:hAnsi="Arial" w:cs="Arial"/>
                <w:kern w:val="2"/>
                <w:sz w:val="20"/>
                <w:szCs w:val="22"/>
                <w:lang w:val="en-GB" w:eastAsia="zh-CN"/>
                <w14:ligatures w14:val="standardContextual"/>
              </w:rPr>
              <w:t>henning (China Mobile): merge into 3411</w:t>
            </w:r>
          </w:p>
          <w:p w14:paraId="2D3D919A" w14:textId="5EB67F6F" w:rsidR="00935C59" w:rsidRPr="0076535F" w:rsidRDefault="00935C59"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 xml:space="preserve">aria (Ericsson): </w:t>
            </w:r>
            <w:r w:rsidR="00A12697">
              <w:rPr>
                <w:rFonts w:ascii="Arial" w:eastAsia="等线" w:hAnsi="Arial" w:cs="Arial"/>
                <w:kern w:val="2"/>
                <w:sz w:val="20"/>
                <w:szCs w:val="22"/>
                <w:lang w:val="en-GB" w:eastAsia="zh-CN"/>
                <w14:ligatures w14:val="standardContextual"/>
              </w:rPr>
              <w:t xml:space="preserve">merge into 3411, </w:t>
            </w:r>
            <w:r>
              <w:rPr>
                <w:rFonts w:ascii="Arial" w:eastAsia="等线" w:hAnsi="Arial" w:cs="Arial"/>
                <w:kern w:val="2"/>
                <w:sz w:val="20"/>
                <w:szCs w:val="22"/>
                <w:lang w:val="en-GB" w:eastAsia="zh-CN"/>
                <w14:ligatures w14:val="standardContextual"/>
              </w:rPr>
              <w:t>comments</w:t>
            </w:r>
          </w:p>
        </w:tc>
      </w:tr>
      <w:tr w:rsidR="00761C93" w:rsidRPr="002F2600" w14:paraId="63270652" w14:textId="77777777" w:rsidTr="000A0291">
        <w:tc>
          <w:tcPr>
            <w:tcW w:w="975" w:type="dxa"/>
            <w:tcBorders>
              <w:left w:val="single" w:sz="12" w:space="0" w:color="auto"/>
              <w:right w:val="single" w:sz="12" w:space="0" w:color="auto"/>
            </w:tcBorders>
            <w:shd w:val="clear" w:color="auto" w:fill="auto"/>
          </w:tcPr>
          <w:p w14:paraId="53B5944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80772E3"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0CF66A6" w14:textId="071A9B1B"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9" w:history="1">
              <w:r w:rsidR="00FB2330">
                <w:rPr>
                  <w:rStyle w:val="aa"/>
                </w:rPr>
                <w:t>3107</w:t>
              </w:r>
            </w:hyperlink>
          </w:p>
        </w:tc>
        <w:tc>
          <w:tcPr>
            <w:tcW w:w="3251" w:type="dxa"/>
            <w:tcBorders>
              <w:left w:val="single" w:sz="12" w:space="0" w:color="auto"/>
              <w:bottom w:val="single" w:sz="4" w:space="0" w:color="auto"/>
              <w:right w:val="single" w:sz="12" w:space="0" w:color="auto"/>
            </w:tcBorders>
            <w:shd w:val="clear" w:color="auto" w:fill="FFFF99"/>
          </w:tcPr>
          <w:p w14:paraId="3FA1D5A2" w14:textId="57109F88" w:rsidR="00761C93" w:rsidRPr="00786735" w:rsidRDefault="00761C93" w:rsidP="009B24C5">
            <w:pPr>
              <w:pStyle w:val="TAL"/>
              <w:rPr>
                <w:sz w:val="20"/>
              </w:rPr>
            </w:pPr>
            <w:r>
              <w:rPr>
                <w:sz w:val="20"/>
              </w:rPr>
              <w:t>CR 0607 29.513 Rel-19 Rx between NEF and PCF editors note removal</w:t>
            </w:r>
          </w:p>
        </w:tc>
        <w:tc>
          <w:tcPr>
            <w:tcW w:w="1401" w:type="dxa"/>
            <w:tcBorders>
              <w:left w:val="single" w:sz="12" w:space="0" w:color="auto"/>
              <w:bottom w:val="single" w:sz="4" w:space="0" w:color="auto"/>
              <w:right w:val="single" w:sz="12" w:space="0" w:color="auto"/>
            </w:tcBorders>
            <w:shd w:val="clear" w:color="auto" w:fill="FFFF99"/>
          </w:tcPr>
          <w:p w14:paraId="3E8D6DD6" w14:textId="33C503A4"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2BB773E" w14:textId="1C3ADC43" w:rsidR="00761C93" w:rsidRPr="00750E57" w:rsidRDefault="000A0291" w:rsidP="009B24C5">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CDA70D1" w14:textId="5AB95F07" w:rsidR="00761C93" w:rsidRPr="00786735" w:rsidRDefault="001153D9" w:rsidP="009B24C5">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 xml:space="preserve">aria (Ericsson): </w:t>
            </w:r>
            <w:r w:rsidR="00181E96">
              <w:rPr>
                <w:rFonts w:ascii="Arial" w:eastAsia="等线" w:hAnsi="Arial" w:cs="Arial"/>
                <w:kern w:val="2"/>
                <w:sz w:val="20"/>
                <w:szCs w:val="22"/>
                <w:lang w:val="en-GB" w:eastAsia="zh-CN"/>
                <w14:ligatures w14:val="standardContextual"/>
              </w:rPr>
              <w:t>merge into 3411</w:t>
            </w:r>
          </w:p>
        </w:tc>
      </w:tr>
      <w:tr w:rsidR="00761C93" w:rsidRPr="002F2600" w14:paraId="32EB569C" w14:textId="77777777" w:rsidTr="00AE0176">
        <w:tc>
          <w:tcPr>
            <w:tcW w:w="975" w:type="dxa"/>
            <w:tcBorders>
              <w:left w:val="single" w:sz="12" w:space="0" w:color="auto"/>
              <w:right w:val="single" w:sz="12" w:space="0" w:color="auto"/>
            </w:tcBorders>
            <w:shd w:val="clear" w:color="auto" w:fill="auto"/>
          </w:tcPr>
          <w:p w14:paraId="675690DB"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F0013F8"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10B1F4F" w14:textId="79CA678D"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0" w:history="1">
              <w:r w:rsidR="00FB2330">
                <w:rPr>
                  <w:rStyle w:val="aa"/>
                </w:rPr>
                <w:t>3411</w:t>
              </w:r>
            </w:hyperlink>
          </w:p>
        </w:tc>
        <w:tc>
          <w:tcPr>
            <w:tcW w:w="3251" w:type="dxa"/>
            <w:tcBorders>
              <w:left w:val="single" w:sz="12" w:space="0" w:color="auto"/>
              <w:bottom w:val="single" w:sz="4" w:space="0" w:color="auto"/>
              <w:right w:val="single" w:sz="12" w:space="0" w:color="auto"/>
            </w:tcBorders>
            <w:shd w:val="clear" w:color="auto" w:fill="FFFF99"/>
          </w:tcPr>
          <w:p w14:paraId="62BCEA3F" w14:textId="36CEBD71" w:rsidR="00761C93" w:rsidRPr="00786735" w:rsidRDefault="00761C93" w:rsidP="009B24C5">
            <w:pPr>
              <w:pStyle w:val="TAL"/>
              <w:rPr>
                <w:sz w:val="20"/>
              </w:rPr>
            </w:pPr>
            <w:r>
              <w:rPr>
                <w:sz w:val="20"/>
              </w:rPr>
              <w:t>CR 0612 29.513 Rel-19 Resolve ENs for IPD</w:t>
            </w:r>
          </w:p>
        </w:tc>
        <w:tc>
          <w:tcPr>
            <w:tcW w:w="1401" w:type="dxa"/>
            <w:tcBorders>
              <w:left w:val="single" w:sz="12" w:space="0" w:color="auto"/>
              <w:bottom w:val="single" w:sz="4" w:space="0" w:color="auto"/>
              <w:right w:val="single" w:sz="12" w:space="0" w:color="auto"/>
            </w:tcBorders>
            <w:shd w:val="clear" w:color="auto" w:fill="FFFF99"/>
          </w:tcPr>
          <w:p w14:paraId="047356D8" w14:textId="34466527"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7D75BC8" w14:textId="51099673" w:rsidR="00761C93" w:rsidRPr="00750E57" w:rsidRDefault="00B96124" w:rsidP="009B24C5">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AF44C0C" w14:textId="77777777" w:rsidR="00761C93" w:rsidRDefault="00864B9A"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aria (Ericsson): r1</w:t>
            </w:r>
          </w:p>
          <w:p w14:paraId="7BE8F426" w14:textId="0EE2300B" w:rsidR="00692FB4" w:rsidRPr="00786735" w:rsidRDefault="00692FB4" w:rsidP="009B24C5">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P</w:t>
            </w:r>
            <w:r>
              <w:rPr>
                <w:rFonts w:ascii="Arial" w:eastAsia="等线" w:hAnsi="Arial" w:cs="Arial"/>
                <w:kern w:val="2"/>
                <w:sz w:val="20"/>
                <w:szCs w:val="22"/>
                <w:lang w:val="en-GB" w:eastAsia="zh-CN"/>
                <w14:ligatures w14:val="standardContextual"/>
              </w:rPr>
              <w:t>artha (Nokia): comments, the EN should not be removed</w:t>
            </w:r>
          </w:p>
        </w:tc>
      </w:tr>
      <w:tr w:rsidR="00761C93" w:rsidRPr="002F2600" w14:paraId="35A4930E" w14:textId="77777777" w:rsidTr="00AE0176">
        <w:tc>
          <w:tcPr>
            <w:tcW w:w="975" w:type="dxa"/>
            <w:tcBorders>
              <w:left w:val="single" w:sz="12" w:space="0" w:color="auto"/>
              <w:bottom w:val="nil"/>
              <w:right w:val="single" w:sz="12" w:space="0" w:color="auto"/>
            </w:tcBorders>
            <w:shd w:val="clear" w:color="auto" w:fill="auto"/>
          </w:tcPr>
          <w:p w14:paraId="45042B2F"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4BF98842"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3EED322E" w14:textId="0EB628D7" w:rsidR="00761C93" w:rsidRPr="00786735" w:rsidRDefault="001E0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1" w:history="1">
              <w:r w:rsidR="00FB2330">
                <w:rPr>
                  <w:rStyle w:val="aa"/>
                </w:rPr>
                <w:t>3412</w:t>
              </w:r>
            </w:hyperlink>
          </w:p>
        </w:tc>
        <w:tc>
          <w:tcPr>
            <w:tcW w:w="3251" w:type="dxa"/>
            <w:tcBorders>
              <w:left w:val="single" w:sz="12" w:space="0" w:color="auto"/>
              <w:bottom w:val="nil"/>
              <w:right w:val="single" w:sz="12" w:space="0" w:color="auto"/>
            </w:tcBorders>
            <w:shd w:val="clear" w:color="auto" w:fill="auto"/>
          </w:tcPr>
          <w:p w14:paraId="2CAADF43" w14:textId="74AA3ADC" w:rsidR="00761C93" w:rsidRPr="00786735" w:rsidRDefault="00761C93" w:rsidP="009B24C5">
            <w:pPr>
              <w:pStyle w:val="TAL"/>
              <w:rPr>
                <w:sz w:val="20"/>
              </w:rPr>
            </w:pPr>
            <w:r>
              <w:rPr>
                <w:sz w:val="20"/>
              </w:rPr>
              <w:t>CR 0752 29.213 Rel-19 Resolve ENs for IPD</w:t>
            </w:r>
          </w:p>
        </w:tc>
        <w:tc>
          <w:tcPr>
            <w:tcW w:w="1401" w:type="dxa"/>
            <w:tcBorders>
              <w:left w:val="single" w:sz="12" w:space="0" w:color="auto"/>
              <w:bottom w:val="nil"/>
              <w:right w:val="single" w:sz="12" w:space="0" w:color="auto"/>
            </w:tcBorders>
            <w:shd w:val="clear" w:color="auto" w:fill="auto"/>
          </w:tcPr>
          <w:p w14:paraId="3243CAEF" w14:textId="41A10182" w:rsidR="00761C93" w:rsidRPr="00750E57"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DCCF223" w14:textId="2E9EB220" w:rsidR="00761C93" w:rsidRPr="00750E57" w:rsidRDefault="00AE0176" w:rsidP="009B24C5">
            <w:pPr>
              <w:pStyle w:val="TAL"/>
              <w:rPr>
                <w:sz w:val="20"/>
              </w:rPr>
            </w:pPr>
            <w:r>
              <w:rPr>
                <w:sz w:val="20"/>
              </w:rPr>
              <w:t>Revised to 3496</w:t>
            </w:r>
          </w:p>
        </w:tc>
        <w:tc>
          <w:tcPr>
            <w:tcW w:w="4619" w:type="dxa"/>
            <w:tcBorders>
              <w:left w:val="single" w:sz="12" w:space="0" w:color="auto"/>
              <w:bottom w:val="nil"/>
              <w:right w:val="single" w:sz="12" w:space="0" w:color="auto"/>
            </w:tcBorders>
            <w:shd w:val="clear" w:color="auto" w:fill="auto"/>
          </w:tcPr>
          <w:p w14:paraId="5E99BCCF" w14:textId="33B79E0E" w:rsidR="00761C93" w:rsidRDefault="00064138"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P</w:t>
            </w:r>
            <w:r>
              <w:rPr>
                <w:rFonts w:ascii="Arial" w:eastAsia="等线" w:hAnsi="Arial" w:cs="Arial"/>
                <w:kern w:val="2"/>
                <w:sz w:val="20"/>
                <w:szCs w:val="22"/>
                <w:lang w:val="en-GB" w:eastAsia="zh-CN"/>
                <w14:ligatures w14:val="standardContextual"/>
              </w:rPr>
              <w:t xml:space="preserve">artha (Nokia): </w:t>
            </w:r>
            <w:r w:rsidR="005A1D29">
              <w:rPr>
                <w:rFonts w:ascii="Arial" w:eastAsia="等线" w:hAnsi="Arial" w:cs="Arial"/>
                <w:kern w:val="2"/>
                <w:sz w:val="20"/>
                <w:szCs w:val="22"/>
                <w:lang w:val="en-GB" w:eastAsia="zh-CN"/>
                <w14:ligatures w14:val="standardContextual"/>
              </w:rPr>
              <w:t>comments</w:t>
            </w:r>
            <w:r w:rsidR="00ED12F8">
              <w:rPr>
                <w:rFonts w:ascii="Arial" w:eastAsia="等线" w:hAnsi="Arial" w:cs="Arial"/>
                <w:kern w:val="2"/>
                <w:sz w:val="20"/>
                <w:szCs w:val="22"/>
                <w:lang w:val="en-GB" w:eastAsia="zh-CN"/>
                <w14:ligatures w14:val="standardContextual"/>
              </w:rPr>
              <w:t xml:space="preserve"> on call flow, associated unique id</w:t>
            </w:r>
            <w:r w:rsidR="00CA5A68">
              <w:rPr>
                <w:rFonts w:ascii="Arial" w:eastAsia="等线" w:hAnsi="Arial" w:cs="Arial"/>
                <w:kern w:val="2"/>
                <w:sz w:val="20"/>
                <w:szCs w:val="22"/>
                <w:lang w:val="en-GB" w:eastAsia="zh-CN"/>
                <w14:ligatures w14:val="standardContextual"/>
              </w:rPr>
              <w:t>, EN</w:t>
            </w:r>
          </w:p>
          <w:p w14:paraId="4093A8EA" w14:textId="77777777" w:rsidR="00AE0176" w:rsidRDefault="002E4DFD"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Z</w:t>
            </w:r>
            <w:r>
              <w:rPr>
                <w:rFonts w:ascii="Arial" w:eastAsia="等线" w:hAnsi="Arial" w:cs="Arial"/>
                <w:kern w:val="2"/>
                <w:sz w:val="20"/>
                <w:szCs w:val="22"/>
                <w:lang w:val="en-GB" w:eastAsia="zh-CN"/>
                <w14:ligatures w14:val="standardContextual"/>
              </w:rPr>
              <w:t>henning (China Mobile): incorrect call flow</w:t>
            </w:r>
          </w:p>
          <w:p w14:paraId="6A721535" w14:textId="46C653E7" w:rsidR="001E1863" w:rsidRPr="00064138" w:rsidRDefault="001E1863"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aria (Ericsson): r1</w:t>
            </w:r>
          </w:p>
        </w:tc>
      </w:tr>
      <w:tr w:rsidR="00AE0176" w:rsidRPr="002F2600" w14:paraId="594C5AE3" w14:textId="77777777" w:rsidTr="00AE0176">
        <w:tc>
          <w:tcPr>
            <w:tcW w:w="975" w:type="dxa"/>
            <w:tcBorders>
              <w:top w:val="nil"/>
              <w:left w:val="single" w:sz="12" w:space="0" w:color="auto"/>
              <w:right w:val="single" w:sz="12" w:space="0" w:color="auto"/>
            </w:tcBorders>
            <w:shd w:val="clear" w:color="auto" w:fill="auto"/>
          </w:tcPr>
          <w:p w14:paraId="516D08C5" w14:textId="77777777" w:rsidR="00AE0176" w:rsidRPr="00BC0F0B" w:rsidRDefault="00AE0176" w:rsidP="00AE0176">
            <w:pPr>
              <w:pStyle w:val="TAL"/>
              <w:rPr>
                <w:sz w:val="20"/>
              </w:rPr>
            </w:pPr>
          </w:p>
        </w:tc>
        <w:tc>
          <w:tcPr>
            <w:tcW w:w="2635" w:type="dxa"/>
            <w:tcBorders>
              <w:top w:val="nil"/>
              <w:left w:val="single" w:sz="12" w:space="0" w:color="auto"/>
              <w:right w:val="single" w:sz="12" w:space="0" w:color="auto"/>
            </w:tcBorders>
            <w:shd w:val="clear" w:color="auto" w:fill="auto"/>
          </w:tcPr>
          <w:p w14:paraId="5EF653C4" w14:textId="77777777" w:rsidR="00AE0176" w:rsidRPr="00BC0F0B" w:rsidRDefault="00AE0176" w:rsidP="00AE017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AF87D1E" w14:textId="2CEF0A0F" w:rsidR="00AE0176" w:rsidRDefault="00AE0176" w:rsidP="00AE0176">
            <w:pPr>
              <w:suppressLineNumbers/>
              <w:suppressAutoHyphens/>
              <w:spacing w:before="60" w:after="60"/>
              <w:jc w:val="center"/>
            </w:pPr>
            <w:r>
              <w:t>3496</w:t>
            </w:r>
          </w:p>
        </w:tc>
        <w:tc>
          <w:tcPr>
            <w:tcW w:w="3251" w:type="dxa"/>
            <w:tcBorders>
              <w:top w:val="nil"/>
              <w:left w:val="single" w:sz="12" w:space="0" w:color="auto"/>
              <w:bottom w:val="single" w:sz="4" w:space="0" w:color="auto"/>
              <w:right w:val="single" w:sz="12" w:space="0" w:color="auto"/>
            </w:tcBorders>
            <w:shd w:val="clear" w:color="auto" w:fill="00FFFF"/>
          </w:tcPr>
          <w:p w14:paraId="19E4A57E" w14:textId="0D0806BC" w:rsidR="00AE0176" w:rsidRDefault="00AE0176" w:rsidP="00AE0176">
            <w:pPr>
              <w:pStyle w:val="TAL"/>
              <w:rPr>
                <w:sz w:val="20"/>
              </w:rPr>
            </w:pPr>
            <w:r>
              <w:rPr>
                <w:sz w:val="20"/>
              </w:rPr>
              <w:t>CR 0752 29.213 Rel-19 Resolve ENs for IPD</w:t>
            </w:r>
          </w:p>
        </w:tc>
        <w:tc>
          <w:tcPr>
            <w:tcW w:w="1401" w:type="dxa"/>
            <w:tcBorders>
              <w:top w:val="nil"/>
              <w:left w:val="single" w:sz="12" w:space="0" w:color="auto"/>
              <w:bottom w:val="single" w:sz="4" w:space="0" w:color="auto"/>
              <w:right w:val="single" w:sz="12" w:space="0" w:color="auto"/>
            </w:tcBorders>
            <w:shd w:val="clear" w:color="auto" w:fill="00FFFF"/>
          </w:tcPr>
          <w:p w14:paraId="73AD9216" w14:textId="07F7150B" w:rsidR="00AE0176" w:rsidRDefault="00AE0176" w:rsidP="00AE0176">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4CA427D" w14:textId="77777777" w:rsidR="00AE0176" w:rsidRDefault="00AE0176" w:rsidP="00AE0176">
            <w:pPr>
              <w:pStyle w:val="TAL"/>
              <w:rPr>
                <w:sz w:val="20"/>
              </w:rPr>
            </w:pPr>
          </w:p>
        </w:tc>
        <w:tc>
          <w:tcPr>
            <w:tcW w:w="4619" w:type="dxa"/>
            <w:tcBorders>
              <w:top w:val="nil"/>
              <w:left w:val="single" w:sz="12" w:space="0" w:color="auto"/>
              <w:right w:val="single" w:sz="12" w:space="0" w:color="auto"/>
            </w:tcBorders>
            <w:shd w:val="clear" w:color="auto" w:fill="auto"/>
          </w:tcPr>
          <w:p w14:paraId="3E658FD9" w14:textId="77777777" w:rsidR="00AE0176" w:rsidRDefault="00AE0176" w:rsidP="00AE0176">
            <w:pPr>
              <w:rPr>
                <w:rFonts w:ascii="Arial" w:eastAsia="等线" w:hAnsi="Arial" w:cs="Arial"/>
                <w:kern w:val="2"/>
                <w:sz w:val="20"/>
                <w:szCs w:val="22"/>
                <w:lang w:val="en-GB" w:eastAsia="zh-CN"/>
                <w14:ligatures w14:val="standardContextual"/>
              </w:rPr>
            </w:pPr>
          </w:p>
        </w:tc>
      </w:tr>
      <w:tr w:rsidR="009B24C5" w:rsidRPr="002F2600" w14:paraId="7F733786" w14:textId="77777777" w:rsidTr="00A81A2D">
        <w:tc>
          <w:tcPr>
            <w:tcW w:w="975" w:type="dxa"/>
            <w:tcBorders>
              <w:left w:val="single" w:sz="12" w:space="0" w:color="auto"/>
              <w:right w:val="single" w:sz="12" w:space="0" w:color="auto"/>
            </w:tcBorders>
            <w:shd w:val="clear" w:color="auto" w:fill="auto"/>
          </w:tcPr>
          <w:p w14:paraId="0AC46FCA" w14:textId="393C5367" w:rsidR="009B24C5" w:rsidRPr="00A96EA4" w:rsidRDefault="009B24C5" w:rsidP="009B24C5">
            <w:pPr>
              <w:pStyle w:val="TAL"/>
              <w:rPr>
                <w:sz w:val="20"/>
              </w:rPr>
            </w:pPr>
            <w:r w:rsidRPr="00BC0F0B">
              <w:rPr>
                <w:sz w:val="20"/>
              </w:rPr>
              <w:t>19.66</w:t>
            </w:r>
          </w:p>
        </w:tc>
        <w:tc>
          <w:tcPr>
            <w:tcW w:w="2635" w:type="dxa"/>
            <w:tcBorders>
              <w:left w:val="single" w:sz="12" w:space="0" w:color="auto"/>
              <w:right w:val="single" w:sz="12" w:space="0" w:color="auto"/>
            </w:tcBorders>
            <w:shd w:val="clear" w:color="auto" w:fill="auto"/>
          </w:tcPr>
          <w:p w14:paraId="2D014F28" w14:textId="5A587B45" w:rsidR="009B24C5" w:rsidRPr="00A96EA4" w:rsidRDefault="009B24C5" w:rsidP="009B24C5">
            <w:pPr>
              <w:pStyle w:val="TAL"/>
              <w:rPr>
                <w:sz w:val="20"/>
              </w:rPr>
            </w:pPr>
            <w:r w:rsidRPr="00BC0F0B">
              <w:rPr>
                <w:sz w:val="20"/>
              </w:rPr>
              <w:t xml:space="preserve">CT aspects of UEId Service API support for MSISDN Verification operation </w:t>
            </w:r>
            <w:r w:rsidRPr="00C20AB1">
              <w:rPr>
                <w:color w:val="0000FF"/>
                <w:sz w:val="20"/>
              </w:rPr>
              <w:t>[TEI19_MVOSNS]</w:t>
            </w:r>
          </w:p>
        </w:tc>
        <w:tc>
          <w:tcPr>
            <w:tcW w:w="746" w:type="dxa"/>
            <w:tcBorders>
              <w:left w:val="single" w:sz="12" w:space="0" w:color="auto"/>
              <w:bottom w:val="single" w:sz="4" w:space="0" w:color="auto"/>
              <w:right w:val="single" w:sz="12" w:space="0" w:color="auto"/>
            </w:tcBorders>
            <w:shd w:val="clear" w:color="auto" w:fill="auto"/>
          </w:tcPr>
          <w:p w14:paraId="264682E8" w14:textId="77777777" w:rsidR="009B24C5" w:rsidRPr="00786735" w:rsidRDefault="009B24C5"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auto"/>
          </w:tcPr>
          <w:p w14:paraId="7A18BBCB" w14:textId="77777777" w:rsidR="009B24C5" w:rsidRPr="00786735" w:rsidRDefault="009B24C5" w:rsidP="009B24C5">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1E95FD2" w14:textId="77777777" w:rsidR="009B24C5" w:rsidRPr="00750E57" w:rsidRDefault="009B24C5" w:rsidP="009B24C5">
            <w:pPr>
              <w:pStyle w:val="TAL"/>
              <w:rPr>
                <w:sz w:val="20"/>
              </w:rPr>
            </w:pPr>
          </w:p>
        </w:tc>
        <w:tc>
          <w:tcPr>
            <w:tcW w:w="1062" w:type="dxa"/>
            <w:tcBorders>
              <w:left w:val="single" w:sz="12" w:space="0" w:color="auto"/>
              <w:right w:val="single" w:sz="12" w:space="0" w:color="auto"/>
            </w:tcBorders>
            <w:shd w:val="clear" w:color="auto" w:fill="auto"/>
          </w:tcPr>
          <w:p w14:paraId="110DC58C"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shd w:val="clear" w:color="auto" w:fill="auto"/>
          </w:tcPr>
          <w:p w14:paraId="58603F8F"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CA6B52" w:rsidRPr="002F2600" w14:paraId="5CFE48F5" w14:textId="77777777" w:rsidTr="00C372B2">
        <w:tc>
          <w:tcPr>
            <w:tcW w:w="975" w:type="dxa"/>
            <w:tcBorders>
              <w:left w:val="single" w:sz="12" w:space="0" w:color="auto"/>
              <w:right w:val="single" w:sz="12" w:space="0" w:color="auto"/>
            </w:tcBorders>
            <w:shd w:val="clear" w:color="auto" w:fill="auto"/>
          </w:tcPr>
          <w:p w14:paraId="3D441BCA" w14:textId="7CC368F6" w:rsidR="00CA6B52" w:rsidRPr="00BC0F0B" w:rsidRDefault="00CA6B52" w:rsidP="00CA6B52">
            <w:pPr>
              <w:pStyle w:val="TAL"/>
              <w:rPr>
                <w:sz w:val="20"/>
              </w:rPr>
            </w:pPr>
            <w:r>
              <w:rPr>
                <w:rFonts w:eastAsia="等线" w:hint="eastAsia"/>
                <w:sz w:val="20"/>
                <w:lang w:eastAsia="zh-CN"/>
              </w:rPr>
              <w:t>1</w:t>
            </w:r>
            <w:r>
              <w:rPr>
                <w:rFonts w:eastAsia="等线"/>
                <w:sz w:val="20"/>
                <w:lang w:eastAsia="zh-CN"/>
              </w:rPr>
              <w:t>9.67</w:t>
            </w:r>
          </w:p>
        </w:tc>
        <w:tc>
          <w:tcPr>
            <w:tcW w:w="2635" w:type="dxa"/>
            <w:tcBorders>
              <w:left w:val="single" w:sz="12" w:space="0" w:color="auto"/>
              <w:right w:val="single" w:sz="12" w:space="0" w:color="auto"/>
            </w:tcBorders>
            <w:shd w:val="clear" w:color="auto" w:fill="auto"/>
          </w:tcPr>
          <w:p w14:paraId="78EAF8C9" w14:textId="6F9EA604" w:rsidR="00CA6B52" w:rsidRPr="00BC0F0B" w:rsidRDefault="00CA6B52" w:rsidP="00CA6B52">
            <w:pPr>
              <w:pStyle w:val="TAL"/>
              <w:rPr>
                <w:sz w:val="20"/>
              </w:rPr>
            </w:pPr>
            <w:bookmarkStart w:id="7" w:name="RANGE!B156"/>
            <w:r w:rsidRPr="007E293E">
              <w:rPr>
                <w:sz w:val="20"/>
              </w:rPr>
              <w:t xml:space="preserve">IMS Disaster Prevention and Restoration Enhancement </w:t>
            </w:r>
            <w:r w:rsidRPr="007E293E">
              <w:rPr>
                <w:color w:val="0000FF"/>
                <w:sz w:val="20"/>
              </w:rPr>
              <w:t>[IMS_RES-CT]</w:t>
            </w:r>
            <w:bookmarkEnd w:id="7"/>
          </w:p>
        </w:tc>
        <w:tc>
          <w:tcPr>
            <w:tcW w:w="746" w:type="dxa"/>
            <w:tcBorders>
              <w:left w:val="single" w:sz="12" w:space="0" w:color="auto"/>
              <w:bottom w:val="single" w:sz="4" w:space="0" w:color="auto"/>
              <w:right w:val="single" w:sz="12" w:space="0" w:color="auto"/>
            </w:tcBorders>
            <w:shd w:val="clear" w:color="auto" w:fill="auto"/>
          </w:tcPr>
          <w:p w14:paraId="69572024" w14:textId="292CEB86" w:rsidR="00CA6B52" w:rsidRPr="00786735" w:rsidRDefault="001E0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2" w:history="1">
              <w:r w:rsidR="00FB2330">
                <w:rPr>
                  <w:rStyle w:val="aa"/>
                </w:rPr>
                <w:t>3064</w:t>
              </w:r>
            </w:hyperlink>
          </w:p>
        </w:tc>
        <w:tc>
          <w:tcPr>
            <w:tcW w:w="3251" w:type="dxa"/>
            <w:tcBorders>
              <w:left w:val="single" w:sz="12" w:space="0" w:color="auto"/>
              <w:bottom w:val="single" w:sz="4" w:space="0" w:color="auto"/>
              <w:right w:val="single" w:sz="12" w:space="0" w:color="auto"/>
            </w:tcBorders>
            <w:shd w:val="clear" w:color="auto" w:fill="auto"/>
          </w:tcPr>
          <w:p w14:paraId="4E78FF49" w14:textId="190DF952" w:rsidR="00CA6B52" w:rsidRPr="00786735" w:rsidRDefault="00761C93" w:rsidP="00CA6B52">
            <w:pPr>
              <w:pStyle w:val="TAL"/>
              <w:rPr>
                <w:sz w:val="20"/>
              </w:rPr>
            </w:pPr>
            <w:r>
              <w:rPr>
                <w:sz w:val="20"/>
              </w:rPr>
              <w:t>CR 1718 29.212 Rel-19 PCEF failure or restart detection by PCRF</w:t>
            </w:r>
          </w:p>
        </w:tc>
        <w:tc>
          <w:tcPr>
            <w:tcW w:w="1401" w:type="dxa"/>
            <w:tcBorders>
              <w:left w:val="single" w:sz="12" w:space="0" w:color="auto"/>
              <w:bottom w:val="single" w:sz="4" w:space="0" w:color="auto"/>
              <w:right w:val="single" w:sz="12" w:space="0" w:color="auto"/>
            </w:tcBorders>
            <w:shd w:val="clear" w:color="auto" w:fill="auto"/>
          </w:tcPr>
          <w:p w14:paraId="12E6772D" w14:textId="48227855" w:rsidR="00CA6B52"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E76C327" w14:textId="2997D0E5" w:rsidR="00CA6B52" w:rsidRPr="00750E57" w:rsidRDefault="00A81A2D" w:rsidP="00CA6B52">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09D55120"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Partha (Nokia): No stage 2 requirement.</w:t>
            </w:r>
          </w:p>
          <w:p w14:paraId="5795FD1C"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Stage 2 is in CT4: TS 23.380.</w:t>
            </w:r>
          </w:p>
          <w:p w14:paraId="301BF5C3"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Proposal done.</w:t>
            </w:r>
          </w:p>
          <w:p w14:paraId="3566EE9A" w14:textId="77777777" w:rsidR="00CA6B52"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Comments from Ericsson are fine.</w:t>
            </w:r>
          </w:p>
          <w:p w14:paraId="1D2985CA" w14:textId="6113303F" w:rsidR="00F20872" w:rsidRPr="00786735" w:rsidRDefault="00C472D5"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clarifies</w:t>
            </w:r>
          </w:p>
        </w:tc>
      </w:tr>
      <w:tr w:rsidR="00761C93" w:rsidRPr="002F2600" w14:paraId="473FD1C3" w14:textId="77777777" w:rsidTr="00E92394">
        <w:tc>
          <w:tcPr>
            <w:tcW w:w="975" w:type="dxa"/>
            <w:tcBorders>
              <w:left w:val="single" w:sz="12" w:space="0" w:color="auto"/>
              <w:bottom w:val="nil"/>
              <w:right w:val="single" w:sz="12" w:space="0" w:color="auto"/>
            </w:tcBorders>
            <w:shd w:val="clear" w:color="auto" w:fill="auto"/>
          </w:tcPr>
          <w:p w14:paraId="17F33CA1" w14:textId="77777777" w:rsidR="00761C93" w:rsidRPr="00311ADD" w:rsidRDefault="00761C93" w:rsidP="00CA6B52">
            <w:pPr>
              <w:pStyle w:val="TAL"/>
              <w:rPr>
                <w:sz w:val="20"/>
              </w:rPr>
            </w:pPr>
          </w:p>
        </w:tc>
        <w:tc>
          <w:tcPr>
            <w:tcW w:w="2635" w:type="dxa"/>
            <w:tcBorders>
              <w:left w:val="single" w:sz="12" w:space="0" w:color="auto"/>
              <w:bottom w:val="nil"/>
              <w:right w:val="single" w:sz="12" w:space="0" w:color="auto"/>
            </w:tcBorders>
            <w:shd w:val="clear" w:color="auto" w:fill="auto"/>
          </w:tcPr>
          <w:p w14:paraId="6969B2B2" w14:textId="77777777" w:rsidR="00761C93" w:rsidRPr="00311ADD"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16F93813" w14:textId="4179D21C" w:rsidR="00761C93" w:rsidRPr="00786735" w:rsidRDefault="001E0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3" w:history="1">
              <w:r w:rsidR="00FB2330">
                <w:rPr>
                  <w:rStyle w:val="aa"/>
                </w:rPr>
                <w:t>3065</w:t>
              </w:r>
            </w:hyperlink>
          </w:p>
        </w:tc>
        <w:tc>
          <w:tcPr>
            <w:tcW w:w="3251" w:type="dxa"/>
            <w:tcBorders>
              <w:left w:val="single" w:sz="12" w:space="0" w:color="auto"/>
              <w:bottom w:val="nil"/>
              <w:right w:val="single" w:sz="12" w:space="0" w:color="auto"/>
            </w:tcBorders>
            <w:shd w:val="clear" w:color="auto" w:fill="auto"/>
          </w:tcPr>
          <w:p w14:paraId="71E8E978" w14:textId="3649DEF6" w:rsidR="00761C93" w:rsidRPr="00786735" w:rsidRDefault="00761C93" w:rsidP="00CA6B52">
            <w:pPr>
              <w:pStyle w:val="TAL"/>
              <w:rPr>
                <w:sz w:val="20"/>
              </w:rPr>
            </w:pPr>
            <w:r>
              <w:rPr>
                <w:sz w:val="20"/>
              </w:rPr>
              <w:t>CR 0751 29.213 Rel-19 Add a new condition for the PCRF detecting PCEF failure in time</w:t>
            </w:r>
          </w:p>
        </w:tc>
        <w:tc>
          <w:tcPr>
            <w:tcW w:w="1401" w:type="dxa"/>
            <w:tcBorders>
              <w:left w:val="single" w:sz="12" w:space="0" w:color="auto"/>
              <w:bottom w:val="nil"/>
              <w:right w:val="single" w:sz="12" w:space="0" w:color="auto"/>
            </w:tcBorders>
            <w:shd w:val="clear" w:color="auto" w:fill="auto"/>
          </w:tcPr>
          <w:p w14:paraId="0F51A61F" w14:textId="4AFB4D05" w:rsidR="00761C93" w:rsidRPr="00750E57" w:rsidRDefault="00761C93" w:rsidP="00CA6B52">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4A5E9AC0" w14:textId="46008947" w:rsidR="00761C93" w:rsidRPr="00750E57" w:rsidRDefault="00E92394" w:rsidP="00CA6B52">
            <w:pPr>
              <w:pStyle w:val="TAL"/>
              <w:rPr>
                <w:sz w:val="20"/>
              </w:rPr>
            </w:pPr>
            <w:r>
              <w:rPr>
                <w:sz w:val="20"/>
              </w:rPr>
              <w:t>Revised to 3505</w:t>
            </w:r>
          </w:p>
        </w:tc>
        <w:tc>
          <w:tcPr>
            <w:tcW w:w="4619" w:type="dxa"/>
            <w:tcBorders>
              <w:left w:val="single" w:sz="12" w:space="0" w:color="auto"/>
              <w:bottom w:val="nil"/>
              <w:right w:val="single" w:sz="12" w:space="0" w:color="auto"/>
            </w:tcBorders>
            <w:shd w:val="clear" w:color="auto" w:fill="auto"/>
          </w:tcPr>
          <w:p w14:paraId="45065D4A"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provides a revision.</w:t>
            </w:r>
          </w:p>
          <w:p w14:paraId="2035BBE6"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48761C21"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Partha (Nokia): Revision needs to be checked.</w:t>
            </w:r>
          </w:p>
          <w:p w14:paraId="5F73168E" w14:textId="77777777" w:rsidR="00761C93"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Zhenning (China Mobile): Ok with r1.</w:t>
            </w:r>
          </w:p>
          <w:p w14:paraId="2A638707" w14:textId="6A019788" w:rsidR="0009015C" w:rsidRPr="00786735" w:rsidRDefault="00CD4741"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Bhaskar</w:t>
            </w:r>
            <w:r w:rsidR="0009015C">
              <w:rPr>
                <w:rFonts w:ascii="Arial" w:eastAsiaTheme="minorEastAsia" w:hAnsi="Arial" w:cs="Arial"/>
                <w:kern w:val="2"/>
                <w:sz w:val="20"/>
                <w:szCs w:val="22"/>
                <w:lang w:val="en-GB"/>
                <w14:ligatures w14:val="standardContextual"/>
              </w:rPr>
              <w:t xml:space="preserve"> (Nokia): further comments</w:t>
            </w:r>
            <w:r w:rsidR="00EE0325">
              <w:rPr>
                <w:rFonts w:ascii="Arial" w:eastAsiaTheme="minorEastAsia" w:hAnsi="Arial" w:cs="Arial"/>
                <w:kern w:val="2"/>
                <w:sz w:val="20"/>
                <w:szCs w:val="22"/>
                <w:lang w:val="en-GB"/>
                <w14:ligatures w14:val="standardContextual"/>
              </w:rPr>
              <w:t>, will provide further rev</w:t>
            </w:r>
          </w:p>
        </w:tc>
      </w:tr>
      <w:tr w:rsidR="00E92394" w:rsidRPr="002F2600" w14:paraId="317C8756" w14:textId="77777777" w:rsidTr="00B91FCE">
        <w:tc>
          <w:tcPr>
            <w:tcW w:w="975" w:type="dxa"/>
            <w:tcBorders>
              <w:top w:val="nil"/>
              <w:left w:val="single" w:sz="12" w:space="0" w:color="auto"/>
              <w:right w:val="single" w:sz="12" w:space="0" w:color="auto"/>
            </w:tcBorders>
            <w:shd w:val="clear" w:color="auto" w:fill="auto"/>
          </w:tcPr>
          <w:p w14:paraId="650A87B7" w14:textId="77777777" w:rsidR="00E92394" w:rsidRPr="00311ADD" w:rsidRDefault="00E92394" w:rsidP="00E92394">
            <w:pPr>
              <w:pStyle w:val="TAL"/>
              <w:rPr>
                <w:sz w:val="20"/>
              </w:rPr>
            </w:pPr>
          </w:p>
        </w:tc>
        <w:tc>
          <w:tcPr>
            <w:tcW w:w="2635" w:type="dxa"/>
            <w:tcBorders>
              <w:top w:val="nil"/>
              <w:left w:val="single" w:sz="12" w:space="0" w:color="auto"/>
              <w:right w:val="single" w:sz="12" w:space="0" w:color="auto"/>
            </w:tcBorders>
            <w:shd w:val="clear" w:color="auto" w:fill="auto"/>
          </w:tcPr>
          <w:p w14:paraId="60055836" w14:textId="77777777" w:rsidR="00E92394" w:rsidRPr="00311ADD" w:rsidRDefault="00E92394" w:rsidP="00E9239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815FC90" w14:textId="5622FCEB" w:rsidR="00E92394" w:rsidRDefault="00E92394" w:rsidP="00E92394">
            <w:pPr>
              <w:suppressLineNumbers/>
              <w:suppressAutoHyphens/>
              <w:spacing w:before="60" w:after="60"/>
              <w:jc w:val="center"/>
            </w:pPr>
            <w:r>
              <w:t>3505</w:t>
            </w:r>
          </w:p>
        </w:tc>
        <w:tc>
          <w:tcPr>
            <w:tcW w:w="3251" w:type="dxa"/>
            <w:tcBorders>
              <w:top w:val="nil"/>
              <w:left w:val="single" w:sz="12" w:space="0" w:color="auto"/>
              <w:bottom w:val="single" w:sz="4" w:space="0" w:color="auto"/>
              <w:right w:val="single" w:sz="12" w:space="0" w:color="auto"/>
            </w:tcBorders>
            <w:shd w:val="clear" w:color="auto" w:fill="00FFFF"/>
          </w:tcPr>
          <w:p w14:paraId="0E86FE33" w14:textId="01EC838D" w:rsidR="00E92394" w:rsidRDefault="00E92394" w:rsidP="00E92394">
            <w:pPr>
              <w:pStyle w:val="TAL"/>
              <w:rPr>
                <w:sz w:val="20"/>
              </w:rPr>
            </w:pPr>
            <w:r>
              <w:rPr>
                <w:sz w:val="20"/>
              </w:rPr>
              <w:t>CR 0751 29.213 Rel-19 Add a new condition for the PCRF detecting PCEF failure in time</w:t>
            </w:r>
          </w:p>
        </w:tc>
        <w:tc>
          <w:tcPr>
            <w:tcW w:w="1401" w:type="dxa"/>
            <w:tcBorders>
              <w:top w:val="nil"/>
              <w:left w:val="single" w:sz="12" w:space="0" w:color="auto"/>
              <w:bottom w:val="single" w:sz="4" w:space="0" w:color="auto"/>
              <w:right w:val="single" w:sz="12" w:space="0" w:color="auto"/>
            </w:tcBorders>
            <w:shd w:val="clear" w:color="auto" w:fill="00FFFF"/>
          </w:tcPr>
          <w:p w14:paraId="6BD2B4DB" w14:textId="557E0EF0" w:rsidR="00E92394" w:rsidRDefault="00E92394" w:rsidP="00E92394">
            <w:pPr>
              <w:pStyle w:val="TAL"/>
              <w:rPr>
                <w:sz w:val="20"/>
              </w:rPr>
            </w:pPr>
            <w:r>
              <w:rPr>
                <w:sz w:val="20"/>
              </w:rPr>
              <w:t>ZTE</w:t>
            </w:r>
            <w:r w:rsidR="008C53CD">
              <w:rPr>
                <w:sz w:val="20"/>
              </w:rPr>
              <w:t>, Ericsson</w:t>
            </w:r>
          </w:p>
        </w:tc>
        <w:tc>
          <w:tcPr>
            <w:tcW w:w="1062" w:type="dxa"/>
            <w:tcBorders>
              <w:top w:val="nil"/>
              <w:left w:val="single" w:sz="12" w:space="0" w:color="auto"/>
              <w:right w:val="single" w:sz="12" w:space="0" w:color="auto"/>
            </w:tcBorders>
            <w:shd w:val="clear" w:color="auto" w:fill="auto"/>
          </w:tcPr>
          <w:p w14:paraId="0D711698" w14:textId="77777777" w:rsidR="00E92394" w:rsidRDefault="00E92394" w:rsidP="00E92394">
            <w:pPr>
              <w:pStyle w:val="TAL"/>
              <w:rPr>
                <w:sz w:val="20"/>
              </w:rPr>
            </w:pPr>
          </w:p>
        </w:tc>
        <w:tc>
          <w:tcPr>
            <w:tcW w:w="4619" w:type="dxa"/>
            <w:tcBorders>
              <w:top w:val="nil"/>
              <w:left w:val="single" w:sz="12" w:space="0" w:color="auto"/>
              <w:right w:val="single" w:sz="12" w:space="0" w:color="auto"/>
            </w:tcBorders>
            <w:shd w:val="clear" w:color="auto" w:fill="auto"/>
          </w:tcPr>
          <w:p w14:paraId="467C8163" w14:textId="77777777" w:rsidR="00E92394" w:rsidRDefault="00E92394" w:rsidP="00E92394">
            <w:pPr>
              <w:rPr>
                <w:rFonts w:ascii="Arial" w:eastAsiaTheme="minorEastAsia" w:hAnsi="Arial" w:cs="Arial"/>
                <w:kern w:val="2"/>
                <w:sz w:val="20"/>
                <w:szCs w:val="22"/>
                <w:lang w:val="en-GB"/>
                <w14:ligatures w14:val="standardContextual"/>
              </w:rPr>
            </w:pPr>
          </w:p>
        </w:tc>
      </w:tr>
      <w:tr w:rsidR="00761C93" w:rsidRPr="002F2600" w14:paraId="32A1ABF2" w14:textId="77777777" w:rsidTr="00B91FCE">
        <w:tc>
          <w:tcPr>
            <w:tcW w:w="975" w:type="dxa"/>
            <w:tcBorders>
              <w:left w:val="single" w:sz="12" w:space="0" w:color="auto"/>
              <w:bottom w:val="nil"/>
              <w:right w:val="single" w:sz="12" w:space="0" w:color="auto"/>
            </w:tcBorders>
            <w:shd w:val="clear" w:color="auto" w:fill="auto"/>
          </w:tcPr>
          <w:p w14:paraId="70D0366C" w14:textId="77777777" w:rsidR="00761C93" w:rsidRPr="00311ADD" w:rsidRDefault="00761C93" w:rsidP="00CA6B52">
            <w:pPr>
              <w:pStyle w:val="TAL"/>
              <w:rPr>
                <w:sz w:val="20"/>
              </w:rPr>
            </w:pPr>
          </w:p>
        </w:tc>
        <w:tc>
          <w:tcPr>
            <w:tcW w:w="2635" w:type="dxa"/>
            <w:tcBorders>
              <w:left w:val="single" w:sz="12" w:space="0" w:color="auto"/>
              <w:bottom w:val="nil"/>
              <w:right w:val="single" w:sz="12" w:space="0" w:color="auto"/>
            </w:tcBorders>
            <w:shd w:val="clear" w:color="auto" w:fill="auto"/>
          </w:tcPr>
          <w:p w14:paraId="7EC4C8DD" w14:textId="77777777" w:rsidR="00761C93" w:rsidRPr="00311ADD"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5E5ABB66" w14:textId="1554B7D9" w:rsidR="00761C93" w:rsidRPr="00786735" w:rsidRDefault="001E0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4" w:history="1">
              <w:r w:rsidR="00FB2330">
                <w:rPr>
                  <w:rStyle w:val="aa"/>
                </w:rPr>
                <w:t>3066</w:t>
              </w:r>
            </w:hyperlink>
          </w:p>
        </w:tc>
        <w:tc>
          <w:tcPr>
            <w:tcW w:w="3251" w:type="dxa"/>
            <w:tcBorders>
              <w:left w:val="single" w:sz="12" w:space="0" w:color="auto"/>
              <w:bottom w:val="nil"/>
              <w:right w:val="single" w:sz="12" w:space="0" w:color="auto"/>
            </w:tcBorders>
            <w:shd w:val="clear" w:color="auto" w:fill="auto"/>
          </w:tcPr>
          <w:p w14:paraId="59D40E4C" w14:textId="7427D031" w:rsidR="00761C93" w:rsidRPr="00786735" w:rsidRDefault="00761C93" w:rsidP="00CA6B52">
            <w:pPr>
              <w:pStyle w:val="TAL"/>
              <w:rPr>
                <w:sz w:val="20"/>
              </w:rPr>
            </w:pPr>
            <w:r>
              <w:rPr>
                <w:sz w:val="20"/>
              </w:rPr>
              <w:t>CR 1700 29.214 Rel-19 Add a condition of sending ASR</w:t>
            </w:r>
          </w:p>
        </w:tc>
        <w:tc>
          <w:tcPr>
            <w:tcW w:w="1401" w:type="dxa"/>
            <w:tcBorders>
              <w:left w:val="single" w:sz="12" w:space="0" w:color="auto"/>
              <w:bottom w:val="nil"/>
              <w:right w:val="single" w:sz="12" w:space="0" w:color="auto"/>
            </w:tcBorders>
            <w:shd w:val="clear" w:color="auto" w:fill="auto"/>
          </w:tcPr>
          <w:p w14:paraId="37355612" w14:textId="366AE3F5" w:rsidR="00761C93" w:rsidRPr="00750E57" w:rsidRDefault="00761C93" w:rsidP="00CA6B52">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433CFED" w14:textId="2C376612" w:rsidR="00761C93" w:rsidRPr="00750E57" w:rsidRDefault="00B91FCE" w:rsidP="00CA6B52">
            <w:pPr>
              <w:pStyle w:val="TAL"/>
              <w:rPr>
                <w:sz w:val="20"/>
              </w:rPr>
            </w:pPr>
            <w:r>
              <w:rPr>
                <w:sz w:val="20"/>
              </w:rPr>
              <w:t>Revised to 3676</w:t>
            </w:r>
          </w:p>
        </w:tc>
        <w:tc>
          <w:tcPr>
            <w:tcW w:w="4619" w:type="dxa"/>
            <w:tcBorders>
              <w:left w:val="single" w:sz="12" w:space="0" w:color="auto"/>
              <w:bottom w:val="nil"/>
              <w:right w:val="single" w:sz="12" w:space="0" w:color="auto"/>
            </w:tcBorders>
            <w:shd w:val="clear" w:color="auto" w:fill="auto"/>
          </w:tcPr>
          <w:p w14:paraId="55B7D970"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provides a revision.</w:t>
            </w:r>
          </w:p>
          <w:p w14:paraId="091D901B"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4E2E1D4C"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Partha (Nokia): There is no stage 2 requirement.</w:t>
            </w:r>
          </w:p>
          <w:p w14:paraId="22BC7358" w14:textId="5CBC7D70" w:rsidR="00761C93" w:rsidRPr="006A6949" w:rsidRDefault="00F20872" w:rsidP="00CA6B52">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shared rev</w:t>
            </w:r>
          </w:p>
        </w:tc>
      </w:tr>
      <w:tr w:rsidR="00B91FCE" w:rsidRPr="002F2600" w14:paraId="54DFADA9" w14:textId="77777777" w:rsidTr="00B91FCE">
        <w:tc>
          <w:tcPr>
            <w:tcW w:w="975" w:type="dxa"/>
            <w:tcBorders>
              <w:top w:val="nil"/>
              <w:left w:val="single" w:sz="12" w:space="0" w:color="auto"/>
              <w:right w:val="single" w:sz="12" w:space="0" w:color="auto"/>
            </w:tcBorders>
            <w:shd w:val="clear" w:color="auto" w:fill="auto"/>
          </w:tcPr>
          <w:p w14:paraId="2FDC615E" w14:textId="77777777" w:rsidR="00B91FCE" w:rsidRPr="00311ADD" w:rsidRDefault="00B91FCE" w:rsidP="00B91FCE">
            <w:pPr>
              <w:pStyle w:val="TAL"/>
              <w:rPr>
                <w:sz w:val="20"/>
              </w:rPr>
            </w:pPr>
          </w:p>
        </w:tc>
        <w:tc>
          <w:tcPr>
            <w:tcW w:w="2635" w:type="dxa"/>
            <w:tcBorders>
              <w:top w:val="nil"/>
              <w:left w:val="single" w:sz="12" w:space="0" w:color="auto"/>
              <w:right w:val="single" w:sz="12" w:space="0" w:color="auto"/>
            </w:tcBorders>
            <w:shd w:val="clear" w:color="auto" w:fill="auto"/>
          </w:tcPr>
          <w:p w14:paraId="34902592" w14:textId="77777777" w:rsidR="00B91FCE" w:rsidRPr="00311ADD" w:rsidRDefault="00B91FCE" w:rsidP="00B91FC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8FE2463" w14:textId="31FE4C2C" w:rsidR="00B91FCE" w:rsidRDefault="00B91FCE" w:rsidP="00B91FCE">
            <w:pPr>
              <w:suppressLineNumbers/>
              <w:suppressAutoHyphens/>
              <w:spacing w:before="60" w:after="60"/>
              <w:jc w:val="center"/>
            </w:pPr>
            <w:r>
              <w:t>3676</w:t>
            </w:r>
          </w:p>
        </w:tc>
        <w:tc>
          <w:tcPr>
            <w:tcW w:w="3251" w:type="dxa"/>
            <w:tcBorders>
              <w:top w:val="nil"/>
              <w:left w:val="single" w:sz="12" w:space="0" w:color="auto"/>
              <w:bottom w:val="single" w:sz="4" w:space="0" w:color="auto"/>
              <w:right w:val="single" w:sz="12" w:space="0" w:color="auto"/>
            </w:tcBorders>
            <w:shd w:val="clear" w:color="auto" w:fill="00FFFF"/>
          </w:tcPr>
          <w:p w14:paraId="68C6B557" w14:textId="7515F860" w:rsidR="00B91FCE" w:rsidRDefault="00B91FCE" w:rsidP="00B91FCE">
            <w:pPr>
              <w:pStyle w:val="TAL"/>
              <w:rPr>
                <w:sz w:val="20"/>
              </w:rPr>
            </w:pPr>
            <w:r>
              <w:rPr>
                <w:sz w:val="20"/>
              </w:rPr>
              <w:t>CR 1700 29.214 Rel-19 Add a condition of sending ASR</w:t>
            </w:r>
          </w:p>
        </w:tc>
        <w:tc>
          <w:tcPr>
            <w:tcW w:w="1401" w:type="dxa"/>
            <w:tcBorders>
              <w:top w:val="nil"/>
              <w:left w:val="single" w:sz="12" w:space="0" w:color="auto"/>
              <w:bottom w:val="single" w:sz="4" w:space="0" w:color="auto"/>
              <w:right w:val="single" w:sz="12" w:space="0" w:color="auto"/>
            </w:tcBorders>
            <w:shd w:val="clear" w:color="auto" w:fill="00FFFF"/>
          </w:tcPr>
          <w:p w14:paraId="2A27C078" w14:textId="4497A439" w:rsidR="00B91FCE" w:rsidRDefault="00B91FCE" w:rsidP="00B91FCE">
            <w:pPr>
              <w:pStyle w:val="TAL"/>
              <w:rPr>
                <w:sz w:val="20"/>
              </w:rPr>
            </w:pPr>
            <w:r>
              <w:rPr>
                <w:sz w:val="20"/>
              </w:rPr>
              <w:t>ZTE</w:t>
            </w:r>
            <w:r w:rsidR="00122165">
              <w:rPr>
                <w:sz w:val="20"/>
              </w:rPr>
              <w:t>, Ericsson</w:t>
            </w:r>
          </w:p>
        </w:tc>
        <w:tc>
          <w:tcPr>
            <w:tcW w:w="1062" w:type="dxa"/>
            <w:tcBorders>
              <w:top w:val="nil"/>
              <w:left w:val="single" w:sz="12" w:space="0" w:color="auto"/>
              <w:right w:val="single" w:sz="12" w:space="0" w:color="auto"/>
            </w:tcBorders>
            <w:shd w:val="clear" w:color="auto" w:fill="auto"/>
          </w:tcPr>
          <w:p w14:paraId="520F8AB8" w14:textId="77777777" w:rsidR="00B91FCE" w:rsidRDefault="00B91FCE" w:rsidP="00B91FCE">
            <w:pPr>
              <w:pStyle w:val="TAL"/>
              <w:rPr>
                <w:sz w:val="20"/>
              </w:rPr>
            </w:pPr>
          </w:p>
        </w:tc>
        <w:tc>
          <w:tcPr>
            <w:tcW w:w="4619" w:type="dxa"/>
            <w:tcBorders>
              <w:top w:val="nil"/>
              <w:left w:val="single" w:sz="12" w:space="0" w:color="auto"/>
              <w:right w:val="single" w:sz="12" w:space="0" w:color="auto"/>
            </w:tcBorders>
            <w:shd w:val="clear" w:color="auto" w:fill="auto"/>
          </w:tcPr>
          <w:p w14:paraId="3949877E" w14:textId="77777777" w:rsidR="00B91FCE" w:rsidRDefault="00B91FCE" w:rsidP="00B91FCE">
            <w:pPr>
              <w:rPr>
                <w:rFonts w:ascii="Arial" w:eastAsiaTheme="minorEastAsia" w:hAnsi="Arial" w:cs="Arial"/>
                <w:kern w:val="2"/>
                <w:sz w:val="20"/>
                <w:szCs w:val="22"/>
                <w:lang w:val="en-GB"/>
                <w14:ligatures w14:val="standardContextual"/>
              </w:rPr>
            </w:pPr>
          </w:p>
        </w:tc>
      </w:tr>
      <w:tr w:rsidR="00761C93" w:rsidRPr="002F2600" w14:paraId="46C22AA2" w14:textId="77777777" w:rsidTr="004E5C48">
        <w:tc>
          <w:tcPr>
            <w:tcW w:w="975" w:type="dxa"/>
            <w:tcBorders>
              <w:left w:val="single" w:sz="12" w:space="0" w:color="auto"/>
              <w:right w:val="single" w:sz="12" w:space="0" w:color="auto"/>
            </w:tcBorders>
            <w:shd w:val="clear" w:color="auto" w:fill="auto"/>
          </w:tcPr>
          <w:p w14:paraId="5076191D"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5DAE5BC1"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502DC60" w14:textId="1BF27936" w:rsidR="00761C93" w:rsidRPr="00786735" w:rsidRDefault="001E0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5" w:history="1">
              <w:r w:rsidR="00FB2330">
                <w:rPr>
                  <w:rStyle w:val="aa"/>
                </w:rPr>
                <w:t>3067</w:t>
              </w:r>
            </w:hyperlink>
          </w:p>
        </w:tc>
        <w:tc>
          <w:tcPr>
            <w:tcW w:w="3251" w:type="dxa"/>
            <w:tcBorders>
              <w:left w:val="single" w:sz="12" w:space="0" w:color="auto"/>
              <w:bottom w:val="single" w:sz="4" w:space="0" w:color="auto"/>
              <w:right w:val="single" w:sz="12" w:space="0" w:color="auto"/>
            </w:tcBorders>
            <w:shd w:val="clear" w:color="auto" w:fill="auto"/>
          </w:tcPr>
          <w:p w14:paraId="59CCF982" w14:textId="37F2D0CF" w:rsidR="00761C93" w:rsidRPr="00786735" w:rsidRDefault="00761C93" w:rsidP="00CA6B52">
            <w:pPr>
              <w:pStyle w:val="TAL"/>
              <w:rPr>
                <w:sz w:val="20"/>
              </w:rPr>
            </w:pPr>
            <w:r>
              <w:rPr>
                <w:sz w:val="20"/>
              </w:rPr>
              <w:t>CR 1387 29.512 Rel-19 SMF failure or restart detection by PCF</w:t>
            </w:r>
          </w:p>
        </w:tc>
        <w:tc>
          <w:tcPr>
            <w:tcW w:w="1401" w:type="dxa"/>
            <w:tcBorders>
              <w:left w:val="single" w:sz="12" w:space="0" w:color="auto"/>
              <w:bottom w:val="single" w:sz="4" w:space="0" w:color="auto"/>
              <w:right w:val="single" w:sz="12" w:space="0" w:color="auto"/>
            </w:tcBorders>
            <w:shd w:val="clear" w:color="auto" w:fill="auto"/>
          </w:tcPr>
          <w:p w14:paraId="278CD7A1" w14:textId="79416FDC"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1390870" w14:textId="7F34F8AA" w:rsidR="00761C93" w:rsidRPr="00750E57" w:rsidRDefault="004E5C48" w:rsidP="00CA6B52">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608A9717"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provides a revision.</w:t>
            </w:r>
          </w:p>
          <w:p w14:paraId="3FD33342"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24624604"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Partha (Nokia): There is no stage 2 requirement.</w:t>
            </w:r>
          </w:p>
          <w:p w14:paraId="64059F6E" w14:textId="77777777" w:rsidR="00761C93" w:rsidRPr="006A6949" w:rsidRDefault="00761C93" w:rsidP="00CA6B52">
            <w:pPr>
              <w:rPr>
                <w:rFonts w:ascii="Arial" w:eastAsiaTheme="minorEastAsia" w:hAnsi="Arial" w:cs="Arial"/>
                <w:kern w:val="2"/>
                <w:sz w:val="20"/>
                <w:szCs w:val="22"/>
                <w:lang w:val="en-GB"/>
                <w14:ligatures w14:val="standardContextual"/>
              </w:rPr>
            </w:pPr>
          </w:p>
        </w:tc>
      </w:tr>
      <w:tr w:rsidR="00761C93" w:rsidRPr="002F2600" w14:paraId="0B322CC0" w14:textId="77777777" w:rsidTr="006A6949">
        <w:tc>
          <w:tcPr>
            <w:tcW w:w="975" w:type="dxa"/>
            <w:tcBorders>
              <w:left w:val="single" w:sz="12" w:space="0" w:color="auto"/>
              <w:bottom w:val="nil"/>
              <w:right w:val="single" w:sz="12" w:space="0" w:color="auto"/>
            </w:tcBorders>
            <w:shd w:val="clear" w:color="auto" w:fill="auto"/>
          </w:tcPr>
          <w:p w14:paraId="2F0163BD" w14:textId="77777777" w:rsidR="00761C93" w:rsidRPr="00311ADD" w:rsidRDefault="00761C93" w:rsidP="00CA6B52">
            <w:pPr>
              <w:pStyle w:val="TAL"/>
              <w:rPr>
                <w:sz w:val="20"/>
              </w:rPr>
            </w:pPr>
          </w:p>
        </w:tc>
        <w:tc>
          <w:tcPr>
            <w:tcW w:w="2635" w:type="dxa"/>
            <w:tcBorders>
              <w:left w:val="single" w:sz="12" w:space="0" w:color="auto"/>
              <w:bottom w:val="nil"/>
              <w:right w:val="single" w:sz="12" w:space="0" w:color="auto"/>
            </w:tcBorders>
            <w:shd w:val="clear" w:color="auto" w:fill="auto"/>
          </w:tcPr>
          <w:p w14:paraId="635C1A48" w14:textId="77777777" w:rsidR="00761C93" w:rsidRPr="00311ADD"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5F692714" w14:textId="61E64BF2" w:rsidR="00761C93" w:rsidRPr="00786735" w:rsidRDefault="001E0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6" w:history="1">
              <w:r w:rsidR="00FB2330">
                <w:rPr>
                  <w:rStyle w:val="aa"/>
                </w:rPr>
                <w:t>3068</w:t>
              </w:r>
            </w:hyperlink>
          </w:p>
        </w:tc>
        <w:tc>
          <w:tcPr>
            <w:tcW w:w="3251" w:type="dxa"/>
            <w:tcBorders>
              <w:left w:val="single" w:sz="12" w:space="0" w:color="auto"/>
              <w:bottom w:val="nil"/>
              <w:right w:val="single" w:sz="12" w:space="0" w:color="auto"/>
            </w:tcBorders>
            <w:shd w:val="clear" w:color="auto" w:fill="auto"/>
          </w:tcPr>
          <w:p w14:paraId="600D0BD2" w14:textId="4BCEAECA" w:rsidR="00761C93" w:rsidRPr="00786735" w:rsidRDefault="00761C93" w:rsidP="00CA6B52">
            <w:pPr>
              <w:pStyle w:val="TAL"/>
              <w:rPr>
                <w:sz w:val="20"/>
              </w:rPr>
            </w:pPr>
            <w:r>
              <w:rPr>
                <w:sz w:val="20"/>
              </w:rPr>
              <w:t>CR 0605 29.513 Rel-19 Add a new condition for the PCF detecting PCEF failure in time</w:t>
            </w:r>
          </w:p>
        </w:tc>
        <w:tc>
          <w:tcPr>
            <w:tcW w:w="1401" w:type="dxa"/>
            <w:tcBorders>
              <w:left w:val="single" w:sz="12" w:space="0" w:color="auto"/>
              <w:bottom w:val="nil"/>
              <w:right w:val="single" w:sz="12" w:space="0" w:color="auto"/>
            </w:tcBorders>
            <w:shd w:val="clear" w:color="auto" w:fill="auto"/>
          </w:tcPr>
          <w:p w14:paraId="6F8B6428" w14:textId="53146BB3" w:rsidR="00761C93" w:rsidRPr="00750E57" w:rsidRDefault="00761C93" w:rsidP="00CA6B52">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518E4FD0" w14:textId="1143F92A" w:rsidR="00761C93" w:rsidRPr="00750E57" w:rsidRDefault="006A6949" w:rsidP="00CA6B52">
            <w:pPr>
              <w:pStyle w:val="TAL"/>
              <w:rPr>
                <w:sz w:val="20"/>
              </w:rPr>
            </w:pPr>
            <w:r>
              <w:rPr>
                <w:sz w:val="20"/>
              </w:rPr>
              <w:t>Revised to 3506</w:t>
            </w:r>
          </w:p>
        </w:tc>
        <w:tc>
          <w:tcPr>
            <w:tcW w:w="4619" w:type="dxa"/>
            <w:tcBorders>
              <w:left w:val="single" w:sz="12" w:space="0" w:color="auto"/>
              <w:bottom w:val="nil"/>
              <w:right w:val="single" w:sz="12" w:space="0" w:color="auto"/>
            </w:tcBorders>
            <w:shd w:val="clear" w:color="auto" w:fill="auto"/>
          </w:tcPr>
          <w:p w14:paraId="14515500"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provides a revision.</w:t>
            </w:r>
          </w:p>
          <w:p w14:paraId="0F369321"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5B98AD03" w14:textId="23CC96C5" w:rsidR="00761C93" w:rsidRPr="006A6949" w:rsidRDefault="00DB6CBC" w:rsidP="00CA6B52">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Bhaskar (Nokia): further comments, will provide further rev</w:t>
            </w:r>
          </w:p>
        </w:tc>
      </w:tr>
      <w:tr w:rsidR="006A6949" w:rsidRPr="002F2600" w14:paraId="33B9F202" w14:textId="77777777" w:rsidTr="006A290E">
        <w:tc>
          <w:tcPr>
            <w:tcW w:w="975" w:type="dxa"/>
            <w:tcBorders>
              <w:top w:val="nil"/>
              <w:left w:val="single" w:sz="12" w:space="0" w:color="auto"/>
              <w:right w:val="single" w:sz="12" w:space="0" w:color="auto"/>
            </w:tcBorders>
            <w:shd w:val="clear" w:color="auto" w:fill="auto"/>
          </w:tcPr>
          <w:p w14:paraId="54B04C6A" w14:textId="77777777" w:rsidR="006A6949" w:rsidRPr="00311ADD" w:rsidRDefault="006A6949" w:rsidP="006A6949">
            <w:pPr>
              <w:pStyle w:val="TAL"/>
              <w:rPr>
                <w:sz w:val="20"/>
              </w:rPr>
            </w:pPr>
          </w:p>
        </w:tc>
        <w:tc>
          <w:tcPr>
            <w:tcW w:w="2635" w:type="dxa"/>
            <w:tcBorders>
              <w:top w:val="nil"/>
              <w:left w:val="single" w:sz="12" w:space="0" w:color="auto"/>
              <w:right w:val="single" w:sz="12" w:space="0" w:color="auto"/>
            </w:tcBorders>
            <w:shd w:val="clear" w:color="auto" w:fill="auto"/>
          </w:tcPr>
          <w:p w14:paraId="0A707400" w14:textId="77777777" w:rsidR="006A6949" w:rsidRPr="00311ADD" w:rsidRDefault="006A6949" w:rsidP="006A694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71ED049" w14:textId="66F6744A" w:rsidR="006A6949" w:rsidRDefault="006A6949" w:rsidP="006A6949">
            <w:pPr>
              <w:suppressLineNumbers/>
              <w:suppressAutoHyphens/>
              <w:spacing w:before="60" w:after="60"/>
              <w:jc w:val="center"/>
            </w:pPr>
            <w:r>
              <w:t>3506</w:t>
            </w:r>
          </w:p>
        </w:tc>
        <w:tc>
          <w:tcPr>
            <w:tcW w:w="3251" w:type="dxa"/>
            <w:tcBorders>
              <w:top w:val="nil"/>
              <w:left w:val="single" w:sz="12" w:space="0" w:color="auto"/>
              <w:bottom w:val="single" w:sz="4" w:space="0" w:color="auto"/>
              <w:right w:val="single" w:sz="12" w:space="0" w:color="auto"/>
            </w:tcBorders>
            <w:shd w:val="clear" w:color="auto" w:fill="00FFFF"/>
          </w:tcPr>
          <w:p w14:paraId="14294169" w14:textId="48ADC615" w:rsidR="006A6949" w:rsidRDefault="006A6949" w:rsidP="006A6949">
            <w:pPr>
              <w:pStyle w:val="TAL"/>
              <w:rPr>
                <w:sz w:val="20"/>
              </w:rPr>
            </w:pPr>
            <w:r>
              <w:rPr>
                <w:sz w:val="20"/>
              </w:rPr>
              <w:t>CR 0605 29.513 Rel-19 Add a new condition for the PCF detecting PCEF failure in time</w:t>
            </w:r>
          </w:p>
        </w:tc>
        <w:tc>
          <w:tcPr>
            <w:tcW w:w="1401" w:type="dxa"/>
            <w:tcBorders>
              <w:top w:val="nil"/>
              <w:left w:val="single" w:sz="12" w:space="0" w:color="auto"/>
              <w:bottom w:val="single" w:sz="4" w:space="0" w:color="auto"/>
              <w:right w:val="single" w:sz="12" w:space="0" w:color="auto"/>
            </w:tcBorders>
            <w:shd w:val="clear" w:color="auto" w:fill="00FFFF"/>
          </w:tcPr>
          <w:p w14:paraId="0DBF182A" w14:textId="7651E129" w:rsidR="006A6949" w:rsidRDefault="006A6949" w:rsidP="006A6949">
            <w:pPr>
              <w:pStyle w:val="TAL"/>
              <w:rPr>
                <w:sz w:val="20"/>
              </w:rPr>
            </w:pPr>
            <w:r>
              <w:rPr>
                <w:sz w:val="20"/>
              </w:rPr>
              <w:t>ZTE</w:t>
            </w:r>
            <w:r w:rsidR="008C53CD">
              <w:rPr>
                <w:sz w:val="20"/>
              </w:rPr>
              <w:t>, Ericsson</w:t>
            </w:r>
          </w:p>
        </w:tc>
        <w:tc>
          <w:tcPr>
            <w:tcW w:w="1062" w:type="dxa"/>
            <w:tcBorders>
              <w:top w:val="nil"/>
              <w:left w:val="single" w:sz="12" w:space="0" w:color="auto"/>
              <w:right w:val="single" w:sz="12" w:space="0" w:color="auto"/>
            </w:tcBorders>
            <w:shd w:val="clear" w:color="auto" w:fill="auto"/>
          </w:tcPr>
          <w:p w14:paraId="770EAD84" w14:textId="77777777" w:rsidR="006A6949" w:rsidRDefault="006A6949" w:rsidP="006A6949">
            <w:pPr>
              <w:pStyle w:val="TAL"/>
              <w:rPr>
                <w:sz w:val="20"/>
              </w:rPr>
            </w:pPr>
          </w:p>
        </w:tc>
        <w:tc>
          <w:tcPr>
            <w:tcW w:w="4619" w:type="dxa"/>
            <w:tcBorders>
              <w:top w:val="nil"/>
              <w:left w:val="single" w:sz="12" w:space="0" w:color="auto"/>
              <w:right w:val="single" w:sz="12" w:space="0" w:color="auto"/>
            </w:tcBorders>
            <w:shd w:val="clear" w:color="auto" w:fill="auto"/>
          </w:tcPr>
          <w:p w14:paraId="09238BE1" w14:textId="77777777" w:rsidR="006A6949" w:rsidRDefault="006A6949" w:rsidP="006A6949">
            <w:pPr>
              <w:rPr>
                <w:rFonts w:ascii="Arial" w:eastAsiaTheme="minorEastAsia" w:hAnsi="Arial" w:cs="Arial"/>
                <w:kern w:val="2"/>
                <w:sz w:val="20"/>
                <w:szCs w:val="22"/>
                <w:lang w:val="en-GB"/>
                <w14:ligatures w14:val="standardContextual"/>
              </w:rPr>
            </w:pPr>
          </w:p>
        </w:tc>
      </w:tr>
      <w:tr w:rsidR="00761C93" w:rsidRPr="002F2600" w14:paraId="6070D63A" w14:textId="77777777" w:rsidTr="006A290E">
        <w:tc>
          <w:tcPr>
            <w:tcW w:w="975" w:type="dxa"/>
            <w:tcBorders>
              <w:left w:val="single" w:sz="12" w:space="0" w:color="auto"/>
              <w:bottom w:val="nil"/>
              <w:right w:val="single" w:sz="12" w:space="0" w:color="auto"/>
            </w:tcBorders>
            <w:shd w:val="clear" w:color="auto" w:fill="auto"/>
          </w:tcPr>
          <w:p w14:paraId="2820BFFB" w14:textId="77777777" w:rsidR="00761C93" w:rsidRPr="00311ADD" w:rsidRDefault="00761C93" w:rsidP="00CA6B52">
            <w:pPr>
              <w:pStyle w:val="TAL"/>
              <w:rPr>
                <w:sz w:val="20"/>
              </w:rPr>
            </w:pPr>
          </w:p>
        </w:tc>
        <w:tc>
          <w:tcPr>
            <w:tcW w:w="2635" w:type="dxa"/>
            <w:tcBorders>
              <w:left w:val="single" w:sz="12" w:space="0" w:color="auto"/>
              <w:bottom w:val="nil"/>
              <w:right w:val="single" w:sz="12" w:space="0" w:color="auto"/>
            </w:tcBorders>
            <w:shd w:val="clear" w:color="auto" w:fill="auto"/>
          </w:tcPr>
          <w:p w14:paraId="0B71BCA7" w14:textId="77777777" w:rsidR="00761C93" w:rsidRPr="00311ADD"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255F1C8D" w14:textId="17316DC1" w:rsidR="00761C93" w:rsidRPr="00786735" w:rsidRDefault="001E0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7" w:history="1">
              <w:r w:rsidR="00FB2330">
                <w:rPr>
                  <w:rStyle w:val="aa"/>
                </w:rPr>
                <w:t>3069</w:t>
              </w:r>
            </w:hyperlink>
          </w:p>
        </w:tc>
        <w:tc>
          <w:tcPr>
            <w:tcW w:w="3251" w:type="dxa"/>
            <w:tcBorders>
              <w:left w:val="single" w:sz="12" w:space="0" w:color="auto"/>
              <w:bottom w:val="nil"/>
              <w:right w:val="single" w:sz="12" w:space="0" w:color="auto"/>
            </w:tcBorders>
            <w:shd w:val="clear" w:color="auto" w:fill="auto"/>
          </w:tcPr>
          <w:p w14:paraId="4CD70472" w14:textId="5A05AB69" w:rsidR="00761C93" w:rsidRPr="00786735" w:rsidRDefault="00761C93" w:rsidP="00CA6B52">
            <w:pPr>
              <w:pStyle w:val="TAL"/>
              <w:rPr>
                <w:sz w:val="20"/>
              </w:rPr>
            </w:pPr>
            <w:r>
              <w:rPr>
                <w:sz w:val="20"/>
              </w:rPr>
              <w:t>CR 0776 29.514 Rel-19 Add a condition of invoking Npcf_PolicyAuthorization_Notify</w:t>
            </w:r>
          </w:p>
        </w:tc>
        <w:tc>
          <w:tcPr>
            <w:tcW w:w="1401" w:type="dxa"/>
            <w:tcBorders>
              <w:left w:val="single" w:sz="12" w:space="0" w:color="auto"/>
              <w:bottom w:val="nil"/>
              <w:right w:val="single" w:sz="12" w:space="0" w:color="auto"/>
            </w:tcBorders>
            <w:shd w:val="clear" w:color="auto" w:fill="auto"/>
          </w:tcPr>
          <w:p w14:paraId="6FD25E3B" w14:textId="268DD0B5" w:rsidR="00761C93" w:rsidRPr="00750E57" w:rsidRDefault="00761C93" w:rsidP="00CA6B52">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475EEF2" w14:textId="732D5503" w:rsidR="00761C93" w:rsidRPr="00750E57" w:rsidRDefault="006A290E" w:rsidP="00CA6B52">
            <w:pPr>
              <w:pStyle w:val="TAL"/>
              <w:rPr>
                <w:sz w:val="20"/>
              </w:rPr>
            </w:pPr>
            <w:r>
              <w:rPr>
                <w:sz w:val="20"/>
              </w:rPr>
              <w:t>Revised to 3677</w:t>
            </w:r>
          </w:p>
        </w:tc>
        <w:tc>
          <w:tcPr>
            <w:tcW w:w="4619" w:type="dxa"/>
            <w:tcBorders>
              <w:left w:val="single" w:sz="12" w:space="0" w:color="auto"/>
              <w:bottom w:val="nil"/>
              <w:right w:val="single" w:sz="12" w:space="0" w:color="auto"/>
            </w:tcBorders>
            <w:shd w:val="clear" w:color="auto" w:fill="auto"/>
          </w:tcPr>
          <w:p w14:paraId="13EC0E70" w14:textId="77777777" w:rsidR="00761C93" w:rsidRDefault="00CB6633" w:rsidP="00E047DD">
            <w:pPr>
              <w:pStyle w:val="C3OpenAPI"/>
            </w:pPr>
            <w:r w:rsidRPr="00CB6633">
              <w:t>This CR introduces a backwards compatible feature to the OpenAPI description of the Npcf_PolicyAuthorization API</w:t>
            </w:r>
          </w:p>
          <w:p w14:paraId="61F2948F"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provides a revision.</w:t>
            </w:r>
          </w:p>
          <w:p w14:paraId="323A22CB"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7B558E59"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Partha (Nokia): There is no stage 2 requirement.</w:t>
            </w:r>
          </w:p>
          <w:p w14:paraId="6B5CC14F" w14:textId="12C6BF0C" w:rsidR="006A6949" w:rsidRPr="006A6949" w:rsidRDefault="00F20872" w:rsidP="00F20872">
            <w:pPr>
              <w:pStyle w:val="C1Normal"/>
            </w:pPr>
            <w:r>
              <w:t>Shuang (ZTE): shared rev</w:t>
            </w:r>
          </w:p>
        </w:tc>
      </w:tr>
      <w:tr w:rsidR="006A290E" w:rsidRPr="002F2600" w14:paraId="60B5BC43" w14:textId="77777777" w:rsidTr="006A290E">
        <w:tc>
          <w:tcPr>
            <w:tcW w:w="975" w:type="dxa"/>
            <w:tcBorders>
              <w:top w:val="nil"/>
              <w:left w:val="single" w:sz="12" w:space="0" w:color="auto"/>
              <w:right w:val="single" w:sz="12" w:space="0" w:color="auto"/>
            </w:tcBorders>
            <w:shd w:val="clear" w:color="auto" w:fill="auto"/>
          </w:tcPr>
          <w:p w14:paraId="34FFC417" w14:textId="77777777" w:rsidR="006A290E" w:rsidRPr="00311ADD" w:rsidRDefault="006A290E" w:rsidP="006A290E">
            <w:pPr>
              <w:pStyle w:val="TAL"/>
              <w:rPr>
                <w:sz w:val="20"/>
              </w:rPr>
            </w:pPr>
          </w:p>
        </w:tc>
        <w:tc>
          <w:tcPr>
            <w:tcW w:w="2635" w:type="dxa"/>
            <w:tcBorders>
              <w:top w:val="nil"/>
              <w:left w:val="single" w:sz="12" w:space="0" w:color="auto"/>
              <w:right w:val="single" w:sz="12" w:space="0" w:color="auto"/>
            </w:tcBorders>
            <w:shd w:val="clear" w:color="auto" w:fill="auto"/>
          </w:tcPr>
          <w:p w14:paraId="53128789" w14:textId="77777777" w:rsidR="006A290E" w:rsidRPr="00311ADD" w:rsidRDefault="006A290E" w:rsidP="006A290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8E6832A" w14:textId="77D5A265" w:rsidR="006A290E" w:rsidRDefault="006A290E" w:rsidP="006A290E">
            <w:pPr>
              <w:suppressLineNumbers/>
              <w:suppressAutoHyphens/>
              <w:spacing w:before="60" w:after="60"/>
              <w:jc w:val="center"/>
            </w:pPr>
            <w:r>
              <w:t>3677</w:t>
            </w:r>
          </w:p>
        </w:tc>
        <w:tc>
          <w:tcPr>
            <w:tcW w:w="3251" w:type="dxa"/>
            <w:tcBorders>
              <w:top w:val="nil"/>
              <w:left w:val="single" w:sz="12" w:space="0" w:color="auto"/>
              <w:bottom w:val="single" w:sz="4" w:space="0" w:color="auto"/>
              <w:right w:val="single" w:sz="12" w:space="0" w:color="auto"/>
            </w:tcBorders>
            <w:shd w:val="clear" w:color="auto" w:fill="00FFFF"/>
          </w:tcPr>
          <w:p w14:paraId="0E42A76C" w14:textId="543D91AB" w:rsidR="006A290E" w:rsidRDefault="006A290E" w:rsidP="006A290E">
            <w:pPr>
              <w:pStyle w:val="TAL"/>
              <w:rPr>
                <w:sz w:val="20"/>
              </w:rPr>
            </w:pPr>
            <w:r>
              <w:rPr>
                <w:sz w:val="20"/>
              </w:rPr>
              <w:t>CR 0776 29.514 Rel-19 Add a condition of invoking Npcf_PolicyAuthorization_Notify</w:t>
            </w:r>
          </w:p>
        </w:tc>
        <w:tc>
          <w:tcPr>
            <w:tcW w:w="1401" w:type="dxa"/>
            <w:tcBorders>
              <w:top w:val="nil"/>
              <w:left w:val="single" w:sz="12" w:space="0" w:color="auto"/>
              <w:bottom w:val="single" w:sz="4" w:space="0" w:color="auto"/>
              <w:right w:val="single" w:sz="12" w:space="0" w:color="auto"/>
            </w:tcBorders>
            <w:shd w:val="clear" w:color="auto" w:fill="00FFFF"/>
          </w:tcPr>
          <w:p w14:paraId="2E1D8073" w14:textId="06053DC3" w:rsidR="006A290E" w:rsidRDefault="006A290E" w:rsidP="006A290E">
            <w:pPr>
              <w:pStyle w:val="TAL"/>
              <w:rPr>
                <w:sz w:val="20"/>
              </w:rPr>
            </w:pPr>
            <w:r>
              <w:rPr>
                <w:sz w:val="20"/>
              </w:rPr>
              <w:t>ZTE</w:t>
            </w:r>
            <w:r w:rsidR="00122165">
              <w:rPr>
                <w:sz w:val="20"/>
              </w:rPr>
              <w:t>, Ericsson</w:t>
            </w:r>
          </w:p>
        </w:tc>
        <w:tc>
          <w:tcPr>
            <w:tcW w:w="1062" w:type="dxa"/>
            <w:tcBorders>
              <w:top w:val="nil"/>
              <w:left w:val="single" w:sz="12" w:space="0" w:color="auto"/>
              <w:right w:val="single" w:sz="12" w:space="0" w:color="auto"/>
            </w:tcBorders>
            <w:shd w:val="clear" w:color="auto" w:fill="auto"/>
          </w:tcPr>
          <w:p w14:paraId="3CD587AE" w14:textId="77777777" w:rsidR="006A290E" w:rsidRDefault="006A290E" w:rsidP="006A290E">
            <w:pPr>
              <w:pStyle w:val="TAL"/>
              <w:rPr>
                <w:sz w:val="20"/>
              </w:rPr>
            </w:pPr>
          </w:p>
        </w:tc>
        <w:tc>
          <w:tcPr>
            <w:tcW w:w="4619" w:type="dxa"/>
            <w:tcBorders>
              <w:top w:val="nil"/>
              <w:left w:val="single" w:sz="12" w:space="0" w:color="auto"/>
              <w:right w:val="single" w:sz="12" w:space="0" w:color="auto"/>
            </w:tcBorders>
            <w:shd w:val="clear" w:color="auto" w:fill="auto"/>
          </w:tcPr>
          <w:p w14:paraId="66C2F81F" w14:textId="77777777" w:rsidR="006A290E" w:rsidRPr="00CB6633" w:rsidRDefault="006A290E" w:rsidP="006A290E">
            <w:pPr>
              <w:pStyle w:val="C3OpenAPI"/>
            </w:pPr>
          </w:p>
        </w:tc>
      </w:tr>
      <w:tr w:rsidR="00761C93" w:rsidRPr="002F2600" w14:paraId="4C059C8E" w14:textId="77777777" w:rsidTr="0030206A">
        <w:tc>
          <w:tcPr>
            <w:tcW w:w="975" w:type="dxa"/>
            <w:tcBorders>
              <w:left w:val="single" w:sz="12" w:space="0" w:color="auto"/>
              <w:right w:val="single" w:sz="12" w:space="0" w:color="auto"/>
            </w:tcBorders>
            <w:shd w:val="clear" w:color="auto" w:fill="auto"/>
          </w:tcPr>
          <w:p w14:paraId="5FC70FA4"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72AFE5CF"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110313B" w14:textId="28A77068" w:rsidR="00761C93" w:rsidRPr="00786735" w:rsidRDefault="00263276"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r w:rsidRPr="00D912B0">
              <w:t>3116</w:t>
            </w:r>
          </w:p>
        </w:tc>
        <w:tc>
          <w:tcPr>
            <w:tcW w:w="3251" w:type="dxa"/>
            <w:tcBorders>
              <w:left w:val="single" w:sz="12" w:space="0" w:color="auto"/>
              <w:bottom w:val="single" w:sz="4" w:space="0" w:color="auto"/>
              <w:right w:val="single" w:sz="12" w:space="0" w:color="auto"/>
            </w:tcBorders>
            <w:shd w:val="clear" w:color="auto" w:fill="auto"/>
          </w:tcPr>
          <w:p w14:paraId="453D882A" w14:textId="3E7E5178" w:rsidR="00761C93" w:rsidRPr="00786735" w:rsidRDefault="00761C93" w:rsidP="00CA6B52">
            <w:pPr>
              <w:pStyle w:val="TAL"/>
              <w:rPr>
                <w:sz w:val="20"/>
              </w:rPr>
            </w:pPr>
            <w:r>
              <w:rPr>
                <w:sz w:val="20"/>
              </w:rPr>
              <w:t>CR 1701 29.214 Rel-19 Procedure of EPC NF failure checking</w:t>
            </w:r>
          </w:p>
        </w:tc>
        <w:tc>
          <w:tcPr>
            <w:tcW w:w="1401" w:type="dxa"/>
            <w:tcBorders>
              <w:left w:val="single" w:sz="12" w:space="0" w:color="auto"/>
              <w:bottom w:val="single" w:sz="4" w:space="0" w:color="auto"/>
              <w:right w:val="single" w:sz="12" w:space="0" w:color="auto"/>
            </w:tcBorders>
            <w:shd w:val="clear" w:color="auto" w:fill="auto"/>
          </w:tcPr>
          <w:p w14:paraId="649D8407" w14:textId="0F084D00"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9DEF968" w14:textId="4A91D82C" w:rsidR="00761C93" w:rsidRPr="00750E57" w:rsidRDefault="0030206A" w:rsidP="00CA6B52">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4A12BDB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24609F97" w14:textId="77777777" w:rsidTr="0030206A">
        <w:tc>
          <w:tcPr>
            <w:tcW w:w="975" w:type="dxa"/>
            <w:tcBorders>
              <w:left w:val="single" w:sz="12" w:space="0" w:color="auto"/>
              <w:right w:val="single" w:sz="12" w:space="0" w:color="auto"/>
            </w:tcBorders>
            <w:shd w:val="clear" w:color="auto" w:fill="auto"/>
          </w:tcPr>
          <w:p w14:paraId="4F0BC5BA"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11AD4BE9"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045ED3B" w14:textId="41236199" w:rsidR="00761C93" w:rsidRPr="00786735" w:rsidRDefault="00263276"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r w:rsidRPr="00D912B0">
              <w:t>3117</w:t>
            </w:r>
          </w:p>
        </w:tc>
        <w:tc>
          <w:tcPr>
            <w:tcW w:w="3251" w:type="dxa"/>
            <w:tcBorders>
              <w:left w:val="single" w:sz="12" w:space="0" w:color="auto"/>
              <w:bottom w:val="single" w:sz="4" w:space="0" w:color="auto"/>
              <w:right w:val="single" w:sz="12" w:space="0" w:color="auto"/>
            </w:tcBorders>
            <w:shd w:val="clear" w:color="auto" w:fill="auto"/>
          </w:tcPr>
          <w:p w14:paraId="55AAC421" w14:textId="3F921C6B" w:rsidR="00761C93" w:rsidRPr="00786735" w:rsidRDefault="00761C93" w:rsidP="00CA6B52">
            <w:pPr>
              <w:pStyle w:val="TAL"/>
              <w:rPr>
                <w:sz w:val="20"/>
              </w:rPr>
            </w:pPr>
            <w:r>
              <w:rPr>
                <w:sz w:val="20"/>
              </w:rPr>
              <w:t>CR 0779 29.514 Rel-19 Procedure of 5GC NF failure checking</w:t>
            </w:r>
          </w:p>
        </w:tc>
        <w:tc>
          <w:tcPr>
            <w:tcW w:w="1401" w:type="dxa"/>
            <w:tcBorders>
              <w:left w:val="single" w:sz="12" w:space="0" w:color="auto"/>
              <w:bottom w:val="single" w:sz="4" w:space="0" w:color="auto"/>
              <w:right w:val="single" w:sz="12" w:space="0" w:color="auto"/>
            </w:tcBorders>
            <w:shd w:val="clear" w:color="auto" w:fill="auto"/>
          </w:tcPr>
          <w:p w14:paraId="1332FBB6" w14:textId="6358FB74"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EF20CD" w14:textId="581EE3CA" w:rsidR="00761C93" w:rsidRPr="00750E57" w:rsidRDefault="0030206A" w:rsidP="00CA6B52">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1CA2E57"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CA6B52" w:rsidRPr="002F2600" w14:paraId="6EAC252C" w14:textId="77777777" w:rsidTr="00786735">
        <w:tc>
          <w:tcPr>
            <w:tcW w:w="975" w:type="dxa"/>
            <w:tcBorders>
              <w:left w:val="single" w:sz="12" w:space="0" w:color="auto"/>
              <w:right w:val="single" w:sz="12" w:space="0" w:color="auto"/>
            </w:tcBorders>
            <w:shd w:val="clear" w:color="auto" w:fill="auto"/>
          </w:tcPr>
          <w:p w14:paraId="256A1236" w14:textId="3453E303" w:rsidR="00CA6B52" w:rsidRPr="00BC0F0B" w:rsidRDefault="00CA6B52" w:rsidP="00CA6B52">
            <w:pPr>
              <w:pStyle w:val="TAL"/>
              <w:rPr>
                <w:sz w:val="20"/>
              </w:rPr>
            </w:pPr>
            <w:r w:rsidRPr="00311ADD">
              <w:rPr>
                <w:rFonts w:hint="eastAsia"/>
                <w:sz w:val="20"/>
              </w:rPr>
              <w:t>1</w:t>
            </w:r>
            <w:r w:rsidRPr="00311ADD">
              <w:rPr>
                <w:sz w:val="20"/>
              </w:rPr>
              <w:t>9.68</w:t>
            </w:r>
          </w:p>
        </w:tc>
        <w:tc>
          <w:tcPr>
            <w:tcW w:w="2635" w:type="dxa"/>
            <w:tcBorders>
              <w:left w:val="single" w:sz="12" w:space="0" w:color="auto"/>
              <w:right w:val="single" w:sz="12" w:space="0" w:color="auto"/>
            </w:tcBorders>
            <w:shd w:val="clear" w:color="auto" w:fill="auto"/>
          </w:tcPr>
          <w:p w14:paraId="71496F64" w14:textId="1138B1CD" w:rsidR="00CA6B52" w:rsidRPr="00BC0F0B" w:rsidRDefault="00CA6B52" w:rsidP="00CA6B52">
            <w:pPr>
              <w:pStyle w:val="TAL"/>
              <w:rPr>
                <w:sz w:val="20"/>
              </w:rPr>
            </w:pPr>
            <w:r w:rsidRPr="00311ADD">
              <w:rPr>
                <w:sz w:val="20"/>
              </w:rPr>
              <w:t xml:space="preserve">CT aspects on Advanced Media Delivery </w:t>
            </w:r>
            <w:r w:rsidRPr="005F3624">
              <w:rPr>
                <w:color w:val="0000FF"/>
                <w:sz w:val="20"/>
              </w:rPr>
              <w:t>[AMD_PRO-MED-CT]</w:t>
            </w:r>
          </w:p>
        </w:tc>
        <w:tc>
          <w:tcPr>
            <w:tcW w:w="746" w:type="dxa"/>
            <w:tcBorders>
              <w:left w:val="single" w:sz="12" w:space="0" w:color="auto"/>
              <w:bottom w:val="single" w:sz="4" w:space="0" w:color="auto"/>
              <w:right w:val="single" w:sz="12" w:space="0" w:color="auto"/>
            </w:tcBorders>
            <w:shd w:val="clear" w:color="auto" w:fill="auto"/>
          </w:tcPr>
          <w:p w14:paraId="29433E00" w14:textId="77777777" w:rsidR="00CA6B52" w:rsidRPr="00786735" w:rsidRDefault="00CA6B52"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auto"/>
          </w:tcPr>
          <w:p w14:paraId="13AE446B" w14:textId="77777777" w:rsidR="00CA6B52" w:rsidRPr="00786735" w:rsidRDefault="00CA6B52" w:rsidP="00CA6B52">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F837C1D" w14:textId="77777777" w:rsidR="00CA6B52" w:rsidRPr="00750E57" w:rsidRDefault="00CA6B52" w:rsidP="00CA6B52">
            <w:pPr>
              <w:pStyle w:val="TAL"/>
              <w:rPr>
                <w:sz w:val="20"/>
              </w:rPr>
            </w:pPr>
          </w:p>
        </w:tc>
        <w:tc>
          <w:tcPr>
            <w:tcW w:w="1062" w:type="dxa"/>
            <w:tcBorders>
              <w:left w:val="single" w:sz="12" w:space="0" w:color="auto"/>
              <w:right w:val="single" w:sz="12" w:space="0" w:color="auto"/>
            </w:tcBorders>
            <w:shd w:val="clear" w:color="auto" w:fill="auto"/>
          </w:tcPr>
          <w:p w14:paraId="123D23B4"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shd w:val="clear" w:color="auto" w:fill="auto"/>
          </w:tcPr>
          <w:p w14:paraId="4E8F6896" w14:textId="77777777" w:rsidR="00CA6B52" w:rsidRPr="00786735" w:rsidRDefault="00CA6B52" w:rsidP="00CA6B52">
            <w:pPr>
              <w:rPr>
                <w:rFonts w:ascii="Arial" w:eastAsiaTheme="minorEastAsia" w:hAnsi="Arial" w:cs="Arial"/>
                <w:kern w:val="2"/>
                <w:sz w:val="20"/>
                <w:szCs w:val="22"/>
                <w:lang w:val="en-GB"/>
                <w14:ligatures w14:val="standardContextual"/>
              </w:rPr>
            </w:pPr>
          </w:p>
        </w:tc>
      </w:tr>
      <w:tr w:rsidR="00CA6B52" w:rsidRPr="002F2600" w14:paraId="68FDA971" w14:textId="77777777" w:rsidTr="00A34A12">
        <w:tc>
          <w:tcPr>
            <w:tcW w:w="975" w:type="dxa"/>
            <w:tcBorders>
              <w:left w:val="single" w:sz="12" w:space="0" w:color="auto"/>
              <w:right w:val="single" w:sz="12" w:space="0" w:color="auto"/>
            </w:tcBorders>
            <w:shd w:val="clear" w:color="auto" w:fill="D9D9D9" w:themeFill="background1" w:themeFillShade="D9"/>
          </w:tcPr>
          <w:p w14:paraId="09609C6B" w14:textId="4709B26E" w:rsidR="00CA6B52" w:rsidRPr="00BC0F0B" w:rsidRDefault="00CA6B52" w:rsidP="00CA6B52">
            <w:pPr>
              <w:pStyle w:val="TAL"/>
              <w:rPr>
                <w:sz w:val="20"/>
              </w:rPr>
            </w:pPr>
            <w:r w:rsidRPr="00311ADD">
              <w:rPr>
                <w:rFonts w:hint="eastAsia"/>
                <w:sz w:val="20"/>
              </w:rPr>
              <w:t>1</w:t>
            </w:r>
            <w:r w:rsidRPr="00311ADD">
              <w:rPr>
                <w:sz w:val="20"/>
              </w:rPr>
              <w:t>9.69</w:t>
            </w:r>
          </w:p>
        </w:tc>
        <w:tc>
          <w:tcPr>
            <w:tcW w:w="2635" w:type="dxa"/>
            <w:tcBorders>
              <w:left w:val="single" w:sz="12" w:space="0" w:color="auto"/>
              <w:right w:val="single" w:sz="12" w:space="0" w:color="auto"/>
            </w:tcBorders>
            <w:shd w:val="clear" w:color="auto" w:fill="D9D9D9" w:themeFill="background1" w:themeFillShade="D9"/>
          </w:tcPr>
          <w:p w14:paraId="5A5D7289" w14:textId="5A0EFF33" w:rsidR="00CA6B52" w:rsidRPr="00BC0F0B" w:rsidRDefault="00CA6B52" w:rsidP="00CA6B52">
            <w:pPr>
              <w:pStyle w:val="TAL"/>
              <w:rPr>
                <w:sz w:val="20"/>
              </w:rPr>
            </w:pPr>
            <w:r w:rsidRPr="00311ADD">
              <w:rPr>
                <w:sz w:val="20"/>
              </w:rPr>
              <w:t xml:space="preserve">CT aspects for ATSSS Rule Provisioning via 3GPP access connected to EPC </w:t>
            </w:r>
            <w:r w:rsidRPr="005F3624">
              <w:rPr>
                <w:color w:val="0000FF"/>
                <w:sz w:val="20"/>
              </w:rPr>
              <w:t>[TEI19_ARP3E-CT]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DFFDE6A" w14:textId="77777777" w:rsidR="00CA6B52" w:rsidRPr="00786735" w:rsidRDefault="00CA6B52"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C0470E1" w14:textId="777706B2" w:rsidR="00CA6B52" w:rsidRPr="00786735" w:rsidRDefault="00784738" w:rsidP="00CA6B52">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16B68EB" w14:textId="77777777" w:rsidR="00CA6B52" w:rsidRPr="00750E57" w:rsidRDefault="00CA6B52"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A4B88B"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4876AE" w14:textId="77777777" w:rsidR="00CA6B52" w:rsidRPr="00786735" w:rsidRDefault="00CA6B52" w:rsidP="00CA6B52">
            <w:pPr>
              <w:rPr>
                <w:rFonts w:ascii="Arial" w:eastAsiaTheme="minorEastAsia" w:hAnsi="Arial" w:cs="Arial"/>
                <w:kern w:val="2"/>
                <w:sz w:val="20"/>
                <w:szCs w:val="22"/>
                <w:lang w:val="en-GB"/>
                <w14:ligatures w14:val="standardContextual"/>
              </w:rPr>
            </w:pPr>
          </w:p>
        </w:tc>
      </w:tr>
      <w:tr w:rsidR="00CA6B52" w:rsidRPr="002F2600" w14:paraId="42BF9F59" w14:textId="77777777" w:rsidTr="00B17756">
        <w:tc>
          <w:tcPr>
            <w:tcW w:w="975" w:type="dxa"/>
            <w:tcBorders>
              <w:left w:val="single" w:sz="12" w:space="0" w:color="auto"/>
              <w:right w:val="single" w:sz="12" w:space="0" w:color="auto"/>
            </w:tcBorders>
            <w:shd w:val="clear" w:color="auto" w:fill="auto"/>
          </w:tcPr>
          <w:p w14:paraId="57347732" w14:textId="0C612E2F" w:rsidR="00CA6B52" w:rsidRPr="00BC0F0B" w:rsidRDefault="00CA6B52" w:rsidP="00CA6B52">
            <w:pPr>
              <w:pStyle w:val="TAL"/>
              <w:rPr>
                <w:sz w:val="20"/>
              </w:rPr>
            </w:pPr>
            <w:r>
              <w:rPr>
                <w:sz w:val="20"/>
              </w:rPr>
              <w:t>19.70</w:t>
            </w:r>
          </w:p>
        </w:tc>
        <w:tc>
          <w:tcPr>
            <w:tcW w:w="2635" w:type="dxa"/>
            <w:tcBorders>
              <w:left w:val="single" w:sz="12" w:space="0" w:color="auto"/>
              <w:right w:val="single" w:sz="12" w:space="0" w:color="auto"/>
            </w:tcBorders>
            <w:shd w:val="clear" w:color="auto" w:fill="auto"/>
          </w:tcPr>
          <w:p w14:paraId="12CDA07E" w14:textId="07356EB6" w:rsidR="00CA6B52" w:rsidRPr="00BC0F0B" w:rsidRDefault="00CA6B52" w:rsidP="00CA6B52">
            <w:pPr>
              <w:pStyle w:val="TAL"/>
              <w:rPr>
                <w:sz w:val="20"/>
              </w:rPr>
            </w:pPr>
            <w:r w:rsidRPr="00311ADD">
              <w:rPr>
                <w:sz w:val="20"/>
              </w:rPr>
              <w:t xml:space="preserve">CT aspects of Architecture support of Ambient power-enabled Internet of Things </w:t>
            </w:r>
            <w:r w:rsidRPr="005F3624">
              <w:rPr>
                <w:color w:val="0000FF"/>
                <w:sz w:val="20"/>
              </w:rPr>
              <w:t>[AmbientIoT-CT]</w:t>
            </w:r>
          </w:p>
        </w:tc>
        <w:tc>
          <w:tcPr>
            <w:tcW w:w="746" w:type="dxa"/>
            <w:tcBorders>
              <w:left w:val="single" w:sz="12" w:space="0" w:color="auto"/>
              <w:bottom w:val="single" w:sz="4" w:space="0" w:color="auto"/>
              <w:right w:val="single" w:sz="12" w:space="0" w:color="auto"/>
            </w:tcBorders>
            <w:shd w:val="clear" w:color="auto" w:fill="auto"/>
          </w:tcPr>
          <w:p w14:paraId="7592C7C1" w14:textId="6A8C871A" w:rsidR="00CA6B52" w:rsidRPr="00786735" w:rsidRDefault="001E0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8" w:history="1">
              <w:r w:rsidR="00FB2330">
                <w:rPr>
                  <w:rStyle w:val="aa"/>
                </w:rPr>
                <w:t>3032</w:t>
              </w:r>
            </w:hyperlink>
          </w:p>
        </w:tc>
        <w:tc>
          <w:tcPr>
            <w:tcW w:w="3251" w:type="dxa"/>
            <w:tcBorders>
              <w:left w:val="single" w:sz="12" w:space="0" w:color="auto"/>
              <w:bottom w:val="single" w:sz="4" w:space="0" w:color="auto"/>
              <w:right w:val="single" w:sz="12" w:space="0" w:color="auto"/>
            </w:tcBorders>
            <w:shd w:val="clear" w:color="auto" w:fill="auto"/>
          </w:tcPr>
          <w:p w14:paraId="1B0629FB" w14:textId="178EE178" w:rsidR="00CA6B52" w:rsidRPr="00786735" w:rsidRDefault="00761C93" w:rsidP="00CA6B52">
            <w:pPr>
              <w:pStyle w:val="TAL"/>
              <w:rPr>
                <w:sz w:val="20"/>
              </w:rPr>
            </w:pPr>
            <w:proofErr w:type="gramStart"/>
            <w:r>
              <w:rPr>
                <w:sz w:val="20"/>
              </w:rPr>
              <w:t>pCR  29.569</w:t>
            </w:r>
            <w:proofErr w:type="gramEnd"/>
            <w:r>
              <w:rPr>
                <w:sz w:val="20"/>
              </w:rPr>
              <w:t xml:space="preserve"> Rel-19 Correction of Data Type AIoTDevices</w:t>
            </w:r>
          </w:p>
        </w:tc>
        <w:tc>
          <w:tcPr>
            <w:tcW w:w="1401" w:type="dxa"/>
            <w:tcBorders>
              <w:left w:val="single" w:sz="12" w:space="0" w:color="auto"/>
              <w:bottom w:val="single" w:sz="4" w:space="0" w:color="auto"/>
              <w:right w:val="single" w:sz="12" w:space="0" w:color="auto"/>
            </w:tcBorders>
            <w:shd w:val="clear" w:color="auto" w:fill="auto"/>
          </w:tcPr>
          <w:p w14:paraId="56854731" w14:textId="5F6C7BCE" w:rsidR="00CA6B52" w:rsidRPr="00750E57" w:rsidRDefault="00761C93" w:rsidP="00CA6B52">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520907CE" w14:textId="17760F1E" w:rsidR="00CA6B52" w:rsidRPr="00750E57" w:rsidRDefault="00A34A12" w:rsidP="00CA6B52">
            <w:pPr>
              <w:pStyle w:val="TAL"/>
              <w:rPr>
                <w:sz w:val="20"/>
              </w:rPr>
            </w:pPr>
            <w:r>
              <w:rPr>
                <w:sz w:val="20"/>
              </w:rPr>
              <w:t>Merged with 3139, 3311</w:t>
            </w:r>
          </w:p>
        </w:tc>
        <w:tc>
          <w:tcPr>
            <w:tcW w:w="4619" w:type="dxa"/>
            <w:tcBorders>
              <w:left w:val="single" w:sz="12" w:space="0" w:color="auto"/>
              <w:right w:val="single" w:sz="12" w:space="0" w:color="auto"/>
            </w:tcBorders>
            <w:shd w:val="clear" w:color="auto" w:fill="auto"/>
          </w:tcPr>
          <w:p w14:paraId="588DEDAD" w14:textId="77777777" w:rsidR="00CA6B52" w:rsidRDefault="00D84156"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w:t>
            </w:r>
            <w:r w:rsidR="00A22C76">
              <w:rPr>
                <w:rFonts w:ascii="Arial" w:eastAsia="等线" w:hAnsi="Arial" w:cs="Arial"/>
                <w:kern w:val="2"/>
                <w:sz w:val="20"/>
                <w:szCs w:val="22"/>
                <w:lang w:val="en-GB" w:eastAsia="zh-CN"/>
                <w14:ligatures w14:val="standardContextual"/>
              </w:rPr>
              <w:t xml:space="preserve"> Merge 3032 and 3139 to 3311, 3311 is base</w:t>
            </w:r>
          </w:p>
          <w:p w14:paraId="3F7D3DFB" w14:textId="14772C62" w:rsidR="001F5B0D" w:rsidRPr="00D84156" w:rsidRDefault="001F5B0D"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haskar (Nokia): list of</w:t>
            </w:r>
          </w:p>
        </w:tc>
      </w:tr>
      <w:tr w:rsidR="00761C93" w:rsidRPr="002F2600" w14:paraId="7F208232" w14:textId="77777777" w:rsidTr="00EC7AE9">
        <w:tc>
          <w:tcPr>
            <w:tcW w:w="975" w:type="dxa"/>
            <w:tcBorders>
              <w:left w:val="single" w:sz="12" w:space="0" w:color="auto"/>
              <w:right w:val="single" w:sz="12" w:space="0" w:color="auto"/>
            </w:tcBorders>
            <w:shd w:val="clear" w:color="auto" w:fill="auto"/>
          </w:tcPr>
          <w:p w14:paraId="28E06D4A"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4CD854D"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B7FB783" w14:textId="77CD61ED" w:rsidR="00761C93" w:rsidRPr="00786735" w:rsidRDefault="001E0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9" w:history="1">
              <w:r w:rsidR="00FB2330">
                <w:rPr>
                  <w:rStyle w:val="aa"/>
                </w:rPr>
                <w:t>3033</w:t>
              </w:r>
            </w:hyperlink>
          </w:p>
        </w:tc>
        <w:tc>
          <w:tcPr>
            <w:tcW w:w="3251" w:type="dxa"/>
            <w:tcBorders>
              <w:left w:val="single" w:sz="12" w:space="0" w:color="auto"/>
              <w:bottom w:val="single" w:sz="4" w:space="0" w:color="auto"/>
              <w:right w:val="single" w:sz="12" w:space="0" w:color="auto"/>
            </w:tcBorders>
            <w:shd w:val="clear" w:color="auto" w:fill="auto"/>
          </w:tcPr>
          <w:p w14:paraId="0DAFDC95" w14:textId="4A6A83C6" w:rsidR="00761C93" w:rsidRPr="00244C02" w:rsidRDefault="00761C93" w:rsidP="00CA6B52">
            <w:pPr>
              <w:pStyle w:val="TAL"/>
              <w:rPr>
                <w:sz w:val="20"/>
              </w:rPr>
            </w:pPr>
            <w:proofErr w:type="gramStart"/>
            <w:r w:rsidRPr="00244C02">
              <w:rPr>
                <w:sz w:val="20"/>
              </w:rPr>
              <w:t>pCR  29.569</w:t>
            </w:r>
            <w:proofErr w:type="gramEnd"/>
            <w:r w:rsidRPr="00244C02">
              <w:rPr>
                <w:sz w:val="20"/>
              </w:rPr>
              <w:t xml:space="preserve"> Rel-19 Addition of Time interval in Inventory Request</w:t>
            </w:r>
          </w:p>
        </w:tc>
        <w:tc>
          <w:tcPr>
            <w:tcW w:w="1401" w:type="dxa"/>
            <w:tcBorders>
              <w:left w:val="single" w:sz="12" w:space="0" w:color="auto"/>
              <w:bottom w:val="single" w:sz="4" w:space="0" w:color="auto"/>
              <w:right w:val="single" w:sz="12" w:space="0" w:color="auto"/>
            </w:tcBorders>
            <w:shd w:val="clear" w:color="auto" w:fill="auto"/>
          </w:tcPr>
          <w:p w14:paraId="2EADF840" w14:textId="734E2BD4" w:rsidR="00761C93" w:rsidRPr="00750E57" w:rsidRDefault="00761C93" w:rsidP="00CA6B52">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63198AF6" w14:textId="5974278B" w:rsidR="00761C93" w:rsidRPr="00750E57" w:rsidRDefault="00B17756" w:rsidP="00CA6B52">
            <w:pPr>
              <w:pStyle w:val="TAL"/>
              <w:rPr>
                <w:sz w:val="20"/>
              </w:rPr>
            </w:pPr>
            <w:r>
              <w:rPr>
                <w:sz w:val="20"/>
              </w:rPr>
              <w:t>Merged with 3311</w:t>
            </w:r>
          </w:p>
        </w:tc>
        <w:tc>
          <w:tcPr>
            <w:tcW w:w="4619" w:type="dxa"/>
            <w:tcBorders>
              <w:left w:val="single" w:sz="12" w:space="0" w:color="auto"/>
              <w:right w:val="single" w:sz="12" w:space="0" w:color="auto"/>
            </w:tcBorders>
            <w:shd w:val="clear" w:color="auto" w:fill="auto"/>
          </w:tcPr>
          <w:p w14:paraId="65F4E5C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37426381" w14:textId="77777777" w:rsidTr="0085068D">
        <w:tc>
          <w:tcPr>
            <w:tcW w:w="975" w:type="dxa"/>
            <w:tcBorders>
              <w:left w:val="single" w:sz="12" w:space="0" w:color="auto"/>
              <w:right w:val="single" w:sz="12" w:space="0" w:color="auto"/>
            </w:tcBorders>
            <w:shd w:val="clear" w:color="auto" w:fill="auto"/>
          </w:tcPr>
          <w:p w14:paraId="5F34F093"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CFE172A"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ACB5EFB" w14:textId="5CA877D8" w:rsidR="00761C93" w:rsidRPr="00786735" w:rsidRDefault="001E0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0" w:history="1">
              <w:r w:rsidR="00FB2330">
                <w:rPr>
                  <w:rStyle w:val="aa"/>
                </w:rPr>
                <w:t>3034</w:t>
              </w:r>
            </w:hyperlink>
          </w:p>
        </w:tc>
        <w:tc>
          <w:tcPr>
            <w:tcW w:w="3251" w:type="dxa"/>
            <w:tcBorders>
              <w:left w:val="single" w:sz="12" w:space="0" w:color="auto"/>
              <w:bottom w:val="single" w:sz="4" w:space="0" w:color="auto"/>
              <w:right w:val="single" w:sz="12" w:space="0" w:color="auto"/>
            </w:tcBorders>
            <w:shd w:val="clear" w:color="auto" w:fill="auto"/>
          </w:tcPr>
          <w:p w14:paraId="370789EB" w14:textId="7D98D671" w:rsidR="00761C93" w:rsidRPr="00244C02" w:rsidRDefault="00761C93" w:rsidP="00CA6B52">
            <w:pPr>
              <w:pStyle w:val="TAL"/>
              <w:rPr>
                <w:sz w:val="20"/>
              </w:rPr>
            </w:pPr>
            <w:r w:rsidRPr="00244C02">
              <w:rPr>
                <w:sz w:val="20"/>
              </w:rPr>
              <w:t>CR 1639 29.522 Rel-19 Addition of Time interval in Inventory Request in NEF</w:t>
            </w:r>
          </w:p>
        </w:tc>
        <w:tc>
          <w:tcPr>
            <w:tcW w:w="1401" w:type="dxa"/>
            <w:tcBorders>
              <w:left w:val="single" w:sz="12" w:space="0" w:color="auto"/>
              <w:bottom w:val="single" w:sz="4" w:space="0" w:color="auto"/>
              <w:right w:val="single" w:sz="12" w:space="0" w:color="auto"/>
            </w:tcBorders>
            <w:shd w:val="clear" w:color="auto" w:fill="auto"/>
          </w:tcPr>
          <w:p w14:paraId="3742C1D5" w14:textId="6B67A981" w:rsidR="00761C93" w:rsidRPr="00750E57" w:rsidRDefault="00761C93" w:rsidP="00CA6B52">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1712CA78" w14:textId="730DFEF0" w:rsidR="00761C93" w:rsidRPr="00750E57" w:rsidRDefault="00EC7AE9" w:rsidP="00CA6B52">
            <w:pPr>
              <w:pStyle w:val="TAL"/>
              <w:rPr>
                <w:sz w:val="20"/>
              </w:rPr>
            </w:pPr>
            <w:r>
              <w:rPr>
                <w:sz w:val="20"/>
              </w:rPr>
              <w:t xml:space="preserve">Merged with </w:t>
            </w:r>
            <w:r w:rsidR="00803D93">
              <w:rPr>
                <w:sz w:val="20"/>
              </w:rPr>
              <w:t>331</w:t>
            </w:r>
            <w:r w:rsidR="00933DEB">
              <w:rPr>
                <w:sz w:val="20"/>
              </w:rPr>
              <w:t>5</w:t>
            </w:r>
          </w:p>
        </w:tc>
        <w:tc>
          <w:tcPr>
            <w:tcW w:w="4619" w:type="dxa"/>
            <w:tcBorders>
              <w:left w:val="single" w:sz="12" w:space="0" w:color="auto"/>
              <w:right w:val="single" w:sz="12" w:space="0" w:color="auto"/>
            </w:tcBorders>
            <w:shd w:val="clear" w:color="auto" w:fill="auto"/>
          </w:tcPr>
          <w:p w14:paraId="46EE1903" w14:textId="7AD72C88" w:rsidR="00761C93" w:rsidRPr="00786735" w:rsidRDefault="00CB6633" w:rsidP="00E047DD">
            <w:pPr>
              <w:pStyle w:val="C3OpenAPI"/>
            </w:pPr>
            <w:r w:rsidRPr="00CB6633">
              <w:t>This CR introduces a backwards compatible feature to the OpenAPI description of the AIoT API</w:t>
            </w:r>
          </w:p>
        </w:tc>
      </w:tr>
      <w:tr w:rsidR="00761C93" w:rsidRPr="002F2600" w14:paraId="13D80208" w14:textId="77777777" w:rsidTr="0085068D">
        <w:tc>
          <w:tcPr>
            <w:tcW w:w="975" w:type="dxa"/>
            <w:tcBorders>
              <w:left w:val="single" w:sz="12" w:space="0" w:color="auto"/>
              <w:right w:val="single" w:sz="12" w:space="0" w:color="auto"/>
            </w:tcBorders>
            <w:shd w:val="clear" w:color="auto" w:fill="auto"/>
          </w:tcPr>
          <w:p w14:paraId="2C2D47E6"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02C0923"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467619A" w14:textId="4B4A1065" w:rsidR="00761C93" w:rsidRPr="00786735" w:rsidRDefault="001E0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1" w:history="1">
              <w:r w:rsidR="00FB2330">
                <w:rPr>
                  <w:rStyle w:val="aa"/>
                </w:rPr>
                <w:t>3112</w:t>
              </w:r>
            </w:hyperlink>
          </w:p>
        </w:tc>
        <w:tc>
          <w:tcPr>
            <w:tcW w:w="3251" w:type="dxa"/>
            <w:tcBorders>
              <w:left w:val="single" w:sz="12" w:space="0" w:color="auto"/>
              <w:bottom w:val="single" w:sz="4" w:space="0" w:color="auto"/>
              <w:right w:val="single" w:sz="12" w:space="0" w:color="auto"/>
            </w:tcBorders>
            <w:shd w:val="clear" w:color="auto" w:fill="auto"/>
          </w:tcPr>
          <w:p w14:paraId="5D181B46" w14:textId="0B3A42F5" w:rsidR="00761C93" w:rsidRPr="00244C02" w:rsidRDefault="00761C93" w:rsidP="00CA6B52">
            <w:pPr>
              <w:pStyle w:val="TAL"/>
              <w:rPr>
                <w:sz w:val="20"/>
              </w:rPr>
            </w:pPr>
            <w:r w:rsidRPr="00244C02">
              <w:rPr>
                <w:sz w:val="20"/>
              </w:rPr>
              <w:t>CR 1649 29.522 Rel-19 Aggregation of AIoT device responses</w:t>
            </w:r>
          </w:p>
        </w:tc>
        <w:tc>
          <w:tcPr>
            <w:tcW w:w="1401" w:type="dxa"/>
            <w:tcBorders>
              <w:left w:val="single" w:sz="12" w:space="0" w:color="auto"/>
              <w:bottom w:val="single" w:sz="4" w:space="0" w:color="auto"/>
              <w:right w:val="single" w:sz="12" w:space="0" w:color="auto"/>
            </w:tcBorders>
            <w:shd w:val="clear" w:color="auto" w:fill="auto"/>
          </w:tcPr>
          <w:p w14:paraId="00DB2D77" w14:textId="5527733D"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736BEA52" w14:textId="4AB4DD79" w:rsidR="00761C93" w:rsidRPr="00750E57" w:rsidRDefault="0085068D" w:rsidP="00CA6B52">
            <w:pPr>
              <w:pStyle w:val="TAL"/>
              <w:rPr>
                <w:sz w:val="20"/>
              </w:rPr>
            </w:pPr>
            <w:r>
              <w:rPr>
                <w:sz w:val="20"/>
              </w:rPr>
              <w:t>Merged with 3315</w:t>
            </w:r>
          </w:p>
        </w:tc>
        <w:tc>
          <w:tcPr>
            <w:tcW w:w="4619" w:type="dxa"/>
            <w:tcBorders>
              <w:left w:val="single" w:sz="12" w:space="0" w:color="auto"/>
              <w:right w:val="single" w:sz="12" w:space="0" w:color="auto"/>
            </w:tcBorders>
            <w:shd w:val="clear" w:color="auto" w:fill="auto"/>
          </w:tcPr>
          <w:p w14:paraId="58E1FD79" w14:textId="77777777" w:rsidR="00761C93" w:rsidRDefault="00CB6633" w:rsidP="00E047DD">
            <w:pPr>
              <w:pStyle w:val="C3OpenAPI"/>
            </w:pPr>
            <w:r w:rsidRPr="00CB6633">
              <w:t>This CR introduces a backwards compatible feature to the OpenAPI description of the AIoT API</w:t>
            </w:r>
          </w:p>
          <w:p w14:paraId="0E093F8F" w14:textId="69AA1B95" w:rsidR="0070584C" w:rsidRPr="00786735" w:rsidRDefault="0070584C" w:rsidP="0070584C">
            <w:pPr>
              <w:pStyle w:val="C1Normal"/>
            </w:pPr>
            <w:r>
              <w:rPr>
                <w:rFonts w:hint="eastAsia"/>
                <w:lang w:eastAsia="zh-CN"/>
              </w:rPr>
              <w:t>M</w:t>
            </w:r>
            <w:r>
              <w:rPr>
                <w:lang w:eastAsia="zh-CN"/>
              </w:rPr>
              <w:t>aria (Ericsson): merged into 3315</w:t>
            </w:r>
          </w:p>
        </w:tc>
      </w:tr>
      <w:tr w:rsidR="00761C93" w:rsidRPr="002F2600" w14:paraId="11B2C63D" w14:textId="77777777" w:rsidTr="00B17756">
        <w:tc>
          <w:tcPr>
            <w:tcW w:w="975" w:type="dxa"/>
            <w:tcBorders>
              <w:left w:val="single" w:sz="12" w:space="0" w:color="auto"/>
              <w:right w:val="single" w:sz="12" w:space="0" w:color="auto"/>
            </w:tcBorders>
            <w:shd w:val="clear" w:color="auto" w:fill="auto"/>
          </w:tcPr>
          <w:p w14:paraId="1CE99623"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8316CE5"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B2B5F2A" w14:textId="40E85CB4" w:rsidR="00761C93" w:rsidRPr="00786735" w:rsidRDefault="001E0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2" w:history="1">
              <w:r w:rsidR="00FB2330">
                <w:rPr>
                  <w:rStyle w:val="aa"/>
                </w:rPr>
                <w:t>3113</w:t>
              </w:r>
            </w:hyperlink>
          </w:p>
        </w:tc>
        <w:tc>
          <w:tcPr>
            <w:tcW w:w="3251" w:type="dxa"/>
            <w:tcBorders>
              <w:left w:val="single" w:sz="12" w:space="0" w:color="auto"/>
              <w:bottom w:val="single" w:sz="4" w:space="0" w:color="auto"/>
              <w:right w:val="single" w:sz="12" w:space="0" w:color="auto"/>
            </w:tcBorders>
            <w:shd w:val="clear" w:color="auto" w:fill="auto"/>
          </w:tcPr>
          <w:p w14:paraId="39EE9D28" w14:textId="4BDD2C23" w:rsidR="00761C93" w:rsidRPr="00244C02" w:rsidRDefault="00761C93" w:rsidP="00CA6B52">
            <w:pPr>
              <w:pStyle w:val="TAL"/>
              <w:rPr>
                <w:sz w:val="20"/>
              </w:rPr>
            </w:pPr>
            <w:proofErr w:type="gramStart"/>
            <w:r w:rsidRPr="00244C02">
              <w:rPr>
                <w:sz w:val="20"/>
              </w:rPr>
              <w:t>pCR  29.569</w:t>
            </w:r>
            <w:proofErr w:type="gramEnd"/>
            <w:r w:rsidRPr="00244C02">
              <w:rPr>
                <w:sz w:val="20"/>
              </w:rPr>
              <w:t xml:space="preserve"> Rel-19 Pseudo-CR on Aggregation of AIoT device responses</w:t>
            </w:r>
          </w:p>
        </w:tc>
        <w:tc>
          <w:tcPr>
            <w:tcW w:w="1401" w:type="dxa"/>
            <w:tcBorders>
              <w:left w:val="single" w:sz="12" w:space="0" w:color="auto"/>
              <w:bottom w:val="single" w:sz="4" w:space="0" w:color="auto"/>
              <w:right w:val="single" w:sz="12" w:space="0" w:color="auto"/>
            </w:tcBorders>
            <w:shd w:val="clear" w:color="auto" w:fill="auto"/>
          </w:tcPr>
          <w:p w14:paraId="120FEBA3" w14:textId="7EF30FAE"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07CF9978" w14:textId="78BB0F0E" w:rsidR="00761C93" w:rsidRPr="00750E57" w:rsidRDefault="00B17756" w:rsidP="00CA6B52">
            <w:pPr>
              <w:pStyle w:val="TAL"/>
              <w:rPr>
                <w:sz w:val="20"/>
              </w:rPr>
            </w:pPr>
            <w:r>
              <w:rPr>
                <w:sz w:val="20"/>
              </w:rPr>
              <w:t>Merged with 3311</w:t>
            </w:r>
          </w:p>
        </w:tc>
        <w:tc>
          <w:tcPr>
            <w:tcW w:w="4619" w:type="dxa"/>
            <w:tcBorders>
              <w:left w:val="single" w:sz="12" w:space="0" w:color="auto"/>
              <w:right w:val="single" w:sz="12" w:space="0" w:color="auto"/>
            </w:tcBorders>
            <w:shd w:val="clear" w:color="auto" w:fill="auto"/>
          </w:tcPr>
          <w:p w14:paraId="423F4E7C"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17AC74FC" w14:textId="77777777" w:rsidTr="00244C02">
        <w:tc>
          <w:tcPr>
            <w:tcW w:w="975" w:type="dxa"/>
            <w:tcBorders>
              <w:left w:val="single" w:sz="12" w:space="0" w:color="auto"/>
              <w:right w:val="single" w:sz="12" w:space="0" w:color="auto"/>
            </w:tcBorders>
            <w:shd w:val="clear" w:color="auto" w:fill="auto"/>
          </w:tcPr>
          <w:p w14:paraId="72B1A31E"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3CB97AF"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86C9B3" w14:textId="2CADF557" w:rsidR="00761C93" w:rsidRPr="00786735" w:rsidRDefault="001E0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3" w:history="1">
              <w:r w:rsidR="00FB2330">
                <w:rPr>
                  <w:rStyle w:val="aa"/>
                </w:rPr>
                <w:t>3114</w:t>
              </w:r>
            </w:hyperlink>
          </w:p>
        </w:tc>
        <w:tc>
          <w:tcPr>
            <w:tcW w:w="3251" w:type="dxa"/>
            <w:tcBorders>
              <w:left w:val="single" w:sz="12" w:space="0" w:color="auto"/>
              <w:bottom w:val="single" w:sz="4" w:space="0" w:color="auto"/>
              <w:right w:val="single" w:sz="12" w:space="0" w:color="auto"/>
            </w:tcBorders>
            <w:shd w:val="clear" w:color="auto" w:fill="FFFF00"/>
          </w:tcPr>
          <w:p w14:paraId="51F4A98C" w14:textId="6F9375C7" w:rsidR="00761C93" w:rsidRPr="00244C02" w:rsidRDefault="00761C93" w:rsidP="00CA6B52">
            <w:pPr>
              <w:pStyle w:val="TAL"/>
              <w:rPr>
                <w:sz w:val="20"/>
              </w:rPr>
            </w:pPr>
            <w:r w:rsidRPr="00244C02">
              <w:rPr>
                <w:sz w:val="20"/>
              </w:rPr>
              <w:t>CR 1650 29.522 Rel-19 AIoT read and write command parameters</w:t>
            </w:r>
          </w:p>
        </w:tc>
        <w:tc>
          <w:tcPr>
            <w:tcW w:w="1401" w:type="dxa"/>
            <w:tcBorders>
              <w:left w:val="single" w:sz="12" w:space="0" w:color="auto"/>
              <w:bottom w:val="single" w:sz="4" w:space="0" w:color="auto"/>
              <w:right w:val="single" w:sz="12" w:space="0" w:color="auto"/>
            </w:tcBorders>
            <w:shd w:val="clear" w:color="auto" w:fill="FFFF00"/>
          </w:tcPr>
          <w:p w14:paraId="321951AD" w14:textId="071A4C28"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105F3051"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480C6F06" w14:textId="77777777" w:rsidR="00761C93" w:rsidRDefault="00CB6633" w:rsidP="00E047DD">
            <w:pPr>
              <w:pStyle w:val="C3OpenAPI"/>
            </w:pPr>
            <w:r w:rsidRPr="00CB6633">
              <w:t>This CR introduces a backwards compatible feature to the OpenAPI description of the AIoT API</w:t>
            </w:r>
          </w:p>
          <w:p w14:paraId="2D809DD2" w14:textId="77777777" w:rsidR="00FB26A0" w:rsidRDefault="00FB26A0" w:rsidP="00FB26A0">
            <w:pPr>
              <w:pStyle w:val="C1Normal"/>
              <w:rPr>
                <w:lang w:eastAsia="zh-CN"/>
              </w:rPr>
            </w:pPr>
            <w:r>
              <w:rPr>
                <w:rFonts w:hint="eastAsia"/>
                <w:lang w:eastAsia="zh-CN"/>
              </w:rPr>
              <w:t>A</w:t>
            </w:r>
            <w:r>
              <w:rPr>
                <w:lang w:eastAsia="zh-CN"/>
              </w:rPr>
              <w:t>bdessamad (Huawei): clashing with 3</w:t>
            </w:r>
            <w:r w:rsidR="003F013B">
              <w:rPr>
                <w:lang w:eastAsia="zh-CN"/>
              </w:rPr>
              <w:t>3</w:t>
            </w:r>
            <w:r>
              <w:rPr>
                <w:lang w:eastAsia="zh-CN"/>
              </w:rPr>
              <w:t xml:space="preserve">16. </w:t>
            </w:r>
            <w:r w:rsidR="00E4454A">
              <w:rPr>
                <w:lang w:eastAsia="zh-CN"/>
              </w:rPr>
              <w:t xml:space="preserve">Only failure code does not </w:t>
            </w:r>
            <w:proofErr w:type="gramStart"/>
            <w:r w:rsidR="00E4454A">
              <w:rPr>
                <w:lang w:eastAsia="zh-CN"/>
              </w:rPr>
              <w:t>clashing</w:t>
            </w:r>
            <w:proofErr w:type="gramEnd"/>
            <w:r w:rsidR="00D848C5">
              <w:rPr>
                <w:lang w:eastAsia="zh-CN"/>
              </w:rPr>
              <w:t>, need to wait for CT1 outcome</w:t>
            </w:r>
            <w:r w:rsidR="00B302E0">
              <w:rPr>
                <w:lang w:eastAsia="zh-CN"/>
              </w:rPr>
              <w:t>. Prefer to revise 3</w:t>
            </w:r>
            <w:r w:rsidR="006B569C">
              <w:rPr>
                <w:lang w:eastAsia="zh-CN"/>
              </w:rPr>
              <w:t>1</w:t>
            </w:r>
            <w:r w:rsidR="00B302E0">
              <w:rPr>
                <w:lang w:eastAsia="zh-CN"/>
              </w:rPr>
              <w:t>14 by only keeping error cases</w:t>
            </w:r>
          </w:p>
          <w:p w14:paraId="119D71F4" w14:textId="77777777" w:rsidR="00D4373F" w:rsidRDefault="00D4373F" w:rsidP="00FB26A0">
            <w:pPr>
              <w:pStyle w:val="C1Normal"/>
              <w:rPr>
                <w:rFonts w:eastAsia="等线"/>
                <w:lang w:eastAsia="zh-CN"/>
              </w:rPr>
            </w:pPr>
            <w:r>
              <w:rPr>
                <w:rFonts w:eastAsia="等线"/>
                <w:lang w:eastAsia="zh-CN"/>
              </w:rPr>
              <w:t xml:space="preserve">Bhaskar (Nokia): </w:t>
            </w:r>
            <w:r w:rsidR="00EA5DA8">
              <w:rPr>
                <w:rFonts w:eastAsia="等线"/>
                <w:lang w:eastAsia="zh-CN"/>
              </w:rPr>
              <w:t>comments</w:t>
            </w:r>
          </w:p>
          <w:p w14:paraId="2ECD5E6E" w14:textId="2C2728E5" w:rsidR="00EA5DA8" w:rsidRPr="00D4373F" w:rsidRDefault="00EA5DA8" w:rsidP="00FB26A0">
            <w:pPr>
              <w:pStyle w:val="C1Normal"/>
              <w:rPr>
                <w:rFonts w:eastAsia="等线"/>
                <w:lang w:eastAsia="zh-CN"/>
              </w:rPr>
            </w:pPr>
            <w:r>
              <w:rPr>
                <w:rFonts w:eastAsia="等线" w:hint="eastAsia"/>
                <w:lang w:eastAsia="zh-CN"/>
              </w:rPr>
              <w:t>M</w:t>
            </w:r>
            <w:r>
              <w:rPr>
                <w:rFonts w:eastAsia="等线"/>
                <w:lang w:eastAsia="zh-CN"/>
              </w:rPr>
              <w:t xml:space="preserve">aria (Ericsson): </w:t>
            </w:r>
            <w:r w:rsidR="007D47D1">
              <w:rPr>
                <w:rFonts w:eastAsia="等线"/>
                <w:lang w:eastAsia="zh-CN"/>
              </w:rPr>
              <w:t>comments</w:t>
            </w:r>
            <w:r w:rsidR="00504A19">
              <w:rPr>
                <w:rFonts w:eastAsia="等线"/>
                <w:lang w:eastAsia="zh-CN"/>
              </w:rPr>
              <w:t xml:space="preserve">, </w:t>
            </w:r>
            <w:r w:rsidR="00504A19">
              <w:rPr>
                <w:lang w:eastAsia="zh-CN"/>
              </w:rPr>
              <w:t>prefer to use 331</w:t>
            </w:r>
            <w:r w:rsidR="004729FD">
              <w:rPr>
                <w:lang w:eastAsia="zh-CN"/>
              </w:rPr>
              <w:t>6</w:t>
            </w:r>
            <w:r w:rsidR="00504A19">
              <w:rPr>
                <w:lang w:eastAsia="zh-CN"/>
              </w:rPr>
              <w:t xml:space="preserve"> as base</w:t>
            </w:r>
          </w:p>
        </w:tc>
      </w:tr>
      <w:tr w:rsidR="00761C93" w:rsidRPr="002F2600" w14:paraId="42729B01" w14:textId="77777777" w:rsidTr="003A2B23">
        <w:tc>
          <w:tcPr>
            <w:tcW w:w="975" w:type="dxa"/>
            <w:tcBorders>
              <w:left w:val="single" w:sz="12" w:space="0" w:color="auto"/>
              <w:right w:val="single" w:sz="12" w:space="0" w:color="auto"/>
            </w:tcBorders>
            <w:shd w:val="clear" w:color="auto" w:fill="auto"/>
          </w:tcPr>
          <w:p w14:paraId="024BC471"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FBBDB19"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D122D4" w14:textId="459E97A0" w:rsidR="00761C93" w:rsidRPr="00786735" w:rsidRDefault="001E0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4" w:history="1">
              <w:r w:rsidR="00FB2330">
                <w:rPr>
                  <w:rStyle w:val="aa"/>
                </w:rPr>
                <w:t>3115</w:t>
              </w:r>
            </w:hyperlink>
          </w:p>
        </w:tc>
        <w:tc>
          <w:tcPr>
            <w:tcW w:w="3251" w:type="dxa"/>
            <w:tcBorders>
              <w:left w:val="single" w:sz="12" w:space="0" w:color="auto"/>
              <w:bottom w:val="single" w:sz="4" w:space="0" w:color="auto"/>
              <w:right w:val="single" w:sz="12" w:space="0" w:color="auto"/>
            </w:tcBorders>
            <w:shd w:val="clear" w:color="auto" w:fill="FFFF00"/>
          </w:tcPr>
          <w:p w14:paraId="7631FA33" w14:textId="496F189D" w:rsidR="00761C93" w:rsidRPr="00244C02" w:rsidRDefault="00761C93" w:rsidP="00CA6B52">
            <w:pPr>
              <w:pStyle w:val="TAL"/>
              <w:rPr>
                <w:sz w:val="20"/>
              </w:rPr>
            </w:pPr>
            <w:proofErr w:type="gramStart"/>
            <w:r w:rsidRPr="00244C02">
              <w:rPr>
                <w:sz w:val="20"/>
              </w:rPr>
              <w:t>pCR  29.569</w:t>
            </w:r>
            <w:proofErr w:type="gramEnd"/>
            <w:r w:rsidRPr="00244C02">
              <w:rPr>
                <w:sz w:val="20"/>
              </w:rPr>
              <w:t xml:space="preserve"> Rel-19 Pseudo-CR on AIoT read and write command parameters</w:t>
            </w:r>
          </w:p>
        </w:tc>
        <w:tc>
          <w:tcPr>
            <w:tcW w:w="1401" w:type="dxa"/>
            <w:tcBorders>
              <w:left w:val="single" w:sz="12" w:space="0" w:color="auto"/>
              <w:bottom w:val="single" w:sz="4" w:space="0" w:color="auto"/>
              <w:right w:val="single" w:sz="12" w:space="0" w:color="auto"/>
            </w:tcBorders>
            <w:shd w:val="clear" w:color="auto" w:fill="FFFF00"/>
          </w:tcPr>
          <w:p w14:paraId="765878E6" w14:textId="46102C5B"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3B2311DB"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3E52A833" w14:textId="40F950CC" w:rsidR="006F06A3" w:rsidRDefault="006F06A3" w:rsidP="006F06A3">
            <w:pPr>
              <w:pStyle w:val="C1Normal"/>
              <w:rPr>
                <w:lang w:eastAsia="zh-CN"/>
              </w:rPr>
            </w:pPr>
            <w:r>
              <w:rPr>
                <w:rFonts w:hint="eastAsia"/>
                <w:lang w:eastAsia="zh-CN"/>
              </w:rPr>
              <w:t>A</w:t>
            </w:r>
            <w:r>
              <w:rPr>
                <w:lang w:eastAsia="zh-CN"/>
              </w:rPr>
              <w:t>bdessamad (Huawei): clashing with 331</w:t>
            </w:r>
            <w:r w:rsidR="00606FE8">
              <w:rPr>
                <w:lang w:eastAsia="zh-CN"/>
              </w:rPr>
              <w:t>2</w:t>
            </w:r>
            <w:r>
              <w:rPr>
                <w:lang w:eastAsia="zh-CN"/>
              </w:rPr>
              <w:t xml:space="preserve">. Only failure code does not </w:t>
            </w:r>
            <w:proofErr w:type="gramStart"/>
            <w:r>
              <w:rPr>
                <w:lang w:eastAsia="zh-CN"/>
              </w:rPr>
              <w:t>clashing</w:t>
            </w:r>
            <w:proofErr w:type="gramEnd"/>
            <w:r>
              <w:rPr>
                <w:lang w:eastAsia="zh-CN"/>
              </w:rPr>
              <w:t xml:space="preserve">, need to wait for CT1 outcome. </w:t>
            </w:r>
          </w:p>
          <w:p w14:paraId="040B80C0" w14:textId="77777777" w:rsidR="006F06A3" w:rsidRDefault="006F06A3" w:rsidP="006F06A3">
            <w:pPr>
              <w:pStyle w:val="C1Normal"/>
              <w:rPr>
                <w:rFonts w:eastAsia="等线"/>
                <w:lang w:eastAsia="zh-CN"/>
              </w:rPr>
            </w:pPr>
            <w:r>
              <w:rPr>
                <w:rFonts w:eastAsia="等线"/>
                <w:lang w:eastAsia="zh-CN"/>
              </w:rPr>
              <w:t>Bhaskar (Nokia): comments</w:t>
            </w:r>
          </w:p>
          <w:p w14:paraId="4B70D39A" w14:textId="021CB637" w:rsidR="00761C93" w:rsidRPr="00786735" w:rsidRDefault="006F06A3" w:rsidP="00606FE8">
            <w:pPr>
              <w:pStyle w:val="C1Normal"/>
            </w:pPr>
            <w:r>
              <w:rPr>
                <w:rFonts w:hint="eastAsia"/>
                <w:lang w:eastAsia="zh-CN"/>
              </w:rPr>
              <w:t>M</w:t>
            </w:r>
            <w:r>
              <w:rPr>
                <w:lang w:eastAsia="zh-CN"/>
              </w:rPr>
              <w:t>aria (Ericsson): comments</w:t>
            </w:r>
            <w:r w:rsidR="006E16E6">
              <w:rPr>
                <w:lang w:eastAsia="zh-CN"/>
              </w:rPr>
              <w:t>, prefer to use 3312 as base</w:t>
            </w:r>
          </w:p>
        </w:tc>
      </w:tr>
      <w:tr w:rsidR="00761C93" w:rsidRPr="002F2600" w14:paraId="3BA0EB9D" w14:textId="77777777" w:rsidTr="003A2B23">
        <w:tc>
          <w:tcPr>
            <w:tcW w:w="975" w:type="dxa"/>
            <w:tcBorders>
              <w:left w:val="single" w:sz="12" w:space="0" w:color="auto"/>
              <w:right w:val="single" w:sz="12" w:space="0" w:color="auto"/>
            </w:tcBorders>
            <w:shd w:val="clear" w:color="auto" w:fill="auto"/>
          </w:tcPr>
          <w:p w14:paraId="2ECA5074"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27D3594"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87D4007" w14:textId="37E78DCE" w:rsidR="00761C93" w:rsidRPr="00786735" w:rsidRDefault="001E0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5" w:history="1">
              <w:r w:rsidR="00FB2330">
                <w:rPr>
                  <w:rStyle w:val="aa"/>
                </w:rPr>
                <w:t>3138</w:t>
              </w:r>
            </w:hyperlink>
          </w:p>
        </w:tc>
        <w:tc>
          <w:tcPr>
            <w:tcW w:w="3251" w:type="dxa"/>
            <w:tcBorders>
              <w:left w:val="single" w:sz="12" w:space="0" w:color="auto"/>
              <w:bottom w:val="single" w:sz="4" w:space="0" w:color="auto"/>
              <w:right w:val="single" w:sz="12" w:space="0" w:color="auto"/>
            </w:tcBorders>
            <w:shd w:val="clear" w:color="auto" w:fill="00FF00"/>
          </w:tcPr>
          <w:p w14:paraId="380E12CA" w14:textId="4F68FDF9" w:rsidR="00761C93" w:rsidRPr="00244C02" w:rsidRDefault="00761C93" w:rsidP="00CA6B52">
            <w:pPr>
              <w:pStyle w:val="TAL"/>
              <w:rPr>
                <w:sz w:val="20"/>
              </w:rPr>
            </w:pPr>
            <w:r w:rsidRPr="00244C02">
              <w:rPr>
                <w:sz w:val="20"/>
              </w:rPr>
              <w:t>CR 1654 29.522 Rel-19 Update of Scope and Abbreviations for AmbientIoT</w:t>
            </w:r>
          </w:p>
        </w:tc>
        <w:tc>
          <w:tcPr>
            <w:tcW w:w="1401" w:type="dxa"/>
            <w:tcBorders>
              <w:left w:val="single" w:sz="12" w:space="0" w:color="auto"/>
              <w:bottom w:val="single" w:sz="4" w:space="0" w:color="auto"/>
              <w:right w:val="single" w:sz="12" w:space="0" w:color="auto"/>
            </w:tcBorders>
            <w:shd w:val="clear" w:color="auto" w:fill="00FF00"/>
          </w:tcPr>
          <w:p w14:paraId="0EF3A10F" w14:textId="09E40DFB"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3766F7A" w14:textId="330313B6" w:rsidR="00761C93" w:rsidRPr="00750E57" w:rsidRDefault="003A2B23" w:rsidP="00CA6B5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19F698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0D11A48C" w14:textId="77777777" w:rsidTr="003A2B23">
        <w:tc>
          <w:tcPr>
            <w:tcW w:w="975" w:type="dxa"/>
            <w:tcBorders>
              <w:left w:val="single" w:sz="12" w:space="0" w:color="auto"/>
              <w:right w:val="single" w:sz="12" w:space="0" w:color="auto"/>
            </w:tcBorders>
            <w:shd w:val="clear" w:color="auto" w:fill="auto"/>
          </w:tcPr>
          <w:p w14:paraId="3E6B4B93"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353F2B08"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362A992" w14:textId="3D71B645" w:rsidR="00761C93" w:rsidRPr="00786735" w:rsidRDefault="001E0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6" w:history="1">
              <w:r w:rsidR="00FB2330">
                <w:rPr>
                  <w:rStyle w:val="aa"/>
                </w:rPr>
                <w:t>3139</w:t>
              </w:r>
            </w:hyperlink>
          </w:p>
        </w:tc>
        <w:tc>
          <w:tcPr>
            <w:tcW w:w="3251" w:type="dxa"/>
            <w:tcBorders>
              <w:left w:val="single" w:sz="12" w:space="0" w:color="auto"/>
              <w:bottom w:val="single" w:sz="4" w:space="0" w:color="auto"/>
              <w:right w:val="single" w:sz="12" w:space="0" w:color="auto"/>
            </w:tcBorders>
            <w:shd w:val="clear" w:color="auto" w:fill="auto"/>
          </w:tcPr>
          <w:p w14:paraId="0B1033D0" w14:textId="19C19E4E" w:rsidR="00761C93" w:rsidRPr="00244C02" w:rsidRDefault="00761C93" w:rsidP="00CA6B52">
            <w:pPr>
              <w:pStyle w:val="TAL"/>
              <w:rPr>
                <w:sz w:val="20"/>
              </w:rPr>
            </w:pPr>
            <w:proofErr w:type="gramStart"/>
            <w:r w:rsidRPr="00244C02">
              <w:rPr>
                <w:sz w:val="20"/>
              </w:rPr>
              <w:t>pCR  29.569</w:t>
            </w:r>
            <w:proofErr w:type="gramEnd"/>
            <w:r w:rsidRPr="00244C02">
              <w:rPr>
                <w:sz w:val="20"/>
              </w:rPr>
              <w:t xml:space="preserve"> Rel-19 Pseudo-CR on correcting data type for devices attribute</w:t>
            </w:r>
          </w:p>
        </w:tc>
        <w:tc>
          <w:tcPr>
            <w:tcW w:w="1401" w:type="dxa"/>
            <w:tcBorders>
              <w:left w:val="single" w:sz="12" w:space="0" w:color="auto"/>
              <w:bottom w:val="single" w:sz="4" w:space="0" w:color="auto"/>
              <w:right w:val="single" w:sz="12" w:space="0" w:color="auto"/>
            </w:tcBorders>
            <w:shd w:val="clear" w:color="auto" w:fill="auto"/>
          </w:tcPr>
          <w:p w14:paraId="07A06A03" w14:textId="33E2E77C"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00FB874" w14:textId="78B61CF9" w:rsidR="00761C93" w:rsidRPr="00750E57" w:rsidRDefault="004E126F" w:rsidP="00CA6B52">
            <w:pPr>
              <w:pStyle w:val="TAL"/>
              <w:rPr>
                <w:sz w:val="20"/>
              </w:rPr>
            </w:pPr>
            <w:r>
              <w:rPr>
                <w:sz w:val="20"/>
              </w:rPr>
              <w:t>Merged with 3032, 3311</w:t>
            </w:r>
          </w:p>
        </w:tc>
        <w:tc>
          <w:tcPr>
            <w:tcW w:w="4619" w:type="dxa"/>
            <w:tcBorders>
              <w:left w:val="single" w:sz="12" w:space="0" w:color="auto"/>
              <w:right w:val="single" w:sz="12" w:space="0" w:color="auto"/>
            </w:tcBorders>
            <w:shd w:val="clear" w:color="auto" w:fill="auto"/>
          </w:tcPr>
          <w:p w14:paraId="6623F8EE"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17FD9679" w14:textId="77777777" w:rsidTr="003A2B23">
        <w:tc>
          <w:tcPr>
            <w:tcW w:w="975" w:type="dxa"/>
            <w:tcBorders>
              <w:left w:val="single" w:sz="12" w:space="0" w:color="auto"/>
              <w:right w:val="single" w:sz="12" w:space="0" w:color="auto"/>
            </w:tcBorders>
            <w:shd w:val="clear" w:color="auto" w:fill="auto"/>
          </w:tcPr>
          <w:p w14:paraId="72F9881F"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9E7F556"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02BBC9A0" w14:textId="453ED58C" w:rsidR="00761C93" w:rsidRPr="00786735" w:rsidRDefault="001E0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7" w:history="1">
              <w:r w:rsidR="00FB2330">
                <w:rPr>
                  <w:rStyle w:val="aa"/>
                </w:rPr>
                <w:t>3140</w:t>
              </w:r>
            </w:hyperlink>
          </w:p>
        </w:tc>
        <w:tc>
          <w:tcPr>
            <w:tcW w:w="3251" w:type="dxa"/>
            <w:tcBorders>
              <w:left w:val="single" w:sz="12" w:space="0" w:color="auto"/>
              <w:bottom w:val="single" w:sz="4" w:space="0" w:color="auto"/>
              <w:right w:val="single" w:sz="12" w:space="0" w:color="auto"/>
            </w:tcBorders>
            <w:shd w:val="clear" w:color="auto" w:fill="CCFFCC"/>
          </w:tcPr>
          <w:p w14:paraId="7932A962" w14:textId="04CF8C92" w:rsidR="00761C93" w:rsidRPr="00244C02" w:rsidRDefault="00761C93" w:rsidP="00CA6B52">
            <w:pPr>
              <w:pStyle w:val="TAL"/>
              <w:rPr>
                <w:sz w:val="20"/>
              </w:rPr>
            </w:pPr>
            <w:proofErr w:type="gramStart"/>
            <w:r w:rsidRPr="00244C02">
              <w:rPr>
                <w:sz w:val="20"/>
              </w:rPr>
              <w:t>pCR  29.569</w:t>
            </w:r>
            <w:proofErr w:type="gramEnd"/>
            <w:r w:rsidRPr="00244C02">
              <w:rPr>
                <w:sz w:val="20"/>
              </w:rPr>
              <w:t xml:space="preserve"> Rel-19 Pseudo-CR on correcting the description of lastRepInd attribute</w:t>
            </w:r>
          </w:p>
        </w:tc>
        <w:tc>
          <w:tcPr>
            <w:tcW w:w="1401" w:type="dxa"/>
            <w:tcBorders>
              <w:left w:val="single" w:sz="12" w:space="0" w:color="auto"/>
              <w:bottom w:val="single" w:sz="4" w:space="0" w:color="auto"/>
              <w:right w:val="single" w:sz="12" w:space="0" w:color="auto"/>
            </w:tcBorders>
            <w:shd w:val="clear" w:color="auto" w:fill="CCFFCC"/>
          </w:tcPr>
          <w:p w14:paraId="2798FF87" w14:textId="295080DA"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38FB03E" w14:textId="6A267553" w:rsidR="00761C93" w:rsidRPr="00750E57" w:rsidRDefault="003A2B23" w:rsidP="00CA6B5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A68F7F7" w14:textId="0F161EEC" w:rsidR="00761C93" w:rsidRPr="00786735" w:rsidRDefault="00C92062" w:rsidP="00CA6B52">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 xml:space="preserve">bdessamad (Huawei): </w:t>
            </w:r>
            <w:r w:rsidR="00213704">
              <w:rPr>
                <w:rFonts w:ascii="Arial" w:eastAsia="等线" w:hAnsi="Arial" w:cs="Arial"/>
                <w:kern w:val="2"/>
                <w:sz w:val="20"/>
                <w:szCs w:val="22"/>
                <w:lang w:val="en-GB" w:eastAsia="zh-CN"/>
                <w14:ligatures w14:val="standardContextual"/>
              </w:rPr>
              <w:t>29.522 also need to be updated by 3317</w:t>
            </w:r>
          </w:p>
        </w:tc>
      </w:tr>
      <w:tr w:rsidR="00761C93" w:rsidRPr="002F2600" w14:paraId="106432CB" w14:textId="77777777" w:rsidTr="00B95CC1">
        <w:tc>
          <w:tcPr>
            <w:tcW w:w="975" w:type="dxa"/>
            <w:tcBorders>
              <w:left w:val="single" w:sz="12" w:space="0" w:color="auto"/>
              <w:bottom w:val="nil"/>
              <w:right w:val="single" w:sz="12" w:space="0" w:color="auto"/>
            </w:tcBorders>
            <w:shd w:val="clear" w:color="auto" w:fill="auto"/>
          </w:tcPr>
          <w:p w14:paraId="63321268" w14:textId="77777777" w:rsidR="00761C93" w:rsidRDefault="00761C93" w:rsidP="00CA6B52">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2F91592"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78BD4A31" w14:textId="0277237E" w:rsidR="00761C93" w:rsidRPr="00786735" w:rsidRDefault="001E0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8" w:history="1">
              <w:r w:rsidR="00FB2330">
                <w:rPr>
                  <w:rStyle w:val="aa"/>
                </w:rPr>
                <w:t>3155</w:t>
              </w:r>
            </w:hyperlink>
          </w:p>
        </w:tc>
        <w:tc>
          <w:tcPr>
            <w:tcW w:w="3251" w:type="dxa"/>
            <w:tcBorders>
              <w:left w:val="single" w:sz="12" w:space="0" w:color="auto"/>
              <w:bottom w:val="nil"/>
              <w:right w:val="single" w:sz="12" w:space="0" w:color="auto"/>
            </w:tcBorders>
            <w:shd w:val="clear" w:color="auto" w:fill="auto"/>
          </w:tcPr>
          <w:p w14:paraId="10D436EF" w14:textId="08AC41D4" w:rsidR="00761C93" w:rsidRPr="00244C02" w:rsidRDefault="00761C93" w:rsidP="00CA6B52">
            <w:pPr>
              <w:pStyle w:val="TAL"/>
              <w:rPr>
                <w:sz w:val="20"/>
              </w:rPr>
            </w:pPr>
            <w:r w:rsidRPr="00244C02">
              <w:rPr>
                <w:sz w:val="20"/>
              </w:rPr>
              <w:t>CR 1657 29.522 Rel-19 Update the data type ExtAIoTArea</w:t>
            </w:r>
          </w:p>
        </w:tc>
        <w:tc>
          <w:tcPr>
            <w:tcW w:w="1401" w:type="dxa"/>
            <w:tcBorders>
              <w:left w:val="single" w:sz="12" w:space="0" w:color="auto"/>
              <w:bottom w:val="nil"/>
              <w:right w:val="single" w:sz="12" w:space="0" w:color="auto"/>
            </w:tcBorders>
            <w:shd w:val="clear" w:color="auto" w:fill="auto"/>
          </w:tcPr>
          <w:p w14:paraId="384C2F7D" w14:textId="53660D19" w:rsidR="00761C93" w:rsidRPr="00750E57" w:rsidRDefault="00761C93" w:rsidP="00CA6B52">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5DC69EE2" w14:textId="24A368C0" w:rsidR="00761C93" w:rsidRPr="00750E57" w:rsidRDefault="00925AA4" w:rsidP="00CA6B52">
            <w:pPr>
              <w:pStyle w:val="TAL"/>
              <w:rPr>
                <w:sz w:val="20"/>
              </w:rPr>
            </w:pPr>
            <w:r>
              <w:rPr>
                <w:sz w:val="20"/>
              </w:rPr>
              <w:t>Revised to 3499</w:t>
            </w:r>
          </w:p>
        </w:tc>
        <w:tc>
          <w:tcPr>
            <w:tcW w:w="4619" w:type="dxa"/>
            <w:tcBorders>
              <w:left w:val="single" w:sz="12" w:space="0" w:color="auto"/>
              <w:bottom w:val="nil"/>
              <w:right w:val="single" w:sz="12" w:space="0" w:color="auto"/>
            </w:tcBorders>
            <w:shd w:val="clear" w:color="auto" w:fill="auto"/>
          </w:tcPr>
          <w:p w14:paraId="26E10F2F" w14:textId="77777777" w:rsidR="00761C93" w:rsidRDefault="00CB6633" w:rsidP="00E047DD">
            <w:pPr>
              <w:pStyle w:val="C3OpenAPI"/>
            </w:pPr>
            <w:r w:rsidRPr="00CB6633">
              <w:t>This CR introduces a backwards compatible feature to the OpenAPI description of the AIoT API</w:t>
            </w:r>
          </w:p>
          <w:p w14:paraId="27CA2117" w14:textId="0E17E893" w:rsidR="0087192D" w:rsidRPr="00786735" w:rsidRDefault="0087192D" w:rsidP="0087192D">
            <w:pPr>
              <w:pStyle w:val="C1Normal"/>
            </w:pPr>
            <w:r>
              <w:rPr>
                <w:rFonts w:hint="eastAsia"/>
                <w:lang w:eastAsia="zh-CN"/>
              </w:rPr>
              <w:t>A</w:t>
            </w:r>
            <w:r>
              <w:rPr>
                <w:lang w:eastAsia="zh-CN"/>
              </w:rPr>
              <w:t>bdessamad (Huawei): need further revision on v1</w:t>
            </w:r>
          </w:p>
        </w:tc>
      </w:tr>
      <w:tr w:rsidR="00925AA4" w:rsidRPr="002F2600" w14:paraId="22929226" w14:textId="77777777" w:rsidTr="00B95CC1">
        <w:tc>
          <w:tcPr>
            <w:tcW w:w="975" w:type="dxa"/>
            <w:tcBorders>
              <w:top w:val="nil"/>
              <w:left w:val="single" w:sz="12" w:space="0" w:color="auto"/>
              <w:right w:val="single" w:sz="12" w:space="0" w:color="auto"/>
            </w:tcBorders>
            <w:shd w:val="clear" w:color="auto" w:fill="auto"/>
          </w:tcPr>
          <w:p w14:paraId="31E98B31" w14:textId="77777777" w:rsidR="00925AA4" w:rsidRDefault="00925AA4" w:rsidP="00925AA4">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678DB56F" w14:textId="77777777" w:rsidR="00925AA4" w:rsidRPr="00CA006E" w:rsidRDefault="00925AA4" w:rsidP="00925AA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2764CF9" w14:textId="01C7DE5A" w:rsidR="00925AA4" w:rsidRDefault="00925AA4" w:rsidP="00925AA4">
            <w:pPr>
              <w:suppressLineNumbers/>
              <w:suppressAutoHyphens/>
              <w:spacing w:before="60" w:after="60"/>
              <w:jc w:val="center"/>
            </w:pPr>
            <w:r>
              <w:t>3499</w:t>
            </w:r>
          </w:p>
        </w:tc>
        <w:tc>
          <w:tcPr>
            <w:tcW w:w="3251" w:type="dxa"/>
            <w:tcBorders>
              <w:top w:val="nil"/>
              <w:left w:val="single" w:sz="12" w:space="0" w:color="auto"/>
              <w:bottom w:val="single" w:sz="4" w:space="0" w:color="auto"/>
              <w:right w:val="single" w:sz="12" w:space="0" w:color="auto"/>
            </w:tcBorders>
            <w:shd w:val="clear" w:color="auto" w:fill="DEE7AB"/>
          </w:tcPr>
          <w:p w14:paraId="4F73CAA4" w14:textId="6FBCE531" w:rsidR="00925AA4" w:rsidRPr="00244C02" w:rsidRDefault="00925AA4" w:rsidP="00925AA4">
            <w:pPr>
              <w:pStyle w:val="TAL"/>
              <w:rPr>
                <w:sz w:val="20"/>
              </w:rPr>
            </w:pPr>
            <w:r w:rsidRPr="00244C02">
              <w:rPr>
                <w:sz w:val="20"/>
              </w:rPr>
              <w:t>CR 1657 29.522 Rel-19 Update the data type ExtAIoTArea</w:t>
            </w:r>
          </w:p>
        </w:tc>
        <w:tc>
          <w:tcPr>
            <w:tcW w:w="1401" w:type="dxa"/>
            <w:tcBorders>
              <w:top w:val="nil"/>
              <w:left w:val="single" w:sz="12" w:space="0" w:color="auto"/>
              <w:bottom w:val="single" w:sz="4" w:space="0" w:color="auto"/>
              <w:right w:val="single" w:sz="12" w:space="0" w:color="auto"/>
            </w:tcBorders>
            <w:shd w:val="clear" w:color="auto" w:fill="DEE7AB"/>
          </w:tcPr>
          <w:p w14:paraId="2831DBC8" w14:textId="752B68B0" w:rsidR="00925AA4" w:rsidRDefault="00925AA4" w:rsidP="00925AA4">
            <w:pPr>
              <w:pStyle w:val="TAL"/>
              <w:rPr>
                <w:sz w:val="20"/>
              </w:rPr>
            </w:pPr>
            <w:r>
              <w:rPr>
                <w:sz w:val="20"/>
              </w:rPr>
              <w:t>CATT</w:t>
            </w:r>
            <w:r w:rsidR="00A979CE">
              <w:rPr>
                <w:sz w:val="20"/>
              </w:rPr>
              <w:t>, Huawei</w:t>
            </w:r>
          </w:p>
        </w:tc>
        <w:tc>
          <w:tcPr>
            <w:tcW w:w="1062" w:type="dxa"/>
            <w:tcBorders>
              <w:top w:val="nil"/>
              <w:left w:val="single" w:sz="12" w:space="0" w:color="auto"/>
              <w:right w:val="single" w:sz="12" w:space="0" w:color="auto"/>
            </w:tcBorders>
            <w:shd w:val="clear" w:color="auto" w:fill="auto"/>
          </w:tcPr>
          <w:p w14:paraId="1BC95835" w14:textId="24799E4A" w:rsidR="00925AA4" w:rsidRDefault="00B95CC1" w:rsidP="00925AA4">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649A6D9" w14:textId="77777777" w:rsidR="00925AA4" w:rsidRPr="00CB6633" w:rsidRDefault="00925AA4" w:rsidP="00925AA4">
            <w:pPr>
              <w:pStyle w:val="C3OpenAPI"/>
            </w:pPr>
          </w:p>
        </w:tc>
      </w:tr>
      <w:tr w:rsidR="00761C93" w:rsidRPr="002F2600" w14:paraId="270388EA" w14:textId="77777777" w:rsidTr="00B95CC1">
        <w:tc>
          <w:tcPr>
            <w:tcW w:w="975" w:type="dxa"/>
            <w:tcBorders>
              <w:left w:val="single" w:sz="12" w:space="0" w:color="auto"/>
              <w:bottom w:val="nil"/>
              <w:right w:val="single" w:sz="12" w:space="0" w:color="auto"/>
            </w:tcBorders>
            <w:shd w:val="clear" w:color="auto" w:fill="auto"/>
          </w:tcPr>
          <w:p w14:paraId="158CEF42" w14:textId="77777777" w:rsidR="00761C93" w:rsidRDefault="00761C93" w:rsidP="00CA6B52">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AC377B7"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17D47EED" w14:textId="7C637E38" w:rsidR="00761C93" w:rsidRPr="00786735" w:rsidRDefault="001E0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9" w:history="1">
              <w:r w:rsidR="00FB2330">
                <w:rPr>
                  <w:rStyle w:val="aa"/>
                </w:rPr>
                <w:t>3156</w:t>
              </w:r>
            </w:hyperlink>
          </w:p>
        </w:tc>
        <w:tc>
          <w:tcPr>
            <w:tcW w:w="3251" w:type="dxa"/>
            <w:tcBorders>
              <w:left w:val="single" w:sz="12" w:space="0" w:color="auto"/>
              <w:bottom w:val="nil"/>
              <w:right w:val="single" w:sz="12" w:space="0" w:color="auto"/>
            </w:tcBorders>
            <w:shd w:val="clear" w:color="auto" w:fill="auto"/>
          </w:tcPr>
          <w:p w14:paraId="4E15FC99" w14:textId="4B517998" w:rsidR="00761C93" w:rsidRPr="00244C02" w:rsidRDefault="00761C93" w:rsidP="00CA6B52">
            <w:pPr>
              <w:pStyle w:val="TAL"/>
              <w:rPr>
                <w:sz w:val="20"/>
              </w:rPr>
            </w:pPr>
            <w:proofErr w:type="gramStart"/>
            <w:r w:rsidRPr="00244C02">
              <w:rPr>
                <w:sz w:val="20"/>
              </w:rPr>
              <w:t>pCR  29.569</w:t>
            </w:r>
            <w:proofErr w:type="gramEnd"/>
            <w:r w:rsidRPr="00244C02">
              <w:rPr>
                <w:sz w:val="20"/>
              </w:rPr>
              <w:t xml:space="preserve"> Rel-19 Pseudo-CR on Correction of the AIoTDevices type</w:t>
            </w:r>
          </w:p>
        </w:tc>
        <w:tc>
          <w:tcPr>
            <w:tcW w:w="1401" w:type="dxa"/>
            <w:tcBorders>
              <w:left w:val="single" w:sz="12" w:space="0" w:color="auto"/>
              <w:bottom w:val="nil"/>
              <w:right w:val="single" w:sz="12" w:space="0" w:color="auto"/>
            </w:tcBorders>
            <w:shd w:val="clear" w:color="auto" w:fill="auto"/>
          </w:tcPr>
          <w:p w14:paraId="3C8863C2" w14:textId="0FB28F78" w:rsidR="00761C93" w:rsidRPr="00750E57" w:rsidRDefault="00761C93" w:rsidP="00CA6B52">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5767CBB6" w14:textId="6694D689" w:rsidR="00761C93" w:rsidRPr="00750E57" w:rsidRDefault="00552D98" w:rsidP="00CA6B52">
            <w:pPr>
              <w:pStyle w:val="TAL"/>
              <w:rPr>
                <w:sz w:val="20"/>
              </w:rPr>
            </w:pPr>
            <w:r>
              <w:rPr>
                <w:sz w:val="20"/>
              </w:rPr>
              <w:t>Revised to 3500</w:t>
            </w:r>
          </w:p>
        </w:tc>
        <w:tc>
          <w:tcPr>
            <w:tcW w:w="4619" w:type="dxa"/>
            <w:tcBorders>
              <w:left w:val="single" w:sz="12" w:space="0" w:color="auto"/>
              <w:bottom w:val="nil"/>
              <w:right w:val="single" w:sz="12" w:space="0" w:color="auto"/>
            </w:tcBorders>
            <w:shd w:val="clear" w:color="auto" w:fill="auto"/>
          </w:tcPr>
          <w:p w14:paraId="5DD60489" w14:textId="77777777" w:rsidR="00761C93" w:rsidRDefault="00D66212"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recall the change to avoid the clashing with 3473</w:t>
            </w:r>
          </w:p>
          <w:p w14:paraId="57C8CEF9" w14:textId="77777777" w:rsidR="00CA79B8" w:rsidRDefault="00CA79B8"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aixiao (CATT): merge 1</w:t>
            </w:r>
            <w:r w:rsidRPr="00CA79B8">
              <w:rPr>
                <w:rFonts w:ascii="Arial" w:eastAsia="等线" w:hAnsi="Arial" w:cs="Arial"/>
                <w:kern w:val="2"/>
                <w:sz w:val="20"/>
                <w:szCs w:val="22"/>
                <w:vertAlign w:val="superscript"/>
                <w:lang w:val="en-GB" w:eastAsia="zh-CN"/>
                <w14:ligatures w14:val="standardContextual"/>
              </w:rPr>
              <w:t>st</w:t>
            </w:r>
            <w:r>
              <w:rPr>
                <w:rFonts w:ascii="Arial" w:eastAsia="等线" w:hAnsi="Arial" w:cs="Arial"/>
                <w:kern w:val="2"/>
                <w:sz w:val="20"/>
                <w:szCs w:val="22"/>
                <w:lang w:val="en-GB" w:eastAsia="zh-CN"/>
                <w14:ligatures w14:val="standardContextual"/>
              </w:rPr>
              <w:t xml:space="preserve"> change to 3473. </w:t>
            </w:r>
          </w:p>
          <w:p w14:paraId="1868E2F8" w14:textId="77777777" w:rsidR="00A91132" w:rsidRDefault="00A91132"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fine with r1</w:t>
            </w:r>
          </w:p>
          <w:p w14:paraId="43FEF4D6" w14:textId="3EF1B39E" w:rsidR="00D0574F" w:rsidRPr="00D66212" w:rsidRDefault="00D0574F"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haskar (Nokia): need to check r1</w:t>
            </w:r>
          </w:p>
        </w:tc>
      </w:tr>
      <w:tr w:rsidR="00552D98" w:rsidRPr="002F2600" w14:paraId="04F16FF9" w14:textId="77777777" w:rsidTr="00B95CC1">
        <w:tc>
          <w:tcPr>
            <w:tcW w:w="975" w:type="dxa"/>
            <w:tcBorders>
              <w:top w:val="nil"/>
              <w:left w:val="single" w:sz="12" w:space="0" w:color="auto"/>
              <w:right w:val="single" w:sz="12" w:space="0" w:color="auto"/>
            </w:tcBorders>
            <w:shd w:val="clear" w:color="auto" w:fill="auto"/>
          </w:tcPr>
          <w:p w14:paraId="454AF935" w14:textId="77777777" w:rsidR="00552D98" w:rsidRDefault="00552D98" w:rsidP="00552D98">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68475239" w14:textId="77777777" w:rsidR="00552D98" w:rsidRPr="00CA006E" w:rsidRDefault="00552D98" w:rsidP="00552D9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32A4B19" w14:textId="46DC1969" w:rsidR="00552D98" w:rsidRDefault="00552D98" w:rsidP="00552D98">
            <w:pPr>
              <w:suppressLineNumbers/>
              <w:suppressAutoHyphens/>
              <w:spacing w:before="60" w:after="60"/>
              <w:jc w:val="center"/>
            </w:pPr>
            <w:r>
              <w:t>3500</w:t>
            </w:r>
          </w:p>
        </w:tc>
        <w:tc>
          <w:tcPr>
            <w:tcW w:w="3251" w:type="dxa"/>
            <w:tcBorders>
              <w:top w:val="nil"/>
              <w:left w:val="single" w:sz="12" w:space="0" w:color="auto"/>
              <w:bottom w:val="single" w:sz="4" w:space="0" w:color="auto"/>
              <w:right w:val="single" w:sz="12" w:space="0" w:color="auto"/>
            </w:tcBorders>
            <w:shd w:val="clear" w:color="auto" w:fill="DEE7AB"/>
          </w:tcPr>
          <w:p w14:paraId="588FB142" w14:textId="4A4C4472" w:rsidR="00552D98" w:rsidRPr="00244C02" w:rsidRDefault="00552D98" w:rsidP="00552D98">
            <w:pPr>
              <w:pStyle w:val="TAL"/>
              <w:rPr>
                <w:sz w:val="20"/>
              </w:rPr>
            </w:pPr>
            <w:proofErr w:type="gramStart"/>
            <w:r w:rsidRPr="00244C02">
              <w:rPr>
                <w:sz w:val="20"/>
              </w:rPr>
              <w:t>pCR  29.569</w:t>
            </w:r>
            <w:proofErr w:type="gramEnd"/>
            <w:r w:rsidRPr="00244C02">
              <w:rPr>
                <w:sz w:val="20"/>
              </w:rPr>
              <w:t xml:space="preserve"> Rel-19 Pseudo-CR on Correction of the AIoTDevices type</w:t>
            </w:r>
          </w:p>
        </w:tc>
        <w:tc>
          <w:tcPr>
            <w:tcW w:w="1401" w:type="dxa"/>
            <w:tcBorders>
              <w:top w:val="nil"/>
              <w:left w:val="single" w:sz="12" w:space="0" w:color="auto"/>
              <w:bottom w:val="single" w:sz="4" w:space="0" w:color="auto"/>
              <w:right w:val="single" w:sz="12" w:space="0" w:color="auto"/>
            </w:tcBorders>
            <w:shd w:val="clear" w:color="auto" w:fill="DEE7AB"/>
          </w:tcPr>
          <w:p w14:paraId="1B900D24" w14:textId="5E03B1E7" w:rsidR="00552D98" w:rsidRDefault="00552D98" w:rsidP="00552D98">
            <w:pPr>
              <w:pStyle w:val="TAL"/>
              <w:rPr>
                <w:sz w:val="20"/>
              </w:rPr>
            </w:pPr>
            <w:r>
              <w:rPr>
                <w:sz w:val="20"/>
              </w:rPr>
              <w:t>CATT, Huawei</w:t>
            </w:r>
          </w:p>
        </w:tc>
        <w:tc>
          <w:tcPr>
            <w:tcW w:w="1062" w:type="dxa"/>
            <w:tcBorders>
              <w:top w:val="nil"/>
              <w:left w:val="single" w:sz="12" w:space="0" w:color="auto"/>
              <w:right w:val="single" w:sz="12" w:space="0" w:color="auto"/>
            </w:tcBorders>
            <w:shd w:val="clear" w:color="auto" w:fill="auto"/>
          </w:tcPr>
          <w:p w14:paraId="0054E198" w14:textId="68BA4E8D" w:rsidR="00552D98" w:rsidRDefault="00B95CC1" w:rsidP="00552D98">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35F2A95" w14:textId="77777777" w:rsidR="00552D98" w:rsidRDefault="00552D98" w:rsidP="00552D98">
            <w:pPr>
              <w:rPr>
                <w:rFonts w:ascii="Arial" w:eastAsia="等线" w:hAnsi="Arial" w:cs="Arial"/>
                <w:kern w:val="2"/>
                <w:sz w:val="20"/>
                <w:szCs w:val="22"/>
                <w:lang w:val="en-GB" w:eastAsia="zh-CN"/>
                <w14:ligatures w14:val="standardContextual"/>
              </w:rPr>
            </w:pPr>
          </w:p>
        </w:tc>
      </w:tr>
      <w:tr w:rsidR="00761C93" w:rsidRPr="002F2600" w14:paraId="27434702" w14:textId="77777777" w:rsidTr="008856C2">
        <w:tc>
          <w:tcPr>
            <w:tcW w:w="975" w:type="dxa"/>
            <w:tcBorders>
              <w:left w:val="single" w:sz="12" w:space="0" w:color="auto"/>
              <w:right w:val="single" w:sz="12" w:space="0" w:color="auto"/>
            </w:tcBorders>
            <w:shd w:val="clear" w:color="auto" w:fill="auto"/>
          </w:tcPr>
          <w:p w14:paraId="1842AD86"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107A20E"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CE0CBA7" w14:textId="46900701" w:rsidR="00761C93" w:rsidRPr="00786735" w:rsidRDefault="001E0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0" w:history="1">
              <w:r w:rsidR="00FB2330">
                <w:rPr>
                  <w:rStyle w:val="aa"/>
                </w:rPr>
                <w:t>3157</w:t>
              </w:r>
            </w:hyperlink>
          </w:p>
        </w:tc>
        <w:tc>
          <w:tcPr>
            <w:tcW w:w="3251" w:type="dxa"/>
            <w:tcBorders>
              <w:left w:val="single" w:sz="12" w:space="0" w:color="auto"/>
              <w:bottom w:val="single" w:sz="4" w:space="0" w:color="auto"/>
              <w:right w:val="single" w:sz="12" w:space="0" w:color="auto"/>
            </w:tcBorders>
            <w:shd w:val="clear" w:color="auto" w:fill="auto"/>
          </w:tcPr>
          <w:p w14:paraId="46F193F8" w14:textId="5713A427" w:rsidR="00761C93" w:rsidRPr="00244C02" w:rsidRDefault="00761C93" w:rsidP="00CA6B52">
            <w:pPr>
              <w:pStyle w:val="TAL"/>
              <w:rPr>
                <w:sz w:val="20"/>
              </w:rPr>
            </w:pPr>
            <w:proofErr w:type="gramStart"/>
            <w:r w:rsidRPr="00244C02">
              <w:rPr>
                <w:sz w:val="20"/>
              </w:rPr>
              <w:t>pCR  29.569</w:t>
            </w:r>
            <w:proofErr w:type="gramEnd"/>
            <w:r w:rsidRPr="00244C02">
              <w:rPr>
                <w:sz w:val="20"/>
              </w:rPr>
              <w:t xml:space="preserve"> Rel-19 Pseudo-CR on Correction of the target area information</w:t>
            </w:r>
          </w:p>
        </w:tc>
        <w:tc>
          <w:tcPr>
            <w:tcW w:w="1401" w:type="dxa"/>
            <w:tcBorders>
              <w:left w:val="single" w:sz="12" w:space="0" w:color="auto"/>
              <w:bottom w:val="single" w:sz="4" w:space="0" w:color="auto"/>
              <w:right w:val="single" w:sz="12" w:space="0" w:color="auto"/>
            </w:tcBorders>
            <w:shd w:val="clear" w:color="auto" w:fill="auto"/>
          </w:tcPr>
          <w:p w14:paraId="3CC663D1" w14:textId="278D5AEA" w:rsidR="00761C93" w:rsidRPr="00750E57" w:rsidRDefault="00761C93" w:rsidP="00CA6B52">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21F010C9" w14:textId="7DCE7182" w:rsidR="00761C93" w:rsidRPr="00750E57" w:rsidRDefault="00364774" w:rsidP="00CA6B52">
            <w:pPr>
              <w:pStyle w:val="TAL"/>
              <w:rPr>
                <w:sz w:val="20"/>
              </w:rPr>
            </w:pPr>
            <w:r>
              <w:rPr>
                <w:sz w:val="20"/>
              </w:rPr>
              <w:t>Not Pursued</w:t>
            </w:r>
          </w:p>
        </w:tc>
        <w:tc>
          <w:tcPr>
            <w:tcW w:w="4619" w:type="dxa"/>
            <w:tcBorders>
              <w:left w:val="single" w:sz="12" w:space="0" w:color="auto"/>
              <w:right w:val="single" w:sz="12" w:space="0" w:color="auto"/>
            </w:tcBorders>
            <w:shd w:val="clear" w:color="auto" w:fill="auto"/>
          </w:tcPr>
          <w:p w14:paraId="11C0A9E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7ABAA6B4" w14:textId="77777777" w:rsidTr="003A2B23">
        <w:tc>
          <w:tcPr>
            <w:tcW w:w="975" w:type="dxa"/>
            <w:tcBorders>
              <w:left w:val="single" w:sz="12" w:space="0" w:color="auto"/>
              <w:right w:val="single" w:sz="12" w:space="0" w:color="auto"/>
            </w:tcBorders>
            <w:shd w:val="clear" w:color="auto" w:fill="auto"/>
          </w:tcPr>
          <w:p w14:paraId="517EA2A9"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232FD1F"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9254BED" w14:textId="64D86B1A" w:rsidR="00761C93" w:rsidRPr="00786735" w:rsidRDefault="001E0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1" w:history="1">
              <w:r w:rsidR="00FB2330">
                <w:rPr>
                  <w:rStyle w:val="aa"/>
                </w:rPr>
                <w:t>3309</w:t>
              </w:r>
            </w:hyperlink>
          </w:p>
        </w:tc>
        <w:tc>
          <w:tcPr>
            <w:tcW w:w="3251" w:type="dxa"/>
            <w:tcBorders>
              <w:left w:val="single" w:sz="12" w:space="0" w:color="auto"/>
              <w:bottom w:val="single" w:sz="4" w:space="0" w:color="auto"/>
              <w:right w:val="single" w:sz="12" w:space="0" w:color="auto"/>
            </w:tcBorders>
            <w:shd w:val="clear" w:color="auto" w:fill="auto"/>
          </w:tcPr>
          <w:p w14:paraId="26DEAFBF" w14:textId="682441B5" w:rsidR="00761C93" w:rsidRPr="00244C02" w:rsidRDefault="00761C93" w:rsidP="00CA6B52">
            <w:pPr>
              <w:pStyle w:val="TAL"/>
              <w:rPr>
                <w:sz w:val="20"/>
              </w:rPr>
            </w:pPr>
            <w:r w:rsidRPr="00244C02">
              <w:rPr>
                <w:sz w:val="20"/>
              </w:rPr>
              <w:t>Work Plan   Rel-19 AmbientIoT-CT WI CT3 Work Plan</w:t>
            </w:r>
          </w:p>
        </w:tc>
        <w:tc>
          <w:tcPr>
            <w:tcW w:w="1401" w:type="dxa"/>
            <w:tcBorders>
              <w:left w:val="single" w:sz="12" w:space="0" w:color="auto"/>
              <w:bottom w:val="single" w:sz="4" w:space="0" w:color="auto"/>
              <w:right w:val="single" w:sz="12" w:space="0" w:color="auto"/>
            </w:tcBorders>
            <w:shd w:val="clear" w:color="auto" w:fill="auto"/>
          </w:tcPr>
          <w:p w14:paraId="48090B7A" w14:textId="51F9B83C"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E0A200A" w14:textId="16A65B60" w:rsidR="00761C93" w:rsidRPr="00750E57" w:rsidRDefault="008856C2" w:rsidP="00CA6B52">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57BD583"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489D9123" w14:textId="77777777" w:rsidTr="003A2B23">
        <w:tc>
          <w:tcPr>
            <w:tcW w:w="975" w:type="dxa"/>
            <w:tcBorders>
              <w:left w:val="single" w:sz="12" w:space="0" w:color="auto"/>
              <w:right w:val="single" w:sz="12" w:space="0" w:color="auto"/>
            </w:tcBorders>
            <w:shd w:val="clear" w:color="auto" w:fill="auto"/>
          </w:tcPr>
          <w:p w14:paraId="1685555B"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4283D9B"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6D029F7" w14:textId="37B685EE" w:rsidR="00761C93" w:rsidRPr="00786735" w:rsidRDefault="001E0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2" w:history="1">
              <w:r w:rsidR="00FB2330">
                <w:rPr>
                  <w:rStyle w:val="aa"/>
                </w:rPr>
                <w:t>3310</w:t>
              </w:r>
            </w:hyperlink>
          </w:p>
        </w:tc>
        <w:tc>
          <w:tcPr>
            <w:tcW w:w="3251" w:type="dxa"/>
            <w:tcBorders>
              <w:left w:val="single" w:sz="12" w:space="0" w:color="auto"/>
              <w:bottom w:val="single" w:sz="4" w:space="0" w:color="auto"/>
              <w:right w:val="single" w:sz="12" w:space="0" w:color="auto"/>
            </w:tcBorders>
            <w:shd w:val="clear" w:color="auto" w:fill="CCFFCC"/>
          </w:tcPr>
          <w:p w14:paraId="5AE6CD95" w14:textId="253CBEF4" w:rsidR="00761C93" w:rsidRPr="00244C02" w:rsidRDefault="00761C93" w:rsidP="00CA6B52">
            <w:pPr>
              <w:pStyle w:val="TAL"/>
              <w:rPr>
                <w:sz w:val="20"/>
              </w:rPr>
            </w:pPr>
            <w:proofErr w:type="gramStart"/>
            <w:r w:rsidRPr="00244C02">
              <w:rPr>
                <w:sz w:val="20"/>
              </w:rPr>
              <w:t>pCR  29.569</w:t>
            </w:r>
            <w:proofErr w:type="gramEnd"/>
            <w:r w:rsidRPr="00244C02">
              <w:rPr>
                <w:sz w:val="20"/>
              </w:rPr>
              <w:t xml:space="preserve"> Rel-19 Pseudo-CR on completing the general clauses of the new TS 29.569</w:t>
            </w:r>
          </w:p>
        </w:tc>
        <w:tc>
          <w:tcPr>
            <w:tcW w:w="1401" w:type="dxa"/>
            <w:tcBorders>
              <w:left w:val="single" w:sz="12" w:space="0" w:color="auto"/>
              <w:bottom w:val="single" w:sz="4" w:space="0" w:color="auto"/>
              <w:right w:val="single" w:sz="12" w:space="0" w:color="auto"/>
            </w:tcBorders>
            <w:shd w:val="clear" w:color="auto" w:fill="CCFFCC"/>
          </w:tcPr>
          <w:p w14:paraId="6369B9B3" w14:textId="267650DD"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A05E96F" w14:textId="3E5D8655" w:rsidR="00761C93" w:rsidRPr="00750E57" w:rsidRDefault="003A2B23" w:rsidP="00CA6B5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FD92641"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596D84B4" w14:textId="77777777" w:rsidTr="009C6F4D">
        <w:tc>
          <w:tcPr>
            <w:tcW w:w="975" w:type="dxa"/>
            <w:tcBorders>
              <w:left w:val="single" w:sz="12" w:space="0" w:color="auto"/>
              <w:bottom w:val="nil"/>
              <w:right w:val="single" w:sz="12" w:space="0" w:color="auto"/>
            </w:tcBorders>
            <w:shd w:val="clear" w:color="auto" w:fill="auto"/>
          </w:tcPr>
          <w:p w14:paraId="640F7B18" w14:textId="77777777" w:rsidR="00761C93" w:rsidRDefault="00761C93" w:rsidP="00CA6B52">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40F2381D"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275F75B2" w14:textId="620EBABC" w:rsidR="00761C93" w:rsidRPr="00786735" w:rsidRDefault="001E0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3" w:history="1">
              <w:r w:rsidR="00FB2330">
                <w:rPr>
                  <w:rStyle w:val="aa"/>
                </w:rPr>
                <w:t>3311</w:t>
              </w:r>
            </w:hyperlink>
          </w:p>
        </w:tc>
        <w:tc>
          <w:tcPr>
            <w:tcW w:w="3251" w:type="dxa"/>
            <w:tcBorders>
              <w:left w:val="single" w:sz="12" w:space="0" w:color="auto"/>
              <w:bottom w:val="nil"/>
              <w:right w:val="single" w:sz="12" w:space="0" w:color="auto"/>
            </w:tcBorders>
            <w:shd w:val="clear" w:color="auto" w:fill="auto"/>
          </w:tcPr>
          <w:p w14:paraId="1432FA3E" w14:textId="7204B4EF" w:rsidR="00761C93" w:rsidRPr="00244C02" w:rsidRDefault="00761C93" w:rsidP="00CA6B52">
            <w:pPr>
              <w:pStyle w:val="TAL"/>
              <w:rPr>
                <w:sz w:val="20"/>
              </w:rPr>
            </w:pPr>
            <w:proofErr w:type="gramStart"/>
            <w:r w:rsidRPr="00244C02">
              <w:rPr>
                <w:sz w:val="20"/>
              </w:rPr>
              <w:t>pCR  29.569</w:t>
            </w:r>
            <w:proofErr w:type="gramEnd"/>
            <w:r w:rsidRPr="00244C02">
              <w:rPr>
                <w:sz w:val="20"/>
              </w:rPr>
              <w:t xml:space="preserve"> Rel-19 Pseudo-CR on completing the definition of the Naiotf_AIoT_Inventory service operation</w:t>
            </w:r>
          </w:p>
        </w:tc>
        <w:tc>
          <w:tcPr>
            <w:tcW w:w="1401" w:type="dxa"/>
            <w:tcBorders>
              <w:left w:val="single" w:sz="12" w:space="0" w:color="auto"/>
              <w:bottom w:val="nil"/>
              <w:right w:val="single" w:sz="12" w:space="0" w:color="auto"/>
            </w:tcBorders>
            <w:shd w:val="clear" w:color="auto" w:fill="auto"/>
          </w:tcPr>
          <w:p w14:paraId="02B6E86E" w14:textId="399E38D9"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DFF7783" w14:textId="44D69F36" w:rsidR="00761C93" w:rsidRPr="00750E57" w:rsidRDefault="004E126F" w:rsidP="00CA6B52">
            <w:pPr>
              <w:pStyle w:val="TAL"/>
              <w:rPr>
                <w:sz w:val="20"/>
              </w:rPr>
            </w:pPr>
            <w:r>
              <w:rPr>
                <w:sz w:val="20"/>
              </w:rPr>
              <w:t xml:space="preserve">Merged with 3032, </w:t>
            </w:r>
            <w:r w:rsidR="00B17756">
              <w:rPr>
                <w:sz w:val="20"/>
              </w:rPr>
              <w:t xml:space="preserve">3033, 3113, </w:t>
            </w:r>
            <w:r>
              <w:rPr>
                <w:sz w:val="20"/>
              </w:rPr>
              <w:t>3139</w:t>
            </w:r>
            <w:r w:rsidR="009C6F4D">
              <w:rPr>
                <w:sz w:val="20"/>
              </w:rPr>
              <w:t xml:space="preserve"> </w:t>
            </w:r>
            <w:r>
              <w:rPr>
                <w:sz w:val="20"/>
              </w:rPr>
              <w:t>in</w:t>
            </w:r>
            <w:r w:rsidR="009C6F4D">
              <w:rPr>
                <w:sz w:val="20"/>
              </w:rPr>
              <w:t>to 3473</w:t>
            </w:r>
          </w:p>
        </w:tc>
        <w:tc>
          <w:tcPr>
            <w:tcW w:w="4619" w:type="dxa"/>
            <w:tcBorders>
              <w:left w:val="single" w:sz="12" w:space="0" w:color="auto"/>
              <w:bottom w:val="nil"/>
              <w:right w:val="single" w:sz="12" w:space="0" w:color="auto"/>
            </w:tcBorders>
            <w:shd w:val="clear" w:color="auto" w:fill="auto"/>
          </w:tcPr>
          <w:p w14:paraId="5A31C5BB" w14:textId="77777777" w:rsidR="00761C93" w:rsidRDefault="001F5B0D"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haskar (Nokia): list of</w:t>
            </w:r>
          </w:p>
          <w:p w14:paraId="7B6F2C35" w14:textId="77777777" w:rsidR="004475E1" w:rsidRDefault="004475E1"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aria (Ericsson): TimeWindow should be Duration</w:t>
            </w:r>
            <w:r w:rsidR="00BE4277">
              <w:rPr>
                <w:rFonts w:ascii="Arial" w:eastAsia="等线" w:hAnsi="Arial" w:cs="Arial"/>
                <w:kern w:val="2"/>
                <w:sz w:val="20"/>
                <w:szCs w:val="22"/>
                <w:lang w:val="en-GB" w:eastAsia="zh-CN"/>
                <w14:ligatures w14:val="standardContextual"/>
              </w:rPr>
              <w:t>Sec</w:t>
            </w:r>
          </w:p>
          <w:p w14:paraId="45F88B89" w14:textId="77777777" w:rsidR="00176EA4" w:rsidRDefault="00176EA4" w:rsidP="00176EA4">
            <w:pPr>
              <w:pStyle w:val="C1Normal"/>
              <w:rPr>
                <w:lang w:eastAsia="zh-CN"/>
              </w:rPr>
            </w:pPr>
            <w:r>
              <w:rPr>
                <w:rFonts w:hint="eastAsia"/>
                <w:lang w:eastAsia="zh-CN"/>
              </w:rPr>
              <w:t>A</w:t>
            </w:r>
            <w:r>
              <w:rPr>
                <w:lang w:eastAsia="zh-CN"/>
              </w:rPr>
              <w:t>bdessamad (Huawei): shared r2</w:t>
            </w:r>
          </w:p>
          <w:p w14:paraId="0C98B53C" w14:textId="2CCAD3E8" w:rsidR="003C2C45" w:rsidRPr="003C2C45" w:rsidRDefault="003C2C45" w:rsidP="00176EA4">
            <w:pPr>
              <w:pStyle w:val="C1Normal"/>
              <w:rPr>
                <w:rFonts w:eastAsia="等线"/>
                <w:lang w:eastAsia="zh-CN"/>
              </w:rPr>
            </w:pPr>
            <w:r>
              <w:t>CEWiT, ZTE, Ericsson, CATT fine with r2</w:t>
            </w:r>
          </w:p>
        </w:tc>
      </w:tr>
      <w:tr w:rsidR="009C6F4D" w:rsidRPr="002F2600" w14:paraId="088DA3F3" w14:textId="77777777" w:rsidTr="00480F19">
        <w:tc>
          <w:tcPr>
            <w:tcW w:w="975" w:type="dxa"/>
            <w:tcBorders>
              <w:top w:val="nil"/>
              <w:left w:val="single" w:sz="12" w:space="0" w:color="auto"/>
              <w:right w:val="single" w:sz="12" w:space="0" w:color="auto"/>
            </w:tcBorders>
            <w:shd w:val="clear" w:color="auto" w:fill="auto"/>
          </w:tcPr>
          <w:p w14:paraId="20C52336" w14:textId="77777777" w:rsidR="009C6F4D" w:rsidRDefault="009C6F4D" w:rsidP="009C6F4D">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45E48577" w14:textId="77777777" w:rsidR="009C6F4D" w:rsidRPr="00CA006E" w:rsidRDefault="009C6F4D" w:rsidP="009C6F4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AE0FE92" w14:textId="2AF520F3" w:rsidR="009C6F4D" w:rsidRDefault="009C6F4D" w:rsidP="009C6F4D">
            <w:pPr>
              <w:suppressLineNumbers/>
              <w:suppressAutoHyphens/>
              <w:spacing w:before="60" w:after="60"/>
              <w:jc w:val="center"/>
            </w:pPr>
            <w:r>
              <w:t>3473</w:t>
            </w:r>
          </w:p>
        </w:tc>
        <w:tc>
          <w:tcPr>
            <w:tcW w:w="3251" w:type="dxa"/>
            <w:tcBorders>
              <w:top w:val="nil"/>
              <w:left w:val="single" w:sz="12" w:space="0" w:color="auto"/>
              <w:bottom w:val="single" w:sz="4" w:space="0" w:color="auto"/>
              <w:right w:val="single" w:sz="12" w:space="0" w:color="auto"/>
            </w:tcBorders>
            <w:shd w:val="clear" w:color="auto" w:fill="00FFFF"/>
          </w:tcPr>
          <w:p w14:paraId="549306CC" w14:textId="4F643FB1" w:rsidR="009C6F4D" w:rsidRPr="00244C02" w:rsidRDefault="009C6F4D" w:rsidP="009C6F4D">
            <w:pPr>
              <w:pStyle w:val="TAL"/>
              <w:rPr>
                <w:sz w:val="20"/>
              </w:rPr>
            </w:pPr>
            <w:proofErr w:type="gramStart"/>
            <w:r w:rsidRPr="00244C02">
              <w:rPr>
                <w:sz w:val="20"/>
              </w:rPr>
              <w:t>pCR  29.569</w:t>
            </w:r>
            <w:proofErr w:type="gramEnd"/>
            <w:r w:rsidRPr="00244C02">
              <w:rPr>
                <w:sz w:val="20"/>
              </w:rPr>
              <w:t xml:space="preserve"> Rel-19 Pseudo-CR on completing the definition of the Naiotf_AIoT_Inventory service operation</w:t>
            </w:r>
          </w:p>
        </w:tc>
        <w:tc>
          <w:tcPr>
            <w:tcW w:w="1401" w:type="dxa"/>
            <w:tcBorders>
              <w:top w:val="nil"/>
              <w:left w:val="single" w:sz="12" w:space="0" w:color="auto"/>
              <w:bottom w:val="single" w:sz="4" w:space="0" w:color="auto"/>
              <w:right w:val="single" w:sz="12" w:space="0" w:color="auto"/>
            </w:tcBorders>
            <w:shd w:val="clear" w:color="auto" w:fill="00FFFF"/>
          </w:tcPr>
          <w:p w14:paraId="27789F58" w14:textId="43C0261B" w:rsidR="009C6F4D" w:rsidRDefault="009C6F4D" w:rsidP="009C6F4D">
            <w:pPr>
              <w:pStyle w:val="TAL"/>
              <w:rPr>
                <w:sz w:val="20"/>
              </w:rPr>
            </w:pPr>
            <w:r>
              <w:rPr>
                <w:sz w:val="20"/>
              </w:rPr>
              <w:t>Huawei, CEWiT, ZTE</w:t>
            </w:r>
            <w:r w:rsidR="00770EF9">
              <w:rPr>
                <w:sz w:val="20"/>
              </w:rPr>
              <w:t>, Lenovo</w:t>
            </w:r>
            <w:r w:rsidR="00CA779F">
              <w:rPr>
                <w:sz w:val="20"/>
              </w:rPr>
              <w:t>, Ericsson</w:t>
            </w:r>
            <w:r w:rsidR="00506FD9">
              <w:rPr>
                <w:sz w:val="20"/>
              </w:rPr>
              <w:t>, CATT</w:t>
            </w:r>
          </w:p>
        </w:tc>
        <w:tc>
          <w:tcPr>
            <w:tcW w:w="1062" w:type="dxa"/>
            <w:tcBorders>
              <w:top w:val="nil"/>
              <w:left w:val="single" w:sz="12" w:space="0" w:color="auto"/>
              <w:right w:val="single" w:sz="12" w:space="0" w:color="auto"/>
            </w:tcBorders>
            <w:shd w:val="clear" w:color="auto" w:fill="auto"/>
          </w:tcPr>
          <w:p w14:paraId="5985C7A3" w14:textId="77777777" w:rsidR="009C6F4D" w:rsidRDefault="009C6F4D" w:rsidP="009C6F4D">
            <w:pPr>
              <w:pStyle w:val="TAL"/>
              <w:rPr>
                <w:sz w:val="20"/>
              </w:rPr>
            </w:pPr>
          </w:p>
        </w:tc>
        <w:tc>
          <w:tcPr>
            <w:tcW w:w="4619" w:type="dxa"/>
            <w:tcBorders>
              <w:top w:val="nil"/>
              <w:left w:val="single" w:sz="12" w:space="0" w:color="auto"/>
              <w:right w:val="single" w:sz="12" w:space="0" w:color="auto"/>
            </w:tcBorders>
            <w:shd w:val="clear" w:color="auto" w:fill="auto"/>
          </w:tcPr>
          <w:p w14:paraId="7C489BCB" w14:textId="77777777" w:rsidR="009C6F4D" w:rsidRPr="00786735" w:rsidRDefault="009C6F4D" w:rsidP="009C6F4D">
            <w:pPr>
              <w:rPr>
                <w:rFonts w:ascii="Arial" w:eastAsiaTheme="minorEastAsia" w:hAnsi="Arial" w:cs="Arial"/>
                <w:kern w:val="2"/>
                <w:sz w:val="20"/>
                <w:szCs w:val="22"/>
                <w:lang w:val="en-GB"/>
                <w14:ligatures w14:val="standardContextual"/>
              </w:rPr>
            </w:pPr>
          </w:p>
        </w:tc>
      </w:tr>
      <w:tr w:rsidR="00761C93" w:rsidRPr="002F2600" w14:paraId="0EF54047" w14:textId="77777777" w:rsidTr="00480F19">
        <w:tc>
          <w:tcPr>
            <w:tcW w:w="975" w:type="dxa"/>
            <w:tcBorders>
              <w:left w:val="single" w:sz="12" w:space="0" w:color="auto"/>
              <w:bottom w:val="nil"/>
              <w:right w:val="single" w:sz="12" w:space="0" w:color="auto"/>
            </w:tcBorders>
            <w:shd w:val="clear" w:color="auto" w:fill="auto"/>
          </w:tcPr>
          <w:p w14:paraId="4E9E9141" w14:textId="77777777" w:rsidR="00761C93" w:rsidRDefault="00761C93" w:rsidP="00CA6B52">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34373937"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459ABB36" w14:textId="46AFEF94" w:rsidR="00761C93" w:rsidRPr="00786735" w:rsidRDefault="001E0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4" w:history="1">
              <w:r w:rsidR="00FB2330">
                <w:rPr>
                  <w:rStyle w:val="aa"/>
                </w:rPr>
                <w:t>3312</w:t>
              </w:r>
            </w:hyperlink>
          </w:p>
        </w:tc>
        <w:tc>
          <w:tcPr>
            <w:tcW w:w="3251" w:type="dxa"/>
            <w:tcBorders>
              <w:left w:val="single" w:sz="12" w:space="0" w:color="auto"/>
              <w:bottom w:val="nil"/>
              <w:right w:val="single" w:sz="12" w:space="0" w:color="auto"/>
            </w:tcBorders>
            <w:shd w:val="clear" w:color="auto" w:fill="auto"/>
          </w:tcPr>
          <w:p w14:paraId="5C0CE45A" w14:textId="7BC05BE7" w:rsidR="00761C93" w:rsidRPr="00244C02" w:rsidRDefault="00761C93" w:rsidP="00CA6B52">
            <w:pPr>
              <w:pStyle w:val="TAL"/>
              <w:rPr>
                <w:sz w:val="20"/>
              </w:rPr>
            </w:pPr>
            <w:proofErr w:type="gramStart"/>
            <w:r w:rsidRPr="00244C02">
              <w:rPr>
                <w:sz w:val="20"/>
              </w:rPr>
              <w:t>pCR  29.569</w:t>
            </w:r>
            <w:proofErr w:type="gramEnd"/>
            <w:r w:rsidRPr="00244C02">
              <w:rPr>
                <w:sz w:val="20"/>
              </w:rPr>
              <w:t xml:space="preserve"> Rel-19 Pseudo-CR on completing the definition of the Naiotf_AIoT_Command service operation</w:t>
            </w:r>
          </w:p>
        </w:tc>
        <w:tc>
          <w:tcPr>
            <w:tcW w:w="1401" w:type="dxa"/>
            <w:tcBorders>
              <w:left w:val="single" w:sz="12" w:space="0" w:color="auto"/>
              <w:bottom w:val="nil"/>
              <w:right w:val="single" w:sz="12" w:space="0" w:color="auto"/>
            </w:tcBorders>
            <w:shd w:val="clear" w:color="auto" w:fill="auto"/>
          </w:tcPr>
          <w:p w14:paraId="75A13373" w14:textId="1D92A987"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43FAC0D" w14:textId="0530D893" w:rsidR="00761C93" w:rsidRPr="00750E57" w:rsidRDefault="00480F19" w:rsidP="00CA6B52">
            <w:pPr>
              <w:pStyle w:val="TAL"/>
              <w:rPr>
                <w:sz w:val="20"/>
              </w:rPr>
            </w:pPr>
            <w:r>
              <w:rPr>
                <w:sz w:val="20"/>
              </w:rPr>
              <w:t>Revised to 3664</w:t>
            </w:r>
          </w:p>
        </w:tc>
        <w:tc>
          <w:tcPr>
            <w:tcW w:w="4619" w:type="dxa"/>
            <w:tcBorders>
              <w:left w:val="single" w:sz="12" w:space="0" w:color="auto"/>
              <w:bottom w:val="nil"/>
              <w:right w:val="single" w:sz="12" w:space="0" w:color="auto"/>
            </w:tcBorders>
            <w:shd w:val="clear" w:color="auto" w:fill="auto"/>
          </w:tcPr>
          <w:p w14:paraId="59B85081" w14:textId="5DCD94A5" w:rsidR="00761C93" w:rsidRPr="00786735" w:rsidRDefault="00437FA3" w:rsidP="007F2BBF">
            <w:pPr>
              <w:pStyle w:val="C1Normal"/>
            </w:pPr>
            <w:r>
              <w:rPr>
                <w:rFonts w:hint="eastAsia"/>
                <w:lang w:eastAsia="zh-CN"/>
              </w:rPr>
              <w:t>M</w:t>
            </w:r>
            <w:r>
              <w:rPr>
                <w:lang w:eastAsia="zh-CN"/>
              </w:rPr>
              <w:t>aria (Ericsson): prefer to use 3312 as base, Ericsson co-sign</w:t>
            </w:r>
          </w:p>
        </w:tc>
      </w:tr>
      <w:tr w:rsidR="00480F19" w:rsidRPr="002F2600" w14:paraId="79DB43B1" w14:textId="77777777" w:rsidTr="00480F19">
        <w:tc>
          <w:tcPr>
            <w:tcW w:w="975" w:type="dxa"/>
            <w:tcBorders>
              <w:top w:val="nil"/>
              <w:left w:val="single" w:sz="12" w:space="0" w:color="auto"/>
              <w:right w:val="single" w:sz="12" w:space="0" w:color="auto"/>
            </w:tcBorders>
            <w:shd w:val="clear" w:color="auto" w:fill="auto"/>
          </w:tcPr>
          <w:p w14:paraId="79718184" w14:textId="77777777" w:rsidR="00480F19" w:rsidRDefault="00480F19" w:rsidP="00480F19">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28292F3" w14:textId="77777777" w:rsidR="00480F19" w:rsidRPr="00CA006E" w:rsidRDefault="00480F19" w:rsidP="00480F1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64C40A1" w14:textId="087CF583" w:rsidR="00480F19" w:rsidRDefault="00480F19" w:rsidP="00480F19">
            <w:pPr>
              <w:suppressLineNumbers/>
              <w:suppressAutoHyphens/>
              <w:spacing w:before="60" w:after="60"/>
              <w:jc w:val="center"/>
            </w:pPr>
            <w:r>
              <w:t>3664</w:t>
            </w:r>
          </w:p>
        </w:tc>
        <w:tc>
          <w:tcPr>
            <w:tcW w:w="3251" w:type="dxa"/>
            <w:tcBorders>
              <w:top w:val="nil"/>
              <w:left w:val="single" w:sz="12" w:space="0" w:color="auto"/>
              <w:bottom w:val="single" w:sz="4" w:space="0" w:color="auto"/>
              <w:right w:val="single" w:sz="12" w:space="0" w:color="auto"/>
            </w:tcBorders>
            <w:shd w:val="clear" w:color="auto" w:fill="00FFFF"/>
          </w:tcPr>
          <w:p w14:paraId="26583DDA" w14:textId="1110873E" w:rsidR="00480F19" w:rsidRPr="00244C02" w:rsidRDefault="00480F19" w:rsidP="00480F19">
            <w:pPr>
              <w:pStyle w:val="TAL"/>
              <w:rPr>
                <w:sz w:val="20"/>
              </w:rPr>
            </w:pPr>
            <w:proofErr w:type="gramStart"/>
            <w:r w:rsidRPr="00244C02">
              <w:rPr>
                <w:sz w:val="20"/>
              </w:rPr>
              <w:t>pCR  29.569</w:t>
            </w:r>
            <w:proofErr w:type="gramEnd"/>
            <w:r w:rsidRPr="00244C02">
              <w:rPr>
                <w:sz w:val="20"/>
              </w:rPr>
              <w:t xml:space="preserve"> Rel-19 Pseudo-CR on completing the definition of the Naiotf_AIoT_Command service operation</w:t>
            </w:r>
          </w:p>
        </w:tc>
        <w:tc>
          <w:tcPr>
            <w:tcW w:w="1401" w:type="dxa"/>
            <w:tcBorders>
              <w:top w:val="nil"/>
              <w:left w:val="single" w:sz="12" w:space="0" w:color="auto"/>
              <w:bottom w:val="single" w:sz="4" w:space="0" w:color="auto"/>
              <w:right w:val="single" w:sz="12" w:space="0" w:color="auto"/>
            </w:tcBorders>
            <w:shd w:val="clear" w:color="auto" w:fill="00FFFF"/>
          </w:tcPr>
          <w:p w14:paraId="2249941C" w14:textId="1DDC1545" w:rsidR="00480F19" w:rsidRDefault="00480F19" w:rsidP="00480F19">
            <w:pPr>
              <w:pStyle w:val="TAL"/>
              <w:rPr>
                <w:sz w:val="20"/>
              </w:rPr>
            </w:pPr>
            <w:r>
              <w:rPr>
                <w:sz w:val="20"/>
              </w:rPr>
              <w:t>Huawei, Ericsson</w:t>
            </w:r>
            <w:r w:rsidR="00CA1776">
              <w:rPr>
                <w:sz w:val="20"/>
              </w:rPr>
              <w:t>, CEWiT</w:t>
            </w:r>
          </w:p>
        </w:tc>
        <w:tc>
          <w:tcPr>
            <w:tcW w:w="1062" w:type="dxa"/>
            <w:tcBorders>
              <w:top w:val="nil"/>
              <w:left w:val="single" w:sz="12" w:space="0" w:color="auto"/>
              <w:right w:val="single" w:sz="12" w:space="0" w:color="auto"/>
            </w:tcBorders>
            <w:shd w:val="clear" w:color="auto" w:fill="auto"/>
          </w:tcPr>
          <w:p w14:paraId="7BC3CDAF" w14:textId="77777777" w:rsidR="00480F19" w:rsidRDefault="00480F19" w:rsidP="00480F19">
            <w:pPr>
              <w:pStyle w:val="TAL"/>
              <w:rPr>
                <w:sz w:val="20"/>
              </w:rPr>
            </w:pPr>
          </w:p>
        </w:tc>
        <w:tc>
          <w:tcPr>
            <w:tcW w:w="4619" w:type="dxa"/>
            <w:tcBorders>
              <w:top w:val="nil"/>
              <w:left w:val="single" w:sz="12" w:space="0" w:color="auto"/>
              <w:right w:val="single" w:sz="12" w:space="0" w:color="auto"/>
            </w:tcBorders>
            <w:shd w:val="clear" w:color="auto" w:fill="auto"/>
          </w:tcPr>
          <w:p w14:paraId="21B6B8C6" w14:textId="77777777" w:rsidR="00480F19" w:rsidRDefault="00480F19" w:rsidP="00480F19">
            <w:pPr>
              <w:pStyle w:val="C1Normal"/>
              <w:rPr>
                <w:lang w:eastAsia="zh-CN"/>
              </w:rPr>
            </w:pPr>
          </w:p>
        </w:tc>
      </w:tr>
      <w:tr w:rsidR="00761C93" w:rsidRPr="002F2600" w14:paraId="34119AA3" w14:textId="77777777" w:rsidTr="005772A2">
        <w:tc>
          <w:tcPr>
            <w:tcW w:w="975" w:type="dxa"/>
            <w:tcBorders>
              <w:left w:val="single" w:sz="12" w:space="0" w:color="auto"/>
              <w:bottom w:val="nil"/>
              <w:right w:val="single" w:sz="12" w:space="0" w:color="auto"/>
            </w:tcBorders>
            <w:shd w:val="clear" w:color="auto" w:fill="auto"/>
          </w:tcPr>
          <w:p w14:paraId="7DB48B1E" w14:textId="77777777" w:rsidR="00761C93" w:rsidRDefault="00761C93" w:rsidP="00CA6B52">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249EE12"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393ED8DE" w14:textId="5879905F" w:rsidR="00761C93" w:rsidRPr="00786735" w:rsidRDefault="001E0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5" w:history="1">
              <w:r w:rsidR="00FB2330">
                <w:rPr>
                  <w:rStyle w:val="aa"/>
                </w:rPr>
                <w:t>3313</w:t>
              </w:r>
            </w:hyperlink>
          </w:p>
        </w:tc>
        <w:tc>
          <w:tcPr>
            <w:tcW w:w="3251" w:type="dxa"/>
            <w:tcBorders>
              <w:left w:val="single" w:sz="12" w:space="0" w:color="auto"/>
              <w:bottom w:val="nil"/>
              <w:right w:val="single" w:sz="12" w:space="0" w:color="auto"/>
            </w:tcBorders>
            <w:shd w:val="clear" w:color="auto" w:fill="auto"/>
          </w:tcPr>
          <w:p w14:paraId="3B129C8F" w14:textId="476B16F7" w:rsidR="00761C93" w:rsidRPr="00244C02" w:rsidRDefault="00761C93" w:rsidP="00CA6B52">
            <w:pPr>
              <w:pStyle w:val="TAL"/>
              <w:rPr>
                <w:sz w:val="20"/>
              </w:rPr>
            </w:pPr>
            <w:proofErr w:type="gramStart"/>
            <w:r w:rsidRPr="00244C02">
              <w:rPr>
                <w:sz w:val="20"/>
              </w:rPr>
              <w:t>pCR  29.569</w:t>
            </w:r>
            <w:proofErr w:type="gramEnd"/>
            <w:r w:rsidRPr="00244C02">
              <w:rPr>
                <w:sz w:val="20"/>
              </w:rPr>
              <w:t xml:space="preserve"> Rel-19 Pseudo-CR on completing the definition of the Naiotf_AIoT_Notify service operation</w:t>
            </w:r>
          </w:p>
        </w:tc>
        <w:tc>
          <w:tcPr>
            <w:tcW w:w="1401" w:type="dxa"/>
            <w:tcBorders>
              <w:left w:val="single" w:sz="12" w:space="0" w:color="auto"/>
              <w:bottom w:val="nil"/>
              <w:right w:val="single" w:sz="12" w:space="0" w:color="auto"/>
            </w:tcBorders>
            <w:shd w:val="clear" w:color="auto" w:fill="auto"/>
          </w:tcPr>
          <w:p w14:paraId="540CE09B" w14:textId="725CCF6E"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D117F2A" w14:textId="5BFCDB79" w:rsidR="00761C93" w:rsidRPr="00750E57" w:rsidRDefault="005772A2" w:rsidP="00CA6B52">
            <w:pPr>
              <w:pStyle w:val="TAL"/>
              <w:rPr>
                <w:sz w:val="20"/>
              </w:rPr>
            </w:pPr>
            <w:r>
              <w:rPr>
                <w:sz w:val="20"/>
              </w:rPr>
              <w:t>Revised to 3663</w:t>
            </w:r>
          </w:p>
        </w:tc>
        <w:tc>
          <w:tcPr>
            <w:tcW w:w="4619" w:type="dxa"/>
            <w:tcBorders>
              <w:left w:val="single" w:sz="12" w:space="0" w:color="auto"/>
              <w:bottom w:val="nil"/>
              <w:right w:val="single" w:sz="12" w:space="0" w:color="auto"/>
            </w:tcBorders>
            <w:shd w:val="clear" w:color="auto" w:fill="auto"/>
          </w:tcPr>
          <w:p w14:paraId="13BBAC2E" w14:textId="1175CC73" w:rsidR="004B52E7" w:rsidRDefault="004B52E7" w:rsidP="004B52E7">
            <w:pPr>
              <w:pStyle w:val="C1Normal"/>
              <w:rPr>
                <w:lang w:eastAsia="zh-CN"/>
              </w:rPr>
            </w:pPr>
            <w:r>
              <w:rPr>
                <w:rFonts w:hint="eastAsia"/>
                <w:lang w:eastAsia="zh-CN"/>
              </w:rPr>
              <w:t>B</w:t>
            </w:r>
            <w:r>
              <w:rPr>
                <w:lang w:eastAsia="zh-CN"/>
              </w:rPr>
              <w:t>haskar (Nokia): application error</w:t>
            </w:r>
          </w:p>
          <w:p w14:paraId="6F311345" w14:textId="4E9E178F" w:rsidR="0033127E" w:rsidRPr="0033127E" w:rsidRDefault="0033127E" w:rsidP="004B52E7">
            <w:pPr>
              <w:pStyle w:val="C1Normal"/>
              <w:rPr>
                <w:rFonts w:eastAsia="等线"/>
                <w:lang w:eastAsia="zh-CN"/>
              </w:rPr>
            </w:pPr>
            <w:r>
              <w:rPr>
                <w:rFonts w:eastAsia="等线" w:hint="eastAsia"/>
                <w:lang w:eastAsia="zh-CN"/>
              </w:rPr>
              <w:t>A</w:t>
            </w:r>
            <w:r>
              <w:rPr>
                <w:rFonts w:eastAsia="等线"/>
                <w:lang w:eastAsia="zh-CN"/>
              </w:rPr>
              <w:t>bdessamad (Huawei): shared r</w:t>
            </w:r>
            <w:r w:rsidR="00A03083">
              <w:rPr>
                <w:rFonts w:eastAsia="等线"/>
                <w:lang w:eastAsia="zh-CN"/>
              </w:rPr>
              <w:t>4</w:t>
            </w:r>
          </w:p>
          <w:p w14:paraId="73483476"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5772A2" w:rsidRPr="002F2600" w14:paraId="5BEE77A3" w14:textId="77777777" w:rsidTr="005772A2">
        <w:tc>
          <w:tcPr>
            <w:tcW w:w="975" w:type="dxa"/>
            <w:tcBorders>
              <w:top w:val="nil"/>
              <w:left w:val="single" w:sz="12" w:space="0" w:color="auto"/>
              <w:right w:val="single" w:sz="12" w:space="0" w:color="auto"/>
            </w:tcBorders>
            <w:shd w:val="clear" w:color="auto" w:fill="auto"/>
          </w:tcPr>
          <w:p w14:paraId="5EBDD072" w14:textId="77777777" w:rsidR="005772A2" w:rsidRDefault="005772A2" w:rsidP="005772A2">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32F29788" w14:textId="77777777" w:rsidR="005772A2" w:rsidRPr="00CA006E" w:rsidRDefault="005772A2" w:rsidP="005772A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FAC0863" w14:textId="54FEE781" w:rsidR="005772A2" w:rsidRDefault="005772A2" w:rsidP="005772A2">
            <w:pPr>
              <w:suppressLineNumbers/>
              <w:suppressAutoHyphens/>
              <w:spacing w:before="60" w:after="60"/>
              <w:jc w:val="center"/>
            </w:pPr>
            <w:r>
              <w:t>3663</w:t>
            </w:r>
          </w:p>
        </w:tc>
        <w:tc>
          <w:tcPr>
            <w:tcW w:w="3251" w:type="dxa"/>
            <w:tcBorders>
              <w:top w:val="nil"/>
              <w:left w:val="single" w:sz="12" w:space="0" w:color="auto"/>
              <w:bottom w:val="single" w:sz="4" w:space="0" w:color="auto"/>
              <w:right w:val="single" w:sz="12" w:space="0" w:color="auto"/>
            </w:tcBorders>
            <w:shd w:val="clear" w:color="auto" w:fill="00FFFF"/>
          </w:tcPr>
          <w:p w14:paraId="25CA787C" w14:textId="1DA2E58B" w:rsidR="005772A2" w:rsidRPr="00244C02" w:rsidRDefault="005772A2" w:rsidP="005772A2">
            <w:pPr>
              <w:pStyle w:val="TAL"/>
              <w:rPr>
                <w:sz w:val="20"/>
              </w:rPr>
            </w:pPr>
            <w:proofErr w:type="gramStart"/>
            <w:r w:rsidRPr="00244C02">
              <w:rPr>
                <w:sz w:val="20"/>
              </w:rPr>
              <w:t>pCR  29.569</w:t>
            </w:r>
            <w:proofErr w:type="gramEnd"/>
            <w:r w:rsidRPr="00244C02">
              <w:rPr>
                <w:sz w:val="20"/>
              </w:rPr>
              <w:t xml:space="preserve"> Rel-19 Pseudo-CR on completing the definition of the Naiotf_AIoT_Notify service operation</w:t>
            </w:r>
          </w:p>
        </w:tc>
        <w:tc>
          <w:tcPr>
            <w:tcW w:w="1401" w:type="dxa"/>
            <w:tcBorders>
              <w:top w:val="nil"/>
              <w:left w:val="single" w:sz="12" w:space="0" w:color="auto"/>
              <w:bottom w:val="single" w:sz="4" w:space="0" w:color="auto"/>
              <w:right w:val="single" w:sz="12" w:space="0" w:color="auto"/>
            </w:tcBorders>
            <w:shd w:val="clear" w:color="auto" w:fill="00FFFF"/>
          </w:tcPr>
          <w:p w14:paraId="637D0190" w14:textId="0D4CC3C4" w:rsidR="005772A2" w:rsidRDefault="005772A2" w:rsidP="005772A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DB1ED51" w14:textId="77777777" w:rsidR="005772A2" w:rsidRDefault="005772A2" w:rsidP="005772A2">
            <w:pPr>
              <w:pStyle w:val="TAL"/>
              <w:rPr>
                <w:sz w:val="20"/>
              </w:rPr>
            </w:pPr>
          </w:p>
        </w:tc>
        <w:tc>
          <w:tcPr>
            <w:tcW w:w="4619" w:type="dxa"/>
            <w:tcBorders>
              <w:top w:val="nil"/>
              <w:left w:val="single" w:sz="12" w:space="0" w:color="auto"/>
              <w:right w:val="single" w:sz="12" w:space="0" w:color="auto"/>
            </w:tcBorders>
            <w:shd w:val="clear" w:color="auto" w:fill="auto"/>
          </w:tcPr>
          <w:p w14:paraId="3DEA2DDE" w14:textId="77777777" w:rsidR="005772A2" w:rsidRDefault="005772A2" w:rsidP="005772A2">
            <w:pPr>
              <w:pStyle w:val="C1Normal"/>
              <w:rPr>
                <w:lang w:eastAsia="zh-CN"/>
              </w:rPr>
            </w:pPr>
          </w:p>
        </w:tc>
      </w:tr>
      <w:tr w:rsidR="00761C93" w:rsidRPr="002F2600" w14:paraId="258B6D27" w14:textId="77777777" w:rsidTr="003A2B23">
        <w:tc>
          <w:tcPr>
            <w:tcW w:w="975" w:type="dxa"/>
            <w:tcBorders>
              <w:left w:val="single" w:sz="12" w:space="0" w:color="auto"/>
              <w:right w:val="single" w:sz="12" w:space="0" w:color="auto"/>
            </w:tcBorders>
            <w:shd w:val="clear" w:color="auto" w:fill="auto"/>
          </w:tcPr>
          <w:p w14:paraId="1512E2E8"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097961B"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26649A6" w14:textId="3319A652" w:rsidR="00761C93" w:rsidRPr="00786735" w:rsidRDefault="001E0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6" w:history="1">
              <w:r w:rsidR="00FB2330">
                <w:rPr>
                  <w:rStyle w:val="aa"/>
                </w:rPr>
                <w:t>3314</w:t>
              </w:r>
            </w:hyperlink>
          </w:p>
        </w:tc>
        <w:tc>
          <w:tcPr>
            <w:tcW w:w="3251" w:type="dxa"/>
            <w:tcBorders>
              <w:left w:val="single" w:sz="12" w:space="0" w:color="auto"/>
              <w:bottom w:val="single" w:sz="4" w:space="0" w:color="auto"/>
              <w:right w:val="single" w:sz="12" w:space="0" w:color="auto"/>
            </w:tcBorders>
            <w:shd w:val="clear" w:color="auto" w:fill="00FF00"/>
          </w:tcPr>
          <w:p w14:paraId="492435DA" w14:textId="6FD72FB4" w:rsidR="00761C93" w:rsidRPr="00244C02" w:rsidRDefault="00761C93" w:rsidP="00CA6B52">
            <w:pPr>
              <w:pStyle w:val="TAL"/>
              <w:rPr>
                <w:sz w:val="20"/>
              </w:rPr>
            </w:pPr>
            <w:r w:rsidRPr="00244C02">
              <w:rPr>
                <w:sz w:val="20"/>
              </w:rPr>
              <w:t>CR 1679 29.522 Rel-19 Complete the definition of the general clauses of the Nnef_AIoT API</w:t>
            </w:r>
          </w:p>
        </w:tc>
        <w:tc>
          <w:tcPr>
            <w:tcW w:w="1401" w:type="dxa"/>
            <w:tcBorders>
              <w:left w:val="single" w:sz="12" w:space="0" w:color="auto"/>
              <w:bottom w:val="single" w:sz="4" w:space="0" w:color="auto"/>
              <w:right w:val="single" w:sz="12" w:space="0" w:color="auto"/>
            </w:tcBorders>
            <w:shd w:val="clear" w:color="auto" w:fill="00FF00"/>
          </w:tcPr>
          <w:p w14:paraId="0D32D027" w14:textId="2D4E040D"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168277B" w14:textId="399060FF" w:rsidR="00761C93" w:rsidRPr="00750E57" w:rsidRDefault="003A2B23" w:rsidP="00CA6B5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3BF862E"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11B9CBF7" w14:textId="77777777" w:rsidTr="00845AED">
        <w:tc>
          <w:tcPr>
            <w:tcW w:w="975" w:type="dxa"/>
            <w:tcBorders>
              <w:left w:val="single" w:sz="12" w:space="0" w:color="auto"/>
              <w:bottom w:val="nil"/>
              <w:right w:val="single" w:sz="12" w:space="0" w:color="auto"/>
            </w:tcBorders>
            <w:shd w:val="clear" w:color="auto" w:fill="auto"/>
          </w:tcPr>
          <w:p w14:paraId="014A47FE" w14:textId="77777777" w:rsidR="00761C93" w:rsidRDefault="00761C93" w:rsidP="00CA6B52">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9B89280"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58D8E6F5" w14:textId="00B2B72F" w:rsidR="00761C93" w:rsidRPr="00786735" w:rsidRDefault="001E0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7" w:history="1">
              <w:r w:rsidR="00FB2330">
                <w:rPr>
                  <w:rStyle w:val="aa"/>
                </w:rPr>
                <w:t>3315</w:t>
              </w:r>
            </w:hyperlink>
          </w:p>
        </w:tc>
        <w:tc>
          <w:tcPr>
            <w:tcW w:w="3251" w:type="dxa"/>
            <w:tcBorders>
              <w:left w:val="single" w:sz="12" w:space="0" w:color="auto"/>
              <w:bottom w:val="nil"/>
              <w:right w:val="single" w:sz="12" w:space="0" w:color="auto"/>
            </w:tcBorders>
            <w:shd w:val="clear" w:color="auto" w:fill="auto"/>
          </w:tcPr>
          <w:p w14:paraId="14211BA9" w14:textId="6797C63A" w:rsidR="00761C93" w:rsidRPr="00244C02" w:rsidRDefault="00761C93" w:rsidP="00CA6B52">
            <w:pPr>
              <w:pStyle w:val="TAL"/>
              <w:rPr>
                <w:sz w:val="20"/>
              </w:rPr>
            </w:pPr>
            <w:r w:rsidRPr="00244C02">
              <w:rPr>
                <w:sz w:val="20"/>
              </w:rPr>
              <w:t>CR 1680 29.522 Rel-19 Complete the definition of the Nnef_AIoT_Inventory service operation</w:t>
            </w:r>
          </w:p>
        </w:tc>
        <w:tc>
          <w:tcPr>
            <w:tcW w:w="1401" w:type="dxa"/>
            <w:tcBorders>
              <w:left w:val="single" w:sz="12" w:space="0" w:color="auto"/>
              <w:bottom w:val="nil"/>
              <w:right w:val="single" w:sz="12" w:space="0" w:color="auto"/>
            </w:tcBorders>
            <w:shd w:val="clear" w:color="auto" w:fill="auto"/>
          </w:tcPr>
          <w:p w14:paraId="552EEBAC" w14:textId="449C87F8"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414180E" w14:textId="5EAB903A" w:rsidR="00761C93" w:rsidRPr="00750E57" w:rsidRDefault="00845AED" w:rsidP="00CA6B52">
            <w:pPr>
              <w:pStyle w:val="TAL"/>
              <w:rPr>
                <w:sz w:val="20"/>
              </w:rPr>
            </w:pPr>
            <w:r>
              <w:rPr>
                <w:sz w:val="20"/>
              </w:rPr>
              <w:t>Revised to 3497</w:t>
            </w:r>
          </w:p>
        </w:tc>
        <w:tc>
          <w:tcPr>
            <w:tcW w:w="4619" w:type="dxa"/>
            <w:tcBorders>
              <w:left w:val="single" w:sz="12" w:space="0" w:color="auto"/>
              <w:bottom w:val="nil"/>
              <w:right w:val="single" w:sz="12" w:space="0" w:color="auto"/>
            </w:tcBorders>
            <w:shd w:val="clear" w:color="auto" w:fill="auto"/>
          </w:tcPr>
          <w:p w14:paraId="2784A7E9" w14:textId="77777777" w:rsidR="00761C93" w:rsidRDefault="00CB6633" w:rsidP="00E047DD">
            <w:pPr>
              <w:pStyle w:val="C3OpenAPI"/>
            </w:pPr>
            <w:r w:rsidRPr="00CB6633">
              <w:t>This CR introduces a backwards compatible feature to the OpenAPI description of the AIoT API</w:t>
            </w:r>
          </w:p>
          <w:p w14:paraId="7A06AB72" w14:textId="77777777" w:rsidR="00186495" w:rsidRDefault="00186495" w:rsidP="00186495">
            <w:pPr>
              <w:pStyle w:val="C1Normal"/>
              <w:rPr>
                <w:lang w:eastAsia="zh-CN"/>
              </w:rPr>
            </w:pPr>
            <w:r>
              <w:rPr>
                <w:rFonts w:hint="eastAsia"/>
                <w:lang w:eastAsia="zh-CN"/>
              </w:rPr>
              <w:t>B</w:t>
            </w:r>
            <w:r>
              <w:rPr>
                <w:lang w:eastAsia="zh-CN"/>
              </w:rPr>
              <w:t>haskar (Nokia): application error</w:t>
            </w:r>
          </w:p>
          <w:p w14:paraId="11EB7A26" w14:textId="50D7460C" w:rsidR="006B18E9" w:rsidRPr="006B18E9" w:rsidRDefault="006B18E9" w:rsidP="00186495">
            <w:pPr>
              <w:pStyle w:val="C1Normal"/>
              <w:rPr>
                <w:rFonts w:eastAsia="等线"/>
                <w:lang w:eastAsia="zh-CN"/>
              </w:rPr>
            </w:pPr>
            <w:r>
              <w:rPr>
                <w:rFonts w:eastAsia="等线" w:hint="eastAsia"/>
                <w:lang w:eastAsia="zh-CN"/>
              </w:rPr>
              <w:t>M</w:t>
            </w:r>
            <w:r>
              <w:rPr>
                <w:rFonts w:eastAsia="等线"/>
                <w:lang w:eastAsia="zh-CN"/>
              </w:rPr>
              <w:t>aria (Ericsson): 3034, 3112 into 3315, 3315 as base</w:t>
            </w:r>
          </w:p>
        </w:tc>
      </w:tr>
      <w:tr w:rsidR="00845AED" w:rsidRPr="002F2600" w14:paraId="5E6B6D6A" w14:textId="77777777" w:rsidTr="00776840">
        <w:tc>
          <w:tcPr>
            <w:tcW w:w="975" w:type="dxa"/>
            <w:tcBorders>
              <w:top w:val="nil"/>
              <w:left w:val="single" w:sz="12" w:space="0" w:color="auto"/>
              <w:right w:val="single" w:sz="12" w:space="0" w:color="auto"/>
            </w:tcBorders>
            <w:shd w:val="clear" w:color="auto" w:fill="auto"/>
          </w:tcPr>
          <w:p w14:paraId="248E6F58" w14:textId="77777777" w:rsidR="00845AED" w:rsidRDefault="00845AED" w:rsidP="00845AED">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075247D5" w14:textId="77777777" w:rsidR="00845AED" w:rsidRPr="00CA006E" w:rsidRDefault="00845AED" w:rsidP="00845AE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A9A6714" w14:textId="616A212C" w:rsidR="00845AED" w:rsidRDefault="00845AED" w:rsidP="00845AED">
            <w:pPr>
              <w:suppressLineNumbers/>
              <w:suppressAutoHyphens/>
              <w:spacing w:before="60" w:after="60"/>
              <w:jc w:val="center"/>
            </w:pPr>
            <w:r>
              <w:t>3497</w:t>
            </w:r>
          </w:p>
        </w:tc>
        <w:tc>
          <w:tcPr>
            <w:tcW w:w="3251" w:type="dxa"/>
            <w:tcBorders>
              <w:top w:val="nil"/>
              <w:left w:val="single" w:sz="12" w:space="0" w:color="auto"/>
              <w:bottom w:val="single" w:sz="4" w:space="0" w:color="auto"/>
              <w:right w:val="single" w:sz="12" w:space="0" w:color="auto"/>
            </w:tcBorders>
            <w:shd w:val="clear" w:color="auto" w:fill="00FFFF"/>
          </w:tcPr>
          <w:p w14:paraId="10716D05" w14:textId="01F68D3A" w:rsidR="00845AED" w:rsidRPr="00244C02" w:rsidRDefault="00845AED" w:rsidP="00845AED">
            <w:pPr>
              <w:pStyle w:val="TAL"/>
              <w:rPr>
                <w:sz w:val="20"/>
              </w:rPr>
            </w:pPr>
            <w:r w:rsidRPr="00244C02">
              <w:rPr>
                <w:sz w:val="20"/>
              </w:rPr>
              <w:t>CR 1680 29.522 Rel-19 Complete the definition of the Nnef_AIoT_Inventory service operation</w:t>
            </w:r>
          </w:p>
        </w:tc>
        <w:tc>
          <w:tcPr>
            <w:tcW w:w="1401" w:type="dxa"/>
            <w:tcBorders>
              <w:top w:val="nil"/>
              <w:left w:val="single" w:sz="12" w:space="0" w:color="auto"/>
              <w:bottom w:val="single" w:sz="4" w:space="0" w:color="auto"/>
              <w:right w:val="single" w:sz="12" w:space="0" w:color="auto"/>
            </w:tcBorders>
            <w:shd w:val="clear" w:color="auto" w:fill="00FFFF"/>
          </w:tcPr>
          <w:p w14:paraId="6A700AF1" w14:textId="23BE78E9" w:rsidR="00845AED" w:rsidRDefault="00845AED" w:rsidP="00845AED">
            <w:pPr>
              <w:pStyle w:val="TAL"/>
              <w:rPr>
                <w:sz w:val="20"/>
              </w:rPr>
            </w:pPr>
            <w:r>
              <w:rPr>
                <w:sz w:val="20"/>
              </w:rPr>
              <w:t>Huawei, CEWiT</w:t>
            </w:r>
            <w:r w:rsidR="0087103A">
              <w:rPr>
                <w:sz w:val="20"/>
              </w:rPr>
              <w:t>, Ericsson</w:t>
            </w:r>
            <w:r w:rsidR="001A184F">
              <w:rPr>
                <w:sz w:val="20"/>
              </w:rPr>
              <w:t>, Lenovo</w:t>
            </w:r>
          </w:p>
        </w:tc>
        <w:tc>
          <w:tcPr>
            <w:tcW w:w="1062" w:type="dxa"/>
            <w:tcBorders>
              <w:top w:val="nil"/>
              <w:left w:val="single" w:sz="12" w:space="0" w:color="auto"/>
              <w:right w:val="single" w:sz="12" w:space="0" w:color="auto"/>
            </w:tcBorders>
            <w:shd w:val="clear" w:color="auto" w:fill="auto"/>
          </w:tcPr>
          <w:p w14:paraId="6760AD3E" w14:textId="77777777" w:rsidR="00845AED" w:rsidRDefault="00845AED" w:rsidP="00845AED">
            <w:pPr>
              <w:pStyle w:val="TAL"/>
              <w:rPr>
                <w:sz w:val="20"/>
              </w:rPr>
            </w:pPr>
          </w:p>
        </w:tc>
        <w:tc>
          <w:tcPr>
            <w:tcW w:w="4619" w:type="dxa"/>
            <w:tcBorders>
              <w:top w:val="nil"/>
              <w:left w:val="single" w:sz="12" w:space="0" w:color="auto"/>
              <w:right w:val="single" w:sz="12" w:space="0" w:color="auto"/>
            </w:tcBorders>
            <w:shd w:val="clear" w:color="auto" w:fill="auto"/>
          </w:tcPr>
          <w:p w14:paraId="02E320BC" w14:textId="77777777" w:rsidR="00845AED" w:rsidRPr="00CB6633" w:rsidRDefault="00845AED" w:rsidP="00845AED">
            <w:pPr>
              <w:pStyle w:val="C3OpenAPI"/>
            </w:pPr>
          </w:p>
        </w:tc>
      </w:tr>
      <w:tr w:rsidR="00761C93" w:rsidRPr="002F2600" w14:paraId="1FFCE60B" w14:textId="77777777" w:rsidTr="00776840">
        <w:tc>
          <w:tcPr>
            <w:tcW w:w="975" w:type="dxa"/>
            <w:tcBorders>
              <w:left w:val="single" w:sz="12" w:space="0" w:color="auto"/>
              <w:bottom w:val="nil"/>
              <w:right w:val="single" w:sz="12" w:space="0" w:color="auto"/>
            </w:tcBorders>
            <w:shd w:val="clear" w:color="auto" w:fill="auto"/>
          </w:tcPr>
          <w:p w14:paraId="7B6E9410" w14:textId="77777777" w:rsidR="00761C93" w:rsidRDefault="00761C93" w:rsidP="00CA6B52">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C3315EF"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2EDD4FDC" w14:textId="5EFCC6F1" w:rsidR="00761C93" w:rsidRPr="00786735" w:rsidRDefault="001E0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8" w:history="1">
              <w:r w:rsidR="00FB2330">
                <w:rPr>
                  <w:rStyle w:val="aa"/>
                </w:rPr>
                <w:t>3316</w:t>
              </w:r>
            </w:hyperlink>
          </w:p>
        </w:tc>
        <w:tc>
          <w:tcPr>
            <w:tcW w:w="3251" w:type="dxa"/>
            <w:tcBorders>
              <w:left w:val="single" w:sz="12" w:space="0" w:color="auto"/>
              <w:bottom w:val="nil"/>
              <w:right w:val="single" w:sz="12" w:space="0" w:color="auto"/>
            </w:tcBorders>
            <w:shd w:val="clear" w:color="auto" w:fill="auto"/>
          </w:tcPr>
          <w:p w14:paraId="7B4D832F" w14:textId="7D7F8369" w:rsidR="00761C93" w:rsidRPr="00244C02" w:rsidRDefault="00761C93" w:rsidP="00CA6B52">
            <w:pPr>
              <w:pStyle w:val="TAL"/>
              <w:rPr>
                <w:sz w:val="20"/>
              </w:rPr>
            </w:pPr>
            <w:r w:rsidRPr="00244C02">
              <w:rPr>
                <w:sz w:val="20"/>
              </w:rPr>
              <w:t>CR 1681 29.522 Rel-19 Complete the definition of the Nnef_AIoT_Command service operation</w:t>
            </w:r>
          </w:p>
        </w:tc>
        <w:tc>
          <w:tcPr>
            <w:tcW w:w="1401" w:type="dxa"/>
            <w:tcBorders>
              <w:left w:val="single" w:sz="12" w:space="0" w:color="auto"/>
              <w:bottom w:val="nil"/>
              <w:right w:val="single" w:sz="12" w:space="0" w:color="auto"/>
            </w:tcBorders>
            <w:shd w:val="clear" w:color="auto" w:fill="auto"/>
          </w:tcPr>
          <w:p w14:paraId="67AEA13A" w14:textId="1FE151ED"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16C115A" w14:textId="70BC5ED7" w:rsidR="00761C93" w:rsidRPr="00750E57" w:rsidRDefault="00776840" w:rsidP="00CA6B52">
            <w:pPr>
              <w:pStyle w:val="TAL"/>
              <w:rPr>
                <w:sz w:val="20"/>
              </w:rPr>
            </w:pPr>
            <w:r>
              <w:rPr>
                <w:sz w:val="20"/>
              </w:rPr>
              <w:t>Revised to 3665</w:t>
            </w:r>
          </w:p>
        </w:tc>
        <w:tc>
          <w:tcPr>
            <w:tcW w:w="4619" w:type="dxa"/>
            <w:tcBorders>
              <w:left w:val="single" w:sz="12" w:space="0" w:color="auto"/>
              <w:bottom w:val="nil"/>
              <w:right w:val="single" w:sz="12" w:space="0" w:color="auto"/>
            </w:tcBorders>
            <w:shd w:val="clear" w:color="auto" w:fill="auto"/>
          </w:tcPr>
          <w:p w14:paraId="7DE1AE35" w14:textId="77777777" w:rsidR="00761C93" w:rsidRDefault="00CB6633" w:rsidP="00E047DD">
            <w:pPr>
              <w:pStyle w:val="C3OpenAPI"/>
            </w:pPr>
            <w:r w:rsidRPr="00CB6633">
              <w:t>This CR introduces a backwards compatible feature to the OpenAPI description of the AIoT API</w:t>
            </w:r>
          </w:p>
          <w:p w14:paraId="19E27706" w14:textId="3E28DEBC" w:rsidR="004729FD" w:rsidRPr="00786735" w:rsidRDefault="004729FD" w:rsidP="004729FD">
            <w:pPr>
              <w:pStyle w:val="C1Normal"/>
            </w:pPr>
            <w:r>
              <w:rPr>
                <w:rFonts w:hint="eastAsia"/>
                <w:lang w:eastAsia="zh-CN"/>
              </w:rPr>
              <w:t>M</w:t>
            </w:r>
            <w:r>
              <w:rPr>
                <w:lang w:eastAsia="zh-CN"/>
              </w:rPr>
              <w:t>aria (Ericsson): prefer to use 3316 as base, Ericsson co-sign</w:t>
            </w:r>
          </w:p>
        </w:tc>
      </w:tr>
      <w:tr w:rsidR="00776840" w:rsidRPr="002F2600" w14:paraId="4B50AAFD" w14:textId="77777777" w:rsidTr="00776840">
        <w:tc>
          <w:tcPr>
            <w:tcW w:w="975" w:type="dxa"/>
            <w:tcBorders>
              <w:top w:val="nil"/>
              <w:left w:val="single" w:sz="12" w:space="0" w:color="auto"/>
              <w:right w:val="single" w:sz="12" w:space="0" w:color="auto"/>
            </w:tcBorders>
            <w:shd w:val="clear" w:color="auto" w:fill="auto"/>
          </w:tcPr>
          <w:p w14:paraId="6D73F0EC" w14:textId="77777777" w:rsidR="00776840" w:rsidRDefault="00776840" w:rsidP="00776840">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3EE8F97" w14:textId="77777777" w:rsidR="00776840" w:rsidRPr="00CA006E" w:rsidRDefault="00776840" w:rsidP="0077684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2073F17" w14:textId="3D21B7E8" w:rsidR="00776840" w:rsidRDefault="00776840" w:rsidP="00776840">
            <w:pPr>
              <w:suppressLineNumbers/>
              <w:suppressAutoHyphens/>
              <w:spacing w:before="60" w:after="60"/>
              <w:jc w:val="center"/>
            </w:pPr>
            <w:r>
              <w:t>3665</w:t>
            </w:r>
          </w:p>
        </w:tc>
        <w:tc>
          <w:tcPr>
            <w:tcW w:w="3251" w:type="dxa"/>
            <w:tcBorders>
              <w:top w:val="nil"/>
              <w:left w:val="single" w:sz="12" w:space="0" w:color="auto"/>
              <w:bottom w:val="single" w:sz="4" w:space="0" w:color="auto"/>
              <w:right w:val="single" w:sz="12" w:space="0" w:color="auto"/>
            </w:tcBorders>
            <w:shd w:val="clear" w:color="auto" w:fill="00FFFF"/>
          </w:tcPr>
          <w:p w14:paraId="2B0C27C7" w14:textId="7C49D0CD" w:rsidR="00776840" w:rsidRPr="00244C02" w:rsidRDefault="00776840" w:rsidP="00776840">
            <w:pPr>
              <w:pStyle w:val="TAL"/>
              <w:rPr>
                <w:sz w:val="20"/>
              </w:rPr>
            </w:pPr>
            <w:r w:rsidRPr="00244C02">
              <w:rPr>
                <w:sz w:val="20"/>
              </w:rPr>
              <w:t>CR 1681 29.522 Rel-19 Complete the definition of the Nnef_AIoT_Command service operation</w:t>
            </w:r>
          </w:p>
        </w:tc>
        <w:tc>
          <w:tcPr>
            <w:tcW w:w="1401" w:type="dxa"/>
            <w:tcBorders>
              <w:top w:val="nil"/>
              <w:left w:val="single" w:sz="12" w:space="0" w:color="auto"/>
              <w:bottom w:val="single" w:sz="4" w:space="0" w:color="auto"/>
              <w:right w:val="single" w:sz="12" w:space="0" w:color="auto"/>
            </w:tcBorders>
            <w:shd w:val="clear" w:color="auto" w:fill="00FFFF"/>
          </w:tcPr>
          <w:p w14:paraId="0C5ECFA5" w14:textId="7D0148B4" w:rsidR="00776840" w:rsidRDefault="00776840" w:rsidP="00776840">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2C5091F5" w14:textId="77777777" w:rsidR="00776840" w:rsidRDefault="00776840" w:rsidP="00776840">
            <w:pPr>
              <w:pStyle w:val="TAL"/>
              <w:rPr>
                <w:sz w:val="20"/>
              </w:rPr>
            </w:pPr>
          </w:p>
        </w:tc>
        <w:tc>
          <w:tcPr>
            <w:tcW w:w="4619" w:type="dxa"/>
            <w:tcBorders>
              <w:top w:val="nil"/>
              <w:left w:val="single" w:sz="12" w:space="0" w:color="auto"/>
              <w:right w:val="single" w:sz="12" w:space="0" w:color="auto"/>
            </w:tcBorders>
            <w:shd w:val="clear" w:color="auto" w:fill="auto"/>
          </w:tcPr>
          <w:p w14:paraId="29FC3381" w14:textId="77777777" w:rsidR="00776840" w:rsidRPr="00CB6633" w:rsidRDefault="00776840" w:rsidP="00776840">
            <w:pPr>
              <w:pStyle w:val="C3OpenAPI"/>
            </w:pPr>
          </w:p>
        </w:tc>
      </w:tr>
      <w:tr w:rsidR="00761C93" w:rsidRPr="002F2600" w14:paraId="62A29B36" w14:textId="77777777" w:rsidTr="00651B31">
        <w:tc>
          <w:tcPr>
            <w:tcW w:w="975" w:type="dxa"/>
            <w:tcBorders>
              <w:left w:val="single" w:sz="12" w:space="0" w:color="auto"/>
              <w:bottom w:val="nil"/>
              <w:right w:val="single" w:sz="12" w:space="0" w:color="auto"/>
            </w:tcBorders>
            <w:shd w:val="clear" w:color="auto" w:fill="auto"/>
          </w:tcPr>
          <w:p w14:paraId="11C0109C" w14:textId="77777777" w:rsidR="00761C93" w:rsidRDefault="00761C93" w:rsidP="00CA6B52">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049F502"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00491A62" w14:textId="5EA6652A" w:rsidR="00761C93" w:rsidRPr="00786735" w:rsidRDefault="001E0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9" w:history="1">
              <w:r w:rsidR="00FB2330">
                <w:rPr>
                  <w:rStyle w:val="aa"/>
                </w:rPr>
                <w:t>3317</w:t>
              </w:r>
            </w:hyperlink>
          </w:p>
        </w:tc>
        <w:tc>
          <w:tcPr>
            <w:tcW w:w="3251" w:type="dxa"/>
            <w:tcBorders>
              <w:left w:val="single" w:sz="12" w:space="0" w:color="auto"/>
              <w:bottom w:val="nil"/>
              <w:right w:val="single" w:sz="12" w:space="0" w:color="auto"/>
            </w:tcBorders>
            <w:shd w:val="clear" w:color="auto" w:fill="auto"/>
          </w:tcPr>
          <w:p w14:paraId="0F85CE1D" w14:textId="31ABADE4" w:rsidR="00761C93" w:rsidRPr="00244C02" w:rsidRDefault="00761C93" w:rsidP="00CA6B52">
            <w:pPr>
              <w:pStyle w:val="TAL"/>
              <w:rPr>
                <w:sz w:val="20"/>
              </w:rPr>
            </w:pPr>
            <w:r w:rsidRPr="00244C02">
              <w:rPr>
                <w:sz w:val="20"/>
              </w:rPr>
              <w:t>CR 1682 29.522 Rel-19 Complete the definition of the Nnef_AIoT_Notify service operation</w:t>
            </w:r>
          </w:p>
        </w:tc>
        <w:tc>
          <w:tcPr>
            <w:tcW w:w="1401" w:type="dxa"/>
            <w:tcBorders>
              <w:left w:val="single" w:sz="12" w:space="0" w:color="auto"/>
              <w:bottom w:val="nil"/>
              <w:right w:val="single" w:sz="12" w:space="0" w:color="auto"/>
            </w:tcBorders>
            <w:shd w:val="clear" w:color="auto" w:fill="auto"/>
          </w:tcPr>
          <w:p w14:paraId="1B40DDF8" w14:textId="223AD55A"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290341D" w14:textId="71E0351E" w:rsidR="00761C93" w:rsidRPr="00750E57" w:rsidRDefault="004A0CCF" w:rsidP="00CA6B52">
            <w:pPr>
              <w:pStyle w:val="TAL"/>
              <w:rPr>
                <w:sz w:val="20"/>
              </w:rPr>
            </w:pPr>
            <w:r>
              <w:rPr>
                <w:sz w:val="20"/>
              </w:rPr>
              <w:t>Revised to 3498</w:t>
            </w:r>
          </w:p>
        </w:tc>
        <w:tc>
          <w:tcPr>
            <w:tcW w:w="4619" w:type="dxa"/>
            <w:tcBorders>
              <w:left w:val="single" w:sz="12" w:space="0" w:color="auto"/>
              <w:bottom w:val="nil"/>
              <w:right w:val="single" w:sz="12" w:space="0" w:color="auto"/>
            </w:tcBorders>
            <w:shd w:val="clear" w:color="auto" w:fill="auto"/>
          </w:tcPr>
          <w:p w14:paraId="3025F694" w14:textId="77777777" w:rsidR="00761C93" w:rsidRDefault="00CB6633" w:rsidP="00E047DD">
            <w:pPr>
              <w:pStyle w:val="C3OpenAPI"/>
            </w:pPr>
            <w:r w:rsidRPr="00CB6633">
              <w:t>This CR introduces a backwards compatible feature to the OpenAPI description of the AIoT API</w:t>
            </w:r>
          </w:p>
          <w:p w14:paraId="7707434E" w14:textId="77777777" w:rsidR="0020008C" w:rsidRDefault="0020008C" w:rsidP="0020008C">
            <w:pPr>
              <w:pStyle w:val="C1Normal"/>
              <w:rPr>
                <w:lang w:eastAsia="zh-CN"/>
              </w:rPr>
            </w:pPr>
            <w:r>
              <w:rPr>
                <w:rFonts w:hint="eastAsia"/>
                <w:lang w:eastAsia="zh-CN"/>
              </w:rPr>
              <w:t>M</w:t>
            </w:r>
            <w:r>
              <w:rPr>
                <w:lang w:eastAsia="zh-CN"/>
              </w:rPr>
              <w:t>aria (Ericsson): C not O</w:t>
            </w:r>
          </w:p>
          <w:p w14:paraId="112C115B" w14:textId="29819269" w:rsidR="0099090C" w:rsidRPr="00145056" w:rsidRDefault="0099090C" w:rsidP="0020008C">
            <w:pPr>
              <w:pStyle w:val="C1Normal"/>
              <w:rPr>
                <w:rFonts w:eastAsia="等线"/>
                <w:lang w:eastAsia="zh-CN"/>
              </w:rPr>
            </w:pPr>
          </w:p>
        </w:tc>
      </w:tr>
      <w:tr w:rsidR="004A0CCF" w:rsidRPr="002F2600" w14:paraId="12B139B1" w14:textId="77777777" w:rsidTr="00651B31">
        <w:tc>
          <w:tcPr>
            <w:tcW w:w="975" w:type="dxa"/>
            <w:tcBorders>
              <w:top w:val="nil"/>
              <w:left w:val="single" w:sz="12" w:space="0" w:color="auto"/>
              <w:right w:val="single" w:sz="12" w:space="0" w:color="auto"/>
            </w:tcBorders>
            <w:shd w:val="clear" w:color="auto" w:fill="auto"/>
          </w:tcPr>
          <w:p w14:paraId="2A2950B5" w14:textId="77777777" w:rsidR="004A0CCF" w:rsidRDefault="004A0CCF" w:rsidP="004A0CCF">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0E09FAE9" w14:textId="77777777" w:rsidR="004A0CCF" w:rsidRPr="00CA006E" w:rsidRDefault="004A0CCF" w:rsidP="004A0CC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FEB773D" w14:textId="51477321" w:rsidR="004A0CCF" w:rsidRDefault="004A0CCF" w:rsidP="004A0CCF">
            <w:pPr>
              <w:suppressLineNumbers/>
              <w:suppressAutoHyphens/>
              <w:spacing w:before="60" w:after="60"/>
              <w:jc w:val="center"/>
            </w:pPr>
            <w:r>
              <w:t>3498</w:t>
            </w:r>
          </w:p>
        </w:tc>
        <w:tc>
          <w:tcPr>
            <w:tcW w:w="3251" w:type="dxa"/>
            <w:tcBorders>
              <w:top w:val="nil"/>
              <w:left w:val="single" w:sz="12" w:space="0" w:color="auto"/>
              <w:bottom w:val="single" w:sz="4" w:space="0" w:color="auto"/>
              <w:right w:val="single" w:sz="12" w:space="0" w:color="auto"/>
            </w:tcBorders>
            <w:shd w:val="clear" w:color="auto" w:fill="DEE7AB"/>
          </w:tcPr>
          <w:p w14:paraId="774A3AA5" w14:textId="422C7C4A" w:rsidR="004A0CCF" w:rsidRPr="00244C02" w:rsidRDefault="004A0CCF" w:rsidP="004A0CCF">
            <w:pPr>
              <w:pStyle w:val="TAL"/>
              <w:rPr>
                <w:sz w:val="20"/>
              </w:rPr>
            </w:pPr>
            <w:r w:rsidRPr="00244C02">
              <w:rPr>
                <w:sz w:val="20"/>
              </w:rPr>
              <w:t>CR 1682 29.522 Rel-19 Complete the definition of the Nnef_AIoT_Notify service operation</w:t>
            </w:r>
          </w:p>
        </w:tc>
        <w:tc>
          <w:tcPr>
            <w:tcW w:w="1401" w:type="dxa"/>
            <w:tcBorders>
              <w:top w:val="nil"/>
              <w:left w:val="single" w:sz="12" w:space="0" w:color="auto"/>
              <w:bottom w:val="single" w:sz="4" w:space="0" w:color="auto"/>
              <w:right w:val="single" w:sz="12" w:space="0" w:color="auto"/>
            </w:tcBorders>
            <w:shd w:val="clear" w:color="auto" w:fill="DEE7AB"/>
          </w:tcPr>
          <w:p w14:paraId="75B8C3D3" w14:textId="43FCF831" w:rsidR="004A0CCF" w:rsidRDefault="004A0CCF" w:rsidP="004A0CCF">
            <w:pPr>
              <w:pStyle w:val="TAL"/>
              <w:rPr>
                <w:sz w:val="20"/>
              </w:rPr>
            </w:pPr>
            <w:r>
              <w:rPr>
                <w:sz w:val="20"/>
              </w:rPr>
              <w:t>Huawei</w:t>
            </w:r>
            <w:r w:rsidR="00A34465">
              <w:rPr>
                <w:sz w:val="20"/>
              </w:rPr>
              <w:t>, Ericsson</w:t>
            </w:r>
          </w:p>
        </w:tc>
        <w:tc>
          <w:tcPr>
            <w:tcW w:w="1062" w:type="dxa"/>
            <w:tcBorders>
              <w:top w:val="nil"/>
              <w:left w:val="single" w:sz="12" w:space="0" w:color="auto"/>
              <w:right w:val="single" w:sz="12" w:space="0" w:color="auto"/>
            </w:tcBorders>
            <w:shd w:val="clear" w:color="auto" w:fill="auto"/>
          </w:tcPr>
          <w:p w14:paraId="4C3D6778" w14:textId="69AC163C" w:rsidR="004A0CCF" w:rsidRDefault="00651B31" w:rsidP="004A0CCF">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AB73D22" w14:textId="77777777" w:rsidR="004A0CCF" w:rsidRPr="00CB6633" w:rsidRDefault="004A0CCF" w:rsidP="004A0CCF">
            <w:pPr>
              <w:pStyle w:val="C3OpenAPI"/>
            </w:pPr>
          </w:p>
        </w:tc>
      </w:tr>
      <w:tr w:rsidR="00761C93" w:rsidRPr="002F2600" w14:paraId="29BD9F22" w14:textId="77777777" w:rsidTr="00244C02">
        <w:tc>
          <w:tcPr>
            <w:tcW w:w="975" w:type="dxa"/>
            <w:tcBorders>
              <w:left w:val="single" w:sz="12" w:space="0" w:color="auto"/>
              <w:right w:val="single" w:sz="12" w:space="0" w:color="auto"/>
            </w:tcBorders>
            <w:shd w:val="clear" w:color="auto" w:fill="auto"/>
          </w:tcPr>
          <w:p w14:paraId="438D1B2B"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7582AA6"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C68D69B" w14:textId="4B08BD11" w:rsidR="00761C93" w:rsidRPr="00786735" w:rsidRDefault="001E0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90" w:history="1">
              <w:r w:rsidR="00FB2330">
                <w:rPr>
                  <w:rStyle w:val="aa"/>
                </w:rPr>
                <w:t>3318</w:t>
              </w:r>
            </w:hyperlink>
          </w:p>
        </w:tc>
        <w:tc>
          <w:tcPr>
            <w:tcW w:w="3251" w:type="dxa"/>
            <w:tcBorders>
              <w:left w:val="single" w:sz="12" w:space="0" w:color="auto"/>
              <w:bottom w:val="single" w:sz="4" w:space="0" w:color="auto"/>
              <w:right w:val="single" w:sz="12" w:space="0" w:color="auto"/>
            </w:tcBorders>
            <w:shd w:val="clear" w:color="auto" w:fill="FFFF00"/>
          </w:tcPr>
          <w:p w14:paraId="4CFDC9E8" w14:textId="7E2EDCF6" w:rsidR="00761C93" w:rsidRPr="00244C02" w:rsidRDefault="00761C93" w:rsidP="00CA6B52">
            <w:pPr>
              <w:pStyle w:val="TAL"/>
              <w:rPr>
                <w:sz w:val="20"/>
              </w:rPr>
            </w:pPr>
            <w:r w:rsidRPr="00244C02">
              <w:rPr>
                <w:sz w:val="20"/>
              </w:rPr>
              <w:t xml:space="preserve">TS or TR </w:t>
            </w:r>
            <w:proofErr w:type="gramStart"/>
            <w:r w:rsidRPr="00244C02">
              <w:rPr>
                <w:sz w:val="20"/>
              </w:rPr>
              <w:t>cover  29.569</w:t>
            </w:r>
            <w:proofErr w:type="gramEnd"/>
            <w:r w:rsidRPr="00244C02">
              <w:rPr>
                <w:sz w:val="20"/>
              </w:rPr>
              <w:t xml:space="preserve"> Rel-19 Presentation of 3GPP TS 29.569 V2.0.0 to TSG CT#109 for Approval</w:t>
            </w:r>
          </w:p>
        </w:tc>
        <w:tc>
          <w:tcPr>
            <w:tcW w:w="1401" w:type="dxa"/>
            <w:tcBorders>
              <w:left w:val="single" w:sz="12" w:space="0" w:color="auto"/>
              <w:bottom w:val="single" w:sz="4" w:space="0" w:color="auto"/>
              <w:right w:val="single" w:sz="12" w:space="0" w:color="auto"/>
            </w:tcBorders>
            <w:shd w:val="clear" w:color="auto" w:fill="FFFF00"/>
          </w:tcPr>
          <w:p w14:paraId="3F379BB4" w14:textId="66DFD6FB"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35D1ABC"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35D7900A" w14:textId="2F2B9D0D" w:rsidR="00761C93" w:rsidRPr="00786735" w:rsidRDefault="00761C93" w:rsidP="005B6674">
            <w:pPr>
              <w:pStyle w:val="C1Normal"/>
            </w:pPr>
          </w:p>
        </w:tc>
      </w:tr>
      <w:tr w:rsidR="00CA006E" w:rsidRPr="002F2600" w14:paraId="19842A32" w14:textId="77777777" w:rsidTr="009B3992">
        <w:tc>
          <w:tcPr>
            <w:tcW w:w="975" w:type="dxa"/>
            <w:tcBorders>
              <w:left w:val="single" w:sz="12" w:space="0" w:color="auto"/>
              <w:right w:val="single" w:sz="12" w:space="0" w:color="auto"/>
            </w:tcBorders>
            <w:shd w:val="clear" w:color="auto" w:fill="D9D9D9" w:themeFill="background1" w:themeFillShade="D9"/>
          </w:tcPr>
          <w:p w14:paraId="44C07DEB" w14:textId="0EEF7B9E" w:rsidR="00CA006E" w:rsidRPr="00CA006E" w:rsidRDefault="00CA006E" w:rsidP="00CA6B52">
            <w:pPr>
              <w:pStyle w:val="TAL"/>
              <w:rPr>
                <w:rFonts w:eastAsia="等线"/>
                <w:sz w:val="20"/>
                <w:lang w:eastAsia="zh-CN"/>
              </w:rPr>
            </w:pPr>
            <w:r>
              <w:rPr>
                <w:rFonts w:eastAsia="等线" w:hint="eastAsia"/>
                <w:sz w:val="20"/>
                <w:lang w:eastAsia="zh-CN"/>
              </w:rPr>
              <w:t>1</w:t>
            </w:r>
            <w:r>
              <w:rPr>
                <w:rFonts w:eastAsia="等线"/>
                <w:sz w:val="20"/>
                <w:lang w:eastAsia="zh-CN"/>
              </w:rPr>
              <w:t>9.71</w:t>
            </w:r>
          </w:p>
        </w:tc>
        <w:tc>
          <w:tcPr>
            <w:tcW w:w="2635" w:type="dxa"/>
            <w:tcBorders>
              <w:left w:val="single" w:sz="12" w:space="0" w:color="auto"/>
              <w:right w:val="single" w:sz="12" w:space="0" w:color="auto"/>
            </w:tcBorders>
            <w:shd w:val="clear" w:color="auto" w:fill="D9D9D9" w:themeFill="background1" w:themeFillShade="D9"/>
          </w:tcPr>
          <w:p w14:paraId="27AB7B69" w14:textId="363D83E9" w:rsidR="00CA006E" w:rsidRPr="00311ADD" w:rsidRDefault="00CA006E" w:rsidP="00CA6B52">
            <w:pPr>
              <w:pStyle w:val="TAL"/>
              <w:rPr>
                <w:sz w:val="20"/>
              </w:rPr>
            </w:pPr>
            <w:r w:rsidRPr="00CA006E">
              <w:rPr>
                <w:sz w:val="20"/>
              </w:rPr>
              <w:t xml:space="preserve">Harmonization of test case definitions for cross-RAT usability </w:t>
            </w:r>
            <w:r w:rsidRPr="00CA006E">
              <w:rPr>
                <w:color w:val="0000FF"/>
                <w:sz w:val="20"/>
              </w:rPr>
              <w:t>[TestHarmon_CrossRAT]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8AA3937" w14:textId="77777777" w:rsidR="00CA006E" w:rsidRPr="00786735" w:rsidRDefault="00CA006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561FD86" w14:textId="59A4CA04" w:rsidR="00CA006E" w:rsidRPr="00786735" w:rsidRDefault="00027B68" w:rsidP="00CA6B52">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B47D1FA" w14:textId="77777777" w:rsidR="00CA006E" w:rsidRPr="00750E57" w:rsidRDefault="00CA006E"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4F248F" w14:textId="77777777" w:rsidR="00CA006E" w:rsidRPr="00750E57" w:rsidRDefault="00CA006E"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3A5964" w14:textId="77777777" w:rsidR="00CA006E" w:rsidRPr="00786735" w:rsidRDefault="00CA006E" w:rsidP="00CA6B52">
            <w:pPr>
              <w:rPr>
                <w:rFonts w:ascii="Arial" w:eastAsiaTheme="minorEastAsia" w:hAnsi="Arial" w:cs="Arial"/>
                <w:kern w:val="2"/>
                <w:sz w:val="20"/>
                <w:szCs w:val="22"/>
                <w:lang w:val="en-GB"/>
                <w14:ligatures w14:val="standardContextual"/>
              </w:rPr>
            </w:pPr>
          </w:p>
        </w:tc>
      </w:tr>
      <w:tr w:rsidR="00CA006E" w:rsidRPr="002F2600" w14:paraId="3BD450EE" w14:textId="77777777" w:rsidTr="00EA556F">
        <w:tc>
          <w:tcPr>
            <w:tcW w:w="975" w:type="dxa"/>
            <w:tcBorders>
              <w:left w:val="single" w:sz="12" w:space="0" w:color="auto"/>
              <w:right w:val="single" w:sz="12" w:space="0" w:color="auto"/>
            </w:tcBorders>
            <w:shd w:val="clear" w:color="auto" w:fill="D9D9D9" w:themeFill="background1" w:themeFillShade="D9"/>
          </w:tcPr>
          <w:p w14:paraId="78D1872B" w14:textId="2356FB22" w:rsidR="00CA006E" w:rsidRPr="00CA006E" w:rsidRDefault="00CA006E" w:rsidP="00CA6B52">
            <w:pPr>
              <w:pStyle w:val="TAL"/>
              <w:rPr>
                <w:rFonts w:eastAsia="等线"/>
                <w:sz w:val="20"/>
                <w:lang w:eastAsia="zh-CN"/>
              </w:rPr>
            </w:pPr>
            <w:r>
              <w:rPr>
                <w:rFonts w:eastAsia="等线" w:hint="eastAsia"/>
                <w:sz w:val="20"/>
                <w:lang w:eastAsia="zh-CN"/>
              </w:rPr>
              <w:t>1</w:t>
            </w:r>
            <w:r>
              <w:rPr>
                <w:rFonts w:eastAsia="等线"/>
                <w:sz w:val="20"/>
                <w:lang w:eastAsia="zh-CN"/>
              </w:rPr>
              <w:t>9.72</w:t>
            </w:r>
          </w:p>
        </w:tc>
        <w:tc>
          <w:tcPr>
            <w:tcW w:w="2635" w:type="dxa"/>
            <w:tcBorders>
              <w:left w:val="single" w:sz="12" w:space="0" w:color="auto"/>
              <w:right w:val="single" w:sz="12" w:space="0" w:color="auto"/>
            </w:tcBorders>
            <w:shd w:val="clear" w:color="auto" w:fill="D9D9D9" w:themeFill="background1" w:themeFillShade="D9"/>
          </w:tcPr>
          <w:p w14:paraId="193B6E5D" w14:textId="20F64A74" w:rsidR="00CA006E" w:rsidRPr="00311ADD" w:rsidRDefault="00CA006E" w:rsidP="00CA6B52">
            <w:pPr>
              <w:pStyle w:val="TAL"/>
              <w:rPr>
                <w:sz w:val="20"/>
              </w:rPr>
            </w:pPr>
            <w:r w:rsidRPr="00CA006E">
              <w:rPr>
                <w:sz w:val="20"/>
              </w:rPr>
              <w:t xml:space="preserve">CT aspects of MINT support in EPS for 5G-only national roaming UE </w:t>
            </w:r>
            <w:r w:rsidRPr="00CA006E">
              <w:rPr>
                <w:color w:val="0000FF"/>
                <w:sz w:val="20"/>
              </w:rPr>
              <w:t>[MINT_Ph2]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05B570" w14:textId="77777777" w:rsidR="00CA006E" w:rsidRPr="00786735" w:rsidRDefault="00CA006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E0E4063" w14:textId="480F839E" w:rsidR="00CA006E" w:rsidRPr="00786735" w:rsidRDefault="009B3992" w:rsidP="00CA6B52">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3C8E05E" w14:textId="77777777" w:rsidR="00CA006E" w:rsidRPr="00750E57" w:rsidRDefault="00CA006E"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C545E25" w14:textId="77777777" w:rsidR="00CA006E" w:rsidRPr="00750E57" w:rsidRDefault="00CA006E"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BACB624" w14:textId="77777777" w:rsidR="00CA006E" w:rsidRPr="00786735" w:rsidRDefault="00CA006E" w:rsidP="00CA6B52">
            <w:pPr>
              <w:rPr>
                <w:rFonts w:ascii="Arial" w:eastAsiaTheme="minorEastAsia" w:hAnsi="Arial" w:cs="Arial"/>
                <w:kern w:val="2"/>
                <w:sz w:val="20"/>
                <w:szCs w:val="22"/>
                <w:lang w:val="en-GB"/>
                <w14:ligatures w14:val="standardContextual"/>
              </w:rPr>
            </w:pPr>
          </w:p>
        </w:tc>
      </w:tr>
      <w:tr w:rsidR="00EA556F" w:rsidRPr="002F2600" w14:paraId="10010100" w14:textId="77777777" w:rsidTr="00EA556F">
        <w:trPr>
          <w:trHeight w:val="1927"/>
        </w:trPr>
        <w:tc>
          <w:tcPr>
            <w:tcW w:w="975" w:type="dxa"/>
            <w:tcBorders>
              <w:left w:val="single" w:sz="12" w:space="0" w:color="auto"/>
              <w:right w:val="single" w:sz="12" w:space="0" w:color="auto"/>
            </w:tcBorders>
            <w:shd w:val="clear" w:color="auto" w:fill="auto"/>
          </w:tcPr>
          <w:p w14:paraId="780F58ED" w14:textId="2809D48B" w:rsidR="00EA556F" w:rsidRPr="00C765A7" w:rsidRDefault="00EA556F" w:rsidP="00EA556F">
            <w:pPr>
              <w:pStyle w:val="TAL"/>
              <w:rPr>
                <w:sz w:val="20"/>
              </w:rPr>
            </w:pPr>
            <w:r>
              <w:rPr>
                <w:sz w:val="20"/>
              </w:rPr>
              <w:lastRenderedPageBreak/>
              <w:t>19.73</w:t>
            </w:r>
          </w:p>
        </w:tc>
        <w:tc>
          <w:tcPr>
            <w:tcW w:w="2635" w:type="dxa"/>
            <w:tcBorders>
              <w:left w:val="single" w:sz="12" w:space="0" w:color="auto"/>
              <w:right w:val="single" w:sz="12" w:space="0" w:color="auto"/>
            </w:tcBorders>
            <w:shd w:val="clear" w:color="auto" w:fill="auto"/>
          </w:tcPr>
          <w:p w14:paraId="0625E77C" w14:textId="77777777" w:rsidR="00EA556F" w:rsidRDefault="00EA556F" w:rsidP="00EA556F">
            <w:pPr>
              <w:pStyle w:val="TAL"/>
              <w:rPr>
                <w:sz w:val="20"/>
              </w:rPr>
            </w:pPr>
            <w:r w:rsidRPr="00D81B37">
              <w:rPr>
                <w:sz w:val="20"/>
              </w:rPr>
              <w:t>Any other Rel-19 Work item or Study item</w:t>
            </w:r>
          </w:p>
          <w:p w14:paraId="7FD3848A" w14:textId="505A61F6" w:rsidR="00EA556F" w:rsidRPr="00876BC0" w:rsidRDefault="00EA556F" w:rsidP="00EA556F">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19.73 for those (P-)CRs related to Work Items that are not approved yet and thus do not have an assigned agenda item.</w:t>
            </w:r>
          </w:p>
        </w:tc>
        <w:tc>
          <w:tcPr>
            <w:tcW w:w="746" w:type="dxa"/>
            <w:tcBorders>
              <w:left w:val="single" w:sz="12" w:space="0" w:color="auto"/>
              <w:bottom w:val="single" w:sz="4" w:space="0" w:color="auto"/>
              <w:right w:val="single" w:sz="12" w:space="0" w:color="auto"/>
            </w:tcBorders>
            <w:shd w:val="clear" w:color="auto" w:fill="FFFF00"/>
          </w:tcPr>
          <w:p w14:paraId="7090997E" w14:textId="77AA8083" w:rsidR="00EA556F" w:rsidRPr="00EC002F" w:rsidRDefault="001E005D" w:rsidP="00EA556F">
            <w:pPr>
              <w:suppressLineNumbers/>
              <w:suppressAutoHyphens/>
              <w:spacing w:before="60" w:after="60"/>
              <w:jc w:val="center"/>
            </w:pPr>
            <w:hyperlink r:id="rId491" w:history="1">
              <w:r w:rsidR="00EA556F">
                <w:rPr>
                  <w:rStyle w:val="aa"/>
                </w:rPr>
                <w:t>3261</w:t>
              </w:r>
            </w:hyperlink>
          </w:p>
        </w:tc>
        <w:tc>
          <w:tcPr>
            <w:tcW w:w="3251" w:type="dxa"/>
            <w:tcBorders>
              <w:left w:val="single" w:sz="12" w:space="0" w:color="auto"/>
              <w:bottom w:val="single" w:sz="4" w:space="0" w:color="auto"/>
              <w:right w:val="single" w:sz="12" w:space="0" w:color="auto"/>
            </w:tcBorders>
            <w:shd w:val="clear" w:color="auto" w:fill="FFFF00"/>
          </w:tcPr>
          <w:p w14:paraId="765D5E3F" w14:textId="631123E3" w:rsidR="00EA556F" w:rsidRPr="00750E57" w:rsidRDefault="00EA556F" w:rsidP="00EA556F">
            <w:pPr>
              <w:pStyle w:val="TAL"/>
              <w:rPr>
                <w:sz w:val="20"/>
              </w:rPr>
            </w:pPr>
            <w:r>
              <w:rPr>
                <w:sz w:val="20"/>
              </w:rPr>
              <w:t>CR 0353 29.508 Rel-19 Enabling the bundling of UP event notifications</w:t>
            </w:r>
          </w:p>
        </w:tc>
        <w:tc>
          <w:tcPr>
            <w:tcW w:w="1401" w:type="dxa"/>
            <w:tcBorders>
              <w:left w:val="single" w:sz="12" w:space="0" w:color="auto"/>
              <w:bottom w:val="single" w:sz="4" w:space="0" w:color="auto"/>
              <w:right w:val="single" w:sz="12" w:space="0" w:color="auto"/>
            </w:tcBorders>
            <w:shd w:val="clear" w:color="auto" w:fill="FFFF00"/>
          </w:tcPr>
          <w:p w14:paraId="76F5913E" w14:textId="239AB6E0" w:rsidR="00EA556F" w:rsidRPr="00750E57" w:rsidRDefault="00EA556F" w:rsidP="00EA556F">
            <w:pPr>
              <w:pStyle w:val="TAL"/>
              <w:rPr>
                <w:sz w:val="20"/>
              </w:rPr>
            </w:pPr>
            <w:r>
              <w:rPr>
                <w:sz w:val="20"/>
              </w:rPr>
              <w:t>Nokia, Ericsson</w:t>
            </w:r>
          </w:p>
        </w:tc>
        <w:tc>
          <w:tcPr>
            <w:tcW w:w="1062" w:type="dxa"/>
            <w:tcBorders>
              <w:left w:val="single" w:sz="12" w:space="0" w:color="auto"/>
              <w:right w:val="single" w:sz="12" w:space="0" w:color="auto"/>
            </w:tcBorders>
            <w:shd w:val="clear" w:color="auto" w:fill="auto"/>
          </w:tcPr>
          <w:p w14:paraId="45D1E931" w14:textId="77777777" w:rsidR="00EA556F" w:rsidRPr="00750E57" w:rsidRDefault="00EA556F" w:rsidP="00EA556F">
            <w:pPr>
              <w:pStyle w:val="TAL"/>
              <w:rPr>
                <w:sz w:val="20"/>
              </w:rPr>
            </w:pPr>
          </w:p>
        </w:tc>
        <w:tc>
          <w:tcPr>
            <w:tcW w:w="4619" w:type="dxa"/>
            <w:tcBorders>
              <w:left w:val="single" w:sz="12" w:space="0" w:color="auto"/>
              <w:right w:val="single" w:sz="12" w:space="0" w:color="auto"/>
            </w:tcBorders>
            <w:shd w:val="clear" w:color="auto" w:fill="auto"/>
          </w:tcPr>
          <w:p w14:paraId="01666913" w14:textId="135687CE" w:rsidR="00EA556F" w:rsidRDefault="00EA556F" w:rsidP="00EA556F">
            <w:pPr>
              <w:rPr>
                <w:rFonts w:ascii="Arial" w:eastAsiaTheme="minorEastAsia" w:hAnsi="Arial" w:cs="Arial"/>
                <w:kern w:val="2"/>
                <w:sz w:val="20"/>
                <w:szCs w:val="22"/>
                <w:lang w:val="en-GB"/>
                <w14:ligatures w14:val="standardContextual"/>
              </w:rPr>
            </w:pPr>
            <w:r w:rsidRPr="00931169">
              <w:rPr>
                <w:rFonts w:ascii="Arial" w:eastAsiaTheme="minorEastAsia" w:hAnsi="Arial" w:cs="Arial" w:hint="eastAsia"/>
                <w:kern w:val="2"/>
                <w:sz w:val="20"/>
                <w:szCs w:val="22"/>
                <w:lang w:val="en-GB"/>
                <w14:ligatures w14:val="standardContextual"/>
              </w:rPr>
              <w:t>W</w:t>
            </w:r>
            <w:r w:rsidRPr="00931169">
              <w:rPr>
                <w:rFonts w:ascii="Arial" w:eastAsiaTheme="minorEastAsia" w:hAnsi="Arial" w:cs="Arial"/>
                <w:kern w:val="2"/>
                <w:sz w:val="20"/>
                <w:szCs w:val="22"/>
                <w:lang w:val="en-GB"/>
                <w14:ligatures w14:val="standardContextual"/>
              </w:rPr>
              <w:t>I</w:t>
            </w:r>
            <w:r w:rsidR="00FD3965">
              <w:rPr>
                <w:rFonts w:ascii="Arial" w:eastAsiaTheme="minorEastAsia" w:hAnsi="Arial" w:cs="Arial"/>
                <w:kern w:val="2"/>
                <w:sz w:val="20"/>
                <w:szCs w:val="22"/>
                <w:lang w:val="en-GB"/>
                <w14:ligatures w14:val="standardContextual"/>
              </w:rPr>
              <w:t>C</w:t>
            </w:r>
            <w:r w:rsidRPr="00931169">
              <w:rPr>
                <w:rFonts w:ascii="Arial" w:eastAsiaTheme="minorEastAsia" w:hAnsi="Arial" w:cs="Arial"/>
                <w:kern w:val="2"/>
                <w:sz w:val="20"/>
                <w:szCs w:val="22"/>
                <w:lang w:val="en-GB"/>
                <w14:ligatures w14:val="standardContextual"/>
              </w:rPr>
              <w:t>: PAIDC-UPF</w:t>
            </w:r>
          </w:p>
          <w:p w14:paraId="50D9AC22" w14:textId="77777777" w:rsidR="00EA556F" w:rsidRPr="00931169" w:rsidRDefault="00EA556F" w:rsidP="00EA556F">
            <w:pPr>
              <w:pStyle w:val="C3OpenAPI"/>
              <w:rPr>
                <w:noProof w:val="0"/>
              </w:rPr>
            </w:pPr>
            <w:r w:rsidRPr="00CB6633">
              <w:t>This CR introduces a backwards compatible feature to the OpenAPI description of the Nsmf_EventExposure API</w:t>
            </w:r>
          </w:p>
          <w:p w14:paraId="49AD70F7" w14:textId="19DA76E9" w:rsidR="00EA556F" w:rsidRDefault="00EA556F" w:rsidP="00EA556F">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w:t>
            </w:r>
            <w:r w:rsidR="003E11BE">
              <w:rPr>
                <w:rFonts w:eastAsia="等线"/>
                <w:sz w:val="20"/>
                <w:lang w:eastAsia="zh-CN"/>
              </w:rPr>
              <w:t>need further check</w:t>
            </w:r>
          </w:p>
          <w:p w14:paraId="20EBC569" w14:textId="1DD38627" w:rsidR="00EA556F" w:rsidRPr="00F52350" w:rsidRDefault="00EA556F" w:rsidP="00DA3A13">
            <w:pPr>
              <w:pStyle w:val="C1Normal"/>
              <w:rPr>
                <w:sz w:val="18"/>
                <w:lang w:eastAsia="zh-CN"/>
              </w:rPr>
            </w:pPr>
            <w:r>
              <w:rPr>
                <w:rFonts w:hint="eastAsia"/>
                <w:lang w:eastAsia="zh-CN"/>
              </w:rPr>
              <w:t>Z</w:t>
            </w:r>
            <w:r>
              <w:rPr>
                <w:lang w:eastAsia="zh-CN"/>
              </w:rPr>
              <w:t>henning (China Mobile): co-sign and support</w:t>
            </w:r>
          </w:p>
        </w:tc>
      </w:tr>
      <w:tr w:rsidR="00F06A59" w:rsidRPr="002F2600" w14:paraId="6DC3E3B4" w14:textId="77777777" w:rsidTr="00AE49F7">
        <w:tc>
          <w:tcPr>
            <w:tcW w:w="975" w:type="dxa"/>
            <w:tcBorders>
              <w:left w:val="single" w:sz="12" w:space="0" w:color="auto"/>
              <w:right w:val="single" w:sz="12" w:space="0" w:color="auto"/>
            </w:tcBorders>
            <w:shd w:val="clear" w:color="auto" w:fill="FFCC99"/>
          </w:tcPr>
          <w:p w14:paraId="62F3951E" w14:textId="77777777" w:rsidR="00F06A59" w:rsidRPr="00C97728" w:rsidRDefault="00F06A59" w:rsidP="00F06A59">
            <w:pPr>
              <w:pStyle w:val="TAL"/>
              <w:rPr>
                <w:b/>
                <w:bCs/>
                <w:sz w:val="20"/>
              </w:rPr>
            </w:pPr>
            <w:r>
              <w:rPr>
                <w:b/>
                <w:bCs/>
                <w:sz w:val="20"/>
              </w:rPr>
              <w:t>20</w:t>
            </w:r>
          </w:p>
        </w:tc>
        <w:tc>
          <w:tcPr>
            <w:tcW w:w="2635" w:type="dxa"/>
            <w:tcBorders>
              <w:left w:val="single" w:sz="12" w:space="0" w:color="auto"/>
              <w:right w:val="single" w:sz="12" w:space="0" w:color="auto"/>
            </w:tcBorders>
            <w:shd w:val="clear" w:color="auto" w:fill="FFCC99"/>
          </w:tcPr>
          <w:p w14:paraId="35AC8D25" w14:textId="333FB6AF" w:rsidR="00F06A59" w:rsidRPr="00C97728" w:rsidRDefault="00F06A59" w:rsidP="00F06A59">
            <w:pPr>
              <w:pStyle w:val="TAL"/>
              <w:rPr>
                <w:b/>
                <w:bCs/>
                <w:sz w:val="20"/>
              </w:rPr>
            </w:pPr>
            <w:r w:rsidRPr="0055132A">
              <w:rPr>
                <w:b/>
                <w:bCs/>
                <w:sz w:val="20"/>
              </w:rPr>
              <w:t>Specification in CT</w:t>
            </w:r>
            <w:r>
              <w:rPr>
                <w:b/>
                <w:bCs/>
                <w:sz w:val="20"/>
              </w:rPr>
              <w:t>3</w:t>
            </w:r>
            <w:r w:rsidRPr="0055132A">
              <w:rPr>
                <w:b/>
                <w:bCs/>
                <w:sz w:val="20"/>
              </w:rPr>
              <w:t xml:space="preserve"> domain</w:t>
            </w:r>
          </w:p>
        </w:tc>
        <w:tc>
          <w:tcPr>
            <w:tcW w:w="746" w:type="dxa"/>
            <w:tcBorders>
              <w:left w:val="single" w:sz="12" w:space="0" w:color="auto"/>
              <w:bottom w:val="single" w:sz="4" w:space="0" w:color="auto"/>
              <w:right w:val="single" w:sz="12" w:space="0" w:color="auto"/>
            </w:tcBorders>
            <w:shd w:val="clear" w:color="auto" w:fill="FFCC99"/>
          </w:tcPr>
          <w:p w14:paraId="37AF97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6660CCF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2AA368C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59F8A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325B25BF" w14:textId="77777777" w:rsidR="00F06A59" w:rsidRPr="002216BC" w:rsidRDefault="00F06A59" w:rsidP="00F06A59">
            <w:pPr>
              <w:pStyle w:val="TAL"/>
              <w:rPr>
                <w:b/>
                <w:bCs/>
                <w:sz w:val="20"/>
              </w:rPr>
            </w:pPr>
          </w:p>
        </w:tc>
      </w:tr>
      <w:tr w:rsidR="00F06A59" w:rsidRPr="002F2600" w14:paraId="6B8EAAA4" w14:textId="77777777" w:rsidTr="00AE49F7">
        <w:tc>
          <w:tcPr>
            <w:tcW w:w="975" w:type="dxa"/>
            <w:tcBorders>
              <w:left w:val="single" w:sz="12" w:space="0" w:color="auto"/>
              <w:bottom w:val="nil"/>
              <w:right w:val="single" w:sz="12" w:space="0" w:color="auto"/>
            </w:tcBorders>
            <w:shd w:val="clear" w:color="auto" w:fill="auto"/>
          </w:tcPr>
          <w:p w14:paraId="0F036FFF" w14:textId="77777777" w:rsidR="00F06A59" w:rsidRPr="00C97728" w:rsidRDefault="00F06A59" w:rsidP="00F06A59">
            <w:pPr>
              <w:pStyle w:val="TAL"/>
              <w:rPr>
                <w:sz w:val="20"/>
              </w:rPr>
            </w:pPr>
            <w:r>
              <w:rPr>
                <w:sz w:val="20"/>
              </w:rPr>
              <w:t>20</w:t>
            </w:r>
            <w:r w:rsidRPr="00C97728">
              <w:rPr>
                <w:sz w:val="20"/>
              </w:rPr>
              <w:t>.1</w:t>
            </w:r>
          </w:p>
        </w:tc>
        <w:tc>
          <w:tcPr>
            <w:tcW w:w="2635" w:type="dxa"/>
            <w:tcBorders>
              <w:left w:val="single" w:sz="12" w:space="0" w:color="auto"/>
              <w:bottom w:val="nil"/>
              <w:right w:val="single" w:sz="12" w:space="0" w:color="auto"/>
            </w:tcBorders>
            <w:shd w:val="clear" w:color="auto" w:fill="auto"/>
          </w:tcPr>
          <w:p w14:paraId="11EC4A01" w14:textId="5FBC2F70" w:rsidR="00F06A59" w:rsidRPr="00750E57" w:rsidRDefault="00F06A59" w:rsidP="00F06A59">
            <w:pPr>
              <w:pStyle w:val="TAL"/>
              <w:rPr>
                <w:sz w:val="20"/>
              </w:rPr>
            </w:pPr>
            <w:r>
              <w:rPr>
                <w:sz w:val="20"/>
              </w:rPr>
              <w:t>Specification status</w:t>
            </w:r>
          </w:p>
        </w:tc>
        <w:tc>
          <w:tcPr>
            <w:tcW w:w="746" w:type="dxa"/>
            <w:tcBorders>
              <w:left w:val="single" w:sz="12" w:space="0" w:color="auto"/>
              <w:bottom w:val="nil"/>
              <w:right w:val="single" w:sz="12" w:space="0" w:color="auto"/>
            </w:tcBorders>
            <w:shd w:val="clear" w:color="auto" w:fill="auto"/>
          </w:tcPr>
          <w:p w14:paraId="30DFBCF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26116D7"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1B5F80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2CF991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D5CC8C2" w14:textId="77777777" w:rsidR="00F06A59" w:rsidRPr="00714AF5" w:rsidRDefault="00F06A59" w:rsidP="00F06A59">
            <w:pPr>
              <w:pStyle w:val="TAL"/>
              <w:rPr>
                <w:b/>
                <w:bCs/>
                <w:color w:val="FF0000"/>
                <w:sz w:val="16"/>
                <w:szCs w:val="16"/>
              </w:rPr>
            </w:pPr>
          </w:p>
        </w:tc>
      </w:tr>
      <w:tr w:rsidR="00F06A59" w:rsidRPr="002F2600" w14:paraId="614B5032" w14:textId="77777777" w:rsidTr="00AE49F7">
        <w:tc>
          <w:tcPr>
            <w:tcW w:w="975" w:type="dxa"/>
            <w:tcBorders>
              <w:left w:val="single" w:sz="12" w:space="0" w:color="auto"/>
              <w:right w:val="single" w:sz="12" w:space="0" w:color="auto"/>
            </w:tcBorders>
            <w:shd w:val="clear" w:color="auto" w:fill="auto"/>
          </w:tcPr>
          <w:p w14:paraId="5B3552A2" w14:textId="77777777" w:rsidR="00F06A59" w:rsidRPr="00C97728" w:rsidRDefault="00F06A59" w:rsidP="00F06A59">
            <w:pPr>
              <w:pStyle w:val="TAL"/>
              <w:rPr>
                <w:sz w:val="20"/>
              </w:rPr>
            </w:pPr>
            <w:r>
              <w:rPr>
                <w:sz w:val="20"/>
              </w:rPr>
              <w:t>20</w:t>
            </w:r>
            <w:r w:rsidRPr="00C97728">
              <w:rPr>
                <w:sz w:val="20"/>
              </w:rPr>
              <w:t>.2</w:t>
            </w:r>
          </w:p>
        </w:tc>
        <w:tc>
          <w:tcPr>
            <w:tcW w:w="2635" w:type="dxa"/>
            <w:tcBorders>
              <w:left w:val="single" w:sz="12" w:space="0" w:color="auto"/>
              <w:right w:val="single" w:sz="12" w:space="0" w:color="auto"/>
            </w:tcBorders>
            <w:shd w:val="clear" w:color="auto" w:fill="auto"/>
          </w:tcPr>
          <w:p w14:paraId="27AFF0D6" w14:textId="68DAAD4E" w:rsidR="00F06A59" w:rsidRPr="00750E57" w:rsidRDefault="00F06A59" w:rsidP="00F06A59">
            <w:pPr>
              <w:pStyle w:val="TAL"/>
              <w:rPr>
                <w:sz w:val="20"/>
              </w:rPr>
            </w:pPr>
            <w:r w:rsidRPr="00B6563D">
              <w:rPr>
                <w:sz w:val="20"/>
              </w:rPr>
              <w:t>3GPP TS/TR for information</w:t>
            </w:r>
          </w:p>
        </w:tc>
        <w:tc>
          <w:tcPr>
            <w:tcW w:w="746" w:type="dxa"/>
            <w:tcBorders>
              <w:left w:val="single" w:sz="12" w:space="0" w:color="auto"/>
              <w:right w:val="single" w:sz="12" w:space="0" w:color="auto"/>
            </w:tcBorders>
            <w:shd w:val="clear" w:color="auto" w:fill="auto"/>
          </w:tcPr>
          <w:p w14:paraId="23B70F5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0D569E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64BC9A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851C7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1A1A531" w14:textId="77777777" w:rsidR="00F06A59" w:rsidRPr="002216BC" w:rsidRDefault="00F06A59" w:rsidP="00F06A59">
            <w:pPr>
              <w:pStyle w:val="TAL"/>
              <w:rPr>
                <w:b/>
                <w:bCs/>
                <w:color w:val="FF0000"/>
                <w:sz w:val="16"/>
              </w:rPr>
            </w:pPr>
          </w:p>
        </w:tc>
      </w:tr>
      <w:tr w:rsidR="00F06A59" w:rsidRPr="002F2600" w14:paraId="123B5F92" w14:textId="77777777" w:rsidTr="00AE49F7">
        <w:tc>
          <w:tcPr>
            <w:tcW w:w="975" w:type="dxa"/>
            <w:tcBorders>
              <w:left w:val="single" w:sz="12" w:space="0" w:color="auto"/>
              <w:right w:val="single" w:sz="12" w:space="0" w:color="auto"/>
            </w:tcBorders>
            <w:shd w:val="clear" w:color="auto" w:fill="auto"/>
          </w:tcPr>
          <w:p w14:paraId="215070B2" w14:textId="77777777" w:rsidR="00F06A59" w:rsidRPr="00C97728" w:rsidRDefault="00F06A59" w:rsidP="00F06A59">
            <w:pPr>
              <w:pStyle w:val="TAL"/>
              <w:rPr>
                <w:sz w:val="20"/>
              </w:rPr>
            </w:pPr>
            <w:r>
              <w:rPr>
                <w:sz w:val="20"/>
              </w:rPr>
              <w:t>20</w:t>
            </w:r>
            <w:r w:rsidRPr="00C97728">
              <w:rPr>
                <w:sz w:val="20"/>
              </w:rPr>
              <w:t>.3</w:t>
            </w:r>
          </w:p>
        </w:tc>
        <w:tc>
          <w:tcPr>
            <w:tcW w:w="2635" w:type="dxa"/>
            <w:tcBorders>
              <w:left w:val="single" w:sz="12" w:space="0" w:color="auto"/>
              <w:right w:val="single" w:sz="12" w:space="0" w:color="auto"/>
            </w:tcBorders>
            <w:shd w:val="clear" w:color="auto" w:fill="auto"/>
          </w:tcPr>
          <w:p w14:paraId="26003109" w14:textId="3E6D22AB" w:rsidR="00F06A59" w:rsidRPr="00750E57" w:rsidRDefault="00F06A59" w:rsidP="00F06A59">
            <w:pPr>
              <w:pStyle w:val="TAL"/>
              <w:rPr>
                <w:sz w:val="20"/>
              </w:rPr>
            </w:pPr>
            <w:r w:rsidRPr="00B6563D">
              <w:rPr>
                <w:sz w:val="20"/>
              </w:rPr>
              <w:t xml:space="preserve">3GPP TS/TR for </w:t>
            </w:r>
            <w:r>
              <w:rPr>
                <w:sz w:val="20"/>
              </w:rPr>
              <w:t>approval</w:t>
            </w:r>
          </w:p>
        </w:tc>
        <w:tc>
          <w:tcPr>
            <w:tcW w:w="746" w:type="dxa"/>
            <w:tcBorders>
              <w:left w:val="single" w:sz="12" w:space="0" w:color="auto"/>
              <w:bottom w:val="single" w:sz="4" w:space="0" w:color="auto"/>
              <w:right w:val="single" w:sz="12" w:space="0" w:color="auto"/>
            </w:tcBorders>
            <w:shd w:val="clear" w:color="auto" w:fill="auto"/>
          </w:tcPr>
          <w:p w14:paraId="7065EDF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167632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65335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1314B1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B1A1242" w14:textId="77777777" w:rsidR="00F06A59" w:rsidRPr="002216BC" w:rsidRDefault="00F06A59" w:rsidP="00F06A59">
            <w:pPr>
              <w:pStyle w:val="TAL"/>
              <w:rPr>
                <w:b/>
                <w:bCs/>
                <w:color w:val="FF0000"/>
                <w:sz w:val="16"/>
              </w:rPr>
            </w:pPr>
          </w:p>
        </w:tc>
      </w:tr>
      <w:tr w:rsidR="00F06A59" w:rsidRPr="002F2600" w14:paraId="278C664B" w14:textId="77777777" w:rsidTr="006134FB">
        <w:tc>
          <w:tcPr>
            <w:tcW w:w="975" w:type="dxa"/>
            <w:tcBorders>
              <w:left w:val="single" w:sz="12" w:space="0" w:color="auto"/>
              <w:right w:val="single" w:sz="12" w:space="0" w:color="auto"/>
            </w:tcBorders>
            <w:shd w:val="clear" w:color="auto" w:fill="FFCC99"/>
          </w:tcPr>
          <w:p w14:paraId="40C1DF05" w14:textId="77777777" w:rsidR="00F06A59" w:rsidRPr="00750E57" w:rsidRDefault="00F06A59" w:rsidP="00F06A59">
            <w:pPr>
              <w:pStyle w:val="TAL"/>
              <w:rPr>
                <w:b/>
                <w:bCs/>
                <w:sz w:val="20"/>
              </w:rPr>
            </w:pPr>
            <w:r>
              <w:rPr>
                <w:b/>
                <w:bCs/>
                <w:sz w:val="20"/>
              </w:rPr>
              <w:t>21</w:t>
            </w:r>
          </w:p>
        </w:tc>
        <w:tc>
          <w:tcPr>
            <w:tcW w:w="2635" w:type="dxa"/>
            <w:tcBorders>
              <w:left w:val="single" w:sz="12" w:space="0" w:color="auto"/>
              <w:right w:val="single" w:sz="12" w:space="0" w:color="auto"/>
            </w:tcBorders>
            <w:shd w:val="clear" w:color="auto" w:fill="FFCC99"/>
          </w:tcPr>
          <w:p w14:paraId="689590E4" w14:textId="5C792C6C" w:rsidR="00F06A59" w:rsidRPr="00750E57" w:rsidRDefault="00F06A59" w:rsidP="00F06A59">
            <w:pPr>
              <w:pStyle w:val="TAL"/>
              <w:rPr>
                <w:b/>
                <w:bCs/>
                <w:sz w:val="20"/>
              </w:rPr>
            </w:pPr>
            <w:r>
              <w:rPr>
                <w:b/>
                <w:bCs/>
                <w:sz w:val="20"/>
              </w:rPr>
              <w:t>CT3 Work Organization</w:t>
            </w:r>
          </w:p>
        </w:tc>
        <w:tc>
          <w:tcPr>
            <w:tcW w:w="746" w:type="dxa"/>
            <w:tcBorders>
              <w:left w:val="single" w:sz="12" w:space="0" w:color="auto"/>
              <w:bottom w:val="single" w:sz="4" w:space="0" w:color="auto"/>
              <w:right w:val="single" w:sz="12" w:space="0" w:color="auto"/>
            </w:tcBorders>
            <w:shd w:val="clear" w:color="auto" w:fill="FFCC99"/>
          </w:tcPr>
          <w:p w14:paraId="4CE45F0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701DA3F1"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3C275B0C"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4CDCB6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4A653418" w14:textId="77777777" w:rsidR="00F06A59" w:rsidRPr="00996C30" w:rsidRDefault="00F06A59" w:rsidP="00F06A59">
            <w:pPr>
              <w:pStyle w:val="TAL"/>
              <w:rPr>
                <w:bCs/>
                <w:color w:val="FF0000"/>
                <w:sz w:val="20"/>
                <w:szCs w:val="16"/>
              </w:rPr>
            </w:pPr>
          </w:p>
        </w:tc>
      </w:tr>
      <w:tr w:rsidR="00F06A59" w:rsidRPr="002F2600" w14:paraId="4C23E3C0" w14:textId="77777777" w:rsidTr="006134FB">
        <w:tc>
          <w:tcPr>
            <w:tcW w:w="975" w:type="dxa"/>
            <w:tcBorders>
              <w:left w:val="single" w:sz="12" w:space="0" w:color="auto"/>
              <w:right w:val="single" w:sz="12" w:space="0" w:color="auto"/>
            </w:tcBorders>
            <w:shd w:val="clear" w:color="auto" w:fill="auto"/>
          </w:tcPr>
          <w:p w14:paraId="503D2276" w14:textId="562E3E2C" w:rsidR="00F06A59" w:rsidRPr="00A5292E" w:rsidRDefault="00F06A59" w:rsidP="00F06A59">
            <w:pPr>
              <w:pStyle w:val="TAL"/>
              <w:rPr>
                <w:sz w:val="20"/>
              </w:rPr>
            </w:pPr>
            <w:r>
              <w:rPr>
                <w:sz w:val="20"/>
              </w:rPr>
              <w:t>21</w:t>
            </w:r>
            <w:r w:rsidRPr="00C97728">
              <w:rPr>
                <w:sz w:val="20"/>
              </w:rPr>
              <w:t>.1</w:t>
            </w:r>
          </w:p>
        </w:tc>
        <w:tc>
          <w:tcPr>
            <w:tcW w:w="2635" w:type="dxa"/>
            <w:tcBorders>
              <w:top w:val="single" w:sz="4" w:space="0" w:color="595959"/>
              <w:left w:val="single" w:sz="4" w:space="0" w:color="595959"/>
              <w:bottom w:val="single" w:sz="4" w:space="0" w:color="595959"/>
              <w:right w:val="single" w:sz="4" w:space="0" w:color="595959"/>
            </w:tcBorders>
            <w:shd w:val="clear" w:color="auto" w:fill="auto"/>
          </w:tcPr>
          <w:p w14:paraId="545FF331" w14:textId="079E4C10" w:rsidR="00F06A59" w:rsidRPr="00A5292E" w:rsidRDefault="00F06A59" w:rsidP="00F06A59">
            <w:pPr>
              <w:pStyle w:val="TAL"/>
              <w:rPr>
                <w:sz w:val="20"/>
              </w:rPr>
            </w:pPr>
            <w:r w:rsidRPr="00A5292E">
              <w:rPr>
                <w:sz w:val="20"/>
              </w:rPr>
              <w:t>Election of CT</w:t>
            </w:r>
            <w:r w:rsidR="00754AE0">
              <w:rPr>
                <w:sz w:val="20"/>
              </w:rPr>
              <w:t xml:space="preserve">3 </w:t>
            </w:r>
            <w:r w:rsidRPr="00A5292E">
              <w:rPr>
                <w:sz w:val="20"/>
              </w:rPr>
              <w:t>officials</w:t>
            </w:r>
          </w:p>
        </w:tc>
        <w:tc>
          <w:tcPr>
            <w:tcW w:w="746" w:type="dxa"/>
            <w:tcBorders>
              <w:left w:val="single" w:sz="12" w:space="0" w:color="auto"/>
              <w:right w:val="single" w:sz="12" w:space="0" w:color="auto"/>
            </w:tcBorders>
            <w:shd w:val="clear" w:color="auto" w:fill="auto"/>
          </w:tcPr>
          <w:p w14:paraId="00016EFA" w14:textId="631BAF7B" w:rsidR="00F06A59" w:rsidRPr="00EC002F" w:rsidRDefault="001E005D" w:rsidP="00F06A59">
            <w:pPr>
              <w:suppressLineNumbers/>
              <w:suppressAutoHyphens/>
              <w:spacing w:before="60" w:after="60"/>
              <w:jc w:val="center"/>
            </w:pPr>
            <w:hyperlink r:id="rId492" w:history="1">
              <w:r w:rsidR="00FB2330">
                <w:rPr>
                  <w:rStyle w:val="aa"/>
                </w:rPr>
                <w:t>3037</w:t>
              </w:r>
            </w:hyperlink>
          </w:p>
        </w:tc>
        <w:tc>
          <w:tcPr>
            <w:tcW w:w="3251" w:type="dxa"/>
            <w:tcBorders>
              <w:left w:val="single" w:sz="12" w:space="0" w:color="auto"/>
              <w:right w:val="single" w:sz="12" w:space="0" w:color="auto"/>
            </w:tcBorders>
            <w:shd w:val="clear" w:color="auto" w:fill="auto"/>
          </w:tcPr>
          <w:p w14:paraId="520B2DEF" w14:textId="05E863C6" w:rsidR="00F06A59" w:rsidRPr="00750E57" w:rsidRDefault="00761C93" w:rsidP="00F06A59">
            <w:pPr>
              <w:pStyle w:val="TAL"/>
              <w:rPr>
                <w:sz w:val="20"/>
              </w:rPr>
            </w:pPr>
            <w:r>
              <w:rPr>
                <w:sz w:val="20"/>
              </w:rPr>
              <w:t>other    CT3#142 Election process</w:t>
            </w:r>
          </w:p>
        </w:tc>
        <w:tc>
          <w:tcPr>
            <w:tcW w:w="1401" w:type="dxa"/>
            <w:tcBorders>
              <w:left w:val="single" w:sz="12" w:space="0" w:color="auto"/>
              <w:right w:val="single" w:sz="12" w:space="0" w:color="auto"/>
            </w:tcBorders>
            <w:shd w:val="clear" w:color="auto" w:fill="auto"/>
          </w:tcPr>
          <w:p w14:paraId="11EDFDC0" w14:textId="3F4864A4" w:rsidR="00F06A59" w:rsidRPr="00750E57" w:rsidRDefault="00761C93" w:rsidP="00F06A59">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722C5A81" w14:textId="2D57CF76" w:rsidR="00F06A59" w:rsidRPr="00750E57" w:rsidRDefault="006134FB"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A990A10" w14:textId="7EF2474A" w:rsidR="00F06A59" w:rsidRPr="00781C47" w:rsidRDefault="00781C47" w:rsidP="00F06A59">
            <w:pPr>
              <w:pStyle w:val="TAL"/>
              <w:rPr>
                <w:rFonts w:eastAsia="等线"/>
                <w:bCs/>
                <w:color w:val="FF0000"/>
                <w:sz w:val="20"/>
                <w:szCs w:val="16"/>
                <w:lang w:eastAsia="zh-CN"/>
              </w:rPr>
            </w:pPr>
            <w:r w:rsidRPr="00781C47">
              <w:rPr>
                <w:rFonts w:eastAsia="等线"/>
                <w:bCs/>
                <w:sz w:val="20"/>
                <w:szCs w:val="16"/>
                <w:lang w:eastAsia="zh-CN"/>
              </w:rPr>
              <w:t>Will share on Q1 Monday</w:t>
            </w:r>
          </w:p>
        </w:tc>
      </w:tr>
      <w:tr w:rsidR="00F06A59" w:rsidRPr="002F2600" w14:paraId="09E45841" w14:textId="77777777" w:rsidTr="00FF787A">
        <w:tc>
          <w:tcPr>
            <w:tcW w:w="975" w:type="dxa"/>
            <w:tcBorders>
              <w:left w:val="single" w:sz="12" w:space="0" w:color="auto"/>
              <w:right w:val="single" w:sz="12" w:space="0" w:color="auto"/>
            </w:tcBorders>
            <w:shd w:val="clear" w:color="auto" w:fill="auto"/>
          </w:tcPr>
          <w:p w14:paraId="3D0CADA8" w14:textId="64704750" w:rsidR="00F06A59" w:rsidRPr="00A5292E" w:rsidRDefault="00F06A59" w:rsidP="00F06A59">
            <w:pPr>
              <w:pStyle w:val="TAL"/>
              <w:rPr>
                <w:sz w:val="20"/>
              </w:rPr>
            </w:pPr>
            <w:r>
              <w:rPr>
                <w:sz w:val="20"/>
              </w:rPr>
              <w:t>21</w:t>
            </w:r>
            <w:r w:rsidRPr="00C97728">
              <w:rPr>
                <w:sz w:val="20"/>
              </w:rPr>
              <w:t>.2</w:t>
            </w:r>
          </w:p>
        </w:tc>
        <w:tc>
          <w:tcPr>
            <w:tcW w:w="2635" w:type="dxa"/>
            <w:tcBorders>
              <w:top w:val="nil"/>
              <w:left w:val="single" w:sz="4" w:space="0" w:color="595959"/>
              <w:bottom w:val="single" w:sz="4" w:space="0" w:color="595959"/>
              <w:right w:val="single" w:sz="4" w:space="0" w:color="595959"/>
            </w:tcBorders>
            <w:shd w:val="clear" w:color="auto" w:fill="auto"/>
          </w:tcPr>
          <w:p w14:paraId="2A6ED994" w14:textId="5ED8C8C5" w:rsidR="00F06A59" w:rsidRPr="00A5292E" w:rsidRDefault="00F06A59" w:rsidP="00F06A59">
            <w:pPr>
              <w:pStyle w:val="TAL"/>
              <w:rPr>
                <w:sz w:val="20"/>
              </w:rPr>
            </w:pPr>
            <w:r w:rsidRPr="00A5292E">
              <w:rPr>
                <w:sz w:val="20"/>
              </w:rPr>
              <w:t>Principles for work organization within CT</w:t>
            </w:r>
            <w:r w:rsidR="00754AE0">
              <w:rPr>
                <w:sz w:val="20"/>
              </w:rPr>
              <w:t>3</w:t>
            </w:r>
          </w:p>
        </w:tc>
        <w:tc>
          <w:tcPr>
            <w:tcW w:w="746" w:type="dxa"/>
            <w:tcBorders>
              <w:left w:val="single" w:sz="12" w:space="0" w:color="auto"/>
              <w:bottom w:val="single" w:sz="4" w:space="0" w:color="auto"/>
              <w:right w:val="single" w:sz="12" w:space="0" w:color="auto"/>
            </w:tcBorders>
            <w:shd w:val="clear" w:color="auto" w:fill="auto"/>
          </w:tcPr>
          <w:p w14:paraId="799DCA8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570372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D00820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78801A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7B37035" w14:textId="77777777" w:rsidR="00F06A59" w:rsidRPr="00996C30" w:rsidRDefault="00F06A59" w:rsidP="00F06A59">
            <w:pPr>
              <w:pStyle w:val="TAL"/>
              <w:rPr>
                <w:bCs/>
                <w:color w:val="FF0000"/>
                <w:sz w:val="20"/>
                <w:szCs w:val="16"/>
              </w:rPr>
            </w:pPr>
          </w:p>
        </w:tc>
      </w:tr>
      <w:tr w:rsidR="00F06A59" w:rsidRPr="002F2600" w14:paraId="6E98249D" w14:textId="77777777" w:rsidTr="00FF787A">
        <w:tc>
          <w:tcPr>
            <w:tcW w:w="975" w:type="dxa"/>
            <w:tcBorders>
              <w:left w:val="single" w:sz="12" w:space="0" w:color="auto"/>
              <w:bottom w:val="nil"/>
              <w:right w:val="single" w:sz="12" w:space="0" w:color="auto"/>
            </w:tcBorders>
            <w:shd w:val="clear" w:color="auto" w:fill="auto"/>
          </w:tcPr>
          <w:p w14:paraId="4F167DA7" w14:textId="6054A101" w:rsidR="00F06A59" w:rsidRPr="00A5292E" w:rsidRDefault="00F06A59" w:rsidP="00F06A59">
            <w:pPr>
              <w:pStyle w:val="TAL"/>
              <w:rPr>
                <w:sz w:val="20"/>
              </w:rPr>
            </w:pPr>
            <w:r>
              <w:rPr>
                <w:sz w:val="20"/>
              </w:rPr>
              <w:t>21</w:t>
            </w:r>
            <w:r w:rsidRPr="00C97728">
              <w:rPr>
                <w:sz w:val="20"/>
              </w:rPr>
              <w:t>.3</w:t>
            </w:r>
          </w:p>
        </w:tc>
        <w:tc>
          <w:tcPr>
            <w:tcW w:w="2635" w:type="dxa"/>
            <w:tcBorders>
              <w:top w:val="nil"/>
              <w:left w:val="single" w:sz="4" w:space="0" w:color="595959"/>
              <w:bottom w:val="nil"/>
              <w:right w:val="single" w:sz="4" w:space="0" w:color="595959"/>
            </w:tcBorders>
            <w:shd w:val="clear" w:color="auto" w:fill="auto"/>
          </w:tcPr>
          <w:p w14:paraId="2CDF50A0" w14:textId="46ADC51D" w:rsidR="00F06A59" w:rsidRPr="00A5292E" w:rsidRDefault="00F06A59" w:rsidP="00F06A59">
            <w:pPr>
              <w:pStyle w:val="TAL"/>
              <w:rPr>
                <w:sz w:val="20"/>
              </w:rPr>
            </w:pPr>
            <w:r w:rsidRPr="00A5292E">
              <w:rPr>
                <w:sz w:val="20"/>
              </w:rPr>
              <w:t>Terms of Reference</w:t>
            </w:r>
          </w:p>
        </w:tc>
        <w:tc>
          <w:tcPr>
            <w:tcW w:w="746" w:type="dxa"/>
            <w:tcBorders>
              <w:left w:val="single" w:sz="12" w:space="0" w:color="auto"/>
              <w:bottom w:val="nil"/>
              <w:right w:val="single" w:sz="12" w:space="0" w:color="auto"/>
            </w:tcBorders>
            <w:shd w:val="clear" w:color="auto" w:fill="auto"/>
          </w:tcPr>
          <w:p w14:paraId="0E24E59E" w14:textId="361241AA" w:rsidR="00F06A59" w:rsidRPr="00EC002F" w:rsidRDefault="001E005D" w:rsidP="00F06A59">
            <w:pPr>
              <w:suppressLineNumbers/>
              <w:suppressAutoHyphens/>
              <w:spacing w:before="60" w:after="60"/>
              <w:jc w:val="center"/>
            </w:pPr>
            <w:hyperlink r:id="rId493" w:history="1">
              <w:r w:rsidR="00FB2330">
                <w:rPr>
                  <w:rStyle w:val="aa"/>
                </w:rPr>
                <w:t>3207</w:t>
              </w:r>
            </w:hyperlink>
          </w:p>
        </w:tc>
        <w:tc>
          <w:tcPr>
            <w:tcW w:w="3251" w:type="dxa"/>
            <w:tcBorders>
              <w:left w:val="single" w:sz="12" w:space="0" w:color="auto"/>
              <w:bottom w:val="nil"/>
              <w:right w:val="single" w:sz="12" w:space="0" w:color="auto"/>
            </w:tcBorders>
            <w:shd w:val="clear" w:color="auto" w:fill="auto"/>
          </w:tcPr>
          <w:p w14:paraId="3889898F" w14:textId="234850B6" w:rsidR="00F06A59" w:rsidRPr="00750E57" w:rsidRDefault="00761C93" w:rsidP="00F06A59">
            <w:pPr>
              <w:pStyle w:val="TAL"/>
              <w:rPr>
                <w:sz w:val="20"/>
              </w:rPr>
            </w:pPr>
            <w:r>
              <w:rPr>
                <w:sz w:val="20"/>
              </w:rPr>
              <w:t>ToR    Terms of Reference (ToR) for CT3</w:t>
            </w:r>
          </w:p>
        </w:tc>
        <w:tc>
          <w:tcPr>
            <w:tcW w:w="1401" w:type="dxa"/>
            <w:tcBorders>
              <w:left w:val="single" w:sz="12" w:space="0" w:color="auto"/>
              <w:bottom w:val="nil"/>
              <w:right w:val="single" w:sz="12" w:space="0" w:color="auto"/>
            </w:tcBorders>
            <w:shd w:val="clear" w:color="auto" w:fill="auto"/>
          </w:tcPr>
          <w:p w14:paraId="0F6EFE68" w14:textId="284D18F4" w:rsidR="00F06A59" w:rsidRPr="00750E57" w:rsidRDefault="00761C93" w:rsidP="00F06A59">
            <w:pPr>
              <w:pStyle w:val="TAL"/>
              <w:rPr>
                <w:sz w:val="20"/>
              </w:rPr>
            </w:pPr>
            <w:r>
              <w:rPr>
                <w:sz w:val="20"/>
              </w:rPr>
              <w:t>CT3 Chair</w:t>
            </w:r>
          </w:p>
        </w:tc>
        <w:tc>
          <w:tcPr>
            <w:tcW w:w="1062" w:type="dxa"/>
            <w:tcBorders>
              <w:left w:val="single" w:sz="12" w:space="0" w:color="auto"/>
              <w:bottom w:val="nil"/>
              <w:right w:val="single" w:sz="12" w:space="0" w:color="auto"/>
            </w:tcBorders>
            <w:shd w:val="clear" w:color="auto" w:fill="auto"/>
          </w:tcPr>
          <w:p w14:paraId="30228BE3" w14:textId="0559E7B0" w:rsidR="00F06A59" w:rsidRPr="00750E57" w:rsidRDefault="00FF787A" w:rsidP="00F06A59">
            <w:pPr>
              <w:pStyle w:val="TAL"/>
              <w:rPr>
                <w:sz w:val="20"/>
              </w:rPr>
            </w:pPr>
            <w:r>
              <w:rPr>
                <w:sz w:val="20"/>
              </w:rPr>
              <w:t>Revised to 3628</w:t>
            </w:r>
          </w:p>
        </w:tc>
        <w:tc>
          <w:tcPr>
            <w:tcW w:w="4619" w:type="dxa"/>
            <w:tcBorders>
              <w:left w:val="single" w:sz="12" w:space="0" w:color="auto"/>
              <w:bottom w:val="nil"/>
              <w:right w:val="single" w:sz="12" w:space="0" w:color="auto"/>
            </w:tcBorders>
            <w:shd w:val="clear" w:color="auto" w:fill="auto"/>
          </w:tcPr>
          <w:p w14:paraId="3D2FAA02" w14:textId="77777777" w:rsidR="00F06A59" w:rsidRDefault="00761C93" w:rsidP="00F06A59">
            <w:pPr>
              <w:pStyle w:val="TAL"/>
              <w:rPr>
                <w:bCs/>
                <w:sz w:val="20"/>
                <w:szCs w:val="16"/>
              </w:rPr>
            </w:pPr>
            <w:r w:rsidRPr="008D719F">
              <w:rPr>
                <w:bCs/>
                <w:sz w:val="20"/>
                <w:szCs w:val="16"/>
              </w:rPr>
              <w:t>Revision of C3-252366</w:t>
            </w:r>
          </w:p>
          <w:p w14:paraId="5BC6604D" w14:textId="754F4738" w:rsidR="00013901" w:rsidRPr="006E50F8" w:rsidRDefault="00013901" w:rsidP="00F06A59">
            <w:pPr>
              <w:pStyle w:val="TAL"/>
              <w:rPr>
                <w:rFonts w:eastAsia="等线"/>
                <w:bCs/>
                <w:sz w:val="20"/>
                <w:szCs w:val="16"/>
                <w:lang w:eastAsia="zh-CN"/>
              </w:rPr>
            </w:pPr>
            <w:r w:rsidRPr="006E50F8">
              <w:rPr>
                <w:rFonts w:eastAsia="等线" w:hint="eastAsia"/>
                <w:bCs/>
                <w:sz w:val="20"/>
                <w:szCs w:val="16"/>
                <w:lang w:eastAsia="zh-CN"/>
              </w:rPr>
              <w:t>A</w:t>
            </w:r>
            <w:r w:rsidRPr="006E50F8">
              <w:rPr>
                <w:rFonts w:eastAsia="等线"/>
                <w:bCs/>
                <w:sz w:val="20"/>
                <w:szCs w:val="16"/>
                <w:lang w:eastAsia="zh-CN"/>
              </w:rPr>
              <w:t xml:space="preserve">postolos (Nokia): </w:t>
            </w:r>
            <w:r w:rsidR="006E50F8" w:rsidRPr="006E50F8">
              <w:rPr>
                <w:rFonts w:eastAsia="等线"/>
                <w:bCs/>
                <w:sz w:val="20"/>
                <w:szCs w:val="16"/>
                <w:lang w:eastAsia="zh-CN"/>
              </w:rPr>
              <w:t>update with data collection coordination</w:t>
            </w:r>
            <w:r w:rsidR="008530E5">
              <w:rPr>
                <w:rFonts w:eastAsia="等线"/>
                <w:bCs/>
                <w:sz w:val="20"/>
                <w:szCs w:val="16"/>
                <w:lang w:eastAsia="zh-CN"/>
              </w:rPr>
              <w:t>, fine with adding framework</w:t>
            </w:r>
          </w:p>
          <w:p w14:paraId="4D399B9E" w14:textId="09A1E0ED" w:rsidR="006E50F8" w:rsidRPr="006E50F8" w:rsidRDefault="006E50F8" w:rsidP="00F06A59">
            <w:pPr>
              <w:pStyle w:val="TAL"/>
              <w:rPr>
                <w:rFonts w:eastAsia="等线"/>
                <w:bCs/>
                <w:sz w:val="20"/>
                <w:szCs w:val="16"/>
                <w:lang w:eastAsia="zh-CN"/>
              </w:rPr>
            </w:pPr>
            <w:r w:rsidRPr="006E50F8">
              <w:rPr>
                <w:rFonts w:eastAsia="等线" w:hint="eastAsia"/>
                <w:bCs/>
                <w:sz w:val="20"/>
                <w:szCs w:val="16"/>
                <w:lang w:eastAsia="zh-CN"/>
              </w:rPr>
              <w:t>M</w:t>
            </w:r>
            <w:r w:rsidRPr="006E50F8">
              <w:rPr>
                <w:rFonts w:eastAsia="等线"/>
                <w:bCs/>
                <w:sz w:val="20"/>
                <w:szCs w:val="16"/>
                <w:lang w:eastAsia="zh-CN"/>
              </w:rPr>
              <w:t>aria (Ericsson): no need to add coordination due to optional</w:t>
            </w:r>
            <w:r w:rsidR="00387205">
              <w:rPr>
                <w:rFonts w:eastAsia="等线"/>
                <w:bCs/>
                <w:sz w:val="20"/>
                <w:szCs w:val="16"/>
                <w:lang w:eastAsia="zh-CN"/>
              </w:rPr>
              <w:t>. Fine with the same version.</w:t>
            </w:r>
            <w:r w:rsidR="008530E5">
              <w:rPr>
                <w:rFonts w:eastAsia="等线"/>
                <w:bCs/>
                <w:sz w:val="20"/>
                <w:szCs w:val="16"/>
                <w:lang w:eastAsia="zh-CN"/>
              </w:rPr>
              <w:t xml:space="preserve"> </w:t>
            </w:r>
            <w:r w:rsidR="00ED3325">
              <w:rPr>
                <w:rFonts w:eastAsia="等线"/>
                <w:bCs/>
                <w:sz w:val="20"/>
                <w:szCs w:val="16"/>
                <w:lang w:eastAsia="zh-CN"/>
              </w:rPr>
              <w:t>F</w:t>
            </w:r>
            <w:r w:rsidR="008530E5">
              <w:rPr>
                <w:rFonts w:eastAsia="等线"/>
                <w:bCs/>
                <w:sz w:val="20"/>
                <w:szCs w:val="16"/>
                <w:lang w:eastAsia="zh-CN"/>
              </w:rPr>
              <w:t>ine with adding framework</w:t>
            </w:r>
          </w:p>
          <w:p w14:paraId="3A033C63" w14:textId="77777777" w:rsidR="006E50F8" w:rsidRDefault="006E50F8" w:rsidP="00F06A59">
            <w:pPr>
              <w:pStyle w:val="TAL"/>
              <w:rPr>
                <w:rFonts w:eastAsia="等线"/>
                <w:bCs/>
                <w:sz w:val="20"/>
                <w:szCs w:val="16"/>
                <w:lang w:eastAsia="zh-CN"/>
              </w:rPr>
            </w:pPr>
            <w:r w:rsidRPr="006E50F8">
              <w:rPr>
                <w:rFonts w:eastAsia="等线" w:hint="eastAsia"/>
                <w:bCs/>
                <w:sz w:val="20"/>
                <w:szCs w:val="16"/>
                <w:lang w:eastAsia="zh-CN"/>
              </w:rPr>
              <w:t>A</w:t>
            </w:r>
            <w:r w:rsidRPr="006E50F8">
              <w:rPr>
                <w:rFonts w:eastAsia="等线"/>
                <w:bCs/>
                <w:sz w:val="20"/>
                <w:szCs w:val="16"/>
                <w:lang w:eastAsia="zh-CN"/>
              </w:rPr>
              <w:t>bdessamad (Huawei): why need to update</w:t>
            </w:r>
            <w:r w:rsidR="008530E5">
              <w:rPr>
                <w:rFonts w:eastAsia="等线"/>
                <w:bCs/>
                <w:sz w:val="20"/>
                <w:szCs w:val="16"/>
                <w:lang w:eastAsia="zh-CN"/>
              </w:rPr>
              <w:t>, fine with either coordination or framework.</w:t>
            </w:r>
          </w:p>
          <w:p w14:paraId="6F9DD23B" w14:textId="77777777" w:rsidR="008530E5" w:rsidRPr="00AB0DF7" w:rsidRDefault="00AB0DF7" w:rsidP="00F06A59">
            <w:pPr>
              <w:pStyle w:val="TAL"/>
              <w:rPr>
                <w:rFonts w:eastAsia="等线"/>
                <w:bCs/>
                <w:sz w:val="20"/>
                <w:szCs w:val="16"/>
                <w:lang w:eastAsia="zh-CN"/>
              </w:rPr>
            </w:pPr>
            <w:r w:rsidRPr="00AB0DF7">
              <w:rPr>
                <w:rFonts w:eastAsia="等线" w:hint="eastAsia"/>
                <w:bCs/>
                <w:sz w:val="20"/>
                <w:szCs w:val="16"/>
                <w:lang w:eastAsia="zh-CN"/>
              </w:rPr>
              <w:t>N</w:t>
            </w:r>
            <w:r w:rsidRPr="00AB0DF7">
              <w:rPr>
                <w:rFonts w:eastAsia="等线"/>
                <w:bCs/>
                <w:sz w:val="20"/>
                <w:szCs w:val="16"/>
                <w:lang w:eastAsia="zh-CN"/>
              </w:rPr>
              <w:t>aren (Samsung): comments on using framework</w:t>
            </w:r>
          </w:p>
          <w:p w14:paraId="385D4E78" w14:textId="6D335198" w:rsidR="00AB0DF7" w:rsidRPr="00013901" w:rsidRDefault="00AB0DF7" w:rsidP="00F06A59">
            <w:pPr>
              <w:pStyle w:val="TAL"/>
              <w:rPr>
                <w:rFonts w:eastAsia="等线"/>
                <w:bCs/>
                <w:color w:val="FF0000"/>
                <w:sz w:val="20"/>
                <w:szCs w:val="16"/>
                <w:lang w:eastAsia="zh-CN"/>
              </w:rPr>
            </w:pPr>
            <w:r w:rsidRPr="00AB0DF7">
              <w:rPr>
                <w:rFonts w:eastAsia="等线" w:hint="eastAsia"/>
                <w:bCs/>
                <w:sz w:val="20"/>
                <w:szCs w:val="16"/>
                <w:lang w:eastAsia="zh-CN"/>
              </w:rPr>
              <w:t>Z</w:t>
            </w:r>
            <w:r w:rsidRPr="00AB0DF7">
              <w:rPr>
                <w:rFonts w:eastAsia="等线"/>
                <w:bCs/>
                <w:sz w:val="20"/>
                <w:szCs w:val="16"/>
                <w:lang w:eastAsia="zh-CN"/>
              </w:rPr>
              <w:t xml:space="preserve">henning (China Mobile): </w:t>
            </w:r>
            <w:r>
              <w:rPr>
                <w:rFonts w:eastAsia="等线"/>
                <w:bCs/>
                <w:sz w:val="20"/>
                <w:szCs w:val="16"/>
                <w:lang w:eastAsia="zh-CN"/>
              </w:rPr>
              <w:t>comments</w:t>
            </w:r>
          </w:p>
        </w:tc>
      </w:tr>
      <w:tr w:rsidR="00FF787A" w:rsidRPr="002F2600" w14:paraId="4235DC06" w14:textId="77777777" w:rsidTr="00FF787A">
        <w:tc>
          <w:tcPr>
            <w:tcW w:w="975" w:type="dxa"/>
            <w:tcBorders>
              <w:top w:val="nil"/>
              <w:left w:val="single" w:sz="12" w:space="0" w:color="auto"/>
              <w:right w:val="single" w:sz="12" w:space="0" w:color="auto"/>
            </w:tcBorders>
            <w:shd w:val="clear" w:color="auto" w:fill="auto"/>
          </w:tcPr>
          <w:p w14:paraId="6F0AE7D7" w14:textId="77777777" w:rsidR="00FF787A" w:rsidRDefault="00FF787A" w:rsidP="00FF787A">
            <w:pPr>
              <w:pStyle w:val="TAL"/>
              <w:rPr>
                <w:sz w:val="20"/>
              </w:rPr>
            </w:pPr>
          </w:p>
        </w:tc>
        <w:tc>
          <w:tcPr>
            <w:tcW w:w="2635" w:type="dxa"/>
            <w:tcBorders>
              <w:top w:val="nil"/>
              <w:left w:val="single" w:sz="4" w:space="0" w:color="595959"/>
              <w:bottom w:val="single" w:sz="4" w:space="0" w:color="595959"/>
              <w:right w:val="single" w:sz="4" w:space="0" w:color="595959"/>
            </w:tcBorders>
            <w:shd w:val="clear" w:color="auto" w:fill="auto"/>
          </w:tcPr>
          <w:p w14:paraId="106D1A9F" w14:textId="77777777" w:rsidR="00FF787A" w:rsidRPr="00A5292E" w:rsidRDefault="00FF787A" w:rsidP="00FF787A">
            <w:pPr>
              <w:pStyle w:val="TAL"/>
              <w:rPr>
                <w:sz w:val="20"/>
              </w:rPr>
            </w:pPr>
          </w:p>
        </w:tc>
        <w:tc>
          <w:tcPr>
            <w:tcW w:w="746" w:type="dxa"/>
            <w:tcBorders>
              <w:top w:val="nil"/>
              <w:left w:val="single" w:sz="12" w:space="0" w:color="auto"/>
              <w:right w:val="single" w:sz="12" w:space="0" w:color="auto"/>
            </w:tcBorders>
            <w:shd w:val="clear" w:color="auto" w:fill="00FFFF"/>
          </w:tcPr>
          <w:p w14:paraId="44A2EE73" w14:textId="7A07FF4C" w:rsidR="00FF787A" w:rsidRDefault="00FF787A" w:rsidP="00FF787A">
            <w:pPr>
              <w:suppressLineNumbers/>
              <w:suppressAutoHyphens/>
              <w:spacing w:before="60" w:after="60"/>
              <w:jc w:val="center"/>
            </w:pPr>
            <w:r>
              <w:t>3628</w:t>
            </w:r>
          </w:p>
        </w:tc>
        <w:tc>
          <w:tcPr>
            <w:tcW w:w="3251" w:type="dxa"/>
            <w:tcBorders>
              <w:top w:val="nil"/>
              <w:left w:val="single" w:sz="12" w:space="0" w:color="auto"/>
              <w:right w:val="single" w:sz="12" w:space="0" w:color="auto"/>
            </w:tcBorders>
            <w:shd w:val="clear" w:color="auto" w:fill="00FFFF"/>
          </w:tcPr>
          <w:p w14:paraId="39A27D75" w14:textId="0F6D7540" w:rsidR="00FF787A" w:rsidRDefault="00FF787A" w:rsidP="00FF787A">
            <w:pPr>
              <w:pStyle w:val="TAL"/>
              <w:rPr>
                <w:sz w:val="20"/>
              </w:rPr>
            </w:pPr>
            <w:r>
              <w:rPr>
                <w:sz w:val="20"/>
              </w:rPr>
              <w:t>ToR    Terms of Reference (ToR) for CT3</w:t>
            </w:r>
          </w:p>
        </w:tc>
        <w:tc>
          <w:tcPr>
            <w:tcW w:w="1401" w:type="dxa"/>
            <w:tcBorders>
              <w:top w:val="nil"/>
              <w:left w:val="single" w:sz="12" w:space="0" w:color="auto"/>
              <w:right w:val="single" w:sz="12" w:space="0" w:color="auto"/>
            </w:tcBorders>
            <w:shd w:val="clear" w:color="auto" w:fill="00FFFF"/>
          </w:tcPr>
          <w:p w14:paraId="29B3B684" w14:textId="7537D58A" w:rsidR="00FF787A" w:rsidRDefault="00FF787A" w:rsidP="00FF787A">
            <w:pPr>
              <w:pStyle w:val="TAL"/>
              <w:rPr>
                <w:sz w:val="20"/>
              </w:rPr>
            </w:pPr>
            <w:r>
              <w:rPr>
                <w:sz w:val="20"/>
              </w:rPr>
              <w:t>CT3 Chair</w:t>
            </w:r>
          </w:p>
        </w:tc>
        <w:tc>
          <w:tcPr>
            <w:tcW w:w="1062" w:type="dxa"/>
            <w:tcBorders>
              <w:top w:val="nil"/>
              <w:left w:val="single" w:sz="12" w:space="0" w:color="auto"/>
              <w:right w:val="single" w:sz="12" w:space="0" w:color="auto"/>
            </w:tcBorders>
            <w:shd w:val="clear" w:color="auto" w:fill="auto"/>
          </w:tcPr>
          <w:p w14:paraId="6E6DA497" w14:textId="77777777" w:rsidR="00FF787A" w:rsidRDefault="00FF787A" w:rsidP="00FF787A">
            <w:pPr>
              <w:pStyle w:val="TAL"/>
              <w:rPr>
                <w:sz w:val="20"/>
              </w:rPr>
            </w:pPr>
          </w:p>
        </w:tc>
        <w:tc>
          <w:tcPr>
            <w:tcW w:w="4619" w:type="dxa"/>
            <w:tcBorders>
              <w:top w:val="nil"/>
              <w:left w:val="single" w:sz="12" w:space="0" w:color="auto"/>
              <w:right w:val="single" w:sz="12" w:space="0" w:color="auto"/>
            </w:tcBorders>
            <w:shd w:val="clear" w:color="auto" w:fill="auto"/>
          </w:tcPr>
          <w:p w14:paraId="7F502F5C" w14:textId="77777777" w:rsidR="00FF787A" w:rsidRPr="008D719F" w:rsidRDefault="00FF787A" w:rsidP="00FF787A">
            <w:pPr>
              <w:pStyle w:val="TAL"/>
              <w:rPr>
                <w:bCs/>
                <w:sz w:val="20"/>
                <w:szCs w:val="16"/>
              </w:rPr>
            </w:pPr>
          </w:p>
        </w:tc>
      </w:tr>
      <w:tr w:rsidR="00F06A59" w:rsidRPr="002F2600" w14:paraId="6AF6A5BA" w14:textId="77777777" w:rsidTr="00A5292E">
        <w:tc>
          <w:tcPr>
            <w:tcW w:w="975" w:type="dxa"/>
            <w:tcBorders>
              <w:left w:val="single" w:sz="12" w:space="0" w:color="auto"/>
              <w:right w:val="single" w:sz="12" w:space="0" w:color="auto"/>
            </w:tcBorders>
            <w:shd w:val="clear" w:color="auto" w:fill="auto"/>
          </w:tcPr>
          <w:p w14:paraId="44C81DD4" w14:textId="23738F55" w:rsidR="00F06A59" w:rsidRDefault="00F06A59" w:rsidP="00F06A59">
            <w:pPr>
              <w:pStyle w:val="TAL"/>
              <w:rPr>
                <w:sz w:val="20"/>
              </w:rPr>
            </w:pPr>
            <w:r>
              <w:rPr>
                <w:sz w:val="20"/>
              </w:rPr>
              <w:t>21.4</w:t>
            </w:r>
          </w:p>
        </w:tc>
        <w:tc>
          <w:tcPr>
            <w:tcW w:w="2635" w:type="dxa"/>
            <w:tcBorders>
              <w:top w:val="nil"/>
              <w:left w:val="single" w:sz="4" w:space="0" w:color="595959"/>
              <w:bottom w:val="single" w:sz="4" w:space="0" w:color="595959"/>
              <w:right w:val="single" w:sz="4" w:space="0" w:color="595959"/>
            </w:tcBorders>
            <w:shd w:val="clear" w:color="auto" w:fill="auto"/>
          </w:tcPr>
          <w:p w14:paraId="4C2D2468" w14:textId="136FB691" w:rsidR="00F06A59" w:rsidRPr="00750E57" w:rsidRDefault="00F06A59" w:rsidP="00F06A59">
            <w:pPr>
              <w:pStyle w:val="TAL"/>
              <w:rPr>
                <w:sz w:val="20"/>
              </w:rPr>
            </w:pPr>
            <w:r w:rsidRPr="00A5292E">
              <w:rPr>
                <w:sz w:val="20"/>
              </w:rPr>
              <w:t>Support Arrangements</w:t>
            </w:r>
          </w:p>
        </w:tc>
        <w:tc>
          <w:tcPr>
            <w:tcW w:w="746" w:type="dxa"/>
            <w:tcBorders>
              <w:left w:val="single" w:sz="12" w:space="0" w:color="auto"/>
              <w:right w:val="single" w:sz="12" w:space="0" w:color="auto"/>
            </w:tcBorders>
            <w:shd w:val="clear" w:color="auto" w:fill="auto"/>
          </w:tcPr>
          <w:p w14:paraId="7ADA94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E737FDB"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FFCB1A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C37226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A2F12F2" w14:textId="77777777" w:rsidR="00F06A59" w:rsidRPr="00996C30" w:rsidRDefault="00F06A59" w:rsidP="00F06A59">
            <w:pPr>
              <w:pStyle w:val="TAL"/>
              <w:rPr>
                <w:bCs/>
                <w:color w:val="FF0000"/>
                <w:sz w:val="20"/>
                <w:szCs w:val="16"/>
              </w:rPr>
            </w:pPr>
          </w:p>
        </w:tc>
      </w:tr>
      <w:tr w:rsidR="00F06A59" w:rsidRPr="002F2600" w14:paraId="7FF6C1DA" w14:textId="77777777" w:rsidTr="00693AEB">
        <w:tc>
          <w:tcPr>
            <w:tcW w:w="975" w:type="dxa"/>
            <w:tcBorders>
              <w:left w:val="single" w:sz="12" w:space="0" w:color="auto"/>
              <w:right w:val="single" w:sz="12" w:space="0" w:color="auto"/>
            </w:tcBorders>
            <w:shd w:val="clear" w:color="auto" w:fill="auto"/>
          </w:tcPr>
          <w:p w14:paraId="4F44FBDE" w14:textId="22CFB6AF" w:rsidR="00F06A59" w:rsidRDefault="00F06A59" w:rsidP="00F06A59">
            <w:pPr>
              <w:pStyle w:val="TAL"/>
              <w:rPr>
                <w:sz w:val="20"/>
              </w:rPr>
            </w:pPr>
            <w:r>
              <w:rPr>
                <w:sz w:val="20"/>
              </w:rPr>
              <w:t>21.5</w:t>
            </w:r>
          </w:p>
        </w:tc>
        <w:tc>
          <w:tcPr>
            <w:tcW w:w="2635" w:type="dxa"/>
            <w:tcBorders>
              <w:top w:val="nil"/>
              <w:left w:val="single" w:sz="4" w:space="0" w:color="595959"/>
              <w:bottom w:val="single" w:sz="4" w:space="0" w:color="595959"/>
              <w:right w:val="single" w:sz="4" w:space="0" w:color="595959"/>
            </w:tcBorders>
            <w:shd w:val="clear" w:color="auto" w:fill="auto"/>
          </w:tcPr>
          <w:p w14:paraId="247F5954" w14:textId="3FBB81A9" w:rsidR="00F06A59" w:rsidRPr="00750E57" w:rsidRDefault="00F06A59" w:rsidP="00F06A59">
            <w:pPr>
              <w:pStyle w:val="TAL"/>
              <w:rPr>
                <w:sz w:val="20"/>
              </w:rPr>
            </w:pPr>
            <w:r w:rsidRPr="00A5292E">
              <w:rPr>
                <w:sz w:val="20"/>
              </w:rPr>
              <w:t>Working methods</w:t>
            </w:r>
          </w:p>
        </w:tc>
        <w:tc>
          <w:tcPr>
            <w:tcW w:w="746" w:type="dxa"/>
            <w:tcBorders>
              <w:left w:val="single" w:sz="12" w:space="0" w:color="auto"/>
              <w:bottom w:val="single" w:sz="4" w:space="0" w:color="auto"/>
              <w:right w:val="single" w:sz="12" w:space="0" w:color="auto"/>
            </w:tcBorders>
            <w:shd w:val="clear" w:color="auto" w:fill="auto"/>
          </w:tcPr>
          <w:p w14:paraId="4492B1A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AB607BE"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453E71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1D4C90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B31C8F2" w14:textId="77777777" w:rsidR="00F06A59" w:rsidRPr="00996C30" w:rsidRDefault="00F06A59" w:rsidP="00F06A59">
            <w:pPr>
              <w:pStyle w:val="TAL"/>
              <w:rPr>
                <w:bCs/>
                <w:color w:val="FF0000"/>
                <w:sz w:val="20"/>
                <w:szCs w:val="16"/>
              </w:rPr>
            </w:pPr>
          </w:p>
        </w:tc>
      </w:tr>
      <w:tr w:rsidR="00F06A59" w:rsidRPr="002F2600" w14:paraId="2F88DC0C" w14:textId="77777777" w:rsidTr="00693AEB">
        <w:tc>
          <w:tcPr>
            <w:tcW w:w="975" w:type="dxa"/>
            <w:tcBorders>
              <w:left w:val="single" w:sz="12" w:space="0" w:color="auto"/>
              <w:right w:val="single" w:sz="12" w:space="0" w:color="auto"/>
            </w:tcBorders>
            <w:shd w:val="clear" w:color="auto" w:fill="auto"/>
          </w:tcPr>
          <w:p w14:paraId="24184F86" w14:textId="118D4ABB" w:rsidR="00F06A59" w:rsidRDefault="00F06A59" w:rsidP="00F06A59">
            <w:pPr>
              <w:pStyle w:val="TAL"/>
              <w:rPr>
                <w:sz w:val="20"/>
              </w:rPr>
            </w:pPr>
            <w:r>
              <w:rPr>
                <w:sz w:val="20"/>
              </w:rPr>
              <w:t>21.6</w:t>
            </w:r>
          </w:p>
        </w:tc>
        <w:tc>
          <w:tcPr>
            <w:tcW w:w="2635" w:type="dxa"/>
            <w:tcBorders>
              <w:top w:val="nil"/>
              <w:left w:val="single" w:sz="4" w:space="0" w:color="595959"/>
              <w:bottom w:val="single" w:sz="4" w:space="0" w:color="595959"/>
              <w:right w:val="single" w:sz="4" w:space="0" w:color="595959"/>
            </w:tcBorders>
            <w:shd w:val="clear" w:color="auto" w:fill="auto"/>
          </w:tcPr>
          <w:p w14:paraId="53AF8160" w14:textId="176A17F3" w:rsidR="00F06A59" w:rsidRPr="00750E57" w:rsidRDefault="00F06A59" w:rsidP="00F06A59">
            <w:pPr>
              <w:pStyle w:val="TAL"/>
              <w:rPr>
                <w:sz w:val="20"/>
              </w:rPr>
            </w:pPr>
            <w:r w:rsidRPr="00A5292E">
              <w:rPr>
                <w:sz w:val="20"/>
              </w:rPr>
              <w:t>Future Meeting Schedule</w:t>
            </w:r>
          </w:p>
        </w:tc>
        <w:tc>
          <w:tcPr>
            <w:tcW w:w="746" w:type="dxa"/>
            <w:tcBorders>
              <w:left w:val="single" w:sz="12" w:space="0" w:color="auto"/>
              <w:right w:val="single" w:sz="12" w:space="0" w:color="auto"/>
            </w:tcBorders>
            <w:shd w:val="clear" w:color="auto" w:fill="FFFF00"/>
          </w:tcPr>
          <w:p w14:paraId="0F031479" w14:textId="6028EBAB" w:rsidR="00F06A59" w:rsidRPr="00EC002F" w:rsidRDefault="001E005D" w:rsidP="00F06A59">
            <w:pPr>
              <w:suppressLineNumbers/>
              <w:suppressAutoHyphens/>
              <w:spacing w:before="60" w:after="60"/>
              <w:jc w:val="center"/>
            </w:pPr>
            <w:hyperlink r:id="rId494" w:history="1">
              <w:r w:rsidR="00FB2330">
                <w:rPr>
                  <w:rStyle w:val="aa"/>
                </w:rPr>
                <w:t>3015</w:t>
              </w:r>
            </w:hyperlink>
          </w:p>
        </w:tc>
        <w:tc>
          <w:tcPr>
            <w:tcW w:w="3251" w:type="dxa"/>
            <w:tcBorders>
              <w:left w:val="single" w:sz="12" w:space="0" w:color="auto"/>
              <w:right w:val="single" w:sz="12" w:space="0" w:color="auto"/>
            </w:tcBorders>
            <w:shd w:val="clear" w:color="auto" w:fill="FFFF00"/>
          </w:tcPr>
          <w:p w14:paraId="04351C36" w14:textId="64083121" w:rsidR="00F06A59" w:rsidRPr="00750E57" w:rsidRDefault="00761C93" w:rsidP="00F06A59">
            <w:pPr>
              <w:pStyle w:val="TAL"/>
              <w:rPr>
                <w:sz w:val="20"/>
              </w:rPr>
            </w:pPr>
            <w:r>
              <w:rPr>
                <w:sz w:val="20"/>
              </w:rPr>
              <w:t>other    Meeting Calendar</w:t>
            </w:r>
          </w:p>
        </w:tc>
        <w:tc>
          <w:tcPr>
            <w:tcW w:w="1401" w:type="dxa"/>
            <w:tcBorders>
              <w:left w:val="single" w:sz="12" w:space="0" w:color="auto"/>
              <w:right w:val="single" w:sz="12" w:space="0" w:color="auto"/>
            </w:tcBorders>
            <w:shd w:val="clear" w:color="auto" w:fill="FFFF00"/>
          </w:tcPr>
          <w:p w14:paraId="0487E437" w14:textId="29519BE7" w:rsidR="00F06A59" w:rsidRPr="00750E57" w:rsidRDefault="00761C93" w:rsidP="00F06A59">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6C4AC5F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B9A0A46" w14:textId="77777777" w:rsidR="00F06A59" w:rsidRPr="00996C30" w:rsidRDefault="00F06A59" w:rsidP="00F06A59">
            <w:pPr>
              <w:pStyle w:val="TAL"/>
              <w:rPr>
                <w:bCs/>
                <w:color w:val="FF0000"/>
                <w:sz w:val="20"/>
                <w:szCs w:val="16"/>
              </w:rPr>
            </w:pPr>
          </w:p>
        </w:tc>
      </w:tr>
      <w:tr w:rsidR="00F06A59" w:rsidRPr="002F2600" w14:paraId="05DF334F" w14:textId="77777777" w:rsidTr="00693AEB">
        <w:tc>
          <w:tcPr>
            <w:tcW w:w="975" w:type="dxa"/>
            <w:tcBorders>
              <w:left w:val="single" w:sz="12" w:space="0" w:color="auto"/>
              <w:right w:val="single" w:sz="12" w:space="0" w:color="auto"/>
            </w:tcBorders>
            <w:shd w:val="clear" w:color="auto" w:fill="auto"/>
          </w:tcPr>
          <w:p w14:paraId="443BA87C" w14:textId="58160EF7" w:rsidR="00F06A59" w:rsidRPr="00A5292E" w:rsidRDefault="00F06A59" w:rsidP="00F06A59">
            <w:pPr>
              <w:pStyle w:val="TAL"/>
              <w:rPr>
                <w:sz w:val="20"/>
              </w:rPr>
            </w:pPr>
            <w:r>
              <w:rPr>
                <w:sz w:val="20"/>
              </w:rPr>
              <w:t>21.7</w:t>
            </w:r>
          </w:p>
        </w:tc>
        <w:tc>
          <w:tcPr>
            <w:tcW w:w="2635" w:type="dxa"/>
            <w:tcBorders>
              <w:top w:val="nil"/>
              <w:left w:val="single" w:sz="4" w:space="0" w:color="595959"/>
              <w:bottom w:val="single" w:sz="4" w:space="0" w:color="595959"/>
              <w:right w:val="single" w:sz="4" w:space="0" w:color="595959"/>
            </w:tcBorders>
            <w:shd w:val="clear" w:color="auto" w:fill="auto"/>
          </w:tcPr>
          <w:p w14:paraId="3FBB85DF" w14:textId="24BE93FA" w:rsidR="00F06A59" w:rsidRPr="00A5292E" w:rsidRDefault="00F06A59" w:rsidP="00F06A59">
            <w:pPr>
              <w:pStyle w:val="TAL"/>
              <w:rPr>
                <w:sz w:val="20"/>
              </w:rPr>
            </w:pPr>
            <w:r w:rsidRPr="00A5292E">
              <w:rPr>
                <w:sz w:val="20"/>
              </w:rPr>
              <w:t>Future Releases and time planning</w:t>
            </w:r>
          </w:p>
        </w:tc>
        <w:tc>
          <w:tcPr>
            <w:tcW w:w="746" w:type="dxa"/>
            <w:tcBorders>
              <w:left w:val="single" w:sz="12" w:space="0" w:color="auto"/>
              <w:bottom w:val="single" w:sz="4" w:space="0" w:color="auto"/>
              <w:right w:val="single" w:sz="12" w:space="0" w:color="auto"/>
            </w:tcBorders>
            <w:shd w:val="clear" w:color="auto" w:fill="auto"/>
          </w:tcPr>
          <w:p w14:paraId="180B9A4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02A363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E6F8E9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8BDF4D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A65FE73" w14:textId="77777777" w:rsidR="00F06A59" w:rsidRPr="00996C30" w:rsidRDefault="00F06A59" w:rsidP="00F06A59">
            <w:pPr>
              <w:pStyle w:val="TAL"/>
              <w:rPr>
                <w:bCs/>
                <w:color w:val="FF0000"/>
                <w:sz w:val="20"/>
                <w:szCs w:val="16"/>
              </w:rPr>
            </w:pPr>
          </w:p>
        </w:tc>
      </w:tr>
      <w:tr w:rsidR="00E80021" w:rsidRPr="002F2600" w14:paraId="1AA957E9" w14:textId="77777777" w:rsidTr="00E80021">
        <w:tc>
          <w:tcPr>
            <w:tcW w:w="975" w:type="dxa"/>
            <w:tcBorders>
              <w:left w:val="single" w:sz="12" w:space="0" w:color="auto"/>
              <w:right w:val="single" w:sz="12" w:space="0" w:color="auto"/>
            </w:tcBorders>
            <w:shd w:val="clear" w:color="auto" w:fill="FFCC99"/>
          </w:tcPr>
          <w:p w14:paraId="06055F76" w14:textId="4A168917" w:rsidR="00E80021" w:rsidRPr="00750E57" w:rsidRDefault="00E80021" w:rsidP="00E80021">
            <w:pPr>
              <w:pStyle w:val="TAL"/>
              <w:rPr>
                <w:b/>
                <w:bCs/>
                <w:sz w:val="20"/>
              </w:rPr>
            </w:pPr>
            <w:r>
              <w:rPr>
                <w:b/>
                <w:bCs/>
                <w:sz w:val="20"/>
              </w:rPr>
              <w:lastRenderedPageBreak/>
              <w:t>22</w:t>
            </w:r>
          </w:p>
        </w:tc>
        <w:tc>
          <w:tcPr>
            <w:tcW w:w="2635" w:type="dxa"/>
            <w:tcBorders>
              <w:left w:val="single" w:sz="12" w:space="0" w:color="auto"/>
              <w:right w:val="single" w:sz="12" w:space="0" w:color="auto"/>
            </w:tcBorders>
            <w:shd w:val="clear" w:color="auto" w:fill="FFCC99"/>
          </w:tcPr>
          <w:p w14:paraId="172BDAB5" w14:textId="5D9601AF" w:rsidR="00E80021" w:rsidRPr="00750E57" w:rsidRDefault="00E80021" w:rsidP="00E80021">
            <w:pPr>
              <w:pStyle w:val="TAL"/>
              <w:rPr>
                <w:b/>
                <w:bCs/>
                <w:sz w:val="20"/>
              </w:rPr>
            </w:pPr>
            <w:r>
              <w:rPr>
                <w:b/>
                <w:bCs/>
                <w:sz w:val="20"/>
              </w:rPr>
              <w:t>Review of 3GPP Work Plan</w:t>
            </w:r>
          </w:p>
        </w:tc>
        <w:tc>
          <w:tcPr>
            <w:tcW w:w="746" w:type="dxa"/>
            <w:tcBorders>
              <w:left w:val="single" w:sz="12" w:space="0" w:color="auto"/>
              <w:bottom w:val="single" w:sz="4" w:space="0" w:color="auto"/>
              <w:right w:val="single" w:sz="12" w:space="0" w:color="auto"/>
            </w:tcBorders>
            <w:shd w:val="clear" w:color="auto" w:fill="FFCC99"/>
          </w:tcPr>
          <w:p w14:paraId="08720502" w14:textId="77777777" w:rsidR="00E80021" w:rsidRPr="00EC002F" w:rsidRDefault="00E80021" w:rsidP="00E8002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1936DA7F" w14:textId="77777777" w:rsidR="00E80021" w:rsidRPr="00750E57" w:rsidRDefault="00E80021" w:rsidP="00E8002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6868F986" w14:textId="77777777" w:rsidR="00E80021" w:rsidRPr="00750E57" w:rsidRDefault="00E80021" w:rsidP="00E80021">
            <w:pPr>
              <w:pStyle w:val="TAL"/>
              <w:rPr>
                <w:sz w:val="20"/>
              </w:rPr>
            </w:pPr>
          </w:p>
        </w:tc>
        <w:tc>
          <w:tcPr>
            <w:tcW w:w="1062" w:type="dxa"/>
            <w:tcBorders>
              <w:left w:val="single" w:sz="12" w:space="0" w:color="auto"/>
              <w:right w:val="single" w:sz="12" w:space="0" w:color="auto"/>
            </w:tcBorders>
            <w:shd w:val="clear" w:color="auto" w:fill="FFCC99"/>
          </w:tcPr>
          <w:p w14:paraId="1E397D26"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FFCC99"/>
          </w:tcPr>
          <w:p w14:paraId="1E82CAC3" w14:textId="77777777" w:rsidR="00E80021" w:rsidRPr="004269AA" w:rsidRDefault="00E80021" w:rsidP="00E80021">
            <w:pPr>
              <w:pStyle w:val="TAL"/>
              <w:rPr>
                <w:rFonts w:eastAsia="宋体"/>
                <w:b/>
                <w:color w:val="FF0000"/>
                <w:szCs w:val="18"/>
                <w:lang w:eastAsia="zh-CN"/>
              </w:rPr>
            </w:pPr>
          </w:p>
        </w:tc>
      </w:tr>
      <w:tr w:rsidR="00E80021" w:rsidRPr="002F2600" w14:paraId="3BE434AE" w14:textId="77777777" w:rsidTr="00E80021">
        <w:tc>
          <w:tcPr>
            <w:tcW w:w="975" w:type="dxa"/>
            <w:tcBorders>
              <w:left w:val="single" w:sz="12" w:space="0" w:color="auto"/>
              <w:right w:val="single" w:sz="12" w:space="0" w:color="auto"/>
            </w:tcBorders>
            <w:shd w:val="clear" w:color="auto" w:fill="auto"/>
          </w:tcPr>
          <w:p w14:paraId="0FFCDE20" w14:textId="77777777" w:rsidR="00E80021" w:rsidRPr="00750E57" w:rsidRDefault="00E80021" w:rsidP="00E80021">
            <w:pPr>
              <w:pStyle w:val="TAL"/>
              <w:rPr>
                <w:b/>
                <w:bCs/>
                <w:sz w:val="20"/>
              </w:rPr>
            </w:pPr>
          </w:p>
        </w:tc>
        <w:tc>
          <w:tcPr>
            <w:tcW w:w="2635" w:type="dxa"/>
            <w:tcBorders>
              <w:left w:val="single" w:sz="12" w:space="0" w:color="auto"/>
              <w:right w:val="single" w:sz="12" w:space="0" w:color="auto"/>
            </w:tcBorders>
            <w:shd w:val="clear" w:color="auto" w:fill="auto"/>
          </w:tcPr>
          <w:p w14:paraId="72E22A31" w14:textId="77777777" w:rsidR="00E80021" w:rsidRPr="00750E57" w:rsidRDefault="00E80021" w:rsidP="00E80021">
            <w:pPr>
              <w:pStyle w:val="TAL"/>
              <w:rPr>
                <w:b/>
                <w:bCs/>
                <w:sz w:val="20"/>
              </w:rPr>
            </w:pPr>
          </w:p>
        </w:tc>
        <w:tc>
          <w:tcPr>
            <w:tcW w:w="746" w:type="dxa"/>
            <w:tcBorders>
              <w:left w:val="single" w:sz="12" w:space="0" w:color="auto"/>
              <w:right w:val="single" w:sz="12" w:space="0" w:color="auto"/>
            </w:tcBorders>
            <w:shd w:val="clear" w:color="auto" w:fill="FFFF00"/>
          </w:tcPr>
          <w:p w14:paraId="69799F52" w14:textId="52879CCB" w:rsidR="00E80021" w:rsidRPr="00EC002F" w:rsidRDefault="001E005D" w:rsidP="00E80021">
            <w:pPr>
              <w:suppressLineNumbers/>
              <w:suppressAutoHyphens/>
              <w:spacing w:before="60" w:after="60"/>
              <w:jc w:val="center"/>
            </w:pPr>
            <w:hyperlink r:id="rId495" w:history="1">
              <w:r w:rsidR="00FB2330">
                <w:rPr>
                  <w:rStyle w:val="aa"/>
                </w:rPr>
                <w:t>3014</w:t>
              </w:r>
            </w:hyperlink>
          </w:p>
        </w:tc>
        <w:tc>
          <w:tcPr>
            <w:tcW w:w="3251" w:type="dxa"/>
            <w:tcBorders>
              <w:left w:val="single" w:sz="12" w:space="0" w:color="auto"/>
              <w:right w:val="single" w:sz="12" w:space="0" w:color="auto"/>
            </w:tcBorders>
            <w:shd w:val="clear" w:color="auto" w:fill="FFFF00"/>
          </w:tcPr>
          <w:p w14:paraId="79E20100" w14:textId="60F94837" w:rsidR="00E80021" w:rsidRPr="00750E57" w:rsidRDefault="00E80021" w:rsidP="00E80021">
            <w:pPr>
              <w:pStyle w:val="TAL"/>
              <w:rPr>
                <w:sz w:val="20"/>
              </w:rPr>
            </w:pPr>
            <w:r>
              <w:rPr>
                <w:sz w:val="20"/>
              </w:rPr>
              <w:t>Work Plan    Status of CT3 Work Items</w:t>
            </w:r>
          </w:p>
        </w:tc>
        <w:tc>
          <w:tcPr>
            <w:tcW w:w="1401" w:type="dxa"/>
            <w:tcBorders>
              <w:left w:val="single" w:sz="12" w:space="0" w:color="auto"/>
              <w:right w:val="single" w:sz="12" w:space="0" w:color="auto"/>
            </w:tcBorders>
            <w:shd w:val="clear" w:color="auto" w:fill="FFFF00"/>
          </w:tcPr>
          <w:p w14:paraId="6E4D52A3" w14:textId="56543E05" w:rsidR="00E80021" w:rsidRPr="00750E57" w:rsidRDefault="00E80021" w:rsidP="00E80021">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276817F3"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auto"/>
          </w:tcPr>
          <w:p w14:paraId="5F6B8BEF" w14:textId="77777777" w:rsidR="00E80021" w:rsidRPr="004269AA" w:rsidRDefault="00E80021" w:rsidP="00E80021">
            <w:pPr>
              <w:pStyle w:val="TAL"/>
              <w:rPr>
                <w:rFonts w:eastAsia="宋体"/>
                <w:b/>
                <w:color w:val="FF0000"/>
                <w:szCs w:val="18"/>
                <w:lang w:eastAsia="zh-CN"/>
              </w:rPr>
            </w:pPr>
          </w:p>
        </w:tc>
      </w:tr>
      <w:tr w:rsidR="00E80021" w:rsidRPr="002F2600" w14:paraId="7A31F372" w14:textId="77777777" w:rsidTr="00E80021">
        <w:tc>
          <w:tcPr>
            <w:tcW w:w="975" w:type="dxa"/>
            <w:tcBorders>
              <w:left w:val="single" w:sz="12" w:space="0" w:color="auto"/>
              <w:right w:val="single" w:sz="12" w:space="0" w:color="auto"/>
            </w:tcBorders>
            <w:shd w:val="clear" w:color="auto" w:fill="FFCC99"/>
          </w:tcPr>
          <w:p w14:paraId="72904AE6" w14:textId="2CCDD39A" w:rsidR="00E80021" w:rsidRPr="00750E57" w:rsidRDefault="00E80021" w:rsidP="00E80021">
            <w:pPr>
              <w:pStyle w:val="TAL"/>
              <w:rPr>
                <w:b/>
                <w:bCs/>
                <w:sz w:val="20"/>
              </w:rPr>
            </w:pPr>
            <w:r w:rsidRPr="00750E57">
              <w:rPr>
                <w:b/>
                <w:bCs/>
                <w:sz w:val="20"/>
              </w:rPr>
              <w:t>2</w:t>
            </w:r>
            <w:r>
              <w:rPr>
                <w:b/>
                <w:bCs/>
                <w:sz w:val="20"/>
              </w:rPr>
              <w:t>3</w:t>
            </w:r>
          </w:p>
        </w:tc>
        <w:tc>
          <w:tcPr>
            <w:tcW w:w="2635" w:type="dxa"/>
            <w:tcBorders>
              <w:left w:val="single" w:sz="12" w:space="0" w:color="auto"/>
              <w:right w:val="single" w:sz="12" w:space="0" w:color="auto"/>
            </w:tcBorders>
            <w:shd w:val="clear" w:color="auto" w:fill="FFCC99"/>
          </w:tcPr>
          <w:p w14:paraId="24963B6A" w14:textId="6F3B8C04" w:rsidR="00E80021" w:rsidRPr="00750E57" w:rsidRDefault="00E80021" w:rsidP="00E80021">
            <w:pPr>
              <w:pStyle w:val="TAL"/>
              <w:rPr>
                <w:b/>
                <w:bCs/>
                <w:sz w:val="20"/>
              </w:rPr>
            </w:pPr>
            <w:r w:rsidRPr="00750E57">
              <w:rPr>
                <w:b/>
                <w:bCs/>
                <w:sz w:val="20"/>
              </w:rPr>
              <w:t>Any other business</w:t>
            </w:r>
          </w:p>
        </w:tc>
        <w:tc>
          <w:tcPr>
            <w:tcW w:w="746" w:type="dxa"/>
            <w:tcBorders>
              <w:left w:val="single" w:sz="12" w:space="0" w:color="auto"/>
              <w:bottom w:val="single" w:sz="4" w:space="0" w:color="auto"/>
              <w:right w:val="single" w:sz="12" w:space="0" w:color="auto"/>
            </w:tcBorders>
            <w:shd w:val="clear" w:color="auto" w:fill="FFCC99"/>
          </w:tcPr>
          <w:p w14:paraId="32720DAD" w14:textId="77777777" w:rsidR="00E80021" w:rsidRPr="00EC002F" w:rsidRDefault="00E80021" w:rsidP="00E8002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5C837A37" w14:textId="77777777" w:rsidR="00E80021" w:rsidRPr="00750E57" w:rsidRDefault="00E80021" w:rsidP="00E8002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3AF47E0D" w14:textId="77777777" w:rsidR="00E80021" w:rsidRPr="00750E57" w:rsidRDefault="00E80021" w:rsidP="00E80021">
            <w:pPr>
              <w:pStyle w:val="TAL"/>
              <w:rPr>
                <w:sz w:val="20"/>
              </w:rPr>
            </w:pPr>
          </w:p>
        </w:tc>
        <w:tc>
          <w:tcPr>
            <w:tcW w:w="1062" w:type="dxa"/>
            <w:tcBorders>
              <w:left w:val="single" w:sz="12" w:space="0" w:color="auto"/>
              <w:right w:val="single" w:sz="12" w:space="0" w:color="auto"/>
            </w:tcBorders>
            <w:shd w:val="clear" w:color="auto" w:fill="FFCC99"/>
          </w:tcPr>
          <w:p w14:paraId="50948C0B"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FFCC99"/>
          </w:tcPr>
          <w:p w14:paraId="6DCD5B3C" w14:textId="77777777" w:rsidR="00E80021" w:rsidRPr="004269AA" w:rsidRDefault="00E80021" w:rsidP="00E80021">
            <w:pPr>
              <w:pStyle w:val="TAL"/>
              <w:rPr>
                <w:rFonts w:eastAsia="宋体"/>
                <w:b/>
                <w:color w:val="FF0000"/>
                <w:szCs w:val="18"/>
                <w:lang w:eastAsia="zh-CN"/>
              </w:rPr>
            </w:pPr>
          </w:p>
        </w:tc>
      </w:tr>
      <w:tr w:rsidR="00E80021" w:rsidRPr="002F2600" w14:paraId="5CFD9B7C" w14:textId="77777777" w:rsidTr="00E80021">
        <w:tc>
          <w:tcPr>
            <w:tcW w:w="975" w:type="dxa"/>
            <w:tcBorders>
              <w:left w:val="single" w:sz="12" w:space="0" w:color="auto"/>
              <w:right w:val="single" w:sz="12" w:space="0" w:color="auto"/>
            </w:tcBorders>
            <w:shd w:val="clear" w:color="auto" w:fill="auto"/>
          </w:tcPr>
          <w:p w14:paraId="5BA1FD43" w14:textId="77777777" w:rsidR="00E80021" w:rsidRPr="00750E57" w:rsidRDefault="00E80021" w:rsidP="00E80021">
            <w:pPr>
              <w:pStyle w:val="TAL"/>
              <w:rPr>
                <w:b/>
                <w:bCs/>
                <w:sz w:val="20"/>
              </w:rPr>
            </w:pPr>
          </w:p>
        </w:tc>
        <w:tc>
          <w:tcPr>
            <w:tcW w:w="2635" w:type="dxa"/>
            <w:tcBorders>
              <w:left w:val="single" w:sz="12" w:space="0" w:color="auto"/>
              <w:right w:val="single" w:sz="12" w:space="0" w:color="auto"/>
            </w:tcBorders>
            <w:shd w:val="clear" w:color="auto" w:fill="auto"/>
          </w:tcPr>
          <w:p w14:paraId="707DD618" w14:textId="77777777" w:rsidR="00E80021" w:rsidRPr="00750E57" w:rsidRDefault="00E80021" w:rsidP="00E80021">
            <w:pPr>
              <w:pStyle w:val="TAL"/>
              <w:rPr>
                <w:b/>
                <w:bCs/>
                <w:sz w:val="20"/>
              </w:rPr>
            </w:pPr>
          </w:p>
        </w:tc>
        <w:tc>
          <w:tcPr>
            <w:tcW w:w="746" w:type="dxa"/>
            <w:tcBorders>
              <w:left w:val="single" w:sz="12" w:space="0" w:color="auto"/>
              <w:right w:val="single" w:sz="12" w:space="0" w:color="auto"/>
            </w:tcBorders>
            <w:shd w:val="clear" w:color="auto" w:fill="FFFF00"/>
          </w:tcPr>
          <w:p w14:paraId="268B3FFF" w14:textId="623D3ACE" w:rsidR="00E80021" w:rsidRPr="00EC002F" w:rsidRDefault="001E005D" w:rsidP="00E80021">
            <w:pPr>
              <w:suppressLineNumbers/>
              <w:suppressAutoHyphens/>
              <w:spacing w:before="60" w:after="60"/>
              <w:jc w:val="center"/>
            </w:pPr>
            <w:hyperlink r:id="rId496" w:history="1">
              <w:r w:rsidR="00FB2330">
                <w:rPr>
                  <w:rStyle w:val="aa"/>
                </w:rPr>
                <w:t>3016</w:t>
              </w:r>
            </w:hyperlink>
          </w:p>
        </w:tc>
        <w:tc>
          <w:tcPr>
            <w:tcW w:w="3251" w:type="dxa"/>
            <w:tcBorders>
              <w:left w:val="single" w:sz="12" w:space="0" w:color="auto"/>
              <w:right w:val="single" w:sz="12" w:space="0" w:color="auto"/>
            </w:tcBorders>
            <w:shd w:val="clear" w:color="auto" w:fill="FFFF00"/>
          </w:tcPr>
          <w:p w14:paraId="4722D50E" w14:textId="70767BA6" w:rsidR="00E80021" w:rsidRPr="00750E57" w:rsidRDefault="00E80021" w:rsidP="00E80021">
            <w:pPr>
              <w:pStyle w:val="TAL"/>
              <w:rPr>
                <w:sz w:val="20"/>
              </w:rPr>
            </w:pPr>
            <w:r>
              <w:rPr>
                <w:sz w:val="20"/>
              </w:rPr>
              <w:t>other    Guidelines on writing a CR</w:t>
            </w:r>
          </w:p>
        </w:tc>
        <w:tc>
          <w:tcPr>
            <w:tcW w:w="1401" w:type="dxa"/>
            <w:tcBorders>
              <w:left w:val="single" w:sz="12" w:space="0" w:color="auto"/>
              <w:right w:val="single" w:sz="12" w:space="0" w:color="auto"/>
            </w:tcBorders>
            <w:shd w:val="clear" w:color="auto" w:fill="FFFF00"/>
          </w:tcPr>
          <w:p w14:paraId="1E545580" w14:textId="0C727356" w:rsidR="00E80021" w:rsidRPr="00750E57" w:rsidRDefault="00E80021" w:rsidP="00E80021">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2460DA0E"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auto"/>
          </w:tcPr>
          <w:p w14:paraId="329A1AA9" w14:textId="77777777" w:rsidR="00E80021" w:rsidRPr="004269AA" w:rsidRDefault="00E80021" w:rsidP="00E80021">
            <w:pPr>
              <w:pStyle w:val="TAL"/>
              <w:rPr>
                <w:rFonts w:eastAsia="宋体"/>
                <w:b/>
                <w:color w:val="FF0000"/>
                <w:szCs w:val="18"/>
                <w:lang w:eastAsia="zh-CN"/>
              </w:rPr>
            </w:pPr>
          </w:p>
        </w:tc>
      </w:tr>
      <w:tr w:rsidR="00E80021" w:rsidRPr="002F2600" w14:paraId="2043931B" w14:textId="77777777" w:rsidTr="00AE49F7">
        <w:tc>
          <w:tcPr>
            <w:tcW w:w="975" w:type="dxa"/>
            <w:tcBorders>
              <w:left w:val="single" w:sz="12" w:space="0" w:color="auto"/>
              <w:right w:val="single" w:sz="12" w:space="0" w:color="auto"/>
            </w:tcBorders>
            <w:shd w:val="clear" w:color="auto" w:fill="FFCC99"/>
          </w:tcPr>
          <w:p w14:paraId="459DA744" w14:textId="4917F881" w:rsidR="00E80021" w:rsidRPr="00750E57" w:rsidRDefault="00E80021" w:rsidP="00E80021">
            <w:pPr>
              <w:pStyle w:val="TAL"/>
              <w:rPr>
                <w:b/>
                <w:bCs/>
                <w:sz w:val="20"/>
              </w:rPr>
            </w:pPr>
            <w:r w:rsidRPr="00750E57">
              <w:rPr>
                <w:b/>
                <w:bCs/>
                <w:sz w:val="20"/>
              </w:rPr>
              <w:t>2</w:t>
            </w:r>
            <w:r>
              <w:rPr>
                <w:b/>
                <w:bCs/>
                <w:sz w:val="20"/>
              </w:rPr>
              <w:t>4</w:t>
            </w:r>
          </w:p>
        </w:tc>
        <w:tc>
          <w:tcPr>
            <w:tcW w:w="2635" w:type="dxa"/>
            <w:tcBorders>
              <w:left w:val="single" w:sz="12" w:space="0" w:color="auto"/>
              <w:right w:val="single" w:sz="12" w:space="0" w:color="auto"/>
            </w:tcBorders>
            <w:shd w:val="clear" w:color="auto" w:fill="FFCC99"/>
          </w:tcPr>
          <w:p w14:paraId="4C26C534" w14:textId="37A549F6" w:rsidR="00E80021" w:rsidRPr="00750E57" w:rsidRDefault="00E80021" w:rsidP="00E80021">
            <w:pPr>
              <w:pStyle w:val="TAL"/>
              <w:rPr>
                <w:b/>
                <w:bCs/>
                <w:sz w:val="20"/>
              </w:rPr>
            </w:pPr>
            <w:r w:rsidRPr="00750E57">
              <w:rPr>
                <w:b/>
                <w:bCs/>
                <w:sz w:val="20"/>
              </w:rPr>
              <w:t>Closing of the meeting</w:t>
            </w:r>
          </w:p>
        </w:tc>
        <w:tc>
          <w:tcPr>
            <w:tcW w:w="746" w:type="dxa"/>
            <w:tcBorders>
              <w:left w:val="single" w:sz="12" w:space="0" w:color="auto"/>
              <w:right w:val="single" w:sz="12" w:space="0" w:color="auto"/>
            </w:tcBorders>
            <w:shd w:val="clear" w:color="auto" w:fill="FFCC99"/>
          </w:tcPr>
          <w:p w14:paraId="06682C25" w14:textId="77777777" w:rsidR="00E80021" w:rsidRPr="00EC002F" w:rsidRDefault="00E80021" w:rsidP="00E80021">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65722928" w14:textId="77777777" w:rsidR="00E80021" w:rsidRPr="00750E57" w:rsidRDefault="00E80021" w:rsidP="00E80021">
            <w:pPr>
              <w:pStyle w:val="TAL"/>
              <w:rPr>
                <w:sz w:val="20"/>
              </w:rPr>
            </w:pPr>
          </w:p>
        </w:tc>
        <w:tc>
          <w:tcPr>
            <w:tcW w:w="1401" w:type="dxa"/>
            <w:tcBorders>
              <w:left w:val="single" w:sz="12" w:space="0" w:color="auto"/>
              <w:right w:val="single" w:sz="12" w:space="0" w:color="auto"/>
            </w:tcBorders>
            <w:shd w:val="clear" w:color="auto" w:fill="FFCC99"/>
          </w:tcPr>
          <w:p w14:paraId="67A1D9B1" w14:textId="77777777" w:rsidR="00E80021" w:rsidRPr="00750E57" w:rsidRDefault="00E80021" w:rsidP="00E80021">
            <w:pPr>
              <w:pStyle w:val="TAL"/>
              <w:rPr>
                <w:sz w:val="20"/>
              </w:rPr>
            </w:pPr>
          </w:p>
        </w:tc>
        <w:tc>
          <w:tcPr>
            <w:tcW w:w="1062" w:type="dxa"/>
            <w:tcBorders>
              <w:left w:val="single" w:sz="12" w:space="0" w:color="auto"/>
              <w:right w:val="single" w:sz="12" w:space="0" w:color="auto"/>
            </w:tcBorders>
            <w:shd w:val="clear" w:color="auto" w:fill="FFCC99"/>
          </w:tcPr>
          <w:p w14:paraId="4729464C"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FFCC99"/>
          </w:tcPr>
          <w:p w14:paraId="157ABA23" w14:textId="5B134379" w:rsidR="00E80021" w:rsidRPr="004269AA" w:rsidRDefault="00E80021" w:rsidP="00E80021">
            <w:pPr>
              <w:pStyle w:val="TAL"/>
              <w:rPr>
                <w:rFonts w:eastAsia="宋体"/>
                <w:b/>
                <w:color w:val="FF0000"/>
                <w:szCs w:val="18"/>
                <w:lang w:eastAsia="zh-CN"/>
              </w:rPr>
            </w:pPr>
            <w:r w:rsidRPr="004269AA">
              <w:rPr>
                <w:rFonts w:eastAsia="宋体"/>
                <w:b/>
                <w:color w:val="FF0000"/>
                <w:szCs w:val="18"/>
                <w:lang w:eastAsia="zh-CN"/>
              </w:rPr>
              <w:t xml:space="preserve">Meeting </w:t>
            </w:r>
            <w:r>
              <w:rPr>
                <w:rFonts w:eastAsia="宋体"/>
                <w:b/>
                <w:color w:val="FF0000"/>
                <w:szCs w:val="18"/>
                <w:lang w:eastAsia="zh-CN"/>
              </w:rPr>
              <w:t>close</w:t>
            </w:r>
            <w:r w:rsidRPr="004269AA">
              <w:rPr>
                <w:rFonts w:eastAsia="宋体"/>
                <w:b/>
                <w:color w:val="FF0000"/>
                <w:szCs w:val="18"/>
                <w:lang w:eastAsia="zh-CN"/>
              </w:rPr>
              <w:t xml:space="preserve">s at </w:t>
            </w:r>
            <w:r>
              <w:rPr>
                <w:rFonts w:eastAsia="宋体"/>
                <w:b/>
                <w:color w:val="FF0000"/>
                <w:szCs w:val="18"/>
                <w:lang w:eastAsia="zh-CN"/>
              </w:rPr>
              <w:t>15:30 (estimated time)</w:t>
            </w:r>
            <w:r w:rsidRPr="004269AA">
              <w:rPr>
                <w:rFonts w:eastAsia="宋体"/>
                <w:b/>
                <w:color w:val="FF0000"/>
                <w:szCs w:val="18"/>
                <w:lang w:eastAsia="zh-CN"/>
              </w:rPr>
              <w:t xml:space="preserve"> on </w:t>
            </w:r>
            <w:r>
              <w:rPr>
                <w:rFonts w:eastAsia="宋体"/>
                <w:b/>
                <w:color w:val="FF0000"/>
                <w:szCs w:val="18"/>
                <w:lang w:eastAsia="zh-CN"/>
              </w:rPr>
              <w:t>Friday</w:t>
            </w:r>
            <w:r w:rsidRPr="004269AA">
              <w:rPr>
                <w:rFonts w:eastAsia="宋体"/>
                <w:b/>
                <w:color w:val="FF0000"/>
                <w:szCs w:val="18"/>
                <w:lang w:eastAsia="zh-CN"/>
              </w:rPr>
              <w:t xml:space="preserve">, </w:t>
            </w:r>
            <w:r>
              <w:rPr>
                <w:rFonts w:eastAsia="宋体"/>
                <w:b/>
                <w:color w:val="FF0000"/>
                <w:szCs w:val="18"/>
                <w:lang w:eastAsia="zh-CN"/>
              </w:rPr>
              <w:t>29</w:t>
            </w:r>
            <w:r>
              <w:rPr>
                <w:rFonts w:eastAsia="宋体"/>
                <w:b/>
                <w:color w:val="FF0000"/>
                <w:szCs w:val="18"/>
                <w:vertAlign w:val="superscript"/>
                <w:lang w:eastAsia="zh-CN"/>
              </w:rPr>
              <w:t>th</w:t>
            </w:r>
            <w:r>
              <w:rPr>
                <w:rFonts w:eastAsia="宋体"/>
                <w:b/>
                <w:color w:val="FF0000"/>
                <w:szCs w:val="18"/>
                <w:lang w:eastAsia="zh-CN"/>
              </w:rPr>
              <w:t xml:space="preserve"> August</w:t>
            </w:r>
            <w:r w:rsidRPr="007D2C9A">
              <w:rPr>
                <w:rFonts w:eastAsia="宋体"/>
                <w:b/>
                <w:color w:val="FF0000"/>
                <w:szCs w:val="18"/>
                <w:lang w:eastAsia="zh-CN"/>
              </w:rPr>
              <w:t xml:space="preserve"> 202</w:t>
            </w:r>
            <w:r>
              <w:rPr>
                <w:rFonts w:eastAsia="宋体"/>
                <w:b/>
                <w:color w:val="FF0000"/>
                <w:szCs w:val="18"/>
                <w:lang w:eastAsia="zh-CN"/>
              </w:rPr>
              <w:t>5</w:t>
            </w:r>
          </w:p>
        </w:tc>
      </w:tr>
    </w:tbl>
    <w:p w14:paraId="6258F5DC" w14:textId="51879AEC" w:rsidR="00616F67" w:rsidRPr="00D96BE7" w:rsidRDefault="00C672F5">
      <w:pPr>
        <w:rPr>
          <w:rFonts w:ascii="Arial" w:hAnsi="Arial" w:cs="Arial"/>
        </w:rPr>
      </w:pPr>
      <w:r w:rsidRPr="004302F4">
        <w:rPr>
          <w:rFonts w:ascii="Arial" w:hAnsi="Arial" w:cs="Arial"/>
          <w:color w:val="FF0000"/>
          <w:sz w:val="18"/>
          <w:szCs w:val="18"/>
        </w:rPr>
        <w:t>PLEASE NOTE THAT THE TIME SCHEDULE GIVES A ROUGH ESTIMATION AND MAY CHANGE DEPENDING ON THE AMOUNT OF CONTRIBUTIONS, ON THE FINAL APPROVAL OF THE AGENDA AND ON THE COORDINATION WITH OTHER WGs’ SCHEDULES.</w:t>
      </w:r>
    </w:p>
    <w:sectPr w:rsidR="00616F67" w:rsidRPr="00D96BE7" w:rsidSect="00350D77">
      <w:footerReference w:type="default" r:id="rId497"/>
      <w:headerReference w:type="first" r:id="rId498"/>
      <w:pgSz w:w="16840" w:h="11907" w:orient="landscape"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FCE66" w14:textId="77777777" w:rsidR="00521AFE" w:rsidRDefault="00521AFE" w:rsidP="005061C8">
      <w:r>
        <w:separator/>
      </w:r>
    </w:p>
  </w:endnote>
  <w:endnote w:type="continuationSeparator" w:id="0">
    <w:p w14:paraId="56B752B7" w14:textId="77777777" w:rsidR="00521AFE" w:rsidRDefault="00521AFE" w:rsidP="005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7FAE" w14:textId="77777777" w:rsidR="001E005D" w:rsidRDefault="001E005D" w:rsidP="00350D77">
    <w:pPr>
      <w:pStyle w:val="a4"/>
      <w:jc w:val="center"/>
    </w:pPr>
    <w:r w:rsidRPr="00E713D6">
      <w:rPr>
        <w:rStyle w:val="a8"/>
      </w:rPr>
      <w:t xml:space="preserve">Page </w:t>
    </w:r>
    <w:r w:rsidRPr="00E713D6">
      <w:rPr>
        <w:rStyle w:val="a8"/>
      </w:rPr>
      <w:fldChar w:fldCharType="begin"/>
    </w:r>
    <w:r w:rsidRPr="00E713D6">
      <w:rPr>
        <w:rStyle w:val="a8"/>
      </w:rPr>
      <w:instrText xml:space="preserve"> PAGE </w:instrText>
    </w:r>
    <w:r w:rsidRPr="00E713D6">
      <w:rPr>
        <w:rStyle w:val="a8"/>
      </w:rPr>
      <w:fldChar w:fldCharType="separate"/>
    </w:r>
    <w:r>
      <w:rPr>
        <w:rStyle w:val="a8"/>
        <w:noProof/>
      </w:rPr>
      <w:t>2</w:t>
    </w:r>
    <w:r w:rsidRPr="00E713D6">
      <w:rPr>
        <w:rStyle w:val="a8"/>
      </w:rPr>
      <w:fldChar w:fldCharType="end"/>
    </w:r>
    <w:r w:rsidRPr="00E713D6">
      <w:rPr>
        <w:rStyle w:val="a8"/>
      </w:rPr>
      <w:t xml:space="preserve"> of </w:t>
    </w:r>
    <w:r w:rsidRPr="00E713D6">
      <w:rPr>
        <w:rStyle w:val="a8"/>
      </w:rPr>
      <w:fldChar w:fldCharType="begin"/>
    </w:r>
    <w:r w:rsidRPr="00E713D6">
      <w:rPr>
        <w:rStyle w:val="a8"/>
      </w:rPr>
      <w:instrText xml:space="preserve"> NUMPAGES </w:instrText>
    </w:r>
    <w:r w:rsidRPr="00E713D6">
      <w:rPr>
        <w:rStyle w:val="a8"/>
      </w:rPr>
      <w:fldChar w:fldCharType="separate"/>
    </w:r>
    <w:r>
      <w:rPr>
        <w:rStyle w:val="a8"/>
        <w:noProof/>
      </w:rPr>
      <w:t>30</w:t>
    </w:r>
    <w:r w:rsidRPr="00E713D6">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38EB4" w14:textId="77777777" w:rsidR="00521AFE" w:rsidRDefault="00521AFE" w:rsidP="005061C8">
      <w:r>
        <w:separator/>
      </w:r>
    </w:p>
  </w:footnote>
  <w:footnote w:type="continuationSeparator" w:id="0">
    <w:p w14:paraId="77B20616" w14:textId="77777777" w:rsidR="00521AFE" w:rsidRDefault="00521AFE" w:rsidP="005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3AB36" w14:textId="20DE1E3C" w:rsidR="001E005D" w:rsidRPr="00381744" w:rsidRDefault="001E005D" w:rsidP="00350D77">
    <w:pPr>
      <w:pStyle w:val="CRCoverPage"/>
      <w:tabs>
        <w:tab w:val="right" w:pos="9639"/>
      </w:tabs>
      <w:spacing w:after="0"/>
      <w:rPr>
        <w:b/>
        <w:noProof/>
        <w:sz w:val="24"/>
      </w:rPr>
    </w:pPr>
    <w:r>
      <w:rPr>
        <w:b/>
        <w:noProof/>
        <w:sz w:val="24"/>
      </w:rPr>
      <w:t>3GPP TSG-CT WG3 Meeting #142</w:t>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t>C3-25300</w:t>
    </w:r>
    <w:r>
      <w:rPr>
        <w:b/>
        <w:noProof/>
        <w:sz w:val="24"/>
      </w:rPr>
      <w:t>8</w:t>
    </w:r>
  </w:p>
  <w:p w14:paraId="1E5C1E52" w14:textId="5E3EA9AF" w:rsidR="001E005D" w:rsidRDefault="001E005D" w:rsidP="00350D77">
    <w:pPr>
      <w:pStyle w:val="CRCoverPage"/>
      <w:outlineLvl w:val="0"/>
      <w:rPr>
        <w:b/>
        <w:noProof/>
        <w:sz w:val="24"/>
      </w:rPr>
    </w:pPr>
    <w:bookmarkStart w:id="8" w:name="_Hlk34721270"/>
    <w:r>
      <w:rPr>
        <w:b/>
        <w:noProof/>
        <w:sz w:val="24"/>
      </w:rPr>
      <w:t>Goteborg SE</w:t>
    </w:r>
    <w:r w:rsidRPr="00381744">
      <w:rPr>
        <w:b/>
        <w:noProof/>
        <w:sz w:val="24"/>
      </w:rPr>
      <w:t>,</w:t>
    </w:r>
    <w:r>
      <w:rPr>
        <w:b/>
        <w:noProof/>
        <w:sz w:val="24"/>
      </w:rPr>
      <w:t xml:space="preserve"> 25</w:t>
    </w:r>
    <w:r w:rsidRPr="00381744">
      <w:rPr>
        <w:b/>
        <w:noProof/>
        <w:sz w:val="24"/>
      </w:rPr>
      <w:t>th</w:t>
    </w:r>
    <w:r>
      <w:rPr>
        <w:b/>
        <w:noProof/>
        <w:sz w:val="24"/>
      </w:rPr>
      <w:t xml:space="preserve"> – 29th A</w:t>
    </w:r>
    <w:r w:rsidRPr="00381744">
      <w:rPr>
        <w:rFonts w:hint="eastAsia"/>
        <w:b/>
        <w:noProof/>
        <w:sz w:val="24"/>
      </w:rPr>
      <w:t>ugust</w:t>
    </w:r>
    <w:r>
      <w:rPr>
        <w:b/>
        <w:noProof/>
        <w:sz w:val="24"/>
      </w:rPr>
      <w:t xml:space="preserve"> </w:t>
    </w:r>
    <w:r w:rsidRPr="0056034C">
      <w:rPr>
        <w:b/>
        <w:noProof/>
        <w:sz w:val="24"/>
      </w:rPr>
      <w:t>202</w:t>
    </w:r>
    <w:r>
      <w:rPr>
        <w:b/>
        <w:noProof/>
        <w:sz w:val="24"/>
      </w:rPr>
      <w:t>5</w:t>
    </w:r>
  </w:p>
  <w:bookmarkEnd w:id="8"/>
  <w:p w14:paraId="4F03F240" w14:textId="77777777" w:rsidR="001E005D" w:rsidRDefault="001E005D" w:rsidP="00350D77">
    <w:pPr>
      <w:pStyle w:val="CRCoverPage"/>
      <w:outlineLvl w:val="0"/>
      <w:rPr>
        <w:b/>
        <w:noProof/>
        <w:sz w:val="24"/>
        <w:lang w:eastAsia="ko-KR"/>
      </w:rPr>
    </w:pPr>
    <w:r>
      <w:rPr>
        <w:b/>
        <w:noProof/>
        <w:sz w:val="24"/>
        <w:lang w:eastAsia="ko-KR"/>
      </w:rPr>
      <w:tab/>
    </w:r>
    <w:r>
      <w:rPr>
        <w:b/>
        <w:noProof/>
        <w:sz w:val="24"/>
        <w:lang w:eastAsia="ko-KR"/>
      </w:rPr>
      <w:tab/>
    </w:r>
    <w:r>
      <w:rPr>
        <w:b/>
        <w:noProof/>
        <w:sz w:val="24"/>
        <w:lang w:eastAsia="ko-KR"/>
      </w:rPr>
      <w:tab/>
    </w:r>
    <w:r>
      <w:rPr>
        <w:b/>
        <w:noProof/>
        <w:sz w:val="24"/>
        <w:lang w:eastAsia="ko-KR"/>
      </w:rPr>
      <w:tab/>
    </w:r>
    <w:r>
      <w:rPr>
        <w:b/>
        <w:noProof/>
        <w:sz w:val="24"/>
        <w:lang w:eastAsia="ko-KR"/>
      </w:rPr>
      <w:tab/>
    </w:r>
  </w:p>
  <w:p w14:paraId="65715F82" w14:textId="77777777" w:rsidR="001E005D" w:rsidRPr="005249AB" w:rsidRDefault="001E005D">
    <w:pPr>
      <w:pStyle w:val="a3"/>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37468"/>
    <w:multiLevelType w:val="hybridMultilevel"/>
    <w:tmpl w:val="C13CA574"/>
    <w:lvl w:ilvl="0" w:tplc="0409000F">
      <w:start w:val="1"/>
      <w:numFmt w:val="decimal"/>
      <w:lvlText w:val="%1."/>
      <w:lvlJc w:val="left"/>
      <w:pPr>
        <w:ind w:left="360" w:hanging="36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F541DBE"/>
    <w:multiLevelType w:val="hybridMultilevel"/>
    <w:tmpl w:val="BEF8C018"/>
    <w:lvl w:ilvl="0" w:tplc="04090001">
      <w:start w:val="1"/>
      <w:numFmt w:val="bullet"/>
      <w:lvlText w:val=""/>
      <w:lvlJc w:val="left"/>
      <w:pPr>
        <w:ind w:left="820" w:hanging="360"/>
      </w:pPr>
      <w:rPr>
        <w:rFonts w:ascii="Symbol" w:hAnsi="Symbol" w:hint="default"/>
      </w:rPr>
    </w:lvl>
    <w:lvl w:ilvl="1" w:tplc="8D14A288">
      <w:numFmt w:val="bullet"/>
      <w:lvlText w:val="-"/>
      <w:lvlJc w:val="left"/>
      <w:pPr>
        <w:ind w:left="1540" w:hanging="360"/>
      </w:pPr>
      <w:rPr>
        <w:rFonts w:ascii="Arial" w:eastAsia="Times New Roman" w:hAnsi="Arial" w:cs="Arial"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3" w15:restartNumberingAfterBreak="0">
    <w:nsid w:val="203723F4"/>
    <w:multiLevelType w:val="hybridMultilevel"/>
    <w:tmpl w:val="FE98AA1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 w15:restartNumberingAfterBreak="0">
    <w:nsid w:val="3D7D1600"/>
    <w:multiLevelType w:val="hybridMultilevel"/>
    <w:tmpl w:val="3F6EB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807DB9"/>
    <w:multiLevelType w:val="hybridMultilevel"/>
    <w:tmpl w:val="F8FE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6345C"/>
    <w:multiLevelType w:val="hybridMultilevel"/>
    <w:tmpl w:val="F0D4B9F8"/>
    <w:lvl w:ilvl="0" w:tplc="04090003">
      <w:start w:val="1"/>
      <w:numFmt w:val="bullet"/>
      <w:lvlText w:val="o"/>
      <w:lvlJc w:val="left"/>
      <w:pPr>
        <w:ind w:left="660" w:hanging="420"/>
      </w:pPr>
      <w:rPr>
        <w:rFonts w:ascii="Courier New" w:hAnsi="Courier New" w:cs="Courier New"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49C3109D"/>
    <w:multiLevelType w:val="hybridMultilevel"/>
    <w:tmpl w:val="36501576"/>
    <w:lvl w:ilvl="0" w:tplc="F98C2D6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AE45052"/>
    <w:multiLevelType w:val="hybridMultilevel"/>
    <w:tmpl w:val="46A6D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31476D"/>
    <w:multiLevelType w:val="hybridMultilevel"/>
    <w:tmpl w:val="E878C4A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23964EC"/>
    <w:multiLevelType w:val="hybridMultilevel"/>
    <w:tmpl w:val="3EC446EE"/>
    <w:lvl w:ilvl="0" w:tplc="7B365F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43DEE"/>
    <w:multiLevelType w:val="hybridMultilevel"/>
    <w:tmpl w:val="3ADA20D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A8969AE"/>
    <w:multiLevelType w:val="hybridMultilevel"/>
    <w:tmpl w:val="E2F462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56A2BA2"/>
    <w:multiLevelType w:val="hybridMultilevel"/>
    <w:tmpl w:val="623C0BFA"/>
    <w:lvl w:ilvl="0" w:tplc="7C5432D4">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8"/>
  </w:num>
  <w:num w:numId="5">
    <w:abstractNumId w:val="5"/>
  </w:num>
  <w:num w:numId="6">
    <w:abstractNumId w:val="0"/>
  </w:num>
  <w:num w:numId="7">
    <w:abstractNumId w:val="1"/>
  </w:num>
  <w:num w:numId="8">
    <w:abstractNumId w:val="4"/>
  </w:num>
  <w:num w:numId="9">
    <w:abstractNumId w:val="12"/>
  </w:num>
  <w:num w:numId="10">
    <w:abstractNumId w:val="6"/>
  </w:num>
  <w:num w:numId="11">
    <w:abstractNumId w:val="13"/>
  </w:num>
  <w:num w:numId="12">
    <w:abstractNumId w:val="11"/>
  </w:num>
  <w:num w:numId="13">
    <w:abstractNumId w:val="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grammar="clean"/>
  <w:attachedTemplate r:id="rId1"/>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680"/>
  </w:docVars>
  <w:rsids>
    <w:rsidRoot w:val="00C672F5"/>
    <w:rsid w:val="0000038A"/>
    <w:rsid w:val="000026BF"/>
    <w:rsid w:val="0000343D"/>
    <w:rsid w:val="000053BB"/>
    <w:rsid w:val="000105FC"/>
    <w:rsid w:val="00010E77"/>
    <w:rsid w:val="000117E7"/>
    <w:rsid w:val="0001298D"/>
    <w:rsid w:val="00012AB3"/>
    <w:rsid w:val="000131DF"/>
    <w:rsid w:val="00013901"/>
    <w:rsid w:val="000144B1"/>
    <w:rsid w:val="00015357"/>
    <w:rsid w:val="000162E3"/>
    <w:rsid w:val="000166DA"/>
    <w:rsid w:val="00016A9A"/>
    <w:rsid w:val="0001734A"/>
    <w:rsid w:val="00017B34"/>
    <w:rsid w:val="00017DB9"/>
    <w:rsid w:val="00020E28"/>
    <w:rsid w:val="00022270"/>
    <w:rsid w:val="00022ABA"/>
    <w:rsid w:val="00022CDE"/>
    <w:rsid w:val="00023227"/>
    <w:rsid w:val="00023507"/>
    <w:rsid w:val="0002518E"/>
    <w:rsid w:val="000251A7"/>
    <w:rsid w:val="000253CA"/>
    <w:rsid w:val="00027B68"/>
    <w:rsid w:val="00030745"/>
    <w:rsid w:val="000314C5"/>
    <w:rsid w:val="00031CAA"/>
    <w:rsid w:val="00031F8B"/>
    <w:rsid w:val="00032887"/>
    <w:rsid w:val="00033CF6"/>
    <w:rsid w:val="00033D78"/>
    <w:rsid w:val="000341E3"/>
    <w:rsid w:val="00034549"/>
    <w:rsid w:val="00035B3E"/>
    <w:rsid w:val="00036741"/>
    <w:rsid w:val="00036958"/>
    <w:rsid w:val="00043330"/>
    <w:rsid w:val="00043A82"/>
    <w:rsid w:val="00045673"/>
    <w:rsid w:val="00046D88"/>
    <w:rsid w:val="00050262"/>
    <w:rsid w:val="000508AC"/>
    <w:rsid w:val="0005092A"/>
    <w:rsid w:val="00051E39"/>
    <w:rsid w:val="00052EBD"/>
    <w:rsid w:val="00053462"/>
    <w:rsid w:val="00053C64"/>
    <w:rsid w:val="00054426"/>
    <w:rsid w:val="00054A20"/>
    <w:rsid w:val="00055DD9"/>
    <w:rsid w:val="00056772"/>
    <w:rsid w:val="00057085"/>
    <w:rsid w:val="000576DB"/>
    <w:rsid w:val="00057BDD"/>
    <w:rsid w:val="00061977"/>
    <w:rsid w:val="00061FD0"/>
    <w:rsid w:val="00062EF5"/>
    <w:rsid w:val="0006322B"/>
    <w:rsid w:val="00063B24"/>
    <w:rsid w:val="00063FCC"/>
    <w:rsid w:val="00064138"/>
    <w:rsid w:val="0006507F"/>
    <w:rsid w:val="0006607E"/>
    <w:rsid w:val="000663A8"/>
    <w:rsid w:val="00066BC2"/>
    <w:rsid w:val="0006727C"/>
    <w:rsid w:val="00067B74"/>
    <w:rsid w:val="00070B2B"/>
    <w:rsid w:val="00071C18"/>
    <w:rsid w:val="00071F4C"/>
    <w:rsid w:val="000731DB"/>
    <w:rsid w:val="00073E11"/>
    <w:rsid w:val="00075121"/>
    <w:rsid w:val="000759EA"/>
    <w:rsid w:val="00075A95"/>
    <w:rsid w:val="0007784C"/>
    <w:rsid w:val="00077AC9"/>
    <w:rsid w:val="00077F18"/>
    <w:rsid w:val="00080553"/>
    <w:rsid w:val="00080865"/>
    <w:rsid w:val="000810F9"/>
    <w:rsid w:val="000817BE"/>
    <w:rsid w:val="0008281B"/>
    <w:rsid w:val="00082A69"/>
    <w:rsid w:val="000840AE"/>
    <w:rsid w:val="00085019"/>
    <w:rsid w:val="00085ADB"/>
    <w:rsid w:val="00086587"/>
    <w:rsid w:val="0008680C"/>
    <w:rsid w:val="00086C24"/>
    <w:rsid w:val="000900E5"/>
    <w:rsid w:val="0009015C"/>
    <w:rsid w:val="00090CD4"/>
    <w:rsid w:val="00090F7C"/>
    <w:rsid w:val="0009119B"/>
    <w:rsid w:val="00093299"/>
    <w:rsid w:val="0009384D"/>
    <w:rsid w:val="00093DBB"/>
    <w:rsid w:val="000944F6"/>
    <w:rsid w:val="00094D10"/>
    <w:rsid w:val="0009555E"/>
    <w:rsid w:val="00097AD0"/>
    <w:rsid w:val="000A0291"/>
    <w:rsid w:val="000A1B0A"/>
    <w:rsid w:val="000A1FF7"/>
    <w:rsid w:val="000A2E5F"/>
    <w:rsid w:val="000A3407"/>
    <w:rsid w:val="000A3532"/>
    <w:rsid w:val="000A4C8D"/>
    <w:rsid w:val="000A58A4"/>
    <w:rsid w:val="000A6C03"/>
    <w:rsid w:val="000B0521"/>
    <w:rsid w:val="000B05A2"/>
    <w:rsid w:val="000B256C"/>
    <w:rsid w:val="000B2767"/>
    <w:rsid w:val="000B2D28"/>
    <w:rsid w:val="000B5EFE"/>
    <w:rsid w:val="000C1187"/>
    <w:rsid w:val="000C599D"/>
    <w:rsid w:val="000C6790"/>
    <w:rsid w:val="000C7233"/>
    <w:rsid w:val="000D0B1B"/>
    <w:rsid w:val="000D3059"/>
    <w:rsid w:val="000D3A6E"/>
    <w:rsid w:val="000D4676"/>
    <w:rsid w:val="000D4EBA"/>
    <w:rsid w:val="000D5DD2"/>
    <w:rsid w:val="000D744E"/>
    <w:rsid w:val="000E0073"/>
    <w:rsid w:val="000E010F"/>
    <w:rsid w:val="000E0447"/>
    <w:rsid w:val="000E2225"/>
    <w:rsid w:val="000E2F7E"/>
    <w:rsid w:val="000E30C3"/>
    <w:rsid w:val="000F0D6B"/>
    <w:rsid w:val="000F0DF1"/>
    <w:rsid w:val="000F11D6"/>
    <w:rsid w:val="000F15F8"/>
    <w:rsid w:val="000F19D5"/>
    <w:rsid w:val="000F1DC2"/>
    <w:rsid w:val="000F4522"/>
    <w:rsid w:val="000F523E"/>
    <w:rsid w:val="000F5E7A"/>
    <w:rsid w:val="000F6ADF"/>
    <w:rsid w:val="000F6F27"/>
    <w:rsid w:val="00100169"/>
    <w:rsid w:val="0010204C"/>
    <w:rsid w:val="00102E3F"/>
    <w:rsid w:val="00103B35"/>
    <w:rsid w:val="00104268"/>
    <w:rsid w:val="001043B1"/>
    <w:rsid w:val="00104543"/>
    <w:rsid w:val="00104A67"/>
    <w:rsid w:val="00104BBD"/>
    <w:rsid w:val="00107EBC"/>
    <w:rsid w:val="00110829"/>
    <w:rsid w:val="00112055"/>
    <w:rsid w:val="00112332"/>
    <w:rsid w:val="001123D5"/>
    <w:rsid w:val="00113065"/>
    <w:rsid w:val="00113823"/>
    <w:rsid w:val="00113A68"/>
    <w:rsid w:val="001153D9"/>
    <w:rsid w:val="00115CC6"/>
    <w:rsid w:val="00116D51"/>
    <w:rsid w:val="00116E63"/>
    <w:rsid w:val="00117EC6"/>
    <w:rsid w:val="00117F23"/>
    <w:rsid w:val="00120807"/>
    <w:rsid w:val="00121B5E"/>
    <w:rsid w:val="00121F88"/>
    <w:rsid w:val="00122165"/>
    <w:rsid w:val="00124E75"/>
    <w:rsid w:val="001315F9"/>
    <w:rsid w:val="00131E4F"/>
    <w:rsid w:val="001330C6"/>
    <w:rsid w:val="001337AF"/>
    <w:rsid w:val="00133C2D"/>
    <w:rsid w:val="00133C31"/>
    <w:rsid w:val="00134896"/>
    <w:rsid w:val="00134E06"/>
    <w:rsid w:val="00136209"/>
    <w:rsid w:val="0013626A"/>
    <w:rsid w:val="001373ED"/>
    <w:rsid w:val="0013794D"/>
    <w:rsid w:val="00140DDB"/>
    <w:rsid w:val="00141147"/>
    <w:rsid w:val="001419DB"/>
    <w:rsid w:val="001424F8"/>
    <w:rsid w:val="0014267A"/>
    <w:rsid w:val="001434E5"/>
    <w:rsid w:val="00143E2A"/>
    <w:rsid w:val="001444F9"/>
    <w:rsid w:val="001447C8"/>
    <w:rsid w:val="00144849"/>
    <w:rsid w:val="001449C7"/>
    <w:rsid w:val="00144EC1"/>
    <w:rsid w:val="00145056"/>
    <w:rsid w:val="001455C6"/>
    <w:rsid w:val="00145AD8"/>
    <w:rsid w:val="00146EC1"/>
    <w:rsid w:val="001475A3"/>
    <w:rsid w:val="00147C0F"/>
    <w:rsid w:val="001508B3"/>
    <w:rsid w:val="00151055"/>
    <w:rsid w:val="001513F5"/>
    <w:rsid w:val="0015160D"/>
    <w:rsid w:val="001518B1"/>
    <w:rsid w:val="00151B4F"/>
    <w:rsid w:val="001528DD"/>
    <w:rsid w:val="001530F9"/>
    <w:rsid w:val="001538B6"/>
    <w:rsid w:val="00154C06"/>
    <w:rsid w:val="00155C59"/>
    <w:rsid w:val="001564AA"/>
    <w:rsid w:val="001568BB"/>
    <w:rsid w:val="00161E9D"/>
    <w:rsid w:val="00163979"/>
    <w:rsid w:val="00164107"/>
    <w:rsid w:val="00164D95"/>
    <w:rsid w:val="00166616"/>
    <w:rsid w:val="00167200"/>
    <w:rsid w:val="00167E6E"/>
    <w:rsid w:val="0017116D"/>
    <w:rsid w:val="0017238D"/>
    <w:rsid w:val="001729D5"/>
    <w:rsid w:val="00175295"/>
    <w:rsid w:val="0017572D"/>
    <w:rsid w:val="00175D28"/>
    <w:rsid w:val="001760CF"/>
    <w:rsid w:val="001762AF"/>
    <w:rsid w:val="00176466"/>
    <w:rsid w:val="00176821"/>
    <w:rsid w:val="00176E45"/>
    <w:rsid w:val="00176EA4"/>
    <w:rsid w:val="00177565"/>
    <w:rsid w:val="001806BB"/>
    <w:rsid w:val="00181043"/>
    <w:rsid w:val="00181E96"/>
    <w:rsid w:val="001827AF"/>
    <w:rsid w:val="0018397F"/>
    <w:rsid w:val="00183BA9"/>
    <w:rsid w:val="001844DB"/>
    <w:rsid w:val="00184EF6"/>
    <w:rsid w:val="001854FA"/>
    <w:rsid w:val="00186495"/>
    <w:rsid w:val="00190A86"/>
    <w:rsid w:val="00191093"/>
    <w:rsid w:val="0019286B"/>
    <w:rsid w:val="00193175"/>
    <w:rsid w:val="00195A90"/>
    <w:rsid w:val="001A09F6"/>
    <w:rsid w:val="001A1700"/>
    <w:rsid w:val="001A184F"/>
    <w:rsid w:val="001A1E03"/>
    <w:rsid w:val="001A2A69"/>
    <w:rsid w:val="001A2AB0"/>
    <w:rsid w:val="001A2C34"/>
    <w:rsid w:val="001A393B"/>
    <w:rsid w:val="001A445B"/>
    <w:rsid w:val="001A451B"/>
    <w:rsid w:val="001A4533"/>
    <w:rsid w:val="001A6401"/>
    <w:rsid w:val="001A6ADE"/>
    <w:rsid w:val="001B0AFD"/>
    <w:rsid w:val="001B1127"/>
    <w:rsid w:val="001B1644"/>
    <w:rsid w:val="001B21D1"/>
    <w:rsid w:val="001B29D4"/>
    <w:rsid w:val="001B3DD6"/>
    <w:rsid w:val="001B5810"/>
    <w:rsid w:val="001B5B1B"/>
    <w:rsid w:val="001B7536"/>
    <w:rsid w:val="001B75DD"/>
    <w:rsid w:val="001B7951"/>
    <w:rsid w:val="001B7E56"/>
    <w:rsid w:val="001C2C7D"/>
    <w:rsid w:val="001C4EFB"/>
    <w:rsid w:val="001C529E"/>
    <w:rsid w:val="001C5641"/>
    <w:rsid w:val="001C6478"/>
    <w:rsid w:val="001D0FBC"/>
    <w:rsid w:val="001D3521"/>
    <w:rsid w:val="001D3527"/>
    <w:rsid w:val="001D370C"/>
    <w:rsid w:val="001D3D42"/>
    <w:rsid w:val="001D3E04"/>
    <w:rsid w:val="001D475B"/>
    <w:rsid w:val="001D4EFE"/>
    <w:rsid w:val="001D4FA7"/>
    <w:rsid w:val="001D55CD"/>
    <w:rsid w:val="001D6DEB"/>
    <w:rsid w:val="001D728D"/>
    <w:rsid w:val="001D78CB"/>
    <w:rsid w:val="001E005D"/>
    <w:rsid w:val="001E1863"/>
    <w:rsid w:val="001E2638"/>
    <w:rsid w:val="001E2B31"/>
    <w:rsid w:val="001E4388"/>
    <w:rsid w:val="001E4737"/>
    <w:rsid w:val="001E63A0"/>
    <w:rsid w:val="001E71A3"/>
    <w:rsid w:val="001E7866"/>
    <w:rsid w:val="001F0685"/>
    <w:rsid w:val="001F2B29"/>
    <w:rsid w:val="001F2E90"/>
    <w:rsid w:val="001F3796"/>
    <w:rsid w:val="001F3F9C"/>
    <w:rsid w:val="001F4A64"/>
    <w:rsid w:val="001F544B"/>
    <w:rsid w:val="001F5685"/>
    <w:rsid w:val="001F5B0D"/>
    <w:rsid w:val="001F63F9"/>
    <w:rsid w:val="001F64F4"/>
    <w:rsid w:val="001F677A"/>
    <w:rsid w:val="001F6976"/>
    <w:rsid w:val="001F77F5"/>
    <w:rsid w:val="00200054"/>
    <w:rsid w:val="0020008C"/>
    <w:rsid w:val="002003A5"/>
    <w:rsid w:val="0020194C"/>
    <w:rsid w:val="002053D7"/>
    <w:rsid w:val="00205F49"/>
    <w:rsid w:val="0020637E"/>
    <w:rsid w:val="00207BC7"/>
    <w:rsid w:val="00213704"/>
    <w:rsid w:val="00216AB2"/>
    <w:rsid w:val="00217843"/>
    <w:rsid w:val="00217EAC"/>
    <w:rsid w:val="002223F9"/>
    <w:rsid w:val="00222955"/>
    <w:rsid w:val="00222CCF"/>
    <w:rsid w:val="00222D4E"/>
    <w:rsid w:val="0022397A"/>
    <w:rsid w:val="0022566B"/>
    <w:rsid w:val="002260A2"/>
    <w:rsid w:val="00226421"/>
    <w:rsid w:val="002268EC"/>
    <w:rsid w:val="00230A05"/>
    <w:rsid w:val="00230BD0"/>
    <w:rsid w:val="00230CF0"/>
    <w:rsid w:val="00230DC1"/>
    <w:rsid w:val="00231DC9"/>
    <w:rsid w:val="00231F49"/>
    <w:rsid w:val="00231F56"/>
    <w:rsid w:val="002321CC"/>
    <w:rsid w:val="00232D08"/>
    <w:rsid w:val="00233133"/>
    <w:rsid w:val="0023358A"/>
    <w:rsid w:val="002347E2"/>
    <w:rsid w:val="00235945"/>
    <w:rsid w:val="00237420"/>
    <w:rsid w:val="00237916"/>
    <w:rsid w:val="00237D17"/>
    <w:rsid w:val="00240BE5"/>
    <w:rsid w:val="002414F0"/>
    <w:rsid w:val="002424D8"/>
    <w:rsid w:val="002425FE"/>
    <w:rsid w:val="00243F57"/>
    <w:rsid w:val="00244C02"/>
    <w:rsid w:val="00245016"/>
    <w:rsid w:val="0024658E"/>
    <w:rsid w:val="00250678"/>
    <w:rsid w:val="002512F5"/>
    <w:rsid w:val="00251BFE"/>
    <w:rsid w:val="0025430F"/>
    <w:rsid w:val="00255E85"/>
    <w:rsid w:val="00256312"/>
    <w:rsid w:val="002602B3"/>
    <w:rsid w:val="002602ED"/>
    <w:rsid w:val="002614B6"/>
    <w:rsid w:val="00263276"/>
    <w:rsid w:val="00263395"/>
    <w:rsid w:val="00263BEF"/>
    <w:rsid w:val="00263EE3"/>
    <w:rsid w:val="00265F64"/>
    <w:rsid w:val="00265FE7"/>
    <w:rsid w:val="002660A8"/>
    <w:rsid w:val="0026675D"/>
    <w:rsid w:val="00266AC2"/>
    <w:rsid w:val="00267D5A"/>
    <w:rsid w:val="00267F74"/>
    <w:rsid w:val="00267FB1"/>
    <w:rsid w:val="00270C2E"/>
    <w:rsid w:val="00271393"/>
    <w:rsid w:val="00272411"/>
    <w:rsid w:val="00272808"/>
    <w:rsid w:val="002767C0"/>
    <w:rsid w:val="00280561"/>
    <w:rsid w:val="0028213B"/>
    <w:rsid w:val="002821A4"/>
    <w:rsid w:val="00282814"/>
    <w:rsid w:val="00283076"/>
    <w:rsid w:val="0028359C"/>
    <w:rsid w:val="00283BF9"/>
    <w:rsid w:val="00283CE5"/>
    <w:rsid w:val="00283DED"/>
    <w:rsid w:val="0028562D"/>
    <w:rsid w:val="002863C8"/>
    <w:rsid w:val="00287310"/>
    <w:rsid w:val="00287355"/>
    <w:rsid w:val="002878D1"/>
    <w:rsid w:val="00287D28"/>
    <w:rsid w:val="002906B3"/>
    <w:rsid w:val="002910D1"/>
    <w:rsid w:val="00291C30"/>
    <w:rsid w:val="00294A4D"/>
    <w:rsid w:val="00294D6E"/>
    <w:rsid w:val="00295313"/>
    <w:rsid w:val="00296538"/>
    <w:rsid w:val="00296793"/>
    <w:rsid w:val="0029780D"/>
    <w:rsid w:val="002A222F"/>
    <w:rsid w:val="002A33AD"/>
    <w:rsid w:val="002A613B"/>
    <w:rsid w:val="002B0706"/>
    <w:rsid w:val="002B1244"/>
    <w:rsid w:val="002B2DC1"/>
    <w:rsid w:val="002B527F"/>
    <w:rsid w:val="002B5877"/>
    <w:rsid w:val="002B653A"/>
    <w:rsid w:val="002B6D75"/>
    <w:rsid w:val="002B7101"/>
    <w:rsid w:val="002B7EC0"/>
    <w:rsid w:val="002C08E9"/>
    <w:rsid w:val="002C2D81"/>
    <w:rsid w:val="002C398F"/>
    <w:rsid w:val="002C5021"/>
    <w:rsid w:val="002C5BEA"/>
    <w:rsid w:val="002C6222"/>
    <w:rsid w:val="002C7A97"/>
    <w:rsid w:val="002D0509"/>
    <w:rsid w:val="002D1FB9"/>
    <w:rsid w:val="002D40C5"/>
    <w:rsid w:val="002D4350"/>
    <w:rsid w:val="002D4F1F"/>
    <w:rsid w:val="002D7347"/>
    <w:rsid w:val="002D77AB"/>
    <w:rsid w:val="002E0671"/>
    <w:rsid w:val="002E1A11"/>
    <w:rsid w:val="002E1C63"/>
    <w:rsid w:val="002E345E"/>
    <w:rsid w:val="002E3DA1"/>
    <w:rsid w:val="002E42DC"/>
    <w:rsid w:val="002E485B"/>
    <w:rsid w:val="002E4BDA"/>
    <w:rsid w:val="002E4DFD"/>
    <w:rsid w:val="002E555D"/>
    <w:rsid w:val="002F075F"/>
    <w:rsid w:val="002F0847"/>
    <w:rsid w:val="002F0B3F"/>
    <w:rsid w:val="002F0D02"/>
    <w:rsid w:val="002F1543"/>
    <w:rsid w:val="002F154B"/>
    <w:rsid w:val="002F1B11"/>
    <w:rsid w:val="002F23D3"/>
    <w:rsid w:val="002F24D8"/>
    <w:rsid w:val="002F2809"/>
    <w:rsid w:val="002F2BF2"/>
    <w:rsid w:val="002F2E98"/>
    <w:rsid w:val="002F42E3"/>
    <w:rsid w:val="002F7134"/>
    <w:rsid w:val="00300053"/>
    <w:rsid w:val="003010F7"/>
    <w:rsid w:val="00301818"/>
    <w:rsid w:val="0030206A"/>
    <w:rsid w:val="00302A00"/>
    <w:rsid w:val="00303A07"/>
    <w:rsid w:val="00305055"/>
    <w:rsid w:val="00305D07"/>
    <w:rsid w:val="003105FF"/>
    <w:rsid w:val="00311057"/>
    <w:rsid w:val="003111DD"/>
    <w:rsid w:val="00311300"/>
    <w:rsid w:val="00312307"/>
    <w:rsid w:val="00314802"/>
    <w:rsid w:val="00314ACC"/>
    <w:rsid w:val="00315CC6"/>
    <w:rsid w:val="003162CB"/>
    <w:rsid w:val="0031648C"/>
    <w:rsid w:val="00316B1F"/>
    <w:rsid w:val="00316F36"/>
    <w:rsid w:val="00320577"/>
    <w:rsid w:val="00320796"/>
    <w:rsid w:val="00320859"/>
    <w:rsid w:val="0032139A"/>
    <w:rsid w:val="00321B3E"/>
    <w:rsid w:val="00322710"/>
    <w:rsid w:val="00322719"/>
    <w:rsid w:val="003227CE"/>
    <w:rsid w:val="0032290A"/>
    <w:rsid w:val="00323321"/>
    <w:rsid w:val="00323ABE"/>
    <w:rsid w:val="003253BA"/>
    <w:rsid w:val="00325EF5"/>
    <w:rsid w:val="003267A6"/>
    <w:rsid w:val="00326A7F"/>
    <w:rsid w:val="003272F7"/>
    <w:rsid w:val="003305A0"/>
    <w:rsid w:val="0033082A"/>
    <w:rsid w:val="00331096"/>
    <w:rsid w:val="0033127E"/>
    <w:rsid w:val="003329DA"/>
    <w:rsid w:val="00336AE4"/>
    <w:rsid w:val="003372E4"/>
    <w:rsid w:val="003404EB"/>
    <w:rsid w:val="00340ECC"/>
    <w:rsid w:val="0034310C"/>
    <w:rsid w:val="00343BCE"/>
    <w:rsid w:val="00345421"/>
    <w:rsid w:val="00346411"/>
    <w:rsid w:val="00346C7C"/>
    <w:rsid w:val="0034791D"/>
    <w:rsid w:val="00350D77"/>
    <w:rsid w:val="003514EA"/>
    <w:rsid w:val="00351630"/>
    <w:rsid w:val="0035270A"/>
    <w:rsid w:val="00353B11"/>
    <w:rsid w:val="00354F9C"/>
    <w:rsid w:val="00355691"/>
    <w:rsid w:val="00357669"/>
    <w:rsid w:val="00360182"/>
    <w:rsid w:val="00360C17"/>
    <w:rsid w:val="00360E23"/>
    <w:rsid w:val="00361EB4"/>
    <w:rsid w:val="00361FF5"/>
    <w:rsid w:val="00362058"/>
    <w:rsid w:val="00363286"/>
    <w:rsid w:val="003632A9"/>
    <w:rsid w:val="00363789"/>
    <w:rsid w:val="00364006"/>
    <w:rsid w:val="00364774"/>
    <w:rsid w:val="00365C11"/>
    <w:rsid w:val="0036608F"/>
    <w:rsid w:val="00366351"/>
    <w:rsid w:val="003669AD"/>
    <w:rsid w:val="003671BD"/>
    <w:rsid w:val="003678A6"/>
    <w:rsid w:val="003679B0"/>
    <w:rsid w:val="00367B08"/>
    <w:rsid w:val="00367C81"/>
    <w:rsid w:val="003704E3"/>
    <w:rsid w:val="003709B5"/>
    <w:rsid w:val="003726A9"/>
    <w:rsid w:val="003735D7"/>
    <w:rsid w:val="00373E0C"/>
    <w:rsid w:val="0037470B"/>
    <w:rsid w:val="003756AF"/>
    <w:rsid w:val="003759A0"/>
    <w:rsid w:val="003761B4"/>
    <w:rsid w:val="0037720C"/>
    <w:rsid w:val="00380132"/>
    <w:rsid w:val="00380F68"/>
    <w:rsid w:val="00381744"/>
    <w:rsid w:val="00381853"/>
    <w:rsid w:val="00381911"/>
    <w:rsid w:val="0038223D"/>
    <w:rsid w:val="00387071"/>
    <w:rsid w:val="00387205"/>
    <w:rsid w:val="003873B9"/>
    <w:rsid w:val="003874A6"/>
    <w:rsid w:val="003877D4"/>
    <w:rsid w:val="00390423"/>
    <w:rsid w:val="003922C4"/>
    <w:rsid w:val="0039319E"/>
    <w:rsid w:val="0039585E"/>
    <w:rsid w:val="00395EE5"/>
    <w:rsid w:val="003A0F30"/>
    <w:rsid w:val="003A2B23"/>
    <w:rsid w:val="003B12B3"/>
    <w:rsid w:val="003B16E8"/>
    <w:rsid w:val="003B2510"/>
    <w:rsid w:val="003B2562"/>
    <w:rsid w:val="003B2EB4"/>
    <w:rsid w:val="003B2ED7"/>
    <w:rsid w:val="003B385F"/>
    <w:rsid w:val="003B5156"/>
    <w:rsid w:val="003B522D"/>
    <w:rsid w:val="003B5CF5"/>
    <w:rsid w:val="003B66C6"/>
    <w:rsid w:val="003B7B64"/>
    <w:rsid w:val="003C01CD"/>
    <w:rsid w:val="003C21B0"/>
    <w:rsid w:val="003C2C45"/>
    <w:rsid w:val="003C39F9"/>
    <w:rsid w:val="003C56B5"/>
    <w:rsid w:val="003C5779"/>
    <w:rsid w:val="003C7955"/>
    <w:rsid w:val="003D028F"/>
    <w:rsid w:val="003D0483"/>
    <w:rsid w:val="003D08A1"/>
    <w:rsid w:val="003D1448"/>
    <w:rsid w:val="003D1BEE"/>
    <w:rsid w:val="003D1CC5"/>
    <w:rsid w:val="003D259D"/>
    <w:rsid w:val="003D38CB"/>
    <w:rsid w:val="003D5721"/>
    <w:rsid w:val="003D59E5"/>
    <w:rsid w:val="003D5DD6"/>
    <w:rsid w:val="003D61D8"/>
    <w:rsid w:val="003D6D1F"/>
    <w:rsid w:val="003E1097"/>
    <w:rsid w:val="003E11BE"/>
    <w:rsid w:val="003E28B4"/>
    <w:rsid w:val="003E3418"/>
    <w:rsid w:val="003E34C5"/>
    <w:rsid w:val="003E53B4"/>
    <w:rsid w:val="003E5670"/>
    <w:rsid w:val="003F013B"/>
    <w:rsid w:val="003F1CF2"/>
    <w:rsid w:val="003F1FB8"/>
    <w:rsid w:val="003F2C3A"/>
    <w:rsid w:val="003F4941"/>
    <w:rsid w:val="003F59C7"/>
    <w:rsid w:val="003F5FF2"/>
    <w:rsid w:val="00400FDD"/>
    <w:rsid w:val="004018C8"/>
    <w:rsid w:val="0040285F"/>
    <w:rsid w:val="00402D75"/>
    <w:rsid w:val="00404068"/>
    <w:rsid w:val="0040488E"/>
    <w:rsid w:val="00404A10"/>
    <w:rsid w:val="0040703C"/>
    <w:rsid w:val="00407C3E"/>
    <w:rsid w:val="00407E1C"/>
    <w:rsid w:val="00407EAF"/>
    <w:rsid w:val="00410052"/>
    <w:rsid w:val="0041161B"/>
    <w:rsid w:val="00412DD5"/>
    <w:rsid w:val="00413DA7"/>
    <w:rsid w:val="00414316"/>
    <w:rsid w:val="004144E5"/>
    <w:rsid w:val="00415E3A"/>
    <w:rsid w:val="00416048"/>
    <w:rsid w:val="0041685F"/>
    <w:rsid w:val="00416C68"/>
    <w:rsid w:val="00417448"/>
    <w:rsid w:val="00417473"/>
    <w:rsid w:val="00417AFC"/>
    <w:rsid w:val="0042068A"/>
    <w:rsid w:val="00420F5C"/>
    <w:rsid w:val="004212B6"/>
    <w:rsid w:val="00421A2C"/>
    <w:rsid w:val="00421F11"/>
    <w:rsid w:val="0042331A"/>
    <w:rsid w:val="00424684"/>
    <w:rsid w:val="004251B1"/>
    <w:rsid w:val="00425873"/>
    <w:rsid w:val="00425CAD"/>
    <w:rsid w:val="00427EAF"/>
    <w:rsid w:val="0043114B"/>
    <w:rsid w:val="004347FE"/>
    <w:rsid w:val="004370FB"/>
    <w:rsid w:val="00437FA3"/>
    <w:rsid w:val="00440A62"/>
    <w:rsid w:val="00440AE4"/>
    <w:rsid w:val="004421BC"/>
    <w:rsid w:val="00444A13"/>
    <w:rsid w:val="0044599F"/>
    <w:rsid w:val="004468F2"/>
    <w:rsid w:val="004475E1"/>
    <w:rsid w:val="0044774D"/>
    <w:rsid w:val="00447935"/>
    <w:rsid w:val="0045091F"/>
    <w:rsid w:val="00450F25"/>
    <w:rsid w:val="00450F94"/>
    <w:rsid w:val="004512B7"/>
    <w:rsid w:val="004518EF"/>
    <w:rsid w:val="004541BB"/>
    <w:rsid w:val="0045547A"/>
    <w:rsid w:val="00456029"/>
    <w:rsid w:val="00456E42"/>
    <w:rsid w:val="004600F3"/>
    <w:rsid w:val="00461D97"/>
    <w:rsid w:val="0046348D"/>
    <w:rsid w:val="00463DD0"/>
    <w:rsid w:val="00464C4C"/>
    <w:rsid w:val="00466758"/>
    <w:rsid w:val="004705A6"/>
    <w:rsid w:val="0047106D"/>
    <w:rsid w:val="0047164D"/>
    <w:rsid w:val="004729FD"/>
    <w:rsid w:val="00472BCD"/>
    <w:rsid w:val="004738CC"/>
    <w:rsid w:val="00474191"/>
    <w:rsid w:val="0047421B"/>
    <w:rsid w:val="0047500B"/>
    <w:rsid w:val="004750B8"/>
    <w:rsid w:val="0047604B"/>
    <w:rsid w:val="004772B6"/>
    <w:rsid w:val="00477838"/>
    <w:rsid w:val="00477E6E"/>
    <w:rsid w:val="00480797"/>
    <w:rsid w:val="00480BC6"/>
    <w:rsid w:val="00480F19"/>
    <w:rsid w:val="00486940"/>
    <w:rsid w:val="00487B7B"/>
    <w:rsid w:val="0049038A"/>
    <w:rsid w:val="00490415"/>
    <w:rsid w:val="00491388"/>
    <w:rsid w:val="004918AE"/>
    <w:rsid w:val="004919F2"/>
    <w:rsid w:val="00491F4C"/>
    <w:rsid w:val="004925C8"/>
    <w:rsid w:val="0049434E"/>
    <w:rsid w:val="00495667"/>
    <w:rsid w:val="00495C5E"/>
    <w:rsid w:val="00496090"/>
    <w:rsid w:val="004962E9"/>
    <w:rsid w:val="004968D0"/>
    <w:rsid w:val="0049703B"/>
    <w:rsid w:val="004A0AE2"/>
    <w:rsid w:val="004A0AE6"/>
    <w:rsid w:val="004A0CCF"/>
    <w:rsid w:val="004A1687"/>
    <w:rsid w:val="004A373F"/>
    <w:rsid w:val="004A3D8D"/>
    <w:rsid w:val="004A4910"/>
    <w:rsid w:val="004A5305"/>
    <w:rsid w:val="004A535C"/>
    <w:rsid w:val="004A5BDD"/>
    <w:rsid w:val="004A5D70"/>
    <w:rsid w:val="004A7129"/>
    <w:rsid w:val="004B0398"/>
    <w:rsid w:val="004B14C8"/>
    <w:rsid w:val="004B28AA"/>
    <w:rsid w:val="004B363D"/>
    <w:rsid w:val="004B52E7"/>
    <w:rsid w:val="004B5D79"/>
    <w:rsid w:val="004B665B"/>
    <w:rsid w:val="004B668D"/>
    <w:rsid w:val="004B7173"/>
    <w:rsid w:val="004C0D17"/>
    <w:rsid w:val="004C121C"/>
    <w:rsid w:val="004C1A2B"/>
    <w:rsid w:val="004C23AD"/>
    <w:rsid w:val="004C494A"/>
    <w:rsid w:val="004C4B13"/>
    <w:rsid w:val="004C774C"/>
    <w:rsid w:val="004C7E9E"/>
    <w:rsid w:val="004D0FA1"/>
    <w:rsid w:val="004D16E0"/>
    <w:rsid w:val="004D2C66"/>
    <w:rsid w:val="004D2F22"/>
    <w:rsid w:val="004D5803"/>
    <w:rsid w:val="004D629E"/>
    <w:rsid w:val="004E126F"/>
    <w:rsid w:val="004E28A1"/>
    <w:rsid w:val="004E2C88"/>
    <w:rsid w:val="004E3F51"/>
    <w:rsid w:val="004E5AFE"/>
    <w:rsid w:val="004E5B24"/>
    <w:rsid w:val="004E5C48"/>
    <w:rsid w:val="004E5DC8"/>
    <w:rsid w:val="004F0514"/>
    <w:rsid w:val="004F16D5"/>
    <w:rsid w:val="004F2307"/>
    <w:rsid w:val="004F2777"/>
    <w:rsid w:val="004F2FD5"/>
    <w:rsid w:val="004F453B"/>
    <w:rsid w:val="004F57BC"/>
    <w:rsid w:val="004F6DEA"/>
    <w:rsid w:val="004F7CF7"/>
    <w:rsid w:val="00502308"/>
    <w:rsid w:val="005041B1"/>
    <w:rsid w:val="00504A19"/>
    <w:rsid w:val="0050570F"/>
    <w:rsid w:val="00505BBC"/>
    <w:rsid w:val="005061C8"/>
    <w:rsid w:val="00506FD9"/>
    <w:rsid w:val="0050704B"/>
    <w:rsid w:val="00511A49"/>
    <w:rsid w:val="00511E95"/>
    <w:rsid w:val="00511FA6"/>
    <w:rsid w:val="00514CC5"/>
    <w:rsid w:val="00515B64"/>
    <w:rsid w:val="00516132"/>
    <w:rsid w:val="00517E01"/>
    <w:rsid w:val="00520463"/>
    <w:rsid w:val="00520779"/>
    <w:rsid w:val="00520FFE"/>
    <w:rsid w:val="00521AFE"/>
    <w:rsid w:val="00522199"/>
    <w:rsid w:val="0052337D"/>
    <w:rsid w:val="005238FB"/>
    <w:rsid w:val="005242C3"/>
    <w:rsid w:val="00524794"/>
    <w:rsid w:val="005255E3"/>
    <w:rsid w:val="00527C78"/>
    <w:rsid w:val="005300A8"/>
    <w:rsid w:val="00530714"/>
    <w:rsid w:val="0053130D"/>
    <w:rsid w:val="00531BEE"/>
    <w:rsid w:val="005322E5"/>
    <w:rsid w:val="00532BA7"/>
    <w:rsid w:val="0053302E"/>
    <w:rsid w:val="0053318E"/>
    <w:rsid w:val="00533B9F"/>
    <w:rsid w:val="00533FB5"/>
    <w:rsid w:val="00534DEB"/>
    <w:rsid w:val="00534ED2"/>
    <w:rsid w:val="005355C0"/>
    <w:rsid w:val="0053627F"/>
    <w:rsid w:val="00536342"/>
    <w:rsid w:val="005367CA"/>
    <w:rsid w:val="00537AC6"/>
    <w:rsid w:val="0054035E"/>
    <w:rsid w:val="00541041"/>
    <w:rsid w:val="00542414"/>
    <w:rsid w:val="0054327F"/>
    <w:rsid w:val="0054345E"/>
    <w:rsid w:val="00544DE3"/>
    <w:rsid w:val="00545171"/>
    <w:rsid w:val="00545A79"/>
    <w:rsid w:val="00545E30"/>
    <w:rsid w:val="00547CFF"/>
    <w:rsid w:val="00550373"/>
    <w:rsid w:val="00551041"/>
    <w:rsid w:val="0055116F"/>
    <w:rsid w:val="0055132A"/>
    <w:rsid w:val="00552893"/>
    <w:rsid w:val="00552D98"/>
    <w:rsid w:val="005530C4"/>
    <w:rsid w:val="005538B8"/>
    <w:rsid w:val="00553A8C"/>
    <w:rsid w:val="00554F6E"/>
    <w:rsid w:val="00555BC5"/>
    <w:rsid w:val="00557319"/>
    <w:rsid w:val="00561821"/>
    <w:rsid w:val="005618D7"/>
    <w:rsid w:val="00561BC5"/>
    <w:rsid w:val="00561DE7"/>
    <w:rsid w:val="00562F55"/>
    <w:rsid w:val="005637A7"/>
    <w:rsid w:val="00565048"/>
    <w:rsid w:val="00565906"/>
    <w:rsid w:val="0057042A"/>
    <w:rsid w:val="005704C3"/>
    <w:rsid w:val="00571110"/>
    <w:rsid w:val="0057143D"/>
    <w:rsid w:val="005729EA"/>
    <w:rsid w:val="00574121"/>
    <w:rsid w:val="00574A52"/>
    <w:rsid w:val="005751DB"/>
    <w:rsid w:val="00575367"/>
    <w:rsid w:val="00575F46"/>
    <w:rsid w:val="0057645B"/>
    <w:rsid w:val="00576848"/>
    <w:rsid w:val="005772A2"/>
    <w:rsid w:val="00577655"/>
    <w:rsid w:val="0058133E"/>
    <w:rsid w:val="005837E1"/>
    <w:rsid w:val="00584086"/>
    <w:rsid w:val="00584DAF"/>
    <w:rsid w:val="0058512A"/>
    <w:rsid w:val="005868F2"/>
    <w:rsid w:val="00587CE1"/>
    <w:rsid w:val="00587DED"/>
    <w:rsid w:val="00590190"/>
    <w:rsid w:val="00590393"/>
    <w:rsid w:val="00591F9A"/>
    <w:rsid w:val="005925A6"/>
    <w:rsid w:val="00592C99"/>
    <w:rsid w:val="00594C6F"/>
    <w:rsid w:val="005976ED"/>
    <w:rsid w:val="00597F4F"/>
    <w:rsid w:val="005A1476"/>
    <w:rsid w:val="005A1D29"/>
    <w:rsid w:val="005A2A20"/>
    <w:rsid w:val="005A48BE"/>
    <w:rsid w:val="005A4DBC"/>
    <w:rsid w:val="005A5630"/>
    <w:rsid w:val="005A5BEC"/>
    <w:rsid w:val="005A6203"/>
    <w:rsid w:val="005A6376"/>
    <w:rsid w:val="005A6C5A"/>
    <w:rsid w:val="005A7C7F"/>
    <w:rsid w:val="005B1FDD"/>
    <w:rsid w:val="005B310B"/>
    <w:rsid w:val="005B409C"/>
    <w:rsid w:val="005B433B"/>
    <w:rsid w:val="005B4E24"/>
    <w:rsid w:val="005B5AC5"/>
    <w:rsid w:val="005B6273"/>
    <w:rsid w:val="005B6674"/>
    <w:rsid w:val="005B69EB"/>
    <w:rsid w:val="005B6C99"/>
    <w:rsid w:val="005B701B"/>
    <w:rsid w:val="005B7D15"/>
    <w:rsid w:val="005C09DB"/>
    <w:rsid w:val="005C20D5"/>
    <w:rsid w:val="005C2183"/>
    <w:rsid w:val="005C251B"/>
    <w:rsid w:val="005C2EB7"/>
    <w:rsid w:val="005C47B2"/>
    <w:rsid w:val="005C4A5A"/>
    <w:rsid w:val="005C5BC3"/>
    <w:rsid w:val="005C668F"/>
    <w:rsid w:val="005C739D"/>
    <w:rsid w:val="005D0F6B"/>
    <w:rsid w:val="005D151B"/>
    <w:rsid w:val="005D2AC0"/>
    <w:rsid w:val="005D3060"/>
    <w:rsid w:val="005D4B51"/>
    <w:rsid w:val="005D520D"/>
    <w:rsid w:val="005D53F0"/>
    <w:rsid w:val="005D7095"/>
    <w:rsid w:val="005D7901"/>
    <w:rsid w:val="005E0D49"/>
    <w:rsid w:val="005E328D"/>
    <w:rsid w:val="005E3FD0"/>
    <w:rsid w:val="005E3FE6"/>
    <w:rsid w:val="005E43FB"/>
    <w:rsid w:val="005E5155"/>
    <w:rsid w:val="005E5954"/>
    <w:rsid w:val="005E5DF3"/>
    <w:rsid w:val="005E6E3A"/>
    <w:rsid w:val="005E7716"/>
    <w:rsid w:val="005E7D97"/>
    <w:rsid w:val="005E7F39"/>
    <w:rsid w:val="005F1162"/>
    <w:rsid w:val="005F25B1"/>
    <w:rsid w:val="005F2701"/>
    <w:rsid w:val="005F32E0"/>
    <w:rsid w:val="005F3558"/>
    <w:rsid w:val="005F4AD5"/>
    <w:rsid w:val="005F5AF0"/>
    <w:rsid w:val="005F6B1F"/>
    <w:rsid w:val="005F7973"/>
    <w:rsid w:val="005F7CAC"/>
    <w:rsid w:val="006001CD"/>
    <w:rsid w:val="006015B8"/>
    <w:rsid w:val="00601F34"/>
    <w:rsid w:val="00602385"/>
    <w:rsid w:val="00602D6E"/>
    <w:rsid w:val="00602DD5"/>
    <w:rsid w:val="00602EAA"/>
    <w:rsid w:val="00602F8A"/>
    <w:rsid w:val="006065D0"/>
    <w:rsid w:val="0060690D"/>
    <w:rsid w:val="00606CC1"/>
    <w:rsid w:val="00606FE8"/>
    <w:rsid w:val="0060721B"/>
    <w:rsid w:val="006107B1"/>
    <w:rsid w:val="00610880"/>
    <w:rsid w:val="00610CB1"/>
    <w:rsid w:val="00610F36"/>
    <w:rsid w:val="0061184F"/>
    <w:rsid w:val="006131A7"/>
    <w:rsid w:val="006134FB"/>
    <w:rsid w:val="00614B96"/>
    <w:rsid w:val="00614FEA"/>
    <w:rsid w:val="00615347"/>
    <w:rsid w:val="00615FB8"/>
    <w:rsid w:val="00616F67"/>
    <w:rsid w:val="006178FB"/>
    <w:rsid w:val="00620436"/>
    <w:rsid w:val="00620E05"/>
    <w:rsid w:val="00620F72"/>
    <w:rsid w:val="00621073"/>
    <w:rsid w:val="00621607"/>
    <w:rsid w:val="00621E32"/>
    <w:rsid w:val="00622E6D"/>
    <w:rsid w:val="006237C8"/>
    <w:rsid w:val="006250E1"/>
    <w:rsid w:val="00625226"/>
    <w:rsid w:val="00625733"/>
    <w:rsid w:val="00626189"/>
    <w:rsid w:val="00626855"/>
    <w:rsid w:val="0062696C"/>
    <w:rsid w:val="00627408"/>
    <w:rsid w:val="006302BF"/>
    <w:rsid w:val="00631B59"/>
    <w:rsid w:val="00631FBF"/>
    <w:rsid w:val="00633768"/>
    <w:rsid w:val="00633966"/>
    <w:rsid w:val="00633E60"/>
    <w:rsid w:val="006348F7"/>
    <w:rsid w:val="00637DED"/>
    <w:rsid w:val="0064072D"/>
    <w:rsid w:val="00641FD4"/>
    <w:rsid w:val="00642732"/>
    <w:rsid w:val="00642B80"/>
    <w:rsid w:val="00642BEA"/>
    <w:rsid w:val="00642D16"/>
    <w:rsid w:val="0064311D"/>
    <w:rsid w:val="00643315"/>
    <w:rsid w:val="006444B3"/>
    <w:rsid w:val="0064609F"/>
    <w:rsid w:val="00650099"/>
    <w:rsid w:val="00651B31"/>
    <w:rsid w:val="006522DD"/>
    <w:rsid w:val="00652697"/>
    <w:rsid w:val="006541E6"/>
    <w:rsid w:val="006542DF"/>
    <w:rsid w:val="006579C0"/>
    <w:rsid w:val="006579D8"/>
    <w:rsid w:val="006608DA"/>
    <w:rsid w:val="0066110F"/>
    <w:rsid w:val="0066209D"/>
    <w:rsid w:val="006632F5"/>
    <w:rsid w:val="006636BD"/>
    <w:rsid w:val="0066375B"/>
    <w:rsid w:val="006647B9"/>
    <w:rsid w:val="00666145"/>
    <w:rsid w:val="0066659D"/>
    <w:rsid w:val="00666EFA"/>
    <w:rsid w:val="00670F03"/>
    <w:rsid w:val="00672806"/>
    <w:rsid w:val="00672B61"/>
    <w:rsid w:val="00674C08"/>
    <w:rsid w:val="006754F5"/>
    <w:rsid w:val="00680825"/>
    <w:rsid w:val="00681198"/>
    <w:rsid w:val="0068134C"/>
    <w:rsid w:val="00681B1F"/>
    <w:rsid w:val="00681DAF"/>
    <w:rsid w:val="00682ADF"/>
    <w:rsid w:val="00682E19"/>
    <w:rsid w:val="00683AB0"/>
    <w:rsid w:val="00685536"/>
    <w:rsid w:val="0068726A"/>
    <w:rsid w:val="0068740F"/>
    <w:rsid w:val="00687C76"/>
    <w:rsid w:val="00691584"/>
    <w:rsid w:val="00691A92"/>
    <w:rsid w:val="00692FB4"/>
    <w:rsid w:val="00693139"/>
    <w:rsid w:val="0069314E"/>
    <w:rsid w:val="00693AEB"/>
    <w:rsid w:val="006948B4"/>
    <w:rsid w:val="0069500B"/>
    <w:rsid w:val="00695259"/>
    <w:rsid w:val="00695C72"/>
    <w:rsid w:val="0069622C"/>
    <w:rsid w:val="00696B48"/>
    <w:rsid w:val="006A078E"/>
    <w:rsid w:val="006A132B"/>
    <w:rsid w:val="006A1860"/>
    <w:rsid w:val="006A290E"/>
    <w:rsid w:val="006A2A35"/>
    <w:rsid w:val="006A2A85"/>
    <w:rsid w:val="006A317B"/>
    <w:rsid w:val="006A3477"/>
    <w:rsid w:val="006A39E1"/>
    <w:rsid w:val="006A4948"/>
    <w:rsid w:val="006A4A74"/>
    <w:rsid w:val="006A52B3"/>
    <w:rsid w:val="006A5B5A"/>
    <w:rsid w:val="006A6073"/>
    <w:rsid w:val="006A6949"/>
    <w:rsid w:val="006A6BCB"/>
    <w:rsid w:val="006A7200"/>
    <w:rsid w:val="006A7343"/>
    <w:rsid w:val="006B1329"/>
    <w:rsid w:val="006B18E9"/>
    <w:rsid w:val="006B26AF"/>
    <w:rsid w:val="006B2B33"/>
    <w:rsid w:val="006B34A5"/>
    <w:rsid w:val="006B3B31"/>
    <w:rsid w:val="006B41F7"/>
    <w:rsid w:val="006B569C"/>
    <w:rsid w:val="006B5D81"/>
    <w:rsid w:val="006B5F5D"/>
    <w:rsid w:val="006B689A"/>
    <w:rsid w:val="006B68F7"/>
    <w:rsid w:val="006B7371"/>
    <w:rsid w:val="006B75F3"/>
    <w:rsid w:val="006B7EC2"/>
    <w:rsid w:val="006C0418"/>
    <w:rsid w:val="006C25A6"/>
    <w:rsid w:val="006C4FC0"/>
    <w:rsid w:val="006C50F9"/>
    <w:rsid w:val="006C59D0"/>
    <w:rsid w:val="006C5DE3"/>
    <w:rsid w:val="006C619B"/>
    <w:rsid w:val="006C762B"/>
    <w:rsid w:val="006D2DD1"/>
    <w:rsid w:val="006D4589"/>
    <w:rsid w:val="006D4FDD"/>
    <w:rsid w:val="006D5307"/>
    <w:rsid w:val="006D56C2"/>
    <w:rsid w:val="006D5B0E"/>
    <w:rsid w:val="006D65E4"/>
    <w:rsid w:val="006D6B3A"/>
    <w:rsid w:val="006D73AF"/>
    <w:rsid w:val="006E0D96"/>
    <w:rsid w:val="006E16E6"/>
    <w:rsid w:val="006E1E5E"/>
    <w:rsid w:val="006E268B"/>
    <w:rsid w:val="006E34A8"/>
    <w:rsid w:val="006E3760"/>
    <w:rsid w:val="006E382D"/>
    <w:rsid w:val="006E4642"/>
    <w:rsid w:val="006E4BFB"/>
    <w:rsid w:val="006E50F8"/>
    <w:rsid w:val="006F015A"/>
    <w:rsid w:val="006F05B5"/>
    <w:rsid w:val="006F06A3"/>
    <w:rsid w:val="006F2016"/>
    <w:rsid w:val="006F415B"/>
    <w:rsid w:val="006F4772"/>
    <w:rsid w:val="006F48EF"/>
    <w:rsid w:val="006F4BA9"/>
    <w:rsid w:val="006F5A0D"/>
    <w:rsid w:val="006F632F"/>
    <w:rsid w:val="007005A0"/>
    <w:rsid w:val="00700FF0"/>
    <w:rsid w:val="00701162"/>
    <w:rsid w:val="00701977"/>
    <w:rsid w:val="00702716"/>
    <w:rsid w:val="00702974"/>
    <w:rsid w:val="007032D0"/>
    <w:rsid w:val="0070367C"/>
    <w:rsid w:val="00703BD0"/>
    <w:rsid w:val="00704F47"/>
    <w:rsid w:val="0070584C"/>
    <w:rsid w:val="007064D1"/>
    <w:rsid w:val="00706CFF"/>
    <w:rsid w:val="00707A37"/>
    <w:rsid w:val="007106EC"/>
    <w:rsid w:val="007121AF"/>
    <w:rsid w:val="00713CB9"/>
    <w:rsid w:val="00715B74"/>
    <w:rsid w:val="00716EB3"/>
    <w:rsid w:val="00717DC2"/>
    <w:rsid w:val="00720DB1"/>
    <w:rsid w:val="00721135"/>
    <w:rsid w:val="007226C1"/>
    <w:rsid w:val="0072413F"/>
    <w:rsid w:val="00724215"/>
    <w:rsid w:val="007274BE"/>
    <w:rsid w:val="00727AE6"/>
    <w:rsid w:val="00731836"/>
    <w:rsid w:val="007320B6"/>
    <w:rsid w:val="007323DB"/>
    <w:rsid w:val="00732CA3"/>
    <w:rsid w:val="00733061"/>
    <w:rsid w:val="00733C95"/>
    <w:rsid w:val="0073545F"/>
    <w:rsid w:val="00736090"/>
    <w:rsid w:val="00737C43"/>
    <w:rsid w:val="007404D1"/>
    <w:rsid w:val="00741611"/>
    <w:rsid w:val="0074234E"/>
    <w:rsid w:val="007424F6"/>
    <w:rsid w:val="0074301D"/>
    <w:rsid w:val="0074344E"/>
    <w:rsid w:val="00744A47"/>
    <w:rsid w:val="0074504A"/>
    <w:rsid w:val="00745303"/>
    <w:rsid w:val="007472AB"/>
    <w:rsid w:val="0075037D"/>
    <w:rsid w:val="00751253"/>
    <w:rsid w:val="007524E5"/>
    <w:rsid w:val="00752AB8"/>
    <w:rsid w:val="0075303A"/>
    <w:rsid w:val="007533C0"/>
    <w:rsid w:val="00753D8F"/>
    <w:rsid w:val="00753E3E"/>
    <w:rsid w:val="00754400"/>
    <w:rsid w:val="00754655"/>
    <w:rsid w:val="00754AE0"/>
    <w:rsid w:val="00754CAA"/>
    <w:rsid w:val="00755932"/>
    <w:rsid w:val="0075758D"/>
    <w:rsid w:val="007578A2"/>
    <w:rsid w:val="00761C93"/>
    <w:rsid w:val="007626EC"/>
    <w:rsid w:val="00762BF9"/>
    <w:rsid w:val="00762C5D"/>
    <w:rsid w:val="007637CE"/>
    <w:rsid w:val="00763D21"/>
    <w:rsid w:val="0076535F"/>
    <w:rsid w:val="00765A8A"/>
    <w:rsid w:val="007666F5"/>
    <w:rsid w:val="0076776C"/>
    <w:rsid w:val="00770B99"/>
    <w:rsid w:val="00770EF9"/>
    <w:rsid w:val="0077173F"/>
    <w:rsid w:val="00771AB7"/>
    <w:rsid w:val="00772817"/>
    <w:rsid w:val="00773B35"/>
    <w:rsid w:val="00775179"/>
    <w:rsid w:val="00776840"/>
    <w:rsid w:val="007777EF"/>
    <w:rsid w:val="007778EF"/>
    <w:rsid w:val="00777C40"/>
    <w:rsid w:val="00780215"/>
    <w:rsid w:val="00780287"/>
    <w:rsid w:val="00780477"/>
    <w:rsid w:val="00780603"/>
    <w:rsid w:val="00780A91"/>
    <w:rsid w:val="00781A2D"/>
    <w:rsid w:val="00781C06"/>
    <w:rsid w:val="00781C47"/>
    <w:rsid w:val="00782879"/>
    <w:rsid w:val="007829A1"/>
    <w:rsid w:val="00782E59"/>
    <w:rsid w:val="00783123"/>
    <w:rsid w:val="007831D1"/>
    <w:rsid w:val="00783262"/>
    <w:rsid w:val="0078380F"/>
    <w:rsid w:val="00783A00"/>
    <w:rsid w:val="007846AB"/>
    <w:rsid w:val="00784738"/>
    <w:rsid w:val="0078530C"/>
    <w:rsid w:val="00785ECB"/>
    <w:rsid w:val="00786735"/>
    <w:rsid w:val="00790494"/>
    <w:rsid w:val="00792BEA"/>
    <w:rsid w:val="00792D41"/>
    <w:rsid w:val="00794ABA"/>
    <w:rsid w:val="00794C69"/>
    <w:rsid w:val="007959DF"/>
    <w:rsid w:val="007A003A"/>
    <w:rsid w:val="007A4B3D"/>
    <w:rsid w:val="007A5722"/>
    <w:rsid w:val="007A6913"/>
    <w:rsid w:val="007A7390"/>
    <w:rsid w:val="007B1EA3"/>
    <w:rsid w:val="007B2D7C"/>
    <w:rsid w:val="007B3508"/>
    <w:rsid w:val="007B4426"/>
    <w:rsid w:val="007B51F8"/>
    <w:rsid w:val="007B5225"/>
    <w:rsid w:val="007B6187"/>
    <w:rsid w:val="007B6A0D"/>
    <w:rsid w:val="007B7F3B"/>
    <w:rsid w:val="007C25FA"/>
    <w:rsid w:val="007C2EDF"/>
    <w:rsid w:val="007C2F3C"/>
    <w:rsid w:val="007C3F95"/>
    <w:rsid w:val="007C41D9"/>
    <w:rsid w:val="007C4584"/>
    <w:rsid w:val="007C4E98"/>
    <w:rsid w:val="007C52DD"/>
    <w:rsid w:val="007C6673"/>
    <w:rsid w:val="007C75C9"/>
    <w:rsid w:val="007C7888"/>
    <w:rsid w:val="007D066A"/>
    <w:rsid w:val="007D17A8"/>
    <w:rsid w:val="007D2110"/>
    <w:rsid w:val="007D2D3F"/>
    <w:rsid w:val="007D3662"/>
    <w:rsid w:val="007D47D1"/>
    <w:rsid w:val="007D4ED4"/>
    <w:rsid w:val="007D50C1"/>
    <w:rsid w:val="007D511F"/>
    <w:rsid w:val="007D5F11"/>
    <w:rsid w:val="007D72F0"/>
    <w:rsid w:val="007E018F"/>
    <w:rsid w:val="007E0617"/>
    <w:rsid w:val="007E3747"/>
    <w:rsid w:val="007E3920"/>
    <w:rsid w:val="007E5405"/>
    <w:rsid w:val="007E554F"/>
    <w:rsid w:val="007E5B4A"/>
    <w:rsid w:val="007E6B03"/>
    <w:rsid w:val="007E6B13"/>
    <w:rsid w:val="007E7B40"/>
    <w:rsid w:val="007F00A6"/>
    <w:rsid w:val="007F0ACF"/>
    <w:rsid w:val="007F28F0"/>
    <w:rsid w:val="007F2BBF"/>
    <w:rsid w:val="007F46F7"/>
    <w:rsid w:val="007F4A59"/>
    <w:rsid w:val="007F4E54"/>
    <w:rsid w:val="007F5E53"/>
    <w:rsid w:val="007F7455"/>
    <w:rsid w:val="007F7CB6"/>
    <w:rsid w:val="007F7FAF"/>
    <w:rsid w:val="00800855"/>
    <w:rsid w:val="00802409"/>
    <w:rsid w:val="0080300E"/>
    <w:rsid w:val="00803031"/>
    <w:rsid w:val="00803D93"/>
    <w:rsid w:val="00804B46"/>
    <w:rsid w:val="00805E3B"/>
    <w:rsid w:val="00805F99"/>
    <w:rsid w:val="00807E17"/>
    <w:rsid w:val="00810365"/>
    <w:rsid w:val="00810E27"/>
    <w:rsid w:val="0081137A"/>
    <w:rsid w:val="008118CB"/>
    <w:rsid w:val="00812AA0"/>
    <w:rsid w:val="00813163"/>
    <w:rsid w:val="00813FA0"/>
    <w:rsid w:val="0081431A"/>
    <w:rsid w:val="0081527E"/>
    <w:rsid w:val="00815425"/>
    <w:rsid w:val="008158FF"/>
    <w:rsid w:val="00816460"/>
    <w:rsid w:val="0081678E"/>
    <w:rsid w:val="008172B4"/>
    <w:rsid w:val="00817A57"/>
    <w:rsid w:val="00817B29"/>
    <w:rsid w:val="008218A9"/>
    <w:rsid w:val="008218F0"/>
    <w:rsid w:val="00821C98"/>
    <w:rsid w:val="00821EEA"/>
    <w:rsid w:val="00822FD5"/>
    <w:rsid w:val="00823865"/>
    <w:rsid w:val="00823EE9"/>
    <w:rsid w:val="008243AE"/>
    <w:rsid w:val="0082468D"/>
    <w:rsid w:val="00825819"/>
    <w:rsid w:val="00826979"/>
    <w:rsid w:val="00826D42"/>
    <w:rsid w:val="00826E4F"/>
    <w:rsid w:val="0082740C"/>
    <w:rsid w:val="00827560"/>
    <w:rsid w:val="0083034C"/>
    <w:rsid w:val="00830B73"/>
    <w:rsid w:val="0083233D"/>
    <w:rsid w:val="00832460"/>
    <w:rsid w:val="008326AF"/>
    <w:rsid w:val="00832FD1"/>
    <w:rsid w:val="0083538C"/>
    <w:rsid w:val="0083554B"/>
    <w:rsid w:val="00835852"/>
    <w:rsid w:val="008360F7"/>
    <w:rsid w:val="00836CDE"/>
    <w:rsid w:val="008370E1"/>
    <w:rsid w:val="00837DFB"/>
    <w:rsid w:val="00840E4A"/>
    <w:rsid w:val="008416D4"/>
    <w:rsid w:val="00841D74"/>
    <w:rsid w:val="008426D1"/>
    <w:rsid w:val="0084309B"/>
    <w:rsid w:val="00843CE6"/>
    <w:rsid w:val="008446C1"/>
    <w:rsid w:val="00845039"/>
    <w:rsid w:val="00845269"/>
    <w:rsid w:val="0084527F"/>
    <w:rsid w:val="00845710"/>
    <w:rsid w:val="00845AED"/>
    <w:rsid w:val="0085068D"/>
    <w:rsid w:val="008521F2"/>
    <w:rsid w:val="008530E5"/>
    <w:rsid w:val="0085394E"/>
    <w:rsid w:val="00853CD1"/>
    <w:rsid w:val="00853EF4"/>
    <w:rsid w:val="00854225"/>
    <w:rsid w:val="0085455C"/>
    <w:rsid w:val="00854E3F"/>
    <w:rsid w:val="008560BD"/>
    <w:rsid w:val="00856455"/>
    <w:rsid w:val="008607F4"/>
    <w:rsid w:val="00862838"/>
    <w:rsid w:val="008628DD"/>
    <w:rsid w:val="00864B9A"/>
    <w:rsid w:val="00864CC2"/>
    <w:rsid w:val="008651A6"/>
    <w:rsid w:val="00865A88"/>
    <w:rsid w:val="00867599"/>
    <w:rsid w:val="00867AF9"/>
    <w:rsid w:val="008707C4"/>
    <w:rsid w:val="0087103A"/>
    <w:rsid w:val="008717C7"/>
    <w:rsid w:val="0087192D"/>
    <w:rsid w:val="008731FB"/>
    <w:rsid w:val="0087659C"/>
    <w:rsid w:val="0087699D"/>
    <w:rsid w:val="00876BC0"/>
    <w:rsid w:val="00876E4F"/>
    <w:rsid w:val="00877E8D"/>
    <w:rsid w:val="008801CB"/>
    <w:rsid w:val="008804AE"/>
    <w:rsid w:val="008804C5"/>
    <w:rsid w:val="00880833"/>
    <w:rsid w:val="0088193D"/>
    <w:rsid w:val="00881B5C"/>
    <w:rsid w:val="008821CD"/>
    <w:rsid w:val="0088301F"/>
    <w:rsid w:val="00883D80"/>
    <w:rsid w:val="008856C2"/>
    <w:rsid w:val="00885E21"/>
    <w:rsid w:val="00885E31"/>
    <w:rsid w:val="008868A7"/>
    <w:rsid w:val="00886FFE"/>
    <w:rsid w:val="00887D9A"/>
    <w:rsid w:val="00890ED5"/>
    <w:rsid w:val="00890FBB"/>
    <w:rsid w:val="00891416"/>
    <w:rsid w:val="0089180C"/>
    <w:rsid w:val="0089212D"/>
    <w:rsid w:val="0089248C"/>
    <w:rsid w:val="00892F2A"/>
    <w:rsid w:val="00893216"/>
    <w:rsid w:val="00893928"/>
    <w:rsid w:val="00893CD8"/>
    <w:rsid w:val="00893EB1"/>
    <w:rsid w:val="008946ED"/>
    <w:rsid w:val="00894C27"/>
    <w:rsid w:val="00894F1E"/>
    <w:rsid w:val="00895D05"/>
    <w:rsid w:val="008A0288"/>
    <w:rsid w:val="008A2536"/>
    <w:rsid w:val="008A26C1"/>
    <w:rsid w:val="008A3046"/>
    <w:rsid w:val="008A33C1"/>
    <w:rsid w:val="008A34E3"/>
    <w:rsid w:val="008A3E83"/>
    <w:rsid w:val="008A4F94"/>
    <w:rsid w:val="008A50B1"/>
    <w:rsid w:val="008A53A0"/>
    <w:rsid w:val="008A7233"/>
    <w:rsid w:val="008B02D0"/>
    <w:rsid w:val="008B12E4"/>
    <w:rsid w:val="008B1CA6"/>
    <w:rsid w:val="008B26DD"/>
    <w:rsid w:val="008B322C"/>
    <w:rsid w:val="008B339D"/>
    <w:rsid w:val="008B3C3E"/>
    <w:rsid w:val="008B4564"/>
    <w:rsid w:val="008B5A41"/>
    <w:rsid w:val="008B5FD0"/>
    <w:rsid w:val="008B6F6F"/>
    <w:rsid w:val="008B6FB6"/>
    <w:rsid w:val="008C1365"/>
    <w:rsid w:val="008C1706"/>
    <w:rsid w:val="008C1DD0"/>
    <w:rsid w:val="008C2CE8"/>
    <w:rsid w:val="008C3D88"/>
    <w:rsid w:val="008C44DB"/>
    <w:rsid w:val="008C4C68"/>
    <w:rsid w:val="008C4DCA"/>
    <w:rsid w:val="008C53CD"/>
    <w:rsid w:val="008C6ED7"/>
    <w:rsid w:val="008C767B"/>
    <w:rsid w:val="008D00F5"/>
    <w:rsid w:val="008D0387"/>
    <w:rsid w:val="008D1170"/>
    <w:rsid w:val="008D219D"/>
    <w:rsid w:val="008D41FE"/>
    <w:rsid w:val="008D4522"/>
    <w:rsid w:val="008D4F6F"/>
    <w:rsid w:val="008D5421"/>
    <w:rsid w:val="008D544C"/>
    <w:rsid w:val="008D719F"/>
    <w:rsid w:val="008E11C3"/>
    <w:rsid w:val="008E12A6"/>
    <w:rsid w:val="008E15B7"/>
    <w:rsid w:val="008E15DF"/>
    <w:rsid w:val="008E1FD5"/>
    <w:rsid w:val="008E3C6F"/>
    <w:rsid w:val="008E41DB"/>
    <w:rsid w:val="008E482E"/>
    <w:rsid w:val="008E5039"/>
    <w:rsid w:val="008E6BCB"/>
    <w:rsid w:val="008E7979"/>
    <w:rsid w:val="008F06DC"/>
    <w:rsid w:val="008F1433"/>
    <w:rsid w:val="008F1B4B"/>
    <w:rsid w:val="008F26A8"/>
    <w:rsid w:val="008F26DC"/>
    <w:rsid w:val="008F285B"/>
    <w:rsid w:val="008F311A"/>
    <w:rsid w:val="008F4403"/>
    <w:rsid w:val="008F44D7"/>
    <w:rsid w:val="008F4598"/>
    <w:rsid w:val="008F54D1"/>
    <w:rsid w:val="008F5CB2"/>
    <w:rsid w:val="008F5CF1"/>
    <w:rsid w:val="008F7B49"/>
    <w:rsid w:val="008F7F30"/>
    <w:rsid w:val="008F7F66"/>
    <w:rsid w:val="00900B0C"/>
    <w:rsid w:val="00903360"/>
    <w:rsid w:val="009033B8"/>
    <w:rsid w:val="00904540"/>
    <w:rsid w:val="0090579B"/>
    <w:rsid w:val="00905E30"/>
    <w:rsid w:val="009065C7"/>
    <w:rsid w:val="009069BB"/>
    <w:rsid w:val="00910A0B"/>
    <w:rsid w:val="009127FF"/>
    <w:rsid w:val="00912E45"/>
    <w:rsid w:val="00913427"/>
    <w:rsid w:val="00913FD8"/>
    <w:rsid w:val="0091421C"/>
    <w:rsid w:val="0091546F"/>
    <w:rsid w:val="00916EDB"/>
    <w:rsid w:val="00921073"/>
    <w:rsid w:val="00921919"/>
    <w:rsid w:val="00922C17"/>
    <w:rsid w:val="0092376F"/>
    <w:rsid w:val="00924DCD"/>
    <w:rsid w:val="00925AA4"/>
    <w:rsid w:val="009260F0"/>
    <w:rsid w:val="00926A7F"/>
    <w:rsid w:val="0092795D"/>
    <w:rsid w:val="009300D2"/>
    <w:rsid w:val="0093068E"/>
    <w:rsid w:val="009308DC"/>
    <w:rsid w:val="00930E97"/>
    <w:rsid w:val="00930F5A"/>
    <w:rsid w:val="00931169"/>
    <w:rsid w:val="0093118C"/>
    <w:rsid w:val="009312D1"/>
    <w:rsid w:val="00931D37"/>
    <w:rsid w:val="00931E9E"/>
    <w:rsid w:val="00932A02"/>
    <w:rsid w:val="00932BA9"/>
    <w:rsid w:val="00933182"/>
    <w:rsid w:val="009339A6"/>
    <w:rsid w:val="00933DEB"/>
    <w:rsid w:val="00934507"/>
    <w:rsid w:val="00935AFB"/>
    <w:rsid w:val="00935C59"/>
    <w:rsid w:val="00941A25"/>
    <w:rsid w:val="00941E59"/>
    <w:rsid w:val="00943BEC"/>
    <w:rsid w:val="0094503B"/>
    <w:rsid w:val="0094630A"/>
    <w:rsid w:val="00946610"/>
    <w:rsid w:val="00946621"/>
    <w:rsid w:val="00947C24"/>
    <w:rsid w:val="00947FCF"/>
    <w:rsid w:val="0095041B"/>
    <w:rsid w:val="00950D5F"/>
    <w:rsid w:val="00951B98"/>
    <w:rsid w:val="009522E3"/>
    <w:rsid w:val="00952302"/>
    <w:rsid w:val="00952FCA"/>
    <w:rsid w:val="00955101"/>
    <w:rsid w:val="00955171"/>
    <w:rsid w:val="00955D70"/>
    <w:rsid w:val="009571CC"/>
    <w:rsid w:val="0096223C"/>
    <w:rsid w:val="00962E0E"/>
    <w:rsid w:val="00963224"/>
    <w:rsid w:val="009646BA"/>
    <w:rsid w:val="00967556"/>
    <w:rsid w:val="00967C93"/>
    <w:rsid w:val="00970C7B"/>
    <w:rsid w:val="00970E9F"/>
    <w:rsid w:val="0097109F"/>
    <w:rsid w:val="0097177B"/>
    <w:rsid w:val="00971F33"/>
    <w:rsid w:val="0097292C"/>
    <w:rsid w:val="00972B76"/>
    <w:rsid w:val="00973710"/>
    <w:rsid w:val="009737ED"/>
    <w:rsid w:val="009745C2"/>
    <w:rsid w:val="00974A87"/>
    <w:rsid w:val="00977A2F"/>
    <w:rsid w:val="00980FFF"/>
    <w:rsid w:val="00981D2F"/>
    <w:rsid w:val="00981D99"/>
    <w:rsid w:val="00983936"/>
    <w:rsid w:val="009839D7"/>
    <w:rsid w:val="00984873"/>
    <w:rsid w:val="009861E4"/>
    <w:rsid w:val="009876BB"/>
    <w:rsid w:val="00990739"/>
    <w:rsid w:val="0099090C"/>
    <w:rsid w:val="00990EE5"/>
    <w:rsid w:val="009930AC"/>
    <w:rsid w:val="009944A3"/>
    <w:rsid w:val="00995309"/>
    <w:rsid w:val="009A0C71"/>
    <w:rsid w:val="009A234F"/>
    <w:rsid w:val="009A2380"/>
    <w:rsid w:val="009A23C5"/>
    <w:rsid w:val="009A3B85"/>
    <w:rsid w:val="009A63B5"/>
    <w:rsid w:val="009A7B14"/>
    <w:rsid w:val="009A7B23"/>
    <w:rsid w:val="009B0C43"/>
    <w:rsid w:val="009B167C"/>
    <w:rsid w:val="009B1945"/>
    <w:rsid w:val="009B24C5"/>
    <w:rsid w:val="009B2E4B"/>
    <w:rsid w:val="009B3992"/>
    <w:rsid w:val="009B6F2E"/>
    <w:rsid w:val="009B77A7"/>
    <w:rsid w:val="009B7C60"/>
    <w:rsid w:val="009B7E60"/>
    <w:rsid w:val="009C0AF6"/>
    <w:rsid w:val="009C1735"/>
    <w:rsid w:val="009C19F8"/>
    <w:rsid w:val="009C1B42"/>
    <w:rsid w:val="009C1EDB"/>
    <w:rsid w:val="009C3A94"/>
    <w:rsid w:val="009C482A"/>
    <w:rsid w:val="009C5F23"/>
    <w:rsid w:val="009C64B1"/>
    <w:rsid w:val="009C670B"/>
    <w:rsid w:val="009C681B"/>
    <w:rsid w:val="009C6BF1"/>
    <w:rsid w:val="009C6D8C"/>
    <w:rsid w:val="009C6F4D"/>
    <w:rsid w:val="009C775E"/>
    <w:rsid w:val="009C7D5D"/>
    <w:rsid w:val="009D1BCC"/>
    <w:rsid w:val="009D2C4D"/>
    <w:rsid w:val="009D2DD7"/>
    <w:rsid w:val="009D3156"/>
    <w:rsid w:val="009D3436"/>
    <w:rsid w:val="009D4110"/>
    <w:rsid w:val="009D5BBB"/>
    <w:rsid w:val="009D602C"/>
    <w:rsid w:val="009D625F"/>
    <w:rsid w:val="009D62DE"/>
    <w:rsid w:val="009D66AD"/>
    <w:rsid w:val="009D71AB"/>
    <w:rsid w:val="009D7713"/>
    <w:rsid w:val="009D7A8F"/>
    <w:rsid w:val="009D7E87"/>
    <w:rsid w:val="009E0043"/>
    <w:rsid w:val="009E10AD"/>
    <w:rsid w:val="009E11AF"/>
    <w:rsid w:val="009E2075"/>
    <w:rsid w:val="009E24DB"/>
    <w:rsid w:val="009E4DB4"/>
    <w:rsid w:val="009E501A"/>
    <w:rsid w:val="009E5765"/>
    <w:rsid w:val="009E5C6B"/>
    <w:rsid w:val="009E7729"/>
    <w:rsid w:val="009F0549"/>
    <w:rsid w:val="009F0E2F"/>
    <w:rsid w:val="009F11D6"/>
    <w:rsid w:val="009F21B3"/>
    <w:rsid w:val="009F2634"/>
    <w:rsid w:val="009F36FF"/>
    <w:rsid w:val="009F3D1D"/>
    <w:rsid w:val="009F3EB0"/>
    <w:rsid w:val="009F4C0A"/>
    <w:rsid w:val="009F4F5E"/>
    <w:rsid w:val="009F5149"/>
    <w:rsid w:val="009F5864"/>
    <w:rsid w:val="009F67E4"/>
    <w:rsid w:val="009F6FFE"/>
    <w:rsid w:val="00A02308"/>
    <w:rsid w:val="00A025E1"/>
    <w:rsid w:val="00A03022"/>
    <w:rsid w:val="00A03083"/>
    <w:rsid w:val="00A03E8E"/>
    <w:rsid w:val="00A0416F"/>
    <w:rsid w:val="00A058E3"/>
    <w:rsid w:val="00A05DEC"/>
    <w:rsid w:val="00A062FF"/>
    <w:rsid w:val="00A06D3C"/>
    <w:rsid w:val="00A070CF"/>
    <w:rsid w:val="00A071C5"/>
    <w:rsid w:val="00A07750"/>
    <w:rsid w:val="00A07BDC"/>
    <w:rsid w:val="00A1012A"/>
    <w:rsid w:val="00A11787"/>
    <w:rsid w:val="00A11C57"/>
    <w:rsid w:val="00A11C74"/>
    <w:rsid w:val="00A11CAD"/>
    <w:rsid w:val="00A12105"/>
    <w:rsid w:val="00A12697"/>
    <w:rsid w:val="00A1452F"/>
    <w:rsid w:val="00A14B50"/>
    <w:rsid w:val="00A14B9E"/>
    <w:rsid w:val="00A14F3B"/>
    <w:rsid w:val="00A20B3E"/>
    <w:rsid w:val="00A21091"/>
    <w:rsid w:val="00A213B8"/>
    <w:rsid w:val="00A21437"/>
    <w:rsid w:val="00A22C76"/>
    <w:rsid w:val="00A24C0E"/>
    <w:rsid w:val="00A2663E"/>
    <w:rsid w:val="00A27788"/>
    <w:rsid w:val="00A27906"/>
    <w:rsid w:val="00A30BED"/>
    <w:rsid w:val="00A3117B"/>
    <w:rsid w:val="00A331B6"/>
    <w:rsid w:val="00A33586"/>
    <w:rsid w:val="00A337E1"/>
    <w:rsid w:val="00A33F7A"/>
    <w:rsid w:val="00A34465"/>
    <w:rsid w:val="00A3448D"/>
    <w:rsid w:val="00A3458C"/>
    <w:rsid w:val="00A34A12"/>
    <w:rsid w:val="00A366FB"/>
    <w:rsid w:val="00A36E86"/>
    <w:rsid w:val="00A37618"/>
    <w:rsid w:val="00A406D7"/>
    <w:rsid w:val="00A41B39"/>
    <w:rsid w:val="00A43C8F"/>
    <w:rsid w:val="00A44C9A"/>
    <w:rsid w:val="00A5142A"/>
    <w:rsid w:val="00A51DD7"/>
    <w:rsid w:val="00A5292E"/>
    <w:rsid w:val="00A529B2"/>
    <w:rsid w:val="00A52C3B"/>
    <w:rsid w:val="00A53654"/>
    <w:rsid w:val="00A54472"/>
    <w:rsid w:val="00A5484A"/>
    <w:rsid w:val="00A56A07"/>
    <w:rsid w:val="00A57B23"/>
    <w:rsid w:val="00A60339"/>
    <w:rsid w:val="00A6048C"/>
    <w:rsid w:val="00A616B4"/>
    <w:rsid w:val="00A62E1B"/>
    <w:rsid w:val="00A63085"/>
    <w:rsid w:val="00A633CF"/>
    <w:rsid w:val="00A64308"/>
    <w:rsid w:val="00A64D95"/>
    <w:rsid w:val="00A650EF"/>
    <w:rsid w:val="00A704BE"/>
    <w:rsid w:val="00A71509"/>
    <w:rsid w:val="00A71EE1"/>
    <w:rsid w:val="00A71FE0"/>
    <w:rsid w:val="00A724F8"/>
    <w:rsid w:val="00A729E5"/>
    <w:rsid w:val="00A73B27"/>
    <w:rsid w:val="00A73CAF"/>
    <w:rsid w:val="00A74A2D"/>
    <w:rsid w:val="00A76098"/>
    <w:rsid w:val="00A773DD"/>
    <w:rsid w:val="00A77E64"/>
    <w:rsid w:val="00A8013B"/>
    <w:rsid w:val="00A80D85"/>
    <w:rsid w:val="00A80FD8"/>
    <w:rsid w:val="00A8110A"/>
    <w:rsid w:val="00A81209"/>
    <w:rsid w:val="00A8158B"/>
    <w:rsid w:val="00A818E4"/>
    <w:rsid w:val="00A81A2D"/>
    <w:rsid w:val="00A81F2F"/>
    <w:rsid w:val="00A822CE"/>
    <w:rsid w:val="00A824F3"/>
    <w:rsid w:val="00A82808"/>
    <w:rsid w:val="00A82D5D"/>
    <w:rsid w:val="00A84A53"/>
    <w:rsid w:val="00A84B3E"/>
    <w:rsid w:val="00A85F98"/>
    <w:rsid w:val="00A86BDE"/>
    <w:rsid w:val="00A875B4"/>
    <w:rsid w:val="00A90039"/>
    <w:rsid w:val="00A904BB"/>
    <w:rsid w:val="00A907EF"/>
    <w:rsid w:val="00A91132"/>
    <w:rsid w:val="00A95AA8"/>
    <w:rsid w:val="00A9641B"/>
    <w:rsid w:val="00A964EC"/>
    <w:rsid w:val="00A96EA4"/>
    <w:rsid w:val="00A979CE"/>
    <w:rsid w:val="00A97BD7"/>
    <w:rsid w:val="00AA03B2"/>
    <w:rsid w:val="00AA179C"/>
    <w:rsid w:val="00AA2C7F"/>
    <w:rsid w:val="00AA46CE"/>
    <w:rsid w:val="00AA5E57"/>
    <w:rsid w:val="00AA5E8F"/>
    <w:rsid w:val="00AA73BA"/>
    <w:rsid w:val="00AB0DF7"/>
    <w:rsid w:val="00AB13EC"/>
    <w:rsid w:val="00AB3047"/>
    <w:rsid w:val="00AB39B9"/>
    <w:rsid w:val="00AB3D2B"/>
    <w:rsid w:val="00AB418D"/>
    <w:rsid w:val="00AB4ED4"/>
    <w:rsid w:val="00AB5CAD"/>
    <w:rsid w:val="00AB7491"/>
    <w:rsid w:val="00AB774A"/>
    <w:rsid w:val="00AC1C91"/>
    <w:rsid w:val="00AC28BF"/>
    <w:rsid w:val="00AC3399"/>
    <w:rsid w:val="00AC7034"/>
    <w:rsid w:val="00AC793A"/>
    <w:rsid w:val="00AD01B6"/>
    <w:rsid w:val="00AD1089"/>
    <w:rsid w:val="00AD1CFB"/>
    <w:rsid w:val="00AD1D88"/>
    <w:rsid w:val="00AD2276"/>
    <w:rsid w:val="00AD4382"/>
    <w:rsid w:val="00AD6C51"/>
    <w:rsid w:val="00AD7155"/>
    <w:rsid w:val="00AD7AD9"/>
    <w:rsid w:val="00AE0176"/>
    <w:rsid w:val="00AE05BF"/>
    <w:rsid w:val="00AE1286"/>
    <w:rsid w:val="00AE1C4A"/>
    <w:rsid w:val="00AE22CF"/>
    <w:rsid w:val="00AE27C3"/>
    <w:rsid w:val="00AE3A94"/>
    <w:rsid w:val="00AE3D25"/>
    <w:rsid w:val="00AE4240"/>
    <w:rsid w:val="00AE42AC"/>
    <w:rsid w:val="00AE46C5"/>
    <w:rsid w:val="00AE49F7"/>
    <w:rsid w:val="00AE4B08"/>
    <w:rsid w:val="00AE50CA"/>
    <w:rsid w:val="00AE5D87"/>
    <w:rsid w:val="00AE7A3F"/>
    <w:rsid w:val="00AF04AE"/>
    <w:rsid w:val="00AF161B"/>
    <w:rsid w:val="00AF1763"/>
    <w:rsid w:val="00AF1A09"/>
    <w:rsid w:val="00AF294C"/>
    <w:rsid w:val="00AF2FCB"/>
    <w:rsid w:val="00AF3944"/>
    <w:rsid w:val="00AF4DFA"/>
    <w:rsid w:val="00AF6D48"/>
    <w:rsid w:val="00AF7592"/>
    <w:rsid w:val="00AF7C22"/>
    <w:rsid w:val="00AF7F3C"/>
    <w:rsid w:val="00B01EBE"/>
    <w:rsid w:val="00B023D4"/>
    <w:rsid w:val="00B02CF6"/>
    <w:rsid w:val="00B02D79"/>
    <w:rsid w:val="00B0333D"/>
    <w:rsid w:val="00B0362B"/>
    <w:rsid w:val="00B03909"/>
    <w:rsid w:val="00B04C32"/>
    <w:rsid w:val="00B04F86"/>
    <w:rsid w:val="00B0549F"/>
    <w:rsid w:val="00B05D76"/>
    <w:rsid w:val="00B05DB8"/>
    <w:rsid w:val="00B05E37"/>
    <w:rsid w:val="00B0625D"/>
    <w:rsid w:val="00B062C2"/>
    <w:rsid w:val="00B06D46"/>
    <w:rsid w:val="00B07C4A"/>
    <w:rsid w:val="00B100F2"/>
    <w:rsid w:val="00B10271"/>
    <w:rsid w:val="00B10A7D"/>
    <w:rsid w:val="00B1104B"/>
    <w:rsid w:val="00B1157F"/>
    <w:rsid w:val="00B11C04"/>
    <w:rsid w:val="00B12EF8"/>
    <w:rsid w:val="00B13C6C"/>
    <w:rsid w:val="00B1757D"/>
    <w:rsid w:val="00B17756"/>
    <w:rsid w:val="00B17FA3"/>
    <w:rsid w:val="00B211A3"/>
    <w:rsid w:val="00B215B9"/>
    <w:rsid w:val="00B2311A"/>
    <w:rsid w:val="00B23914"/>
    <w:rsid w:val="00B2442E"/>
    <w:rsid w:val="00B25624"/>
    <w:rsid w:val="00B265CE"/>
    <w:rsid w:val="00B266FA"/>
    <w:rsid w:val="00B26F13"/>
    <w:rsid w:val="00B279B5"/>
    <w:rsid w:val="00B302DF"/>
    <w:rsid w:val="00B302E0"/>
    <w:rsid w:val="00B303DF"/>
    <w:rsid w:val="00B308B5"/>
    <w:rsid w:val="00B313F3"/>
    <w:rsid w:val="00B319D4"/>
    <w:rsid w:val="00B3210C"/>
    <w:rsid w:val="00B321FE"/>
    <w:rsid w:val="00B340EE"/>
    <w:rsid w:val="00B3467C"/>
    <w:rsid w:val="00B3559A"/>
    <w:rsid w:val="00B35CDA"/>
    <w:rsid w:val="00B36A03"/>
    <w:rsid w:val="00B37230"/>
    <w:rsid w:val="00B37276"/>
    <w:rsid w:val="00B40E7B"/>
    <w:rsid w:val="00B41F5E"/>
    <w:rsid w:val="00B42C60"/>
    <w:rsid w:val="00B43002"/>
    <w:rsid w:val="00B43EA1"/>
    <w:rsid w:val="00B44584"/>
    <w:rsid w:val="00B453ED"/>
    <w:rsid w:val="00B45B41"/>
    <w:rsid w:val="00B47C6E"/>
    <w:rsid w:val="00B47D36"/>
    <w:rsid w:val="00B51250"/>
    <w:rsid w:val="00B51C8E"/>
    <w:rsid w:val="00B51ED7"/>
    <w:rsid w:val="00B521F5"/>
    <w:rsid w:val="00B52640"/>
    <w:rsid w:val="00B527DD"/>
    <w:rsid w:val="00B52C3F"/>
    <w:rsid w:val="00B541D7"/>
    <w:rsid w:val="00B60794"/>
    <w:rsid w:val="00B60952"/>
    <w:rsid w:val="00B63417"/>
    <w:rsid w:val="00B645DD"/>
    <w:rsid w:val="00B6464F"/>
    <w:rsid w:val="00B648F9"/>
    <w:rsid w:val="00B6563D"/>
    <w:rsid w:val="00B662BC"/>
    <w:rsid w:val="00B6650E"/>
    <w:rsid w:val="00B66D0F"/>
    <w:rsid w:val="00B67D97"/>
    <w:rsid w:val="00B70C66"/>
    <w:rsid w:val="00B71232"/>
    <w:rsid w:val="00B72790"/>
    <w:rsid w:val="00B7324F"/>
    <w:rsid w:val="00B749CF"/>
    <w:rsid w:val="00B74BCC"/>
    <w:rsid w:val="00B75275"/>
    <w:rsid w:val="00B759BC"/>
    <w:rsid w:val="00B759DA"/>
    <w:rsid w:val="00B75A53"/>
    <w:rsid w:val="00B762C5"/>
    <w:rsid w:val="00B7682F"/>
    <w:rsid w:val="00B775AC"/>
    <w:rsid w:val="00B77C62"/>
    <w:rsid w:val="00B80831"/>
    <w:rsid w:val="00B813AF"/>
    <w:rsid w:val="00B81907"/>
    <w:rsid w:val="00B82138"/>
    <w:rsid w:val="00B824BD"/>
    <w:rsid w:val="00B839F4"/>
    <w:rsid w:val="00B84B1C"/>
    <w:rsid w:val="00B85177"/>
    <w:rsid w:val="00B85BA9"/>
    <w:rsid w:val="00B8699A"/>
    <w:rsid w:val="00B86DA2"/>
    <w:rsid w:val="00B8703E"/>
    <w:rsid w:val="00B87D48"/>
    <w:rsid w:val="00B90979"/>
    <w:rsid w:val="00B90FCE"/>
    <w:rsid w:val="00B910EA"/>
    <w:rsid w:val="00B91AF3"/>
    <w:rsid w:val="00B91FCE"/>
    <w:rsid w:val="00B92AC5"/>
    <w:rsid w:val="00B9502A"/>
    <w:rsid w:val="00B9562F"/>
    <w:rsid w:val="00B95CC1"/>
    <w:rsid w:val="00B96124"/>
    <w:rsid w:val="00B96477"/>
    <w:rsid w:val="00B96845"/>
    <w:rsid w:val="00B9771A"/>
    <w:rsid w:val="00B97A55"/>
    <w:rsid w:val="00B97A96"/>
    <w:rsid w:val="00B97C4C"/>
    <w:rsid w:val="00B97CB3"/>
    <w:rsid w:val="00BA0D48"/>
    <w:rsid w:val="00BA1A24"/>
    <w:rsid w:val="00BA246C"/>
    <w:rsid w:val="00BA2D35"/>
    <w:rsid w:val="00BA309E"/>
    <w:rsid w:val="00BA310D"/>
    <w:rsid w:val="00BA33B2"/>
    <w:rsid w:val="00BA4D58"/>
    <w:rsid w:val="00BA50FF"/>
    <w:rsid w:val="00BA605E"/>
    <w:rsid w:val="00BA69FD"/>
    <w:rsid w:val="00BA762B"/>
    <w:rsid w:val="00BA7FF6"/>
    <w:rsid w:val="00BB0EA5"/>
    <w:rsid w:val="00BB1472"/>
    <w:rsid w:val="00BB21D8"/>
    <w:rsid w:val="00BB3DF1"/>
    <w:rsid w:val="00BB4F10"/>
    <w:rsid w:val="00BB5722"/>
    <w:rsid w:val="00BB7EC4"/>
    <w:rsid w:val="00BC0227"/>
    <w:rsid w:val="00BC045D"/>
    <w:rsid w:val="00BC097A"/>
    <w:rsid w:val="00BC0D61"/>
    <w:rsid w:val="00BC0E5D"/>
    <w:rsid w:val="00BC0F0B"/>
    <w:rsid w:val="00BC125C"/>
    <w:rsid w:val="00BC15FE"/>
    <w:rsid w:val="00BC1AC5"/>
    <w:rsid w:val="00BC1CEB"/>
    <w:rsid w:val="00BC30F9"/>
    <w:rsid w:val="00BC351A"/>
    <w:rsid w:val="00BC39A2"/>
    <w:rsid w:val="00BC4AF6"/>
    <w:rsid w:val="00BC6BE7"/>
    <w:rsid w:val="00BC7711"/>
    <w:rsid w:val="00BD05AC"/>
    <w:rsid w:val="00BD11E4"/>
    <w:rsid w:val="00BD12E4"/>
    <w:rsid w:val="00BD23BA"/>
    <w:rsid w:val="00BD3EFC"/>
    <w:rsid w:val="00BD4670"/>
    <w:rsid w:val="00BD47BA"/>
    <w:rsid w:val="00BD4DA3"/>
    <w:rsid w:val="00BD54F2"/>
    <w:rsid w:val="00BD572C"/>
    <w:rsid w:val="00BD5A60"/>
    <w:rsid w:val="00BE0AE9"/>
    <w:rsid w:val="00BE396E"/>
    <w:rsid w:val="00BE3D37"/>
    <w:rsid w:val="00BE3F25"/>
    <w:rsid w:val="00BE40CF"/>
    <w:rsid w:val="00BE4277"/>
    <w:rsid w:val="00BE5686"/>
    <w:rsid w:val="00BE680B"/>
    <w:rsid w:val="00BE755D"/>
    <w:rsid w:val="00BF064A"/>
    <w:rsid w:val="00BF0D3A"/>
    <w:rsid w:val="00BF26AE"/>
    <w:rsid w:val="00BF2D32"/>
    <w:rsid w:val="00BF3819"/>
    <w:rsid w:val="00BF3DEA"/>
    <w:rsid w:val="00BF407C"/>
    <w:rsid w:val="00BF409F"/>
    <w:rsid w:val="00BF5084"/>
    <w:rsid w:val="00BF692F"/>
    <w:rsid w:val="00BF7DDF"/>
    <w:rsid w:val="00C00353"/>
    <w:rsid w:val="00C0035F"/>
    <w:rsid w:val="00C01085"/>
    <w:rsid w:val="00C012D5"/>
    <w:rsid w:val="00C02F4E"/>
    <w:rsid w:val="00C04680"/>
    <w:rsid w:val="00C04AD1"/>
    <w:rsid w:val="00C04E79"/>
    <w:rsid w:val="00C052E0"/>
    <w:rsid w:val="00C067E4"/>
    <w:rsid w:val="00C07A5F"/>
    <w:rsid w:val="00C07CAA"/>
    <w:rsid w:val="00C07DA5"/>
    <w:rsid w:val="00C10513"/>
    <w:rsid w:val="00C106AC"/>
    <w:rsid w:val="00C11C5C"/>
    <w:rsid w:val="00C129A7"/>
    <w:rsid w:val="00C136A2"/>
    <w:rsid w:val="00C1404F"/>
    <w:rsid w:val="00C146D3"/>
    <w:rsid w:val="00C14B0B"/>
    <w:rsid w:val="00C1526E"/>
    <w:rsid w:val="00C152F0"/>
    <w:rsid w:val="00C20977"/>
    <w:rsid w:val="00C20AB1"/>
    <w:rsid w:val="00C20C56"/>
    <w:rsid w:val="00C213C9"/>
    <w:rsid w:val="00C22086"/>
    <w:rsid w:val="00C23369"/>
    <w:rsid w:val="00C23CE3"/>
    <w:rsid w:val="00C24008"/>
    <w:rsid w:val="00C2482A"/>
    <w:rsid w:val="00C248AB"/>
    <w:rsid w:val="00C25C5D"/>
    <w:rsid w:val="00C2633F"/>
    <w:rsid w:val="00C27608"/>
    <w:rsid w:val="00C30A16"/>
    <w:rsid w:val="00C32369"/>
    <w:rsid w:val="00C323AB"/>
    <w:rsid w:val="00C3322A"/>
    <w:rsid w:val="00C3457D"/>
    <w:rsid w:val="00C347CD"/>
    <w:rsid w:val="00C34A8F"/>
    <w:rsid w:val="00C35385"/>
    <w:rsid w:val="00C367B7"/>
    <w:rsid w:val="00C36BE5"/>
    <w:rsid w:val="00C372B2"/>
    <w:rsid w:val="00C375AA"/>
    <w:rsid w:val="00C37865"/>
    <w:rsid w:val="00C426E2"/>
    <w:rsid w:val="00C42D7F"/>
    <w:rsid w:val="00C4347F"/>
    <w:rsid w:val="00C444CE"/>
    <w:rsid w:val="00C44EE0"/>
    <w:rsid w:val="00C45152"/>
    <w:rsid w:val="00C451D2"/>
    <w:rsid w:val="00C45740"/>
    <w:rsid w:val="00C45FE7"/>
    <w:rsid w:val="00C462CD"/>
    <w:rsid w:val="00C472C4"/>
    <w:rsid w:val="00C472D5"/>
    <w:rsid w:val="00C472F5"/>
    <w:rsid w:val="00C51069"/>
    <w:rsid w:val="00C52657"/>
    <w:rsid w:val="00C527A8"/>
    <w:rsid w:val="00C52984"/>
    <w:rsid w:val="00C53DB5"/>
    <w:rsid w:val="00C5460B"/>
    <w:rsid w:val="00C55162"/>
    <w:rsid w:val="00C569D4"/>
    <w:rsid w:val="00C57261"/>
    <w:rsid w:val="00C61022"/>
    <w:rsid w:val="00C64B29"/>
    <w:rsid w:val="00C66089"/>
    <w:rsid w:val="00C66621"/>
    <w:rsid w:val="00C672F5"/>
    <w:rsid w:val="00C67E5C"/>
    <w:rsid w:val="00C70782"/>
    <w:rsid w:val="00C7099F"/>
    <w:rsid w:val="00C738E7"/>
    <w:rsid w:val="00C73B76"/>
    <w:rsid w:val="00C743AA"/>
    <w:rsid w:val="00C746A3"/>
    <w:rsid w:val="00C74827"/>
    <w:rsid w:val="00C75E0B"/>
    <w:rsid w:val="00C765A7"/>
    <w:rsid w:val="00C80BDB"/>
    <w:rsid w:val="00C81A3A"/>
    <w:rsid w:val="00C83EF4"/>
    <w:rsid w:val="00C83F12"/>
    <w:rsid w:val="00C8405A"/>
    <w:rsid w:val="00C8464D"/>
    <w:rsid w:val="00C84E55"/>
    <w:rsid w:val="00C86FC5"/>
    <w:rsid w:val="00C87F98"/>
    <w:rsid w:val="00C907A9"/>
    <w:rsid w:val="00C9102E"/>
    <w:rsid w:val="00C91142"/>
    <w:rsid w:val="00C9175F"/>
    <w:rsid w:val="00C92062"/>
    <w:rsid w:val="00C92285"/>
    <w:rsid w:val="00C92967"/>
    <w:rsid w:val="00C929F7"/>
    <w:rsid w:val="00C93436"/>
    <w:rsid w:val="00C94141"/>
    <w:rsid w:val="00C94397"/>
    <w:rsid w:val="00C94AE1"/>
    <w:rsid w:val="00C94F75"/>
    <w:rsid w:val="00C95AB9"/>
    <w:rsid w:val="00C96077"/>
    <w:rsid w:val="00C96BA7"/>
    <w:rsid w:val="00C96FB0"/>
    <w:rsid w:val="00C97119"/>
    <w:rsid w:val="00C9756F"/>
    <w:rsid w:val="00CA006E"/>
    <w:rsid w:val="00CA06C6"/>
    <w:rsid w:val="00CA0E06"/>
    <w:rsid w:val="00CA139D"/>
    <w:rsid w:val="00CA13DB"/>
    <w:rsid w:val="00CA13FE"/>
    <w:rsid w:val="00CA1776"/>
    <w:rsid w:val="00CA1E88"/>
    <w:rsid w:val="00CA480D"/>
    <w:rsid w:val="00CA4ADF"/>
    <w:rsid w:val="00CA5071"/>
    <w:rsid w:val="00CA5A68"/>
    <w:rsid w:val="00CA6335"/>
    <w:rsid w:val="00CA65A3"/>
    <w:rsid w:val="00CA6B52"/>
    <w:rsid w:val="00CA758D"/>
    <w:rsid w:val="00CA779F"/>
    <w:rsid w:val="00CA79B8"/>
    <w:rsid w:val="00CB1E49"/>
    <w:rsid w:val="00CB27D3"/>
    <w:rsid w:val="00CB28A9"/>
    <w:rsid w:val="00CB3057"/>
    <w:rsid w:val="00CB3809"/>
    <w:rsid w:val="00CB42A7"/>
    <w:rsid w:val="00CB459E"/>
    <w:rsid w:val="00CB4914"/>
    <w:rsid w:val="00CB62E8"/>
    <w:rsid w:val="00CB6633"/>
    <w:rsid w:val="00CB6812"/>
    <w:rsid w:val="00CB6EA8"/>
    <w:rsid w:val="00CC0691"/>
    <w:rsid w:val="00CC2643"/>
    <w:rsid w:val="00CC395A"/>
    <w:rsid w:val="00CC3CBB"/>
    <w:rsid w:val="00CC48A6"/>
    <w:rsid w:val="00CC5DC6"/>
    <w:rsid w:val="00CC777E"/>
    <w:rsid w:val="00CD2563"/>
    <w:rsid w:val="00CD2987"/>
    <w:rsid w:val="00CD315F"/>
    <w:rsid w:val="00CD4741"/>
    <w:rsid w:val="00CD4EDA"/>
    <w:rsid w:val="00CD5F2A"/>
    <w:rsid w:val="00CD60B7"/>
    <w:rsid w:val="00CD61C0"/>
    <w:rsid w:val="00CD7800"/>
    <w:rsid w:val="00CD7816"/>
    <w:rsid w:val="00CD7A31"/>
    <w:rsid w:val="00CE0262"/>
    <w:rsid w:val="00CE17C6"/>
    <w:rsid w:val="00CE1D40"/>
    <w:rsid w:val="00CE3AB4"/>
    <w:rsid w:val="00CE44B2"/>
    <w:rsid w:val="00CE5D01"/>
    <w:rsid w:val="00CE615C"/>
    <w:rsid w:val="00CE6775"/>
    <w:rsid w:val="00CE77B7"/>
    <w:rsid w:val="00CE7800"/>
    <w:rsid w:val="00CE7A33"/>
    <w:rsid w:val="00CF209B"/>
    <w:rsid w:val="00CF241F"/>
    <w:rsid w:val="00CF2C53"/>
    <w:rsid w:val="00CF4C3E"/>
    <w:rsid w:val="00CF51D2"/>
    <w:rsid w:val="00CF5289"/>
    <w:rsid w:val="00CF535D"/>
    <w:rsid w:val="00CF67FE"/>
    <w:rsid w:val="00CF6EA6"/>
    <w:rsid w:val="00CF79D2"/>
    <w:rsid w:val="00D01427"/>
    <w:rsid w:val="00D015B5"/>
    <w:rsid w:val="00D01D6B"/>
    <w:rsid w:val="00D050E5"/>
    <w:rsid w:val="00D0574F"/>
    <w:rsid w:val="00D05B8A"/>
    <w:rsid w:val="00D05E6C"/>
    <w:rsid w:val="00D069BF"/>
    <w:rsid w:val="00D06DBE"/>
    <w:rsid w:val="00D12B2B"/>
    <w:rsid w:val="00D131E7"/>
    <w:rsid w:val="00D136F6"/>
    <w:rsid w:val="00D13F5D"/>
    <w:rsid w:val="00D146B8"/>
    <w:rsid w:val="00D14724"/>
    <w:rsid w:val="00D14D31"/>
    <w:rsid w:val="00D1551C"/>
    <w:rsid w:val="00D16636"/>
    <w:rsid w:val="00D16A0C"/>
    <w:rsid w:val="00D17DB2"/>
    <w:rsid w:val="00D20294"/>
    <w:rsid w:val="00D20F7F"/>
    <w:rsid w:val="00D2135E"/>
    <w:rsid w:val="00D21531"/>
    <w:rsid w:val="00D22E56"/>
    <w:rsid w:val="00D22FB1"/>
    <w:rsid w:val="00D237B5"/>
    <w:rsid w:val="00D23979"/>
    <w:rsid w:val="00D2405B"/>
    <w:rsid w:val="00D24EC2"/>
    <w:rsid w:val="00D24ECF"/>
    <w:rsid w:val="00D25B79"/>
    <w:rsid w:val="00D268A1"/>
    <w:rsid w:val="00D26ABC"/>
    <w:rsid w:val="00D26F99"/>
    <w:rsid w:val="00D3048B"/>
    <w:rsid w:val="00D32020"/>
    <w:rsid w:val="00D3217D"/>
    <w:rsid w:val="00D34764"/>
    <w:rsid w:val="00D36111"/>
    <w:rsid w:val="00D36C9E"/>
    <w:rsid w:val="00D375A2"/>
    <w:rsid w:val="00D37C63"/>
    <w:rsid w:val="00D40184"/>
    <w:rsid w:val="00D41377"/>
    <w:rsid w:val="00D41BC3"/>
    <w:rsid w:val="00D42366"/>
    <w:rsid w:val="00D430BC"/>
    <w:rsid w:val="00D433CF"/>
    <w:rsid w:val="00D4373F"/>
    <w:rsid w:val="00D43DEB"/>
    <w:rsid w:val="00D442C3"/>
    <w:rsid w:val="00D44346"/>
    <w:rsid w:val="00D44CA5"/>
    <w:rsid w:val="00D4523D"/>
    <w:rsid w:val="00D4564B"/>
    <w:rsid w:val="00D46582"/>
    <w:rsid w:val="00D46617"/>
    <w:rsid w:val="00D46F02"/>
    <w:rsid w:val="00D478F8"/>
    <w:rsid w:val="00D5019A"/>
    <w:rsid w:val="00D508A2"/>
    <w:rsid w:val="00D51911"/>
    <w:rsid w:val="00D51D1A"/>
    <w:rsid w:val="00D53611"/>
    <w:rsid w:val="00D53FF3"/>
    <w:rsid w:val="00D541B3"/>
    <w:rsid w:val="00D55878"/>
    <w:rsid w:val="00D55CEE"/>
    <w:rsid w:val="00D57209"/>
    <w:rsid w:val="00D57E48"/>
    <w:rsid w:val="00D608AC"/>
    <w:rsid w:val="00D60956"/>
    <w:rsid w:val="00D61424"/>
    <w:rsid w:val="00D61600"/>
    <w:rsid w:val="00D6186F"/>
    <w:rsid w:val="00D61BA3"/>
    <w:rsid w:val="00D63230"/>
    <w:rsid w:val="00D63DC9"/>
    <w:rsid w:val="00D66212"/>
    <w:rsid w:val="00D6668A"/>
    <w:rsid w:val="00D66B09"/>
    <w:rsid w:val="00D70374"/>
    <w:rsid w:val="00D7127A"/>
    <w:rsid w:val="00D71CB1"/>
    <w:rsid w:val="00D72DB4"/>
    <w:rsid w:val="00D73558"/>
    <w:rsid w:val="00D75A2D"/>
    <w:rsid w:val="00D81680"/>
    <w:rsid w:val="00D81D53"/>
    <w:rsid w:val="00D82F96"/>
    <w:rsid w:val="00D83132"/>
    <w:rsid w:val="00D83217"/>
    <w:rsid w:val="00D83F78"/>
    <w:rsid w:val="00D84156"/>
    <w:rsid w:val="00D848C5"/>
    <w:rsid w:val="00D85B35"/>
    <w:rsid w:val="00D912B0"/>
    <w:rsid w:val="00D92B99"/>
    <w:rsid w:val="00D9406C"/>
    <w:rsid w:val="00D947CA"/>
    <w:rsid w:val="00D95406"/>
    <w:rsid w:val="00D9549E"/>
    <w:rsid w:val="00D95D33"/>
    <w:rsid w:val="00D962C2"/>
    <w:rsid w:val="00D96471"/>
    <w:rsid w:val="00D96A24"/>
    <w:rsid w:val="00D96BE7"/>
    <w:rsid w:val="00DA1BE2"/>
    <w:rsid w:val="00DA2B89"/>
    <w:rsid w:val="00DA3156"/>
    <w:rsid w:val="00DA3A13"/>
    <w:rsid w:val="00DA3D6F"/>
    <w:rsid w:val="00DA43BC"/>
    <w:rsid w:val="00DA4B81"/>
    <w:rsid w:val="00DA53A8"/>
    <w:rsid w:val="00DA561A"/>
    <w:rsid w:val="00DA66FC"/>
    <w:rsid w:val="00DA7BF0"/>
    <w:rsid w:val="00DB02F3"/>
    <w:rsid w:val="00DB081D"/>
    <w:rsid w:val="00DB121B"/>
    <w:rsid w:val="00DB2D81"/>
    <w:rsid w:val="00DB49DD"/>
    <w:rsid w:val="00DB55A6"/>
    <w:rsid w:val="00DB5A48"/>
    <w:rsid w:val="00DB63C9"/>
    <w:rsid w:val="00DB6CBC"/>
    <w:rsid w:val="00DB6CE6"/>
    <w:rsid w:val="00DB6CFC"/>
    <w:rsid w:val="00DB6CFE"/>
    <w:rsid w:val="00DB75C6"/>
    <w:rsid w:val="00DC075A"/>
    <w:rsid w:val="00DC0C2B"/>
    <w:rsid w:val="00DC1291"/>
    <w:rsid w:val="00DC20B3"/>
    <w:rsid w:val="00DC2AF3"/>
    <w:rsid w:val="00DC3938"/>
    <w:rsid w:val="00DC49F5"/>
    <w:rsid w:val="00DC536A"/>
    <w:rsid w:val="00DC64AB"/>
    <w:rsid w:val="00DC67C1"/>
    <w:rsid w:val="00DC6C29"/>
    <w:rsid w:val="00DC6FFA"/>
    <w:rsid w:val="00DC77D9"/>
    <w:rsid w:val="00DD1AE3"/>
    <w:rsid w:val="00DD2A7A"/>
    <w:rsid w:val="00DD516B"/>
    <w:rsid w:val="00DD5461"/>
    <w:rsid w:val="00DD60FF"/>
    <w:rsid w:val="00DD6579"/>
    <w:rsid w:val="00DD6895"/>
    <w:rsid w:val="00DD6BBC"/>
    <w:rsid w:val="00DD7A72"/>
    <w:rsid w:val="00DE015D"/>
    <w:rsid w:val="00DE159B"/>
    <w:rsid w:val="00DE223F"/>
    <w:rsid w:val="00DE2318"/>
    <w:rsid w:val="00DE3275"/>
    <w:rsid w:val="00DE37C9"/>
    <w:rsid w:val="00DE396B"/>
    <w:rsid w:val="00DE40C6"/>
    <w:rsid w:val="00DE44CC"/>
    <w:rsid w:val="00DE5686"/>
    <w:rsid w:val="00DE583B"/>
    <w:rsid w:val="00DE6434"/>
    <w:rsid w:val="00DE6C93"/>
    <w:rsid w:val="00DE7325"/>
    <w:rsid w:val="00DF18BC"/>
    <w:rsid w:val="00DF2A15"/>
    <w:rsid w:val="00DF563D"/>
    <w:rsid w:val="00DF681F"/>
    <w:rsid w:val="00DF687A"/>
    <w:rsid w:val="00DF7EB0"/>
    <w:rsid w:val="00E00031"/>
    <w:rsid w:val="00E005CA"/>
    <w:rsid w:val="00E01376"/>
    <w:rsid w:val="00E01577"/>
    <w:rsid w:val="00E0184F"/>
    <w:rsid w:val="00E0388E"/>
    <w:rsid w:val="00E039B6"/>
    <w:rsid w:val="00E03EBF"/>
    <w:rsid w:val="00E047DD"/>
    <w:rsid w:val="00E0484F"/>
    <w:rsid w:val="00E05298"/>
    <w:rsid w:val="00E055C1"/>
    <w:rsid w:val="00E06293"/>
    <w:rsid w:val="00E06304"/>
    <w:rsid w:val="00E07D52"/>
    <w:rsid w:val="00E11CCB"/>
    <w:rsid w:val="00E11F06"/>
    <w:rsid w:val="00E11F61"/>
    <w:rsid w:val="00E13270"/>
    <w:rsid w:val="00E14D83"/>
    <w:rsid w:val="00E15DE2"/>
    <w:rsid w:val="00E16FAB"/>
    <w:rsid w:val="00E17B8B"/>
    <w:rsid w:val="00E21B81"/>
    <w:rsid w:val="00E21C79"/>
    <w:rsid w:val="00E226E8"/>
    <w:rsid w:val="00E23673"/>
    <w:rsid w:val="00E24FB5"/>
    <w:rsid w:val="00E25252"/>
    <w:rsid w:val="00E253E3"/>
    <w:rsid w:val="00E262ED"/>
    <w:rsid w:val="00E2715B"/>
    <w:rsid w:val="00E2746D"/>
    <w:rsid w:val="00E274F7"/>
    <w:rsid w:val="00E27AB6"/>
    <w:rsid w:val="00E27BCB"/>
    <w:rsid w:val="00E308C0"/>
    <w:rsid w:val="00E30A2F"/>
    <w:rsid w:val="00E30F8C"/>
    <w:rsid w:val="00E30FAA"/>
    <w:rsid w:val="00E32274"/>
    <w:rsid w:val="00E33A88"/>
    <w:rsid w:val="00E33AB0"/>
    <w:rsid w:val="00E3452B"/>
    <w:rsid w:val="00E36C4B"/>
    <w:rsid w:val="00E37629"/>
    <w:rsid w:val="00E417C3"/>
    <w:rsid w:val="00E41A00"/>
    <w:rsid w:val="00E42332"/>
    <w:rsid w:val="00E428C5"/>
    <w:rsid w:val="00E42E52"/>
    <w:rsid w:val="00E4313C"/>
    <w:rsid w:val="00E432B4"/>
    <w:rsid w:val="00E44439"/>
    <w:rsid w:val="00E4454A"/>
    <w:rsid w:val="00E44D4C"/>
    <w:rsid w:val="00E45EAF"/>
    <w:rsid w:val="00E468E0"/>
    <w:rsid w:val="00E478EB"/>
    <w:rsid w:val="00E47E1D"/>
    <w:rsid w:val="00E5025A"/>
    <w:rsid w:val="00E51029"/>
    <w:rsid w:val="00E52B49"/>
    <w:rsid w:val="00E52F7A"/>
    <w:rsid w:val="00E5439A"/>
    <w:rsid w:val="00E55E7E"/>
    <w:rsid w:val="00E570FC"/>
    <w:rsid w:val="00E578A6"/>
    <w:rsid w:val="00E600A7"/>
    <w:rsid w:val="00E61FFD"/>
    <w:rsid w:val="00E62E8A"/>
    <w:rsid w:val="00E65A65"/>
    <w:rsid w:val="00E65C2B"/>
    <w:rsid w:val="00E6663C"/>
    <w:rsid w:val="00E675B1"/>
    <w:rsid w:val="00E70376"/>
    <w:rsid w:val="00E70662"/>
    <w:rsid w:val="00E7082A"/>
    <w:rsid w:val="00E70A33"/>
    <w:rsid w:val="00E716D6"/>
    <w:rsid w:val="00E71E25"/>
    <w:rsid w:val="00E760EC"/>
    <w:rsid w:val="00E76DF3"/>
    <w:rsid w:val="00E80021"/>
    <w:rsid w:val="00E810B6"/>
    <w:rsid w:val="00E81A47"/>
    <w:rsid w:val="00E81FB6"/>
    <w:rsid w:val="00E8548C"/>
    <w:rsid w:val="00E85750"/>
    <w:rsid w:val="00E859C3"/>
    <w:rsid w:val="00E85B4D"/>
    <w:rsid w:val="00E85D62"/>
    <w:rsid w:val="00E85ED7"/>
    <w:rsid w:val="00E86D0A"/>
    <w:rsid w:val="00E874FC"/>
    <w:rsid w:val="00E8757E"/>
    <w:rsid w:val="00E87755"/>
    <w:rsid w:val="00E903EE"/>
    <w:rsid w:val="00E9082E"/>
    <w:rsid w:val="00E90912"/>
    <w:rsid w:val="00E90E95"/>
    <w:rsid w:val="00E911AD"/>
    <w:rsid w:val="00E92394"/>
    <w:rsid w:val="00E928D0"/>
    <w:rsid w:val="00E92A16"/>
    <w:rsid w:val="00E951BB"/>
    <w:rsid w:val="00E965ED"/>
    <w:rsid w:val="00E97151"/>
    <w:rsid w:val="00EA0B2D"/>
    <w:rsid w:val="00EA18F3"/>
    <w:rsid w:val="00EA2C90"/>
    <w:rsid w:val="00EA3163"/>
    <w:rsid w:val="00EA3BF4"/>
    <w:rsid w:val="00EA556F"/>
    <w:rsid w:val="00EA55AE"/>
    <w:rsid w:val="00EA5C52"/>
    <w:rsid w:val="00EA5DA8"/>
    <w:rsid w:val="00EB0397"/>
    <w:rsid w:val="00EB0847"/>
    <w:rsid w:val="00EB0C1E"/>
    <w:rsid w:val="00EB0EBB"/>
    <w:rsid w:val="00EB19E5"/>
    <w:rsid w:val="00EB40D8"/>
    <w:rsid w:val="00EB4847"/>
    <w:rsid w:val="00EB52DE"/>
    <w:rsid w:val="00EB535B"/>
    <w:rsid w:val="00EB5DCF"/>
    <w:rsid w:val="00EB67C3"/>
    <w:rsid w:val="00EB6B4D"/>
    <w:rsid w:val="00EB6C92"/>
    <w:rsid w:val="00EB71F1"/>
    <w:rsid w:val="00EB7D73"/>
    <w:rsid w:val="00EC0651"/>
    <w:rsid w:val="00EC1B4B"/>
    <w:rsid w:val="00EC2639"/>
    <w:rsid w:val="00EC2B71"/>
    <w:rsid w:val="00EC2EE9"/>
    <w:rsid w:val="00EC3D6A"/>
    <w:rsid w:val="00EC4432"/>
    <w:rsid w:val="00EC458F"/>
    <w:rsid w:val="00EC4D9A"/>
    <w:rsid w:val="00EC530D"/>
    <w:rsid w:val="00EC5BB2"/>
    <w:rsid w:val="00EC6BAB"/>
    <w:rsid w:val="00EC7AE9"/>
    <w:rsid w:val="00ED12F8"/>
    <w:rsid w:val="00ED1900"/>
    <w:rsid w:val="00ED21D6"/>
    <w:rsid w:val="00ED28E3"/>
    <w:rsid w:val="00ED30FD"/>
    <w:rsid w:val="00ED3325"/>
    <w:rsid w:val="00ED37EC"/>
    <w:rsid w:val="00ED3991"/>
    <w:rsid w:val="00ED4598"/>
    <w:rsid w:val="00ED498C"/>
    <w:rsid w:val="00ED4E42"/>
    <w:rsid w:val="00ED5677"/>
    <w:rsid w:val="00ED5A54"/>
    <w:rsid w:val="00ED5B9F"/>
    <w:rsid w:val="00ED6BB3"/>
    <w:rsid w:val="00ED6D15"/>
    <w:rsid w:val="00EE0325"/>
    <w:rsid w:val="00EE054F"/>
    <w:rsid w:val="00EE0B3C"/>
    <w:rsid w:val="00EE0DEF"/>
    <w:rsid w:val="00EE1BF2"/>
    <w:rsid w:val="00EE3012"/>
    <w:rsid w:val="00EE3484"/>
    <w:rsid w:val="00EE36E5"/>
    <w:rsid w:val="00EE423F"/>
    <w:rsid w:val="00EE59FF"/>
    <w:rsid w:val="00EE5BBD"/>
    <w:rsid w:val="00EE6886"/>
    <w:rsid w:val="00EE6BC0"/>
    <w:rsid w:val="00EE6F31"/>
    <w:rsid w:val="00EE7892"/>
    <w:rsid w:val="00EE7D0D"/>
    <w:rsid w:val="00EF1A95"/>
    <w:rsid w:val="00EF1E1E"/>
    <w:rsid w:val="00EF1E8B"/>
    <w:rsid w:val="00EF210B"/>
    <w:rsid w:val="00EF2221"/>
    <w:rsid w:val="00EF3043"/>
    <w:rsid w:val="00EF5543"/>
    <w:rsid w:val="00EF5C4B"/>
    <w:rsid w:val="00EF7180"/>
    <w:rsid w:val="00EF7B0F"/>
    <w:rsid w:val="00F00924"/>
    <w:rsid w:val="00F01431"/>
    <w:rsid w:val="00F0178A"/>
    <w:rsid w:val="00F02D55"/>
    <w:rsid w:val="00F03F34"/>
    <w:rsid w:val="00F03FD3"/>
    <w:rsid w:val="00F04970"/>
    <w:rsid w:val="00F054CF"/>
    <w:rsid w:val="00F06A06"/>
    <w:rsid w:val="00F06A59"/>
    <w:rsid w:val="00F06D19"/>
    <w:rsid w:val="00F07435"/>
    <w:rsid w:val="00F074C9"/>
    <w:rsid w:val="00F1162F"/>
    <w:rsid w:val="00F11967"/>
    <w:rsid w:val="00F11E4B"/>
    <w:rsid w:val="00F12EB9"/>
    <w:rsid w:val="00F13FE8"/>
    <w:rsid w:val="00F14447"/>
    <w:rsid w:val="00F147CF"/>
    <w:rsid w:val="00F14D4C"/>
    <w:rsid w:val="00F1774D"/>
    <w:rsid w:val="00F178D0"/>
    <w:rsid w:val="00F203C6"/>
    <w:rsid w:val="00F20872"/>
    <w:rsid w:val="00F21369"/>
    <w:rsid w:val="00F214AE"/>
    <w:rsid w:val="00F21FE1"/>
    <w:rsid w:val="00F22448"/>
    <w:rsid w:val="00F227A3"/>
    <w:rsid w:val="00F22E46"/>
    <w:rsid w:val="00F24460"/>
    <w:rsid w:val="00F259DC"/>
    <w:rsid w:val="00F26CA3"/>
    <w:rsid w:val="00F26CD0"/>
    <w:rsid w:val="00F3002F"/>
    <w:rsid w:val="00F311C8"/>
    <w:rsid w:val="00F314AF"/>
    <w:rsid w:val="00F3160C"/>
    <w:rsid w:val="00F32E38"/>
    <w:rsid w:val="00F3306E"/>
    <w:rsid w:val="00F330AC"/>
    <w:rsid w:val="00F33394"/>
    <w:rsid w:val="00F333A5"/>
    <w:rsid w:val="00F3408E"/>
    <w:rsid w:val="00F340A3"/>
    <w:rsid w:val="00F351FD"/>
    <w:rsid w:val="00F36B99"/>
    <w:rsid w:val="00F371C0"/>
    <w:rsid w:val="00F37E7D"/>
    <w:rsid w:val="00F37FAC"/>
    <w:rsid w:val="00F42EA4"/>
    <w:rsid w:val="00F43154"/>
    <w:rsid w:val="00F4372E"/>
    <w:rsid w:val="00F441E1"/>
    <w:rsid w:val="00F45EA8"/>
    <w:rsid w:val="00F45F00"/>
    <w:rsid w:val="00F47D6A"/>
    <w:rsid w:val="00F52191"/>
    <w:rsid w:val="00F52350"/>
    <w:rsid w:val="00F5239B"/>
    <w:rsid w:val="00F53C23"/>
    <w:rsid w:val="00F55003"/>
    <w:rsid w:val="00F552BE"/>
    <w:rsid w:val="00F557C4"/>
    <w:rsid w:val="00F55B42"/>
    <w:rsid w:val="00F55DE6"/>
    <w:rsid w:val="00F55E47"/>
    <w:rsid w:val="00F60960"/>
    <w:rsid w:val="00F623EA"/>
    <w:rsid w:val="00F62E29"/>
    <w:rsid w:val="00F63E2E"/>
    <w:rsid w:val="00F63E51"/>
    <w:rsid w:val="00F649F4"/>
    <w:rsid w:val="00F64F4E"/>
    <w:rsid w:val="00F651ED"/>
    <w:rsid w:val="00F65637"/>
    <w:rsid w:val="00F65A2F"/>
    <w:rsid w:val="00F65A4A"/>
    <w:rsid w:val="00F65AB7"/>
    <w:rsid w:val="00F6664F"/>
    <w:rsid w:val="00F6684A"/>
    <w:rsid w:val="00F66A57"/>
    <w:rsid w:val="00F707AE"/>
    <w:rsid w:val="00F71E13"/>
    <w:rsid w:val="00F727F0"/>
    <w:rsid w:val="00F73461"/>
    <w:rsid w:val="00F73909"/>
    <w:rsid w:val="00F7420C"/>
    <w:rsid w:val="00F74CEE"/>
    <w:rsid w:val="00F7745C"/>
    <w:rsid w:val="00F77BE9"/>
    <w:rsid w:val="00F8020D"/>
    <w:rsid w:val="00F807C6"/>
    <w:rsid w:val="00F80C96"/>
    <w:rsid w:val="00F81014"/>
    <w:rsid w:val="00F81B1A"/>
    <w:rsid w:val="00F835F0"/>
    <w:rsid w:val="00F8521B"/>
    <w:rsid w:val="00F85E30"/>
    <w:rsid w:val="00F86355"/>
    <w:rsid w:val="00F87349"/>
    <w:rsid w:val="00F87FF2"/>
    <w:rsid w:val="00F906FB"/>
    <w:rsid w:val="00F90C19"/>
    <w:rsid w:val="00F91A0B"/>
    <w:rsid w:val="00F91D78"/>
    <w:rsid w:val="00F923DE"/>
    <w:rsid w:val="00F925A1"/>
    <w:rsid w:val="00F94B45"/>
    <w:rsid w:val="00F94B94"/>
    <w:rsid w:val="00F94E40"/>
    <w:rsid w:val="00F958E7"/>
    <w:rsid w:val="00F96D56"/>
    <w:rsid w:val="00F97C8B"/>
    <w:rsid w:val="00FA05E8"/>
    <w:rsid w:val="00FA08DD"/>
    <w:rsid w:val="00FA13EB"/>
    <w:rsid w:val="00FA4EF8"/>
    <w:rsid w:val="00FA5054"/>
    <w:rsid w:val="00FA5ADD"/>
    <w:rsid w:val="00FA5B2D"/>
    <w:rsid w:val="00FA5B89"/>
    <w:rsid w:val="00FB02F9"/>
    <w:rsid w:val="00FB03DB"/>
    <w:rsid w:val="00FB128A"/>
    <w:rsid w:val="00FB1FBC"/>
    <w:rsid w:val="00FB2330"/>
    <w:rsid w:val="00FB26A0"/>
    <w:rsid w:val="00FB29C6"/>
    <w:rsid w:val="00FB2BD7"/>
    <w:rsid w:val="00FB3125"/>
    <w:rsid w:val="00FB3816"/>
    <w:rsid w:val="00FB3E21"/>
    <w:rsid w:val="00FB7AC6"/>
    <w:rsid w:val="00FC00FB"/>
    <w:rsid w:val="00FC18A5"/>
    <w:rsid w:val="00FC2AC0"/>
    <w:rsid w:val="00FC2BBD"/>
    <w:rsid w:val="00FC415D"/>
    <w:rsid w:val="00FC4C81"/>
    <w:rsid w:val="00FC4CA0"/>
    <w:rsid w:val="00FC6C00"/>
    <w:rsid w:val="00FC6CEC"/>
    <w:rsid w:val="00FD116B"/>
    <w:rsid w:val="00FD1FA5"/>
    <w:rsid w:val="00FD2AA9"/>
    <w:rsid w:val="00FD33ED"/>
    <w:rsid w:val="00FD3915"/>
    <w:rsid w:val="00FD3965"/>
    <w:rsid w:val="00FD4793"/>
    <w:rsid w:val="00FD5077"/>
    <w:rsid w:val="00FD5E8B"/>
    <w:rsid w:val="00FD5F3C"/>
    <w:rsid w:val="00FD5FBB"/>
    <w:rsid w:val="00FD614F"/>
    <w:rsid w:val="00FD6FEC"/>
    <w:rsid w:val="00FD7D16"/>
    <w:rsid w:val="00FE20F0"/>
    <w:rsid w:val="00FE2CBB"/>
    <w:rsid w:val="00FE3C0D"/>
    <w:rsid w:val="00FE4A6A"/>
    <w:rsid w:val="00FE4BB0"/>
    <w:rsid w:val="00FE625B"/>
    <w:rsid w:val="00FE6922"/>
    <w:rsid w:val="00FF1BFA"/>
    <w:rsid w:val="00FF26AB"/>
    <w:rsid w:val="00FF29BA"/>
    <w:rsid w:val="00FF3031"/>
    <w:rsid w:val="00FF363F"/>
    <w:rsid w:val="00FF36D9"/>
    <w:rsid w:val="00FF3AA1"/>
    <w:rsid w:val="00FF6A03"/>
    <w:rsid w:val="00FF787A"/>
    <w:rsid w:val="00FF7A2D"/>
    <w:rsid w:val="00FF7AA8"/>
    <w:rsid w:val="00FF7D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66878A5"/>
  <w15:chartTrackingRefBased/>
  <w15:docId w15:val="{311A5A1D-1278-46BA-90F3-8355A53C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72F5"/>
    <w:pPr>
      <w:spacing w:after="0" w:line="240" w:lineRule="auto"/>
    </w:pPr>
    <w:rPr>
      <w:rFonts w:ascii="Times New Roman" w:eastAsia="MS Mincho" w:hAnsi="Times New Roman" w:cs="Times New Roman"/>
      <w:kern w:val="0"/>
      <w:sz w:val="24"/>
      <w:szCs w:val="24"/>
      <w:lang w:val="en-US"/>
      <w14:ligatures w14:val="none"/>
    </w:rPr>
  </w:style>
  <w:style w:type="paragraph" w:styleId="1">
    <w:name w:val="heading 1"/>
    <w:basedOn w:val="a"/>
    <w:next w:val="a"/>
    <w:link w:val="10"/>
    <w:qFormat/>
    <w:rsid w:val="00C672F5"/>
    <w:pPr>
      <w:keepNext/>
      <w:keepLines/>
      <w:spacing w:before="340" w:after="330" w:line="578" w:lineRule="auto"/>
      <w:outlineLvl w:val="0"/>
    </w:pPr>
    <w:rPr>
      <w:b/>
      <w:bCs/>
      <w:kern w:val="44"/>
      <w:sz w:val="44"/>
      <w:szCs w:val="44"/>
      <w:lang w:val="x-none"/>
    </w:rPr>
  </w:style>
  <w:style w:type="paragraph" w:styleId="2">
    <w:name w:val="heading 2"/>
    <w:basedOn w:val="a"/>
    <w:next w:val="a"/>
    <w:link w:val="20"/>
    <w:semiHidden/>
    <w:unhideWhenUsed/>
    <w:qFormat/>
    <w:rsid w:val="00C672F5"/>
    <w:pPr>
      <w:keepNext/>
      <w:keepLines/>
      <w:spacing w:before="260" w:after="260" w:line="416" w:lineRule="auto"/>
      <w:outlineLvl w:val="1"/>
    </w:pPr>
    <w:rPr>
      <w:rFonts w:ascii="Calibri Light" w:eastAsia="宋体" w:hAnsi="Calibri Light"/>
      <w:b/>
      <w:bCs/>
      <w:sz w:val="32"/>
      <w:szCs w:val="32"/>
    </w:rPr>
  </w:style>
  <w:style w:type="paragraph" w:styleId="4">
    <w:name w:val="heading 4"/>
    <w:basedOn w:val="a"/>
    <w:next w:val="a"/>
    <w:link w:val="40"/>
    <w:semiHidden/>
    <w:unhideWhenUsed/>
    <w:qFormat/>
    <w:rsid w:val="00C672F5"/>
    <w:pPr>
      <w:keepNext/>
      <w:spacing w:before="240" w:after="60"/>
      <w:outlineLvl w:val="3"/>
    </w:pPr>
    <w:rPr>
      <w:rFonts w:ascii="Calibri" w:eastAsia="Times New Roman" w:hAnsi="Calibri"/>
      <w:b/>
      <w:bCs/>
      <w:sz w:val="28"/>
      <w:szCs w:val="28"/>
    </w:rPr>
  </w:style>
  <w:style w:type="paragraph" w:styleId="6">
    <w:name w:val="heading 6"/>
    <w:basedOn w:val="a"/>
    <w:next w:val="a"/>
    <w:link w:val="60"/>
    <w:qFormat/>
    <w:rsid w:val="00C672F5"/>
    <w:pPr>
      <w:keepNext/>
      <w:spacing w:after="240"/>
      <w:jc w:val="center"/>
      <w:outlineLvl w:val="5"/>
    </w:pPr>
    <w:rPr>
      <w:rFonts w:ascii="Arial" w:eastAsia="Batang" w:hAnsi="Arial"/>
      <w:b/>
      <w:color w:val="000000"/>
      <w:sz w:val="18"/>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1"/>
    <w:unhideWhenUsed/>
    <w:rsid w:val="005061C8"/>
    <w:pPr>
      <w:tabs>
        <w:tab w:val="center" w:pos="4252"/>
        <w:tab w:val="right" w:pos="8504"/>
      </w:tabs>
    </w:pPr>
  </w:style>
  <w:style w:type="character" w:customStyle="1" w:styleId="11">
    <w:name w:val="页眉 字符1"/>
    <w:basedOn w:val="a0"/>
    <w:link w:val="a3"/>
    <w:rsid w:val="005061C8"/>
  </w:style>
  <w:style w:type="paragraph" w:styleId="a4">
    <w:name w:val="footer"/>
    <w:basedOn w:val="a"/>
    <w:link w:val="a5"/>
    <w:unhideWhenUsed/>
    <w:rsid w:val="005061C8"/>
    <w:pPr>
      <w:tabs>
        <w:tab w:val="center" w:pos="4252"/>
        <w:tab w:val="right" w:pos="8504"/>
      </w:tabs>
    </w:pPr>
  </w:style>
  <w:style w:type="character" w:customStyle="1" w:styleId="a5">
    <w:name w:val="页脚 字符"/>
    <w:basedOn w:val="a0"/>
    <w:link w:val="a4"/>
    <w:uiPriority w:val="99"/>
    <w:rsid w:val="005061C8"/>
  </w:style>
  <w:style w:type="character" w:customStyle="1" w:styleId="10">
    <w:name w:val="标题 1 字符"/>
    <w:basedOn w:val="a0"/>
    <w:link w:val="1"/>
    <w:rsid w:val="00C672F5"/>
    <w:rPr>
      <w:rFonts w:ascii="Times New Roman" w:eastAsia="MS Mincho" w:hAnsi="Times New Roman" w:cs="Times New Roman"/>
      <w:b/>
      <w:bCs/>
      <w:kern w:val="44"/>
      <w:sz w:val="44"/>
      <w:szCs w:val="44"/>
      <w:lang w:val="x-none"/>
      <w14:ligatures w14:val="none"/>
    </w:rPr>
  </w:style>
  <w:style w:type="character" w:customStyle="1" w:styleId="20">
    <w:name w:val="标题 2 字符"/>
    <w:basedOn w:val="a0"/>
    <w:link w:val="2"/>
    <w:semiHidden/>
    <w:rsid w:val="00C672F5"/>
    <w:rPr>
      <w:rFonts w:ascii="Calibri Light" w:eastAsia="宋体" w:hAnsi="Calibri Light" w:cs="Times New Roman"/>
      <w:b/>
      <w:bCs/>
      <w:kern w:val="0"/>
      <w:sz w:val="32"/>
      <w:szCs w:val="32"/>
      <w:lang w:val="en-US"/>
      <w14:ligatures w14:val="none"/>
    </w:rPr>
  </w:style>
  <w:style w:type="character" w:customStyle="1" w:styleId="40">
    <w:name w:val="标题 4 字符"/>
    <w:basedOn w:val="a0"/>
    <w:link w:val="4"/>
    <w:semiHidden/>
    <w:rsid w:val="00C672F5"/>
    <w:rPr>
      <w:rFonts w:ascii="Calibri" w:eastAsia="Times New Roman" w:hAnsi="Calibri" w:cs="Times New Roman"/>
      <w:b/>
      <w:bCs/>
      <w:kern w:val="0"/>
      <w:sz w:val="28"/>
      <w:szCs w:val="28"/>
      <w:lang w:val="en-US"/>
      <w14:ligatures w14:val="none"/>
    </w:rPr>
  </w:style>
  <w:style w:type="character" w:customStyle="1" w:styleId="60">
    <w:name w:val="标题 6 字符"/>
    <w:basedOn w:val="a0"/>
    <w:link w:val="6"/>
    <w:rsid w:val="00C672F5"/>
    <w:rPr>
      <w:rFonts w:ascii="Arial" w:eastAsia="Batang" w:hAnsi="Arial" w:cs="Times New Roman"/>
      <w:b/>
      <w:color w:val="000000"/>
      <w:kern w:val="0"/>
      <w:sz w:val="18"/>
      <w:szCs w:val="20"/>
      <w:lang w:eastAsia="en-US"/>
      <w14:ligatures w14:val="none"/>
    </w:rPr>
  </w:style>
  <w:style w:type="table" w:styleId="a6">
    <w:name w:val="Table Grid"/>
    <w:basedOn w:val="a1"/>
    <w:rsid w:val="00C672F5"/>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Indent"/>
    <w:basedOn w:val="a"/>
    <w:next w:val="a"/>
    <w:rsid w:val="00C672F5"/>
    <w:pPr>
      <w:spacing w:after="240"/>
      <w:ind w:left="567"/>
      <w:jc w:val="both"/>
    </w:pPr>
    <w:rPr>
      <w:rFonts w:ascii="Arial" w:eastAsia="Batang" w:hAnsi="Arial"/>
      <w:sz w:val="20"/>
      <w:szCs w:val="20"/>
      <w:lang w:val="en-GB" w:eastAsia="en-US"/>
    </w:rPr>
  </w:style>
  <w:style w:type="paragraph" w:customStyle="1" w:styleId="FP">
    <w:name w:val="FP"/>
    <w:basedOn w:val="a"/>
    <w:rsid w:val="00C672F5"/>
    <w:rPr>
      <w:rFonts w:ascii="Arial" w:eastAsia="Batang" w:hAnsi="Arial"/>
      <w:sz w:val="20"/>
      <w:szCs w:val="20"/>
      <w:lang w:val="en-GB" w:eastAsia="en-US"/>
    </w:rPr>
  </w:style>
  <w:style w:type="paragraph" w:customStyle="1" w:styleId="TAH">
    <w:name w:val="TAH"/>
    <w:basedOn w:val="a"/>
    <w:link w:val="TAHChar"/>
    <w:qFormat/>
    <w:rsid w:val="00C672F5"/>
    <w:pPr>
      <w:keepNext/>
      <w:keepLines/>
      <w:jc w:val="center"/>
    </w:pPr>
    <w:rPr>
      <w:rFonts w:ascii="Arial" w:eastAsia="Batang" w:hAnsi="Arial"/>
      <w:b/>
      <w:sz w:val="20"/>
      <w:szCs w:val="20"/>
      <w:lang w:val="en-GB" w:eastAsia="en-US"/>
    </w:rPr>
  </w:style>
  <w:style w:type="character" w:customStyle="1" w:styleId="apple-converted-space">
    <w:name w:val="apple-converted-space"/>
    <w:basedOn w:val="a0"/>
    <w:rsid w:val="00C672F5"/>
  </w:style>
  <w:style w:type="paragraph" w:customStyle="1" w:styleId="ASN1Source">
    <w:name w:val="ASN.1 Source"/>
    <w:rsid w:val="00C672F5"/>
    <w:pPr>
      <w:spacing w:after="0" w:line="240" w:lineRule="auto"/>
    </w:pPr>
    <w:rPr>
      <w:rFonts w:ascii="Courier" w:eastAsia="Batang" w:hAnsi="Courier" w:cs="Times New Roman"/>
      <w:kern w:val="0"/>
      <w:sz w:val="18"/>
      <w:szCs w:val="20"/>
      <w:lang w:val="en-US" w:eastAsia="en-US"/>
      <w14:ligatures w14:val="none"/>
    </w:rPr>
  </w:style>
  <w:style w:type="character" w:styleId="a8">
    <w:name w:val="page number"/>
    <w:basedOn w:val="a0"/>
    <w:rsid w:val="00C672F5"/>
  </w:style>
  <w:style w:type="paragraph" w:styleId="a9">
    <w:name w:val="Normal (Web)"/>
    <w:basedOn w:val="a"/>
    <w:uiPriority w:val="99"/>
    <w:rsid w:val="00C672F5"/>
    <w:rPr>
      <w:rFonts w:eastAsia="Times New Roman"/>
      <w:lang w:eastAsia="en-US"/>
    </w:rPr>
  </w:style>
  <w:style w:type="character" w:styleId="aa">
    <w:name w:val="Hyperlink"/>
    <w:uiPriority w:val="99"/>
    <w:rsid w:val="00C672F5"/>
    <w:rPr>
      <w:color w:val="0000FF"/>
      <w:u w:val="single"/>
    </w:rPr>
  </w:style>
  <w:style w:type="paragraph" w:customStyle="1" w:styleId="CRCoverPage">
    <w:name w:val="CR Cover Page"/>
    <w:link w:val="CRCoverPageZchn"/>
    <w:rsid w:val="00C672F5"/>
    <w:pPr>
      <w:spacing w:after="120" w:line="240" w:lineRule="auto"/>
    </w:pPr>
    <w:rPr>
      <w:rFonts w:ascii="Arial" w:eastAsia="Times New Roman" w:hAnsi="Arial" w:cs="Times New Roman"/>
      <w:kern w:val="0"/>
      <w:sz w:val="20"/>
      <w:szCs w:val="20"/>
      <w:lang w:eastAsia="en-US"/>
      <w14:ligatures w14:val="none"/>
    </w:rPr>
  </w:style>
  <w:style w:type="character" w:customStyle="1" w:styleId="TALChar">
    <w:name w:val="TAL Char"/>
    <w:link w:val="TAL"/>
    <w:locked/>
    <w:rsid w:val="00C672F5"/>
    <w:rPr>
      <w:rFonts w:ascii="Arial" w:hAnsi="Arial" w:cs="Arial"/>
      <w:sz w:val="18"/>
    </w:rPr>
  </w:style>
  <w:style w:type="paragraph" w:customStyle="1" w:styleId="TAL">
    <w:name w:val="TAL"/>
    <w:basedOn w:val="a"/>
    <w:link w:val="TALChar"/>
    <w:qFormat/>
    <w:rsid w:val="00C672F5"/>
    <w:pPr>
      <w:keepNext/>
      <w:keepLines/>
    </w:pPr>
    <w:rPr>
      <w:rFonts w:ascii="Arial" w:eastAsiaTheme="minorEastAsia" w:hAnsi="Arial" w:cs="Arial"/>
      <w:kern w:val="2"/>
      <w:sz w:val="18"/>
      <w:szCs w:val="22"/>
      <w:lang w:val="en-GB"/>
      <w14:ligatures w14:val="standardContextual"/>
    </w:rPr>
  </w:style>
  <w:style w:type="paragraph" w:styleId="ab">
    <w:name w:val="Balloon Text"/>
    <w:basedOn w:val="a"/>
    <w:link w:val="ac"/>
    <w:rsid w:val="00C672F5"/>
    <w:rPr>
      <w:rFonts w:ascii="Segoe UI" w:hAnsi="Segoe UI" w:cs="Segoe UI"/>
      <w:sz w:val="18"/>
      <w:szCs w:val="18"/>
    </w:rPr>
  </w:style>
  <w:style w:type="character" w:customStyle="1" w:styleId="ac">
    <w:name w:val="批注框文本 字符"/>
    <w:basedOn w:val="a0"/>
    <w:link w:val="ab"/>
    <w:rsid w:val="00C672F5"/>
    <w:rPr>
      <w:rFonts w:ascii="Segoe UI" w:eastAsia="MS Mincho" w:hAnsi="Segoe UI" w:cs="Segoe UI"/>
      <w:kern w:val="0"/>
      <w:sz w:val="18"/>
      <w:szCs w:val="18"/>
      <w:lang w:val="en-US"/>
      <w14:ligatures w14:val="none"/>
    </w:rPr>
  </w:style>
  <w:style w:type="character" w:customStyle="1" w:styleId="DeltaViewInsertion">
    <w:name w:val="DeltaView Insertion"/>
    <w:uiPriority w:val="99"/>
    <w:rsid w:val="00C672F5"/>
    <w:rPr>
      <w:color w:val="0000FF"/>
      <w:u w:val="double"/>
    </w:rPr>
  </w:style>
  <w:style w:type="paragraph" w:styleId="ad">
    <w:name w:val="List Paragraph"/>
    <w:basedOn w:val="a"/>
    <w:uiPriority w:val="34"/>
    <w:qFormat/>
    <w:rsid w:val="00C672F5"/>
    <w:pPr>
      <w:autoSpaceDE w:val="0"/>
      <w:autoSpaceDN w:val="0"/>
      <w:adjustRightInd w:val="0"/>
      <w:ind w:left="720"/>
      <w:contextualSpacing/>
    </w:pPr>
    <w:rPr>
      <w:rFonts w:ascii="Cambria" w:eastAsia="Times New Roman" w:hAnsi="Cambria"/>
      <w:lang w:val="da-DK" w:eastAsia="en-US"/>
    </w:rPr>
  </w:style>
  <w:style w:type="character" w:customStyle="1" w:styleId="DeltaViewDeletion">
    <w:name w:val="DeltaView Deletion"/>
    <w:uiPriority w:val="99"/>
    <w:rsid w:val="00C672F5"/>
    <w:rPr>
      <w:strike/>
      <w:color w:val="FF0000"/>
    </w:rPr>
  </w:style>
  <w:style w:type="character" w:customStyle="1" w:styleId="UnresolvedMention1">
    <w:name w:val="Unresolved Mention1"/>
    <w:uiPriority w:val="99"/>
    <w:semiHidden/>
    <w:unhideWhenUsed/>
    <w:rsid w:val="00C672F5"/>
    <w:rPr>
      <w:color w:val="605E5C"/>
      <w:shd w:val="clear" w:color="auto" w:fill="E1DFDD"/>
    </w:rPr>
  </w:style>
  <w:style w:type="character" w:styleId="ae">
    <w:name w:val="Strong"/>
    <w:uiPriority w:val="22"/>
    <w:qFormat/>
    <w:rsid w:val="00C672F5"/>
    <w:rPr>
      <w:b/>
      <w:bCs/>
    </w:rPr>
  </w:style>
  <w:style w:type="character" w:customStyle="1" w:styleId="CRCoverPageZchn">
    <w:name w:val="CR Cover Page Zchn"/>
    <w:link w:val="CRCoverPage"/>
    <w:rsid w:val="00C672F5"/>
    <w:rPr>
      <w:rFonts w:ascii="Arial" w:eastAsia="Times New Roman" w:hAnsi="Arial" w:cs="Times New Roman"/>
      <w:kern w:val="0"/>
      <w:sz w:val="20"/>
      <w:szCs w:val="20"/>
      <w:lang w:eastAsia="en-US"/>
      <w14:ligatures w14:val="none"/>
    </w:rPr>
  </w:style>
  <w:style w:type="character" w:styleId="af">
    <w:name w:val="FollowedHyperlink"/>
    <w:rsid w:val="00C672F5"/>
    <w:rPr>
      <w:color w:val="954F72"/>
      <w:u w:val="single"/>
    </w:rPr>
  </w:style>
  <w:style w:type="paragraph" w:customStyle="1" w:styleId="B1">
    <w:name w:val="B1"/>
    <w:basedOn w:val="a"/>
    <w:link w:val="B1Char"/>
    <w:qFormat/>
    <w:rsid w:val="00C672F5"/>
    <w:pPr>
      <w:overflowPunct w:val="0"/>
      <w:autoSpaceDE w:val="0"/>
      <w:autoSpaceDN w:val="0"/>
      <w:spacing w:after="180"/>
      <w:ind w:left="568" w:hanging="284"/>
    </w:pPr>
    <w:rPr>
      <w:rFonts w:eastAsia="Calibri"/>
      <w:sz w:val="20"/>
      <w:szCs w:val="20"/>
      <w:lang w:val="es-ES" w:eastAsia="es-ES"/>
    </w:rPr>
  </w:style>
  <w:style w:type="character" w:customStyle="1" w:styleId="B1Char">
    <w:name w:val="B1 Char"/>
    <w:link w:val="B1"/>
    <w:locked/>
    <w:rsid w:val="00C672F5"/>
    <w:rPr>
      <w:rFonts w:ascii="Times New Roman" w:eastAsia="Calibri" w:hAnsi="Times New Roman" w:cs="Times New Roman"/>
      <w:kern w:val="0"/>
      <w:sz w:val="20"/>
      <w:szCs w:val="20"/>
      <w:lang w:val="es-ES" w:eastAsia="es-ES"/>
      <w14:ligatures w14:val="none"/>
    </w:rPr>
  </w:style>
  <w:style w:type="character" w:customStyle="1" w:styleId="B2Char">
    <w:name w:val="B2 Char"/>
    <w:link w:val="B2"/>
    <w:locked/>
    <w:rsid w:val="00C672F5"/>
    <w:rPr>
      <w:lang w:eastAsia="en-US"/>
    </w:rPr>
  </w:style>
  <w:style w:type="paragraph" w:customStyle="1" w:styleId="B2">
    <w:name w:val="B2"/>
    <w:basedOn w:val="21"/>
    <w:link w:val="B2Char"/>
    <w:qFormat/>
    <w:rsid w:val="00C672F5"/>
    <w:pPr>
      <w:spacing w:after="180"/>
      <w:ind w:left="851" w:hanging="284"/>
      <w:contextualSpacing w:val="0"/>
    </w:pPr>
    <w:rPr>
      <w:rFonts w:asciiTheme="minorHAnsi" w:eastAsiaTheme="minorEastAsia" w:hAnsiTheme="minorHAnsi" w:cstheme="minorBidi"/>
      <w:kern w:val="2"/>
      <w:sz w:val="22"/>
      <w:szCs w:val="22"/>
      <w:lang w:val="en-GB" w:eastAsia="en-US"/>
      <w14:ligatures w14:val="standardContextual"/>
    </w:rPr>
  </w:style>
  <w:style w:type="paragraph" w:styleId="21">
    <w:name w:val="List 2"/>
    <w:basedOn w:val="a"/>
    <w:rsid w:val="00C672F5"/>
    <w:pPr>
      <w:ind w:left="566" w:hanging="283"/>
      <w:contextualSpacing/>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C672F5"/>
    <w:rPr>
      <w:rFonts w:ascii="Arial" w:hAnsi="Arial" w:cs="Arial"/>
      <w:b/>
      <w:bCs/>
      <w:lang w:eastAsia="en-US"/>
    </w:rPr>
  </w:style>
  <w:style w:type="paragraph" w:customStyle="1" w:styleId="TF">
    <w:name w:val="TF"/>
    <w:aliases w:val="left"/>
    <w:basedOn w:val="a"/>
    <w:link w:val="TFChar"/>
    <w:rsid w:val="00C672F5"/>
    <w:pPr>
      <w:spacing w:after="240"/>
      <w:jc w:val="center"/>
    </w:pPr>
    <w:rPr>
      <w:rFonts w:ascii="Arial" w:eastAsiaTheme="minorEastAsia" w:hAnsi="Arial" w:cs="Arial"/>
      <w:b/>
      <w:bCs/>
      <w:kern w:val="2"/>
      <w:sz w:val="22"/>
      <w:szCs w:val="22"/>
      <w:lang w:val="en-GB" w:eastAsia="en-US"/>
      <w14:ligatures w14:val="standardContextual"/>
    </w:rPr>
  </w:style>
  <w:style w:type="paragraph" w:customStyle="1" w:styleId="Guidance">
    <w:name w:val="Guidance"/>
    <w:basedOn w:val="a"/>
    <w:uiPriority w:val="99"/>
    <w:rsid w:val="00C672F5"/>
    <w:pPr>
      <w:spacing w:after="180"/>
    </w:pPr>
    <w:rPr>
      <w:rFonts w:eastAsia="宋体"/>
      <w:i/>
      <w:iCs/>
      <w:color w:val="0000FF"/>
      <w:sz w:val="20"/>
      <w:szCs w:val="20"/>
      <w:lang w:val="es-ES" w:eastAsia="en-US"/>
    </w:rPr>
  </w:style>
  <w:style w:type="paragraph" w:customStyle="1" w:styleId="B3">
    <w:name w:val="B3"/>
    <w:basedOn w:val="a"/>
    <w:rsid w:val="00C672F5"/>
    <w:pPr>
      <w:spacing w:after="180"/>
      <w:ind w:left="1135" w:hanging="284"/>
    </w:pPr>
    <w:rPr>
      <w:rFonts w:eastAsia="Calibri"/>
      <w:sz w:val="20"/>
      <w:szCs w:val="20"/>
      <w:lang w:val="es-ES" w:eastAsia="en-US"/>
    </w:rPr>
  </w:style>
  <w:style w:type="paragraph" w:styleId="af0">
    <w:name w:val="Plain Text"/>
    <w:basedOn w:val="a"/>
    <w:link w:val="af1"/>
    <w:uiPriority w:val="99"/>
    <w:unhideWhenUsed/>
    <w:rsid w:val="00C672F5"/>
    <w:rPr>
      <w:rFonts w:ascii="Calibri" w:eastAsia="Calibri" w:hAnsi="Calibri" w:cs="Calibri"/>
      <w:sz w:val="22"/>
      <w:szCs w:val="22"/>
      <w:lang w:val="es-ES" w:eastAsia="en-US"/>
    </w:rPr>
  </w:style>
  <w:style w:type="character" w:customStyle="1" w:styleId="af1">
    <w:name w:val="纯文本 字符"/>
    <w:basedOn w:val="a0"/>
    <w:link w:val="af0"/>
    <w:uiPriority w:val="99"/>
    <w:rsid w:val="00C672F5"/>
    <w:rPr>
      <w:rFonts w:ascii="Calibri" w:eastAsia="Calibri" w:hAnsi="Calibri" w:cs="Calibri"/>
      <w:kern w:val="0"/>
      <w:lang w:val="es-ES" w:eastAsia="en-US"/>
      <w14:ligatures w14:val="none"/>
    </w:rPr>
  </w:style>
  <w:style w:type="character" w:customStyle="1" w:styleId="NOZchn">
    <w:name w:val="NO Zchn"/>
    <w:link w:val="NO"/>
    <w:locked/>
    <w:rsid w:val="00C672F5"/>
    <w:rPr>
      <w:lang w:eastAsia="x-none"/>
    </w:rPr>
  </w:style>
  <w:style w:type="paragraph" w:customStyle="1" w:styleId="NO">
    <w:name w:val="NO"/>
    <w:basedOn w:val="a"/>
    <w:link w:val="NOZchn"/>
    <w:rsid w:val="00C672F5"/>
    <w:pPr>
      <w:spacing w:after="180"/>
      <w:ind w:left="1135" w:hanging="851"/>
    </w:pPr>
    <w:rPr>
      <w:rFonts w:asciiTheme="minorHAnsi" w:eastAsiaTheme="minorEastAsia" w:hAnsiTheme="minorHAnsi" w:cstheme="minorBidi"/>
      <w:kern w:val="2"/>
      <w:sz w:val="22"/>
      <w:szCs w:val="22"/>
      <w:lang w:val="en-GB" w:eastAsia="x-none"/>
      <w14:ligatures w14:val="standardContextual"/>
    </w:rPr>
  </w:style>
  <w:style w:type="character" w:customStyle="1" w:styleId="TANChar">
    <w:name w:val="TAN Char"/>
    <w:link w:val="TAN"/>
    <w:locked/>
    <w:rsid w:val="00C672F5"/>
    <w:rPr>
      <w:rFonts w:ascii="Arial" w:hAnsi="Arial" w:cs="Arial"/>
      <w:lang w:eastAsia="en-US"/>
    </w:rPr>
  </w:style>
  <w:style w:type="paragraph" w:customStyle="1" w:styleId="TAN">
    <w:name w:val="TAN"/>
    <w:basedOn w:val="a"/>
    <w:link w:val="TANChar"/>
    <w:rsid w:val="00C672F5"/>
    <w:pPr>
      <w:keepNext/>
      <w:ind w:left="851" w:hanging="851"/>
    </w:pPr>
    <w:rPr>
      <w:rFonts w:ascii="Arial" w:eastAsiaTheme="minorEastAsia" w:hAnsi="Arial" w:cs="Arial"/>
      <w:kern w:val="2"/>
      <w:sz w:val="22"/>
      <w:szCs w:val="22"/>
      <w:lang w:val="en-GB" w:eastAsia="en-US"/>
      <w14:ligatures w14:val="standardContextual"/>
    </w:rPr>
  </w:style>
  <w:style w:type="character" w:styleId="af2">
    <w:name w:val="Emphasis"/>
    <w:uiPriority w:val="20"/>
    <w:qFormat/>
    <w:rsid w:val="00C672F5"/>
    <w:rPr>
      <w:i/>
      <w:iCs/>
    </w:rPr>
  </w:style>
  <w:style w:type="character" w:customStyle="1" w:styleId="NOChar">
    <w:name w:val="NO Char"/>
    <w:locked/>
    <w:rsid w:val="00C672F5"/>
    <w:rPr>
      <w:lang w:eastAsia="en-US"/>
    </w:rPr>
  </w:style>
  <w:style w:type="paragraph" w:styleId="TOC9">
    <w:name w:val="toc 9"/>
    <w:basedOn w:val="TOC8"/>
    <w:rsid w:val="00C672F5"/>
    <w:pPr>
      <w:keepNext/>
      <w:keepLines/>
      <w:widowControl w:val="0"/>
      <w:tabs>
        <w:tab w:val="right" w:leader="dot" w:pos="9639"/>
      </w:tabs>
      <w:overflowPunct w:val="0"/>
      <w:autoSpaceDE w:val="0"/>
      <w:autoSpaceDN w:val="0"/>
      <w:adjustRightInd w:val="0"/>
      <w:spacing w:before="180"/>
      <w:ind w:left="1418" w:right="425" w:hanging="1418"/>
      <w:textAlignment w:val="baseline"/>
    </w:pPr>
    <w:rPr>
      <w:rFonts w:eastAsia="宋体"/>
      <w:b/>
      <w:noProof/>
      <w:sz w:val="22"/>
      <w:szCs w:val="20"/>
      <w:lang w:val="en-GB"/>
    </w:rPr>
  </w:style>
  <w:style w:type="paragraph" w:styleId="TOC8">
    <w:name w:val="toc 8"/>
    <w:basedOn w:val="a"/>
    <w:next w:val="a"/>
    <w:autoRedefine/>
    <w:rsid w:val="00C672F5"/>
    <w:pPr>
      <w:ind w:left="1680"/>
    </w:pPr>
  </w:style>
  <w:style w:type="character" w:customStyle="1" w:styleId="Char1">
    <w:name w:val="页眉 Char1"/>
    <w:uiPriority w:val="99"/>
    <w:semiHidden/>
    <w:locked/>
    <w:rsid w:val="00C672F5"/>
    <w:rPr>
      <w:rFonts w:ascii="Calibri" w:eastAsia="宋体" w:hAnsi="Calibri" w:cs="Calibri"/>
      <w:sz w:val="21"/>
      <w:szCs w:val="21"/>
    </w:rPr>
  </w:style>
  <w:style w:type="character" w:customStyle="1" w:styleId="IvDbodytextChar">
    <w:name w:val="IvD bodytext Char"/>
    <w:link w:val="IvDbodytext"/>
    <w:locked/>
    <w:rsid w:val="00C672F5"/>
    <w:rPr>
      <w:rFonts w:ascii="Arial" w:hAnsi="Arial" w:cs="Arial"/>
      <w:spacing w:val="2"/>
      <w:lang w:eastAsia="en-US"/>
    </w:rPr>
  </w:style>
  <w:style w:type="paragraph" w:customStyle="1" w:styleId="IvDbodytext">
    <w:name w:val="IvD bodytext"/>
    <w:basedOn w:val="af3"/>
    <w:link w:val="IvDbodytextChar"/>
    <w:qFormat/>
    <w:rsid w:val="00C672F5"/>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kern w:val="2"/>
      <w:sz w:val="22"/>
      <w:szCs w:val="22"/>
      <w:lang w:val="en-GB" w:eastAsia="en-US"/>
      <w14:ligatures w14:val="standardContextual"/>
    </w:rPr>
  </w:style>
  <w:style w:type="paragraph" w:styleId="af3">
    <w:name w:val="Body Text"/>
    <w:basedOn w:val="a"/>
    <w:link w:val="af4"/>
    <w:rsid w:val="00C672F5"/>
    <w:pPr>
      <w:spacing w:after="120"/>
    </w:pPr>
  </w:style>
  <w:style w:type="character" w:customStyle="1" w:styleId="af4">
    <w:name w:val="正文文本 字符"/>
    <w:basedOn w:val="a0"/>
    <w:link w:val="af3"/>
    <w:rsid w:val="00C672F5"/>
    <w:rPr>
      <w:rFonts w:ascii="Times New Roman" w:eastAsia="MS Mincho" w:hAnsi="Times New Roman" w:cs="Times New Roman"/>
      <w:kern w:val="0"/>
      <w:sz w:val="24"/>
      <w:szCs w:val="24"/>
      <w:lang w:val="en-US"/>
      <w14:ligatures w14:val="none"/>
    </w:rPr>
  </w:style>
  <w:style w:type="character" w:customStyle="1" w:styleId="TAHChar">
    <w:name w:val="TAH Char"/>
    <w:link w:val="TAH"/>
    <w:qFormat/>
    <w:rsid w:val="00C672F5"/>
    <w:rPr>
      <w:rFonts w:ascii="Arial" w:eastAsia="Batang" w:hAnsi="Arial" w:cs="Times New Roman"/>
      <w:b/>
      <w:kern w:val="0"/>
      <w:sz w:val="20"/>
      <w:szCs w:val="20"/>
      <w:lang w:eastAsia="en-US"/>
      <w14:ligatures w14:val="none"/>
    </w:rPr>
  </w:style>
  <w:style w:type="character" w:customStyle="1" w:styleId="12">
    <w:name w:val="未处理的提及1"/>
    <w:uiPriority w:val="99"/>
    <w:semiHidden/>
    <w:unhideWhenUsed/>
    <w:rsid w:val="00C672F5"/>
    <w:rPr>
      <w:color w:val="605E5C"/>
      <w:shd w:val="clear" w:color="auto" w:fill="E1DFDD"/>
    </w:rPr>
  </w:style>
  <w:style w:type="character" w:customStyle="1" w:styleId="af5">
    <w:name w:val="页眉 字符"/>
    <w:semiHidden/>
    <w:rsid w:val="00C672F5"/>
    <w:rPr>
      <w:lang w:val="en-GB" w:eastAsia="en-US"/>
    </w:rPr>
  </w:style>
  <w:style w:type="paragraph" w:customStyle="1" w:styleId="C3OpenAPI">
    <w:name w:val="C3_OpenAPI"/>
    <w:basedOn w:val="TAL"/>
    <w:link w:val="C3OpenAPIChar"/>
    <w:qFormat/>
    <w:rsid w:val="00C672F5"/>
    <w:rPr>
      <w:noProof/>
      <w:color w:val="0070C0"/>
      <w:sz w:val="20"/>
    </w:rPr>
  </w:style>
  <w:style w:type="paragraph" w:customStyle="1" w:styleId="C2Warning">
    <w:name w:val="C2_Warning"/>
    <w:basedOn w:val="TAL"/>
    <w:link w:val="C2WarningChar"/>
    <w:qFormat/>
    <w:rsid w:val="00C672F5"/>
    <w:rPr>
      <w:noProof/>
      <w:color w:val="FF0000"/>
      <w:sz w:val="20"/>
    </w:rPr>
  </w:style>
  <w:style w:type="character" w:customStyle="1" w:styleId="C3OpenAPIChar">
    <w:name w:val="C3_OpenAPI Char"/>
    <w:link w:val="C3OpenAPI"/>
    <w:rsid w:val="00C672F5"/>
    <w:rPr>
      <w:rFonts w:ascii="Arial" w:hAnsi="Arial" w:cs="Arial"/>
      <w:noProof/>
      <w:color w:val="0070C0"/>
      <w:sz w:val="20"/>
    </w:rPr>
  </w:style>
  <w:style w:type="paragraph" w:customStyle="1" w:styleId="C1Normal">
    <w:name w:val="C1_Normal"/>
    <w:basedOn w:val="TAL"/>
    <w:link w:val="C1NormalChar"/>
    <w:qFormat/>
    <w:rsid w:val="00C672F5"/>
    <w:rPr>
      <w:sz w:val="20"/>
    </w:rPr>
  </w:style>
  <w:style w:type="character" w:customStyle="1" w:styleId="C2WarningChar">
    <w:name w:val="C2_Warning Char"/>
    <w:link w:val="C2Warning"/>
    <w:rsid w:val="00C672F5"/>
    <w:rPr>
      <w:rFonts w:ascii="Arial" w:hAnsi="Arial" w:cs="Arial"/>
      <w:noProof/>
      <w:color w:val="FF0000"/>
      <w:sz w:val="20"/>
    </w:rPr>
  </w:style>
  <w:style w:type="paragraph" w:customStyle="1" w:styleId="C4Agreement">
    <w:name w:val="C4_Agreement"/>
    <w:basedOn w:val="TAL"/>
    <w:link w:val="C4AgreementChar"/>
    <w:qFormat/>
    <w:rsid w:val="00C672F5"/>
    <w:rPr>
      <w:b/>
      <w:color w:val="262626"/>
      <w:sz w:val="20"/>
    </w:rPr>
  </w:style>
  <w:style w:type="character" w:customStyle="1" w:styleId="C1NormalChar">
    <w:name w:val="C1_Normal Char"/>
    <w:link w:val="C1Normal"/>
    <w:rsid w:val="00C672F5"/>
    <w:rPr>
      <w:rFonts w:ascii="Arial" w:hAnsi="Arial" w:cs="Arial"/>
      <w:sz w:val="20"/>
    </w:rPr>
  </w:style>
  <w:style w:type="paragraph" w:customStyle="1" w:styleId="C5Dependency">
    <w:name w:val="C5_Dependency"/>
    <w:basedOn w:val="TAL"/>
    <w:link w:val="C5DependencyChar"/>
    <w:qFormat/>
    <w:rsid w:val="00C672F5"/>
    <w:rPr>
      <w:color w:val="7030A0"/>
      <w:sz w:val="20"/>
    </w:rPr>
  </w:style>
  <w:style w:type="character" w:customStyle="1" w:styleId="C4AgreementChar">
    <w:name w:val="C4_Agreement Char"/>
    <w:link w:val="C4Agreement"/>
    <w:rsid w:val="00C672F5"/>
    <w:rPr>
      <w:rFonts w:ascii="Arial" w:hAnsi="Arial" w:cs="Arial"/>
      <w:b/>
      <w:color w:val="262626"/>
      <w:sz w:val="20"/>
    </w:rPr>
  </w:style>
  <w:style w:type="paragraph" w:customStyle="1" w:styleId="PL">
    <w:name w:val="PL"/>
    <w:link w:val="PLChar"/>
    <w:qFormat/>
    <w:rsid w:val="00C67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kern w:val="0"/>
      <w:sz w:val="16"/>
      <w:szCs w:val="20"/>
      <w:lang w:eastAsia="en-US"/>
      <w14:ligatures w14:val="none"/>
    </w:rPr>
  </w:style>
  <w:style w:type="character" w:customStyle="1" w:styleId="C5DependencyChar">
    <w:name w:val="C5_Dependency Char"/>
    <w:link w:val="C5Dependency"/>
    <w:rsid w:val="00C672F5"/>
    <w:rPr>
      <w:rFonts w:ascii="Arial" w:hAnsi="Arial" w:cs="Arial"/>
      <w:color w:val="7030A0"/>
      <w:sz w:val="20"/>
    </w:rPr>
  </w:style>
  <w:style w:type="character" w:customStyle="1" w:styleId="PLChar">
    <w:name w:val="PL Char"/>
    <w:link w:val="PL"/>
    <w:qFormat/>
    <w:locked/>
    <w:rsid w:val="00C672F5"/>
    <w:rPr>
      <w:rFonts w:ascii="Courier New" w:eastAsia="宋体" w:hAnsi="Courier New" w:cs="Times New Roman"/>
      <w:noProof/>
      <w:kern w:val="0"/>
      <w:sz w:val="16"/>
      <w:szCs w:val="20"/>
      <w:lang w:eastAsia="en-US"/>
      <w14:ligatures w14:val="none"/>
    </w:rPr>
  </w:style>
  <w:style w:type="character" w:styleId="af6">
    <w:name w:val="Unresolved Mention"/>
    <w:basedOn w:val="a0"/>
    <w:uiPriority w:val="99"/>
    <w:semiHidden/>
    <w:unhideWhenUsed/>
    <w:rsid w:val="00693AEB"/>
    <w:rPr>
      <w:color w:val="605E5C"/>
      <w:shd w:val="clear" w:color="auto" w:fill="E1DFDD"/>
    </w:rPr>
  </w:style>
  <w:style w:type="paragraph" w:customStyle="1" w:styleId="NormalParagraph">
    <w:name w:val="Normal Paragraph"/>
    <w:link w:val="NormalParagraphChar"/>
    <w:qFormat/>
    <w:rsid w:val="00CA139D"/>
    <w:pPr>
      <w:spacing w:after="200" w:line="276" w:lineRule="auto"/>
    </w:pPr>
    <w:rPr>
      <w:rFonts w:ascii="Arial" w:eastAsia="宋体" w:hAnsi="Arial" w:cs="Times New Roman"/>
      <w:kern w:val="0"/>
      <w:lang w:eastAsia="en-GB"/>
      <w14:ligatures w14:val="none"/>
    </w:rPr>
  </w:style>
  <w:style w:type="character" w:customStyle="1" w:styleId="NormalParagraphChar">
    <w:name w:val="Normal Paragraph Char"/>
    <w:link w:val="NormalParagraph"/>
    <w:locked/>
    <w:rsid w:val="00CA139D"/>
    <w:rPr>
      <w:rFonts w:ascii="Arial" w:eastAsia="宋体" w:hAnsi="Arial" w:cs="Times New Roman"/>
      <w:kern w:val="0"/>
      <w:lang w:eastAsia="en-GB"/>
      <w14:ligatures w14:val="none"/>
    </w:rPr>
  </w:style>
  <w:style w:type="paragraph" w:styleId="af7">
    <w:name w:val="No Spacing"/>
    <w:uiPriority w:val="1"/>
    <w:qFormat/>
    <w:rsid w:val="00AB7491"/>
    <w:pPr>
      <w:overflowPunct w:val="0"/>
      <w:autoSpaceDE w:val="0"/>
      <w:autoSpaceDN w:val="0"/>
      <w:adjustRightInd w:val="0"/>
      <w:spacing w:after="0" w:line="240" w:lineRule="auto"/>
      <w:textAlignment w:val="baseline"/>
    </w:pPr>
    <w:rPr>
      <w:rFonts w:ascii="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65189">
      <w:bodyDiv w:val="1"/>
      <w:marLeft w:val="0"/>
      <w:marRight w:val="0"/>
      <w:marTop w:val="0"/>
      <w:marBottom w:val="0"/>
      <w:divBdr>
        <w:top w:val="none" w:sz="0" w:space="0" w:color="auto"/>
        <w:left w:val="none" w:sz="0" w:space="0" w:color="auto"/>
        <w:bottom w:val="none" w:sz="0" w:space="0" w:color="auto"/>
        <w:right w:val="none" w:sz="0" w:space="0" w:color="auto"/>
      </w:divBdr>
    </w:div>
    <w:div w:id="131753586">
      <w:bodyDiv w:val="1"/>
      <w:marLeft w:val="0"/>
      <w:marRight w:val="0"/>
      <w:marTop w:val="0"/>
      <w:marBottom w:val="0"/>
      <w:divBdr>
        <w:top w:val="none" w:sz="0" w:space="0" w:color="auto"/>
        <w:left w:val="none" w:sz="0" w:space="0" w:color="auto"/>
        <w:bottom w:val="none" w:sz="0" w:space="0" w:color="auto"/>
        <w:right w:val="none" w:sz="0" w:space="0" w:color="auto"/>
      </w:divBdr>
    </w:div>
    <w:div w:id="281235003">
      <w:bodyDiv w:val="1"/>
      <w:marLeft w:val="0"/>
      <w:marRight w:val="0"/>
      <w:marTop w:val="0"/>
      <w:marBottom w:val="0"/>
      <w:divBdr>
        <w:top w:val="none" w:sz="0" w:space="0" w:color="auto"/>
        <w:left w:val="none" w:sz="0" w:space="0" w:color="auto"/>
        <w:bottom w:val="none" w:sz="0" w:space="0" w:color="auto"/>
        <w:right w:val="none" w:sz="0" w:space="0" w:color="auto"/>
      </w:divBdr>
    </w:div>
    <w:div w:id="281617058">
      <w:bodyDiv w:val="1"/>
      <w:marLeft w:val="0"/>
      <w:marRight w:val="0"/>
      <w:marTop w:val="0"/>
      <w:marBottom w:val="0"/>
      <w:divBdr>
        <w:top w:val="none" w:sz="0" w:space="0" w:color="auto"/>
        <w:left w:val="none" w:sz="0" w:space="0" w:color="auto"/>
        <w:bottom w:val="none" w:sz="0" w:space="0" w:color="auto"/>
        <w:right w:val="none" w:sz="0" w:space="0" w:color="auto"/>
      </w:divBdr>
    </w:div>
    <w:div w:id="461535250">
      <w:bodyDiv w:val="1"/>
      <w:marLeft w:val="0"/>
      <w:marRight w:val="0"/>
      <w:marTop w:val="0"/>
      <w:marBottom w:val="0"/>
      <w:divBdr>
        <w:top w:val="none" w:sz="0" w:space="0" w:color="auto"/>
        <w:left w:val="none" w:sz="0" w:space="0" w:color="auto"/>
        <w:bottom w:val="none" w:sz="0" w:space="0" w:color="auto"/>
        <w:right w:val="none" w:sz="0" w:space="0" w:color="auto"/>
      </w:divBdr>
    </w:div>
    <w:div w:id="1016468818">
      <w:bodyDiv w:val="1"/>
      <w:marLeft w:val="0"/>
      <w:marRight w:val="0"/>
      <w:marTop w:val="0"/>
      <w:marBottom w:val="0"/>
      <w:divBdr>
        <w:top w:val="none" w:sz="0" w:space="0" w:color="auto"/>
        <w:left w:val="none" w:sz="0" w:space="0" w:color="auto"/>
        <w:bottom w:val="none" w:sz="0" w:space="0" w:color="auto"/>
        <w:right w:val="none" w:sz="0" w:space="0" w:color="auto"/>
      </w:divBdr>
    </w:div>
    <w:div w:id="1375233623">
      <w:bodyDiv w:val="1"/>
      <w:marLeft w:val="0"/>
      <w:marRight w:val="0"/>
      <w:marTop w:val="0"/>
      <w:marBottom w:val="0"/>
      <w:divBdr>
        <w:top w:val="none" w:sz="0" w:space="0" w:color="auto"/>
        <w:left w:val="none" w:sz="0" w:space="0" w:color="auto"/>
        <w:bottom w:val="none" w:sz="0" w:space="0" w:color="auto"/>
        <w:right w:val="none" w:sz="0" w:space="0" w:color="auto"/>
      </w:divBdr>
    </w:div>
    <w:div w:id="1632708743">
      <w:bodyDiv w:val="1"/>
      <w:marLeft w:val="0"/>
      <w:marRight w:val="0"/>
      <w:marTop w:val="0"/>
      <w:marBottom w:val="0"/>
      <w:divBdr>
        <w:top w:val="none" w:sz="0" w:space="0" w:color="auto"/>
        <w:left w:val="none" w:sz="0" w:space="0" w:color="auto"/>
        <w:bottom w:val="none" w:sz="0" w:space="0" w:color="auto"/>
        <w:right w:val="none" w:sz="0" w:space="0" w:color="auto"/>
      </w:divBdr>
    </w:div>
    <w:div w:id="177085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E:\CT3_142\C3-253031.zip" TargetMode="External"/><Relationship Id="rId299" Type="http://schemas.openxmlformats.org/officeDocument/2006/relationships/hyperlink" Target="file:///E:\CT3_142\C3-253336.zip" TargetMode="External"/><Relationship Id="rId21" Type="http://schemas.openxmlformats.org/officeDocument/2006/relationships/hyperlink" Target="file:///E:\CT3_142\C3-253020.zip" TargetMode="External"/><Relationship Id="rId63" Type="http://schemas.openxmlformats.org/officeDocument/2006/relationships/hyperlink" Target="file:///E:\CT3_142\C3-253250.zip" TargetMode="External"/><Relationship Id="rId159" Type="http://schemas.openxmlformats.org/officeDocument/2006/relationships/hyperlink" Target="file:///E:\CT3_142\C3-253376.zip" TargetMode="External"/><Relationship Id="rId324" Type="http://schemas.openxmlformats.org/officeDocument/2006/relationships/hyperlink" Target="file:///E:\CT3_142\C3-253417.zip" TargetMode="External"/><Relationship Id="rId366" Type="http://schemas.openxmlformats.org/officeDocument/2006/relationships/hyperlink" Target="file:///E:\CT3_142\C3-253439.zip" TargetMode="External"/><Relationship Id="rId170" Type="http://schemas.openxmlformats.org/officeDocument/2006/relationships/hyperlink" Target="file:///E:\CT3_142\C3-253425.zip" TargetMode="External"/><Relationship Id="rId226" Type="http://schemas.openxmlformats.org/officeDocument/2006/relationships/hyperlink" Target="file:///E:\CT3_142\C3-253366.zip" TargetMode="External"/><Relationship Id="rId433" Type="http://schemas.openxmlformats.org/officeDocument/2006/relationships/hyperlink" Target="file:///E:\CT3_142\C3-253341.zip" TargetMode="External"/><Relationship Id="rId268" Type="http://schemas.openxmlformats.org/officeDocument/2006/relationships/hyperlink" Target="file:///E:\CT3_142\C3-253049.zip" TargetMode="External"/><Relationship Id="rId475" Type="http://schemas.openxmlformats.org/officeDocument/2006/relationships/hyperlink" Target="file:///E:\CT3_142\C3-253138.zip" TargetMode="External"/><Relationship Id="rId32" Type="http://schemas.openxmlformats.org/officeDocument/2006/relationships/hyperlink" Target="file:///E:\CT3_142\C3-253041.zip" TargetMode="External"/><Relationship Id="rId74" Type="http://schemas.openxmlformats.org/officeDocument/2006/relationships/hyperlink" Target="file:///E:\CT3_142\C3-253249.zip" TargetMode="External"/><Relationship Id="rId128" Type="http://schemas.openxmlformats.org/officeDocument/2006/relationships/hyperlink" Target="file:///E:\CT3_142\C3-253152.zip" TargetMode="External"/><Relationship Id="rId335" Type="http://schemas.openxmlformats.org/officeDocument/2006/relationships/hyperlink" Target="file:///E:\CT3_142\C3-253051.zip" TargetMode="External"/><Relationship Id="rId377" Type="http://schemas.openxmlformats.org/officeDocument/2006/relationships/hyperlink" Target="file:///E:\CT3_142\C3-253518.zip" TargetMode="External"/><Relationship Id="rId500" Type="http://schemas.openxmlformats.org/officeDocument/2006/relationships/theme" Target="theme/theme1.xml"/><Relationship Id="rId5" Type="http://schemas.openxmlformats.org/officeDocument/2006/relationships/webSettings" Target="webSettings.xml"/><Relationship Id="rId181" Type="http://schemas.openxmlformats.org/officeDocument/2006/relationships/hyperlink" Target="file:///E:\CT3_142\C3-253135.zip" TargetMode="External"/><Relationship Id="rId237" Type="http://schemas.openxmlformats.org/officeDocument/2006/relationships/hyperlink" Target="file:///E:\CT3_142\C3-253445.zip" TargetMode="External"/><Relationship Id="rId402" Type="http://schemas.openxmlformats.org/officeDocument/2006/relationships/hyperlink" Target="file:///E:\CT3_142\C3-253119.zip" TargetMode="External"/><Relationship Id="rId279" Type="http://schemas.openxmlformats.org/officeDocument/2006/relationships/hyperlink" Target="file:///E:\CT3_142\C3-253567.zip" TargetMode="External"/><Relationship Id="rId444" Type="http://schemas.openxmlformats.org/officeDocument/2006/relationships/hyperlink" Target="file:///E:\CT3_142\C3-253338.zip" TargetMode="External"/><Relationship Id="rId486" Type="http://schemas.openxmlformats.org/officeDocument/2006/relationships/hyperlink" Target="file:///E:\CT3_142\C3-253314.zip" TargetMode="External"/><Relationship Id="rId43" Type="http://schemas.openxmlformats.org/officeDocument/2006/relationships/hyperlink" Target="file:///E:\CT3_142\C3-253297.zip" TargetMode="External"/><Relationship Id="rId139" Type="http://schemas.openxmlformats.org/officeDocument/2006/relationships/hyperlink" Target="file:///E:\CT3_142\C3-253306.zip" TargetMode="External"/><Relationship Id="rId290" Type="http://schemas.openxmlformats.org/officeDocument/2006/relationships/hyperlink" Target="file:///E:\CT3_142\C3-253225.zip" TargetMode="External"/><Relationship Id="rId304" Type="http://schemas.openxmlformats.org/officeDocument/2006/relationships/hyperlink" Target="file:///E:\CT3_142\C3-253432.zip" TargetMode="External"/><Relationship Id="rId346" Type="http://schemas.openxmlformats.org/officeDocument/2006/relationships/hyperlink" Target="file:///E:\CT3_142\C3-253089.zip" TargetMode="External"/><Relationship Id="rId388" Type="http://schemas.openxmlformats.org/officeDocument/2006/relationships/hyperlink" Target="file:///E:\CT3_142\C3-253178.zip" TargetMode="External"/><Relationship Id="rId85" Type="http://schemas.openxmlformats.org/officeDocument/2006/relationships/hyperlink" Target="file:///E:\CT3_142\C3-253076.zip" TargetMode="External"/><Relationship Id="rId150" Type="http://schemas.openxmlformats.org/officeDocument/2006/relationships/hyperlink" Target="file:///E:\CT3_142\C3-253470.zip" TargetMode="External"/><Relationship Id="rId192" Type="http://schemas.openxmlformats.org/officeDocument/2006/relationships/hyperlink" Target="file:///E:\CT3_142\C3-253258.zip" TargetMode="External"/><Relationship Id="rId206" Type="http://schemas.openxmlformats.org/officeDocument/2006/relationships/hyperlink" Target="file:///E:\CT3_142\C3-253118.zip" TargetMode="External"/><Relationship Id="rId413" Type="http://schemas.openxmlformats.org/officeDocument/2006/relationships/hyperlink" Target="file:///E:\CT3_142\C3-253482.zip" TargetMode="External"/><Relationship Id="rId248" Type="http://schemas.openxmlformats.org/officeDocument/2006/relationships/hyperlink" Target="file:///E:\CT3_142\C3-253063.zip" TargetMode="External"/><Relationship Id="rId455" Type="http://schemas.openxmlformats.org/officeDocument/2006/relationships/hyperlink" Target="file:///E:\CT3_142\C3-253210.zip" TargetMode="External"/><Relationship Id="rId497" Type="http://schemas.openxmlformats.org/officeDocument/2006/relationships/footer" Target="footer1.xml"/><Relationship Id="rId12" Type="http://schemas.openxmlformats.org/officeDocument/2006/relationships/hyperlink" Target="file:///E:\CT3_142\C3-253005.zip" TargetMode="External"/><Relationship Id="rId108" Type="http://schemas.openxmlformats.org/officeDocument/2006/relationships/hyperlink" Target="file:///E:\CT3_142\C3-253301.zip" TargetMode="External"/><Relationship Id="rId315" Type="http://schemas.openxmlformats.org/officeDocument/2006/relationships/hyperlink" Target="file:///E:\CT3_142\C3-253329.zip" TargetMode="External"/><Relationship Id="rId357" Type="http://schemas.openxmlformats.org/officeDocument/2006/relationships/hyperlink" Target="file:///E:\CT3_142\C3-253407.zip" TargetMode="External"/><Relationship Id="rId54" Type="http://schemas.openxmlformats.org/officeDocument/2006/relationships/hyperlink" Target="file:///E:\CT3_142\C3-253281.zip" TargetMode="External"/><Relationship Id="rId96" Type="http://schemas.openxmlformats.org/officeDocument/2006/relationships/hyperlink" Target="file:///E:\CT3_142\C3-253612.zip" TargetMode="External"/><Relationship Id="rId161" Type="http://schemas.openxmlformats.org/officeDocument/2006/relationships/hyperlink" Target="file:///E:\CT3_142\C3-253378.zip" TargetMode="External"/><Relationship Id="rId217" Type="http://schemas.openxmlformats.org/officeDocument/2006/relationships/hyperlink" Target="file:///E:\CT3_142\C3-253244.zip" TargetMode="External"/><Relationship Id="rId399" Type="http://schemas.openxmlformats.org/officeDocument/2006/relationships/hyperlink" Target="file:///E:\CT3_142\C3-253324.zip" TargetMode="External"/><Relationship Id="rId259" Type="http://schemas.openxmlformats.org/officeDocument/2006/relationships/hyperlink" Target="file:///E:\CT3_142\C3-253503.zip" TargetMode="External"/><Relationship Id="rId424" Type="http://schemas.openxmlformats.org/officeDocument/2006/relationships/hyperlink" Target="file:///E:\CT3_142\C3-253488.zip" TargetMode="External"/><Relationship Id="rId466" Type="http://schemas.openxmlformats.org/officeDocument/2006/relationships/hyperlink" Target="file:///E:\CT3_142\C3-253068.zip" TargetMode="External"/><Relationship Id="rId23" Type="http://schemas.openxmlformats.org/officeDocument/2006/relationships/hyperlink" Target="file:///E:\CT3_142\C3-253022.zip" TargetMode="External"/><Relationship Id="rId119" Type="http://schemas.openxmlformats.org/officeDocument/2006/relationships/hyperlink" Target="file:///E:\CT3_142\C3-253327.zip" TargetMode="External"/><Relationship Id="rId270" Type="http://schemas.openxmlformats.org/officeDocument/2006/relationships/hyperlink" Target="file:///E:\CT3_142\C3-253560.zip" TargetMode="External"/><Relationship Id="rId326" Type="http://schemas.openxmlformats.org/officeDocument/2006/relationships/hyperlink" Target="file:///E:\CT3_142\C3-253419.zip" TargetMode="External"/><Relationship Id="rId65" Type="http://schemas.openxmlformats.org/officeDocument/2006/relationships/hyperlink" Target="file:///E:\CT3_142\C3-253252.zip" TargetMode="External"/><Relationship Id="rId130" Type="http://schemas.openxmlformats.org/officeDocument/2006/relationships/hyperlink" Target="file:///E:\CT3_142\C3-253208.zip" TargetMode="External"/><Relationship Id="rId368" Type="http://schemas.openxmlformats.org/officeDocument/2006/relationships/hyperlink" Target="file:///E:\CT3_142\C3-253441.zip" TargetMode="External"/><Relationship Id="rId172" Type="http://schemas.openxmlformats.org/officeDocument/2006/relationships/hyperlink" Target="file:///E:\CT3_142\C3-253426.zip" TargetMode="External"/><Relationship Id="rId228" Type="http://schemas.openxmlformats.org/officeDocument/2006/relationships/hyperlink" Target="file:///E:\CT3_142\C3-253368.zip" TargetMode="External"/><Relationship Id="rId435" Type="http://schemas.openxmlformats.org/officeDocument/2006/relationships/hyperlink" Target="file:///E:\CT3_142\C3-253343.zip" TargetMode="External"/><Relationship Id="rId477" Type="http://schemas.openxmlformats.org/officeDocument/2006/relationships/hyperlink" Target="file:///E:\CT3_142\C3-253140.zip" TargetMode="External"/><Relationship Id="rId281" Type="http://schemas.openxmlformats.org/officeDocument/2006/relationships/hyperlink" Target="file:///E:\CT3_142\C3-253568.zip" TargetMode="External"/><Relationship Id="rId337" Type="http://schemas.openxmlformats.org/officeDocument/2006/relationships/hyperlink" Target="file:///E:\CT3_142\C3-253080.zip" TargetMode="External"/><Relationship Id="rId34" Type="http://schemas.openxmlformats.org/officeDocument/2006/relationships/hyperlink" Target="file:///E:\CT3_142\C3-253038.zip" TargetMode="External"/><Relationship Id="rId76" Type="http://schemas.openxmlformats.org/officeDocument/2006/relationships/hyperlink" Target="file:///E:\CT3_142\C3-253035.zip" TargetMode="External"/><Relationship Id="rId141" Type="http://schemas.openxmlformats.org/officeDocument/2006/relationships/hyperlink" Target="file:///E:\CT3_142\C3-253424.zip" TargetMode="External"/><Relationship Id="rId379" Type="http://schemas.openxmlformats.org/officeDocument/2006/relationships/hyperlink" Target="file:///E:\CT3_142\C3-253386.zip" TargetMode="External"/><Relationship Id="rId7" Type="http://schemas.openxmlformats.org/officeDocument/2006/relationships/endnotes" Target="endnotes.xml"/><Relationship Id="rId183" Type="http://schemas.openxmlformats.org/officeDocument/2006/relationships/hyperlink" Target="file:///E:\CT3_142\C3-253137.zip" TargetMode="External"/><Relationship Id="rId239" Type="http://schemas.openxmlformats.org/officeDocument/2006/relationships/hyperlink" Target="file:///E:\CT3_142\C3-253447.zip" TargetMode="External"/><Relationship Id="rId390" Type="http://schemas.openxmlformats.org/officeDocument/2006/relationships/hyperlink" Target="file:///E:\CT3_142\C3-253180.zip" TargetMode="External"/><Relationship Id="rId404" Type="http://schemas.openxmlformats.org/officeDocument/2006/relationships/hyperlink" Target="file:///E:\CT3_142\C3-253289.zip" TargetMode="External"/><Relationship Id="rId446" Type="http://schemas.openxmlformats.org/officeDocument/2006/relationships/hyperlink" Target="file:///E:\CT3_142\C3-253454.zip" TargetMode="External"/><Relationship Id="rId250" Type="http://schemas.openxmlformats.org/officeDocument/2006/relationships/hyperlink" Target="file:///E:\CT3_142\C3-253109.zip" TargetMode="External"/><Relationship Id="rId292" Type="http://schemas.openxmlformats.org/officeDocument/2006/relationships/hyperlink" Target="file:///E:\CT3_142\C3-253291.zip" TargetMode="External"/><Relationship Id="rId306" Type="http://schemas.openxmlformats.org/officeDocument/2006/relationships/hyperlink" Target="file:///E:\CT3_142\C3-253091.zip" TargetMode="External"/><Relationship Id="rId488" Type="http://schemas.openxmlformats.org/officeDocument/2006/relationships/hyperlink" Target="file:///E:\CT3_142\C3-253316.zip" TargetMode="External"/><Relationship Id="rId45" Type="http://schemas.openxmlformats.org/officeDocument/2006/relationships/hyperlink" Target="file:///E:\CT3_142\C3-253299.zip" TargetMode="External"/><Relationship Id="rId87" Type="http://schemas.openxmlformats.org/officeDocument/2006/relationships/hyperlink" Target="file:///E:\CT3_142\C3-253100.zip" TargetMode="External"/><Relationship Id="rId110" Type="http://schemas.openxmlformats.org/officeDocument/2006/relationships/hyperlink" Target="file:///E:\CT3_142\C3-253354.zip" TargetMode="External"/><Relationship Id="rId348" Type="http://schemas.openxmlformats.org/officeDocument/2006/relationships/hyperlink" Target="file:///E:\CT3_142\C3-253390.zip" TargetMode="External"/><Relationship Id="rId152" Type="http://schemas.openxmlformats.org/officeDocument/2006/relationships/hyperlink" Target="file:///E:\CT3_142\C3-253285.zip" TargetMode="External"/><Relationship Id="rId194" Type="http://schemas.openxmlformats.org/officeDocument/2006/relationships/hyperlink" Target="file:///E:\CT3_142\C3-253382.zip" TargetMode="External"/><Relationship Id="rId208" Type="http://schemas.openxmlformats.org/officeDocument/2006/relationships/hyperlink" Target="file:///E:\CT3_142\C3-253231.zip" TargetMode="External"/><Relationship Id="rId415" Type="http://schemas.openxmlformats.org/officeDocument/2006/relationships/hyperlink" Target="file:///E:\CT3_142\C3-253126.zip" TargetMode="External"/><Relationship Id="rId457" Type="http://schemas.openxmlformats.org/officeDocument/2006/relationships/hyperlink" Target="file:///E:\CT3_142\C3-253524.zip" TargetMode="External"/><Relationship Id="rId261" Type="http://schemas.openxmlformats.org/officeDocument/2006/relationships/hyperlink" Target="file:///E:\CT3_142\C3-253404.zip" TargetMode="External"/><Relationship Id="rId499" Type="http://schemas.openxmlformats.org/officeDocument/2006/relationships/fontTable" Target="fontTable.xml"/><Relationship Id="rId14" Type="http://schemas.openxmlformats.org/officeDocument/2006/relationships/hyperlink" Target="file:///E:\CT3_142\C3-253007.zip" TargetMode="External"/><Relationship Id="rId56" Type="http://schemas.openxmlformats.org/officeDocument/2006/relationships/hyperlink" Target="file:///E:\CT3_142\C3-253283.zip" TargetMode="External"/><Relationship Id="rId317" Type="http://schemas.openxmlformats.org/officeDocument/2006/relationships/hyperlink" Target="file:///E:\CT3_142\C3-253331.zip" TargetMode="External"/><Relationship Id="rId359" Type="http://schemas.openxmlformats.org/officeDocument/2006/relationships/hyperlink" Target="file:///E:\CT3_142\C3-253434.zip" TargetMode="External"/><Relationship Id="rId98" Type="http://schemas.openxmlformats.org/officeDocument/2006/relationships/hyperlink" Target="file:///E:\CT3_142\C3-253212.zip" TargetMode="External"/><Relationship Id="rId121" Type="http://schemas.openxmlformats.org/officeDocument/2006/relationships/hyperlink" Target="file:///E:\CT3_142\C3-253520.zip" TargetMode="External"/><Relationship Id="rId163" Type="http://schemas.openxmlformats.org/officeDocument/2006/relationships/hyperlink" Target="file:///E:\CT3_142\C3-253380.zip" TargetMode="External"/><Relationship Id="rId219" Type="http://schemas.openxmlformats.org/officeDocument/2006/relationships/hyperlink" Target="file:///E:\CT3_142\C3-253246.zip" TargetMode="External"/><Relationship Id="rId370" Type="http://schemas.openxmlformats.org/officeDocument/2006/relationships/hyperlink" Target="file:///E:\CT3_142\C3-253609.zip" TargetMode="External"/><Relationship Id="rId426" Type="http://schemas.openxmlformats.org/officeDocument/2006/relationships/hyperlink" Target="file:///E:\CT3_142\C3-253190.zip" TargetMode="External"/><Relationship Id="rId230" Type="http://schemas.openxmlformats.org/officeDocument/2006/relationships/hyperlink" Target="file:///E:\CT3_142\C3-253370.zip" TargetMode="External"/><Relationship Id="rId468" Type="http://schemas.openxmlformats.org/officeDocument/2006/relationships/hyperlink" Target="file:///E:\CT3_142\C3-253032.zip" TargetMode="External"/><Relationship Id="rId25" Type="http://schemas.openxmlformats.org/officeDocument/2006/relationships/hyperlink" Target="file:///E:\CT3_142\C3-253024.zip" TargetMode="External"/><Relationship Id="rId67" Type="http://schemas.openxmlformats.org/officeDocument/2006/relationships/hyperlink" Target="file:///E:\CT3_142\C3-253294.zip" TargetMode="External"/><Relationship Id="rId272" Type="http://schemas.openxmlformats.org/officeDocument/2006/relationships/hyperlink" Target="file:///E:\CT3_142\C3-253194.zip" TargetMode="External"/><Relationship Id="rId328" Type="http://schemas.openxmlformats.org/officeDocument/2006/relationships/hyperlink" Target="file:///E:\CT3_142\C3-253453.zip" TargetMode="External"/><Relationship Id="rId132" Type="http://schemas.openxmlformats.org/officeDocument/2006/relationships/hyperlink" Target="file:///E:\CT3_142\C3-253262.zip" TargetMode="External"/><Relationship Id="rId174" Type="http://schemas.openxmlformats.org/officeDocument/2006/relationships/hyperlink" Target="file:///E:\CT3_142\C3-253159.zip" TargetMode="External"/><Relationship Id="rId381" Type="http://schemas.openxmlformats.org/officeDocument/2006/relationships/hyperlink" Target="file:///E:\CT3_142\C3-253427.zip" TargetMode="External"/><Relationship Id="rId241" Type="http://schemas.openxmlformats.org/officeDocument/2006/relationships/hyperlink" Target="file:///E:\CT3_142\C3-253449.zip" TargetMode="External"/><Relationship Id="rId437" Type="http://schemas.openxmlformats.org/officeDocument/2006/relationships/hyperlink" Target="file:///E:\CT3_142\C3-253345.zip" TargetMode="External"/><Relationship Id="rId479" Type="http://schemas.openxmlformats.org/officeDocument/2006/relationships/hyperlink" Target="file:///E:\CT3_142\C3-253156.zip" TargetMode="External"/><Relationship Id="rId36" Type="http://schemas.openxmlformats.org/officeDocument/2006/relationships/hyperlink" Target="file:///E:\CT3_142\C3-253414.zip" TargetMode="External"/><Relationship Id="rId283" Type="http://schemas.openxmlformats.org/officeDocument/2006/relationships/hyperlink" Target="file:///E:\CT3_142\C3-253218.zip" TargetMode="External"/><Relationship Id="rId339" Type="http://schemas.openxmlformats.org/officeDocument/2006/relationships/hyperlink" Target="file:///E:\CT3_142\C3-253082.zip" TargetMode="External"/><Relationship Id="rId490" Type="http://schemas.openxmlformats.org/officeDocument/2006/relationships/hyperlink" Target="file:///E:\CT3_142\C3-253318.zip" TargetMode="External"/><Relationship Id="rId78" Type="http://schemas.openxmlformats.org/officeDocument/2006/relationships/hyperlink" Target="file:///E:\CT3_142\C3-253185.zip" TargetMode="External"/><Relationship Id="rId101" Type="http://schemas.openxmlformats.org/officeDocument/2006/relationships/hyperlink" Target="file:///E:\CT3_142\C3-253237.zip" TargetMode="External"/><Relationship Id="rId143" Type="http://schemas.openxmlformats.org/officeDocument/2006/relationships/hyperlink" Target="file:///E:\CT3_142\C3-253104.zip" TargetMode="External"/><Relationship Id="rId185" Type="http://schemas.openxmlformats.org/officeDocument/2006/relationships/hyperlink" Target="file:///E:\CT3_142\C3-253240.zip" TargetMode="External"/><Relationship Id="rId350" Type="http://schemas.openxmlformats.org/officeDocument/2006/relationships/hyperlink" Target="file:///E:\CT3_142\C3-253392.zip" TargetMode="External"/><Relationship Id="rId406" Type="http://schemas.openxmlformats.org/officeDocument/2006/relationships/hyperlink" Target="file:///E:\CT3_142\C3-253511.zip" TargetMode="External"/><Relationship Id="rId9" Type="http://schemas.openxmlformats.org/officeDocument/2006/relationships/hyperlink" Target="file:///E:\CT3_142\C3-253001.zip" TargetMode="External"/><Relationship Id="rId210" Type="http://schemas.openxmlformats.org/officeDocument/2006/relationships/hyperlink" Target="file:///E:\CT3_142\C3-253233.zip" TargetMode="External"/><Relationship Id="rId392" Type="http://schemas.openxmlformats.org/officeDocument/2006/relationships/hyperlink" Target="file:///E:\CT3_142\C3-253182.zip" TargetMode="External"/><Relationship Id="rId448" Type="http://schemas.openxmlformats.org/officeDocument/2006/relationships/hyperlink" Target="file:///E:\CT3_142\C3-253455.zip" TargetMode="External"/><Relationship Id="rId252" Type="http://schemas.openxmlformats.org/officeDocument/2006/relationships/hyperlink" Target="file:///E:\CT3_142\C3-253110.zip" TargetMode="External"/><Relationship Id="rId294" Type="http://schemas.openxmlformats.org/officeDocument/2006/relationships/hyperlink" Target="file:///E:\CT3_142\C3-253293.zip" TargetMode="External"/><Relationship Id="rId308" Type="http://schemas.openxmlformats.org/officeDocument/2006/relationships/hyperlink" Target="file:///E:\CT3_142\C3-253093.zip" TargetMode="External"/><Relationship Id="rId47" Type="http://schemas.openxmlformats.org/officeDocument/2006/relationships/hyperlink" Target="file:///E:\CT3_142\C3-253277.zip" TargetMode="External"/><Relationship Id="rId89" Type="http://schemas.openxmlformats.org/officeDocument/2006/relationships/hyperlink" Target="file:///E:\CT3_142\C3-253102.zip" TargetMode="External"/><Relationship Id="rId112" Type="http://schemas.openxmlformats.org/officeDocument/2006/relationships/hyperlink" Target="file:///E:\CT3_142\C3-253356.zip" TargetMode="External"/><Relationship Id="rId154" Type="http://schemas.openxmlformats.org/officeDocument/2006/relationships/hyperlink" Target="file:///E:\CT3_142\C3-253320.zip" TargetMode="External"/><Relationship Id="rId361" Type="http://schemas.openxmlformats.org/officeDocument/2006/relationships/hyperlink" Target="file:///E:\CT3_142\C3-253575.zip" TargetMode="External"/><Relationship Id="rId196" Type="http://schemas.openxmlformats.org/officeDocument/2006/relationships/hyperlink" Target="file:///E:\CT3_142\C3-253421.zip" TargetMode="External"/><Relationship Id="rId417" Type="http://schemas.openxmlformats.org/officeDocument/2006/relationships/hyperlink" Target="file:///E:\CT3_142\C3-253128.zip" TargetMode="External"/><Relationship Id="rId459" Type="http://schemas.openxmlformats.org/officeDocument/2006/relationships/hyperlink" Target="file:///E:\CT3_142\C3-253107.zip" TargetMode="External"/><Relationship Id="rId16" Type="http://schemas.openxmlformats.org/officeDocument/2006/relationships/hyperlink" Target="file:///E:\CT3_142\C3-253012.zip" TargetMode="External"/><Relationship Id="rId221" Type="http://schemas.openxmlformats.org/officeDocument/2006/relationships/hyperlink" Target="file:///E:\CT3_142\C3-253362.zip" TargetMode="External"/><Relationship Id="rId263" Type="http://schemas.openxmlformats.org/officeDocument/2006/relationships/hyperlink" Target="file:///E:\CT3_142\C3-253406.zip" TargetMode="External"/><Relationship Id="rId319" Type="http://schemas.openxmlformats.org/officeDocument/2006/relationships/hyperlink" Target="file:///E:\CT3_142\C3-253389.zip" TargetMode="External"/><Relationship Id="rId470" Type="http://schemas.openxmlformats.org/officeDocument/2006/relationships/hyperlink" Target="file:///E:\CT3_142\C3-253034.zip" TargetMode="External"/><Relationship Id="rId58" Type="http://schemas.openxmlformats.org/officeDocument/2006/relationships/hyperlink" Target="file:///E:\CT3_142\C3-253620.zip" TargetMode="External"/><Relationship Id="rId123" Type="http://schemas.openxmlformats.org/officeDocument/2006/relationships/hyperlink" Target="file:///E:\CT3_142\C3-253147.zip" TargetMode="External"/><Relationship Id="rId330" Type="http://schemas.openxmlformats.org/officeDocument/2006/relationships/hyperlink" Target="file:///E:\CT3_142\C3-253284.zip" TargetMode="External"/><Relationship Id="rId165" Type="http://schemas.openxmlformats.org/officeDocument/2006/relationships/hyperlink" Target="file:///E:\CT3_142\C3-253052.zip" TargetMode="External"/><Relationship Id="rId372" Type="http://schemas.openxmlformats.org/officeDocument/2006/relationships/hyperlink" Target="file:///E:\CT3_142\C3-253161.zip" TargetMode="External"/><Relationship Id="rId428" Type="http://schemas.openxmlformats.org/officeDocument/2006/relationships/hyperlink" Target="file:///E:\CT3_142\C3-253239.zip" TargetMode="External"/><Relationship Id="rId232" Type="http://schemas.openxmlformats.org/officeDocument/2006/relationships/hyperlink" Target="file:///E:\CT3_142\C3-253400.zip" TargetMode="External"/><Relationship Id="rId274" Type="http://schemas.openxmlformats.org/officeDocument/2006/relationships/hyperlink" Target="file:///E:\CT3_142\C3-253196.zip" TargetMode="External"/><Relationship Id="rId481" Type="http://schemas.openxmlformats.org/officeDocument/2006/relationships/hyperlink" Target="file:///E:\CT3_142\C3-253309.zip" TargetMode="External"/><Relationship Id="rId27" Type="http://schemas.openxmlformats.org/officeDocument/2006/relationships/hyperlink" Target="file:///E:\CT3_142\C3-253026.zip" TargetMode="External"/><Relationship Id="rId69" Type="http://schemas.openxmlformats.org/officeDocument/2006/relationships/hyperlink" Target="file:///E:\CT3_142\C3-253072.zip" TargetMode="External"/><Relationship Id="rId134" Type="http://schemas.openxmlformats.org/officeDocument/2006/relationships/hyperlink" Target="file:///E:\CT3_142\C3-253264.zip" TargetMode="External"/><Relationship Id="rId80" Type="http://schemas.openxmlformats.org/officeDocument/2006/relationships/hyperlink" Target="file:///E:\CT3_142\C3-253274.zip" TargetMode="External"/><Relationship Id="rId176" Type="http://schemas.openxmlformats.org/officeDocument/2006/relationships/hyperlink" Target="file:///E:\CT3_142\C3-253328.zip" TargetMode="External"/><Relationship Id="rId341" Type="http://schemas.openxmlformats.org/officeDocument/2006/relationships/hyperlink" Target="file:///E:\CT3_142\C3-253084.zip" TargetMode="External"/><Relationship Id="rId383" Type="http://schemas.openxmlformats.org/officeDocument/2006/relationships/hyperlink" Target="file:///E:\CT3_142\C3-253154.zip" TargetMode="External"/><Relationship Id="rId439" Type="http://schemas.openxmlformats.org/officeDocument/2006/relationships/hyperlink" Target="file:///E:\CT3_142\C3-253347.zip" TargetMode="External"/><Relationship Id="rId201" Type="http://schemas.openxmlformats.org/officeDocument/2006/relationships/hyperlink" Target="file:///E:\CT3_142\C3-253057.zip" TargetMode="External"/><Relationship Id="rId243" Type="http://schemas.openxmlformats.org/officeDocument/2006/relationships/hyperlink" Target="file:///E:\CT3_142\C3-253451.zip" TargetMode="External"/><Relationship Id="rId285" Type="http://schemas.openxmlformats.org/officeDocument/2006/relationships/hyperlink" Target="file:///E:\CT3_142\C3-253220.zip" TargetMode="External"/><Relationship Id="rId450" Type="http://schemas.openxmlformats.org/officeDocument/2006/relationships/hyperlink" Target="file:///E:\CT3_142\C3-253457.zip" TargetMode="External"/><Relationship Id="rId38" Type="http://schemas.openxmlformats.org/officeDocument/2006/relationships/hyperlink" Target="file:///E:\CT3_142\C3-253170.zip" TargetMode="External"/><Relationship Id="rId103" Type="http://schemas.openxmlformats.org/officeDocument/2006/relationships/hyperlink" Target="file:///E:\CT3_142\C3-253266.zip" TargetMode="External"/><Relationship Id="rId310" Type="http://schemas.openxmlformats.org/officeDocument/2006/relationships/hyperlink" Target="file:///E:\CT3_142\C3-253095.zip" TargetMode="External"/><Relationship Id="rId492" Type="http://schemas.openxmlformats.org/officeDocument/2006/relationships/hyperlink" Target="file:///E:\CT3_142\C3-253037.zip" TargetMode="External"/><Relationship Id="rId91" Type="http://schemas.openxmlformats.org/officeDocument/2006/relationships/hyperlink" Target="file:///E:\CT3_142\C3-253141.zip" TargetMode="External"/><Relationship Id="rId145" Type="http://schemas.openxmlformats.org/officeDocument/2006/relationships/hyperlink" Target="file:///E:\CT3_142\C3-253144.zip" TargetMode="External"/><Relationship Id="rId187" Type="http://schemas.openxmlformats.org/officeDocument/2006/relationships/hyperlink" Target="file:///E:\CT3_142\C3-253122.zip" TargetMode="External"/><Relationship Id="rId352" Type="http://schemas.openxmlformats.org/officeDocument/2006/relationships/hyperlink" Target="file:///E:\CT3_142\C3-253394.zip" TargetMode="External"/><Relationship Id="rId394" Type="http://schemas.openxmlformats.org/officeDocument/2006/relationships/hyperlink" Target="file:///E:\CT3_142\C3-253184.zip" TargetMode="External"/><Relationship Id="rId408" Type="http://schemas.openxmlformats.org/officeDocument/2006/relationships/hyperlink" Target="file:///E:\CT3_142\C3-253512.zip" TargetMode="External"/><Relationship Id="rId212" Type="http://schemas.openxmlformats.org/officeDocument/2006/relationships/hyperlink" Target="file:///E:\CT3_142\C3-253235.zip" TargetMode="External"/><Relationship Id="rId254" Type="http://schemas.openxmlformats.org/officeDocument/2006/relationships/hyperlink" Target="file:///E:\CT3_142\C3-253479.zip" TargetMode="External"/><Relationship Id="rId49" Type="http://schemas.openxmlformats.org/officeDocument/2006/relationships/hyperlink" Target="file:///E:\CT3_142\C3-253279.zip" TargetMode="External"/><Relationship Id="rId114" Type="http://schemas.openxmlformats.org/officeDocument/2006/relationships/hyperlink" Target="file:///E:\CT3_142\C3-253358.zip" TargetMode="External"/><Relationship Id="rId296" Type="http://schemas.openxmlformats.org/officeDocument/2006/relationships/hyperlink" Target="file:///E:\CT3_142\C3-253333.zip" TargetMode="External"/><Relationship Id="rId461" Type="http://schemas.openxmlformats.org/officeDocument/2006/relationships/hyperlink" Target="file:///E:\CT3_142\C3-253412.zip" TargetMode="External"/><Relationship Id="rId60" Type="http://schemas.openxmlformats.org/officeDocument/2006/relationships/hyperlink" Target="file:///E:\CT3_142\C3-253621.zip" TargetMode="External"/><Relationship Id="rId156" Type="http://schemas.openxmlformats.org/officeDocument/2006/relationships/hyperlink" Target="file:///E:\CT3_142\C3-253373.zip" TargetMode="External"/><Relationship Id="rId198" Type="http://schemas.openxmlformats.org/officeDocument/2006/relationships/hyperlink" Target="file:///E:\CT3_142\C3-253054.zip" TargetMode="External"/><Relationship Id="rId321" Type="http://schemas.openxmlformats.org/officeDocument/2006/relationships/hyperlink" Target="file:///E:\CT3_142\C3-253413.zip" TargetMode="External"/><Relationship Id="rId363" Type="http://schemas.openxmlformats.org/officeDocument/2006/relationships/hyperlink" Target="file:///E:\CT3_142\C3-253437.zip" TargetMode="External"/><Relationship Id="rId419" Type="http://schemas.openxmlformats.org/officeDocument/2006/relationships/hyperlink" Target="file:///E:\CT3_142\C3-253130.zip" TargetMode="External"/><Relationship Id="rId223" Type="http://schemas.openxmlformats.org/officeDocument/2006/relationships/hyperlink" Target="file:///E:\CT3_142\C3-253364.zip" TargetMode="External"/><Relationship Id="rId430" Type="http://schemas.openxmlformats.org/officeDocument/2006/relationships/hyperlink" Target="file:///E:\CT3_142\C3-253273.zip" TargetMode="External"/><Relationship Id="rId18" Type="http://schemas.openxmlformats.org/officeDocument/2006/relationships/hyperlink" Target="file:///E:\CT3_142\C3-253018.zip" TargetMode="External"/><Relationship Id="rId265" Type="http://schemas.openxmlformats.org/officeDocument/2006/relationships/hyperlink" Target="file:///E:\CT3_142\C3-253046.zip" TargetMode="External"/><Relationship Id="rId472" Type="http://schemas.openxmlformats.org/officeDocument/2006/relationships/hyperlink" Target="file:///E:\CT3_142\C3-253113.zip" TargetMode="External"/><Relationship Id="rId125" Type="http://schemas.openxmlformats.org/officeDocument/2006/relationships/hyperlink" Target="file:///E:\CT3_142\C3-253149.zip" TargetMode="External"/><Relationship Id="rId167" Type="http://schemas.openxmlformats.org/officeDocument/2006/relationships/hyperlink" Target="file:///E:\CT3_142\C3-253271.zip" TargetMode="External"/><Relationship Id="rId332" Type="http://schemas.openxmlformats.org/officeDocument/2006/relationships/hyperlink" Target="file:///E:\CT3_142\C3-253422.zip" TargetMode="External"/><Relationship Id="rId374" Type="http://schemas.openxmlformats.org/officeDocument/2006/relationships/hyperlink" Target="file:///E:\CT3_142\C3-253322.zip" TargetMode="External"/><Relationship Id="rId71" Type="http://schemas.openxmlformats.org/officeDocument/2006/relationships/hyperlink" Target="file:///E:\CT3_142\C3-253360.zip" TargetMode="External"/><Relationship Id="rId234" Type="http://schemas.openxmlformats.org/officeDocument/2006/relationships/hyperlink" Target="file:///E:\CT3_142\C3-253401.zip" TargetMode="External"/><Relationship Id="rId2" Type="http://schemas.openxmlformats.org/officeDocument/2006/relationships/numbering" Target="numbering.xml"/><Relationship Id="rId29" Type="http://schemas.openxmlformats.org/officeDocument/2006/relationships/hyperlink" Target="file:///E:\CT3_142\C3-253028.zip" TargetMode="External"/><Relationship Id="rId276" Type="http://schemas.openxmlformats.org/officeDocument/2006/relationships/hyperlink" Target="file:///E:\CT3_142\C3-253198.zip" TargetMode="External"/><Relationship Id="rId441" Type="http://schemas.openxmlformats.org/officeDocument/2006/relationships/hyperlink" Target="file:///E:\CT3_142\C3-253408.zip" TargetMode="External"/><Relationship Id="rId483" Type="http://schemas.openxmlformats.org/officeDocument/2006/relationships/hyperlink" Target="file:///E:\CT3_142\C3-253311.zip" TargetMode="External"/><Relationship Id="rId40" Type="http://schemas.openxmlformats.org/officeDocument/2006/relationships/hyperlink" Target="file:///E:\CT3_142\C3-253172.zip" TargetMode="External"/><Relationship Id="rId136" Type="http://schemas.openxmlformats.org/officeDocument/2006/relationships/hyperlink" Target="file:///E:\CT3_142\C3-253303.zip" TargetMode="External"/><Relationship Id="rId178" Type="http://schemas.openxmlformats.org/officeDocument/2006/relationships/hyperlink" Target="file:///E:\CT3_142\C3-253132.zip" TargetMode="External"/><Relationship Id="rId301" Type="http://schemas.openxmlformats.org/officeDocument/2006/relationships/hyperlink" Target="file:///E:\CT3_142\C3-253429.zip" TargetMode="External"/><Relationship Id="rId343" Type="http://schemas.openxmlformats.org/officeDocument/2006/relationships/hyperlink" Target="file:///E:\CT3_142\C3-253086.zip" TargetMode="External"/><Relationship Id="rId82" Type="http://schemas.openxmlformats.org/officeDocument/2006/relationships/hyperlink" Target="file:///E:\CT3_142\C3-253627.zip" TargetMode="External"/><Relationship Id="rId203" Type="http://schemas.openxmlformats.org/officeDocument/2006/relationships/hyperlink" Target="file:///E:\CT3_142\C3-253060.zip" TargetMode="External"/><Relationship Id="rId385" Type="http://schemas.openxmlformats.org/officeDocument/2006/relationships/hyperlink" Target="file:///E:\CT3_142\C3-253290.zip" TargetMode="External"/><Relationship Id="rId245" Type="http://schemas.openxmlformats.org/officeDocument/2006/relationships/hyperlink" Target="file:///E:\CT3_142\C3-253061.zip" TargetMode="External"/><Relationship Id="rId287" Type="http://schemas.openxmlformats.org/officeDocument/2006/relationships/hyperlink" Target="file:///E:\CT3_142\C3-253222.zip" TargetMode="External"/><Relationship Id="rId410" Type="http://schemas.openxmlformats.org/officeDocument/2006/relationships/hyperlink" Target="file:///E:\CT3_142\C3-253513.zip" TargetMode="External"/><Relationship Id="rId452" Type="http://schemas.openxmlformats.org/officeDocument/2006/relationships/hyperlink" Target="file:///E:\CT3_142\C3-253215.zip" TargetMode="External"/><Relationship Id="rId494" Type="http://schemas.openxmlformats.org/officeDocument/2006/relationships/hyperlink" Target="file:///E:\CT3_142\C3-253015.zip" TargetMode="External"/><Relationship Id="rId105" Type="http://schemas.openxmlformats.org/officeDocument/2006/relationships/hyperlink" Target="file:///E:\CT3_142\C3-253268.zip" TargetMode="External"/><Relationship Id="rId147" Type="http://schemas.openxmlformats.org/officeDocument/2006/relationships/hyperlink" Target="file:///E:\CT3_142\C3-253175.zip" TargetMode="External"/><Relationship Id="rId312" Type="http://schemas.openxmlformats.org/officeDocument/2006/relationships/hyperlink" Target="file:///E:\CT3_142\C3-253097.zip" TargetMode="External"/><Relationship Id="rId354" Type="http://schemas.openxmlformats.org/officeDocument/2006/relationships/hyperlink" Target="file:///E:\CT3_142\C3-253396.zip" TargetMode="External"/><Relationship Id="rId51" Type="http://schemas.openxmlformats.org/officeDocument/2006/relationships/hyperlink" Target="file:///E:\CT3_142\C3-253166.zip" TargetMode="External"/><Relationship Id="rId93" Type="http://schemas.openxmlformats.org/officeDocument/2006/relationships/hyperlink" Target="file:///E:\CT3_142\C3-253163.zip" TargetMode="External"/><Relationship Id="rId189" Type="http://schemas.openxmlformats.org/officeDocument/2006/relationships/hyperlink" Target="file:///E:\CT3_142\C3-253124.zip" TargetMode="External"/><Relationship Id="rId396" Type="http://schemas.openxmlformats.org/officeDocument/2006/relationships/hyperlink" Target="file:///E:\CT3_142\C3-253228.zip" TargetMode="External"/><Relationship Id="rId214" Type="http://schemas.openxmlformats.org/officeDocument/2006/relationships/hyperlink" Target="file:///E:\CT3_142\C3-253241.zip" TargetMode="External"/><Relationship Id="rId256" Type="http://schemas.openxmlformats.org/officeDocument/2006/relationships/hyperlink" Target="file:///E:\CT3_142\C3-253206.zip" TargetMode="External"/><Relationship Id="rId298" Type="http://schemas.openxmlformats.org/officeDocument/2006/relationships/hyperlink" Target="file:///E:\CT3_142\C3-253335.zip" TargetMode="External"/><Relationship Id="rId421" Type="http://schemas.openxmlformats.org/officeDocument/2006/relationships/hyperlink" Target="file:///E:\CT3_142\C3-253186.zip" TargetMode="External"/><Relationship Id="rId463" Type="http://schemas.openxmlformats.org/officeDocument/2006/relationships/hyperlink" Target="file:///E:\CT3_142\C3-253065.zip" TargetMode="External"/><Relationship Id="rId116" Type="http://schemas.openxmlformats.org/officeDocument/2006/relationships/hyperlink" Target="file:///E:\CT3_142\C3-253040.zip" TargetMode="External"/><Relationship Id="rId158" Type="http://schemas.openxmlformats.org/officeDocument/2006/relationships/hyperlink" Target="file:///E:\CT3_142\C3-253375.zip" TargetMode="External"/><Relationship Id="rId323" Type="http://schemas.openxmlformats.org/officeDocument/2006/relationships/hyperlink" Target="file:///E:\CT3_142\C3-253416.zip" TargetMode="External"/><Relationship Id="rId20" Type="http://schemas.openxmlformats.org/officeDocument/2006/relationships/hyperlink" Target="file:///E:\CT3_142\C3-253019.zip" TargetMode="External"/><Relationship Id="rId62" Type="http://schemas.openxmlformats.org/officeDocument/2006/relationships/hyperlink" Target="file:///E:\CT3_142\C3-253622.zip" TargetMode="External"/><Relationship Id="rId365" Type="http://schemas.openxmlformats.org/officeDocument/2006/relationships/hyperlink" Target="file:///E:\CT3_142\C3-253438.zip" TargetMode="External"/><Relationship Id="rId225" Type="http://schemas.openxmlformats.org/officeDocument/2006/relationships/hyperlink" Target="file:///E:\CT3_142\C3-253365.zip" TargetMode="External"/><Relationship Id="rId267" Type="http://schemas.openxmlformats.org/officeDocument/2006/relationships/hyperlink" Target="file:///E:\CT3_142\C3-253048.zip" TargetMode="External"/><Relationship Id="rId432" Type="http://schemas.openxmlformats.org/officeDocument/2006/relationships/hyperlink" Target="file:///E:\CT3_142\C3-253340.zip" TargetMode="External"/><Relationship Id="rId474" Type="http://schemas.openxmlformats.org/officeDocument/2006/relationships/hyperlink" Target="file:///E:\CT3_142\C3-253115.zip" TargetMode="External"/><Relationship Id="rId106" Type="http://schemas.openxmlformats.org/officeDocument/2006/relationships/hyperlink" Target="file:///E:\CT3_142\C3-253287.zip" TargetMode="External"/><Relationship Id="rId127" Type="http://schemas.openxmlformats.org/officeDocument/2006/relationships/hyperlink" Target="file:///E:\CT3_142\C3-253151.zip" TargetMode="External"/><Relationship Id="rId313" Type="http://schemas.openxmlformats.org/officeDocument/2006/relationships/hyperlink" Target="file:///E:\CT3_142\C3-253098.zip" TargetMode="External"/><Relationship Id="rId495" Type="http://schemas.openxmlformats.org/officeDocument/2006/relationships/hyperlink" Target="file:///E:\CT3_142\C3-253014.zip" TargetMode="External"/><Relationship Id="rId10" Type="http://schemas.openxmlformats.org/officeDocument/2006/relationships/hyperlink" Target="file:///E:\CT3_142\C3-253003%20Proposed%20schedule%20for%20CT3%23142+v1.doc" TargetMode="External"/><Relationship Id="rId31" Type="http://schemas.openxmlformats.org/officeDocument/2006/relationships/hyperlink" Target="file:///E:\CT3_142\C3-253030.zip" TargetMode="External"/><Relationship Id="rId52" Type="http://schemas.openxmlformats.org/officeDocument/2006/relationships/hyperlink" Target="file:///E:\CT3_142\C3-253167.zip" TargetMode="External"/><Relationship Id="rId73" Type="http://schemas.openxmlformats.org/officeDocument/2006/relationships/hyperlink" Target="file:///E:\CT3_142\C3-253248.zip" TargetMode="External"/><Relationship Id="rId94" Type="http://schemas.openxmlformats.org/officeDocument/2006/relationships/hyperlink" Target="file:///E:\CT3_142\C3-253164.zip" TargetMode="External"/><Relationship Id="rId148" Type="http://schemas.openxmlformats.org/officeDocument/2006/relationships/hyperlink" Target="file:///E:\CT3_142\C3-253469.zip" TargetMode="External"/><Relationship Id="rId169" Type="http://schemas.openxmlformats.org/officeDocument/2006/relationships/hyperlink" Target="file:///E:\CT3_142\C3-253105.zip" TargetMode="External"/><Relationship Id="rId334" Type="http://schemas.openxmlformats.org/officeDocument/2006/relationships/hyperlink" Target="file:///E:\CT3_142\C3-253050.zip" TargetMode="External"/><Relationship Id="rId355" Type="http://schemas.openxmlformats.org/officeDocument/2006/relationships/hyperlink" Target="file:///E:\CT3_142\C3-253397.zip" TargetMode="External"/><Relationship Id="rId376" Type="http://schemas.openxmlformats.org/officeDocument/2006/relationships/hyperlink" Target="file:///E:\CT3_142\C3-253323.zip" TargetMode="External"/><Relationship Id="rId397" Type="http://schemas.openxmlformats.org/officeDocument/2006/relationships/hyperlink" Target="file:///E:\CT3_142\C3-253229.zip" TargetMode="External"/><Relationship Id="rId4" Type="http://schemas.openxmlformats.org/officeDocument/2006/relationships/settings" Target="settings.xml"/><Relationship Id="rId180" Type="http://schemas.openxmlformats.org/officeDocument/2006/relationships/hyperlink" Target="file:///E:\CT3_142\C3-253134.zip" TargetMode="External"/><Relationship Id="rId215" Type="http://schemas.openxmlformats.org/officeDocument/2006/relationships/hyperlink" Target="file:///E:\CT3_142\C3-253242.zip" TargetMode="External"/><Relationship Id="rId236" Type="http://schemas.openxmlformats.org/officeDocument/2006/relationships/hyperlink" Target="file:///E:\CT3_142\C3-253444.zip" TargetMode="External"/><Relationship Id="rId257" Type="http://schemas.openxmlformats.org/officeDocument/2006/relationships/hyperlink" Target="file:///E:\CT3_142\C3-253349.zip" TargetMode="External"/><Relationship Id="rId278" Type="http://schemas.openxmlformats.org/officeDocument/2006/relationships/hyperlink" Target="file:///E:\CT3_142\C3-253200.zip" TargetMode="External"/><Relationship Id="rId401" Type="http://schemas.openxmlformats.org/officeDocument/2006/relationships/hyperlink" Target="file:///E:\CT3_142\C3-253326.zip" TargetMode="External"/><Relationship Id="rId422" Type="http://schemas.openxmlformats.org/officeDocument/2006/relationships/hyperlink" Target="file:///E:\CT3_142\C3-253187.zip" TargetMode="External"/><Relationship Id="rId443" Type="http://schemas.openxmlformats.org/officeDocument/2006/relationships/hyperlink" Target="file:///E:\CT3_142\C3-253410.zip" TargetMode="External"/><Relationship Id="rId464" Type="http://schemas.openxmlformats.org/officeDocument/2006/relationships/hyperlink" Target="file:///E:\CT3_142\C3-253066.zip" TargetMode="External"/><Relationship Id="rId303" Type="http://schemas.openxmlformats.org/officeDocument/2006/relationships/hyperlink" Target="file:///E:\CT3_142\C3-253431.zip" TargetMode="External"/><Relationship Id="rId485" Type="http://schemas.openxmlformats.org/officeDocument/2006/relationships/hyperlink" Target="file:///E:\CT3_142\C3-253313.zip" TargetMode="External"/><Relationship Id="rId42" Type="http://schemas.openxmlformats.org/officeDocument/2006/relationships/hyperlink" Target="file:///E:\CT3_142\C3-253296.zip" TargetMode="External"/><Relationship Id="rId84" Type="http://schemas.openxmlformats.org/officeDocument/2006/relationships/hyperlink" Target="file:///E:\CT3_142\C3-253075.zip" TargetMode="External"/><Relationship Id="rId138" Type="http://schemas.openxmlformats.org/officeDocument/2006/relationships/hyperlink" Target="file:///E:\CT3_142\C3-253305.zip" TargetMode="External"/><Relationship Id="rId345" Type="http://schemas.openxmlformats.org/officeDocument/2006/relationships/hyperlink" Target="file:///E:\CT3_142\C3-253088.zip" TargetMode="External"/><Relationship Id="rId387" Type="http://schemas.openxmlformats.org/officeDocument/2006/relationships/hyperlink" Target="file:///E:\CT3_142\C3-253177.zip" TargetMode="External"/><Relationship Id="rId191" Type="http://schemas.openxmlformats.org/officeDocument/2006/relationships/hyperlink" Target="file:///E:\CT3_142\C3-253257.zip" TargetMode="External"/><Relationship Id="rId205" Type="http://schemas.openxmlformats.org/officeDocument/2006/relationships/hyperlink" Target="file:///E:\CT3_142\C3-253541.zip" TargetMode="External"/><Relationship Id="rId247" Type="http://schemas.openxmlformats.org/officeDocument/2006/relationships/hyperlink" Target="file:///E:\CT3_142\C3-253476.zip" TargetMode="External"/><Relationship Id="rId412" Type="http://schemas.openxmlformats.org/officeDocument/2006/relationships/hyperlink" Target="file:///E:\CT3_142\C3-253071.zip" TargetMode="External"/><Relationship Id="rId107" Type="http://schemas.openxmlformats.org/officeDocument/2006/relationships/hyperlink" Target="file:///E:\CT3_142\C3-253288.zip" TargetMode="External"/><Relationship Id="rId289" Type="http://schemas.openxmlformats.org/officeDocument/2006/relationships/hyperlink" Target="file:///E:\CT3_142\C3-253224.zip" TargetMode="External"/><Relationship Id="rId454" Type="http://schemas.openxmlformats.org/officeDocument/2006/relationships/hyperlink" Target="file:///E:\CT3_142\C3-253042.zip" TargetMode="External"/><Relationship Id="rId496" Type="http://schemas.openxmlformats.org/officeDocument/2006/relationships/hyperlink" Target="file:///E:\CT3_142\C3-253016.zip" TargetMode="External"/><Relationship Id="rId11" Type="http://schemas.openxmlformats.org/officeDocument/2006/relationships/hyperlink" Target="file:///E:\CT3_142\C3-253004.zip" TargetMode="External"/><Relationship Id="rId53" Type="http://schemas.openxmlformats.org/officeDocument/2006/relationships/hyperlink" Target="file:///E:\CT3_142\C3-253168.zip" TargetMode="External"/><Relationship Id="rId149" Type="http://schemas.openxmlformats.org/officeDocument/2006/relationships/hyperlink" Target="file:///E:\CT3_142\C3-253176.zip" TargetMode="External"/><Relationship Id="rId314" Type="http://schemas.openxmlformats.org/officeDocument/2006/relationships/hyperlink" Target="file:///E:\CT3_142\C3-253099.zip" TargetMode="External"/><Relationship Id="rId356" Type="http://schemas.openxmlformats.org/officeDocument/2006/relationships/hyperlink" Target="file:///E:\CT3_142\C3-253398.zip" TargetMode="External"/><Relationship Id="rId398" Type="http://schemas.openxmlformats.org/officeDocument/2006/relationships/hyperlink" Target="file:///E:\CT3_142\C3-253276.zip" TargetMode="External"/><Relationship Id="rId95" Type="http://schemas.openxmlformats.org/officeDocument/2006/relationships/hyperlink" Target="file:///E:\CT3_142\C3-253174.zip" TargetMode="External"/><Relationship Id="rId160" Type="http://schemas.openxmlformats.org/officeDocument/2006/relationships/hyperlink" Target="file:///E:\CT3_142\C3-253377.zip" TargetMode="External"/><Relationship Id="rId216" Type="http://schemas.openxmlformats.org/officeDocument/2006/relationships/hyperlink" Target="file:///E:\CT3_142\C3-253243.zip" TargetMode="External"/><Relationship Id="rId423" Type="http://schemas.openxmlformats.org/officeDocument/2006/relationships/hyperlink" Target="file:///E:\CT3_142\C3-253188.zip" TargetMode="External"/><Relationship Id="rId258" Type="http://schemas.openxmlformats.org/officeDocument/2006/relationships/hyperlink" Target="file:///E:\CT3_142\C3-253350.zip" TargetMode="External"/><Relationship Id="rId465" Type="http://schemas.openxmlformats.org/officeDocument/2006/relationships/hyperlink" Target="file:///E:\CT3_142\C3-253067.zip" TargetMode="External"/><Relationship Id="rId22" Type="http://schemas.openxmlformats.org/officeDocument/2006/relationships/hyperlink" Target="file:///E:\CT3_142\C3-253021.zip" TargetMode="External"/><Relationship Id="rId64" Type="http://schemas.openxmlformats.org/officeDocument/2006/relationships/hyperlink" Target="file:///E:\CT3_142\C3-253251.zip" TargetMode="External"/><Relationship Id="rId118" Type="http://schemas.openxmlformats.org/officeDocument/2006/relationships/hyperlink" Target="file:///E:\CT3_142\C3-253583.zip" TargetMode="External"/><Relationship Id="rId325" Type="http://schemas.openxmlformats.org/officeDocument/2006/relationships/hyperlink" Target="file:///E:\CT3_142\C3-253418.zip" TargetMode="External"/><Relationship Id="rId367" Type="http://schemas.openxmlformats.org/officeDocument/2006/relationships/hyperlink" Target="file:///E:\CT3_142\C3-253440.zip" TargetMode="External"/><Relationship Id="rId171" Type="http://schemas.openxmlformats.org/officeDocument/2006/relationships/hyperlink" Target="file:///E:\CT3_142\C3-253381.zip" TargetMode="External"/><Relationship Id="rId227" Type="http://schemas.openxmlformats.org/officeDocument/2006/relationships/hyperlink" Target="file:///E:\CT3_142\C3-253367.zip" TargetMode="External"/><Relationship Id="rId269" Type="http://schemas.openxmlformats.org/officeDocument/2006/relationships/hyperlink" Target="file:///E:\CT3_142\C3-253192.zip" TargetMode="External"/><Relationship Id="rId434" Type="http://schemas.openxmlformats.org/officeDocument/2006/relationships/hyperlink" Target="file:///E:\CT3_142\C3-253342.zip" TargetMode="External"/><Relationship Id="rId476" Type="http://schemas.openxmlformats.org/officeDocument/2006/relationships/hyperlink" Target="file:///E:\CT3_142\C3-253139.zip" TargetMode="External"/><Relationship Id="rId33" Type="http://schemas.openxmlformats.org/officeDocument/2006/relationships/hyperlink" Target="file:///E:\CT3_142\C3-253605.zip" TargetMode="External"/><Relationship Id="rId129" Type="http://schemas.openxmlformats.org/officeDocument/2006/relationships/hyperlink" Target="file:///E:\CT3_142\C3-253153.zip" TargetMode="External"/><Relationship Id="rId280" Type="http://schemas.openxmlformats.org/officeDocument/2006/relationships/hyperlink" Target="file:///E:\CT3_142\C3-253201.zip" TargetMode="External"/><Relationship Id="rId336" Type="http://schemas.openxmlformats.org/officeDocument/2006/relationships/hyperlink" Target="file:///E:\CT3_142\C3-253079.zip" TargetMode="External"/><Relationship Id="rId75" Type="http://schemas.openxmlformats.org/officeDocument/2006/relationships/hyperlink" Target="file:///E:\CT3_142\C3-253459.zip" TargetMode="External"/><Relationship Id="rId140" Type="http://schemas.openxmlformats.org/officeDocument/2006/relationships/hyperlink" Target="file:///E:\CT3_142\C3-253307.zip" TargetMode="External"/><Relationship Id="rId182" Type="http://schemas.openxmlformats.org/officeDocument/2006/relationships/hyperlink" Target="file:///E:\CT3_142\C3-253136.zip" TargetMode="External"/><Relationship Id="rId378" Type="http://schemas.openxmlformats.org/officeDocument/2006/relationships/hyperlink" Target="file:///E:\CT3_142\C3-253385.zip" TargetMode="External"/><Relationship Id="rId403" Type="http://schemas.openxmlformats.org/officeDocument/2006/relationships/hyperlink" Target="file:///E:\CT3_142\C3-253120.zip" TargetMode="External"/><Relationship Id="rId6" Type="http://schemas.openxmlformats.org/officeDocument/2006/relationships/footnotes" Target="footnotes.xml"/><Relationship Id="rId238" Type="http://schemas.openxmlformats.org/officeDocument/2006/relationships/hyperlink" Target="file:///E:\CT3_142\C3-253446.zip" TargetMode="External"/><Relationship Id="rId445" Type="http://schemas.openxmlformats.org/officeDocument/2006/relationships/hyperlink" Target="file:///E:\CT3_142\C3-253452.zip" TargetMode="External"/><Relationship Id="rId487" Type="http://schemas.openxmlformats.org/officeDocument/2006/relationships/hyperlink" Target="file:///E:\CT3_142\C3-253315.zip" TargetMode="External"/><Relationship Id="rId291" Type="http://schemas.openxmlformats.org/officeDocument/2006/relationships/hyperlink" Target="file:///E:\CT3_142\C3-253226.zip" TargetMode="External"/><Relationship Id="rId305" Type="http://schemas.openxmlformats.org/officeDocument/2006/relationships/hyperlink" Target="file:///E:\CT3_142\C3-253090.zip" TargetMode="External"/><Relationship Id="rId347" Type="http://schemas.openxmlformats.org/officeDocument/2006/relationships/hyperlink" Target="file:///E:\CT3_142\C3-253387.zip" TargetMode="External"/><Relationship Id="rId44" Type="http://schemas.openxmlformats.org/officeDocument/2006/relationships/hyperlink" Target="file:///E:\CT3_142\C3-253298.zip" TargetMode="External"/><Relationship Id="rId86" Type="http://schemas.openxmlformats.org/officeDocument/2006/relationships/hyperlink" Target="file:///E:\CT3_142\C3-253077.zip" TargetMode="External"/><Relationship Id="rId151" Type="http://schemas.openxmlformats.org/officeDocument/2006/relationships/hyperlink" Target="file:///E:\CT3_142\C3-253260.zip" TargetMode="External"/><Relationship Id="rId389" Type="http://schemas.openxmlformats.org/officeDocument/2006/relationships/hyperlink" Target="file:///E:\CT3_142\C3-253179.zip" TargetMode="External"/><Relationship Id="rId193" Type="http://schemas.openxmlformats.org/officeDocument/2006/relationships/hyperlink" Target="file:///E:\CT3_142\C3-253259.zip" TargetMode="External"/><Relationship Id="rId207" Type="http://schemas.openxmlformats.org/officeDocument/2006/relationships/hyperlink" Target="file:///E:\CT3_142\C3-253230.zip" TargetMode="External"/><Relationship Id="rId249" Type="http://schemas.openxmlformats.org/officeDocument/2006/relationships/hyperlink" Target="file:///E:\CT3_142\C3-253108.zip" TargetMode="External"/><Relationship Id="rId414" Type="http://schemas.openxmlformats.org/officeDocument/2006/relationships/hyperlink" Target="file:///E:\CT3_142\C3-253125.zip" TargetMode="External"/><Relationship Id="rId456" Type="http://schemas.openxmlformats.org/officeDocument/2006/relationships/hyperlink" Target="file:///E:\CT3_142\C3-253359.zip" TargetMode="External"/><Relationship Id="rId498" Type="http://schemas.openxmlformats.org/officeDocument/2006/relationships/header" Target="header1.xml"/><Relationship Id="rId13" Type="http://schemas.openxmlformats.org/officeDocument/2006/relationships/hyperlink" Target="file:///E:\CT3_142\C3-253006.zip" TargetMode="External"/><Relationship Id="rId109" Type="http://schemas.openxmlformats.org/officeDocument/2006/relationships/hyperlink" Target="file:///E:\CT3_142\C3-253302.zip" TargetMode="External"/><Relationship Id="rId260" Type="http://schemas.openxmlformats.org/officeDocument/2006/relationships/hyperlink" Target="file:///E:\CT3_142\C3-253403.zip" TargetMode="External"/><Relationship Id="rId316" Type="http://schemas.openxmlformats.org/officeDocument/2006/relationships/hyperlink" Target="file:///E:\CT3_142\C3-253330.zip" TargetMode="External"/><Relationship Id="rId55" Type="http://schemas.openxmlformats.org/officeDocument/2006/relationships/hyperlink" Target="file:///E:\CT3_142\C3-253282.zip" TargetMode="External"/><Relationship Id="rId97" Type="http://schemas.openxmlformats.org/officeDocument/2006/relationships/hyperlink" Target="file:///E:\CT3_142\C3-253211.zip" TargetMode="External"/><Relationship Id="rId120" Type="http://schemas.openxmlformats.org/officeDocument/2006/relationships/hyperlink" Target="file:///E:\CT3_142\C3-253372.zip" TargetMode="External"/><Relationship Id="rId358" Type="http://schemas.openxmlformats.org/officeDocument/2006/relationships/hyperlink" Target="file:///E:\CT3_142\C3-253433.zip" TargetMode="External"/><Relationship Id="rId162" Type="http://schemas.openxmlformats.org/officeDocument/2006/relationships/hyperlink" Target="file:///E:\CT3_142\C3-253379.zip" TargetMode="External"/><Relationship Id="rId218" Type="http://schemas.openxmlformats.org/officeDocument/2006/relationships/hyperlink" Target="file:///E:\CT3_142\C3-253245.zip" TargetMode="External"/><Relationship Id="rId425" Type="http://schemas.openxmlformats.org/officeDocument/2006/relationships/hyperlink" Target="file:///E:\CT3_142\C3-253189.zip" TargetMode="External"/><Relationship Id="rId467" Type="http://schemas.openxmlformats.org/officeDocument/2006/relationships/hyperlink" Target="file:///E:\CT3_142\C3-253069.zip" TargetMode="External"/><Relationship Id="rId271" Type="http://schemas.openxmlformats.org/officeDocument/2006/relationships/hyperlink" Target="file:///E:\CT3_142\C3-253193.zip" TargetMode="External"/><Relationship Id="rId24" Type="http://schemas.openxmlformats.org/officeDocument/2006/relationships/hyperlink" Target="file:///E:\CT3_142\C3-253023.zip" TargetMode="External"/><Relationship Id="rId66" Type="http://schemas.openxmlformats.org/officeDocument/2006/relationships/hyperlink" Target="file:///E:\CT3_142\C3-253253.zip" TargetMode="External"/><Relationship Id="rId131" Type="http://schemas.openxmlformats.org/officeDocument/2006/relationships/hyperlink" Target="file:///E:\CT3_142\C3-253209.zip" TargetMode="External"/><Relationship Id="rId327" Type="http://schemas.openxmlformats.org/officeDocument/2006/relationships/hyperlink" Target="file:///E:\CT3_142\C3-253420.zip" TargetMode="External"/><Relationship Id="rId369" Type="http://schemas.openxmlformats.org/officeDocument/2006/relationships/hyperlink" Target="file:///E:\CT3_142\C3-253442.zip" TargetMode="External"/><Relationship Id="rId173" Type="http://schemas.openxmlformats.org/officeDocument/2006/relationships/hyperlink" Target="file:///E:\CT3_142\C3-253158.zip" TargetMode="External"/><Relationship Id="rId229" Type="http://schemas.openxmlformats.org/officeDocument/2006/relationships/hyperlink" Target="file:///E:\CT3_142\C3-253369.zip" TargetMode="External"/><Relationship Id="rId380" Type="http://schemas.openxmlformats.org/officeDocument/2006/relationships/hyperlink" Target="file:///E:\CT3_142\C3-253103.zip" TargetMode="External"/><Relationship Id="rId436" Type="http://schemas.openxmlformats.org/officeDocument/2006/relationships/hyperlink" Target="file:///E:\CT3_142\C3-253344.zip" TargetMode="External"/><Relationship Id="rId240" Type="http://schemas.openxmlformats.org/officeDocument/2006/relationships/hyperlink" Target="file:///E:\CT3_142\C3-253448.zip" TargetMode="External"/><Relationship Id="rId478" Type="http://schemas.openxmlformats.org/officeDocument/2006/relationships/hyperlink" Target="file:///E:\CT3_142\C3-253155.zip" TargetMode="External"/><Relationship Id="rId35" Type="http://schemas.openxmlformats.org/officeDocument/2006/relationships/hyperlink" Target="file:///E:\CT3_142\C3-253539.zip" TargetMode="External"/><Relationship Id="rId77" Type="http://schemas.openxmlformats.org/officeDocument/2006/relationships/hyperlink" Target="file:///E:\CT3_142\C3-253039.zip" TargetMode="External"/><Relationship Id="rId100" Type="http://schemas.openxmlformats.org/officeDocument/2006/relationships/hyperlink" Target="file:///E:\CT3_142\C3-253214.zip" TargetMode="External"/><Relationship Id="rId282" Type="http://schemas.openxmlformats.org/officeDocument/2006/relationships/hyperlink" Target="file:///E:\CT3_142\C3-253217.zip" TargetMode="External"/><Relationship Id="rId338" Type="http://schemas.openxmlformats.org/officeDocument/2006/relationships/hyperlink" Target="file:///E:\CT3_142\C3-253081.zip" TargetMode="External"/><Relationship Id="rId8" Type="http://schemas.openxmlformats.org/officeDocument/2006/relationships/hyperlink" Target="file:///E:\CT3_142\C3-253000.zip" TargetMode="External"/><Relationship Id="rId142" Type="http://schemas.openxmlformats.org/officeDocument/2006/relationships/hyperlink" Target="file:///E:\CT3_142\C3-253629.zip" TargetMode="External"/><Relationship Id="rId184" Type="http://schemas.openxmlformats.org/officeDocument/2006/relationships/hyperlink" Target="file:///E:\CT3_142\C3-253238.zip" TargetMode="External"/><Relationship Id="rId391" Type="http://schemas.openxmlformats.org/officeDocument/2006/relationships/hyperlink" Target="file:///E:\CT3_142\C3-253181.zip" TargetMode="External"/><Relationship Id="rId405" Type="http://schemas.openxmlformats.org/officeDocument/2006/relationships/hyperlink" Target="file:///E:\CT3_142\C3-253351.zip" TargetMode="External"/><Relationship Id="rId447" Type="http://schemas.openxmlformats.org/officeDocument/2006/relationships/hyperlink" Target="file:///E:\CT3_142\C3-253604.zip" TargetMode="External"/><Relationship Id="rId251" Type="http://schemas.openxmlformats.org/officeDocument/2006/relationships/hyperlink" Target="file:///E:\CT3_142\C3-253478.zip" TargetMode="External"/><Relationship Id="rId489" Type="http://schemas.openxmlformats.org/officeDocument/2006/relationships/hyperlink" Target="file:///E:\CT3_142\C3-253317.zip" TargetMode="External"/><Relationship Id="rId46" Type="http://schemas.openxmlformats.org/officeDocument/2006/relationships/hyperlink" Target="file:///E:\CT3_142\C3-253300.zip" TargetMode="External"/><Relationship Id="rId293" Type="http://schemas.openxmlformats.org/officeDocument/2006/relationships/hyperlink" Target="file:///E:\CT3_142\C3-253292.zip" TargetMode="External"/><Relationship Id="rId307" Type="http://schemas.openxmlformats.org/officeDocument/2006/relationships/hyperlink" Target="file:///E:\CT3_142\C3-253092.zip" TargetMode="External"/><Relationship Id="rId349" Type="http://schemas.openxmlformats.org/officeDocument/2006/relationships/hyperlink" Target="file:///E:\CT3_142\C3-253391.zip" TargetMode="External"/><Relationship Id="rId88" Type="http://schemas.openxmlformats.org/officeDocument/2006/relationships/hyperlink" Target="file:///E:\CT3_142\C3-253101.zip" TargetMode="External"/><Relationship Id="rId111" Type="http://schemas.openxmlformats.org/officeDocument/2006/relationships/hyperlink" Target="file:///E:\CT3_142\C3-253355.zip" TargetMode="External"/><Relationship Id="rId153" Type="http://schemas.openxmlformats.org/officeDocument/2006/relationships/hyperlink" Target="file:///E:\CT3_142\C3-253319.zip" TargetMode="External"/><Relationship Id="rId195" Type="http://schemas.openxmlformats.org/officeDocument/2006/relationships/hyperlink" Target="file:///E:\CT3_142\C3-253383.zip" TargetMode="External"/><Relationship Id="rId209" Type="http://schemas.openxmlformats.org/officeDocument/2006/relationships/hyperlink" Target="file:///E:\CT3_142\C3-253232.zip" TargetMode="External"/><Relationship Id="rId360" Type="http://schemas.openxmlformats.org/officeDocument/2006/relationships/hyperlink" Target="file:///E:\CT3_142\C3-253435.zip" TargetMode="External"/><Relationship Id="rId416" Type="http://schemas.openxmlformats.org/officeDocument/2006/relationships/hyperlink" Target="file:///E:\CT3_142\C3-253127.zip" TargetMode="External"/><Relationship Id="rId220" Type="http://schemas.openxmlformats.org/officeDocument/2006/relationships/hyperlink" Target="file:///E:\CT3_142\C3-253247.zip" TargetMode="External"/><Relationship Id="rId458" Type="http://schemas.openxmlformats.org/officeDocument/2006/relationships/hyperlink" Target="file:///E:\CT3_142\C3-253106.zip" TargetMode="External"/><Relationship Id="rId15" Type="http://schemas.openxmlformats.org/officeDocument/2006/relationships/hyperlink" Target="file:///E:\CT3_142\C3-253008.zip" TargetMode="External"/><Relationship Id="rId57" Type="http://schemas.openxmlformats.org/officeDocument/2006/relationships/hyperlink" Target="file:///E:\CT3_142\C3-253202.zip" TargetMode="External"/><Relationship Id="rId262" Type="http://schemas.openxmlformats.org/officeDocument/2006/relationships/hyperlink" Target="file:///E:\CT3_142\C3-253405.zip" TargetMode="External"/><Relationship Id="rId318" Type="http://schemas.openxmlformats.org/officeDocument/2006/relationships/hyperlink" Target="file:///E:\CT3_142\C3-253388.zip" TargetMode="External"/><Relationship Id="rId99" Type="http://schemas.openxmlformats.org/officeDocument/2006/relationships/hyperlink" Target="file:///E:\CT3_142\C3-253213.zip" TargetMode="External"/><Relationship Id="rId122" Type="http://schemas.openxmlformats.org/officeDocument/2006/relationships/hyperlink" Target="file:///E:\CT3_142\C3-253384.zip" TargetMode="External"/><Relationship Id="rId164" Type="http://schemas.openxmlformats.org/officeDocument/2006/relationships/hyperlink" Target="file:///E:\CT3_142\C3-253463.zip" TargetMode="External"/><Relationship Id="rId371" Type="http://schemas.openxmlformats.org/officeDocument/2006/relationships/hyperlink" Target="file:///E:\CT3_142\C3-253443.zip" TargetMode="External"/><Relationship Id="rId427" Type="http://schemas.openxmlformats.org/officeDocument/2006/relationships/hyperlink" Target="file:///E:\CT3_142\C3-253191.zip" TargetMode="External"/><Relationship Id="rId469" Type="http://schemas.openxmlformats.org/officeDocument/2006/relationships/hyperlink" Target="file:///E:\CT3_142\C3-253033.zip" TargetMode="External"/><Relationship Id="rId26" Type="http://schemas.openxmlformats.org/officeDocument/2006/relationships/hyperlink" Target="file:///E:\CT3_142\C3-253025.zip" TargetMode="External"/><Relationship Id="rId231" Type="http://schemas.openxmlformats.org/officeDocument/2006/relationships/hyperlink" Target="file:///E:\CT3_142\C3-253371.zip" TargetMode="External"/><Relationship Id="rId273" Type="http://schemas.openxmlformats.org/officeDocument/2006/relationships/hyperlink" Target="file:///E:\CT3_142\C3-253195.zip" TargetMode="External"/><Relationship Id="rId329" Type="http://schemas.openxmlformats.org/officeDocument/2006/relationships/hyperlink" Target="file:///E:\CT3_142\C3-253078.zip" TargetMode="External"/><Relationship Id="rId480" Type="http://schemas.openxmlformats.org/officeDocument/2006/relationships/hyperlink" Target="file:///E:\CT3_142\C3-253157.zip" TargetMode="External"/><Relationship Id="rId68" Type="http://schemas.openxmlformats.org/officeDocument/2006/relationships/hyperlink" Target="file:///E:\CT3_142\C3-253295.zip" TargetMode="External"/><Relationship Id="rId133" Type="http://schemas.openxmlformats.org/officeDocument/2006/relationships/hyperlink" Target="file:///E:\CT3_142\C3-253263.zip" TargetMode="External"/><Relationship Id="rId175" Type="http://schemas.openxmlformats.org/officeDocument/2006/relationships/hyperlink" Target="file:///E:\CT3_142\C3-253160.zip" TargetMode="External"/><Relationship Id="rId340" Type="http://schemas.openxmlformats.org/officeDocument/2006/relationships/hyperlink" Target="file:///E:\CT3_142\C3-253083.zip" TargetMode="External"/><Relationship Id="rId200" Type="http://schemas.openxmlformats.org/officeDocument/2006/relationships/hyperlink" Target="file:///E:\CT3_142\C3-253056.zip" TargetMode="External"/><Relationship Id="rId382" Type="http://schemas.openxmlformats.org/officeDocument/2006/relationships/hyperlink" Target="file:///E:\CT3_142\C3-253428.zip" TargetMode="External"/><Relationship Id="rId438" Type="http://schemas.openxmlformats.org/officeDocument/2006/relationships/hyperlink" Target="file:///E:\CT3_142\C3-253346.zip" TargetMode="External"/><Relationship Id="rId242" Type="http://schemas.openxmlformats.org/officeDocument/2006/relationships/hyperlink" Target="file:///E:\CT3_142\C3-253450.zip" TargetMode="External"/><Relationship Id="rId284" Type="http://schemas.openxmlformats.org/officeDocument/2006/relationships/hyperlink" Target="file:///E:\CT3_142\C3-253219.zip" TargetMode="External"/><Relationship Id="rId491" Type="http://schemas.openxmlformats.org/officeDocument/2006/relationships/hyperlink" Target="file:///E:\CT3_142\C3-253261.zip" TargetMode="External"/><Relationship Id="rId37" Type="http://schemas.openxmlformats.org/officeDocument/2006/relationships/hyperlink" Target="file:///E:\CT3_142\C3-253169.zip" TargetMode="External"/><Relationship Id="rId79" Type="http://schemas.openxmlformats.org/officeDocument/2006/relationships/hyperlink" Target="file:///E:\CT3_142\C3-253460.zip" TargetMode="External"/><Relationship Id="rId102" Type="http://schemas.openxmlformats.org/officeDocument/2006/relationships/hyperlink" Target="file:///E:\CT3_142\C3-253265.zip" TargetMode="External"/><Relationship Id="rId144" Type="http://schemas.openxmlformats.org/officeDocument/2006/relationships/hyperlink" Target="file:///E:\CT3_142\C3-253143.zip" TargetMode="External"/><Relationship Id="rId90" Type="http://schemas.openxmlformats.org/officeDocument/2006/relationships/hyperlink" Target="file:///E:\CT3_142\C3-253111.zip" TargetMode="External"/><Relationship Id="rId186" Type="http://schemas.openxmlformats.org/officeDocument/2006/relationships/hyperlink" Target="file:///E:\CT3_142\C3-253495.zip" TargetMode="External"/><Relationship Id="rId351" Type="http://schemas.openxmlformats.org/officeDocument/2006/relationships/hyperlink" Target="file:///E:\CT3_142\C3-253393.zip" TargetMode="External"/><Relationship Id="rId393" Type="http://schemas.openxmlformats.org/officeDocument/2006/relationships/hyperlink" Target="file:///E:\CT3_142\C3-253183.zip" TargetMode="External"/><Relationship Id="rId407" Type="http://schemas.openxmlformats.org/officeDocument/2006/relationships/hyperlink" Target="file:///E:\CT3_142\C3-253352.zip" TargetMode="External"/><Relationship Id="rId449" Type="http://schemas.openxmlformats.org/officeDocument/2006/relationships/hyperlink" Target="file:///E:\CT3_142\C3-253456.zip" TargetMode="External"/><Relationship Id="rId211" Type="http://schemas.openxmlformats.org/officeDocument/2006/relationships/hyperlink" Target="file:///E:\CT3_142\C3-253234.zip" TargetMode="External"/><Relationship Id="rId253" Type="http://schemas.openxmlformats.org/officeDocument/2006/relationships/hyperlink" Target="file:///E:\CT3_142\C3-253165.zip" TargetMode="External"/><Relationship Id="rId295" Type="http://schemas.openxmlformats.org/officeDocument/2006/relationships/hyperlink" Target="file:///E:\CT3_142\C3-253332.zip" TargetMode="External"/><Relationship Id="rId309" Type="http://schemas.openxmlformats.org/officeDocument/2006/relationships/hyperlink" Target="file:///E:\CT3_142\C3-253094.zip" TargetMode="External"/><Relationship Id="rId460" Type="http://schemas.openxmlformats.org/officeDocument/2006/relationships/hyperlink" Target="file:///E:\CT3_142\C3-253411.zip" TargetMode="External"/><Relationship Id="rId48" Type="http://schemas.openxmlformats.org/officeDocument/2006/relationships/hyperlink" Target="file:///E:\CT3_142\C3-253278.zip" TargetMode="External"/><Relationship Id="rId113" Type="http://schemas.openxmlformats.org/officeDocument/2006/relationships/hyperlink" Target="file:///E:\CT3_142\C3-253357.zip" TargetMode="External"/><Relationship Id="rId320" Type="http://schemas.openxmlformats.org/officeDocument/2006/relationships/hyperlink" Target="file:///E:\CT3_142\C3-253399.zip" TargetMode="External"/><Relationship Id="rId155" Type="http://schemas.openxmlformats.org/officeDocument/2006/relationships/hyperlink" Target="file:///E:\CT3_142\C3-253471.zip" TargetMode="External"/><Relationship Id="rId197" Type="http://schemas.openxmlformats.org/officeDocument/2006/relationships/hyperlink" Target="file:///E:\CT3_142\C3-253053.zip" TargetMode="External"/><Relationship Id="rId362" Type="http://schemas.openxmlformats.org/officeDocument/2006/relationships/hyperlink" Target="file:///E:\CT3_142\C3-253436.zip" TargetMode="External"/><Relationship Id="rId418" Type="http://schemas.openxmlformats.org/officeDocument/2006/relationships/hyperlink" Target="file:///E:\CT3_142\C3-253129.zip" TargetMode="External"/><Relationship Id="rId222" Type="http://schemas.openxmlformats.org/officeDocument/2006/relationships/hyperlink" Target="file:///E:\CT3_142\C3-253363.zip" TargetMode="External"/><Relationship Id="rId264" Type="http://schemas.openxmlformats.org/officeDocument/2006/relationships/hyperlink" Target="file:///E:\CT3_142\C3-253045.zip" TargetMode="External"/><Relationship Id="rId471" Type="http://schemas.openxmlformats.org/officeDocument/2006/relationships/hyperlink" Target="file:///E:\CT3_142\C3-253112.zip" TargetMode="External"/><Relationship Id="rId17" Type="http://schemas.openxmlformats.org/officeDocument/2006/relationships/hyperlink" Target="file:///E:\CT3_142\C3-253017.zip" TargetMode="External"/><Relationship Id="rId59" Type="http://schemas.openxmlformats.org/officeDocument/2006/relationships/hyperlink" Target="file:///E:\CT3_142\C3-253203.zip" TargetMode="External"/><Relationship Id="rId124" Type="http://schemas.openxmlformats.org/officeDocument/2006/relationships/hyperlink" Target="file:///E:\CT3_142\C3-253148.zip" TargetMode="External"/><Relationship Id="rId70" Type="http://schemas.openxmlformats.org/officeDocument/2006/relationships/hyperlink" Target="file:///E:\CT3_142\C3-253073.zip" TargetMode="External"/><Relationship Id="rId166" Type="http://schemas.openxmlformats.org/officeDocument/2006/relationships/hyperlink" Target="file:///E:\CT3_142\C3-253270.zip" TargetMode="External"/><Relationship Id="rId331" Type="http://schemas.openxmlformats.org/officeDocument/2006/relationships/hyperlink" Target="file:///E:\CT3_142\C3-253475.zip" TargetMode="External"/><Relationship Id="rId373" Type="http://schemas.openxmlformats.org/officeDocument/2006/relationships/hyperlink" Target="file:///E:\CT3_142\C3-253162.zip" TargetMode="External"/><Relationship Id="rId429" Type="http://schemas.openxmlformats.org/officeDocument/2006/relationships/hyperlink" Target="file:///E:\CT3_142\C3-253272.zip" TargetMode="External"/><Relationship Id="rId1" Type="http://schemas.openxmlformats.org/officeDocument/2006/relationships/customXml" Target="../customXml/item1.xml"/><Relationship Id="rId233" Type="http://schemas.openxmlformats.org/officeDocument/2006/relationships/hyperlink" Target="file:///E:\CT3_142\C3-253554.zip" TargetMode="External"/><Relationship Id="rId440" Type="http://schemas.openxmlformats.org/officeDocument/2006/relationships/hyperlink" Target="file:///E:\CT3_142\C3-253348.zip" TargetMode="External"/><Relationship Id="rId28" Type="http://schemas.openxmlformats.org/officeDocument/2006/relationships/hyperlink" Target="file:///E:\CT3_142\C3-253027.zip" TargetMode="External"/><Relationship Id="rId275" Type="http://schemas.openxmlformats.org/officeDocument/2006/relationships/hyperlink" Target="file:///E:\CT3_142\C3-253197.zip" TargetMode="External"/><Relationship Id="rId300" Type="http://schemas.openxmlformats.org/officeDocument/2006/relationships/hyperlink" Target="file:///E:\CT3_142\C3-253337.zip" TargetMode="External"/><Relationship Id="rId482" Type="http://schemas.openxmlformats.org/officeDocument/2006/relationships/hyperlink" Target="file:///E:\CT3_142\C3-253310.zip" TargetMode="External"/><Relationship Id="rId81" Type="http://schemas.openxmlformats.org/officeDocument/2006/relationships/hyperlink" Target="file:///E:\CT3_142\C3-253308.zip" TargetMode="External"/><Relationship Id="rId135" Type="http://schemas.openxmlformats.org/officeDocument/2006/relationships/hyperlink" Target="file:///E:\CT3_142\C3-253286.zip" TargetMode="External"/><Relationship Id="rId177" Type="http://schemas.openxmlformats.org/officeDocument/2006/relationships/hyperlink" Target="file:///E:\CT3_142\C3-253321.zip" TargetMode="External"/><Relationship Id="rId342" Type="http://schemas.openxmlformats.org/officeDocument/2006/relationships/hyperlink" Target="file:///E:\CT3_142\C3-253085.zip" TargetMode="External"/><Relationship Id="rId384" Type="http://schemas.openxmlformats.org/officeDocument/2006/relationships/hyperlink" Target="file:///E:\CT3_142\C3-253269.zip" TargetMode="External"/><Relationship Id="rId202" Type="http://schemas.openxmlformats.org/officeDocument/2006/relationships/hyperlink" Target="file:///E:\CT3_142\C3-253058.zip" TargetMode="External"/><Relationship Id="rId244" Type="http://schemas.openxmlformats.org/officeDocument/2006/relationships/hyperlink" Target="file:///E:\CT3_142\C3-253044.zip" TargetMode="External"/><Relationship Id="rId39" Type="http://schemas.openxmlformats.org/officeDocument/2006/relationships/hyperlink" Target="file:///E:\CT3_142\C3-253171.zip" TargetMode="External"/><Relationship Id="rId286" Type="http://schemas.openxmlformats.org/officeDocument/2006/relationships/hyperlink" Target="file:///E:\CT3_142\C3-253221.zip" TargetMode="External"/><Relationship Id="rId451" Type="http://schemas.openxmlformats.org/officeDocument/2006/relationships/hyperlink" Target="file:///E:\CT3_142\C3-253458.zip" TargetMode="External"/><Relationship Id="rId493" Type="http://schemas.openxmlformats.org/officeDocument/2006/relationships/hyperlink" Target="file:///E:\CT3_142\C3-253207%20CT3%20ToR+v1.docx" TargetMode="External"/><Relationship Id="rId50" Type="http://schemas.openxmlformats.org/officeDocument/2006/relationships/hyperlink" Target="file:///E:\CT3_142\C3-253280.zip" TargetMode="External"/><Relationship Id="rId104" Type="http://schemas.openxmlformats.org/officeDocument/2006/relationships/hyperlink" Target="file:///E:\CT3_142\C3-253267.zip" TargetMode="External"/><Relationship Id="rId146" Type="http://schemas.openxmlformats.org/officeDocument/2006/relationships/hyperlink" Target="file:///E:\CT3_142\C3-253145.zip" TargetMode="External"/><Relationship Id="rId188" Type="http://schemas.openxmlformats.org/officeDocument/2006/relationships/hyperlink" Target="file:///E:\CT3_142\C3-253123.zip" TargetMode="External"/><Relationship Id="rId311" Type="http://schemas.openxmlformats.org/officeDocument/2006/relationships/hyperlink" Target="file:///E:\CT3_142\C3-253096.zip" TargetMode="External"/><Relationship Id="rId353" Type="http://schemas.openxmlformats.org/officeDocument/2006/relationships/hyperlink" Target="file:///E:\CT3_142\C3-253395.zip" TargetMode="External"/><Relationship Id="rId395" Type="http://schemas.openxmlformats.org/officeDocument/2006/relationships/hyperlink" Target="file:///E:\CT3_142\C3-253227.zip" TargetMode="External"/><Relationship Id="rId409" Type="http://schemas.openxmlformats.org/officeDocument/2006/relationships/hyperlink" Target="file:///E:\CT3_142\C3-253353.zip" TargetMode="External"/><Relationship Id="rId92" Type="http://schemas.openxmlformats.org/officeDocument/2006/relationships/hyperlink" Target="file:///E:\CT3_142\C3-253142.zip" TargetMode="External"/><Relationship Id="rId213" Type="http://schemas.openxmlformats.org/officeDocument/2006/relationships/hyperlink" Target="file:///E:\CT3_142\C3-253236.zip" TargetMode="External"/><Relationship Id="rId420" Type="http://schemas.openxmlformats.org/officeDocument/2006/relationships/hyperlink" Target="file:///E:\CT3_142\C3-253131.zip" TargetMode="External"/><Relationship Id="rId255" Type="http://schemas.openxmlformats.org/officeDocument/2006/relationships/hyperlink" Target="file:///E:\CT3_142\C3-253205.zip" TargetMode="External"/><Relationship Id="rId297" Type="http://schemas.openxmlformats.org/officeDocument/2006/relationships/hyperlink" Target="file:///E:\CT3_142\C3-253334.zip" TargetMode="External"/><Relationship Id="rId462" Type="http://schemas.openxmlformats.org/officeDocument/2006/relationships/hyperlink" Target="file:///E:\CT3_142\C3-253064.zip" TargetMode="External"/><Relationship Id="rId115" Type="http://schemas.openxmlformats.org/officeDocument/2006/relationships/hyperlink" Target="file:///E:\CT3_142\C3-253043.zip" TargetMode="External"/><Relationship Id="rId157" Type="http://schemas.openxmlformats.org/officeDocument/2006/relationships/hyperlink" Target="file:///E:\CT3_142\C3-253374.zip" TargetMode="External"/><Relationship Id="rId322" Type="http://schemas.openxmlformats.org/officeDocument/2006/relationships/hyperlink" Target="file:///E:\CT3_142\C3-253415.zip" TargetMode="External"/><Relationship Id="rId364" Type="http://schemas.openxmlformats.org/officeDocument/2006/relationships/hyperlink" Target="file:///E:\CT3_142\C3-253573.zip" TargetMode="External"/><Relationship Id="rId61" Type="http://schemas.openxmlformats.org/officeDocument/2006/relationships/hyperlink" Target="file:///E:\CT3_142\C3-253204.zip" TargetMode="External"/><Relationship Id="rId199" Type="http://schemas.openxmlformats.org/officeDocument/2006/relationships/hyperlink" Target="file:///E:\CT3_142\C3-253055.zip" TargetMode="External"/><Relationship Id="rId19" Type="http://schemas.openxmlformats.org/officeDocument/2006/relationships/hyperlink" Target="file:///E:\CT3_142\C3-253013.zip" TargetMode="External"/><Relationship Id="rId224" Type="http://schemas.openxmlformats.org/officeDocument/2006/relationships/hyperlink" Target="file:///E:\CT3_142\C3-253547.zip" TargetMode="External"/><Relationship Id="rId266" Type="http://schemas.openxmlformats.org/officeDocument/2006/relationships/hyperlink" Target="file:///E:\CT3_142\C3-253047.zip" TargetMode="External"/><Relationship Id="rId431" Type="http://schemas.openxmlformats.org/officeDocument/2006/relationships/hyperlink" Target="file:///E:\CT3_142\C3-253339.zip" TargetMode="External"/><Relationship Id="rId473" Type="http://schemas.openxmlformats.org/officeDocument/2006/relationships/hyperlink" Target="file:///E:\CT3_142\C3-253114.zip" TargetMode="External"/><Relationship Id="rId30" Type="http://schemas.openxmlformats.org/officeDocument/2006/relationships/hyperlink" Target="file:///E:\CT3_142\C3-253029.zip" TargetMode="External"/><Relationship Id="rId126" Type="http://schemas.openxmlformats.org/officeDocument/2006/relationships/hyperlink" Target="file:///E:\CT3_142\C3-253150.zip" TargetMode="External"/><Relationship Id="rId168" Type="http://schemas.openxmlformats.org/officeDocument/2006/relationships/hyperlink" Target="file:///E:\CT3_142\C3-253275.zip" TargetMode="External"/><Relationship Id="rId333" Type="http://schemas.openxmlformats.org/officeDocument/2006/relationships/hyperlink" Target="file:///E:\CT3_142\C3-253423.zip" TargetMode="External"/><Relationship Id="rId72" Type="http://schemas.openxmlformats.org/officeDocument/2006/relationships/hyperlink" Target="file:///E:\CT3_142\C3-253361.zip" TargetMode="External"/><Relationship Id="rId375" Type="http://schemas.openxmlformats.org/officeDocument/2006/relationships/hyperlink" Target="file:///E:\CT3_142\C3-253517.zip" TargetMode="External"/><Relationship Id="rId3" Type="http://schemas.openxmlformats.org/officeDocument/2006/relationships/styles" Target="styles.xml"/><Relationship Id="rId235" Type="http://schemas.openxmlformats.org/officeDocument/2006/relationships/hyperlink" Target="file:///E:\CT3_142\C3-253402.zip" TargetMode="External"/><Relationship Id="rId277" Type="http://schemas.openxmlformats.org/officeDocument/2006/relationships/hyperlink" Target="file:///E:\CT3_142\C3-253199.zip" TargetMode="External"/><Relationship Id="rId400" Type="http://schemas.openxmlformats.org/officeDocument/2006/relationships/hyperlink" Target="file:///E:\CT3_142\C3-253325.zip" TargetMode="External"/><Relationship Id="rId442" Type="http://schemas.openxmlformats.org/officeDocument/2006/relationships/hyperlink" Target="file:///E:\CT3_142\C3-253409.zip" TargetMode="External"/><Relationship Id="rId484" Type="http://schemas.openxmlformats.org/officeDocument/2006/relationships/hyperlink" Target="file:///E:\CT3_142\C3-253312.zip" TargetMode="External"/><Relationship Id="rId137" Type="http://schemas.openxmlformats.org/officeDocument/2006/relationships/hyperlink" Target="file:///E:\CT3_142\C3-253304.zip" TargetMode="External"/><Relationship Id="rId302" Type="http://schemas.openxmlformats.org/officeDocument/2006/relationships/hyperlink" Target="file:///E:\CT3_142\C3-253430.zip" TargetMode="External"/><Relationship Id="rId344" Type="http://schemas.openxmlformats.org/officeDocument/2006/relationships/hyperlink" Target="file:///E:\CT3_142\C3-253087.zip" TargetMode="External"/><Relationship Id="rId41" Type="http://schemas.openxmlformats.org/officeDocument/2006/relationships/hyperlink" Target="file:///E:\CT3_142\C3-253173.zip" TargetMode="External"/><Relationship Id="rId83" Type="http://schemas.openxmlformats.org/officeDocument/2006/relationships/hyperlink" Target="file:///E:\CT3_142\C3-253074.zip" TargetMode="External"/><Relationship Id="rId179" Type="http://schemas.openxmlformats.org/officeDocument/2006/relationships/hyperlink" Target="file:///E:\CT3_142\C3-253133.zip" TargetMode="External"/><Relationship Id="rId386" Type="http://schemas.openxmlformats.org/officeDocument/2006/relationships/hyperlink" Target="file:///E:\CT3_142\C3-253146.zip" TargetMode="External"/><Relationship Id="rId190" Type="http://schemas.openxmlformats.org/officeDocument/2006/relationships/hyperlink" Target="file:///E:\CT3_142\C3-253256.zip" TargetMode="External"/><Relationship Id="rId204" Type="http://schemas.openxmlformats.org/officeDocument/2006/relationships/hyperlink" Target="file:///E:\CT3_142\C3-253070.zip" TargetMode="External"/><Relationship Id="rId246" Type="http://schemas.openxmlformats.org/officeDocument/2006/relationships/hyperlink" Target="file:///E:\CT3_142\C3-253062.zip" TargetMode="External"/><Relationship Id="rId288" Type="http://schemas.openxmlformats.org/officeDocument/2006/relationships/hyperlink" Target="file:///E:\CT3_142\C3-253223.zip" TargetMode="External"/><Relationship Id="rId411" Type="http://schemas.openxmlformats.org/officeDocument/2006/relationships/hyperlink" Target="file:///E:\CT3_142\C3-253036.zip" TargetMode="External"/><Relationship Id="rId453" Type="http://schemas.openxmlformats.org/officeDocument/2006/relationships/hyperlink" Target="file:///E:\CT3_142\C3-2532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00354572\Documents\CT3Chair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4D403-F569-4AE4-B694-DD01E3CD2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CT3ChairMacros</Template>
  <TotalTime>0</TotalTime>
  <Pages>106</Pages>
  <Words>26874</Words>
  <Characters>153188</Characters>
  <Application>Microsoft Office Word</Application>
  <DocSecurity>0</DocSecurity>
  <Lines>1276</Lines>
  <Paragraphs>359</Paragraphs>
  <ScaleCrop>false</ScaleCrop>
  <Company/>
  <LinksUpToDate>false</LinksUpToDate>
  <CharactersWithSpaces>179703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2</dc:creator>
  <cp:keywords/>
  <dc:description/>
  <cp:lastModifiedBy>Yali Yan</cp:lastModifiedBy>
  <cp:revision>2</cp:revision>
  <cp:lastPrinted>2025-08-26T14:27:00Z</cp:lastPrinted>
  <dcterms:created xsi:type="dcterms:W3CDTF">2025-08-28T10:24:00Z</dcterms:created>
  <dcterms:modified xsi:type="dcterms:W3CDTF">2025-08-28T10:24:00Z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1730970511</vt:lpwstr>
  </property>
</Properties>
</file>