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9189B" w14:textId="748A84DD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</w:t>
      </w:r>
      <w:r w:rsidR="00FD5909" w:rsidRPr="0047023B">
        <w:rPr>
          <w:rFonts w:ascii="Arial" w:hAnsi="Arial" w:cs="Arial"/>
          <w:b/>
          <w:bCs/>
          <w:sz w:val="24"/>
          <w:lang w:eastAsia="zh-CN"/>
        </w:rPr>
        <w:t>251</w:t>
      </w:r>
      <w:r w:rsidR="00FD5909">
        <w:rPr>
          <w:rFonts w:ascii="Arial" w:hAnsi="Arial" w:cs="Arial"/>
          <w:b/>
          <w:bCs/>
          <w:sz w:val="24"/>
          <w:lang w:eastAsia="zh-CN"/>
        </w:rPr>
        <w:t>679</w:t>
      </w:r>
    </w:p>
    <w:p w14:paraId="2831A63C" w14:textId="493FE44E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FD5909">
        <w:rPr>
          <w:rFonts w:ascii="Arial" w:hAnsi="Arial" w:cs="Arial"/>
          <w:b/>
          <w:bCs/>
          <w:color w:val="000000"/>
          <w:sz w:val="24"/>
        </w:rPr>
        <w:t>9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FD5909">
        <w:rPr>
          <w:rFonts w:ascii="Arial" w:hAnsi="Arial" w:cs="Arial"/>
          <w:b/>
          <w:bCs/>
          <w:color w:val="000000"/>
          <w:sz w:val="24"/>
        </w:rPr>
        <w:t>12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D5909">
        <w:rPr>
          <w:rFonts w:ascii="Arial" w:hAnsi="Arial" w:cs="Arial"/>
          <w:b/>
          <w:bCs/>
          <w:sz w:val="24"/>
          <w:lang w:eastAsia="zh-CN"/>
        </w:rPr>
        <w:t xml:space="preserve">SP-251371 was </w:t>
      </w:r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(tdoc</w:t>
      </w:r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</w:t>
      </w:r>
      <w:r w:rsidR="00374935">
        <w:lastRenderedPageBreak/>
        <w:t xml:space="preserve">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3035C4">
        <w:rPr>
          <w:sz w:val="20"/>
          <w:szCs w:val="20"/>
        </w:rPr>
        <w:t>WT-2-1:  Authorization of the external MnS consumer to access the management service APIs through CAPIF.</w:t>
      </w:r>
    </w:p>
    <w:p w14:paraId="13D46C50" w14:textId="44CB3785" w:rsidR="00DE66BF" w:rsidRDefault="00DE66BF" w:rsidP="00DE66BF">
      <w:pPr>
        <w:pStyle w:val="ListParagraph"/>
        <w:ind w:left="720"/>
        <w:rPr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</w:pPr>
            <w:r>
              <w:t>Samsung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2D54" w14:textId="77777777" w:rsidR="00A41A71" w:rsidRDefault="00A41A71">
      <w:r>
        <w:separator/>
      </w:r>
    </w:p>
  </w:endnote>
  <w:endnote w:type="continuationSeparator" w:id="0">
    <w:p w14:paraId="259AD704" w14:textId="77777777" w:rsidR="00A41A71" w:rsidRDefault="00A4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E37C" w14:textId="77777777" w:rsidR="00A41A71" w:rsidRDefault="00A41A71">
      <w:r>
        <w:separator/>
      </w:r>
    </w:p>
  </w:footnote>
  <w:footnote w:type="continuationSeparator" w:id="0">
    <w:p w14:paraId="15AD081E" w14:textId="77777777" w:rsidR="00A41A71" w:rsidRDefault="00A4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434C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10C5"/>
    <w:rsid w:val="001F7653"/>
    <w:rsid w:val="00205C44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2B51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4A6B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1A71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D5909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6227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3</cp:revision>
  <cp:lastPrinted>2001-04-23T09:30:00Z</cp:lastPrinted>
  <dcterms:created xsi:type="dcterms:W3CDTF">2025-12-11T17:28:00Z</dcterms:created>
  <dcterms:modified xsi:type="dcterms:W3CDTF">2025-12-11T17:29:00Z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