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</w:tr>
      <w:tr w:rsidR="004260A5" w:rsidRPr="005563D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563D9" w:rsidTr="006B4280">
        <w:tc>
          <w:tcPr>
            <w:tcW w:w="675" w:type="dxa"/>
          </w:tcPr>
          <w:p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:rsidTr="004260A5">
        <w:tc>
          <w:tcPr>
            <w:tcW w:w="675" w:type="dxa"/>
          </w:tcPr>
          <w:p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:rsidTr="004260A5">
        <w:tc>
          <w:tcPr>
            <w:tcW w:w="675" w:type="dxa"/>
          </w:tcPr>
          <w:p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:rsidTr="001759A7">
        <w:tc>
          <w:tcPr>
            <w:tcW w:w="675" w:type="dxa"/>
          </w:tcPr>
          <w:p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563D9" w:rsidTr="006B4280">
        <w:tc>
          <w:tcPr>
            <w:tcW w:w="9606" w:type="dxa"/>
            <w:gridSpan w:val="3"/>
            <w:shd w:val="clear" w:color="auto" w:fill="E0E0E0"/>
          </w:tcPr>
          <w:p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:rsidTr="006B4280">
        <w:tc>
          <w:tcPr>
            <w:tcW w:w="1101" w:type="dxa"/>
            <w:shd w:val="clear" w:color="auto" w:fill="E0E0E0"/>
          </w:tcPr>
          <w:p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FC3F65" w:rsidTr="006B4280">
        <w:tc>
          <w:tcPr>
            <w:tcW w:w="9606" w:type="dxa"/>
            <w:gridSpan w:val="3"/>
            <w:shd w:val="clear" w:color="auto" w:fill="E0E0E0"/>
          </w:tcPr>
          <w:p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:rsidTr="006B4280">
        <w:tc>
          <w:tcPr>
            <w:tcW w:w="1101" w:type="dxa"/>
            <w:shd w:val="clear" w:color="auto" w:fill="E0E0E0"/>
          </w:tcPr>
          <w:p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:rsidTr="00590C0B">
        <w:tc>
          <w:tcPr>
            <w:tcW w:w="1101" w:type="dxa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:rsidTr="00590C0B">
        <w:tc>
          <w:tcPr>
            <w:tcW w:w="1101" w:type="dxa"/>
            <w:shd w:val="clear" w:color="auto" w:fill="auto"/>
          </w:tcPr>
          <w:p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  <w:bookmarkStart w:id="0" w:name="_GoBack"/>
        <w:bookmarkEnd w:id="0"/>
      </w:tr>
      <w:tr w:rsidR="00BD24E7" w:rsidRPr="005563D9" w:rsidTr="00590C0B">
        <w:tc>
          <w:tcPr>
            <w:tcW w:w="1101" w:type="dxa"/>
            <w:shd w:val="clear" w:color="auto" w:fill="auto"/>
          </w:tcPr>
          <w:p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:rsidTr="00590C0B">
        <w:tc>
          <w:tcPr>
            <w:tcW w:w="1101" w:type="dxa"/>
            <w:shd w:val="clear" w:color="auto" w:fill="auto"/>
          </w:tcPr>
          <w:p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:rsidTr="00590C0B">
        <w:tc>
          <w:tcPr>
            <w:tcW w:w="1101" w:type="dxa"/>
            <w:shd w:val="clear" w:color="auto" w:fill="auto"/>
          </w:tcPr>
          <w:p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>codec configurations for omnidirectional video specified in TS 26.118 as part of the VRStream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:rsidR="00451C47" w:rsidRDefault="00451C47" w:rsidP="00451C47">
      <w:pPr>
        <w:tabs>
          <w:tab w:val="right" w:pos="9639"/>
        </w:tabs>
        <w:ind w:right="43"/>
      </w:pPr>
      <w:r w:rsidRPr="00FF5A1F">
        <w:lastRenderedPageBreak/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:rsidR="008B542C" w:rsidRDefault="008B542C" w:rsidP="00683EA0">
      <w:pPr>
        <w:tabs>
          <w:tab w:val="right" w:pos="9639"/>
        </w:tabs>
        <w:ind w:right="43"/>
      </w:pPr>
    </w:p>
    <w:p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:rsidTr="00B33167">
        <w:trPr>
          <w:trHeight w:val="305"/>
        </w:trPr>
        <w:tc>
          <w:tcPr>
            <w:tcW w:w="1617" w:type="dxa"/>
          </w:tcPr>
          <w:p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5563D9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90</w:t>
            </w:r>
            <w:r w:rsidRPr="00D94978">
              <w:rPr>
                <w:sz w:val="16"/>
                <w:szCs w:val="16"/>
              </w:rPr>
              <w:t xml:space="preserve"> (Dec 20</w:t>
            </w:r>
            <w:r w:rsidR="00D94978">
              <w:rPr>
                <w:sz w:val="16"/>
                <w:szCs w:val="16"/>
              </w:rPr>
              <w:t>20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90</w:t>
            </w:r>
            <w:r w:rsidRPr="00D94978">
              <w:rPr>
                <w:sz w:val="16"/>
                <w:szCs w:val="16"/>
              </w:rPr>
              <w:t xml:space="preserve"> (Dec 20</w:t>
            </w:r>
            <w:r w:rsidR="00D94978">
              <w:rPr>
                <w:sz w:val="16"/>
                <w:szCs w:val="16"/>
              </w:rPr>
              <w:t>20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:rsidR="008814A2" w:rsidRDefault="008814A2" w:rsidP="00FC3F65">
      <w:pPr>
        <w:pStyle w:val="NO"/>
      </w:pPr>
    </w:p>
    <w:p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33D7F" w:rsidRDefault="00433D7F" w:rsidP="00433D7F">
      <w:pPr>
        <w:spacing w:after="0"/>
        <w:ind w:right="-99"/>
      </w:pPr>
    </w:p>
    <w:p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:rsidR="0018138C" w:rsidRDefault="0018138C" w:rsidP="0018138C">
      <w:pPr>
        <w:spacing w:after="0"/>
        <w:ind w:left="360"/>
        <w:rPr>
          <w:lang w:val="en-US"/>
        </w:rPr>
      </w:pPr>
      <w:r>
        <w:rPr>
          <w:lang w:val="en-US"/>
        </w:rPr>
        <w:t xml:space="preserve">Ye-Kui Wang (Codec aspects), Company: Huawei Technologies Co. Ltd., email address: </w:t>
      </w:r>
      <w:hyperlink r:id="rId11" w:history="1">
        <w:r>
          <w:rPr>
            <w:rStyle w:val="Hyperlink"/>
            <w:lang w:val="en-US"/>
          </w:rPr>
          <w:t>yekui.wang@huawei.com</w:t>
        </w:r>
      </w:hyperlink>
    </w:p>
    <w:p w:rsidR="0018138C" w:rsidRDefault="0018138C" w:rsidP="0018138C">
      <w:pPr>
        <w:spacing w:after="0"/>
        <w:ind w:left="360"/>
        <w:rPr>
          <w:rFonts w:ascii="Calibri" w:hAnsi="Calibri" w:cs="Calibri"/>
          <w:color w:val="1F497D"/>
          <w:sz w:val="22"/>
          <w:szCs w:val="22"/>
          <w:lang w:val="en-US"/>
        </w:rPr>
      </w:pPr>
      <w:r>
        <w:rPr>
          <w:lang w:val="en-US"/>
        </w:rPr>
        <w:t>Ozgur Oyman (Protocol aspects), Company: Intel, email address</w:t>
      </w:r>
      <w:r>
        <w:rPr>
          <w:color w:val="1F497D"/>
          <w:lang w:val="en-US"/>
        </w:rPr>
        <w:t xml:space="preserve">: </w:t>
      </w:r>
      <w:hyperlink r:id="rId12" w:history="1">
        <w:r>
          <w:rPr>
            <w:rStyle w:val="Hyperlink"/>
            <w:lang w:val="en-US"/>
          </w:rPr>
          <w:t>ozgur.oyman@intel.com</w:t>
        </w:r>
      </w:hyperlink>
    </w:p>
    <w:p w:rsidR="00321FCC" w:rsidRPr="00433D7F" w:rsidRDefault="00321FCC" w:rsidP="0018138C">
      <w:pPr>
        <w:spacing w:after="0"/>
        <w:ind w:right="-99"/>
        <w:rPr>
          <w:i/>
        </w:rPr>
      </w:pPr>
    </w:p>
    <w:p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8"/>
      </w:tblGrid>
      <w:tr w:rsidR="00557B2E" w:rsidRPr="005563D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:rsidTr="00B53F49">
        <w:trPr>
          <w:jc w:val="center"/>
        </w:trPr>
        <w:tc>
          <w:tcPr>
            <w:tcW w:w="0" w:type="auto"/>
            <w:shd w:val="clear" w:color="auto" w:fill="auto"/>
          </w:tcPr>
          <w:p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0EF" w:rsidRDefault="00CC00EF">
      <w:r>
        <w:separator/>
      </w:r>
    </w:p>
  </w:endnote>
  <w:endnote w:type="continuationSeparator" w:id="0">
    <w:p w:rsidR="00CC00EF" w:rsidRDefault="00CC00EF">
      <w:r>
        <w:continuationSeparator/>
      </w:r>
    </w:p>
  </w:endnote>
  <w:endnote w:type="continuationNotice" w:id="1">
    <w:p w:rsidR="00CC00EF" w:rsidRDefault="00CC00EF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0EF" w:rsidRDefault="00CC00EF">
      <w:r>
        <w:separator/>
      </w:r>
    </w:p>
  </w:footnote>
  <w:footnote w:type="continuationSeparator" w:id="0">
    <w:p w:rsidR="00CC00EF" w:rsidRDefault="00CC00EF">
      <w:r>
        <w:continuationSeparator/>
      </w:r>
    </w:p>
  </w:footnote>
  <w:footnote w:type="continuationNotice" w:id="1">
    <w:p w:rsidR="00CC00EF" w:rsidRDefault="00CC00EF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4517"/>
    <w:rsid w:val="00465DE4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5E87"/>
    <w:rsid w:val="006F69BC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7959"/>
    <w:rsid w:val="00A000BD"/>
    <w:rsid w:val="00A0175B"/>
    <w:rsid w:val="00A01CFF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31CC8"/>
    <w:rsid w:val="00D32678"/>
    <w:rsid w:val="00D521C1"/>
    <w:rsid w:val="00D657D7"/>
    <w:rsid w:val="00D705CF"/>
    <w:rsid w:val="00D71D0C"/>
    <w:rsid w:val="00D71F40"/>
    <w:rsid w:val="00D77416"/>
    <w:rsid w:val="00D80FC6"/>
    <w:rsid w:val="00D8287C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semiHidden/>
    <w:rsid w:val="00486A7E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A7E"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zgur.oyman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F4016-8784-48E7-800C-367767ABD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7444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9720</cp:lastModifiedBy>
  <cp:revision>3</cp:revision>
  <cp:lastPrinted>2000-02-29T06:01:00Z</cp:lastPrinted>
  <dcterms:created xsi:type="dcterms:W3CDTF">2018-12-01T12:11:00Z</dcterms:created>
  <dcterms:modified xsi:type="dcterms:W3CDTF">2018-12-03T08:56:00Z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2018-02-09 06:08:07Z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