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10031" w:type="dxa"/>
        <w:tblLayout w:type="fixed"/>
        <w:tblLook w:val="0000" w:firstRow="0" w:lastRow="0" w:firstColumn="0" w:lastColumn="0" w:noHBand="0" w:noVBand="0"/>
      </w:tblPr>
      <w:tblGrid>
        <w:gridCol w:w="6580"/>
        <w:gridCol w:w="3451"/>
      </w:tblGrid>
      <w:tr w:rsidR="00AB0CF8" w:rsidTr="007C7273">
        <w:trPr>
          <w:cantSplit/>
        </w:trPr>
        <w:tc>
          <w:tcPr>
            <w:tcW w:w="6580" w:type="dxa"/>
            <w:vAlign w:val="center"/>
          </w:tcPr>
          <w:p w:rsidR="00AB0CF8" w:rsidRPr="00D8032B" w:rsidRDefault="00AB0CF8" w:rsidP="00AB0CF8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bookmarkStart w:id="0" w:name="dbreak"/>
            <w:bookmarkEnd w:id="0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51" w:type="dxa"/>
          </w:tcPr>
          <w:p w:rsidR="00AB0CF8" w:rsidRDefault="00AB0CF8" w:rsidP="00AB0CF8">
            <w:pPr>
              <w:shd w:val="solid" w:color="FFFFFF" w:fill="FFFFFF"/>
              <w:spacing w:before="0" w:line="240" w:lineRule="atLeast"/>
            </w:pPr>
            <w:bookmarkStart w:id="1" w:name="ditulogo"/>
            <w:bookmarkEnd w:id="1"/>
            <w:r w:rsidRPr="00F21593">
              <w:rPr>
                <w:rFonts w:ascii="Verdana" w:hAnsi="Verdana"/>
                <w:noProof/>
                <w:color w:val="FFFFFF"/>
                <w:sz w:val="26"/>
                <w:szCs w:val="26"/>
                <w:lang w:val="en-US" w:eastAsia="zh-CN"/>
              </w:rPr>
              <w:drawing>
                <wp:inline distT="0" distB="0" distL="0" distR="0">
                  <wp:extent cx="1765300" cy="742950"/>
                  <wp:effectExtent l="0" t="0" r="6350" b="0"/>
                  <wp:docPr id="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0CF8" w:rsidRPr="0051782D" w:rsidTr="007C7273">
        <w:trPr>
          <w:cantSplit/>
        </w:trPr>
        <w:tc>
          <w:tcPr>
            <w:tcW w:w="6580" w:type="dxa"/>
            <w:tcBorders>
              <w:bottom w:val="single" w:sz="12" w:space="0" w:color="auto"/>
            </w:tcBorders>
          </w:tcPr>
          <w:p w:rsidR="00AB0CF8" w:rsidRPr="0051782D" w:rsidRDefault="00AB0CF8" w:rsidP="00AB0CF8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23rd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Beijing, China,</w:t>
            </w:r>
            <w:r w:rsidRPr="00BB08C9"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23</w:t>
            </w:r>
            <w:r w:rsidRPr="00BB08C9">
              <w:rPr>
                <w:szCs w:val="24"/>
              </w:rPr>
              <w:t xml:space="preserve"> 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Feb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 xml:space="preserve">. - 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2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Mar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.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201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6</w:t>
            </w:r>
          </w:p>
        </w:tc>
        <w:tc>
          <w:tcPr>
            <w:tcW w:w="3451" w:type="dxa"/>
            <w:tcBorders>
              <w:bottom w:val="single" w:sz="12" w:space="0" w:color="auto"/>
            </w:tcBorders>
          </w:tcPr>
          <w:p w:rsidR="00AB0CF8" w:rsidRPr="0051782D" w:rsidRDefault="00AB0CF8" w:rsidP="00AB0CF8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AB0CF8" w:rsidTr="007C7273">
        <w:trPr>
          <w:cantSplit/>
        </w:trPr>
        <w:tc>
          <w:tcPr>
            <w:tcW w:w="6580" w:type="dxa"/>
            <w:tcBorders>
              <w:top w:val="single" w:sz="12" w:space="0" w:color="auto"/>
            </w:tcBorders>
          </w:tcPr>
          <w:p w:rsidR="00AB0CF8" w:rsidRPr="0051782D" w:rsidRDefault="00AB0CF8" w:rsidP="00AB0CF8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51" w:type="dxa"/>
            <w:tcBorders>
              <w:top w:val="single" w:sz="12" w:space="0" w:color="auto"/>
            </w:tcBorders>
          </w:tcPr>
          <w:p w:rsidR="00AB0CF8" w:rsidRPr="00710D66" w:rsidRDefault="00AB0CF8" w:rsidP="00AB0CF8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AB0CF8" w:rsidRPr="00F5039A" w:rsidTr="007C7273">
        <w:trPr>
          <w:cantSplit/>
        </w:trPr>
        <w:tc>
          <w:tcPr>
            <w:tcW w:w="6580" w:type="dxa"/>
            <w:vMerge w:val="restart"/>
          </w:tcPr>
          <w:p w:rsidR="000807D2" w:rsidRDefault="000807D2" w:rsidP="00397C33">
            <w:pPr>
              <w:rPr>
                <w:rFonts w:ascii="Verdana" w:hAnsi="Verdana"/>
                <w:bCs/>
                <w:sz w:val="20"/>
                <w:lang w:val="en-US" w:eastAsia="zh-CN"/>
              </w:rPr>
            </w:pPr>
            <w:bookmarkStart w:id="2" w:name="recibido"/>
            <w:bookmarkStart w:id="3" w:name="dnum" w:colFirst="1" w:colLast="1"/>
            <w:bookmarkEnd w:id="2"/>
            <w:r>
              <w:rPr>
                <w:rFonts w:ascii="Verdana" w:hAnsi="Verdana"/>
                <w:sz w:val="20"/>
                <w:lang w:val="en-US"/>
              </w:rPr>
              <w:t>Attachment to Document</w:t>
            </w:r>
            <w:r>
              <w:rPr>
                <w:rFonts w:ascii="Verdana" w:hAnsi="Verdana"/>
                <w:bCs/>
                <w:sz w:val="20"/>
                <w:lang w:val="en-US"/>
              </w:rPr>
              <w:t xml:space="preserve"> 5D/8</w:t>
            </w:r>
            <w:r w:rsidR="00397C33">
              <w:rPr>
                <w:rFonts w:ascii="Verdana" w:hAnsi="Verdana"/>
                <w:bCs/>
                <w:sz w:val="20"/>
                <w:lang w:val="en-US"/>
              </w:rPr>
              <w:t>2</w:t>
            </w:r>
            <w:r>
              <w:rPr>
                <w:rFonts w:ascii="Verdana" w:hAnsi="Verdana"/>
                <w:bCs/>
                <w:sz w:val="20"/>
                <w:lang w:val="en-US"/>
              </w:rPr>
              <w:t xml:space="preserve"> (not yet available)</w:t>
            </w:r>
          </w:p>
          <w:p w:rsidR="00AB0CF8" w:rsidRPr="000807D2" w:rsidRDefault="000807D2" w:rsidP="000807D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(Source:</w:t>
            </w:r>
            <w:r>
              <w:rPr>
                <w:rFonts w:ascii="Verdana" w:hAnsi="Verdana"/>
                <w:sz w:val="20"/>
                <w:lang w:val="fr-CH"/>
              </w:rPr>
              <w:tab/>
              <w:t>Document 5D/TEMP/35(Rev.1))</w:t>
            </w:r>
          </w:p>
        </w:tc>
        <w:tc>
          <w:tcPr>
            <w:tcW w:w="3451" w:type="dxa"/>
          </w:tcPr>
          <w:p w:rsidR="00AB0CF8" w:rsidRPr="00AB0CF8" w:rsidRDefault="00AB0CF8" w:rsidP="000C0FAE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AB0CF8" w:rsidTr="007C7273">
        <w:trPr>
          <w:cantSplit/>
        </w:trPr>
        <w:tc>
          <w:tcPr>
            <w:tcW w:w="6580" w:type="dxa"/>
            <w:vMerge/>
          </w:tcPr>
          <w:p w:rsidR="00AB0CF8" w:rsidRPr="00AB0CF8" w:rsidRDefault="00AB0CF8" w:rsidP="00AB0CF8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4" w:name="ddate" w:colFirst="1" w:colLast="1"/>
            <w:bookmarkEnd w:id="3"/>
          </w:p>
        </w:tc>
        <w:tc>
          <w:tcPr>
            <w:tcW w:w="3451" w:type="dxa"/>
          </w:tcPr>
          <w:p w:rsidR="00AB0CF8" w:rsidRDefault="008E5FA8" w:rsidP="00AB0CF8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</w:t>
            </w:r>
            <w:r w:rsidR="00AB0CF8">
              <w:rPr>
                <w:rFonts w:ascii="Verdana" w:hAnsi="Verdana"/>
                <w:b/>
                <w:sz w:val="20"/>
                <w:lang w:eastAsia="zh-CN"/>
              </w:rPr>
              <w:t xml:space="preserve"> March 2016</w:t>
            </w:r>
          </w:p>
        </w:tc>
      </w:tr>
      <w:tr w:rsidR="00AB0CF8" w:rsidTr="007C7273">
        <w:trPr>
          <w:cantSplit/>
        </w:trPr>
        <w:tc>
          <w:tcPr>
            <w:tcW w:w="6580" w:type="dxa"/>
            <w:vMerge/>
          </w:tcPr>
          <w:p w:rsidR="00AB0CF8" w:rsidRDefault="00AB0CF8" w:rsidP="00AB0CF8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5" w:name="dorlang" w:colFirst="1" w:colLast="1"/>
            <w:bookmarkEnd w:id="4"/>
          </w:p>
        </w:tc>
        <w:tc>
          <w:tcPr>
            <w:tcW w:w="3451" w:type="dxa"/>
          </w:tcPr>
          <w:p w:rsidR="00AB0CF8" w:rsidRDefault="00AB0CF8" w:rsidP="000807D2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  <w:r>
              <w:rPr>
                <w:rFonts w:ascii="Verdana" w:eastAsia="SimSun" w:hAnsi="Verdana"/>
                <w:b/>
                <w:sz w:val="20"/>
                <w:lang w:eastAsia="zh-CN"/>
              </w:rPr>
              <w:br/>
            </w:r>
            <w:r>
              <w:rPr>
                <w:rFonts w:ascii="Verdana" w:eastAsia="SimSun" w:hAnsi="Verdana"/>
                <w:b/>
                <w:sz w:val="20"/>
                <w:lang w:eastAsia="zh-CN"/>
              </w:rPr>
              <w:br/>
            </w:r>
          </w:p>
        </w:tc>
      </w:tr>
      <w:tr w:rsidR="00351DA5" w:rsidTr="007C7273">
        <w:trPr>
          <w:cantSplit/>
        </w:trPr>
        <w:tc>
          <w:tcPr>
            <w:tcW w:w="10031" w:type="dxa"/>
            <w:gridSpan w:val="2"/>
          </w:tcPr>
          <w:p w:rsidR="00351DA5" w:rsidRDefault="005C26A5" w:rsidP="006B497A">
            <w:pPr>
              <w:pStyle w:val="Source"/>
              <w:spacing w:before="120"/>
              <w:rPr>
                <w:lang w:eastAsia="zh-CN"/>
              </w:rPr>
            </w:pPr>
            <w:bookmarkStart w:id="6" w:name="dsource" w:colFirst="0" w:colLast="0"/>
            <w:bookmarkEnd w:id="5"/>
            <w:r>
              <w:rPr>
                <w:lang w:eastAsia="zh-CN"/>
              </w:rPr>
              <w:t>Working Party 5D</w:t>
            </w:r>
            <w:r>
              <w:rPr>
                <w:lang w:eastAsia="zh-CN"/>
              </w:rPr>
              <w:br/>
            </w:r>
          </w:p>
        </w:tc>
      </w:tr>
      <w:tr w:rsidR="00351DA5" w:rsidTr="007C7273">
        <w:trPr>
          <w:cantSplit/>
        </w:trPr>
        <w:tc>
          <w:tcPr>
            <w:tcW w:w="10031" w:type="dxa"/>
            <w:gridSpan w:val="2"/>
          </w:tcPr>
          <w:p w:rsidR="00351DA5" w:rsidRPr="00143E97" w:rsidRDefault="00050FB7" w:rsidP="006B497A">
            <w:pPr>
              <w:pStyle w:val="Title1"/>
              <w:spacing w:before="0"/>
              <w:rPr>
                <w:color w:val="0070C0"/>
                <w:lang w:eastAsia="zh-CN"/>
              </w:rPr>
            </w:pPr>
            <w:bookmarkStart w:id="7" w:name="drec" w:colFirst="0" w:colLast="0"/>
            <w:bookmarkEnd w:id="6"/>
            <w:r>
              <w:t>LIAISON STATEMENT TO 3GPP</w:t>
            </w:r>
            <w:r w:rsidR="00F464D1">
              <w:t xml:space="preserve"> </w:t>
            </w:r>
          </w:p>
        </w:tc>
      </w:tr>
      <w:tr w:rsidR="00351DA5" w:rsidTr="007C7273">
        <w:trPr>
          <w:cantSplit/>
        </w:trPr>
        <w:tc>
          <w:tcPr>
            <w:tcW w:w="10031" w:type="dxa"/>
            <w:gridSpan w:val="2"/>
          </w:tcPr>
          <w:p w:rsidR="00351DA5" w:rsidRPr="00143E97" w:rsidRDefault="007748B9" w:rsidP="000807D2">
            <w:pPr>
              <w:pStyle w:val="Title2"/>
              <w:rPr>
                <w:color w:val="0070C0"/>
                <w:lang w:eastAsia="zh-CN"/>
              </w:rPr>
            </w:pPr>
            <w:bookmarkStart w:id="8" w:name="dtitle1" w:colFirst="0" w:colLast="0"/>
            <w:bookmarkEnd w:id="7"/>
            <w:r>
              <w:t>Work towards rev</w:t>
            </w:r>
            <w:r w:rsidR="000807D2">
              <w:t>ision</w:t>
            </w:r>
            <w:r>
              <w:t xml:space="preserve"> 1 of </w:t>
            </w:r>
            <w:r w:rsidR="000807D2">
              <w:t xml:space="preserve">Recommendations </w:t>
            </w:r>
            <w:r>
              <w:t>ITU-R M.2070</w:t>
            </w:r>
            <w:r w:rsidR="000807D2">
              <w:t xml:space="preserve"> and M.20</w:t>
            </w:r>
            <w:r>
              <w:t>71 - Questions for clarif</w:t>
            </w:r>
            <w:r w:rsidR="007A431E">
              <w:t>Ica</w:t>
            </w:r>
            <w:r>
              <w:t xml:space="preserve">tion </w:t>
            </w:r>
            <w:r w:rsidR="009B6CB1">
              <w:t>within 3GPP specification</w:t>
            </w:r>
            <w:r>
              <w:t>s</w:t>
            </w:r>
          </w:p>
        </w:tc>
      </w:tr>
      <w:bookmarkEnd w:id="8"/>
    </w:tbl>
    <w:p w:rsidR="00351DA5" w:rsidRDefault="00351DA5" w:rsidP="004B7CDA">
      <w:pPr>
        <w:rPr>
          <w:lang w:val="en-US" w:eastAsia="zh-CN"/>
        </w:rPr>
      </w:pPr>
    </w:p>
    <w:p w:rsidR="00533B1C" w:rsidRDefault="00533B1C" w:rsidP="000807D2">
      <w:pPr>
        <w:rPr>
          <w:lang w:eastAsia="zh-CN"/>
        </w:rPr>
      </w:pPr>
      <w:r>
        <w:rPr>
          <w:lang w:eastAsia="zh-CN"/>
        </w:rPr>
        <w:t xml:space="preserve">WP 5D is responsible for maintaining </w:t>
      </w:r>
      <w:r w:rsidR="000807D2">
        <w:rPr>
          <w:lang w:eastAsia="zh-CN"/>
        </w:rPr>
        <w:t xml:space="preserve">Recommendations ITU-R </w:t>
      </w:r>
      <w:r>
        <w:rPr>
          <w:lang w:eastAsia="zh-CN"/>
        </w:rPr>
        <w:t>M.1580</w:t>
      </w:r>
      <w:r w:rsidR="000807D2">
        <w:rPr>
          <w:lang w:eastAsia="zh-CN"/>
        </w:rPr>
        <w:t>, M.15</w:t>
      </w:r>
      <w:r>
        <w:rPr>
          <w:lang w:eastAsia="zh-CN"/>
        </w:rPr>
        <w:t>81</w:t>
      </w:r>
      <w:r w:rsidR="000807D2">
        <w:rPr>
          <w:lang w:eastAsia="zh-CN"/>
        </w:rPr>
        <w:t xml:space="preserve">, M.2070 and M.2070 on </w:t>
      </w:r>
      <w:r w:rsidR="000807D2">
        <w:t>unwanted emission characteristics for IMT-2000</w:t>
      </w:r>
      <w:r>
        <w:rPr>
          <w:lang w:eastAsia="zh-CN"/>
        </w:rPr>
        <w:t xml:space="preserve"> </w:t>
      </w:r>
      <w:r w:rsidR="000807D2">
        <w:rPr>
          <w:lang w:eastAsia="zh-CN"/>
        </w:rPr>
        <w:t>and IMT-Advanced</w:t>
      </w:r>
      <w:r>
        <w:rPr>
          <w:lang w:eastAsia="zh-CN"/>
        </w:rPr>
        <w:t xml:space="preserve">.  </w:t>
      </w:r>
      <w:r w:rsidR="00DF1107">
        <w:rPr>
          <w:lang w:eastAsia="zh-CN"/>
        </w:rPr>
        <w:t>At its 2</w:t>
      </w:r>
      <w:r w:rsidR="007748B9">
        <w:rPr>
          <w:lang w:eastAsia="zh-CN"/>
        </w:rPr>
        <w:t>3</w:t>
      </w:r>
      <w:r w:rsidR="007748B9" w:rsidRPr="007748B9">
        <w:rPr>
          <w:vertAlign w:val="superscript"/>
          <w:lang w:eastAsia="zh-CN"/>
        </w:rPr>
        <w:t>rd</w:t>
      </w:r>
      <w:r w:rsidR="007748B9">
        <w:rPr>
          <w:lang w:eastAsia="zh-CN"/>
        </w:rPr>
        <w:t xml:space="preserve"> </w:t>
      </w:r>
      <w:r w:rsidR="00DF1107">
        <w:rPr>
          <w:lang w:eastAsia="zh-CN"/>
        </w:rPr>
        <w:t xml:space="preserve">meeting, </w:t>
      </w:r>
      <w:r w:rsidR="001815AB">
        <w:rPr>
          <w:lang w:eastAsia="zh-CN"/>
        </w:rPr>
        <w:t xml:space="preserve">Working Party 5D (WP 5D) received </w:t>
      </w:r>
      <w:r>
        <w:rPr>
          <w:lang w:eastAsia="zh-CN"/>
        </w:rPr>
        <w:t xml:space="preserve">an </w:t>
      </w:r>
      <w:r w:rsidR="001815AB">
        <w:rPr>
          <w:lang w:eastAsia="zh-CN"/>
        </w:rPr>
        <w:t>input contribution</w:t>
      </w:r>
      <w:r>
        <w:rPr>
          <w:lang w:eastAsia="zh-CN"/>
        </w:rPr>
        <w:t xml:space="preserve"> from 3GPP (5D/35) with material towards </w:t>
      </w:r>
      <w:r w:rsidR="000807D2">
        <w:rPr>
          <w:lang w:eastAsia="zh-CN"/>
        </w:rPr>
        <w:t>R</w:t>
      </w:r>
      <w:r>
        <w:rPr>
          <w:lang w:eastAsia="zh-CN"/>
        </w:rPr>
        <w:t xml:space="preserve">evision 1 of </w:t>
      </w:r>
      <w:r w:rsidR="000807D2">
        <w:rPr>
          <w:lang w:eastAsia="zh-CN"/>
        </w:rPr>
        <w:t xml:space="preserve">Recommendations </w:t>
      </w:r>
      <w:r>
        <w:rPr>
          <w:lang w:eastAsia="zh-CN"/>
        </w:rPr>
        <w:t>ITU-R M.2070</w:t>
      </w:r>
      <w:r w:rsidR="000807D2">
        <w:rPr>
          <w:lang w:eastAsia="zh-CN"/>
        </w:rPr>
        <w:t xml:space="preserve"> and M.20</w:t>
      </w:r>
      <w:r>
        <w:rPr>
          <w:lang w:eastAsia="zh-CN"/>
        </w:rPr>
        <w:t>71.</w:t>
      </w:r>
    </w:p>
    <w:p w:rsidR="00533B1C" w:rsidRDefault="00533B1C" w:rsidP="00050FB7">
      <w:pPr>
        <w:rPr>
          <w:lang w:eastAsia="zh-CN"/>
        </w:rPr>
      </w:pPr>
      <w:r>
        <w:rPr>
          <w:lang w:eastAsia="zh-CN"/>
        </w:rPr>
        <w:t>Throughout the course of the meeting and the according work on the draft revision, some questions came up regarding the material provided by 3GPP:</w:t>
      </w:r>
    </w:p>
    <w:p w:rsidR="00533B1C" w:rsidRDefault="00533B1C" w:rsidP="00533B1C">
      <w:pPr>
        <w:pStyle w:val="ListParagraph"/>
        <w:numPr>
          <w:ilvl w:val="0"/>
          <w:numId w:val="2"/>
        </w:numPr>
        <w:rPr>
          <w:lang w:eastAsia="zh-CN"/>
        </w:rPr>
      </w:pPr>
      <w:r>
        <w:rPr>
          <w:lang w:eastAsia="zh-CN"/>
        </w:rPr>
        <w:t xml:space="preserve">In table </w:t>
      </w:r>
      <w:r w:rsidR="007B55C7">
        <w:rPr>
          <w:lang w:eastAsia="zh-CN"/>
        </w:rPr>
        <w:t>4.6.6-1</w:t>
      </w:r>
      <w:r>
        <w:rPr>
          <w:lang w:eastAsia="zh-CN"/>
        </w:rPr>
        <w:t xml:space="preserve"> of </w:t>
      </w:r>
      <w:r w:rsidR="00F5039A">
        <w:rPr>
          <w:lang w:eastAsia="zh-CN"/>
        </w:rPr>
        <w:t xml:space="preserve">ITU-R Recommendation </w:t>
      </w:r>
      <w:r w:rsidR="00A35BAB">
        <w:rPr>
          <w:lang w:eastAsia="zh-CN"/>
        </w:rPr>
        <w:t xml:space="preserve">M.1071, </w:t>
      </w:r>
      <w:r>
        <w:rPr>
          <w:lang w:eastAsia="zh-CN"/>
        </w:rPr>
        <w:t xml:space="preserve">the </w:t>
      </w:r>
      <w:r w:rsidR="00EC53D4">
        <w:rPr>
          <w:lang w:eastAsia="zh-CN"/>
        </w:rPr>
        <w:t xml:space="preserve">maximum </w:t>
      </w:r>
      <w:r>
        <w:rPr>
          <w:lang w:eastAsia="zh-CN"/>
        </w:rPr>
        <w:t>power values are in square brackets</w:t>
      </w:r>
    </w:p>
    <w:p w:rsidR="00533B1C" w:rsidRDefault="00F5039A" w:rsidP="00533B1C">
      <w:pPr>
        <w:pStyle w:val="ListParagraph"/>
        <w:numPr>
          <w:ilvl w:val="0"/>
          <w:numId w:val="2"/>
        </w:numPr>
        <w:rPr>
          <w:lang w:eastAsia="zh-CN"/>
        </w:rPr>
      </w:pPr>
      <w:r>
        <w:rPr>
          <w:lang w:eastAsia="zh-CN"/>
        </w:rPr>
        <w:t>This Table 4.6.6-1 is also existing twice</w:t>
      </w:r>
    </w:p>
    <w:p w:rsidR="00D8705A" w:rsidRDefault="003E0BD1" w:rsidP="00050FB7">
      <w:pPr>
        <w:rPr>
          <w:lang w:eastAsia="zh-CN"/>
        </w:rPr>
      </w:pPr>
      <w:r>
        <w:rPr>
          <w:lang w:eastAsia="zh-CN"/>
        </w:rPr>
        <w:t xml:space="preserve">Hence, </w:t>
      </w:r>
      <w:r w:rsidR="001815AB">
        <w:rPr>
          <w:lang w:eastAsia="zh-CN"/>
        </w:rPr>
        <w:t xml:space="preserve">WP 5D kindly asks </w:t>
      </w:r>
      <w:r w:rsidR="00533B1C">
        <w:rPr>
          <w:lang w:eastAsia="zh-CN"/>
        </w:rPr>
        <w:t xml:space="preserve">for clarification of these observations and </w:t>
      </w:r>
      <w:r w:rsidR="00026510">
        <w:rPr>
          <w:lang w:eastAsia="zh-CN"/>
        </w:rPr>
        <w:t>to</w:t>
      </w:r>
      <w:r w:rsidR="00533B1C">
        <w:rPr>
          <w:lang w:eastAsia="zh-CN"/>
        </w:rPr>
        <w:t xml:space="preserve"> </w:t>
      </w:r>
      <w:r w:rsidR="00026510">
        <w:rPr>
          <w:lang w:eastAsia="zh-CN"/>
        </w:rPr>
        <w:t xml:space="preserve">provide a </w:t>
      </w:r>
      <w:r w:rsidR="00EC53D4">
        <w:rPr>
          <w:lang w:eastAsia="zh-CN"/>
        </w:rPr>
        <w:t xml:space="preserve">corrected </w:t>
      </w:r>
      <w:r w:rsidR="00533B1C">
        <w:rPr>
          <w:lang w:eastAsia="zh-CN"/>
        </w:rPr>
        <w:t xml:space="preserve">input to the next meeting of WP 5D, which </w:t>
      </w:r>
      <w:r w:rsidR="00D8705A">
        <w:rPr>
          <w:lang w:eastAsia="zh-CN"/>
        </w:rPr>
        <w:t>will take place</w:t>
      </w:r>
      <w:r w:rsidR="00533B1C">
        <w:rPr>
          <w:lang w:eastAsia="zh-CN"/>
        </w:rPr>
        <w:t xml:space="preserve"> on</w:t>
      </w:r>
      <w:r w:rsidR="00D8705A">
        <w:rPr>
          <w:lang w:eastAsia="zh-CN"/>
        </w:rPr>
        <w:t xml:space="preserve"> </w:t>
      </w:r>
      <w:r w:rsidR="00AB0CF8" w:rsidRPr="00AB0CF8">
        <w:rPr>
          <w:lang w:eastAsia="zh-CN"/>
        </w:rPr>
        <w:t>1</w:t>
      </w:r>
      <w:r w:rsidR="00C0235B">
        <w:rPr>
          <w:lang w:eastAsia="zh-CN"/>
        </w:rPr>
        <w:t>4</w:t>
      </w:r>
      <w:r w:rsidR="00AB0CF8" w:rsidRPr="00AB0CF8">
        <w:rPr>
          <w:lang w:eastAsia="zh-CN"/>
        </w:rPr>
        <w:t>-2</w:t>
      </w:r>
      <w:r w:rsidR="00C0235B">
        <w:rPr>
          <w:lang w:eastAsia="zh-CN"/>
        </w:rPr>
        <w:t>2</w:t>
      </w:r>
      <w:r w:rsidR="00204E7F">
        <w:rPr>
          <w:lang w:eastAsia="zh-CN"/>
        </w:rPr>
        <w:t xml:space="preserve"> </w:t>
      </w:r>
      <w:r w:rsidR="00D8705A" w:rsidRPr="00AB0CF8">
        <w:rPr>
          <w:lang w:eastAsia="zh-CN"/>
        </w:rPr>
        <w:t>June, 201</w:t>
      </w:r>
      <w:r w:rsidR="00533B1C" w:rsidRPr="00AB0CF8">
        <w:rPr>
          <w:lang w:eastAsia="zh-CN"/>
        </w:rPr>
        <w:t>6 in Geneva</w:t>
      </w:r>
      <w:r w:rsidR="00AB0CF8">
        <w:rPr>
          <w:lang w:eastAsia="zh-CN"/>
        </w:rPr>
        <w:t xml:space="preserve"> (</w:t>
      </w:r>
      <w:r w:rsidR="00D8705A">
        <w:rPr>
          <w:lang w:eastAsia="zh-CN"/>
        </w:rPr>
        <w:t xml:space="preserve">input contribution </w:t>
      </w:r>
      <w:r w:rsidR="00D8705A" w:rsidRPr="00026510">
        <w:rPr>
          <w:lang w:eastAsia="zh-CN"/>
        </w:rPr>
        <w:t xml:space="preserve">deadline is </w:t>
      </w:r>
      <w:r w:rsidR="00C0235B" w:rsidRPr="00026510">
        <w:rPr>
          <w:lang w:eastAsia="zh-CN"/>
        </w:rPr>
        <w:t>7</w:t>
      </w:r>
      <w:r w:rsidR="00D8705A" w:rsidRPr="00026510">
        <w:rPr>
          <w:lang w:eastAsia="zh-CN"/>
        </w:rPr>
        <w:t xml:space="preserve"> June 201</w:t>
      </w:r>
      <w:r w:rsidR="00533B1C" w:rsidRPr="00026510">
        <w:rPr>
          <w:lang w:eastAsia="zh-CN"/>
        </w:rPr>
        <w:t>6</w:t>
      </w:r>
      <w:r w:rsidR="00AB0CF8" w:rsidRPr="00026510">
        <w:rPr>
          <w:lang w:eastAsia="zh-CN"/>
        </w:rPr>
        <w:t>)</w:t>
      </w:r>
      <w:r w:rsidR="00D8705A" w:rsidRPr="00026510">
        <w:rPr>
          <w:lang w:eastAsia="zh-CN"/>
        </w:rPr>
        <w:t>.</w:t>
      </w:r>
      <w:r w:rsidR="00EC53D4" w:rsidRPr="00026510">
        <w:rPr>
          <w:lang w:eastAsia="zh-CN"/>
        </w:rPr>
        <w:t xml:space="preserve"> </w:t>
      </w:r>
      <w:r w:rsidR="00533B1C" w:rsidRPr="00026510">
        <w:rPr>
          <w:lang w:eastAsia="zh-CN"/>
        </w:rPr>
        <w:t>The</w:t>
      </w:r>
      <w:r w:rsidR="00533B1C">
        <w:rPr>
          <w:lang w:eastAsia="zh-CN"/>
        </w:rPr>
        <w:t xml:space="preserve"> planned </w:t>
      </w:r>
      <w:r w:rsidR="00EC53D4">
        <w:rPr>
          <w:lang w:eastAsia="zh-CN"/>
        </w:rPr>
        <w:t>overa</w:t>
      </w:r>
      <w:bookmarkStart w:id="9" w:name="_GoBack"/>
      <w:bookmarkEnd w:id="9"/>
      <w:r w:rsidR="00EC53D4">
        <w:rPr>
          <w:lang w:eastAsia="zh-CN"/>
        </w:rPr>
        <w:t xml:space="preserve">ll </w:t>
      </w:r>
      <w:r w:rsidR="00533B1C">
        <w:rPr>
          <w:lang w:eastAsia="zh-CN"/>
        </w:rPr>
        <w:t xml:space="preserve">finalisation of the revision is scheduled for the </w:t>
      </w:r>
      <w:r w:rsidR="00A81AF0">
        <w:rPr>
          <w:lang w:eastAsia="zh-CN"/>
        </w:rPr>
        <w:t xml:space="preserve">June </w:t>
      </w:r>
      <w:r w:rsidR="00533B1C">
        <w:rPr>
          <w:lang w:eastAsia="zh-CN"/>
        </w:rPr>
        <w:t>meeting of WP 5D</w:t>
      </w:r>
      <w:r w:rsidR="00A81AF0">
        <w:rPr>
          <w:lang w:eastAsia="zh-CN"/>
        </w:rPr>
        <w:t>.</w:t>
      </w:r>
    </w:p>
    <w:p w:rsidR="00D8705A" w:rsidRDefault="00D8705A" w:rsidP="00D8705A">
      <w:pPr>
        <w:rPr>
          <w:lang w:eastAsia="zh-CN"/>
        </w:rPr>
      </w:pPr>
      <w:r w:rsidRPr="00054230">
        <w:rPr>
          <w:lang w:eastAsia="zh-CN"/>
        </w:rPr>
        <w:t>WP 5D</w:t>
      </w:r>
      <w:r>
        <w:rPr>
          <w:lang w:eastAsia="zh-CN"/>
        </w:rPr>
        <w:t xml:space="preserve"> thanks 3GPP for its </w:t>
      </w:r>
      <w:r w:rsidR="00533B1C">
        <w:rPr>
          <w:lang w:eastAsia="zh-CN"/>
        </w:rPr>
        <w:t xml:space="preserve">ongoing </w:t>
      </w:r>
      <w:r>
        <w:rPr>
          <w:lang w:eastAsia="zh-CN"/>
        </w:rPr>
        <w:t>support in developing this Recommendation as well as continued support for IMT-2000 and IMT-Advanced.</w:t>
      </w:r>
    </w:p>
    <w:p w:rsidR="00A81AF0" w:rsidRDefault="00A81AF0" w:rsidP="00050FB7"/>
    <w:p w:rsidR="00050FB7" w:rsidRDefault="00050FB7" w:rsidP="00050FB7">
      <w:pPr>
        <w:rPr>
          <w:szCs w:val="24"/>
        </w:rPr>
      </w:pPr>
      <w:r>
        <w:rPr>
          <w:b/>
          <w:bCs/>
          <w:szCs w:val="24"/>
        </w:rPr>
        <w:t>Status:</w:t>
      </w:r>
      <w:r>
        <w:rPr>
          <w:b/>
          <w:bCs/>
          <w:szCs w:val="24"/>
        </w:rPr>
        <w:tab/>
      </w:r>
      <w:r>
        <w:rPr>
          <w:szCs w:val="24"/>
        </w:rPr>
        <w:t xml:space="preserve">For </w:t>
      </w:r>
      <w:r w:rsidR="00DF1107">
        <w:rPr>
          <w:szCs w:val="24"/>
        </w:rPr>
        <w:t>action</w:t>
      </w:r>
    </w:p>
    <w:p w:rsidR="00050FB7" w:rsidRPr="008E5FA8" w:rsidRDefault="00050FB7" w:rsidP="007A431E">
      <w:pPr>
        <w:tabs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639"/>
        </w:tabs>
        <w:rPr>
          <w:b/>
          <w:bCs/>
          <w:szCs w:val="24"/>
          <w:lang w:val="en-US"/>
        </w:rPr>
      </w:pPr>
      <w:r w:rsidRPr="008E5FA8">
        <w:rPr>
          <w:b/>
          <w:bCs/>
          <w:szCs w:val="24"/>
          <w:lang w:val="en-US"/>
        </w:rPr>
        <w:t>Contact:</w:t>
      </w:r>
      <w:r w:rsidRPr="008E5FA8">
        <w:rPr>
          <w:bCs/>
          <w:szCs w:val="24"/>
          <w:lang w:val="en-US"/>
        </w:rPr>
        <w:t xml:space="preserve"> </w:t>
      </w:r>
      <w:r w:rsidRPr="008E5FA8">
        <w:rPr>
          <w:bCs/>
          <w:szCs w:val="24"/>
          <w:lang w:val="en-US"/>
        </w:rPr>
        <w:tab/>
        <w:t>Sergio Buonomo</w:t>
      </w:r>
      <w:r w:rsidRPr="008E5FA8">
        <w:rPr>
          <w:szCs w:val="24"/>
          <w:lang w:val="en-US"/>
        </w:rPr>
        <w:tab/>
      </w:r>
      <w:r w:rsidRPr="008E5FA8">
        <w:rPr>
          <w:szCs w:val="24"/>
          <w:lang w:val="en-US"/>
        </w:rPr>
        <w:tab/>
      </w:r>
      <w:r w:rsidRPr="008E5FA8">
        <w:rPr>
          <w:szCs w:val="24"/>
          <w:lang w:val="en-US"/>
        </w:rPr>
        <w:tab/>
        <w:t xml:space="preserve">E-mail: </w:t>
      </w:r>
      <w:hyperlink r:id="rId12" w:history="1">
        <w:r w:rsidRPr="008E5FA8">
          <w:rPr>
            <w:rStyle w:val="Hyperlink"/>
            <w:szCs w:val="24"/>
            <w:lang w:val="en-US"/>
          </w:rPr>
          <w:t>Sergio.Buonomo@itu.int</w:t>
        </w:r>
      </w:hyperlink>
      <w:r w:rsidRPr="008E5FA8">
        <w:rPr>
          <w:szCs w:val="24"/>
          <w:lang w:val="en-US"/>
        </w:rPr>
        <w:t xml:space="preserve"> </w:t>
      </w:r>
    </w:p>
    <w:p w:rsidR="004B7CDA" w:rsidRDefault="009D1664" w:rsidP="003C7BB0">
      <w:pPr>
        <w:spacing w:before="0"/>
        <w:rPr>
          <w:bCs/>
          <w:szCs w:val="24"/>
          <w:lang w:val="en-US"/>
        </w:rPr>
      </w:pPr>
      <w:r>
        <w:rPr>
          <w:bCs/>
          <w:szCs w:val="24"/>
          <w:lang w:val="en-US"/>
        </w:rPr>
        <w:tab/>
      </w:r>
      <w:r w:rsidR="003C7BB0" w:rsidRPr="00266C46">
        <w:rPr>
          <w:rFonts w:eastAsia="SimSun"/>
          <w:lang w:val="en-US" w:eastAsia="zh-CN"/>
        </w:rPr>
        <w:t xml:space="preserve">Counselor ITU-R </w:t>
      </w:r>
      <w:r w:rsidR="003C7BB0">
        <w:rPr>
          <w:rFonts w:eastAsia="SimSun"/>
          <w:lang w:val="en-US" w:eastAsia="zh-CN"/>
        </w:rPr>
        <w:t>SG</w:t>
      </w:r>
      <w:r w:rsidR="003C7BB0" w:rsidRPr="00266C46">
        <w:rPr>
          <w:rFonts w:eastAsia="SimSun"/>
          <w:lang w:val="en-US" w:eastAsia="zh-CN"/>
        </w:rPr>
        <w:t xml:space="preserve"> 5</w:t>
      </w:r>
    </w:p>
    <w:p w:rsidR="000807D2" w:rsidRDefault="000807D2" w:rsidP="00557703">
      <w:pPr>
        <w:rPr>
          <w:bCs/>
          <w:szCs w:val="24"/>
          <w:lang w:val="en-US"/>
        </w:rPr>
      </w:pPr>
    </w:p>
    <w:p w:rsidR="000807D2" w:rsidRDefault="000807D2" w:rsidP="004546B7">
      <w:pPr>
        <w:tabs>
          <w:tab w:val="clear" w:pos="1134"/>
          <w:tab w:val="clear" w:pos="1871"/>
          <w:tab w:val="clear" w:pos="2268"/>
        </w:tabs>
        <w:rPr>
          <w:lang w:eastAsia="zh-CN"/>
        </w:rPr>
      </w:pPr>
      <w:r>
        <w:rPr>
          <w:b/>
          <w:bCs/>
          <w:lang w:eastAsia="zh-CN"/>
        </w:rPr>
        <w:t>Attachments</w:t>
      </w:r>
      <w:r w:rsidRPr="000807D2">
        <w:rPr>
          <w:b/>
          <w:bCs/>
          <w:lang w:eastAsia="zh-CN"/>
        </w:rPr>
        <w:t>:</w:t>
      </w:r>
      <w:r w:rsidRPr="000807D2">
        <w:rPr>
          <w:lang w:eastAsia="zh-CN"/>
        </w:rPr>
        <w:tab/>
      </w:r>
      <w:r>
        <w:rPr>
          <w:lang w:eastAsia="zh-CN"/>
        </w:rPr>
        <w:t xml:space="preserve">  </w:t>
      </w:r>
      <w:r w:rsidRPr="000807D2">
        <w:rPr>
          <w:lang w:eastAsia="zh-CN"/>
        </w:rPr>
        <w:t xml:space="preserve">Current working documents towards draft revision of </w:t>
      </w:r>
      <w:r>
        <w:rPr>
          <w:lang w:eastAsia="zh-CN"/>
        </w:rPr>
        <w:t xml:space="preserve">Recommendations ITU-R </w:t>
      </w:r>
      <w:r w:rsidRPr="000807D2">
        <w:rPr>
          <w:lang w:eastAsia="zh-CN"/>
        </w:rPr>
        <w:t>M.2070 and M.2071.</w:t>
      </w:r>
    </w:p>
    <w:bookmarkStart w:id="10" w:name="_MON_1518417842"/>
    <w:bookmarkEnd w:id="10"/>
    <w:p w:rsidR="000807D2" w:rsidRPr="000807D2" w:rsidRDefault="006B497A" w:rsidP="006B497A">
      <w:pPr>
        <w:ind w:left="1134" w:hanging="1134"/>
        <w:rPr>
          <w:lang w:eastAsia="zh-CN"/>
        </w:rPr>
      </w:pPr>
      <w:r>
        <w:rPr>
          <w:lang w:eastAsia="zh-CN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50.1pt" o:ole="">
            <v:imagedata r:id="rId13" o:title=""/>
          </v:shape>
          <o:OLEObject Type="Embed" ProgID="Word.Document.12" ShapeID="_x0000_i1025" DrawAspect="Icon" ObjectID="_1518444427" r:id="rId14">
            <o:FieldCodes>\s</o:FieldCodes>
          </o:OLEObject>
        </w:object>
      </w:r>
      <w:bookmarkStart w:id="11" w:name="_MON_1518417868"/>
      <w:bookmarkEnd w:id="11"/>
      <w:r>
        <w:rPr>
          <w:lang w:eastAsia="zh-CN"/>
        </w:rPr>
        <w:object w:dxaOrig="1551" w:dyaOrig="1004">
          <v:shape id="_x0000_i1026" type="#_x0000_t75" style="width:77.65pt;height:50.1pt" o:ole="">
            <v:imagedata r:id="rId15" o:title=""/>
          </v:shape>
          <o:OLEObject Type="Embed" ProgID="Word.Document.12" ShapeID="_x0000_i1026" DrawAspect="Icon" ObjectID="_1518444428" r:id="rId16">
            <o:FieldCodes>\s</o:FieldCodes>
          </o:OLEObject>
        </w:object>
      </w:r>
    </w:p>
    <w:p w:rsidR="000069D4" w:rsidRPr="00BD703C" w:rsidRDefault="0043234C" w:rsidP="005C26A5">
      <w:pPr>
        <w:spacing w:before="0"/>
        <w:jc w:val="center"/>
        <w:rPr>
          <w:snapToGrid w:val="0"/>
        </w:rPr>
      </w:pPr>
      <w:r>
        <w:t>______________</w:t>
      </w:r>
    </w:p>
    <w:sectPr w:rsidR="000069D4" w:rsidRPr="00BD703C" w:rsidSect="000807D2">
      <w:headerReference w:type="default" r:id="rId17"/>
      <w:footerReference w:type="default" r:id="rId18"/>
      <w:pgSz w:w="11907" w:h="16834" w:code="9"/>
      <w:pgMar w:top="1418" w:right="992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1B4F" w:rsidRDefault="001A1B4F">
      <w:r>
        <w:separator/>
      </w:r>
    </w:p>
  </w:endnote>
  <w:endnote w:type="continuationSeparator" w:id="0">
    <w:p w:rsidR="001A1B4F" w:rsidRDefault="001A1B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Pr="00982084" w:rsidRDefault="001A1B4F">
    <w:pPr>
      <w:pStyle w:val="Footer"/>
      <w:rPr>
        <w:lang w:val="es-ES_tradnl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652366" w:rsidRPr="00652366">
      <w:rPr>
        <w:lang w:val="es-ES_tradnl"/>
      </w:rPr>
      <w:t>C</w:t>
    </w:r>
    <w:r w:rsidR="00652366">
      <w:t>:\5D\TEMP\368e.docx</w:t>
    </w:r>
    <w:r>
      <w:fldChar w:fldCharType="end"/>
    </w:r>
    <w:r w:rsidR="00FA124A">
      <w:t xml:space="preserve"> </w:t>
    </w:r>
    <w:r w:rsidR="00E6257C">
      <w:t>( )</w:t>
    </w:r>
    <w:r w:rsidR="00FA124A" w:rsidRPr="00982084">
      <w:rPr>
        <w:lang w:val="es-ES_tradnl"/>
      </w:rPr>
      <w:tab/>
    </w:r>
    <w:r w:rsidR="00C64D0C">
      <w:fldChar w:fldCharType="begin"/>
    </w:r>
    <w:r w:rsidR="00FA124A">
      <w:instrText xml:space="preserve"> savedate \@ dd.MM.yy </w:instrText>
    </w:r>
    <w:r w:rsidR="00C64D0C">
      <w:fldChar w:fldCharType="separate"/>
    </w:r>
    <w:r w:rsidR="00F5039A">
      <w:t>02.03.16</w:t>
    </w:r>
    <w:r w:rsidR="00C64D0C">
      <w:fldChar w:fldCharType="end"/>
    </w:r>
    <w:r w:rsidR="00FA124A" w:rsidRPr="00982084">
      <w:rPr>
        <w:lang w:val="es-ES_tradnl"/>
      </w:rPr>
      <w:tab/>
    </w:r>
    <w:r w:rsidR="00C64D0C">
      <w:fldChar w:fldCharType="begin"/>
    </w:r>
    <w:r w:rsidR="00FA124A">
      <w:instrText xml:space="preserve"> printdate \@ dd.MM.yy </w:instrText>
    </w:r>
    <w:r w:rsidR="00C64D0C">
      <w:fldChar w:fldCharType="separate"/>
    </w:r>
    <w:r w:rsidR="00652366">
      <w:t>21.02.08</w:t>
    </w:r>
    <w:r w:rsidR="00C64D0C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1B4F" w:rsidRDefault="001A1B4F">
      <w:r>
        <w:t>____________________</w:t>
      </w:r>
    </w:p>
  </w:footnote>
  <w:footnote w:type="continuationSeparator" w:id="0">
    <w:p w:rsidR="001A1B4F" w:rsidRDefault="001A1B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C64D0C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C64D0C">
      <w:rPr>
        <w:rStyle w:val="PageNumber"/>
      </w:rPr>
      <w:fldChar w:fldCharType="separate"/>
    </w:r>
    <w:r w:rsidR="006B497A">
      <w:rPr>
        <w:rStyle w:val="PageNumber"/>
        <w:noProof/>
      </w:rPr>
      <w:t>2</w:t>
    </w:r>
    <w:r w:rsidR="00C64D0C">
      <w:rPr>
        <w:rStyle w:val="PageNumber"/>
      </w:rPr>
      <w:fldChar w:fldCharType="end"/>
    </w:r>
    <w:r>
      <w:rPr>
        <w:rStyle w:val="PageNumber"/>
      </w:rPr>
      <w:t xml:space="preserve"> -</w:t>
    </w:r>
  </w:p>
  <w:p w:rsidR="00FA124A" w:rsidRDefault="001D0512">
    <w:pPr>
      <w:pStyle w:val="Header"/>
      <w:rPr>
        <w:lang w:val="en-US"/>
      </w:rPr>
    </w:pPr>
    <w:r>
      <w:rPr>
        <w:lang w:val="en-US"/>
      </w:rPr>
      <w:t>5D/TEMP/ -E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238321C"/>
    <w:multiLevelType w:val="hybridMultilevel"/>
    <w:tmpl w:val="316A02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23C36AB"/>
    <w:multiLevelType w:val="hybridMultilevel"/>
    <w:tmpl w:val="DCFE9CF0"/>
    <w:lvl w:ilvl="0" w:tplc="04070001">
      <w:start w:val="3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US" w:vendorID="64" w:dllVersion="131078" w:nlCheck="1" w:checkStyle="1"/>
  <w:activeWritingStyle w:appName="MSWord" w:lang="de-DE" w:vendorID="64" w:dllVersion="131078" w:nlCheck="1" w:checkStyle="1"/>
  <w:activeWritingStyle w:appName="MSWord" w:lang="es-ES_tradnl" w:vendorID="64" w:dllVersion="131078" w:nlCheck="1" w:checkStyle="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12CE"/>
    <w:rsid w:val="000069D4"/>
    <w:rsid w:val="000174AD"/>
    <w:rsid w:val="00026510"/>
    <w:rsid w:val="00045020"/>
    <w:rsid w:val="00050FB7"/>
    <w:rsid w:val="00065B60"/>
    <w:rsid w:val="000807D2"/>
    <w:rsid w:val="000A7D55"/>
    <w:rsid w:val="000C0FAE"/>
    <w:rsid w:val="000C2E8E"/>
    <w:rsid w:val="000D49FB"/>
    <w:rsid w:val="000E0E7C"/>
    <w:rsid w:val="000F1B4B"/>
    <w:rsid w:val="001023AD"/>
    <w:rsid w:val="00116051"/>
    <w:rsid w:val="0012744F"/>
    <w:rsid w:val="001373F2"/>
    <w:rsid w:val="00143E97"/>
    <w:rsid w:val="00156F66"/>
    <w:rsid w:val="00160BC4"/>
    <w:rsid w:val="00161C55"/>
    <w:rsid w:val="00164480"/>
    <w:rsid w:val="001815AB"/>
    <w:rsid w:val="00182528"/>
    <w:rsid w:val="0018500B"/>
    <w:rsid w:val="00196A19"/>
    <w:rsid w:val="001A1B4F"/>
    <w:rsid w:val="001D0512"/>
    <w:rsid w:val="001D6FAB"/>
    <w:rsid w:val="001F1C51"/>
    <w:rsid w:val="00202DC1"/>
    <w:rsid w:val="00204E7F"/>
    <w:rsid w:val="002116EE"/>
    <w:rsid w:val="002309D8"/>
    <w:rsid w:val="00230F61"/>
    <w:rsid w:val="002673FD"/>
    <w:rsid w:val="002A7FE2"/>
    <w:rsid w:val="002E1B4F"/>
    <w:rsid w:val="002F2E67"/>
    <w:rsid w:val="00301276"/>
    <w:rsid w:val="00315546"/>
    <w:rsid w:val="00326211"/>
    <w:rsid w:val="00330567"/>
    <w:rsid w:val="00351DA5"/>
    <w:rsid w:val="00383EFC"/>
    <w:rsid w:val="00386A9D"/>
    <w:rsid w:val="0039031C"/>
    <w:rsid w:val="00391081"/>
    <w:rsid w:val="00397C33"/>
    <w:rsid w:val="003B2789"/>
    <w:rsid w:val="003C13CE"/>
    <w:rsid w:val="003C7BB0"/>
    <w:rsid w:val="003E0BD1"/>
    <w:rsid w:val="003E2518"/>
    <w:rsid w:val="003E287B"/>
    <w:rsid w:val="0043234C"/>
    <w:rsid w:val="004546B7"/>
    <w:rsid w:val="0047473E"/>
    <w:rsid w:val="004849CE"/>
    <w:rsid w:val="004A2A86"/>
    <w:rsid w:val="004B1EF7"/>
    <w:rsid w:val="004B3FAD"/>
    <w:rsid w:val="004B7CDA"/>
    <w:rsid w:val="00501DCA"/>
    <w:rsid w:val="00513A47"/>
    <w:rsid w:val="0052045F"/>
    <w:rsid w:val="00533B1C"/>
    <w:rsid w:val="005408DF"/>
    <w:rsid w:val="00555AE2"/>
    <w:rsid w:val="00557703"/>
    <w:rsid w:val="00573344"/>
    <w:rsid w:val="00583F9B"/>
    <w:rsid w:val="005C26A5"/>
    <w:rsid w:val="005D04E9"/>
    <w:rsid w:val="005E5C10"/>
    <w:rsid w:val="005E7FD2"/>
    <w:rsid w:val="005F2C78"/>
    <w:rsid w:val="006144E4"/>
    <w:rsid w:val="0061535F"/>
    <w:rsid w:val="006203E9"/>
    <w:rsid w:val="006219A8"/>
    <w:rsid w:val="006220F2"/>
    <w:rsid w:val="00650299"/>
    <w:rsid w:val="00652366"/>
    <w:rsid w:val="00655FC5"/>
    <w:rsid w:val="006B0910"/>
    <w:rsid w:val="006B497A"/>
    <w:rsid w:val="006B54A7"/>
    <w:rsid w:val="006D519D"/>
    <w:rsid w:val="007472BE"/>
    <w:rsid w:val="00751FAF"/>
    <w:rsid w:val="007748B9"/>
    <w:rsid w:val="007A431E"/>
    <w:rsid w:val="007B55C7"/>
    <w:rsid w:val="007B7C2B"/>
    <w:rsid w:val="007D2F64"/>
    <w:rsid w:val="00800455"/>
    <w:rsid w:val="00822581"/>
    <w:rsid w:val="008309DD"/>
    <w:rsid w:val="0083227A"/>
    <w:rsid w:val="008452B5"/>
    <w:rsid w:val="00866900"/>
    <w:rsid w:val="00881BA1"/>
    <w:rsid w:val="00881F89"/>
    <w:rsid w:val="00884CAD"/>
    <w:rsid w:val="00892DD2"/>
    <w:rsid w:val="008A0A55"/>
    <w:rsid w:val="008B1D42"/>
    <w:rsid w:val="008C26B8"/>
    <w:rsid w:val="008E5FA8"/>
    <w:rsid w:val="00932EC7"/>
    <w:rsid w:val="00945653"/>
    <w:rsid w:val="00982084"/>
    <w:rsid w:val="00991A72"/>
    <w:rsid w:val="00993C7D"/>
    <w:rsid w:val="00995963"/>
    <w:rsid w:val="009B61EB"/>
    <w:rsid w:val="009B6CB1"/>
    <w:rsid w:val="009C2064"/>
    <w:rsid w:val="009C78F4"/>
    <w:rsid w:val="009D1664"/>
    <w:rsid w:val="009D1697"/>
    <w:rsid w:val="00A014F8"/>
    <w:rsid w:val="00A35BAB"/>
    <w:rsid w:val="00A45C84"/>
    <w:rsid w:val="00A5173C"/>
    <w:rsid w:val="00A61AEF"/>
    <w:rsid w:val="00A7047E"/>
    <w:rsid w:val="00A81AF0"/>
    <w:rsid w:val="00A8518E"/>
    <w:rsid w:val="00AB0CF8"/>
    <w:rsid w:val="00AB5FC4"/>
    <w:rsid w:val="00AD12CE"/>
    <w:rsid w:val="00AD576B"/>
    <w:rsid w:val="00AF07CE"/>
    <w:rsid w:val="00AF173A"/>
    <w:rsid w:val="00B066A4"/>
    <w:rsid w:val="00B07A13"/>
    <w:rsid w:val="00B4279B"/>
    <w:rsid w:val="00B45FC9"/>
    <w:rsid w:val="00BB05F9"/>
    <w:rsid w:val="00BC7CCF"/>
    <w:rsid w:val="00BD703C"/>
    <w:rsid w:val="00BE470B"/>
    <w:rsid w:val="00BE49AC"/>
    <w:rsid w:val="00BE5DD8"/>
    <w:rsid w:val="00C0235B"/>
    <w:rsid w:val="00C16862"/>
    <w:rsid w:val="00C251CD"/>
    <w:rsid w:val="00C34420"/>
    <w:rsid w:val="00C57A91"/>
    <w:rsid w:val="00C64D0C"/>
    <w:rsid w:val="00C66080"/>
    <w:rsid w:val="00CC01C2"/>
    <w:rsid w:val="00CF21F2"/>
    <w:rsid w:val="00D02712"/>
    <w:rsid w:val="00D06E31"/>
    <w:rsid w:val="00D214D0"/>
    <w:rsid w:val="00D3279F"/>
    <w:rsid w:val="00D42AC4"/>
    <w:rsid w:val="00D43FD1"/>
    <w:rsid w:val="00D6546B"/>
    <w:rsid w:val="00D72D61"/>
    <w:rsid w:val="00D8705A"/>
    <w:rsid w:val="00DD1D73"/>
    <w:rsid w:val="00DD4BED"/>
    <w:rsid w:val="00DE39F0"/>
    <w:rsid w:val="00DF0AF3"/>
    <w:rsid w:val="00DF1107"/>
    <w:rsid w:val="00E11CEE"/>
    <w:rsid w:val="00E149F3"/>
    <w:rsid w:val="00E27D7E"/>
    <w:rsid w:val="00E42E13"/>
    <w:rsid w:val="00E47907"/>
    <w:rsid w:val="00E6257C"/>
    <w:rsid w:val="00E63C59"/>
    <w:rsid w:val="00EC058E"/>
    <w:rsid w:val="00EC53D4"/>
    <w:rsid w:val="00F25820"/>
    <w:rsid w:val="00F464D1"/>
    <w:rsid w:val="00F5039A"/>
    <w:rsid w:val="00FA124A"/>
    <w:rsid w:val="00FA6609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C0701B3-358B-44F4-AC8D-24B196B6A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3C59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E63C59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E63C59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E63C59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E63C59"/>
    <w:pPr>
      <w:outlineLvl w:val="3"/>
    </w:pPr>
  </w:style>
  <w:style w:type="paragraph" w:styleId="Heading5">
    <w:name w:val="heading 5"/>
    <w:basedOn w:val="Heading4"/>
    <w:next w:val="Normal"/>
    <w:qFormat/>
    <w:rsid w:val="00E63C59"/>
    <w:pPr>
      <w:outlineLvl w:val="4"/>
    </w:pPr>
  </w:style>
  <w:style w:type="paragraph" w:styleId="Heading6">
    <w:name w:val="heading 6"/>
    <w:basedOn w:val="Heading4"/>
    <w:next w:val="Normal"/>
    <w:qFormat/>
    <w:rsid w:val="00E63C59"/>
    <w:pPr>
      <w:outlineLvl w:val="5"/>
    </w:pPr>
  </w:style>
  <w:style w:type="paragraph" w:styleId="Heading7">
    <w:name w:val="heading 7"/>
    <w:basedOn w:val="Heading6"/>
    <w:next w:val="Normal"/>
    <w:qFormat/>
    <w:rsid w:val="00E63C59"/>
    <w:pPr>
      <w:outlineLvl w:val="6"/>
    </w:pPr>
  </w:style>
  <w:style w:type="paragraph" w:styleId="Heading8">
    <w:name w:val="heading 8"/>
    <w:basedOn w:val="Heading6"/>
    <w:next w:val="Normal"/>
    <w:qFormat/>
    <w:rsid w:val="00E63C59"/>
    <w:pPr>
      <w:outlineLvl w:val="7"/>
    </w:pPr>
  </w:style>
  <w:style w:type="paragraph" w:styleId="Heading9">
    <w:name w:val="heading 9"/>
    <w:basedOn w:val="Heading6"/>
    <w:next w:val="Normal"/>
    <w:qFormat/>
    <w:rsid w:val="00E63C5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E63C59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Art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E63C59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E63C59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Chaptitle"/>
    <w:rsid w:val="00E63C59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E63C59"/>
  </w:style>
  <w:style w:type="character" w:styleId="EndnoteReference">
    <w:name w:val="endnote reference"/>
    <w:basedOn w:val="DefaultParagraphFont"/>
    <w:semiHidden/>
    <w:rsid w:val="00E63C59"/>
    <w:rPr>
      <w:vertAlign w:val="superscript"/>
    </w:rPr>
  </w:style>
  <w:style w:type="paragraph" w:customStyle="1" w:styleId="enumlev1">
    <w:name w:val="enumlev1"/>
    <w:basedOn w:val="Normal"/>
    <w:rsid w:val="00E63C59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E63C59"/>
    <w:pPr>
      <w:ind w:left="1871" w:hanging="737"/>
    </w:pPr>
  </w:style>
  <w:style w:type="paragraph" w:customStyle="1" w:styleId="enumlev3">
    <w:name w:val="enumlev3"/>
    <w:basedOn w:val="enumlev2"/>
    <w:rsid w:val="00E63C59"/>
    <w:pPr>
      <w:ind w:left="2268" w:hanging="397"/>
    </w:pPr>
  </w:style>
  <w:style w:type="paragraph" w:customStyle="1" w:styleId="Equation">
    <w:name w:val="Equation"/>
    <w:basedOn w:val="Normal"/>
    <w:rsid w:val="00E63C59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E63C59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E63C59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E63C59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E63C59"/>
    <w:pPr>
      <w:keepNext w:val="0"/>
    </w:pPr>
  </w:style>
  <w:style w:type="paragraph" w:styleId="Footer">
    <w:name w:val="footer"/>
    <w:basedOn w:val="Normal"/>
    <w:rsid w:val="00E63C59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E63C59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E63C59"/>
    <w:rPr>
      <w:position w:val="6"/>
      <w:sz w:val="18"/>
    </w:rPr>
  </w:style>
  <w:style w:type="paragraph" w:styleId="FootnoteText">
    <w:name w:val="footnote text"/>
    <w:basedOn w:val="Normal"/>
    <w:rsid w:val="00E63C59"/>
    <w:pPr>
      <w:keepLines/>
      <w:tabs>
        <w:tab w:val="left" w:pos="255"/>
      </w:tabs>
    </w:pPr>
  </w:style>
  <w:style w:type="paragraph" w:customStyle="1" w:styleId="Note">
    <w:name w:val="Note"/>
    <w:basedOn w:val="Normal"/>
    <w:rsid w:val="00E63C59"/>
    <w:pPr>
      <w:tabs>
        <w:tab w:val="left" w:pos="284"/>
      </w:tabs>
      <w:spacing w:before="80"/>
    </w:pPr>
  </w:style>
  <w:style w:type="paragraph" w:styleId="Header">
    <w:name w:val="header"/>
    <w:basedOn w:val="Normal"/>
    <w:rsid w:val="00E63C59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Partref"/>
    <w:rsid w:val="00E63C59"/>
  </w:style>
  <w:style w:type="paragraph" w:customStyle="1" w:styleId="Partref">
    <w:name w:val="Part_ref"/>
    <w:basedOn w:val="Annexref"/>
    <w:next w:val="Parttitle"/>
    <w:rsid w:val="00E63C59"/>
  </w:style>
  <w:style w:type="paragraph" w:customStyle="1" w:styleId="Parttitle">
    <w:name w:val="Part_title"/>
    <w:basedOn w:val="Annextitle"/>
    <w:next w:val="Normalaftertitle0"/>
    <w:rsid w:val="00E63C59"/>
  </w:style>
  <w:style w:type="paragraph" w:customStyle="1" w:styleId="RecNo">
    <w:name w:val="Rec_No"/>
    <w:basedOn w:val="Normal"/>
    <w:next w:val="Rec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Recref"/>
    <w:rsid w:val="00E63C59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Recref"/>
    <w:next w:val="Normalaftertitle0"/>
    <w:rsid w:val="00E63C59"/>
    <w:pPr>
      <w:jc w:val="right"/>
    </w:pPr>
    <w:rPr>
      <w:sz w:val="22"/>
    </w:rPr>
  </w:style>
  <w:style w:type="paragraph" w:customStyle="1" w:styleId="Questiondate">
    <w:name w:val="Question_date"/>
    <w:basedOn w:val="Recdate"/>
    <w:next w:val="Normalaftertitle0"/>
    <w:rsid w:val="00E63C59"/>
  </w:style>
  <w:style w:type="paragraph" w:customStyle="1" w:styleId="QuestionNo">
    <w:name w:val="Question_No"/>
    <w:basedOn w:val="RecNo"/>
    <w:next w:val="Questiontitle"/>
    <w:rsid w:val="00E63C59"/>
  </w:style>
  <w:style w:type="paragraph" w:customStyle="1" w:styleId="Questiontitle">
    <w:name w:val="Question_title"/>
    <w:basedOn w:val="Rectitle"/>
    <w:next w:val="Questionref"/>
    <w:rsid w:val="00E63C59"/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Restitle"/>
    <w:rsid w:val="00E63C59"/>
  </w:style>
  <w:style w:type="paragraph" w:customStyle="1" w:styleId="Restitle">
    <w:name w:val="Res_title"/>
    <w:basedOn w:val="Rectitle"/>
    <w:next w:val="Resref"/>
    <w:rsid w:val="00E63C59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Sectiontitle"/>
    <w:rsid w:val="00E63C59"/>
  </w:style>
  <w:style w:type="paragraph" w:customStyle="1" w:styleId="Sectiontitle">
    <w:name w:val="Section_title"/>
    <w:basedOn w:val="Annextitle"/>
    <w:next w:val="Normalaftertitle0"/>
    <w:rsid w:val="00E63C59"/>
  </w:style>
  <w:style w:type="paragraph" w:customStyle="1" w:styleId="Source">
    <w:name w:val="Source"/>
    <w:basedOn w:val="Normal"/>
    <w:next w:val="Normal"/>
    <w:rsid w:val="00E63C59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E63C59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Tabletext"/>
    <w:next w:val="Tabletext"/>
    <w:rsid w:val="00E63C59"/>
    <w:pPr>
      <w:keepNext/>
      <w:spacing w:before="80" w:after="80"/>
      <w:jc w:val="center"/>
    </w:pPr>
    <w:rPr>
      <w:rFonts w:ascii="Times New Roman Bold" w:hAnsi="Times New Roman Bold"/>
      <w:b/>
    </w:rPr>
  </w:style>
  <w:style w:type="paragraph" w:customStyle="1" w:styleId="Tablelegend">
    <w:name w:val="Table_legend"/>
    <w:basedOn w:val="Tabletext"/>
    <w:rsid w:val="00E63C59"/>
    <w:pPr>
      <w:tabs>
        <w:tab w:val="clear" w:pos="284"/>
      </w:tabs>
      <w:spacing w:before="120"/>
    </w:pPr>
  </w:style>
  <w:style w:type="paragraph" w:customStyle="1" w:styleId="TableNo">
    <w:name w:val="Table_No"/>
    <w:basedOn w:val="Normal"/>
    <w:next w:val="Tabletitle"/>
    <w:rsid w:val="00E63C59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E63C59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Tabletitle"/>
    <w:rsid w:val="00E63C59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Title2"/>
    <w:link w:val="Title1Char"/>
    <w:rsid w:val="00E63C59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Title3"/>
    <w:rsid w:val="00E63C59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Title4"/>
    <w:rsid w:val="00E63C59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E63C59"/>
    <w:rPr>
      <w:b/>
    </w:rPr>
  </w:style>
  <w:style w:type="paragraph" w:customStyle="1" w:styleId="toc0">
    <w:name w:val="toc 0"/>
    <w:basedOn w:val="Normal"/>
    <w:next w:val="TOC1"/>
    <w:rsid w:val="00E63C59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E63C59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E63C59"/>
    <w:pPr>
      <w:spacing w:before="120"/>
    </w:pPr>
  </w:style>
  <w:style w:type="paragraph" w:styleId="TOC3">
    <w:name w:val="toc 3"/>
    <w:basedOn w:val="TOC2"/>
    <w:rsid w:val="00E63C59"/>
  </w:style>
  <w:style w:type="paragraph" w:styleId="TOC4">
    <w:name w:val="toc 4"/>
    <w:basedOn w:val="TOC3"/>
    <w:rsid w:val="00E63C59"/>
  </w:style>
  <w:style w:type="paragraph" w:styleId="TOC5">
    <w:name w:val="toc 5"/>
    <w:basedOn w:val="TOC4"/>
    <w:rsid w:val="00E63C59"/>
  </w:style>
  <w:style w:type="paragraph" w:styleId="TOC6">
    <w:name w:val="toc 6"/>
    <w:basedOn w:val="TOC4"/>
    <w:semiHidden/>
    <w:rsid w:val="00E63C59"/>
  </w:style>
  <w:style w:type="paragraph" w:styleId="TOC7">
    <w:name w:val="toc 7"/>
    <w:basedOn w:val="TOC4"/>
    <w:semiHidden/>
    <w:rsid w:val="00E63C59"/>
  </w:style>
  <w:style w:type="paragraph" w:styleId="TOC8">
    <w:name w:val="toc 8"/>
    <w:basedOn w:val="TOC4"/>
    <w:semiHidden/>
    <w:rsid w:val="00E63C59"/>
  </w:style>
  <w:style w:type="character" w:customStyle="1" w:styleId="Appdef">
    <w:name w:val="App_def"/>
    <w:basedOn w:val="DefaultParagraphFont"/>
    <w:rsid w:val="00E63C59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E63C59"/>
  </w:style>
  <w:style w:type="character" w:customStyle="1" w:styleId="Artdef">
    <w:name w:val="Art_def"/>
    <w:basedOn w:val="DefaultParagraphFont"/>
    <w:rsid w:val="00E63C59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E63C59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E63C59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E63C59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E63C59"/>
    <w:rPr>
      <w:b w:val="0"/>
      <w:i/>
    </w:rPr>
  </w:style>
  <w:style w:type="paragraph" w:customStyle="1" w:styleId="Headingi">
    <w:name w:val="Heading_i"/>
    <w:basedOn w:val="Normal"/>
    <w:next w:val="Normal"/>
    <w:rsid w:val="00E63C59"/>
    <w:pPr>
      <w:keepNext/>
      <w:spacing w:before="160"/>
    </w:pPr>
    <w:rPr>
      <w:rFonts w:ascii="Times" w:hAnsi="Times"/>
      <w:i/>
    </w:rPr>
  </w:style>
  <w:style w:type="paragraph" w:customStyle="1" w:styleId="Headingb">
    <w:name w:val="Heading_b"/>
    <w:basedOn w:val="Normal"/>
    <w:next w:val="Normal"/>
    <w:rsid w:val="00E63C59"/>
    <w:pPr>
      <w:keepNext/>
      <w:spacing w:before="160"/>
    </w:pPr>
    <w:rPr>
      <w:rFonts w:ascii="Times" w:hAnsi="Times"/>
      <w:b/>
    </w:rPr>
  </w:style>
  <w:style w:type="paragraph" w:customStyle="1" w:styleId="Figure">
    <w:name w:val="Figure"/>
    <w:basedOn w:val="Normal"/>
    <w:next w:val="Figuretitle"/>
    <w:rsid w:val="00E63C59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Tabletitle"/>
    <w:next w:val="Normal"/>
    <w:rsid w:val="00E63C59"/>
    <w:pPr>
      <w:spacing w:after="480"/>
    </w:pPr>
  </w:style>
  <w:style w:type="paragraph" w:customStyle="1" w:styleId="FigureNo">
    <w:name w:val="Figure_No"/>
    <w:basedOn w:val="Normal"/>
    <w:next w:val="Figuretitle"/>
    <w:rsid w:val="00E63C59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E63C59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E63C59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E63C59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E63C59"/>
  </w:style>
  <w:style w:type="paragraph" w:customStyle="1" w:styleId="Appendixref">
    <w:name w:val="Appendix_ref"/>
    <w:basedOn w:val="Annexref"/>
    <w:next w:val="Annextitle"/>
    <w:rsid w:val="00E63C59"/>
  </w:style>
  <w:style w:type="paragraph" w:customStyle="1" w:styleId="Appendixtitle">
    <w:name w:val="Appendix_title"/>
    <w:basedOn w:val="Annextitle"/>
    <w:next w:val="Normal"/>
    <w:rsid w:val="00E63C59"/>
  </w:style>
  <w:style w:type="paragraph" w:customStyle="1" w:styleId="Border">
    <w:name w:val="Border"/>
    <w:basedOn w:val="Tabletext"/>
    <w:rsid w:val="00E63C59"/>
    <w:pPr>
      <w:pBdr>
        <w:bottom w:val="single" w:sz="6" w:space="0" w:color="auto"/>
      </w:pBdr>
      <w:tabs>
        <w:tab w:val="clear" w:pos="284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70"/>
        <w:tab w:val="left" w:pos="737"/>
        <w:tab w:val="left" w:pos="2977"/>
        <w:tab w:val="left" w:pos="3266"/>
      </w:tabs>
      <w:spacing w:before="0" w:after="0" w:line="10" w:lineRule="exact"/>
      <w:ind w:left="28" w:right="28"/>
      <w:jc w:val="center"/>
    </w:pPr>
    <w:rPr>
      <w:b/>
      <w:noProof/>
    </w:rPr>
  </w:style>
  <w:style w:type="paragraph" w:styleId="NormalIndent">
    <w:name w:val="Normal Indent"/>
    <w:basedOn w:val="Normal"/>
    <w:rsid w:val="00E63C59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E63C59"/>
    <w:pPr>
      <w:spacing w:before="280"/>
    </w:pPr>
  </w:style>
  <w:style w:type="paragraph" w:customStyle="1" w:styleId="Proposal">
    <w:name w:val="Proposal"/>
    <w:basedOn w:val="Normal"/>
    <w:next w:val="Normal"/>
    <w:rsid w:val="00E63C59"/>
    <w:pPr>
      <w:keepNext/>
      <w:spacing w:before="240"/>
    </w:pPr>
    <w:rPr>
      <w:rFonts w:hAnsi="Times New Roman Bold"/>
    </w:rPr>
  </w:style>
  <w:style w:type="paragraph" w:customStyle="1" w:styleId="Reasons">
    <w:name w:val="Reasons"/>
    <w:basedOn w:val="Normal"/>
    <w:rsid w:val="00E63C59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E63C59"/>
    <w:rPr>
      <w:b w:val="0"/>
    </w:rPr>
  </w:style>
  <w:style w:type="paragraph" w:customStyle="1" w:styleId="TableTextS5">
    <w:name w:val="Table_TextS5"/>
    <w:basedOn w:val="Normal"/>
    <w:rsid w:val="00E63C59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styleId="BalloonText">
    <w:name w:val="Balloon Text"/>
    <w:basedOn w:val="Normal"/>
    <w:link w:val="BalloonTextChar"/>
    <w:rsid w:val="00AD12C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12CE"/>
    <w:rPr>
      <w:rFonts w:ascii="Tahoma" w:hAnsi="Tahoma" w:cs="Tahoma"/>
      <w:sz w:val="16"/>
      <w:szCs w:val="16"/>
      <w:lang w:val="en-GB" w:eastAsia="en-US"/>
    </w:rPr>
  </w:style>
  <w:style w:type="character" w:customStyle="1" w:styleId="Title1Char">
    <w:name w:val="Title 1 Char"/>
    <w:link w:val="Title1"/>
    <w:locked/>
    <w:rsid w:val="0043234C"/>
    <w:rPr>
      <w:rFonts w:ascii="Times New Roman" w:hAnsi="Times New Roman"/>
      <w:caps/>
      <w:sz w:val="28"/>
      <w:lang w:val="en-GB" w:eastAsia="en-US"/>
    </w:rPr>
  </w:style>
  <w:style w:type="character" w:styleId="Hyperlink">
    <w:name w:val="Hyperlink"/>
    <w:rsid w:val="0043234C"/>
    <w:rPr>
      <w:color w:val="0000FF"/>
      <w:u w:val="single"/>
    </w:rPr>
  </w:style>
  <w:style w:type="paragraph" w:customStyle="1" w:styleId="StyleHeading1Complex11pt">
    <w:name w:val="Style Heading 1 + (Complex) 11 pt"/>
    <w:basedOn w:val="Heading1"/>
    <w:rsid w:val="0043234C"/>
    <w:pPr>
      <w:keepLines w:val="0"/>
      <w:tabs>
        <w:tab w:val="clear" w:pos="1134"/>
        <w:tab w:val="clear" w:pos="1871"/>
        <w:tab w:val="clear" w:pos="2268"/>
        <w:tab w:val="num" w:pos="432"/>
      </w:tabs>
      <w:overflowPunct/>
      <w:autoSpaceDE/>
      <w:autoSpaceDN/>
      <w:adjustRightInd/>
      <w:spacing w:before="360" w:after="60"/>
      <w:ind w:left="431" w:hanging="431"/>
      <w:jc w:val="both"/>
      <w:textAlignment w:val="auto"/>
    </w:pPr>
    <w:rPr>
      <w:rFonts w:ascii="Arial" w:eastAsiaTheme="minorEastAsia" w:hAnsi="Arial"/>
      <w:bCs/>
      <w:kern w:val="28"/>
      <w:sz w:val="22"/>
      <w:szCs w:val="22"/>
      <w:lang w:eastAsia="fr-FR"/>
    </w:rPr>
  </w:style>
  <w:style w:type="paragraph" w:styleId="ListParagraph">
    <w:name w:val="List Paragraph"/>
    <w:basedOn w:val="Normal"/>
    <w:uiPriority w:val="34"/>
    <w:qFormat/>
    <w:rsid w:val="00050FB7"/>
    <w:pPr>
      <w:ind w:left="720"/>
      <w:contextualSpacing/>
    </w:pPr>
  </w:style>
  <w:style w:type="character" w:styleId="CommentReference">
    <w:name w:val="annotation reference"/>
    <w:basedOn w:val="DefaultParagraphFont"/>
    <w:unhideWhenUsed/>
    <w:rsid w:val="00050FB7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050FB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050FB7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Sergio.Buonomo@itu.int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Word_Document2.docx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Word_Document1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2FAC25-D265-43AA-BE3F-A65A350EA2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0D7ECBC-EDCF-4547-B7F3-66E7F91132B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65C9FF-2069-4C72-B8D9-FFAAF6AE2C66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4.xml><?xml version="1.0" encoding="utf-8"?>
<ds:datastoreItem xmlns:ds="http://schemas.openxmlformats.org/officeDocument/2006/customXml" ds:itemID="{041C91F3-8BCC-4664-896C-75AE221E2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270</Words>
  <Characters>1543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Work towards Rev.1 of ITU-R M.2070/71 - Questions for clarifaction within 3GPP specifications</vt:lpstr>
      <vt:lpstr>Liaison statement to 3GPP - Work progress on preliminary draft new Recommendation ITU-R M.[IMT.OOBE.X]</vt:lpstr>
    </vt:vector>
  </TitlesOfParts>
  <Company>ITU</Company>
  <LinksUpToDate>false</LinksUpToDate>
  <CharactersWithSpaces>1810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 towards Rev.1 of ITU-R M.2070/71 - Questions for clarifaction within 3GPP specifications</dc:title>
  <dc:subject>TA</dc:subject>
  <dc:creator>Fernandez Jimenez, Virginia</dc:creator>
  <cp:lastModifiedBy>Buonomo, Sergio</cp:lastModifiedBy>
  <cp:revision>11</cp:revision>
  <cp:lastPrinted>2008-02-21T14:04:00Z</cp:lastPrinted>
  <dcterms:created xsi:type="dcterms:W3CDTF">2016-03-02T02:42:00Z</dcterms:created>
  <dcterms:modified xsi:type="dcterms:W3CDTF">2016-03-02T16:21:00Z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1456884677</vt:lpwstr>
  </property>
</Properties>
</file>