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2A10F" w14:textId="77777777" w:rsidR="00CF0004" w:rsidRPr="005B06D2" w:rsidRDefault="007355EC" w:rsidP="00DA226F">
      <w:pPr>
        <w:jc w:val="center"/>
        <w:rPr>
          <w:b/>
          <w:sz w:val="28"/>
          <w:szCs w:val="28"/>
          <w:lang w:val="fr-FR"/>
        </w:rPr>
      </w:pPr>
      <w:r w:rsidRPr="005B06D2">
        <w:rPr>
          <w:b/>
          <w:sz w:val="28"/>
          <w:szCs w:val="28"/>
          <w:lang w:val="fr-FR"/>
        </w:rPr>
        <w:t>INTERNATIONAL ORGANISATION FOR STANDARDISATION</w:t>
      </w:r>
    </w:p>
    <w:p w14:paraId="54F99F5B" w14:textId="77777777" w:rsidR="00CF0004" w:rsidRPr="005B06D2" w:rsidRDefault="007355EC" w:rsidP="00DA226F">
      <w:pPr>
        <w:jc w:val="center"/>
        <w:rPr>
          <w:b/>
          <w:sz w:val="28"/>
          <w:lang w:val="fr-FR"/>
        </w:rPr>
      </w:pPr>
      <w:r w:rsidRPr="005B06D2">
        <w:rPr>
          <w:b/>
          <w:sz w:val="28"/>
          <w:lang w:val="fr-FR"/>
        </w:rPr>
        <w:t>ORGANISATION INTERNATIONALE DE NORMALISATION</w:t>
      </w:r>
    </w:p>
    <w:p w14:paraId="076336E9" w14:textId="77777777" w:rsidR="00CF0004" w:rsidRDefault="007355EC" w:rsidP="00DA226F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043E3BC0" w14:textId="77777777" w:rsidR="00CF0004" w:rsidRDefault="007355EC" w:rsidP="00DA226F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6286E394" w14:textId="77777777"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14:paraId="6BD592C2" w14:textId="1AF64937" w:rsidR="00CF0004" w:rsidRDefault="007355EC">
      <w:pPr>
        <w:jc w:val="right"/>
        <w:rPr>
          <w:b/>
        </w:rPr>
      </w:pPr>
      <w:r>
        <w:rPr>
          <w:b/>
        </w:rPr>
        <w:t>ISO/IEC JTC1/SC29/WG11</w:t>
      </w:r>
      <w:r w:rsidR="007407D7">
        <w:rPr>
          <w:b/>
        </w:rPr>
        <w:t>/</w:t>
      </w:r>
      <w:r w:rsidR="007407D7" w:rsidRPr="007407D7">
        <w:rPr>
          <w:b/>
          <w:color w:val="FF0000"/>
        </w:rPr>
        <w:t>N</w:t>
      </w:r>
      <w:r w:rsidR="00696B79">
        <w:rPr>
          <w:b/>
          <w:color w:val="FF0000"/>
        </w:rPr>
        <w:t>18307</w:t>
      </w:r>
      <w:r>
        <w:rPr>
          <w:b/>
        </w:rPr>
        <w:t xml:space="preserve"> </w:t>
      </w:r>
    </w:p>
    <w:p w14:paraId="7B6C0F30" w14:textId="3BE728A2" w:rsidR="00CF0004" w:rsidRDefault="004279DC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January</w:t>
      </w:r>
      <w:r w:rsidR="00577408">
        <w:rPr>
          <w:b/>
          <w:lang w:eastAsia="ja-JP"/>
        </w:rPr>
        <w:t xml:space="preserve"> 201</w:t>
      </w:r>
      <w:r>
        <w:rPr>
          <w:b/>
          <w:lang w:eastAsia="ja-JP"/>
        </w:rPr>
        <w:t>9</w:t>
      </w:r>
      <w:r w:rsidR="00882B10">
        <w:rPr>
          <w:b/>
          <w:lang w:eastAsia="ja-JP"/>
        </w:rPr>
        <w:t xml:space="preserve">, </w:t>
      </w:r>
      <w:r>
        <w:rPr>
          <w:b/>
          <w:lang w:eastAsia="ja-JP"/>
        </w:rPr>
        <w:t>Marrakech</w:t>
      </w:r>
      <w:r w:rsidR="00882B10">
        <w:rPr>
          <w:b/>
          <w:lang w:eastAsia="ja-JP"/>
        </w:rPr>
        <w:t xml:space="preserve">, </w:t>
      </w:r>
      <w:r>
        <w:rPr>
          <w:b/>
          <w:lang w:eastAsia="ja-JP"/>
        </w:rPr>
        <w:t>MO</w:t>
      </w:r>
    </w:p>
    <w:p w14:paraId="7B8FA83C" w14:textId="77777777" w:rsidR="00CF0004" w:rsidRDefault="00CF0004">
      <w:pPr>
        <w:jc w:val="right"/>
        <w:rPr>
          <w:b/>
          <w:lang w:eastAsia="ja-JP"/>
        </w:rPr>
      </w:pPr>
    </w:p>
    <w:p w14:paraId="5135F31E" w14:textId="77777777" w:rsidR="00CF0004" w:rsidRPr="005B06D2" w:rsidRDefault="00CF0004">
      <w:pPr>
        <w:spacing w:line="240" w:lineRule="exact"/>
      </w:pPr>
    </w:p>
    <w:p w14:paraId="1DBCA057" w14:textId="77777777" w:rsidR="001D50BC" w:rsidRDefault="003137D3">
      <w:pPr>
        <w:rPr>
          <w:b/>
        </w:rPr>
      </w:pPr>
      <w:r>
        <w:rPr>
          <w:b/>
        </w:rPr>
        <w:t xml:space="preserve">Source: </w:t>
      </w:r>
      <w:r w:rsidR="004D1F07">
        <w:rPr>
          <w:b/>
        </w:rPr>
        <w:t>Convener</w:t>
      </w:r>
    </w:p>
    <w:p w14:paraId="685FE64C" w14:textId="02FC81F6" w:rsidR="003137D3" w:rsidRPr="00A731A8" w:rsidRDefault="003137D3">
      <w:pPr>
        <w:rPr>
          <w:b/>
        </w:rPr>
      </w:pPr>
      <w:r>
        <w:rPr>
          <w:b/>
        </w:rPr>
        <w:t xml:space="preserve">Title: Liaison </w:t>
      </w:r>
      <w:r w:rsidR="00D426ED">
        <w:rPr>
          <w:b/>
        </w:rPr>
        <w:t xml:space="preserve">statement </w:t>
      </w:r>
      <w:r w:rsidR="00BE40E1">
        <w:rPr>
          <w:b/>
        </w:rPr>
        <w:t xml:space="preserve">on </w:t>
      </w:r>
      <w:r w:rsidR="00650382" w:rsidRPr="00A731A8">
        <w:rPr>
          <w:b/>
        </w:rPr>
        <w:t>MPEG N</w:t>
      </w:r>
      <w:r w:rsidR="007407D7" w:rsidRPr="00A731A8">
        <w:rPr>
          <w:b/>
        </w:rPr>
        <w:t>etwork-</w:t>
      </w:r>
      <w:r w:rsidR="00650382" w:rsidRPr="00A731A8">
        <w:rPr>
          <w:b/>
        </w:rPr>
        <w:t>B</w:t>
      </w:r>
      <w:r w:rsidR="007407D7" w:rsidRPr="00A731A8">
        <w:rPr>
          <w:b/>
        </w:rPr>
        <w:t xml:space="preserve">ased </w:t>
      </w:r>
      <w:r w:rsidR="00650382" w:rsidRPr="00A731A8">
        <w:rPr>
          <w:b/>
        </w:rPr>
        <w:t>M</w:t>
      </w:r>
      <w:r w:rsidR="007407D7" w:rsidRPr="00A731A8">
        <w:rPr>
          <w:b/>
        </w:rPr>
        <w:t xml:space="preserve">edia </w:t>
      </w:r>
      <w:r w:rsidR="00650382" w:rsidRPr="00A731A8">
        <w:rPr>
          <w:b/>
        </w:rPr>
        <w:t>P</w:t>
      </w:r>
      <w:r w:rsidR="007407D7" w:rsidRPr="00A731A8">
        <w:rPr>
          <w:b/>
        </w:rPr>
        <w:t>rocessing</w:t>
      </w:r>
    </w:p>
    <w:p w14:paraId="6E419F25" w14:textId="5662DE41" w:rsidR="00A731A8" w:rsidRPr="00A731A8" w:rsidRDefault="00A731A8">
      <w:pPr>
        <w:rPr>
          <w:b/>
        </w:rPr>
      </w:pPr>
      <w:r w:rsidRPr="00A731A8">
        <w:rPr>
          <w:b/>
        </w:rPr>
        <w:t xml:space="preserve">To: </w:t>
      </w:r>
      <w:r w:rsidRPr="00A731A8">
        <w:rPr>
          <w:b/>
          <w:bCs/>
        </w:rPr>
        <w:t>3GPP SA4</w:t>
      </w:r>
    </w:p>
    <w:p w14:paraId="66D183E9" w14:textId="77777777" w:rsidR="003137D3" w:rsidRDefault="003137D3">
      <w:pPr>
        <w:rPr>
          <w:b/>
        </w:rPr>
      </w:pPr>
    </w:p>
    <w:p w14:paraId="0EBE7DF4" w14:textId="34158F61" w:rsidR="00650382" w:rsidRDefault="004279DC">
      <w:r>
        <w:t>MPEG is pleased to inform you that we issued a Commit</w:t>
      </w:r>
      <w:r w:rsidR="00037012">
        <w:t>tee</w:t>
      </w:r>
      <w:r>
        <w:t xml:space="preserve"> Draft (CD) on Network-Based Media Processing (NBMP) at our</w:t>
      </w:r>
      <w:r w:rsidR="00650382">
        <w:t xml:space="preserve"> 12</w:t>
      </w:r>
      <w:r>
        <w:t>5</w:t>
      </w:r>
      <w:r>
        <w:rPr>
          <w:vertAlign w:val="superscript"/>
        </w:rPr>
        <w:t>th</w:t>
      </w:r>
      <w:r w:rsidR="00650382">
        <w:t xml:space="preserve"> </w:t>
      </w:r>
      <w:r>
        <w:t xml:space="preserve">MPEG </w:t>
      </w:r>
      <w:r w:rsidR="00650382">
        <w:t>meeting. NBMP define</w:t>
      </w:r>
      <w:r>
        <w:t>s</w:t>
      </w:r>
      <w:r w:rsidR="00650382">
        <w:t xml:space="preserve"> a framework that allows content and service providers to describe, deploy, and control media processing for their content in the network</w:t>
      </w:r>
      <w:r>
        <w:t>/cloud</w:t>
      </w:r>
      <w:r w:rsidR="00650382">
        <w:t>. The NBMP Framework</w:t>
      </w:r>
      <w:r>
        <w:t xml:space="preserve"> provides an abstraction layer on top of existing</w:t>
      </w:r>
      <w:r w:rsidR="00650382">
        <w:t xml:space="preserve"> Cloud platforms and is designed to integrate with 5G </w:t>
      </w:r>
      <w:r>
        <w:t>Core and Edge Computing</w:t>
      </w:r>
      <w:r w:rsidR="00650382">
        <w:t xml:space="preserve">. </w:t>
      </w:r>
    </w:p>
    <w:p w14:paraId="3CF2BA3B" w14:textId="77777777" w:rsidR="00650382" w:rsidRDefault="00650382"/>
    <w:p w14:paraId="46DF32F0" w14:textId="1BB1BAAA" w:rsidR="00650382" w:rsidRDefault="00650382">
      <w:r>
        <w:t xml:space="preserve">NBMP workflows </w:t>
      </w:r>
      <w:r w:rsidR="004279DC">
        <w:t>is composed of</w:t>
      </w:r>
      <w:r>
        <w:t xml:space="preserve"> multiple media processing tasks </w:t>
      </w:r>
      <w:r w:rsidR="004279DC">
        <w:t xml:space="preserve">chained </w:t>
      </w:r>
      <w:r>
        <w:t xml:space="preserve">together to process incoming media and metadata from a media </w:t>
      </w:r>
      <w:r w:rsidR="004279DC">
        <w:t>source</w:t>
      </w:r>
      <w:r>
        <w:t xml:space="preserve"> and to produce processed media streams and metadata that are ready for distribution to media sinks. A workflow manager </w:t>
      </w:r>
      <w:r w:rsidR="004279DC">
        <w:t xml:space="preserve">performs the Task configuration to </w:t>
      </w:r>
      <w:r>
        <w:t>ensur</w:t>
      </w:r>
      <w:r w:rsidR="004279DC">
        <w:t>e</w:t>
      </w:r>
      <w:r>
        <w:t xml:space="preserve"> format compatibility</w:t>
      </w:r>
      <w:r w:rsidR="004279DC">
        <w:t xml:space="preserve"> as well as the fulfillment of the processing and </w:t>
      </w:r>
      <w:proofErr w:type="spellStart"/>
      <w:r>
        <w:t>QoS</w:t>
      </w:r>
      <w:proofErr w:type="spellEnd"/>
      <w:r>
        <w:t xml:space="preserve"> requirements </w:t>
      </w:r>
      <w:r w:rsidR="00BF36EC">
        <w:t xml:space="preserve">throughout the processing workflow. </w:t>
      </w:r>
    </w:p>
    <w:p w14:paraId="7BB2024B" w14:textId="77777777" w:rsidR="00650382" w:rsidRDefault="00650382"/>
    <w:p w14:paraId="770EE0AB" w14:textId="72C98708" w:rsidR="00BF36EC" w:rsidRDefault="00BF36EC">
      <w:r>
        <w:t xml:space="preserve">With the increasing complexity and sophistication of media services and the incurred media processing, offloading complex </w:t>
      </w:r>
      <w:r w:rsidR="004279DC">
        <w:t>media processing operations to the cloud/network</w:t>
      </w:r>
      <w:r>
        <w:t xml:space="preserve"> to keep receiver hardware simple and power consumption low</w:t>
      </w:r>
      <w:r w:rsidR="004279DC">
        <w:t>,</w:t>
      </w:r>
      <w:r>
        <w:t xml:space="preserve"> </w:t>
      </w:r>
      <w:r w:rsidR="004279DC">
        <w:t xml:space="preserve">is </w:t>
      </w:r>
      <w:r>
        <w:t>becom</w:t>
      </w:r>
      <w:r w:rsidR="004279DC">
        <w:t>ing</w:t>
      </w:r>
      <w:r>
        <w:t xml:space="preserve"> more critical. NBMP </w:t>
      </w:r>
      <w:r w:rsidR="0001378C">
        <w:t>may</w:t>
      </w:r>
      <w:r>
        <w:t xml:space="preserve"> play a key role in streamlining the ways to offload processing to the network</w:t>
      </w:r>
      <w:r w:rsidR="00A83458">
        <w:t xml:space="preserve"> by offering a common and standardized set of interfaces, irrespective of the underlying cloud platform</w:t>
      </w:r>
      <w:r>
        <w:t xml:space="preserve">. </w:t>
      </w:r>
    </w:p>
    <w:p w14:paraId="10CDEFD8" w14:textId="77777777" w:rsidR="00BF36EC" w:rsidRDefault="00BF36EC"/>
    <w:p w14:paraId="1B7833AD" w14:textId="44A726CE" w:rsidR="004452E3" w:rsidRDefault="00650382" w:rsidP="004452E3">
      <w:r>
        <w:t xml:space="preserve">MPEG would like to </w:t>
      </w:r>
      <w:r w:rsidR="00A83458">
        <w:t>invite you to consider NBMP for your future work on</w:t>
      </w:r>
      <w:r>
        <w:t xml:space="preserve"> media processing </w:t>
      </w:r>
      <w:r w:rsidR="00A83458">
        <w:t>and to share your comments and thoughts on this first version of the NBMP specification</w:t>
      </w:r>
      <w:r>
        <w:t xml:space="preserve">. </w:t>
      </w:r>
      <w:r w:rsidR="004452E3">
        <w:t xml:space="preserve">You can subscribe to the AHG mailing list </w:t>
      </w:r>
      <w:proofErr w:type="gramStart"/>
      <w:r w:rsidR="004452E3">
        <w:t xml:space="preserve">at  </w:t>
      </w:r>
      <w:proofErr w:type="gramEnd"/>
      <w:hyperlink r:id="rId8" w:history="1">
        <w:r w:rsidR="004452E3" w:rsidRPr="00432CC3">
          <w:rPr>
            <w:rStyle w:val="af0"/>
          </w:rPr>
          <w:t>https://lists.aau.at/mailman/listinfo/mpeg-nbmp</w:t>
        </w:r>
      </w:hyperlink>
      <w:r w:rsidR="0001378C">
        <w:t>.</w:t>
      </w:r>
    </w:p>
    <w:p w14:paraId="0797327D" w14:textId="77777777" w:rsidR="00503204" w:rsidRDefault="00503204" w:rsidP="00503204">
      <w:pPr>
        <w:contextualSpacing/>
      </w:pPr>
    </w:p>
    <w:p w14:paraId="4E788DCC" w14:textId="77777777" w:rsidR="00341247" w:rsidRDefault="00503204" w:rsidP="00BF36EC">
      <w:pPr>
        <w:contextualSpacing/>
      </w:pPr>
      <w:r>
        <w:t>For your information, our future meeting schedule is as follows:</w:t>
      </w:r>
    </w:p>
    <w:p w14:paraId="01E4A148" w14:textId="25ABA667" w:rsidR="00577408" w:rsidRDefault="00577408" w:rsidP="0036073A">
      <w:pPr>
        <w:pStyle w:val="af"/>
        <w:numPr>
          <w:ilvl w:val="0"/>
          <w:numId w:val="4"/>
        </w:numPr>
      </w:pPr>
      <w:r>
        <w:t>12</w:t>
      </w:r>
      <w:r w:rsidR="00A83458">
        <w:t>6</w:t>
      </w:r>
      <w:r w:rsidR="00A83458">
        <w:rPr>
          <w:vertAlign w:val="superscript"/>
        </w:rPr>
        <w:t>th</w:t>
      </w:r>
      <w:r>
        <w:t xml:space="preserve"> MPEG meeting on </w:t>
      </w:r>
      <w:r w:rsidR="00A83458">
        <w:t>March</w:t>
      </w:r>
      <w:r>
        <w:t xml:space="preserve"> </w:t>
      </w:r>
      <w:r w:rsidR="00A83458">
        <w:t>25</w:t>
      </w:r>
      <w:r>
        <w:t>-</w:t>
      </w:r>
      <w:r w:rsidR="00A83458">
        <w:t>29</w:t>
      </w:r>
      <w:r>
        <w:t>, 201</w:t>
      </w:r>
      <w:r w:rsidR="00A83458">
        <w:t>9</w:t>
      </w:r>
      <w:r>
        <w:t xml:space="preserve"> in </w:t>
      </w:r>
      <w:r w:rsidR="00A83458">
        <w:t>Geneva</w:t>
      </w:r>
      <w:r w:rsidR="00BF36EC">
        <w:t xml:space="preserve">, </w:t>
      </w:r>
      <w:r w:rsidR="00A83458">
        <w:t>CH</w:t>
      </w:r>
    </w:p>
    <w:p w14:paraId="3B0BF649" w14:textId="5A0CF542" w:rsidR="00BF36EC" w:rsidRDefault="00BF36EC" w:rsidP="0036073A">
      <w:pPr>
        <w:pStyle w:val="af"/>
        <w:numPr>
          <w:ilvl w:val="0"/>
          <w:numId w:val="4"/>
        </w:numPr>
      </w:pPr>
      <w:r>
        <w:t>12</w:t>
      </w:r>
      <w:r w:rsidR="00A83458">
        <w:t>7</w:t>
      </w:r>
      <w:r w:rsidRPr="00BF36EC">
        <w:rPr>
          <w:vertAlign w:val="superscript"/>
        </w:rPr>
        <w:t>th</w:t>
      </w:r>
      <w:r>
        <w:t xml:space="preserve"> MPEG meeting on </w:t>
      </w:r>
      <w:r w:rsidR="00A83458">
        <w:t>July</w:t>
      </w:r>
      <w:r>
        <w:t xml:space="preserve"> </w:t>
      </w:r>
      <w:r w:rsidR="00A83458">
        <w:t>8</w:t>
      </w:r>
      <w:r>
        <w:t>-</w:t>
      </w:r>
      <w:r w:rsidR="00A83458">
        <w:t>12</w:t>
      </w:r>
      <w:r>
        <w:t>, 201</w:t>
      </w:r>
      <w:r w:rsidR="00A83458">
        <w:t>9</w:t>
      </w:r>
      <w:r>
        <w:t xml:space="preserve"> in </w:t>
      </w:r>
      <w:r w:rsidR="00A83458">
        <w:t>Gothenburg</w:t>
      </w:r>
      <w:r>
        <w:t xml:space="preserve">, </w:t>
      </w:r>
      <w:r w:rsidR="00A83458">
        <w:t>SE</w:t>
      </w:r>
    </w:p>
    <w:p w14:paraId="54F43207" w14:textId="77777777" w:rsidR="0041525E" w:rsidRDefault="0041525E" w:rsidP="0041525E"/>
    <w:p w14:paraId="5D89D8A7" w14:textId="6AFD16A5" w:rsidR="00696B79" w:rsidRDefault="0001378C" w:rsidP="00593C40">
      <w:r>
        <w:t>References</w:t>
      </w:r>
    </w:p>
    <w:p w14:paraId="7B9D9E30" w14:textId="77777777" w:rsidR="00665AF6" w:rsidRDefault="00593C40" w:rsidP="00593C40">
      <w:r>
        <w:t>N</w:t>
      </w:r>
      <w:r w:rsidR="00696B79">
        <w:t>18236</w:t>
      </w:r>
      <w:r>
        <w:t>, “</w:t>
      </w:r>
      <w:r w:rsidR="00696B79" w:rsidRPr="00696B79">
        <w:t>Text of ISO/IEC CD 23090-8 Network-based Media Processing</w:t>
      </w:r>
      <w:r w:rsidR="00665AF6">
        <w:t>”</w:t>
      </w:r>
    </w:p>
    <w:p w14:paraId="32D8D316" w14:textId="29EC045D" w:rsidR="00593C40" w:rsidRDefault="00665AF6" w:rsidP="00593C40">
      <w:hyperlink r:id="rId9" w:history="1">
        <w:r w:rsidRPr="004B19BF">
          <w:rPr>
            <w:rStyle w:val="af0"/>
          </w:rPr>
          <w:t>http://wg11.sc29.org/doc_end_user/documents/125_Marrakech/wg11/w18236.zip</w:t>
        </w:r>
      </w:hyperlink>
    </w:p>
    <w:p w14:paraId="34ABBB87" w14:textId="391D253C" w:rsidR="00574DA0" w:rsidRDefault="00574DA0" w:rsidP="00593C40">
      <w:r w:rsidRPr="00C21BD5">
        <w:t>N</w:t>
      </w:r>
      <w:r w:rsidR="00C21BD5" w:rsidRPr="00C21BD5">
        <w:t>18270</w:t>
      </w:r>
      <w:r>
        <w:t>, “NBMP Vision Paper”</w:t>
      </w:r>
    </w:p>
    <w:p w14:paraId="11A4F161" w14:textId="6C72C268" w:rsidR="00574DA0" w:rsidRDefault="00665AF6" w:rsidP="00665AF6">
      <w:pPr>
        <w:rPr>
          <w:lang w:eastAsia="ja-JP"/>
        </w:rPr>
      </w:pPr>
      <w:hyperlink r:id="rId10" w:history="1">
        <w:r w:rsidRPr="004B19BF">
          <w:rPr>
            <w:rStyle w:val="af0"/>
            <w:lang w:eastAsia="ja-JP"/>
          </w:rPr>
          <w:t>http://wg11.sc29.org/doc_end_user/documents/125_Marrakech/wg11/w18270.zip</w:t>
        </w:r>
      </w:hyperlink>
    </w:p>
    <w:p w14:paraId="68AE0D4A" w14:textId="77777777" w:rsidR="00665AF6" w:rsidRDefault="00665AF6" w:rsidP="00665AF6">
      <w:pPr>
        <w:rPr>
          <w:lang w:eastAsia="ja-JP"/>
        </w:rPr>
      </w:pPr>
      <w:bookmarkStart w:id="0" w:name="_GoBack"/>
      <w:bookmarkEnd w:id="0"/>
    </w:p>
    <w:sectPr w:rsidR="00665AF6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A0339" w14:textId="77777777" w:rsidR="00DF5F57" w:rsidRDefault="00DF5F57">
      <w:r>
        <w:separator/>
      </w:r>
    </w:p>
  </w:endnote>
  <w:endnote w:type="continuationSeparator" w:id="0">
    <w:p w14:paraId="69B70673" w14:textId="77777777" w:rsidR="00DF5F57" w:rsidRDefault="00DF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altName w:val="ＭＳ 明朝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834D5" w14:textId="77777777" w:rsidR="00DF5F57" w:rsidRDefault="00DF5F57">
      <w:r>
        <w:separator/>
      </w:r>
    </w:p>
  </w:footnote>
  <w:footnote w:type="continuationSeparator" w:id="0">
    <w:p w14:paraId="6F22B4EF" w14:textId="77777777" w:rsidR="00DF5F57" w:rsidRDefault="00DF5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A5A6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A3C07"/>
    <w:multiLevelType w:val="hybridMultilevel"/>
    <w:tmpl w:val="CF8EF57E"/>
    <w:lvl w:ilvl="0" w:tplc="FE9AEB7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83CA3"/>
    <w:multiLevelType w:val="hybridMultilevel"/>
    <w:tmpl w:val="15D02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35C7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C"/>
    <w:rsid w:val="0000300A"/>
    <w:rsid w:val="000068CF"/>
    <w:rsid w:val="0001378C"/>
    <w:rsid w:val="00037012"/>
    <w:rsid w:val="000749A5"/>
    <w:rsid w:val="000778BF"/>
    <w:rsid w:val="000805D0"/>
    <w:rsid w:val="00087FC4"/>
    <w:rsid w:val="000B3852"/>
    <w:rsid w:val="000C0491"/>
    <w:rsid w:val="000F3415"/>
    <w:rsid w:val="0011055A"/>
    <w:rsid w:val="00166117"/>
    <w:rsid w:val="001D0690"/>
    <w:rsid w:val="001D50BC"/>
    <w:rsid w:val="001F2D95"/>
    <w:rsid w:val="001F3EB4"/>
    <w:rsid w:val="00210842"/>
    <w:rsid w:val="00214E0C"/>
    <w:rsid w:val="00244D34"/>
    <w:rsid w:val="00260BC3"/>
    <w:rsid w:val="0029498E"/>
    <w:rsid w:val="002B562C"/>
    <w:rsid w:val="003137D3"/>
    <w:rsid w:val="00341247"/>
    <w:rsid w:val="0036073A"/>
    <w:rsid w:val="00383DCD"/>
    <w:rsid w:val="003A4267"/>
    <w:rsid w:val="003D016B"/>
    <w:rsid w:val="00414C38"/>
    <w:rsid w:val="0041525E"/>
    <w:rsid w:val="004279DC"/>
    <w:rsid w:val="004452E3"/>
    <w:rsid w:val="0045210F"/>
    <w:rsid w:val="00465431"/>
    <w:rsid w:val="00491330"/>
    <w:rsid w:val="0049386F"/>
    <w:rsid w:val="004D1F07"/>
    <w:rsid w:val="00503204"/>
    <w:rsid w:val="00505B30"/>
    <w:rsid w:val="005134FC"/>
    <w:rsid w:val="00516F16"/>
    <w:rsid w:val="00541D52"/>
    <w:rsid w:val="00541F89"/>
    <w:rsid w:val="00545A25"/>
    <w:rsid w:val="00574DA0"/>
    <w:rsid w:val="00577408"/>
    <w:rsid w:val="00593C40"/>
    <w:rsid w:val="005B06D2"/>
    <w:rsid w:val="005D1BDB"/>
    <w:rsid w:val="005D1EC4"/>
    <w:rsid w:val="00603C7D"/>
    <w:rsid w:val="00611AD7"/>
    <w:rsid w:val="0062505D"/>
    <w:rsid w:val="00650382"/>
    <w:rsid w:val="00665AF6"/>
    <w:rsid w:val="0068722C"/>
    <w:rsid w:val="00696B79"/>
    <w:rsid w:val="006A0676"/>
    <w:rsid w:val="006D5312"/>
    <w:rsid w:val="007355EC"/>
    <w:rsid w:val="00736828"/>
    <w:rsid w:val="007407D7"/>
    <w:rsid w:val="007512F7"/>
    <w:rsid w:val="00751328"/>
    <w:rsid w:val="00767DF1"/>
    <w:rsid w:val="007B219D"/>
    <w:rsid w:val="007B7751"/>
    <w:rsid w:val="007D2A7C"/>
    <w:rsid w:val="0084673E"/>
    <w:rsid w:val="008477CF"/>
    <w:rsid w:val="00850A5D"/>
    <w:rsid w:val="00882B10"/>
    <w:rsid w:val="008B1068"/>
    <w:rsid w:val="008B7EE0"/>
    <w:rsid w:val="008D2A61"/>
    <w:rsid w:val="00910680"/>
    <w:rsid w:val="0093706A"/>
    <w:rsid w:val="0096614A"/>
    <w:rsid w:val="009E7484"/>
    <w:rsid w:val="00A134C7"/>
    <w:rsid w:val="00A40B48"/>
    <w:rsid w:val="00A50151"/>
    <w:rsid w:val="00A53CA2"/>
    <w:rsid w:val="00A637EF"/>
    <w:rsid w:val="00A651A2"/>
    <w:rsid w:val="00A731A8"/>
    <w:rsid w:val="00A73959"/>
    <w:rsid w:val="00A83458"/>
    <w:rsid w:val="00A909E4"/>
    <w:rsid w:val="00B02DD9"/>
    <w:rsid w:val="00B52FE7"/>
    <w:rsid w:val="00B64AA3"/>
    <w:rsid w:val="00B760CB"/>
    <w:rsid w:val="00BE40E1"/>
    <w:rsid w:val="00BE6061"/>
    <w:rsid w:val="00BF36EC"/>
    <w:rsid w:val="00C15A1A"/>
    <w:rsid w:val="00C17038"/>
    <w:rsid w:val="00C21BD5"/>
    <w:rsid w:val="00C268B8"/>
    <w:rsid w:val="00C460C2"/>
    <w:rsid w:val="00C50516"/>
    <w:rsid w:val="00C61E81"/>
    <w:rsid w:val="00C70722"/>
    <w:rsid w:val="00C73B8D"/>
    <w:rsid w:val="00C82D24"/>
    <w:rsid w:val="00C972B3"/>
    <w:rsid w:val="00CB1E2F"/>
    <w:rsid w:val="00CC72D4"/>
    <w:rsid w:val="00CD42A9"/>
    <w:rsid w:val="00CF0004"/>
    <w:rsid w:val="00D119B5"/>
    <w:rsid w:val="00D179C0"/>
    <w:rsid w:val="00D426ED"/>
    <w:rsid w:val="00D46ED6"/>
    <w:rsid w:val="00D47222"/>
    <w:rsid w:val="00D97C26"/>
    <w:rsid w:val="00DA226F"/>
    <w:rsid w:val="00DA7404"/>
    <w:rsid w:val="00DA7B12"/>
    <w:rsid w:val="00DB6F50"/>
    <w:rsid w:val="00DE6B47"/>
    <w:rsid w:val="00DF5F57"/>
    <w:rsid w:val="00E25E1E"/>
    <w:rsid w:val="00E40525"/>
    <w:rsid w:val="00E572D8"/>
    <w:rsid w:val="00EA0125"/>
    <w:rsid w:val="00EA5ABC"/>
    <w:rsid w:val="00EB727D"/>
    <w:rsid w:val="00EC568B"/>
    <w:rsid w:val="00ED41C1"/>
    <w:rsid w:val="00EF551C"/>
    <w:rsid w:val="00F346C6"/>
    <w:rsid w:val="00F611DB"/>
    <w:rsid w:val="00F84B32"/>
    <w:rsid w:val="00FC3751"/>
    <w:rsid w:val="00FC572B"/>
    <w:rsid w:val="00FD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2813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character" w:styleId="a8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525E"/>
    <w:rPr>
      <w:sz w:val="20"/>
      <w:szCs w:val="20"/>
    </w:rPr>
  </w:style>
  <w:style w:type="character" w:customStyle="1" w:styleId="aa">
    <w:name w:val="コメント文字列 (文字)"/>
    <w:basedOn w:val="a0"/>
    <w:link w:val="a9"/>
    <w:uiPriority w:val="99"/>
    <w:semiHidden/>
    <w:rsid w:val="0041525E"/>
    <w:rPr>
      <w:rFonts w:eastAsia="MS Mincho"/>
    </w:rPr>
  </w:style>
  <w:style w:type="paragraph" w:styleId="ab">
    <w:name w:val="Balloon Text"/>
    <w:basedOn w:val="a"/>
    <w:link w:val="ac"/>
    <w:uiPriority w:val="99"/>
    <w:semiHidden/>
    <w:unhideWhenUsed/>
    <w:rsid w:val="0041525E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525E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CC72D4"/>
    <w:rPr>
      <w:b/>
      <w:bCs/>
    </w:rPr>
  </w:style>
  <w:style w:type="character" w:customStyle="1" w:styleId="ae">
    <w:name w:val="コメント内容 (文字)"/>
    <w:basedOn w:val="aa"/>
    <w:link w:val="ad"/>
    <w:uiPriority w:val="99"/>
    <w:semiHidden/>
    <w:rsid w:val="00CC72D4"/>
    <w:rPr>
      <w:rFonts w:eastAsia="MS Mincho"/>
      <w:b/>
      <w:bCs/>
    </w:rPr>
  </w:style>
  <w:style w:type="paragraph" w:styleId="af">
    <w:name w:val="List Paragraph"/>
    <w:basedOn w:val="a"/>
    <w:uiPriority w:val="72"/>
    <w:rsid w:val="00736828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696B79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696B79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4452E3"/>
    <w:pPr>
      <w:spacing w:before="100" w:beforeAutospacing="1" w:after="100" w:afterAutospacing="1"/>
      <w:jc w:val="left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見出し 1 (文字)"/>
    <w:link w:val="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見出し 4 (文字)"/>
    <w:link w:val="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0">
    <w:name w:val="見出し 5 (文字)"/>
    <w:link w:val="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0">
    <w:name w:val="見出し 7 (文字)"/>
    <w:link w:val="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80">
    <w:name w:val="見出し 8 (文字)"/>
    <w:link w:val="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sz w:val="24"/>
      <w:szCs w:val="24"/>
      <w:lang w:eastAsia="en-US"/>
    </w:rPr>
  </w:style>
  <w:style w:type="character" w:styleId="a8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525E"/>
    <w:rPr>
      <w:sz w:val="20"/>
      <w:szCs w:val="20"/>
    </w:rPr>
  </w:style>
  <w:style w:type="character" w:customStyle="1" w:styleId="aa">
    <w:name w:val="コメント文字列 (文字)"/>
    <w:basedOn w:val="a0"/>
    <w:link w:val="a9"/>
    <w:uiPriority w:val="99"/>
    <w:semiHidden/>
    <w:rsid w:val="0041525E"/>
    <w:rPr>
      <w:rFonts w:eastAsia="MS Mincho"/>
    </w:rPr>
  </w:style>
  <w:style w:type="paragraph" w:styleId="ab">
    <w:name w:val="Balloon Text"/>
    <w:basedOn w:val="a"/>
    <w:link w:val="ac"/>
    <w:uiPriority w:val="99"/>
    <w:semiHidden/>
    <w:unhideWhenUsed/>
    <w:rsid w:val="0041525E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525E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CC72D4"/>
    <w:rPr>
      <w:b/>
      <w:bCs/>
    </w:rPr>
  </w:style>
  <w:style w:type="character" w:customStyle="1" w:styleId="ae">
    <w:name w:val="コメント内容 (文字)"/>
    <w:basedOn w:val="aa"/>
    <w:link w:val="ad"/>
    <w:uiPriority w:val="99"/>
    <w:semiHidden/>
    <w:rsid w:val="00CC72D4"/>
    <w:rPr>
      <w:rFonts w:eastAsia="MS Mincho"/>
      <w:b/>
      <w:bCs/>
    </w:rPr>
  </w:style>
  <w:style w:type="paragraph" w:styleId="af">
    <w:name w:val="List Paragraph"/>
    <w:basedOn w:val="a"/>
    <w:uiPriority w:val="72"/>
    <w:rsid w:val="00736828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696B79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696B79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4452E3"/>
    <w:pPr>
      <w:spacing w:before="100" w:beforeAutospacing="1" w:after="100" w:afterAutospacing="1"/>
      <w:jc w:val="left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9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0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lists.aau.at/mailman/listinfo/mpeg-nbmp" TargetMode="External"/><Relationship Id="rId9" Type="http://schemas.openxmlformats.org/officeDocument/2006/relationships/hyperlink" Target="http://wg11.sc29.org/doc_end_user/documents/125_Marrakech/wg11/w18236.zip" TargetMode="External"/><Relationship Id="rId10" Type="http://schemas.openxmlformats.org/officeDocument/2006/relationships/hyperlink" Target="http://wg11.sc29.org/doc_end_user/documents/125_Marrakech/wg11/w1827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384</Words>
  <Characters>2189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Yasser F Syed</dc:creator>
  <cp:keywords/>
  <cp:lastModifiedBy>espaliermac</cp:lastModifiedBy>
  <cp:revision>8</cp:revision>
  <cp:lastPrinted>1901-01-01T08:00:00Z</cp:lastPrinted>
  <dcterms:created xsi:type="dcterms:W3CDTF">2019-01-18T15:34:00Z</dcterms:created>
  <dcterms:modified xsi:type="dcterms:W3CDTF">2019-01-24T12:01:00Z</dcterms:modified>
</cp:coreProperties>
</file>