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jc w:val="center"/>
        <w:rPr>
          <w:rFonts w:ascii="Arial" w:hAnsi="Arial" w:cs="Arial"/>
          <w:sz w:val="22"/>
          <w:szCs w:val="22"/>
        </w:rPr>
      </w:pPr>
      <w:r>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2"/>
                    <a:stretch>
                      <a:fillRect/>
                    </a:stretch>
                  </pic:blipFill>
                  <pic:spPr bwMode="auto">
                    <a:xfrm>
                      <a:off x="0" y="0"/>
                      <a:ext cx="3286125" cy="666750"/>
                    </a:xfrm>
                    <a:prstGeom prst="rect">
                      <a:avLst/>
                    </a:prstGeom>
                  </pic:spPr>
                </pic:pic>
              </a:graphicData>
            </a:graphic>
          </wp:inline>
        </w:drawing>
      </w:r>
      <w:r>
        <w:rPr>
          <w:rFonts w:cs="Arial" w:ascii="Arial" w:hAnsi="Arial"/>
          <w:sz w:val="22"/>
          <w:szCs w:val="22"/>
        </w:rPr>
        <w:t xml:space="preserve">    </w:t>
      </w:r>
    </w:p>
    <w:p>
      <w:pPr>
        <w:pStyle w:val="Header"/>
        <w:rPr>
          <w:rFonts w:ascii="Arial" w:hAnsi="Arial" w:cs="Arial"/>
          <w:b/>
          <w:b/>
          <w:sz w:val="22"/>
          <w:szCs w:val="22"/>
        </w:rPr>
      </w:pPr>
      <w:r>
        <w:rPr>
          <w:rFonts w:cs="Arial" w:ascii="Arial" w:hAnsi="Arial"/>
          <w:b/>
          <w:sz w:val="22"/>
          <w:szCs w:val="22"/>
        </w:rPr>
      </w:r>
    </w:p>
    <w:p>
      <w:pPr>
        <w:pStyle w:val="Header"/>
        <w:rPr>
          <w:rFonts w:ascii="Arial" w:hAnsi="Arial" w:cs="Arial"/>
          <w:b/>
          <w:b/>
          <w:sz w:val="22"/>
          <w:szCs w:val="22"/>
        </w:rPr>
      </w:pPr>
      <w:r>
        <w:rPr>
          <w:rFonts w:cs="Arial" w:ascii="Arial" w:hAnsi="Arial"/>
          <w:b/>
          <w:sz w:val="22"/>
          <w:szCs w:val="22"/>
        </w:rPr>
        <w:t>Broadband Forum Liaison To:</w:t>
      </w:r>
    </w:p>
    <w:p>
      <w:pPr>
        <w:pStyle w:val="Normal"/>
        <w:spacing w:before="0" w:after="0"/>
        <w:rPr>
          <w:rFonts w:ascii="Arial" w:hAnsi="Arial" w:cs="Arial"/>
          <w:sz w:val="22"/>
          <w:szCs w:val="22"/>
        </w:rPr>
      </w:pPr>
      <w:r>
        <w:rPr>
          <w:rFonts w:cs="Arial" w:ascii="Arial" w:hAnsi="Arial"/>
          <w:sz w:val="22"/>
          <w:szCs w:val="22"/>
        </w:rPr>
        <w:t xml:space="preserve">3GPP Liaison Coordinator &gt;3GPPLiaison@etsi.org&gt; </w:t>
      </w:r>
    </w:p>
    <w:p>
      <w:pPr>
        <w:pStyle w:val="Normal"/>
        <w:spacing w:before="0" w:after="0"/>
        <w:rPr>
          <w:rFonts w:ascii="Arial" w:hAnsi="Arial" w:cs="Arial"/>
          <w:sz w:val="22"/>
          <w:szCs w:val="22"/>
        </w:rPr>
      </w:pPr>
      <w:r>
        <w:rPr>
          <w:rFonts w:cs="Arial" w:ascii="Arial" w:hAnsi="Arial"/>
          <w:sz w:val="22"/>
          <w:szCs w:val="22"/>
        </w:rPr>
        <w:t xml:space="preserve">3GPP TSG SA WG2  </w:t>
      </w:r>
    </w:p>
    <w:p>
      <w:pPr>
        <w:pStyle w:val="Normal"/>
        <w:spacing w:before="0" w:after="0"/>
        <w:rPr>
          <w:rFonts w:ascii="Arial" w:hAnsi="Arial" w:cs="Arial"/>
          <w:sz w:val="22"/>
          <w:szCs w:val="22"/>
        </w:rPr>
      </w:pPr>
      <w:r>
        <w:rPr>
          <w:rFonts w:cs="Arial" w:ascii="Arial" w:hAnsi="Arial"/>
          <w:sz w:val="22"/>
          <w:szCs w:val="22"/>
        </w:rPr>
        <w:t xml:space="preserve">Frank Mademann, 3GPP TSG SA WG2 Chairman &lt;frank.mademann@huawei.com&gt; </w:t>
      </w:r>
    </w:p>
    <w:p>
      <w:pPr>
        <w:pStyle w:val="Normal"/>
        <w:spacing w:before="0" w:after="0"/>
        <w:rPr>
          <w:rFonts w:ascii="Arial" w:hAnsi="Arial" w:cs="Arial"/>
          <w:b/>
          <w:b/>
          <w:sz w:val="22"/>
          <w:szCs w:val="22"/>
        </w:rPr>
      </w:pPr>
      <w:r>
        <w:rPr>
          <w:rFonts w:cs="Arial" w:ascii="Arial" w:hAnsi="Arial"/>
          <w:b/>
          <w:sz w:val="22"/>
          <w:szCs w:val="22"/>
        </w:rPr>
        <w:br/>
      </w:r>
    </w:p>
    <w:p>
      <w:pPr>
        <w:pStyle w:val="Normal"/>
        <w:spacing w:before="0" w:after="0"/>
        <w:rPr>
          <w:rFonts w:ascii="Arial" w:hAnsi="Arial" w:cs="Arial"/>
          <w:b/>
          <w:b/>
          <w:sz w:val="22"/>
          <w:szCs w:val="22"/>
        </w:rPr>
      </w:pPr>
      <w:r>
        <w:rPr>
          <w:rFonts w:cs="Arial" w:ascii="Arial" w:hAnsi="Arial"/>
          <w:b/>
          <w:sz w:val="22"/>
          <w:szCs w:val="22"/>
        </w:rPr>
        <w:t>From:</w:t>
      </w:r>
    </w:p>
    <w:p>
      <w:pPr>
        <w:pStyle w:val="Normal"/>
        <w:spacing w:before="0" w:after="0"/>
        <w:rPr>
          <w:rFonts w:ascii="Arial" w:hAnsi="Arial" w:cs="Arial"/>
          <w:sz w:val="22"/>
          <w:szCs w:val="22"/>
        </w:rPr>
      </w:pPr>
      <w:r>
        <w:rPr>
          <w:rFonts w:cs="Arial" w:ascii="Arial" w:hAnsi="Arial"/>
          <w:sz w:val="22"/>
          <w:szCs w:val="22"/>
        </w:rPr>
        <w:t>Lincoln Lavoie,</w:t>
      </w:r>
    </w:p>
    <w:p>
      <w:pPr>
        <w:pStyle w:val="Normal"/>
        <w:spacing w:before="0" w:after="0"/>
        <w:rPr>
          <w:rStyle w:val="InternetLink"/>
          <w:rFonts w:ascii="Arial" w:hAnsi="Arial" w:cs="Arial"/>
          <w:sz w:val="22"/>
          <w:szCs w:val="22"/>
        </w:rPr>
      </w:pPr>
      <w:r>
        <w:rPr>
          <w:rFonts w:cs="Arial" w:ascii="Arial" w:hAnsi="Arial"/>
          <w:sz w:val="22"/>
          <w:szCs w:val="22"/>
        </w:rPr>
        <w:t xml:space="preserve">Broadband Forum Technical Committee Chair &lt;lylavoie@iol.unh.edu&gt; </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b/>
          <w:sz w:val="22"/>
          <w:szCs w:val="22"/>
        </w:rPr>
        <w:t>Liaison Communicated</w:t>
      </w:r>
      <w:r>
        <w:rPr>
          <w:rFonts w:cs="Arial" w:ascii="Arial" w:hAnsi="Arial"/>
          <w:sz w:val="22"/>
          <w:szCs w:val="22"/>
        </w:rPr>
        <w:t xml:space="preserve"> </w:t>
      </w:r>
      <w:r>
        <w:rPr>
          <w:rFonts w:cs="Arial" w:ascii="Arial" w:hAnsi="Arial"/>
          <w:b/>
          <w:sz w:val="22"/>
          <w:szCs w:val="22"/>
        </w:rPr>
        <w:t>By:</w:t>
      </w:r>
      <w:r>
        <w:rPr>
          <w:rFonts w:cs="Arial" w:ascii="Arial" w:hAnsi="Arial"/>
          <w:sz w:val="22"/>
          <w:szCs w:val="22"/>
        </w:rPr>
        <w:t xml:space="preserve"> </w:t>
      </w:r>
    </w:p>
    <w:p>
      <w:pPr>
        <w:pStyle w:val="Normal"/>
        <w:spacing w:before="0" w:after="0"/>
        <w:rPr>
          <w:rFonts w:ascii="Arial" w:hAnsi="Arial" w:cs="Arial"/>
          <w:sz w:val="22"/>
          <w:szCs w:val="22"/>
          <w:lang w:val="en-GB"/>
        </w:rPr>
      </w:pPr>
      <w:r>
        <w:rPr>
          <w:rFonts w:cs="Arial" w:ascii="Arial" w:hAnsi="Arial"/>
          <w:sz w:val="22"/>
          <w:szCs w:val="22"/>
          <w:lang w:val="en-GB"/>
        </w:rPr>
        <w:t>Manuel Paul, BBF liaison officer to 3GPP &lt;manuel.paul@telekom.de&gt;</w:t>
      </w:r>
    </w:p>
    <w:p>
      <w:pPr>
        <w:pStyle w:val="Normal"/>
        <w:spacing w:before="0" w:after="0"/>
        <w:rPr>
          <w:rFonts w:ascii="Arial" w:hAnsi="Arial" w:cs="Arial"/>
          <w:sz w:val="22"/>
          <w:szCs w:val="22"/>
        </w:rPr>
      </w:pPr>
      <w:r>
        <w:rPr>
          <w:rFonts w:cs="Arial" w:ascii="Arial" w:hAnsi="Arial"/>
          <w:sz w:val="22"/>
          <w:szCs w:val="22"/>
          <w:lang w:val="en-GB"/>
        </w:rPr>
        <w:br/>
      </w:r>
      <w:r>
        <w:rPr>
          <w:rFonts w:cs="Arial" w:ascii="Arial" w:hAnsi="Arial"/>
          <w:b/>
          <w:sz w:val="22"/>
          <w:szCs w:val="22"/>
        </w:rPr>
        <w:t>Date:</w:t>
      </w:r>
      <w:r>
        <w:rPr>
          <w:rFonts w:cs="Arial" w:ascii="Arial" w:hAnsi="Arial"/>
          <w:sz w:val="22"/>
          <w:szCs w:val="22"/>
        </w:rPr>
        <w:t xml:space="preserve"> April 4th, 2019</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b/>
          <w:b/>
          <w:sz w:val="22"/>
          <w:szCs w:val="22"/>
        </w:rPr>
      </w:pPr>
      <w:r>
        <w:rPr>
          <w:rFonts w:cs="Arial" w:ascii="Arial" w:hAnsi="Arial"/>
          <w:b/>
          <w:sz w:val="22"/>
          <w:szCs w:val="22"/>
        </w:rPr>
      </w:r>
    </w:p>
    <w:p>
      <w:pPr>
        <w:pStyle w:val="Normal"/>
        <w:spacing w:before="0" w:after="0"/>
        <w:rPr>
          <w:rFonts w:ascii="Arial" w:hAnsi="Arial" w:cs="Arial"/>
          <w:sz w:val="22"/>
          <w:szCs w:val="22"/>
        </w:rPr>
      </w:pPr>
      <w:r>
        <w:rPr>
          <w:rFonts w:cs="Arial" w:ascii="Arial" w:hAnsi="Arial"/>
          <w:b/>
          <w:sz w:val="22"/>
          <w:szCs w:val="22"/>
        </w:rPr>
        <w:t>Subject:</w:t>
      </w:r>
      <w:r>
        <w:rPr>
          <w:rFonts w:cs="Arial" w:ascii="Arial" w:hAnsi="Arial"/>
          <w:sz w:val="22"/>
          <w:szCs w:val="22"/>
        </w:rPr>
        <w:t xml:space="preserve"> Response to 3GPP S2-1900878</w:t>
      </w:r>
      <w:r>
        <w:rPr>
          <w:rFonts w:cs="Arial" w:ascii="Arial" w:hAnsi="Arial"/>
          <w:bCs/>
          <w:sz w:val="22"/>
          <w:szCs w:val="22"/>
        </w:rPr>
        <w:t xml:space="preserve"> regarding the support of 5G bridge RGs</w:t>
      </w:r>
    </w:p>
    <w:p>
      <w:pPr>
        <w:pStyle w:val="Normal"/>
        <w:widowControl w:val="false"/>
        <w:spacing w:before="0" w:after="0"/>
        <w:rPr>
          <w:rFonts w:ascii="Arial" w:hAnsi="Arial" w:cs="Arial"/>
          <w:sz w:val="22"/>
          <w:szCs w:val="22"/>
        </w:rPr>
      </w:pPr>
      <w:r>
        <w:rPr>
          <w:rFonts w:cs="Arial" w:ascii="Arial" w:hAnsi="Arial"/>
          <w:sz w:val="22"/>
          <w:szCs w:val="22"/>
        </w:rPr>
      </w:r>
    </w:p>
    <w:p>
      <w:pPr>
        <w:pStyle w:val="Normal"/>
        <w:widowControl w:val="false"/>
        <w:spacing w:before="0" w:after="0"/>
        <w:rPr>
          <w:rFonts w:ascii="Arial" w:hAnsi="Arial" w:cs="Arial"/>
          <w:sz w:val="22"/>
          <w:szCs w:val="22"/>
        </w:rPr>
      </w:pPr>
      <w:r>
        <w:rPr>
          <w:rFonts w:cs="Arial" w:ascii="Arial" w:hAnsi="Arial"/>
          <w:sz w:val="22"/>
          <w:szCs w:val="22"/>
        </w:rPr>
      </w:r>
    </w:p>
    <w:p>
      <w:pPr>
        <w:pStyle w:val="Normal"/>
        <w:widowControl w:val="false"/>
        <w:spacing w:before="0" w:after="0"/>
        <w:rPr>
          <w:rFonts w:ascii="Arial" w:hAnsi="Arial" w:cs="Arial"/>
          <w:sz w:val="22"/>
          <w:szCs w:val="22"/>
        </w:rPr>
      </w:pPr>
      <w:r>
        <w:rPr>
          <w:rFonts w:cs="Arial" w:ascii="Arial" w:hAnsi="Arial"/>
          <w:sz w:val="22"/>
          <w:szCs w:val="22"/>
        </w:rPr>
        <w:t xml:space="preserve">Dear colleagues, </w:t>
      </w:r>
      <w:bookmarkStart w:id="0" w:name="_Hlk521881588"/>
      <w:bookmarkEnd w:id="0"/>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sz w:val="22"/>
          <w:szCs w:val="22"/>
        </w:rPr>
        <w:t>Regarding your request from S2-1900878, part 2, on the support of 5G bridge RGs: “</w:t>
      </w:r>
      <w:r>
        <w:rPr>
          <w:rFonts w:cs="Arial" w:ascii="Arial" w:hAnsi="Arial"/>
          <w:sz w:val="22"/>
          <w:szCs w:val="22"/>
          <w:lang w:val="en-GB"/>
        </w:rPr>
        <w:t xml:space="preserve">SA2 has not reached an agreement and in order to conclude the discussion, SA2 would like to have further clarification on the use cases and requirement to be addressed considering both the RG and the network side.” </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sz w:val="22"/>
          <w:szCs w:val="22"/>
        </w:rPr>
        <w:t xml:space="preserve">BBF has made a survey available to its member operators only, in March 2019. 12 BBF-member operators responded. 80% of them are planning to converge their wireline and wireless networks for 5G. On the question related to 5G bridged RGs (9 responses), 33% of the responding operators indicated their intention to operate some of their 5G RGs in a bridge mode. The use cases include Fixed Wireless Access and Hybrid Access, among others. </w:t>
      </w:r>
    </w:p>
    <w:p>
      <w:pPr>
        <w:pStyle w:val="Normal"/>
        <w:spacing w:before="0" w:after="0"/>
        <w:rPr>
          <w:rFonts w:ascii="Arial" w:hAnsi="Arial" w:cs="Arial"/>
          <w:sz w:val="22"/>
          <w:szCs w:val="22"/>
        </w:rPr>
      </w:pPr>
      <w:r>
        <w:rPr>
          <w:rFonts w:cs="Arial" w:ascii="Arial" w:hAnsi="Arial"/>
          <w:sz w:val="22"/>
          <w:szCs w:val="22"/>
        </w:rPr>
      </w:r>
    </w:p>
    <w:p>
      <w:pPr>
        <w:pStyle w:val="B1"/>
        <w:ind w:left="0" w:hanging="0"/>
        <w:rPr>
          <w:rFonts w:ascii="Arial" w:hAnsi="Arial" w:cs="Arial"/>
          <w:sz w:val="22"/>
          <w:szCs w:val="22"/>
        </w:rPr>
      </w:pPr>
      <w:r>
        <w:rPr>
          <w:rFonts w:cs="Arial" w:ascii="Arial" w:hAnsi="Arial"/>
          <w:sz w:val="22"/>
          <w:szCs w:val="22"/>
        </w:rPr>
        <w:t xml:space="preserve">Regarding requirements, based on BBF analysis, BBF recommends that SA2 consider the following changes for the Ethernet PDU type allowing the 5GC (especially SMF and UPF) to terminate the L2 (Ethernet) from the Customer premises while being able to deliver IP services to the devices within the Customer premises. </w:t>
      </w:r>
    </w:p>
    <w:p>
      <w:pPr>
        <w:pStyle w:val="B1"/>
        <w:ind w:left="0" w:hanging="0"/>
        <w:rPr>
          <w:rFonts w:ascii="Arial" w:hAnsi="Arial"/>
          <w:color w:val="auto"/>
          <w:sz w:val="22"/>
          <w:lang w:eastAsia="zh-CN"/>
        </w:rPr>
      </w:pPr>
      <w:r>
        <w:rPr>
          <w:rFonts w:ascii="Arial" w:hAnsi="Arial"/>
          <w:color w:val="auto"/>
          <w:sz w:val="22"/>
          <w:lang w:eastAsia="zh-CN"/>
        </w:rPr>
      </w:r>
    </w:p>
    <w:p>
      <w:pPr>
        <w:pStyle w:val="B1"/>
        <w:ind w:left="0" w:hanging="0"/>
        <w:rPr>
          <w:rFonts w:ascii="Arial" w:hAnsi="Arial"/>
          <w:color w:val="auto"/>
          <w:sz w:val="22"/>
          <w:lang w:eastAsia="zh-CN"/>
        </w:rPr>
      </w:pPr>
      <w:r>
        <w:rPr>
          <w:rFonts w:ascii="Arial" w:hAnsi="Arial"/>
          <w:color w:val="auto"/>
          <w:sz w:val="22"/>
          <w:lang w:eastAsia="zh-CN"/>
        </w:rPr>
        <w:t>In case the 5G RG is to be used as a bridge RG, using the Ethernet PDU Session type, the following requirements apply:</w:t>
      </w:r>
    </w:p>
    <w:p>
      <w:pPr>
        <w:pStyle w:val="B1"/>
        <w:numPr>
          <w:ilvl w:val="0"/>
          <w:numId w:val="1"/>
        </w:numPr>
        <w:rPr>
          <w:rFonts w:ascii="Arial" w:hAnsi="Arial"/>
          <w:sz w:val="22"/>
        </w:rPr>
      </w:pPr>
      <w:r>
        <w:rPr>
          <w:rFonts w:ascii="Arial" w:hAnsi="Arial"/>
          <w:sz w:val="22"/>
        </w:rPr>
        <w:t xml:space="preserve">The 5G core (SMF) should allocate IP addresses to devices served by an 5G RG working in bridge mode </w:t>
      </w:r>
    </w:p>
    <w:p>
      <w:pPr>
        <w:pStyle w:val="B1"/>
        <w:numPr>
          <w:ilvl w:val="0"/>
          <w:numId w:val="1"/>
        </w:numPr>
        <w:rPr>
          <w:rFonts w:ascii="Arial" w:hAnsi="Arial"/>
          <w:sz w:val="22"/>
        </w:rPr>
      </w:pPr>
      <w:r>
        <w:rPr>
          <w:rFonts w:ascii="Arial" w:hAnsi="Arial"/>
          <w:sz w:val="22"/>
        </w:rPr>
        <w:t>PCF should send QoS and policies to manage the traffic for individual device behind the 5G RG. SMF should report both IP and/or MAC addresses (of the devices / RG) to the PCF</w:t>
      </w:r>
    </w:p>
    <w:p>
      <w:pPr>
        <w:pStyle w:val="B1"/>
        <w:numPr>
          <w:ilvl w:val="0"/>
          <w:numId w:val="1"/>
        </w:numPr>
        <w:rPr>
          <w:rFonts w:ascii="Arial" w:hAnsi="Arial"/>
          <w:sz w:val="22"/>
        </w:rPr>
      </w:pPr>
      <w:r>
        <w:rPr>
          <w:rFonts w:ascii="Arial" w:hAnsi="Arial"/>
          <w:sz w:val="22"/>
        </w:rPr>
        <w:t xml:space="preserve">Allow UPF to not forward over N6 the Ethernet header received at access side </w:t>
      </w:r>
    </w:p>
    <w:p>
      <w:pPr>
        <w:pStyle w:val="B1"/>
        <w:numPr>
          <w:ilvl w:val="0"/>
          <w:numId w:val="1"/>
        </w:numPr>
        <w:rPr>
          <w:rFonts w:ascii="Arial" w:hAnsi="Arial"/>
          <w:sz w:val="22"/>
        </w:rPr>
      </w:pPr>
      <w:r>
        <w:rPr>
          <w:rFonts w:ascii="Arial" w:hAnsi="Arial"/>
          <w:sz w:val="22"/>
        </w:rPr>
        <w:t>Support IP level traffic steering policies over N6</w:t>
      </w:r>
    </w:p>
    <w:p>
      <w:pPr>
        <w:pStyle w:val="Normal"/>
        <w:spacing w:before="0" w:after="0"/>
        <w:rPr>
          <w:rFonts w:ascii="Arial" w:hAnsi="Arial" w:cs="Arial"/>
          <w:sz w:val="22"/>
          <w:szCs w:val="22"/>
        </w:rPr>
      </w:pPr>
      <w:r>
        <w:rPr>
          <w:rFonts w:cs="Arial" w:ascii="Arial" w:hAnsi="Arial"/>
          <w:sz w:val="22"/>
          <w:szCs w:val="22"/>
        </w:rPr>
        <w:t xml:space="preserve"> </w:t>
      </w:r>
    </w:p>
    <w:p>
      <w:pPr>
        <w:pStyle w:val="Normal"/>
        <w:spacing w:before="0" w:after="0"/>
        <w:rPr>
          <w:rFonts w:ascii="Arial" w:hAnsi="Arial" w:cs="Arial"/>
          <w:sz w:val="22"/>
          <w:szCs w:val="22"/>
        </w:rPr>
      </w:pPr>
      <w:r>
        <w:rPr>
          <w:rFonts w:cs="Arial" w:ascii="Arial" w:hAnsi="Arial"/>
          <w:sz w:val="22"/>
          <w:szCs w:val="22"/>
        </w:rPr>
        <w:t xml:space="preserve">BBF believes that those requirements would be needed for operator wanting their 5G RG to operate in a bridge mode, and as such can be made optional. BBF asks SA2 to consider those requirements to be supported within release 16. </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sz w:val="22"/>
          <w:szCs w:val="22"/>
        </w:rPr>
        <w:t xml:space="preserve">We are looking forward to continuing our fruitful collaboration. </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sz w:val="22"/>
          <w:szCs w:val="22"/>
        </w:rPr>
        <w:t>Sincerely,</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sz w:val="22"/>
          <w:szCs w:val="22"/>
        </w:rPr>
      </w:pPr>
      <w:r>
        <w:rPr>
          <w:rFonts w:cs="Arial" w:ascii="Arial" w:hAnsi="Arial"/>
          <w:sz w:val="22"/>
          <w:szCs w:val="22"/>
        </w:rPr>
        <w:t>Lincoln Lavoie,</w:t>
      </w:r>
    </w:p>
    <w:p>
      <w:pPr>
        <w:pStyle w:val="Normal"/>
        <w:spacing w:before="0" w:after="0"/>
        <w:rPr>
          <w:rFonts w:ascii="Arial" w:hAnsi="Arial" w:cs="Arial"/>
          <w:sz w:val="22"/>
          <w:szCs w:val="22"/>
        </w:rPr>
      </w:pPr>
      <w:r>
        <w:rPr>
          <w:rFonts w:cs="Arial" w:ascii="Arial" w:hAnsi="Arial"/>
          <w:sz w:val="22"/>
          <w:szCs w:val="22"/>
        </w:rPr>
        <w:t>Broadband Forum Technical Committee Chair</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b/>
          <w:b/>
          <w:sz w:val="22"/>
          <w:szCs w:val="22"/>
        </w:rPr>
      </w:pPr>
      <w:r>
        <w:rPr>
          <w:rFonts w:cs="Arial" w:ascii="Arial" w:hAnsi="Arial"/>
          <w:b/>
          <w:sz w:val="22"/>
          <w:szCs w:val="22"/>
        </w:rPr>
        <w:t>CC:</w:t>
      </w:r>
    </w:p>
    <w:p>
      <w:pPr>
        <w:pStyle w:val="Normal"/>
        <w:spacing w:before="0" w:after="0"/>
        <w:rPr>
          <w:rFonts w:ascii="Arial" w:hAnsi="Arial" w:cs="Arial"/>
          <w:sz w:val="22"/>
          <w:szCs w:val="22"/>
        </w:rPr>
      </w:pPr>
      <w:r>
        <w:rPr>
          <w:rFonts w:cs="Arial" w:ascii="Arial" w:hAnsi="Arial"/>
          <w:sz w:val="22"/>
          <w:szCs w:val="22"/>
        </w:rPr>
        <w:t>liaisons@broadband-forum.org</w:t>
      </w:r>
    </w:p>
    <w:p>
      <w:pPr>
        <w:pStyle w:val="Normal"/>
        <w:spacing w:before="0" w:after="0"/>
        <w:rPr>
          <w:rFonts w:ascii="Arial" w:hAnsi="Arial" w:cs="Arial"/>
          <w:sz w:val="22"/>
          <w:szCs w:val="22"/>
        </w:rPr>
      </w:pPr>
      <w:r>
        <w:rPr>
          <w:rFonts w:cs="Arial" w:ascii="Arial" w:hAnsi="Arial"/>
          <w:sz w:val="22"/>
          <w:szCs w:val="22"/>
        </w:rPr>
        <w:t xml:space="preserve"> </w:t>
      </w:r>
    </w:p>
    <w:p>
      <w:pPr>
        <w:pStyle w:val="Normal"/>
        <w:spacing w:before="0" w:after="0"/>
        <w:rPr>
          <w:rFonts w:ascii="Arial" w:hAnsi="Arial" w:cs="Arial"/>
          <w:sz w:val="22"/>
          <w:szCs w:val="22"/>
        </w:rPr>
      </w:pPr>
      <w:r>
        <w:rPr>
          <w:rFonts w:cs="Arial" w:ascii="Arial" w:hAnsi="Arial"/>
          <w:sz w:val="22"/>
          <w:szCs w:val="22"/>
        </w:rPr>
        <w:t>Robin Mersh, Broadband Forum CEO &lt;rmersh@broadband-forum.org&gt;</w:t>
      </w:r>
    </w:p>
    <w:p>
      <w:pPr>
        <w:pStyle w:val="Normal"/>
        <w:spacing w:before="0" w:after="0"/>
        <w:rPr>
          <w:rFonts w:ascii="Arial" w:hAnsi="Arial" w:cs="Arial"/>
          <w:sz w:val="22"/>
          <w:szCs w:val="22"/>
        </w:rPr>
      </w:pPr>
      <w:r>
        <w:rPr>
          <w:rFonts w:cs="Arial" w:ascii="Arial" w:hAnsi="Arial"/>
          <w:sz w:val="22"/>
          <w:szCs w:val="22"/>
        </w:rPr>
        <w:t>April Nowicki, Broadband Forum Member Support Manager &lt;anowicki@broadband-forum.org&gt;</w:t>
      </w:r>
    </w:p>
    <w:p>
      <w:pPr>
        <w:pStyle w:val="Normal"/>
        <w:spacing w:before="0" w:after="0"/>
        <w:rPr>
          <w:rFonts w:ascii="Arial" w:hAnsi="Arial" w:cs="Arial"/>
          <w:sz w:val="22"/>
          <w:szCs w:val="22"/>
        </w:rPr>
      </w:pPr>
      <w:r>
        <w:rPr>
          <w:rFonts w:cs="Arial" w:ascii="Arial" w:hAnsi="Arial"/>
          <w:sz w:val="22"/>
          <w:szCs w:val="22"/>
        </w:rPr>
        <w:t>David Allan, Broadband Forum WWC Work Area Director &lt;david.i.allan@ericsson.com&gt;</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b/>
          <w:b/>
          <w:sz w:val="22"/>
          <w:szCs w:val="22"/>
        </w:rPr>
      </w:pPr>
      <w:r>
        <w:rPr>
          <w:rFonts w:cs="Arial" w:ascii="Arial" w:hAnsi="Arial"/>
          <w:b/>
          <w:sz w:val="22"/>
          <w:szCs w:val="22"/>
        </w:rPr>
        <w:t>Broadband Forum Reference:</w:t>
      </w:r>
    </w:p>
    <w:p>
      <w:pPr>
        <w:pStyle w:val="Normal"/>
        <w:spacing w:before="0" w:after="0"/>
        <w:rPr>
          <w:rFonts w:ascii="Arial" w:hAnsi="Arial" w:cs="Arial"/>
          <w:sz w:val="22"/>
          <w:szCs w:val="22"/>
        </w:rPr>
      </w:pPr>
      <w:r>
        <w:rPr>
          <w:rFonts w:cs="Arial" w:ascii="Arial" w:hAnsi="Arial"/>
          <w:sz w:val="22"/>
          <w:szCs w:val="22"/>
        </w:rPr>
        <w:t>LIAISE-29</w:t>
      </w:r>
      <w:bookmarkStart w:id="1" w:name="_GoBack"/>
      <w:bookmarkEnd w:id="1"/>
      <w:r>
        <w:rPr>
          <w:rFonts w:cs="Arial" w:ascii="Arial" w:hAnsi="Arial"/>
          <w:sz w:val="22"/>
          <w:szCs w:val="22"/>
        </w:rPr>
        <w:t>1</w:t>
      </w:r>
      <w:r>
        <w:rPr>
          <w:rFonts w:cs="Arial" w:ascii="Arial" w:hAnsi="Arial"/>
          <w:sz w:val="22"/>
          <w:szCs w:val="22"/>
        </w:rPr>
        <w:t>, follow up of BBF LIAISE-288</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b/>
          <w:b/>
          <w:sz w:val="22"/>
          <w:szCs w:val="22"/>
        </w:rPr>
      </w:pPr>
      <w:r>
        <w:rPr>
          <w:rFonts w:cs="Arial" w:ascii="Arial" w:hAnsi="Arial"/>
          <w:b/>
          <w:sz w:val="22"/>
          <w:szCs w:val="22"/>
        </w:rPr>
        <w:t xml:space="preserve">In Response to Incoming Liaison: </w:t>
      </w:r>
    </w:p>
    <w:p>
      <w:pPr>
        <w:pStyle w:val="Normal"/>
        <w:spacing w:before="0" w:after="0"/>
        <w:rPr>
          <w:rFonts w:ascii="Arial" w:hAnsi="Arial" w:cs="Arial"/>
          <w:bCs/>
          <w:sz w:val="22"/>
          <w:szCs w:val="22"/>
        </w:rPr>
      </w:pPr>
      <w:r>
        <w:rPr>
          <w:rFonts w:cs="Arial" w:ascii="Arial" w:hAnsi="Arial"/>
          <w:sz w:val="22"/>
          <w:szCs w:val="22"/>
        </w:rPr>
        <w:t xml:space="preserve">LIAISE-290; your ref: </w:t>
      </w:r>
      <w:bookmarkStart w:id="2" w:name="_Hlk4575019"/>
      <w:r>
        <w:rPr>
          <w:rFonts w:cs="Arial" w:ascii="Arial" w:hAnsi="Arial"/>
          <w:sz w:val="22"/>
          <w:szCs w:val="22"/>
        </w:rPr>
        <w:t>S2-190087</w:t>
      </w:r>
      <w:bookmarkEnd w:id="2"/>
      <w:r>
        <w:rPr>
          <w:rFonts w:cs="Arial" w:ascii="Arial" w:hAnsi="Arial"/>
          <w:sz w:val="22"/>
          <w:szCs w:val="22"/>
        </w:rPr>
        <w:t>8</w:t>
      </w:r>
    </w:p>
    <w:p>
      <w:pPr>
        <w:pStyle w:val="Normal"/>
        <w:spacing w:before="0" w:after="0"/>
        <w:rPr>
          <w:rFonts w:ascii="Arial" w:hAnsi="Arial" w:cs="Arial"/>
          <w:sz w:val="22"/>
          <w:szCs w:val="22"/>
        </w:rPr>
      </w:pPr>
      <w:r>
        <w:rPr>
          <w:rFonts w:cs="Arial" w:ascii="Arial" w:hAnsi="Arial"/>
          <w:sz w:val="22"/>
          <w:szCs w:val="22"/>
        </w:rPr>
      </w:r>
    </w:p>
    <w:p>
      <w:pPr>
        <w:pStyle w:val="Normal"/>
        <w:spacing w:before="0" w:after="0"/>
        <w:rPr>
          <w:rFonts w:ascii="Arial" w:hAnsi="Arial" w:cs="Arial"/>
          <w:b/>
          <w:b/>
          <w:sz w:val="22"/>
          <w:szCs w:val="22"/>
        </w:rPr>
      </w:pPr>
      <w:r>
        <w:rPr>
          <w:rFonts w:cs="Arial" w:ascii="Arial" w:hAnsi="Arial"/>
          <w:b/>
          <w:sz w:val="22"/>
          <w:szCs w:val="22"/>
        </w:rPr>
        <w:t>Date of Upcoming Broadband Forum</w:t>
      </w:r>
      <w:r>
        <w:rPr>
          <w:rFonts w:cs="Arial" w:ascii="Arial" w:hAnsi="Arial"/>
          <w:sz w:val="22"/>
          <w:szCs w:val="22"/>
        </w:rPr>
        <w:t xml:space="preserve"> </w:t>
      </w:r>
      <w:r>
        <w:rPr>
          <w:rFonts w:cs="Arial" w:ascii="Arial" w:hAnsi="Arial"/>
          <w:b/>
          <w:sz w:val="22"/>
          <w:szCs w:val="22"/>
        </w:rPr>
        <w:t>Meetings</w:t>
      </w:r>
    </w:p>
    <w:p>
      <w:pPr>
        <w:pStyle w:val="Normal"/>
        <w:spacing w:before="0" w:after="0"/>
        <w:rPr/>
      </w:pPr>
      <w:r>
        <w:rPr>
          <w:rFonts w:cs="Arial" w:ascii="Arial" w:hAnsi="Arial"/>
          <w:sz w:val="22"/>
          <w:szCs w:val="22"/>
        </w:rPr>
        <w:t xml:space="preserve">A list of upcoming meetings can be found at </w:t>
      </w:r>
      <w:hyperlink r:id="rId3">
        <w:r>
          <w:rPr>
            <w:rStyle w:val="InternetLink"/>
            <w:rFonts w:cs="Arial" w:ascii="Arial" w:hAnsi="Arial"/>
            <w:sz w:val="22"/>
            <w:szCs w:val="22"/>
          </w:rPr>
          <w:t>https://www.broadband-forum.org/news-events/meetings/upcoming-bbf-meetings</w:t>
        </w:r>
      </w:hyperlink>
      <w:r>
        <w:rPr>
          <w:rFonts w:cs="Arial" w:ascii="Arial" w:hAnsi="Arial"/>
          <w:sz w:val="22"/>
          <w:szCs w:val="22"/>
        </w:rPr>
        <w:t xml:space="preserve"> </w:t>
      </w:r>
    </w:p>
    <w:p>
      <w:pPr>
        <w:pStyle w:val="Normal"/>
        <w:spacing w:before="0" w:after="0"/>
        <w:rPr>
          <w:rFonts w:ascii="Arial" w:hAnsi="Arial" w:cs="Arial"/>
          <w:b/>
          <w:b/>
          <w:sz w:val="22"/>
          <w:szCs w:val="22"/>
        </w:rPr>
      </w:pPr>
      <w:r>
        <w:rPr>
          <w:rFonts w:cs="Arial" w:ascii="Arial" w:hAnsi="Arial"/>
          <w:b/>
          <w:sz w:val="22"/>
          <w:szCs w:val="22"/>
        </w:rPr>
      </w:r>
    </w:p>
    <w:p>
      <w:pPr>
        <w:pStyle w:val="Normal"/>
        <w:spacing w:before="0" w:after="0"/>
        <w:rPr>
          <w:rFonts w:ascii="Arial" w:hAnsi="Arial" w:cs="Arial"/>
          <w:b/>
          <w:b/>
          <w:sz w:val="22"/>
          <w:szCs w:val="22"/>
        </w:rPr>
      </w:pPr>
      <w:r>
        <w:rPr>
          <w:rFonts w:cs="Arial" w:ascii="Arial" w:hAnsi="Arial"/>
          <w:b/>
          <w:sz w:val="22"/>
          <w:szCs w:val="22"/>
        </w:rPr>
        <w:t>Attachments:</w:t>
      </w:r>
    </w:p>
    <w:p>
      <w:pPr>
        <w:pStyle w:val="Normal"/>
        <w:spacing w:before="0" w:after="0"/>
        <w:rPr/>
      </w:pPr>
      <w:r>
        <w:rPr>
          <w:rFonts w:cs="Arial" w:ascii="Arial" w:hAnsi="Arial"/>
          <w:sz w:val="22"/>
          <w:szCs w:val="22"/>
        </w:rPr>
        <w:t>none</w:t>
      </w:r>
    </w:p>
    <w:sectPr>
      <w:type w:val="nextPage"/>
      <w:pgSz w:w="12240" w:h="15840"/>
      <w:pgMar w:left="1319" w:right="1319"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w:altName w:val="Times New Roman"/>
    <w:charset w:val="01"/>
    <w:family w:val="roman"/>
    <w:pitch w:val="variable"/>
  </w:font>
  <w:font w:name="Times New Roman">
    <w:charset w:val="01"/>
    <w:family w:val="roman"/>
    <w:pitch w:val="variable"/>
  </w:font>
  <w:font w:name="Courier New">
    <w:charset w:val="01"/>
    <w:family w:val="roman"/>
    <w:pitch w:val="variable"/>
  </w:font>
  <w:font w:name="New York">
    <w:charset w:val="01"/>
    <w:family w:val="roman"/>
    <w:pitch w:val="variable"/>
  </w:font>
  <w:font w:name="Arial">
    <w:charset w:val="01"/>
    <w:family w:val="roman"/>
    <w:pitch w:val="variable"/>
  </w:font>
  <w:font w:name="Liberation Sans">
    <w:altName w:val="Arial"/>
    <w:charset w:val="01"/>
    <w:family w:val="swiss"/>
    <w:pitch w:val="variable"/>
  </w:font>
  <w:font w:name="Tahom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w:hAnsi="Times" w:eastAsia="Times New Roman" w:cs="Times New Roman"/>
        <w:lang w:val="de-DE" w:eastAsia="de-DE" w:bidi="ar-SA"/>
      </w:rPr>
    </w:rPrDefault>
    <w:pPrDefault>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4472cb"/>
    <w:pPr>
      <w:widowControl/>
      <w:bidi w:val="0"/>
      <w:spacing w:before="120" w:after="0"/>
      <w:jc w:val="left"/>
    </w:pPr>
    <w:rPr>
      <w:rFonts w:ascii="Times New Roman" w:hAnsi="Times New Roman" w:eastAsia="Times New Roman" w:cs="Times New Roman"/>
      <w:color w:val="auto"/>
      <w:kern w:val="0"/>
      <w:sz w:val="24"/>
      <w:szCs w:val="20"/>
      <w:lang w:val="en-US" w:eastAsia="en-US" w:bidi="ar-SA"/>
    </w:rPr>
  </w:style>
  <w:style w:type="paragraph" w:styleId="Heading1">
    <w:name w:val="Heading 1"/>
    <w:basedOn w:val="Normal"/>
    <w:link w:val="Heading1Char"/>
    <w:uiPriority w:val="9"/>
    <w:qFormat/>
    <w:rsid w:val="003a2675"/>
    <w:pPr>
      <w:spacing w:beforeAutospacing="1" w:afterAutospacing="1"/>
      <w:outlineLvl w:val="0"/>
    </w:pPr>
    <w:rPr>
      <w:b/>
      <w:bCs/>
      <w:kern w:val="2"/>
      <w:sz w:val="48"/>
      <w:szCs w:val="48"/>
    </w:rPr>
  </w:style>
  <w:style w:type="character" w:styleId="DefaultParagraphFont" w:default="1">
    <w:name w:val="Default Paragraph Font"/>
    <w:uiPriority w:val="1"/>
    <w:semiHidden/>
    <w:unhideWhenUsed/>
    <w:qFormat/>
    <w:rPr/>
  </w:style>
  <w:style w:type="character"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styleId="FootnoteTextChar" w:customStyle="1">
    <w:name w:val="Footnote Text Char"/>
    <w:basedOn w:val="DefaultParagraphFont"/>
    <w:link w:val="FootnoteText"/>
    <w:qFormat/>
    <w:rsid w:val="008f1f87"/>
    <w:rPr>
      <w:rFonts w:ascii="Times New Roman" w:hAnsi="Times New Roman"/>
      <w:lang w:val="en-US" w:eastAsia="en-US"/>
    </w:rPr>
  </w:style>
  <w:style w:type="character" w:styleId="FootnoteCharacters">
    <w:name w:val="Footnote Characters"/>
    <w:basedOn w:val="DefaultParagraphFont"/>
    <w:qFormat/>
    <w:rsid w:val="008f1f87"/>
    <w:rPr>
      <w:vertAlign w:val="superscript"/>
    </w:rPr>
  </w:style>
  <w:style w:type="character" w:styleId="FootnoteAnchor">
    <w:name w:val="Footnote Anchor"/>
    <w:rPr>
      <w:vertAlign w:val="superscript"/>
    </w:rPr>
  </w:style>
  <w:style w:type="character" w:styleId="PlainTextChar" w:customStyle="1">
    <w:name w:val="Plain Text Char"/>
    <w:basedOn w:val="DefaultParagraphFont"/>
    <w:link w:val="PlainText"/>
    <w:uiPriority w:val="99"/>
    <w:qFormat/>
    <w:rsid w:val="00e12e5f"/>
    <w:rPr>
      <w:rFonts w:ascii="Courier New" w:hAnsi="Courier New"/>
      <w:lang w:val="en-US" w:eastAsia="en-US"/>
    </w:rPr>
  </w:style>
  <w:style w:type="character" w:styleId="Annotationreference">
    <w:name w:val="annotation reference"/>
    <w:basedOn w:val="DefaultParagraphFont"/>
    <w:semiHidden/>
    <w:unhideWhenUsed/>
    <w:qFormat/>
    <w:rsid w:val="00e56b51"/>
    <w:rPr>
      <w:sz w:val="16"/>
      <w:szCs w:val="16"/>
    </w:rPr>
  </w:style>
  <w:style w:type="character" w:styleId="CommentTextChar" w:customStyle="1">
    <w:name w:val="Comment Text Char"/>
    <w:basedOn w:val="DefaultParagraphFont"/>
    <w:link w:val="CommentText"/>
    <w:semiHidden/>
    <w:qFormat/>
    <w:rsid w:val="00e56b51"/>
    <w:rPr>
      <w:rFonts w:ascii="Times New Roman" w:hAnsi="Times New Roman"/>
      <w:lang w:val="en-US" w:eastAsia="en-US"/>
    </w:rPr>
  </w:style>
  <w:style w:type="character" w:styleId="CommentSubjectChar" w:customStyle="1">
    <w:name w:val="Comment Subject Char"/>
    <w:basedOn w:val="CommentTextChar"/>
    <w:link w:val="CommentSubject"/>
    <w:semiHidden/>
    <w:qFormat/>
    <w:rsid w:val="00e56b51"/>
    <w:rPr>
      <w:rFonts w:ascii="Times New Roman" w:hAnsi="Times New Roman"/>
      <w:b/>
      <w:bCs/>
      <w:lang w:val="en-US" w:eastAsia="en-US"/>
    </w:rPr>
  </w:style>
  <w:style w:type="character" w:styleId="Heading1Char" w:customStyle="1">
    <w:name w:val="Heading 1 Char"/>
    <w:basedOn w:val="DefaultParagraphFont"/>
    <w:link w:val="Heading1"/>
    <w:uiPriority w:val="9"/>
    <w:qFormat/>
    <w:rsid w:val="003a2675"/>
    <w:rPr>
      <w:rFonts w:ascii="Times New Roman" w:hAnsi="Times New Roman"/>
      <w:b/>
      <w:bCs/>
      <w:kern w:val="2"/>
      <w:sz w:val="48"/>
      <w:szCs w:val="48"/>
      <w:lang w:val="en-US" w:eastAsia="en-US"/>
    </w:rPr>
  </w:style>
  <w:style w:type="character" w:styleId="Strong">
    <w:name w:val="Strong"/>
    <w:basedOn w:val="DefaultParagraphFont"/>
    <w:uiPriority w:val="22"/>
    <w:qFormat/>
    <w:rsid w:val="003a2675"/>
    <w:rPr>
      <w:b/>
      <w:bCs/>
    </w:rPr>
  </w:style>
  <w:style w:type="character" w:styleId="UnresolvedMention1" w:customStyle="1">
    <w:name w:val="Unresolved Mention1"/>
    <w:basedOn w:val="DefaultParagraphFont"/>
    <w:uiPriority w:val="99"/>
    <w:semiHidden/>
    <w:unhideWhenUsed/>
    <w:qFormat/>
    <w:rsid w:val="00035cc4"/>
    <w:rPr>
      <w:color w:val="808080"/>
      <w:shd w:fill="E6E6E6" w:val="clear"/>
    </w:rPr>
  </w:style>
  <w:style w:type="character" w:styleId="NichtaufgelsteErwhnung1" w:customStyle="1">
    <w:name w:val="Nicht aufgelöste Erwähnung1"/>
    <w:basedOn w:val="DefaultParagraphFont"/>
    <w:uiPriority w:val="99"/>
    <w:semiHidden/>
    <w:unhideWhenUsed/>
    <w:qFormat/>
    <w:rsid w:val="00282b15"/>
    <w:rPr>
      <w:color w:val="808080"/>
      <w:shd w:fill="E6E6E6" w:val="clear"/>
    </w:rPr>
  </w:style>
  <w:style w:type="character" w:styleId="UnresolvedMention2" w:customStyle="1">
    <w:name w:val="Unresolved Mention2"/>
    <w:basedOn w:val="DefaultParagraphFont"/>
    <w:uiPriority w:val="99"/>
    <w:semiHidden/>
    <w:unhideWhenUsed/>
    <w:qFormat/>
    <w:rsid w:val="00cf2eb9"/>
    <w:rPr>
      <w:color w:val="808080"/>
      <w:shd w:fill="E6E6E6" w:val="clear"/>
    </w:rPr>
  </w:style>
  <w:style w:type="character" w:styleId="HeaderChar" w:customStyle="1">
    <w:name w:val="Header Char"/>
    <w:basedOn w:val="DefaultParagraphFont"/>
    <w:link w:val="Header"/>
    <w:qFormat/>
    <w:rsid w:val="00ce442b"/>
    <w:rPr>
      <w:rFonts w:ascii="New York" w:hAnsi="New York"/>
      <w:sz w:val="24"/>
      <w:lang w:val="en-US" w:eastAsia="en-US"/>
    </w:rPr>
  </w:style>
  <w:style w:type="character" w:styleId="UnresolvedMention">
    <w:name w:val="Unresolved Mention"/>
    <w:basedOn w:val="DefaultParagraphFont"/>
    <w:uiPriority w:val="99"/>
    <w:semiHidden/>
    <w:unhideWhenUsed/>
    <w:qFormat/>
    <w:rsid w:val="001d3289"/>
    <w:rPr>
      <w:color w:val="808080"/>
      <w:shd w:fill="E6E6E6" w:val="clear"/>
    </w:rPr>
  </w:style>
  <w:style w:type="character" w:styleId="B1Char" w:customStyle="1">
    <w:name w:val="B1 Char"/>
    <w:link w:val="B1"/>
    <w:qFormat/>
    <w:locked/>
    <w:rsid w:val="008f2104"/>
    <w:rPr>
      <w:rFonts w:ascii="Times New Roman" w:hAnsi="Times New Roman" w:eastAsia="SimSun"/>
      <w:color w:val="000000"/>
      <w:lang w:val="en-GB" w:eastAsia="ja-JP"/>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eastAsia="Times New Roman" w:cs="Arial"/>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eastAsia="Times New Roman" w:cs="Arial"/>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eastAsia="Times New Roman" w:cs="Arial"/>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eastAsia="Times New Roman" w:cs="Arial"/>
      <w:b w:val="false"/>
      <w:color w:val="333333"/>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eastAsia="Times New Roman" w:cs="Arial"/>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eastAsia="Times New Roman" w:cs="Arial"/>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eastAsia="Times New Roman" w:cs="Arial"/>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eastAsia="Times New Roman" w:cs="Arial"/>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eastAsia="Times New Roman" w:cs="Arial"/>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eastAsia="Times New Roman" w:cs="Arial"/>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eastAsia="Times New Roman" w:cs="Arial"/>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ascii="Arial" w:hAnsi="Arial" w:cs="Arial"/>
      <w:sz w:val="22"/>
      <w:szCs w:val="22"/>
    </w:rPr>
  </w:style>
  <w:style w:type="paragraph" w:styleId="Heading">
    <w:name w:val="Heading"/>
    <w:basedOn w:val="Normal"/>
    <w:next w:val="TextBody"/>
    <w:qFormat/>
    <w:pPr>
      <w:keepNext w:val="true"/>
      <w:spacing w:before="240" w:after="120"/>
    </w:pPr>
    <w:rPr>
      <w:rFonts w:ascii="Liberation Sans" w:hAnsi="Liberation Sans" w:eastAsia="Noto Sans SC Regular"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PlainText">
    <w:name w:val="Plain Text"/>
    <w:basedOn w:val="Normal"/>
    <w:link w:val="PlainTextChar"/>
    <w:uiPriority w:val="99"/>
    <w:qFormat/>
    <w:rsid w:val="004472cb"/>
    <w:pPr/>
    <w:rPr>
      <w:rFonts w:ascii="Courier New" w:hAnsi="Courier New"/>
      <w:sz w:val="20"/>
    </w:rPr>
  </w:style>
  <w:style w:type="paragraph" w:styleId="Header">
    <w:name w:val="Header"/>
    <w:basedOn w:val="Normal"/>
    <w:link w:val="HeaderChar"/>
    <w:rsid w:val="004472cb"/>
    <w:pPr>
      <w:tabs>
        <w:tab w:val="clear" w:pos="720"/>
        <w:tab w:val="center" w:pos="4320" w:leader="none"/>
        <w:tab w:val="right" w:pos="8640" w:leader="none"/>
      </w:tabs>
      <w:spacing w:before="0" w:after="0"/>
    </w:pPr>
    <w:rPr>
      <w:rFonts w:ascii="New York" w:hAnsi="New York"/>
    </w:rPr>
  </w:style>
  <w:style w:type="paragraph" w:styleId="BalloonText">
    <w:name w:val="Balloon Text"/>
    <w:basedOn w:val="Normal"/>
    <w:semiHidden/>
    <w:qFormat/>
    <w:rsid w:val="00ae3a25"/>
    <w:pPr/>
    <w:rPr>
      <w:rFonts w:ascii="Tahoma" w:hAnsi="Tahoma" w:cs="Tahoma"/>
      <w:sz w:val="16"/>
      <w:szCs w:val="16"/>
    </w:rPr>
  </w:style>
  <w:style w:type="paragraph" w:styleId="TAL" w:customStyle="1">
    <w:name w:val="TAL"/>
    <w:basedOn w:val="Normal"/>
    <w:qFormat/>
    <w:rsid w:val="00037877"/>
    <w:pPr>
      <w:keepNext w:val="true"/>
      <w:keepLines/>
      <w:spacing w:before="0" w:after="0"/>
    </w:pPr>
    <w:rPr>
      <w:rFonts w:ascii="Arial" w:hAnsi="Arial" w:eastAsia="SimSun"/>
      <w:sz w:val="18"/>
      <w:lang w:val="en-GB"/>
    </w:rPr>
  </w:style>
  <w:style w:type="paragraph" w:styleId="Footer">
    <w:name w:val="Footer"/>
    <w:basedOn w:val="Normal"/>
    <w:rsid w:val="001d515f"/>
    <w:pPr>
      <w:tabs>
        <w:tab w:val="clear" w:pos="720"/>
        <w:tab w:val="center" w:pos="4320" w:leader="none"/>
        <w:tab w:val="right" w:pos="8640" w:leader="none"/>
      </w:tabs>
    </w:pPr>
    <w:rPr/>
  </w:style>
  <w:style w:type="paragraph" w:styleId="Footnote">
    <w:name w:val="Footnote Text"/>
    <w:basedOn w:val="Normal"/>
    <w:link w:val="FootnoteTextChar"/>
    <w:rsid w:val="008f1f87"/>
    <w:pPr>
      <w:spacing w:before="0" w:after="0"/>
    </w:pPr>
    <w:rPr>
      <w:sz w:val="20"/>
    </w:rPr>
  </w:style>
  <w:style w:type="paragraph" w:styleId="ListParagraph">
    <w:name w:val="List Paragraph"/>
    <w:basedOn w:val="Normal"/>
    <w:uiPriority w:val="34"/>
    <w:qFormat/>
    <w:rsid w:val="00b70b49"/>
    <w:pPr>
      <w:spacing w:before="120" w:after="0"/>
      <w:ind w:left="720" w:hanging="0"/>
      <w:contextualSpacing/>
    </w:pPr>
    <w:rPr/>
  </w:style>
  <w:style w:type="paragraph" w:styleId="Annotationtext">
    <w:name w:val="annotation text"/>
    <w:basedOn w:val="Normal"/>
    <w:link w:val="CommentTextChar"/>
    <w:semiHidden/>
    <w:unhideWhenUsed/>
    <w:qFormat/>
    <w:rsid w:val="00e56b51"/>
    <w:pPr/>
    <w:rPr>
      <w:sz w:val="20"/>
    </w:rPr>
  </w:style>
  <w:style w:type="paragraph" w:styleId="Annotationsubject">
    <w:name w:val="annotation subject"/>
    <w:basedOn w:val="Annotationtext"/>
    <w:next w:val="Annotationtext"/>
    <w:link w:val="CommentSubjectChar"/>
    <w:semiHidden/>
    <w:unhideWhenUsed/>
    <w:qFormat/>
    <w:rsid w:val="00e56b51"/>
    <w:pPr/>
    <w:rPr>
      <w:b/>
      <w:bCs/>
    </w:rPr>
  </w:style>
  <w:style w:type="paragraph" w:styleId="Revision">
    <w:name w:val="Revision"/>
    <w:uiPriority w:val="99"/>
    <w:semiHidden/>
    <w:qFormat/>
    <w:rsid w:val="00ff4397"/>
    <w:pPr>
      <w:widowControl/>
      <w:bidi w:val="0"/>
      <w:jc w:val="left"/>
    </w:pPr>
    <w:rPr>
      <w:rFonts w:ascii="Times New Roman" w:hAnsi="Times New Roman" w:eastAsia="Times New Roman" w:cs="Times New Roman"/>
      <w:color w:val="auto"/>
      <w:kern w:val="0"/>
      <w:sz w:val="24"/>
      <w:szCs w:val="20"/>
      <w:lang w:val="en-US" w:eastAsia="en-US" w:bidi="ar-SA"/>
    </w:rPr>
  </w:style>
  <w:style w:type="paragraph" w:styleId="NormalWeb">
    <w:name w:val="Normal (Web)"/>
    <w:basedOn w:val="Normal"/>
    <w:uiPriority w:val="99"/>
    <w:semiHidden/>
    <w:unhideWhenUsed/>
    <w:qFormat/>
    <w:rsid w:val="005472cc"/>
    <w:pPr>
      <w:spacing w:beforeAutospacing="1" w:afterAutospacing="1"/>
    </w:pPr>
    <w:rPr>
      <w:szCs w:val="24"/>
    </w:rPr>
  </w:style>
  <w:style w:type="paragraph" w:styleId="B1" w:customStyle="1">
    <w:name w:val="B1"/>
    <w:basedOn w:val="Normal"/>
    <w:link w:val="B1Char"/>
    <w:qFormat/>
    <w:rsid w:val="008f2104"/>
    <w:pPr>
      <w:overflowPunct w:val="true"/>
      <w:spacing w:before="0" w:after="180"/>
      <w:ind w:left="568" w:hanging="284"/>
      <w:textAlignment w:val="baseline"/>
    </w:pPr>
    <w:rPr>
      <w:rFonts w:eastAsia="SimSun"/>
      <w:color w:val="000000"/>
      <w:sz w:val="20"/>
      <w:lang w:val="en-GB" w:eastAsia="ja-JP"/>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broadband-forum.org/news-events/meetings/upcoming-bbf-meetings"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D9C933A-08E6-42BF-BF86-E12B0D09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Application>LibreOffice/6.2.2.1$Linux_X86_64 LibreOffice_project/20$Build-1</Application>
  <Pages>2</Pages>
  <Words>450</Words>
  <Characters>2519</Characters>
  <CharactersWithSpaces>2951</CharactersWithSpaces>
  <Paragraphs>42</Paragraphs>
  <Company>The Broadband Forum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2019-03-27T08:21:00Z</dcterms:created>
  <dc:creator>The Broadband Forum</dc:creator>
  <dc:description/>
  <dc:language>en-US</dc:language>
  <cp:lastModifiedBy/>
  <cp:lastPrinted>2017-08-11T16:12:00Z</cp:lastPrinted>
  <dcterms:modified xsi:type="dcterms:W3CDTF">2019-04-04T21:11:31Z</dcterms:modified>
  <cp:revision>44</cp:revision>
  <dc:subject/>
  <dc:title>Liaison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_AdHocReviewCycleID">
    <vt:i4>1940138198</vt:i4>
  </property>
  <property fmtid="{D5CDD505-2E9C-101B-9397-08002B2CF9AE}" pid="11" name="_AuthorEmail">
    <vt:lpwstr>christele.bouchat@nokia.com</vt:lpwstr>
  </property>
  <property fmtid="{D5CDD505-2E9C-101B-9397-08002B2CF9AE}" pid="12" name="_AuthorEmailDisplayName">
    <vt:lpwstr>Bouchat, Christele (Nokia - BE/Antwerp)</vt:lpwstr>
  </property>
  <property fmtid="{D5CDD505-2E9C-101B-9397-08002B2CF9AE}" pid="13" name="_EmailSubject">
    <vt:lpwstr>final LS to 3GPP SA2 about bridge RG</vt:lpwstr>
  </property>
  <property fmtid="{D5CDD505-2E9C-101B-9397-08002B2CF9AE}" pid="14" name="_NewReviewCycle">
    <vt:lpwstr/>
  </property>
</Properties>
</file>