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STF489 LS to 3GPP SA1 on Real-Time Text versus GTT</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STF489</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Gunnar Hellstrom</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EMTEL</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2015-06-24</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8" w:name="MeetingReference"/>
            <w:r w:rsidRPr="00704C3A">
              <w:rPr>
                <w:rFonts w:ascii="Arial" w:hAnsi="Arial" w:cs="Arial"/>
                <w:b/>
                <w:sz w:val="22"/>
                <w:szCs w:val="24"/>
              </w:rPr>
              <w:t>EMTEL#33</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0" w:name="RelevantWorkItems"/>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r w:rsidR="00EA0019" w:rsidRPr="00704C3A">
        <w:rPr>
          <w:rFonts w:ascii="Arial" w:hAnsi="Arial" w:cs="Arial"/>
          <w:i/>
          <w:sz w:val="22"/>
          <w:szCs w:val="24"/>
        </w:rPr>
        <w:t>LS from STF489 to 3GPP SA1, showing conflicting terms GTT and Real-Time Text and proposing changes in TS 22.101 to amend the situation and lead implementers to read the most appropriate specification for implementation.</w:t>
      </w:r>
      <w:bookmarkEnd w:id="12"/>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Style w:val="TableGrid"/>
        <w:tblW w:w="9782" w:type="dxa"/>
        <w:tblLayout w:type="fixed"/>
        <w:tblLook w:val="04A0" w:firstRow="1" w:lastRow="0" w:firstColumn="1" w:lastColumn="0" w:noHBand="0" w:noVBand="1"/>
      </w:tblPr>
      <w:tblGrid>
        <w:gridCol w:w="2104"/>
        <w:gridCol w:w="48"/>
        <w:gridCol w:w="7630"/>
      </w:tblGrid>
      <w:tr w:rsidR="00911477" w:rsidRPr="002E5375" w:rsidTr="00932964">
        <w:trPr>
          <w:trHeight w:val="137"/>
        </w:trPr>
        <w:tc>
          <w:tcPr>
            <w:tcW w:w="9782" w:type="dxa"/>
            <w:gridSpan w:val="3"/>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932964">
        <w:tc>
          <w:tcPr>
            <w:tcW w:w="2152" w:type="dxa"/>
            <w:gridSpan w:val="2"/>
          </w:tcPr>
          <w:p w:rsidR="00911477" w:rsidRPr="00DE4DB9" w:rsidRDefault="00911477" w:rsidP="007F05C7">
            <w:pPr>
              <w:tabs>
                <w:tab w:val="left" w:pos="1701"/>
              </w:tabs>
              <w:ind w:left="57"/>
              <w:jc w:val="right"/>
              <w:rPr>
                <w:rFonts w:asciiTheme="minorHAnsi" w:hAnsiTheme="minorHAnsi" w:cstheme="minorHAnsi"/>
                <w:sz w:val="36"/>
                <w:szCs w:val="24"/>
              </w:rPr>
            </w:pPr>
            <w:bookmarkStart w:id="13" w:name="_GoBack"/>
            <w:bookmarkEnd w:id="13"/>
            <w:r w:rsidRPr="00DE4DB9">
              <w:rPr>
                <w:rFonts w:asciiTheme="minorHAnsi" w:hAnsiTheme="minorHAnsi" w:cstheme="minorHAnsi"/>
                <w:b/>
                <w:sz w:val="36"/>
                <w:szCs w:val="24"/>
              </w:rPr>
              <w:t>Title:</w:t>
            </w:r>
          </w:p>
        </w:tc>
        <w:tc>
          <w:tcPr>
            <w:tcW w:w="7630" w:type="dxa"/>
          </w:tcPr>
          <w:p w:rsidR="00911477" w:rsidRPr="00DE4DB9" w:rsidRDefault="008E301D" w:rsidP="00932964">
            <w:pPr>
              <w:spacing w:before="240"/>
              <w:ind w:left="57"/>
              <w:rPr>
                <w:rFonts w:ascii="Arial" w:hAnsi="Arial" w:cs="Arial"/>
                <w:sz w:val="36"/>
                <w:szCs w:val="24"/>
              </w:rPr>
            </w:pPr>
            <w:r>
              <w:rPr>
                <w:rFonts w:ascii="Arial" w:hAnsi="Arial" w:cs="Arial"/>
                <w:b/>
                <w:color w:val="0070C0"/>
                <w:sz w:val="28"/>
                <w:szCs w:val="28"/>
              </w:rPr>
              <w:t>STF489 L</w:t>
            </w:r>
            <w:r w:rsidRPr="00AF5D40">
              <w:rPr>
                <w:rFonts w:ascii="Arial" w:hAnsi="Arial" w:cs="Arial"/>
                <w:b/>
                <w:color w:val="0070C0"/>
                <w:sz w:val="28"/>
                <w:szCs w:val="28"/>
              </w:rPr>
              <w:t xml:space="preserve">S </w:t>
            </w:r>
            <w:r>
              <w:rPr>
                <w:rFonts w:ascii="Arial" w:hAnsi="Arial" w:cs="Arial"/>
                <w:b/>
                <w:color w:val="0070C0"/>
                <w:sz w:val="28"/>
                <w:szCs w:val="28"/>
              </w:rPr>
              <w:t>to 3GPP SA1 on Real-Time text versus GTT</w:t>
            </w:r>
          </w:p>
        </w:tc>
      </w:tr>
      <w:tr w:rsidR="00911477" w:rsidRPr="002A36EA" w:rsidTr="00932964">
        <w:tc>
          <w:tcPr>
            <w:tcW w:w="2152" w:type="dxa"/>
            <w:gridSpan w:val="2"/>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Pr>
          <w:p w:rsidR="00911477" w:rsidRPr="00911477" w:rsidRDefault="008E301D" w:rsidP="007F05C7">
            <w:pPr>
              <w:ind w:left="57"/>
              <w:rPr>
                <w:rFonts w:ascii="Arial" w:hAnsi="Arial" w:cs="Arial"/>
              </w:rPr>
            </w:pPr>
            <w:r>
              <w:rPr>
                <w:rFonts w:ascii="Arial" w:hAnsi="Arial" w:cs="Arial"/>
              </w:rPr>
              <w:t>2015-06-24</w:t>
            </w:r>
          </w:p>
        </w:tc>
      </w:tr>
      <w:tr w:rsidR="00911477" w:rsidRPr="00D21604" w:rsidTr="00932964">
        <w:trPr>
          <w:trHeight w:val="140"/>
        </w:trPr>
        <w:tc>
          <w:tcPr>
            <w:tcW w:w="2152" w:type="dxa"/>
            <w:gridSpan w:val="2"/>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Pr>
          <w:p w:rsidR="00911477" w:rsidRPr="00911477" w:rsidRDefault="00911477" w:rsidP="007F05C7">
            <w:pPr>
              <w:ind w:left="57"/>
              <w:rPr>
                <w:rFonts w:ascii="Arial" w:hAnsi="Arial" w:cs="Arial"/>
                <w:sz w:val="16"/>
              </w:rPr>
            </w:pPr>
          </w:p>
        </w:tc>
      </w:tr>
      <w:tr w:rsidR="00911477" w:rsidRPr="008E301D" w:rsidTr="00932964">
        <w:tc>
          <w:tcPr>
            <w:tcW w:w="2152" w:type="dxa"/>
            <w:gridSpan w:val="2"/>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Pr>
          <w:p w:rsidR="008E301D" w:rsidRDefault="008E301D" w:rsidP="007F05C7">
            <w:pPr>
              <w:ind w:left="57"/>
              <w:rPr>
                <w:rFonts w:ascii="Arial" w:hAnsi="Arial" w:cs="Arial"/>
                <w:sz w:val="28"/>
                <w:szCs w:val="28"/>
                <w:lang w:val="fr-FR"/>
              </w:rPr>
            </w:pPr>
            <w:r>
              <w:rPr>
                <w:rFonts w:ascii="Arial" w:hAnsi="Arial" w:cs="Arial"/>
                <w:sz w:val="28"/>
                <w:szCs w:val="28"/>
                <w:lang w:val="fr-FR"/>
              </w:rPr>
              <w:t>ETSI EMTEL</w:t>
            </w:r>
            <w:r w:rsidRPr="00386042">
              <w:rPr>
                <w:rFonts w:ascii="Arial" w:hAnsi="Arial" w:cs="Arial"/>
                <w:sz w:val="28"/>
                <w:szCs w:val="28"/>
                <w:lang w:val="fr-FR"/>
              </w:rPr>
              <w:t xml:space="preserve"> </w:t>
            </w:r>
          </w:p>
          <w:p w:rsidR="008E301D" w:rsidRDefault="008E301D" w:rsidP="007F05C7">
            <w:pPr>
              <w:ind w:left="57"/>
              <w:rPr>
                <w:rFonts w:ascii="Arial" w:hAnsi="Arial" w:cs="Arial"/>
                <w:sz w:val="28"/>
                <w:szCs w:val="28"/>
                <w:lang w:val="en-US"/>
              </w:rPr>
            </w:pPr>
          </w:p>
          <w:p w:rsidR="00911477" w:rsidRPr="008E301D" w:rsidRDefault="00911477" w:rsidP="007F05C7">
            <w:pPr>
              <w:ind w:left="57"/>
              <w:rPr>
                <w:rFonts w:ascii="Arial" w:hAnsi="Arial" w:cs="Arial"/>
                <w:sz w:val="28"/>
                <w:szCs w:val="28"/>
                <w:lang w:val="en-US"/>
              </w:rPr>
            </w:pPr>
          </w:p>
        </w:tc>
      </w:tr>
      <w:tr w:rsidR="00911477" w:rsidRPr="002A36EA" w:rsidTr="00932964">
        <w:tc>
          <w:tcPr>
            <w:tcW w:w="2152" w:type="dxa"/>
            <w:gridSpan w:val="2"/>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Pr>
          <w:p w:rsidR="00932964" w:rsidRDefault="00932964" w:rsidP="00932964">
            <w:pPr>
              <w:ind w:left="57"/>
              <w:rPr>
                <w:rFonts w:ascii="Arial" w:hAnsi="Arial" w:cs="Arial"/>
                <w:sz w:val="28"/>
                <w:szCs w:val="28"/>
                <w:lang w:val="en-US"/>
              </w:rPr>
            </w:pPr>
            <w:hyperlink r:id="rId8" w:history="1">
              <w:r w:rsidRPr="00386042">
                <w:rPr>
                  <w:rStyle w:val="Hyperlink"/>
                  <w:rFonts w:ascii="Arial" w:hAnsi="Arial" w:cs="Arial"/>
                  <w:sz w:val="28"/>
                  <w:szCs w:val="28"/>
                  <w:lang w:val="fr-FR"/>
                </w:rPr>
                <w:t>EMTELsupport@etsi.org</w:t>
              </w:r>
            </w:hyperlink>
          </w:p>
          <w:p w:rsidR="00911477" w:rsidRPr="00932964" w:rsidRDefault="00932964" w:rsidP="00932964">
            <w:pPr>
              <w:ind w:left="57"/>
              <w:rPr>
                <w:rFonts w:ascii="Arial" w:hAnsi="Arial" w:cs="Arial"/>
                <w:sz w:val="28"/>
                <w:szCs w:val="28"/>
                <w:lang w:val="en-US"/>
              </w:rPr>
            </w:pPr>
            <w:r>
              <w:rPr>
                <w:rFonts w:ascii="Arial" w:hAnsi="Arial" w:cs="Arial"/>
                <w:sz w:val="28"/>
                <w:szCs w:val="28"/>
                <w:lang w:val="en-US"/>
              </w:rPr>
              <w:t xml:space="preserve">Craig Bishop </w:t>
            </w:r>
            <w:r w:rsidRPr="008E301D">
              <w:rPr>
                <w:rFonts w:ascii="Arial" w:hAnsi="Arial" w:cs="Arial"/>
                <w:sz w:val="28"/>
                <w:szCs w:val="28"/>
                <w:lang w:val="en-US"/>
              </w:rPr>
              <w:t>craig@bishop-consulting.co.uk</w:t>
            </w:r>
          </w:p>
        </w:tc>
      </w:tr>
      <w:tr w:rsidR="00911477" w:rsidRPr="008F646A" w:rsidTr="00932964">
        <w:tc>
          <w:tcPr>
            <w:tcW w:w="2152" w:type="dxa"/>
            <w:gridSpan w:val="2"/>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Pr>
          <w:p w:rsidR="00911477" w:rsidRPr="00911477" w:rsidRDefault="00911477" w:rsidP="007F05C7">
            <w:pPr>
              <w:ind w:left="57"/>
              <w:rPr>
                <w:rFonts w:ascii="Arial" w:hAnsi="Arial" w:cs="Arial"/>
                <w:sz w:val="24"/>
              </w:rPr>
            </w:pPr>
          </w:p>
        </w:tc>
      </w:tr>
      <w:tr w:rsidR="00911477" w:rsidRPr="00172DD2" w:rsidTr="00932964">
        <w:tc>
          <w:tcPr>
            <w:tcW w:w="2152" w:type="dxa"/>
            <w:gridSpan w:val="2"/>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Pr>
          <w:p w:rsidR="00911477" w:rsidRPr="00172DD2" w:rsidRDefault="00172DD2" w:rsidP="007F05C7">
            <w:pPr>
              <w:tabs>
                <w:tab w:val="left" w:pos="4891"/>
              </w:tabs>
              <w:ind w:left="57"/>
              <w:rPr>
                <w:rFonts w:ascii="Arial" w:hAnsi="Arial" w:cs="Arial"/>
                <w:sz w:val="28"/>
                <w:lang w:val="sv-SE"/>
              </w:rPr>
            </w:pPr>
            <w:r>
              <w:rPr>
                <w:rFonts w:ascii="Arial" w:hAnsi="Arial" w:cs="Arial"/>
                <w:bCs/>
                <w:sz w:val="28"/>
                <w:lang w:val="sv-SE"/>
              </w:rPr>
              <w:t xml:space="preserve">3GPP SA1, </w:t>
            </w:r>
            <w:r w:rsidRPr="00671B8F">
              <w:rPr>
                <w:rFonts w:ascii="Arial" w:hAnsi="Arial" w:cs="Arial"/>
                <w:bCs/>
                <w:sz w:val="28"/>
                <w:lang w:val="sv-SE"/>
              </w:rPr>
              <w:t>toon.norp@tno.n</w:t>
            </w:r>
            <w:r>
              <w:rPr>
                <w:rFonts w:ascii="Arial" w:hAnsi="Arial" w:cs="Arial"/>
                <w:bCs/>
                <w:sz w:val="28"/>
                <w:lang w:val="sv-SE"/>
              </w:rPr>
              <w:t>l</w:t>
            </w:r>
          </w:p>
        </w:tc>
      </w:tr>
      <w:tr w:rsidR="00911477" w:rsidRPr="00DE4DB9" w:rsidTr="00932964">
        <w:tc>
          <w:tcPr>
            <w:tcW w:w="2152" w:type="dxa"/>
            <w:gridSpan w:val="2"/>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Pr>
          <w:p w:rsidR="00911477" w:rsidRPr="00DE4DB9" w:rsidRDefault="00911477" w:rsidP="007F05C7">
            <w:pPr>
              <w:ind w:left="57"/>
              <w:rPr>
                <w:rFonts w:ascii="Arial" w:hAnsi="Arial" w:cs="Arial"/>
                <w:sz w:val="24"/>
                <w:szCs w:val="24"/>
              </w:rPr>
            </w:pPr>
          </w:p>
        </w:tc>
      </w:tr>
      <w:tr w:rsidR="00911477" w:rsidRPr="00F85372" w:rsidTr="00932964">
        <w:tc>
          <w:tcPr>
            <w:tcW w:w="2152" w:type="dxa"/>
            <w:gridSpan w:val="2"/>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Pr>
          <w:p w:rsidR="00911477" w:rsidRPr="00911477" w:rsidRDefault="00911477" w:rsidP="007F05C7">
            <w:pPr>
              <w:ind w:left="57"/>
              <w:rPr>
                <w:rFonts w:ascii="Arial" w:hAnsi="Arial" w:cs="Arial"/>
                <w:sz w:val="16"/>
              </w:rPr>
            </w:pPr>
          </w:p>
        </w:tc>
      </w:tr>
      <w:tr w:rsidR="00911477" w:rsidRPr="002A36EA" w:rsidTr="00932964">
        <w:tc>
          <w:tcPr>
            <w:tcW w:w="2152" w:type="dxa"/>
            <w:gridSpan w:val="2"/>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Pr>
          <w:p w:rsidR="00911477" w:rsidRPr="00911477" w:rsidRDefault="00911477" w:rsidP="007F05C7">
            <w:pPr>
              <w:ind w:left="57"/>
              <w:rPr>
                <w:rFonts w:ascii="Arial" w:hAnsi="Arial" w:cs="Arial"/>
                <w:color w:val="0000FF"/>
              </w:rPr>
            </w:pPr>
          </w:p>
        </w:tc>
      </w:tr>
      <w:tr w:rsidR="00911477" w:rsidRPr="00D21604" w:rsidTr="00932964">
        <w:tc>
          <w:tcPr>
            <w:tcW w:w="2152" w:type="dxa"/>
            <w:gridSpan w:val="2"/>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Pr>
          <w:p w:rsidR="00911477" w:rsidRPr="00911477" w:rsidRDefault="00911477" w:rsidP="007F05C7">
            <w:pPr>
              <w:ind w:left="57"/>
              <w:rPr>
                <w:rFonts w:ascii="Arial" w:hAnsi="Arial" w:cs="Arial"/>
                <w:sz w:val="16"/>
              </w:rPr>
            </w:pPr>
          </w:p>
        </w:tc>
      </w:tr>
      <w:tr w:rsidR="00911477" w:rsidRPr="00911477" w:rsidTr="00932964">
        <w:tc>
          <w:tcPr>
            <w:tcW w:w="2104" w:type="dxa"/>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Pr>
          <w:p w:rsidR="00911477" w:rsidRPr="00911477" w:rsidRDefault="00911477" w:rsidP="007F05C7">
            <w:pPr>
              <w:ind w:left="57"/>
              <w:rPr>
                <w:rFonts w:ascii="Arial" w:hAnsi="Arial" w:cs="Arial"/>
                <w:color w:val="0000FF"/>
              </w:rPr>
            </w:pPr>
          </w:p>
        </w:tc>
      </w:tr>
      <w:tr w:rsidR="00911477" w:rsidRPr="002E5375" w:rsidTr="00932964">
        <w:tc>
          <w:tcPr>
            <w:tcW w:w="9782" w:type="dxa"/>
            <w:gridSpan w:val="3"/>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1C4F3D" w:rsidRDefault="001C4F3D" w:rsidP="001C4F3D">
      <w:pPr>
        <w:rPr>
          <w:rFonts w:ascii="Arial" w:hAnsi="Arial" w:cs="Arial"/>
        </w:rPr>
      </w:pPr>
      <w:r>
        <w:rPr>
          <w:rFonts w:ascii="Arial" w:hAnsi="Arial" w:cs="Arial"/>
        </w:rPr>
        <w:t xml:space="preserve">The ETSI STF 489 project under ETSI EMTEL is charged with the task to analyse the standards support for Total Conversation for Emergency Communication. During that action it was found that there appears to be a lack of clarity regarding use of the term GTT (Global Text Telephony) in TS 22.101 to cover CS and IP based real time text conversation, and the Real Time Text part of the Total Conversation service as fulfilled by the Text communication capability of IP Multimedia Telephony in TS 22.173. </w:t>
      </w:r>
    </w:p>
    <w:p w:rsidR="001C4F3D" w:rsidRDefault="001C4F3D" w:rsidP="001C4F3D">
      <w:pPr>
        <w:rPr>
          <w:rFonts w:ascii="Arial" w:hAnsi="Arial" w:cs="Arial"/>
        </w:rPr>
      </w:pPr>
      <w:r>
        <w:rPr>
          <w:rFonts w:ascii="Arial" w:hAnsi="Arial" w:cs="Arial"/>
        </w:rPr>
        <w:t xml:space="preserve">STF 489 understands that the term GTT also covers the Real Time Text feature of Total Conversation (as fulfilled by IP Multimedia Telephony in </w:t>
      </w:r>
      <w:r w:rsidR="00AB1E38">
        <w:rPr>
          <w:rFonts w:ascii="Arial" w:hAnsi="Arial" w:cs="Arial"/>
        </w:rPr>
        <w:t xml:space="preserve">TS </w:t>
      </w:r>
      <w:r>
        <w:rPr>
          <w:rFonts w:ascii="Arial" w:hAnsi="Arial" w:cs="Arial"/>
        </w:rPr>
        <w:t xml:space="preserve">22.173), but feels that this is not sufficiently clear in the current text of TS 22.101 so that there is a risk that implementations of Real-Time text will be based on different 3GPP specifications and therefore potentially incompatible. A wording in TS 22.101 leading the reader to the Real-Time Text specifications for IMS Multimedia Telephony would clarify the situation in a beneficial way. </w:t>
      </w:r>
    </w:p>
    <w:p w:rsidR="001C4F3D" w:rsidRPr="00FE798C" w:rsidRDefault="001C4F3D" w:rsidP="00911477">
      <w:pPr>
        <w:spacing w:after="120"/>
        <w:rPr>
          <w:rFonts w:ascii="Arial" w:hAnsi="Arial" w:cs="Arial"/>
          <w:b/>
        </w:rPr>
      </w:pP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1C4F3D" w:rsidRDefault="001C4F3D" w:rsidP="001C4F3D">
      <w:pPr>
        <w:rPr>
          <w:rFonts w:ascii="Arial" w:hAnsi="Arial" w:cs="Arial"/>
        </w:rPr>
      </w:pPr>
      <w:r w:rsidRPr="000471CD">
        <w:rPr>
          <w:rFonts w:ascii="Arial" w:hAnsi="Arial" w:cs="Arial"/>
        </w:rPr>
        <w:t>SA1</w:t>
      </w:r>
      <w:r>
        <w:rPr>
          <w:rFonts w:ascii="Arial" w:hAnsi="Arial" w:cs="Arial"/>
        </w:rPr>
        <w:t xml:space="preserve"> is</w:t>
      </w:r>
      <w:r w:rsidRPr="000471CD">
        <w:rPr>
          <w:rFonts w:ascii="Arial" w:hAnsi="Arial" w:cs="Arial"/>
        </w:rPr>
        <w:t xml:space="preserve"> kindly requested </w:t>
      </w:r>
      <w:r>
        <w:rPr>
          <w:rFonts w:ascii="Arial" w:hAnsi="Arial" w:cs="Arial"/>
        </w:rPr>
        <w:t xml:space="preserve">to consider clarifying the relation between GTT and Real-Time Text in TS 22.101. </w:t>
      </w:r>
    </w:p>
    <w:p w:rsidR="001C4F3D" w:rsidRDefault="001C4F3D" w:rsidP="001C4F3D">
      <w:pPr>
        <w:rPr>
          <w:rFonts w:ascii="Arial" w:hAnsi="Arial" w:cs="Arial"/>
        </w:rPr>
      </w:pPr>
      <w:r>
        <w:rPr>
          <w:rFonts w:ascii="Arial" w:hAnsi="Arial" w:cs="Arial"/>
        </w:rPr>
        <w:t>An initial informal view of what is thought to clarify the situation is provided here:</w:t>
      </w:r>
    </w:p>
    <w:p w:rsidR="001C4F3D" w:rsidRDefault="001C4F3D" w:rsidP="001C4F3D">
      <w:pPr>
        <w:rPr>
          <w:rFonts w:ascii="Arial" w:hAnsi="Arial" w:cs="Arial"/>
        </w:rPr>
      </w:pPr>
    </w:p>
    <w:p w:rsidR="001C4F3D" w:rsidRDefault="001C4F3D" w:rsidP="001C4F3D">
      <w:pPr>
        <w:numPr>
          <w:ilvl w:val="0"/>
          <w:numId w:val="25"/>
        </w:numPr>
        <w:overflowPunct/>
        <w:autoSpaceDE/>
        <w:autoSpaceDN/>
        <w:adjustRightInd/>
        <w:textAlignment w:val="auto"/>
        <w:rPr>
          <w:rFonts w:ascii="Arial" w:hAnsi="Arial" w:cs="Arial"/>
        </w:rPr>
      </w:pPr>
      <w:r>
        <w:rPr>
          <w:rFonts w:ascii="Arial" w:hAnsi="Arial" w:cs="Arial"/>
        </w:rPr>
        <w:t>In TS 22.101, clause 7.2.4, change the title from "Text Conversation" to "Real-Time Text Conversation"</w:t>
      </w:r>
    </w:p>
    <w:p w:rsidR="001C4F3D" w:rsidRPr="00285BC4" w:rsidRDefault="001C4F3D" w:rsidP="001C4F3D">
      <w:pPr>
        <w:rPr>
          <w:rFonts w:ascii="Arial" w:hAnsi="Arial" w:cs="Arial"/>
        </w:rPr>
      </w:pPr>
    </w:p>
    <w:p w:rsidR="001C4F3D" w:rsidRPr="00AB1E38" w:rsidRDefault="001C4F3D" w:rsidP="001C4F3D">
      <w:pPr>
        <w:numPr>
          <w:ilvl w:val="0"/>
          <w:numId w:val="25"/>
        </w:numPr>
        <w:overflowPunct/>
        <w:autoSpaceDE/>
        <w:autoSpaceDN/>
        <w:adjustRightInd/>
        <w:textAlignment w:val="auto"/>
        <w:rPr>
          <w:rFonts w:ascii="Arial" w:hAnsi="Arial" w:cs="Arial"/>
        </w:rPr>
      </w:pPr>
      <w:r w:rsidRPr="00AB1E38">
        <w:rPr>
          <w:rFonts w:ascii="Arial" w:hAnsi="Arial" w:cs="Arial"/>
        </w:rPr>
        <w:t xml:space="preserve">Add a note last in clause 7.2.4 reading  "NOTE: </w:t>
      </w:r>
      <w:r w:rsidRPr="00AB1E38">
        <w:rPr>
          <w:rFonts w:ascii="Arial" w:hAnsi="Arial" w:cs="Arial"/>
          <w:lang w:val="en-US"/>
        </w:rPr>
        <w:t xml:space="preserve"> Support for t</w:t>
      </w:r>
      <w:r w:rsidRPr="00AB1E38">
        <w:rPr>
          <w:rFonts w:ascii="Arial" w:hAnsi="Arial" w:cs="Arial"/>
        </w:rPr>
        <w:t xml:space="preserve">he Real-Time Text conversation feature </w:t>
      </w:r>
      <w:r w:rsidRPr="00AB1E38">
        <w:rPr>
          <w:rFonts w:ascii="Arial" w:hAnsi="Arial" w:cs="Arial"/>
          <w:lang w:val="en-US"/>
        </w:rPr>
        <w:t>is</w:t>
      </w:r>
      <w:r w:rsidRPr="00AB1E38">
        <w:rPr>
          <w:rFonts w:ascii="Arial" w:hAnsi="Arial" w:cs="Arial"/>
        </w:rPr>
        <w:t xml:space="preserve"> included in the IMS Multimedia Telephony service as specified in TS 22.173 [40]</w:t>
      </w:r>
      <w:r w:rsidRPr="00AB1E38">
        <w:rPr>
          <w:rFonts w:ascii="Arial" w:hAnsi="Arial" w:cs="Arial"/>
        </w:rPr>
        <w:br/>
      </w:r>
    </w:p>
    <w:p w:rsidR="001C4F3D" w:rsidRPr="00AB1E38" w:rsidRDefault="001C4F3D" w:rsidP="001C4F3D">
      <w:pPr>
        <w:numPr>
          <w:ilvl w:val="0"/>
          <w:numId w:val="25"/>
        </w:numPr>
        <w:overflowPunct/>
        <w:autoSpaceDE/>
        <w:autoSpaceDN/>
        <w:adjustRightInd/>
        <w:textAlignment w:val="auto"/>
        <w:rPr>
          <w:rFonts w:ascii="Arial" w:hAnsi="Arial" w:cs="Arial"/>
        </w:rPr>
      </w:pPr>
      <w:r w:rsidRPr="00AB1E38">
        <w:rPr>
          <w:rFonts w:ascii="Arial" w:hAnsi="Arial" w:cs="Arial"/>
        </w:rPr>
        <w:t>In clause 10.4.2.1, GTT is included in the enumeration of media supported in IMS Multimedia Emergency Sessions. Replace "GTT" by "Real-Time Text (GTT)"</w:t>
      </w:r>
    </w:p>
    <w:p w:rsidR="001C4F3D" w:rsidRDefault="001C4F3D" w:rsidP="001C4F3D">
      <w:pPr>
        <w:rPr>
          <w:rFonts w:ascii="Arial" w:hAnsi="Arial" w:cs="Arial"/>
        </w:rPr>
      </w:pP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1C4F3D" w:rsidRDefault="001C4F3D" w:rsidP="001C4F3D">
      <w:pPr>
        <w:tabs>
          <w:tab w:val="left" w:pos="3544"/>
        </w:tabs>
        <w:spacing w:after="120"/>
        <w:ind w:left="2268" w:hanging="2268"/>
        <w:rPr>
          <w:rFonts w:ascii="Arial" w:hAnsi="Arial" w:cs="Arial"/>
          <w:bCs/>
        </w:rPr>
      </w:pPr>
      <w:r>
        <w:rPr>
          <w:rFonts w:ascii="Arial" w:hAnsi="Arial" w:cs="Arial"/>
          <w:bCs/>
        </w:rPr>
        <w:t>ETSI EMTEL Meeting #34</w:t>
      </w:r>
      <w:r>
        <w:rPr>
          <w:rFonts w:ascii="Arial" w:hAnsi="Arial" w:cs="Arial"/>
          <w:bCs/>
        </w:rPr>
        <w:tab/>
        <w:t>21-22 October 2015</w:t>
      </w:r>
      <w:r>
        <w:rPr>
          <w:rFonts w:ascii="Arial" w:hAnsi="Arial" w:cs="Arial"/>
          <w:bCs/>
        </w:rPr>
        <w:tab/>
      </w:r>
      <w:r>
        <w:rPr>
          <w:rFonts w:ascii="Arial" w:hAnsi="Arial" w:cs="Arial"/>
          <w:bCs/>
        </w:rPr>
        <w:tab/>
      </w:r>
      <w:r>
        <w:rPr>
          <w:rFonts w:ascii="Arial" w:hAnsi="Arial" w:cs="Arial"/>
          <w:bCs/>
        </w:rPr>
        <w:tab/>
        <w:t>Wessling, Germany</w:t>
      </w:r>
    </w:p>
    <w:p w:rsidR="00911477" w:rsidRDefault="001C4F3D" w:rsidP="001C4F3D">
      <w:pPr>
        <w:rPr>
          <w:rFonts w:ascii="Arial" w:hAnsi="Arial" w:cs="Arial"/>
        </w:rPr>
      </w:pPr>
      <w:r>
        <w:rPr>
          <w:rFonts w:ascii="Arial" w:hAnsi="Arial" w:cs="Arial"/>
          <w:bCs/>
        </w:rPr>
        <w:t>ETSI EMTEL Meeting #35</w:t>
      </w:r>
      <w:r>
        <w:rPr>
          <w:rFonts w:ascii="Arial" w:hAnsi="Arial" w:cs="Arial"/>
          <w:bCs/>
        </w:rPr>
        <w:tab/>
      </w:r>
      <w:r>
        <w:rPr>
          <w:rFonts w:ascii="Arial" w:hAnsi="Arial" w:cs="Arial"/>
          <w:bCs/>
        </w:rPr>
        <w:t xml:space="preserve">            23-24</w:t>
      </w:r>
      <w:r>
        <w:rPr>
          <w:rFonts w:ascii="Arial" w:hAnsi="Arial" w:cs="Arial"/>
          <w:bCs/>
        </w:rPr>
        <w:t xml:space="preserve"> February 2016</w:t>
      </w:r>
      <w:r>
        <w:rPr>
          <w:rFonts w:ascii="Arial" w:hAnsi="Arial" w:cs="Arial"/>
          <w:bCs/>
        </w:rPr>
        <w:tab/>
      </w:r>
      <w:r>
        <w:rPr>
          <w:rFonts w:ascii="Arial" w:hAnsi="Arial" w:cs="Arial"/>
          <w:bCs/>
        </w:rPr>
        <w:tab/>
      </w:r>
      <w:r>
        <w:rPr>
          <w:rFonts w:ascii="Arial" w:hAnsi="Arial" w:cs="Arial"/>
          <w:bCs/>
        </w:rPr>
        <w:tab/>
        <w:t>Sophia Antipolis, France</w:t>
      </w:r>
      <w:r>
        <w:rPr>
          <w:rFonts w:ascii="Arial" w:hAnsi="Arial" w:cs="Arial"/>
          <w:bCs/>
        </w:rPr>
        <w:tab/>
      </w:r>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65B" w:rsidRDefault="00F6465B" w:rsidP="00D9435B">
      <w:r>
        <w:separator/>
      </w:r>
    </w:p>
  </w:endnote>
  <w:endnote w:type="continuationSeparator" w:id="0">
    <w:p w:rsidR="00F6465B" w:rsidRDefault="00F6465B"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932964">
      <w:rPr>
        <w:rFonts w:ascii="Arial" w:hAnsi="Arial" w:cs="Arial"/>
        <w:noProof/>
      </w:rPr>
      <w:t>2</w:t>
    </w:r>
    <w:r w:rsidR="00610CBA" w:rsidRPr="0083399D">
      <w:rPr>
        <w:rFonts w:ascii="Arial" w:hAnsi="Arial" w:cs="Arial"/>
      </w:rPr>
      <w:fldChar w:fldCharType="end"/>
    </w:r>
    <w:r w:rsidRPr="0083399D">
      <w:rPr>
        <w:rFonts w:ascii="Arial" w:hAnsi="Arial" w:cs="Arial"/>
      </w:rPr>
      <w:t>/</w:t>
    </w:r>
    <w:r w:rsidR="00F6465B">
      <w:fldChar w:fldCharType="begin"/>
    </w:r>
    <w:r w:rsidR="00F6465B">
      <w:instrText xml:space="preserve"> NUMPAGES   \* MERGEFORMAT </w:instrText>
    </w:r>
    <w:r w:rsidR="00F6465B">
      <w:fldChar w:fldCharType="separate"/>
    </w:r>
    <w:r w:rsidR="00932964" w:rsidRPr="00932964">
      <w:rPr>
        <w:rFonts w:ascii="Arial" w:hAnsi="Arial" w:cs="Arial"/>
        <w:noProof/>
      </w:rPr>
      <w:t>2</w:t>
    </w:r>
    <w:r w:rsidR="00F6465B">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65B" w:rsidRDefault="00F6465B" w:rsidP="00D9435B">
      <w:r>
        <w:separator/>
      </w:r>
    </w:p>
  </w:footnote>
  <w:footnote w:type="continuationSeparator" w:id="0">
    <w:p w:rsidR="00F6465B" w:rsidRDefault="00F6465B"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EMTEL(15)000019r2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B45104B"/>
    <w:multiLevelType w:val="hybridMultilevel"/>
    <w:tmpl w:val="9202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428F"/>
    <w:rsid w:val="0002568A"/>
    <w:rsid w:val="000C4CB6"/>
    <w:rsid w:val="00172DD2"/>
    <w:rsid w:val="00181471"/>
    <w:rsid w:val="00191D22"/>
    <w:rsid w:val="001C30D5"/>
    <w:rsid w:val="001C4F3D"/>
    <w:rsid w:val="00216D13"/>
    <w:rsid w:val="002676F5"/>
    <w:rsid w:val="00297B33"/>
    <w:rsid w:val="002F5958"/>
    <w:rsid w:val="003050B4"/>
    <w:rsid w:val="003354CE"/>
    <w:rsid w:val="0036058F"/>
    <w:rsid w:val="00370814"/>
    <w:rsid w:val="003D5716"/>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87234"/>
    <w:rsid w:val="008D5477"/>
    <w:rsid w:val="008E301D"/>
    <w:rsid w:val="0091037B"/>
    <w:rsid w:val="00911477"/>
    <w:rsid w:val="00912D71"/>
    <w:rsid w:val="00913CAE"/>
    <w:rsid w:val="00932964"/>
    <w:rsid w:val="00993435"/>
    <w:rsid w:val="009F0351"/>
    <w:rsid w:val="00A61734"/>
    <w:rsid w:val="00AB1E38"/>
    <w:rsid w:val="00B22603"/>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6465B"/>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F08A3B-AE46-4112-B278-5E7E8CC5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table" w:styleId="TableGrid">
    <w:name w:val="Table Grid"/>
    <w:basedOn w:val="TableNormal"/>
    <w:uiPriority w:val="59"/>
    <w:rsid w:val="009329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329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MTELsupport@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C7F0F-05FE-4B4D-ABB1-F13EA3405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GH</cp:lastModifiedBy>
  <cp:revision>7</cp:revision>
  <cp:lastPrinted>2010-12-06T15:51:00Z</cp:lastPrinted>
  <dcterms:created xsi:type="dcterms:W3CDTF">2012-04-12T08:01:00Z</dcterms:created>
  <dcterms:modified xsi:type="dcterms:W3CDTF">2015-06-24T09:18:00Z</dcterms:modified>
</cp:coreProperties>
</file>