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70CF3A3"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r w:rsidR="006401F1">
              <w:rPr>
                <w:lang w:val="sv-SE" w:eastAsia="zh-CN"/>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6401F1">
              <w:rPr>
                <w:sz w:val="32"/>
                <w:lang w:val="sv-SE"/>
              </w:rPr>
              <w:t>1</w:t>
            </w:r>
            <w:r w:rsidR="006401F1">
              <w:rPr>
                <w:sz w:val="32"/>
                <w:lang w:val="sv-SE"/>
              </w:rPr>
              <w:t>1</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1.85pt" o:ole="">
                  <v:imagedata r:id="rId9" o:title=""/>
                </v:shape>
                <o:OLEObject Type="Embed" ProgID="Word.Picture.8" ShapeID="_x0000_i1025" DrawAspect="Content" ObjectID="_1825503647"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pt;height:1in" o:ole="">
                  <v:imagedata r:id="rId11" o:title=""/>
                </v:shape>
                <o:OLEObject Type="Embed" ProgID="Word.Picture.8" ShapeID="_x0000_i1026" DrawAspect="Content" ObjectID="_18255036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52A1AEEE" w14:textId="245AD7FD" w:rsidR="00671D8C" w:rsidRDefault="00C70E7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hyperlink w:anchor="_Toc214890515" w:history="1">
            <w:r w:rsidR="00671D8C" w:rsidRPr="001553EB">
              <w:rPr>
                <w:rStyle w:val="Hyperlink"/>
                <w:noProof/>
              </w:rPr>
              <w:t>Foreword</w:t>
            </w:r>
            <w:r w:rsidR="00671D8C">
              <w:rPr>
                <w:noProof/>
                <w:webHidden/>
              </w:rPr>
              <w:tab/>
            </w:r>
            <w:r w:rsidR="00671D8C">
              <w:rPr>
                <w:noProof/>
                <w:webHidden/>
              </w:rPr>
              <w:fldChar w:fldCharType="begin"/>
            </w:r>
            <w:r w:rsidR="00671D8C">
              <w:rPr>
                <w:noProof/>
                <w:webHidden/>
              </w:rPr>
              <w:instrText xml:space="preserve"> PAGEREF _Toc214890515 \h </w:instrText>
            </w:r>
            <w:r w:rsidR="00671D8C">
              <w:rPr>
                <w:noProof/>
                <w:webHidden/>
              </w:rPr>
            </w:r>
            <w:r w:rsidR="00671D8C">
              <w:rPr>
                <w:noProof/>
                <w:webHidden/>
              </w:rPr>
              <w:fldChar w:fldCharType="separate"/>
            </w:r>
            <w:r w:rsidR="00671D8C">
              <w:rPr>
                <w:noProof/>
                <w:webHidden/>
              </w:rPr>
              <w:t>5</w:t>
            </w:r>
            <w:r w:rsidR="00671D8C">
              <w:rPr>
                <w:noProof/>
                <w:webHidden/>
              </w:rPr>
              <w:fldChar w:fldCharType="end"/>
            </w:r>
          </w:hyperlink>
        </w:p>
        <w:p w14:paraId="1FC0BAFA" w14:textId="06F9C733"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16" w:history="1">
            <w:r w:rsidRPr="001553EB">
              <w:rPr>
                <w:rStyle w:val="Hyperlink"/>
                <w:noProof/>
              </w:rPr>
              <w:t>Introduction</w:t>
            </w:r>
            <w:r>
              <w:rPr>
                <w:noProof/>
                <w:webHidden/>
              </w:rPr>
              <w:tab/>
            </w:r>
            <w:r>
              <w:rPr>
                <w:noProof/>
                <w:webHidden/>
              </w:rPr>
              <w:fldChar w:fldCharType="begin"/>
            </w:r>
            <w:r>
              <w:rPr>
                <w:noProof/>
                <w:webHidden/>
              </w:rPr>
              <w:instrText xml:space="preserve"> PAGEREF _Toc214890516 \h </w:instrText>
            </w:r>
            <w:r>
              <w:rPr>
                <w:noProof/>
                <w:webHidden/>
              </w:rPr>
            </w:r>
            <w:r>
              <w:rPr>
                <w:noProof/>
                <w:webHidden/>
              </w:rPr>
              <w:fldChar w:fldCharType="separate"/>
            </w:r>
            <w:r>
              <w:rPr>
                <w:noProof/>
                <w:webHidden/>
              </w:rPr>
              <w:t>6</w:t>
            </w:r>
            <w:r>
              <w:rPr>
                <w:noProof/>
                <w:webHidden/>
              </w:rPr>
              <w:fldChar w:fldCharType="end"/>
            </w:r>
          </w:hyperlink>
        </w:p>
        <w:p w14:paraId="3FD1CC7B" w14:textId="4FBA63DB"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17" w:history="1">
            <w:r w:rsidRPr="001553EB">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Scope</w:t>
            </w:r>
            <w:r>
              <w:rPr>
                <w:noProof/>
                <w:webHidden/>
              </w:rPr>
              <w:tab/>
            </w:r>
            <w:r>
              <w:rPr>
                <w:noProof/>
                <w:webHidden/>
              </w:rPr>
              <w:fldChar w:fldCharType="begin"/>
            </w:r>
            <w:r>
              <w:rPr>
                <w:noProof/>
                <w:webHidden/>
              </w:rPr>
              <w:instrText xml:space="preserve"> PAGEREF _Toc214890517 \h </w:instrText>
            </w:r>
            <w:r>
              <w:rPr>
                <w:noProof/>
                <w:webHidden/>
              </w:rPr>
            </w:r>
            <w:r>
              <w:rPr>
                <w:noProof/>
                <w:webHidden/>
              </w:rPr>
              <w:fldChar w:fldCharType="separate"/>
            </w:r>
            <w:r>
              <w:rPr>
                <w:noProof/>
                <w:webHidden/>
              </w:rPr>
              <w:t>7</w:t>
            </w:r>
            <w:r>
              <w:rPr>
                <w:noProof/>
                <w:webHidden/>
              </w:rPr>
              <w:fldChar w:fldCharType="end"/>
            </w:r>
          </w:hyperlink>
        </w:p>
        <w:p w14:paraId="6E9E6558" w14:textId="5524C1F9"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18" w:history="1">
            <w:r w:rsidRPr="001553EB">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References</w:t>
            </w:r>
            <w:r>
              <w:rPr>
                <w:noProof/>
                <w:webHidden/>
              </w:rPr>
              <w:tab/>
            </w:r>
            <w:r>
              <w:rPr>
                <w:noProof/>
                <w:webHidden/>
              </w:rPr>
              <w:fldChar w:fldCharType="begin"/>
            </w:r>
            <w:r>
              <w:rPr>
                <w:noProof/>
                <w:webHidden/>
              </w:rPr>
              <w:instrText xml:space="preserve"> PAGEREF _Toc214890518 \h </w:instrText>
            </w:r>
            <w:r>
              <w:rPr>
                <w:noProof/>
                <w:webHidden/>
              </w:rPr>
            </w:r>
            <w:r>
              <w:rPr>
                <w:noProof/>
                <w:webHidden/>
              </w:rPr>
              <w:fldChar w:fldCharType="separate"/>
            </w:r>
            <w:r>
              <w:rPr>
                <w:noProof/>
                <w:webHidden/>
              </w:rPr>
              <w:t>7</w:t>
            </w:r>
            <w:r>
              <w:rPr>
                <w:noProof/>
                <w:webHidden/>
              </w:rPr>
              <w:fldChar w:fldCharType="end"/>
            </w:r>
          </w:hyperlink>
        </w:p>
        <w:p w14:paraId="4DA2D8EE" w14:textId="6C4484FE"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19" w:history="1">
            <w:r w:rsidRPr="001553EB">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Definitions of terms, symbols and abbreviations</w:t>
            </w:r>
            <w:r>
              <w:rPr>
                <w:noProof/>
                <w:webHidden/>
              </w:rPr>
              <w:tab/>
            </w:r>
            <w:r>
              <w:rPr>
                <w:noProof/>
                <w:webHidden/>
              </w:rPr>
              <w:fldChar w:fldCharType="begin"/>
            </w:r>
            <w:r>
              <w:rPr>
                <w:noProof/>
                <w:webHidden/>
              </w:rPr>
              <w:instrText xml:space="preserve"> PAGEREF _Toc214890519 \h </w:instrText>
            </w:r>
            <w:r>
              <w:rPr>
                <w:noProof/>
                <w:webHidden/>
              </w:rPr>
            </w:r>
            <w:r>
              <w:rPr>
                <w:noProof/>
                <w:webHidden/>
              </w:rPr>
              <w:fldChar w:fldCharType="separate"/>
            </w:r>
            <w:r>
              <w:rPr>
                <w:noProof/>
                <w:webHidden/>
              </w:rPr>
              <w:t>7</w:t>
            </w:r>
            <w:r>
              <w:rPr>
                <w:noProof/>
                <w:webHidden/>
              </w:rPr>
              <w:fldChar w:fldCharType="end"/>
            </w:r>
          </w:hyperlink>
        </w:p>
        <w:p w14:paraId="7B68F4F4" w14:textId="2068FAD1"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20" w:history="1">
            <w:r w:rsidRPr="001553EB">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Terms</w:t>
            </w:r>
            <w:r>
              <w:rPr>
                <w:noProof/>
                <w:webHidden/>
              </w:rPr>
              <w:tab/>
            </w:r>
            <w:r>
              <w:rPr>
                <w:noProof/>
                <w:webHidden/>
              </w:rPr>
              <w:fldChar w:fldCharType="begin"/>
            </w:r>
            <w:r>
              <w:rPr>
                <w:noProof/>
                <w:webHidden/>
              </w:rPr>
              <w:instrText xml:space="preserve"> PAGEREF _Toc214890520 \h </w:instrText>
            </w:r>
            <w:r>
              <w:rPr>
                <w:noProof/>
                <w:webHidden/>
              </w:rPr>
            </w:r>
            <w:r>
              <w:rPr>
                <w:noProof/>
                <w:webHidden/>
              </w:rPr>
              <w:fldChar w:fldCharType="separate"/>
            </w:r>
            <w:r>
              <w:rPr>
                <w:noProof/>
                <w:webHidden/>
              </w:rPr>
              <w:t>7</w:t>
            </w:r>
            <w:r>
              <w:rPr>
                <w:noProof/>
                <w:webHidden/>
              </w:rPr>
              <w:fldChar w:fldCharType="end"/>
            </w:r>
          </w:hyperlink>
        </w:p>
        <w:p w14:paraId="048A3453" w14:textId="7DC7A5B7"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21" w:history="1">
            <w:r w:rsidRPr="001553EB">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Symbols</w:t>
            </w:r>
            <w:r>
              <w:rPr>
                <w:noProof/>
                <w:webHidden/>
              </w:rPr>
              <w:tab/>
            </w:r>
            <w:r>
              <w:rPr>
                <w:noProof/>
                <w:webHidden/>
              </w:rPr>
              <w:fldChar w:fldCharType="begin"/>
            </w:r>
            <w:r>
              <w:rPr>
                <w:noProof/>
                <w:webHidden/>
              </w:rPr>
              <w:instrText xml:space="preserve"> PAGEREF _Toc214890521 \h </w:instrText>
            </w:r>
            <w:r>
              <w:rPr>
                <w:noProof/>
                <w:webHidden/>
              </w:rPr>
            </w:r>
            <w:r>
              <w:rPr>
                <w:noProof/>
                <w:webHidden/>
              </w:rPr>
              <w:fldChar w:fldCharType="separate"/>
            </w:r>
            <w:r>
              <w:rPr>
                <w:noProof/>
                <w:webHidden/>
              </w:rPr>
              <w:t>7</w:t>
            </w:r>
            <w:r>
              <w:rPr>
                <w:noProof/>
                <w:webHidden/>
              </w:rPr>
              <w:fldChar w:fldCharType="end"/>
            </w:r>
          </w:hyperlink>
        </w:p>
        <w:p w14:paraId="4505F50C" w14:textId="3705FBA3"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22" w:history="1">
            <w:r w:rsidRPr="001553EB">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Abbreviations</w:t>
            </w:r>
            <w:r>
              <w:rPr>
                <w:noProof/>
                <w:webHidden/>
              </w:rPr>
              <w:tab/>
            </w:r>
            <w:r>
              <w:rPr>
                <w:noProof/>
                <w:webHidden/>
              </w:rPr>
              <w:fldChar w:fldCharType="begin"/>
            </w:r>
            <w:r>
              <w:rPr>
                <w:noProof/>
                <w:webHidden/>
              </w:rPr>
              <w:instrText xml:space="preserve"> PAGEREF _Toc214890522 \h </w:instrText>
            </w:r>
            <w:r>
              <w:rPr>
                <w:noProof/>
                <w:webHidden/>
              </w:rPr>
            </w:r>
            <w:r>
              <w:rPr>
                <w:noProof/>
                <w:webHidden/>
              </w:rPr>
              <w:fldChar w:fldCharType="separate"/>
            </w:r>
            <w:r>
              <w:rPr>
                <w:noProof/>
                <w:webHidden/>
              </w:rPr>
              <w:t>8</w:t>
            </w:r>
            <w:r>
              <w:rPr>
                <w:noProof/>
                <w:webHidden/>
              </w:rPr>
              <w:fldChar w:fldCharType="end"/>
            </w:r>
          </w:hyperlink>
        </w:p>
        <w:p w14:paraId="10969D3C" w14:textId="6227D423"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23" w:history="1">
            <w:r w:rsidRPr="001553EB">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Concept and background</w:t>
            </w:r>
            <w:r>
              <w:rPr>
                <w:noProof/>
                <w:webHidden/>
              </w:rPr>
              <w:tab/>
            </w:r>
            <w:r>
              <w:rPr>
                <w:noProof/>
                <w:webHidden/>
              </w:rPr>
              <w:fldChar w:fldCharType="begin"/>
            </w:r>
            <w:r>
              <w:rPr>
                <w:noProof/>
                <w:webHidden/>
              </w:rPr>
              <w:instrText xml:space="preserve"> PAGEREF _Toc214890523 \h </w:instrText>
            </w:r>
            <w:r>
              <w:rPr>
                <w:noProof/>
                <w:webHidden/>
              </w:rPr>
            </w:r>
            <w:r>
              <w:rPr>
                <w:noProof/>
                <w:webHidden/>
              </w:rPr>
              <w:fldChar w:fldCharType="separate"/>
            </w:r>
            <w:r>
              <w:rPr>
                <w:noProof/>
                <w:webHidden/>
              </w:rPr>
              <w:t>8</w:t>
            </w:r>
            <w:r>
              <w:rPr>
                <w:noProof/>
                <w:webHidden/>
              </w:rPr>
              <w:fldChar w:fldCharType="end"/>
            </w:r>
          </w:hyperlink>
        </w:p>
        <w:p w14:paraId="7D1AD265" w14:textId="479DA7C5"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24" w:history="1">
            <w:r w:rsidRPr="001553EB">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cases</w:t>
            </w:r>
            <w:r>
              <w:rPr>
                <w:noProof/>
                <w:webHidden/>
              </w:rPr>
              <w:tab/>
            </w:r>
            <w:r>
              <w:rPr>
                <w:noProof/>
                <w:webHidden/>
              </w:rPr>
              <w:fldChar w:fldCharType="begin"/>
            </w:r>
            <w:r>
              <w:rPr>
                <w:noProof/>
                <w:webHidden/>
              </w:rPr>
              <w:instrText xml:space="preserve"> PAGEREF _Toc214890524 \h </w:instrText>
            </w:r>
            <w:r>
              <w:rPr>
                <w:noProof/>
                <w:webHidden/>
              </w:rPr>
            </w:r>
            <w:r>
              <w:rPr>
                <w:noProof/>
                <w:webHidden/>
              </w:rPr>
              <w:fldChar w:fldCharType="separate"/>
            </w:r>
            <w:r>
              <w:rPr>
                <w:noProof/>
                <w:webHidden/>
              </w:rPr>
              <w:t>8</w:t>
            </w:r>
            <w:r>
              <w:rPr>
                <w:noProof/>
                <w:webHidden/>
              </w:rPr>
              <w:fldChar w:fldCharType="end"/>
            </w:r>
          </w:hyperlink>
        </w:p>
        <w:p w14:paraId="09067776" w14:textId="7E88289A"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25" w:history="1">
            <w:r w:rsidRPr="001553EB">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Improvements to interoperability</w:t>
            </w:r>
            <w:r>
              <w:rPr>
                <w:noProof/>
                <w:webHidden/>
              </w:rPr>
              <w:tab/>
            </w:r>
            <w:r>
              <w:rPr>
                <w:noProof/>
                <w:webHidden/>
              </w:rPr>
              <w:fldChar w:fldCharType="begin"/>
            </w:r>
            <w:r>
              <w:rPr>
                <w:noProof/>
                <w:webHidden/>
              </w:rPr>
              <w:instrText xml:space="preserve"> PAGEREF _Toc214890525 \h </w:instrText>
            </w:r>
            <w:r>
              <w:rPr>
                <w:noProof/>
                <w:webHidden/>
              </w:rPr>
            </w:r>
            <w:r>
              <w:rPr>
                <w:noProof/>
                <w:webHidden/>
              </w:rPr>
              <w:fldChar w:fldCharType="separate"/>
            </w:r>
            <w:r>
              <w:rPr>
                <w:noProof/>
                <w:webHidden/>
              </w:rPr>
              <w:t>8</w:t>
            </w:r>
            <w:r>
              <w:rPr>
                <w:noProof/>
                <w:webHidden/>
              </w:rPr>
              <w:fldChar w:fldCharType="end"/>
            </w:r>
          </w:hyperlink>
        </w:p>
        <w:p w14:paraId="5821ACA1" w14:textId="06E04336"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26" w:history="1">
            <w:r w:rsidRPr="001553EB">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X: </w:t>
            </w:r>
            <w:r w:rsidRPr="001553EB">
              <w:rPr>
                <w:rStyle w:val="Hyperlink"/>
                <w:noProof/>
                <w:lang w:val="en-US"/>
              </w:rPr>
              <w:t>Use case title</w:t>
            </w:r>
            <w:r>
              <w:rPr>
                <w:noProof/>
                <w:webHidden/>
              </w:rPr>
              <w:tab/>
            </w:r>
            <w:r>
              <w:rPr>
                <w:noProof/>
                <w:webHidden/>
              </w:rPr>
              <w:fldChar w:fldCharType="begin"/>
            </w:r>
            <w:r>
              <w:rPr>
                <w:noProof/>
                <w:webHidden/>
              </w:rPr>
              <w:instrText xml:space="preserve"> PAGEREF _Toc214890526 \h </w:instrText>
            </w:r>
            <w:r>
              <w:rPr>
                <w:noProof/>
                <w:webHidden/>
              </w:rPr>
            </w:r>
            <w:r>
              <w:rPr>
                <w:noProof/>
                <w:webHidden/>
              </w:rPr>
              <w:fldChar w:fldCharType="separate"/>
            </w:r>
            <w:r>
              <w:rPr>
                <w:noProof/>
                <w:webHidden/>
              </w:rPr>
              <w:t>8</w:t>
            </w:r>
            <w:r>
              <w:rPr>
                <w:noProof/>
                <w:webHidden/>
              </w:rPr>
              <w:fldChar w:fldCharType="end"/>
            </w:r>
          </w:hyperlink>
        </w:p>
        <w:p w14:paraId="1EE87043" w14:textId="7F28C369"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27" w:history="1">
            <w:r w:rsidRPr="001553EB">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Improvements to MDA framework</w:t>
            </w:r>
            <w:r>
              <w:rPr>
                <w:noProof/>
                <w:webHidden/>
              </w:rPr>
              <w:tab/>
            </w:r>
            <w:r>
              <w:rPr>
                <w:noProof/>
                <w:webHidden/>
              </w:rPr>
              <w:fldChar w:fldCharType="begin"/>
            </w:r>
            <w:r>
              <w:rPr>
                <w:noProof/>
                <w:webHidden/>
              </w:rPr>
              <w:instrText xml:space="preserve"> PAGEREF _Toc214890527 \h </w:instrText>
            </w:r>
            <w:r>
              <w:rPr>
                <w:noProof/>
                <w:webHidden/>
              </w:rPr>
            </w:r>
            <w:r>
              <w:rPr>
                <w:noProof/>
                <w:webHidden/>
              </w:rPr>
              <w:fldChar w:fldCharType="separate"/>
            </w:r>
            <w:r>
              <w:rPr>
                <w:noProof/>
                <w:webHidden/>
              </w:rPr>
              <w:t>8</w:t>
            </w:r>
            <w:r>
              <w:rPr>
                <w:noProof/>
                <w:webHidden/>
              </w:rPr>
              <w:fldChar w:fldCharType="end"/>
            </w:r>
          </w:hyperlink>
        </w:p>
        <w:p w14:paraId="562770A9" w14:textId="221789C7"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28" w:history="1">
            <w:r w:rsidRPr="001553EB">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1: </w:t>
            </w:r>
            <w:r w:rsidRPr="001553EB">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_Toc214890528 \h </w:instrText>
            </w:r>
            <w:r>
              <w:rPr>
                <w:noProof/>
                <w:webHidden/>
              </w:rPr>
            </w:r>
            <w:r>
              <w:rPr>
                <w:noProof/>
                <w:webHidden/>
              </w:rPr>
              <w:fldChar w:fldCharType="separate"/>
            </w:r>
            <w:r>
              <w:rPr>
                <w:noProof/>
                <w:webHidden/>
              </w:rPr>
              <w:t>8</w:t>
            </w:r>
            <w:r>
              <w:rPr>
                <w:noProof/>
                <w:webHidden/>
              </w:rPr>
              <w:fldChar w:fldCharType="end"/>
            </w:r>
          </w:hyperlink>
        </w:p>
        <w:p w14:paraId="4219F7AF" w14:textId="2644CA5E"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29" w:history="1">
            <w:r w:rsidRPr="001553EB">
              <w:rPr>
                <w:rStyle w:val="Hyperlink"/>
                <w:noProof/>
              </w:rPr>
              <w:t>5.2.</w:t>
            </w:r>
            <w:r w:rsidRPr="001553EB">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w:t>
            </w:r>
            <w:r w:rsidRPr="001553EB">
              <w:rPr>
                <w:rStyle w:val="Hyperlink"/>
                <w:noProof/>
                <w:lang w:eastAsia="zh-CN"/>
              </w:rPr>
              <w:t>2</w:t>
            </w:r>
            <w:r w:rsidRPr="001553EB">
              <w:rPr>
                <w:rStyle w:val="Hyperlink"/>
                <w:noProof/>
              </w:rPr>
              <w:t xml:space="preserve">: </w:t>
            </w:r>
            <w:r w:rsidRPr="001553EB">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_Toc214890529 \h </w:instrText>
            </w:r>
            <w:r>
              <w:rPr>
                <w:noProof/>
                <w:webHidden/>
              </w:rPr>
            </w:r>
            <w:r>
              <w:rPr>
                <w:noProof/>
                <w:webHidden/>
              </w:rPr>
              <w:fldChar w:fldCharType="separate"/>
            </w:r>
            <w:r>
              <w:rPr>
                <w:noProof/>
                <w:webHidden/>
              </w:rPr>
              <w:t>9</w:t>
            </w:r>
            <w:r>
              <w:rPr>
                <w:noProof/>
                <w:webHidden/>
              </w:rPr>
              <w:fldChar w:fldCharType="end"/>
            </w:r>
          </w:hyperlink>
        </w:p>
        <w:p w14:paraId="793FCAD0" w14:textId="7C8380A2"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30" w:history="1">
            <w:r w:rsidRPr="001553EB">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eastAsia="en-GB"/>
              </w:rPr>
              <w:t xml:space="preserve">Investigate </w:t>
            </w:r>
            <w:r w:rsidRPr="001553EB">
              <w:rPr>
                <w:rStyle w:val="Hyperlink"/>
                <w:noProof/>
              </w:rPr>
              <w:t>new and enhanced analytics related capabilities</w:t>
            </w:r>
            <w:r>
              <w:rPr>
                <w:noProof/>
                <w:webHidden/>
              </w:rPr>
              <w:tab/>
            </w:r>
            <w:r>
              <w:rPr>
                <w:noProof/>
                <w:webHidden/>
              </w:rPr>
              <w:fldChar w:fldCharType="begin"/>
            </w:r>
            <w:r>
              <w:rPr>
                <w:noProof/>
                <w:webHidden/>
              </w:rPr>
              <w:instrText xml:space="preserve"> PAGEREF _Toc214890530 \h </w:instrText>
            </w:r>
            <w:r>
              <w:rPr>
                <w:noProof/>
                <w:webHidden/>
              </w:rPr>
            </w:r>
            <w:r>
              <w:rPr>
                <w:noProof/>
                <w:webHidden/>
              </w:rPr>
              <w:fldChar w:fldCharType="separate"/>
            </w:r>
            <w:r>
              <w:rPr>
                <w:noProof/>
                <w:webHidden/>
              </w:rPr>
              <w:t>10</w:t>
            </w:r>
            <w:r>
              <w:rPr>
                <w:noProof/>
                <w:webHidden/>
              </w:rPr>
              <w:fldChar w:fldCharType="end"/>
            </w:r>
          </w:hyperlink>
        </w:p>
        <w:p w14:paraId="1F549064" w14:textId="58B537E7"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31" w:history="1">
            <w:r w:rsidRPr="001553EB">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1: </w:t>
            </w:r>
            <w:r w:rsidRPr="001553EB">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_Toc214890531 \h </w:instrText>
            </w:r>
            <w:r>
              <w:rPr>
                <w:noProof/>
                <w:webHidden/>
              </w:rPr>
            </w:r>
            <w:r>
              <w:rPr>
                <w:noProof/>
                <w:webHidden/>
              </w:rPr>
              <w:fldChar w:fldCharType="separate"/>
            </w:r>
            <w:r>
              <w:rPr>
                <w:noProof/>
                <w:webHidden/>
              </w:rPr>
              <w:t>10</w:t>
            </w:r>
            <w:r>
              <w:rPr>
                <w:noProof/>
                <w:webHidden/>
              </w:rPr>
              <w:fldChar w:fldCharType="end"/>
            </w:r>
          </w:hyperlink>
        </w:p>
        <w:p w14:paraId="0A340581" w14:textId="7F517584"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32" w:history="1">
            <w:r w:rsidRPr="001553EB">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 xml:space="preserve">Use case 2: MDA assisted </w:t>
            </w:r>
            <w:r w:rsidRPr="001553EB">
              <w:rPr>
                <w:rStyle w:val="Hyperlink"/>
                <w:noProof/>
                <w:lang w:val="en-US"/>
              </w:rPr>
              <w:t>failure resolution</w:t>
            </w:r>
            <w:r>
              <w:rPr>
                <w:noProof/>
                <w:webHidden/>
              </w:rPr>
              <w:tab/>
            </w:r>
            <w:r>
              <w:rPr>
                <w:noProof/>
                <w:webHidden/>
              </w:rPr>
              <w:fldChar w:fldCharType="begin"/>
            </w:r>
            <w:r>
              <w:rPr>
                <w:noProof/>
                <w:webHidden/>
              </w:rPr>
              <w:instrText xml:space="preserve"> PAGEREF _Toc214890532 \h </w:instrText>
            </w:r>
            <w:r>
              <w:rPr>
                <w:noProof/>
                <w:webHidden/>
              </w:rPr>
            </w:r>
            <w:r>
              <w:rPr>
                <w:noProof/>
                <w:webHidden/>
              </w:rPr>
              <w:fldChar w:fldCharType="separate"/>
            </w:r>
            <w:r>
              <w:rPr>
                <w:noProof/>
                <w:webHidden/>
              </w:rPr>
              <w:t>11</w:t>
            </w:r>
            <w:r>
              <w:rPr>
                <w:noProof/>
                <w:webHidden/>
              </w:rPr>
              <w:fldChar w:fldCharType="end"/>
            </w:r>
          </w:hyperlink>
        </w:p>
        <w:p w14:paraId="08C3C9AF" w14:textId="39A52DD5"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33" w:history="1">
            <w:r w:rsidRPr="001553EB">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_Toc214890533 \h </w:instrText>
            </w:r>
            <w:r>
              <w:rPr>
                <w:noProof/>
                <w:webHidden/>
              </w:rPr>
            </w:r>
            <w:r>
              <w:rPr>
                <w:noProof/>
                <w:webHidden/>
              </w:rPr>
              <w:fldChar w:fldCharType="separate"/>
            </w:r>
            <w:r>
              <w:rPr>
                <w:noProof/>
                <w:webHidden/>
              </w:rPr>
              <w:t>12</w:t>
            </w:r>
            <w:r>
              <w:rPr>
                <w:noProof/>
                <w:webHidden/>
              </w:rPr>
              <w:fldChar w:fldCharType="end"/>
            </w:r>
          </w:hyperlink>
        </w:p>
        <w:p w14:paraId="5A1CEB4E" w14:textId="66BCA4CF"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34" w:history="1">
            <w:r w:rsidRPr="001553EB">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_Toc214890534 \h </w:instrText>
            </w:r>
            <w:r>
              <w:rPr>
                <w:noProof/>
                <w:webHidden/>
              </w:rPr>
            </w:r>
            <w:r>
              <w:rPr>
                <w:noProof/>
                <w:webHidden/>
              </w:rPr>
              <w:fldChar w:fldCharType="separate"/>
            </w:r>
            <w:r>
              <w:rPr>
                <w:noProof/>
                <w:webHidden/>
              </w:rPr>
              <w:t>13</w:t>
            </w:r>
            <w:r>
              <w:rPr>
                <w:noProof/>
                <w:webHidden/>
              </w:rPr>
              <w:fldChar w:fldCharType="end"/>
            </w:r>
          </w:hyperlink>
        </w:p>
        <w:p w14:paraId="227BFA09" w14:textId="49F844E8" w:rsidR="00671D8C" w:rsidRDefault="00671D8C">
          <w:pPr>
            <w:pStyle w:val="TOC3"/>
            <w:rPr>
              <w:rFonts w:asciiTheme="minorHAnsi" w:eastAsiaTheme="minorEastAsia" w:hAnsiTheme="minorHAnsi" w:cstheme="minorBidi"/>
              <w:noProof/>
              <w:kern w:val="2"/>
              <w:sz w:val="24"/>
              <w:szCs w:val="24"/>
              <w:lang w:val="en-US" w:eastAsia="zh-CN"/>
              <w14:ligatures w14:val="standardContextual"/>
            </w:rPr>
          </w:pPr>
          <w:hyperlink w:anchor="_Toc214890535" w:history="1">
            <w:r w:rsidRPr="001553EB">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rPr>
              <w:t>Use case 5: Interference Cell grouping analytics</w:t>
            </w:r>
            <w:r>
              <w:rPr>
                <w:noProof/>
                <w:webHidden/>
              </w:rPr>
              <w:tab/>
            </w:r>
            <w:r>
              <w:rPr>
                <w:noProof/>
                <w:webHidden/>
              </w:rPr>
              <w:fldChar w:fldCharType="begin"/>
            </w:r>
            <w:r>
              <w:rPr>
                <w:noProof/>
                <w:webHidden/>
              </w:rPr>
              <w:instrText xml:space="preserve"> PAGEREF _Toc214890535 \h </w:instrText>
            </w:r>
            <w:r>
              <w:rPr>
                <w:noProof/>
                <w:webHidden/>
              </w:rPr>
            </w:r>
            <w:r>
              <w:rPr>
                <w:noProof/>
                <w:webHidden/>
              </w:rPr>
              <w:fldChar w:fldCharType="separate"/>
            </w:r>
            <w:r>
              <w:rPr>
                <w:noProof/>
                <w:webHidden/>
              </w:rPr>
              <w:t>14</w:t>
            </w:r>
            <w:r>
              <w:rPr>
                <w:noProof/>
                <w:webHidden/>
              </w:rPr>
              <w:fldChar w:fldCharType="end"/>
            </w:r>
          </w:hyperlink>
        </w:p>
        <w:p w14:paraId="0933F7ED" w14:textId="263B4936" w:rsidR="00671D8C" w:rsidRDefault="00671D8C">
          <w:pPr>
            <w:pStyle w:val="TOC1"/>
            <w:rPr>
              <w:rFonts w:asciiTheme="minorHAnsi" w:eastAsiaTheme="minorEastAsia" w:hAnsiTheme="minorHAnsi" w:cstheme="minorBidi"/>
              <w:noProof/>
              <w:kern w:val="2"/>
              <w:sz w:val="24"/>
              <w:szCs w:val="24"/>
              <w:lang w:val="en-US" w:eastAsia="zh-CN"/>
              <w14:ligatures w14:val="standardContextual"/>
            </w:rPr>
          </w:pPr>
          <w:hyperlink w:anchor="_Toc214890536" w:history="1">
            <w:r w:rsidRPr="001553EB">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Conclusions and recommendations</w:t>
            </w:r>
            <w:r>
              <w:rPr>
                <w:noProof/>
                <w:webHidden/>
              </w:rPr>
              <w:tab/>
            </w:r>
            <w:r>
              <w:rPr>
                <w:noProof/>
                <w:webHidden/>
              </w:rPr>
              <w:fldChar w:fldCharType="begin"/>
            </w:r>
            <w:r>
              <w:rPr>
                <w:noProof/>
                <w:webHidden/>
              </w:rPr>
              <w:instrText xml:space="preserve"> PAGEREF _Toc214890536 \h </w:instrText>
            </w:r>
            <w:r>
              <w:rPr>
                <w:noProof/>
                <w:webHidden/>
              </w:rPr>
            </w:r>
            <w:r>
              <w:rPr>
                <w:noProof/>
                <w:webHidden/>
              </w:rPr>
              <w:fldChar w:fldCharType="separate"/>
            </w:r>
            <w:r>
              <w:rPr>
                <w:noProof/>
                <w:webHidden/>
              </w:rPr>
              <w:t>15</w:t>
            </w:r>
            <w:r>
              <w:rPr>
                <w:noProof/>
                <w:webHidden/>
              </w:rPr>
              <w:fldChar w:fldCharType="end"/>
            </w:r>
          </w:hyperlink>
        </w:p>
        <w:p w14:paraId="29BAEB9B" w14:textId="4D28013A"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37" w:history="1">
            <w:r w:rsidRPr="001553EB">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Improvements to interoperability</w:t>
            </w:r>
            <w:r>
              <w:rPr>
                <w:noProof/>
                <w:webHidden/>
              </w:rPr>
              <w:tab/>
            </w:r>
            <w:r>
              <w:rPr>
                <w:noProof/>
                <w:webHidden/>
              </w:rPr>
              <w:fldChar w:fldCharType="begin"/>
            </w:r>
            <w:r>
              <w:rPr>
                <w:noProof/>
                <w:webHidden/>
              </w:rPr>
              <w:instrText xml:space="preserve"> PAGEREF _Toc214890537 \h </w:instrText>
            </w:r>
            <w:r>
              <w:rPr>
                <w:noProof/>
                <w:webHidden/>
              </w:rPr>
            </w:r>
            <w:r>
              <w:rPr>
                <w:noProof/>
                <w:webHidden/>
              </w:rPr>
              <w:fldChar w:fldCharType="separate"/>
            </w:r>
            <w:r>
              <w:rPr>
                <w:noProof/>
                <w:webHidden/>
              </w:rPr>
              <w:t>15</w:t>
            </w:r>
            <w:r>
              <w:rPr>
                <w:noProof/>
                <w:webHidden/>
              </w:rPr>
              <w:fldChar w:fldCharType="end"/>
            </w:r>
          </w:hyperlink>
        </w:p>
        <w:p w14:paraId="02ED6F1B" w14:textId="039005B2"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38" w:history="1">
            <w:r w:rsidRPr="001553EB">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Improvements to MDA framework</w:t>
            </w:r>
            <w:r>
              <w:rPr>
                <w:noProof/>
                <w:webHidden/>
              </w:rPr>
              <w:tab/>
            </w:r>
            <w:r>
              <w:rPr>
                <w:noProof/>
                <w:webHidden/>
              </w:rPr>
              <w:fldChar w:fldCharType="begin"/>
            </w:r>
            <w:r>
              <w:rPr>
                <w:noProof/>
                <w:webHidden/>
              </w:rPr>
              <w:instrText xml:space="preserve"> PAGEREF _Toc214890538 \h </w:instrText>
            </w:r>
            <w:r>
              <w:rPr>
                <w:noProof/>
                <w:webHidden/>
              </w:rPr>
            </w:r>
            <w:r>
              <w:rPr>
                <w:noProof/>
                <w:webHidden/>
              </w:rPr>
              <w:fldChar w:fldCharType="separate"/>
            </w:r>
            <w:r>
              <w:rPr>
                <w:noProof/>
                <w:webHidden/>
              </w:rPr>
              <w:t>15</w:t>
            </w:r>
            <w:r>
              <w:rPr>
                <w:noProof/>
                <w:webHidden/>
              </w:rPr>
              <w:fldChar w:fldCharType="end"/>
            </w:r>
          </w:hyperlink>
        </w:p>
        <w:p w14:paraId="69CC1175" w14:textId="2BBB3FDF" w:rsidR="00671D8C" w:rsidRDefault="00671D8C">
          <w:pPr>
            <w:pStyle w:val="TOC2"/>
            <w:rPr>
              <w:rFonts w:asciiTheme="minorHAnsi" w:eastAsiaTheme="minorEastAsia" w:hAnsiTheme="minorHAnsi" w:cstheme="minorBidi"/>
              <w:noProof/>
              <w:kern w:val="2"/>
              <w:sz w:val="24"/>
              <w:szCs w:val="24"/>
              <w:lang w:val="en-US" w:eastAsia="zh-CN"/>
              <w14:ligatures w14:val="standardContextual"/>
            </w:rPr>
          </w:pPr>
          <w:hyperlink w:anchor="_Toc214890539" w:history="1">
            <w:r w:rsidRPr="001553EB">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1553EB">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_Toc214890539 \h </w:instrText>
            </w:r>
            <w:r>
              <w:rPr>
                <w:noProof/>
                <w:webHidden/>
              </w:rPr>
            </w:r>
            <w:r>
              <w:rPr>
                <w:noProof/>
                <w:webHidden/>
              </w:rPr>
              <w:fldChar w:fldCharType="separate"/>
            </w:r>
            <w:r>
              <w:rPr>
                <w:noProof/>
                <w:webHidden/>
              </w:rPr>
              <w:t>15</w:t>
            </w:r>
            <w:r>
              <w:rPr>
                <w:noProof/>
                <w:webHidden/>
              </w:rPr>
              <w:fldChar w:fldCharType="end"/>
            </w:r>
          </w:hyperlink>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 w:name="foreword"/>
      <w:bookmarkStart w:id="18" w:name="_Toc129708866"/>
      <w:bookmarkStart w:id="19" w:name="_Toc207654650"/>
      <w:bookmarkStart w:id="20" w:name="_Toc214890515"/>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21" w:name="introduction"/>
      <w:bookmarkStart w:id="22" w:name="_Toc129708867"/>
      <w:bookmarkStart w:id="23" w:name="_Toc207654651"/>
      <w:bookmarkStart w:id="24" w:name="_Toc214890516"/>
      <w:bookmarkEnd w:id="21"/>
      <w:r w:rsidRPr="004D3578">
        <w:t>Introduction</w:t>
      </w:r>
      <w:bookmarkEnd w:id="22"/>
      <w:bookmarkEnd w:id="23"/>
      <w:bookmarkEnd w:id="2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25" w:name="scope"/>
      <w:bookmarkStart w:id="26" w:name="_Toc129708868"/>
      <w:bookmarkStart w:id="27" w:name="_Toc207654652"/>
      <w:bookmarkStart w:id="28" w:name="_Toc214890517"/>
      <w:bookmarkEnd w:id="25"/>
      <w:r w:rsidRPr="004D3578">
        <w:lastRenderedPageBreak/>
        <w:t>1</w:t>
      </w:r>
      <w:r w:rsidRPr="004D3578">
        <w:tab/>
        <w:t>Scope</w:t>
      </w:r>
      <w:bookmarkEnd w:id="26"/>
      <w:bookmarkEnd w:id="27"/>
      <w:bookmarkEnd w:id="28"/>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29" w:name="references"/>
      <w:bookmarkStart w:id="30" w:name="_Toc129708869"/>
      <w:bookmarkStart w:id="31" w:name="_Toc207654653"/>
      <w:bookmarkStart w:id="32" w:name="_Toc21489051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1D1C3DB8" w14:textId="5CE5E79B" w:rsidR="000165B1" w:rsidRPr="00AE121B" w:rsidRDefault="000165B1" w:rsidP="000165B1">
      <w:pPr>
        <w:keepLines/>
        <w:ind w:left="1702" w:hanging="1418"/>
        <w:rPr>
          <w:lang w:val="en-US"/>
        </w:rPr>
      </w:pPr>
      <w:r w:rsidRPr="00AF266F">
        <w:rPr>
          <w:lang w:val="en-US"/>
        </w:rPr>
        <w:t>[</w:t>
      </w:r>
      <w:r w:rsidR="009E6C80">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6266C90F" w14:textId="0A12990C" w:rsidR="000165B1" w:rsidRPr="006142E1" w:rsidRDefault="000165B1" w:rsidP="000165B1">
      <w:pPr>
        <w:pStyle w:val="EX"/>
      </w:pPr>
      <w:r w:rsidRPr="004D3578">
        <w:t>[</w:t>
      </w:r>
      <w:r w:rsidR="009E6C80">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03D367CC" w14:textId="77777777" w:rsidR="00560066" w:rsidRPr="004D3578" w:rsidRDefault="00560066" w:rsidP="002C6FA6">
      <w:pPr>
        <w:pStyle w:val="EX"/>
      </w:pP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33" w:name="definitions"/>
      <w:bookmarkStart w:id="34" w:name="_Toc129708870"/>
      <w:bookmarkStart w:id="35" w:name="_Toc207654654"/>
      <w:bookmarkStart w:id="36" w:name="_Toc214890519"/>
      <w:bookmarkEnd w:id="33"/>
      <w:r w:rsidRPr="004D3578">
        <w:t>3</w:t>
      </w:r>
      <w:r w:rsidRPr="004D3578">
        <w:tab/>
        <w:t>Definitions</w:t>
      </w:r>
      <w:r w:rsidR="00602AEA">
        <w:t xml:space="preserve"> of terms, symbols and abbreviations</w:t>
      </w:r>
      <w:bookmarkEnd w:id="34"/>
      <w:bookmarkEnd w:id="35"/>
      <w:bookmarkEnd w:id="36"/>
    </w:p>
    <w:p w14:paraId="6CBABCF9" w14:textId="55BAD09F" w:rsidR="00080512" w:rsidRPr="004D3578" w:rsidRDefault="00080512">
      <w:pPr>
        <w:pStyle w:val="Heading2"/>
      </w:pPr>
      <w:bookmarkStart w:id="37" w:name="_Toc129708871"/>
      <w:bookmarkStart w:id="38" w:name="_Toc207654655"/>
      <w:bookmarkStart w:id="39" w:name="_Toc214890520"/>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0" w:name="_Toc129708872"/>
      <w:bookmarkStart w:id="41" w:name="_Toc207654656"/>
      <w:bookmarkStart w:id="42" w:name="_Toc214890521"/>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3" w:name="_Toc129708873"/>
      <w:bookmarkStart w:id="44" w:name="_Toc207654657"/>
      <w:bookmarkStart w:id="45" w:name="_Toc214890522"/>
      <w:r w:rsidRPr="004D3578">
        <w:lastRenderedPageBreak/>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 xml:space="preserve">Conditional </w:t>
      </w:r>
      <w:proofErr w:type="spellStart"/>
      <w:r w:rsidRPr="00252FC2">
        <w:t>PSCell</w:t>
      </w:r>
      <w:proofErr w:type="spellEnd"/>
      <w:r w:rsidRPr="00252FC2">
        <w:t xml:space="preserve"> Addition</w:t>
      </w:r>
    </w:p>
    <w:p w14:paraId="793F5C76" w14:textId="77777777" w:rsidR="002A4626" w:rsidRDefault="002A4626" w:rsidP="002A4626">
      <w:pPr>
        <w:pStyle w:val="EW"/>
      </w:pPr>
      <w:r w:rsidRPr="00252FC2">
        <w:t>CPC</w:t>
      </w:r>
      <w:r w:rsidRPr="00252FC2">
        <w:tab/>
        <w:t xml:space="preserve">Conditional </w:t>
      </w:r>
      <w:proofErr w:type="spellStart"/>
      <w:r w:rsidRPr="00252FC2">
        <w:t>PSCell</w:t>
      </w:r>
      <w:proofErr w:type="spellEnd"/>
      <w:r w:rsidRPr="00252FC2">
        <w:t xml:space="preserve">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proofErr w:type="gramStart"/>
      <w:r>
        <w:t>Non-standalone</w:t>
      </w:r>
      <w:proofErr w:type="gramEnd"/>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46" w:name="_Toc207654658"/>
      <w:bookmarkStart w:id="47" w:name="_Toc214890523"/>
      <w:r>
        <w:t>4</w:t>
      </w:r>
      <w:bookmarkStart w:id="48" w:name="_Toc202438671"/>
      <w:r w:rsidRPr="004D3578">
        <w:tab/>
      </w:r>
      <w:bookmarkEnd w:id="48"/>
      <w:r w:rsidRPr="00634FA4">
        <w:t>Concept and background</w:t>
      </w:r>
      <w:bookmarkEnd w:id="46"/>
      <w:bookmarkEnd w:id="47"/>
    </w:p>
    <w:p w14:paraId="690934FD" w14:textId="77777777" w:rsidR="009F3E75" w:rsidRPr="004D3578" w:rsidRDefault="009F3E75" w:rsidP="009F3E75">
      <w:pPr>
        <w:pStyle w:val="Heading1"/>
      </w:pPr>
      <w:bookmarkStart w:id="49" w:name="_Toc207654659"/>
      <w:bookmarkStart w:id="50" w:name="_Toc214890524"/>
      <w:r>
        <w:t>5</w:t>
      </w:r>
      <w:r w:rsidRPr="004D3578">
        <w:tab/>
      </w:r>
      <w:r w:rsidRPr="00634FA4">
        <w:t>Use</w:t>
      </w:r>
      <w:r>
        <w:t xml:space="preserve"> cases</w:t>
      </w:r>
      <w:bookmarkEnd w:id="49"/>
      <w:bookmarkEnd w:id="50"/>
    </w:p>
    <w:p w14:paraId="2142ACEC" w14:textId="77777777" w:rsidR="009F3E75" w:rsidRDefault="009F3E75" w:rsidP="009F3E75">
      <w:pPr>
        <w:pStyle w:val="Heading2"/>
      </w:pPr>
      <w:bookmarkStart w:id="51" w:name="_Toc207654660"/>
      <w:bookmarkStart w:id="52" w:name="_Toc214890525"/>
      <w:r>
        <w:t>5</w:t>
      </w:r>
      <w:bookmarkStart w:id="53" w:name="_Toc202438672"/>
      <w:r w:rsidRPr="004D3578">
        <w:t>.1</w:t>
      </w:r>
      <w:r w:rsidRPr="004D3578">
        <w:tab/>
      </w:r>
      <w:bookmarkEnd w:id="53"/>
      <w:r>
        <w:t>Improvements to interoperability</w:t>
      </w:r>
      <w:bookmarkEnd w:id="51"/>
      <w:bookmarkEnd w:id="52"/>
    </w:p>
    <w:p w14:paraId="15F09980" w14:textId="77777777" w:rsidR="009F3E75" w:rsidRPr="006C27F6" w:rsidRDefault="009F3E75" w:rsidP="009F3E75">
      <w:pPr>
        <w:pStyle w:val="Heading3"/>
      </w:pPr>
      <w:bookmarkStart w:id="54" w:name="_Toc176353716"/>
      <w:bookmarkStart w:id="55" w:name="_Toc176358342"/>
      <w:bookmarkStart w:id="56" w:name="_Toc180506201"/>
      <w:bookmarkStart w:id="57" w:name="_Toc183174136"/>
      <w:bookmarkStart w:id="58" w:name="_Toc207654661"/>
      <w:bookmarkStart w:id="59" w:name="_Toc214890526"/>
      <w:r>
        <w:t>5.1.X</w:t>
      </w:r>
      <w:r w:rsidRPr="006C27F6">
        <w:tab/>
        <w:t xml:space="preserve">Use case </w:t>
      </w:r>
      <w:r>
        <w:t>X</w:t>
      </w:r>
      <w:r w:rsidRPr="006C27F6">
        <w:t xml:space="preserve">: </w:t>
      </w:r>
      <w:bookmarkEnd w:id="54"/>
      <w:bookmarkEnd w:id="55"/>
      <w:bookmarkEnd w:id="56"/>
      <w:bookmarkEnd w:id="57"/>
      <w:r>
        <w:rPr>
          <w:lang w:val="en-US"/>
        </w:rPr>
        <w:t>Use case title</w:t>
      </w:r>
      <w:bookmarkEnd w:id="58"/>
      <w:bookmarkEnd w:id="59"/>
    </w:p>
    <w:p w14:paraId="4A3D8D14" w14:textId="08592C88" w:rsidR="009F3E75" w:rsidRPr="006C27F6" w:rsidRDefault="009F3E75" w:rsidP="009F3E75">
      <w:pPr>
        <w:pStyle w:val="Heading4"/>
      </w:pPr>
      <w:bookmarkStart w:id="60" w:name="_Toc176358343"/>
      <w:bookmarkStart w:id="61" w:name="_Toc180506202"/>
      <w:bookmarkStart w:id="62" w:name="_Toc183174137"/>
      <w:r>
        <w:t>5.</w:t>
      </w:r>
      <w:proofErr w:type="gramStart"/>
      <w:r>
        <w:t>1.X</w:t>
      </w:r>
      <w:r w:rsidRPr="006C27F6">
        <w:t>.</w:t>
      </w:r>
      <w:proofErr w:type="gramEnd"/>
      <w:r w:rsidRPr="006C27F6">
        <w:t>1</w:t>
      </w:r>
      <w:r w:rsidRPr="006C27F6">
        <w:tab/>
        <w:t>Description</w:t>
      </w:r>
      <w:bookmarkEnd w:id="60"/>
      <w:bookmarkEnd w:id="61"/>
      <w:bookmarkEnd w:id="62"/>
    </w:p>
    <w:p w14:paraId="365A2058" w14:textId="4C8988DF" w:rsidR="009F3E75" w:rsidRPr="006C27F6" w:rsidRDefault="009F3E75" w:rsidP="009F3E75">
      <w:pPr>
        <w:pStyle w:val="Heading4"/>
      </w:pPr>
      <w:bookmarkStart w:id="63" w:name="_Toc176358344"/>
      <w:bookmarkStart w:id="64" w:name="_Toc180506203"/>
      <w:bookmarkStart w:id="65" w:name="_Toc183174138"/>
      <w:r>
        <w:t>5.</w:t>
      </w:r>
      <w:proofErr w:type="gramStart"/>
      <w:r>
        <w:t>1.X</w:t>
      </w:r>
      <w:r w:rsidRPr="006C27F6">
        <w:t>.</w:t>
      </w:r>
      <w:proofErr w:type="gramEnd"/>
      <w:r w:rsidRPr="006C27F6">
        <w:t>2</w:t>
      </w:r>
      <w:r w:rsidRPr="006C27F6">
        <w:tab/>
        <w:t>Potential requirements</w:t>
      </w:r>
      <w:bookmarkEnd w:id="63"/>
      <w:bookmarkEnd w:id="64"/>
      <w:bookmarkEnd w:id="65"/>
    </w:p>
    <w:p w14:paraId="3A978EE9" w14:textId="20A0CF96" w:rsidR="009F3E75" w:rsidRPr="006C27F6" w:rsidRDefault="009F3E75" w:rsidP="009F3E75">
      <w:pPr>
        <w:pStyle w:val="Heading4"/>
      </w:pPr>
      <w:bookmarkStart w:id="66" w:name="_Toc176358345"/>
      <w:bookmarkStart w:id="67" w:name="_Toc180506204"/>
      <w:bookmarkStart w:id="68" w:name="_Toc183174139"/>
      <w:r>
        <w:t>5.</w:t>
      </w:r>
      <w:proofErr w:type="gramStart"/>
      <w:r>
        <w:t>1.X</w:t>
      </w:r>
      <w:r w:rsidRPr="006C27F6">
        <w:t>.</w:t>
      </w:r>
      <w:proofErr w:type="gramEnd"/>
      <w:r w:rsidRPr="006C27F6">
        <w:t>3</w:t>
      </w:r>
      <w:r w:rsidRPr="006C27F6">
        <w:tab/>
        <w:t>Potential solutions</w:t>
      </w:r>
      <w:bookmarkEnd w:id="66"/>
      <w:bookmarkEnd w:id="67"/>
      <w:bookmarkEnd w:id="68"/>
    </w:p>
    <w:p w14:paraId="63524A4C" w14:textId="107AAA05" w:rsidR="009F3E75" w:rsidRPr="006C27F6" w:rsidRDefault="009F3E75" w:rsidP="009F3E75">
      <w:pPr>
        <w:pStyle w:val="Heading4"/>
      </w:pPr>
      <w:bookmarkStart w:id="69" w:name="_Toc176358349"/>
      <w:bookmarkStart w:id="70" w:name="_Toc180506208"/>
      <w:bookmarkStart w:id="71" w:name="_Toc183174143"/>
      <w:r>
        <w:t>5.</w:t>
      </w:r>
      <w:proofErr w:type="gramStart"/>
      <w:r>
        <w:t>1.X</w:t>
      </w:r>
      <w:r w:rsidRPr="006C27F6">
        <w:t>.</w:t>
      </w:r>
      <w:proofErr w:type="gramEnd"/>
      <w:r w:rsidRPr="006C27F6">
        <w:t>4</w:t>
      </w:r>
      <w:r w:rsidRPr="006C27F6">
        <w:tab/>
        <w:t>Evaluation of solutions</w:t>
      </w:r>
      <w:bookmarkEnd w:id="69"/>
      <w:bookmarkEnd w:id="70"/>
      <w:bookmarkEnd w:id="71"/>
    </w:p>
    <w:p w14:paraId="09D3F01A" w14:textId="2AF81931" w:rsidR="001A5661" w:rsidRDefault="000017F0" w:rsidP="001A5661">
      <w:pPr>
        <w:pStyle w:val="Heading2"/>
      </w:pPr>
      <w:bookmarkStart w:id="72" w:name="_Toc207654662"/>
      <w:bookmarkStart w:id="73" w:name="_Toc214890527"/>
      <w:r>
        <w:t>5.2</w:t>
      </w:r>
      <w:r w:rsidR="001A5661">
        <w:tab/>
        <w:t>Improvements to MDA framework</w:t>
      </w:r>
      <w:bookmarkEnd w:id="72"/>
      <w:bookmarkEnd w:id="73"/>
    </w:p>
    <w:p w14:paraId="22AEBB70" w14:textId="27B95DF3" w:rsidR="001A5661" w:rsidRPr="006C27F6" w:rsidRDefault="000017F0" w:rsidP="001A5661">
      <w:pPr>
        <w:pStyle w:val="Heading3"/>
      </w:pPr>
      <w:bookmarkStart w:id="74" w:name="_Toc207654663"/>
      <w:bookmarkStart w:id="75" w:name="_Toc214890528"/>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74"/>
      <w:bookmarkEnd w:id="75"/>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77777777" w:rsidR="004B2645" w:rsidRPr="004B2645" w:rsidRDefault="004B2645" w:rsidP="004B2645"/>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 xml:space="preserve">TS 28.104 [2] clause 6.1 states that only analytics are in scope. Other aspects of a management loop (Observation, Decision, Execution) are therefore not in scope. This </w:t>
      </w:r>
      <w:proofErr w:type="gramStart"/>
      <w:r>
        <w:t>is in conflict with</w:t>
      </w:r>
      <w:proofErr w:type="gramEnd"/>
      <w:r>
        <w:t xml:space="preserve"> TS 28.567 [</w:t>
      </w:r>
      <w:r w:rsidR="00AE121B">
        <w:rPr>
          <w:rFonts w:hint="eastAsia"/>
          <w:lang w:eastAsia="zh-CN"/>
        </w:rPr>
        <w:t>4</w:t>
      </w:r>
      <w:r>
        <w:t xml:space="preserve">] figures 5.1.2.2-1 and 5.1.2.2-2, which show that the MDA </w:t>
      </w:r>
      <w:proofErr w:type="spellStart"/>
      <w:r>
        <w:t>MnS</w:t>
      </w:r>
      <w:proofErr w:type="spellEnd"/>
      <w:r>
        <w:t xml:space="preserve">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xml:space="preserve">] figure 5.1.2.2-1, figure 5.1.2.2-2 and associated text to clarify that only analytics are in scope of the MDA </w:t>
      </w:r>
      <w:proofErr w:type="spellStart"/>
      <w:r>
        <w:t>MnS</w:t>
      </w:r>
      <w:proofErr w:type="spellEnd"/>
      <w:r>
        <w:t xml:space="preserve">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77777777" w:rsidR="00AE121B" w:rsidRDefault="00AE121B" w:rsidP="00AE121B"/>
    <w:p w14:paraId="4985A85E" w14:textId="298E443C" w:rsidR="00AE121B" w:rsidRPr="006C27F6" w:rsidRDefault="00AE121B" w:rsidP="00AE121B">
      <w:pPr>
        <w:pStyle w:val="Heading3"/>
      </w:pPr>
      <w:bookmarkStart w:id="76" w:name="_Toc214890529"/>
      <w:r>
        <w:t>5.2.</w:t>
      </w:r>
      <w:r>
        <w:rPr>
          <w:rFonts w:hint="eastAsia"/>
          <w:lang w:eastAsia="zh-CN"/>
        </w:rPr>
        <w:t>2</w:t>
      </w:r>
      <w:r w:rsidRPr="006C27F6">
        <w:tab/>
        <w:t xml:space="preserve">Use case </w:t>
      </w:r>
      <w:r>
        <w:rPr>
          <w:rFonts w:hint="eastAsia"/>
          <w:lang w:eastAsia="zh-CN"/>
        </w:rPr>
        <w:t>2</w:t>
      </w:r>
      <w:r w:rsidRPr="006C27F6">
        <w:t xml:space="preserve">: </w:t>
      </w:r>
      <w:r>
        <w:rPr>
          <w:lang w:val="en-US"/>
        </w:rPr>
        <w:t xml:space="preserve">Indicating supported domain information in </w:t>
      </w:r>
      <w:proofErr w:type="spellStart"/>
      <w:r>
        <w:rPr>
          <w:lang w:val="en-US"/>
        </w:rPr>
        <w:t>MDAFunction</w:t>
      </w:r>
      <w:bookmarkEnd w:id="76"/>
      <w:proofErr w:type="spellEnd"/>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77" w:name="MCCQCTEMPBM_00000065"/>
      <w:proofErr w:type="spellStart"/>
      <w:r w:rsidRPr="00D77836">
        <w:rPr>
          <w:iCs/>
        </w:rPr>
        <w:t>MDAFunction</w:t>
      </w:r>
      <w:bookmarkEnd w:id="77"/>
      <w:proofErr w:type="spellEnd"/>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w:t>
      </w:r>
      <w:proofErr w:type="spellStart"/>
      <w:r>
        <w:rPr>
          <w:iCs/>
        </w:rPr>
        <w:t>MnS</w:t>
      </w:r>
      <w:proofErr w:type="spellEnd"/>
      <w:r>
        <w:rPr>
          <w:iCs/>
        </w:rPr>
        <w:t xml:space="preserve"> producer. From </w:t>
      </w:r>
      <w:proofErr w:type="spellStart"/>
      <w:r>
        <w:rPr>
          <w:iCs/>
        </w:rPr>
        <w:t>MnS</w:t>
      </w:r>
      <w:proofErr w:type="spellEnd"/>
      <w:r>
        <w:rPr>
          <w:iCs/>
        </w:rPr>
        <w:t xml:space="preserve">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w:t>
      </w:r>
      <w:proofErr w:type="spellStart"/>
      <w:r>
        <w:rPr>
          <w:iCs/>
        </w:rPr>
        <w:t>MnS</w:t>
      </w:r>
      <w:proofErr w:type="spellEnd"/>
      <w:r>
        <w:rPr>
          <w:iCs/>
        </w:rPr>
        <w:t xml:space="preserve">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w:t>
      </w:r>
      <w:proofErr w:type="spellStart"/>
      <w:r>
        <w:rPr>
          <w:iCs/>
        </w:rPr>
        <w:t>MDAFunction</w:t>
      </w:r>
      <w:proofErr w:type="spellEnd"/>
      <w:r>
        <w:rPr>
          <w:iCs/>
        </w:rPr>
        <w:t xml:space="preserve"> IOC, only contains </w:t>
      </w:r>
      <w:proofErr w:type="spellStart"/>
      <w:r w:rsidRPr="00CA4E5D">
        <w:rPr>
          <w:iCs/>
        </w:rPr>
        <w:t>supportedMDACapabilities</w:t>
      </w:r>
      <w:proofErr w:type="spellEnd"/>
      <w:r>
        <w:rPr>
          <w:iCs/>
        </w:rPr>
        <w:t xml:space="preserve"> attribute without domain information. This makes a </w:t>
      </w:r>
      <w:proofErr w:type="spellStart"/>
      <w:r>
        <w:rPr>
          <w:iCs/>
        </w:rPr>
        <w:t>MnS</w:t>
      </w:r>
      <w:proofErr w:type="spellEnd"/>
      <w:r>
        <w:rPr>
          <w:iCs/>
        </w:rPr>
        <w:t xml:space="preserve"> consumer </w:t>
      </w:r>
      <w:r>
        <w:rPr>
          <w:rFonts w:hint="eastAsia"/>
          <w:iCs/>
          <w:lang w:eastAsia="zh-CN"/>
        </w:rPr>
        <w:t>di</w:t>
      </w:r>
      <w:r>
        <w:rPr>
          <w:iCs/>
        </w:rPr>
        <w:t xml:space="preserve">fficult to know the actual analysis scope of a </w:t>
      </w:r>
      <w:proofErr w:type="spellStart"/>
      <w:r>
        <w:rPr>
          <w:iCs/>
        </w:rPr>
        <w:t>MDAFunction</w:t>
      </w:r>
      <w:proofErr w:type="spellEnd"/>
      <w:r>
        <w:rPr>
          <w:iCs/>
        </w:rPr>
        <w:t xml:space="preserve">.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sh</w:t>
      </w:r>
      <w:r>
        <w:rPr>
          <w:rFonts w:cs="Arial"/>
          <w:szCs w:val="22"/>
          <w:lang w:eastAsia="en-GB"/>
        </w:rPr>
        <w:t>ould</w:t>
      </w:r>
      <w:r w:rsidRPr="00BC0026">
        <w:rPr>
          <w:rFonts w:cs="Arial"/>
          <w:szCs w:val="22"/>
          <w:lang w:eastAsia="en-GB"/>
        </w:rPr>
        <w:t xml:space="preserve"> have the capability to allow authorized MDA </w:t>
      </w:r>
      <w:proofErr w:type="spellStart"/>
      <w:r w:rsidRPr="00BC0026">
        <w:rPr>
          <w:rFonts w:cs="Arial"/>
          <w:szCs w:val="22"/>
          <w:lang w:eastAsia="en-GB"/>
        </w:rPr>
        <w:t>MnS</w:t>
      </w:r>
      <w:proofErr w:type="spellEnd"/>
      <w:r w:rsidRPr="00BC0026">
        <w:rPr>
          <w:rFonts w:cs="Arial"/>
          <w:szCs w:val="22"/>
          <w:lang w:eastAsia="en-GB"/>
        </w:rPr>
        <w:t xml:space="preserve">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xml:space="preserve">- update the </w:t>
      </w:r>
      <w:proofErr w:type="spellStart"/>
      <w:r>
        <w:t>MDAFunction</w:t>
      </w:r>
      <w:proofErr w:type="spellEnd"/>
      <w:r>
        <w:t xml:space="preserve"> IOC attribute to add a new attribute </w:t>
      </w:r>
      <w:proofErr w:type="spellStart"/>
      <w:r>
        <w:t>supportedMDADomains</w:t>
      </w:r>
      <w:proofErr w:type="spellEnd"/>
      <w:r>
        <w:t xml:space="preserve">, which can be used to indicate the domain(s) supported by the </w:t>
      </w:r>
      <w:proofErr w:type="spellStart"/>
      <w:r>
        <w:t>MDAFunction</w:t>
      </w:r>
      <w:proofErr w:type="spellEnd"/>
      <w:r>
        <w:t>.</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77777777" w:rsidR="00AE121B" w:rsidRDefault="00AE121B" w:rsidP="00AE121B"/>
    <w:p w14:paraId="4F7E335C" w14:textId="77777777" w:rsidR="00AE121B" w:rsidRPr="00AE121B" w:rsidRDefault="00AE121B" w:rsidP="00AE121B"/>
    <w:p w14:paraId="6D2FC710" w14:textId="1A12FEF2" w:rsidR="003D2EDA" w:rsidRDefault="008A54A5" w:rsidP="003D2EDA">
      <w:pPr>
        <w:pStyle w:val="Heading2"/>
      </w:pPr>
      <w:bookmarkStart w:id="78" w:name="_Toc207654664"/>
      <w:bookmarkStart w:id="79" w:name="_Toc214890530"/>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78"/>
      <w:bookmarkEnd w:id="79"/>
    </w:p>
    <w:p w14:paraId="5CF4B536" w14:textId="33AD7381" w:rsidR="003D2EDA" w:rsidRPr="006C27F6" w:rsidRDefault="008A54A5" w:rsidP="003D2EDA">
      <w:pPr>
        <w:pStyle w:val="Heading3"/>
      </w:pPr>
      <w:bookmarkStart w:id="80" w:name="_Toc207654665"/>
      <w:bookmarkStart w:id="81" w:name="_Toc214890531"/>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80"/>
      <w:bookmarkEnd w:id="81"/>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 xml:space="preserve">The mobility performance issue root case can be such as high interference, insufficient transport resources, UE capability issues </w:t>
      </w:r>
      <w:proofErr w:type="gramStart"/>
      <w:r w:rsidRPr="00B310D4">
        <w:rPr>
          <w:kern w:val="2"/>
          <w:szCs w:val="18"/>
          <w:lang w:eastAsia="zh-CN" w:bidi="ar-KW"/>
        </w:rPr>
        <w:t>etc.;</w:t>
      </w:r>
      <w:proofErr w:type="gramEnd"/>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r>
        <w:t xml:space="preserve">The solution proposed in clause </w:t>
      </w:r>
      <w:r w:rsidRPr="008A54A5">
        <w:t>5.3.1</w:t>
      </w:r>
      <w:r w:rsidRPr="006C27F6">
        <w:t>.3</w:t>
      </w:r>
      <w:r>
        <w:t xml:space="preserve"> satisfies the requirements and this solution is feasible for normative work.</w:t>
      </w:r>
    </w:p>
    <w:p w14:paraId="39D1E597" w14:textId="0ECDB198" w:rsidR="003D2EDA" w:rsidRPr="005B2D2A" w:rsidRDefault="003D2EDA" w:rsidP="003D2EDA"/>
    <w:p w14:paraId="4751263A" w14:textId="65833DBD" w:rsidR="00A65300" w:rsidRPr="006C27F6" w:rsidRDefault="00CE0014" w:rsidP="00A65300">
      <w:pPr>
        <w:pStyle w:val="Heading3"/>
      </w:pPr>
      <w:bookmarkStart w:id="82" w:name="_Toc207654666"/>
      <w:bookmarkStart w:id="83" w:name="_Toc214890532"/>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82"/>
      <w:bookmarkEnd w:id="83"/>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xml:space="preserve">] to add a new MDA type </w:t>
      </w:r>
      <w:proofErr w:type="spellStart"/>
      <w:r w:rsidRPr="006C27F6">
        <w:t>MDAAssistedFaultManagement.Failure</w:t>
      </w:r>
      <w:r>
        <w:t>Analysis</w:t>
      </w:r>
      <w:proofErr w:type="spellEnd"/>
      <w:r w:rsidRPr="006C27F6">
        <w:t xml:space="preserve"> to allow an </w:t>
      </w:r>
      <w:proofErr w:type="spellStart"/>
      <w:r w:rsidRPr="006C27F6">
        <w:t>MnS</w:t>
      </w:r>
      <w:proofErr w:type="spellEnd"/>
      <w:r w:rsidRPr="006C27F6">
        <w:t xml:space="preserve">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lastRenderedPageBreak/>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pPr>
      <w:bookmarkStart w:id="84" w:name="_Toc187394756"/>
      <w:bookmarkStart w:id="85" w:name="_Toc214890533"/>
      <w:r w:rsidRPr="00DE2734">
        <w:rPr>
          <w:rFonts w:hint="eastAsia"/>
        </w:rPr>
        <w:t>5.3.3</w:t>
      </w:r>
      <w:r w:rsidRPr="00DE2734">
        <w:tab/>
      </w:r>
      <w:bookmarkEnd w:id="84"/>
      <w:r w:rsidRPr="00DE2734">
        <w:t>Use case</w:t>
      </w:r>
      <w:r w:rsidRPr="00DE2734">
        <w:rPr>
          <w:rFonts w:hint="eastAsia"/>
        </w:rPr>
        <w:t xml:space="preserve"> 3</w:t>
      </w:r>
      <w:r w:rsidRPr="00DE2734">
        <w:t>: Radio resource optimization based on per SSB usage</w:t>
      </w:r>
      <w:bookmarkEnd w:id="85"/>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86" w:name="_CR7_2_5_1"/>
      <w:bookmarkStart w:id="87" w:name="OLE_LINK5"/>
      <w:bookmarkEnd w:id="86"/>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proofErr w:type="spellStart"/>
      <w:r w:rsidRPr="00A952F9">
        <w:rPr>
          <w:rFonts w:ascii="Courier New" w:hAnsi="Courier New" w:cs="Courier New"/>
        </w:rPr>
        <w:t>CommonBeamformingFunction</w:t>
      </w:r>
      <w:proofErr w:type="spellEnd"/>
      <w:r>
        <w:rPr>
          <w:rFonts w:hint="eastAsia"/>
          <w:lang w:eastAsia="zh-CN"/>
        </w:rPr>
        <w:t xml:space="preserve"> is defined to </w:t>
      </w:r>
      <w:r w:rsidRPr="00BD030D">
        <w:rPr>
          <w:lang w:eastAsia="zh-CN"/>
        </w:rPr>
        <w:t>represents common beamforming functionality (</w:t>
      </w:r>
      <w:proofErr w:type="spellStart"/>
      <w:r w:rsidRPr="00BD030D">
        <w:rPr>
          <w:lang w:eastAsia="zh-CN"/>
        </w:rPr>
        <w:t>eg</w:t>
      </w:r>
      <w:proofErr w:type="spellEnd"/>
      <w:r w:rsidRPr="00BD030D">
        <w:rPr>
          <w:lang w:eastAsia="zh-CN"/>
        </w:rPr>
        <w:t>: SSB beams)</w:t>
      </w:r>
      <w:r>
        <w:rPr>
          <w:rFonts w:hint="eastAsia"/>
          <w:lang w:eastAsia="zh-CN"/>
        </w:rPr>
        <w:t xml:space="preserve">. </w:t>
      </w:r>
      <w:r w:rsidRPr="00CF474C">
        <w:rPr>
          <w:lang w:eastAsia="zh-CN"/>
        </w:rPr>
        <w:t xml:space="preserve">The </w:t>
      </w:r>
      <w:proofErr w:type="spellStart"/>
      <w:r w:rsidRPr="00CF474C">
        <w:rPr>
          <w:lang w:eastAsia="zh-CN"/>
        </w:rPr>
        <w:t>CommonBeamformingFunction</w:t>
      </w:r>
      <w:proofErr w:type="spellEnd"/>
      <w:r w:rsidRPr="00CF474C">
        <w:rPr>
          <w:lang w:eastAsia="zh-CN"/>
        </w:rPr>
        <w:t xml:space="preserve"> provides capability to configure the advanced antenna for a sector carrier. The configuration capability is provided by selection of </w:t>
      </w:r>
      <w:proofErr w:type="spellStart"/>
      <w:r w:rsidRPr="00CF474C">
        <w:rPr>
          <w:lang w:eastAsia="zh-CN"/>
        </w:rPr>
        <w:t>coverageShape</w:t>
      </w:r>
      <w:proofErr w:type="spellEnd"/>
      <w:r w:rsidRPr="00CF474C">
        <w:rPr>
          <w:lang w:eastAsia="zh-CN"/>
        </w:rPr>
        <w:t xml:space="preserve">, </w:t>
      </w:r>
      <w:proofErr w:type="spellStart"/>
      <w:r w:rsidRPr="00CF474C">
        <w:rPr>
          <w:lang w:eastAsia="zh-CN"/>
        </w:rPr>
        <w:t>digitalTilt</w:t>
      </w:r>
      <w:proofErr w:type="spellEnd"/>
      <w:r w:rsidRPr="00CF474C">
        <w:rPr>
          <w:lang w:eastAsia="zh-CN"/>
        </w:rPr>
        <w:t xml:space="preserve"> and </w:t>
      </w:r>
      <w:proofErr w:type="spellStart"/>
      <w:r w:rsidRPr="00CF474C">
        <w:rPr>
          <w:lang w:eastAsia="zh-CN"/>
        </w:rPr>
        <w:t>digitalAzimuth</w:t>
      </w:r>
      <w:proofErr w:type="spellEnd"/>
      <w:r w:rsidRPr="00CF474C">
        <w:rPr>
          <w:lang w:eastAsia="zh-CN"/>
        </w:rPr>
        <w:t>.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w:t>
      </w:r>
      <w:proofErr w:type="spellStart"/>
      <w:r>
        <w:rPr>
          <w:rFonts w:hint="eastAsia"/>
          <w:lang w:val="en-US" w:eastAsia="zh-CN"/>
        </w:rPr>
        <w:t>MnS</w:t>
      </w:r>
      <w:proofErr w:type="spellEnd"/>
      <w:r>
        <w:rPr>
          <w:rFonts w:hint="eastAsia"/>
          <w:lang w:val="en-US" w:eastAsia="zh-CN"/>
        </w:rPr>
        <w:t xml:space="preserve">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proofErr w:type="spellStart"/>
      <w:r>
        <w:rPr>
          <w:rFonts w:hint="eastAsia"/>
        </w:rPr>
        <w:t>hape</w:t>
      </w:r>
      <w:proofErr w:type="spellEnd"/>
      <w:r>
        <w:rPr>
          <w:rFonts w:hint="eastAsia"/>
          <w:lang w:val="en-US" w:eastAsia="zh-CN"/>
        </w:rPr>
        <w:t xml:space="preserve"> on </w:t>
      </w:r>
      <w:proofErr w:type="spellStart"/>
      <w:r>
        <w:rPr>
          <w:rFonts w:hint="eastAsia"/>
          <w:lang w:val="en-US" w:eastAsia="zh-CN"/>
        </w:rPr>
        <w:t>gNodeB</w:t>
      </w:r>
      <w:proofErr w:type="spellEnd"/>
      <w:r>
        <w:rPr>
          <w:rFonts w:hint="eastAsia"/>
          <w:lang w:val="en-US" w:eastAsia="zh-CN"/>
        </w:rPr>
        <w:t>.</w:t>
      </w:r>
    </w:p>
    <w:p w14:paraId="1604CCB8" w14:textId="07710A12" w:rsidR="001A530C" w:rsidRPr="006E08A7" w:rsidRDefault="001A530C" w:rsidP="001A530C">
      <w:pPr>
        <w:jc w:val="both"/>
      </w:pPr>
      <w:bookmarkStart w:id="88"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w:t>
      </w:r>
      <w:proofErr w:type="spellStart"/>
      <w:r>
        <w:rPr>
          <w:rFonts w:hint="eastAsia"/>
          <w:lang w:eastAsia="zh-CN"/>
        </w:rPr>
        <w:t>gNodeB</w:t>
      </w:r>
      <w:proofErr w:type="spellEnd"/>
      <w:r>
        <w:rPr>
          <w:rFonts w:hint="eastAsia"/>
          <w:lang w:eastAsia="zh-CN"/>
        </w:rPr>
        <w:t xml:space="preserve"> using the </w:t>
      </w:r>
      <w:r>
        <w:rPr>
          <w:lang w:eastAsia="zh-CN"/>
        </w:rPr>
        <w:t>recommendation</w:t>
      </w:r>
      <w:r>
        <w:rPr>
          <w:rFonts w:hint="eastAsia"/>
          <w:lang w:eastAsia="zh-CN"/>
        </w:rPr>
        <w:t xml:space="preserve"> by MDAS</w:t>
      </w:r>
      <w:r>
        <w:rPr>
          <w:rFonts w:hint="eastAsia"/>
        </w:rPr>
        <w:t>.</w:t>
      </w:r>
    </w:p>
    <w:bookmarkEnd w:id="88"/>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proofErr w:type="spellStart"/>
      <w:r>
        <w:rPr>
          <w:rFonts w:hint="eastAsia"/>
        </w:rPr>
        <w:t>hape</w:t>
      </w:r>
      <w:proofErr w:type="spellEnd"/>
      <w:r>
        <w:rPr>
          <w:rFonts w:hint="eastAsia"/>
        </w:rPr>
        <w:t>.</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87"/>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89" w:name="_Ref153958713"/>
            <w:r>
              <w:rPr>
                <w:b/>
                <w:bCs/>
                <w:i w:val="0"/>
                <w:iCs w:val="0"/>
              </w:rPr>
              <w:t xml:space="preserve">Figure </w:t>
            </w:r>
            <w:bookmarkEnd w:id="89"/>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90" w:name="_Ref153958743"/>
            <w:r>
              <w:rPr>
                <w:b/>
                <w:bCs/>
                <w:i w:val="0"/>
                <w:iCs w:val="0"/>
              </w:rPr>
              <w:t xml:space="preserve">Figure </w:t>
            </w:r>
            <w:bookmarkEnd w:id="90"/>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w:t>
      </w:r>
      <w:proofErr w:type="spellStart"/>
      <w:r>
        <w:rPr>
          <w:rFonts w:eastAsia="DengXian" w:hint="eastAsia"/>
          <w:lang w:eastAsia="zh-CN" w:bidi="ar-KW"/>
        </w:rPr>
        <w:t>gNodeB</w:t>
      </w:r>
      <w:proofErr w:type="spellEnd"/>
      <w:r>
        <w:rPr>
          <w:rFonts w:eastAsia="DengXian" w:hint="eastAsia"/>
          <w:lang w:eastAsia="zh-CN" w:bidi="ar-KW"/>
        </w:rPr>
        <w:t xml:space="preserve">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 xml:space="preserve">for target cell of </w:t>
      </w:r>
      <w:proofErr w:type="spellStart"/>
      <w:r w:rsidRPr="00B21CFD">
        <w:rPr>
          <w:rFonts w:eastAsia="DengXian"/>
          <w:lang w:eastAsia="zh-CN" w:bidi="ar-KW"/>
        </w:rPr>
        <w:t>gNodeB</w:t>
      </w:r>
      <w:proofErr w:type="spellEnd"/>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91" w:name="_Toc176358290"/>
      <w:bookmarkStart w:id="92" w:name="_Toc180506149"/>
      <w:bookmarkStart w:id="93" w:name="_Toc183174084"/>
      <w:r>
        <w:rPr>
          <w:rFonts w:ascii="Arial" w:hAnsi="Arial" w:hint="eastAsia"/>
          <w:sz w:val="24"/>
          <w:lang w:eastAsia="zh-CN"/>
        </w:rPr>
        <w:lastRenderedPageBreak/>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91"/>
      <w:bookmarkEnd w:id="92"/>
      <w:bookmarkEnd w:id="93"/>
    </w:p>
    <w:p w14:paraId="753C4413" w14:textId="77777777" w:rsidR="000D7132" w:rsidRPr="00961163" w:rsidRDefault="000D7132" w:rsidP="000D7132">
      <w:pPr>
        <w:jc w:val="both"/>
        <w:rPr>
          <w:color w:val="000000" w:themeColor="text1"/>
        </w:rPr>
      </w:pPr>
      <w:r w:rsidRPr="00961163">
        <w:rPr>
          <w:color w:val="000000" w:themeColor="text1"/>
        </w:rPr>
        <w:t xml:space="preserve">Update TS 28.104 [2] to </w:t>
      </w:r>
      <w:r w:rsidRPr="00961163">
        <w:rPr>
          <w:rFonts w:hint="eastAsia"/>
          <w:color w:val="000000" w:themeColor="text1"/>
          <w:lang w:val="en-US" w:eastAsia="zh-CN"/>
        </w:rPr>
        <w:t xml:space="preserve">add a new MDA type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Pr>
          <w:rFonts w:hint="eastAsia"/>
          <w:color w:val="000000" w:themeColor="text1"/>
          <w:lang w:eastAsia="zh-CN"/>
        </w:rPr>
        <w:t>.</w:t>
      </w:r>
      <w:r w:rsidRPr="00961163">
        <w:rPr>
          <w:color w:val="000000" w:themeColor="text1"/>
        </w:rPr>
        <w:t xml:space="preserve"> </w:t>
      </w:r>
      <w:proofErr w:type="spellStart"/>
      <w:r w:rsidRPr="00961163">
        <w:rPr>
          <w:color w:val="000000" w:themeColor="text1"/>
        </w:rPr>
        <w:t>MnS</w:t>
      </w:r>
      <w:proofErr w:type="spellEnd"/>
      <w:r w:rsidRPr="00961163">
        <w:rPr>
          <w:color w:val="000000" w:themeColor="text1"/>
        </w:rPr>
        <w:t xml:space="preserve"> consumer could request MDAS to acquire beam-level management data and recommend coverage shape based on analysis.</w:t>
      </w:r>
    </w:p>
    <w:p w14:paraId="240C71FC" w14:textId="6E954667" w:rsidR="000D7132" w:rsidRPr="00961163" w:rsidRDefault="000D7132" w:rsidP="000D7132">
      <w:pPr>
        <w:rPr>
          <w:color w:val="000000" w:themeColor="text1"/>
        </w:rPr>
      </w:pPr>
      <w:r w:rsidRPr="00961163">
        <w:rPr>
          <w:color w:val="000000" w:themeColor="text1"/>
        </w:rPr>
        <w:t>The enabling data for</w:t>
      </w:r>
      <w:r w:rsidRPr="00961163">
        <w:rPr>
          <w:rFonts w:hint="eastAsia"/>
          <w:color w:val="000000" w:themeColor="text1"/>
          <w:lang w:val="en-US" w:eastAsia="zh-CN"/>
        </w:rPr>
        <w:t xml:space="preserve">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5A7E1E">
        <w:rPr>
          <w:color w:val="000000" w:themeColor="text1"/>
        </w:rPr>
        <w:t xml:space="preserve"> </w:t>
      </w:r>
      <w:r w:rsidRPr="00961163">
        <w:rPr>
          <w:rFonts w:hint="eastAsia"/>
          <w:color w:val="000000" w:themeColor="text1"/>
          <w:lang w:eastAsia="zh-CN"/>
        </w:rPr>
        <w:t>would include as follows:</w:t>
      </w:r>
    </w:p>
    <w:p w14:paraId="0C7D8560" w14:textId="4D5F99A3"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46726986" w14:textId="587C83D7"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2E47159E" w14:textId="48A0012C"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7815235D" w14:textId="0B6E3222" w:rsidR="000D7132" w:rsidRPr="00961163" w:rsidRDefault="000D7132" w:rsidP="000D7132">
      <w:pPr>
        <w:pStyle w:val="B1"/>
        <w:ind w:left="0" w:firstLine="0"/>
        <w:rPr>
          <w:rFonts w:ascii="Arial" w:hAnsi="Arial" w:cs="Arial"/>
          <w:color w:val="000000" w:themeColor="text1"/>
          <w:sz w:val="18"/>
          <w:szCs w:val="18"/>
          <w:shd w:val="clear" w:color="auto" w:fill="FFFFFF"/>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5DFAA63D" w14:textId="514E8E16" w:rsidR="000D7132" w:rsidRPr="00961163" w:rsidRDefault="000D7132" w:rsidP="000D7132">
      <w:pPr>
        <w:rPr>
          <w:color w:val="000000" w:themeColor="text1"/>
          <w:lang w:eastAsia="zh-CN"/>
        </w:rPr>
      </w:pPr>
      <w:r w:rsidRPr="00961163">
        <w:rPr>
          <w:color w:val="000000" w:themeColor="text1"/>
        </w:rPr>
        <w:t xml:space="preserve">The analytics output for </w:t>
      </w:r>
      <w:proofErr w:type="spellStart"/>
      <w:r w:rsidRPr="00961163">
        <w:rPr>
          <w:rFonts w:hint="eastAsia"/>
          <w:color w:val="000000" w:themeColor="text1"/>
          <w:lang w:val="en-US" w:eastAsia="zh-CN"/>
        </w:rPr>
        <w:t>RadioResourceAnalytics</w:t>
      </w:r>
      <w:proofErr w:type="spellEnd"/>
      <w:r w:rsidRPr="00961163">
        <w:rPr>
          <w:color w:val="000000" w:themeColor="text1"/>
        </w:rPr>
        <w:t>.</w:t>
      </w:r>
      <w:proofErr w:type="spellStart"/>
      <w:r w:rsidRPr="00961163">
        <w:rPr>
          <w:rFonts w:hint="eastAsia"/>
          <w:color w:val="000000" w:themeColor="text1"/>
          <w:lang w:eastAsia="zh-CN"/>
        </w:rPr>
        <w:t>SSBUsageAnalysis</w:t>
      </w:r>
      <w:proofErr w:type="spellEnd"/>
      <w:r w:rsidRPr="00961163" w:rsidDel="00C36082">
        <w:rPr>
          <w:color w:val="000000" w:themeColor="text1"/>
          <w:lang w:eastAsia="zh-CN"/>
        </w:rPr>
        <w:t xml:space="preserve"> </w:t>
      </w:r>
      <w:r w:rsidRPr="00961163">
        <w:rPr>
          <w:rFonts w:hint="eastAsia"/>
          <w:color w:val="000000" w:themeColor="text1"/>
          <w:lang w:eastAsia="zh-CN"/>
        </w:rPr>
        <w:t>would include the following:</w:t>
      </w:r>
    </w:p>
    <w:p w14:paraId="73C84AF3" w14:textId="28906A05" w:rsidR="000D7132" w:rsidRPr="00961163" w:rsidRDefault="000D7132" w:rsidP="000D7132">
      <w:pPr>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r w:rsidR="00D05EBE" w:rsidRPr="00961163">
        <w:rPr>
          <w:color w:val="000000" w:themeColor="text1"/>
          <w:lang w:val="en-US" w:eastAsia="zh-CN"/>
        </w:rPr>
        <w:t>utilization</w:t>
      </w:r>
      <w:r w:rsidRPr="00961163">
        <w:rPr>
          <w:rFonts w:hint="eastAsia"/>
          <w:color w:val="000000" w:themeColor="text1"/>
          <w:lang w:val="en-US" w:eastAsia="zh-CN"/>
        </w:rPr>
        <w:t xml:space="preserve"> issues indicating the efficiency of radio resource</w:t>
      </w:r>
    </w:p>
    <w:p w14:paraId="0082BFC0" w14:textId="65F02F7B" w:rsidR="000D7132" w:rsidRDefault="000D7132" w:rsidP="000D7132">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 xml:space="preserve">coverage shape configuration for target cell of </w:t>
      </w:r>
      <w:proofErr w:type="spellStart"/>
      <w:r w:rsidRPr="00961163">
        <w:rPr>
          <w:color w:val="000000" w:themeColor="text1"/>
          <w:lang w:val="en-US" w:eastAsia="zh-CN"/>
        </w:rPr>
        <w:t>gNodeB</w:t>
      </w:r>
      <w:proofErr w:type="spellEnd"/>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94" w:name="_Toc183174085"/>
      <w:bookmarkStart w:id="95" w:name="_Toc180506150"/>
      <w:bookmarkStart w:id="96"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94"/>
      <w:bookmarkEnd w:id="95"/>
      <w:bookmarkEnd w:id="96"/>
    </w:p>
    <w:p w14:paraId="6C92EA6D" w14:textId="3F92A402" w:rsidR="00FB520D" w:rsidRPr="00FB520D" w:rsidRDefault="00FB520D" w:rsidP="00FB520D">
      <w:r>
        <w:t>TBD</w:t>
      </w:r>
    </w:p>
    <w:p w14:paraId="0255DA0D" w14:textId="307EB676" w:rsidR="001A530C" w:rsidRPr="00DE2734" w:rsidRDefault="001A530C" w:rsidP="00DE2734">
      <w:pPr>
        <w:pStyle w:val="Heading3"/>
      </w:pPr>
      <w:bookmarkStart w:id="97" w:name="_Toc128685141"/>
      <w:bookmarkStart w:id="98" w:name="_Toc129028394"/>
      <w:bookmarkStart w:id="99" w:name="_Toc129029923"/>
      <w:bookmarkStart w:id="100" w:name="_Toc133417746"/>
      <w:bookmarkStart w:id="101" w:name="_Toc133482794"/>
      <w:bookmarkStart w:id="102" w:name="_Toc133483886"/>
      <w:bookmarkStart w:id="103" w:name="_Toc214890534"/>
      <w:r w:rsidRPr="00DE2734">
        <w:t>5.3.</w:t>
      </w:r>
      <w:r w:rsidRPr="00DE2734">
        <w:rPr>
          <w:rFonts w:hint="eastAsia"/>
        </w:rPr>
        <w:t>4</w:t>
      </w:r>
      <w:r w:rsidRPr="00DE2734">
        <w:tab/>
      </w:r>
      <w:bookmarkEnd w:id="97"/>
      <w:bookmarkEnd w:id="98"/>
      <w:bookmarkEnd w:id="99"/>
      <w:bookmarkEnd w:id="100"/>
      <w:bookmarkEnd w:id="101"/>
      <w:bookmarkEnd w:id="102"/>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103"/>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104" w:name="_Toc120096674"/>
      <w:bookmarkStart w:id="105" w:name="_Toc120097034"/>
      <w:bookmarkStart w:id="106" w:name="_Toc128685144"/>
      <w:bookmarkStart w:id="107" w:name="_Toc129028397"/>
      <w:bookmarkStart w:id="108" w:name="_Toc129029926"/>
      <w:bookmarkStart w:id="109" w:name="_Toc133417749"/>
      <w:bookmarkStart w:id="110" w:name="_Toc133482797"/>
      <w:bookmarkStart w:id="111" w:name="_Toc133483889"/>
      <w:r w:rsidRPr="00687E68">
        <w:tab/>
      </w:r>
      <w:bookmarkEnd w:id="104"/>
      <w:bookmarkEnd w:id="105"/>
      <w:bookmarkEnd w:id="106"/>
      <w:bookmarkEnd w:id="107"/>
      <w:bookmarkEnd w:id="108"/>
      <w:bookmarkEnd w:id="109"/>
      <w:bookmarkEnd w:id="110"/>
      <w:bookmarkEnd w:id="111"/>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112" w:name="_Toc120096677"/>
      <w:bookmarkStart w:id="113" w:name="_Toc120097036"/>
      <w:bookmarkStart w:id="114" w:name="_Toc128685146"/>
      <w:bookmarkStart w:id="115" w:name="_Toc129028399"/>
      <w:bookmarkStart w:id="116" w:name="_Toc129029928"/>
      <w:bookmarkStart w:id="117" w:name="_Toc133417751"/>
      <w:bookmarkStart w:id="118" w:name="_Toc133482799"/>
      <w:bookmarkStart w:id="119" w:name="_Toc133483891"/>
      <w:r w:rsidRPr="00687E68">
        <w:t>5</w:t>
      </w:r>
      <w:r>
        <w:t>.3</w:t>
      </w:r>
      <w:r w:rsidRPr="00687E68">
        <w:t>.</w:t>
      </w:r>
      <w:r w:rsidR="00FB520D">
        <w:rPr>
          <w:rFonts w:hint="eastAsia"/>
          <w:lang w:eastAsia="zh-CN"/>
        </w:rPr>
        <w:t>4</w:t>
      </w:r>
      <w:r>
        <w:t>.2</w:t>
      </w:r>
      <w:r w:rsidRPr="00687E68">
        <w:tab/>
        <w:t>Potential requirements</w:t>
      </w:r>
      <w:bookmarkEnd w:id="112"/>
      <w:bookmarkEnd w:id="113"/>
      <w:bookmarkEnd w:id="114"/>
      <w:bookmarkEnd w:id="115"/>
      <w:bookmarkEnd w:id="116"/>
      <w:bookmarkEnd w:id="117"/>
      <w:bookmarkEnd w:id="118"/>
      <w:bookmarkEnd w:id="119"/>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120" w:name="_Toc120096678"/>
      <w:bookmarkStart w:id="121" w:name="_Toc120097037"/>
      <w:bookmarkStart w:id="122" w:name="_Toc128685147"/>
      <w:bookmarkStart w:id="123" w:name="_Toc129028400"/>
      <w:bookmarkStart w:id="124" w:name="_Toc129029929"/>
      <w:bookmarkStart w:id="125" w:name="_Toc133417752"/>
      <w:bookmarkStart w:id="126" w:name="_Toc133482800"/>
      <w:bookmarkStart w:id="127" w:name="_Toc133483892"/>
      <w:r w:rsidRPr="00687E68">
        <w:lastRenderedPageBreak/>
        <w:t>5.</w:t>
      </w:r>
      <w:r w:rsidR="00FB520D">
        <w:rPr>
          <w:rFonts w:hint="eastAsia"/>
          <w:lang w:eastAsia="zh-CN"/>
        </w:rPr>
        <w:t>3.4</w:t>
      </w:r>
      <w:r>
        <w:t>.3</w:t>
      </w:r>
      <w:r w:rsidRPr="00687E68">
        <w:tab/>
        <w:t>Possible solutions</w:t>
      </w:r>
      <w:bookmarkEnd w:id="120"/>
      <w:bookmarkEnd w:id="121"/>
      <w:bookmarkEnd w:id="122"/>
      <w:bookmarkEnd w:id="123"/>
      <w:bookmarkEnd w:id="124"/>
      <w:bookmarkEnd w:id="125"/>
      <w:bookmarkEnd w:id="126"/>
      <w:bookmarkEnd w:id="127"/>
    </w:p>
    <w:p w14:paraId="066A46CE" w14:textId="77777777" w:rsidR="00AF6572" w:rsidRDefault="00AF6572" w:rsidP="00AF6572">
      <w:pPr>
        <w:jc w:val="both"/>
        <w:rPr>
          <w:bCs/>
          <w:color w:val="000000" w:themeColor="text1"/>
        </w:rPr>
      </w:pPr>
      <w:r>
        <w:rPr>
          <w:color w:val="000000"/>
        </w:rPr>
        <w:t xml:space="preserve">It is proposed to add a new MDA capability for RET and TP analysis. The MDAS Consumer submits an </w:t>
      </w:r>
      <w:proofErr w:type="spellStart"/>
      <w:r>
        <w:rPr>
          <w:color w:val="000000"/>
        </w:rPr>
        <w:t>MDARequest</w:t>
      </w:r>
      <w:proofErr w:type="spellEnd"/>
      <w:r>
        <w:rPr>
          <w:color w:val="000000"/>
        </w:rPr>
        <w:t xml:space="preserve">, specifying the target cell(s) and the periodic interval at which data </w:t>
      </w:r>
      <w:hyperlink r:id="rId15"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w:t>
      </w:r>
      <w:proofErr w:type="spellStart"/>
      <w:r>
        <w:t>RET_TPAnalytics</w:t>
      </w:r>
      <w:proofErr w:type="spellEnd"/>
      <w:r>
        <w:t xml:space="preserve">. MDAS Producer collects the enabling data and generates the </w:t>
      </w:r>
      <w:proofErr w:type="spellStart"/>
      <w:r>
        <w:t>RET_TPAnalytics</w:t>
      </w:r>
      <w:proofErr w:type="spellEnd"/>
      <w:r>
        <w:t xml:space="preserve"> data. The generated data is returned as </w:t>
      </w:r>
      <w:proofErr w:type="spellStart"/>
      <w:r>
        <w:t>MDAReport</w:t>
      </w:r>
      <w:proofErr w:type="spellEnd"/>
      <w:r>
        <w:t xml:space="preserve">. After receiving the </w:t>
      </w:r>
      <w:proofErr w:type="spellStart"/>
      <w:r>
        <w:t>MDAReport</w:t>
      </w:r>
      <w:proofErr w:type="spellEnd"/>
      <w:r>
        <w:t xml:space="preserve">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362B02B6" w14:textId="77777777" w:rsidR="00AF6572" w:rsidRDefault="00AF6572" w:rsidP="00AF6572">
      <w:pPr>
        <w:jc w:val="both"/>
        <w:rPr>
          <w:bCs/>
          <w:color w:val="000000" w:themeColor="text1"/>
        </w:rPr>
      </w:pPr>
      <w:r>
        <w:rPr>
          <w:bCs/>
          <w:color w:val="000000" w:themeColor="text1"/>
        </w:rPr>
        <w:t xml:space="preserve">The </w:t>
      </w:r>
      <w:proofErr w:type="spellStart"/>
      <w:r>
        <w:rPr>
          <w:bCs/>
          <w:color w:val="000000" w:themeColor="text1"/>
        </w:rPr>
        <w:t>managedEntityScope</w:t>
      </w:r>
      <w:proofErr w:type="spellEnd"/>
      <w:r>
        <w:rPr>
          <w:bCs/>
          <w:color w:val="000000" w:themeColor="text1"/>
        </w:rPr>
        <w:t xml:space="preserve"> may indicate a geographical area or a specific cell for which the analytics is requested.</w:t>
      </w:r>
    </w:p>
    <w:p w14:paraId="2B13CA99" w14:textId="77777777" w:rsidR="00AF6572" w:rsidRDefault="00AF6572" w:rsidP="00AF6572">
      <w:pPr>
        <w:jc w:val="both"/>
        <w:rPr>
          <w:bCs/>
          <w:color w:val="000000" w:themeColor="text1"/>
        </w:rPr>
      </w:pPr>
      <w:r>
        <w:rPr>
          <w:bCs/>
          <w:color w:val="000000" w:themeColor="text1"/>
        </w:rPr>
        <w:t>The following are the enabling data for this MDA analytics</w:t>
      </w:r>
    </w:p>
    <w:p w14:paraId="31501830" w14:textId="140EBEE9" w:rsidR="00AF6572" w:rsidRDefault="00AF6572" w:rsidP="00AF6572">
      <w:pPr>
        <w:pStyle w:val="ListParagraph"/>
        <w:numPr>
          <w:ilvl w:val="0"/>
          <w:numId w:val="16"/>
        </w:numPr>
        <w:contextualSpacing w:val="0"/>
        <w:jc w:val="both"/>
        <w:rPr>
          <w:bCs/>
          <w:color w:val="000000" w:themeColor="text1"/>
        </w:rPr>
      </w:pPr>
      <w:r>
        <w:rPr>
          <w:bCs/>
          <w:color w:val="000000" w:themeColor="text1"/>
        </w:rPr>
        <w:t>Configuration data related with the target cell including latitude, longitude as defined in clause 4.3.2 of [</w:t>
      </w:r>
      <w:r w:rsidR="009E6C80">
        <w:rPr>
          <w:bCs/>
          <w:color w:val="000000" w:themeColor="text1"/>
        </w:rPr>
        <w:t>6</w:t>
      </w:r>
      <w:r>
        <w:rPr>
          <w:bCs/>
          <w:color w:val="000000" w:themeColor="text1"/>
        </w:rPr>
        <w:t>].</w:t>
      </w:r>
    </w:p>
    <w:p w14:paraId="68BCC3A6" w14:textId="0F76FCB4" w:rsidR="00AF6572" w:rsidRDefault="00AF6572" w:rsidP="00AF6572">
      <w:pPr>
        <w:pStyle w:val="ListParagraph"/>
        <w:numPr>
          <w:ilvl w:val="0"/>
          <w:numId w:val="16"/>
        </w:numPr>
        <w:contextualSpacing w:val="0"/>
        <w:jc w:val="both"/>
        <w:rPr>
          <w:bCs/>
          <w:color w:val="000000" w:themeColor="text1"/>
        </w:rPr>
      </w:pPr>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r w:rsidR="009E6C80">
        <w:rPr>
          <w:bCs/>
          <w:color w:val="000000" w:themeColor="text1"/>
        </w:rPr>
        <w:t>7</w:t>
      </w:r>
      <w:r>
        <w:rPr>
          <w:bCs/>
          <w:color w:val="000000" w:themeColor="text1"/>
        </w:rPr>
        <w:t>].</w:t>
      </w:r>
    </w:p>
    <w:p w14:paraId="2CAAABD2" w14:textId="77777777" w:rsidR="00AF6572" w:rsidRPr="00963B7F" w:rsidRDefault="00AF6572" w:rsidP="00AF6572">
      <w:pPr>
        <w:ind w:left="360"/>
        <w:jc w:val="both"/>
        <w:rPr>
          <w:bCs/>
          <w:color w:val="000000" w:themeColor="text1"/>
        </w:rPr>
      </w:pPr>
    </w:p>
    <w:p w14:paraId="2A8E5C13" w14:textId="47D2E5F9" w:rsidR="00AF6572" w:rsidRDefault="00AF6572" w:rsidP="00AF6572">
      <w:pPr>
        <w:jc w:val="both"/>
      </w:pPr>
      <w:r>
        <w:rPr>
          <w:bCs/>
          <w:color w:val="000000" w:themeColor="text1"/>
        </w:rPr>
        <w:t xml:space="preserve">The </w:t>
      </w:r>
      <w:proofErr w:type="spellStart"/>
      <w:r>
        <w:rPr>
          <w:bCs/>
          <w:color w:val="000000" w:themeColor="text1"/>
        </w:rPr>
        <w:t>MDAReport</w:t>
      </w:r>
      <w:proofErr w:type="spellEnd"/>
      <w:r>
        <w:rPr>
          <w:bCs/>
          <w:color w:val="000000" w:themeColor="text1"/>
        </w:rPr>
        <w:t xml:space="preserve"> for this analytic will contain the following information</w:t>
      </w:r>
      <w:r w:rsidDel="00937AEC">
        <w:t xml:space="preserve"> </w:t>
      </w:r>
      <w:r>
        <w:t>in addition to the common information element of analytics outputs defined in clause 8.3.1 of 3GPP [2].</w:t>
      </w:r>
    </w:p>
    <w:p w14:paraId="326F1500" w14:textId="77777777" w:rsidR="00AF6572" w:rsidRDefault="00AF6572" w:rsidP="00AF6572">
      <w:pPr>
        <w:pStyle w:val="ListParagraph"/>
        <w:numPr>
          <w:ilvl w:val="0"/>
          <w:numId w:val="15"/>
        </w:numPr>
        <w:contextualSpacing w:val="0"/>
        <w:jc w:val="both"/>
      </w:pPr>
      <w:r>
        <w:t>R</w:t>
      </w:r>
      <w:r w:rsidRPr="002774E4">
        <w:t>ecommended</w:t>
      </w:r>
      <w:r>
        <w:t xml:space="preserve"> t</w:t>
      </w:r>
      <w:r w:rsidRPr="002774E4">
        <w:t>ilt</w:t>
      </w:r>
      <w:r>
        <w:t xml:space="preserve">: </w:t>
      </w:r>
      <w:r w:rsidRPr="002774E4">
        <w:t>This specifies the recommended RET value</w:t>
      </w:r>
      <w:r>
        <w:t>.</w:t>
      </w:r>
    </w:p>
    <w:p w14:paraId="6A858181" w14:textId="77777777" w:rsidR="00AF6572" w:rsidRPr="007B40B4" w:rsidRDefault="00AF6572" w:rsidP="00AF6572">
      <w:pPr>
        <w:pStyle w:val="ListParagraph"/>
        <w:numPr>
          <w:ilvl w:val="0"/>
          <w:numId w:val="15"/>
        </w:numPr>
        <w:contextualSpacing w:val="0"/>
        <w:jc w:val="both"/>
      </w:pPr>
      <w:r w:rsidRPr="009E1DFB">
        <w:t>Recommended T</w:t>
      </w:r>
      <w:r>
        <w:t xml:space="preserve">P: </w:t>
      </w:r>
      <w:r w:rsidRPr="009E1DFB">
        <w:t xml:space="preserve">This specifies the recommended TP </w:t>
      </w:r>
      <w:r>
        <w:t>v</w:t>
      </w:r>
      <w:r w:rsidRPr="009E1DFB">
        <w:t>alue</w:t>
      </w:r>
      <w:r>
        <w:t>.</w:t>
      </w:r>
    </w:p>
    <w:p w14:paraId="1E02B781" w14:textId="1EC63045" w:rsidR="00AF6572" w:rsidRDefault="00AF6572" w:rsidP="00AF6572">
      <w:r>
        <w:t>Note: the recommendations would apply to the transmission point(s) related with the target cell(s)</w:t>
      </w:r>
    </w:p>
    <w:p w14:paraId="4B96FB11" w14:textId="7374D203" w:rsidR="001A530C" w:rsidRPr="007B40B4" w:rsidRDefault="001A530C" w:rsidP="00FB520D"/>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3FEBDC90" w14:textId="67106619" w:rsidR="003C06F6" w:rsidRDefault="000D08BC" w:rsidP="003C06F6">
      <w:r w:rsidRPr="003C06F6">
        <w:t>TBD</w:t>
      </w:r>
    </w:p>
    <w:p w14:paraId="53FDA25E" w14:textId="3390ACBD" w:rsidR="007805EB" w:rsidRPr="006C27F6" w:rsidRDefault="007805EB" w:rsidP="007805EB">
      <w:pPr>
        <w:pStyle w:val="Heading3"/>
      </w:pPr>
      <w:bookmarkStart w:id="128" w:name="_Toc207654733"/>
      <w:bookmarkStart w:id="129" w:name="_Toc214890535"/>
      <w:r>
        <w:t>5.3</w:t>
      </w:r>
      <w:r w:rsidRPr="006C27F6">
        <w:t>.</w:t>
      </w:r>
      <w:r>
        <w:t>5</w:t>
      </w:r>
      <w:r w:rsidRPr="006C27F6">
        <w:tab/>
        <w:t xml:space="preserve">Use case </w:t>
      </w:r>
      <w:r w:rsidR="00671D8C">
        <w:t>5</w:t>
      </w:r>
      <w:r w:rsidRPr="006C27F6">
        <w:t xml:space="preserve">: </w:t>
      </w:r>
      <w:bookmarkEnd w:id="128"/>
      <w:r>
        <w:t xml:space="preserve">Interference </w:t>
      </w:r>
      <w:r w:rsidRPr="00FE37F8">
        <w:t>C</w:t>
      </w:r>
      <w:r>
        <w:t>ell grouping analytics</w:t>
      </w:r>
      <w:bookmarkEnd w:id="129"/>
    </w:p>
    <w:p w14:paraId="444ADF1E" w14:textId="5456252B" w:rsidR="007805EB" w:rsidRPr="006C27F6" w:rsidRDefault="007805EB" w:rsidP="007805EB">
      <w:pPr>
        <w:pStyle w:val="Heading4"/>
      </w:pPr>
      <w:r>
        <w:t>5.3.</w:t>
      </w:r>
      <w:r>
        <w:t>5</w:t>
      </w:r>
      <w:r w:rsidRPr="006C27F6">
        <w:t>.1</w:t>
      </w:r>
      <w:r w:rsidRPr="006C27F6">
        <w:tab/>
        <w:t>Description</w:t>
      </w:r>
    </w:p>
    <w:p w14:paraId="075E5C1E" w14:textId="77777777" w:rsidR="007805EB" w:rsidRDefault="007805EB" w:rsidP="007805EB">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w:t>
      </w:r>
      <w:proofErr w:type="spellStart"/>
      <w:r>
        <w:t>MnS</w:t>
      </w:r>
      <w:proofErr w:type="spellEnd"/>
      <w:r>
        <w:t xml:space="preserve"> consumer needs to configure the set of cells that are within the same neighbourhood and that need to be analysed for interference minimization or for handover optimization. Relatedly, </w:t>
      </w:r>
      <w:proofErr w:type="gramStart"/>
      <w:r>
        <w:t>For</w:t>
      </w:r>
      <w:proofErr w:type="gramEnd"/>
      <w:r>
        <w:t xml:space="preserve">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p>
    <w:p w14:paraId="4A0092AF" w14:textId="77777777" w:rsidR="007805EB" w:rsidRDefault="007805EB" w:rsidP="007805EB">
      <w:r>
        <w:t xml:space="preserve">The selection of cells to be considered as part of one group, e.g., considered as being in the same neighbourhood for interference minimization, can be generated by an analytics capability and based on constraints set by the </w:t>
      </w:r>
      <w:proofErr w:type="spellStart"/>
      <w:r>
        <w:t>MnS</w:t>
      </w:r>
      <w:proofErr w:type="spellEnd"/>
      <w:r>
        <w:t xml:space="preserve"> consumer. An example constraint could be the maximum number of interferers for each cell. The </w:t>
      </w:r>
      <w:proofErr w:type="spellStart"/>
      <w:r>
        <w:t>MnS</w:t>
      </w:r>
      <w:proofErr w:type="spellEnd"/>
      <w:r>
        <w:t xml:space="preserve"> consumer can request for analytics to satisfy several constraints' values and obtain analytics outcomes of the corresponding grouping of cells for the different constraints' values. </w:t>
      </w:r>
    </w:p>
    <w:p w14:paraId="13082EBA" w14:textId="77777777" w:rsidR="007805EB" w:rsidRPr="00FE37F8" w:rsidRDefault="007805EB" w:rsidP="007805EB">
      <w:r>
        <w:rPr>
          <w:lang w:eastAsia="zh-CN"/>
        </w:rPr>
        <w:t xml:space="preserve">The </w:t>
      </w:r>
      <w:proofErr w:type="spellStart"/>
      <w:r>
        <w:rPr>
          <w:lang w:eastAsia="zh-CN"/>
        </w:rPr>
        <w:t>MnS</w:t>
      </w:r>
      <w:proofErr w:type="spellEnd"/>
      <w:r>
        <w:rPr>
          <w:lang w:eastAsia="zh-CN"/>
        </w:rPr>
        <w:t xml:space="preserve"> producer for </w:t>
      </w:r>
      <w:r>
        <w:t>MDA should include capability to provide an analytics report on cell grouping to support interference minimization.</w:t>
      </w:r>
    </w:p>
    <w:p w14:paraId="3BF53F4E" w14:textId="6A2779A7" w:rsidR="007805EB" w:rsidRPr="006C27F6" w:rsidRDefault="007805EB" w:rsidP="007805EB">
      <w:pPr>
        <w:pStyle w:val="Heading4"/>
      </w:pPr>
      <w:r w:rsidRPr="008A54A5">
        <w:t>5.3.</w:t>
      </w:r>
      <w:r>
        <w:t>5</w:t>
      </w:r>
      <w:r w:rsidRPr="006C27F6">
        <w:t>.2</w:t>
      </w:r>
      <w:r w:rsidRPr="006C27F6">
        <w:tab/>
        <w:t>Potential requirements</w:t>
      </w:r>
    </w:p>
    <w:p w14:paraId="4A8A73D8" w14:textId="77777777" w:rsidR="007805EB" w:rsidRPr="0086045F" w:rsidRDefault="007805EB" w:rsidP="007805EB">
      <w:pPr>
        <w:rPr>
          <w:color w:val="000000"/>
        </w:rPr>
      </w:pPr>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w:t>
      </w:r>
      <w:proofErr w:type="spellStart"/>
      <w:r>
        <w:rPr>
          <w:lang w:eastAsia="zh-CN"/>
        </w:rPr>
        <w:t>MnS</w:t>
      </w:r>
      <w:proofErr w:type="spellEnd"/>
      <w:r>
        <w:rPr>
          <w:lang w:eastAsia="zh-CN"/>
        </w:rPr>
        <w:t xml:space="preserve"> producer for </w:t>
      </w:r>
      <w:r>
        <w:t>MDA should include capability to provide analytics output on cell grouping for interference minimization.</w:t>
      </w:r>
    </w:p>
    <w:p w14:paraId="3C8AFD83" w14:textId="03E07C85" w:rsidR="007805EB" w:rsidRPr="006C27F6" w:rsidRDefault="007805EB" w:rsidP="007805EB">
      <w:pPr>
        <w:pStyle w:val="Heading4"/>
      </w:pPr>
      <w:r w:rsidRPr="008A54A5">
        <w:lastRenderedPageBreak/>
        <w:t>5.3.</w:t>
      </w:r>
      <w:r>
        <w:t>5</w:t>
      </w:r>
      <w:r w:rsidRPr="006C27F6">
        <w:t>.3</w:t>
      </w:r>
      <w:r w:rsidRPr="006C27F6">
        <w:tab/>
        <w:t>Potential solutions</w:t>
      </w:r>
    </w:p>
    <w:p w14:paraId="3B2C4E7A" w14:textId="0789A154" w:rsidR="007805EB" w:rsidRDefault="007805EB" w:rsidP="007805EB">
      <w:pPr>
        <w:spacing w:after="160" w:line="259" w:lineRule="auto"/>
        <w:rPr>
          <w:color w:val="000000"/>
        </w:rPr>
      </w:pPr>
      <w:bookmarkStart w:id="130" w:name="_Hlk212559649"/>
      <w:r>
        <w:rPr>
          <w:color w:val="000000"/>
        </w:rPr>
        <w:t xml:space="preserve">To support </w:t>
      </w:r>
      <w:r>
        <w:t>analytics output on cell grouping</w:t>
      </w:r>
      <w:r>
        <w:rPr>
          <w:color w:val="000000"/>
        </w:rPr>
        <w:t>:</w:t>
      </w:r>
    </w:p>
    <w:bookmarkEnd w:id="130"/>
    <w:p w14:paraId="2DCB6787" w14:textId="77777777" w:rsidR="007805EB" w:rsidRPr="002F3648" w:rsidRDefault="007805EB" w:rsidP="007805EB">
      <w:pPr>
        <w:spacing w:after="160" w:line="259" w:lineRule="auto"/>
        <w:ind w:left="567" w:hanging="283"/>
        <w:rPr>
          <w:color w:val="000000"/>
        </w:rPr>
      </w:pPr>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 xml:space="preserve">MDA type is: </w:t>
      </w:r>
      <w:proofErr w:type="spellStart"/>
      <w:r w:rsidRPr="002F3648">
        <w:rPr>
          <w:color w:val="000000"/>
        </w:rPr>
        <w:t>CorrelationAnalytics.</w:t>
      </w:r>
      <w:r>
        <w:rPr>
          <w:color w:val="000000"/>
        </w:rPr>
        <w:t>In</w:t>
      </w:r>
      <w:r>
        <w:t>ter</w:t>
      </w:r>
      <w:r>
        <w:rPr>
          <w:color w:val="000000"/>
        </w:rPr>
        <w:t>ferenceCellGrouping</w:t>
      </w:r>
      <w:r w:rsidRPr="002F3648">
        <w:rPr>
          <w:color w:val="000000"/>
        </w:rPr>
        <w:t>Analysis</w:t>
      </w:r>
      <w:proofErr w:type="spellEnd"/>
      <w:r w:rsidRPr="002F3648">
        <w:rPr>
          <w:color w:val="000000"/>
        </w:rPr>
        <w:t>.</w:t>
      </w:r>
    </w:p>
    <w:p w14:paraId="6F4F6B46" w14:textId="77777777" w:rsidR="007805EB" w:rsidRDefault="007805EB" w:rsidP="007805EB">
      <w:pPr>
        <w:spacing w:after="160" w:line="259" w:lineRule="auto"/>
        <w:ind w:left="851" w:hanging="283"/>
      </w:pPr>
      <w:r>
        <w:rPr>
          <w:color w:val="000000"/>
        </w:rPr>
        <w:t>-</w:t>
      </w:r>
      <w:r>
        <w:rPr>
          <w:color w:val="000000"/>
        </w:rPr>
        <w:tab/>
      </w:r>
      <w:r>
        <w:t xml:space="preserve">The </w:t>
      </w:r>
      <w:r w:rsidRPr="00FE09F1">
        <w:t xml:space="preserve">enabling data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p>
    <w:p w14:paraId="54D35656" w14:textId="77777777" w:rsidR="007805EB" w:rsidRDefault="007805EB" w:rsidP="007805EB">
      <w:pPr>
        <w:spacing w:after="160" w:line="259" w:lineRule="auto"/>
        <w:ind w:left="851" w:hanging="283"/>
        <w:rPr>
          <w:color w:val="000000"/>
        </w:rPr>
      </w:pPr>
      <w:r>
        <w:rPr>
          <w:color w:val="000000"/>
        </w:rPr>
        <w:t>-</w:t>
      </w:r>
      <w:r>
        <w:rPr>
          <w:color w:val="000000"/>
        </w:rPr>
        <w:tab/>
      </w:r>
      <w:r>
        <w:t xml:space="preserve">The </w:t>
      </w:r>
      <w:r w:rsidRPr="00FE09F1">
        <w:t xml:space="preserve">analytics output for </w:t>
      </w:r>
      <w:proofErr w:type="spellStart"/>
      <w:r w:rsidRPr="00FE09F1">
        <w:t>CorrelationAnalytics</w:t>
      </w:r>
      <w:proofErr w:type="spellEnd"/>
      <w:r w:rsidRPr="00FE09F1">
        <w:t>.</w:t>
      </w:r>
      <w:r w:rsidRPr="00F623A5">
        <w:rPr>
          <w:color w:val="000000"/>
        </w:rPr>
        <w:t xml:space="preserve"> </w:t>
      </w:r>
      <w:proofErr w:type="spellStart"/>
      <w:r>
        <w:rPr>
          <w:color w:val="000000"/>
        </w:rPr>
        <w:t>In</w:t>
      </w:r>
      <w:r>
        <w:t>ter</w:t>
      </w:r>
      <w:r>
        <w:rPr>
          <w:color w:val="000000"/>
        </w:rPr>
        <w:t>ferenceCellGrouping</w:t>
      </w:r>
      <w:r w:rsidRPr="002F3648">
        <w:rPr>
          <w:color w:val="000000"/>
        </w:rPr>
        <w:t>Analysis</w:t>
      </w:r>
      <w:proofErr w:type="spellEnd"/>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p>
    <w:p w14:paraId="4AA40F76" w14:textId="77777777" w:rsidR="007805EB" w:rsidRDefault="007805EB" w:rsidP="007805EB">
      <w:pPr>
        <w:spacing w:after="160" w:line="259" w:lineRule="auto"/>
        <w:ind w:left="567" w:hanging="283"/>
      </w:pPr>
    </w:p>
    <w:p w14:paraId="12F20321" w14:textId="27D4B303" w:rsidR="007805EB" w:rsidRPr="006C27F6" w:rsidRDefault="007805EB" w:rsidP="007805EB">
      <w:pPr>
        <w:pStyle w:val="Heading4"/>
      </w:pPr>
      <w:r w:rsidRPr="008A54A5">
        <w:t>5.3.</w:t>
      </w:r>
      <w:r>
        <w:t>5</w:t>
      </w:r>
      <w:r w:rsidRPr="006C27F6">
        <w:t>.4</w:t>
      </w:r>
      <w:r w:rsidRPr="006C27F6">
        <w:tab/>
        <w:t>Evaluation of solutions</w:t>
      </w:r>
    </w:p>
    <w:p w14:paraId="7D89033B" w14:textId="67DA49C3" w:rsidR="007805EB" w:rsidRDefault="007805EB" w:rsidP="007805EB">
      <w:pPr>
        <w:rPr>
          <w:rFonts w:ascii="Arial" w:hAnsi="Arial"/>
          <w:sz w:val="24"/>
          <w:lang w:eastAsia="zh-CN"/>
        </w:rPr>
      </w:pPr>
      <w:r>
        <w:rPr>
          <w:color w:val="000000"/>
        </w:rPr>
        <w:t>TB</w:t>
      </w:r>
      <w:r>
        <w:rPr>
          <w:color w:val="000000"/>
        </w:rPr>
        <w:t>D</w:t>
      </w:r>
    </w:p>
    <w:p w14:paraId="3A486539" w14:textId="74586F87" w:rsidR="009F3E75" w:rsidRPr="00634FA4" w:rsidRDefault="009F3E75" w:rsidP="009F3E75">
      <w:pPr>
        <w:pStyle w:val="Heading1"/>
        <w:rPr>
          <w:lang w:val="en-US"/>
        </w:rPr>
      </w:pPr>
      <w:bookmarkStart w:id="131" w:name="_Toc207654667"/>
      <w:bookmarkStart w:id="132" w:name="_Toc214890536"/>
      <w:r w:rsidRPr="00634FA4">
        <w:rPr>
          <w:lang w:val="en-US"/>
        </w:rPr>
        <w:t>6</w:t>
      </w:r>
      <w:r w:rsidRPr="00634FA4">
        <w:rPr>
          <w:lang w:val="en-US"/>
        </w:rPr>
        <w:tab/>
        <w:t>Conclusions and recommendations</w:t>
      </w:r>
      <w:bookmarkEnd w:id="131"/>
      <w:bookmarkEnd w:id="132"/>
    </w:p>
    <w:p w14:paraId="0660183F" w14:textId="77777777" w:rsidR="009F3E75" w:rsidRPr="00634FA4" w:rsidRDefault="009F3E75" w:rsidP="009F3E75">
      <w:pPr>
        <w:pStyle w:val="Heading2"/>
        <w:rPr>
          <w:lang w:val="en-US"/>
        </w:rPr>
      </w:pPr>
      <w:bookmarkStart w:id="133" w:name="_Toc207654668"/>
      <w:bookmarkStart w:id="134" w:name="_Toc214890537"/>
      <w:r w:rsidRPr="00634FA4">
        <w:rPr>
          <w:lang w:val="en-US"/>
        </w:rPr>
        <w:t>6.1</w:t>
      </w:r>
      <w:r w:rsidRPr="00634FA4">
        <w:rPr>
          <w:lang w:val="en-US"/>
        </w:rPr>
        <w:tab/>
        <w:t>Improvements to interoperability</w:t>
      </w:r>
      <w:bookmarkEnd w:id="133"/>
      <w:bookmarkEnd w:id="134"/>
    </w:p>
    <w:p w14:paraId="2F8EE8E0" w14:textId="77777777" w:rsidR="009F3E75" w:rsidRPr="00634FA4" w:rsidRDefault="009F3E75" w:rsidP="009F3E75">
      <w:pPr>
        <w:pStyle w:val="Heading2"/>
        <w:rPr>
          <w:lang w:val="en-US"/>
        </w:rPr>
      </w:pPr>
      <w:bookmarkStart w:id="135" w:name="_Toc207654669"/>
      <w:bookmarkStart w:id="136" w:name="_Toc214890538"/>
      <w:r w:rsidRPr="00634FA4">
        <w:rPr>
          <w:lang w:val="en-US"/>
        </w:rPr>
        <w:t>6.2</w:t>
      </w:r>
      <w:r w:rsidRPr="00634FA4">
        <w:rPr>
          <w:lang w:val="en-US"/>
        </w:rPr>
        <w:tab/>
        <w:t>Improvements to MDA framework</w:t>
      </w:r>
      <w:bookmarkEnd w:id="135"/>
      <w:bookmarkEnd w:id="136"/>
    </w:p>
    <w:p w14:paraId="1888B7DD" w14:textId="77777777" w:rsidR="009F3E75" w:rsidRDefault="009F3E75" w:rsidP="009F3E75">
      <w:pPr>
        <w:pStyle w:val="Heading2"/>
        <w:rPr>
          <w:lang w:val="en-US"/>
        </w:rPr>
      </w:pPr>
      <w:bookmarkStart w:id="137" w:name="_Toc207654670"/>
      <w:bookmarkStart w:id="138" w:name="_Toc214890539"/>
      <w:r w:rsidRPr="00634FA4">
        <w:rPr>
          <w:lang w:val="en-US"/>
        </w:rPr>
        <w:t>6.3</w:t>
      </w:r>
      <w:r w:rsidRPr="00634FA4">
        <w:rPr>
          <w:lang w:val="en-US"/>
        </w:rPr>
        <w:tab/>
        <w:t>New and enhanced analytics capabilities</w:t>
      </w:r>
      <w:bookmarkEnd w:id="137"/>
      <w:bookmarkEnd w:id="138"/>
    </w:p>
    <w:p w14:paraId="74D94937" w14:textId="6AAE2BA5" w:rsidR="003A03A4" w:rsidRPr="006D50F7" w:rsidRDefault="003A03A4" w:rsidP="006D50F7">
      <w:pPr>
        <w:pStyle w:val="Heading9"/>
        <w:rPr>
          <w:i/>
          <w:color w:val="0000FF"/>
        </w:rPr>
      </w:pPr>
      <w:r w:rsidRPr="003A03A4">
        <w:br w:type="page"/>
      </w:r>
      <w:bookmarkStart w:id="139"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proofErr w:type="spellStart"/>
            <w:r w:rsidRPr="00C01DCE">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proofErr w:type="spellStart"/>
            <w:r w:rsidRPr="00284D59">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 xml:space="preserve">Pseudo-CR on TR 28.886 Add new use case on domain information for </w:t>
            </w:r>
            <w:proofErr w:type="spellStart"/>
            <w:r w:rsidRPr="00C16E2D">
              <w:rPr>
                <w:sz w:val="16"/>
                <w:szCs w:val="16"/>
              </w:rPr>
              <w:t>MDAFunction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 xml:space="preserve">Rel-20 </w:t>
            </w:r>
            <w:proofErr w:type="spellStart"/>
            <w:r w:rsidRPr="00FB5C96">
              <w:rPr>
                <w:sz w:val="16"/>
                <w:szCs w:val="16"/>
              </w:rPr>
              <w:t>pCR</w:t>
            </w:r>
            <w:proofErr w:type="spellEnd"/>
            <w:r w:rsidRPr="00FB5C96">
              <w:rPr>
                <w:sz w:val="16"/>
                <w:szCs w:val="16"/>
              </w:rPr>
              <w:t xml:space="preserve">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 xml:space="preserve">Rel-20 </w:t>
            </w:r>
            <w:proofErr w:type="spellStart"/>
            <w:r w:rsidRPr="001470EE">
              <w:rPr>
                <w:sz w:val="16"/>
                <w:szCs w:val="16"/>
              </w:rPr>
              <w:t>pCR</w:t>
            </w:r>
            <w:proofErr w:type="spellEnd"/>
            <w:r w:rsidRPr="001470E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sz w:val="16"/>
                <w:szCs w:val="16"/>
              </w:rPr>
            </w:pPr>
            <w:r w:rsidRPr="002E2F47">
              <w:rPr>
                <w:sz w:val="16"/>
                <w:szCs w:val="16"/>
              </w:rPr>
              <w:t>2025-</w:t>
            </w:r>
            <w:r>
              <w:rPr>
                <w:sz w:val="16"/>
                <w:szCs w:val="16"/>
              </w:rPr>
              <w:t>1</w:t>
            </w:r>
            <w:r>
              <w:rPr>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sz w:val="16"/>
                <w:szCs w:val="16"/>
              </w:rPr>
            </w:pPr>
            <w:r w:rsidRPr="000F606C">
              <w:rPr>
                <w:sz w:val="16"/>
                <w:szCs w:val="16"/>
              </w:rPr>
              <w:t>S5‑255557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sz w:val="16"/>
                <w:szCs w:val="16"/>
              </w:rPr>
            </w:pPr>
            <w:proofErr w:type="spellStart"/>
            <w:r w:rsidRPr="000F606C">
              <w:rPr>
                <w:sz w:val="16"/>
                <w:szCs w:val="16"/>
              </w:rPr>
              <w:t>pCR</w:t>
            </w:r>
            <w:proofErr w:type="spellEnd"/>
            <w:r w:rsidRPr="000F606C">
              <w:rPr>
                <w:sz w:val="16"/>
                <w:szCs w:val="16"/>
              </w:rPr>
              <w:t xml:space="preserve"> TR28.886 Cell grouping for inference Analytics.docx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sz w:val="16"/>
                <w:szCs w:val="16"/>
              </w:rPr>
            </w:pPr>
            <w:r w:rsidRPr="00EC4F49">
              <w:rPr>
                <w:sz w:val="16"/>
                <w:szCs w:val="16"/>
              </w:rPr>
              <w:t>0.</w:t>
            </w:r>
            <w:r w:rsidR="000F606C">
              <w:rPr>
                <w:sz w:val="16"/>
                <w:szCs w:val="16"/>
              </w:rPr>
              <w:t>3</w:t>
            </w:r>
            <w:r w:rsidRPr="00EC4F49">
              <w:rPr>
                <w:sz w:val="16"/>
                <w:szCs w:val="16"/>
              </w:rPr>
              <w:t>.0</w:t>
            </w:r>
          </w:p>
        </w:tc>
      </w:tr>
      <w:tr w:rsidR="000F606C" w:rsidRPr="003A03A4" w14:paraId="2F5E516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sz w:val="16"/>
                <w:szCs w:val="16"/>
              </w:rPr>
            </w:pPr>
            <w:r w:rsidRPr="000F606C">
              <w:rPr>
                <w:sz w:val="16"/>
                <w:szCs w:val="16"/>
              </w:rPr>
              <w:t>S5‑255</w:t>
            </w:r>
            <w:r>
              <w:rPr>
                <w:sz w:val="16"/>
                <w:szCs w:val="16"/>
              </w:rPr>
              <w:t>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sz w:val="16"/>
                <w:szCs w:val="16"/>
              </w:rPr>
            </w:pPr>
            <w:r w:rsidRPr="00951067">
              <w:rPr>
                <w:sz w:val="16"/>
                <w:szCs w:val="16"/>
              </w:rPr>
              <w:t>Pseudo-CR on TR 28.886 Add evaluation and conclusion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04055ED0"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sz w:val="16"/>
                <w:szCs w:val="16"/>
              </w:rPr>
            </w:pPr>
            <w:r w:rsidRPr="000F606C">
              <w:rPr>
                <w:sz w:val="16"/>
                <w:szCs w:val="16"/>
              </w:rPr>
              <w:t>S5‑25555</w:t>
            </w:r>
            <w:r w:rsidR="00380980">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sz w:val="16"/>
                <w:szCs w:val="16"/>
              </w:rPr>
            </w:pPr>
            <w:r w:rsidRPr="00380980">
              <w:rPr>
                <w:sz w:val="16"/>
                <w:szCs w:val="16"/>
              </w:rPr>
              <w:t xml:space="preserve">Rel-20 </w:t>
            </w:r>
            <w:proofErr w:type="spellStart"/>
            <w:r w:rsidRPr="00380980">
              <w:rPr>
                <w:sz w:val="16"/>
                <w:szCs w:val="16"/>
              </w:rPr>
              <w:t>pCR</w:t>
            </w:r>
            <w:proofErr w:type="spellEnd"/>
            <w:r w:rsidRPr="00380980">
              <w:rPr>
                <w:sz w:val="16"/>
                <w:szCs w:val="16"/>
              </w:rPr>
              <w:t xml:space="preserve"> TR 28.886 Add solution for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3397B3A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sz w:val="16"/>
                <w:szCs w:val="16"/>
              </w:rPr>
            </w:pPr>
            <w:r w:rsidRPr="000F606C">
              <w:rPr>
                <w:sz w:val="16"/>
                <w:szCs w:val="16"/>
              </w:rPr>
              <w:t>S5‑25555</w:t>
            </w:r>
            <w:r w:rsidR="003D440E">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sz w:val="16"/>
                <w:szCs w:val="16"/>
              </w:rPr>
            </w:pPr>
            <w:proofErr w:type="spellStart"/>
            <w:r w:rsidRPr="00227682">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sz w:val="16"/>
                <w:szCs w:val="16"/>
              </w:rPr>
            </w:pPr>
            <w:r w:rsidRPr="003D440E">
              <w:rPr>
                <w:sz w:val="16"/>
                <w:szCs w:val="16"/>
              </w:rPr>
              <w:t xml:space="preserve">Rel-20 </w:t>
            </w:r>
            <w:proofErr w:type="spellStart"/>
            <w:r w:rsidRPr="003D440E">
              <w:rPr>
                <w:sz w:val="16"/>
                <w:szCs w:val="16"/>
              </w:rPr>
              <w:t>pCR</w:t>
            </w:r>
            <w:proofErr w:type="spellEnd"/>
            <w:r w:rsidRPr="003D440E">
              <w:rPr>
                <w:sz w:val="16"/>
                <w:szCs w:val="16"/>
              </w:rPr>
              <w:t xml:space="preserve">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93CA8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3C7">
      <w:rPr>
        <w:rFonts w:ascii="Arial" w:hAnsi="Arial" w:cs="Arial"/>
        <w:b/>
        <w:noProof/>
        <w:sz w:val="18"/>
        <w:szCs w:val="18"/>
      </w:rPr>
      <w:t>3GPP TR 28.886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79DF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3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65B1"/>
    <w:rsid w:val="000270B9"/>
    <w:rsid w:val="00033397"/>
    <w:rsid w:val="00040095"/>
    <w:rsid w:val="0004139F"/>
    <w:rsid w:val="00051834"/>
    <w:rsid w:val="00054A22"/>
    <w:rsid w:val="00062023"/>
    <w:rsid w:val="000655A6"/>
    <w:rsid w:val="00080512"/>
    <w:rsid w:val="00080807"/>
    <w:rsid w:val="000960CF"/>
    <w:rsid w:val="000A7D1F"/>
    <w:rsid w:val="000C47C3"/>
    <w:rsid w:val="000D08BC"/>
    <w:rsid w:val="000D58AB"/>
    <w:rsid w:val="000D5ABF"/>
    <w:rsid w:val="000D7132"/>
    <w:rsid w:val="000E26F4"/>
    <w:rsid w:val="000E5256"/>
    <w:rsid w:val="000F606C"/>
    <w:rsid w:val="00101D1C"/>
    <w:rsid w:val="00126DCD"/>
    <w:rsid w:val="00133525"/>
    <w:rsid w:val="00145B63"/>
    <w:rsid w:val="001470EE"/>
    <w:rsid w:val="001516B8"/>
    <w:rsid w:val="00173E3B"/>
    <w:rsid w:val="00174E78"/>
    <w:rsid w:val="001A4C42"/>
    <w:rsid w:val="001A530C"/>
    <w:rsid w:val="001A5661"/>
    <w:rsid w:val="001A7420"/>
    <w:rsid w:val="001B23C7"/>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80980"/>
    <w:rsid w:val="00385F2F"/>
    <w:rsid w:val="003A03A4"/>
    <w:rsid w:val="003C06F6"/>
    <w:rsid w:val="003C3971"/>
    <w:rsid w:val="003D2EDA"/>
    <w:rsid w:val="003D440E"/>
    <w:rsid w:val="003E01D1"/>
    <w:rsid w:val="003E1433"/>
    <w:rsid w:val="003E199B"/>
    <w:rsid w:val="003E6C8D"/>
    <w:rsid w:val="00407D09"/>
    <w:rsid w:val="00410077"/>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0066"/>
    <w:rsid w:val="00565087"/>
    <w:rsid w:val="00597B11"/>
    <w:rsid w:val="005A1CA9"/>
    <w:rsid w:val="005D2E01"/>
    <w:rsid w:val="005D7526"/>
    <w:rsid w:val="005E1D5A"/>
    <w:rsid w:val="005E4BB2"/>
    <w:rsid w:val="005F788A"/>
    <w:rsid w:val="0060177E"/>
    <w:rsid w:val="00602AEA"/>
    <w:rsid w:val="00614FDF"/>
    <w:rsid w:val="0063543D"/>
    <w:rsid w:val="006401F1"/>
    <w:rsid w:val="00647114"/>
    <w:rsid w:val="00651B3D"/>
    <w:rsid w:val="00670CF4"/>
    <w:rsid w:val="00671D8C"/>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05EB"/>
    <w:rsid w:val="00781F0F"/>
    <w:rsid w:val="007B0B94"/>
    <w:rsid w:val="007B1ECB"/>
    <w:rsid w:val="007B600E"/>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51067"/>
    <w:rsid w:val="00975DAE"/>
    <w:rsid w:val="00982C50"/>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AF6572"/>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DF6B0D"/>
    <w:rsid w:val="00E076BF"/>
    <w:rsid w:val="00E16509"/>
    <w:rsid w:val="00E16883"/>
    <w:rsid w:val="00E31385"/>
    <w:rsid w:val="00E44582"/>
    <w:rsid w:val="00E44FFC"/>
    <w:rsid w:val="00E56914"/>
    <w:rsid w:val="00E72687"/>
    <w:rsid w:val="00E73E1D"/>
    <w:rsid w:val="00E77645"/>
    <w:rsid w:val="00E91AA4"/>
    <w:rsid w:val="00EA15B0"/>
    <w:rsid w:val="00EA5EA7"/>
    <w:rsid w:val="00EA66BD"/>
    <w:rsid w:val="00EC4A2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A1266"/>
    <w:rsid w:val="00FB520D"/>
    <w:rsid w:val="00FB5C96"/>
    <w:rsid w:val="00FC1192"/>
    <w:rsid w:val="00FC6CFE"/>
    <w:rsid w:val="00FC7434"/>
    <w:rsid w:val="00FD09E3"/>
    <w:rsid w:val="00FE7A6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bWX5323526.CHINA\Documents\SA5%23164\Inbox\Drafts\S5-255559d1%20(was%20S5-255351)%20Rel-20%20pCR%2028.886%20RET%20Analytics.docx"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4413</Words>
  <Characters>27100</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3</cp:revision>
  <cp:lastPrinted>2019-02-25T14:05:00Z</cp:lastPrinted>
  <dcterms:created xsi:type="dcterms:W3CDTF">2025-11-24T07:29:00Z</dcterms:created>
  <dcterms:modified xsi:type="dcterms:W3CDTF">2025-11-24T07:30:00Z</dcterms:modified>
</cp:coreProperties>
</file>