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31A2" w14:textId="6B9D86C1" w:rsidR="00525CA6" w:rsidRDefault="00525CA6" w:rsidP="00525CA6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ja-JP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 w:rsidR="00C95CF1">
        <w:rPr>
          <w:rFonts w:ascii="Arial" w:hAnsi="Arial" w:cs="Arial"/>
          <w:b/>
          <w:sz w:val="22"/>
          <w:szCs w:val="22"/>
        </w:rPr>
        <w:t>2</w:t>
      </w:r>
      <w:r w:rsidR="00B2529B">
        <w:rPr>
          <w:rFonts w:ascii="Arial" w:hAnsi="Arial" w:cs="Arial" w:hint="eastAsia"/>
          <w:b/>
          <w:sz w:val="22"/>
          <w:szCs w:val="22"/>
          <w:lang w:eastAsia="ja-JP"/>
        </w:rPr>
        <w:t>2</w:t>
      </w:r>
      <w:r>
        <w:rPr>
          <w:rFonts w:ascii="Arial" w:hAnsi="Arial" w:cs="Arial"/>
          <w:b/>
          <w:sz w:val="22"/>
          <w:szCs w:val="22"/>
        </w:rPr>
        <w:tab/>
        <w:t>S3-2</w:t>
      </w:r>
      <w:r w:rsidR="003C5B41">
        <w:rPr>
          <w:rFonts w:ascii="Arial" w:hAnsi="Arial" w:cs="Arial"/>
          <w:b/>
          <w:sz w:val="22"/>
          <w:szCs w:val="22"/>
        </w:rPr>
        <w:t>5</w:t>
      </w:r>
      <w:r w:rsidR="00B2529B">
        <w:rPr>
          <w:rFonts w:ascii="Arial" w:hAnsi="Arial" w:cs="Arial" w:hint="eastAsia"/>
          <w:b/>
          <w:sz w:val="22"/>
          <w:szCs w:val="22"/>
          <w:lang w:eastAsia="ja-JP"/>
        </w:rPr>
        <w:t>xxxx</w:t>
      </w:r>
    </w:p>
    <w:p w14:paraId="05B0D0A8" w14:textId="72B1F8C3" w:rsidR="001E489F" w:rsidRPr="00A50407" w:rsidRDefault="00B2529B" w:rsidP="00A50407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 w:cs="Arial" w:hint="eastAsia"/>
          <w:b/>
          <w:sz w:val="22"/>
          <w:szCs w:val="22"/>
          <w:lang w:eastAsia="ja-JP"/>
        </w:rPr>
        <w:t>Fukuoka</w:t>
      </w:r>
      <w:r w:rsidR="00525CA6" w:rsidRPr="00AC692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 w:hint="eastAsia"/>
          <w:b/>
          <w:sz w:val="22"/>
          <w:szCs w:val="22"/>
          <w:lang w:eastAsia="ja-JP"/>
        </w:rPr>
        <w:t>Japan</w:t>
      </w:r>
      <w:r w:rsidR="00525CA6" w:rsidRPr="00AC6920">
        <w:rPr>
          <w:rFonts w:ascii="Arial" w:hAnsi="Arial" w:cs="Arial"/>
          <w:b/>
          <w:sz w:val="22"/>
          <w:szCs w:val="22"/>
        </w:rPr>
        <w:t>, 1</w:t>
      </w:r>
      <w:r>
        <w:rPr>
          <w:rFonts w:ascii="Arial" w:hAnsi="Arial" w:cs="Arial" w:hint="eastAsia"/>
          <w:b/>
          <w:sz w:val="22"/>
          <w:szCs w:val="22"/>
          <w:lang w:eastAsia="ja-JP"/>
        </w:rPr>
        <w:t>9</w:t>
      </w:r>
      <w:r w:rsidR="00525CA6" w:rsidRPr="00AC6920">
        <w:rPr>
          <w:rFonts w:ascii="Arial" w:hAnsi="Arial" w:cs="Arial"/>
          <w:b/>
          <w:sz w:val="22"/>
          <w:szCs w:val="22"/>
        </w:rPr>
        <w:t xml:space="preserve"> -</w:t>
      </w:r>
      <w:r>
        <w:rPr>
          <w:rFonts w:ascii="Arial" w:hAnsi="Arial" w:cs="Arial" w:hint="eastAsia"/>
          <w:b/>
          <w:sz w:val="22"/>
          <w:szCs w:val="22"/>
          <w:lang w:eastAsia="ja-JP"/>
        </w:rPr>
        <w:t xml:space="preserve"> </w:t>
      </w:r>
      <w:r w:rsidR="00C95CF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 w:hint="eastAsia"/>
          <w:b/>
          <w:sz w:val="22"/>
          <w:szCs w:val="22"/>
          <w:lang w:eastAsia="ja-JP"/>
        </w:rPr>
        <w:t>3</w:t>
      </w:r>
      <w:r w:rsidR="00525CA6" w:rsidRPr="00AC69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 w:hint="eastAsia"/>
          <w:b/>
          <w:sz w:val="22"/>
          <w:szCs w:val="22"/>
          <w:lang w:eastAsia="ja-JP"/>
        </w:rPr>
        <w:t>May</w:t>
      </w:r>
      <w:r w:rsidR="00C95CF1">
        <w:rPr>
          <w:rFonts w:ascii="Arial" w:hAnsi="Arial" w:cs="Arial"/>
          <w:b/>
          <w:sz w:val="22"/>
          <w:szCs w:val="22"/>
        </w:rPr>
        <w:t xml:space="preserve"> </w:t>
      </w:r>
      <w:r w:rsidR="00525CA6" w:rsidRPr="00AC6920">
        <w:rPr>
          <w:rFonts w:ascii="Arial" w:hAnsi="Arial" w:cs="Arial"/>
          <w:b/>
          <w:sz w:val="22"/>
          <w:szCs w:val="22"/>
        </w:rPr>
        <w:t>202</w:t>
      </w:r>
      <w:r w:rsidR="00C95CF1">
        <w:rPr>
          <w:rFonts w:ascii="Arial" w:hAnsi="Arial" w:cs="Arial"/>
          <w:b/>
          <w:sz w:val="22"/>
          <w:szCs w:val="22"/>
        </w:rPr>
        <w:t>5</w:t>
      </w:r>
      <w:r w:rsidR="001E489F" w:rsidRPr="006C2E80">
        <w:tab/>
      </w:r>
    </w:p>
    <w:p w14:paraId="6B417959" w14:textId="643BCED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95CF1">
        <w:rPr>
          <w:rFonts w:ascii="Arial" w:eastAsia="Batang" w:hAnsi="Arial"/>
          <w:b/>
          <w:sz w:val="24"/>
          <w:szCs w:val="24"/>
          <w:lang w:val="en-US" w:eastAsia="zh-CN"/>
        </w:rPr>
        <w:t>KDDI</w:t>
      </w:r>
    </w:p>
    <w:p w14:paraId="49D92DA3" w14:textId="33CBA15D" w:rsidR="001E489F" w:rsidRPr="001A1B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ja-JP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A56484">
        <w:rPr>
          <w:rFonts w:ascii="Arial" w:hAnsi="Arial" w:cs="Arial" w:hint="eastAsia"/>
          <w:b/>
          <w:sz w:val="24"/>
          <w:szCs w:val="24"/>
          <w:lang w:eastAsia="ja-JP"/>
        </w:rPr>
        <w:t>SID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1A1BD8">
        <w:rPr>
          <w:rFonts w:ascii="Arial" w:hAnsi="Arial" w:cs="Arial" w:hint="eastAsia"/>
          <w:b/>
          <w:sz w:val="24"/>
          <w:szCs w:val="24"/>
          <w:lang w:eastAsia="ja-JP"/>
        </w:rPr>
        <w:t>supporting</w:t>
      </w:r>
      <w:r w:rsidR="00C95CF1">
        <w:rPr>
          <w:rFonts w:ascii="Arial" w:eastAsia="Batang" w:hAnsi="Arial" w:cs="Arial"/>
          <w:b/>
          <w:sz w:val="24"/>
          <w:szCs w:val="24"/>
          <w:lang w:eastAsia="zh-CN"/>
        </w:rPr>
        <w:t xml:space="preserve"> AEAD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1A1BD8">
        <w:rPr>
          <w:rFonts w:ascii="Arial" w:hAnsi="Arial" w:cs="Arial" w:hint="eastAsia"/>
          <w:b/>
          <w:sz w:val="24"/>
          <w:szCs w:val="24"/>
          <w:lang w:eastAsia="ja-JP"/>
        </w:rPr>
        <w:t>algorithms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863887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95CF1" w:rsidRPr="00897A3E">
        <w:rPr>
          <w:rFonts w:ascii="Arial" w:eastAsia="Batang" w:hAnsi="Arial"/>
          <w:b/>
          <w:sz w:val="24"/>
          <w:szCs w:val="24"/>
          <w:lang w:val="en-US" w:eastAsia="zh-CN"/>
        </w:rPr>
        <w:t>6 New Study/Work Item Proposals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4A52EEB0" w:rsidR="001E489F" w:rsidRPr="001A1BD8" w:rsidRDefault="001E489F" w:rsidP="00C95CF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95CF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supporting AEAD algorithms</w:t>
      </w:r>
    </w:p>
    <w:p w14:paraId="1845B441" w14:textId="11759FF8" w:rsidR="001E489F" w:rsidRPr="00BA3A53" w:rsidRDefault="001E489F" w:rsidP="001E489F">
      <w:pPr>
        <w:pStyle w:val="Guidance"/>
      </w:pPr>
    </w:p>
    <w:p w14:paraId="4520DCE2" w14:textId="1AA558B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95CF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C95CF1" w:rsidRPr="001B09C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8EAB157" w:rsidR="001E489F" w:rsidRDefault="001E489F" w:rsidP="001E489F">
      <w:pPr>
        <w:pStyle w:val="Guidance"/>
      </w:pPr>
    </w:p>
    <w:p w14:paraId="15B1DB90" w14:textId="27CC57E5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95CF1" w:rsidRPr="001B09C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4CD8B86E" w:rsidR="001E489F" w:rsidRDefault="001E489F" w:rsidP="001E489F">
      <w:pPr>
        <w:pStyle w:val="Guidance"/>
      </w:pPr>
    </w:p>
    <w:p w14:paraId="4D9605DA" w14:textId="272A816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95CF1" w:rsidRPr="00FF50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FBF1D8E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65F9073" w:rsidR="001E489F" w:rsidRDefault="00C95CF1" w:rsidP="005875D6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69C7CF28" w:rsidR="001E489F" w:rsidRPr="0073173E" w:rsidRDefault="00C35B99" w:rsidP="005875D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5B3577F9" w:rsidR="001E489F" w:rsidRDefault="00C95CF1" w:rsidP="005875D6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496A458" w:rsidR="001E489F" w:rsidRDefault="002A1EE8" w:rsidP="005875D6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62A041CC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2D487063" w:rsidR="007861B8" w:rsidRDefault="00C95CF1" w:rsidP="005875D6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2976041" w:rsidR="001E489F" w:rsidRDefault="00BB72E4" w:rsidP="005875D6">
            <w:pPr>
              <w:pStyle w:val="TAL"/>
            </w:pPr>
            <w:r>
              <w:rPr>
                <w:rFonts w:hint="eastAsia"/>
              </w:rPr>
              <w:t>N</w:t>
            </w:r>
            <w:r>
              <w:t>/A</w:t>
            </w:r>
          </w:p>
        </w:tc>
        <w:tc>
          <w:tcPr>
            <w:tcW w:w="1101" w:type="dxa"/>
          </w:tcPr>
          <w:p w14:paraId="334D300A" w14:textId="79B0259C" w:rsidR="001E489F" w:rsidRDefault="00A50407" w:rsidP="00A50407">
            <w:pPr>
              <w:pStyle w:val="TAL"/>
              <w:tabs>
                <w:tab w:val="left" w:pos="564"/>
              </w:tabs>
            </w:pPr>
            <w:r>
              <w:tab/>
            </w: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17B8A4D5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771F9E5F" w:rsidR="001E489F" w:rsidRPr="009C1F93" w:rsidRDefault="001E489F" w:rsidP="009C1F93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2BC2733B" w:rsidR="001E489F" w:rsidRDefault="00CF7B54" w:rsidP="005875D6">
            <w:pPr>
              <w:pStyle w:val="TAL"/>
            </w:pPr>
            <w:r>
              <w:rPr>
                <w:rFonts w:hint="eastAsia"/>
              </w:rP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060D07F" w14:textId="698A1D61" w:rsidR="00C95CF1" w:rsidRPr="00A958EF" w:rsidRDefault="00C95CF1" w:rsidP="00C95CF1">
      <w:pPr>
        <w:pStyle w:val="ac"/>
      </w:pPr>
      <w:r>
        <w:t xml:space="preserve">ETSI SAGE and 3GPP SA3 have recently completed specifications for 256-bit cryptographic algorithms. For the very first time in 3GPP, these specifications also include </w:t>
      </w:r>
      <w:r w:rsidR="00C71333">
        <w:t>A</w:t>
      </w:r>
      <w:r>
        <w:t xml:space="preserve">uthenticated </w:t>
      </w:r>
      <w:r w:rsidR="00C71333">
        <w:t>E</w:t>
      </w:r>
      <w:r>
        <w:t xml:space="preserve">ncryption with </w:t>
      </w:r>
      <w:r w:rsidR="00C71333">
        <w:t>A</w:t>
      </w:r>
      <w:r>
        <w:t xml:space="preserve">ssociated </w:t>
      </w:r>
      <w:r w:rsidR="00C71333">
        <w:t>D</w:t>
      </w:r>
      <w:r>
        <w:t xml:space="preserve">ata (AEAD) algorithms </w:t>
      </w:r>
      <w:r w:rsidR="006B345D">
        <w:t>[1]</w:t>
      </w:r>
      <w:r>
        <w:t xml:space="preserve">[2][3]. With the industry’s increasing focus on higher throughput and data-intensive applications, SA3 should consider adoption of these AEAD algorithms to be used for NAS </w:t>
      </w:r>
      <w:r w:rsidR="00987592">
        <w:t xml:space="preserve">and </w:t>
      </w:r>
      <w:r>
        <w:t>AS security</w:t>
      </w:r>
      <w:r w:rsidR="7CAFFE53">
        <w:t xml:space="preserve"> </w:t>
      </w:r>
      <w:r w:rsidR="00C35B99">
        <w:t>(including control and user plane security)</w:t>
      </w:r>
      <w:r>
        <w:t xml:space="preserve"> in </w:t>
      </w:r>
      <w:r w:rsidR="00F80A94">
        <w:rPr>
          <w:rFonts w:eastAsiaTheme="minorEastAsia" w:hint="eastAsia"/>
          <w:lang w:eastAsia="ja-JP"/>
        </w:rPr>
        <w:t xml:space="preserve">a </w:t>
      </w:r>
      <w:r>
        <w:t xml:space="preserve">3GPP System. </w:t>
      </w:r>
    </w:p>
    <w:p w14:paraId="4D2B7F16" w14:textId="77777777" w:rsidR="00C95CF1" w:rsidRDefault="00C95CF1" w:rsidP="00C95CF1">
      <w:pPr>
        <w:rPr>
          <w:iCs/>
        </w:rPr>
      </w:pPr>
      <w:r>
        <w:rPr>
          <w:iCs/>
        </w:rPr>
        <w:t>Cryptographic algorithms operating in AEAD mode combine both encryption and integrity protection to a single operation. Generally speaking, this approach has two main benefits:</w:t>
      </w:r>
    </w:p>
    <w:p w14:paraId="4042FA18" w14:textId="77777777" w:rsidR="009C1F93" w:rsidRDefault="009C1F93" w:rsidP="00C95CF1">
      <w:pPr>
        <w:rPr>
          <w:iCs/>
        </w:rPr>
      </w:pPr>
    </w:p>
    <w:p w14:paraId="18B75F03" w14:textId="77777777" w:rsidR="00C95CF1" w:rsidRPr="00000372" w:rsidRDefault="00C95CF1" w:rsidP="00C95CF1">
      <w:pPr>
        <w:numPr>
          <w:ilvl w:val="0"/>
          <w:numId w:val="9"/>
        </w:numPr>
        <w:spacing w:after="180"/>
        <w:rPr>
          <w:iCs/>
        </w:rPr>
      </w:pPr>
      <w:r w:rsidRPr="0061500C">
        <w:rPr>
          <w:b/>
          <w:bCs/>
          <w:iCs/>
        </w:rPr>
        <w:t>Enhanced throughput and power consumption</w:t>
      </w:r>
    </w:p>
    <w:p w14:paraId="4DC4BEC5" w14:textId="12007431" w:rsidR="00C95CF1" w:rsidRPr="00B079F9" w:rsidRDefault="00C95CF1" w:rsidP="00C95CF1">
      <w:pPr>
        <w:numPr>
          <w:ilvl w:val="1"/>
          <w:numId w:val="9"/>
        </w:numPr>
        <w:spacing w:after="180"/>
        <w:rPr>
          <w:iCs/>
        </w:rPr>
      </w:pPr>
      <w:r>
        <w:rPr>
          <w:iCs/>
        </w:rPr>
        <w:t xml:space="preserve">Single-pass operation: Ideally, they provide data encryption and authentication in a single pass (in contrast to the </w:t>
      </w:r>
      <w:r w:rsidR="006A5FD4">
        <w:rPr>
          <w:iCs/>
        </w:rPr>
        <w:t xml:space="preserve">separate </w:t>
      </w:r>
      <w:r w:rsidR="008C5EF6">
        <w:rPr>
          <w:iCs/>
        </w:rPr>
        <w:t>ciphering and integrity protection algorithms</w:t>
      </w:r>
      <w:r>
        <w:rPr>
          <w:iCs/>
        </w:rPr>
        <w:t xml:space="preserve"> used today). </w:t>
      </w:r>
    </w:p>
    <w:p w14:paraId="0FD76CC0" w14:textId="573F96A1" w:rsidR="00C95CF1" w:rsidRDefault="00C95CF1" w:rsidP="00C95CF1">
      <w:pPr>
        <w:numPr>
          <w:ilvl w:val="1"/>
          <w:numId w:val="9"/>
        </w:numPr>
        <w:spacing w:after="180"/>
        <w:rPr>
          <w:iCs/>
        </w:rPr>
      </w:pPr>
      <w:r>
        <w:rPr>
          <w:rFonts w:hint="eastAsia"/>
          <w:iCs/>
        </w:rPr>
        <w:t>R</w:t>
      </w:r>
      <w:r>
        <w:rPr>
          <w:iCs/>
        </w:rPr>
        <w:t>educed power consumption: There is data that suggests that, for smaller payloads, AEAD algorithms can exhibit reduced power consumption compared to other symmetric key schemes that generate the MAC / authentication tag separately [</w:t>
      </w:r>
      <w:r w:rsidR="00317AF4">
        <w:rPr>
          <w:rFonts w:hint="eastAsia"/>
          <w:iCs/>
          <w:lang w:eastAsia="ja-JP"/>
        </w:rPr>
        <w:t>4</w:t>
      </w:r>
      <w:r>
        <w:rPr>
          <w:iCs/>
        </w:rPr>
        <w:t>].</w:t>
      </w:r>
    </w:p>
    <w:p w14:paraId="771DF2CE" w14:textId="66A84266" w:rsidR="00133239" w:rsidRDefault="00133239" w:rsidP="00C95CF1">
      <w:pPr>
        <w:numPr>
          <w:ilvl w:val="1"/>
          <w:numId w:val="9"/>
        </w:numPr>
        <w:spacing w:after="180"/>
        <w:rPr>
          <w:iCs/>
        </w:rPr>
      </w:pPr>
      <w:r>
        <w:rPr>
          <w:iCs/>
        </w:rPr>
        <w:t xml:space="preserve">Enhanced throughput: </w:t>
      </w:r>
      <w:r w:rsidR="00DD425C">
        <w:rPr>
          <w:iCs/>
        </w:rPr>
        <w:t>W</w:t>
      </w:r>
      <w:r w:rsidR="009C2BD7">
        <w:rPr>
          <w:iCs/>
        </w:rPr>
        <w:t>hen conducting both encryption and integrity,</w:t>
      </w:r>
      <w:r w:rsidR="00107AC0">
        <w:rPr>
          <w:iCs/>
        </w:rPr>
        <w:t xml:space="preserve"> it is observed</w:t>
      </w:r>
      <w:r w:rsidR="009C2BD7">
        <w:rPr>
          <w:iCs/>
        </w:rPr>
        <w:t xml:space="preserve"> </w:t>
      </w:r>
      <w:r w:rsidR="00107AC0">
        <w:rPr>
          <w:iCs/>
        </w:rPr>
        <w:t xml:space="preserve">AEAD mode produces better </w:t>
      </w:r>
      <w:r w:rsidR="000D069C">
        <w:rPr>
          <w:iCs/>
        </w:rPr>
        <w:t xml:space="preserve">efficiency </w:t>
      </w:r>
      <w:r w:rsidR="00974704">
        <w:rPr>
          <w:iCs/>
        </w:rPr>
        <w:t>compared to legacy mode encryption and integrity protection combined.</w:t>
      </w:r>
      <w:r w:rsidR="00A051F1">
        <w:rPr>
          <w:iCs/>
        </w:rPr>
        <w:t xml:space="preserve"> </w:t>
      </w:r>
      <w:r w:rsidR="007A5509">
        <w:rPr>
          <w:iCs/>
        </w:rPr>
        <w:t>[</w:t>
      </w:r>
      <w:r w:rsidR="00316D2C">
        <w:rPr>
          <w:iCs/>
        </w:rPr>
        <w:t>4</w:t>
      </w:r>
      <w:r w:rsidR="007A5509">
        <w:rPr>
          <w:iCs/>
        </w:rPr>
        <w:t>]</w:t>
      </w:r>
    </w:p>
    <w:p w14:paraId="5673CBC7" w14:textId="77777777" w:rsidR="00C95CF1" w:rsidRDefault="00C95CF1" w:rsidP="00C95CF1">
      <w:pPr>
        <w:numPr>
          <w:ilvl w:val="0"/>
          <w:numId w:val="9"/>
        </w:numPr>
        <w:spacing w:after="180"/>
        <w:rPr>
          <w:iCs/>
        </w:rPr>
      </w:pPr>
      <w:r w:rsidRPr="0061500C">
        <w:rPr>
          <w:b/>
          <w:bCs/>
          <w:iCs/>
        </w:rPr>
        <w:t>Simplified system design and key management</w:t>
      </w:r>
    </w:p>
    <w:p w14:paraId="113B40F4" w14:textId="77777777" w:rsidR="00B86DB3" w:rsidRDefault="00B86DB3" w:rsidP="00B86DB3">
      <w:pPr>
        <w:numPr>
          <w:ilvl w:val="1"/>
          <w:numId w:val="9"/>
        </w:numPr>
        <w:spacing w:after="180"/>
        <w:rPr>
          <w:iCs/>
        </w:rPr>
      </w:pPr>
      <w:r>
        <w:rPr>
          <w:iCs/>
        </w:rPr>
        <w:t xml:space="preserve">Fewer algorithms to implement: As </w:t>
      </w:r>
      <w:r w:rsidRPr="006C77BD">
        <w:rPr>
          <w:iCs/>
        </w:rPr>
        <w:t>encryption and integrity protection</w:t>
      </w:r>
      <w:r>
        <w:rPr>
          <w:iCs/>
        </w:rPr>
        <w:t xml:space="preserve"> can be achieved by a single algorithm, the number of algorithms to be implemented can be reduced.</w:t>
      </w:r>
    </w:p>
    <w:p w14:paraId="335D7CD1" w14:textId="77777777" w:rsidR="00C95CF1" w:rsidRDefault="00C95CF1" w:rsidP="00C95CF1">
      <w:pPr>
        <w:numPr>
          <w:ilvl w:val="1"/>
          <w:numId w:val="9"/>
        </w:numPr>
        <w:spacing w:after="180"/>
        <w:rPr>
          <w:iCs/>
        </w:rPr>
      </w:pPr>
      <w:r w:rsidRPr="006C77BD">
        <w:rPr>
          <w:iCs/>
        </w:rPr>
        <w:t xml:space="preserve">Fewer </w:t>
      </w:r>
      <w:r>
        <w:rPr>
          <w:iCs/>
        </w:rPr>
        <w:t>k</w:t>
      </w:r>
      <w:r w:rsidRPr="006C77BD">
        <w:rPr>
          <w:iCs/>
        </w:rPr>
        <w:t xml:space="preserve">eys to </w:t>
      </w:r>
      <w:r>
        <w:rPr>
          <w:iCs/>
        </w:rPr>
        <w:t>m</w:t>
      </w:r>
      <w:r w:rsidRPr="006C77BD">
        <w:rPr>
          <w:iCs/>
        </w:rPr>
        <w:t>anage: With AEAD, only one key is needed for both encryption and integrity protection, simplifying key management.</w:t>
      </w:r>
    </w:p>
    <w:p w14:paraId="248A2A81" w14:textId="789AEE48" w:rsidR="00C95CF1" w:rsidRDefault="00C95CF1" w:rsidP="00C95CF1">
      <w:pPr>
        <w:numPr>
          <w:ilvl w:val="1"/>
          <w:numId w:val="9"/>
        </w:numPr>
        <w:spacing w:after="180"/>
        <w:rPr>
          <w:iCs/>
        </w:rPr>
      </w:pPr>
      <w:r w:rsidRPr="001F31F5">
        <w:rPr>
          <w:iCs/>
        </w:rPr>
        <w:t>Less Error-Prone: Using separate algorithms can introduce complexity</w:t>
      </w:r>
      <w:r w:rsidR="00C35B99">
        <w:rPr>
          <w:iCs/>
        </w:rPr>
        <w:t xml:space="preserve"> (e.g. security policy complexity)</w:t>
      </w:r>
      <w:r w:rsidR="00632408">
        <w:rPr>
          <w:iCs/>
        </w:rPr>
        <w:t xml:space="preserve"> </w:t>
      </w:r>
      <w:r w:rsidRPr="001F31F5">
        <w:rPr>
          <w:iCs/>
        </w:rPr>
        <w:t>and potential errors in their combination. AEAD reduces the risk of such errors by providing a single, well-defined process.</w:t>
      </w:r>
      <w:r>
        <w:rPr>
          <w:iCs/>
        </w:rPr>
        <w:t xml:space="preserve"> </w:t>
      </w:r>
    </w:p>
    <w:p w14:paraId="7794F2E3" w14:textId="2DF372F1" w:rsidR="00F46A54" w:rsidRPr="00794600" w:rsidRDefault="0065638D" w:rsidP="00F46A54">
      <w:pPr>
        <w:spacing w:after="180"/>
        <w:rPr>
          <w:iCs/>
          <w:lang w:eastAsia="ja-JP"/>
        </w:rPr>
      </w:pPr>
      <w:r w:rsidRPr="00794600">
        <w:rPr>
          <w:rFonts w:hint="eastAsia"/>
          <w:lang w:eastAsia="ja-JP"/>
        </w:rPr>
        <w:t xml:space="preserve">Current </w:t>
      </w:r>
      <w:r w:rsidRPr="00794600">
        <w:t xml:space="preserve">NAS and AS security </w:t>
      </w:r>
      <w:r w:rsidR="00172B66" w:rsidRPr="00794600">
        <w:rPr>
          <w:rFonts w:hint="eastAsia"/>
          <w:lang w:eastAsia="ja-JP"/>
        </w:rPr>
        <w:t xml:space="preserve">mechanisms use 32-bit </w:t>
      </w:r>
      <w:r w:rsidR="00172B66" w:rsidRPr="00794600">
        <w:rPr>
          <w:rFonts w:hint="eastAsia"/>
          <w:iCs/>
          <w:lang w:eastAsia="ja-JP"/>
        </w:rPr>
        <w:t>Message Authentication</w:t>
      </w:r>
      <w:r w:rsidR="00D97217" w:rsidRPr="00794600">
        <w:rPr>
          <w:rFonts w:hint="eastAsia"/>
          <w:iCs/>
          <w:lang w:eastAsia="ja-JP"/>
        </w:rPr>
        <w:t xml:space="preserve"> Code</w:t>
      </w:r>
      <w:r w:rsidR="00172B66" w:rsidRPr="00794600">
        <w:rPr>
          <w:rFonts w:hint="eastAsia"/>
          <w:iCs/>
          <w:lang w:eastAsia="ja-JP"/>
        </w:rPr>
        <w:t xml:space="preserve"> (MAC) tags</w:t>
      </w:r>
      <w:r w:rsidR="00172B66" w:rsidRPr="00794600">
        <w:rPr>
          <w:iCs/>
          <w:lang w:eastAsia="ja-JP"/>
        </w:rPr>
        <w:t xml:space="preserve"> </w:t>
      </w:r>
      <w:r w:rsidR="00172B66" w:rsidRPr="00794600">
        <w:rPr>
          <w:rFonts w:hint="eastAsia"/>
          <w:iCs/>
          <w:lang w:eastAsia="ja-JP"/>
        </w:rPr>
        <w:t xml:space="preserve">for the integrity protection. </w:t>
      </w:r>
      <w:r w:rsidR="005C065B" w:rsidRPr="00794600">
        <w:rPr>
          <w:rFonts w:hint="eastAsia"/>
          <w:iCs/>
          <w:lang w:eastAsia="ja-JP"/>
        </w:rPr>
        <w:t xml:space="preserve">A 32-bit </w:t>
      </w:r>
      <w:r w:rsidR="003D3771" w:rsidRPr="00794600">
        <w:rPr>
          <w:rFonts w:hint="eastAsia"/>
          <w:iCs/>
          <w:lang w:eastAsia="ja-JP"/>
        </w:rPr>
        <w:t>MAC</w:t>
      </w:r>
      <w:r w:rsidR="005C065B" w:rsidRPr="00794600">
        <w:rPr>
          <w:rFonts w:hint="eastAsia"/>
          <w:iCs/>
          <w:lang w:eastAsia="ja-JP"/>
        </w:rPr>
        <w:t xml:space="preserve"> is too short to provide enough security margin </w:t>
      </w:r>
      <w:r w:rsidR="003B5ECF" w:rsidRPr="00794600">
        <w:rPr>
          <w:rFonts w:hint="eastAsia"/>
          <w:iCs/>
          <w:lang w:eastAsia="ja-JP"/>
        </w:rPr>
        <w:t xml:space="preserve">against forgery and longer length </w:t>
      </w:r>
      <w:r w:rsidR="00D44CAD" w:rsidRPr="00794600">
        <w:rPr>
          <w:rFonts w:hint="eastAsia"/>
          <w:iCs/>
          <w:lang w:eastAsia="ja-JP"/>
        </w:rPr>
        <w:t>is recommended</w:t>
      </w:r>
      <w:r w:rsidR="00D70E22" w:rsidRPr="00794600">
        <w:rPr>
          <w:rFonts w:hint="eastAsia"/>
          <w:iCs/>
          <w:lang w:eastAsia="ja-JP"/>
        </w:rPr>
        <w:t>.</w:t>
      </w:r>
      <w:r w:rsidR="001A3816" w:rsidRPr="00794600">
        <w:rPr>
          <w:rFonts w:hint="eastAsia"/>
          <w:iCs/>
          <w:lang w:eastAsia="ja-JP"/>
        </w:rPr>
        <w:t xml:space="preserve"> </w:t>
      </w:r>
      <w:r w:rsidR="00D70E22" w:rsidRPr="00794600">
        <w:rPr>
          <w:rFonts w:hint="eastAsia"/>
          <w:iCs/>
          <w:lang w:eastAsia="ja-JP"/>
        </w:rPr>
        <w:t>Since n</w:t>
      </w:r>
      <w:r w:rsidR="001E31ED" w:rsidRPr="00794600">
        <w:rPr>
          <w:rFonts w:hint="eastAsia"/>
          <w:iCs/>
          <w:lang w:eastAsia="ja-JP"/>
        </w:rPr>
        <w:t xml:space="preserve">ew AEAD algorithms </w:t>
      </w:r>
      <w:r w:rsidR="009612AB" w:rsidRPr="00794600">
        <w:rPr>
          <w:rFonts w:hint="eastAsia"/>
          <w:iCs/>
          <w:lang w:eastAsia="ja-JP"/>
        </w:rPr>
        <w:t>allow generating up to 128-bit</w:t>
      </w:r>
      <w:r w:rsidR="002577FF" w:rsidRPr="00794600">
        <w:rPr>
          <w:rFonts w:hint="eastAsia"/>
          <w:iCs/>
          <w:lang w:eastAsia="ja-JP"/>
        </w:rPr>
        <w:t xml:space="preserve"> tags</w:t>
      </w:r>
      <w:r w:rsidR="00D70E22" w:rsidRPr="00794600">
        <w:rPr>
          <w:rFonts w:hint="eastAsia"/>
          <w:iCs/>
          <w:lang w:eastAsia="ja-JP"/>
        </w:rPr>
        <w:t xml:space="preserve">, </w:t>
      </w:r>
      <w:r w:rsidR="00037833" w:rsidRPr="00794600">
        <w:rPr>
          <w:rFonts w:hint="eastAsia"/>
          <w:iCs/>
          <w:lang w:eastAsia="ja-JP"/>
        </w:rPr>
        <w:t>SA3 should also consider</w:t>
      </w:r>
      <w:r w:rsidR="00892F45" w:rsidRPr="00794600">
        <w:rPr>
          <w:rFonts w:hint="eastAsia"/>
          <w:iCs/>
          <w:lang w:eastAsia="ja-JP"/>
        </w:rPr>
        <w:t xml:space="preserve"> </w:t>
      </w:r>
      <w:r w:rsidR="003D3771" w:rsidRPr="00794600">
        <w:rPr>
          <w:rFonts w:hint="eastAsia"/>
          <w:iCs/>
          <w:lang w:eastAsia="ja-JP"/>
        </w:rPr>
        <w:t>a longer MAC length</w:t>
      </w:r>
      <w:r w:rsidR="00566244" w:rsidRPr="00794600">
        <w:rPr>
          <w:rFonts w:hint="eastAsia"/>
          <w:iCs/>
          <w:lang w:eastAsia="ja-JP"/>
        </w:rPr>
        <w:t>.</w:t>
      </w:r>
    </w:p>
    <w:p w14:paraId="61CD5F92" w14:textId="0C06BAA7" w:rsidR="00D869A2" w:rsidRPr="00794600" w:rsidRDefault="008B7654" w:rsidP="00D869A2">
      <w:pPr>
        <w:spacing w:after="180"/>
        <w:rPr>
          <w:iCs/>
          <w:lang w:eastAsia="ja-JP"/>
        </w:rPr>
      </w:pPr>
      <w:r w:rsidRPr="00794600">
        <w:rPr>
          <w:rFonts w:hint="eastAsia"/>
          <w:iCs/>
          <w:lang w:eastAsia="ja-JP"/>
        </w:rPr>
        <w:t xml:space="preserve">Note that </w:t>
      </w:r>
      <w:r w:rsidR="00EA5611" w:rsidRPr="00794600">
        <w:rPr>
          <w:iCs/>
          <w:lang w:eastAsia="ja-JP"/>
        </w:rPr>
        <w:t xml:space="preserve">AEAD is merely a new operating mode for the 256-bit versions of the existing cryptographic algorithms, there is no reason to separate the introduction of </w:t>
      </w:r>
      <w:r w:rsidR="00EA5611" w:rsidRPr="00794600">
        <w:rPr>
          <w:rFonts w:hint="eastAsia"/>
          <w:iCs/>
          <w:lang w:eastAsia="ja-JP"/>
        </w:rPr>
        <w:t xml:space="preserve">AEAD mode </w:t>
      </w:r>
      <w:r w:rsidR="00EA5611" w:rsidRPr="00794600">
        <w:rPr>
          <w:iCs/>
          <w:lang w:eastAsia="ja-JP"/>
        </w:rPr>
        <w:t xml:space="preserve">from that of the </w:t>
      </w:r>
      <w:r w:rsidR="00EA5611" w:rsidRPr="00794600">
        <w:rPr>
          <w:rFonts w:hint="eastAsia"/>
          <w:iCs/>
          <w:lang w:eastAsia="ja-JP"/>
        </w:rPr>
        <w:t xml:space="preserve">256-bit </w:t>
      </w:r>
      <w:r w:rsidR="00EA5611" w:rsidRPr="00794600">
        <w:rPr>
          <w:iCs/>
          <w:lang w:eastAsia="ja-JP"/>
        </w:rPr>
        <w:t>algorithms themselves</w:t>
      </w:r>
      <w:r w:rsidR="00E74751" w:rsidRPr="00794600">
        <w:rPr>
          <w:rFonts w:hint="eastAsia"/>
          <w:iCs/>
          <w:lang w:eastAsia="ja-JP"/>
        </w:rPr>
        <w:t xml:space="preserve">. </w:t>
      </w:r>
      <w:r w:rsidR="00E74751" w:rsidRPr="00794600">
        <w:rPr>
          <w:iCs/>
          <w:lang w:eastAsia="ja-JP"/>
        </w:rPr>
        <w:t>T</w:t>
      </w:r>
      <w:r w:rsidR="00E74751" w:rsidRPr="00794600">
        <w:rPr>
          <w:rFonts w:hint="eastAsia"/>
          <w:iCs/>
          <w:lang w:eastAsia="ja-JP"/>
        </w:rPr>
        <w:t xml:space="preserve">herefore </w:t>
      </w:r>
      <w:r w:rsidR="00DC5C38" w:rsidRPr="00794600">
        <w:rPr>
          <w:rFonts w:hint="eastAsia"/>
          <w:iCs/>
          <w:lang w:eastAsia="ja-JP"/>
        </w:rPr>
        <w:t xml:space="preserve">the normative phase </w:t>
      </w:r>
      <w:r w:rsidR="001F3408" w:rsidRPr="00794600">
        <w:rPr>
          <w:rFonts w:hint="eastAsia"/>
          <w:iCs/>
          <w:lang w:eastAsia="ja-JP"/>
        </w:rPr>
        <w:t xml:space="preserve">for </w:t>
      </w:r>
      <w:r w:rsidR="00DF592B" w:rsidRPr="00794600">
        <w:rPr>
          <w:rFonts w:hint="eastAsia"/>
          <w:iCs/>
          <w:lang w:eastAsia="ja-JP"/>
        </w:rPr>
        <w:t xml:space="preserve">introducing </w:t>
      </w:r>
      <w:r w:rsidR="00DC5C38" w:rsidRPr="00794600">
        <w:rPr>
          <w:rFonts w:hint="eastAsia"/>
          <w:iCs/>
          <w:lang w:eastAsia="ja-JP"/>
        </w:rPr>
        <w:t xml:space="preserve">256-bit </w:t>
      </w:r>
      <w:r w:rsidR="00DF592B" w:rsidRPr="00794600">
        <w:rPr>
          <w:rFonts w:hint="eastAsia"/>
          <w:iCs/>
          <w:lang w:eastAsia="ja-JP"/>
        </w:rPr>
        <w:t xml:space="preserve">algorithms can be </w:t>
      </w:r>
      <w:r w:rsidR="00135C73" w:rsidRPr="00794600">
        <w:rPr>
          <w:rFonts w:hint="eastAsia"/>
          <w:iCs/>
          <w:lang w:eastAsia="ja-JP"/>
        </w:rPr>
        <w:t xml:space="preserve">considered after </w:t>
      </w:r>
      <w:r w:rsidR="00135C73" w:rsidRPr="00794600">
        <w:rPr>
          <w:iCs/>
          <w:lang w:eastAsia="ja-JP"/>
        </w:rPr>
        <w:t>t</w:t>
      </w:r>
      <w:r w:rsidR="00135C73" w:rsidRPr="00794600">
        <w:rPr>
          <w:rFonts w:hint="eastAsia"/>
          <w:iCs/>
          <w:lang w:eastAsia="ja-JP"/>
        </w:rPr>
        <w:t>his study.</w:t>
      </w:r>
    </w:p>
    <w:p w14:paraId="2E434419" w14:textId="5FE030D4" w:rsidR="00D869A2" w:rsidRDefault="00D869A2" w:rsidP="00D869A2">
      <w:pPr>
        <w:spacing w:after="180"/>
        <w:rPr>
          <w:iCs/>
        </w:rPr>
      </w:pPr>
      <w:r>
        <w:rPr>
          <w:iCs/>
        </w:rPr>
        <w:t>Reference:</w:t>
      </w:r>
    </w:p>
    <w:p w14:paraId="48B805F1" w14:textId="51E5582E" w:rsidR="00D869A2" w:rsidRDefault="00D869A2" w:rsidP="00D869A2">
      <w:pPr>
        <w:spacing w:after="180"/>
        <w:rPr>
          <w:iCs/>
        </w:rPr>
      </w:pPr>
      <w:r>
        <w:rPr>
          <w:iCs/>
        </w:rPr>
        <w:t>[1]</w:t>
      </w:r>
      <w:r w:rsidR="006B345D">
        <w:rPr>
          <w:iCs/>
        </w:rPr>
        <w:tab/>
      </w:r>
      <w:r w:rsidR="006B345D" w:rsidRPr="006B345D">
        <w:rPr>
          <w:iCs/>
        </w:rPr>
        <w:t>TS 35.240</w:t>
      </w:r>
      <w:r w:rsidR="005E4039">
        <w:rPr>
          <w:iCs/>
        </w:rPr>
        <w:t xml:space="preserve"> </w:t>
      </w:r>
      <w:r w:rsidR="005E4039" w:rsidRPr="005E4039">
        <w:rPr>
          <w:iCs/>
        </w:rPr>
        <w:t>Specification of the Snow 5G based 256-bits algorithm set</w:t>
      </w:r>
    </w:p>
    <w:p w14:paraId="7CD7D38E" w14:textId="6223A03B" w:rsidR="00D869A2" w:rsidRDefault="00D869A2" w:rsidP="00D869A2">
      <w:pPr>
        <w:spacing w:after="180"/>
        <w:rPr>
          <w:iCs/>
        </w:rPr>
      </w:pPr>
      <w:r>
        <w:rPr>
          <w:iCs/>
        </w:rPr>
        <w:t>[2]</w:t>
      </w:r>
      <w:r w:rsidR="005E4039">
        <w:rPr>
          <w:iCs/>
        </w:rPr>
        <w:tab/>
      </w:r>
      <w:r w:rsidR="005E4039" w:rsidRPr="005E4039">
        <w:rPr>
          <w:iCs/>
        </w:rPr>
        <w:t>TS 35.243</w:t>
      </w:r>
      <w:r w:rsidR="005E4039">
        <w:rPr>
          <w:iCs/>
        </w:rPr>
        <w:t xml:space="preserve"> </w:t>
      </w:r>
      <w:r w:rsidR="00F656FA" w:rsidRPr="00F656FA">
        <w:rPr>
          <w:iCs/>
        </w:rPr>
        <w:t>Specification of the AES based 256-bits algorithm set</w:t>
      </w:r>
    </w:p>
    <w:p w14:paraId="167FBAA1" w14:textId="07738C9E" w:rsidR="00D869A2" w:rsidRDefault="00D869A2" w:rsidP="00D869A2">
      <w:pPr>
        <w:spacing w:after="180"/>
        <w:rPr>
          <w:iCs/>
        </w:rPr>
      </w:pPr>
      <w:r>
        <w:rPr>
          <w:iCs/>
        </w:rPr>
        <w:t>[3]</w:t>
      </w:r>
      <w:r w:rsidR="00F656FA">
        <w:rPr>
          <w:iCs/>
        </w:rPr>
        <w:tab/>
      </w:r>
      <w:r w:rsidR="00F656FA" w:rsidRPr="00F656FA">
        <w:rPr>
          <w:iCs/>
        </w:rPr>
        <w:t>TS 35.246</w:t>
      </w:r>
      <w:r w:rsidR="00F656FA">
        <w:rPr>
          <w:iCs/>
        </w:rPr>
        <w:t xml:space="preserve"> </w:t>
      </w:r>
      <w:r w:rsidR="00F656FA" w:rsidRPr="00F656FA">
        <w:rPr>
          <w:iCs/>
        </w:rPr>
        <w:t>Specification of the ZUC based 256-bits algorithm set</w:t>
      </w:r>
    </w:p>
    <w:p w14:paraId="5DCD4587" w14:textId="5259CBDE" w:rsidR="00D132D8" w:rsidRPr="005618C5" w:rsidRDefault="00775E74" w:rsidP="005618C5">
      <w:pPr>
        <w:spacing w:after="180"/>
        <w:rPr>
          <w:iCs/>
          <w:lang w:val="en-US"/>
        </w:rPr>
      </w:pPr>
      <w:r>
        <w:rPr>
          <w:rFonts w:hint="eastAsia"/>
          <w:iCs/>
        </w:rPr>
        <w:lastRenderedPageBreak/>
        <w:t>[</w:t>
      </w:r>
      <w:r>
        <w:rPr>
          <w:iCs/>
        </w:rPr>
        <w:t>4</w:t>
      </w:r>
      <w:r>
        <w:rPr>
          <w:rFonts w:hint="eastAsia"/>
          <w:iCs/>
        </w:rPr>
        <w:t>]</w:t>
      </w:r>
      <w:r>
        <w:rPr>
          <w:iCs/>
        </w:rPr>
        <w:tab/>
      </w:r>
      <w:r w:rsidR="005618C5" w:rsidRPr="005618C5">
        <w:rPr>
          <w:iCs/>
        </w:rPr>
        <w:t>S3-250369, “Use of AEAD in Next-Generation 3GPP System”</w:t>
      </w:r>
    </w:p>
    <w:p w14:paraId="0FA42C32" w14:textId="3F5937E3" w:rsidR="001E489F" w:rsidRPr="003343EA" w:rsidRDefault="001E489F" w:rsidP="003343E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2BA48EAF" w:rsidR="001E489F" w:rsidRPr="003343EA" w:rsidRDefault="00BD0815" w:rsidP="001E489F">
      <w:r>
        <w:t xml:space="preserve">This study aims to </w:t>
      </w:r>
      <w:r w:rsidR="00346559">
        <w:t>identify</w:t>
      </w:r>
      <w:r>
        <w:t xml:space="preserve"> </w:t>
      </w:r>
      <w:r w:rsidR="0080354C">
        <w:rPr>
          <w:rFonts w:hint="eastAsia"/>
          <w:lang w:eastAsia="ja-JP"/>
        </w:rPr>
        <w:t>potential challenges</w:t>
      </w:r>
      <w:r>
        <w:t xml:space="preserve"> </w:t>
      </w:r>
      <w:r w:rsidR="00346559">
        <w:t xml:space="preserve">and </w:t>
      </w:r>
      <w:r w:rsidR="0080354C">
        <w:rPr>
          <w:rFonts w:hint="eastAsia"/>
          <w:lang w:eastAsia="ja-JP"/>
        </w:rPr>
        <w:t>requirements</w:t>
      </w:r>
      <w:r w:rsidR="00346559">
        <w:t xml:space="preserve"> </w:t>
      </w:r>
      <w:r w:rsidR="00EF5DD2">
        <w:t>for supporting AEAD algorithms for NAS</w:t>
      </w:r>
      <w:r w:rsidR="00AB6ADD">
        <w:t xml:space="preserve"> and </w:t>
      </w:r>
      <w:r w:rsidR="00987592">
        <w:t>AS</w:t>
      </w:r>
      <w:r w:rsidR="00EF5DD2">
        <w:t xml:space="preserve"> security</w:t>
      </w:r>
      <w:r w:rsidR="00632408">
        <w:t xml:space="preserve"> </w:t>
      </w:r>
      <w:r w:rsidR="00C35B99">
        <w:t xml:space="preserve">(including control and user plane security) </w:t>
      </w:r>
      <w:r w:rsidR="00627224">
        <w:t>in the next-generation 3GPP System</w:t>
      </w:r>
      <w:r w:rsidR="00EF5DD2">
        <w:t xml:space="preserve">, including the following: </w:t>
      </w:r>
    </w:p>
    <w:p w14:paraId="1988AF0D" w14:textId="7B5B9A5C" w:rsidR="002C32D8" w:rsidRDefault="00007F32" w:rsidP="000569B2">
      <w:pPr>
        <w:pStyle w:val="aa"/>
        <w:numPr>
          <w:ilvl w:val="0"/>
          <w:numId w:val="10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S</w:t>
      </w:r>
      <w:r>
        <w:rPr>
          <w:sz w:val="20"/>
          <w:szCs w:val="20"/>
        </w:rPr>
        <w:t xml:space="preserve">tudying </w:t>
      </w:r>
      <w:r w:rsidR="000C1AF3" w:rsidRPr="000C1AF3">
        <w:rPr>
          <w:sz w:val="20"/>
          <w:szCs w:val="20"/>
        </w:rPr>
        <w:t xml:space="preserve">potential challenges and requirements </w:t>
      </w:r>
      <w:r>
        <w:rPr>
          <w:sz w:val="20"/>
          <w:szCs w:val="20"/>
        </w:rPr>
        <w:t>concerning</w:t>
      </w:r>
      <w:r w:rsidR="007B6AAB">
        <w:rPr>
          <w:sz w:val="20"/>
          <w:szCs w:val="20"/>
        </w:rPr>
        <w:t xml:space="preserve"> the </w:t>
      </w:r>
      <w:r w:rsidR="00BB2919">
        <w:rPr>
          <w:sz w:val="20"/>
          <w:szCs w:val="20"/>
        </w:rPr>
        <w:t>AEAD</w:t>
      </w:r>
      <w:r w:rsidR="007B6AAB">
        <w:rPr>
          <w:sz w:val="20"/>
          <w:szCs w:val="20"/>
        </w:rPr>
        <w:t>1</w:t>
      </w:r>
      <w:r w:rsidR="00BB2919">
        <w:rPr>
          <w:sz w:val="20"/>
          <w:szCs w:val="20"/>
        </w:rPr>
        <w:t xml:space="preserve"> </w:t>
      </w:r>
      <w:r w:rsidR="00181CF9">
        <w:rPr>
          <w:sz w:val="20"/>
          <w:szCs w:val="20"/>
        </w:rPr>
        <w:t>operating mod</w:t>
      </w:r>
      <w:r w:rsidR="00627224">
        <w:rPr>
          <w:sz w:val="20"/>
          <w:szCs w:val="20"/>
        </w:rPr>
        <w:t>e, such as</w:t>
      </w:r>
      <w:r w:rsidR="00BB2919">
        <w:rPr>
          <w:sz w:val="20"/>
          <w:szCs w:val="20"/>
        </w:rPr>
        <w:t>:</w:t>
      </w:r>
    </w:p>
    <w:p w14:paraId="20A7A2F3" w14:textId="7C5807F5" w:rsidR="00282D78" w:rsidRPr="00794600" w:rsidRDefault="00282D78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rFonts w:hint="eastAsia"/>
          <w:sz w:val="20"/>
          <w:szCs w:val="20"/>
        </w:rPr>
        <w:t>S</w:t>
      </w:r>
      <w:r w:rsidRPr="00794600">
        <w:rPr>
          <w:sz w:val="20"/>
          <w:szCs w:val="20"/>
        </w:rPr>
        <w:t>tudying whether the current order of encryption and integrity protection</w:t>
      </w:r>
      <w:r w:rsidR="000842D1" w:rsidRPr="00794600">
        <w:rPr>
          <w:rFonts w:hint="eastAsia"/>
          <w:sz w:val="20"/>
          <w:szCs w:val="20"/>
          <w:lang w:eastAsia="ja-JP"/>
        </w:rPr>
        <w:t xml:space="preserve"> </w:t>
      </w:r>
      <w:r w:rsidR="000842D1" w:rsidRPr="00794600">
        <w:rPr>
          <w:sz w:val="20"/>
          <w:szCs w:val="20"/>
        </w:rPr>
        <w:t>AS security</w:t>
      </w:r>
      <w:r w:rsidR="000842D1" w:rsidRPr="00794600">
        <w:rPr>
          <w:rFonts w:hint="eastAsia"/>
          <w:sz w:val="20"/>
          <w:szCs w:val="20"/>
          <w:lang w:eastAsia="ja-JP"/>
        </w:rPr>
        <w:t xml:space="preserve"> </w:t>
      </w:r>
      <w:r w:rsidR="00B04BB3" w:rsidRPr="00794600">
        <w:rPr>
          <w:rFonts w:hint="eastAsia"/>
          <w:sz w:val="20"/>
          <w:szCs w:val="20"/>
          <w:lang w:eastAsia="ja-JP"/>
        </w:rPr>
        <w:t>(</w:t>
      </w:r>
      <w:r w:rsidR="006F7E6D" w:rsidRPr="00794600">
        <w:rPr>
          <w:sz w:val="20"/>
          <w:szCs w:val="20"/>
        </w:rPr>
        <w:t>Mac-then-Encrypt</w:t>
      </w:r>
      <w:r w:rsidR="00B04BB3" w:rsidRPr="00794600">
        <w:rPr>
          <w:rFonts w:hint="eastAsia"/>
          <w:sz w:val="20"/>
          <w:szCs w:val="20"/>
          <w:lang w:eastAsia="ja-JP"/>
        </w:rPr>
        <w:t>)</w:t>
      </w:r>
      <w:r w:rsidR="009A4A5B" w:rsidRPr="00794600">
        <w:rPr>
          <w:rFonts w:hint="eastAsia"/>
          <w:sz w:val="20"/>
          <w:szCs w:val="20"/>
          <w:lang w:eastAsia="ja-JP"/>
        </w:rPr>
        <w:t xml:space="preserve"> </w:t>
      </w:r>
      <w:r w:rsidR="000842D1" w:rsidRPr="00794600">
        <w:rPr>
          <w:rFonts w:hint="eastAsia"/>
          <w:sz w:val="20"/>
          <w:szCs w:val="20"/>
          <w:lang w:eastAsia="ja-JP"/>
        </w:rPr>
        <w:t xml:space="preserve">is </w:t>
      </w:r>
      <w:r w:rsidR="000842D1" w:rsidRPr="00794600">
        <w:rPr>
          <w:sz w:val="20"/>
          <w:szCs w:val="20"/>
          <w:lang w:eastAsia="ja-JP"/>
        </w:rPr>
        <w:t>suitable</w:t>
      </w:r>
      <w:r w:rsidR="000842D1" w:rsidRPr="00794600">
        <w:rPr>
          <w:rFonts w:hint="eastAsia"/>
          <w:sz w:val="20"/>
          <w:szCs w:val="20"/>
          <w:lang w:eastAsia="ja-JP"/>
        </w:rPr>
        <w:t xml:space="preserve"> for</w:t>
      </w:r>
      <w:r w:rsidR="008736CA" w:rsidRPr="00794600">
        <w:rPr>
          <w:sz w:val="20"/>
          <w:szCs w:val="20"/>
        </w:rPr>
        <w:t xml:space="preserve"> AEAD1</w:t>
      </w:r>
      <w:r w:rsidRPr="00794600">
        <w:rPr>
          <w:sz w:val="20"/>
          <w:szCs w:val="20"/>
        </w:rPr>
        <w:t xml:space="preserve"> (</w:t>
      </w:r>
      <w:r w:rsidR="006F7E6D" w:rsidRPr="00794600">
        <w:rPr>
          <w:sz w:val="20"/>
          <w:szCs w:val="20"/>
        </w:rPr>
        <w:t>Encrypt</w:t>
      </w:r>
      <w:r w:rsidR="006F7E6D" w:rsidRPr="00794600">
        <w:rPr>
          <w:rFonts w:hint="eastAsia"/>
          <w:sz w:val="20"/>
          <w:szCs w:val="20"/>
          <w:lang w:eastAsia="ja-JP"/>
        </w:rPr>
        <w:t>-then-MAC</w:t>
      </w:r>
      <w:r w:rsidRPr="00794600">
        <w:rPr>
          <w:sz w:val="20"/>
          <w:szCs w:val="20"/>
        </w:rPr>
        <w:t>)</w:t>
      </w:r>
      <w:r w:rsidR="00FD6888" w:rsidRPr="00794600">
        <w:rPr>
          <w:sz w:val="20"/>
          <w:szCs w:val="20"/>
        </w:rPr>
        <w:t>.</w:t>
      </w:r>
    </w:p>
    <w:p w14:paraId="5641A6DE" w14:textId="55019A01" w:rsidR="00BF3A4A" w:rsidRPr="00794600" w:rsidRDefault="00CE52EF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rFonts w:hint="eastAsia"/>
          <w:sz w:val="20"/>
          <w:szCs w:val="20"/>
        </w:rPr>
        <w:t>I</w:t>
      </w:r>
      <w:r w:rsidR="00EA0684" w:rsidRPr="00794600">
        <w:rPr>
          <w:sz w:val="20"/>
          <w:szCs w:val="20"/>
        </w:rPr>
        <w:t>f</w:t>
      </w:r>
      <w:r w:rsidRPr="00794600">
        <w:rPr>
          <w:sz w:val="20"/>
          <w:szCs w:val="20"/>
        </w:rPr>
        <w:t xml:space="preserve"> </w:t>
      </w:r>
      <w:r w:rsidR="0032160B" w:rsidRPr="00794600">
        <w:rPr>
          <w:sz w:val="20"/>
          <w:szCs w:val="20"/>
        </w:rPr>
        <w:t xml:space="preserve">the Mac-then-Encrypt order </w:t>
      </w:r>
      <w:r w:rsidRPr="00794600">
        <w:rPr>
          <w:sz w:val="20"/>
          <w:szCs w:val="20"/>
        </w:rPr>
        <w:t>is to be maintained</w:t>
      </w:r>
      <w:r w:rsidR="0032160B" w:rsidRPr="00794600">
        <w:rPr>
          <w:sz w:val="20"/>
          <w:szCs w:val="20"/>
        </w:rPr>
        <w:t xml:space="preserve"> for AS security</w:t>
      </w:r>
      <w:r w:rsidRPr="00794600">
        <w:rPr>
          <w:sz w:val="20"/>
          <w:szCs w:val="20"/>
        </w:rPr>
        <w:t xml:space="preserve">, </w:t>
      </w:r>
      <w:r w:rsidR="00FD6888" w:rsidRPr="00794600">
        <w:rPr>
          <w:sz w:val="20"/>
          <w:szCs w:val="20"/>
        </w:rPr>
        <w:t xml:space="preserve">studying </w:t>
      </w:r>
      <w:r w:rsidR="00844E48" w:rsidRPr="00794600">
        <w:rPr>
          <w:sz w:val="20"/>
          <w:szCs w:val="20"/>
        </w:rPr>
        <w:t xml:space="preserve">how AEAD1 can </w:t>
      </w:r>
      <w:r w:rsidR="00B97605" w:rsidRPr="00794600">
        <w:rPr>
          <w:rFonts w:hint="eastAsia"/>
          <w:sz w:val="20"/>
          <w:szCs w:val="20"/>
          <w:lang w:eastAsia="ja-JP"/>
        </w:rPr>
        <w:t xml:space="preserve">be used to </w:t>
      </w:r>
      <w:r w:rsidR="00844E48" w:rsidRPr="00794600">
        <w:rPr>
          <w:sz w:val="20"/>
          <w:szCs w:val="20"/>
        </w:rPr>
        <w:t xml:space="preserve">support </w:t>
      </w:r>
      <w:r w:rsidR="00EA0684" w:rsidRPr="00794600">
        <w:rPr>
          <w:sz w:val="20"/>
          <w:szCs w:val="20"/>
        </w:rPr>
        <w:t>this</w:t>
      </w:r>
      <w:r w:rsidR="00844E48" w:rsidRPr="00794600">
        <w:rPr>
          <w:sz w:val="20"/>
          <w:szCs w:val="20"/>
        </w:rPr>
        <w:t xml:space="preserve"> </w:t>
      </w:r>
      <w:r w:rsidR="00B97605" w:rsidRPr="00794600">
        <w:rPr>
          <w:rFonts w:hint="eastAsia"/>
          <w:sz w:val="20"/>
          <w:szCs w:val="20"/>
          <w:lang w:eastAsia="ja-JP"/>
        </w:rPr>
        <w:t xml:space="preserve">order </w:t>
      </w:r>
      <w:r w:rsidR="00A618CC" w:rsidRPr="00794600">
        <w:rPr>
          <w:rFonts w:hint="eastAsia"/>
          <w:sz w:val="20"/>
          <w:szCs w:val="20"/>
          <w:lang w:eastAsia="ja-JP"/>
        </w:rPr>
        <w:t xml:space="preserve">without any change </w:t>
      </w:r>
      <w:r w:rsidR="005251C9" w:rsidRPr="00794600">
        <w:rPr>
          <w:rFonts w:hint="eastAsia"/>
          <w:sz w:val="20"/>
          <w:szCs w:val="20"/>
          <w:lang w:eastAsia="ja-JP"/>
        </w:rPr>
        <w:t xml:space="preserve">of AEAD1 algorithm and </w:t>
      </w:r>
      <w:r w:rsidR="00FD6888" w:rsidRPr="00794600">
        <w:rPr>
          <w:sz w:val="20"/>
          <w:szCs w:val="20"/>
        </w:rPr>
        <w:t>performance</w:t>
      </w:r>
      <w:r w:rsidR="005251C9" w:rsidRPr="00794600">
        <w:rPr>
          <w:rFonts w:hint="eastAsia"/>
          <w:sz w:val="20"/>
          <w:szCs w:val="20"/>
          <w:lang w:eastAsia="ja-JP"/>
        </w:rPr>
        <w:t xml:space="preserve"> </w:t>
      </w:r>
      <w:r w:rsidR="005251C9" w:rsidRPr="00794600">
        <w:rPr>
          <w:sz w:val="20"/>
          <w:szCs w:val="20"/>
          <w:lang w:eastAsia="ja-JP"/>
        </w:rPr>
        <w:t>degradation</w:t>
      </w:r>
      <w:r w:rsidR="00FD6888" w:rsidRPr="00794600">
        <w:rPr>
          <w:sz w:val="20"/>
          <w:szCs w:val="20"/>
        </w:rPr>
        <w:t>.</w:t>
      </w:r>
    </w:p>
    <w:p w14:paraId="4A7688F6" w14:textId="540E5038" w:rsidR="00B30177" w:rsidRPr="00794600" w:rsidRDefault="002C32D8" w:rsidP="000569B2">
      <w:pPr>
        <w:pStyle w:val="aa"/>
        <w:numPr>
          <w:ilvl w:val="0"/>
          <w:numId w:val="10"/>
        </w:numPr>
        <w:rPr>
          <w:sz w:val="20"/>
          <w:szCs w:val="20"/>
        </w:rPr>
      </w:pPr>
      <w:r w:rsidRPr="00794600">
        <w:rPr>
          <w:rFonts w:hint="eastAsia"/>
          <w:sz w:val="20"/>
          <w:szCs w:val="20"/>
        </w:rPr>
        <w:t>S</w:t>
      </w:r>
      <w:r w:rsidRPr="00794600">
        <w:rPr>
          <w:sz w:val="20"/>
          <w:szCs w:val="20"/>
        </w:rPr>
        <w:t xml:space="preserve">tudying </w:t>
      </w:r>
      <w:r w:rsidR="000C1AF3" w:rsidRPr="00794600">
        <w:rPr>
          <w:sz w:val="20"/>
          <w:szCs w:val="20"/>
        </w:rPr>
        <w:t xml:space="preserve">potential challenges and requirements </w:t>
      </w:r>
      <w:r w:rsidR="00424294" w:rsidRPr="00794600">
        <w:rPr>
          <w:sz w:val="20"/>
          <w:szCs w:val="20"/>
        </w:rPr>
        <w:t>concerning</w:t>
      </w:r>
      <w:r w:rsidR="00B30177" w:rsidRPr="00794600">
        <w:rPr>
          <w:sz w:val="20"/>
          <w:szCs w:val="20"/>
        </w:rPr>
        <w:t xml:space="preserve"> the adoption of AEAD algorithms in </w:t>
      </w:r>
      <w:r w:rsidR="00E20096" w:rsidRPr="00794600">
        <w:rPr>
          <w:rFonts w:hint="eastAsia"/>
          <w:sz w:val="20"/>
          <w:szCs w:val="20"/>
          <w:lang w:eastAsia="ja-JP"/>
        </w:rPr>
        <w:t xml:space="preserve">a </w:t>
      </w:r>
      <w:r w:rsidR="007323A9" w:rsidRPr="00794600">
        <w:rPr>
          <w:sz w:val="20"/>
          <w:szCs w:val="20"/>
        </w:rPr>
        <w:t>3GPP</w:t>
      </w:r>
      <w:r w:rsidR="00B30177" w:rsidRPr="00794600">
        <w:rPr>
          <w:sz w:val="20"/>
          <w:szCs w:val="20"/>
        </w:rPr>
        <w:t xml:space="preserve"> system</w:t>
      </w:r>
      <w:r w:rsidR="004E2446" w:rsidRPr="00794600">
        <w:rPr>
          <w:sz w:val="20"/>
          <w:szCs w:val="20"/>
        </w:rPr>
        <w:t>:</w:t>
      </w:r>
    </w:p>
    <w:p w14:paraId="04712794" w14:textId="77777777" w:rsidR="008F113D" w:rsidRPr="00794600" w:rsidRDefault="008F113D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sz w:val="20"/>
          <w:szCs w:val="20"/>
        </w:rPr>
        <w:t>Key hierarchy and management to support AEAD algorithms</w:t>
      </w:r>
    </w:p>
    <w:p w14:paraId="0F84646E" w14:textId="3F2076D9" w:rsidR="00282D78" w:rsidRPr="00794600" w:rsidRDefault="007B04DA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sz w:val="20"/>
          <w:szCs w:val="20"/>
        </w:rPr>
        <w:t>N</w:t>
      </w:r>
      <w:r w:rsidR="00282D78" w:rsidRPr="00794600">
        <w:rPr>
          <w:sz w:val="20"/>
          <w:szCs w:val="20"/>
        </w:rPr>
        <w:t xml:space="preserve">egotiation of encryption </w:t>
      </w:r>
      <w:r w:rsidR="00AF3EBF" w:rsidRPr="00794600">
        <w:rPr>
          <w:sz w:val="20"/>
          <w:szCs w:val="20"/>
        </w:rPr>
        <w:t xml:space="preserve">and/or integrity protection </w:t>
      </w:r>
      <w:r w:rsidR="004E2446" w:rsidRPr="00794600">
        <w:rPr>
          <w:sz w:val="20"/>
          <w:szCs w:val="20"/>
        </w:rPr>
        <w:t>when using AEAD algorithms</w:t>
      </w:r>
    </w:p>
    <w:p w14:paraId="1876F167" w14:textId="5B7C3195" w:rsidR="00052A55" w:rsidRPr="00794600" w:rsidRDefault="00B21D81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sz w:val="20"/>
          <w:szCs w:val="20"/>
        </w:rPr>
        <w:t xml:space="preserve">Creation </w:t>
      </w:r>
      <w:r w:rsidR="0081703F" w:rsidRPr="00794600">
        <w:rPr>
          <w:sz w:val="20"/>
          <w:szCs w:val="20"/>
        </w:rPr>
        <w:t xml:space="preserve">and handling of </w:t>
      </w:r>
      <w:r w:rsidR="00785C2A" w:rsidRPr="00794600">
        <w:rPr>
          <w:sz w:val="20"/>
          <w:szCs w:val="20"/>
        </w:rPr>
        <w:t>AEAD a</w:t>
      </w:r>
      <w:r w:rsidR="0089777B" w:rsidRPr="00794600">
        <w:rPr>
          <w:sz w:val="20"/>
          <w:szCs w:val="20"/>
        </w:rPr>
        <w:t>lgorithm inputs</w:t>
      </w:r>
      <w:r w:rsidR="00785C2A" w:rsidRPr="00794600">
        <w:rPr>
          <w:sz w:val="20"/>
          <w:szCs w:val="20"/>
        </w:rPr>
        <w:t>,</w:t>
      </w:r>
      <w:r w:rsidR="0089777B" w:rsidRPr="00794600">
        <w:rPr>
          <w:sz w:val="20"/>
          <w:szCs w:val="20"/>
        </w:rPr>
        <w:t xml:space="preserve"> such as </w:t>
      </w:r>
      <w:r w:rsidR="00785C2A" w:rsidRPr="00794600">
        <w:rPr>
          <w:sz w:val="20"/>
          <w:szCs w:val="20"/>
        </w:rPr>
        <w:t>N</w:t>
      </w:r>
      <w:r w:rsidR="0089777B" w:rsidRPr="00794600">
        <w:rPr>
          <w:sz w:val="20"/>
          <w:szCs w:val="20"/>
        </w:rPr>
        <w:t xml:space="preserve">once </w:t>
      </w:r>
      <w:r w:rsidR="00F26076" w:rsidRPr="00794600">
        <w:rPr>
          <w:sz w:val="20"/>
          <w:szCs w:val="20"/>
        </w:rPr>
        <w:t>and A</w:t>
      </w:r>
      <w:r w:rsidR="00282D78" w:rsidRPr="00794600">
        <w:rPr>
          <w:sz w:val="20"/>
          <w:szCs w:val="20"/>
        </w:rPr>
        <w:t xml:space="preserve">ssociated </w:t>
      </w:r>
      <w:r w:rsidR="00F26076" w:rsidRPr="00794600">
        <w:rPr>
          <w:sz w:val="20"/>
          <w:szCs w:val="20"/>
        </w:rPr>
        <w:t>D</w:t>
      </w:r>
      <w:r w:rsidR="00282D78" w:rsidRPr="00794600">
        <w:rPr>
          <w:sz w:val="20"/>
          <w:szCs w:val="20"/>
        </w:rPr>
        <w:t>ata</w:t>
      </w:r>
    </w:p>
    <w:p w14:paraId="6F8A55A6" w14:textId="4686F74C" w:rsidR="002C32D8" w:rsidRPr="00794600" w:rsidRDefault="00EB4CF2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sz w:val="20"/>
          <w:szCs w:val="20"/>
        </w:rPr>
        <w:t>B</w:t>
      </w:r>
      <w:r w:rsidR="00424294" w:rsidRPr="00794600">
        <w:rPr>
          <w:sz w:val="20"/>
          <w:szCs w:val="20"/>
        </w:rPr>
        <w:t>ackwards compatibility</w:t>
      </w:r>
      <w:r w:rsidR="00A21F8A" w:rsidRPr="00794600">
        <w:rPr>
          <w:sz w:val="20"/>
          <w:szCs w:val="20"/>
        </w:rPr>
        <w:t xml:space="preserve"> between AEAD-compatible </w:t>
      </w:r>
      <w:r w:rsidR="004E4EE6" w:rsidRPr="00794600">
        <w:rPr>
          <w:sz w:val="20"/>
          <w:szCs w:val="20"/>
        </w:rPr>
        <w:t xml:space="preserve">systems </w:t>
      </w:r>
      <w:r w:rsidR="00A21F8A" w:rsidRPr="00794600">
        <w:rPr>
          <w:sz w:val="20"/>
          <w:szCs w:val="20"/>
        </w:rPr>
        <w:t xml:space="preserve">and legacy </w:t>
      </w:r>
      <w:r w:rsidR="002F4844" w:rsidRPr="00794600">
        <w:rPr>
          <w:sz w:val="20"/>
          <w:szCs w:val="20"/>
        </w:rPr>
        <w:t>deployments</w:t>
      </w:r>
    </w:p>
    <w:p w14:paraId="08F142BC" w14:textId="40A7C2D9" w:rsidR="00414065" w:rsidRPr="00794600" w:rsidRDefault="00C944DB" w:rsidP="00D524E4">
      <w:pPr>
        <w:pStyle w:val="aa"/>
        <w:numPr>
          <w:ilvl w:val="1"/>
          <w:numId w:val="10"/>
        </w:numPr>
        <w:rPr>
          <w:sz w:val="20"/>
          <w:szCs w:val="20"/>
        </w:rPr>
      </w:pPr>
      <w:r w:rsidRPr="00794600">
        <w:rPr>
          <w:rFonts w:hint="eastAsia"/>
          <w:sz w:val="20"/>
          <w:szCs w:val="20"/>
          <w:lang w:eastAsia="ja-JP"/>
        </w:rPr>
        <w:t xml:space="preserve">Number of </w:t>
      </w:r>
      <w:r w:rsidRPr="00794600">
        <w:rPr>
          <w:sz w:val="20"/>
          <w:szCs w:val="20"/>
          <w:lang w:eastAsia="ja-JP"/>
        </w:rPr>
        <w:t>supported</w:t>
      </w:r>
      <w:r w:rsidRPr="00794600">
        <w:rPr>
          <w:rFonts w:hint="eastAsia"/>
          <w:sz w:val="20"/>
          <w:szCs w:val="20"/>
          <w:lang w:eastAsia="ja-JP"/>
        </w:rPr>
        <w:t xml:space="preserve"> modes, </w:t>
      </w:r>
      <w:r w:rsidR="008E390D" w:rsidRPr="00794600">
        <w:rPr>
          <w:rFonts w:hint="eastAsia"/>
          <w:sz w:val="20"/>
          <w:szCs w:val="20"/>
          <w:lang w:eastAsia="ja-JP"/>
        </w:rPr>
        <w:t xml:space="preserve">only AEAD algorithms or </w:t>
      </w:r>
      <w:r w:rsidR="004322FA" w:rsidRPr="00794600">
        <w:rPr>
          <w:rFonts w:hint="eastAsia"/>
          <w:sz w:val="20"/>
          <w:szCs w:val="20"/>
          <w:lang w:eastAsia="ja-JP"/>
        </w:rPr>
        <w:t>both AEAD and dedicated algorithms</w:t>
      </w:r>
    </w:p>
    <w:p w14:paraId="31851B22" w14:textId="74655D5A" w:rsidR="003F6F36" w:rsidRPr="00794600" w:rsidRDefault="003F6F36" w:rsidP="003F6F36">
      <w:pPr>
        <w:pStyle w:val="aa"/>
        <w:numPr>
          <w:ilvl w:val="0"/>
          <w:numId w:val="10"/>
        </w:numPr>
        <w:rPr>
          <w:sz w:val="20"/>
          <w:szCs w:val="20"/>
        </w:rPr>
      </w:pPr>
      <w:r w:rsidRPr="00794600">
        <w:rPr>
          <w:rFonts w:hint="eastAsia"/>
          <w:sz w:val="20"/>
          <w:szCs w:val="20"/>
          <w:lang w:eastAsia="ja-JP"/>
        </w:rPr>
        <w:t xml:space="preserve">Studying </w:t>
      </w:r>
      <w:r w:rsidR="00057D74" w:rsidRPr="00794600">
        <w:rPr>
          <w:sz w:val="20"/>
          <w:szCs w:val="20"/>
          <w:lang w:eastAsia="ja-JP"/>
        </w:rPr>
        <w:t xml:space="preserve">potential challenges and requirements </w:t>
      </w:r>
      <w:r w:rsidRPr="00794600">
        <w:rPr>
          <w:rFonts w:hint="eastAsia"/>
          <w:sz w:val="20"/>
          <w:szCs w:val="20"/>
          <w:lang w:eastAsia="ja-JP"/>
        </w:rPr>
        <w:t xml:space="preserve">concerning </w:t>
      </w:r>
      <w:r w:rsidR="00DB1B5C" w:rsidRPr="00794600">
        <w:rPr>
          <w:rFonts w:hint="eastAsia"/>
          <w:sz w:val="20"/>
          <w:szCs w:val="20"/>
          <w:lang w:eastAsia="ja-JP"/>
        </w:rPr>
        <w:t>MAC length</w:t>
      </w:r>
      <w:r w:rsidR="00E20096" w:rsidRPr="00794600">
        <w:rPr>
          <w:rFonts w:hint="eastAsia"/>
          <w:sz w:val="20"/>
          <w:szCs w:val="20"/>
          <w:lang w:eastAsia="ja-JP"/>
        </w:rPr>
        <w:t>.</w:t>
      </w:r>
    </w:p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802C646" w:rsidR="001E489F" w:rsidRPr="006C2E80" w:rsidRDefault="001E489F" w:rsidP="005875D6">
            <w:pPr>
              <w:pStyle w:val="Guidance"/>
              <w:spacing w:after="0"/>
            </w:pPr>
            <w:r w:rsidRPr="006C2E80">
              <w:t>Internal TR</w:t>
            </w:r>
          </w:p>
        </w:tc>
        <w:tc>
          <w:tcPr>
            <w:tcW w:w="1134" w:type="dxa"/>
          </w:tcPr>
          <w:p w14:paraId="6BCC3E61" w14:textId="0045568F" w:rsidR="0053073B" w:rsidRPr="006C2E80" w:rsidRDefault="0053073B" w:rsidP="0053073B">
            <w:pPr>
              <w:pStyle w:val="Guidance"/>
              <w:spacing w:after="0"/>
            </w:pPr>
            <w:r>
              <w:rPr>
                <w:rFonts w:hint="eastAsia"/>
              </w:rPr>
              <w:t>33.</w:t>
            </w:r>
            <w:r w:rsidR="00CE4A3F">
              <w:rPr>
                <w:rFonts w:hint="eastAsia"/>
              </w:rPr>
              <w:t xml:space="preserve"> </w:t>
            </w:r>
            <w:r w:rsidR="00CE4A3F" w:rsidRPr="00CE4A3F">
              <w:rPr>
                <w:rFonts w:hint="eastAsia"/>
                <w:highlight w:val="yellow"/>
              </w:rPr>
              <w:t>XYZ</w:t>
            </w:r>
          </w:p>
          <w:p w14:paraId="1581EDBA" w14:textId="186FE82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1E453387" w:rsidR="001E489F" w:rsidRPr="006C2E80" w:rsidRDefault="005969E6" w:rsidP="005875D6">
            <w:pPr>
              <w:pStyle w:val="Guidance"/>
              <w:spacing w:after="0"/>
            </w:pPr>
            <w:r>
              <w:rPr>
                <w:rFonts w:hint="eastAsia"/>
              </w:rPr>
              <w:t xml:space="preserve">Study on </w:t>
            </w:r>
            <w:r w:rsidR="001A1BD8" w:rsidRPr="001A1BD8">
              <w:t>supporting AEAD algorithms</w:t>
            </w:r>
          </w:p>
        </w:tc>
        <w:tc>
          <w:tcPr>
            <w:tcW w:w="993" w:type="dxa"/>
          </w:tcPr>
          <w:p w14:paraId="060C3F75" w14:textId="6DBC52EF" w:rsidR="001E489F" w:rsidRPr="006C2E80" w:rsidRDefault="00AA2B15" w:rsidP="005875D6">
            <w:pPr>
              <w:pStyle w:val="Guidance"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SA#</w:t>
            </w:r>
            <w:r w:rsidR="002C5FDE">
              <w:rPr>
                <w:rFonts w:hint="eastAsia"/>
              </w:rPr>
              <w:t>112</w:t>
            </w:r>
          </w:p>
        </w:tc>
        <w:tc>
          <w:tcPr>
            <w:tcW w:w="1074" w:type="dxa"/>
          </w:tcPr>
          <w:p w14:paraId="3CC87817" w14:textId="7E0EC958" w:rsidR="001E489F" w:rsidRPr="006C2E80" w:rsidRDefault="00AA2B15" w:rsidP="005875D6">
            <w:pPr>
              <w:pStyle w:val="Guidance"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SA#</w:t>
            </w:r>
            <w:r w:rsidR="002C5FDE">
              <w:rPr>
                <w:rFonts w:hint="eastAsia"/>
              </w:rPr>
              <w:t>112</w:t>
            </w:r>
          </w:p>
        </w:tc>
        <w:tc>
          <w:tcPr>
            <w:tcW w:w="2186" w:type="dxa"/>
          </w:tcPr>
          <w:p w14:paraId="71B3D7AE" w14:textId="6CC72810" w:rsidR="001E489F" w:rsidRPr="006C2E80" w:rsidRDefault="00AA2B15" w:rsidP="005875D6">
            <w:pPr>
              <w:pStyle w:val="Guidance"/>
              <w:spacing w:after="0"/>
            </w:pPr>
            <w:r>
              <w:rPr>
                <w:rFonts w:hint="eastAsia"/>
              </w:rPr>
              <w:t>tbd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3209"/>
      </w:tblGrid>
      <w:tr w:rsidR="005972F9" w:rsidRPr="00005447" w14:paraId="526EA3E4" w14:textId="77777777" w:rsidTr="005E2FA7">
        <w:tc>
          <w:tcPr>
            <w:tcW w:w="3072" w:type="dxa"/>
            <w:shd w:val="clear" w:color="auto" w:fill="BFBFBF" w:themeFill="background1" w:themeFillShade="BF"/>
          </w:tcPr>
          <w:p w14:paraId="6FD76444" w14:textId="77777777" w:rsidR="005972F9" w:rsidRPr="00005447" w:rsidRDefault="005972F9" w:rsidP="005E2FA7">
            <w:pPr>
              <w:pStyle w:val="FP"/>
              <w:rPr>
                <w:b/>
                <w:bCs/>
              </w:rPr>
            </w:pPr>
            <w:r w:rsidRPr="00005447">
              <w:rPr>
                <w:b/>
                <w:bCs/>
              </w:rPr>
              <w:t>TU count / planning</w:t>
            </w:r>
          </w:p>
        </w:tc>
        <w:tc>
          <w:tcPr>
            <w:tcW w:w="3209" w:type="dxa"/>
            <w:shd w:val="clear" w:color="auto" w:fill="BFBFBF" w:themeFill="background1" w:themeFillShade="BF"/>
          </w:tcPr>
          <w:p w14:paraId="352E75EC" w14:textId="77777777" w:rsidR="005972F9" w:rsidRPr="00005447" w:rsidRDefault="005972F9" w:rsidP="005E2FA7">
            <w:pPr>
              <w:pStyle w:val="FP"/>
              <w:rPr>
                <w:b/>
                <w:bCs/>
              </w:rPr>
            </w:pPr>
          </w:p>
        </w:tc>
      </w:tr>
      <w:tr w:rsidR="005972F9" w:rsidRPr="00005447" w14:paraId="696C3695" w14:textId="77777777" w:rsidTr="005E2FA7">
        <w:tc>
          <w:tcPr>
            <w:tcW w:w="3072" w:type="dxa"/>
          </w:tcPr>
          <w:p w14:paraId="799254C4" w14:textId="2B016EE4" w:rsidR="005972F9" w:rsidRPr="00AA2B15" w:rsidRDefault="005972F9" w:rsidP="005E2FA7">
            <w:pPr>
              <w:pStyle w:val="FP"/>
              <w:rPr>
                <w:rFonts w:eastAsiaTheme="minorEastAsia"/>
              </w:rPr>
            </w:pPr>
            <w:r w:rsidRPr="00005447">
              <w:t>SA3#1</w:t>
            </w:r>
            <w:r w:rsidR="00AA2B15">
              <w:rPr>
                <w:rFonts w:eastAsiaTheme="minorEastAsia" w:hint="eastAsia"/>
              </w:rPr>
              <w:t>23</w:t>
            </w:r>
          </w:p>
        </w:tc>
        <w:tc>
          <w:tcPr>
            <w:tcW w:w="3209" w:type="dxa"/>
          </w:tcPr>
          <w:p w14:paraId="7DCAD577" w14:textId="77777777" w:rsidR="005972F9" w:rsidRPr="00005447" w:rsidRDefault="005972F9" w:rsidP="005E2FA7">
            <w:pPr>
              <w:pStyle w:val="FP"/>
            </w:pPr>
            <w:r w:rsidRPr="00005447">
              <w:t>1/2 TU</w:t>
            </w:r>
          </w:p>
        </w:tc>
      </w:tr>
      <w:tr w:rsidR="005972F9" w:rsidRPr="00005447" w14:paraId="762D0E10" w14:textId="77777777" w:rsidTr="005E2FA7">
        <w:tc>
          <w:tcPr>
            <w:tcW w:w="3072" w:type="dxa"/>
          </w:tcPr>
          <w:p w14:paraId="7776D1CF" w14:textId="176B1787" w:rsidR="005972F9" w:rsidRPr="00AA2B15" w:rsidRDefault="005972F9" w:rsidP="005E2FA7">
            <w:pPr>
              <w:pStyle w:val="FP"/>
              <w:rPr>
                <w:rFonts w:eastAsiaTheme="minorEastAsia"/>
              </w:rPr>
            </w:pPr>
            <w:r w:rsidRPr="00005447">
              <w:t>SA3#12</w:t>
            </w:r>
            <w:r w:rsidR="00AA2B15">
              <w:rPr>
                <w:rFonts w:eastAsiaTheme="minorEastAsia" w:hint="eastAsia"/>
              </w:rPr>
              <w:t>4</w:t>
            </w:r>
          </w:p>
        </w:tc>
        <w:tc>
          <w:tcPr>
            <w:tcW w:w="3209" w:type="dxa"/>
          </w:tcPr>
          <w:p w14:paraId="245BF0AE" w14:textId="77777777" w:rsidR="005972F9" w:rsidRPr="00005447" w:rsidRDefault="005972F9" w:rsidP="005E2FA7">
            <w:pPr>
              <w:pStyle w:val="FP"/>
            </w:pPr>
            <w:r w:rsidRPr="00005447">
              <w:t>1/2 TU</w:t>
            </w:r>
          </w:p>
        </w:tc>
      </w:tr>
      <w:tr w:rsidR="005972F9" w:rsidRPr="00005447" w14:paraId="5DDF0C0A" w14:textId="77777777" w:rsidTr="005E2FA7">
        <w:tc>
          <w:tcPr>
            <w:tcW w:w="3072" w:type="dxa"/>
          </w:tcPr>
          <w:p w14:paraId="39816743" w14:textId="74F14B31" w:rsidR="005972F9" w:rsidRPr="00AA2B15" w:rsidRDefault="005972F9" w:rsidP="005E2FA7">
            <w:pPr>
              <w:pStyle w:val="FP"/>
              <w:rPr>
                <w:rFonts w:eastAsiaTheme="minorEastAsia"/>
              </w:rPr>
            </w:pPr>
            <w:r w:rsidRPr="00005447">
              <w:t>SA3#12</w:t>
            </w:r>
            <w:r w:rsidR="00AA2B15">
              <w:rPr>
                <w:rFonts w:eastAsiaTheme="minorEastAsia" w:hint="eastAsia"/>
              </w:rPr>
              <w:t>5</w:t>
            </w:r>
          </w:p>
        </w:tc>
        <w:tc>
          <w:tcPr>
            <w:tcW w:w="3209" w:type="dxa"/>
          </w:tcPr>
          <w:p w14:paraId="34633B19" w14:textId="77777777" w:rsidR="005972F9" w:rsidRPr="00005447" w:rsidRDefault="005972F9" w:rsidP="005E2FA7">
            <w:pPr>
              <w:pStyle w:val="FP"/>
            </w:pPr>
            <w:r w:rsidRPr="00005447">
              <w:t>1/2 TU</w:t>
            </w:r>
          </w:p>
        </w:tc>
      </w:tr>
      <w:tr w:rsidR="005972F9" w:rsidRPr="00005447" w14:paraId="36A1FE5D" w14:textId="77777777" w:rsidTr="005E2FA7">
        <w:tc>
          <w:tcPr>
            <w:tcW w:w="3072" w:type="dxa"/>
          </w:tcPr>
          <w:p w14:paraId="50DDD34B" w14:textId="6228A077" w:rsidR="005972F9" w:rsidRPr="00AA2B15" w:rsidRDefault="005972F9" w:rsidP="005E2FA7">
            <w:pPr>
              <w:pStyle w:val="FP"/>
              <w:rPr>
                <w:rFonts w:eastAsiaTheme="minorEastAsia"/>
              </w:rPr>
            </w:pPr>
            <w:r w:rsidRPr="00005447">
              <w:t>SA3#12</w:t>
            </w:r>
            <w:r w:rsidR="00AA2B15">
              <w:rPr>
                <w:rFonts w:eastAsiaTheme="minorEastAsia" w:hint="eastAsia"/>
              </w:rPr>
              <w:t>6</w:t>
            </w:r>
          </w:p>
        </w:tc>
        <w:tc>
          <w:tcPr>
            <w:tcW w:w="3209" w:type="dxa"/>
          </w:tcPr>
          <w:p w14:paraId="68FFC128" w14:textId="77777777" w:rsidR="005972F9" w:rsidRPr="00005447" w:rsidRDefault="005972F9" w:rsidP="005E2FA7">
            <w:pPr>
              <w:pStyle w:val="FP"/>
            </w:pPr>
            <w:r w:rsidRPr="00005447">
              <w:t>1/2 TU</w:t>
            </w:r>
          </w:p>
        </w:tc>
      </w:tr>
      <w:tr w:rsidR="00254F69" w:rsidRPr="00005447" w14:paraId="36967462" w14:textId="77777777" w:rsidTr="005E2FA7">
        <w:tc>
          <w:tcPr>
            <w:tcW w:w="3072" w:type="dxa"/>
          </w:tcPr>
          <w:p w14:paraId="19B85308" w14:textId="3805E022" w:rsidR="00254F69" w:rsidRPr="00254F69" w:rsidRDefault="00254F69" w:rsidP="00254F69">
            <w:pPr>
              <w:pStyle w:val="FP"/>
              <w:rPr>
                <w:rFonts w:eastAsiaTheme="minorEastAsia"/>
              </w:rPr>
            </w:pPr>
            <w:r w:rsidRPr="00005447">
              <w:t>SA3#12</w:t>
            </w: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3209" w:type="dxa"/>
          </w:tcPr>
          <w:p w14:paraId="4F562356" w14:textId="2EABDE79" w:rsidR="00254F69" w:rsidRPr="00005447" w:rsidRDefault="00254F69" w:rsidP="00254F69">
            <w:pPr>
              <w:pStyle w:val="FP"/>
            </w:pPr>
            <w:r w:rsidRPr="00005447">
              <w:t>1/2 TU</w:t>
            </w:r>
          </w:p>
        </w:tc>
      </w:tr>
      <w:tr w:rsidR="00254F69" w:rsidRPr="00005447" w14:paraId="397C9B37" w14:textId="77777777" w:rsidTr="005E2FA7">
        <w:tc>
          <w:tcPr>
            <w:tcW w:w="3072" w:type="dxa"/>
          </w:tcPr>
          <w:p w14:paraId="609966D0" w14:textId="0E8A6794" w:rsidR="00254F69" w:rsidRPr="00254F69" w:rsidRDefault="00254F69" w:rsidP="00254F69">
            <w:pPr>
              <w:pStyle w:val="FP"/>
              <w:rPr>
                <w:rFonts w:eastAsiaTheme="minorEastAsia"/>
              </w:rPr>
            </w:pPr>
            <w:r w:rsidRPr="00005447">
              <w:t>SA3#12</w:t>
            </w: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3209" w:type="dxa"/>
          </w:tcPr>
          <w:p w14:paraId="780A2D66" w14:textId="07E63515" w:rsidR="00254F69" w:rsidRPr="00005447" w:rsidRDefault="00254F69" w:rsidP="00254F69">
            <w:pPr>
              <w:pStyle w:val="FP"/>
            </w:pPr>
            <w:r w:rsidRPr="00005447">
              <w:t>1/2 TU</w:t>
            </w:r>
          </w:p>
        </w:tc>
      </w:tr>
    </w:tbl>
    <w:p w14:paraId="541CCC53" w14:textId="77777777" w:rsidR="005972F9" w:rsidRDefault="005972F9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871B4BC" w:rsidR="001E489F" w:rsidRPr="006C2E80" w:rsidRDefault="00CA4C75" w:rsidP="005875D6">
            <w:pPr>
              <w:pStyle w:val="Guidance"/>
              <w:spacing w:after="0"/>
            </w:pPr>
            <w:r>
              <w:rPr>
                <w:rFonts w:hint="eastAsia"/>
              </w:rPr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4E851DE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B11F5E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095EF60D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7113F0E0" w14:textId="240BE83B" w:rsidR="001E489F" w:rsidRPr="00FF50CC" w:rsidRDefault="00E03EB4" w:rsidP="001E489F">
      <w:pPr>
        <w:pStyle w:val="Guidance"/>
        <w:rPr>
          <w:i w:val="0"/>
          <w:iCs/>
        </w:rPr>
      </w:pPr>
      <w:r w:rsidRPr="00FF50CC">
        <w:rPr>
          <w:rFonts w:hint="eastAsia"/>
          <w:i w:val="0"/>
          <w:iCs/>
        </w:rPr>
        <w:t>T</w:t>
      </w:r>
      <w:r w:rsidRPr="00FF50CC">
        <w:rPr>
          <w:i w:val="0"/>
          <w:iCs/>
        </w:rPr>
        <w:t>BD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79B31908" w:rsidR="001E489F" w:rsidRPr="00557B2E" w:rsidRDefault="00096595" w:rsidP="001E489F">
      <w:pPr>
        <w:rPr>
          <w:lang w:eastAsia="ja-JP"/>
        </w:rPr>
      </w:pPr>
      <w:r>
        <w:rPr>
          <w:rFonts w:hint="eastAsia"/>
          <w:lang w:eastAsia="ja-JP"/>
        </w:rPr>
        <w:t>SA3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EB2B5A5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58F46A81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FEB2082" w:rsidR="001E489F" w:rsidRPr="00C35B99" w:rsidRDefault="00C73239" w:rsidP="005875D6">
            <w:pPr>
              <w:pStyle w:val="TAL"/>
            </w:pPr>
            <w:r w:rsidRPr="00C35B99">
              <w:rPr>
                <w:rFonts w:hint="eastAsia"/>
              </w:rPr>
              <w:t>K</w:t>
            </w:r>
            <w:r w:rsidRPr="00C35B99">
              <w:t>DDI</w:t>
            </w:r>
          </w:p>
        </w:tc>
      </w:tr>
      <w:tr w:rsidR="00332EBB" w14:paraId="2C5796E3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29A0639A" w:rsidR="00332EBB" w:rsidRPr="00C35B99" w:rsidRDefault="00332EBB" w:rsidP="00332EBB">
            <w:pPr>
              <w:pStyle w:val="TAL"/>
              <w:rPr>
                <w:lang w:val="en-US"/>
              </w:rPr>
            </w:pPr>
          </w:p>
        </w:tc>
      </w:tr>
      <w:tr w:rsidR="00332EBB" w14:paraId="5425D30D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919C8EA" w:rsidR="00332EBB" w:rsidRPr="00C35B99" w:rsidRDefault="00332EBB" w:rsidP="00332EBB">
            <w:pPr>
              <w:pStyle w:val="TAL"/>
              <w:rPr>
                <w:lang w:val="en-US"/>
              </w:rPr>
            </w:pPr>
          </w:p>
        </w:tc>
      </w:tr>
      <w:tr w:rsidR="00332EBB" w14:paraId="0E49C138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3D3D74CD" w:rsidR="00332EBB" w:rsidRPr="00C35B99" w:rsidRDefault="00332EBB" w:rsidP="00332EBB">
            <w:pPr>
              <w:pStyle w:val="TAL"/>
            </w:pPr>
          </w:p>
        </w:tc>
      </w:tr>
      <w:tr w:rsidR="00332EBB" w14:paraId="3EDE7FDD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9B6B45C" w:rsidR="00332EBB" w:rsidRPr="000D1914" w:rsidRDefault="00332EBB" w:rsidP="00332EBB">
            <w:pPr>
              <w:pStyle w:val="TAL"/>
              <w:rPr>
                <w:lang w:val="en-US"/>
              </w:rPr>
            </w:pPr>
          </w:p>
        </w:tc>
      </w:tr>
      <w:tr w:rsidR="00332EBB" w14:paraId="30A479CE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1323018" w:rsidR="00332EBB" w:rsidRDefault="00332EBB" w:rsidP="00332EBB">
            <w:pPr>
              <w:pStyle w:val="TAL"/>
            </w:pPr>
          </w:p>
        </w:tc>
      </w:tr>
      <w:tr w:rsidR="00332EBB" w14:paraId="33088D23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80215BB" w14:textId="2D6C0088" w:rsidR="00332EBB" w:rsidRDefault="00332EBB" w:rsidP="00332EBB">
            <w:pPr>
              <w:pStyle w:val="TAL"/>
              <w:rPr>
                <w:lang w:val="en-US"/>
              </w:rPr>
            </w:pPr>
          </w:p>
        </w:tc>
      </w:tr>
      <w:tr w:rsidR="00332EBB" w14:paraId="077FEA3C" w14:textId="77777777" w:rsidTr="58F46A8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5420ED" w14:textId="235D25F8" w:rsidR="00332EBB" w:rsidRDefault="00332EBB" w:rsidP="00332EBB">
            <w:pPr>
              <w:pStyle w:val="TAL"/>
              <w:rPr>
                <w:lang w:val="en-US"/>
              </w:rPr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0C08" w14:textId="77777777" w:rsidR="00AD36E4" w:rsidRDefault="00AD36E4">
      <w:r>
        <w:separator/>
      </w:r>
    </w:p>
  </w:endnote>
  <w:endnote w:type="continuationSeparator" w:id="0">
    <w:p w14:paraId="1D42910F" w14:textId="77777777" w:rsidR="00AD36E4" w:rsidRDefault="00AD36E4">
      <w:r>
        <w:continuationSeparator/>
      </w:r>
    </w:p>
  </w:endnote>
  <w:endnote w:type="continuationNotice" w:id="1">
    <w:p w14:paraId="77BDD788" w14:textId="77777777" w:rsidR="00AD36E4" w:rsidRDefault="00AD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7017" w14:textId="77777777" w:rsidR="00AD36E4" w:rsidRDefault="00AD36E4">
      <w:r>
        <w:separator/>
      </w:r>
    </w:p>
  </w:footnote>
  <w:footnote w:type="continuationSeparator" w:id="0">
    <w:p w14:paraId="66A686F1" w14:textId="77777777" w:rsidR="00AD36E4" w:rsidRDefault="00AD36E4">
      <w:r>
        <w:continuationSeparator/>
      </w:r>
    </w:p>
  </w:footnote>
  <w:footnote w:type="continuationNotice" w:id="1">
    <w:p w14:paraId="448A5B82" w14:textId="77777777" w:rsidR="00AD36E4" w:rsidRDefault="00AD3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2A27A7"/>
    <w:multiLevelType w:val="hybridMultilevel"/>
    <w:tmpl w:val="ED4C1FB4"/>
    <w:lvl w:ilvl="0" w:tplc="913E6EF2">
      <w:start w:val="1"/>
      <w:numFmt w:val="bullet"/>
      <w:lvlText w:val="‒"/>
      <w:lvlJc w:val="left"/>
      <w:pPr>
        <w:ind w:left="116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3A476D86"/>
    <w:multiLevelType w:val="hybridMultilevel"/>
    <w:tmpl w:val="DEA61732"/>
    <w:lvl w:ilvl="0" w:tplc="78FE1D6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8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6"/>
  </w:num>
  <w:num w:numId="8" w16cid:durableId="498347070">
    <w:abstractNumId w:val="7"/>
  </w:num>
  <w:num w:numId="9" w16cid:durableId="1677923610">
    <w:abstractNumId w:val="5"/>
  </w:num>
  <w:num w:numId="10" w16cid:durableId="1166898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07F32"/>
    <w:rsid w:val="00020E49"/>
    <w:rsid w:val="0002191A"/>
    <w:rsid w:val="0003016C"/>
    <w:rsid w:val="00030CD4"/>
    <w:rsid w:val="000344A1"/>
    <w:rsid w:val="00036EBE"/>
    <w:rsid w:val="00037833"/>
    <w:rsid w:val="00042051"/>
    <w:rsid w:val="00046686"/>
    <w:rsid w:val="00046FDD"/>
    <w:rsid w:val="000475F1"/>
    <w:rsid w:val="00050925"/>
    <w:rsid w:val="00052A55"/>
    <w:rsid w:val="00054884"/>
    <w:rsid w:val="0005594E"/>
    <w:rsid w:val="000569B2"/>
    <w:rsid w:val="00057D74"/>
    <w:rsid w:val="00057E1E"/>
    <w:rsid w:val="0006182E"/>
    <w:rsid w:val="0006619D"/>
    <w:rsid w:val="00066B09"/>
    <w:rsid w:val="000726EB"/>
    <w:rsid w:val="00072A7C"/>
    <w:rsid w:val="0007342B"/>
    <w:rsid w:val="000775E7"/>
    <w:rsid w:val="0007775C"/>
    <w:rsid w:val="000842D1"/>
    <w:rsid w:val="000909D8"/>
    <w:rsid w:val="00094F23"/>
    <w:rsid w:val="00096595"/>
    <w:rsid w:val="000967F4"/>
    <w:rsid w:val="000A6432"/>
    <w:rsid w:val="000B094C"/>
    <w:rsid w:val="000B11AB"/>
    <w:rsid w:val="000B66C9"/>
    <w:rsid w:val="000C1AF3"/>
    <w:rsid w:val="000D069C"/>
    <w:rsid w:val="000D1914"/>
    <w:rsid w:val="000D6D78"/>
    <w:rsid w:val="000E0429"/>
    <w:rsid w:val="000E0437"/>
    <w:rsid w:val="000F6E51"/>
    <w:rsid w:val="00102A24"/>
    <w:rsid w:val="00107AC0"/>
    <w:rsid w:val="001244C2"/>
    <w:rsid w:val="00127A8C"/>
    <w:rsid w:val="0013259C"/>
    <w:rsid w:val="00133239"/>
    <w:rsid w:val="00135831"/>
    <w:rsid w:val="00135C73"/>
    <w:rsid w:val="001376A6"/>
    <w:rsid w:val="001412BD"/>
    <w:rsid w:val="001424CD"/>
    <w:rsid w:val="0014389B"/>
    <w:rsid w:val="0014413C"/>
    <w:rsid w:val="00150C36"/>
    <w:rsid w:val="0015191C"/>
    <w:rsid w:val="00157F50"/>
    <w:rsid w:val="00157FFB"/>
    <w:rsid w:val="001607AE"/>
    <w:rsid w:val="00166A1B"/>
    <w:rsid w:val="00167F4A"/>
    <w:rsid w:val="00170EDB"/>
    <w:rsid w:val="00172B66"/>
    <w:rsid w:val="001746A8"/>
    <w:rsid w:val="00180FBE"/>
    <w:rsid w:val="00181CF9"/>
    <w:rsid w:val="0018217D"/>
    <w:rsid w:val="001842DF"/>
    <w:rsid w:val="00185E0A"/>
    <w:rsid w:val="00192528"/>
    <w:rsid w:val="00192B41"/>
    <w:rsid w:val="0019338C"/>
    <w:rsid w:val="00193EA6"/>
    <w:rsid w:val="00197E4A"/>
    <w:rsid w:val="001A11DF"/>
    <w:rsid w:val="001A1BD8"/>
    <w:rsid w:val="001A31EF"/>
    <w:rsid w:val="001A3816"/>
    <w:rsid w:val="001A3E7E"/>
    <w:rsid w:val="001B01F1"/>
    <w:rsid w:val="001B09C5"/>
    <w:rsid w:val="001B0B9A"/>
    <w:rsid w:val="001B2414"/>
    <w:rsid w:val="001B2D3D"/>
    <w:rsid w:val="001B5421"/>
    <w:rsid w:val="001B650D"/>
    <w:rsid w:val="001C4D9B"/>
    <w:rsid w:val="001D0B09"/>
    <w:rsid w:val="001E31ED"/>
    <w:rsid w:val="001E489F"/>
    <w:rsid w:val="001E6729"/>
    <w:rsid w:val="001F3408"/>
    <w:rsid w:val="001F6A4C"/>
    <w:rsid w:val="001F7653"/>
    <w:rsid w:val="002070CB"/>
    <w:rsid w:val="002101F3"/>
    <w:rsid w:val="00214B3B"/>
    <w:rsid w:val="00221438"/>
    <w:rsid w:val="00226662"/>
    <w:rsid w:val="002336A6"/>
    <w:rsid w:val="002336BF"/>
    <w:rsid w:val="00235F9B"/>
    <w:rsid w:val="00236641"/>
    <w:rsid w:val="00236BBA"/>
    <w:rsid w:val="00236D1F"/>
    <w:rsid w:val="002407FF"/>
    <w:rsid w:val="00241A03"/>
    <w:rsid w:val="00243051"/>
    <w:rsid w:val="0024527D"/>
    <w:rsid w:val="002468CE"/>
    <w:rsid w:val="00250F58"/>
    <w:rsid w:val="002530DA"/>
    <w:rsid w:val="00253892"/>
    <w:rsid w:val="002541D3"/>
    <w:rsid w:val="00254F69"/>
    <w:rsid w:val="00256429"/>
    <w:rsid w:val="00257076"/>
    <w:rsid w:val="002577FF"/>
    <w:rsid w:val="0026253E"/>
    <w:rsid w:val="00272D61"/>
    <w:rsid w:val="00276F6D"/>
    <w:rsid w:val="00282D78"/>
    <w:rsid w:val="0028792E"/>
    <w:rsid w:val="002919B7"/>
    <w:rsid w:val="00291EF2"/>
    <w:rsid w:val="00295D61"/>
    <w:rsid w:val="00297C1F"/>
    <w:rsid w:val="002A1EE8"/>
    <w:rsid w:val="002B074C"/>
    <w:rsid w:val="002B144F"/>
    <w:rsid w:val="002B2FE7"/>
    <w:rsid w:val="002B34EA"/>
    <w:rsid w:val="002B469B"/>
    <w:rsid w:val="002B5361"/>
    <w:rsid w:val="002C1BA4"/>
    <w:rsid w:val="002C302B"/>
    <w:rsid w:val="002C32D8"/>
    <w:rsid w:val="002C47B8"/>
    <w:rsid w:val="002C5FDE"/>
    <w:rsid w:val="002E397B"/>
    <w:rsid w:val="002E3AE2"/>
    <w:rsid w:val="002F3032"/>
    <w:rsid w:val="002F4844"/>
    <w:rsid w:val="002F7CCB"/>
    <w:rsid w:val="00301992"/>
    <w:rsid w:val="003057FD"/>
    <w:rsid w:val="003101C6"/>
    <w:rsid w:val="00310E70"/>
    <w:rsid w:val="003110F2"/>
    <w:rsid w:val="00313F3E"/>
    <w:rsid w:val="00316D2C"/>
    <w:rsid w:val="00317AF4"/>
    <w:rsid w:val="00320536"/>
    <w:rsid w:val="0032160B"/>
    <w:rsid w:val="00325E33"/>
    <w:rsid w:val="003265FB"/>
    <w:rsid w:val="003275E6"/>
    <w:rsid w:val="00332EBB"/>
    <w:rsid w:val="003343EA"/>
    <w:rsid w:val="00335D89"/>
    <w:rsid w:val="0034112A"/>
    <w:rsid w:val="00346559"/>
    <w:rsid w:val="003467FB"/>
    <w:rsid w:val="00347663"/>
    <w:rsid w:val="00354553"/>
    <w:rsid w:val="00360E1E"/>
    <w:rsid w:val="00363AB3"/>
    <w:rsid w:val="00364E4E"/>
    <w:rsid w:val="003715B7"/>
    <w:rsid w:val="00376C60"/>
    <w:rsid w:val="00392C87"/>
    <w:rsid w:val="003A163F"/>
    <w:rsid w:val="003A5FFA"/>
    <w:rsid w:val="003A67E1"/>
    <w:rsid w:val="003A7108"/>
    <w:rsid w:val="003B5ECF"/>
    <w:rsid w:val="003C3CE8"/>
    <w:rsid w:val="003C5B41"/>
    <w:rsid w:val="003D3771"/>
    <w:rsid w:val="003D4593"/>
    <w:rsid w:val="003E29F7"/>
    <w:rsid w:val="003E2C8B"/>
    <w:rsid w:val="003E4AC7"/>
    <w:rsid w:val="003E5604"/>
    <w:rsid w:val="003E57A1"/>
    <w:rsid w:val="003E710B"/>
    <w:rsid w:val="003F1C0E"/>
    <w:rsid w:val="003F6F36"/>
    <w:rsid w:val="004008D7"/>
    <w:rsid w:val="0040145D"/>
    <w:rsid w:val="00411339"/>
    <w:rsid w:val="004131BD"/>
    <w:rsid w:val="00414065"/>
    <w:rsid w:val="00415732"/>
    <w:rsid w:val="004159BE"/>
    <w:rsid w:val="00416CEA"/>
    <w:rsid w:val="00421AFD"/>
    <w:rsid w:val="00424294"/>
    <w:rsid w:val="004246F2"/>
    <w:rsid w:val="00431487"/>
    <w:rsid w:val="00432048"/>
    <w:rsid w:val="004322FA"/>
    <w:rsid w:val="00442C65"/>
    <w:rsid w:val="00451122"/>
    <w:rsid w:val="004518DB"/>
    <w:rsid w:val="004562FC"/>
    <w:rsid w:val="00467ABD"/>
    <w:rsid w:val="00477EBC"/>
    <w:rsid w:val="00482246"/>
    <w:rsid w:val="00484421"/>
    <w:rsid w:val="004864D6"/>
    <w:rsid w:val="004902EF"/>
    <w:rsid w:val="00491391"/>
    <w:rsid w:val="0049282E"/>
    <w:rsid w:val="0049670F"/>
    <w:rsid w:val="004A01BD"/>
    <w:rsid w:val="004A0A73"/>
    <w:rsid w:val="004A180A"/>
    <w:rsid w:val="004A661C"/>
    <w:rsid w:val="004C4C9B"/>
    <w:rsid w:val="004C6074"/>
    <w:rsid w:val="004D2FA0"/>
    <w:rsid w:val="004D6EAF"/>
    <w:rsid w:val="004E1010"/>
    <w:rsid w:val="004E2446"/>
    <w:rsid w:val="004E367F"/>
    <w:rsid w:val="004E4EE6"/>
    <w:rsid w:val="004F4172"/>
    <w:rsid w:val="004F5CED"/>
    <w:rsid w:val="0050202A"/>
    <w:rsid w:val="00507903"/>
    <w:rsid w:val="005139F5"/>
    <w:rsid w:val="0052032E"/>
    <w:rsid w:val="00521896"/>
    <w:rsid w:val="00522A80"/>
    <w:rsid w:val="00523CD7"/>
    <w:rsid w:val="005251C9"/>
    <w:rsid w:val="00525CA6"/>
    <w:rsid w:val="0052636E"/>
    <w:rsid w:val="00527748"/>
    <w:rsid w:val="0053073B"/>
    <w:rsid w:val="00535A39"/>
    <w:rsid w:val="005402CD"/>
    <w:rsid w:val="00544D8F"/>
    <w:rsid w:val="00544EBC"/>
    <w:rsid w:val="005501EE"/>
    <w:rsid w:val="005529BF"/>
    <w:rsid w:val="00553BDE"/>
    <w:rsid w:val="00556F13"/>
    <w:rsid w:val="005618C5"/>
    <w:rsid w:val="00562495"/>
    <w:rsid w:val="005650FA"/>
    <w:rsid w:val="00566244"/>
    <w:rsid w:val="00571B38"/>
    <w:rsid w:val="0057401B"/>
    <w:rsid w:val="00577727"/>
    <w:rsid w:val="005777AF"/>
    <w:rsid w:val="005804B8"/>
    <w:rsid w:val="00585F89"/>
    <w:rsid w:val="00586562"/>
    <w:rsid w:val="00587207"/>
    <w:rsid w:val="00590B24"/>
    <w:rsid w:val="00590E39"/>
    <w:rsid w:val="00593DC4"/>
    <w:rsid w:val="0059529B"/>
    <w:rsid w:val="005954DD"/>
    <w:rsid w:val="005969E6"/>
    <w:rsid w:val="005972F9"/>
    <w:rsid w:val="005A3249"/>
    <w:rsid w:val="005A6ABC"/>
    <w:rsid w:val="005B1577"/>
    <w:rsid w:val="005B2109"/>
    <w:rsid w:val="005B309E"/>
    <w:rsid w:val="005B35A2"/>
    <w:rsid w:val="005C065B"/>
    <w:rsid w:val="005C0CC6"/>
    <w:rsid w:val="005C0FFC"/>
    <w:rsid w:val="005C123D"/>
    <w:rsid w:val="005C3F71"/>
    <w:rsid w:val="005C56E4"/>
    <w:rsid w:val="005C5A03"/>
    <w:rsid w:val="005C5F57"/>
    <w:rsid w:val="005C7352"/>
    <w:rsid w:val="005D1F7E"/>
    <w:rsid w:val="005D2738"/>
    <w:rsid w:val="005D37AC"/>
    <w:rsid w:val="005D60FD"/>
    <w:rsid w:val="005E07CB"/>
    <w:rsid w:val="005E0BF8"/>
    <w:rsid w:val="005E32BB"/>
    <w:rsid w:val="005E4039"/>
    <w:rsid w:val="005E7235"/>
    <w:rsid w:val="005F0373"/>
    <w:rsid w:val="005F041C"/>
    <w:rsid w:val="005F2E94"/>
    <w:rsid w:val="005F4B34"/>
    <w:rsid w:val="006101C2"/>
    <w:rsid w:val="006137BC"/>
    <w:rsid w:val="00616E18"/>
    <w:rsid w:val="00620287"/>
    <w:rsid w:val="00623AED"/>
    <w:rsid w:val="0062580F"/>
    <w:rsid w:val="00627224"/>
    <w:rsid w:val="00632157"/>
    <w:rsid w:val="00632408"/>
    <w:rsid w:val="00633971"/>
    <w:rsid w:val="006341C6"/>
    <w:rsid w:val="0063653D"/>
    <w:rsid w:val="0064121E"/>
    <w:rsid w:val="00642894"/>
    <w:rsid w:val="0065638D"/>
    <w:rsid w:val="00660354"/>
    <w:rsid w:val="006606DB"/>
    <w:rsid w:val="00665B9B"/>
    <w:rsid w:val="0067616E"/>
    <w:rsid w:val="00682D70"/>
    <w:rsid w:val="00690725"/>
    <w:rsid w:val="00693606"/>
    <w:rsid w:val="00693D70"/>
    <w:rsid w:val="006975AE"/>
    <w:rsid w:val="006A0E66"/>
    <w:rsid w:val="006A32D1"/>
    <w:rsid w:val="006A3CF5"/>
    <w:rsid w:val="006A5FD4"/>
    <w:rsid w:val="006B345D"/>
    <w:rsid w:val="006B4BC6"/>
    <w:rsid w:val="006D03E2"/>
    <w:rsid w:val="006D0A8E"/>
    <w:rsid w:val="006D3D54"/>
    <w:rsid w:val="006D5837"/>
    <w:rsid w:val="006E0D1B"/>
    <w:rsid w:val="006E1A49"/>
    <w:rsid w:val="006E3A55"/>
    <w:rsid w:val="006F1B00"/>
    <w:rsid w:val="006F2D1A"/>
    <w:rsid w:val="006F2EEB"/>
    <w:rsid w:val="006F4B7A"/>
    <w:rsid w:val="006F7E6D"/>
    <w:rsid w:val="00700A59"/>
    <w:rsid w:val="00706D9F"/>
    <w:rsid w:val="00710142"/>
    <w:rsid w:val="00710E83"/>
    <w:rsid w:val="00712E81"/>
    <w:rsid w:val="00715590"/>
    <w:rsid w:val="00721269"/>
    <w:rsid w:val="00723919"/>
    <w:rsid w:val="007261D3"/>
    <w:rsid w:val="0073173E"/>
    <w:rsid w:val="007323A9"/>
    <w:rsid w:val="0073368E"/>
    <w:rsid w:val="00733E86"/>
    <w:rsid w:val="00736518"/>
    <w:rsid w:val="00737B93"/>
    <w:rsid w:val="0074242D"/>
    <w:rsid w:val="0074596C"/>
    <w:rsid w:val="00750D12"/>
    <w:rsid w:val="00753828"/>
    <w:rsid w:val="00756BBB"/>
    <w:rsid w:val="00761952"/>
    <w:rsid w:val="00761B9B"/>
    <w:rsid w:val="00762230"/>
    <w:rsid w:val="00762474"/>
    <w:rsid w:val="0076439E"/>
    <w:rsid w:val="00767F64"/>
    <w:rsid w:val="00775E74"/>
    <w:rsid w:val="007814A8"/>
    <w:rsid w:val="00781A62"/>
    <w:rsid w:val="00781F2F"/>
    <w:rsid w:val="00783C0E"/>
    <w:rsid w:val="00785C2A"/>
    <w:rsid w:val="007861B8"/>
    <w:rsid w:val="00787383"/>
    <w:rsid w:val="00791B51"/>
    <w:rsid w:val="00794600"/>
    <w:rsid w:val="00795AD1"/>
    <w:rsid w:val="007964D0"/>
    <w:rsid w:val="007A5509"/>
    <w:rsid w:val="007B04DA"/>
    <w:rsid w:val="007B1929"/>
    <w:rsid w:val="007B1F5E"/>
    <w:rsid w:val="007B5456"/>
    <w:rsid w:val="007B5F65"/>
    <w:rsid w:val="007B6AAB"/>
    <w:rsid w:val="007C00FC"/>
    <w:rsid w:val="007C20A7"/>
    <w:rsid w:val="007C767B"/>
    <w:rsid w:val="007D31A5"/>
    <w:rsid w:val="007D3C7C"/>
    <w:rsid w:val="007D5D15"/>
    <w:rsid w:val="007D687A"/>
    <w:rsid w:val="007E1BA0"/>
    <w:rsid w:val="007F2297"/>
    <w:rsid w:val="007F55EC"/>
    <w:rsid w:val="007F6574"/>
    <w:rsid w:val="0080354C"/>
    <w:rsid w:val="00814D8A"/>
    <w:rsid w:val="0081703F"/>
    <w:rsid w:val="008205BD"/>
    <w:rsid w:val="00831057"/>
    <w:rsid w:val="00832EC3"/>
    <w:rsid w:val="00837EF8"/>
    <w:rsid w:val="0084119C"/>
    <w:rsid w:val="00844E48"/>
    <w:rsid w:val="00850CD4"/>
    <w:rsid w:val="00854A49"/>
    <w:rsid w:val="008578D0"/>
    <w:rsid w:val="008624DE"/>
    <w:rsid w:val="008634EB"/>
    <w:rsid w:val="00866945"/>
    <w:rsid w:val="008671F8"/>
    <w:rsid w:val="008736CA"/>
    <w:rsid w:val="00876BD5"/>
    <w:rsid w:val="00876F3B"/>
    <w:rsid w:val="00892F45"/>
    <w:rsid w:val="0089777B"/>
    <w:rsid w:val="00897A3E"/>
    <w:rsid w:val="00897C84"/>
    <w:rsid w:val="008A06BE"/>
    <w:rsid w:val="008A56FD"/>
    <w:rsid w:val="008A595C"/>
    <w:rsid w:val="008B0170"/>
    <w:rsid w:val="008B7654"/>
    <w:rsid w:val="008C5518"/>
    <w:rsid w:val="008C5EF6"/>
    <w:rsid w:val="008D2E7F"/>
    <w:rsid w:val="008D3DA6"/>
    <w:rsid w:val="008D5DA3"/>
    <w:rsid w:val="008E390D"/>
    <w:rsid w:val="008E675B"/>
    <w:rsid w:val="008E70F7"/>
    <w:rsid w:val="008F113D"/>
    <w:rsid w:val="008F1D3B"/>
    <w:rsid w:val="008F7444"/>
    <w:rsid w:val="008F7A15"/>
    <w:rsid w:val="00900D19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3D6D"/>
    <w:rsid w:val="00960A44"/>
    <w:rsid w:val="009612AB"/>
    <w:rsid w:val="00970864"/>
    <w:rsid w:val="009736D5"/>
    <w:rsid w:val="00974704"/>
    <w:rsid w:val="009768C3"/>
    <w:rsid w:val="00977C43"/>
    <w:rsid w:val="0098195A"/>
    <w:rsid w:val="00987592"/>
    <w:rsid w:val="00990EEE"/>
    <w:rsid w:val="00996533"/>
    <w:rsid w:val="009A0093"/>
    <w:rsid w:val="009A3833"/>
    <w:rsid w:val="009A4A5B"/>
    <w:rsid w:val="009A5F57"/>
    <w:rsid w:val="009A62E2"/>
    <w:rsid w:val="009B110B"/>
    <w:rsid w:val="009B13F0"/>
    <w:rsid w:val="009B196A"/>
    <w:rsid w:val="009B600C"/>
    <w:rsid w:val="009C1CDF"/>
    <w:rsid w:val="009C1F93"/>
    <w:rsid w:val="009C2BD7"/>
    <w:rsid w:val="009D5E48"/>
    <w:rsid w:val="009D6D9F"/>
    <w:rsid w:val="009E0B41"/>
    <w:rsid w:val="009E1910"/>
    <w:rsid w:val="009E5DBA"/>
    <w:rsid w:val="009F138E"/>
    <w:rsid w:val="009F6047"/>
    <w:rsid w:val="00A03D2A"/>
    <w:rsid w:val="00A051F1"/>
    <w:rsid w:val="00A10ADB"/>
    <w:rsid w:val="00A13F03"/>
    <w:rsid w:val="00A144AB"/>
    <w:rsid w:val="00A151A1"/>
    <w:rsid w:val="00A17F01"/>
    <w:rsid w:val="00A21F8A"/>
    <w:rsid w:val="00A24557"/>
    <w:rsid w:val="00A248B2"/>
    <w:rsid w:val="00A267D7"/>
    <w:rsid w:val="00A27A64"/>
    <w:rsid w:val="00A37F80"/>
    <w:rsid w:val="00A46B3F"/>
    <w:rsid w:val="00A46F30"/>
    <w:rsid w:val="00A50407"/>
    <w:rsid w:val="00A51EA2"/>
    <w:rsid w:val="00A56484"/>
    <w:rsid w:val="00A61169"/>
    <w:rsid w:val="00A618CC"/>
    <w:rsid w:val="00A63024"/>
    <w:rsid w:val="00A65602"/>
    <w:rsid w:val="00A77B76"/>
    <w:rsid w:val="00A807C7"/>
    <w:rsid w:val="00A8091E"/>
    <w:rsid w:val="00A82FCC"/>
    <w:rsid w:val="00A8479D"/>
    <w:rsid w:val="00A906A4"/>
    <w:rsid w:val="00A91911"/>
    <w:rsid w:val="00A92807"/>
    <w:rsid w:val="00A92A77"/>
    <w:rsid w:val="00A97953"/>
    <w:rsid w:val="00AA02AF"/>
    <w:rsid w:val="00AA2B15"/>
    <w:rsid w:val="00AA574E"/>
    <w:rsid w:val="00AB4A54"/>
    <w:rsid w:val="00AB6ADD"/>
    <w:rsid w:val="00AB752D"/>
    <w:rsid w:val="00AC0CC1"/>
    <w:rsid w:val="00AC6920"/>
    <w:rsid w:val="00AD324E"/>
    <w:rsid w:val="00AD36E4"/>
    <w:rsid w:val="00AD5B51"/>
    <w:rsid w:val="00AD7B78"/>
    <w:rsid w:val="00AF1961"/>
    <w:rsid w:val="00AF3EBF"/>
    <w:rsid w:val="00AF4118"/>
    <w:rsid w:val="00B00077"/>
    <w:rsid w:val="00B03107"/>
    <w:rsid w:val="00B0360B"/>
    <w:rsid w:val="00B04BB3"/>
    <w:rsid w:val="00B05C5D"/>
    <w:rsid w:val="00B10820"/>
    <w:rsid w:val="00B16E03"/>
    <w:rsid w:val="00B170E3"/>
    <w:rsid w:val="00B1749C"/>
    <w:rsid w:val="00B21D81"/>
    <w:rsid w:val="00B2529B"/>
    <w:rsid w:val="00B30177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3D97"/>
    <w:rsid w:val="00B75CE0"/>
    <w:rsid w:val="00B84B54"/>
    <w:rsid w:val="00B86DB3"/>
    <w:rsid w:val="00B92B0A"/>
    <w:rsid w:val="00B92C6E"/>
    <w:rsid w:val="00B92C7D"/>
    <w:rsid w:val="00B93BB2"/>
    <w:rsid w:val="00B9697B"/>
    <w:rsid w:val="00B97605"/>
    <w:rsid w:val="00BA46C7"/>
    <w:rsid w:val="00BA4DA4"/>
    <w:rsid w:val="00BB2769"/>
    <w:rsid w:val="00BB2919"/>
    <w:rsid w:val="00BB374D"/>
    <w:rsid w:val="00BB6D15"/>
    <w:rsid w:val="00BB72E4"/>
    <w:rsid w:val="00BB7B45"/>
    <w:rsid w:val="00BC137E"/>
    <w:rsid w:val="00BC2E5F"/>
    <w:rsid w:val="00BC3C3C"/>
    <w:rsid w:val="00BC481E"/>
    <w:rsid w:val="00BC5AF6"/>
    <w:rsid w:val="00BD0815"/>
    <w:rsid w:val="00BD3369"/>
    <w:rsid w:val="00BD3E51"/>
    <w:rsid w:val="00BE3E87"/>
    <w:rsid w:val="00BF0A84"/>
    <w:rsid w:val="00BF3A4A"/>
    <w:rsid w:val="00BF4326"/>
    <w:rsid w:val="00C01BE7"/>
    <w:rsid w:val="00C03706"/>
    <w:rsid w:val="00C03F46"/>
    <w:rsid w:val="00C0442B"/>
    <w:rsid w:val="00C159BC"/>
    <w:rsid w:val="00C15A54"/>
    <w:rsid w:val="00C2214E"/>
    <w:rsid w:val="00C247CD"/>
    <w:rsid w:val="00C2519B"/>
    <w:rsid w:val="00C278EB"/>
    <w:rsid w:val="00C33149"/>
    <w:rsid w:val="00C35B99"/>
    <w:rsid w:val="00C36F14"/>
    <w:rsid w:val="00C3782E"/>
    <w:rsid w:val="00C404D1"/>
    <w:rsid w:val="00C42176"/>
    <w:rsid w:val="00C42344"/>
    <w:rsid w:val="00C46482"/>
    <w:rsid w:val="00C505EB"/>
    <w:rsid w:val="00C51BD6"/>
    <w:rsid w:val="00C52914"/>
    <w:rsid w:val="00C5567D"/>
    <w:rsid w:val="00C63F06"/>
    <w:rsid w:val="00C6590B"/>
    <w:rsid w:val="00C65F06"/>
    <w:rsid w:val="00C7131F"/>
    <w:rsid w:val="00C71333"/>
    <w:rsid w:val="00C73239"/>
    <w:rsid w:val="00C766FE"/>
    <w:rsid w:val="00C76753"/>
    <w:rsid w:val="00C8586A"/>
    <w:rsid w:val="00C944DB"/>
    <w:rsid w:val="00C95CF1"/>
    <w:rsid w:val="00CA2B4F"/>
    <w:rsid w:val="00CA4C75"/>
    <w:rsid w:val="00CA5DB0"/>
    <w:rsid w:val="00CB1CDC"/>
    <w:rsid w:val="00CB2056"/>
    <w:rsid w:val="00CC084E"/>
    <w:rsid w:val="00CC1411"/>
    <w:rsid w:val="00CC26F0"/>
    <w:rsid w:val="00CC4A1A"/>
    <w:rsid w:val="00CC58ED"/>
    <w:rsid w:val="00CD0D44"/>
    <w:rsid w:val="00CD3026"/>
    <w:rsid w:val="00CE4A3F"/>
    <w:rsid w:val="00CE52EF"/>
    <w:rsid w:val="00CF6C94"/>
    <w:rsid w:val="00CF7B54"/>
    <w:rsid w:val="00D0135E"/>
    <w:rsid w:val="00D132D8"/>
    <w:rsid w:val="00D145EC"/>
    <w:rsid w:val="00D159C8"/>
    <w:rsid w:val="00D224E1"/>
    <w:rsid w:val="00D355FB"/>
    <w:rsid w:val="00D43C0B"/>
    <w:rsid w:val="00D44A74"/>
    <w:rsid w:val="00D44CAD"/>
    <w:rsid w:val="00D524E4"/>
    <w:rsid w:val="00D57CD2"/>
    <w:rsid w:val="00D57E66"/>
    <w:rsid w:val="00D70E22"/>
    <w:rsid w:val="00D73350"/>
    <w:rsid w:val="00D8219E"/>
    <w:rsid w:val="00D82231"/>
    <w:rsid w:val="00D85FE6"/>
    <w:rsid w:val="00D869A2"/>
    <w:rsid w:val="00D86FFB"/>
    <w:rsid w:val="00D8756E"/>
    <w:rsid w:val="00D938DD"/>
    <w:rsid w:val="00D95EAB"/>
    <w:rsid w:val="00D97217"/>
    <w:rsid w:val="00D974EA"/>
    <w:rsid w:val="00DA29AC"/>
    <w:rsid w:val="00DA329A"/>
    <w:rsid w:val="00DA32BC"/>
    <w:rsid w:val="00DA7D50"/>
    <w:rsid w:val="00DB1B5C"/>
    <w:rsid w:val="00DB521B"/>
    <w:rsid w:val="00DC0F52"/>
    <w:rsid w:val="00DC4726"/>
    <w:rsid w:val="00DC5C38"/>
    <w:rsid w:val="00DC5E70"/>
    <w:rsid w:val="00DD0AAB"/>
    <w:rsid w:val="00DD3C66"/>
    <w:rsid w:val="00DD40D2"/>
    <w:rsid w:val="00DD425C"/>
    <w:rsid w:val="00DE5BBF"/>
    <w:rsid w:val="00DF01BE"/>
    <w:rsid w:val="00DF592B"/>
    <w:rsid w:val="00E013A9"/>
    <w:rsid w:val="00E03A99"/>
    <w:rsid w:val="00E03EB4"/>
    <w:rsid w:val="00E041CD"/>
    <w:rsid w:val="00E06534"/>
    <w:rsid w:val="00E126A5"/>
    <w:rsid w:val="00E1463F"/>
    <w:rsid w:val="00E20096"/>
    <w:rsid w:val="00E24B3B"/>
    <w:rsid w:val="00E34AA9"/>
    <w:rsid w:val="00E36156"/>
    <w:rsid w:val="00E363A9"/>
    <w:rsid w:val="00E413E0"/>
    <w:rsid w:val="00E4689F"/>
    <w:rsid w:val="00E53AE3"/>
    <w:rsid w:val="00E5574A"/>
    <w:rsid w:val="00E64FB2"/>
    <w:rsid w:val="00E67B7D"/>
    <w:rsid w:val="00E74751"/>
    <w:rsid w:val="00E81E2C"/>
    <w:rsid w:val="00E82FBF"/>
    <w:rsid w:val="00E907FB"/>
    <w:rsid w:val="00E96E8B"/>
    <w:rsid w:val="00EA0684"/>
    <w:rsid w:val="00EA5611"/>
    <w:rsid w:val="00EA662E"/>
    <w:rsid w:val="00EB4CF2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EF5DD2"/>
    <w:rsid w:val="00F0218C"/>
    <w:rsid w:val="00F0251A"/>
    <w:rsid w:val="00F0393B"/>
    <w:rsid w:val="00F15D08"/>
    <w:rsid w:val="00F20639"/>
    <w:rsid w:val="00F26076"/>
    <w:rsid w:val="00F300BC"/>
    <w:rsid w:val="00F306B2"/>
    <w:rsid w:val="00F313DD"/>
    <w:rsid w:val="00F378BE"/>
    <w:rsid w:val="00F43120"/>
    <w:rsid w:val="00F44FF2"/>
    <w:rsid w:val="00F46A54"/>
    <w:rsid w:val="00F61C31"/>
    <w:rsid w:val="00F64378"/>
    <w:rsid w:val="00F656FA"/>
    <w:rsid w:val="00F67FC3"/>
    <w:rsid w:val="00F745DB"/>
    <w:rsid w:val="00F763A4"/>
    <w:rsid w:val="00F80A94"/>
    <w:rsid w:val="00F80D67"/>
    <w:rsid w:val="00F81CF2"/>
    <w:rsid w:val="00F82A04"/>
    <w:rsid w:val="00F83DF3"/>
    <w:rsid w:val="00F941B8"/>
    <w:rsid w:val="00F94C1C"/>
    <w:rsid w:val="00FA292F"/>
    <w:rsid w:val="00FA5FA5"/>
    <w:rsid w:val="00FA6721"/>
    <w:rsid w:val="00FA7365"/>
    <w:rsid w:val="00FA79A7"/>
    <w:rsid w:val="00FB3A5E"/>
    <w:rsid w:val="00FC643D"/>
    <w:rsid w:val="00FD1DAF"/>
    <w:rsid w:val="00FD6888"/>
    <w:rsid w:val="00FE09DE"/>
    <w:rsid w:val="00FE3DCC"/>
    <w:rsid w:val="00FE53C8"/>
    <w:rsid w:val="00FE5FB7"/>
    <w:rsid w:val="00FE7C96"/>
    <w:rsid w:val="00FF27D4"/>
    <w:rsid w:val="00FF50CC"/>
    <w:rsid w:val="0FD6C78F"/>
    <w:rsid w:val="58F46A81"/>
    <w:rsid w:val="7CAFFE53"/>
    <w:rsid w:val="7EB4111F"/>
    <w:rsid w:val="7FA2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見出し 8 (文字)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9">
    <w:name w:val="toc 9"/>
    <w:basedOn w:val="81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81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ヘッダー (文字)"/>
    <w:link w:val="a3"/>
    <w:rsid w:val="005C123D"/>
    <w:rPr>
      <w:lang w:eastAsia="en-US"/>
    </w:rPr>
  </w:style>
  <w:style w:type="paragraph" w:styleId="ac">
    <w:name w:val="Body Text"/>
    <w:basedOn w:val="a"/>
    <w:link w:val="ad"/>
    <w:rsid w:val="00C95CF1"/>
    <w:pPr>
      <w:spacing w:after="120"/>
    </w:pPr>
    <w:rPr>
      <w:rFonts w:eastAsia="SimSun"/>
    </w:rPr>
  </w:style>
  <w:style w:type="character" w:customStyle="1" w:styleId="ad">
    <w:name w:val="本文 (文字)"/>
    <w:basedOn w:val="a0"/>
    <w:link w:val="ac"/>
    <w:rsid w:val="00C95CF1"/>
    <w:rPr>
      <w:rFonts w:eastAsia="SimSun"/>
      <w:lang w:eastAsia="en-US"/>
    </w:rPr>
  </w:style>
  <w:style w:type="character" w:styleId="ae">
    <w:name w:val="annotation reference"/>
    <w:basedOn w:val="a0"/>
    <w:rsid w:val="00D224E1"/>
    <w:rPr>
      <w:sz w:val="16"/>
      <w:szCs w:val="16"/>
    </w:rPr>
  </w:style>
  <w:style w:type="paragraph" w:styleId="af">
    <w:name w:val="annotation subject"/>
    <w:basedOn w:val="a6"/>
    <w:next w:val="a6"/>
    <w:link w:val="af0"/>
    <w:rsid w:val="00D224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D224E1"/>
    <w:rPr>
      <w:rFonts w:ascii="Arial" w:hAnsi="Arial"/>
      <w:lang w:eastAsia="en-US"/>
    </w:rPr>
  </w:style>
  <w:style w:type="character" w:customStyle="1" w:styleId="af0">
    <w:name w:val="コメント内容 (文字)"/>
    <w:basedOn w:val="a7"/>
    <w:link w:val="af"/>
    <w:rsid w:val="00D224E1"/>
    <w:rPr>
      <w:rFonts w:ascii="Arial" w:hAnsi="Arial"/>
      <w:b/>
      <w:bCs/>
      <w:lang w:eastAsia="en-US"/>
    </w:rPr>
  </w:style>
  <w:style w:type="table" w:styleId="af1">
    <w:name w:val="Table Grid"/>
    <w:basedOn w:val="a1"/>
    <w:rsid w:val="005972F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23252-F54F-40F6-94C2-14425F5D6D4F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53E7CE45-836D-408B-9454-4D77E4E0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E0D74-59DB-46DD-BFDC-AF165CE23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964</Words>
  <Characters>5498</Characters>
  <Application>Microsoft Office Word</Application>
  <DocSecurity>0</DocSecurity>
  <Lines>45</Lines>
  <Paragraphs>12</Paragraphs>
  <ScaleCrop>false</ScaleCrop>
  <Company>ETSI Sophia Antipolis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Yuto Nakano</cp:lastModifiedBy>
  <cp:revision>80</cp:revision>
  <cp:lastPrinted>2001-04-23T09:30:00Z</cp:lastPrinted>
  <dcterms:created xsi:type="dcterms:W3CDTF">2025-02-07T05:49:00Z</dcterms:created>
  <dcterms:modified xsi:type="dcterms:W3CDTF">2025-05-07T01:11:00Z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2024-11-25T05:02:55Z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775e3b83-4562-45f4-a3a3-9321df0e42b0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0x010100EC7A677D12E30344925A6340FAD0B945</vt:lpwstr>
  </property>
  <property fmtid="{D5CDD505-2E9C-101B-9397-08002B2CF9AE}" pid="10" name="MediaServiceImageTags">
    <vt:lpwstr/>
  </property>
</Properties>
</file>