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2603" w14:textId="49B5CFD5" w:rsidR="0020736B" w:rsidRPr="006F11DD" w:rsidRDefault="0082246F" w:rsidP="0020736B">
      <w:pPr>
        <w:pStyle w:val="Header"/>
        <w:rPr>
          <w:noProof/>
          <w:sz w:val="24"/>
        </w:rPr>
      </w:pPr>
      <w:r>
        <w:rPr>
          <w:noProof/>
          <w:sz w:val="24"/>
        </w:rPr>
        <w:t>3</w:t>
      </w:r>
      <w:r w:rsidR="0020736B" w:rsidRPr="006F11DD">
        <w:rPr>
          <w:noProof/>
          <w:sz w:val="24"/>
        </w:rPr>
        <w:t>GPP TSG-SA3 Meeting #117</w:t>
      </w:r>
      <w:r w:rsidR="0020736B" w:rsidRPr="006F11DD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>
        <w:rPr>
          <w:noProof/>
          <w:sz w:val="24"/>
        </w:rPr>
        <w:tab/>
      </w:r>
      <w:r w:rsidR="0020736B" w:rsidRPr="006F11DD">
        <w:rPr>
          <w:noProof/>
          <w:sz w:val="24"/>
        </w:rPr>
        <w:t>S3-242xxx</w:t>
      </w:r>
    </w:p>
    <w:p w14:paraId="6AB02498" w14:textId="77777777" w:rsidR="0020736B" w:rsidRDefault="0020736B" w:rsidP="0020736B">
      <w:pPr>
        <w:pStyle w:val="Header"/>
        <w:rPr>
          <w:b w:val="0"/>
          <w:bCs/>
          <w:noProof/>
          <w:sz w:val="24"/>
        </w:rPr>
      </w:pPr>
      <w:r w:rsidRPr="006F11DD">
        <w:rPr>
          <w:noProof/>
          <w:sz w:val="24"/>
        </w:rPr>
        <w:t>Maastricht, Netherlands  19 - 23 August 2024</w:t>
      </w:r>
    </w:p>
    <w:p w14:paraId="7CB45193" w14:textId="21E1398F" w:rsidR="001E41F3" w:rsidRPr="0088765D" w:rsidRDefault="001E41F3" w:rsidP="001C5C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47E74A" w:rsidR="001E41F3" w:rsidRPr="00410371" w:rsidRDefault="00776F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76CEF">
              <w:rPr>
                <w:b/>
                <w:noProof/>
                <w:sz w:val="28"/>
              </w:rPr>
              <w:t>33.</w:t>
            </w:r>
            <w:r w:rsidR="00F0292B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61097C" w:rsidR="001E41F3" w:rsidRPr="00410371" w:rsidRDefault="0082246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98BD63" w:rsidR="001E41F3" w:rsidRPr="00410371" w:rsidRDefault="00776F4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8041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432A22" w:rsidR="001E41F3" w:rsidRPr="00410371" w:rsidRDefault="00776F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80418">
              <w:rPr>
                <w:b/>
                <w:noProof/>
                <w:sz w:val="28"/>
              </w:rPr>
              <w:t>1</w:t>
            </w:r>
            <w:r w:rsidR="00F336C8">
              <w:rPr>
                <w:b/>
                <w:noProof/>
                <w:sz w:val="28"/>
              </w:rPr>
              <w:t>9</w:t>
            </w:r>
            <w:r w:rsidR="00E80418">
              <w:rPr>
                <w:b/>
                <w:noProof/>
                <w:sz w:val="28"/>
              </w:rPr>
              <w:t>.</w:t>
            </w:r>
            <w:r w:rsidR="00F336C8">
              <w:rPr>
                <w:b/>
                <w:noProof/>
                <w:sz w:val="28"/>
              </w:rPr>
              <w:t>0</w:t>
            </w:r>
            <w:r w:rsidR="00E8041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21654E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99F675" w:rsidR="00F25D98" w:rsidRDefault="00B636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4AD095" w:rsidR="001E41F3" w:rsidRDefault="004600AA">
            <w:pPr>
              <w:pStyle w:val="CRCoverPage"/>
              <w:spacing w:after="0"/>
              <w:ind w:left="100"/>
              <w:rPr>
                <w:noProof/>
              </w:rPr>
            </w:pPr>
            <w:r w:rsidRPr="004600AA">
              <w:t>Skeleton of the Non3GPPMobEnh for normative work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57FE6E" w:rsidR="001E41F3" w:rsidRDefault="00640E88">
            <w:pPr>
              <w:pStyle w:val="CRCoverPage"/>
              <w:spacing w:after="0"/>
              <w:ind w:left="100"/>
              <w:rPr>
                <w:noProof/>
              </w:rPr>
            </w:pPr>
            <w:r w:rsidRPr="00640E88"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0DFA1F" w:rsidR="001E41F3" w:rsidRPr="00C77D90" w:rsidRDefault="00CD1A4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t>T</w:t>
            </w:r>
            <w:r w:rsidRPr="004600AA">
              <w:rPr>
                <w:highlight w:val="green"/>
              </w:rPr>
              <w:t>EI1</w:t>
            </w:r>
            <w:r w:rsidR="007D4E09" w:rsidRPr="004600AA">
              <w:rPr>
                <w:highlight w:val="gree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65E47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C5963">
              <w:t>4</w:t>
            </w:r>
            <w:r>
              <w:t>-</w:t>
            </w:r>
            <w:r w:rsidR="001C5963">
              <w:t>0</w:t>
            </w:r>
            <w:r w:rsidR="00240F43">
              <w:t>8</w:t>
            </w:r>
            <w:r w:rsidR="00347E9E">
              <w:t>-</w:t>
            </w:r>
            <w:r w:rsidR="001C5963">
              <w:t>1</w:t>
            </w:r>
            <w:r w:rsidR="00CD1A47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1E51C8" w:rsidR="001E41F3" w:rsidRDefault="004600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26F4C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D2171">
              <w:t>1</w:t>
            </w:r>
            <w:r w:rsidR="004600AA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D2ED8EC" w:rsidR="00A20C9B" w:rsidRDefault="00CB38F0" w:rsidP="000A2486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 xml:space="preserve">Draft </w:t>
            </w:r>
            <w:r w:rsidR="00C0040D" w:rsidRPr="004600AA">
              <w:t>Skeleton of the Non3GPPMobEnh for normative work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62308D" w:rsidR="00036997" w:rsidRDefault="00C0040D" w:rsidP="00FA01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Draft Skeleton is proposed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322FE7" w:rsidR="001E41F3" w:rsidRDefault="00C0040D" w:rsidP="00B675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Draft Skeleton</w:t>
            </w:r>
            <w:r>
              <w:rPr>
                <w:noProof/>
              </w:rPr>
              <w:t xml:space="preserve"> is not available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F64A8A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90D279" w:rsidR="001E41F3" w:rsidRDefault="00B636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E7626B" w:rsidR="001E41F3" w:rsidRDefault="00B636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B78361" w:rsidR="001E41F3" w:rsidRDefault="00B636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FB930A5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E8C1F5A" w14:textId="609BB1CF" w:rsidR="00592B29" w:rsidRDefault="00592B29">
      <w:pPr>
        <w:pStyle w:val="CRCoverPage"/>
        <w:spacing w:after="0"/>
        <w:rPr>
          <w:noProof/>
          <w:sz w:val="8"/>
          <w:szCs w:val="8"/>
        </w:rPr>
      </w:pPr>
    </w:p>
    <w:p w14:paraId="5001449D" w14:textId="5BB222E2" w:rsidR="00592B29" w:rsidRDefault="00592B29">
      <w:pPr>
        <w:pStyle w:val="CRCoverPage"/>
        <w:spacing w:after="0"/>
        <w:rPr>
          <w:noProof/>
          <w:sz w:val="8"/>
          <w:szCs w:val="8"/>
        </w:rPr>
      </w:pPr>
    </w:p>
    <w:p w14:paraId="1C467D93" w14:textId="77777777" w:rsidR="00776F4F" w:rsidRPr="007E417F" w:rsidRDefault="00776F4F" w:rsidP="0077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bookmarkStart w:id="1" w:name="_Toc19634549"/>
      <w:bookmarkStart w:id="2" w:name="_Toc26875605"/>
      <w:bookmarkStart w:id="3" w:name="_Toc35528355"/>
      <w:bookmarkStart w:id="4" w:name="_Toc35533116"/>
      <w:bookmarkStart w:id="5" w:name="_Toc45028458"/>
      <w:bookmarkStart w:id="6" w:name="_Toc45274123"/>
      <w:bookmarkStart w:id="7" w:name="_Toc45274710"/>
      <w:bookmarkStart w:id="8" w:name="_Toc51167967"/>
      <w:bookmarkStart w:id="9" w:name="_Toc170465385"/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Start of Change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</w:p>
    <w:p w14:paraId="7A96FEA9" w14:textId="77777777" w:rsidR="00856F00" w:rsidRPr="007B0C8B" w:rsidRDefault="00856F00" w:rsidP="00856F00">
      <w:pPr>
        <w:pStyle w:val="Heading1"/>
      </w:pPr>
      <w:r w:rsidRPr="007B0C8B">
        <w:t>2</w:t>
      </w:r>
      <w:r w:rsidRPr="007B0C8B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DB48EA9" w14:textId="77777777" w:rsidR="00856F00" w:rsidRPr="007B0C8B" w:rsidRDefault="00856F00" w:rsidP="00856F00">
      <w:r w:rsidRPr="007B0C8B">
        <w:t xml:space="preserve">The following documents </w:t>
      </w:r>
      <w:proofErr w:type="gramStart"/>
      <w:r w:rsidRPr="007B0C8B">
        <w:t>contain</w:t>
      </w:r>
      <w:proofErr w:type="gramEnd"/>
      <w:r w:rsidRPr="007B0C8B">
        <w:t xml:space="preserve"> provisions which, through reference in this text, constitute provisions of the present document.</w:t>
      </w:r>
    </w:p>
    <w:p w14:paraId="62D1A735" w14:textId="77777777" w:rsidR="00856F00" w:rsidRPr="007B0C8B" w:rsidRDefault="00856F00" w:rsidP="00856F00">
      <w:pPr>
        <w:pStyle w:val="B1"/>
      </w:pPr>
      <w:bookmarkStart w:id="10" w:name="OLE_LINK1"/>
      <w:bookmarkStart w:id="11" w:name="OLE_LINK2"/>
      <w:bookmarkStart w:id="12" w:name="OLE_LINK3"/>
      <w:bookmarkStart w:id="13" w:name="OLE_LINK4"/>
      <w:r w:rsidRPr="007B0C8B">
        <w:t>-</w:t>
      </w:r>
      <w:r w:rsidRPr="007B0C8B">
        <w:tab/>
        <w:t>References are either specific (</w:t>
      </w:r>
      <w:proofErr w:type="gramStart"/>
      <w:r w:rsidRPr="007B0C8B">
        <w:t>identified</w:t>
      </w:r>
      <w:proofErr w:type="gramEnd"/>
      <w:r w:rsidRPr="007B0C8B">
        <w:t xml:space="preserve"> by date of publication, edition number, version number, etc.) or non</w:t>
      </w:r>
      <w:r w:rsidRPr="007B0C8B">
        <w:noBreakHyphen/>
        <w:t>specific.</w:t>
      </w:r>
    </w:p>
    <w:p w14:paraId="200896D7" w14:textId="77777777" w:rsidR="00856F00" w:rsidRPr="007B0C8B" w:rsidRDefault="00856F00" w:rsidP="00856F00">
      <w:pPr>
        <w:pStyle w:val="B1"/>
      </w:pPr>
      <w:r w:rsidRPr="007B0C8B">
        <w:t>-</w:t>
      </w:r>
      <w:r w:rsidRPr="007B0C8B">
        <w:tab/>
        <w:t xml:space="preserve">For a specific reference, </w:t>
      </w:r>
      <w:proofErr w:type="gramStart"/>
      <w:r w:rsidRPr="007B0C8B">
        <w:t>subsequent</w:t>
      </w:r>
      <w:proofErr w:type="gramEnd"/>
      <w:r w:rsidRPr="007B0C8B">
        <w:t xml:space="preserve"> revisions do not apply.</w:t>
      </w:r>
    </w:p>
    <w:p w14:paraId="048F6FE1" w14:textId="77777777" w:rsidR="00856F00" w:rsidRPr="007B0C8B" w:rsidRDefault="00856F00" w:rsidP="00856F00">
      <w:pPr>
        <w:pStyle w:val="B1"/>
      </w:pPr>
      <w:r w:rsidRPr="007B0C8B">
        <w:lastRenderedPageBreak/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0"/>
    <w:bookmarkEnd w:id="11"/>
    <w:bookmarkEnd w:id="12"/>
    <w:bookmarkEnd w:id="13"/>
    <w:p w14:paraId="0DC3BFF1" w14:textId="77777777" w:rsidR="00856F00" w:rsidRPr="007B0C8B" w:rsidRDefault="00856F00" w:rsidP="00856F00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29A732AE" w14:textId="77777777" w:rsidR="00856F00" w:rsidRPr="007B0C8B" w:rsidRDefault="00856F00" w:rsidP="00856F00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0E50048C" w14:textId="77777777" w:rsidR="00856F00" w:rsidRPr="007B0C8B" w:rsidRDefault="00856F00" w:rsidP="00856F00">
      <w:pPr>
        <w:pStyle w:val="EX"/>
      </w:pPr>
      <w:r w:rsidRPr="007B0C8B">
        <w:t>[3]</w:t>
      </w:r>
      <w:r w:rsidRPr="007B0C8B">
        <w:tab/>
        <w:t>3GPP TS 33.210: "3G security; Network Domain Security (</w:t>
      </w:r>
      <w:proofErr w:type="spellStart"/>
      <w:r w:rsidRPr="007B0C8B">
        <w:t>NDS</w:t>
      </w:r>
      <w:proofErr w:type="spellEnd"/>
      <w:r w:rsidRPr="007B0C8B">
        <w:t>); IP network layer security".</w:t>
      </w:r>
    </w:p>
    <w:p w14:paraId="2ECB1F57" w14:textId="77777777" w:rsidR="00856F00" w:rsidRPr="007B0C8B" w:rsidRDefault="00856F00" w:rsidP="00856F00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417E1416" w14:textId="77777777" w:rsidR="00856F00" w:rsidRPr="007B0C8B" w:rsidRDefault="00856F00" w:rsidP="00856F00">
      <w:pPr>
        <w:pStyle w:val="EX"/>
      </w:pPr>
      <w:r w:rsidRPr="007B0C8B">
        <w:t>[5]</w:t>
      </w:r>
      <w:r w:rsidRPr="007B0C8B">
        <w:tab/>
        <w:t>3GPP TS 33.310: "Network Domain Security (</w:t>
      </w:r>
      <w:proofErr w:type="spellStart"/>
      <w:r w:rsidRPr="007B0C8B">
        <w:t>NDS</w:t>
      </w:r>
      <w:proofErr w:type="spellEnd"/>
      <w:r w:rsidRPr="007B0C8B">
        <w:t xml:space="preserve">); Authentication Framework (AF)". </w:t>
      </w:r>
    </w:p>
    <w:p w14:paraId="1CD574C6" w14:textId="77777777" w:rsidR="00856F00" w:rsidRPr="007B0C8B" w:rsidRDefault="00856F00" w:rsidP="00856F00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43ED8F2B" w14:textId="77777777" w:rsidR="00856F00" w:rsidRPr="007B0C8B" w:rsidRDefault="00856F00" w:rsidP="00856F00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0B9A4A27" w14:textId="77777777" w:rsidR="00856F00" w:rsidRPr="007B0C8B" w:rsidRDefault="00856F00" w:rsidP="00856F00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391B725D" w14:textId="77777777" w:rsidR="00856F00" w:rsidRPr="007B0C8B" w:rsidRDefault="00856F00" w:rsidP="00856F00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6CFF3C77" w14:textId="77777777" w:rsidR="00856F00" w:rsidRPr="007B0C8B" w:rsidRDefault="00856F00" w:rsidP="00856F00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16BF838A" w14:textId="77777777" w:rsidR="00856F00" w:rsidRPr="007B0C8B" w:rsidRDefault="00856F00" w:rsidP="00856F00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4C260499" w14:textId="77777777" w:rsidR="00856F00" w:rsidRPr="001C7E4A" w:rsidRDefault="00856F00" w:rsidP="00856F00">
      <w:pPr>
        <w:pStyle w:val="EX"/>
      </w:pPr>
      <w:r w:rsidRPr="007B0C8B">
        <w:t>[12]</w:t>
      </w:r>
      <w:r w:rsidRPr="007B0C8B">
        <w:tab/>
        <w:t>IETF RFC 54</w:t>
      </w:r>
      <w:r w:rsidRPr="00E8597C"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698B35A6" w14:textId="77777777" w:rsidR="00856F00" w:rsidRPr="007B0C8B" w:rsidRDefault="00856F00" w:rsidP="00856F00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1C9619DE" w14:textId="77777777" w:rsidR="00856F00" w:rsidRPr="007B0C8B" w:rsidRDefault="00856F00" w:rsidP="00856F00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456B1717" w14:textId="77777777" w:rsidR="00856F00" w:rsidRPr="007B0C8B" w:rsidRDefault="00856F00" w:rsidP="00856F00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3861A519" w14:textId="77777777" w:rsidR="00856F00" w:rsidRPr="007B0C8B" w:rsidRDefault="00856F00" w:rsidP="00856F00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15077E76" w14:textId="77777777" w:rsidR="00856F00" w:rsidRPr="007B0C8B" w:rsidRDefault="00856F00" w:rsidP="00856F00">
      <w:pPr>
        <w:pStyle w:val="EX"/>
      </w:pPr>
      <w:r w:rsidRPr="007B0C8B">
        <w:t>[17]</w:t>
      </w:r>
      <w:r w:rsidRPr="007B0C8B">
        <w:tab/>
        <w:t xml:space="preserve">NIST Special Publication 800-38B (2001): "Recommendation for Block Cipher Modes of Operation: The </w:t>
      </w:r>
      <w:proofErr w:type="spellStart"/>
      <w:r w:rsidRPr="007B0C8B">
        <w:t>CMAC</w:t>
      </w:r>
      <w:proofErr w:type="spellEnd"/>
      <w:r w:rsidRPr="007B0C8B">
        <w:t xml:space="preserve"> Mode for Authentication".</w:t>
      </w:r>
    </w:p>
    <w:p w14:paraId="5B8B2831" w14:textId="77777777" w:rsidR="00856F00" w:rsidRPr="007B0C8B" w:rsidRDefault="00856F00" w:rsidP="00856F00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491C9E7" w14:textId="77777777" w:rsidR="00856F00" w:rsidRPr="007B0C8B" w:rsidRDefault="00856F00" w:rsidP="00856F00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67FB5E2F" w14:textId="77777777" w:rsidR="00856F00" w:rsidRPr="007B0C8B" w:rsidRDefault="00856F00" w:rsidP="00856F00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15924EA" w14:textId="77777777" w:rsidR="00856F00" w:rsidRPr="007B0C8B" w:rsidRDefault="00856F00" w:rsidP="00856F00">
      <w:pPr>
        <w:pStyle w:val="EX"/>
      </w:pPr>
      <w:r w:rsidRPr="007B0C8B"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43E9F7CE" w14:textId="77777777" w:rsidR="00856F00" w:rsidRPr="007B0C8B" w:rsidRDefault="00856F00" w:rsidP="00856F00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01D468AA" w14:textId="77777777" w:rsidR="00856F00" w:rsidRPr="007B0C8B" w:rsidRDefault="00856F00" w:rsidP="00856F00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</w:t>
      </w:r>
      <w:proofErr w:type="spellStart"/>
      <w:r>
        <w:t>PDCP</w:t>
      </w:r>
      <w:proofErr w:type="spellEnd"/>
      <w:r>
        <w:t>) specification</w:t>
      </w:r>
      <w:r w:rsidRPr="007B0C8B">
        <w:t>".</w:t>
      </w:r>
    </w:p>
    <w:p w14:paraId="4CBFF888" w14:textId="77777777" w:rsidR="00856F00" w:rsidRPr="007B0C8B" w:rsidRDefault="00856F00" w:rsidP="00856F00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7BAE4AC7" w14:textId="77777777" w:rsidR="00856F00" w:rsidRPr="007B0C8B" w:rsidRDefault="00856F00" w:rsidP="00856F00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14:paraId="6877AF2C" w14:textId="77777777" w:rsidR="00856F00" w:rsidRPr="007B0C8B" w:rsidRDefault="00856F00" w:rsidP="00856F00">
      <w:pPr>
        <w:pStyle w:val="EX"/>
      </w:pPr>
      <w:r w:rsidRPr="007B0C8B">
        <w:t>[26]</w:t>
      </w:r>
      <w:r w:rsidRPr="007B0C8B">
        <w:tab/>
      </w:r>
      <w:r>
        <w:t>Void</w:t>
      </w:r>
    </w:p>
    <w:p w14:paraId="528826FD" w14:textId="77777777" w:rsidR="00856F00" w:rsidRPr="007B0C8B" w:rsidRDefault="00856F00" w:rsidP="00856F00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C4CA95A" w14:textId="77777777" w:rsidR="00856F00" w:rsidRPr="007B0C8B" w:rsidRDefault="00856F00" w:rsidP="00856F00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3409BBAF" w14:textId="77777777" w:rsidR="00856F00" w:rsidRPr="007B0C8B" w:rsidRDefault="00856F00" w:rsidP="00856F00">
      <w:pPr>
        <w:pStyle w:val="EX"/>
      </w:pPr>
      <w:r w:rsidRPr="007B0C8B">
        <w:lastRenderedPageBreak/>
        <w:t>[29]</w:t>
      </w:r>
      <w:r w:rsidRPr="007B0C8B">
        <w:tab/>
      </w:r>
      <w:proofErr w:type="spellStart"/>
      <w:r w:rsidRPr="007B0C8B">
        <w:t>SECG</w:t>
      </w:r>
      <w:proofErr w:type="spellEnd"/>
      <w:r w:rsidRPr="007B0C8B">
        <w:t xml:space="preserve">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7" w:history="1">
        <w:r w:rsidRPr="00506A90">
          <w:rPr>
            <w:rStyle w:val="Hyperlink"/>
          </w:rPr>
          <w:t>http://www.secg.org/sec1-v2.pdf</w:t>
        </w:r>
      </w:hyperlink>
    </w:p>
    <w:p w14:paraId="7472082E" w14:textId="77777777" w:rsidR="00856F00" w:rsidRPr="007B0C8B" w:rsidRDefault="00856F00" w:rsidP="00856F00">
      <w:pPr>
        <w:pStyle w:val="EX"/>
      </w:pPr>
      <w:r w:rsidRPr="007B0C8B">
        <w:t>[30]</w:t>
      </w:r>
      <w:r w:rsidRPr="007B0C8B">
        <w:tab/>
      </w:r>
      <w:proofErr w:type="spellStart"/>
      <w:r w:rsidRPr="007B0C8B">
        <w:t>SECG</w:t>
      </w:r>
      <w:proofErr w:type="spellEnd"/>
      <w:r w:rsidRPr="007B0C8B">
        <w:t xml:space="preserve"> SEC 2: Recommended Elliptic Curve Domain Parameters, Version 2.0, 2010. Available at </w:t>
      </w:r>
      <w:hyperlink r:id="rId18" w:history="1">
        <w:r w:rsidRPr="007B0C8B">
          <w:rPr>
            <w:rStyle w:val="Hyperlink"/>
          </w:rPr>
          <w:t>http://www.secg.org/sec2-v2.pdf</w:t>
        </w:r>
      </w:hyperlink>
    </w:p>
    <w:p w14:paraId="55B0C438" w14:textId="77777777" w:rsidR="00856F00" w:rsidRPr="007B0C8B" w:rsidRDefault="00856F00" w:rsidP="00856F00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79648DC1" w14:textId="77777777" w:rsidR="00856F00" w:rsidRPr="007B0C8B" w:rsidRDefault="00856F00" w:rsidP="00856F00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219F1728" w14:textId="77777777" w:rsidR="00856F00" w:rsidRPr="007B0C8B" w:rsidRDefault="00856F00" w:rsidP="00856F00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6F481EB0" w14:textId="77777777" w:rsidR="00856F00" w:rsidRPr="007B0C8B" w:rsidRDefault="00856F00" w:rsidP="00856F00">
      <w:pPr>
        <w:pStyle w:val="EX"/>
      </w:pPr>
      <w:r w:rsidRPr="007B0C8B">
        <w:t>[34]</w:t>
      </w:r>
      <w:r w:rsidRPr="007B0C8B">
        <w:tab/>
        <w:t>3GPP TS 38.413: "NG-RAN; NG Application Protocol (</w:t>
      </w:r>
      <w:proofErr w:type="spellStart"/>
      <w:r w:rsidRPr="007B0C8B">
        <w:t>NGAP</w:t>
      </w:r>
      <w:proofErr w:type="spellEnd"/>
      <w:r w:rsidRPr="007B0C8B">
        <w:t>)"</w:t>
      </w:r>
    </w:p>
    <w:p w14:paraId="3CCE38E1" w14:textId="77777777" w:rsidR="00856F00" w:rsidRPr="007B0C8B" w:rsidRDefault="00856F00" w:rsidP="00856F00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4E68DBCA" w14:textId="77777777" w:rsidR="00856F00" w:rsidRPr="007B0C8B" w:rsidRDefault="00856F00" w:rsidP="00856F00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27C4BC3C" w14:textId="77777777" w:rsidR="00856F00" w:rsidRPr="007B0C8B" w:rsidRDefault="00856F00" w:rsidP="00856F00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1761A32" w14:textId="77777777" w:rsidR="00856F00" w:rsidRPr="007B0C8B" w:rsidRDefault="00856F00" w:rsidP="00856F00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6AD7C62E" w14:textId="77777777" w:rsidR="00856F00" w:rsidRPr="007B0C8B" w:rsidRDefault="00856F00" w:rsidP="00856F00">
      <w:pPr>
        <w:pStyle w:val="EX"/>
      </w:pPr>
      <w:r w:rsidRPr="007B0C8B">
        <w:t>[39]</w:t>
      </w:r>
      <w:r w:rsidRPr="007B0C8B">
        <w:tab/>
      </w:r>
      <w:r>
        <w:t>Void</w:t>
      </w:r>
      <w:r w:rsidRPr="007B0C8B">
        <w:t xml:space="preserve"> </w:t>
      </w:r>
    </w:p>
    <w:p w14:paraId="72DAC0A1" w14:textId="77777777" w:rsidR="00856F00" w:rsidRDefault="00856F00" w:rsidP="00856F00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4D1CCC4F" w14:textId="77777777" w:rsidR="00856F00" w:rsidRDefault="00856F00" w:rsidP="00856F00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64D6DB39" w14:textId="77777777" w:rsidR="00856F00" w:rsidRDefault="00856F00" w:rsidP="00856F00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21A50275" w14:textId="77777777" w:rsidR="00856F00" w:rsidRDefault="00856F00" w:rsidP="00856F00">
      <w:pPr>
        <w:pStyle w:val="EX"/>
      </w:pPr>
      <w:bookmarkStart w:id="14" w:name="_Hlk525285309"/>
      <w:r>
        <w:t>[43]</w:t>
      </w:r>
      <w:r>
        <w:tab/>
        <w:t>IETF RFC 6749: "OAuth2.0 Authorization Framework".</w:t>
      </w:r>
    </w:p>
    <w:bookmarkEnd w:id="14"/>
    <w:p w14:paraId="525C19CB" w14:textId="77777777" w:rsidR="00856F00" w:rsidRDefault="00856F00" w:rsidP="00856F00">
      <w:pPr>
        <w:pStyle w:val="EX"/>
      </w:pPr>
      <w:r>
        <w:t>[44]</w:t>
      </w:r>
      <w:r>
        <w:tab/>
        <w:t>IETF RFC 7519: "JSON Web Token (</w:t>
      </w:r>
      <w:proofErr w:type="spellStart"/>
      <w:r>
        <w:t>JWT</w:t>
      </w:r>
      <w:proofErr w:type="spellEnd"/>
      <w:r>
        <w:t>)".</w:t>
      </w:r>
    </w:p>
    <w:p w14:paraId="3256720A" w14:textId="77777777" w:rsidR="00856F00" w:rsidRDefault="00856F00" w:rsidP="00856F00">
      <w:pPr>
        <w:pStyle w:val="EX"/>
      </w:pPr>
      <w:r>
        <w:t>[45]</w:t>
      </w:r>
      <w:r>
        <w:tab/>
        <w:t>IETF RFC 7515: "JSON Web Signature (</w:t>
      </w:r>
      <w:proofErr w:type="spellStart"/>
      <w:r>
        <w:t>JWS</w:t>
      </w:r>
      <w:proofErr w:type="spellEnd"/>
      <w:r>
        <w:t>)".</w:t>
      </w:r>
    </w:p>
    <w:p w14:paraId="3961B5B0" w14:textId="77777777" w:rsidR="00856F00" w:rsidRDefault="00856F00" w:rsidP="00856F00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7483E26C" w14:textId="77777777" w:rsidR="00856F00" w:rsidRDefault="00856F00" w:rsidP="00856F00">
      <w:pPr>
        <w:pStyle w:val="EX"/>
      </w:pPr>
      <w:r>
        <w:t>[47]</w:t>
      </w:r>
      <w:r>
        <w:tab/>
        <w:t xml:space="preserve">IETF RFC </w:t>
      </w:r>
      <w:r w:rsidRPr="00251E0F">
        <w:t>9113</w:t>
      </w:r>
      <w:r>
        <w:t>: "</w:t>
      </w:r>
      <w:r w:rsidRPr="005134E3">
        <w:t>HTTP/2</w:t>
      </w:r>
      <w:r>
        <w:t>".</w:t>
      </w:r>
    </w:p>
    <w:p w14:paraId="02924000" w14:textId="77777777" w:rsidR="00856F00" w:rsidRDefault="00856F00" w:rsidP="00856F00">
      <w:pPr>
        <w:pStyle w:val="EX"/>
      </w:pPr>
      <w:r>
        <w:t>[48]</w:t>
      </w:r>
      <w:r>
        <w:tab/>
        <w:t>IETF RFC 5280: "Internet X.509 Public Key Infrastructure Certificate and Certificate Revocation List (</w:t>
      </w:r>
      <w:proofErr w:type="spellStart"/>
      <w:r>
        <w:t>CRL</w:t>
      </w:r>
      <w:proofErr w:type="spellEnd"/>
      <w:r>
        <w:t>) Profile".</w:t>
      </w:r>
    </w:p>
    <w:p w14:paraId="3FADEFBB" w14:textId="77777777" w:rsidR="00856F00" w:rsidRDefault="00856F00" w:rsidP="00856F00">
      <w:pPr>
        <w:pStyle w:val="EX"/>
      </w:pPr>
      <w:r>
        <w:t>[49]</w:t>
      </w:r>
      <w:r>
        <w:tab/>
        <w:t xml:space="preserve">IETF RFC 6960: "X.509 Internet Public Key Infrastructure Online Certificate Status Protocol - </w:t>
      </w:r>
      <w:proofErr w:type="spellStart"/>
      <w:r>
        <w:t>OCSP</w:t>
      </w:r>
      <w:proofErr w:type="spellEnd"/>
      <w:r>
        <w:t>".</w:t>
      </w:r>
    </w:p>
    <w:p w14:paraId="0ED2A777" w14:textId="77777777" w:rsidR="00856F00" w:rsidRDefault="00856F00" w:rsidP="00856F00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426F3222" w14:textId="77777777" w:rsidR="00856F00" w:rsidRDefault="00856F00" w:rsidP="00856F00">
      <w:pPr>
        <w:pStyle w:val="EX"/>
      </w:pPr>
      <w:r>
        <w:t>[51]</w:t>
      </w:r>
      <w:r>
        <w:tab/>
        <w:t>3GPP TS 37.340: "</w:t>
      </w:r>
      <w:r w:rsidRPr="000A47E1">
        <w:t>Evolved Universal Terrestrial Radio Access (E-</w:t>
      </w:r>
      <w:proofErr w:type="spellStart"/>
      <w:r w:rsidRPr="000A47E1">
        <w:t>UTRA</w:t>
      </w:r>
      <w:proofErr w:type="spellEnd"/>
      <w:r w:rsidRPr="000A47E1">
        <w:t>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3EE31B24" w14:textId="77777777" w:rsidR="00856F00" w:rsidRDefault="00856F00" w:rsidP="00856F00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29951749" w14:textId="77777777" w:rsidR="00856F00" w:rsidRDefault="00856F00" w:rsidP="00856F00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57AB11E0" w14:textId="77777777" w:rsidR="00856F00" w:rsidRDefault="00856F00" w:rsidP="00856F00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58D9ADB8" w14:textId="77777777" w:rsidR="00856F00" w:rsidRDefault="00856F00" w:rsidP="00856F00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31EA4289" w14:textId="77777777" w:rsidR="00856F00" w:rsidRPr="007F4AE2" w:rsidRDefault="00856F00" w:rsidP="00856F00">
      <w:pPr>
        <w:pStyle w:val="EX"/>
      </w:pPr>
      <w:r w:rsidRPr="007F4AE2">
        <w:t>[</w:t>
      </w:r>
      <w:r>
        <w:t>56]</w:t>
      </w:r>
      <w:r>
        <w:tab/>
        <w:t>Void</w:t>
      </w:r>
    </w:p>
    <w:p w14:paraId="030761AF" w14:textId="77777777" w:rsidR="00856F00" w:rsidRDefault="00856F00" w:rsidP="00856F00">
      <w:pPr>
        <w:pStyle w:val="EX"/>
      </w:pPr>
      <w:r>
        <w:t>[57]</w:t>
      </w:r>
      <w:r>
        <w:tab/>
        <w:t>IETF RFC 7542: "The Network Access Identifier".</w:t>
      </w:r>
    </w:p>
    <w:p w14:paraId="4D3B16DE" w14:textId="77777777" w:rsidR="00856F00" w:rsidRDefault="00856F00" w:rsidP="00856F00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6EE92780" w14:textId="77777777" w:rsidR="00856F00" w:rsidRDefault="00856F00" w:rsidP="00856F00">
      <w:pPr>
        <w:pStyle w:val="EX"/>
      </w:pPr>
      <w:r>
        <w:lastRenderedPageBreak/>
        <w:t>[59]</w:t>
      </w:r>
      <w:r>
        <w:tab/>
        <w:t>IETF RFC 7516: "JSON Web Encryption (</w:t>
      </w:r>
      <w:proofErr w:type="spellStart"/>
      <w:r>
        <w:t>JWE</w:t>
      </w:r>
      <w:proofErr w:type="spellEnd"/>
      <w:r>
        <w:t xml:space="preserve">)". </w:t>
      </w:r>
    </w:p>
    <w:p w14:paraId="019D5D14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0D087A3F" w14:textId="77777777" w:rsidR="00856F00" w:rsidRDefault="00856F00" w:rsidP="00856F00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19467C49" w14:textId="77777777" w:rsidR="00856F00" w:rsidRDefault="00856F00" w:rsidP="00856F00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proofErr w:type="spellStart"/>
      <w:r w:rsidRPr="00E243DE">
        <w:rPr>
          <w:noProof/>
        </w:rPr>
        <w:t>HMAC</w:t>
      </w:r>
      <w:proofErr w:type="spellEnd"/>
      <w:r w:rsidRPr="00E243DE">
        <w:rPr>
          <w:noProof/>
        </w:rPr>
        <w:t>-based Extract-and-Expand Key Derivation Function (HKDF)</w:t>
      </w:r>
      <w:r>
        <w:t>".</w:t>
      </w:r>
    </w:p>
    <w:p w14:paraId="401AC0BE" w14:textId="77777777" w:rsidR="00856F00" w:rsidRDefault="00856F00" w:rsidP="00856F00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5D610E67" w14:textId="77777777" w:rsidR="00856F00" w:rsidRDefault="00856F00" w:rsidP="00856F00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F72719D" w14:textId="77777777" w:rsidR="00856F00" w:rsidRDefault="00856F00" w:rsidP="00856F00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147D78F7" w14:textId="77777777" w:rsidR="00856F00" w:rsidRDefault="00856F00" w:rsidP="00856F00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</w:t>
      </w:r>
      <w:proofErr w:type="spellStart"/>
      <w:r w:rsidRPr="00D27A95">
        <w:rPr>
          <w:snapToGrid w:val="0"/>
        </w:rPr>
        <w:t>USAT</w:t>
      </w:r>
      <w:proofErr w:type="spellEnd"/>
      <w:r w:rsidRPr="00D27A95">
        <w:rPr>
          <w:snapToGrid w:val="0"/>
        </w:rPr>
        <w:t>)".</w:t>
      </w:r>
    </w:p>
    <w:p w14:paraId="2C9668FC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>IETF RFC 9048</w:t>
      </w:r>
      <w:r>
        <w:rPr>
          <w:noProof/>
        </w:rPr>
        <w:t>: "</w:t>
      </w:r>
      <w:r w:rsidRPr="003E1694">
        <w:rPr>
          <w:noProof/>
        </w:rPr>
        <w:t xml:space="preserve">Improved Extensible Authentication Protocol Method for </w:t>
      </w:r>
      <w:r>
        <w:rPr>
          <w:noProof/>
        </w:rPr>
        <w:t xml:space="preserve">3GPP Mobile Network </w:t>
      </w:r>
      <w:r w:rsidRPr="003E1694">
        <w:rPr>
          <w:noProof/>
        </w:rPr>
        <w:t xml:space="preserve"> Authentication and Key Agreement (EAP-AKA')</w:t>
      </w:r>
      <w:r>
        <w:rPr>
          <w:noProof/>
        </w:rPr>
        <w:t>".</w:t>
      </w:r>
    </w:p>
    <w:p w14:paraId="21464971" w14:textId="77777777" w:rsidR="00856F00" w:rsidRDefault="00856F00" w:rsidP="00856F00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207C28E1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5638F563" w14:textId="77777777" w:rsidR="00856F00" w:rsidRDefault="00856F00" w:rsidP="00856F00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622AB2E6" w14:textId="77777777" w:rsidR="00856F00" w:rsidRDefault="00856F00" w:rsidP="00856F00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1B1E1CE4" w14:textId="77777777" w:rsidR="00856F00" w:rsidRDefault="00856F00" w:rsidP="00856F00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</w:t>
      </w:r>
      <w:proofErr w:type="spellStart"/>
      <w:r>
        <w:t>SRVCC</w:t>
      </w:r>
      <w:proofErr w:type="spellEnd"/>
      <w:r>
        <w:t>)".</w:t>
      </w:r>
    </w:p>
    <w:p w14:paraId="6D47098D" w14:textId="77777777" w:rsidR="00856F00" w:rsidRDefault="00856F00" w:rsidP="00856F00">
      <w:pPr>
        <w:pStyle w:val="EX"/>
      </w:pPr>
      <w:r>
        <w:t>[73]</w:t>
      </w:r>
      <w:r>
        <w:tab/>
        <w:t>3GPP TS 29.573: "</w:t>
      </w:r>
      <w:r w:rsidRPr="00D83540">
        <w:t xml:space="preserve"> Public Land Mobile Network (PLMN) </w:t>
      </w:r>
      <w:r>
        <w:t>Interconnection; Stage 3".</w:t>
      </w:r>
    </w:p>
    <w:p w14:paraId="5946654D" w14:textId="77777777" w:rsidR="00856F00" w:rsidRDefault="00856F00" w:rsidP="00856F00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7CA91735" w14:textId="77777777" w:rsidR="00856F00" w:rsidRDefault="00856F00" w:rsidP="00856F00">
      <w:pPr>
        <w:pStyle w:val="EX"/>
        <w:rPr>
          <w:noProof/>
        </w:rPr>
      </w:pPr>
      <w:bookmarkStart w:id="15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5"/>
    </w:p>
    <w:p w14:paraId="7DEC3D18" w14:textId="77777777" w:rsidR="00856F00" w:rsidRDefault="00856F00" w:rsidP="00856F00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171F1D">
        <w:t>IETF RFC 9190: "EAP-TLS 1.3: Using the Extensible Authentication Protocol with TLS 1.3".</w:t>
      </w:r>
    </w:p>
    <w:p w14:paraId="6AF0B0D6" w14:textId="77777777" w:rsidR="00856F00" w:rsidRDefault="00856F00" w:rsidP="00856F00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2EBCE9F8" w14:textId="77777777" w:rsidR="00856F00" w:rsidRDefault="00856F00" w:rsidP="00856F00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20689C0C" w14:textId="77777777" w:rsidR="00856F00" w:rsidRDefault="00856F00" w:rsidP="00856F00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683740BD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2ABB7E55" w14:textId="77777777" w:rsidR="00856F00" w:rsidRDefault="00856F00" w:rsidP="00856F00">
      <w:pPr>
        <w:pStyle w:val="EX"/>
        <w:rPr>
          <w:noProof/>
        </w:rPr>
      </w:pPr>
      <w:r w:rsidRPr="00B32D78">
        <w:rPr>
          <w:noProof/>
        </w:rPr>
        <w:t>[81]</w:t>
      </w:r>
      <w:r w:rsidRPr="00B32D78">
        <w:rPr>
          <w:noProof/>
        </w:rPr>
        <w:tab/>
        <w:t>IETF RFC 2410 "The NULL Encryption Algorithm and Its Use With IPsec".</w:t>
      </w:r>
    </w:p>
    <w:p w14:paraId="75EA5D64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[82]</w:t>
      </w:r>
      <w:r>
        <w:rPr>
          <w:noProof/>
        </w:rPr>
        <w:tab/>
      </w:r>
      <w:r>
        <w:rPr>
          <w:color w:val="000000"/>
        </w:rPr>
        <w:t>Void</w:t>
      </w:r>
    </w:p>
    <w:p w14:paraId="3B0DAF5A" w14:textId="77777777" w:rsidR="00856F00" w:rsidRDefault="00856F00" w:rsidP="00856F00">
      <w:pPr>
        <w:pStyle w:val="EX"/>
      </w:pPr>
      <w:r>
        <w:t>[83]</w:t>
      </w:r>
      <w:r>
        <w:tab/>
        <w:t>RFC 7858: "Specification for DNS over Transport Layer Security (TLS)".</w:t>
      </w:r>
    </w:p>
    <w:p w14:paraId="170CEA70" w14:textId="77777777" w:rsidR="00856F00" w:rsidRDefault="00856F00" w:rsidP="00856F00">
      <w:pPr>
        <w:pStyle w:val="EX"/>
      </w:pPr>
      <w:r>
        <w:t>[84]</w:t>
      </w:r>
      <w:r>
        <w:tab/>
        <w:t>RFC 8310: "Usage Profiles for DNS over TLS and DNS over DTLS".</w:t>
      </w:r>
    </w:p>
    <w:p w14:paraId="658A7CE3" w14:textId="77777777" w:rsidR="00856F00" w:rsidRDefault="00856F00" w:rsidP="00856F00">
      <w:pPr>
        <w:pStyle w:val="EX"/>
      </w:pPr>
      <w:r>
        <w:t>[85]</w:t>
      </w:r>
      <w:r>
        <w:tab/>
        <w:t>RFC 4890: "</w:t>
      </w:r>
      <w:r w:rsidRPr="00A72A04">
        <w:t>Recommendations for Filtering ICMPv6 Messages in Firewalls</w:t>
      </w:r>
      <w:r>
        <w:t>".</w:t>
      </w:r>
    </w:p>
    <w:p w14:paraId="0CE60522" w14:textId="77777777" w:rsidR="00856F00" w:rsidRDefault="00856F00" w:rsidP="00856F00">
      <w:pPr>
        <w:pStyle w:val="EX"/>
      </w:pPr>
      <w:r w:rsidRPr="00E76C60">
        <w:rPr>
          <w:noProof/>
        </w:rPr>
        <w:t>[</w:t>
      </w:r>
      <w:r>
        <w:rPr>
          <w:noProof/>
        </w:rPr>
        <w:t>86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23.273: </w:t>
      </w:r>
      <w:r>
        <w:rPr>
          <w:noProof/>
        </w:rPr>
        <w:t>"</w:t>
      </w:r>
      <w:r w:rsidRPr="00E76C60">
        <w:rPr>
          <w:noProof/>
        </w:rPr>
        <w:t>5G System (5GS) Location Services (LCS); Stage 2</w:t>
      </w:r>
      <w:r>
        <w:rPr>
          <w:noProof/>
        </w:rPr>
        <w:t>"</w:t>
      </w:r>
      <w:r w:rsidRPr="00E76C60">
        <w:t>.</w:t>
      </w:r>
    </w:p>
    <w:p w14:paraId="6F5F95B5" w14:textId="77777777" w:rsidR="00856F00" w:rsidRDefault="00856F00" w:rsidP="00856F00">
      <w:pPr>
        <w:pStyle w:val="EX"/>
      </w:pPr>
      <w:r w:rsidRPr="00E76C60">
        <w:rPr>
          <w:noProof/>
        </w:rPr>
        <w:t>[</w:t>
      </w:r>
      <w:r>
        <w:rPr>
          <w:noProof/>
        </w:rPr>
        <w:t>87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</w:t>
      </w:r>
      <w:r>
        <w:rPr>
          <w:noProof/>
        </w:rPr>
        <w:t>38</w:t>
      </w:r>
      <w:r w:rsidRPr="00E76C60">
        <w:rPr>
          <w:noProof/>
        </w:rPr>
        <w:t>.</w:t>
      </w:r>
      <w:r>
        <w:rPr>
          <w:noProof/>
        </w:rPr>
        <w:t>305</w:t>
      </w:r>
      <w:r w:rsidRPr="00E76C60">
        <w:rPr>
          <w:noProof/>
        </w:rPr>
        <w:t xml:space="preserve">: </w:t>
      </w:r>
      <w:r>
        <w:rPr>
          <w:noProof/>
        </w:rPr>
        <w:t>"</w:t>
      </w:r>
      <w:r w:rsidRPr="008B38D5">
        <w:rPr>
          <w:noProof/>
        </w:rPr>
        <w:t>Stage 2 functional specification of User Equipment (UE) positioning in NG-RAN</w:t>
      </w:r>
      <w:r>
        <w:rPr>
          <w:noProof/>
        </w:rPr>
        <w:t>"</w:t>
      </w:r>
      <w:r w:rsidRPr="00E76C60">
        <w:t>.</w:t>
      </w:r>
    </w:p>
    <w:p w14:paraId="40FF2EF9" w14:textId="77777777" w:rsidR="00856F00" w:rsidRDefault="00856F00" w:rsidP="00856F00">
      <w:pPr>
        <w:pStyle w:val="EX"/>
      </w:pPr>
      <w:r w:rsidRPr="00B32D78">
        <w:lastRenderedPageBreak/>
        <w:t>[88]</w:t>
      </w:r>
      <w:r w:rsidRPr="00C3090B">
        <w:tab/>
        <w:t>3GPP TS 36.300: "Evolved Universal Terrestrial Radio Access (E-</w:t>
      </w:r>
      <w:proofErr w:type="spellStart"/>
      <w:r w:rsidRPr="00C3090B">
        <w:t>UTRA</w:t>
      </w:r>
      <w:proofErr w:type="spellEnd"/>
      <w:r w:rsidRPr="00C3090B">
        <w:t>) and Evolved Universal Terrestrial Radio Access (E-</w:t>
      </w:r>
      <w:proofErr w:type="spellStart"/>
      <w:r w:rsidRPr="00C3090B">
        <w:t>UTRAN</w:t>
      </w:r>
      <w:proofErr w:type="spellEnd"/>
      <w:r w:rsidRPr="00C3090B">
        <w:t>); Overall description; Stage 2".</w:t>
      </w:r>
    </w:p>
    <w:p w14:paraId="18B9E7CB" w14:textId="77777777" w:rsidR="00856F00" w:rsidRDefault="00856F00" w:rsidP="00856F00">
      <w:pPr>
        <w:pStyle w:val="EX"/>
      </w:pPr>
      <w:r w:rsidRPr="00E15D06">
        <w:t>[89]</w:t>
      </w:r>
      <w:r>
        <w:tab/>
        <w:t>IANA: "</w:t>
      </w:r>
      <w:r w:rsidRPr="005F799C">
        <w:t>Transport Layer Security (TLS) Parameters</w:t>
      </w:r>
      <w:r>
        <w:t>".</w:t>
      </w:r>
    </w:p>
    <w:p w14:paraId="2EFE085A" w14:textId="77777777" w:rsidR="00856F00" w:rsidRDefault="00856F00" w:rsidP="00856F00">
      <w:pPr>
        <w:pStyle w:val="EX"/>
      </w:pPr>
      <w:r w:rsidRPr="00E15D06">
        <w:t>[</w:t>
      </w:r>
      <w:r>
        <w:t>90</w:t>
      </w:r>
      <w:r w:rsidRPr="00E15D06">
        <w:t>]</w:t>
      </w:r>
      <w:r>
        <w:tab/>
        <w:t>Void</w:t>
      </w:r>
    </w:p>
    <w:p w14:paraId="6293219C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[91]</w:t>
      </w:r>
      <w:r>
        <w:rPr>
          <w:noProof/>
        </w:rPr>
        <w:tab/>
      </w:r>
      <w:r w:rsidRPr="00D724DD">
        <w:rPr>
          <w:color w:val="000000"/>
        </w:rPr>
        <w:t>3GPP T</w:t>
      </w:r>
      <w:r>
        <w:rPr>
          <w:color w:val="000000"/>
        </w:rPr>
        <w:t>S</w:t>
      </w:r>
      <w:r w:rsidRPr="00D724DD">
        <w:rPr>
          <w:color w:val="000000"/>
        </w:rPr>
        <w:t xml:space="preserve"> 33.</w:t>
      </w:r>
      <w:r>
        <w:rPr>
          <w:color w:val="000000"/>
        </w:rPr>
        <w:t>5</w:t>
      </w:r>
      <w:r w:rsidRPr="00D724DD">
        <w:rPr>
          <w:color w:val="000000"/>
        </w:rPr>
        <w:t>35</w:t>
      </w:r>
      <w:r>
        <w:rPr>
          <w:color w:val="000000"/>
        </w:rPr>
        <w:t>:</w:t>
      </w:r>
      <w:r w:rsidRPr="002178DD">
        <w:rPr>
          <w:color w:val="000000"/>
        </w:rPr>
        <w:t xml:space="preserve"> </w:t>
      </w:r>
      <w:r>
        <w:rPr>
          <w:color w:val="000000"/>
        </w:rPr>
        <w:t>"</w:t>
      </w:r>
      <w:r w:rsidRPr="00EA498D">
        <w:rPr>
          <w:color w:val="000000"/>
          <w:lang w:val="en-US"/>
        </w:rPr>
        <w:t>Authentication and key management for applications based on 3GPP credentials in the 5G System (5GS)</w:t>
      </w:r>
      <w:r>
        <w:rPr>
          <w:color w:val="000000"/>
          <w:lang w:val="en-US"/>
        </w:rPr>
        <w:t>"</w:t>
      </w:r>
      <w:r>
        <w:rPr>
          <w:noProof/>
        </w:rPr>
        <w:t>.</w:t>
      </w:r>
    </w:p>
    <w:p w14:paraId="417D515D" w14:textId="77777777" w:rsidR="00856F00" w:rsidRDefault="00856F00" w:rsidP="00856F00">
      <w:pPr>
        <w:pStyle w:val="EX"/>
      </w:pPr>
      <w:r w:rsidRPr="00B332A1">
        <w:t>[</w:t>
      </w:r>
      <w:r>
        <w:t>92</w:t>
      </w:r>
      <w:r w:rsidRPr="00B332A1">
        <w:t>]</w:t>
      </w:r>
      <w:r>
        <w:tab/>
      </w:r>
      <w:r w:rsidRPr="00B332A1">
        <w:t>3GP TS 29.573: "5G System; Public Land Mobile Network (PLMN) Interconnection".</w:t>
      </w:r>
    </w:p>
    <w:p w14:paraId="7FA721A4" w14:textId="77777777" w:rsidR="00856F00" w:rsidRDefault="00856F00" w:rsidP="00856F00">
      <w:pPr>
        <w:pStyle w:val="EX"/>
      </w:pPr>
      <w:r>
        <w:t>[93]</w:t>
      </w:r>
      <w:r>
        <w:tab/>
        <w:t>3GPP TS 29.503</w:t>
      </w:r>
      <w:r w:rsidRPr="00B332A1">
        <w:t xml:space="preserve">: "5G System; </w:t>
      </w:r>
      <w:r>
        <w:t>Unified Data Management Services</w:t>
      </w:r>
      <w:r w:rsidRPr="00B332A1">
        <w:t>".</w:t>
      </w:r>
    </w:p>
    <w:p w14:paraId="49C28E02" w14:textId="77777777" w:rsidR="00856F00" w:rsidRDefault="00856F00" w:rsidP="00856F00">
      <w:pPr>
        <w:pStyle w:val="EX"/>
      </w:pPr>
      <w:r>
        <w:t>[94]</w:t>
      </w:r>
      <w:r>
        <w:tab/>
        <w:t>3GPP TS 29.501:</w:t>
      </w:r>
      <w:r>
        <w:rPr>
          <w:rFonts w:hint="eastAsia"/>
          <w:lang w:eastAsia="zh-CN"/>
        </w:rPr>
        <w:t xml:space="preserve"> </w:t>
      </w:r>
      <w:r>
        <w:t>"5G System;</w:t>
      </w:r>
      <w:r>
        <w:rPr>
          <w:rFonts w:hint="eastAsia"/>
          <w:lang w:eastAsia="zh-CN"/>
        </w:rPr>
        <w:t xml:space="preserve"> </w:t>
      </w:r>
      <w:r>
        <w:t>Principles and Guidelines for Services Definition".</w:t>
      </w:r>
    </w:p>
    <w:p w14:paraId="47CEBF43" w14:textId="77777777" w:rsidR="00856F00" w:rsidRDefault="00856F00" w:rsidP="00856F00">
      <w:pPr>
        <w:pStyle w:val="EX"/>
      </w:pPr>
      <w:r>
        <w:t>[95]</w:t>
      </w:r>
      <w:r>
        <w:tab/>
        <w:t>3GPP TS 29.502: "</w:t>
      </w:r>
      <w:r w:rsidRPr="006219FB">
        <w:t>5G System; Session Management Services</w:t>
      </w:r>
      <w:r>
        <w:t>".</w:t>
      </w:r>
    </w:p>
    <w:p w14:paraId="618C53B1" w14:textId="77777777" w:rsidR="00856F00" w:rsidRDefault="00856F00" w:rsidP="00856F00">
      <w:pPr>
        <w:pStyle w:val="EX"/>
      </w:pPr>
      <w:r>
        <w:t>[96]</w:t>
      </w:r>
      <w:r>
        <w:tab/>
        <w:t>3GPP TS 29.526: "5G System; Network Slice-Specific Authentication and</w:t>
      </w:r>
      <w:r>
        <w:rPr>
          <w:rFonts w:hint="eastAsia"/>
          <w:lang w:eastAsia="zh-CN"/>
        </w:rPr>
        <w:t xml:space="preserve"> </w:t>
      </w:r>
      <w:r>
        <w:t>Authorization (</w:t>
      </w:r>
      <w:proofErr w:type="spellStart"/>
      <w:r>
        <w:t>NSSAA</w:t>
      </w:r>
      <w:proofErr w:type="spellEnd"/>
      <w:r>
        <w:t>) services".</w:t>
      </w:r>
    </w:p>
    <w:p w14:paraId="5F738BC9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[97]</w:t>
      </w:r>
      <w:r>
        <w:rPr>
          <w:noProof/>
        </w:rPr>
        <w:tab/>
      </w:r>
      <w:r>
        <w:rPr>
          <w:color w:val="000000"/>
        </w:rPr>
        <w:t>3GPP TS 23.402: "</w:t>
      </w:r>
      <w:r>
        <w:rPr>
          <w:color w:val="000000"/>
          <w:lang w:val="en-US"/>
        </w:rPr>
        <w:t>Authentication enhancements for non-3GPP accesses"</w:t>
      </w:r>
      <w:r>
        <w:rPr>
          <w:noProof/>
        </w:rPr>
        <w:t>.</w:t>
      </w:r>
    </w:p>
    <w:p w14:paraId="6EC679BB" w14:textId="77777777" w:rsidR="00856F00" w:rsidRDefault="00856F00" w:rsidP="00856F00">
      <w:pPr>
        <w:pStyle w:val="EX"/>
        <w:rPr>
          <w:noProof/>
        </w:rPr>
      </w:pPr>
      <w:r>
        <w:rPr>
          <w:noProof/>
        </w:rPr>
        <w:t>[98]</w:t>
      </w:r>
      <w:r>
        <w:rPr>
          <w:noProof/>
        </w:rPr>
        <w:tab/>
        <w:t>3GPP TS 23.548: "5G System Enhancements for Edge Computing; Stage 2".</w:t>
      </w:r>
    </w:p>
    <w:p w14:paraId="4F38E15C" w14:textId="77777777" w:rsidR="00856F00" w:rsidRPr="00973C62" w:rsidRDefault="00856F00" w:rsidP="00856F00">
      <w:pPr>
        <w:pStyle w:val="EX"/>
      </w:pPr>
      <w:r w:rsidRPr="00973C62">
        <w:t>[</w:t>
      </w:r>
      <w:r>
        <w:t>99</w:t>
      </w:r>
      <w:r w:rsidRPr="00973C62">
        <w:t>]</w:t>
      </w:r>
      <w:r w:rsidRPr="00973C62">
        <w:tab/>
        <w:t xml:space="preserve">RFC 5281: "Extensible Authentication Protocol </w:t>
      </w:r>
      <w:proofErr w:type="spellStart"/>
      <w:r w:rsidRPr="00973C62">
        <w:t>Tunneled</w:t>
      </w:r>
      <w:proofErr w:type="spellEnd"/>
      <w:r w:rsidRPr="00973C62">
        <w:t xml:space="preserve"> Transport Layer Security              Authenticated Protocol Version 0 (EAP-TTLSv0)". </w:t>
      </w:r>
    </w:p>
    <w:p w14:paraId="542A6BF3" w14:textId="77777777" w:rsidR="00856F00" w:rsidRDefault="00856F00" w:rsidP="00856F00">
      <w:pPr>
        <w:pStyle w:val="EX"/>
      </w:pPr>
      <w:r w:rsidRPr="00973C62">
        <w:t>[</w:t>
      </w:r>
      <w:r>
        <w:t>100</w:t>
      </w:r>
      <w:r w:rsidRPr="00973C62">
        <w:t>]</w:t>
      </w:r>
      <w:r w:rsidRPr="00973C62">
        <w:tab/>
        <w:t>RFC 6678: "Requirements for a Tunnel-Based Extensible Authentication Protocol (EAP) Method".</w:t>
      </w:r>
    </w:p>
    <w:p w14:paraId="7A7C27D5" w14:textId="77777777" w:rsidR="00856F00" w:rsidRDefault="00856F00" w:rsidP="00856F00">
      <w:pPr>
        <w:pStyle w:val="EX"/>
        <w:rPr>
          <w:rStyle w:val="Hyperlink"/>
          <w:rFonts w:eastAsia="DengXia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101]</w:t>
      </w:r>
      <w:r>
        <w:rPr>
          <w:lang w:eastAsia="zh-CN"/>
        </w:rPr>
        <w:tab/>
      </w:r>
      <w:r>
        <w:rPr>
          <w:rFonts w:eastAsia="DengXian"/>
        </w:rPr>
        <w:t xml:space="preserve">General Data Protection Regulation, </w:t>
      </w:r>
      <w:hyperlink r:id="rId19" w:history="1">
        <w:r>
          <w:rPr>
            <w:rStyle w:val="Hyperlink"/>
            <w:rFonts w:eastAsia="DengXian"/>
          </w:rPr>
          <w:t>https://eur-lex.europa.eu/legal-content/EN/TXT/HTML/?uri=CELEX:02016R0679-20160504&amp;from=EN</w:t>
        </w:r>
      </w:hyperlink>
      <w:r>
        <w:rPr>
          <w:rStyle w:val="Hyperlink"/>
          <w:rFonts w:eastAsia="DengXian"/>
        </w:rPr>
        <w:t>.</w:t>
      </w:r>
    </w:p>
    <w:p w14:paraId="08111F6D" w14:textId="77777777" w:rsidR="00856F00" w:rsidRDefault="00856F00" w:rsidP="00856F00">
      <w:pPr>
        <w:pStyle w:val="EX"/>
      </w:pPr>
      <w:r w:rsidRPr="007B0C8B">
        <w:t>[</w:t>
      </w:r>
      <w:r>
        <w:t>102</w:t>
      </w:r>
      <w:r w:rsidRPr="007B0C8B">
        <w:t>]</w:t>
      </w:r>
      <w:r>
        <w:tab/>
      </w:r>
      <w:r w:rsidRPr="007B0C8B">
        <w:t>3GPP T</w:t>
      </w:r>
      <w:r>
        <w:t>S</w:t>
      </w:r>
      <w:r w:rsidRPr="007B0C8B">
        <w:t> </w:t>
      </w:r>
      <w:r w:rsidRPr="00676783">
        <w:t>33.246</w:t>
      </w:r>
      <w:r w:rsidRPr="007B0C8B">
        <w:t>: "Security</w:t>
      </w:r>
      <w:r w:rsidRPr="00676783">
        <w:t xml:space="preserve"> of Multimedia Broadcast/Multicast Service (</w:t>
      </w:r>
      <w:proofErr w:type="spellStart"/>
      <w:r w:rsidRPr="00676783">
        <w:t>MBMS</w:t>
      </w:r>
      <w:proofErr w:type="spellEnd"/>
      <w:r w:rsidRPr="00676783">
        <w:t>)</w:t>
      </w:r>
      <w:r w:rsidRPr="007B0C8B">
        <w:t>".</w:t>
      </w:r>
      <w:r w:rsidRPr="000F5D86">
        <w:t xml:space="preserve"> </w:t>
      </w:r>
    </w:p>
    <w:p w14:paraId="13EF549E" w14:textId="77777777" w:rsidR="00856F00" w:rsidRDefault="00856F00" w:rsidP="00856F00">
      <w:pPr>
        <w:pStyle w:val="EX"/>
      </w:pPr>
      <w:r>
        <w:t>[103]</w:t>
      </w:r>
      <w:r w:rsidRPr="005B67F8">
        <w:t xml:space="preserve"> </w:t>
      </w:r>
      <w:r>
        <w:tab/>
      </w:r>
      <w:r w:rsidRPr="007B0C8B">
        <w:t>3GPP T</w:t>
      </w:r>
      <w:r>
        <w:t>S</w:t>
      </w:r>
      <w:r w:rsidRPr="007B0C8B">
        <w:t> </w:t>
      </w:r>
      <w:r w:rsidRPr="003433AA">
        <w:t>23.247</w:t>
      </w:r>
      <w:r w:rsidRPr="007B0C8B">
        <w:t>: "</w:t>
      </w:r>
      <w:r w:rsidRPr="003433AA">
        <w:t>Architectural enhancements for 5G multicast-broadcast services</w:t>
      </w:r>
      <w:r w:rsidRPr="007B0C8B">
        <w:t>".</w:t>
      </w:r>
    </w:p>
    <w:p w14:paraId="5F8DF7D4" w14:textId="77777777" w:rsidR="00856F00" w:rsidRDefault="00856F00" w:rsidP="00856F00">
      <w:pPr>
        <w:pStyle w:val="EX"/>
        <w:rPr>
          <w:lang w:eastAsia="zh-CN"/>
        </w:rPr>
      </w:pPr>
      <w:r>
        <w:rPr>
          <w:lang w:eastAsia="zh-CN"/>
        </w:rPr>
        <w:t>[104]</w:t>
      </w:r>
      <w:r>
        <w:rPr>
          <w:lang w:eastAsia="zh-CN"/>
        </w:rPr>
        <w:tab/>
      </w:r>
      <w:r w:rsidRPr="007B0C8B">
        <w:rPr>
          <w:lang w:eastAsia="zh-CN"/>
        </w:rPr>
        <w:t>3GPP T</w:t>
      </w:r>
      <w:r>
        <w:rPr>
          <w:lang w:eastAsia="zh-CN"/>
        </w:rPr>
        <w:t>S</w:t>
      </w:r>
      <w:r w:rsidRPr="007B0C8B">
        <w:rPr>
          <w:lang w:eastAsia="zh-CN"/>
        </w:rPr>
        <w:t> </w:t>
      </w:r>
      <w:r>
        <w:rPr>
          <w:lang w:eastAsia="zh-CN"/>
        </w:rPr>
        <w:t>33.535</w:t>
      </w:r>
      <w:r w:rsidRPr="007B0C8B">
        <w:rPr>
          <w:lang w:eastAsia="zh-CN"/>
        </w:rPr>
        <w:t>: "</w:t>
      </w:r>
      <w:r>
        <w:rPr>
          <w:lang w:eastAsia="zh-CN"/>
        </w:rPr>
        <w:t>Authentication and Key Management for Applications (AKMA) based on 3GPP credentials in the 5G System (5GS)</w:t>
      </w:r>
      <w:r w:rsidRPr="007B0C8B">
        <w:rPr>
          <w:lang w:eastAsia="zh-CN"/>
        </w:rPr>
        <w:t>".</w:t>
      </w:r>
    </w:p>
    <w:p w14:paraId="64697653" w14:textId="77777777" w:rsidR="00856F00" w:rsidRDefault="00856F00" w:rsidP="00856F00">
      <w:pPr>
        <w:pStyle w:val="EX"/>
      </w:pPr>
      <w:r w:rsidRPr="00ED1F71">
        <w:t>[105]</w:t>
      </w:r>
      <w:r>
        <w:tab/>
        <w:t>3GPP TS 23.288: "Architecture enhancements for 5G System(5GS) to support network data analytics services".</w:t>
      </w:r>
    </w:p>
    <w:p w14:paraId="3CED4716" w14:textId="77777777" w:rsidR="00856F00" w:rsidRDefault="00856F00" w:rsidP="00856F00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106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3GPP TS 23.554 </w:t>
      </w:r>
      <w:r>
        <w:t>Application architecture for MSGin5G Service; Stage 2.</w:t>
      </w:r>
    </w:p>
    <w:p w14:paraId="75CCF746" w14:textId="77777777" w:rsidR="00856F00" w:rsidRDefault="00856F00" w:rsidP="00856F00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107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rPr>
          <w:rFonts w:hint="eastAsia"/>
          <w:lang w:eastAsia="zh-CN"/>
        </w:rPr>
        <w:t>3GPP TS 22.262 Message service with the 5G System (5GS); Stage 1</w:t>
      </w:r>
      <w:r>
        <w:rPr>
          <w:lang w:eastAsia="zh-CN"/>
        </w:rPr>
        <w:t>.</w:t>
      </w:r>
    </w:p>
    <w:p w14:paraId="533721EE" w14:textId="77777777" w:rsidR="00856F00" w:rsidRDefault="00856F00" w:rsidP="00856F00">
      <w:pPr>
        <w:pStyle w:val="EX"/>
      </w:pPr>
      <w:r w:rsidRPr="004830FE">
        <w:t>[</w:t>
      </w:r>
      <w:r>
        <w:t>108</w:t>
      </w:r>
      <w:r w:rsidRPr="004830FE">
        <w:t>]</w:t>
      </w:r>
      <w:r w:rsidRPr="004830FE">
        <w:tab/>
        <w:t xml:space="preserve">3GPP TS </w:t>
      </w:r>
      <w:r>
        <w:t>26.502:</w:t>
      </w:r>
      <w:r w:rsidRPr="004830FE">
        <w:t xml:space="preserve"> "</w:t>
      </w:r>
      <w:r w:rsidRPr="00DF1491">
        <w:t>5G multicast–broadcast services;</w:t>
      </w:r>
      <w:r>
        <w:t xml:space="preserve"> </w:t>
      </w:r>
      <w:r w:rsidRPr="00DF1491">
        <w:t>User Service architecture</w:t>
      </w:r>
      <w:r w:rsidRPr="004830FE">
        <w:t>".</w:t>
      </w:r>
    </w:p>
    <w:p w14:paraId="051D77B7" w14:textId="77777777" w:rsidR="00856F00" w:rsidRDefault="00856F00" w:rsidP="00856F00">
      <w:pPr>
        <w:pStyle w:val="EX"/>
      </w:pPr>
      <w:r w:rsidRPr="00672CC6">
        <w:rPr>
          <w:lang w:eastAsia="zh-CN"/>
        </w:rPr>
        <w:t>[</w:t>
      </w:r>
      <w:r>
        <w:rPr>
          <w:lang w:eastAsia="zh-CN"/>
        </w:rPr>
        <w:t>109</w:t>
      </w:r>
      <w:r w:rsidRPr="00672CC6">
        <w:rPr>
          <w:lang w:eastAsia="zh-CN"/>
        </w:rPr>
        <w:t>]</w:t>
      </w:r>
      <w:r w:rsidRPr="00672CC6">
        <w:rPr>
          <w:lang w:eastAsia="zh-CN"/>
        </w:rPr>
        <w:tab/>
        <w:t xml:space="preserve">3GPP TS 33.503: </w:t>
      </w:r>
      <w:r w:rsidRPr="00672CC6">
        <w:t>"Security Aspects of Proximity based Services (ProSe) in the 5G System (5GS</w:t>
      </w:r>
      <w:r>
        <w:t>)</w:t>
      </w:r>
      <w:r w:rsidRPr="00672CC6">
        <w:t>".</w:t>
      </w:r>
    </w:p>
    <w:p w14:paraId="56864932" w14:textId="77777777" w:rsidR="00856F00" w:rsidRDefault="00856F00" w:rsidP="00856F00">
      <w:pPr>
        <w:pStyle w:val="EX"/>
        <w:rPr>
          <w:lang w:eastAsia="zh-CN"/>
        </w:rPr>
      </w:pPr>
      <w:r>
        <w:rPr>
          <w:lang w:eastAsia="zh-CN"/>
        </w:rPr>
        <w:t>[110]</w:t>
      </w:r>
      <w:r>
        <w:rPr>
          <w:lang w:eastAsia="zh-CN"/>
        </w:rPr>
        <w:tab/>
        <w:t>NIST Special Publication 800-90A (2015): "Recommendation for Random Number Generation Using Deterministic Random Bit Generators".</w:t>
      </w:r>
    </w:p>
    <w:p w14:paraId="78B2F953" w14:textId="77777777" w:rsidR="00856F00" w:rsidRDefault="00856F00" w:rsidP="00856F00">
      <w:pPr>
        <w:pStyle w:val="EX"/>
        <w:rPr>
          <w:lang w:val="en-IN" w:eastAsia="en-IN"/>
        </w:rPr>
      </w:pPr>
      <w:r>
        <w:rPr>
          <w:lang w:val="en-IN" w:eastAsia="en-IN"/>
        </w:rPr>
        <w:t>[111]</w:t>
      </w:r>
      <w:r>
        <w:rPr>
          <w:lang w:val="en-IN" w:eastAsia="en-IN"/>
        </w:rPr>
        <w:tab/>
        <w:t>IETF RFC 4555 (2006-06): "RFC IKEv2 Mobility and Multihoming Protocol (</w:t>
      </w:r>
      <w:proofErr w:type="spellStart"/>
      <w:r>
        <w:rPr>
          <w:lang w:val="en-IN" w:eastAsia="en-IN"/>
        </w:rPr>
        <w:t>MOBIKE</w:t>
      </w:r>
      <w:proofErr w:type="spellEnd"/>
      <w:r>
        <w:rPr>
          <w:lang w:val="en-IN" w:eastAsia="en-IN"/>
        </w:rPr>
        <w:t>)".</w:t>
      </w:r>
    </w:p>
    <w:p w14:paraId="0513D027" w14:textId="77777777" w:rsidR="00856F00" w:rsidRDefault="00856F00" w:rsidP="00856F00">
      <w:pPr>
        <w:pStyle w:val="EX"/>
        <w:rPr>
          <w:lang w:val="en-IN" w:eastAsia="en-IN"/>
        </w:rPr>
      </w:pPr>
      <w:r>
        <w:rPr>
          <w:lang w:val="en-IN" w:eastAsia="en-IN"/>
        </w:rPr>
        <w:t>[112]</w:t>
      </w:r>
      <w:r>
        <w:rPr>
          <w:lang w:val="en-IN" w:eastAsia="en-IN"/>
        </w:rPr>
        <w:tab/>
        <w:t>3GPP TS 24.008: "</w:t>
      </w:r>
      <w:r w:rsidRPr="00D935BD">
        <w:rPr>
          <w:lang w:val="en-IN" w:eastAsia="en-IN"/>
        </w:rPr>
        <w:t>Mobile radio interface Layer 3 specification; Core network protocols; Stage 3</w:t>
      </w:r>
      <w:r>
        <w:rPr>
          <w:lang w:val="en-IN" w:eastAsia="en-IN"/>
        </w:rPr>
        <w:t>".</w:t>
      </w:r>
    </w:p>
    <w:p w14:paraId="64252A54" w14:textId="77777777" w:rsidR="00856F00" w:rsidRDefault="00856F00" w:rsidP="00856F00">
      <w:pPr>
        <w:pStyle w:val="EX"/>
      </w:pPr>
      <w:r w:rsidRPr="00E15D06">
        <w:t>[</w:t>
      </w:r>
      <w:r>
        <w:t>113</w:t>
      </w:r>
      <w:r w:rsidRPr="00E15D06">
        <w:t>]</w:t>
      </w:r>
      <w:r>
        <w:tab/>
        <w:t>RFC 9110: "HTTP Semantics".</w:t>
      </w:r>
    </w:p>
    <w:p w14:paraId="00D5C145" w14:textId="77777777" w:rsidR="00856F00" w:rsidRDefault="00856F00" w:rsidP="00856F00">
      <w:pPr>
        <w:pStyle w:val="EX"/>
      </w:pPr>
      <w:r>
        <w:t>[114]</w:t>
      </w:r>
      <w:r>
        <w:tab/>
        <w:t>3GPP TS 23.401: "</w:t>
      </w:r>
      <w:r w:rsidRPr="00727580">
        <w:t>General Packet Radio Service (GPRS) enhancements for Evolved Universal Terrestrial Radio Access Network (E-</w:t>
      </w:r>
      <w:proofErr w:type="spellStart"/>
      <w:r w:rsidRPr="00727580">
        <w:t>UTRAN</w:t>
      </w:r>
      <w:proofErr w:type="spellEnd"/>
      <w:r w:rsidRPr="00727580">
        <w:t>) access".</w:t>
      </w:r>
    </w:p>
    <w:p w14:paraId="236424FF" w14:textId="77777777" w:rsidR="00856F00" w:rsidRPr="00B7609B" w:rsidRDefault="00856F00" w:rsidP="00856F00">
      <w:pPr>
        <w:pStyle w:val="EX"/>
        <w:rPr>
          <w:lang w:eastAsia="zh-CN"/>
        </w:rPr>
      </w:pPr>
    </w:p>
    <w:p w14:paraId="53EC1591" w14:textId="77777777" w:rsidR="00856F00" w:rsidRPr="00C042EF" w:rsidRDefault="00856F00" w:rsidP="00856F00"/>
    <w:p w14:paraId="2304333B" w14:textId="77777777" w:rsidR="00856F00" w:rsidRPr="007E417F" w:rsidRDefault="00856F00" w:rsidP="00856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lastRenderedPageBreak/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Next Change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</w:p>
    <w:p w14:paraId="732E2E9B" w14:textId="77777777" w:rsidR="00856F00" w:rsidRDefault="00856F00" w:rsidP="00856F00">
      <w:pPr>
        <w:pStyle w:val="Heading1"/>
        <w:pBdr>
          <w:top w:val="single" w:sz="12" w:space="0" w:color="auto"/>
        </w:pBdr>
      </w:pPr>
      <w:bookmarkStart w:id="16" w:name="_Toc35528596"/>
      <w:bookmarkStart w:id="17" w:name="_Toc35533357"/>
      <w:bookmarkStart w:id="18" w:name="_Toc45028710"/>
      <w:bookmarkStart w:id="19" w:name="_Toc45274375"/>
      <w:bookmarkStart w:id="20" w:name="_Toc45274962"/>
      <w:bookmarkStart w:id="21" w:name="_Toc51168219"/>
      <w:bookmarkStart w:id="22" w:name="_Toc170465651"/>
      <w:r>
        <w:rPr>
          <w:rFonts w:hint="eastAsia"/>
          <w:lang w:eastAsia="zh-CN"/>
        </w:rPr>
        <w:t>7</w:t>
      </w:r>
      <w:r>
        <w:rPr>
          <w:lang w:eastAsia="zh-CN"/>
        </w:rPr>
        <w:t>A</w:t>
      </w:r>
      <w:r>
        <w:rPr>
          <w:lang w:eastAsia="zh-CN"/>
        </w:rPr>
        <w:tab/>
      </w:r>
      <w:r>
        <w:t>Security for trusted non-3GPP access to the 5G core network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4DBED7C9" w14:textId="77777777" w:rsidR="00856F00" w:rsidRDefault="00856F00" w:rsidP="00856F00">
      <w:pPr>
        <w:pStyle w:val="Heading2"/>
        <w:rPr>
          <w:lang w:eastAsia="zh-CN"/>
        </w:rPr>
      </w:pPr>
      <w:bookmarkStart w:id="23" w:name="_Toc35528597"/>
      <w:bookmarkStart w:id="24" w:name="_Toc35533358"/>
      <w:bookmarkStart w:id="25" w:name="_Toc45028711"/>
      <w:bookmarkStart w:id="26" w:name="_Toc45274376"/>
      <w:bookmarkStart w:id="27" w:name="_Toc45274963"/>
      <w:bookmarkStart w:id="28" w:name="_Toc51168220"/>
      <w:bookmarkStart w:id="29" w:name="_Toc170465652"/>
      <w:r w:rsidRPr="00A142F6">
        <w:rPr>
          <w:lang w:eastAsia="zh-CN"/>
        </w:rPr>
        <w:t>7</w:t>
      </w:r>
      <w:r>
        <w:rPr>
          <w:lang w:eastAsia="zh-CN"/>
        </w:rPr>
        <w:t>A.1</w:t>
      </w:r>
      <w:r w:rsidRPr="00A142F6">
        <w:rPr>
          <w:lang w:eastAsia="zh-CN"/>
        </w:rP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2D690E04" w14:textId="77777777" w:rsidR="00856F00" w:rsidRDefault="00856F00" w:rsidP="00856F00">
      <w:pPr>
        <w:rPr>
          <w:lang w:eastAsia="zh-CN"/>
        </w:rPr>
      </w:pPr>
      <w:r w:rsidRPr="007B0C8B">
        <w:t xml:space="preserve">Security for </w:t>
      </w:r>
      <w:r>
        <w:t xml:space="preserve">trusted </w:t>
      </w:r>
      <w:r w:rsidRPr="007B0C8B">
        <w:t xml:space="preserve">non-3GPP access to the 5G Core network </w:t>
      </w:r>
      <w:proofErr w:type="gramStart"/>
      <w:r w:rsidRPr="007B0C8B">
        <w:t>is achieved</w:t>
      </w:r>
      <w:proofErr w:type="gramEnd"/>
      <w:r>
        <w:t xml:space="preserve"> when the UE registers to the 5GC via the </w:t>
      </w:r>
      <w:proofErr w:type="spellStart"/>
      <w:r>
        <w:t>TNAN</w:t>
      </w:r>
      <w:proofErr w:type="spellEnd"/>
      <w:r>
        <w:t xml:space="preserve">. </w:t>
      </w:r>
      <w:r>
        <w:rPr>
          <w:lang w:eastAsia="zh-CN"/>
        </w:rPr>
        <w:t xml:space="preserve">The UE registers to 5GC and, at the same time, it authenticates with the </w:t>
      </w:r>
      <w:proofErr w:type="spellStart"/>
      <w:r>
        <w:rPr>
          <w:lang w:eastAsia="zh-CN"/>
        </w:rPr>
        <w:t>TNAN</w:t>
      </w:r>
      <w:proofErr w:type="spellEnd"/>
      <w:r>
        <w:rPr>
          <w:lang w:eastAsia="zh-CN"/>
        </w:rPr>
        <w:t xml:space="preserve"> by using the EAP-5G procedure, </w:t>
      </w:r>
      <w:proofErr w:type="gramStart"/>
      <w:r>
        <w:rPr>
          <w:lang w:eastAsia="zh-CN"/>
        </w:rPr>
        <w:t>similar to</w:t>
      </w:r>
      <w:proofErr w:type="gramEnd"/>
      <w:r>
        <w:rPr>
          <w:lang w:eastAsia="zh-CN"/>
        </w:rPr>
        <w:t xml:space="preserve"> the one used with the registration procedure for untrusted non-3GPP access. </w:t>
      </w:r>
    </w:p>
    <w:p w14:paraId="324B7AAF" w14:textId="77777777" w:rsidR="00856F00" w:rsidRDefault="00856F00" w:rsidP="00856F00">
      <w:pPr>
        <w:rPr>
          <w:lang w:eastAsia="zh-CN"/>
        </w:rPr>
      </w:pPr>
      <w:r>
        <w:rPr>
          <w:lang w:eastAsia="zh-CN"/>
        </w:rPr>
        <w:t xml:space="preserve">The link between the UE and the </w:t>
      </w:r>
      <w:proofErr w:type="spellStart"/>
      <w:r>
        <w:rPr>
          <w:lang w:eastAsia="zh-CN"/>
        </w:rPr>
        <w:t>TNAN</w:t>
      </w:r>
      <w:proofErr w:type="spellEnd"/>
      <w:r>
        <w:rPr>
          <w:lang w:eastAsia="zh-CN"/>
        </w:rPr>
        <w:t xml:space="preserve"> can be any data link (L2) that supports EAP encapsulation. The requirement on the Ta interface between the TNAP and TNGF can </w:t>
      </w:r>
      <w:proofErr w:type="gramStart"/>
      <w:r>
        <w:rPr>
          <w:lang w:eastAsia="zh-CN"/>
        </w:rPr>
        <w:t>be found</w:t>
      </w:r>
      <w:proofErr w:type="gramEnd"/>
      <w:r>
        <w:rPr>
          <w:lang w:eastAsia="zh-CN"/>
        </w:rPr>
        <w:t xml:space="preserve"> in clause 4.2.8.3.2 of TS 23.501[2]. The TNGF terminates the EAP-5G signalling </w:t>
      </w:r>
      <w:proofErr w:type="spellStart"/>
      <w:r>
        <w:rPr>
          <w:lang w:eastAsia="zh-CN"/>
        </w:rPr>
        <w:t>andfowards</w:t>
      </w:r>
      <w:proofErr w:type="spellEnd"/>
      <w:r>
        <w:rPr>
          <w:lang w:eastAsia="zh-CN"/>
        </w:rPr>
        <w:t xml:space="preserve"> the NAS message to the 5GC when the UE </w:t>
      </w:r>
      <w:proofErr w:type="gramStart"/>
      <w:r>
        <w:rPr>
          <w:lang w:eastAsia="zh-CN"/>
        </w:rPr>
        <w:t>attempts</w:t>
      </w:r>
      <w:proofErr w:type="gramEnd"/>
      <w:r>
        <w:rPr>
          <w:lang w:eastAsia="zh-CN"/>
        </w:rPr>
        <w:t xml:space="preserve"> to register to 5GC via the </w:t>
      </w:r>
      <w:proofErr w:type="spellStart"/>
      <w:r>
        <w:rPr>
          <w:lang w:eastAsia="zh-CN"/>
        </w:rPr>
        <w:t>TNAN</w:t>
      </w:r>
      <w:proofErr w:type="spellEnd"/>
      <w:r>
        <w:rPr>
          <w:lang w:eastAsia="zh-CN"/>
        </w:rPr>
        <w:t xml:space="preserve">. The security relies on Layer-2 security between UE and TNAP, which is a trusted entity so that no IPSec encryption would be necessary between UE and TNGF, i.e. NULL encryption is sufficient for the user plane and signalling. However, integrity protection would </w:t>
      </w:r>
      <w:proofErr w:type="gramStart"/>
      <w:r>
        <w:rPr>
          <w:lang w:eastAsia="zh-CN"/>
        </w:rPr>
        <w:t>be provided</w:t>
      </w:r>
      <w:proofErr w:type="gramEnd"/>
      <w:r>
        <w:rPr>
          <w:lang w:eastAsia="zh-CN"/>
        </w:rPr>
        <w:t>.</w:t>
      </w:r>
    </w:p>
    <w:p w14:paraId="14AE4D24" w14:textId="77777777" w:rsidR="00856F00" w:rsidRPr="009746A8" w:rsidRDefault="00856F00" w:rsidP="00856F00">
      <w:pPr>
        <w:pStyle w:val="NO"/>
        <w:rPr>
          <w:lang w:eastAsia="zh-CN"/>
        </w:rPr>
      </w:pPr>
      <w:r>
        <w:rPr>
          <w:lang w:eastAsia="zh-CN"/>
        </w:rPr>
        <w:t xml:space="preserve">NOTE: The encryption protection over </w:t>
      </w:r>
      <w:r w:rsidRPr="00DF1212">
        <w:rPr>
          <w:lang w:eastAsia="zh-CN"/>
        </w:rPr>
        <w:t>Layer-2 between UE and TNAP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is assumed</w:t>
      </w:r>
      <w:proofErr w:type="gramEnd"/>
      <w:r>
        <w:rPr>
          <w:lang w:eastAsia="zh-CN"/>
        </w:rPr>
        <w:t xml:space="preserve"> to be enabled.</w:t>
      </w:r>
    </w:p>
    <w:p w14:paraId="7DD20F14" w14:textId="77777777" w:rsidR="00856F00" w:rsidRDefault="00856F00" w:rsidP="00856F00">
      <w:pPr>
        <w:rPr>
          <w:lang w:eastAsia="zh-CN"/>
        </w:rPr>
      </w:pPr>
      <w:r>
        <w:rPr>
          <w:lang w:eastAsia="zh-CN"/>
        </w:rPr>
        <w:t xml:space="preserve">Separate IPSec </w:t>
      </w:r>
      <w:proofErr w:type="spellStart"/>
      <w:r>
        <w:rPr>
          <w:lang w:eastAsia="zh-CN"/>
        </w:rPr>
        <w:t>SAs</w:t>
      </w:r>
      <w:proofErr w:type="spellEnd"/>
      <w:r>
        <w:rPr>
          <w:lang w:eastAsia="zh-CN"/>
        </w:rPr>
        <w:t xml:space="preserve"> may </w:t>
      </w:r>
      <w:proofErr w:type="gramStart"/>
      <w:r>
        <w:rPr>
          <w:lang w:eastAsia="zh-CN"/>
        </w:rPr>
        <w:t>be used</w:t>
      </w:r>
      <w:proofErr w:type="gramEnd"/>
      <w:r>
        <w:rPr>
          <w:lang w:eastAsia="zh-CN"/>
        </w:rPr>
        <w:t xml:space="preserve"> for NAS transport and PDU Sessions. At the end of the UE’s registration to 5GC, an IPSec SA (</w:t>
      </w:r>
      <w:proofErr w:type="spellStart"/>
      <w:r>
        <w:rPr>
          <w:lang w:eastAsia="zh-CN"/>
        </w:rPr>
        <w:t>NWt</w:t>
      </w:r>
      <w:proofErr w:type="spellEnd"/>
      <w:r>
        <w:rPr>
          <w:lang w:eastAsia="zh-CN"/>
        </w:rPr>
        <w:t xml:space="preserve">) is </w:t>
      </w:r>
      <w:proofErr w:type="gramStart"/>
      <w:r>
        <w:rPr>
          <w:lang w:eastAsia="zh-CN"/>
        </w:rPr>
        <w:t>established</w:t>
      </w:r>
      <w:proofErr w:type="gramEnd"/>
      <w:r>
        <w:rPr>
          <w:lang w:eastAsia="zh-CN"/>
        </w:rPr>
        <w:t xml:space="preserve"> between the UE and TNGF. This </w:t>
      </w:r>
      <w:proofErr w:type="gramStart"/>
      <w:r>
        <w:rPr>
          <w:lang w:eastAsia="zh-CN"/>
        </w:rPr>
        <w:t>is used</w:t>
      </w:r>
      <w:proofErr w:type="gramEnd"/>
      <w:r>
        <w:rPr>
          <w:lang w:eastAsia="zh-CN"/>
        </w:rPr>
        <w:t xml:space="preserve"> to protect NAS messages between the UE and TNGF. Later when the UE </w:t>
      </w:r>
      <w:proofErr w:type="gramStart"/>
      <w:r>
        <w:rPr>
          <w:lang w:eastAsia="zh-CN"/>
        </w:rPr>
        <w:t>initiates</w:t>
      </w:r>
      <w:proofErr w:type="gramEnd"/>
      <w:r>
        <w:rPr>
          <w:lang w:eastAsia="zh-CN"/>
        </w:rPr>
        <w:t xml:space="preserve"> a PDU session establishment, the TNGF initiates establishment of one or more IPSec child </w:t>
      </w:r>
      <w:proofErr w:type="spellStart"/>
      <w:r>
        <w:rPr>
          <w:lang w:eastAsia="zh-CN"/>
        </w:rPr>
        <w:t>SAs</w:t>
      </w:r>
      <w:proofErr w:type="spellEnd"/>
      <w:r>
        <w:rPr>
          <w:lang w:eastAsia="zh-CN"/>
        </w:rPr>
        <w:t xml:space="preserve"> per PDU session. This results in </w:t>
      </w:r>
      <w:proofErr w:type="gramStart"/>
      <w:r>
        <w:rPr>
          <w:lang w:eastAsia="zh-CN"/>
        </w:rPr>
        <w:t>additional</w:t>
      </w:r>
      <w:proofErr w:type="gramEnd"/>
      <w:r>
        <w:rPr>
          <w:lang w:eastAsia="zh-CN"/>
        </w:rPr>
        <w:t xml:space="preserve"> IPSec </w:t>
      </w:r>
      <w:proofErr w:type="spellStart"/>
      <w:r>
        <w:rPr>
          <w:lang w:eastAsia="zh-CN"/>
        </w:rPr>
        <w:t>SA’s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NWt</w:t>
      </w:r>
      <w:proofErr w:type="spellEnd"/>
      <w:r>
        <w:rPr>
          <w:lang w:eastAsia="zh-CN"/>
        </w:rPr>
        <w:t>) to be setup between the UE and TNGF-UP which are then for user plane transport between the two.</w:t>
      </w:r>
    </w:p>
    <w:p w14:paraId="7E996A86" w14:textId="77777777" w:rsidR="00856F00" w:rsidRDefault="00856F00" w:rsidP="00856F00">
      <w:pPr>
        <w:rPr>
          <w:lang w:eastAsia="zh-CN"/>
        </w:rPr>
      </w:pPr>
      <w:r w:rsidRPr="00EC63F3">
        <w:rPr>
          <w:lang w:eastAsia="zh-CN"/>
        </w:rPr>
        <w:t>Clause 7A.</w:t>
      </w:r>
      <w:r>
        <w:rPr>
          <w:lang w:eastAsia="zh-CN"/>
        </w:rPr>
        <w:t>2.4</w:t>
      </w:r>
      <w:r w:rsidRPr="00EC63F3">
        <w:rPr>
          <w:lang w:eastAsia="zh-CN"/>
        </w:rPr>
        <w:t xml:space="preserve"> describes how WLAN UEs that do not support 5GC NAS (N5CW) register via trusted non-3GPP access. Those N5CW devices </w:t>
      </w:r>
      <w:proofErr w:type="gramStart"/>
      <w:r w:rsidRPr="00EC63F3">
        <w:rPr>
          <w:lang w:eastAsia="zh-CN"/>
        </w:rPr>
        <w:t>are able to</w:t>
      </w:r>
      <w:proofErr w:type="gramEnd"/>
      <w:r w:rsidRPr="00EC63F3">
        <w:rPr>
          <w:lang w:eastAsia="zh-CN"/>
        </w:rPr>
        <w:t xml:space="preserve"> authenticate to the network with 3GPP credentials and register with the help of an interworking function (</w:t>
      </w:r>
      <w:proofErr w:type="spellStart"/>
      <w:r w:rsidRPr="00EC63F3">
        <w:rPr>
          <w:lang w:eastAsia="zh-CN"/>
        </w:rPr>
        <w:t>TWIF</w:t>
      </w:r>
      <w:proofErr w:type="spellEnd"/>
      <w:r w:rsidRPr="00EC63F3">
        <w:rPr>
          <w:lang w:eastAsia="zh-CN"/>
        </w:rPr>
        <w:t>) that provides the 5GC NAS protocol stack towards the AMF.</w:t>
      </w:r>
    </w:p>
    <w:p w14:paraId="5E98850C" w14:textId="77777777" w:rsidR="00856F00" w:rsidRPr="00AF6239" w:rsidRDefault="00856F00" w:rsidP="00856F00">
      <w:pPr>
        <w:rPr>
          <w:lang w:eastAsia="x-none"/>
        </w:rPr>
      </w:pPr>
      <w:r w:rsidRPr="00AF6239">
        <w:rPr>
          <w:lang w:eastAsia="x-none"/>
        </w:rPr>
        <w:t>As defined in clause 7</w:t>
      </w:r>
      <w:r>
        <w:rPr>
          <w:lang w:eastAsia="x-none"/>
        </w:rPr>
        <w:t>.</w:t>
      </w:r>
      <w:r w:rsidRPr="00AF6239">
        <w:rPr>
          <w:lang w:eastAsia="x-none"/>
        </w:rPr>
        <w:t>1</w:t>
      </w:r>
      <w:r>
        <w:rPr>
          <w:lang w:eastAsia="x-none"/>
        </w:rPr>
        <w:t>,</w:t>
      </w:r>
      <w:r w:rsidRPr="00AF6239">
        <w:rPr>
          <w:lang w:eastAsia="x-none"/>
        </w:rPr>
        <w:t xml:space="preserve"> it is the home operator policy decision if a non-3GPP access network </w:t>
      </w:r>
      <w:proofErr w:type="gramStart"/>
      <w:r w:rsidRPr="00AF6239">
        <w:rPr>
          <w:lang w:eastAsia="x-none"/>
        </w:rPr>
        <w:t>is treated</w:t>
      </w:r>
      <w:proofErr w:type="gramEnd"/>
      <w:r w:rsidRPr="00AF6239">
        <w:rPr>
          <w:lang w:eastAsia="x-none"/>
        </w:rPr>
        <w:t xml:space="preserve"> as trusted non-3GPP access network. When </w:t>
      </w:r>
      <w:proofErr w:type="gramStart"/>
      <w:r w:rsidRPr="00AF6239">
        <w:rPr>
          <w:lang w:eastAsia="x-none"/>
        </w:rPr>
        <w:t>all of</w:t>
      </w:r>
      <w:proofErr w:type="gramEnd"/>
      <w:r w:rsidRPr="00AF6239">
        <w:rPr>
          <w:lang w:eastAsia="x-none"/>
        </w:rPr>
        <w:t xml:space="preserve"> the security domains in clause 4.1 of the present specification related to the non-3GPP access network are considered sufficiently secure by the home operator, the non-3GPP access may be identified as a trusted non-3GPP access for that operator. However, this policy decision may additionally be based on reasons not related to security feature groups.</w:t>
      </w:r>
    </w:p>
    <w:p w14:paraId="1C350CA1" w14:textId="77777777" w:rsidR="00856F00" w:rsidRDefault="00856F00" w:rsidP="00856F00">
      <w:pPr>
        <w:pStyle w:val="NO"/>
      </w:pPr>
      <w:r w:rsidRPr="00AF6239">
        <w:t xml:space="preserve">NOTE: It </w:t>
      </w:r>
      <w:proofErr w:type="gramStart"/>
      <w:r w:rsidRPr="00AF6239">
        <w:t>is specified</w:t>
      </w:r>
      <w:proofErr w:type="gramEnd"/>
      <w:r w:rsidRPr="00AF6239">
        <w:t xml:space="preserve"> in clause 7.1</w:t>
      </w:r>
      <w:r>
        <w:t>a</w:t>
      </w:r>
      <w:r w:rsidRPr="00AF6239">
        <w:t xml:space="preserve"> of the current </w:t>
      </w:r>
      <w:r>
        <w:t>document</w:t>
      </w:r>
      <w:r w:rsidRPr="00AF6239">
        <w:t xml:space="preserve"> how the UE gets the operator policy and how it will behave accordingly.</w:t>
      </w:r>
    </w:p>
    <w:p w14:paraId="2A41EC0A" w14:textId="77777777" w:rsidR="00856F00" w:rsidRPr="009277D8" w:rsidRDefault="00856F00" w:rsidP="00856F00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30" w:author="Saurabh3" w:date="2024-08-07T16:26:00Z" w16du:dateUtc="2024-08-07T10:56:00Z"/>
          <w:rFonts w:hint="eastAsia"/>
          <w:lang w:eastAsia="en-GB"/>
        </w:rPr>
      </w:pPr>
      <w:ins w:id="31" w:author="Saurabh3" w:date="2024-08-07T16:26:00Z" w16du:dateUtc="2024-08-07T10:56:00Z">
        <w:r>
          <w:rPr>
            <w:lang w:eastAsia="en-GB"/>
          </w:rPr>
          <w:t xml:space="preserve">Editor’s Note: To </w:t>
        </w:r>
        <w:proofErr w:type="gramStart"/>
        <w:r>
          <w:rPr>
            <w:lang w:eastAsia="en-GB"/>
          </w:rPr>
          <w:t>be enhanced</w:t>
        </w:r>
        <w:proofErr w:type="gramEnd"/>
        <w:r>
          <w:rPr>
            <w:lang w:eastAsia="en-GB"/>
          </w:rPr>
          <w:t xml:space="preserve"> to include the reference of 7A.2.X.</w:t>
        </w:r>
      </w:ins>
    </w:p>
    <w:p w14:paraId="3E0901C4" w14:textId="77777777" w:rsidR="00856F00" w:rsidRDefault="00856F00" w:rsidP="00856F00">
      <w:pPr>
        <w:pStyle w:val="NO"/>
        <w:rPr>
          <w:ins w:id="32" w:author="Saurabh3" w:date="2024-08-07T16:26:00Z" w16du:dateUtc="2024-08-07T10:56:00Z"/>
        </w:rPr>
      </w:pPr>
    </w:p>
    <w:p w14:paraId="7A9596A3" w14:textId="77777777" w:rsidR="00856F00" w:rsidRDefault="00856F00" w:rsidP="00856F00">
      <w:pPr>
        <w:pStyle w:val="Heading3"/>
        <w:rPr>
          <w:ins w:id="33" w:author="Saurabh3" w:date="2024-08-07T16:26:00Z" w16du:dateUtc="2024-08-07T10:56:00Z"/>
        </w:rPr>
      </w:pPr>
      <w:bookmarkStart w:id="34" w:name="_Toc35528602"/>
      <w:bookmarkStart w:id="35" w:name="_Toc35533363"/>
      <w:bookmarkStart w:id="36" w:name="_Toc45028716"/>
      <w:bookmarkStart w:id="37" w:name="_Toc45274381"/>
      <w:bookmarkStart w:id="38" w:name="_Toc45274968"/>
      <w:bookmarkStart w:id="39" w:name="_Toc51168225"/>
      <w:bookmarkStart w:id="40" w:name="_Toc170465657"/>
      <w:ins w:id="41" w:author="Saurabh3" w:date="2024-08-07T16:26:00Z" w16du:dateUtc="2024-08-07T10:56:00Z">
        <w:r w:rsidRPr="00AF7F3B">
          <w:t>7A.</w:t>
        </w:r>
        <w:r>
          <w:t>2</w:t>
        </w:r>
        <w:r w:rsidRPr="00AF7F3B">
          <w:t>.</w:t>
        </w:r>
        <w:r>
          <w:t>X</w:t>
        </w:r>
        <w:r>
          <w:tab/>
          <w:t>Authentication for UE moving from one TNAP to another TNAP</w:t>
        </w:r>
        <w:bookmarkEnd w:id="34"/>
        <w:bookmarkEnd w:id="35"/>
        <w:bookmarkEnd w:id="36"/>
        <w:bookmarkEnd w:id="37"/>
        <w:bookmarkEnd w:id="38"/>
        <w:bookmarkEnd w:id="39"/>
        <w:bookmarkEnd w:id="40"/>
      </w:ins>
    </w:p>
    <w:p w14:paraId="57C0F4A2" w14:textId="77777777" w:rsidR="00856F00" w:rsidRPr="009277D8" w:rsidRDefault="00856F00" w:rsidP="00856F00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42" w:author="Saurabh3" w:date="2024-08-07T16:26:00Z" w16du:dateUtc="2024-08-07T10:56:00Z"/>
          <w:rFonts w:hint="eastAsia"/>
          <w:lang w:eastAsia="en-GB"/>
        </w:rPr>
      </w:pPr>
      <w:ins w:id="43" w:author="Saurabh3" w:date="2024-08-07T16:26:00Z" w16du:dateUtc="2024-08-07T10:56:00Z">
        <w:r>
          <w:rPr>
            <w:lang w:eastAsia="en-GB"/>
          </w:rPr>
          <w:t>Editor’s Note: TBD.</w:t>
        </w:r>
      </w:ins>
    </w:p>
    <w:p w14:paraId="0F3370AC" w14:textId="77777777" w:rsidR="001805DE" w:rsidRDefault="001805DE" w:rsidP="00E72001">
      <w:pPr>
        <w:jc w:val="center"/>
        <w:rPr>
          <w:b/>
          <w:bCs/>
          <w:noProof/>
          <w:sz w:val="40"/>
          <w:szCs w:val="40"/>
        </w:rPr>
      </w:pPr>
    </w:p>
    <w:p w14:paraId="6E23DC62" w14:textId="77777777" w:rsidR="00063AD4" w:rsidRDefault="00063AD4" w:rsidP="00E72001">
      <w:pPr>
        <w:jc w:val="center"/>
        <w:rPr>
          <w:b/>
          <w:bCs/>
          <w:noProof/>
          <w:sz w:val="40"/>
          <w:szCs w:val="40"/>
        </w:rPr>
      </w:pPr>
    </w:p>
    <w:p w14:paraId="2774B1A5" w14:textId="77777777" w:rsidR="00063AD4" w:rsidRDefault="00063AD4" w:rsidP="00E72001">
      <w:pPr>
        <w:jc w:val="center"/>
        <w:rPr>
          <w:b/>
          <w:bCs/>
          <w:noProof/>
          <w:sz w:val="40"/>
          <w:szCs w:val="40"/>
        </w:rPr>
      </w:pPr>
    </w:p>
    <w:p w14:paraId="415AF2A8" w14:textId="77777777" w:rsidR="0066082C" w:rsidRPr="009277D8" w:rsidRDefault="0066082C" w:rsidP="0066082C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rFonts w:hint="eastAsia"/>
          <w:lang w:eastAsia="en-GB"/>
        </w:rPr>
      </w:pPr>
    </w:p>
    <w:p w14:paraId="591BEC73" w14:textId="77777777" w:rsidR="0066082C" w:rsidRPr="007E417F" w:rsidRDefault="0066082C" w:rsidP="00660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End of Change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</w:p>
    <w:p w14:paraId="337F2AF7" w14:textId="050C3BB3" w:rsidR="007E6068" w:rsidRPr="00E72001" w:rsidRDefault="007E6068" w:rsidP="0066082C">
      <w:pPr>
        <w:jc w:val="center"/>
        <w:rPr>
          <w:b/>
          <w:bCs/>
          <w:noProof/>
          <w:sz w:val="40"/>
          <w:szCs w:val="40"/>
        </w:rPr>
      </w:pPr>
    </w:p>
    <w:sectPr w:rsidR="007E6068" w:rsidRPr="00E72001" w:rsidSect="00715156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DCA41" w14:textId="77777777" w:rsidR="00715156" w:rsidRDefault="00715156">
      <w:r>
        <w:separator/>
      </w:r>
    </w:p>
  </w:endnote>
  <w:endnote w:type="continuationSeparator" w:id="0">
    <w:p w14:paraId="7368E942" w14:textId="77777777" w:rsidR="00715156" w:rsidRDefault="00715156">
      <w:r>
        <w:continuationSeparator/>
      </w:r>
    </w:p>
  </w:endnote>
  <w:endnote w:type="continuationNotice" w:id="1">
    <w:p w14:paraId="3CB548AB" w14:textId="77777777" w:rsidR="00715156" w:rsidRDefault="007151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882B" w14:textId="77777777" w:rsidR="00715156" w:rsidRDefault="00715156">
      <w:r>
        <w:separator/>
      </w:r>
    </w:p>
  </w:footnote>
  <w:footnote w:type="continuationSeparator" w:id="0">
    <w:p w14:paraId="5048F560" w14:textId="77777777" w:rsidR="00715156" w:rsidRDefault="00715156">
      <w:r>
        <w:continuationSeparator/>
      </w:r>
    </w:p>
  </w:footnote>
  <w:footnote w:type="continuationNotice" w:id="1">
    <w:p w14:paraId="32E46736" w14:textId="77777777" w:rsidR="00715156" w:rsidRDefault="007151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E715442"/>
    <w:multiLevelType w:val="hybridMultilevel"/>
    <w:tmpl w:val="D3F299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2CB9"/>
    <w:multiLevelType w:val="multilevel"/>
    <w:tmpl w:val="DF2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563684">
    <w:abstractNumId w:val="2"/>
  </w:num>
  <w:num w:numId="2" w16cid:durableId="1743482766">
    <w:abstractNumId w:val="1"/>
  </w:num>
  <w:num w:numId="3" w16cid:durableId="1111511467">
    <w:abstractNumId w:val="0"/>
  </w:num>
  <w:num w:numId="4" w16cid:durableId="1524898796">
    <w:abstractNumId w:val="3"/>
  </w:num>
  <w:num w:numId="5" w16cid:durableId="17396030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urabh3">
    <w15:presenceInfo w15:providerId="None" w15:userId="Saurabh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748"/>
    <w:rsid w:val="000111FD"/>
    <w:rsid w:val="0001330B"/>
    <w:rsid w:val="00022E4A"/>
    <w:rsid w:val="00036997"/>
    <w:rsid w:val="00051F90"/>
    <w:rsid w:val="000547FD"/>
    <w:rsid w:val="00060D62"/>
    <w:rsid w:val="0006106B"/>
    <w:rsid w:val="000615AA"/>
    <w:rsid w:val="00063AD4"/>
    <w:rsid w:val="00066D4E"/>
    <w:rsid w:val="00071EC6"/>
    <w:rsid w:val="000815CB"/>
    <w:rsid w:val="000853F1"/>
    <w:rsid w:val="000A2486"/>
    <w:rsid w:val="000A6394"/>
    <w:rsid w:val="000B6060"/>
    <w:rsid w:val="000B7FED"/>
    <w:rsid w:val="000C038A"/>
    <w:rsid w:val="000C6598"/>
    <w:rsid w:val="000D44B3"/>
    <w:rsid w:val="000D67F7"/>
    <w:rsid w:val="000E014D"/>
    <w:rsid w:val="001072A2"/>
    <w:rsid w:val="00145D43"/>
    <w:rsid w:val="00156BE0"/>
    <w:rsid w:val="00175F02"/>
    <w:rsid w:val="001805DE"/>
    <w:rsid w:val="0018187B"/>
    <w:rsid w:val="001822DD"/>
    <w:rsid w:val="00191192"/>
    <w:rsid w:val="00192C46"/>
    <w:rsid w:val="001A08B3"/>
    <w:rsid w:val="001A3B2D"/>
    <w:rsid w:val="001A7B60"/>
    <w:rsid w:val="001B52F0"/>
    <w:rsid w:val="001B7A65"/>
    <w:rsid w:val="001C5963"/>
    <w:rsid w:val="001C5C64"/>
    <w:rsid w:val="001E41F3"/>
    <w:rsid w:val="0020736B"/>
    <w:rsid w:val="00223151"/>
    <w:rsid w:val="00226B1D"/>
    <w:rsid w:val="00236D63"/>
    <w:rsid w:val="00240F43"/>
    <w:rsid w:val="00246D28"/>
    <w:rsid w:val="00247D92"/>
    <w:rsid w:val="00256951"/>
    <w:rsid w:val="0026004D"/>
    <w:rsid w:val="002640DD"/>
    <w:rsid w:val="00267386"/>
    <w:rsid w:val="00275D12"/>
    <w:rsid w:val="00284FEB"/>
    <w:rsid w:val="002860C4"/>
    <w:rsid w:val="002B5741"/>
    <w:rsid w:val="002B7A0A"/>
    <w:rsid w:val="002D202B"/>
    <w:rsid w:val="002E472E"/>
    <w:rsid w:val="002F2403"/>
    <w:rsid w:val="00305409"/>
    <w:rsid w:val="003066F1"/>
    <w:rsid w:val="00330E15"/>
    <w:rsid w:val="0034108E"/>
    <w:rsid w:val="00347E9E"/>
    <w:rsid w:val="00357469"/>
    <w:rsid w:val="003609EF"/>
    <w:rsid w:val="0036231A"/>
    <w:rsid w:val="003676C1"/>
    <w:rsid w:val="00374DD4"/>
    <w:rsid w:val="00396310"/>
    <w:rsid w:val="0039655D"/>
    <w:rsid w:val="003C2DBE"/>
    <w:rsid w:val="003C308F"/>
    <w:rsid w:val="003D64AF"/>
    <w:rsid w:val="003D7D2D"/>
    <w:rsid w:val="003E1A36"/>
    <w:rsid w:val="003E6F8F"/>
    <w:rsid w:val="003F278E"/>
    <w:rsid w:val="003F4772"/>
    <w:rsid w:val="003F7ADC"/>
    <w:rsid w:val="004032AE"/>
    <w:rsid w:val="004038FE"/>
    <w:rsid w:val="00410371"/>
    <w:rsid w:val="004242F1"/>
    <w:rsid w:val="00432FF2"/>
    <w:rsid w:val="00435153"/>
    <w:rsid w:val="004542A8"/>
    <w:rsid w:val="004600AA"/>
    <w:rsid w:val="0047058B"/>
    <w:rsid w:val="00482288"/>
    <w:rsid w:val="00485DC6"/>
    <w:rsid w:val="004905C8"/>
    <w:rsid w:val="004A07A8"/>
    <w:rsid w:val="004A52C6"/>
    <w:rsid w:val="004B75B7"/>
    <w:rsid w:val="004C3C26"/>
    <w:rsid w:val="004D5235"/>
    <w:rsid w:val="004D6C27"/>
    <w:rsid w:val="004E52BE"/>
    <w:rsid w:val="005009D9"/>
    <w:rsid w:val="00503490"/>
    <w:rsid w:val="0051580D"/>
    <w:rsid w:val="005257F0"/>
    <w:rsid w:val="00535BB6"/>
    <w:rsid w:val="005447D6"/>
    <w:rsid w:val="00547111"/>
    <w:rsid w:val="00550765"/>
    <w:rsid w:val="00592B29"/>
    <w:rsid w:val="00592D74"/>
    <w:rsid w:val="005B4FB6"/>
    <w:rsid w:val="005D20B2"/>
    <w:rsid w:val="005E2C44"/>
    <w:rsid w:val="005E6B82"/>
    <w:rsid w:val="00621188"/>
    <w:rsid w:val="006257ED"/>
    <w:rsid w:val="00640E88"/>
    <w:rsid w:val="006462BA"/>
    <w:rsid w:val="0065536E"/>
    <w:rsid w:val="0066082C"/>
    <w:rsid w:val="00665C47"/>
    <w:rsid w:val="00690771"/>
    <w:rsid w:val="00695808"/>
    <w:rsid w:val="00695A6C"/>
    <w:rsid w:val="006A5231"/>
    <w:rsid w:val="006B46FB"/>
    <w:rsid w:val="006D2171"/>
    <w:rsid w:val="006E2032"/>
    <w:rsid w:val="006E21FB"/>
    <w:rsid w:val="00715156"/>
    <w:rsid w:val="00720BF0"/>
    <w:rsid w:val="0073070C"/>
    <w:rsid w:val="00744E4C"/>
    <w:rsid w:val="00755FEF"/>
    <w:rsid w:val="007623BF"/>
    <w:rsid w:val="00770F70"/>
    <w:rsid w:val="00776F4F"/>
    <w:rsid w:val="00785599"/>
    <w:rsid w:val="00786D3A"/>
    <w:rsid w:val="00792342"/>
    <w:rsid w:val="007967F3"/>
    <w:rsid w:val="007977A8"/>
    <w:rsid w:val="007B512A"/>
    <w:rsid w:val="007C2097"/>
    <w:rsid w:val="007D4E09"/>
    <w:rsid w:val="007D6A07"/>
    <w:rsid w:val="007E6068"/>
    <w:rsid w:val="007F7259"/>
    <w:rsid w:val="008023B8"/>
    <w:rsid w:val="008040A8"/>
    <w:rsid w:val="008125BF"/>
    <w:rsid w:val="0082246F"/>
    <w:rsid w:val="00823D1C"/>
    <w:rsid w:val="008279FA"/>
    <w:rsid w:val="00841D57"/>
    <w:rsid w:val="00856F00"/>
    <w:rsid w:val="008626E7"/>
    <w:rsid w:val="00870EE7"/>
    <w:rsid w:val="00880A55"/>
    <w:rsid w:val="008833CE"/>
    <w:rsid w:val="008863B9"/>
    <w:rsid w:val="0088765D"/>
    <w:rsid w:val="00887DA0"/>
    <w:rsid w:val="00894171"/>
    <w:rsid w:val="008A45A6"/>
    <w:rsid w:val="008A6B1F"/>
    <w:rsid w:val="008B6728"/>
    <w:rsid w:val="008B7764"/>
    <w:rsid w:val="008D0825"/>
    <w:rsid w:val="008D39FE"/>
    <w:rsid w:val="008F3789"/>
    <w:rsid w:val="008F686C"/>
    <w:rsid w:val="0090697B"/>
    <w:rsid w:val="00907D46"/>
    <w:rsid w:val="009148DE"/>
    <w:rsid w:val="00915425"/>
    <w:rsid w:val="009336D6"/>
    <w:rsid w:val="00941E30"/>
    <w:rsid w:val="0096122A"/>
    <w:rsid w:val="009741D0"/>
    <w:rsid w:val="009777D9"/>
    <w:rsid w:val="00991B88"/>
    <w:rsid w:val="009943F1"/>
    <w:rsid w:val="009A0345"/>
    <w:rsid w:val="009A16AA"/>
    <w:rsid w:val="009A5753"/>
    <w:rsid w:val="009A579D"/>
    <w:rsid w:val="009E3297"/>
    <w:rsid w:val="009F734F"/>
    <w:rsid w:val="00A1069F"/>
    <w:rsid w:val="00A15945"/>
    <w:rsid w:val="00A20C9B"/>
    <w:rsid w:val="00A230CE"/>
    <w:rsid w:val="00A246B6"/>
    <w:rsid w:val="00A26821"/>
    <w:rsid w:val="00A3034A"/>
    <w:rsid w:val="00A4155A"/>
    <w:rsid w:val="00A42296"/>
    <w:rsid w:val="00A47E70"/>
    <w:rsid w:val="00A50CF0"/>
    <w:rsid w:val="00A7212F"/>
    <w:rsid w:val="00A7671C"/>
    <w:rsid w:val="00A77E4B"/>
    <w:rsid w:val="00A83CB2"/>
    <w:rsid w:val="00A8445C"/>
    <w:rsid w:val="00A9492C"/>
    <w:rsid w:val="00AA2CBC"/>
    <w:rsid w:val="00AA462F"/>
    <w:rsid w:val="00AB45EF"/>
    <w:rsid w:val="00AC5820"/>
    <w:rsid w:val="00AD1CD8"/>
    <w:rsid w:val="00AE12E2"/>
    <w:rsid w:val="00AE4B9B"/>
    <w:rsid w:val="00AE4D77"/>
    <w:rsid w:val="00B039C7"/>
    <w:rsid w:val="00B13F88"/>
    <w:rsid w:val="00B155D9"/>
    <w:rsid w:val="00B258BB"/>
    <w:rsid w:val="00B563B5"/>
    <w:rsid w:val="00B56858"/>
    <w:rsid w:val="00B63628"/>
    <w:rsid w:val="00B67524"/>
    <w:rsid w:val="00B67B97"/>
    <w:rsid w:val="00B80A69"/>
    <w:rsid w:val="00B8777A"/>
    <w:rsid w:val="00B96572"/>
    <w:rsid w:val="00B968C8"/>
    <w:rsid w:val="00BA3EC5"/>
    <w:rsid w:val="00BA51D9"/>
    <w:rsid w:val="00BB5DFC"/>
    <w:rsid w:val="00BD279D"/>
    <w:rsid w:val="00BD6BB8"/>
    <w:rsid w:val="00BE177B"/>
    <w:rsid w:val="00BF3313"/>
    <w:rsid w:val="00BF71D5"/>
    <w:rsid w:val="00BF7C34"/>
    <w:rsid w:val="00C0040D"/>
    <w:rsid w:val="00C12653"/>
    <w:rsid w:val="00C12D8A"/>
    <w:rsid w:val="00C35279"/>
    <w:rsid w:val="00C4614B"/>
    <w:rsid w:val="00C56061"/>
    <w:rsid w:val="00C66BA2"/>
    <w:rsid w:val="00C70240"/>
    <w:rsid w:val="00C77D90"/>
    <w:rsid w:val="00C9501E"/>
    <w:rsid w:val="00C95985"/>
    <w:rsid w:val="00CA477C"/>
    <w:rsid w:val="00CB38F0"/>
    <w:rsid w:val="00CB629A"/>
    <w:rsid w:val="00CC0569"/>
    <w:rsid w:val="00CC5026"/>
    <w:rsid w:val="00CC68D0"/>
    <w:rsid w:val="00CD1A47"/>
    <w:rsid w:val="00CD5193"/>
    <w:rsid w:val="00CF5C18"/>
    <w:rsid w:val="00D03F9A"/>
    <w:rsid w:val="00D06D51"/>
    <w:rsid w:val="00D168E2"/>
    <w:rsid w:val="00D24991"/>
    <w:rsid w:val="00D451A1"/>
    <w:rsid w:val="00D50255"/>
    <w:rsid w:val="00D51281"/>
    <w:rsid w:val="00D55BE4"/>
    <w:rsid w:val="00D61738"/>
    <w:rsid w:val="00D619E2"/>
    <w:rsid w:val="00D64CEB"/>
    <w:rsid w:val="00D66520"/>
    <w:rsid w:val="00D71BEA"/>
    <w:rsid w:val="00D9340F"/>
    <w:rsid w:val="00DA4CE9"/>
    <w:rsid w:val="00DE34CF"/>
    <w:rsid w:val="00DF451F"/>
    <w:rsid w:val="00E13F3D"/>
    <w:rsid w:val="00E33AA5"/>
    <w:rsid w:val="00E34898"/>
    <w:rsid w:val="00E41B83"/>
    <w:rsid w:val="00E66516"/>
    <w:rsid w:val="00E72001"/>
    <w:rsid w:val="00E7289C"/>
    <w:rsid w:val="00E76CEF"/>
    <w:rsid w:val="00E80418"/>
    <w:rsid w:val="00E839C8"/>
    <w:rsid w:val="00EB09B7"/>
    <w:rsid w:val="00EB0AEA"/>
    <w:rsid w:val="00EC3102"/>
    <w:rsid w:val="00EE6C5A"/>
    <w:rsid w:val="00EE7D7C"/>
    <w:rsid w:val="00F0179A"/>
    <w:rsid w:val="00F0292B"/>
    <w:rsid w:val="00F03268"/>
    <w:rsid w:val="00F1069C"/>
    <w:rsid w:val="00F133F8"/>
    <w:rsid w:val="00F23D74"/>
    <w:rsid w:val="00F25D98"/>
    <w:rsid w:val="00F300FB"/>
    <w:rsid w:val="00F31DD0"/>
    <w:rsid w:val="00F336C8"/>
    <w:rsid w:val="00F3755A"/>
    <w:rsid w:val="00F46D9F"/>
    <w:rsid w:val="00F53415"/>
    <w:rsid w:val="00F5425B"/>
    <w:rsid w:val="00F82761"/>
    <w:rsid w:val="00FA012D"/>
    <w:rsid w:val="00FB6386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 odd Char1,header Char1,header odd1 Char1,header odd2 Char1,header odd3 Char1,header odd4 Char1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55FEF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246D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customStyle="1" w:styleId="NOChar">
    <w:name w:val="NO Char"/>
    <w:link w:val="NO"/>
    <w:qFormat/>
    <w:rsid w:val="00C3527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35279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4905C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905C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905C8"/>
    <w:rPr>
      <w:rFonts w:ascii="Arial" w:hAnsi="Arial"/>
      <w:b/>
      <w:lang w:val="en-GB" w:eastAsia="en-US"/>
    </w:rPr>
  </w:style>
  <w:style w:type="character" w:customStyle="1" w:styleId="B1Char1">
    <w:name w:val="B1 Char1"/>
    <w:qFormat/>
    <w:locked/>
    <w:rsid w:val="003066F1"/>
  </w:style>
  <w:style w:type="character" w:customStyle="1" w:styleId="TF0">
    <w:name w:val="TF (文字)"/>
    <w:link w:val="TF"/>
    <w:qFormat/>
    <w:rsid w:val="003066F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066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1C5C64"/>
    <w:rPr>
      <w:rFonts w:ascii="Arial" w:hAnsi="Arial"/>
      <w:lang w:val="en-GB" w:eastAsia="en-US"/>
    </w:rPr>
  </w:style>
  <w:style w:type="character" w:customStyle="1" w:styleId="NOZchn">
    <w:name w:val="NO Zchn"/>
    <w:qFormat/>
    <w:rsid w:val="00856F00"/>
    <w:rPr>
      <w:rFonts w:ascii="Times New Roman" w:hAnsi="Times New Roman"/>
      <w:lang w:val="en-GB"/>
    </w:rPr>
  </w:style>
  <w:style w:type="character" w:customStyle="1" w:styleId="EXChar">
    <w:name w:val="EX Char"/>
    <w:link w:val="EX"/>
    <w:locked/>
    <w:rsid w:val="00856F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secg.org/sec2-v2.pdf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://www.secg.org/sec1-v2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yperlink" Target="https://eur-lex.europa.eu/legal-content/EN/TXT/HTML/?uri=CELEX:02016R0679-20160504&amp;from=EN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1" ma:contentTypeDescription="Create a new document." ma:contentTypeScope="" ma:versionID="59a701f1a91321905c99c781009ae941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33d790b14b732bc9b5a2329b221fc146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5AIRPNAIUNRU-931754773-4815</_dlc_DocId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https://nokia.sharepoint.com/sites/c5g/security/_layouts/15/DocIdRedir.aspx?ID=5AIRPNAIUNRU-931754773-4815</Url>
      <Description>5AIRPNAIUNRU-931754773-4815</Description>
    </_dlc_DocIdUrl>
    <lcf76f155ced4ddcb4097134ff3c332f xmlns="4776aa60-670e-4784-be98-c39ff3403b35">
      <Terms xmlns="http://schemas.microsoft.com/office/infopath/2007/PartnerControls"/>
    </lcf76f155ced4ddcb4097134ff3c332f>
    <TaxCatchAll xmlns="71c5aaf6-e6ce-465b-b873-5148d2a4c105" xsi:nil="true"/>
    <Associated_x0020_Task xmlns="3b34c8f0-1ef5-4d1e-bb66-517ce7fe735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CA61F-AD2F-4DBC-AA1E-F967EA042C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801FB40-B758-42F4-A71C-BBC3C44A5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4F353-329E-4E9E-BB7D-BEEF266C6EF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5.xml><?xml version="1.0" encoding="utf-8"?>
<ds:datastoreItem xmlns:ds="http://schemas.openxmlformats.org/officeDocument/2006/customXml" ds:itemID="{7AF53D44-71B6-465F-8952-A6DB47ECB00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AD6250-635B-4A52-B121-474E357A25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153</TotalTime>
  <Pages>7</Pages>
  <Words>2165</Words>
  <Characters>13132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Saurabh3</cp:lastModifiedBy>
  <cp:revision>146</cp:revision>
  <cp:lastPrinted>1900-01-01T00:00:00Z</cp:lastPrinted>
  <dcterms:created xsi:type="dcterms:W3CDTF">2023-07-21T05:13:00Z</dcterms:created>
  <dcterms:modified xsi:type="dcterms:W3CDTF">2024-08-07T10:57:00Z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0x010100DA95EA92BC8BC0428C825697CEF0A167</vt:lpwstr>
  </property>
  <property fmtid="{D5CDD505-2E9C-101B-9397-08002B2CF9AE}" pid="23" name="_dlc_DocIdItemGuid">
    <vt:lpwstr>daecd0d3-87ea-49fb-b10a-32a46d6bb455</vt:lpwstr>
  </property>
</Properties>
</file>