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222"/>
        </w:tabs>
        <w:jc w:val="left"/>
        <w:rPr>
          <w:rFonts w:hint="eastAsia" w:ascii="Arial" w:hAnsi="Arial" w:eastAsia="宋体" w:cs="Arial"/>
          <w:b/>
          <w:i/>
          <w:sz w:val="28"/>
          <w:lang w:val="en-US" w:eastAsia="zh-CN"/>
        </w:rPr>
      </w:pPr>
      <w:r>
        <w:rPr>
          <w:rFonts w:ascii="Arial" w:hAnsi="Arial" w:eastAsia="Arial" w:cs="Arial"/>
          <w:b/>
          <w:sz w:val="24"/>
        </w:rPr>
        <w:t>3GPP TSG-SA WG3 Meeting #11</w:t>
      </w:r>
      <w:r>
        <w:rPr>
          <w:rFonts w:hint="eastAsia" w:ascii="Arial" w:hAnsi="Arial" w:eastAsia="宋体" w:cs="Arial"/>
          <w:b/>
          <w:sz w:val="24"/>
        </w:rPr>
        <w:t>6</w:t>
      </w:r>
      <w:r>
        <w:rPr>
          <w:rFonts w:ascii="Arial" w:hAnsi="Arial" w:eastAsia="Arial" w:cs="Arial"/>
          <w:b/>
          <w:i/>
          <w:sz w:val="28"/>
        </w:rPr>
        <w:tab/>
      </w:r>
      <w:r>
        <w:rPr>
          <w:rFonts w:ascii="Arial" w:hAnsi="Arial" w:eastAsia="Arial" w:cs="Arial"/>
          <w:b/>
          <w:i/>
          <w:sz w:val="24"/>
          <w:szCs w:val="24"/>
        </w:rPr>
        <w:t>S3</w:t>
      </w:r>
      <w:r>
        <w:rPr>
          <w:rFonts w:ascii="Arial" w:hAnsi="Arial" w:eastAsia="Arial" w:cs="Arial"/>
          <w:b/>
          <w:sz w:val="24"/>
        </w:rPr>
        <w:t>-2</w:t>
      </w:r>
      <w:r>
        <w:rPr>
          <w:rFonts w:hint="eastAsia" w:ascii="Arial" w:hAnsi="Arial" w:eastAsia="宋体" w:cs="Arial"/>
          <w:b/>
          <w:sz w:val="24"/>
        </w:rPr>
        <w:t>42254</w:t>
      </w:r>
      <w:ins w:id="0" w:author="cmcc 5" w:date="2024-05-14T23:11:00Z">
        <w:r>
          <w:rPr>
            <w:rFonts w:ascii="Arial" w:hAnsi="Arial" w:eastAsia="宋体" w:cs="Arial"/>
            <w:b/>
            <w:sz w:val="24"/>
          </w:rPr>
          <w:t>-r</w:t>
        </w:r>
      </w:ins>
      <w:ins w:id="1" w:author="cmcc 5" w:date="2024-05-16T10:36:29Z">
        <w:r>
          <w:rPr>
            <w:rFonts w:hint="eastAsia" w:ascii="Arial" w:hAnsi="Arial" w:eastAsia="宋体" w:cs="Arial"/>
            <w:b/>
            <w:sz w:val="24"/>
            <w:lang w:val="en-US" w:eastAsia="zh-CN"/>
          </w:rPr>
          <w:t>3</w:t>
        </w:r>
      </w:ins>
      <w:bookmarkStart w:id="5" w:name="_GoBack"/>
      <w:bookmarkEnd w:id="5"/>
    </w:p>
    <w:p>
      <w:pPr>
        <w:spacing w:after="120"/>
        <w:jc w:val="left"/>
        <w:rPr>
          <w:rFonts w:ascii="Arial" w:hAnsi="Arial" w:eastAsia="宋体" w:cs="Arial"/>
          <w:b/>
          <w:sz w:val="24"/>
        </w:rPr>
      </w:pPr>
      <w:r>
        <w:rPr>
          <w:rFonts w:ascii="Arial" w:hAnsi="Arial"/>
          <w:b/>
          <w:sz w:val="24"/>
        </w:rPr>
        <w:t>Jeju, Korea  20 - 24 May 2024</w:t>
      </w:r>
    </w:p>
    <w:p>
      <w:pPr>
        <w:tabs>
          <w:tab w:val="left" w:pos="4153"/>
          <w:tab w:val="left" w:pos="8306"/>
          <w:tab w:val="right" w:pos="9639"/>
        </w:tabs>
        <w:jc w:val="left"/>
        <w:rPr>
          <w:rFonts w:ascii="Arial" w:hAnsi="Arial" w:eastAsia="Arial" w:cs="Arial"/>
          <w:b/>
          <w:sz w:val="24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before="240" w:after="60"/>
        <w:ind w:left="1701" w:hanging="1701"/>
        <w:jc w:val="left"/>
        <w:rPr>
          <w:rFonts w:ascii="Arial" w:hAnsi="Arial" w:eastAsia="宋体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Title: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Reply LS on </w:t>
      </w:r>
      <w:r>
        <w:rPr>
          <w:rFonts w:hint="eastAsia" w:ascii="Arial" w:hAnsi="Arial" w:eastAsia="宋体" w:cs="Arial"/>
          <w:b/>
          <w:sz w:val="22"/>
        </w:rPr>
        <w:t>LI considerations for TR 33.757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</w:rPr>
        <w:t>Response to: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S3</w:t>
      </w:r>
      <w:r>
        <w:rPr>
          <w:rFonts w:hint="eastAsia" w:ascii="Arial" w:hAnsi="Arial" w:cs="Arial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-2</w:t>
      </w:r>
      <w:r>
        <w:rPr>
          <w:rFonts w:hint="eastAsia" w:ascii="Arial" w:hAnsi="Arial" w:cs="Arial"/>
          <w:b/>
          <w:bCs/>
          <w:sz w:val="22"/>
        </w:rPr>
        <w:t>40294</w:t>
      </w:r>
      <w:r>
        <w:rPr>
          <w:rFonts w:ascii="Arial" w:hAnsi="Arial" w:cs="Arial"/>
          <w:b/>
          <w:bCs/>
          <w:sz w:val="22"/>
        </w:rPr>
        <w:t xml:space="preserve"> LS on LI considerations for TR 33.757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2" w:name="OLE_LINK61"/>
      <w:bookmarkStart w:id="3" w:name="OLE_LINK60"/>
      <w:bookmarkStart w:id="4" w:name="OLE_LINK59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Rel-1</w:t>
      </w:r>
      <w:r>
        <w:rPr>
          <w:rFonts w:hint="eastAsia" w:ascii="Arial" w:hAnsi="Arial" w:cs="Arial"/>
          <w:b/>
          <w:bCs/>
          <w:sz w:val="22"/>
        </w:rPr>
        <w:t>9</w:t>
      </w:r>
    </w:p>
    <w:bookmarkEnd w:id="2"/>
    <w:bookmarkEnd w:id="3"/>
    <w:bookmarkEnd w:id="4"/>
    <w:p>
      <w:pPr>
        <w:spacing w:after="60"/>
        <w:ind w:left="1985" w:hanging="1985"/>
        <w:jc w:val="left"/>
        <w:rPr>
          <w:rFonts w:ascii="Arial" w:hAnsi="Arial" w:eastAsia="宋体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Work Item: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</w:rPr>
        <w:t>LI19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Source: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China Mobile (to be </w:t>
      </w:r>
      <w:ins w:id="2" w:author="cmcc 5" w:date="2024-05-15T13:21:00Z">
        <w:r>
          <w:rPr>
            <w:rFonts w:ascii="Arial" w:hAnsi="Arial" w:eastAsia="Arial" w:cs="Arial"/>
            <w:b/>
            <w:sz w:val="22"/>
          </w:rPr>
          <w:t xml:space="preserve">3GPP </w:t>
        </w:r>
      </w:ins>
      <w:r>
        <w:rPr>
          <w:rFonts w:ascii="Arial" w:hAnsi="Arial" w:eastAsia="Arial" w:cs="Arial"/>
          <w:b/>
          <w:sz w:val="22"/>
        </w:rPr>
        <w:t>SA3)</w:t>
      </w:r>
    </w:p>
    <w:p>
      <w:pPr>
        <w:spacing w:after="60"/>
        <w:ind w:left="1985" w:hanging="1985"/>
        <w:jc w:val="left"/>
        <w:rPr>
          <w:rFonts w:ascii="Arial" w:hAnsi="Arial" w:eastAsia="宋体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SA</w:t>
      </w:r>
      <w:r>
        <w:rPr>
          <w:rFonts w:hint="eastAsia" w:ascii="Arial" w:hAnsi="Arial" w:eastAsia="宋体" w:cs="Arial"/>
          <w:b/>
          <w:sz w:val="22"/>
        </w:rPr>
        <w:t>3-LI</w:t>
      </w:r>
    </w:p>
    <w:p>
      <w:pPr>
        <w:spacing w:after="60"/>
        <w:ind w:left="1985" w:hanging="1985"/>
        <w:jc w:val="left"/>
        <w:rPr>
          <w:rFonts w:ascii="Arial" w:hAnsi="Arial" w:eastAsia="宋体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Cc: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</w:rPr>
        <w:t>SA2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Contact Person:</w:t>
      </w:r>
      <w:r>
        <w:rPr>
          <w:rFonts w:ascii="Arial" w:hAnsi="Arial" w:eastAsia="Arial" w:cs="Arial"/>
          <w:sz w:val="22"/>
        </w:rPr>
        <w:tab/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Name: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Hua Song</w:t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color w:val="0000FF"/>
          <w:sz w:val="22"/>
        </w:rPr>
      </w:pPr>
      <w:r>
        <w:rPr>
          <w:rFonts w:ascii="Arial" w:hAnsi="Arial" w:eastAsia="Arial" w:cs="Arial"/>
          <w:b/>
          <w:color w:val="0000FF"/>
          <w:sz w:val="22"/>
        </w:rPr>
        <w:t>E-mail Address:</w:t>
      </w:r>
      <w:r>
        <w:rPr>
          <w:rFonts w:ascii="Arial" w:hAnsi="Arial" w:eastAsia="Arial" w:cs="Arial"/>
          <w:b/>
          <w:color w:val="0000FF"/>
          <w:sz w:val="22"/>
        </w:rPr>
        <w:tab/>
      </w:r>
      <w:r>
        <w:rPr>
          <w:rFonts w:ascii="Arial" w:hAnsi="Arial" w:eastAsia="Arial" w:cs="Arial"/>
          <w:b/>
          <w:color w:val="0000FF"/>
          <w:sz w:val="22"/>
        </w:rPr>
        <w:t>songhua@chinamobile.com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Send any reply LS 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Fonts w:ascii="Arial" w:hAnsi="Arial" w:eastAsia="Arial" w:cs="Arial"/>
          <w:b/>
          <w:color w:val="0000FF"/>
          <w:sz w:val="22"/>
          <w:u w:val="single"/>
        </w:rPr>
        <w:t>mailto:3GPPLiaison@etsi.org</w:t>
      </w:r>
      <w:r>
        <w:rPr>
          <w:rFonts w:ascii="Arial" w:hAnsi="Arial" w:eastAsia="Arial" w:cs="Arial"/>
          <w:b/>
          <w:color w:val="0000FF"/>
          <w:sz w:val="22"/>
          <w:u w:val="single"/>
        </w:rPr>
        <w:fldChar w:fldCharType="end"/>
      </w:r>
      <w:r>
        <w:rPr>
          <w:rFonts w:ascii="Arial" w:hAnsi="Arial" w:eastAsia="Arial" w:cs="Arial"/>
          <w:b/>
          <w:sz w:val="22"/>
        </w:rPr>
        <w:t xml:space="preserve"> </w:t>
      </w:r>
      <w:r>
        <w:rPr>
          <w:rFonts w:ascii="Arial" w:hAnsi="Arial" w:eastAsia="Arial" w:cs="Arial"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1. Overall Description:</w:t>
      </w:r>
    </w:p>
    <w:p>
      <w:pPr>
        <w:pStyle w:val="5"/>
        <w:ind w:left="0" w:firstLine="0"/>
        <w:rPr>
          <w:ins w:id="3" w:author="cmcc 5" w:date="2024-05-14T23:13:00Z"/>
          <w:rFonts w:ascii="Times New Roman" w:hAnsi="Times New Roman" w:eastAsia="宋体" w:cs="Times New Roman"/>
          <w:sz w:val="20"/>
          <w:szCs w:val="20"/>
          <w:lang w:eastAsia="ko-KR"/>
        </w:rPr>
      </w:pPr>
      <w:r>
        <w:rPr>
          <w:rFonts w:ascii="Times New Roman" w:hAnsi="Times New Roman" w:eastAsia="宋体" w:cs="Times New Roman"/>
          <w:sz w:val="20"/>
          <w:szCs w:val="20"/>
          <w:lang w:eastAsia="ko-KR"/>
        </w:rPr>
        <w:t>SA</w:t>
      </w:r>
      <w:r>
        <w:rPr>
          <w:rFonts w:hint="eastAsia" w:ascii="Times New Roman" w:hAnsi="Times New Roman" w:eastAsia="宋体" w:cs="Times New Roman"/>
          <w:sz w:val="20"/>
          <w:szCs w:val="20"/>
        </w:rPr>
        <w:t>3</w:t>
      </w:r>
      <w:r>
        <w:rPr>
          <w:rFonts w:ascii="Times New Roman" w:hAnsi="Times New Roman" w:eastAsia="宋体" w:cs="Times New Roman"/>
          <w:sz w:val="20"/>
          <w:szCs w:val="20"/>
          <w:lang w:eastAsia="ko-KR"/>
        </w:rPr>
        <w:t xml:space="preserve"> would like to thank SA</w:t>
      </w:r>
      <w:r>
        <w:rPr>
          <w:rFonts w:hint="eastAsia" w:ascii="Times New Roman" w:hAnsi="Times New Roman" w:eastAsia="宋体" w:cs="Times New Roman"/>
          <w:sz w:val="20"/>
          <w:szCs w:val="20"/>
        </w:rPr>
        <w:t>3-LI</w:t>
      </w:r>
      <w:r>
        <w:rPr>
          <w:rFonts w:ascii="Times New Roman" w:hAnsi="Times New Roman" w:eastAsia="宋体" w:cs="Times New Roman"/>
          <w:sz w:val="20"/>
          <w:szCs w:val="20"/>
          <w:lang w:eastAsia="ko-KR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szCs w:val="20"/>
        </w:rPr>
        <w:t>for</w:t>
      </w:r>
      <w:r>
        <w:rPr>
          <w:rFonts w:ascii="Times New Roman" w:hAnsi="Times New Roman" w:eastAsia="宋体" w:cs="Times New Roman"/>
          <w:sz w:val="20"/>
          <w:szCs w:val="20"/>
          <w:lang w:eastAsia="ko-KR"/>
        </w:rPr>
        <w:t xml:space="preserve"> the </w:t>
      </w:r>
      <w:r>
        <w:rPr>
          <w:rFonts w:ascii="Times New Roman" w:hAnsi="Times New Roman" w:eastAsia="宋体" w:cs="Times New Roman"/>
          <w:sz w:val="20"/>
          <w:szCs w:val="20"/>
        </w:rPr>
        <w:t>L</w:t>
      </w:r>
      <w:r>
        <w:rPr>
          <w:rFonts w:ascii="Times New Roman" w:hAnsi="Times New Roman" w:eastAsia="宋体" w:cs="Times New Roman"/>
          <w:sz w:val="20"/>
          <w:szCs w:val="20"/>
          <w:lang w:eastAsia="ko-KR"/>
        </w:rPr>
        <w:t xml:space="preserve">S on LI considerations for TR 33.757. </w:t>
      </w:r>
    </w:p>
    <w:p>
      <w:pPr>
        <w:pStyle w:val="5"/>
        <w:ind w:left="0" w:firstLine="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>Regarding</w:t>
      </w:r>
      <w:del w:id="4" w:author="cmcc 5" w:date="2024-05-14T23:13:00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 the consideration for</w:delText>
        </w:r>
      </w:del>
      <w:r>
        <w:rPr>
          <w:rFonts w:hint="eastAsia" w:ascii="Times New Roman" w:hAnsi="Times New Roman" w:eastAsia="宋体" w:cs="Times New Roman"/>
          <w:sz w:val="20"/>
          <w:szCs w:val="20"/>
        </w:rPr>
        <w:t xml:space="preserve"> Key Issue #1, </w:t>
      </w:r>
      <w:ins w:id="5" w:author="cmcc 5" w:date="2024-05-14T23:13:00Z">
        <w:r>
          <w:rPr>
            <w:rFonts w:hint="eastAsia" w:ascii="Times New Roman" w:hAnsi="Times New Roman" w:eastAsia="宋体" w:cs="Times New Roman"/>
            <w:sz w:val="20"/>
            <w:szCs w:val="20"/>
          </w:rPr>
          <w:t>please</w:t>
        </w:r>
      </w:ins>
      <w:ins w:id="6" w:author="cmcc 5" w:date="2024-05-14T23:13:00Z">
        <w:r>
          <w:rPr>
            <w:rFonts w:ascii="Times New Roman" w:hAnsi="Times New Roman" w:eastAsia="宋体" w:cs="Times New Roman"/>
            <w:sz w:val="20"/>
            <w:szCs w:val="20"/>
          </w:rPr>
          <w:t xml:space="preserve"> </w:t>
        </w:r>
      </w:ins>
      <w:r>
        <w:rPr>
          <w:rFonts w:hint="eastAsia" w:ascii="Times New Roman" w:hAnsi="Times New Roman" w:eastAsia="宋体" w:cs="Times New Roman"/>
          <w:sz w:val="20"/>
          <w:szCs w:val="20"/>
        </w:rPr>
        <w:t xml:space="preserve">kindly </w:t>
      </w:r>
      <w:del w:id="7" w:author="cmcc 5" w:date="2024-05-14T23:13:00Z">
        <w:r>
          <w:rPr>
            <w:rFonts w:hint="eastAsia" w:ascii="Times New Roman" w:hAnsi="Times New Roman" w:eastAsia="宋体" w:cs="Times New Roman"/>
            <w:sz w:val="20"/>
            <w:szCs w:val="20"/>
          </w:rPr>
          <w:delText>please</w:delText>
        </w:r>
      </w:del>
      <w:r>
        <w:rPr>
          <w:rFonts w:hint="eastAsia" w:ascii="Times New Roman" w:hAnsi="Times New Roman" w:eastAsia="宋体" w:cs="Times New Roman"/>
          <w:sz w:val="20"/>
          <w:szCs w:val="20"/>
        </w:rPr>
        <w:t xml:space="preserve"> be aware that </w:t>
      </w:r>
      <w:ins w:id="8" w:author="cmcc 5" w:date="2024-05-15T09:57:00Z">
        <w:r>
          <w:rPr>
            <w:rFonts w:hint="eastAsia" w:ascii="Times New Roman" w:hAnsi="Times New Roman" w:eastAsia="宋体" w:cs="Times New Roman"/>
            <w:sz w:val="20"/>
            <w:szCs w:val="20"/>
          </w:rPr>
          <w:t>this key issue</w:t>
        </w:r>
      </w:ins>
      <w:del w:id="9" w:author="cmcc 5" w:date="2024-05-15T09:57:00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SA3 </w:delText>
        </w:r>
      </w:del>
      <w:ins w:id="10" w:author="cmcc 5" w:date="2024-05-15T09:57:00Z">
        <w:r>
          <w:rPr>
            <w:rFonts w:hint="eastAsia" w:ascii="Times New Roman" w:hAnsi="Times New Roman" w:eastAsia="宋体" w:cs="Times New Roman"/>
            <w:sz w:val="20"/>
            <w:szCs w:val="20"/>
          </w:rPr>
          <w:t xml:space="preserve"> </w:t>
        </w:r>
      </w:ins>
      <w:r>
        <w:rPr>
          <w:rFonts w:hint="eastAsia" w:ascii="Times New Roman" w:hAnsi="Times New Roman" w:eastAsia="宋体" w:cs="Times New Roman"/>
          <w:sz w:val="20"/>
          <w:szCs w:val="20"/>
        </w:rPr>
        <w:t>is still in study phase</w:t>
      </w:r>
      <w:ins w:id="11" w:author="cmcc 5" w:date="2024-05-15T09:57:00Z">
        <w:del w:id="12" w:author="JHU/APL" w:date="2024-05-15T09:49:00Z">
          <w:r>
            <w:rPr>
              <w:rFonts w:hint="eastAsia" w:ascii="Times New Roman" w:hAnsi="Times New Roman" w:eastAsia="宋体" w:cs="Times New Roman"/>
              <w:sz w:val="20"/>
              <w:szCs w:val="20"/>
            </w:rPr>
            <w:delText>，</w:delText>
          </w:r>
        </w:del>
      </w:ins>
      <w:ins w:id="13" w:author="JHU/APL" w:date="2024-05-15T09:49:00Z">
        <w:r>
          <w:rPr>
            <w:rFonts w:hint="eastAsia" w:ascii="Times New Roman" w:hAnsi="Times New Roman" w:eastAsia="宋体" w:cs="Times New Roman"/>
            <w:sz w:val="20"/>
            <w:szCs w:val="20"/>
          </w:rPr>
          <w:t xml:space="preserve"> </w:t>
        </w:r>
      </w:ins>
      <w:ins w:id="14" w:author="JHU/APL" w:date="2024-05-15T09:48:00Z">
        <w:r>
          <w:rPr>
            <w:rFonts w:ascii="Times New Roman" w:hAnsi="Times New Roman" w:eastAsia="宋体" w:cs="Times New Roman"/>
            <w:sz w:val="20"/>
            <w:szCs w:val="20"/>
          </w:rPr>
          <w:t>and</w:t>
        </w:r>
      </w:ins>
      <w:ins w:id="15" w:author="JHU/APL" w:date="2024-05-15T09:49:00Z">
        <w:r>
          <w:rPr>
            <w:rFonts w:ascii="Times New Roman" w:hAnsi="Times New Roman" w:eastAsia="宋体" w:cs="Times New Roman"/>
            <w:sz w:val="20"/>
            <w:szCs w:val="20"/>
          </w:rPr>
          <w:t xml:space="preserve"> therefore</w:t>
        </w:r>
      </w:ins>
      <w:ins w:id="16" w:author="JHU/APL" w:date="2024-05-15T09:48:00Z">
        <w:r>
          <w:rPr>
            <w:rFonts w:ascii="Times New Roman" w:hAnsi="Times New Roman" w:eastAsia="宋体" w:cs="Times New Roman"/>
            <w:sz w:val="20"/>
            <w:szCs w:val="20"/>
          </w:rPr>
          <w:t xml:space="preserve"> LI requirements can be considered</w:t>
        </w:r>
      </w:ins>
      <w:ins w:id="17" w:author="JHU/APL" w:date="2024-05-15T09:49:00Z">
        <w:r>
          <w:rPr>
            <w:rFonts w:ascii="Times New Roman" w:hAnsi="Times New Roman" w:eastAsia="宋体" w:cs="Times New Roman"/>
            <w:sz w:val="20"/>
            <w:szCs w:val="20"/>
          </w:rPr>
          <w:t>.</w:t>
        </w:r>
      </w:ins>
      <w:ins w:id="18" w:author="JHU/APL" w:date="2024-05-15T09:49:00Z">
        <w:del w:id="19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 Exam</w:delText>
          </w:r>
        </w:del>
      </w:ins>
      <w:ins w:id="20" w:author="JHU/APL" w:date="2024-05-15T09:50:00Z">
        <w:del w:id="21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ple considerations are </w:delText>
          </w:r>
        </w:del>
      </w:ins>
      <w:ins w:id="22" w:author="JHU/APL" w:date="2024-05-15T09:51:00Z">
        <w:del w:id="23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NF selection </w:delText>
          </w:r>
        </w:del>
      </w:ins>
      <w:ins w:id="24" w:author="JHU/APL" w:date="2024-05-15T09:52:00Z">
        <w:del w:id="25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procedures, </w:delText>
          </w:r>
        </w:del>
      </w:ins>
      <w:ins w:id="26" w:author="JHU/APL" w:date="2024-05-15T09:51:00Z">
        <w:del w:id="27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>access control policies</w:delText>
          </w:r>
        </w:del>
      </w:ins>
      <w:ins w:id="28" w:author="JHU/APL" w:date="2024-05-15T09:52:00Z">
        <w:del w:id="29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>,</w:delText>
          </w:r>
        </w:del>
      </w:ins>
      <w:ins w:id="30" w:author="JHU/APL" w:date="2024-05-15T09:51:00Z">
        <w:del w:id="31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 and </w:delText>
          </w:r>
        </w:del>
      </w:ins>
      <w:ins w:id="32" w:author="JHU/APL" w:date="2024-05-15T09:50:00Z">
        <w:del w:id="33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 xml:space="preserve">obfuscations of identifiers for UE, NFs, and </w:delText>
          </w:r>
        </w:del>
      </w:ins>
      <w:ins w:id="34" w:author="JHU/APL" w:date="2024-05-15T09:51:00Z">
        <w:del w:id="35" w:author="cmcc 5" w:date="2024-05-16T10:35:23Z">
          <w:r>
            <w:rPr>
              <w:rFonts w:ascii="Times New Roman" w:hAnsi="Times New Roman" w:eastAsia="宋体" w:cs="Times New Roman"/>
              <w:sz w:val="20"/>
              <w:szCs w:val="20"/>
            </w:rPr>
            <w:delText>AFs</w:delText>
          </w:r>
        </w:del>
      </w:ins>
      <w:ins w:id="36" w:author="JHU/APL" w:date="2024-05-15T09:48:00Z">
        <w:del w:id="37" w:author="cmcc 5" w:date="2024-05-16T10:35:27Z">
          <w:r>
            <w:rPr>
              <w:rFonts w:ascii="Times New Roman" w:hAnsi="Times New Roman" w:eastAsia="宋体" w:cs="Times New Roman"/>
              <w:sz w:val="20"/>
              <w:szCs w:val="20"/>
            </w:rPr>
            <w:delText>.</w:delText>
          </w:r>
        </w:del>
      </w:ins>
      <w:del w:id="38" w:author="cmcc 5" w:date="2024-05-15T09:57:00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 for this key issue, </w:delText>
        </w:r>
      </w:del>
      <w:del w:id="39" w:author="JHU/APL" w:date="2024-05-15T09:52:00Z">
        <w:r>
          <w:rPr>
            <w:rFonts w:hint="eastAsia" w:ascii="Times New Roman" w:hAnsi="Times New Roman" w:eastAsia="宋体" w:cs="Times New Roman"/>
            <w:sz w:val="20"/>
            <w:szCs w:val="20"/>
          </w:rPr>
          <w:delText>and</w:delText>
        </w:r>
      </w:del>
      <w:ins w:id="40" w:author="cmcc 5" w:date="2024-05-15T09:57:00Z">
        <w:del w:id="41" w:author="JHU/APL" w:date="2024-05-15T09:54:00Z">
          <w:r>
            <w:rPr>
              <w:rFonts w:hint="eastAsia" w:ascii="Times New Roman" w:hAnsi="Times New Roman" w:eastAsia="宋体" w:cs="Times New Roman"/>
              <w:sz w:val="20"/>
              <w:szCs w:val="20"/>
            </w:rPr>
            <w:delText xml:space="preserve"> </w:delText>
          </w:r>
        </w:del>
      </w:ins>
      <w:ins w:id="42" w:author="cmcc 5" w:date="2024-05-15T09:58:00Z">
        <w:del w:id="43" w:author="JHU/APL" w:date="2024-05-15T09:54:00Z">
          <w:r>
            <w:rPr>
              <w:rFonts w:hint="eastAsia" w:ascii="Times New Roman" w:hAnsi="Times New Roman" w:eastAsia="宋体" w:cs="Times New Roman"/>
              <w:sz w:val="20"/>
              <w:szCs w:val="20"/>
            </w:rPr>
            <w:delText xml:space="preserve">to help us </w:delText>
          </w:r>
        </w:del>
      </w:ins>
      <w:del w:id="44" w:author="cmcc 5" w:date="2024-05-15T09:57:00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 </w:delText>
        </w:r>
      </w:del>
      <w:del w:id="45" w:author="cmcc 5" w:date="2024-05-15T09:58:00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for </w:delText>
        </w:r>
      </w:del>
      <w:del w:id="46" w:author="JHU/APL" w:date="2024-05-15T09:53:00Z">
        <w:r>
          <w:rPr>
            <w:rFonts w:hint="eastAsia" w:ascii="Times New Roman" w:hAnsi="Times New Roman" w:eastAsia="宋体" w:cs="Times New Roman"/>
            <w:sz w:val="20"/>
            <w:szCs w:val="20"/>
          </w:rPr>
          <w:delText>better understand</w:delText>
        </w:r>
      </w:del>
      <w:ins w:id="47" w:author="cmcc 5" w:date="2024-05-15T09:58:00Z">
        <w:del w:id="48" w:author="JHU/APL" w:date="2024-05-15T09:53:00Z">
          <w:r>
            <w:rPr>
              <w:rFonts w:hint="eastAsia" w:ascii="Times New Roman" w:hAnsi="Times New Roman" w:eastAsia="宋体" w:cs="Times New Roman"/>
              <w:sz w:val="20"/>
              <w:szCs w:val="20"/>
            </w:rPr>
            <w:delText xml:space="preserve"> the </w:delText>
          </w:r>
        </w:del>
      </w:ins>
      <w:ins w:id="49" w:author="cmcc 5" w:date="2024-05-15T10:05:00Z">
        <w:del w:id="50" w:author="JHU/APL" w:date="2024-05-15T09:53:00Z">
          <w:r>
            <w:rPr>
              <w:rFonts w:hint="eastAsia" w:ascii="Times New Roman" w:hAnsi="Times New Roman" w:eastAsia="宋体" w:cs="Times New Roman"/>
              <w:sz w:val="20"/>
              <w:szCs w:val="20"/>
            </w:rPr>
            <w:delText>concern</w:delText>
          </w:r>
        </w:del>
      </w:ins>
      <w:del w:id="51" w:author="cmcc 5" w:date="2024-05-15T09:58:00Z">
        <w:r>
          <w:rPr>
            <w:rFonts w:hint="eastAsia" w:ascii="Times New Roman" w:hAnsi="Times New Roman" w:eastAsia="宋体" w:cs="Times New Roman"/>
            <w:sz w:val="20"/>
            <w:szCs w:val="20"/>
          </w:rPr>
          <w:delText>ing</w:delText>
        </w:r>
      </w:del>
      <w:del w:id="52" w:author="JHU/APL" w:date="2024-05-15T09:53:00Z">
        <w:r>
          <w:rPr>
            <w:rFonts w:hint="eastAsia" w:ascii="Times New Roman" w:hAnsi="Times New Roman" w:eastAsia="宋体" w:cs="Times New Roman"/>
            <w:sz w:val="20"/>
            <w:szCs w:val="20"/>
          </w:rPr>
          <w:delText>,</w:delText>
        </w:r>
      </w:del>
      <w:del w:id="53" w:author="cmcc 5" w:date="2024-05-16T10:35:28Z">
        <w:r>
          <w:rPr>
            <w:rFonts w:hint="eastAsia" w:ascii="Times New Roman" w:hAnsi="Times New Roman" w:eastAsia="宋体" w:cs="Times New Roman"/>
            <w:sz w:val="20"/>
            <w:szCs w:val="20"/>
          </w:rPr>
          <w:delText xml:space="preserve"> </w:delText>
        </w:r>
      </w:del>
      <w:ins w:id="54" w:author="cmcc 5" w:date="2024-05-16T10:35:30Z">
        <w:r>
          <w:rPr>
            <w:rFonts w:hint="eastAsia" w:ascii="Times New Roman" w:hAnsi="Times New Roman" w:eastAsia="宋体" w:cs="Times New Roman"/>
            <w:sz w:val="20"/>
            <w:szCs w:val="20"/>
            <w:lang w:val="en-US" w:eastAsia="zh-CN"/>
          </w:rPr>
          <w:t>.</w:t>
        </w:r>
      </w:ins>
      <w:r>
        <w:rPr>
          <w:rFonts w:hint="eastAsia" w:ascii="Times New Roman" w:hAnsi="Times New Roman" w:eastAsia="宋体" w:cs="Times New Roman"/>
          <w:sz w:val="20"/>
          <w:szCs w:val="20"/>
        </w:rPr>
        <w:t xml:space="preserve">SA3 would like to ask SA3-LI to clarify what the </w:t>
      </w:r>
      <w:ins w:id="55" w:author="cmcc 5" w:date="2024-05-15T10:00:00Z">
        <w:r>
          <w:rPr>
            <w:rFonts w:hint="eastAsia" w:ascii="Times New Roman" w:hAnsi="Times New Roman" w:eastAsia="宋体" w:cs="Times New Roman"/>
            <w:sz w:val="20"/>
            <w:szCs w:val="20"/>
          </w:rPr>
          <w:t>detailed issue</w:t>
        </w:r>
      </w:ins>
      <w:ins w:id="56" w:author="JHU/APL" w:date="2024-05-15T09:54:00Z">
        <w:r>
          <w:rPr>
            <w:rFonts w:ascii="Times New Roman" w:hAnsi="Times New Roman" w:eastAsia="宋体" w:cs="Times New Roman"/>
            <w:sz w:val="20"/>
            <w:szCs w:val="20"/>
          </w:rPr>
          <w:t>s</w:t>
        </w:r>
      </w:ins>
      <w:ins w:id="57" w:author="cmcc 5" w:date="2024-05-15T10:00:00Z">
        <w:r>
          <w:rPr>
            <w:rFonts w:hint="eastAsia" w:ascii="Times New Roman" w:hAnsi="Times New Roman" w:eastAsia="宋体" w:cs="Times New Roman"/>
            <w:sz w:val="20"/>
            <w:szCs w:val="20"/>
          </w:rPr>
          <w:t xml:space="preserve"> and </w:t>
        </w:r>
      </w:ins>
      <w:r>
        <w:rPr>
          <w:rFonts w:hint="eastAsia" w:ascii="Times New Roman" w:hAnsi="Times New Roman" w:eastAsia="宋体" w:cs="Times New Roman"/>
          <w:sz w:val="20"/>
          <w:szCs w:val="20"/>
        </w:rPr>
        <w:t>specific impacts the proxy related mechanisms may bring for the LI_T2/LI_T3 interfaces</w:t>
      </w:r>
      <w:ins w:id="58" w:author="cmcc 5" w:date="2024-05-15T10:23:00Z">
        <w:r>
          <w:rPr>
            <w:rFonts w:ascii="Times New Roman" w:hAnsi="Times New Roman" w:eastAsia="宋体" w:cs="Times New Roman"/>
            <w:sz w:val="20"/>
            <w:szCs w:val="20"/>
          </w:rPr>
          <w:t xml:space="preserve"> before </w:t>
        </w:r>
      </w:ins>
      <w:ins w:id="59" w:author="cmcc 5" w:date="2024-05-15T13:22:00Z">
        <w:r>
          <w:rPr>
            <w:rFonts w:ascii="Times New Roman" w:hAnsi="Times New Roman" w:eastAsia="宋体" w:cs="Times New Roman"/>
            <w:sz w:val="20"/>
            <w:szCs w:val="20"/>
          </w:rPr>
          <w:t>we</w:t>
        </w:r>
      </w:ins>
      <w:ins w:id="60" w:author="cmcc 5" w:date="2024-05-15T10:24:00Z">
        <w:r>
          <w:rPr>
            <w:rFonts w:ascii="Times New Roman" w:hAnsi="Times New Roman" w:eastAsia="宋体" w:cs="Times New Roman"/>
            <w:sz w:val="20"/>
            <w:szCs w:val="20"/>
          </w:rPr>
          <w:t xml:space="preserve"> move on for further discussion on it</w:t>
        </w:r>
      </w:ins>
      <w:r>
        <w:rPr>
          <w:rFonts w:hint="eastAsia" w:ascii="Times New Roman" w:hAnsi="Times New Roman" w:eastAsia="宋体" w:cs="Times New Roman"/>
          <w:sz w:val="20"/>
          <w:szCs w:val="20"/>
        </w:rPr>
        <w:t xml:space="preserve">. </w:t>
      </w:r>
    </w:p>
    <w:p>
      <w:pPr>
        <w:tabs>
          <w:tab w:val="left" w:pos="4153"/>
          <w:tab w:val="left" w:pos="8306"/>
        </w:tabs>
        <w:jc w:val="left"/>
        <w:rPr>
          <w:ins w:id="61" w:author="cmcc 5" w:date="2024-05-14T23:14:00Z"/>
          <w:rFonts w:ascii="Arial" w:hAnsi="Arial" w:eastAsia="Arial" w:cs="Arial"/>
          <w:sz w:val="22"/>
        </w:rPr>
      </w:pPr>
    </w:p>
    <w:p>
      <w:pPr>
        <w:tabs>
          <w:tab w:val="left" w:pos="4153"/>
          <w:tab w:val="left" w:pos="8306"/>
        </w:tabs>
        <w:jc w:val="left"/>
        <w:rPr>
          <w:ins w:id="62" w:author="cmcc 5" w:date="2024-05-14T23:14:00Z"/>
          <w:rFonts w:ascii="Times New Roman" w:hAnsi="Times New Roman" w:eastAsia="宋体" w:cs="Times New Roman"/>
          <w:sz w:val="20"/>
          <w:szCs w:val="20"/>
        </w:rPr>
      </w:pPr>
      <w:ins w:id="63" w:author="cmcc 5" w:date="2024-05-14T23:14:00Z">
        <w:r>
          <w:rPr>
            <w:rFonts w:hint="eastAsia" w:ascii="Times New Roman" w:hAnsi="Times New Roman" w:eastAsia="宋体" w:cs="Times New Roman"/>
            <w:sz w:val="20"/>
            <w:szCs w:val="20"/>
          </w:rPr>
          <w:t>Regarding Key Issue #</w:t>
        </w:r>
      </w:ins>
      <w:ins w:id="64" w:author="cmcc 5" w:date="2024-05-14T23:14:00Z">
        <w:r>
          <w:rPr>
            <w:rFonts w:ascii="Times New Roman" w:hAnsi="Times New Roman" w:eastAsia="宋体" w:cs="Times New Roman"/>
            <w:sz w:val="20"/>
            <w:szCs w:val="20"/>
          </w:rPr>
          <w:t>3,</w:t>
        </w:r>
      </w:ins>
      <w:ins w:id="65" w:author="cmcc 5" w:date="2024-05-14T23:15:00Z">
        <w:r>
          <w:rPr>
            <w:rFonts w:ascii="Times New Roman" w:hAnsi="Times New Roman" w:eastAsia="宋体" w:cs="Times New Roman"/>
            <w:sz w:val="20"/>
            <w:szCs w:val="20"/>
          </w:rPr>
          <w:t xml:space="preserve"> </w:t>
        </w:r>
      </w:ins>
      <w:ins w:id="66" w:author="cmcc 5" w:date="2024-05-14T23:16:00Z">
        <w:r>
          <w:rPr>
            <w:rFonts w:hint="eastAsia" w:ascii="Times New Roman" w:hAnsi="Times New Roman" w:eastAsia="宋体" w:cs="Times New Roman"/>
            <w:sz w:val="20"/>
            <w:szCs w:val="20"/>
          </w:rPr>
          <w:t xml:space="preserve">SA3 is </w:t>
        </w:r>
      </w:ins>
      <w:ins w:id="67" w:author="cmcc 5" w:date="2024-05-14T23:22:00Z">
        <w:r>
          <w:rPr>
            <w:rFonts w:ascii="Times New Roman" w:hAnsi="Times New Roman" w:eastAsia="宋体" w:cs="Times New Roman"/>
            <w:sz w:val="20"/>
            <w:szCs w:val="20"/>
          </w:rPr>
          <w:t>aware of the requirements from LI</w:t>
        </w:r>
      </w:ins>
      <w:ins w:id="68" w:author="cmcc 5" w:date="2024-05-14T23:16:00Z">
        <w:r>
          <w:rPr>
            <w:rFonts w:ascii="Times New Roman" w:hAnsi="Times New Roman" w:eastAsia="宋体" w:cs="Times New Roman"/>
            <w:sz w:val="20"/>
            <w:szCs w:val="20"/>
          </w:rPr>
          <w:t xml:space="preserve">, </w:t>
        </w:r>
      </w:ins>
      <w:ins w:id="69" w:author="JHU/APL" w:date="2024-05-15T09:38:00Z">
        <w:r>
          <w:rPr>
            <w:rFonts w:ascii="Times New Roman" w:hAnsi="Times New Roman" w:eastAsia="宋体" w:cs="Times New Roman"/>
            <w:sz w:val="20"/>
            <w:szCs w:val="20"/>
          </w:rPr>
          <w:t xml:space="preserve">such as </w:t>
        </w:r>
      </w:ins>
      <w:ins w:id="70" w:author="JHU/APL" w:date="2024-05-15T09:39:00Z">
        <w:r>
          <w:rPr>
            <w:rFonts w:ascii="Times New Roman" w:hAnsi="Times New Roman" w:eastAsia="宋体" w:cs="Times New Roman"/>
            <w:sz w:val="20"/>
            <w:szCs w:val="20"/>
          </w:rPr>
          <w:t>requirement R6.2-10 in TS 33.126 which requires that networks shall be able to support identification and interception of traffic by long-term identifiers including SUPI. T</w:t>
        </w:r>
      </w:ins>
      <w:ins w:id="71" w:author="cmcc 5" w:date="2024-05-14T23:15:00Z">
        <w:del w:id="72" w:author="JHU/APL" w:date="2024-05-15T09:39:00Z">
          <w:r>
            <w:rPr>
              <w:rFonts w:ascii="Times New Roman" w:hAnsi="Times New Roman" w:eastAsia="宋体" w:cs="Times New Roman"/>
              <w:color w:val="auto"/>
              <w:sz w:val="20"/>
              <w:szCs w:val="20"/>
              <w:rPrChange w:id="73" w:author="cmcc 5" w:date="2024-05-14T23:20:00Z">
                <w:rPr>
                  <w:rFonts w:ascii="Arial" w:hAnsi="Arial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t</w:delText>
          </w:r>
        </w:del>
      </w:ins>
      <w:ins w:id="74" w:author="cmcc 5" w:date="2024-05-14T23:15:00Z">
        <w:r>
          <w:rPr>
            <w:rFonts w:ascii="Times New Roman" w:hAnsi="Times New Roman" w:eastAsia="宋体" w:cs="Times New Roman"/>
            <w:color w:val="auto"/>
            <w:sz w:val="20"/>
            <w:szCs w:val="20"/>
            <w:rPrChange w:id="75" w:author="cmcc 5" w:date="2024-05-14T23:20:00Z"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</w:rPr>
          <w:t>he solutions that withhold the SUPI from the NPN can be discussed</w:t>
        </w:r>
      </w:ins>
      <w:ins w:id="76" w:author="cmcc 5" w:date="2024-05-14T23:16:00Z">
        <w:r>
          <w:rPr>
            <w:rFonts w:ascii="Times New Roman" w:hAnsi="Times New Roman" w:eastAsia="宋体" w:cs="Times New Roman"/>
            <w:color w:val="auto"/>
            <w:sz w:val="20"/>
            <w:szCs w:val="20"/>
            <w:rPrChange w:id="77" w:author="cmcc 5" w:date="2024-05-14T23:20:00Z"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further on</w:t>
        </w:r>
      </w:ins>
      <w:ins w:id="78" w:author="cmcc 5" w:date="2024-05-14T23:15:00Z">
        <w:r>
          <w:rPr>
            <w:rFonts w:ascii="Times New Roman" w:hAnsi="Times New Roman" w:eastAsia="宋体" w:cs="Times New Roman"/>
            <w:color w:val="auto"/>
            <w:sz w:val="20"/>
            <w:szCs w:val="20"/>
            <w:rPrChange w:id="79" w:author="cmcc 5" w:date="2024-05-14T23:20:00Z"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whether corresponding mechanism can be </w:t>
        </w:r>
      </w:ins>
      <w:ins w:id="80" w:author="cmcc 5" w:date="2024-05-14T23:20:00Z">
        <w:del w:id="81" w:author="JHU/APL" w:date="2024-05-15T09:40:00Z">
          <w:r>
            <w:rPr>
              <w:rFonts w:ascii="Times New Roman" w:hAnsi="Times New Roman" w:eastAsia="宋体" w:cs="Times New Roman"/>
              <w:color w:val="auto"/>
              <w:sz w:val="20"/>
              <w:szCs w:val="20"/>
              <w:rPrChange w:id="82" w:author="cmcc 5" w:date="2024-05-14T23:20:00Z">
                <w:rPr>
                  <w:rFonts w:ascii="Arial" w:hAnsi="Arial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 xml:space="preserve">realized </w:delText>
          </w:r>
        </w:del>
      </w:ins>
      <w:ins w:id="83" w:author="cmcc 5" w:date="2024-05-14T23:15:00Z">
        <w:del w:id="84" w:author="JHU/APL" w:date="2024-05-15T09:40:00Z">
          <w:r>
            <w:rPr>
              <w:rFonts w:ascii="Times New Roman" w:hAnsi="Times New Roman" w:eastAsia="宋体" w:cs="Times New Roman"/>
              <w:color w:val="auto"/>
              <w:sz w:val="20"/>
              <w:szCs w:val="20"/>
              <w:rPrChange w:id="85" w:author="cmcc 5" w:date="2024-05-14T23:20:00Z">
                <w:rPr>
                  <w:rFonts w:ascii="Arial" w:hAnsi="Arial" w:cs="Arial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rPrChange>
            </w:rPr>
            <w:delText>to meet</w:delText>
          </w:r>
        </w:del>
      </w:ins>
      <w:ins w:id="86" w:author="JHU/APL" w:date="2024-05-15T09:40:00Z">
        <w:r>
          <w:rPr>
            <w:rFonts w:ascii="Times New Roman" w:hAnsi="Times New Roman" w:eastAsia="宋体" w:cs="Times New Roman"/>
            <w:sz w:val="20"/>
            <w:szCs w:val="20"/>
          </w:rPr>
          <w:t>required while enabling</w:t>
        </w:r>
      </w:ins>
      <w:ins w:id="87" w:author="JHU/APL" w:date="2024-05-15T09:41:00Z">
        <w:r>
          <w:rPr>
            <w:rFonts w:ascii="Times New Roman" w:hAnsi="Times New Roman" w:eastAsia="宋体" w:cs="Times New Roman"/>
            <w:sz w:val="20"/>
            <w:szCs w:val="20"/>
          </w:rPr>
          <w:t xml:space="preserve"> compliance with</w:t>
        </w:r>
      </w:ins>
      <w:ins w:id="88" w:author="cmcc 5" w:date="2024-05-14T23:15:00Z">
        <w:r>
          <w:rPr>
            <w:rFonts w:ascii="Times New Roman" w:hAnsi="Times New Roman" w:eastAsia="宋体" w:cs="Times New Roman"/>
            <w:color w:val="auto"/>
            <w:sz w:val="20"/>
            <w:szCs w:val="20"/>
            <w:rPrChange w:id="89" w:author="cmcc 5" w:date="2024-05-14T23:20:00Z"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</w:rPr>
          <w:t xml:space="preserve"> LI obligations</w:t>
        </w:r>
      </w:ins>
      <w:ins w:id="90" w:author="cmcc 5" w:date="2024-05-14T23:21:00Z">
        <w:r>
          <w:rPr>
            <w:rFonts w:ascii="Times New Roman" w:hAnsi="Times New Roman" w:eastAsia="宋体" w:cs="Times New Roman"/>
            <w:sz w:val="20"/>
            <w:szCs w:val="20"/>
          </w:rPr>
          <w:t>.</w:t>
        </w:r>
      </w:ins>
    </w:p>
    <w:p>
      <w:pPr>
        <w:tabs>
          <w:tab w:val="left" w:pos="4153"/>
          <w:tab w:val="left" w:pos="8306"/>
        </w:tabs>
        <w:jc w:val="left"/>
        <w:rPr>
          <w:rFonts w:ascii="Times New Roman" w:hAnsi="Times New Roman" w:eastAsia="宋体" w:cs="Times New Roman"/>
          <w:sz w:val="20"/>
          <w:szCs w:val="20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2. Actions:</w:t>
      </w:r>
    </w:p>
    <w:p>
      <w:pPr>
        <w:spacing w:after="12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 xml:space="preserve">To </w:t>
      </w:r>
      <w:r>
        <w:rPr>
          <w:rFonts w:hint="eastAsia" w:ascii="Arial" w:hAnsi="Arial" w:eastAsia="宋体" w:cs="Arial"/>
          <w:b/>
          <w:sz w:val="22"/>
        </w:rPr>
        <w:t>SA3-LI</w:t>
      </w:r>
      <w:r>
        <w:rPr>
          <w:rFonts w:ascii="Arial" w:hAnsi="Arial" w:eastAsia="Arial" w:cs="Arial"/>
          <w:b/>
          <w:color w:val="000000"/>
          <w:sz w:val="22"/>
        </w:rPr>
        <w:t xml:space="preserve"> </w:t>
      </w:r>
      <w:r>
        <w:rPr>
          <w:rFonts w:ascii="Arial" w:hAnsi="Arial" w:eastAsia="Arial" w:cs="Arial"/>
          <w:b/>
          <w:sz w:val="22"/>
        </w:rPr>
        <w:t>group.</w:t>
      </w:r>
    </w:p>
    <w:p>
      <w:pPr>
        <w:spacing w:after="120"/>
        <w:ind w:left="993" w:hanging="993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ACTION: </w:t>
      </w:r>
      <w:r>
        <w:rPr>
          <w:rFonts w:ascii="Arial" w:hAnsi="Arial" w:eastAsia="Arial" w:cs="Arial"/>
          <w:b/>
          <w:sz w:val="22"/>
        </w:rPr>
        <w:tab/>
      </w:r>
    </w:p>
    <w:p>
      <w:pPr>
        <w:spacing w:after="120"/>
        <w:jc w:val="left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Please take the above information into account and provide us the requested information</w:t>
      </w:r>
      <w:r>
        <w:rPr>
          <w:rFonts w:hint="eastAsia" w:ascii="Times New Roman" w:hAnsi="Times New Roman" w:eastAsia="宋体" w:cs="Times New Roman"/>
          <w:sz w:val="20"/>
          <w:szCs w:val="20"/>
        </w:rPr>
        <w:t>.</w:t>
      </w: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3. Date of Next SA3 Meetings:</w:t>
      </w:r>
    </w:p>
    <w:p>
      <w:r>
        <w:t>SA3#117</w:t>
      </w:r>
      <w:r>
        <w:tab/>
      </w:r>
      <w:r>
        <w:t>19 - 23 August 2024</w:t>
      </w:r>
      <w:r>
        <w:tab/>
      </w:r>
      <w:r>
        <w:tab/>
      </w:r>
      <w:r>
        <w:t>Maastricht (Netherlands)</w:t>
      </w:r>
    </w:p>
    <w:p>
      <w:pPr>
        <w:jc w:val="left"/>
        <w:rPr>
          <w:rFonts w:ascii="Arial" w:hAnsi="Arial" w:eastAsia="Arial" w:cs="Arial"/>
          <w:sz w:val="22"/>
        </w:rPr>
      </w:pPr>
      <w:r>
        <w:t>SA3#118</w:t>
      </w:r>
      <w:r>
        <w:tab/>
      </w:r>
      <w:r>
        <w:t>14 - 18 October 2024</w:t>
      </w:r>
      <w:r>
        <w:tab/>
      </w:r>
      <w:r>
        <w:tab/>
      </w:r>
      <w:r>
        <w:t>TBD (India)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5">
    <w15:presenceInfo w15:providerId="None" w15:userId="cmcc 5"/>
  </w15:person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trackRevisions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E"/>
    <w:rsid w:val="0013168D"/>
    <w:rsid w:val="002949D2"/>
    <w:rsid w:val="0034550F"/>
    <w:rsid w:val="00BD484E"/>
    <w:rsid w:val="00D87C60"/>
    <w:rsid w:val="0D3E24A4"/>
    <w:rsid w:val="126E7C72"/>
    <w:rsid w:val="13A638F9"/>
    <w:rsid w:val="199F206F"/>
    <w:rsid w:val="19EC6281"/>
    <w:rsid w:val="1A0F6C37"/>
    <w:rsid w:val="1FFA3B73"/>
    <w:rsid w:val="211F56B9"/>
    <w:rsid w:val="22E55331"/>
    <w:rsid w:val="2B054287"/>
    <w:rsid w:val="31433BC1"/>
    <w:rsid w:val="31AB004E"/>
    <w:rsid w:val="33D91096"/>
    <w:rsid w:val="34771CC6"/>
    <w:rsid w:val="365D2EB5"/>
    <w:rsid w:val="37857396"/>
    <w:rsid w:val="462B04D0"/>
    <w:rsid w:val="46D45539"/>
    <w:rsid w:val="495F7231"/>
    <w:rsid w:val="4BBD5013"/>
    <w:rsid w:val="51BD11B1"/>
    <w:rsid w:val="5217266C"/>
    <w:rsid w:val="56332782"/>
    <w:rsid w:val="58D703D9"/>
    <w:rsid w:val="5BEF1D64"/>
    <w:rsid w:val="5D29127D"/>
    <w:rsid w:val="5D7E1226"/>
    <w:rsid w:val="5DCA7EDD"/>
    <w:rsid w:val="5E967C0C"/>
    <w:rsid w:val="646B76FB"/>
    <w:rsid w:val="67B22095"/>
    <w:rsid w:val="72DF7D45"/>
    <w:rsid w:val="751F4624"/>
    <w:rsid w:val="767E2C29"/>
    <w:rsid w:val="781D7CF1"/>
    <w:rsid w:val="7B0F3652"/>
    <w:rsid w:val="7F3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customStyle="1" w:styleId="5">
    <w:name w:val="B1"/>
    <w:basedOn w:val="1"/>
    <w:qFormat/>
    <w:uiPriority w:val="0"/>
    <w:pPr>
      <w:ind w:left="568" w:hanging="284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1581</Characters>
  <Lines>13</Lines>
  <Paragraphs>3</Paragraphs>
  <TotalTime>59</TotalTime>
  <ScaleCrop>false</ScaleCrop>
  <LinksUpToDate>false</LinksUpToDate>
  <CharactersWithSpaces>1855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2024-05-15T13:46:00Z</dcterms:created>
  <dc:creator>cmcc</dc:creator>
  <cp:lastModifiedBy>cmcc 5</cp:lastModifiedBy>
  <dcterms:modified xsi:type="dcterms:W3CDTF">2024-05-16T02:36:31Z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D39E6DED0B784A71ABE239BC4DFF501F</vt:lpwstr>
  </property>
</Properties>
</file>