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44D219DA"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0.0</w:t>
            </w:r>
            <w:r w:rsidRPr="006219F8">
              <w:t>.</w:t>
            </w:r>
            <w:bookmarkEnd w:id="3"/>
            <w:r w:rsidR="00DC5503" w:rsidRPr="006219F8">
              <w:t>0</w:t>
            </w:r>
            <w:r w:rsidRPr="006219F8">
              <w:t xml:space="preserve"> </w:t>
            </w:r>
            <w:r w:rsidRPr="006219F8">
              <w:rPr>
                <w:sz w:val="32"/>
              </w:rPr>
              <w:t>(</w:t>
            </w:r>
            <w:bookmarkStart w:id="4" w:name="issueDate"/>
            <w:r w:rsidR="00DC5503" w:rsidRPr="006219F8">
              <w:rPr>
                <w:sz w:val="32"/>
              </w:rPr>
              <w:t>2024</w:t>
            </w:r>
            <w:r w:rsidRPr="006219F8">
              <w:rPr>
                <w:sz w:val="32"/>
              </w:rPr>
              <w:t>-</w:t>
            </w:r>
            <w:bookmarkEnd w:id="4"/>
            <w:r w:rsidR="00DC5503" w:rsidRPr="006219F8">
              <w:rPr>
                <w:sz w:val="32"/>
              </w:rPr>
              <w:t>0</w:t>
            </w:r>
            <w:r w:rsidR="00152C77">
              <w:rPr>
                <w:sz w:val="32"/>
              </w:rPr>
              <w:t>4</w:t>
            </w:r>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5" w:name="spectype2"/>
            <w:r w:rsidR="00D57972" w:rsidRPr="006219F8">
              <w:t>Report</w:t>
            </w:r>
            <w:bookmarkEnd w:id="5"/>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6"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6"/>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7" w:name="specRelease"/>
            <w:r w:rsidR="00942F40" w:rsidRPr="006219F8">
              <w:rPr>
                <w:rStyle w:val="ZGSM"/>
              </w:rPr>
              <w:t>19</w:t>
            </w:r>
            <w:bookmarkEnd w:id="7"/>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8"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8"/>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9"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0"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0"/>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1"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2" w:name="copyrightDate"/>
            <w:r w:rsidRPr="006219F8">
              <w:rPr>
                <w:noProof/>
                <w:sz w:val="18"/>
              </w:rPr>
              <w:t>2</w:t>
            </w:r>
            <w:r w:rsidR="008E2D68" w:rsidRPr="006219F8">
              <w:rPr>
                <w:noProof/>
                <w:sz w:val="18"/>
              </w:rPr>
              <w:t>02</w:t>
            </w:r>
            <w:bookmarkEnd w:id="12"/>
            <w:r w:rsidR="00942F40" w:rsidRPr="006219F8">
              <w:rPr>
                <w:noProof/>
                <w:sz w:val="18"/>
              </w:rPr>
              <w:t>4</w:t>
            </w:r>
            <w:r w:rsidRPr="006219F8">
              <w:rPr>
                <w:noProof/>
                <w:sz w:val="18"/>
              </w:rPr>
              <w:t>, 3GPP Organizational Partners (ARIB, ATIS, CCSA, ETSI, TSDSI, TTA, TTC).</w:t>
            </w:r>
            <w:bookmarkStart w:id="13" w:name="copyrightaddon"/>
            <w:bookmarkEnd w:id="13"/>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1"/>
          </w:p>
          <w:p w14:paraId="26DA3D2F" w14:textId="77777777" w:rsidR="00E16509" w:rsidRPr="006219F8" w:rsidRDefault="00E16509" w:rsidP="00133525"/>
        </w:tc>
      </w:tr>
      <w:bookmarkEnd w:id="9"/>
    </w:tbl>
    <w:p w14:paraId="04D347A8" w14:textId="77777777" w:rsidR="00080512" w:rsidRPr="006219F8" w:rsidRDefault="00080512">
      <w:pPr>
        <w:pStyle w:val="TT"/>
      </w:pPr>
      <w:r w:rsidRPr="006219F8">
        <w:br w:type="page"/>
      </w:r>
      <w:bookmarkStart w:id="14" w:name="tableOfContents"/>
      <w:bookmarkEnd w:id="14"/>
      <w:r w:rsidRPr="006219F8">
        <w:lastRenderedPageBreak/>
        <w:t>Contents</w:t>
      </w:r>
    </w:p>
    <w:p w14:paraId="56003D21" w14:textId="69791E97" w:rsidR="00987CF9" w:rsidRDefault="004D3578">
      <w:pPr>
        <w:pStyle w:val="TOC1"/>
        <w:rPr>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r w:rsidR="00987CF9">
        <w:rPr>
          <w:noProof/>
        </w:rPr>
        <w:t>Foreword</w:t>
      </w:r>
      <w:r w:rsidR="00987CF9">
        <w:rPr>
          <w:noProof/>
        </w:rPr>
        <w:tab/>
      </w:r>
      <w:r w:rsidR="00987CF9">
        <w:rPr>
          <w:noProof/>
        </w:rPr>
        <w:fldChar w:fldCharType="begin"/>
      </w:r>
      <w:r w:rsidR="00987CF9">
        <w:rPr>
          <w:noProof/>
        </w:rPr>
        <w:instrText xml:space="preserve"> PAGEREF _Toc162517995 \h </w:instrText>
      </w:r>
      <w:r w:rsidR="00987CF9">
        <w:rPr>
          <w:noProof/>
        </w:rPr>
      </w:r>
      <w:r w:rsidR="00987CF9">
        <w:rPr>
          <w:noProof/>
        </w:rPr>
        <w:fldChar w:fldCharType="separate"/>
      </w:r>
      <w:r w:rsidR="00987CF9">
        <w:rPr>
          <w:noProof/>
        </w:rPr>
        <w:t>4</w:t>
      </w:r>
      <w:r w:rsidR="00987CF9">
        <w:rPr>
          <w:noProof/>
        </w:rPr>
        <w:fldChar w:fldCharType="end"/>
      </w:r>
    </w:p>
    <w:p w14:paraId="62360CE1" w14:textId="3BC8DDF3" w:rsidR="00987CF9" w:rsidRDefault="00987CF9">
      <w:pPr>
        <w:pStyle w:val="TOC1"/>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_Toc162517996 \h </w:instrText>
      </w:r>
      <w:r>
        <w:rPr>
          <w:noProof/>
        </w:rPr>
      </w:r>
      <w:r>
        <w:rPr>
          <w:noProof/>
        </w:rPr>
        <w:fldChar w:fldCharType="separate"/>
      </w:r>
      <w:r>
        <w:rPr>
          <w:noProof/>
        </w:rPr>
        <w:t>5</w:t>
      </w:r>
      <w:r>
        <w:rPr>
          <w:noProof/>
        </w:rPr>
        <w:fldChar w:fldCharType="end"/>
      </w:r>
    </w:p>
    <w:p w14:paraId="4E98F12C" w14:textId="3BD582F1" w:rsidR="00987CF9" w:rsidRDefault="00987CF9">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_Toc162517997 \h </w:instrText>
      </w:r>
      <w:r>
        <w:rPr>
          <w:noProof/>
        </w:rPr>
      </w:r>
      <w:r>
        <w:rPr>
          <w:noProof/>
        </w:rPr>
        <w:fldChar w:fldCharType="separate"/>
      </w:r>
      <w:r>
        <w:rPr>
          <w:noProof/>
        </w:rPr>
        <w:t>6</w:t>
      </w:r>
      <w:r>
        <w:rPr>
          <w:noProof/>
        </w:rPr>
        <w:fldChar w:fldCharType="end"/>
      </w:r>
    </w:p>
    <w:p w14:paraId="5C69123A" w14:textId="62CEE4EA" w:rsidR="00987CF9" w:rsidRDefault="00987CF9">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_Toc162517998 \h </w:instrText>
      </w:r>
      <w:r>
        <w:rPr>
          <w:noProof/>
        </w:rPr>
      </w:r>
      <w:r>
        <w:rPr>
          <w:noProof/>
        </w:rPr>
        <w:fldChar w:fldCharType="separate"/>
      </w:r>
      <w:r>
        <w:rPr>
          <w:noProof/>
        </w:rPr>
        <w:t>6</w:t>
      </w:r>
      <w:r>
        <w:rPr>
          <w:noProof/>
        </w:rPr>
        <w:fldChar w:fldCharType="end"/>
      </w:r>
    </w:p>
    <w:p w14:paraId="45ED34D4" w14:textId="55A7BBE1" w:rsidR="00987CF9" w:rsidRDefault="00987CF9">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_Toc162517999 \h </w:instrText>
      </w:r>
      <w:r>
        <w:rPr>
          <w:noProof/>
        </w:rPr>
      </w:r>
      <w:r>
        <w:rPr>
          <w:noProof/>
        </w:rPr>
        <w:fldChar w:fldCharType="separate"/>
      </w:r>
      <w:r>
        <w:rPr>
          <w:noProof/>
        </w:rPr>
        <w:t>6</w:t>
      </w:r>
      <w:r>
        <w:rPr>
          <w:noProof/>
        </w:rPr>
        <w:fldChar w:fldCharType="end"/>
      </w:r>
    </w:p>
    <w:p w14:paraId="38108939" w14:textId="1C793016" w:rsidR="00987CF9" w:rsidRDefault="00987CF9">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_Toc162518000 \h </w:instrText>
      </w:r>
      <w:r>
        <w:rPr>
          <w:noProof/>
        </w:rPr>
      </w:r>
      <w:r>
        <w:rPr>
          <w:noProof/>
        </w:rPr>
        <w:fldChar w:fldCharType="separate"/>
      </w:r>
      <w:r>
        <w:rPr>
          <w:noProof/>
        </w:rPr>
        <w:t>6</w:t>
      </w:r>
      <w:r>
        <w:rPr>
          <w:noProof/>
        </w:rPr>
        <w:fldChar w:fldCharType="end"/>
      </w:r>
    </w:p>
    <w:p w14:paraId="6D6D323C" w14:textId="5BB61851" w:rsidR="00987CF9" w:rsidRDefault="00987CF9">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_Toc162518001 \h </w:instrText>
      </w:r>
      <w:r>
        <w:rPr>
          <w:noProof/>
        </w:rPr>
      </w:r>
      <w:r>
        <w:rPr>
          <w:noProof/>
        </w:rPr>
        <w:fldChar w:fldCharType="separate"/>
      </w:r>
      <w:r>
        <w:rPr>
          <w:noProof/>
        </w:rPr>
        <w:t>6</w:t>
      </w:r>
      <w:r>
        <w:rPr>
          <w:noProof/>
        </w:rPr>
        <w:fldChar w:fldCharType="end"/>
      </w:r>
    </w:p>
    <w:p w14:paraId="112D2288" w14:textId="7EE1E02B" w:rsidR="00987CF9" w:rsidRDefault="00987CF9">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_Toc162518002 \h </w:instrText>
      </w:r>
      <w:r>
        <w:rPr>
          <w:noProof/>
        </w:rPr>
      </w:r>
      <w:r>
        <w:rPr>
          <w:noProof/>
        </w:rPr>
        <w:fldChar w:fldCharType="separate"/>
      </w:r>
      <w:r>
        <w:rPr>
          <w:noProof/>
        </w:rPr>
        <w:t>6</w:t>
      </w:r>
      <w:r>
        <w:rPr>
          <w:noProof/>
        </w:rPr>
        <w:fldChar w:fldCharType="end"/>
      </w:r>
    </w:p>
    <w:p w14:paraId="0B928344" w14:textId="62E914A3" w:rsidR="00987CF9" w:rsidRDefault="00987CF9">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sidRPr="00DC2D35">
        <w:rPr>
          <w:noProof/>
          <w:lang w:val="en-US" w:eastAsia="zh-CN"/>
        </w:rPr>
        <w:t>Security assumptions</w:t>
      </w:r>
      <w:r>
        <w:rPr>
          <w:noProof/>
        </w:rPr>
        <w:tab/>
      </w:r>
      <w:r>
        <w:rPr>
          <w:noProof/>
        </w:rPr>
        <w:fldChar w:fldCharType="begin"/>
      </w:r>
      <w:r>
        <w:rPr>
          <w:noProof/>
        </w:rPr>
        <w:instrText xml:space="preserve"> PAGEREF _Toc162518003 \h </w:instrText>
      </w:r>
      <w:r>
        <w:rPr>
          <w:noProof/>
        </w:rPr>
      </w:r>
      <w:r>
        <w:rPr>
          <w:noProof/>
        </w:rPr>
        <w:fldChar w:fldCharType="separate"/>
      </w:r>
      <w:r>
        <w:rPr>
          <w:noProof/>
        </w:rPr>
        <w:t>6</w:t>
      </w:r>
      <w:r>
        <w:rPr>
          <w:noProof/>
        </w:rPr>
        <w:fldChar w:fldCharType="end"/>
      </w:r>
    </w:p>
    <w:p w14:paraId="0EC2829A" w14:textId="088A4FA9" w:rsidR="00987CF9" w:rsidRDefault="00987CF9">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_Toc162518004 \h </w:instrText>
      </w:r>
      <w:r>
        <w:rPr>
          <w:noProof/>
        </w:rPr>
      </w:r>
      <w:r>
        <w:rPr>
          <w:noProof/>
        </w:rPr>
        <w:fldChar w:fldCharType="separate"/>
      </w:r>
      <w:r>
        <w:rPr>
          <w:noProof/>
        </w:rPr>
        <w:t>7</w:t>
      </w:r>
      <w:r>
        <w:rPr>
          <w:noProof/>
        </w:rPr>
        <w:fldChar w:fldCharType="end"/>
      </w:r>
    </w:p>
    <w:p w14:paraId="5718F894" w14:textId="0312ACD2" w:rsidR="00987CF9" w:rsidRDefault="00987CF9">
      <w:pPr>
        <w:pStyle w:val="TOC2"/>
        <w:rPr>
          <w:rFonts w:asciiTheme="minorHAnsi" w:eastAsiaTheme="minorEastAsia" w:hAnsiTheme="minorHAnsi" w:cstheme="minorBidi"/>
          <w:noProof/>
          <w:kern w:val="2"/>
          <w:sz w:val="21"/>
          <w:szCs w:val="22"/>
          <w:lang w:val="en-US" w:eastAsia="zh-CN"/>
        </w:rPr>
      </w:pPr>
      <w:r>
        <w:rPr>
          <w:noProof/>
        </w:rPr>
        <w:t>5.X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_Toc162518005 \h </w:instrText>
      </w:r>
      <w:r>
        <w:rPr>
          <w:noProof/>
        </w:rPr>
      </w:r>
      <w:r>
        <w:rPr>
          <w:noProof/>
        </w:rPr>
        <w:fldChar w:fldCharType="separate"/>
      </w:r>
      <w:r>
        <w:rPr>
          <w:noProof/>
        </w:rPr>
        <w:t>7</w:t>
      </w:r>
      <w:r>
        <w:rPr>
          <w:noProof/>
        </w:rPr>
        <w:fldChar w:fldCharType="end"/>
      </w:r>
    </w:p>
    <w:p w14:paraId="74052D2A" w14:textId="5C634416" w:rsidR="00987CF9" w:rsidRDefault="00987CF9">
      <w:pPr>
        <w:pStyle w:val="TOC3"/>
        <w:rPr>
          <w:rFonts w:asciiTheme="minorHAnsi" w:eastAsiaTheme="minorEastAsia" w:hAnsiTheme="minorHAnsi" w:cstheme="minorBidi"/>
          <w:noProof/>
          <w:kern w:val="2"/>
          <w:sz w:val="21"/>
          <w:szCs w:val="22"/>
          <w:lang w:val="en-US" w:eastAsia="zh-CN"/>
        </w:rPr>
      </w:pPr>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_Toc162518006 \h </w:instrText>
      </w:r>
      <w:r>
        <w:rPr>
          <w:noProof/>
        </w:rPr>
      </w:r>
      <w:r>
        <w:rPr>
          <w:noProof/>
        </w:rPr>
        <w:fldChar w:fldCharType="separate"/>
      </w:r>
      <w:r>
        <w:rPr>
          <w:noProof/>
        </w:rPr>
        <w:t>7</w:t>
      </w:r>
      <w:r>
        <w:rPr>
          <w:noProof/>
        </w:rPr>
        <w:fldChar w:fldCharType="end"/>
      </w:r>
    </w:p>
    <w:p w14:paraId="05A29794" w14:textId="7EB1B45F" w:rsidR="00987CF9" w:rsidRDefault="00987CF9">
      <w:pPr>
        <w:pStyle w:val="TOC3"/>
        <w:rPr>
          <w:rFonts w:asciiTheme="minorHAnsi" w:eastAsiaTheme="minorEastAsia" w:hAnsiTheme="minorHAnsi" w:cstheme="minorBidi"/>
          <w:noProof/>
          <w:kern w:val="2"/>
          <w:sz w:val="21"/>
          <w:szCs w:val="22"/>
          <w:lang w:val="en-US" w:eastAsia="zh-CN"/>
        </w:rPr>
      </w:pPr>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_Toc162518007 \h </w:instrText>
      </w:r>
      <w:r>
        <w:rPr>
          <w:noProof/>
        </w:rPr>
      </w:r>
      <w:r>
        <w:rPr>
          <w:noProof/>
        </w:rPr>
        <w:fldChar w:fldCharType="separate"/>
      </w:r>
      <w:r>
        <w:rPr>
          <w:noProof/>
        </w:rPr>
        <w:t>7</w:t>
      </w:r>
      <w:r>
        <w:rPr>
          <w:noProof/>
        </w:rPr>
        <w:fldChar w:fldCharType="end"/>
      </w:r>
    </w:p>
    <w:p w14:paraId="499DAADC" w14:textId="0C3DB9B9" w:rsidR="00987CF9" w:rsidRDefault="00987CF9">
      <w:pPr>
        <w:pStyle w:val="TOC3"/>
        <w:rPr>
          <w:rFonts w:asciiTheme="minorHAnsi" w:eastAsiaTheme="minorEastAsia" w:hAnsiTheme="minorHAnsi" w:cstheme="minorBidi"/>
          <w:noProof/>
          <w:kern w:val="2"/>
          <w:sz w:val="21"/>
          <w:szCs w:val="22"/>
          <w:lang w:val="en-US" w:eastAsia="zh-CN"/>
        </w:rPr>
      </w:pPr>
      <w:r>
        <w:rPr>
          <w:noProof/>
        </w:rPr>
        <w:t>5.X.3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_Toc162518008 \h </w:instrText>
      </w:r>
      <w:r>
        <w:rPr>
          <w:noProof/>
        </w:rPr>
      </w:r>
      <w:r>
        <w:rPr>
          <w:noProof/>
        </w:rPr>
        <w:fldChar w:fldCharType="separate"/>
      </w:r>
      <w:r>
        <w:rPr>
          <w:noProof/>
        </w:rPr>
        <w:t>7</w:t>
      </w:r>
      <w:r>
        <w:rPr>
          <w:noProof/>
        </w:rPr>
        <w:fldChar w:fldCharType="end"/>
      </w:r>
    </w:p>
    <w:p w14:paraId="40B08633" w14:textId="7B34B6F5" w:rsidR="00987CF9" w:rsidRDefault="00987CF9">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_Toc162518009 \h </w:instrText>
      </w:r>
      <w:r>
        <w:rPr>
          <w:noProof/>
        </w:rPr>
      </w:r>
      <w:r>
        <w:rPr>
          <w:noProof/>
        </w:rPr>
        <w:fldChar w:fldCharType="separate"/>
      </w:r>
      <w:r>
        <w:rPr>
          <w:noProof/>
        </w:rPr>
        <w:t>7</w:t>
      </w:r>
      <w:r>
        <w:rPr>
          <w:noProof/>
        </w:rPr>
        <w:fldChar w:fldCharType="end"/>
      </w:r>
    </w:p>
    <w:p w14:paraId="4F1928EB" w14:textId="268BD6DF" w:rsidR="00987CF9" w:rsidRDefault="00987CF9">
      <w:pPr>
        <w:pStyle w:val="TOC2"/>
        <w:rPr>
          <w:rFonts w:asciiTheme="minorHAnsi" w:eastAsiaTheme="minorEastAsia" w:hAnsiTheme="minorHAnsi" w:cstheme="minorBidi"/>
          <w:noProof/>
          <w:kern w:val="2"/>
          <w:sz w:val="21"/>
          <w:szCs w:val="22"/>
          <w:lang w:val="en-US" w:eastAsia="zh-CN"/>
        </w:rPr>
      </w:pPr>
      <w:r w:rsidRPr="00DC2D35">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_Toc162518010 \h </w:instrText>
      </w:r>
      <w:r>
        <w:rPr>
          <w:noProof/>
        </w:rPr>
      </w:r>
      <w:r>
        <w:rPr>
          <w:noProof/>
        </w:rPr>
        <w:fldChar w:fldCharType="separate"/>
      </w:r>
      <w:r>
        <w:rPr>
          <w:noProof/>
        </w:rPr>
        <w:t>7</w:t>
      </w:r>
      <w:r>
        <w:rPr>
          <w:noProof/>
        </w:rPr>
        <w:fldChar w:fldCharType="end"/>
      </w:r>
    </w:p>
    <w:p w14:paraId="1343A9C6" w14:textId="60E4FAEF" w:rsidR="00987CF9" w:rsidRDefault="00987CF9">
      <w:pPr>
        <w:pStyle w:val="TOC3"/>
        <w:rPr>
          <w:rFonts w:asciiTheme="minorHAnsi" w:eastAsiaTheme="minorEastAsia" w:hAnsiTheme="minorHAnsi" w:cstheme="minorBidi"/>
          <w:noProof/>
          <w:kern w:val="2"/>
          <w:sz w:val="21"/>
          <w:szCs w:val="22"/>
          <w:lang w:val="en-US" w:eastAsia="zh-CN"/>
        </w:rPr>
      </w:pPr>
      <w:r w:rsidRPr="00DC2D35">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_Toc162518011 \h </w:instrText>
      </w:r>
      <w:r>
        <w:rPr>
          <w:noProof/>
        </w:rPr>
      </w:r>
      <w:r>
        <w:rPr>
          <w:noProof/>
        </w:rPr>
        <w:fldChar w:fldCharType="separate"/>
      </w:r>
      <w:r>
        <w:rPr>
          <w:noProof/>
        </w:rPr>
        <w:t>7</w:t>
      </w:r>
      <w:r>
        <w:rPr>
          <w:noProof/>
        </w:rPr>
        <w:fldChar w:fldCharType="end"/>
      </w:r>
    </w:p>
    <w:p w14:paraId="25D4C1B6" w14:textId="26E9320E" w:rsidR="00987CF9" w:rsidRDefault="00987CF9">
      <w:pPr>
        <w:pStyle w:val="TOC3"/>
        <w:rPr>
          <w:rFonts w:asciiTheme="minorHAnsi" w:eastAsiaTheme="minorEastAsia" w:hAnsiTheme="minorHAnsi" w:cstheme="minorBidi"/>
          <w:noProof/>
          <w:kern w:val="2"/>
          <w:sz w:val="21"/>
          <w:szCs w:val="22"/>
          <w:lang w:val="en-US" w:eastAsia="zh-CN"/>
        </w:rPr>
      </w:pPr>
      <w:r w:rsidRPr="00DC2D35">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_Toc162518012 \h </w:instrText>
      </w:r>
      <w:r>
        <w:rPr>
          <w:noProof/>
        </w:rPr>
      </w:r>
      <w:r>
        <w:rPr>
          <w:noProof/>
        </w:rPr>
        <w:fldChar w:fldCharType="separate"/>
      </w:r>
      <w:r>
        <w:rPr>
          <w:noProof/>
        </w:rPr>
        <w:t>7</w:t>
      </w:r>
      <w:r>
        <w:rPr>
          <w:noProof/>
        </w:rPr>
        <w:fldChar w:fldCharType="end"/>
      </w:r>
    </w:p>
    <w:p w14:paraId="6E18201B" w14:textId="7E3964B6" w:rsidR="00987CF9" w:rsidRDefault="00987CF9">
      <w:pPr>
        <w:pStyle w:val="TOC3"/>
        <w:rPr>
          <w:rFonts w:asciiTheme="minorHAnsi" w:eastAsiaTheme="minorEastAsia" w:hAnsiTheme="minorHAnsi" w:cstheme="minorBidi"/>
          <w:noProof/>
          <w:kern w:val="2"/>
          <w:sz w:val="21"/>
          <w:szCs w:val="22"/>
          <w:lang w:val="en-US" w:eastAsia="zh-CN"/>
        </w:rPr>
      </w:pPr>
      <w:r w:rsidRPr="00DC2D35">
        <w:rPr>
          <w:noProof/>
          <w:lang w:val="en-US" w:eastAsia="zh-CN"/>
        </w:rPr>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_Toc162518013 \h </w:instrText>
      </w:r>
      <w:r>
        <w:rPr>
          <w:noProof/>
        </w:rPr>
      </w:r>
      <w:r>
        <w:rPr>
          <w:noProof/>
        </w:rPr>
        <w:fldChar w:fldCharType="separate"/>
      </w:r>
      <w:r>
        <w:rPr>
          <w:noProof/>
        </w:rPr>
        <w:t>7</w:t>
      </w:r>
      <w:r>
        <w:rPr>
          <w:noProof/>
        </w:rPr>
        <w:fldChar w:fldCharType="end"/>
      </w:r>
    </w:p>
    <w:p w14:paraId="2E94A678" w14:textId="402A5FFE" w:rsidR="00987CF9" w:rsidRDefault="00987CF9">
      <w:pPr>
        <w:pStyle w:val="TOC1"/>
        <w:rPr>
          <w:rFonts w:asciiTheme="minorHAnsi" w:eastAsiaTheme="minorEastAsia" w:hAnsiTheme="minorHAnsi" w:cstheme="minorBidi"/>
          <w:noProof/>
          <w:kern w:val="2"/>
          <w:sz w:val="21"/>
          <w:szCs w:val="22"/>
          <w:lang w:val="en-US" w:eastAsia="zh-CN"/>
        </w:rPr>
      </w:pPr>
      <w:r w:rsidRPr="00DC2D35">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_Toc162518014 \h </w:instrText>
      </w:r>
      <w:r>
        <w:rPr>
          <w:noProof/>
        </w:rPr>
      </w:r>
      <w:r>
        <w:rPr>
          <w:noProof/>
        </w:rPr>
        <w:fldChar w:fldCharType="separate"/>
      </w:r>
      <w:r>
        <w:rPr>
          <w:noProof/>
        </w:rPr>
        <w:t>7</w:t>
      </w:r>
      <w:r>
        <w:rPr>
          <w:noProof/>
        </w:rPr>
        <w:fldChar w:fldCharType="end"/>
      </w:r>
    </w:p>
    <w:p w14:paraId="17C30A69" w14:textId="034BE658" w:rsidR="00987CF9" w:rsidRDefault="00987CF9">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_Toc162518015 \h </w:instrText>
      </w:r>
      <w:r>
        <w:rPr>
          <w:noProof/>
        </w:rPr>
      </w:r>
      <w:r>
        <w:rPr>
          <w:noProof/>
        </w:rPr>
        <w:fldChar w:fldCharType="separate"/>
      </w:r>
      <w:r>
        <w:rPr>
          <w:noProof/>
        </w:rPr>
        <w:t>8</w:t>
      </w:r>
      <w:r>
        <w:rPr>
          <w:noProof/>
        </w:rPr>
        <w:fldChar w:fldCharType="end"/>
      </w:r>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Heading1"/>
      </w:pPr>
      <w:bookmarkStart w:id="15" w:name="foreword"/>
      <w:bookmarkStart w:id="16" w:name="_Toc162517995"/>
      <w:bookmarkEnd w:id="15"/>
      <w:r w:rsidRPr="006219F8">
        <w:lastRenderedPageBreak/>
        <w:t>Foreword</w:t>
      </w:r>
      <w:bookmarkEnd w:id="16"/>
    </w:p>
    <w:p w14:paraId="2511FBFA" w14:textId="3335866B" w:rsidR="00080512" w:rsidRPr="006219F8" w:rsidRDefault="00080512">
      <w:r w:rsidRPr="006219F8">
        <w:t xml:space="preserve">This Technical </w:t>
      </w:r>
      <w:bookmarkStart w:id="17" w:name="spectype3"/>
      <w:r w:rsidR="00602AEA" w:rsidRPr="006219F8">
        <w:t>Report</w:t>
      </w:r>
      <w:bookmarkEnd w:id="17"/>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 xml:space="preserve">Version </w:t>
      </w:r>
      <w:proofErr w:type="spellStart"/>
      <w:r w:rsidRPr="006219F8">
        <w:t>x.y.z</w:t>
      </w:r>
      <w:proofErr w:type="spellEnd"/>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"is" and "is not" do not indicate requirements.</w:t>
      </w:r>
    </w:p>
    <w:p w14:paraId="6A7CE5D7" w14:textId="6C685667" w:rsidR="00080512" w:rsidRPr="006219F8" w:rsidRDefault="00080512" w:rsidP="00D74C6F">
      <w:pPr>
        <w:pStyle w:val="Heading1"/>
      </w:pPr>
      <w:bookmarkStart w:id="18" w:name="introduction"/>
      <w:bookmarkStart w:id="19" w:name="_Toc162517996"/>
      <w:bookmarkEnd w:id="18"/>
      <w:r w:rsidRPr="006219F8">
        <w:t>Introduction</w:t>
      </w:r>
      <w:bookmarkEnd w:id="19"/>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Heading1"/>
      </w:pPr>
      <w:r w:rsidRPr="006219F8">
        <w:br w:type="page"/>
      </w:r>
      <w:bookmarkStart w:id="20" w:name="scope"/>
      <w:bookmarkStart w:id="21" w:name="_Toc162517997"/>
      <w:bookmarkEnd w:id="20"/>
      <w:r w:rsidRPr="006219F8">
        <w:lastRenderedPageBreak/>
        <w:t>1</w:t>
      </w:r>
      <w:r w:rsidRPr="006219F8">
        <w:tab/>
        <w:t>Scope</w:t>
      </w:r>
      <w:bookmarkEnd w:id="21"/>
    </w:p>
    <w:p w14:paraId="5B3A1048" w14:textId="0CB4F117" w:rsidR="00254A2D" w:rsidRPr="006219F8" w:rsidRDefault="00254A2D" w:rsidP="00254A2D">
      <w:pPr>
        <w:pStyle w:val="EditorsNote"/>
      </w:pPr>
      <w:bookmarkStart w:id="22" w:name="_Hlk155612324"/>
      <w:r w:rsidRPr="006219F8">
        <w:t xml:space="preserve">Editor’s Note: This clause contains scope for the study. </w:t>
      </w:r>
      <w:bookmarkEnd w:id="22"/>
    </w:p>
    <w:p w14:paraId="4EA05E1B" w14:textId="2205FFFB" w:rsidR="00080512" w:rsidRPr="006219F8" w:rsidRDefault="00080512">
      <w:r w:rsidRPr="006219F8">
        <w:t>The present document …</w:t>
      </w:r>
    </w:p>
    <w:p w14:paraId="794720D9" w14:textId="77777777" w:rsidR="00080512" w:rsidRPr="006219F8" w:rsidRDefault="00080512">
      <w:pPr>
        <w:pStyle w:val="Heading1"/>
      </w:pPr>
      <w:bookmarkStart w:id="23" w:name="references"/>
      <w:bookmarkStart w:id="24" w:name="_Toc162517998"/>
      <w:bookmarkEnd w:id="23"/>
      <w:r w:rsidRPr="006219F8">
        <w:t>2</w:t>
      </w:r>
      <w:r w:rsidRPr="006219F8">
        <w:tab/>
        <w:t>References</w:t>
      </w:r>
      <w:bookmarkEnd w:id="24"/>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60CD0A2" w14:textId="68875D1C" w:rsidR="00080512" w:rsidRPr="006219F8" w:rsidRDefault="00080512" w:rsidP="00254A2D">
      <w:pPr>
        <w:pStyle w:val="EX"/>
      </w:pPr>
      <w:r w:rsidRPr="006219F8">
        <w:t>[</w:t>
      </w:r>
      <w:r w:rsidR="00EC4A25" w:rsidRPr="006219F8">
        <w:t>x</w:t>
      </w:r>
      <w:r w:rsidRPr="006219F8">
        <w:t>]</w:t>
      </w:r>
      <w:r w:rsidRPr="006219F8">
        <w:tab/>
        <w:t>&lt;</w:t>
      </w:r>
      <w:proofErr w:type="gramStart"/>
      <w:r w:rsidRPr="006219F8">
        <w:t>doctype</w:t>
      </w:r>
      <w:proofErr w:type="gramEnd"/>
      <w:r w:rsidRPr="006219F8">
        <w:t>&gt; &lt;#&gt;[ ([up to and including]{</w:t>
      </w:r>
      <w:proofErr w:type="spellStart"/>
      <w:r w:rsidRPr="006219F8">
        <w:t>yyyy</w:t>
      </w:r>
      <w:proofErr w:type="spellEnd"/>
      <w:r w:rsidRPr="006219F8">
        <w:t>[-mm]|V&lt;a[.b[.c]]&gt;}[onwards])]: "&lt;Title&gt;".</w:t>
      </w:r>
    </w:p>
    <w:p w14:paraId="10D23EAA" w14:textId="108B3D25" w:rsidR="00080512" w:rsidRPr="006219F8" w:rsidRDefault="00080512" w:rsidP="006219F8">
      <w:pPr>
        <w:pStyle w:val="Heading1"/>
      </w:pPr>
      <w:bookmarkStart w:id="25" w:name="definitions"/>
      <w:bookmarkStart w:id="26" w:name="_Toc162517999"/>
      <w:bookmarkEnd w:id="25"/>
      <w:r w:rsidRPr="006219F8">
        <w:t>3</w:t>
      </w:r>
      <w:r w:rsidRPr="006219F8">
        <w:tab/>
        <w:t>Definitions</w:t>
      </w:r>
      <w:r w:rsidR="00602AEA" w:rsidRPr="006219F8">
        <w:t xml:space="preserve"> of terms, symbols and abbreviations</w:t>
      </w:r>
      <w:bookmarkEnd w:id="26"/>
    </w:p>
    <w:p w14:paraId="6CBABCF9" w14:textId="77777777" w:rsidR="00080512" w:rsidRPr="006219F8" w:rsidRDefault="00080512">
      <w:pPr>
        <w:pStyle w:val="Heading2"/>
      </w:pPr>
      <w:bookmarkStart w:id="27" w:name="_Toc162518000"/>
      <w:r w:rsidRPr="006219F8">
        <w:t>3.1</w:t>
      </w:r>
      <w:r w:rsidRPr="006219F8">
        <w:tab/>
      </w:r>
      <w:r w:rsidR="002B6339" w:rsidRPr="006219F8">
        <w:t>Terms</w:t>
      </w:r>
      <w:bookmarkEnd w:id="27"/>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77777777" w:rsidR="00080512" w:rsidRPr="006219F8" w:rsidRDefault="00080512">
      <w:r w:rsidRPr="006219F8">
        <w:rPr>
          <w:b/>
        </w:rPr>
        <w:t>example:</w:t>
      </w:r>
      <w:r w:rsidRPr="006219F8">
        <w:t xml:space="preserve"> text used to clarify abstract rules by applying them literally.</w:t>
      </w:r>
    </w:p>
    <w:p w14:paraId="748FAD21" w14:textId="77777777" w:rsidR="00080512" w:rsidRPr="006219F8" w:rsidRDefault="00080512">
      <w:pPr>
        <w:pStyle w:val="Heading2"/>
      </w:pPr>
      <w:bookmarkStart w:id="28" w:name="_Toc162518001"/>
      <w:r w:rsidRPr="006219F8">
        <w:t>3.2</w:t>
      </w:r>
      <w:r w:rsidRPr="006219F8">
        <w:tab/>
        <w:t>Symbols</w:t>
      </w:r>
      <w:bookmarkEnd w:id="28"/>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Heading2"/>
      </w:pPr>
      <w:bookmarkStart w:id="29" w:name="_Toc162518002"/>
      <w:r w:rsidRPr="006219F8">
        <w:t>3.3</w:t>
      </w:r>
      <w:r w:rsidRPr="006219F8">
        <w:tab/>
        <w:t>Abbreviations</w:t>
      </w:r>
      <w:bookmarkEnd w:id="29"/>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30" w:name="clause4"/>
      <w:bookmarkEnd w:id="30"/>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Heading1"/>
        <w:rPr>
          <w:lang w:val="en-US"/>
        </w:rPr>
      </w:pPr>
      <w:bookmarkStart w:id="31" w:name="_Toc159226032"/>
      <w:bookmarkStart w:id="32" w:name="_Toc162518003"/>
      <w:bookmarkStart w:id="33" w:name="_Toc106618430"/>
      <w:r>
        <w:t>4</w:t>
      </w:r>
      <w:r w:rsidR="00254A2D" w:rsidRPr="006219F8">
        <w:tab/>
      </w:r>
      <w:r w:rsidR="00254A2D" w:rsidRPr="006219F8">
        <w:rPr>
          <w:rFonts w:hint="eastAsia"/>
          <w:lang w:val="en-US" w:eastAsia="zh-CN"/>
        </w:rPr>
        <w:t>Security assumptions</w:t>
      </w:r>
      <w:bookmarkEnd w:id="31"/>
      <w:bookmarkEnd w:id="32"/>
    </w:p>
    <w:p w14:paraId="303C3385" w14:textId="77777777" w:rsidR="00254A2D" w:rsidRPr="006219F8" w:rsidRDefault="00254A2D" w:rsidP="00254A2D">
      <w:pPr>
        <w:pStyle w:val="EditorsNote"/>
      </w:pPr>
      <w:r w:rsidRPr="006219F8">
        <w:t xml:space="preserve">Editor’s Note: This clause includes the </w:t>
      </w:r>
      <w:r w:rsidRPr="006219F8">
        <w:rPr>
          <w:rFonts w:hint="eastAsia"/>
          <w:lang w:val="en-US" w:eastAsia="zh-CN"/>
        </w:rPr>
        <w:t>security assumptions</w:t>
      </w:r>
      <w:r w:rsidRPr="006219F8">
        <w:t xml:space="preserve"> for the study. </w:t>
      </w:r>
    </w:p>
    <w:p w14:paraId="109149B0" w14:textId="604787B8" w:rsidR="00254A2D" w:rsidRPr="006219F8" w:rsidRDefault="00BD34F9" w:rsidP="00254A2D">
      <w:pPr>
        <w:pStyle w:val="Heading1"/>
      </w:pPr>
      <w:bookmarkStart w:id="34" w:name="_Toc159226033"/>
      <w:bookmarkStart w:id="35" w:name="_Toc162518004"/>
      <w:r>
        <w:lastRenderedPageBreak/>
        <w:t>5</w:t>
      </w:r>
      <w:r w:rsidR="00254A2D" w:rsidRPr="006219F8">
        <w:tab/>
        <w:t>Key issues</w:t>
      </w:r>
      <w:bookmarkEnd w:id="33"/>
      <w:bookmarkEnd w:id="34"/>
      <w:bookmarkEnd w:id="35"/>
    </w:p>
    <w:p w14:paraId="30C4ACA5" w14:textId="77777777" w:rsidR="00254A2D" w:rsidRPr="006219F8" w:rsidRDefault="00254A2D" w:rsidP="00254A2D">
      <w:pPr>
        <w:pStyle w:val="EditorsNote"/>
      </w:pPr>
      <w:r w:rsidRPr="006219F8">
        <w:t>Editor’s Note: This clause contains all the key issues identified during the study.</w:t>
      </w:r>
    </w:p>
    <w:p w14:paraId="04200944" w14:textId="599207A3" w:rsidR="00254A2D" w:rsidRPr="006219F8" w:rsidRDefault="00BD34F9" w:rsidP="00254A2D">
      <w:pPr>
        <w:pStyle w:val="Heading2"/>
      </w:pPr>
      <w:bookmarkStart w:id="36" w:name="_Toc106618431"/>
      <w:bookmarkStart w:id="37" w:name="_Toc56501565"/>
      <w:bookmarkStart w:id="38" w:name="_Toc49376112"/>
      <w:bookmarkStart w:id="39" w:name="_Toc513475447"/>
      <w:bookmarkStart w:id="40" w:name="_Toc95076612"/>
      <w:bookmarkStart w:id="41" w:name="_Toc48930863"/>
      <w:bookmarkStart w:id="42" w:name="_Toc159226034"/>
      <w:bookmarkStart w:id="43" w:name="_Toc162518005"/>
      <w:r>
        <w:t>5</w:t>
      </w:r>
      <w:r w:rsidR="00254A2D" w:rsidRPr="006219F8">
        <w:t>.X</w:t>
      </w:r>
      <w:r w:rsidR="00254A2D" w:rsidRPr="006219F8">
        <w:tab/>
        <w:t>Key Issue #X: &lt;Key Issue Name&gt;</w:t>
      </w:r>
      <w:bookmarkEnd w:id="36"/>
      <w:bookmarkEnd w:id="37"/>
      <w:bookmarkEnd w:id="38"/>
      <w:bookmarkEnd w:id="39"/>
      <w:bookmarkEnd w:id="40"/>
      <w:bookmarkEnd w:id="41"/>
      <w:bookmarkEnd w:id="42"/>
      <w:bookmarkEnd w:id="43"/>
    </w:p>
    <w:p w14:paraId="5C102894" w14:textId="1D763EA7" w:rsidR="00254A2D" w:rsidRPr="006219F8" w:rsidRDefault="00BD34F9" w:rsidP="00254A2D">
      <w:pPr>
        <w:pStyle w:val="Heading3"/>
      </w:pPr>
      <w:bookmarkStart w:id="44" w:name="_Toc56501566"/>
      <w:bookmarkStart w:id="45" w:name="_Toc49376113"/>
      <w:bookmarkStart w:id="46" w:name="_Toc513475448"/>
      <w:bookmarkStart w:id="47" w:name="_Toc106618432"/>
      <w:bookmarkStart w:id="48" w:name="_Toc48930864"/>
      <w:bookmarkStart w:id="49" w:name="_Toc95076613"/>
      <w:bookmarkStart w:id="50" w:name="_Toc159226035"/>
      <w:bookmarkStart w:id="51" w:name="_Toc162518006"/>
      <w:r>
        <w:t>5</w:t>
      </w:r>
      <w:r w:rsidR="00254A2D" w:rsidRPr="006219F8">
        <w:t>.X.1</w:t>
      </w:r>
      <w:r w:rsidR="00254A2D" w:rsidRPr="006219F8">
        <w:tab/>
        <w:t>Key issue details</w:t>
      </w:r>
      <w:bookmarkEnd w:id="44"/>
      <w:bookmarkEnd w:id="45"/>
      <w:bookmarkEnd w:id="46"/>
      <w:bookmarkEnd w:id="47"/>
      <w:bookmarkEnd w:id="48"/>
      <w:bookmarkEnd w:id="49"/>
      <w:bookmarkEnd w:id="50"/>
      <w:bookmarkEnd w:id="51"/>
    </w:p>
    <w:p w14:paraId="72F19C6A" w14:textId="2D6396D8" w:rsidR="00254A2D" w:rsidRPr="006219F8" w:rsidRDefault="00BD34F9" w:rsidP="00254A2D">
      <w:pPr>
        <w:pStyle w:val="Heading3"/>
      </w:pPr>
      <w:bookmarkStart w:id="52" w:name="_Toc48930865"/>
      <w:bookmarkStart w:id="53" w:name="_Toc95076614"/>
      <w:bookmarkStart w:id="54" w:name="_Toc106618433"/>
      <w:bookmarkStart w:id="55" w:name="_Toc56501567"/>
      <w:bookmarkStart w:id="56" w:name="_Toc49376114"/>
      <w:bookmarkStart w:id="57" w:name="_Toc513475449"/>
      <w:bookmarkStart w:id="58" w:name="_Toc159226036"/>
      <w:bookmarkStart w:id="59" w:name="_Toc162518007"/>
      <w:r>
        <w:t>5</w:t>
      </w:r>
      <w:r w:rsidR="00254A2D" w:rsidRPr="006219F8">
        <w:t>.X.2</w:t>
      </w:r>
      <w:r w:rsidR="00254A2D" w:rsidRPr="006219F8">
        <w:tab/>
        <w:t>Security threats</w:t>
      </w:r>
      <w:bookmarkEnd w:id="52"/>
      <w:bookmarkEnd w:id="53"/>
      <w:bookmarkEnd w:id="54"/>
      <w:bookmarkEnd w:id="55"/>
      <w:bookmarkEnd w:id="56"/>
      <w:bookmarkEnd w:id="57"/>
      <w:bookmarkEnd w:id="58"/>
      <w:bookmarkEnd w:id="59"/>
    </w:p>
    <w:p w14:paraId="3A0A88DE" w14:textId="5E870E8B" w:rsidR="00254A2D" w:rsidRPr="006219F8" w:rsidRDefault="00BD34F9" w:rsidP="00254A2D">
      <w:pPr>
        <w:pStyle w:val="Heading3"/>
      </w:pPr>
      <w:bookmarkStart w:id="60" w:name="_Toc56501568"/>
      <w:bookmarkStart w:id="61" w:name="_Toc95076615"/>
      <w:bookmarkStart w:id="62" w:name="_Toc513475450"/>
      <w:bookmarkStart w:id="63" w:name="_Toc49376115"/>
      <w:bookmarkStart w:id="64" w:name="_Toc106618434"/>
      <w:bookmarkStart w:id="65" w:name="_Toc48930866"/>
      <w:bookmarkStart w:id="66" w:name="_Toc159226037"/>
      <w:bookmarkStart w:id="67" w:name="_Toc162518008"/>
      <w:r>
        <w:t>5</w:t>
      </w:r>
      <w:r w:rsidR="00254A2D" w:rsidRPr="006219F8">
        <w:t>.X.3</w:t>
      </w:r>
      <w:r w:rsidR="00254A2D" w:rsidRPr="006219F8">
        <w:tab/>
        <w:t>Potential security requirements</w:t>
      </w:r>
      <w:bookmarkEnd w:id="60"/>
      <w:bookmarkEnd w:id="61"/>
      <w:bookmarkEnd w:id="62"/>
      <w:bookmarkEnd w:id="63"/>
      <w:bookmarkEnd w:id="64"/>
      <w:bookmarkEnd w:id="65"/>
      <w:bookmarkEnd w:id="66"/>
      <w:bookmarkEnd w:id="67"/>
    </w:p>
    <w:p w14:paraId="413177F4" w14:textId="2F375033" w:rsidR="00254A2D" w:rsidRPr="006219F8" w:rsidRDefault="00BD34F9" w:rsidP="00254A2D">
      <w:pPr>
        <w:pStyle w:val="Heading1"/>
      </w:pPr>
      <w:bookmarkStart w:id="68" w:name="_Toc95076616"/>
      <w:bookmarkStart w:id="69" w:name="_Toc106618435"/>
      <w:bookmarkStart w:id="70" w:name="_Toc159226038"/>
      <w:bookmarkStart w:id="71" w:name="_Toc162518009"/>
      <w:r>
        <w:t>6</w:t>
      </w:r>
      <w:r w:rsidR="00254A2D" w:rsidRPr="006219F8">
        <w:tab/>
        <w:t>Solutions</w:t>
      </w:r>
      <w:bookmarkEnd w:id="68"/>
      <w:bookmarkEnd w:id="69"/>
      <w:bookmarkEnd w:id="70"/>
      <w:bookmarkEnd w:id="71"/>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72" w:name="_Toc151726808"/>
      <w:r w:rsidRPr="00C5144D">
        <w:rPr>
          <w:rFonts w:ascii="Arial" w:hAnsi="Arial"/>
          <w:sz w:val="32"/>
        </w:rPr>
        <w:t>6.</w:t>
      </w:r>
      <w:r w:rsidRPr="00C5144D">
        <w:rPr>
          <w:rFonts w:ascii="Arial" w:hAnsi="Arial" w:hint="eastAsia"/>
          <w:sz w:val="32"/>
          <w:lang w:val="en-US" w:eastAsia="zh-CN"/>
        </w:rPr>
        <w:t>0</w:t>
      </w:r>
      <w:r w:rsidRPr="00C5144D">
        <w:rPr>
          <w:rFonts w:ascii="Arial" w:hAnsi="Arial"/>
          <w:sz w:val="32"/>
        </w:rPr>
        <w:tab/>
        <w:t>Mapping of solutions to key issues</w:t>
      </w:r>
      <w:bookmarkEnd w:id="72"/>
    </w:p>
    <w:p w14:paraId="4E48F4A2" w14:textId="77777777" w:rsidR="00C5144D" w:rsidRPr="00C5144D" w:rsidRDefault="00C5144D" w:rsidP="00C5144D">
      <w:pPr>
        <w:keepLines/>
        <w:ind w:left="1135" w:hanging="851"/>
        <w:rPr>
          <w:rFonts w:eastAsia="DengXian"/>
          <w:color w:val="FF0000"/>
        </w:rPr>
      </w:pPr>
      <w:r w:rsidRPr="00C5144D">
        <w:rPr>
          <w:rFonts w:eastAsia="DengXian"/>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C5144D" w:rsidRPr="00C5144D" w14:paraId="723DCBE3" w14:textId="77777777" w:rsidTr="00323BB8">
        <w:trPr>
          <w:jc w:val="center"/>
        </w:trPr>
        <w:tc>
          <w:tcPr>
            <w:tcW w:w="4149" w:type="dxa"/>
            <w:tcBorders>
              <w:top w:val="single" w:sz="4" w:space="0" w:color="auto"/>
              <w:left w:val="single" w:sz="4" w:space="0" w:color="auto"/>
              <w:bottom w:val="single" w:sz="4" w:space="0" w:color="auto"/>
              <w:right w:val="single" w:sz="4" w:space="0" w:color="auto"/>
            </w:tcBorders>
          </w:tcPr>
          <w:p w14:paraId="5953F188" w14:textId="77777777" w:rsidR="00C5144D" w:rsidRPr="00C5144D" w:rsidRDefault="00C5144D" w:rsidP="00C5144D">
            <w:pPr>
              <w:keepNext/>
              <w:keepLines/>
              <w:spacing w:after="0"/>
              <w:jc w:val="center"/>
              <w:rPr>
                <w:rFonts w:ascii="Arial" w:hAnsi="Arial"/>
                <w:b/>
                <w:sz w:val="18"/>
              </w:rPr>
            </w:pPr>
            <w:r w:rsidRPr="00C5144D">
              <w:rPr>
                <w:rFonts w:ascii="Arial" w:hAnsi="Arial"/>
                <w:b/>
                <w:sz w:val="18"/>
              </w:rPr>
              <w:t>Solutions</w:t>
            </w:r>
          </w:p>
        </w:tc>
        <w:tc>
          <w:tcPr>
            <w:tcW w:w="650" w:type="dxa"/>
            <w:tcBorders>
              <w:top w:val="single" w:sz="4" w:space="0" w:color="auto"/>
              <w:left w:val="single" w:sz="4" w:space="0" w:color="auto"/>
              <w:bottom w:val="single" w:sz="4" w:space="0" w:color="auto"/>
              <w:right w:val="single" w:sz="4" w:space="0" w:color="auto"/>
            </w:tcBorders>
          </w:tcPr>
          <w:p w14:paraId="0465DF8D"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KI#X</w:t>
            </w:r>
          </w:p>
        </w:tc>
        <w:tc>
          <w:tcPr>
            <w:tcW w:w="650" w:type="dxa"/>
            <w:tcBorders>
              <w:top w:val="single" w:sz="4" w:space="0" w:color="auto"/>
              <w:left w:val="single" w:sz="4" w:space="0" w:color="auto"/>
              <w:bottom w:val="single" w:sz="4" w:space="0" w:color="auto"/>
              <w:right w:val="single" w:sz="4" w:space="0" w:color="auto"/>
            </w:tcBorders>
          </w:tcPr>
          <w:p w14:paraId="533DE256"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KI#Y</w:t>
            </w:r>
          </w:p>
        </w:tc>
        <w:tc>
          <w:tcPr>
            <w:tcW w:w="650" w:type="dxa"/>
            <w:tcBorders>
              <w:top w:val="single" w:sz="4" w:space="0" w:color="auto"/>
              <w:left w:val="single" w:sz="4" w:space="0" w:color="auto"/>
              <w:bottom w:val="single" w:sz="4" w:space="0" w:color="auto"/>
              <w:right w:val="single" w:sz="4" w:space="0" w:color="auto"/>
            </w:tcBorders>
          </w:tcPr>
          <w:p w14:paraId="0820ED57"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KI#Z</w:t>
            </w:r>
          </w:p>
        </w:tc>
      </w:tr>
      <w:tr w:rsidR="00C5144D" w:rsidRPr="00C5144D" w14:paraId="715DA793" w14:textId="77777777" w:rsidTr="00323BB8">
        <w:trPr>
          <w:jc w:val="center"/>
        </w:trPr>
        <w:tc>
          <w:tcPr>
            <w:tcW w:w="4149" w:type="dxa"/>
            <w:tcBorders>
              <w:top w:val="single" w:sz="4" w:space="0" w:color="auto"/>
              <w:left w:val="single" w:sz="4" w:space="0" w:color="auto"/>
              <w:bottom w:val="single" w:sz="4" w:space="0" w:color="auto"/>
              <w:right w:val="single" w:sz="4" w:space="0" w:color="auto"/>
            </w:tcBorders>
          </w:tcPr>
          <w:p w14:paraId="47C3C6E4" w14:textId="77777777" w:rsidR="00C5144D" w:rsidRPr="00C5144D" w:rsidRDefault="00C5144D" w:rsidP="00C5144D">
            <w:pPr>
              <w:keepNext/>
              <w:keepLines/>
              <w:spacing w:after="0"/>
              <w:rPr>
                <w:rFonts w:ascii="Arial" w:hAnsi="Arial"/>
                <w:b/>
                <w:sz w:val="18"/>
              </w:rPr>
            </w:pPr>
          </w:p>
        </w:tc>
        <w:tc>
          <w:tcPr>
            <w:tcW w:w="650" w:type="dxa"/>
            <w:tcBorders>
              <w:top w:val="single" w:sz="4" w:space="0" w:color="auto"/>
              <w:left w:val="single" w:sz="4" w:space="0" w:color="auto"/>
              <w:bottom w:val="single" w:sz="4" w:space="0" w:color="auto"/>
              <w:right w:val="single" w:sz="4" w:space="0" w:color="auto"/>
            </w:tcBorders>
          </w:tcPr>
          <w:p w14:paraId="3CB1E362" w14:textId="77777777" w:rsidR="00C5144D" w:rsidRPr="00C5144D" w:rsidRDefault="00C5144D" w:rsidP="00C5144D">
            <w:pPr>
              <w:keepNext/>
              <w:keepLines/>
              <w:spacing w:after="0"/>
              <w:jc w:val="center"/>
              <w:rPr>
                <w:rFonts w:ascii="Arial" w:hAnsi="Arial"/>
                <w:sz w:val="18"/>
              </w:rPr>
            </w:pPr>
          </w:p>
        </w:tc>
        <w:tc>
          <w:tcPr>
            <w:tcW w:w="650" w:type="dxa"/>
            <w:tcBorders>
              <w:top w:val="single" w:sz="4" w:space="0" w:color="auto"/>
              <w:left w:val="single" w:sz="4" w:space="0" w:color="auto"/>
              <w:bottom w:val="single" w:sz="4" w:space="0" w:color="auto"/>
              <w:right w:val="single" w:sz="4" w:space="0" w:color="auto"/>
            </w:tcBorders>
          </w:tcPr>
          <w:p w14:paraId="0F6CF62E" w14:textId="77777777" w:rsidR="00C5144D" w:rsidRPr="00C5144D" w:rsidRDefault="00C5144D" w:rsidP="00C5144D">
            <w:pPr>
              <w:keepNext/>
              <w:keepLines/>
              <w:spacing w:after="0"/>
              <w:jc w:val="center"/>
              <w:rPr>
                <w:rFonts w:ascii="Arial" w:hAnsi="Arial"/>
                <w:sz w:val="18"/>
              </w:rPr>
            </w:pPr>
          </w:p>
        </w:tc>
        <w:tc>
          <w:tcPr>
            <w:tcW w:w="650" w:type="dxa"/>
            <w:tcBorders>
              <w:top w:val="single" w:sz="4" w:space="0" w:color="auto"/>
              <w:left w:val="single" w:sz="4" w:space="0" w:color="auto"/>
              <w:bottom w:val="single" w:sz="4" w:space="0" w:color="auto"/>
              <w:right w:val="single" w:sz="4" w:space="0" w:color="auto"/>
            </w:tcBorders>
          </w:tcPr>
          <w:p w14:paraId="622CF270" w14:textId="77777777" w:rsidR="00C5144D" w:rsidRPr="00C5144D" w:rsidRDefault="00C5144D" w:rsidP="00C5144D">
            <w:pPr>
              <w:keepNext/>
              <w:keepLines/>
              <w:spacing w:after="0"/>
              <w:jc w:val="center"/>
              <w:rPr>
                <w:rFonts w:ascii="Arial" w:hAnsi="Arial"/>
                <w:sz w:val="18"/>
              </w:rPr>
            </w:pPr>
          </w:p>
        </w:tc>
      </w:tr>
    </w:tbl>
    <w:p w14:paraId="0461AC30" w14:textId="77777777" w:rsidR="00C5144D" w:rsidRPr="006219F8" w:rsidRDefault="00C5144D" w:rsidP="00254A2D">
      <w:pPr>
        <w:pStyle w:val="EditorsNote"/>
      </w:pPr>
    </w:p>
    <w:p w14:paraId="4CE82F3B" w14:textId="38102CEF" w:rsidR="00254A2D" w:rsidRPr="006219F8" w:rsidRDefault="00BD34F9" w:rsidP="00254A2D">
      <w:pPr>
        <w:pStyle w:val="Heading2"/>
      </w:pPr>
      <w:bookmarkStart w:id="73" w:name="_Toc513475452"/>
      <w:bookmarkStart w:id="74" w:name="_Toc49376118"/>
      <w:bookmarkStart w:id="75" w:name="_Toc48930869"/>
      <w:bookmarkStart w:id="76" w:name="_Toc56501632"/>
      <w:bookmarkStart w:id="77" w:name="_Toc95076617"/>
      <w:bookmarkStart w:id="78" w:name="_Toc106618436"/>
      <w:bookmarkStart w:id="79" w:name="_Toc159226039"/>
      <w:bookmarkStart w:id="80" w:name="_Toc162518010"/>
      <w:r>
        <w:rPr>
          <w:rFonts w:hint="eastAsia"/>
          <w:lang w:val="en-US" w:eastAsia="zh-CN"/>
        </w:rPr>
        <w:t>6</w:t>
      </w:r>
      <w:r w:rsidR="00254A2D" w:rsidRPr="006219F8">
        <w:t>.Y</w:t>
      </w:r>
      <w:r w:rsidR="00254A2D" w:rsidRPr="006219F8">
        <w:tab/>
        <w:t>Solution #Y: &lt;Solution Name&gt;</w:t>
      </w:r>
      <w:bookmarkStart w:id="81" w:name="_GoBack"/>
      <w:bookmarkEnd w:id="73"/>
      <w:bookmarkEnd w:id="74"/>
      <w:bookmarkEnd w:id="75"/>
      <w:bookmarkEnd w:id="76"/>
      <w:bookmarkEnd w:id="77"/>
      <w:bookmarkEnd w:id="78"/>
      <w:bookmarkEnd w:id="79"/>
      <w:bookmarkEnd w:id="80"/>
      <w:bookmarkEnd w:id="81"/>
    </w:p>
    <w:p w14:paraId="0268BCB5" w14:textId="6412A2FE" w:rsidR="00254A2D" w:rsidRPr="006219F8" w:rsidRDefault="00BD34F9" w:rsidP="00254A2D">
      <w:pPr>
        <w:pStyle w:val="Heading3"/>
      </w:pPr>
      <w:bookmarkStart w:id="82" w:name="_Toc95076618"/>
      <w:bookmarkStart w:id="83" w:name="_Toc48930870"/>
      <w:bookmarkStart w:id="84" w:name="_Toc49376119"/>
      <w:bookmarkStart w:id="85" w:name="_Toc513475453"/>
      <w:bookmarkStart w:id="86" w:name="_Toc106618437"/>
      <w:bookmarkStart w:id="87" w:name="_Toc56501633"/>
      <w:bookmarkStart w:id="88" w:name="_Toc159226040"/>
      <w:bookmarkStart w:id="89" w:name="_Toc162518011"/>
      <w:r>
        <w:rPr>
          <w:rFonts w:hint="eastAsia"/>
          <w:lang w:val="en-US" w:eastAsia="zh-CN"/>
        </w:rPr>
        <w:t>6</w:t>
      </w:r>
      <w:r w:rsidR="00254A2D" w:rsidRPr="006219F8">
        <w:t>.Y.1</w:t>
      </w:r>
      <w:r w:rsidR="00254A2D" w:rsidRPr="006219F8">
        <w:tab/>
        <w:t>Introduction</w:t>
      </w:r>
      <w:bookmarkEnd w:id="82"/>
      <w:bookmarkEnd w:id="83"/>
      <w:bookmarkEnd w:id="84"/>
      <w:bookmarkEnd w:id="85"/>
      <w:bookmarkEnd w:id="86"/>
      <w:bookmarkEnd w:id="87"/>
      <w:bookmarkEnd w:id="88"/>
      <w:bookmarkEnd w:id="89"/>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Heading3"/>
      </w:pPr>
      <w:bookmarkStart w:id="90" w:name="_Toc513475454"/>
      <w:bookmarkStart w:id="91" w:name="_Toc48930871"/>
      <w:bookmarkStart w:id="92" w:name="_Toc106618438"/>
      <w:bookmarkStart w:id="93" w:name="_Toc56501634"/>
      <w:bookmarkStart w:id="94" w:name="_Toc49376120"/>
      <w:bookmarkStart w:id="95" w:name="_Toc95076619"/>
      <w:bookmarkStart w:id="96" w:name="_Toc159226041"/>
      <w:bookmarkStart w:id="97" w:name="_Toc162518012"/>
      <w:r>
        <w:rPr>
          <w:rFonts w:hint="eastAsia"/>
          <w:lang w:val="en-US" w:eastAsia="zh-CN"/>
        </w:rPr>
        <w:t>6</w:t>
      </w:r>
      <w:r w:rsidR="00254A2D" w:rsidRPr="006219F8">
        <w:t>.Y.2</w:t>
      </w:r>
      <w:r w:rsidR="00254A2D" w:rsidRPr="006219F8">
        <w:tab/>
        <w:t>Solution details</w:t>
      </w:r>
      <w:bookmarkEnd w:id="90"/>
      <w:bookmarkEnd w:id="91"/>
      <w:bookmarkEnd w:id="92"/>
      <w:bookmarkEnd w:id="93"/>
      <w:bookmarkEnd w:id="94"/>
      <w:bookmarkEnd w:id="95"/>
      <w:bookmarkEnd w:id="96"/>
      <w:bookmarkEnd w:id="97"/>
    </w:p>
    <w:p w14:paraId="7C26337A" w14:textId="4B50973E" w:rsidR="00254A2D" w:rsidRPr="006219F8" w:rsidRDefault="00BD34F9" w:rsidP="00254A2D">
      <w:pPr>
        <w:pStyle w:val="Heading3"/>
      </w:pPr>
      <w:bookmarkStart w:id="98" w:name="_Toc513475455"/>
      <w:bookmarkStart w:id="99" w:name="_Toc95076620"/>
      <w:bookmarkStart w:id="100" w:name="_Toc49376122"/>
      <w:bookmarkStart w:id="101" w:name="_Toc48930873"/>
      <w:bookmarkStart w:id="102" w:name="_Toc106618439"/>
      <w:bookmarkStart w:id="103" w:name="_Toc56501636"/>
      <w:bookmarkStart w:id="104" w:name="_Toc159226042"/>
      <w:bookmarkStart w:id="105" w:name="_Toc162518013"/>
      <w:r>
        <w:rPr>
          <w:rFonts w:hint="eastAsia"/>
          <w:lang w:val="en-US" w:eastAsia="zh-CN"/>
        </w:rPr>
        <w:t>6</w:t>
      </w:r>
      <w:r w:rsidR="00254A2D" w:rsidRPr="006219F8">
        <w:t>.Y.3</w:t>
      </w:r>
      <w:r w:rsidR="00254A2D" w:rsidRPr="006219F8">
        <w:tab/>
        <w:t>Evaluation</w:t>
      </w:r>
      <w:bookmarkEnd w:id="98"/>
      <w:bookmarkEnd w:id="99"/>
      <w:bookmarkEnd w:id="100"/>
      <w:bookmarkEnd w:id="101"/>
      <w:bookmarkEnd w:id="102"/>
      <w:bookmarkEnd w:id="103"/>
      <w:bookmarkEnd w:id="104"/>
      <w:bookmarkEnd w:id="105"/>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Heading1"/>
      </w:pPr>
      <w:bookmarkStart w:id="106" w:name="_Toc39138089"/>
      <w:bookmarkStart w:id="107" w:name="_Toc101360626"/>
      <w:bookmarkStart w:id="108" w:name="_Toc159226043"/>
      <w:bookmarkStart w:id="109" w:name="_Toc162518014"/>
      <w:bookmarkStart w:id="110" w:name="_Toc95076621"/>
      <w:bookmarkStart w:id="111" w:name="_Toc48930874"/>
      <w:bookmarkStart w:id="112" w:name="_Toc56501637"/>
      <w:bookmarkStart w:id="113" w:name="_Toc49376123"/>
      <w:bookmarkStart w:id="114" w:name="_Toc106618440"/>
      <w:bookmarkStart w:id="115" w:name="_Toc513475456"/>
      <w:r>
        <w:rPr>
          <w:rFonts w:hint="eastAsia"/>
          <w:lang w:val="en-US" w:eastAsia="zh-CN"/>
        </w:rPr>
        <w:t>7</w:t>
      </w:r>
      <w:r w:rsidR="00254A2D" w:rsidRPr="006219F8">
        <w:tab/>
        <w:t>Conclusions</w:t>
      </w:r>
      <w:bookmarkEnd w:id="106"/>
      <w:bookmarkEnd w:id="107"/>
      <w:bookmarkEnd w:id="108"/>
      <w:bookmarkEnd w:id="109"/>
    </w:p>
    <w:bookmarkEnd w:id="110"/>
    <w:bookmarkEnd w:id="111"/>
    <w:bookmarkEnd w:id="112"/>
    <w:bookmarkEnd w:id="113"/>
    <w:bookmarkEnd w:id="114"/>
    <w:bookmarkEnd w:id="115"/>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2C029F17" w14:textId="77777777" w:rsidR="00254A2D" w:rsidRPr="006219F8"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Heading8"/>
      </w:pPr>
      <w:r w:rsidRPr="006219F8">
        <w:br w:type="page"/>
      </w:r>
      <w:bookmarkStart w:id="116" w:name="_Toc159226044"/>
      <w:bookmarkStart w:id="117" w:name="_Toc162518015"/>
      <w:r w:rsidRPr="006219F8">
        <w:lastRenderedPageBreak/>
        <w:t>Annex &lt;X&gt; (informative):</w:t>
      </w:r>
      <w:r w:rsidRPr="006219F8">
        <w:br/>
        <w:t>Change history</w:t>
      </w:r>
      <w:bookmarkEnd w:id="116"/>
      <w:bookmarkEnd w:id="117"/>
    </w:p>
    <w:p w14:paraId="4CE104A1" w14:textId="77777777" w:rsidR="00254A2D" w:rsidRPr="006219F8" w:rsidRDefault="00254A2D" w:rsidP="00254A2D">
      <w:pPr>
        <w:pStyle w:val="TH"/>
      </w:pPr>
      <w:bookmarkStart w:id="118" w:name="historyclause"/>
      <w:bookmarkEnd w:id="1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9E57E8">
        <w:trPr>
          <w:cantSplit/>
        </w:trPr>
        <w:tc>
          <w:tcPr>
            <w:tcW w:w="9639" w:type="dxa"/>
            <w:gridSpan w:val="8"/>
            <w:tcBorders>
              <w:bottom w:val="nil"/>
            </w:tcBorders>
            <w:shd w:val="solid" w:color="FFFFFF" w:fill="auto"/>
          </w:tcPr>
          <w:p w14:paraId="6F7B64E2" w14:textId="77777777" w:rsidR="00254A2D" w:rsidRPr="006219F8" w:rsidRDefault="00254A2D" w:rsidP="009E57E8">
            <w:pPr>
              <w:pStyle w:val="TAL"/>
              <w:jc w:val="center"/>
              <w:rPr>
                <w:b/>
                <w:sz w:val="16"/>
              </w:rPr>
            </w:pPr>
            <w:r w:rsidRPr="006219F8">
              <w:rPr>
                <w:b/>
              </w:rPr>
              <w:t>Change history</w:t>
            </w:r>
          </w:p>
        </w:tc>
      </w:tr>
      <w:tr w:rsidR="00254A2D" w14:paraId="4DA72571" w14:textId="77777777" w:rsidTr="009E57E8">
        <w:tc>
          <w:tcPr>
            <w:tcW w:w="800" w:type="dxa"/>
            <w:shd w:val="pct10" w:color="auto" w:fill="FFFFFF"/>
          </w:tcPr>
          <w:p w14:paraId="2C36129B" w14:textId="77777777" w:rsidR="00254A2D" w:rsidRPr="006219F8" w:rsidRDefault="00254A2D" w:rsidP="009E57E8">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9E57E8">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9E57E8">
            <w:pPr>
              <w:pStyle w:val="TAL"/>
              <w:rPr>
                <w:b/>
                <w:sz w:val="16"/>
              </w:rPr>
            </w:pPr>
            <w:proofErr w:type="spellStart"/>
            <w:r w:rsidRPr="006219F8">
              <w:rPr>
                <w:b/>
                <w:sz w:val="16"/>
              </w:rPr>
              <w:t>TDoc</w:t>
            </w:r>
            <w:proofErr w:type="spellEnd"/>
          </w:p>
        </w:tc>
        <w:tc>
          <w:tcPr>
            <w:tcW w:w="425" w:type="dxa"/>
            <w:shd w:val="pct10" w:color="auto" w:fill="FFFFFF"/>
          </w:tcPr>
          <w:p w14:paraId="54B04473" w14:textId="77777777" w:rsidR="00254A2D" w:rsidRPr="006219F8" w:rsidRDefault="00254A2D" w:rsidP="009E57E8">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9E57E8">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9E57E8">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9E57E8">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9E57E8">
            <w:pPr>
              <w:pStyle w:val="TAL"/>
              <w:rPr>
                <w:b/>
                <w:sz w:val="16"/>
              </w:rPr>
            </w:pPr>
            <w:r w:rsidRPr="006219F8">
              <w:rPr>
                <w:b/>
                <w:sz w:val="16"/>
              </w:rPr>
              <w:t>New version</w:t>
            </w:r>
          </w:p>
        </w:tc>
      </w:tr>
      <w:tr w:rsidR="00254A2D" w14:paraId="728E1615" w14:textId="77777777" w:rsidTr="009E57E8">
        <w:tc>
          <w:tcPr>
            <w:tcW w:w="800" w:type="dxa"/>
            <w:shd w:val="solid" w:color="FFFFFF" w:fill="auto"/>
          </w:tcPr>
          <w:p w14:paraId="20542CDB" w14:textId="77777777" w:rsidR="00254A2D" w:rsidRDefault="00254A2D" w:rsidP="009E57E8">
            <w:pPr>
              <w:pStyle w:val="TAC"/>
              <w:rPr>
                <w:sz w:val="16"/>
                <w:szCs w:val="16"/>
              </w:rPr>
            </w:pPr>
          </w:p>
        </w:tc>
        <w:tc>
          <w:tcPr>
            <w:tcW w:w="800" w:type="dxa"/>
            <w:shd w:val="solid" w:color="FFFFFF" w:fill="auto"/>
          </w:tcPr>
          <w:p w14:paraId="58498800" w14:textId="77777777" w:rsidR="00254A2D" w:rsidRDefault="00254A2D" w:rsidP="009E57E8">
            <w:pPr>
              <w:pStyle w:val="TAC"/>
              <w:rPr>
                <w:sz w:val="16"/>
                <w:szCs w:val="16"/>
              </w:rPr>
            </w:pPr>
          </w:p>
        </w:tc>
        <w:tc>
          <w:tcPr>
            <w:tcW w:w="1094" w:type="dxa"/>
            <w:shd w:val="solid" w:color="FFFFFF" w:fill="auto"/>
          </w:tcPr>
          <w:p w14:paraId="17F35BEB" w14:textId="77777777" w:rsidR="00254A2D" w:rsidRDefault="00254A2D" w:rsidP="009E57E8">
            <w:pPr>
              <w:pStyle w:val="TAC"/>
              <w:rPr>
                <w:sz w:val="16"/>
                <w:szCs w:val="16"/>
              </w:rPr>
            </w:pPr>
          </w:p>
        </w:tc>
        <w:tc>
          <w:tcPr>
            <w:tcW w:w="425" w:type="dxa"/>
            <w:shd w:val="solid" w:color="FFFFFF" w:fill="auto"/>
          </w:tcPr>
          <w:p w14:paraId="6E19F9C5" w14:textId="77777777" w:rsidR="00254A2D" w:rsidRDefault="00254A2D" w:rsidP="009E57E8">
            <w:pPr>
              <w:pStyle w:val="TAL"/>
              <w:rPr>
                <w:sz w:val="16"/>
                <w:szCs w:val="16"/>
              </w:rPr>
            </w:pPr>
          </w:p>
        </w:tc>
        <w:tc>
          <w:tcPr>
            <w:tcW w:w="425" w:type="dxa"/>
            <w:shd w:val="solid" w:color="FFFFFF" w:fill="auto"/>
          </w:tcPr>
          <w:p w14:paraId="758FEBA1" w14:textId="77777777" w:rsidR="00254A2D" w:rsidRDefault="00254A2D" w:rsidP="009E57E8">
            <w:pPr>
              <w:pStyle w:val="TAR"/>
              <w:rPr>
                <w:sz w:val="16"/>
                <w:szCs w:val="16"/>
              </w:rPr>
            </w:pPr>
          </w:p>
        </w:tc>
        <w:tc>
          <w:tcPr>
            <w:tcW w:w="425" w:type="dxa"/>
            <w:shd w:val="solid" w:color="FFFFFF" w:fill="auto"/>
          </w:tcPr>
          <w:p w14:paraId="2D4F8370" w14:textId="77777777" w:rsidR="00254A2D" w:rsidRDefault="00254A2D" w:rsidP="009E57E8">
            <w:pPr>
              <w:pStyle w:val="TAC"/>
              <w:rPr>
                <w:sz w:val="16"/>
                <w:szCs w:val="16"/>
              </w:rPr>
            </w:pPr>
          </w:p>
        </w:tc>
        <w:tc>
          <w:tcPr>
            <w:tcW w:w="4962" w:type="dxa"/>
            <w:shd w:val="solid" w:color="FFFFFF" w:fill="auto"/>
          </w:tcPr>
          <w:p w14:paraId="5E723494" w14:textId="77777777" w:rsidR="00254A2D" w:rsidRDefault="00254A2D" w:rsidP="009E57E8">
            <w:pPr>
              <w:pStyle w:val="TAL"/>
              <w:rPr>
                <w:sz w:val="16"/>
                <w:szCs w:val="16"/>
              </w:rPr>
            </w:pPr>
          </w:p>
        </w:tc>
        <w:tc>
          <w:tcPr>
            <w:tcW w:w="708" w:type="dxa"/>
            <w:shd w:val="solid" w:color="FFFFFF" w:fill="auto"/>
          </w:tcPr>
          <w:p w14:paraId="5E580A40" w14:textId="77777777" w:rsidR="00254A2D" w:rsidRDefault="00254A2D" w:rsidP="009E57E8">
            <w:pPr>
              <w:pStyle w:val="TAC"/>
              <w:rPr>
                <w:sz w:val="16"/>
                <w:szCs w:val="16"/>
              </w:rPr>
            </w:pPr>
          </w:p>
        </w:tc>
      </w:tr>
    </w:tbl>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4D9B3" w14:textId="77777777" w:rsidR="006646DE" w:rsidRDefault="006646DE">
      <w:r>
        <w:separator/>
      </w:r>
    </w:p>
  </w:endnote>
  <w:endnote w:type="continuationSeparator" w:id="0">
    <w:p w14:paraId="518436DF" w14:textId="77777777" w:rsidR="006646DE" w:rsidRDefault="0066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5503" w:rsidRDefault="00DC55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E367" w14:textId="77777777" w:rsidR="006646DE" w:rsidRDefault="006646DE">
      <w:r>
        <w:separator/>
      </w:r>
    </w:p>
  </w:footnote>
  <w:footnote w:type="continuationSeparator" w:id="0">
    <w:p w14:paraId="3AB2FB8C" w14:textId="77777777" w:rsidR="006646DE" w:rsidRDefault="0066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2A8092F" w:rsidR="00DC5503" w:rsidRDefault="00DC55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07FE">
      <w:rPr>
        <w:rFonts w:ascii="Arial" w:hAnsi="Arial" w:cs="Arial"/>
        <w:b/>
        <w:noProof/>
        <w:sz w:val="18"/>
        <w:szCs w:val="18"/>
      </w:rPr>
      <w:t>3GPP TR 33.721 V0.0.0 (2024-04)</w:t>
    </w:r>
    <w:r>
      <w:rPr>
        <w:rFonts w:ascii="Arial" w:hAnsi="Arial" w:cs="Arial"/>
        <w:b/>
        <w:sz w:val="18"/>
        <w:szCs w:val="18"/>
      </w:rPr>
      <w:fldChar w:fldCharType="end"/>
    </w:r>
  </w:p>
  <w:p w14:paraId="7A6BC72E" w14:textId="7F6E77D8" w:rsidR="00DC5503" w:rsidRDefault="00DC55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07FE">
      <w:rPr>
        <w:rFonts w:ascii="Arial" w:hAnsi="Arial" w:cs="Arial"/>
        <w:b/>
        <w:noProof/>
        <w:sz w:val="18"/>
        <w:szCs w:val="18"/>
      </w:rPr>
      <w:t>2</w:t>
    </w:r>
    <w:r>
      <w:rPr>
        <w:rFonts w:ascii="Arial" w:hAnsi="Arial" w:cs="Arial"/>
        <w:b/>
        <w:sz w:val="18"/>
        <w:szCs w:val="18"/>
      </w:rPr>
      <w:fldChar w:fldCharType="end"/>
    </w:r>
  </w:p>
  <w:p w14:paraId="13C538E8" w14:textId="17D0B3D4" w:rsidR="00DC5503" w:rsidRDefault="00DC55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07FE">
      <w:rPr>
        <w:rFonts w:ascii="Arial" w:hAnsi="Arial" w:cs="Arial"/>
        <w:b/>
        <w:noProof/>
        <w:sz w:val="18"/>
        <w:szCs w:val="18"/>
      </w:rPr>
      <w:t>Release 19</w:t>
    </w:r>
    <w:r>
      <w:rPr>
        <w:rFonts w:ascii="Arial" w:hAnsi="Arial" w:cs="Arial"/>
        <w:b/>
        <w:sz w:val="18"/>
        <w:szCs w:val="18"/>
      </w:rPr>
      <w:fldChar w:fldCharType="end"/>
    </w:r>
  </w:p>
  <w:p w14:paraId="1024E63D" w14:textId="77777777" w:rsidR="00DC5503" w:rsidRDefault="00DC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35F"/>
    <w:rsid w:val="000C47C3"/>
    <w:rsid w:val="000D58AB"/>
    <w:rsid w:val="000E503B"/>
    <w:rsid w:val="00133525"/>
    <w:rsid w:val="00152C77"/>
    <w:rsid w:val="001A4C42"/>
    <w:rsid w:val="001A7420"/>
    <w:rsid w:val="001B6637"/>
    <w:rsid w:val="001C21C3"/>
    <w:rsid w:val="001D02C2"/>
    <w:rsid w:val="001F0C1D"/>
    <w:rsid w:val="001F1132"/>
    <w:rsid w:val="001F168B"/>
    <w:rsid w:val="002347A2"/>
    <w:rsid w:val="002366DC"/>
    <w:rsid w:val="00254A2D"/>
    <w:rsid w:val="002675F0"/>
    <w:rsid w:val="002760EE"/>
    <w:rsid w:val="002B6339"/>
    <w:rsid w:val="002E00EE"/>
    <w:rsid w:val="003172DC"/>
    <w:rsid w:val="0035462D"/>
    <w:rsid w:val="00356555"/>
    <w:rsid w:val="003765B8"/>
    <w:rsid w:val="0039124B"/>
    <w:rsid w:val="0039150E"/>
    <w:rsid w:val="003C3971"/>
    <w:rsid w:val="00423334"/>
    <w:rsid w:val="004345EC"/>
    <w:rsid w:val="00465515"/>
    <w:rsid w:val="0049751D"/>
    <w:rsid w:val="004C30AC"/>
    <w:rsid w:val="004D3578"/>
    <w:rsid w:val="004E213A"/>
    <w:rsid w:val="004F0988"/>
    <w:rsid w:val="004F3340"/>
    <w:rsid w:val="00531FA1"/>
    <w:rsid w:val="0053388B"/>
    <w:rsid w:val="0053398B"/>
    <w:rsid w:val="00535773"/>
    <w:rsid w:val="00543E6C"/>
    <w:rsid w:val="00565087"/>
    <w:rsid w:val="00597B11"/>
    <w:rsid w:val="005D2E01"/>
    <w:rsid w:val="005D7526"/>
    <w:rsid w:val="005E4BB2"/>
    <w:rsid w:val="005F788A"/>
    <w:rsid w:val="00602AEA"/>
    <w:rsid w:val="00614FDF"/>
    <w:rsid w:val="006219F8"/>
    <w:rsid w:val="0063543D"/>
    <w:rsid w:val="00635E64"/>
    <w:rsid w:val="00647114"/>
    <w:rsid w:val="006646DE"/>
    <w:rsid w:val="006912E9"/>
    <w:rsid w:val="006A323F"/>
    <w:rsid w:val="006B30D0"/>
    <w:rsid w:val="006C3D95"/>
    <w:rsid w:val="006E5C86"/>
    <w:rsid w:val="006F0BA5"/>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42F40"/>
    <w:rsid w:val="00987CF9"/>
    <w:rsid w:val="009E07FE"/>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63FB5"/>
    <w:rsid w:val="00B93086"/>
    <w:rsid w:val="00BA19ED"/>
    <w:rsid w:val="00BA4B8D"/>
    <w:rsid w:val="00BC0F7D"/>
    <w:rsid w:val="00BD34F9"/>
    <w:rsid w:val="00BD7D31"/>
    <w:rsid w:val="00BE3255"/>
    <w:rsid w:val="00BF128E"/>
    <w:rsid w:val="00C074DD"/>
    <w:rsid w:val="00C1496A"/>
    <w:rsid w:val="00C33079"/>
    <w:rsid w:val="00C45231"/>
    <w:rsid w:val="00C5144D"/>
    <w:rsid w:val="00C551FF"/>
    <w:rsid w:val="00C72833"/>
    <w:rsid w:val="00C80F1D"/>
    <w:rsid w:val="00C83825"/>
    <w:rsid w:val="00C91962"/>
    <w:rsid w:val="00C93F40"/>
    <w:rsid w:val="00CA3D0C"/>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74A5"/>
    <w:rsid w:val="00DF2B1F"/>
    <w:rsid w:val="00DF62CD"/>
    <w:rsid w:val="00E000B1"/>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B19F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locked/>
    <w:rsid w:val="00531FA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EF7A-3A2C-47B8-8B93-3C2DF6ED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2</cp:revision>
  <cp:lastPrinted>2019-02-25T14:05:00Z</cp:lastPrinted>
  <dcterms:created xsi:type="dcterms:W3CDTF">2024-03-28T05:18:00Z</dcterms:created>
  <dcterms:modified xsi:type="dcterms:W3CDTF">2024-03-28T05:18:00Z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