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A6E09" w14:textId="07901F6D" w:rsidR="00E4689F" w:rsidRPr="000612E4" w:rsidRDefault="00E4689F" w:rsidP="00E4689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612E4">
        <w:rPr>
          <w:b/>
          <w:noProof/>
          <w:sz w:val="24"/>
        </w:rPr>
        <w:t>3GPP TSG-SA3 Meeting #11</w:t>
      </w:r>
      <w:r w:rsidR="00897EA2" w:rsidRPr="000612E4">
        <w:rPr>
          <w:b/>
          <w:noProof/>
          <w:sz w:val="24"/>
        </w:rPr>
        <w:t>3</w:t>
      </w:r>
      <w:r w:rsidRPr="000612E4">
        <w:rPr>
          <w:b/>
          <w:i/>
          <w:noProof/>
          <w:sz w:val="24"/>
        </w:rPr>
        <w:t xml:space="preserve"> </w:t>
      </w:r>
      <w:r w:rsidRPr="000612E4">
        <w:rPr>
          <w:b/>
          <w:i/>
          <w:noProof/>
          <w:sz w:val="28"/>
        </w:rPr>
        <w:tab/>
        <w:t>S3-23</w:t>
      </w:r>
      <w:r w:rsidR="002A1B03" w:rsidRPr="000612E4">
        <w:rPr>
          <w:b/>
          <w:i/>
          <w:noProof/>
          <w:sz w:val="28"/>
        </w:rPr>
        <w:t>yyyy</w:t>
      </w:r>
    </w:p>
    <w:p w14:paraId="11C88A41" w14:textId="29F617F1" w:rsidR="001E489F" w:rsidRPr="007861B8" w:rsidRDefault="000612E4" w:rsidP="00E4689F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0612E4">
        <w:rPr>
          <w:rFonts w:ascii="Arial" w:hAnsi="Arial"/>
          <w:b/>
          <w:noProof/>
          <w:sz w:val="24"/>
        </w:rPr>
        <w:t>Chicago, US, 6-10 November 2023</w:t>
      </w:r>
      <w:r w:rsidR="001E489F" w:rsidRPr="000612E4">
        <w:tab/>
      </w:r>
      <w:r w:rsidR="001E489F" w:rsidRPr="000612E4">
        <w:rPr>
          <w:rFonts w:ascii="Arial" w:eastAsia="Batang" w:hAnsi="Arial" w:cs="Arial"/>
          <w:b/>
          <w:noProof/>
          <w:lang w:eastAsia="zh-CN"/>
        </w:rPr>
        <w:t>(revision of xx-yyxxxx)</w:t>
      </w:r>
    </w:p>
    <w:p w14:paraId="6B417959" w14:textId="4D2D09F1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503692">
        <w:rPr>
          <w:rFonts w:ascii="Arial" w:eastAsia="Batang" w:hAnsi="Arial"/>
          <w:b/>
          <w:sz w:val="24"/>
          <w:szCs w:val="24"/>
          <w:lang w:val="en-US" w:eastAsia="zh-CN"/>
        </w:rPr>
        <w:t>Ericsson</w:t>
      </w:r>
    </w:p>
    <w:p w14:paraId="49D92DA3" w14:textId="6F87B36B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</w:t>
      </w:r>
      <w:r w:rsidR="002827B4">
        <w:rPr>
          <w:rFonts w:ascii="Arial" w:eastAsia="Batang" w:hAnsi="Arial" w:cs="Arial"/>
          <w:b/>
          <w:sz w:val="24"/>
          <w:szCs w:val="24"/>
          <w:lang w:eastAsia="zh-CN"/>
        </w:rPr>
        <w:t>WID</w:t>
      </w:r>
      <w:r w:rsidR="00503692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on </w:t>
      </w:r>
      <w:r w:rsidR="002C1488">
        <w:rPr>
          <w:rFonts w:ascii="Arial" w:eastAsia="Batang" w:hAnsi="Arial" w:cs="Arial"/>
          <w:b/>
          <w:sz w:val="24"/>
          <w:szCs w:val="24"/>
          <w:lang w:eastAsia="zh-CN"/>
        </w:rPr>
        <w:t>Zero Trust Architecture</w:t>
      </w:r>
      <w:r w:rsidR="00E56502">
        <w:rPr>
          <w:rFonts w:ascii="Arial" w:eastAsia="Batang" w:hAnsi="Arial" w:cs="Arial"/>
          <w:b/>
          <w:sz w:val="24"/>
          <w:szCs w:val="24"/>
          <w:lang w:eastAsia="zh-CN"/>
        </w:rPr>
        <w:t xml:space="preserve"> for the 5GS</w:t>
      </w:r>
    </w:p>
    <w:p w14:paraId="66ACF610" w14:textId="4B3C786E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2C1488">
        <w:rPr>
          <w:rFonts w:ascii="Arial" w:eastAsia="Batang" w:hAnsi="Arial"/>
          <w:b/>
          <w:sz w:val="24"/>
          <w:szCs w:val="24"/>
          <w:lang w:val="en-US" w:eastAsia="zh-CN"/>
        </w:rPr>
        <w:t xml:space="preserve">Agreement </w:t>
      </w:r>
    </w:p>
    <w:p w14:paraId="110F6C52" w14:textId="58F5E352" w:rsidR="001E489F" w:rsidRPr="006C2E80" w:rsidRDefault="001E489F" w:rsidP="000612E4">
      <w:pPr>
        <w:tabs>
          <w:tab w:val="left" w:pos="2127"/>
        </w:tabs>
        <w:ind w:left="2127" w:hanging="2127"/>
        <w:jc w:val="both"/>
        <w:outlineLvl w:val="0"/>
        <w:rPr>
          <w:rFonts w:eastAsia="Batang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2C1488">
        <w:rPr>
          <w:rFonts w:ascii="Arial" w:eastAsia="Batang" w:hAnsi="Arial"/>
          <w:b/>
          <w:sz w:val="24"/>
          <w:szCs w:val="24"/>
          <w:lang w:val="en-US" w:eastAsia="zh-CN"/>
        </w:rPr>
        <w:t>6.</w:t>
      </w:r>
      <w:r w:rsidR="00D01619">
        <w:rPr>
          <w:rFonts w:ascii="Arial" w:eastAsia="Batang" w:hAnsi="Arial"/>
          <w:b/>
          <w:sz w:val="24"/>
          <w:szCs w:val="24"/>
          <w:lang w:val="en-US" w:eastAsia="zh-CN"/>
        </w:rPr>
        <w:t>2</w:t>
      </w: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7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8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9" w:history="1">
        <w:r w:rsidRPr="00BC642A">
          <w:t>3GPP TR 21.900</w:t>
        </w:r>
      </w:hyperlink>
    </w:p>
    <w:p w14:paraId="2F242254" w14:textId="171E55A3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="002C1488" w:rsidRPr="002C1488">
        <w:t xml:space="preserve"> </w:t>
      </w:r>
      <w:r w:rsidR="002C1488" w:rsidRPr="002C1488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New </w:t>
      </w:r>
      <w:r w:rsidR="002827B4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WID</w:t>
      </w:r>
      <w:r w:rsidR="002C1488" w:rsidRPr="002C1488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on Zero Trust Architecture</w:t>
      </w:r>
      <w:r w:rsidR="00E56502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for the 5GS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4520DCE2" w14:textId="1184FB41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="002C1488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ZTA</w:t>
      </w:r>
      <w:r w:rsidR="00E56502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_5G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3EF0219C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2C1488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19</w:t>
      </w: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4ACB1C41" w:rsidR="001E489F" w:rsidRDefault="001E489F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14F38386" w:rsidR="001E489F" w:rsidRDefault="00D2318C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>
            <w:pPr>
              <w:pStyle w:val="TAC"/>
            </w:pPr>
          </w:p>
        </w:tc>
      </w:tr>
      <w:tr w:rsidR="001E489F" w14:paraId="624C6FF5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>
            <w:pPr>
              <w:pStyle w:val="TAC"/>
            </w:pPr>
          </w:p>
        </w:tc>
      </w:tr>
      <w:tr w:rsidR="001E489F" w14:paraId="552F1957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269775EF" w:rsidR="001E489F" w:rsidRDefault="002C1488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6F19776F" w14:textId="42ED59B6" w:rsidR="001E489F" w:rsidRDefault="002C1488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3F07CB2B" w14:textId="5D0959E9" w:rsidR="001E489F" w:rsidRDefault="00D2318C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90A158D" w14:textId="6D07D6EE" w:rsidR="001E489F" w:rsidRDefault="001E489F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1976A2D2" w:rsidR="007861B8" w:rsidRPr="00C278EB" w:rsidRDefault="007861B8" w:rsidP="00C278E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>
        <w:trPr>
          <w:cantSplit/>
          <w:jc w:val="center"/>
        </w:trPr>
        <w:tc>
          <w:tcPr>
            <w:tcW w:w="452" w:type="dxa"/>
          </w:tcPr>
          <w:p w14:paraId="24027F16" w14:textId="10DC844E" w:rsidR="007861B8" w:rsidRPr="005474B7" w:rsidRDefault="007861B8">
            <w:pPr>
              <w:pStyle w:val="TAC"/>
              <w:rPr>
                <w:highlight w:val="yellow"/>
              </w:rPr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>
        <w:trPr>
          <w:cantSplit/>
          <w:jc w:val="center"/>
        </w:trPr>
        <w:tc>
          <w:tcPr>
            <w:tcW w:w="452" w:type="dxa"/>
          </w:tcPr>
          <w:p w14:paraId="3386E275" w14:textId="77777777" w:rsidR="007861B8" w:rsidRPr="005474B7" w:rsidRDefault="007861B8">
            <w:pPr>
              <w:pStyle w:val="TAC"/>
              <w:rPr>
                <w:highlight w:val="yellow"/>
              </w:rPr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>
        <w:trPr>
          <w:cantSplit/>
          <w:jc w:val="center"/>
        </w:trPr>
        <w:tc>
          <w:tcPr>
            <w:tcW w:w="452" w:type="dxa"/>
          </w:tcPr>
          <w:p w14:paraId="2454A3B6" w14:textId="76CC6ED0" w:rsidR="007861B8" w:rsidRPr="005474B7" w:rsidRDefault="007861B8">
            <w:pPr>
              <w:pStyle w:val="TAC"/>
              <w:rPr>
                <w:highlight w:val="yellow"/>
              </w:rPr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>
            <w:pPr>
              <w:pStyle w:val="TAL"/>
            </w:pPr>
          </w:p>
        </w:tc>
        <w:tc>
          <w:tcPr>
            <w:tcW w:w="6010" w:type="dxa"/>
          </w:tcPr>
          <w:p w14:paraId="225432A0" w14:textId="14409AB1" w:rsidR="001E489F" w:rsidRPr="00251D80" w:rsidRDefault="002C1488">
            <w:pPr>
              <w:pStyle w:val="TAL"/>
            </w:pPr>
            <w:r>
              <w:t>N/A</w:t>
            </w: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lastRenderedPageBreak/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4DD6CDD4" w14:textId="4B6A4F23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>
        <w:trPr>
          <w:cantSplit/>
          <w:jc w:val="center"/>
        </w:trPr>
        <w:tc>
          <w:tcPr>
            <w:tcW w:w="1101" w:type="dxa"/>
          </w:tcPr>
          <w:p w14:paraId="2A3B29D4" w14:textId="41EC7F92" w:rsidR="001E489F" w:rsidRDefault="00D2404D">
            <w:pPr>
              <w:pStyle w:val="TAL"/>
            </w:pPr>
            <w:r w:rsidRPr="003C653D">
              <w:rPr>
                <w:lang w:val="fr-FR"/>
              </w:rPr>
              <w:t>960038</w:t>
            </w:r>
          </w:p>
        </w:tc>
        <w:tc>
          <w:tcPr>
            <w:tcW w:w="3326" w:type="dxa"/>
          </w:tcPr>
          <w:p w14:paraId="3AC061FD" w14:textId="3257B5C4" w:rsidR="001E489F" w:rsidRDefault="001F6F6B">
            <w:pPr>
              <w:pStyle w:val="TAL"/>
            </w:pPr>
            <w:r w:rsidRPr="003C653D">
              <w:t>Study on applicability of the Zero Trust Security principles in mobile networks</w:t>
            </w:r>
          </w:p>
        </w:tc>
        <w:tc>
          <w:tcPr>
            <w:tcW w:w="5099" w:type="dxa"/>
          </w:tcPr>
          <w:p w14:paraId="017BF4B1" w14:textId="480C90A8" w:rsidR="001E489F" w:rsidRPr="001F6F6B" w:rsidRDefault="001F6F6B">
            <w:pPr>
              <w:pStyle w:val="Guidance"/>
              <w:rPr>
                <w:i w:val="0"/>
                <w:iCs/>
              </w:rPr>
            </w:pPr>
            <w:r w:rsidRPr="001F6F6B">
              <w:rPr>
                <w:i w:val="0"/>
                <w:iCs/>
              </w:rPr>
              <w:t xml:space="preserve">Rel-18 study </w:t>
            </w:r>
            <w:r>
              <w:rPr>
                <w:i w:val="0"/>
                <w:iCs/>
              </w:rPr>
              <w:t>restricted to Core Network</w:t>
            </w:r>
          </w:p>
        </w:tc>
      </w:tr>
    </w:tbl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45D57F92" w14:textId="2D4168CB" w:rsidR="00DF446C" w:rsidRDefault="00832D54" w:rsidP="00832D54">
      <w:pPr>
        <w:pStyle w:val="Guidance"/>
        <w:rPr>
          <w:i w:val="0"/>
          <w:iCs/>
        </w:rPr>
      </w:pPr>
      <w:r>
        <w:rPr>
          <w:i w:val="0"/>
          <w:iCs/>
        </w:rPr>
        <w:t xml:space="preserve">SA3 studied the </w:t>
      </w:r>
      <w:r w:rsidRPr="000643D1">
        <w:rPr>
          <w:i w:val="0"/>
          <w:iCs/>
        </w:rPr>
        <w:t xml:space="preserve">applicability </w:t>
      </w:r>
      <w:r>
        <w:rPr>
          <w:i w:val="0"/>
          <w:iCs/>
        </w:rPr>
        <w:t xml:space="preserve">of NIST Zero Trust tenets [2] on the 5G core network in TR 33.894 [1] in Rel-18. </w:t>
      </w:r>
      <w:r w:rsidR="00542CD1">
        <w:rPr>
          <w:i w:val="0"/>
          <w:iCs/>
        </w:rPr>
        <w:t xml:space="preserve">In case of Zero Trust it </w:t>
      </w:r>
      <w:r w:rsidR="00586804">
        <w:rPr>
          <w:i w:val="0"/>
          <w:iCs/>
        </w:rPr>
        <w:t xml:space="preserve">is </w:t>
      </w:r>
      <w:r w:rsidR="00542CD1">
        <w:rPr>
          <w:i w:val="0"/>
          <w:iCs/>
        </w:rPr>
        <w:t xml:space="preserve">important that the </w:t>
      </w:r>
      <w:r w:rsidR="00586804">
        <w:rPr>
          <w:i w:val="0"/>
          <w:iCs/>
        </w:rPr>
        <w:t xml:space="preserve">outcome of the study is documented in a way that could be referred from outside of 3GPP. </w:t>
      </w:r>
      <w:r w:rsidR="009B58FE">
        <w:rPr>
          <w:i w:val="0"/>
          <w:iCs/>
        </w:rPr>
        <w:t>This is not possible for an 800-series TR.</w:t>
      </w:r>
    </w:p>
    <w:p w14:paraId="7C4813CC" w14:textId="0443001B" w:rsidR="00832D54" w:rsidRDefault="00A75D9F" w:rsidP="00832D54">
      <w:pPr>
        <w:pStyle w:val="Guidance"/>
        <w:rPr>
          <w:i w:val="0"/>
          <w:iCs/>
        </w:rPr>
      </w:pPr>
      <w:r>
        <w:rPr>
          <w:i w:val="0"/>
          <w:iCs/>
        </w:rPr>
        <w:t xml:space="preserve">Therefore, it is proposed to document the outcome </w:t>
      </w:r>
      <w:r w:rsidRPr="00A75D9F">
        <w:rPr>
          <w:i w:val="0"/>
          <w:iCs/>
        </w:rPr>
        <w:t>of the Rel-18 "Study on applicability of the Zero Trust Security principles in mobile networks" in a 900-series TR</w:t>
      </w:r>
      <w:r w:rsidR="00966797">
        <w:rPr>
          <w:i w:val="0"/>
          <w:iCs/>
        </w:rPr>
        <w:t xml:space="preserve">. </w:t>
      </w:r>
      <w:r w:rsidR="0053354C">
        <w:rPr>
          <w:i w:val="0"/>
          <w:iCs/>
        </w:rPr>
        <w:t>The same TR could also be used to document the outcome</w:t>
      </w:r>
      <w:r w:rsidR="00F42F04">
        <w:rPr>
          <w:i w:val="0"/>
          <w:iCs/>
        </w:rPr>
        <w:t xml:space="preserve"> of</w:t>
      </w:r>
      <w:r w:rsidR="00045394">
        <w:rPr>
          <w:i w:val="0"/>
          <w:iCs/>
        </w:rPr>
        <w:t xml:space="preserve"> possible further studies on Zero Trust in 3GPP.</w:t>
      </w:r>
      <w:r w:rsidR="00B72196">
        <w:rPr>
          <w:i w:val="0"/>
          <w:iCs/>
        </w:rPr>
        <w:t xml:space="preserve"> </w:t>
      </w:r>
      <w:bookmarkStart w:id="0" w:name="_Hlk148102061"/>
      <w:r w:rsidR="00B72196">
        <w:rPr>
          <w:i w:val="0"/>
          <w:iCs/>
        </w:rPr>
        <w:t xml:space="preserve">The intention of such TR is not </w:t>
      </w:r>
      <w:r w:rsidR="00E949C4">
        <w:rPr>
          <w:i w:val="0"/>
          <w:iCs/>
        </w:rPr>
        <w:t xml:space="preserve">to re-do nor re-open the analysis done in TR 33.894, but to </w:t>
      </w:r>
      <w:r w:rsidR="005A4977">
        <w:rPr>
          <w:i w:val="0"/>
          <w:iCs/>
        </w:rPr>
        <w:t xml:space="preserve">only </w:t>
      </w:r>
      <w:r w:rsidR="00E949C4">
        <w:rPr>
          <w:i w:val="0"/>
          <w:iCs/>
        </w:rPr>
        <w:t xml:space="preserve">document the </w:t>
      </w:r>
      <w:r w:rsidR="005A4977">
        <w:rPr>
          <w:i w:val="0"/>
          <w:iCs/>
        </w:rPr>
        <w:t>outcome of TR 33.894</w:t>
      </w:r>
      <w:bookmarkEnd w:id="0"/>
      <w:r w:rsidR="005A4977">
        <w:rPr>
          <w:i w:val="0"/>
          <w:iCs/>
        </w:rPr>
        <w:t xml:space="preserve">. </w:t>
      </w:r>
    </w:p>
    <w:p w14:paraId="4731A214" w14:textId="78610799" w:rsidR="00AF29E4" w:rsidRPr="00AF29E4" w:rsidRDefault="00AF29E4" w:rsidP="00832D54">
      <w:pPr>
        <w:pStyle w:val="Guidance"/>
        <w:rPr>
          <w:i w:val="0"/>
          <w:iCs/>
          <w:highlight w:val="yellow"/>
        </w:rPr>
      </w:pPr>
      <w:r w:rsidRPr="00AF29E4">
        <w:rPr>
          <w:i w:val="0"/>
          <w:iCs/>
          <w:highlight w:val="yellow"/>
        </w:rPr>
        <w:t>OR</w:t>
      </w:r>
    </w:p>
    <w:p w14:paraId="683F0B01" w14:textId="47F3A481" w:rsidR="00AF29E4" w:rsidRDefault="00AF29E4" w:rsidP="00832D54">
      <w:pPr>
        <w:pStyle w:val="Guidance"/>
        <w:rPr>
          <w:i w:val="0"/>
          <w:iCs/>
        </w:rPr>
      </w:pPr>
      <w:r w:rsidRPr="00AF29E4">
        <w:rPr>
          <w:i w:val="0"/>
          <w:iCs/>
        </w:rPr>
        <w:t>Therefore, it is proposed to document the outcome of the Rel-18 "Study on applicability of the Zero Trust Security principles in mobile networks" in an informative annex of TS 33.501. The intention of such annex is not to re-do nor re-open the analysis done in TR 33.894, but to only document the outcome of TR 33.894.</w:t>
      </w:r>
      <w:r>
        <w:rPr>
          <w:i w:val="0"/>
          <w:iCs/>
        </w:rPr>
        <w:t xml:space="preserve"> </w:t>
      </w:r>
    </w:p>
    <w:p w14:paraId="761B3691" w14:textId="77777777" w:rsidR="00AF29E4" w:rsidRDefault="00AF29E4" w:rsidP="00832D54">
      <w:pPr>
        <w:pStyle w:val="Guidance"/>
        <w:rPr>
          <w:i w:val="0"/>
          <w:iCs/>
        </w:rPr>
      </w:pPr>
    </w:p>
    <w:p w14:paraId="0A093193" w14:textId="415E05F2" w:rsidR="00832D54" w:rsidRDefault="00832D54" w:rsidP="001554EC">
      <w:pPr>
        <w:pStyle w:val="Guidance"/>
        <w:rPr>
          <w:i w:val="0"/>
          <w:iCs/>
        </w:rPr>
      </w:pPr>
      <w:r w:rsidRPr="003C653D">
        <w:rPr>
          <w:i w:val="0"/>
          <w:iCs/>
        </w:rPr>
        <w:t>[</w:t>
      </w:r>
      <w:r>
        <w:rPr>
          <w:i w:val="0"/>
          <w:iCs/>
        </w:rPr>
        <w:t>1</w:t>
      </w:r>
      <w:r w:rsidRPr="003C653D">
        <w:rPr>
          <w:i w:val="0"/>
          <w:iCs/>
        </w:rPr>
        <w:t xml:space="preserve">] </w:t>
      </w:r>
      <w:r>
        <w:rPr>
          <w:i w:val="0"/>
          <w:iCs/>
        </w:rPr>
        <w:t>3GPP TR 33.894</w:t>
      </w:r>
      <w:r w:rsidRPr="003C653D">
        <w:rPr>
          <w:i w:val="0"/>
          <w:iCs/>
        </w:rPr>
        <w:t>, ‘</w:t>
      </w:r>
      <w:r w:rsidRPr="000643D1">
        <w:rPr>
          <w:i w:val="0"/>
          <w:iCs/>
        </w:rPr>
        <w:t>Study on applicability of the zero trust security principles in mobile networks</w:t>
      </w:r>
      <w:r>
        <w:rPr>
          <w:i w:val="0"/>
          <w:iCs/>
        </w:rPr>
        <w:t>’</w:t>
      </w:r>
      <w:r w:rsidRPr="003C653D">
        <w:rPr>
          <w:i w:val="0"/>
          <w:iCs/>
        </w:rPr>
        <w:t>.</w:t>
      </w:r>
    </w:p>
    <w:p w14:paraId="684C3DBA" w14:textId="4F16E95C" w:rsidR="001554EC" w:rsidRPr="003C653D" w:rsidRDefault="001554EC" w:rsidP="001554EC">
      <w:pPr>
        <w:pStyle w:val="Guidance"/>
        <w:rPr>
          <w:i w:val="0"/>
          <w:iCs/>
        </w:rPr>
      </w:pPr>
      <w:r w:rsidRPr="003C653D">
        <w:rPr>
          <w:i w:val="0"/>
          <w:iCs/>
        </w:rPr>
        <w:t>[</w:t>
      </w:r>
      <w:r w:rsidR="00832D54">
        <w:rPr>
          <w:i w:val="0"/>
          <w:iCs/>
        </w:rPr>
        <w:t>2</w:t>
      </w:r>
      <w:r w:rsidRPr="003C653D">
        <w:rPr>
          <w:i w:val="0"/>
          <w:iCs/>
        </w:rPr>
        <w:t xml:space="preserve">] NIST Special Publication 800-207, ‘Zero Trust Architecture’, </w:t>
      </w:r>
      <w:hyperlink r:id="rId10" w:history="1">
        <w:r w:rsidRPr="003C653D">
          <w:rPr>
            <w:rStyle w:val="Hyperlink"/>
            <w:i w:val="0"/>
            <w:iCs/>
          </w:rPr>
          <w:t>Zero Trust Architecture (nist.gov)</w:t>
        </w:r>
      </w:hyperlink>
      <w:r w:rsidRPr="003C653D">
        <w:rPr>
          <w:i w:val="0"/>
          <w:iCs/>
        </w:rPr>
        <w:t>.</w:t>
      </w:r>
    </w:p>
    <w:p w14:paraId="4AF1619D" w14:textId="28F55F0D" w:rsidR="001E489F" w:rsidRDefault="001E489F" w:rsidP="001E489F">
      <w:pPr>
        <w:pStyle w:val="Guidance"/>
      </w:pPr>
    </w:p>
    <w:p w14:paraId="293AA72B" w14:textId="77777777" w:rsidR="001E489F" w:rsidRPr="006C2E80" w:rsidRDefault="001E489F" w:rsidP="001E489F"/>
    <w:p w14:paraId="4A2BDC03" w14:textId="77777777" w:rsidR="001E489F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362FAFEF" w14:textId="2A8665A8" w:rsidR="00E42924" w:rsidRDefault="00E42924" w:rsidP="00E42924">
      <w:pPr>
        <w:rPr>
          <w:lang w:eastAsia="ja-JP"/>
        </w:rPr>
      </w:pPr>
      <w:r>
        <w:rPr>
          <w:lang w:eastAsia="ja-JP"/>
        </w:rPr>
        <w:t xml:space="preserve">The objectives of the </w:t>
      </w:r>
      <w:r w:rsidR="002827B4">
        <w:rPr>
          <w:lang w:eastAsia="ja-JP"/>
        </w:rPr>
        <w:t>work item</w:t>
      </w:r>
      <w:r>
        <w:rPr>
          <w:lang w:eastAsia="ja-JP"/>
        </w:rPr>
        <w:t xml:space="preserve"> are:</w:t>
      </w:r>
    </w:p>
    <w:p w14:paraId="675F43D0" w14:textId="77777777" w:rsidR="00F70485" w:rsidRPr="00E42924" w:rsidRDefault="00F70485" w:rsidP="00E42924">
      <w:pPr>
        <w:rPr>
          <w:lang w:eastAsia="ja-JP"/>
        </w:rPr>
      </w:pPr>
    </w:p>
    <w:p w14:paraId="27B0F93E" w14:textId="4242F882" w:rsidR="00DE7188" w:rsidRPr="00152604" w:rsidRDefault="00DE7188" w:rsidP="00FB5A07">
      <w:pPr>
        <w:pStyle w:val="B1"/>
        <w:rPr>
          <w:rFonts w:ascii="Times New Roman" w:hAnsi="Times New Roman"/>
          <w:lang w:eastAsia="ja-JP"/>
        </w:rPr>
      </w:pPr>
      <w:r w:rsidRPr="00152604">
        <w:rPr>
          <w:rFonts w:ascii="Times New Roman" w:hAnsi="Times New Roman"/>
          <w:lang w:eastAsia="ja-JP"/>
        </w:rPr>
        <w:t>-</w:t>
      </w:r>
      <w:r w:rsidRPr="00152604">
        <w:rPr>
          <w:rFonts w:ascii="Times New Roman" w:hAnsi="Times New Roman"/>
          <w:lang w:eastAsia="ja-JP"/>
        </w:rPr>
        <w:tab/>
      </w:r>
      <w:r w:rsidR="00A75D9F">
        <w:rPr>
          <w:rFonts w:ascii="Times New Roman" w:hAnsi="Times New Roman"/>
          <w:lang w:eastAsia="ja-JP"/>
        </w:rPr>
        <w:t>Document</w:t>
      </w:r>
      <w:r w:rsidR="00A75D9F" w:rsidRPr="00152604">
        <w:rPr>
          <w:rFonts w:ascii="Times New Roman" w:hAnsi="Times New Roman"/>
          <w:lang w:eastAsia="ja-JP"/>
        </w:rPr>
        <w:t xml:space="preserve"> </w:t>
      </w:r>
      <w:r w:rsidRPr="00152604">
        <w:rPr>
          <w:rFonts w:ascii="Times New Roman" w:hAnsi="Times New Roman"/>
          <w:lang w:eastAsia="ja-JP"/>
        </w:rPr>
        <w:t xml:space="preserve">the </w:t>
      </w:r>
      <w:r w:rsidR="00152604" w:rsidRPr="00152604">
        <w:rPr>
          <w:rFonts w:ascii="Times New Roman" w:hAnsi="Times New Roman"/>
          <w:lang w:eastAsia="ja-JP"/>
        </w:rPr>
        <w:t xml:space="preserve">outcome </w:t>
      </w:r>
      <w:r w:rsidR="00A75D9F">
        <w:rPr>
          <w:rFonts w:ascii="Times New Roman" w:hAnsi="Times New Roman"/>
          <w:lang w:eastAsia="ja-JP"/>
        </w:rPr>
        <w:t xml:space="preserve">of </w:t>
      </w:r>
      <w:r w:rsidR="00152604" w:rsidRPr="00152604">
        <w:rPr>
          <w:rFonts w:ascii="Times New Roman" w:hAnsi="Times New Roman"/>
          <w:lang w:eastAsia="ja-JP"/>
        </w:rPr>
        <w:t>the Rel-18 "Study on applicability of the Zero Trust Security principles in mobile networks"</w:t>
      </w:r>
      <w:r w:rsidRPr="00152604">
        <w:rPr>
          <w:rFonts w:ascii="Times New Roman" w:hAnsi="Times New Roman"/>
          <w:lang w:eastAsia="ja-JP"/>
        </w:rPr>
        <w:t xml:space="preserve"> in a 900-series TR.</w:t>
      </w:r>
      <w:r w:rsidR="00014666">
        <w:rPr>
          <w:rFonts w:ascii="Times New Roman" w:hAnsi="Times New Roman"/>
          <w:lang w:eastAsia="ja-JP"/>
        </w:rPr>
        <w:t xml:space="preserve"> </w:t>
      </w:r>
      <w:r w:rsidR="00014666" w:rsidRPr="00014666">
        <w:rPr>
          <w:rFonts w:ascii="Times New Roman" w:hAnsi="Times New Roman"/>
          <w:lang w:eastAsia="ja-JP"/>
        </w:rPr>
        <w:t>The intention of such TR is not to re-do nor re-open the analysis done in TR 33.894, but to only document the outcome of TR 33.894</w:t>
      </w:r>
    </w:p>
    <w:p w14:paraId="6DB90BCC" w14:textId="652C0127" w:rsidR="00AF29E4" w:rsidRPr="00152604" w:rsidRDefault="00AF29E4" w:rsidP="00FB5A07">
      <w:pPr>
        <w:pStyle w:val="B1"/>
        <w:rPr>
          <w:rFonts w:ascii="Times New Roman" w:hAnsi="Times New Roman"/>
          <w:lang w:eastAsia="ja-JP"/>
        </w:rPr>
      </w:pPr>
      <w:r w:rsidRPr="00AF29E4">
        <w:rPr>
          <w:rFonts w:ascii="Times New Roman" w:hAnsi="Times New Roman"/>
          <w:highlight w:val="yellow"/>
          <w:lang w:eastAsia="ja-JP"/>
        </w:rPr>
        <w:t>OR</w:t>
      </w:r>
    </w:p>
    <w:p w14:paraId="4041E826" w14:textId="7C6AAB19" w:rsidR="00A63977" w:rsidRPr="006C2E80" w:rsidRDefault="00A63977" w:rsidP="001D6AFC">
      <w:pPr>
        <w:pStyle w:val="B1"/>
      </w:pPr>
      <w:r>
        <w:t xml:space="preserve"> </w:t>
      </w:r>
    </w:p>
    <w:p w14:paraId="009236F1" w14:textId="318E4850" w:rsidR="00AF29E4" w:rsidRDefault="00AF29E4" w:rsidP="00AF29E4">
      <w:pPr>
        <w:pStyle w:val="B1"/>
        <w:rPr>
          <w:rFonts w:ascii="Times New Roman" w:hAnsi="Times New Roman"/>
          <w:lang w:eastAsia="ja-JP"/>
        </w:rPr>
      </w:pPr>
      <w:r w:rsidRPr="00152604">
        <w:rPr>
          <w:rFonts w:ascii="Times New Roman" w:hAnsi="Times New Roman"/>
          <w:lang w:eastAsia="ja-JP"/>
        </w:rPr>
        <w:t>-</w:t>
      </w:r>
      <w:r w:rsidRPr="00152604">
        <w:rPr>
          <w:rFonts w:ascii="Times New Roman" w:hAnsi="Times New Roman"/>
          <w:lang w:eastAsia="ja-JP"/>
        </w:rPr>
        <w:tab/>
      </w:r>
      <w:r>
        <w:rPr>
          <w:rFonts w:ascii="Times New Roman" w:hAnsi="Times New Roman"/>
          <w:lang w:eastAsia="ja-JP"/>
        </w:rPr>
        <w:t>Document</w:t>
      </w:r>
      <w:r w:rsidRPr="00152604">
        <w:rPr>
          <w:rFonts w:ascii="Times New Roman" w:hAnsi="Times New Roman"/>
          <w:lang w:eastAsia="ja-JP"/>
        </w:rPr>
        <w:t xml:space="preserve"> the outcome </w:t>
      </w:r>
      <w:r>
        <w:rPr>
          <w:rFonts w:ascii="Times New Roman" w:hAnsi="Times New Roman"/>
          <w:lang w:eastAsia="ja-JP"/>
        </w:rPr>
        <w:t xml:space="preserve">of </w:t>
      </w:r>
      <w:r w:rsidRPr="00152604">
        <w:rPr>
          <w:rFonts w:ascii="Times New Roman" w:hAnsi="Times New Roman"/>
          <w:lang w:eastAsia="ja-JP"/>
        </w:rPr>
        <w:t xml:space="preserve">the Rel-18 "Study on applicability of the Zero Trust Security principles in mobile networks" in </w:t>
      </w:r>
      <w:r w:rsidRPr="00AF29E4">
        <w:rPr>
          <w:rFonts w:ascii="Times New Roman" w:hAnsi="Times New Roman"/>
          <w:lang w:eastAsia="ja-JP"/>
        </w:rPr>
        <w:t>an informative annex of TS 33.501</w:t>
      </w:r>
      <w:r w:rsidRPr="00152604">
        <w:rPr>
          <w:rFonts w:ascii="Times New Roman" w:hAnsi="Times New Roman"/>
          <w:lang w:eastAsia="ja-JP"/>
        </w:rPr>
        <w:t>.</w:t>
      </w:r>
      <w:r>
        <w:rPr>
          <w:rFonts w:ascii="Times New Roman" w:hAnsi="Times New Roman"/>
          <w:lang w:eastAsia="ja-JP"/>
        </w:rPr>
        <w:t xml:space="preserve"> </w:t>
      </w:r>
      <w:r w:rsidRPr="00014666">
        <w:rPr>
          <w:rFonts w:ascii="Times New Roman" w:hAnsi="Times New Roman"/>
          <w:lang w:eastAsia="ja-JP"/>
        </w:rPr>
        <w:t xml:space="preserve">The intention of </w:t>
      </w:r>
      <w:r>
        <w:rPr>
          <w:rFonts w:ascii="Times New Roman" w:hAnsi="Times New Roman"/>
          <w:lang w:eastAsia="ja-JP"/>
        </w:rPr>
        <w:t xml:space="preserve">annex </w:t>
      </w:r>
      <w:r w:rsidRPr="00014666">
        <w:rPr>
          <w:rFonts w:ascii="Times New Roman" w:hAnsi="Times New Roman"/>
          <w:lang w:eastAsia="ja-JP"/>
        </w:rPr>
        <w:t>is not to re-do nor re-open the analysis done in TR 33.894, but to only document the outcome of TR 33.894</w:t>
      </w:r>
    </w:p>
    <w:p w14:paraId="5EF004A2" w14:textId="77777777" w:rsidR="00AF29E4" w:rsidRPr="006C2E80" w:rsidRDefault="00AF29E4" w:rsidP="001D6AFC">
      <w:pPr>
        <w:pStyle w:val="B1"/>
      </w:pPr>
    </w:p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415D30" w:rsidRPr="006C2E80" w14:paraId="1B661970" w14:textId="77777777">
        <w:trPr>
          <w:cantSplit/>
          <w:jc w:val="center"/>
        </w:trPr>
        <w:tc>
          <w:tcPr>
            <w:tcW w:w="1617" w:type="dxa"/>
          </w:tcPr>
          <w:p w14:paraId="194449B4" w14:textId="23E341CB" w:rsidR="00415D30" w:rsidRPr="00D853C7" w:rsidRDefault="00044A47" w:rsidP="00415D30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External</w:t>
            </w:r>
            <w:r w:rsidR="00415D30">
              <w:rPr>
                <w:i w:val="0"/>
                <w:iCs/>
              </w:rPr>
              <w:t xml:space="preserve"> TR</w:t>
            </w:r>
          </w:p>
        </w:tc>
        <w:tc>
          <w:tcPr>
            <w:tcW w:w="1134" w:type="dxa"/>
          </w:tcPr>
          <w:p w14:paraId="1581EDBA" w14:textId="29B69274" w:rsidR="00415D30" w:rsidRPr="006C2E80" w:rsidRDefault="00415D30" w:rsidP="00415D30">
            <w:pPr>
              <w:pStyle w:val="Guidance"/>
              <w:spacing w:after="0"/>
            </w:pPr>
            <w:r w:rsidRPr="00D853C7">
              <w:rPr>
                <w:i w:val="0"/>
                <w:iCs/>
              </w:rPr>
              <w:t>TR 33.</w:t>
            </w:r>
            <w:r w:rsidR="00152604">
              <w:rPr>
                <w:i w:val="0"/>
                <w:iCs/>
              </w:rPr>
              <w:t>9</w:t>
            </w:r>
            <w:r w:rsidRPr="00D853C7">
              <w:rPr>
                <w:i w:val="0"/>
                <w:iCs/>
              </w:rPr>
              <w:t>xx</w:t>
            </w:r>
          </w:p>
        </w:tc>
        <w:tc>
          <w:tcPr>
            <w:tcW w:w="2409" w:type="dxa"/>
          </w:tcPr>
          <w:p w14:paraId="3489ADFF" w14:textId="5C1D3B1D" w:rsidR="00415D30" w:rsidRPr="00A83092" w:rsidRDefault="00415D30" w:rsidP="00415D30">
            <w:pPr>
              <w:pStyle w:val="Guidance"/>
              <w:spacing w:after="0"/>
              <w:rPr>
                <w:i w:val="0"/>
                <w:iCs/>
              </w:rPr>
            </w:pPr>
            <w:r w:rsidRPr="00A83092">
              <w:rPr>
                <w:i w:val="0"/>
                <w:iCs/>
              </w:rPr>
              <w:t>Zero Trust Architecture for the 5GS</w:t>
            </w:r>
            <w:r w:rsidRPr="00A83092">
              <w:rPr>
                <w:i w:val="0"/>
                <w:iCs/>
              </w:rPr>
              <w:tab/>
            </w:r>
          </w:p>
        </w:tc>
        <w:tc>
          <w:tcPr>
            <w:tcW w:w="993" w:type="dxa"/>
          </w:tcPr>
          <w:p w14:paraId="060C3F75" w14:textId="31633517" w:rsidR="00415D30" w:rsidRPr="00A83092" w:rsidRDefault="00587DFA" w:rsidP="00415D30">
            <w:pPr>
              <w:pStyle w:val="Guidance"/>
              <w:spacing w:after="0"/>
              <w:rPr>
                <w:i w:val="0"/>
                <w:iCs/>
              </w:rPr>
            </w:pPr>
            <w:r w:rsidRPr="00A83092">
              <w:rPr>
                <w:i w:val="0"/>
                <w:iCs/>
              </w:rPr>
              <w:t>SA#</w:t>
            </w:r>
            <w:r w:rsidR="00A83092" w:rsidRPr="00A83092">
              <w:rPr>
                <w:i w:val="0"/>
                <w:iCs/>
              </w:rPr>
              <w:t>10</w:t>
            </w:r>
            <w:r w:rsidR="00EF054D">
              <w:rPr>
                <w:i w:val="0"/>
                <w:iCs/>
              </w:rPr>
              <w:t>6</w:t>
            </w:r>
            <w:r w:rsidR="00A83092" w:rsidRPr="00A83092">
              <w:rPr>
                <w:i w:val="0"/>
                <w:iCs/>
              </w:rPr>
              <w:t xml:space="preserve"> (</w:t>
            </w:r>
            <w:r w:rsidR="00EF054D">
              <w:rPr>
                <w:i w:val="0"/>
                <w:iCs/>
              </w:rPr>
              <w:t>12</w:t>
            </w:r>
            <w:r w:rsidR="00A83092" w:rsidRPr="00A83092">
              <w:rPr>
                <w:i w:val="0"/>
                <w:iCs/>
              </w:rPr>
              <w:t>/2024)</w:t>
            </w:r>
          </w:p>
        </w:tc>
        <w:tc>
          <w:tcPr>
            <w:tcW w:w="1074" w:type="dxa"/>
          </w:tcPr>
          <w:p w14:paraId="3CC87817" w14:textId="0A776141" w:rsidR="00415D30" w:rsidRPr="00A83092" w:rsidRDefault="00A83092" w:rsidP="00415D30">
            <w:pPr>
              <w:pStyle w:val="Guidance"/>
              <w:spacing w:after="0"/>
              <w:rPr>
                <w:i w:val="0"/>
                <w:iCs/>
              </w:rPr>
            </w:pPr>
            <w:r w:rsidRPr="00A83092">
              <w:rPr>
                <w:i w:val="0"/>
                <w:iCs/>
              </w:rPr>
              <w:t>SA#10</w:t>
            </w:r>
            <w:r w:rsidR="00152604">
              <w:rPr>
                <w:i w:val="0"/>
                <w:iCs/>
              </w:rPr>
              <w:t>7</w:t>
            </w:r>
            <w:r w:rsidRPr="00A83092">
              <w:rPr>
                <w:i w:val="0"/>
                <w:iCs/>
              </w:rPr>
              <w:t xml:space="preserve"> (0</w:t>
            </w:r>
            <w:r w:rsidR="00152604">
              <w:rPr>
                <w:i w:val="0"/>
                <w:iCs/>
              </w:rPr>
              <w:t>3</w:t>
            </w:r>
            <w:r w:rsidRPr="00A83092">
              <w:rPr>
                <w:i w:val="0"/>
                <w:iCs/>
              </w:rPr>
              <w:t>/202</w:t>
            </w:r>
            <w:r w:rsidR="00152604">
              <w:rPr>
                <w:i w:val="0"/>
                <w:iCs/>
              </w:rPr>
              <w:t>5</w:t>
            </w:r>
            <w:r w:rsidRPr="00A83092">
              <w:rPr>
                <w:i w:val="0"/>
                <w:iCs/>
              </w:rPr>
              <w:t>)</w:t>
            </w:r>
          </w:p>
        </w:tc>
        <w:tc>
          <w:tcPr>
            <w:tcW w:w="2186" w:type="dxa"/>
          </w:tcPr>
          <w:p w14:paraId="71B3D7AE" w14:textId="32127205" w:rsidR="00415D30" w:rsidRPr="006C2E80" w:rsidRDefault="00415D30" w:rsidP="00415D30">
            <w:pPr>
              <w:pStyle w:val="Guidance"/>
              <w:spacing w:after="0"/>
            </w:pPr>
          </w:p>
        </w:tc>
      </w:tr>
      <w:tr w:rsidR="00415D30" w:rsidRPr="00251D80" w14:paraId="32944FCA" w14:textId="77777777">
        <w:trPr>
          <w:cantSplit/>
          <w:jc w:val="center"/>
        </w:trPr>
        <w:tc>
          <w:tcPr>
            <w:tcW w:w="1617" w:type="dxa"/>
          </w:tcPr>
          <w:p w14:paraId="36EA8E77" w14:textId="23E013B3" w:rsidR="00415D30" w:rsidRPr="00FF3F0C" w:rsidRDefault="00415D30" w:rsidP="00415D30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415D30" w:rsidRPr="00251D80" w:rsidRDefault="00415D30" w:rsidP="00415D30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415D30" w:rsidRPr="00251D80" w:rsidRDefault="00415D30" w:rsidP="00415D30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415D30" w:rsidRPr="00251D80" w:rsidRDefault="00415D30" w:rsidP="00415D30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415D30" w:rsidRPr="00251D80" w:rsidRDefault="00415D30" w:rsidP="00415D30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415D30" w:rsidRPr="00251D80" w:rsidRDefault="00415D30" w:rsidP="00415D30">
            <w:pPr>
              <w:pStyle w:val="TAL"/>
            </w:pPr>
          </w:p>
        </w:tc>
      </w:tr>
    </w:tbl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>
            <w:pPr>
              <w:pStyle w:val="TAH"/>
            </w:pPr>
            <w:r>
              <w:lastRenderedPageBreak/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>
            <w:pPr>
              <w:pStyle w:val="TAH"/>
            </w:pPr>
            <w:r>
              <w:t>Remarks</w:t>
            </w:r>
          </w:p>
        </w:tc>
      </w:tr>
      <w:tr w:rsidR="00883408" w:rsidRPr="006C2E80" w14:paraId="4A4FE2F8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232E7616" w:rsidR="00883408" w:rsidRPr="00883408" w:rsidRDefault="00883408" w:rsidP="00883408">
            <w:pPr>
              <w:pStyle w:val="Guidance"/>
              <w:spacing w:after="0"/>
              <w:rPr>
                <w:i w:val="0"/>
                <w:iCs/>
              </w:rPr>
            </w:pPr>
            <w:r w:rsidRPr="00883408">
              <w:rPr>
                <w:i w:val="0"/>
                <w:iCs/>
              </w:rPr>
              <w:t>33.501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47B726E0" w:rsidR="00883408" w:rsidRPr="00883408" w:rsidRDefault="00883408" w:rsidP="00883408">
            <w:pPr>
              <w:pStyle w:val="Guidance"/>
              <w:spacing w:after="0"/>
              <w:rPr>
                <w:i w:val="0"/>
                <w:iCs/>
              </w:rPr>
            </w:pPr>
            <w:r w:rsidRPr="00883408">
              <w:rPr>
                <w:i w:val="0"/>
                <w:iCs/>
              </w:rPr>
              <w:t>CRs to add an annex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2C480498" w:rsidR="00883408" w:rsidRPr="006C2E80" w:rsidRDefault="00C66159" w:rsidP="00883408">
            <w:pPr>
              <w:pStyle w:val="Guidance"/>
              <w:spacing w:after="0"/>
            </w:pPr>
            <w:r w:rsidRPr="00A83092">
              <w:rPr>
                <w:i w:val="0"/>
                <w:iCs/>
              </w:rPr>
              <w:t>SA#10</w:t>
            </w:r>
            <w:r>
              <w:rPr>
                <w:i w:val="0"/>
                <w:iCs/>
              </w:rPr>
              <w:t>7</w:t>
            </w:r>
            <w:r w:rsidRPr="00A83092">
              <w:rPr>
                <w:i w:val="0"/>
                <w:iCs/>
              </w:rPr>
              <w:t xml:space="preserve"> (0</w:t>
            </w:r>
            <w:r>
              <w:rPr>
                <w:i w:val="0"/>
                <w:iCs/>
              </w:rPr>
              <w:t>3</w:t>
            </w:r>
            <w:r w:rsidRPr="00A83092">
              <w:rPr>
                <w:i w:val="0"/>
                <w:iCs/>
              </w:rPr>
              <w:t>/202</w:t>
            </w:r>
            <w:r>
              <w:rPr>
                <w:i w:val="0"/>
                <w:iCs/>
              </w:rPr>
              <w:t>5</w:t>
            </w:r>
            <w:r w:rsidRPr="00A83092">
              <w:rPr>
                <w:i w:val="0"/>
                <w:iCs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2FAD41DC" w:rsidR="00883408" w:rsidRPr="006C2E80" w:rsidRDefault="00883408" w:rsidP="00883408">
            <w:pPr>
              <w:pStyle w:val="Guidance"/>
              <w:spacing w:after="0"/>
            </w:pPr>
          </w:p>
        </w:tc>
      </w:tr>
      <w:tr w:rsidR="001E489F" w:rsidRPr="006C2E80" w14:paraId="73BCDFBF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466F9D6F" w:rsidR="001E489F" w:rsidRPr="009134CA" w:rsidRDefault="001E489F">
            <w:pPr>
              <w:pStyle w:val="TAL"/>
              <w:rPr>
                <w:highlight w:val="yellow"/>
              </w:rPr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8E00D6A" w:rsidR="001E489F" w:rsidRPr="009134CA" w:rsidRDefault="001E489F">
            <w:pPr>
              <w:pStyle w:val="TAL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385801" w14:textId="13448ACF" w:rsidR="001E489F" w:rsidRPr="00A25232" w:rsidRDefault="00A25232" w:rsidP="001E489F">
      <w:pPr>
        <w:pStyle w:val="Guidance"/>
        <w:rPr>
          <w:i w:val="0"/>
          <w:iCs/>
        </w:rPr>
      </w:pPr>
      <w:r w:rsidRPr="00A25232">
        <w:rPr>
          <w:i w:val="0"/>
          <w:iCs/>
        </w:rPr>
        <w:t>SA3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E7B3B" w14:textId="527A2A8E" w:rsidR="007861B8" w:rsidRPr="00A25232" w:rsidRDefault="00A25232" w:rsidP="001E489F">
      <w:pPr>
        <w:pStyle w:val="Guidance"/>
        <w:rPr>
          <w:i w:val="0"/>
          <w:iCs/>
        </w:rPr>
      </w:pPr>
      <w:r w:rsidRPr="00A25232">
        <w:rPr>
          <w:i w:val="0"/>
          <w:iCs/>
        </w:rPr>
        <w:t>None</w:t>
      </w:r>
      <w:r>
        <w:rPr>
          <w:i w:val="0"/>
          <w:iCs/>
        </w:rPr>
        <w:t xml:space="preserve"> identified so far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33BF59AF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4D2856BF" w:rsidR="001E489F" w:rsidRDefault="00A25232">
            <w:pPr>
              <w:pStyle w:val="TAL"/>
            </w:pPr>
            <w:r>
              <w:t>Ericsson</w:t>
            </w:r>
          </w:p>
        </w:tc>
      </w:tr>
      <w:tr w:rsidR="001E489F" w14:paraId="2C5796E3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77777777" w:rsidR="001E489F" w:rsidRDefault="001E489F">
            <w:pPr>
              <w:pStyle w:val="TAL"/>
            </w:pPr>
          </w:p>
        </w:tc>
      </w:tr>
      <w:tr w:rsidR="001E489F" w14:paraId="5425D30D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77777777" w:rsidR="001E489F" w:rsidRDefault="001E489F">
            <w:pPr>
              <w:pStyle w:val="TAL"/>
            </w:pPr>
          </w:p>
        </w:tc>
      </w:tr>
      <w:tr w:rsidR="001E489F" w14:paraId="0E49C138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77777777" w:rsidR="001E489F" w:rsidRDefault="001E489F">
            <w:pPr>
              <w:pStyle w:val="TAL"/>
            </w:pPr>
          </w:p>
        </w:tc>
      </w:tr>
      <w:tr w:rsidR="001E489F" w14:paraId="3EDE7FDD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7777777" w:rsidR="001E489F" w:rsidRDefault="001E489F">
            <w:pPr>
              <w:pStyle w:val="TAL"/>
            </w:pPr>
          </w:p>
        </w:tc>
      </w:tr>
      <w:tr w:rsidR="001E489F" w14:paraId="30A479CE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1E489F" w:rsidRDefault="001E489F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3370B" w14:textId="77777777" w:rsidR="00331730" w:rsidRDefault="00331730">
      <w:r>
        <w:separator/>
      </w:r>
    </w:p>
  </w:endnote>
  <w:endnote w:type="continuationSeparator" w:id="0">
    <w:p w14:paraId="635B5DC3" w14:textId="77777777" w:rsidR="00331730" w:rsidRDefault="00331730">
      <w:r>
        <w:continuationSeparator/>
      </w:r>
    </w:p>
  </w:endnote>
  <w:endnote w:type="continuationNotice" w:id="1">
    <w:p w14:paraId="1A061692" w14:textId="77777777" w:rsidR="00331730" w:rsidRDefault="003317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5FE34" w14:textId="77777777" w:rsidR="00331730" w:rsidRDefault="00331730">
      <w:r>
        <w:separator/>
      </w:r>
    </w:p>
  </w:footnote>
  <w:footnote w:type="continuationSeparator" w:id="0">
    <w:p w14:paraId="0FAE50D1" w14:textId="77777777" w:rsidR="00331730" w:rsidRDefault="00331730">
      <w:r>
        <w:continuationSeparator/>
      </w:r>
    </w:p>
  </w:footnote>
  <w:footnote w:type="continuationNotice" w:id="1">
    <w:p w14:paraId="695265AC" w14:textId="77777777" w:rsidR="00331730" w:rsidRDefault="003317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6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14666"/>
    <w:rsid w:val="0002191A"/>
    <w:rsid w:val="0003016C"/>
    <w:rsid w:val="00030CD4"/>
    <w:rsid w:val="000344A1"/>
    <w:rsid w:val="00042051"/>
    <w:rsid w:val="00044A47"/>
    <w:rsid w:val="00045394"/>
    <w:rsid w:val="00046686"/>
    <w:rsid w:val="00046FDD"/>
    <w:rsid w:val="000475F1"/>
    <w:rsid w:val="00050925"/>
    <w:rsid w:val="00054884"/>
    <w:rsid w:val="0005594E"/>
    <w:rsid w:val="00057E1E"/>
    <w:rsid w:val="000612E4"/>
    <w:rsid w:val="0006182E"/>
    <w:rsid w:val="00063CAA"/>
    <w:rsid w:val="0006619D"/>
    <w:rsid w:val="000726EB"/>
    <w:rsid w:val="00072A7C"/>
    <w:rsid w:val="000775E7"/>
    <w:rsid w:val="0007775C"/>
    <w:rsid w:val="00084710"/>
    <w:rsid w:val="00094F23"/>
    <w:rsid w:val="000967F4"/>
    <w:rsid w:val="000A6432"/>
    <w:rsid w:val="000D6D78"/>
    <w:rsid w:val="000E0429"/>
    <w:rsid w:val="000E0437"/>
    <w:rsid w:val="000F6E51"/>
    <w:rsid w:val="00102A24"/>
    <w:rsid w:val="001244C2"/>
    <w:rsid w:val="0013259C"/>
    <w:rsid w:val="00135831"/>
    <w:rsid w:val="001376A6"/>
    <w:rsid w:val="001424CD"/>
    <w:rsid w:val="0014389B"/>
    <w:rsid w:val="0014413C"/>
    <w:rsid w:val="00150C36"/>
    <w:rsid w:val="00150C50"/>
    <w:rsid w:val="00152604"/>
    <w:rsid w:val="001554EC"/>
    <w:rsid w:val="00157F50"/>
    <w:rsid w:val="00157FFB"/>
    <w:rsid w:val="001607AE"/>
    <w:rsid w:val="00166A1B"/>
    <w:rsid w:val="00167F4A"/>
    <w:rsid w:val="00170EDB"/>
    <w:rsid w:val="00180FBE"/>
    <w:rsid w:val="00191836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D6AFC"/>
    <w:rsid w:val="001E489F"/>
    <w:rsid w:val="001E6729"/>
    <w:rsid w:val="001F6F6B"/>
    <w:rsid w:val="001F7653"/>
    <w:rsid w:val="002070CB"/>
    <w:rsid w:val="00221438"/>
    <w:rsid w:val="00230EDD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827B4"/>
    <w:rsid w:val="002919B7"/>
    <w:rsid w:val="00291EF2"/>
    <w:rsid w:val="00295D61"/>
    <w:rsid w:val="00297C1F"/>
    <w:rsid w:val="002A1B03"/>
    <w:rsid w:val="002B074C"/>
    <w:rsid w:val="002B2FE7"/>
    <w:rsid w:val="002B34EA"/>
    <w:rsid w:val="002B5361"/>
    <w:rsid w:val="002C1488"/>
    <w:rsid w:val="002C1BA4"/>
    <w:rsid w:val="002C47B8"/>
    <w:rsid w:val="002E0F77"/>
    <w:rsid w:val="002E397B"/>
    <w:rsid w:val="002E3AE2"/>
    <w:rsid w:val="002F7CCB"/>
    <w:rsid w:val="00301992"/>
    <w:rsid w:val="003057FD"/>
    <w:rsid w:val="003101C6"/>
    <w:rsid w:val="00310E70"/>
    <w:rsid w:val="00313F3E"/>
    <w:rsid w:val="0031514D"/>
    <w:rsid w:val="00320536"/>
    <w:rsid w:val="00325E33"/>
    <w:rsid w:val="003275E6"/>
    <w:rsid w:val="00331730"/>
    <w:rsid w:val="00354553"/>
    <w:rsid w:val="003715B7"/>
    <w:rsid w:val="00376C60"/>
    <w:rsid w:val="00392C87"/>
    <w:rsid w:val="003A5FFA"/>
    <w:rsid w:val="003A67E1"/>
    <w:rsid w:val="003A7108"/>
    <w:rsid w:val="003B7AF4"/>
    <w:rsid w:val="003D4593"/>
    <w:rsid w:val="003E29F7"/>
    <w:rsid w:val="003E2C8B"/>
    <w:rsid w:val="003E467A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5D30"/>
    <w:rsid w:val="00416CEA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4421"/>
    <w:rsid w:val="004864D6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3692"/>
    <w:rsid w:val="00507903"/>
    <w:rsid w:val="0052032E"/>
    <w:rsid w:val="00521896"/>
    <w:rsid w:val="00522A80"/>
    <w:rsid w:val="0053354C"/>
    <w:rsid w:val="00535A39"/>
    <w:rsid w:val="00542CD1"/>
    <w:rsid w:val="00544D8F"/>
    <w:rsid w:val="005474B7"/>
    <w:rsid w:val="00553BDE"/>
    <w:rsid w:val="00556F13"/>
    <w:rsid w:val="00562495"/>
    <w:rsid w:val="0057401B"/>
    <w:rsid w:val="00577727"/>
    <w:rsid w:val="005777AF"/>
    <w:rsid w:val="00586562"/>
    <w:rsid w:val="00586804"/>
    <w:rsid w:val="00587DFA"/>
    <w:rsid w:val="00590B24"/>
    <w:rsid w:val="00593DC4"/>
    <w:rsid w:val="0059529B"/>
    <w:rsid w:val="005954DD"/>
    <w:rsid w:val="005A3249"/>
    <w:rsid w:val="005A4977"/>
    <w:rsid w:val="005A6ABC"/>
    <w:rsid w:val="005B1577"/>
    <w:rsid w:val="005B2109"/>
    <w:rsid w:val="005B35A2"/>
    <w:rsid w:val="005C0CC6"/>
    <w:rsid w:val="005C0FFC"/>
    <w:rsid w:val="005C1FBE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207E"/>
    <w:rsid w:val="00623AED"/>
    <w:rsid w:val="0062580F"/>
    <w:rsid w:val="00632157"/>
    <w:rsid w:val="00633971"/>
    <w:rsid w:val="006341C6"/>
    <w:rsid w:val="00634B16"/>
    <w:rsid w:val="0064121E"/>
    <w:rsid w:val="00641AF7"/>
    <w:rsid w:val="00642894"/>
    <w:rsid w:val="00660354"/>
    <w:rsid w:val="006606DB"/>
    <w:rsid w:val="0066168B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B5B94"/>
    <w:rsid w:val="006D03E2"/>
    <w:rsid w:val="006D0A8E"/>
    <w:rsid w:val="006D3D54"/>
    <w:rsid w:val="006E0D1B"/>
    <w:rsid w:val="006E1A49"/>
    <w:rsid w:val="006E3A55"/>
    <w:rsid w:val="006F0A5B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67A35"/>
    <w:rsid w:val="007814A8"/>
    <w:rsid w:val="00781A62"/>
    <w:rsid w:val="00781F2F"/>
    <w:rsid w:val="00783C0E"/>
    <w:rsid w:val="007861B8"/>
    <w:rsid w:val="00787383"/>
    <w:rsid w:val="00791B51"/>
    <w:rsid w:val="00795AD1"/>
    <w:rsid w:val="007B3681"/>
    <w:rsid w:val="007B4119"/>
    <w:rsid w:val="007B5456"/>
    <w:rsid w:val="007B5F65"/>
    <w:rsid w:val="007C767B"/>
    <w:rsid w:val="007D3C7C"/>
    <w:rsid w:val="007D687A"/>
    <w:rsid w:val="007E1BA0"/>
    <w:rsid w:val="007F209A"/>
    <w:rsid w:val="007F2297"/>
    <w:rsid w:val="007F55EC"/>
    <w:rsid w:val="007F6574"/>
    <w:rsid w:val="00831057"/>
    <w:rsid w:val="00832D54"/>
    <w:rsid w:val="00835CEF"/>
    <w:rsid w:val="00837EF8"/>
    <w:rsid w:val="0084119C"/>
    <w:rsid w:val="00850CD4"/>
    <w:rsid w:val="00854A49"/>
    <w:rsid w:val="008578D0"/>
    <w:rsid w:val="00860BBB"/>
    <w:rsid w:val="008624DE"/>
    <w:rsid w:val="008634EB"/>
    <w:rsid w:val="00866945"/>
    <w:rsid w:val="00876BD5"/>
    <w:rsid w:val="00883408"/>
    <w:rsid w:val="00897C84"/>
    <w:rsid w:val="00897EA2"/>
    <w:rsid w:val="008A06BE"/>
    <w:rsid w:val="008A56FD"/>
    <w:rsid w:val="008B5809"/>
    <w:rsid w:val="008D3DA6"/>
    <w:rsid w:val="008D5DA3"/>
    <w:rsid w:val="008E70F7"/>
    <w:rsid w:val="008F1D3B"/>
    <w:rsid w:val="008F7444"/>
    <w:rsid w:val="008F7A15"/>
    <w:rsid w:val="0091321C"/>
    <w:rsid w:val="009134CA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526A2"/>
    <w:rsid w:val="00960A44"/>
    <w:rsid w:val="00963760"/>
    <w:rsid w:val="00966797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466"/>
    <w:rsid w:val="009B196A"/>
    <w:rsid w:val="009B58FE"/>
    <w:rsid w:val="009D5E48"/>
    <w:rsid w:val="009D6D9F"/>
    <w:rsid w:val="009E0B41"/>
    <w:rsid w:val="009E1910"/>
    <w:rsid w:val="009E5DBA"/>
    <w:rsid w:val="009F6047"/>
    <w:rsid w:val="00A03D2A"/>
    <w:rsid w:val="00A10ADB"/>
    <w:rsid w:val="00A144AB"/>
    <w:rsid w:val="00A151A1"/>
    <w:rsid w:val="00A17F01"/>
    <w:rsid w:val="00A24557"/>
    <w:rsid w:val="00A248B2"/>
    <w:rsid w:val="00A25232"/>
    <w:rsid w:val="00A267D7"/>
    <w:rsid w:val="00A27A64"/>
    <w:rsid w:val="00A37F80"/>
    <w:rsid w:val="00A46B3F"/>
    <w:rsid w:val="00A46F30"/>
    <w:rsid w:val="00A61169"/>
    <w:rsid w:val="00A63024"/>
    <w:rsid w:val="00A63977"/>
    <w:rsid w:val="00A65602"/>
    <w:rsid w:val="00A75D9F"/>
    <w:rsid w:val="00A82FCC"/>
    <w:rsid w:val="00A83092"/>
    <w:rsid w:val="00A8479D"/>
    <w:rsid w:val="00A85CCB"/>
    <w:rsid w:val="00A906A4"/>
    <w:rsid w:val="00A97953"/>
    <w:rsid w:val="00AA574E"/>
    <w:rsid w:val="00AD324E"/>
    <w:rsid w:val="00AD5B51"/>
    <w:rsid w:val="00AD7B78"/>
    <w:rsid w:val="00AF29E4"/>
    <w:rsid w:val="00AF4118"/>
    <w:rsid w:val="00B00077"/>
    <w:rsid w:val="00B03107"/>
    <w:rsid w:val="00B10820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2196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5F7F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29E6"/>
    <w:rsid w:val="00C63F06"/>
    <w:rsid w:val="00C6590B"/>
    <w:rsid w:val="00C66159"/>
    <w:rsid w:val="00C7131F"/>
    <w:rsid w:val="00C76753"/>
    <w:rsid w:val="00C7757F"/>
    <w:rsid w:val="00C8586A"/>
    <w:rsid w:val="00CA2B4F"/>
    <w:rsid w:val="00CA58CF"/>
    <w:rsid w:val="00CA5DB0"/>
    <w:rsid w:val="00CC084E"/>
    <w:rsid w:val="00CC58ED"/>
    <w:rsid w:val="00D0135E"/>
    <w:rsid w:val="00D01619"/>
    <w:rsid w:val="00D145EC"/>
    <w:rsid w:val="00D2210D"/>
    <w:rsid w:val="00D2318C"/>
    <w:rsid w:val="00D2404D"/>
    <w:rsid w:val="00D355FB"/>
    <w:rsid w:val="00D43C0B"/>
    <w:rsid w:val="00D44A74"/>
    <w:rsid w:val="00D57CD2"/>
    <w:rsid w:val="00D57E66"/>
    <w:rsid w:val="00D73350"/>
    <w:rsid w:val="00D82231"/>
    <w:rsid w:val="00D853C7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E7188"/>
    <w:rsid w:val="00DF01BE"/>
    <w:rsid w:val="00DF446C"/>
    <w:rsid w:val="00E013A9"/>
    <w:rsid w:val="00E03A99"/>
    <w:rsid w:val="00E041CD"/>
    <w:rsid w:val="00E06534"/>
    <w:rsid w:val="00E10216"/>
    <w:rsid w:val="00E126A5"/>
    <w:rsid w:val="00E1463F"/>
    <w:rsid w:val="00E33D4E"/>
    <w:rsid w:val="00E34AA9"/>
    <w:rsid w:val="00E363A9"/>
    <w:rsid w:val="00E413E0"/>
    <w:rsid w:val="00E42924"/>
    <w:rsid w:val="00E4689F"/>
    <w:rsid w:val="00E51F15"/>
    <w:rsid w:val="00E53AE3"/>
    <w:rsid w:val="00E54C55"/>
    <w:rsid w:val="00E5574A"/>
    <w:rsid w:val="00E56502"/>
    <w:rsid w:val="00E64F36"/>
    <w:rsid w:val="00E64FB2"/>
    <w:rsid w:val="00E67B7D"/>
    <w:rsid w:val="00E81E2C"/>
    <w:rsid w:val="00E82FBF"/>
    <w:rsid w:val="00E949C4"/>
    <w:rsid w:val="00EA662E"/>
    <w:rsid w:val="00EB5D2F"/>
    <w:rsid w:val="00EC10EC"/>
    <w:rsid w:val="00EC456C"/>
    <w:rsid w:val="00ED166C"/>
    <w:rsid w:val="00ED5FA6"/>
    <w:rsid w:val="00ED6080"/>
    <w:rsid w:val="00EE0176"/>
    <w:rsid w:val="00EF054D"/>
    <w:rsid w:val="00EF0942"/>
    <w:rsid w:val="00EF291F"/>
    <w:rsid w:val="00F0218C"/>
    <w:rsid w:val="00F0251A"/>
    <w:rsid w:val="00F0393B"/>
    <w:rsid w:val="00F15D08"/>
    <w:rsid w:val="00F313DD"/>
    <w:rsid w:val="00F31CF8"/>
    <w:rsid w:val="00F378BE"/>
    <w:rsid w:val="00F42F04"/>
    <w:rsid w:val="00F43120"/>
    <w:rsid w:val="00F44FF2"/>
    <w:rsid w:val="00F64378"/>
    <w:rsid w:val="00F67FC3"/>
    <w:rsid w:val="00F70485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B5A07"/>
    <w:rsid w:val="00FC643D"/>
    <w:rsid w:val="00FD1DAF"/>
    <w:rsid w:val="00FD5D05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7A9A2FD3"/>
  <w15:chartTrackingRefBased/>
  <w15:docId w15:val="{51BC0574-FF14-4144-93C4-A4B6078A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styleId="Hyperlink">
    <w:name w:val="Hyperlink"/>
    <w:basedOn w:val="DefaultParagraphFont"/>
    <w:rsid w:val="001554E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rsid w:val="009B146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B1466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B1466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B1466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specifications-groups/working-procedur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gpp.org/Work-Item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nvlpubs.nist.gov/nistpubs/SpecialPublications/NIST.SP.800-20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Christine Jost 3</cp:lastModifiedBy>
  <cp:revision>2</cp:revision>
  <dcterms:created xsi:type="dcterms:W3CDTF">2023-10-13T14:06:00Z</dcterms:created>
  <dcterms:modified xsi:type="dcterms:W3CDTF">2023-10-13T14:07:00Z</dcterms:modified>
</cp:coreProperties>
</file>