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7040" w14:textId="77777777" w:rsidR="00D84CB3" w:rsidRPr="00D84CB3" w:rsidRDefault="00D84CB3" w:rsidP="00D84CB3">
      <w:pPr>
        <w:pStyle w:val="a5"/>
        <w:rPr>
          <w:rFonts w:cs="Arial"/>
          <w:sz w:val="22"/>
          <w:szCs w:val="22"/>
        </w:rPr>
      </w:pPr>
      <w:r w:rsidRPr="00D84CB3">
        <w:rPr>
          <w:rFonts w:cs="Arial"/>
          <w:sz w:val="22"/>
          <w:szCs w:val="22"/>
        </w:rPr>
        <w:t>3GPP TSG-SA3 Meeting #12</w:t>
      </w:r>
      <w:r w:rsidR="008A6FCC">
        <w:rPr>
          <w:rFonts w:cs="Arial"/>
          <w:sz w:val="22"/>
          <w:szCs w:val="22"/>
        </w:rPr>
        <w:t>5</w:t>
      </w:r>
      <w:r w:rsidRPr="00D84CB3">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S</w:t>
      </w:r>
      <w:r w:rsidRPr="00D84CB3">
        <w:rPr>
          <w:rFonts w:cs="Arial"/>
          <w:sz w:val="22"/>
          <w:szCs w:val="22"/>
        </w:rPr>
        <w:t>3-2</w:t>
      </w:r>
      <w:r w:rsidR="009E72DE">
        <w:rPr>
          <w:rFonts w:cs="Arial"/>
          <w:sz w:val="22"/>
          <w:szCs w:val="22"/>
        </w:rPr>
        <w:t>5</w:t>
      </w:r>
      <w:r w:rsidR="008A6FCC">
        <w:rPr>
          <w:rFonts w:cs="Arial"/>
          <w:sz w:val="22"/>
          <w:szCs w:val="22"/>
        </w:rPr>
        <w:t>xxxx</w:t>
      </w:r>
    </w:p>
    <w:p w14:paraId="7498FEEB" w14:textId="77777777" w:rsidR="001E14F2" w:rsidRPr="00872560" w:rsidRDefault="003E0F9C" w:rsidP="00D84CB3">
      <w:pPr>
        <w:pStyle w:val="a5"/>
        <w:rPr>
          <w:b w:val="0"/>
          <w:bCs/>
          <w:noProof/>
          <w:sz w:val="24"/>
        </w:rPr>
      </w:pPr>
      <w:r w:rsidRPr="00E84460">
        <w:rPr>
          <w:rFonts w:cs="Arial"/>
          <w:sz w:val="22"/>
          <w:szCs w:val="22"/>
        </w:rPr>
        <w:t>Dallas, US, 17 – 21 November 2025</w:t>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r>
      <w:r w:rsidR="00D84CB3">
        <w:rPr>
          <w:rFonts w:cs="Arial"/>
          <w:sz w:val="22"/>
          <w:szCs w:val="22"/>
        </w:rPr>
        <w:tab/>
        <w:t xml:space="preserve">   </w:t>
      </w:r>
      <w:r w:rsidR="007D1618">
        <w:rPr>
          <w:rFonts w:cs="Arial"/>
          <w:sz w:val="22"/>
          <w:szCs w:val="22"/>
        </w:rPr>
        <w:t xml:space="preserve"> </w:t>
      </w:r>
      <w:r>
        <w:rPr>
          <w:rFonts w:cs="Arial"/>
          <w:sz w:val="22"/>
          <w:szCs w:val="22"/>
        </w:rPr>
        <w:t xml:space="preserve">    </w:t>
      </w:r>
      <w:r w:rsidR="00D84CB3" w:rsidRPr="00D84CB3">
        <w:rPr>
          <w:rFonts w:cs="Arial"/>
          <w:b w:val="0"/>
          <w:bCs/>
          <w:i/>
          <w:iCs/>
          <w:szCs w:val="18"/>
        </w:rPr>
        <w:t>S3-2</w:t>
      </w:r>
      <w:r w:rsidR="009E72DE">
        <w:rPr>
          <w:rFonts w:cs="Arial"/>
          <w:b w:val="0"/>
          <w:bCs/>
          <w:i/>
          <w:iCs/>
          <w:szCs w:val="18"/>
        </w:rPr>
        <w:t>5</w:t>
      </w:r>
      <w:r w:rsidR="00D84CB3" w:rsidRPr="00D84CB3">
        <w:rPr>
          <w:rFonts w:cs="Arial"/>
          <w:b w:val="0"/>
          <w:bCs/>
          <w:i/>
          <w:iCs/>
          <w:szCs w:val="18"/>
        </w:rPr>
        <w:t>abcd</w:t>
      </w:r>
    </w:p>
    <w:p w14:paraId="2C787C00" w14:textId="77777777" w:rsidR="0010401F" w:rsidRDefault="0010401F">
      <w:pPr>
        <w:keepNext/>
        <w:pBdr>
          <w:bottom w:val="single" w:sz="4" w:space="1" w:color="auto"/>
        </w:pBdr>
        <w:tabs>
          <w:tab w:val="right" w:pos="9639"/>
        </w:tabs>
        <w:outlineLvl w:val="0"/>
        <w:rPr>
          <w:rFonts w:ascii="Arial" w:hAnsi="Arial" w:cs="Arial"/>
          <w:b/>
          <w:sz w:val="24"/>
        </w:rPr>
      </w:pPr>
    </w:p>
    <w:p w14:paraId="2539E4F1" w14:textId="1903B54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84CB3">
        <w:rPr>
          <w:rFonts w:ascii="Arial" w:hAnsi="Arial"/>
          <w:b/>
          <w:lang w:val="en-US"/>
        </w:rPr>
        <w:t>viv</w:t>
      </w:r>
      <w:r w:rsidR="00503491">
        <w:rPr>
          <w:rFonts w:ascii="Arial" w:hAnsi="Arial"/>
          <w:b/>
          <w:lang w:val="en-US"/>
        </w:rPr>
        <w:t>o, China Mobile</w:t>
      </w:r>
    </w:p>
    <w:p w14:paraId="3910BC54" w14:textId="5DFD6226" w:rsidR="00675D7D"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162AA" w:rsidRPr="002162AA">
        <w:rPr>
          <w:rFonts w:ascii="Arial" w:hAnsi="Arial" w:cs="Arial"/>
          <w:b/>
        </w:rPr>
        <w:t xml:space="preserve">Discussion Paper on </w:t>
      </w:r>
      <w:r w:rsidR="001912AB" w:rsidRPr="001912AB">
        <w:rPr>
          <w:rFonts w:ascii="Arial" w:hAnsi="Arial" w:cs="Arial"/>
          <w:b/>
        </w:rPr>
        <w:t>Security and Privacy of</w:t>
      </w:r>
      <w:r w:rsidR="00081E63">
        <w:rPr>
          <w:rFonts w:ascii="Arial" w:hAnsi="Arial" w:cs="Arial"/>
          <w:b/>
        </w:rPr>
        <w:t xml:space="preserve"> </w:t>
      </w:r>
      <w:r w:rsidR="009E31C9">
        <w:rPr>
          <w:rFonts w:ascii="Arial" w:hAnsi="Arial" w:cs="Arial"/>
          <w:b/>
        </w:rPr>
        <w:t>Data Framework</w:t>
      </w:r>
    </w:p>
    <w:p w14:paraId="5215C6F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11068">
        <w:rPr>
          <w:rFonts w:ascii="Arial" w:hAnsi="Arial"/>
          <w:b/>
          <w:lang w:eastAsia="zh-CN"/>
        </w:rPr>
        <w:t>Discussion</w:t>
      </w:r>
    </w:p>
    <w:p w14:paraId="287FEE5E"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162AA">
        <w:rPr>
          <w:rFonts w:ascii="Arial" w:hAnsi="Arial"/>
          <w:b/>
        </w:rPr>
        <w:t>5.3.1</w:t>
      </w:r>
    </w:p>
    <w:p w14:paraId="4EE85BCC" w14:textId="77777777" w:rsidR="00C022E3" w:rsidRDefault="00C022E3">
      <w:pPr>
        <w:pStyle w:val="1"/>
      </w:pPr>
      <w:r>
        <w:t>1</w:t>
      </w:r>
      <w:r>
        <w:tab/>
        <w:t>Decision/action requested</w:t>
      </w:r>
    </w:p>
    <w:p w14:paraId="43167E2C" w14:textId="77777777" w:rsidR="00C022E3" w:rsidRDefault="00511F2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w:t>
      </w:r>
      <w:r w:rsidR="003164CD">
        <w:rPr>
          <w:b/>
          <w:i/>
        </w:rPr>
        <w:t xml:space="preserve"> i</w:t>
      </w:r>
      <w:r w:rsidR="00C273E7">
        <w:rPr>
          <w:b/>
          <w:i/>
        </w:rPr>
        <w:t xml:space="preserve">s proposed to </w:t>
      </w:r>
      <w:r w:rsidR="006959EF">
        <w:rPr>
          <w:b/>
          <w:i/>
        </w:rPr>
        <w:t>discuss the</w:t>
      </w:r>
      <w:r w:rsidR="00B8189E" w:rsidRPr="00B8189E">
        <w:t xml:space="preserve"> </w:t>
      </w:r>
      <w:r w:rsidR="00853DBA" w:rsidRPr="00853DBA">
        <w:rPr>
          <w:b/>
          <w:i/>
        </w:rPr>
        <w:t xml:space="preserve">new </w:t>
      </w:r>
      <w:r w:rsidR="002162AA">
        <w:rPr>
          <w:b/>
          <w:i/>
        </w:rPr>
        <w:t>s</w:t>
      </w:r>
      <w:r w:rsidR="002162AA" w:rsidRPr="002162AA">
        <w:rPr>
          <w:b/>
          <w:i/>
        </w:rPr>
        <w:t xml:space="preserve">ecurity </w:t>
      </w:r>
      <w:r w:rsidR="002162AA">
        <w:rPr>
          <w:b/>
          <w:i/>
        </w:rPr>
        <w:t>a</w:t>
      </w:r>
      <w:r w:rsidR="002162AA" w:rsidRPr="002162AA">
        <w:rPr>
          <w:b/>
          <w:i/>
        </w:rPr>
        <w:t xml:space="preserve">reas </w:t>
      </w:r>
      <w:r w:rsidR="00853DBA">
        <w:rPr>
          <w:b/>
          <w:i/>
        </w:rPr>
        <w:t>for data framework</w:t>
      </w:r>
      <w:r w:rsidR="00C022E3">
        <w:rPr>
          <w:b/>
          <w:i/>
        </w:rPr>
        <w:t>.</w:t>
      </w:r>
    </w:p>
    <w:p w14:paraId="50F32863" w14:textId="77777777" w:rsidR="00C022E3" w:rsidRDefault="00C022E3">
      <w:pPr>
        <w:pStyle w:val="1"/>
      </w:pPr>
      <w:r>
        <w:t>2</w:t>
      </w:r>
      <w:r>
        <w:tab/>
        <w:t>References</w:t>
      </w:r>
    </w:p>
    <w:p w14:paraId="1B6145F8" w14:textId="77777777" w:rsidR="00495AB7" w:rsidRDefault="00495AB7" w:rsidP="007D53B7">
      <w:pPr>
        <w:pStyle w:val="Reference"/>
        <w:tabs>
          <w:tab w:val="clear" w:pos="851"/>
          <w:tab w:val="left" w:pos="0"/>
        </w:tabs>
        <w:ind w:left="0" w:firstLine="0"/>
        <w:rPr>
          <w:lang w:eastAsia="zh-CN"/>
        </w:rPr>
      </w:pPr>
      <w:r>
        <w:rPr>
          <w:lang w:eastAsia="zh-CN"/>
        </w:rPr>
        <w:t>[</w:t>
      </w:r>
      <w:r w:rsidR="00C00E3E">
        <w:rPr>
          <w:lang w:eastAsia="zh-CN"/>
        </w:rPr>
        <w:t>1</w:t>
      </w:r>
      <w:r>
        <w:rPr>
          <w:lang w:eastAsia="zh-CN"/>
        </w:rPr>
        <w:t>]</w:t>
      </w:r>
      <w:r>
        <w:rPr>
          <w:lang w:eastAsia="zh-CN"/>
        </w:rPr>
        <w:tab/>
      </w:r>
      <w:r>
        <w:rPr>
          <w:lang w:eastAsia="zh-CN"/>
        </w:rPr>
        <w:tab/>
      </w:r>
      <w:r w:rsidR="00823A93" w:rsidRPr="00823A93">
        <w:rPr>
          <w:lang w:eastAsia="zh-CN"/>
        </w:rPr>
        <w:t>S3-253126</w:t>
      </w:r>
      <w:r>
        <w:rPr>
          <w:lang w:eastAsia="zh-CN"/>
        </w:rPr>
        <w:t>:</w:t>
      </w:r>
      <w:r>
        <w:rPr>
          <w:lang w:eastAsia="zh-CN"/>
        </w:rPr>
        <w:tab/>
      </w:r>
      <w:r w:rsidR="00823A93">
        <w:rPr>
          <w:lang w:eastAsia="zh-CN"/>
        </w:rPr>
        <w:tab/>
      </w:r>
      <w:r>
        <w:rPr>
          <w:lang w:eastAsia="zh-CN"/>
        </w:rPr>
        <w:t>“</w:t>
      </w:r>
      <w:r w:rsidR="00823A93" w:rsidRPr="00823A93">
        <w:rPr>
          <w:lang w:eastAsia="zh-CN"/>
        </w:rPr>
        <w:t>LS on Guidance on 6G data related work tasks</w:t>
      </w:r>
      <w:r>
        <w:rPr>
          <w:lang w:eastAsia="zh-CN"/>
        </w:rPr>
        <w:t>”.</w:t>
      </w:r>
    </w:p>
    <w:p w14:paraId="2E0AA0F4" w14:textId="373DF686" w:rsidR="00A03F7B" w:rsidRDefault="00A03F7B" w:rsidP="00495AB7">
      <w:pPr>
        <w:pStyle w:val="Reference"/>
        <w:tabs>
          <w:tab w:val="clear" w:pos="851"/>
          <w:tab w:val="left" w:pos="0"/>
        </w:tabs>
        <w:ind w:left="0" w:firstLine="0"/>
        <w:rPr>
          <w:lang w:eastAsia="zh-CN"/>
        </w:rPr>
      </w:pPr>
      <w:r>
        <w:rPr>
          <w:lang w:eastAsia="zh-CN"/>
        </w:rPr>
        <w:t>[</w:t>
      </w:r>
      <w:r w:rsidR="00495163">
        <w:rPr>
          <w:lang w:eastAsia="zh-CN"/>
        </w:rPr>
        <w:t>2</w:t>
      </w:r>
      <w:r>
        <w:rPr>
          <w:lang w:eastAsia="zh-CN"/>
        </w:rPr>
        <w:t>]</w:t>
      </w:r>
      <w:r>
        <w:rPr>
          <w:lang w:eastAsia="zh-CN"/>
        </w:rPr>
        <w:tab/>
      </w:r>
      <w:r>
        <w:rPr>
          <w:lang w:eastAsia="zh-CN"/>
        </w:rPr>
        <w:tab/>
      </w:r>
      <w:r w:rsidRPr="00A03F7B">
        <w:rPr>
          <w:lang w:eastAsia="zh-CN"/>
        </w:rPr>
        <w:t>S3-253775</w:t>
      </w:r>
      <w:r>
        <w:rPr>
          <w:lang w:eastAsia="zh-CN"/>
        </w:rPr>
        <w:t>:</w:t>
      </w:r>
      <w:r>
        <w:rPr>
          <w:lang w:eastAsia="zh-CN"/>
        </w:rPr>
        <w:tab/>
      </w:r>
      <w:r>
        <w:rPr>
          <w:lang w:eastAsia="zh-CN"/>
        </w:rPr>
        <w:tab/>
        <w:t>“</w:t>
      </w:r>
      <w:r w:rsidRPr="00A03F7B">
        <w:rPr>
          <w:lang w:eastAsia="zh-CN"/>
        </w:rPr>
        <w:t>New Security Area on Security and Privacy of Data Framework</w:t>
      </w:r>
      <w:r>
        <w:rPr>
          <w:lang w:eastAsia="zh-CN"/>
        </w:rPr>
        <w:t>”.</w:t>
      </w:r>
    </w:p>
    <w:p w14:paraId="68CD7918" w14:textId="7F62167F" w:rsidR="00A03F7B" w:rsidRDefault="00A03F7B" w:rsidP="00495AB7">
      <w:pPr>
        <w:pStyle w:val="Reference"/>
        <w:tabs>
          <w:tab w:val="clear" w:pos="851"/>
          <w:tab w:val="left" w:pos="0"/>
        </w:tabs>
        <w:ind w:left="0" w:firstLine="0"/>
        <w:rPr>
          <w:lang w:eastAsia="zh-CN"/>
        </w:rPr>
      </w:pPr>
      <w:r>
        <w:rPr>
          <w:rFonts w:hint="eastAsia"/>
          <w:lang w:eastAsia="zh-CN"/>
        </w:rPr>
        <w:t>[</w:t>
      </w:r>
      <w:r w:rsidR="00495163">
        <w:rPr>
          <w:lang w:eastAsia="zh-CN"/>
        </w:rPr>
        <w:t>3</w:t>
      </w:r>
      <w:r>
        <w:rPr>
          <w:lang w:eastAsia="zh-CN"/>
        </w:rPr>
        <w:t>]</w:t>
      </w:r>
      <w:r>
        <w:rPr>
          <w:lang w:eastAsia="zh-CN"/>
        </w:rPr>
        <w:tab/>
      </w:r>
      <w:r>
        <w:rPr>
          <w:lang w:eastAsia="zh-CN"/>
        </w:rPr>
        <w:tab/>
      </w:r>
      <w:r w:rsidRPr="00A03F7B">
        <w:rPr>
          <w:lang w:eastAsia="zh-CN"/>
        </w:rPr>
        <w:t>S3-253227r1</w:t>
      </w:r>
      <w:r>
        <w:rPr>
          <w:lang w:eastAsia="zh-CN"/>
        </w:rPr>
        <w:t>:</w:t>
      </w:r>
      <w:r>
        <w:rPr>
          <w:lang w:eastAsia="zh-CN"/>
        </w:rPr>
        <w:tab/>
      </w:r>
      <w:r>
        <w:rPr>
          <w:lang w:eastAsia="zh-CN"/>
        </w:rPr>
        <w:tab/>
        <w:t>“</w:t>
      </w:r>
      <w:r w:rsidRPr="00A03F7B">
        <w:rPr>
          <w:lang w:eastAsia="zh-CN"/>
        </w:rPr>
        <w:t>New Security Area on Privacy</w:t>
      </w:r>
      <w:r>
        <w:rPr>
          <w:lang w:eastAsia="zh-CN"/>
        </w:rPr>
        <w:t>”.</w:t>
      </w:r>
    </w:p>
    <w:p w14:paraId="2DAB805C" w14:textId="0F3C68A2" w:rsidR="00A03F7B" w:rsidRDefault="00A03F7B" w:rsidP="00495AB7">
      <w:pPr>
        <w:pStyle w:val="Reference"/>
        <w:tabs>
          <w:tab w:val="clear" w:pos="851"/>
          <w:tab w:val="left" w:pos="0"/>
        </w:tabs>
        <w:ind w:left="0" w:firstLine="0"/>
        <w:rPr>
          <w:lang w:eastAsia="zh-CN"/>
        </w:rPr>
      </w:pPr>
      <w:r>
        <w:rPr>
          <w:lang w:eastAsia="zh-CN"/>
        </w:rPr>
        <w:t>[</w:t>
      </w:r>
      <w:r w:rsidR="00495163">
        <w:rPr>
          <w:lang w:eastAsia="zh-CN"/>
        </w:rPr>
        <w:t>4</w:t>
      </w:r>
      <w:r>
        <w:rPr>
          <w:lang w:eastAsia="zh-CN"/>
        </w:rPr>
        <w:t>]</w:t>
      </w:r>
      <w:r>
        <w:rPr>
          <w:lang w:eastAsia="zh-CN"/>
        </w:rPr>
        <w:tab/>
      </w:r>
      <w:r>
        <w:rPr>
          <w:lang w:eastAsia="zh-CN"/>
        </w:rPr>
        <w:tab/>
      </w:r>
      <w:r w:rsidRPr="00A03F7B">
        <w:rPr>
          <w:lang w:eastAsia="zh-CN"/>
        </w:rPr>
        <w:t>S3-253606r4</w:t>
      </w:r>
      <w:r>
        <w:rPr>
          <w:lang w:eastAsia="zh-CN"/>
        </w:rPr>
        <w:t>:</w:t>
      </w:r>
      <w:r>
        <w:rPr>
          <w:lang w:eastAsia="zh-CN"/>
        </w:rPr>
        <w:tab/>
      </w:r>
      <w:r>
        <w:rPr>
          <w:lang w:eastAsia="zh-CN"/>
        </w:rPr>
        <w:tab/>
        <w:t>“</w:t>
      </w:r>
      <w:r w:rsidRPr="00A03F7B">
        <w:rPr>
          <w:lang w:eastAsia="zh-CN"/>
        </w:rPr>
        <w:t>New Security Area on User Consent</w:t>
      </w:r>
      <w:r>
        <w:rPr>
          <w:lang w:eastAsia="zh-CN"/>
        </w:rPr>
        <w:t>”.</w:t>
      </w:r>
    </w:p>
    <w:p w14:paraId="27681FD1" w14:textId="1E74C430" w:rsidR="00A03F7B" w:rsidRPr="00A03F7B" w:rsidRDefault="00A03F7B" w:rsidP="00495AB7">
      <w:pPr>
        <w:pStyle w:val="Reference"/>
        <w:tabs>
          <w:tab w:val="clear" w:pos="851"/>
          <w:tab w:val="left" w:pos="0"/>
        </w:tabs>
        <w:ind w:left="0" w:firstLine="0"/>
        <w:rPr>
          <w:lang w:eastAsia="zh-CN"/>
        </w:rPr>
      </w:pPr>
      <w:r>
        <w:rPr>
          <w:rFonts w:hint="eastAsia"/>
          <w:lang w:eastAsia="zh-CN"/>
        </w:rPr>
        <w:t>[</w:t>
      </w:r>
      <w:r w:rsidR="00495163">
        <w:rPr>
          <w:lang w:eastAsia="zh-CN"/>
        </w:rPr>
        <w:t>5</w:t>
      </w:r>
      <w:r>
        <w:rPr>
          <w:lang w:eastAsia="zh-CN"/>
        </w:rPr>
        <w:t>]</w:t>
      </w:r>
      <w:r>
        <w:rPr>
          <w:lang w:eastAsia="zh-CN"/>
        </w:rPr>
        <w:tab/>
      </w:r>
      <w:r>
        <w:rPr>
          <w:lang w:eastAsia="zh-CN"/>
        </w:rPr>
        <w:tab/>
      </w:r>
      <w:r w:rsidRPr="00A03F7B">
        <w:rPr>
          <w:lang w:eastAsia="zh-CN"/>
        </w:rPr>
        <w:t>S3-253776</w:t>
      </w:r>
      <w:r>
        <w:rPr>
          <w:lang w:eastAsia="zh-CN"/>
        </w:rPr>
        <w:t>:</w:t>
      </w:r>
      <w:r>
        <w:rPr>
          <w:lang w:eastAsia="zh-CN"/>
        </w:rPr>
        <w:tab/>
      </w:r>
      <w:r>
        <w:rPr>
          <w:lang w:eastAsia="zh-CN"/>
        </w:rPr>
        <w:tab/>
        <w:t>“</w:t>
      </w:r>
      <w:r w:rsidRPr="00A03F7B">
        <w:rPr>
          <w:lang w:eastAsia="zh-CN"/>
        </w:rPr>
        <w:t>Pseudo-CR on Security area Authentication and Authorization</w:t>
      </w:r>
      <w:r>
        <w:rPr>
          <w:lang w:eastAsia="zh-CN"/>
        </w:rPr>
        <w:t>”.</w:t>
      </w:r>
    </w:p>
    <w:p w14:paraId="609958F6" w14:textId="77777777" w:rsidR="00C022E3" w:rsidRDefault="00C022E3">
      <w:pPr>
        <w:pStyle w:val="1"/>
      </w:pPr>
      <w:r>
        <w:t>3</w:t>
      </w:r>
      <w:r>
        <w:tab/>
        <w:t>Rationale</w:t>
      </w:r>
    </w:p>
    <w:p w14:paraId="75F6AC81" w14:textId="77777777" w:rsidR="00FD5261" w:rsidRDefault="00FD5261" w:rsidP="002C3093">
      <w:pPr>
        <w:pStyle w:val="2"/>
        <w:rPr>
          <w:lang w:eastAsia="en-IN"/>
        </w:rPr>
      </w:pPr>
      <w:r>
        <w:rPr>
          <w:lang w:eastAsia="en-IN"/>
        </w:rPr>
        <w:t>3.1</w:t>
      </w:r>
      <w:r w:rsidR="002C3093">
        <w:rPr>
          <w:lang w:eastAsia="en-IN"/>
        </w:rPr>
        <w:tab/>
      </w:r>
      <w:r>
        <w:rPr>
          <w:lang w:eastAsia="en-IN"/>
        </w:rPr>
        <w:t xml:space="preserve">Background </w:t>
      </w:r>
    </w:p>
    <w:p w14:paraId="1344DA96" w14:textId="77777777" w:rsidR="00245D0A" w:rsidRDefault="00245D0A" w:rsidP="005B303A">
      <w:pPr>
        <w:pStyle w:val="ds-markdown-paragraph"/>
        <w:shd w:val="clear" w:color="auto" w:fill="FFFFFF"/>
        <w:rPr>
          <w:rStyle w:val="affff8"/>
          <w:rFonts w:ascii="Times New Roman" w:hAnsi="Times New Roman" w:cs="Times New Roman"/>
          <w:b w:val="0"/>
          <w:bCs w:val="0"/>
          <w:sz w:val="21"/>
          <w:szCs w:val="21"/>
        </w:rPr>
      </w:pPr>
      <w:r>
        <w:rPr>
          <w:rStyle w:val="affff8"/>
          <w:rFonts w:ascii="Times New Roman" w:hAnsi="Times New Roman" w:cs="Times New Roman" w:hint="eastAsia"/>
          <w:b w:val="0"/>
          <w:bCs w:val="0"/>
          <w:sz w:val="21"/>
          <w:szCs w:val="21"/>
        </w:rPr>
        <w:t>In</w:t>
      </w:r>
      <w:r>
        <w:rPr>
          <w:rStyle w:val="affff8"/>
          <w:rFonts w:ascii="Times New Roman" w:hAnsi="Times New Roman" w:cs="Times New Roman"/>
          <w:b w:val="0"/>
          <w:bCs w:val="0"/>
          <w:sz w:val="21"/>
          <w:szCs w:val="21"/>
        </w:rPr>
        <w:t xml:space="preserve"> the last meeting, SA3 receives LS S3-253126 [1] from SA as below:</w:t>
      </w:r>
    </w:p>
    <w:p w14:paraId="53825A92" w14:textId="77777777" w:rsidR="00245D0A" w:rsidRPr="00245D0A" w:rsidRDefault="00245D0A" w:rsidP="00245D0A">
      <w:pPr>
        <w:pStyle w:val="ds-markdown-paragraph"/>
        <w:shd w:val="clear" w:color="auto" w:fill="FFFFFF"/>
        <w:rPr>
          <w:rStyle w:val="affff8"/>
          <w:rFonts w:ascii="Times New Roman" w:hAnsi="Times New Roman" w:cs="Times New Roman"/>
          <w:b w:val="0"/>
          <w:bCs w:val="0"/>
          <w:i/>
          <w:iCs/>
          <w:sz w:val="21"/>
          <w:szCs w:val="21"/>
        </w:rPr>
      </w:pPr>
      <w:r w:rsidRPr="00245D0A">
        <w:rPr>
          <w:rStyle w:val="affff8"/>
          <w:rFonts w:ascii="Times New Roman" w:hAnsi="Times New Roman" w:cs="Times New Roman"/>
          <w:b w:val="0"/>
          <w:bCs w:val="0"/>
          <w:sz w:val="21"/>
          <w:szCs w:val="21"/>
        </w:rPr>
        <w:t>“</w:t>
      </w:r>
      <w:r w:rsidRPr="00245D0A">
        <w:rPr>
          <w:rStyle w:val="affff8"/>
          <w:rFonts w:ascii="Times New Roman" w:hAnsi="Times New Roman" w:cs="Times New Roman"/>
          <w:b w:val="0"/>
          <w:bCs w:val="0"/>
          <w:i/>
          <w:iCs/>
          <w:sz w:val="21"/>
          <w:szCs w:val="21"/>
        </w:rPr>
        <w:t xml:space="preserve">TSG SA asks SA2 and SA5 to progress and collaborate (including with RAN2 and RAN3 where applicable) on 6G data related work tasks and taking the 5G working scope as the starting point. </w:t>
      </w:r>
    </w:p>
    <w:p w14:paraId="4AD98814" w14:textId="77777777" w:rsidR="00245D0A" w:rsidRPr="00245D0A" w:rsidRDefault="00245D0A" w:rsidP="00245D0A">
      <w:pPr>
        <w:pStyle w:val="ds-markdown-paragraph"/>
        <w:shd w:val="clear" w:color="auto" w:fill="FFFFFF"/>
        <w:rPr>
          <w:rStyle w:val="affff8"/>
          <w:rFonts w:ascii="Times New Roman" w:hAnsi="Times New Roman" w:cs="Times New Roman"/>
          <w:b w:val="0"/>
          <w:bCs w:val="0"/>
          <w:i/>
          <w:iCs/>
          <w:sz w:val="21"/>
          <w:szCs w:val="21"/>
        </w:rPr>
      </w:pPr>
      <w:r w:rsidRPr="00245D0A">
        <w:rPr>
          <w:rStyle w:val="affff8"/>
          <w:rFonts w:ascii="Times New Roman" w:hAnsi="Times New Roman" w:cs="Times New Roman"/>
          <w:b w:val="0"/>
          <w:bCs w:val="0"/>
          <w:i/>
          <w:iCs/>
          <w:sz w:val="21"/>
          <w:szCs w:val="21"/>
        </w:rPr>
        <w:t>SA2 and SA5 should coordinate with SA3 for the data security and privacy requirements.</w:t>
      </w:r>
    </w:p>
    <w:p w14:paraId="16463678" w14:textId="77777777" w:rsidR="00245D0A" w:rsidRPr="00245D0A" w:rsidRDefault="00245D0A" w:rsidP="00245D0A">
      <w:pPr>
        <w:pStyle w:val="ds-markdown-paragraph"/>
        <w:shd w:val="clear" w:color="auto" w:fill="FFFFFF"/>
        <w:rPr>
          <w:rStyle w:val="affff8"/>
          <w:rFonts w:ascii="Times New Roman" w:hAnsi="Times New Roman" w:cs="Times New Roman"/>
          <w:b w:val="0"/>
          <w:bCs w:val="0"/>
          <w:sz w:val="21"/>
          <w:szCs w:val="21"/>
        </w:rPr>
      </w:pPr>
      <w:r w:rsidRPr="00245D0A">
        <w:rPr>
          <w:rStyle w:val="affff8"/>
          <w:rFonts w:ascii="Times New Roman" w:hAnsi="Times New Roman" w:cs="Times New Roman"/>
          <w:b w:val="0"/>
          <w:bCs w:val="0"/>
          <w:i/>
          <w:iCs/>
          <w:sz w:val="21"/>
          <w:szCs w:val="21"/>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r>
        <w:rPr>
          <w:rStyle w:val="affff8"/>
          <w:rFonts w:ascii="Times New Roman" w:hAnsi="Times New Roman" w:cs="Times New Roman"/>
          <w:b w:val="0"/>
          <w:bCs w:val="0"/>
          <w:sz w:val="21"/>
          <w:szCs w:val="21"/>
        </w:rPr>
        <w:t>”</w:t>
      </w:r>
    </w:p>
    <w:p w14:paraId="1EA44CD9" w14:textId="77777777" w:rsidR="00EA0127" w:rsidRPr="00245D0A" w:rsidRDefault="00245D0A" w:rsidP="00245D0A">
      <w:pPr>
        <w:rPr>
          <w:b/>
          <w:bCs/>
          <w:color w:val="000000"/>
          <w:shd w:val="clear" w:color="auto" w:fill="FFFFFF"/>
          <w:lang w:eastAsia="zh-CN"/>
        </w:rPr>
      </w:pPr>
      <w:r w:rsidRPr="00245D0A">
        <w:rPr>
          <w:rFonts w:hint="eastAsia"/>
          <w:b/>
          <w:bCs/>
          <w:color w:val="000000"/>
          <w:shd w:val="clear" w:color="auto" w:fill="FFFFFF"/>
          <w:lang w:eastAsia="zh-CN"/>
        </w:rPr>
        <w:t>O</w:t>
      </w:r>
      <w:r w:rsidRPr="00245D0A">
        <w:rPr>
          <w:b/>
          <w:bCs/>
          <w:color w:val="000000"/>
          <w:shd w:val="clear" w:color="auto" w:fill="FFFFFF"/>
          <w:lang w:eastAsia="zh-CN"/>
        </w:rPr>
        <w:t>bservation 1:</w:t>
      </w:r>
      <w:r>
        <w:rPr>
          <w:b/>
          <w:bCs/>
          <w:color w:val="000000"/>
          <w:shd w:val="clear" w:color="auto" w:fill="FFFFFF"/>
          <w:lang w:eastAsia="zh-CN"/>
        </w:rPr>
        <w:t xml:space="preserve"> </w:t>
      </w:r>
      <w:r w:rsidR="00C843C8">
        <w:rPr>
          <w:b/>
          <w:bCs/>
          <w:color w:val="000000"/>
          <w:shd w:val="clear" w:color="auto" w:fill="FFFFFF"/>
          <w:lang w:eastAsia="zh-CN"/>
        </w:rPr>
        <w:t>Based on SA LS</w:t>
      </w:r>
      <w:r w:rsidR="00C843C8">
        <w:t xml:space="preserve"> </w:t>
      </w:r>
      <w:r w:rsidR="00C843C8" w:rsidRPr="00C843C8">
        <w:rPr>
          <w:b/>
          <w:bCs/>
          <w:color w:val="000000"/>
          <w:shd w:val="clear" w:color="auto" w:fill="FFFFFF"/>
          <w:lang w:eastAsia="zh-CN"/>
        </w:rPr>
        <w:t>S3-253126 [1]</w:t>
      </w:r>
      <w:r w:rsidR="00C843C8">
        <w:rPr>
          <w:b/>
          <w:bCs/>
          <w:color w:val="000000"/>
          <w:shd w:val="clear" w:color="auto" w:fill="FFFFFF"/>
          <w:lang w:eastAsia="zh-CN"/>
        </w:rPr>
        <w:t xml:space="preserve">, </w:t>
      </w:r>
      <w:r>
        <w:rPr>
          <w:b/>
          <w:bCs/>
          <w:color w:val="000000"/>
          <w:shd w:val="clear" w:color="auto" w:fill="FFFFFF"/>
          <w:lang w:eastAsia="zh-CN"/>
        </w:rPr>
        <w:t>SA3 should coordinate with SA2 and SA5</w:t>
      </w:r>
      <w:r w:rsidR="00A3450A" w:rsidRPr="00A3450A">
        <w:t xml:space="preserve"> </w:t>
      </w:r>
      <w:r w:rsidR="00A3450A" w:rsidRPr="00A3450A">
        <w:rPr>
          <w:b/>
          <w:bCs/>
          <w:color w:val="000000"/>
          <w:shd w:val="clear" w:color="auto" w:fill="FFFFFF"/>
          <w:lang w:eastAsia="zh-CN"/>
        </w:rPr>
        <w:t xml:space="preserve">to address data security and privacy requirements. </w:t>
      </w:r>
      <w:r w:rsidR="00A3450A">
        <w:rPr>
          <w:b/>
          <w:bCs/>
          <w:color w:val="000000"/>
          <w:shd w:val="clear" w:color="auto" w:fill="FFFFFF"/>
          <w:lang w:eastAsia="zh-CN"/>
        </w:rPr>
        <w:t>C</w:t>
      </w:r>
      <w:r w:rsidR="00A3450A" w:rsidRPr="00A3450A">
        <w:rPr>
          <w:b/>
          <w:bCs/>
          <w:color w:val="000000"/>
          <w:shd w:val="clear" w:color="auto" w:fill="FFFFFF"/>
          <w:lang w:eastAsia="zh-CN"/>
        </w:rPr>
        <w:t>heckpoints for tasks related to 6G data are anticipated in March 2026 and/or June 2026 within SA.</w:t>
      </w:r>
    </w:p>
    <w:p w14:paraId="1F89DC59" w14:textId="734E747F" w:rsidR="00245D0A" w:rsidRDefault="00DB582A" w:rsidP="00761E1B">
      <w:pPr>
        <w:rPr>
          <w:rStyle w:val="affff8"/>
          <w:b w:val="0"/>
          <w:bCs w:val="0"/>
          <w:sz w:val="21"/>
          <w:szCs w:val="21"/>
        </w:rPr>
      </w:pPr>
      <w:r>
        <w:rPr>
          <w:rStyle w:val="affff8"/>
          <w:b w:val="0"/>
          <w:bCs w:val="0"/>
          <w:sz w:val="21"/>
          <w:szCs w:val="21"/>
        </w:rPr>
        <w:t xml:space="preserve">In the last SA3 meeting, </w:t>
      </w:r>
      <w:r w:rsidR="003B504A" w:rsidRPr="003B504A">
        <w:rPr>
          <w:rStyle w:val="affff8"/>
          <w:b w:val="0"/>
          <w:bCs w:val="0"/>
          <w:sz w:val="21"/>
          <w:szCs w:val="21"/>
        </w:rPr>
        <w:t>three security areas concerning the data framework, privacy, and user consent were discussed in documents S3-253775 [</w:t>
      </w:r>
      <w:r w:rsidR="00495163">
        <w:rPr>
          <w:rStyle w:val="affff8"/>
          <w:b w:val="0"/>
          <w:bCs w:val="0"/>
          <w:sz w:val="21"/>
          <w:szCs w:val="21"/>
        </w:rPr>
        <w:t>2</w:t>
      </w:r>
      <w:r w:rsidR="003B504A" w:rsidRPr="003B504A">
        <w:rPr>
          <w:rStyle w:val="affff8"/>
          <w:b w:val="0"/>
          <w:bCs w:val="0"/>
          <w:sz w:val="21"/>
          <w:szCs w:val="21"/>
        </w:rPr>
        <w:t>], S3-253227r1 [</w:t>
      </w:r>
      <w:r w:rsidR="00495163">
        <w:rPr>
          <w:rStyle w:val="affff8"/>
          <w:b w:val="0"/>
          <w:bCs w:val="0"/>
          <w:sz w:val="21"/>
          <w:szCs w:val="21"/>
        </w:rPr>
        <w:t>3</w:t>
      </w:r>
      <w:r w:rsidR="003B504A" w:rsidRPr="003B504A">
        <w:rPr>
          <w:rStyle w:val="affff8"/>
          <w:b w:val="0"/>
          <w:bCs w:val="0"/>
          <w:sz w:val="21"/>
          <w:szCs w:val="21"/>
        </w:rPr>
        <w:t>], and S3-253606r4 [</w:t>
      </w:r>
      <w:r w:rsidR="00495163">
        <w:rPr>
          <w:rStyle w:val="affff8"/>
          <w:b w:val="0"/>
          <w:bCs w:val="0"/>
          <w:sz w:val="21"/>
          <w:szCs w:val="21"/>
        </w:rPr>
        <w:t>4</w:t>
      </w:r>
      <w:r w:rsidR="003B504A" w:rsidRPr="003B504A">
        <w:rPr>
          <w:rStyle w:val="affff8"/>
          <w:b w:val="0"/>
          <w:bCs w:val="0"/>
          <w:sz w:val="21"/>
          <w:szCs w:val="21"/>
        </w:rPr>
        <w:t>]</w:t>
      </w:r>
      <w:r w:rsidR="003B504A">
        <w:rPr>
          <w:rStyle w:val="affff8"/>
          <w:b w:val="0"/>
          <w:bCs w:val="0"/>
          <w:sz w:val="21"/>
          <w:szCs w:val="21"/>
        </w:rPr>
        <w:t xml:space="preserve"> respectively</w:t>
      </w:r>
      <w:r w:rsidR="003B504A" w:rsidRPr="003B504A">
        <w:rPr>
          <w:rStyle w:val="affff8"/>
          <w:b w:val="0"/>
          <w:bCs w:val="0"/>
          <w:sz w:val="21"/>
          <w:szCs w:val="21"/>
        </w:rPr>
        <w:t>. There is some overlap in these topics.</w:t>
      </w:r>
    </w:p>
    <w:p w14:paraId="06D6F24A" w14:textId="188870F7" w:rsidR="00DB582A" w:rsidRDefault="00DB582A" w:rsidP="005B303A">
      <w:pPr>
        <w:pStyle w:val="ds-markdown-paragraph"/>
        <w:shd w:val="clear" w:color="auto" w:fill="FFFFFF"/>
        <w:rPr>
          <w:rStyle w:val="affff8"/>
          <w:rFonts w:ascii="Times New Roman" w:hAnsi="Times New Roman" w:cs="Times New Roman"/>
          <w:sz w:val="21"/>
          <w:szCs w:val="21"/>
          <w:lang w:val="en-GB"/>
        </w:rPr>
      </w:pPr>
      <w:r w:rsidRPr="00DB582A">
        <w:rPr>
          <w:rStyle w:val="affff8"/>
          <w:rFonts w:ascii="Times New Roman" w:hAnsi="Times New Roman" w:cs="Times New Roman" w:hint="eastAsia"/>
          <w:sz w:val="21"/>
          <w:szCs w:val="21"/>
          <w:lang w:val="en-GB"/>
        </w:rPr>
        <w:t>O</w:t>
      </w:r>
      <w:r w:rsidRPr="00DB582A">
        <w:rPr>
          <w:rStyle w:val="affff8"/>
          <w:rFonts w:ascii="Times New Roman" w:hAnsi="Times New Roman" w:cs="Times New Roman"/>
          <w:sz w:val="21"/>
          <w:szCs w:val="21"/>
          <w:lang w:val="en-GB"/>
        </w:rPr>
        <w:t xml:space="preserve">bservation </w:t>
      </w:r>
      <w:r w:rsidR="00A77E45">
        <w:rPr>
          <w:rStyle w:val="affff8"/>
          <w:rFonts w:ascii="Times New Roman" w:hAnsi="Times New Roman" w:cs="Times New Roman"/>
          <w:sz w:val="21"/>
          <w:szCs w:val="21"/>
          <w:lang w:val="en-GB"/>
        </w:rPr>
        <w:t>2</w:t>
      </w:r>
      <w:r w:rsidRPr="00DB582A">
        <w:rPr>
          <w:rStyle w:val="affff8"/>
          <w:rFonts w:ascii="Times New Roman" w:hAnsi="Times New Roman" w:cs="Times New Roman"/>
          <w:sz w:val="21"/>
          <w:szCs w:val="21"/>
          <w:lang w:val="en-GB"/>
        </w:rPr>
        <w:t xml:space="preserve">: </w:t>
      </w:r>
      <w:r w:rsidR="00C843C8" w:rsidRPr="00C843C8">
        <w:rPr>
          <w:rStyle w:val="affff8"/>
          <w:rFonts w:ascii="Times New Roman" w:hAnsi="Times New Roman" w:cs="Times New Roman"/>
          <w:sz w:val="21"/>
          <w:szCs w:val="21"/>
          <w:lang w:val="en-GB"/>
        </w:rPr>
        <w:t>Overlapping on three security areas proposed in the last meeting, i.e. data framework, privacy and user consent needs to be addressed.</w:t>
      </w:r>
    </w:p>
    <w:p w14:paraId="1998EE8B" w14:textId="34E7B496" w:rsidR="00F035AC" w:rsidRPr="0077453F" w:rsidRDefault="00F035AC" w:rsidP="00F94DEB">
      <w:pPr>
        <w:pStyle w:val="ds-markdown-paragraph"/>
        <w:shd w:val="clear" w:color="auto" w:fill="FFFFFF"/>
        <w:rPr>
          <w:rFonts w:ascii="Times New Roman" w:hAnsi="Times New Roman" w:cs="Times New Roman"/>
          <w:sz w:val="21"/>
          <w:szCs w:val="21"/>
          <w:lang w:val="en-GB"/>
        </w:rPr>
      </w:pPr>
      <w:r w:rsidRPr="00F035AC">
        <w:rPr>
          <w:rFonts w:ascii="Times New Roman" w:hAnsi="Times New Roman" w:cs="Times New Roman"/>
          <w:sz w:val="21"/>
          <w:szCs w:val="21"/>
          <w:lang w:val="en-GB"/>
        </w:rPr>
        <w:t xml:space="preserve">This contribution will </w:t>
      </w:r>
      <w:proofErr w:type="spellStart"/>
      <w:r w:rsidRPr="00F035AC">
        <w:rPr>
          <w:rFonts w:ascii="Times New Roman" w:hAnsi="Times New Roman" w:cs="Times New Roman"/>
          <w:sz w:val="21"/>
          <w:szCs w:val="21"/>
          <w:lang w:val="en-GB"/>
        </w:rPr>
        <w:t>analyze</w:t>
      </w:r>
      <w:proofErr w:type="spellEnd"/>
      <w:r w:rsidRPr="00F035AC">
        <w:rPr>
          <w:rFonts w:ascii="Times New Roman" w:hAnsi="Times New Roman" w:cs="Times New Roman"/>
          <w:sz w:val="21"/>
          <w:szCs w:val="21"/>
          <w:lang w:val="en-GB"/>
        </w:rPr>
        <w:t xml:space="preserve"> security aspects based on the overlap among the three security areas.</w:t>
      </w:r>
      <w:r>
        <w:rPr>
          <w:rFonts w:ascii="Times New Roman" w:hAnsi="Times New Roman" w:cs="Times New Roman"/>
          <w:sz w:val="21"/>
          <w:szCs w:val="21"/>
          <w:lang w:val="en-GB"/>
        </w:rPr>
        <w:t xml:space="preserve"> Based on the analysis, it proposes a new security area for data framework.</w:t>
      </w:r>
    </w:p>
    <w:p w14:paraId="2899848D" w14:textId="24114826" w:rsidR="0077453F" w:rsidRPr="00812344" w:rsidRDefault="0077453F" w:rsidP="0077453F">
      <w:pPr>
        <w:pStyle w:val="2"/>
        <w:rPr>
          <w:lang w:eastAsia="zh-CN"/>
        </w:rPr>
      </w:pPr>
      <w:r>
        <w:rPr>
          <w:rFonts w:hint="eastAsia"/>
          <w:lang w:eastAsia="zh-CN"/>
        </w:rPr>
        <w:t>3</w:t>
      </w:r>
      <w:r>
        <w:rPr>
          <w:lang w:eastAsia="zh-CN"/>
        </w:rPr>
        <w:t>.</w:t>
      </w:r>
      <w:r w:rsidR="00870A36">
        <w:rPr>
          <w:lang w:eastAsia="zh-CN"/>
        </w:rPr>
        <w:t>2</w:t>
      </w:r>
      <w:r>
        <w:rPr>
          <w:lang w:eastAsia="zh-CN"/>
        </w:rPr>
        <w:tab/>
      </w:r>
      <w:r w:rsidR="004F3725">
        <w:rPr>
          <w:lang w:eastAsia="zh-CN"/>
        </w:rPr>
        <w:t xml:space="preserve">Security Analysis for </w:t>
      </w:r>
      <w:r w:rsidR="00850C32">
        <w:rPr>
          <w:lang w:eastAsia="zh-CN"/>
        </w:rPr>
        <w:t xml:space="preserve">Overlapping </w:t>
      </w:r>
      <w:r w:rsidR="004F3725">
        <w:rPr>
          <w:lang w:eastAsia="zh-CN"/>
        </w:rPr>
        <w:t>security areas</w:t>
      </w:r>
    </w:p>
    <w:p w14:paraId="247ED2D1" w14:textId="55983A87" w:rsidR="0077453F" w:rsidRDefault="0077453F" w:rsidP="0077453F">
      <w:pPr>
        <w:rPr>
          <w:rStyle w:val="affff8"/>
          <w:b w:val="0"/>
          <w:bCs w:val="0"/>
          <w:sz w:val="21"/>
          <w:szCs w:val="21"/>
        </w:rPr>
      </w:pPr>
      <w:r>
        <w:rPr>
          <w:rFonts w:hint="eastAsia"/>
          <w:lang w:eastAsia="zh-CN"/>
        </w:rPr>
        <w:t>Accor</w:t>
      </w:r>
      <w:r>
        <w:rPr>
          <w:lang w:eastAsia="zh-CN"/>
        </w:rPr>
        <w:t xml:space="preserve">ding to </w:t>
      </w:r>
      <w:r>
        <w:rPr>
          <w:rStyle w:val="affff8"/>
          <w:b w:val="0"/>
          <w:bCs w:val="0"/>
          <w:sz w:val="21"/>
          <w:szCs w:val="21"/>
        </w:rPr>
        <w:t>S3-253775 [</w:t>
      </w:r>
      <w:r w:rsidR="00495163">
        <w:rPr>
          <w:rStyle w:val="affff8"/>
          <w:b w:val="0"/>
          <w:bCs w:val="0"/>
          <w:sz w:val="21"/>
          <w:szCs w:val="21"/>
        </w:rPr>
        <w:t>2</w:t>
      </w:r>
      <w:r>
        <w:rPr>
          <w:rStyle w:val="affff8"/>
          <w:b w:val="0"/>
          <w:bCs w:val="0"/>
          <w:sz w:val="21"/>
          <w:szCs w:val="21"/>
        </w:rPr>
        <w:t>]</w:t>
      </w:r>
      <w:r w:rsidR="00167DF4">
        <w:rPr>
          <w:rStyle w:val="affff8"/>
          <w:b w:val="0"/>
          <w:bCs w:val="0"/>
          <w:sz w:val="21"/>
          <w:szCs w:val="21"/>
        </w:rPr>
        <w:t xml:space="preserve"> for security and privacy for data framework</w:t>
      </w:r>
      <w:r>
        <w:rPr>
          <w:rStyle w:val="affff8"/>
          <w:b w:val="0"/>
          <w:bCs w:val="0"/>
          <w:sz w:val="21"/>
          <w:szCs w:val="21"/>
        </w:rPr>
        <w:t>, the following</w:t>
      </w:r>
      <w:r w:rsidR="0078551C">
        <w:rPr>
          <w:rStyle w:val="affff8"/>
          <w:b w:val="0"/>
          <w:bCs w:val="0"/>
          <w:sz w:val="21"/>
          <w:szCs w:val="21"/>
        </w:rPr>
        <w:t xml:space="preserve"> security</w:t>
      </w:r>
      <w:r>
        <w:rPr>
          <w:rStyle w:val="affff8"/>
          <w:b w:val="0"/>
          <w:bCs w:val="0"/>
          <w:sz w:val="21"/>
          <w:szCs w:val="21"/>
        </w:rPr>
        <w:t xml:space="preserve"> aspects are </w:t>
      </w:r>
      <w:r w:rsidR="0078551C">
        <w:rPr>
          <w:rStyle w:val="affff8"/>
          <w:b w:val="0"/>
          <w:bCs w:val="0"/>
          <w:sz w:val="21"/>
          <w:szCs w:val="21"/>
        </w:rPr>
        <w:t>considered</w:t>
      </w:r>
      <w:r>
        <w:rPr>
          <w:rStyle w:val="affff8"/>
          <w:b w:val="0"/>
          <w:bCs w:val="0"/>
          <w:sz w:val="21"/>
          <w:szCs w:val="21"/>
        </w:rPr>
        <w:t>:</w:t>
      </w:r>
    </w:p>
    <w:p w14:paraId="306A5B3E" w14:textId="77777777" w:rsidR="0077453F" w:rsidRPr="00DB582A" w:rsidRDefault="0077453F" w:rsidP="0077453F">
      <w:pPr>
        <w:rPr>
          <w:lang w:eastAsia="zh-CN"/>
        </w:rPr>
      </w:pPr>
      <w:r>
        <w:rPr>
          <w:lang w:eastAsia="zh-CN"/>
        </w:rPr>
        <w:t>“</w:t>
      </w:r>
      <w:r w:rsidRPr="00DB582A">
        <w:rPr>
          <w:i/>
          <w:iCs/>
          <w:lang w:eastAsia="zh-CN"/>
        </w:rPr>
        <w:t>1.</w:t>
      </w:r>
      <w:r w:rsidRPr="00DB582A">
        <w:rPr>
          <w:i/>
          <w:iCs/>
          <w:lang w:eastAsia="zh-CN"/>
        </w:rPr>
        <w:tab/>
        <w:t>Security architecture enhancement of the data framework, such as ensuring the confidentiality and integrity of data collection, distribution, processing, storage, and access within the data framework.</w:t>
      </w:r>
    </w:p>
    <w:p w14:paraId="7B3B1FA7" w14:textId="77777777" w:rsidR="0077453F" w:rsidRDefault="0077453F" w:rsidP="0077453F">
      <w:pPr>
        <w:rPr>
          <w:lang w:eastAsia="zh-CN"/>
        </w:rPr>
      </w:pPr>
      <w:r w:rsidRPr="00DB582A">
        <w:rPr>
          <w:i/>
          <w:iCs/>
          <w:lang w:eastAsia="zh-CN"/>
        </w:rPr>
        <w:lastRenderedPageBreak/>
        <w:t>2.</w:t>
      </w:r>
      <w:r w:rsidRPr="00DB582A">
        <w:rPr>
          <w:i/>
          <w:iCs/>
          <w:lang w:eastAsia="zh-CN"/>
        </w:rPr>
        <w:tab/>
      </w:r>
      <w:bookmarkStart w:id="0" w:name="_Hlk212735311"/>
      <w:r w:rsidRPr="00DB582A">
        <w:rPr>
          <w:i/>
          <w:iCs/>
          <w:lang w:eastAsia="zh-CN"/>
        </w:rPr>
        <w:t>Various protection related to different data within the data framework</w:t>
      </w:r>
      <w:bookmarkEnd w:id="0"/>
      <w:r w:rsidRPr="00DB582A">
        <w:rPr>
          <w:i/>
          <w:iCs/>
          <w:lang w:eastAsia="zh-CN"/>
        </w:rPr>
        <w:t>.</w:t>
      </w:r>
      <w:r>
        <w:rPr>
          <w:lang w:eastAsia="zh-CN"/>
        </w:rPr>
        <w:t>”</w:t>
      </w:r>
    </w:p>
    <w:p w14:paraId="263A4A79" w14:textId="40055648" w:rsidR="0077453F" w:rsidRDefault="0077453F" w:rsidP="0077453F">
      <w:pPr>
        <w:rPr>
          <w:lang w:eastAsia="zh-CN"/>
        </w:rPr>
      </w:pPr>
      <w:r>
        <w:rPr>
          <w:lang w:eastAsia="zh-CN"/>
        </w:rPr>
        <w:t xml:space="preserve">According to </w:t>
      </w:r>
      <w:r w:rsidRPr="00DB582A">
        <w:rPr>
          <w:lang w:eastAsia="zh-CN"/>
        </w:rPr>
        <w:t>S3-253227r1 [</w:t>
      </w:r>
      <w:r w:rsidR="00495163">
        <w:rPr>
          <w:lang w:eastAsia="zh-CN"/>
        </w:rPr>
        <w:t>3</w:t>
      </w:r>
      <w:r w:rsidRPr="00DB582A">
        <w:rPr>
          <w:lang w:eastAsia="zh-CN"/>
        </w:rPr>
        <w:t>]</w:t>
      </w:r>
      <w:r w:rsidR="00167DF4">
        <w:rPr>
          <w:lang w:eastAsia="zh-CN"/>
        </w:rPr>
        <w:t xml:space="preserve"> for privacy</w:t>
      </w:r>
      <w:r>
        <w:rPr>
          <w:lang w:eastAsia="zh-CN"/>
        </w:rPr>
        <w:t xml:space="preserve">, the following </w:t>
      </w:r>
      <w:r w:rsidR="0078551C">
        <w:rPr>
          <w:rStyle w:val="affff8"/>
          <w:b w:val="0"/>
          <w:bCs w:val="0"/>
          <w:sz w:val="21"/>
          <w:szCs w:val="21"/>
        </w:rPr>
        <w:t xml:space="preserve">security </w:t>
      </w:r>
      <w:r>
        <w:rPr>
          <w:lang w:eastAsia="zh-CN"/>
        </w:rPr>
        <w:t xml:space="preserve">aspects are </w:t>
      </w:r>
      <w:r w:rsidR="0078551C">
        <w:rPr>
          <w:rStyle w:val="affff8"/>
          <w:b w:val="0"/>
          <w:bCs w:val="0"/>
          <w:sz w:val="21"/>
          <w:szCs w:val="21"/>
        </w:rPr>
        <w:t>considered</w:t>
      </w:r>
      <w:r>
        <w:rPr>
          <w:lang w:eastAsia="zh-CN"/>
        </w:rPr>
        <w:t>:</w:t>
      </w:r>
    </w:p>
    <w:p w14:paraId="2547C0BA" w14:textId="77777777" w:rsidR="0077453F" w:rsidRDefault="0077453F" w:rsidP="0077453F">
      <w:pPr>
        <w:rPr>
          <w:i/>
          <w:iCs/>
          <w:lang w:eastAsia="zh-CN"/>
        </w:rPr>
      </w:pPr>
      <w:r>
        <w:rPr>
          <w:i/>
          <w:iCs/>
          <w:lang w:eastAsia="zh-CN"/>
        </w:rPr>
        <w:t>“</w:t>
      </w:r>
      <w:r w:rsidRPr="00DB582A">
        <w:rPr>
          <w:i/>
          <w:iCs/>
          <w:lang w:eastAsia="zh-CN"/>
        </w:rPr>
        <w:t>- SUCI enhancement.</w:t>
      </w:r>
    </w:p>
    <w:p w14:paraId="4CB95EF6" w14:textId="77777777" w:rsidR="0077453F" w:rsidRPr="00DB582A" w:rsidRDefault="0077453F" w:rsidP="0077453F">
      <w:pPr>
        <w:rPr>
          <w:i/>
          <w:iCs/>
          <w:lang w:eastAsia="zh-CN"/>
        </w:rPr>
      </w:pPr>
      <w:r w:rsidRPr="00DB582A">
        <w:rPr>
          <w:i/>
          <w:iCs/>
          <w:lang w:eastAsia="zh-CN"/>
        </w:rPr>
        <w:t>- User consent framework enhancement.</w:t>
      </w:r>
      <w:r>
        <w:rPr>
          <w:i/>
          <w:iCs/>
          <w:lang w:eastAsia="zh-CN"/>
        </w:rPr>
        <w:t>”</w:t>
      </w:r>
    </w:p>
    <w:p w14:paraId="7E7CD077" w14:textId="3E4009BA" w:rsidR="0077453F" w:rsidRDefault="0077453F" w:rsidP="0077453F">
      <w:pPr>
        <w:rPr>
          <w:rStyle w:val="affff8"/>
          <w:b w:val="0"/>
          <w:bCs w:val="0"/>
          <w:sz w:val="21"/>
          <w:szCs w:val="21"/>
        </w:rPr>
      </w:pPr>
      <w:r>
        <w:rPr>
          <w:lang w:eastAsia="zh-CN"/>
        </w:rPr>
        <w:t xml:space="preserve">According to </w:t>
      </w:r>
      <w:r>
        <w:rPr>
          <w:rStyle w:val="affff8"/>
          <w:b w:val="0"/>
          <w:bCs w:val="0"/>
          <w:sz w:val="21"/>
          <w:szCs w:val="21"/>
        </w:rPr>
        <w:t>S3-253606r4 [</w:t>
      </w:r>
      <w:r w:rsidR="00495163">
        <w:rPr>
          <w:rStyle w:val="affff8"/>
          <w:b w:val="0"/>
          <w:bCs w:val="0"/>
          <w:sz w:val="21"/>
          <w:szCs w:val="21"/>
        </w:rPr>
        <w:t>4</w:t>
      </w:r>
      <w:r>
        <w:rPr>
          <w:rStyle w:val="affff8"/>
          <w:b w:val="0"/>
          <w:bCs w:val="0"/>
          <w:sz w:val="21"/>
          <w:szCs w:val="21"/>
        </w:rPr>
        <w:t>]</w:t>
      </w:r>
      <w:r w:rsidR="00167DF4">
        <w:rPr>
          <w:rStyle w:val="affff8"/>
          <w:b w:val="0"/>
          <w:bCs w:val="0"/>
          <w:sz w:val="21"/>
          <w:szCs w:val="21"/>
        </w:rPr>
        <w:t xml:space="preserve"> for user consent</w:t>
      </w:r>
      <w:r>
        <w:rPr>
          <w:rStyle w:val="affff8"/>
          <w:b w:val="0"/>
          <w:bCs w:val="0"/>
          <w:sz w:val="21"/>
          <w:szCs w:val="21"/>
        </w:rPr>
        <w:t xml:space="preserve">, the following </w:t>
      </w:r>
      <w:r w:rsidR="0078551C">
        <w:rPr>
          <w:rStyle w:val="affff8"/>
          <w:b w:val="0"/>
          <w:bCs w:val="0"/>
          <w:sz w:val="21"/>
          <w:szCs w:val="21"/>
        </w:rPr>
        <w:t xml:space="preserve">security </w:t>
      </w:r>
      <w:r>
        <w:rPr>
          <w:rStyle w:val="affff8"/>
          <w:b w:val="0"/>
          <w:bCs w:val="0"/>
          <w:sz w:val="21"/>
          <w:szCs w:val="21"/>
        </w:rPr>
        <w:t xml:space="preserve">aspects are </w:t>
      </w:r>
      <w:r w:rsidR="0078551C">
        <w:rPr>
          <w:rStyle w:val="affff8"/>
          <w:b w:val="0"/>
          <w:bCs w:val="0"/>
          <w:sz w:val="21"/>
          <w:szCs w:val="21"/>
        </w:rPr>
        <w:t>considered</w:t>
      </w:r>
      <w:r>
        <w:rPr>
          <w:rStyle w:val="affff8"/>
          <w:b w:val="0"/>
          <w:bCs w:val="0"/>
          <w:sz w:val="21"/>
          <w:szCs w:val="21"/>
        </w:rPr>
        <w:t>:</w:t>
      </w:r>
    </w:p>
    <w:p w14:paraId="155661EA" w14:textId="77777777" w:rsidR="0077453F" w:rsidRPr="00DB582A" w:rsidRDefault="0077453F" w:rsidP="0077453F">
      <w:pPr>
        <w:rPr>
          <w:lang w:eastAsia="zh-CN"/>
        </w:rPr>
      </w:pPr>
      <w:r>
        <w:rPr>
          <w:lang w:eastAsia="zh-CN"/>
        </w:rPr>
        <w:t>“</w:t>
      </w:r>
      <w:r w:rsidRPr="00DB582A">
        <w:rPr>
          <w:i/>
          <w:iCs/>
          <w:lang w:eastAsia="zh-CN"/>
        </w:rPr>
        <w:t>In this context, SA6 and SA2 may define architectural requirements and use cases for user consent. 3GPPP SA3 group will study the provided input, in addition to security driven requirements and use cases, to identify and define the missing procedures in the User consent framework for 6G system. In particular, this security area will not define how the different procedures are applied to the specific use case, but will focus on defining unified procedures to manage User Consent lifecycle.</w:t>
      </w:r>
      <w:r>
        <w:rPr>
          <w:lang w:eastAsia="zh-CN"/>
        </w:rPr>
        <w:t>”</w:t>
      </w:r>
    </w:p>
    <w:p w14:paraId="2DF70B13" w14:textId="18CBE133" w:rsidR="00EA4505" w:rsidRDefault="00EA4505" w:rsidP="0077453F">
      <w:pPr>
        <w:rPr>
          <w:lang w:eastAsia="zh-CN"/>
        </w:rPr>
      </w:pPr>
      <w:r w:rsidRPr="00DB582A">
        <w:rPr>
          <w:rStyle w:val="affff8"/>
          <w:rFonts w:hint="eastAsia"/>
          <w:sz w:val="21"/>
          <w:szCs w:val="21"/>
        </w:rPr>
        <w:t>O</w:t>
      </w:r>
      <w:r w:rsidRPr="00DB582A">
        <w:rPr>
          <w:rStyle w:val="affff8"/>
          <w:sz w:val="21"/>
          <w:szCs w:val="21"/>
        </w:rPr>
        <w:t xml:space="preserve">bservation </w:t>
      </w:r>
      <w:r w:rsidR="00225674">
        <w:rPr>
          <w:rStyle w:val="affff8"/>
          <w:sz w:val="21"/>
          <w:szCs w:val="21"/>
        </w:rPr>
        <w:t>3</w:t>
      </w:r>
      <w:r w:rsidRPr="00DB582A">
        <w:rPr>
          <w:rStyle w:val="affff8"/>
          <w:sz w:val="21"/>
          <w:szCs w:val="21"/>
        </w:rPr>
        <w:t xml:space="preserve">: </w:t>
      </w:r>
      <w:r>
        <w:rPr>
          <w:rStyle w:val="affff8"/>
          <w:sz w:val="21"/>
          <w:szCs w:val="21"/>
        </w:rPr>
        <w:t>Four security aspects are pro</w:t>
      </w:r>
      <w:r w:rsidR="00B92218">
        <w:rPr>
          <w:rStyle w:val="affff8"/>
          <w:sz w:val="21"/>
          <w:szCs w:val="21"/>
        </w:rPr>
        <w:t>posed by</w:t>
      </w:r>
      <w:r>
        <w:rPr>
          <w:rStyle w:val="affff8"/>
          <w:sz w:val="21"/>
          <w:szCs w:val="21"/>
        </w:rPr>
        <w:t xml:space="preserve"> overlapping security areas</w:t>
      </w:r>
      <w:r w:rsidR="00C11C83">
        <w:rPr>
          <w:rStyle w:val="affff8"/>
          <w:sz w:val="21"/>
          <w:szCs w:val="21"/>
        </w:rPr>
        <w:t xml:space="preserve"> (i.e. data framework, privacy and user consent)</w:t>
      </w:r>
      <w:r w:rsidR="00966FCE">
        <w:rPr>
          <w:rStyle w:val="affff8"/>
          <w:sz w:val="21"/>
          <w:szCs w:val="21"/>
        </w:rPr>
        <w:t>,</w:t>
      </w:r>
      <w:r>
        <w:rPr>
          <w:rStyle w:val="affff8"/>
          <w:sz w:val="21"/>
          <w:szCs w:val="21"/>
        </w:rPr>
        <w:t xml:space="preserve"> including</w:t>
      </w:r>
      <w:r w:rsidR="00103B94">
        <w:rPr>
          <w:rStyle w:val="affff8"/>
          <w:sz w:val="21"/>
          <w:szCs w:val="21"/>
        </w:rPr>
        <w:t>:</w:t>
      </w:r>
      <w:r>
        <w:rPr>
          <w:rStyle w:val="affff8"/>
          <w:sz w:val="21"/>
          <w:szCs w:val="21"/>
        </w:rPr>
        <w:t xml:space="preserve"> 1) </w:t>
      </w:r>
      <w:r w:rsidRPr="00EA4505">
        <w:rPr>
          <w:rStyle w:val="affff8"/>
          <w:sz w:val="21"/>
          <w:szCs w:val="21"/>
        </w:rPr>
        <w:t>Security architecture enhancement of the data framework</w:t>
      </w:r>
      <w:r>
        <w:rPr>
          <w:rStyle w:val="affff8"/>
          <w:sz w:val="21"/>
          <w:szCs w:val="21"/>
        </w:rPr>
        <w:t xml:space="preserve"> 2) </w:t>
      </w:r>
      <w:r w:rsidR="00B92218">
        <w:rPr>
          <w:rStyle w:val="affff8"/>
          <w:sz w:val="21"/>
          <w:szCs w:val="21"/>
        </w:rPr>
        <w:t>V</w:t>
      </w:r>
      <w:r w:rsidRPr="00EA4505">
        <w:rPr>
          <w:rStyle w:val="affff8"/>
          <w:sz w:val="21"/>
          <w:szCs w:val="21"/>
        </w:rPr>
        <w:t>arious protection related to different data within the data framework</w:t>
      </w:r>
      <w:r>
        <w:rPr>
          <w:rStyle w:val="affff8"/>
          <w:sz w:val="21"/>
          <w:szCs w:val="21"/>
        </w:rPr>
        <w:t xml:space="preserve"> 3) </w:t>
      </w:r>
      <w:r w:rsidRPr="00EA4505">
        <w:rPr>
          <w:rStyle w:val="affff8"/>
          <w:sz w:val="21"/>
          <w:szCs w:val="21"/>
        </w:rPr>
        <w:t>SUCI enhancement</w:t>
      </w:r>
      <w:r>
        <w:rPr>
          <w:rStyle w:val="affff8"/>
          <w:sz w:val="21"/>
          <w:szCs w:val="21"/>
        </w:rPr>
        <w:t xml:space="preserve"> 4) </w:t>
      </w:r>
      <w:r w:rsidRPr="00EA4505">
        <w:rPr>
          <w:rStyle w:val="affff8"/>
          <w:sz w:val="21"/>
          <w:szCs w:val="21"/>
        </w:rPr>
        <w:t>User consent framework enhancement</w:t>
      </w:r>
      <w:r>
        <w:rPr>
          <w:rStyle w:val="affff8"/>
          <w:sz w:val="21"/>
          <w:szCs w:val="21"/>
        </w:rPr>
        <w:t>.</w:t>
      </w:r>
    </w:p>
    <w:p w14:paraId="7970B329" w14:textId="643B1D71" w:rsidR="0077453F" w:rsidRDefault="0077453F" w:rsidP="0077453F">
      <w:pPr>
        <w:rPr>
          <w:lang w:eastAsia="zh-CN"/>
        </w:rPr>
      </w:pPr>
      <w:r>
        <w:rPr>
          <w:lang w:eastAsia="zh-CN"/>
        </w:rPr>
        <w:t xml:space="preserve">For </w:t>
      </w:r>
      <w:r w:rsidR="00966FCE">
        <w:rPr>
          <w:lang w:eastAsia="zh-CN"/>
        </w:rPr>
        <w:t>security aspect</w:t>
      </w:r>
      <w:r w:rsidR="00103B94">
        <w:rPr>
          <w:lang w:eastAsia="zh-CN"/>
        </w:rPr>
        <w:t xml:space="preserve"> 1)</w:t>
      </w:r>
      <w:r w:rsidR="005120AC">
        <w:rPr>
          <w:lang w:eastAsia="zh-CN"/>
        </w:rPr>
        <w:t xml:space="preserve"> “</w:t>
      </w:r>
      <w:r w:rsidR="005120AC" w:rsidRPr="005120AC">
        <w:rPr>
          <w:lang w:eastAsia="zh-CN"/>
        </w:rPr>
        <w:t>Security architecture enhancement of the data framework</w:t>
      </w:r>
      <w:r w:rsidR="005120AC">
        <w:rPr>
          <w:lang w:eastAsia="zh-CN"/>
        </w:rPr>
        <w:t>”</w:t>
      </w:r>
      <w:r>
        <w:rPr>
          <w:lang w:eastAsia="zh-CN"/>
        </w:rPr>
        <w:t xml:space="preserve"> of S3-253775 [</w:t>
      </w:r>
      <w:r w:rsidR="00495163">
        <w:rPr>
          <w:lang w:eastAsia="zh-CN"/>
        </w:rPr>
        <w:t>2</w:t>
      </w:r>
      <w:r>
        <w:rPr>
          <w:lang w:eastAsia="zh-CN"/>
        </w:rPr>
        <w:t>], there is no overlapping with other objective.</w:t>
      </w:r>
      <w:r w:rsidR="002C1EBC">
        <w:rPr>
          <w:lang w:eastAsia="zh-CN"/>
        </w:rPr>
        <w:t xml:space="preserve"> </w:t>
      </w:r>
    </w:p>
    <w:p w14:paraId="7396353C" w14:textId="4458D5E3" w:rsidR="00FF1885" w:rsidRPr="00FF1885" w:rsidRDefault="00FF1885" w:rsidP="0077453F">
      <w:pPr>
        <w:rPr>
          <w:b/>
          <w:bCs/>
          <w:sz w:val="21"/>
          <w:szCs w:val="21"/>
          <w:lang w:eastAsia="zh-CN"/>
        </w:rPr>
      </w:pPr>
      <w:r>
        <w:rPr>
          <w:rStyle w:val="affff8"/>
          <w:sz w:val="21"/>
          <w:szCs w:val="21"/>
        </w:rPr>
        <w:t>Proposal 1</w:t>
      </w:r>
      <w:r w:rsidRPr="00DB582A">
        <w:rPr>
          <w:rStyle w:val="affff8"/>
          <w:sz w:val="21"/>
          <w:szCs w:val="21"/>
        </w:rPr>
        <w:t>:</w:t>
      </w:r>
      <w:r>
        <w:rPr>
          <w:rStyle w:val="affff8"/>
          <w:sz w:val="21"/>
          <w:szCs w:val="21"/>
        </w:rPr>
        <w:t xml:space="preserve"> For 1</w:t>
      </w:r>
      <w:r>
        <w:rPr>
          <w:rStyle w:val="affff8"/>
          <w:rFonts w:hint="eastAsia"/>
          <w:sz w:val="21"/>
          <w:szCs w:val="21"/>
          <w:lang w:eastAsia="zh-CN"/>
        </w:rPr>
        <w:t>)</w:t>
      </w:r>
      <w:r>
        <w:rPr>
          <w:rStyle w:val="affff8"/>
          <w:sz w:val="21"/>
          <w:szCs w:val="21"/>
          <w:lang w:eastAsia="zh-CN"/>
        </w:rPr>
        <w:t xml:space="preserve"> </w:t>
      </w:r>
      <w:r w:rsidRPr="00B92218">
        <w:rPr>
          <w:rStyle w:val="affff8"/>
          <w:sz w:val="21"/>
          <w:szCs w:val="21"/>
          <w:lang w:eastAsia="zh-CN"/>
        </w:rPr>
        <w:t>Security architecture enhancement of the data framework</w:t>
      </w:r>
      <w:r>
        <w:rPr>
          <w:rStyle w:val="affff8"/>
          <w:sz w:val="21"/>
          <w:szCs w:val="21"/>
          <w:lang w:eastAsia="zh-CN"/>
        </w:rPr>
        <w:t xml:space="preserve">, it needs to be considered </w:t>
      </w:r>
      <w:r>
        <w:rPr>
          <w:rStyle w:val="affff8"/>
          <w:rFonts w:hint="eastAsia"/>
          <w:sz w:val="21"/>
          <w:szCs w:val="21"/>
          <w:lang w:eastAsia="zh-CN"/>
        </w:rPr>
        <w:t>a</w:t>
      </w:r>
      <w:r>
        <w:rPr>
          <w:rStyle w:val="affff8"/>
          <w:sz w:val="21"/>
          <w:szCs w:val="21"/>
          <w:lang w:eastAsia="zh-CN"/>
        </w:rPr>
        <w:t>s a security aspect for data framework</w:t>
      </w:r>
      <w:r w:rsidR="00076B1C">
        <w:rPr>
          <w:rStyle w:val="affff8"/>
          <w:sz w:val="21"/>
          <w:szCs w:val="21"/>
          <w:lang w:eastAsia="zh-CN"/>
        </w:rPr>
        <w:t>.</w:t>
      </w:r>
    </w:p>
    <w:p w14:paraId="64853D0D" w14:textId="4E42CF06" w:rsidR="00453F37" w:rsidRDefault="00453F37" w:rsidP="0077453F">
      <w:pPr>
        <w:rPr>
          <w:lang w:eastAsia="zh-CN"/>
        </w:rPr>
      </w:pPr>
      <w:r w:rsidRPr="00453F37">
        <w:rPr>
          <w:lang w:eastAsia="zh-CN"/>
        </w:rPr>
        <w:t xml:space="preserve">The </w:t>
      </w:r>
      <w:r w:rsidR="00966FCE">
        <w:rPr>
          <w:lang w:eastAsia="zh-CN"/>
        </w:rPr>
        <w:t>security aspect</w:t>
      </w:r>
      <w:r w:rsidR="005120AC">
        <w:rPr>
          <w:lang w:eastAsia="zh-CN"/>
        </w:rPr>
        <w:t xml:space="preserve"> </w:t>
      </w:r>
      <w:r w:rsidR="00103B94">
        <w:rPr>
          <w:lang w:eastAsia="zh-CN"/>
        </w:rPr>
        <w:t xml:space="preserve">3) </w:t>
      </w:r>
      <w:r w:rsidR="005120AC">
        <w:rPr>
          <w:lang w:eastAsia="zh-CN"/>
        </w:rPr>
        <w:t>“SUCI</w:t>
      </w:r>
      <w:r w:rsidRPr="00453F37">
        <w:rPr>
          <w:lang w:eastAsia="zh-CN"/>
        </w:rPr>
        <w:t xml:space="preserve"> enhancement</w:t>
      </w:r>
      <w:r w:rsidR="005120AC">
        <w:rPr>
          <w:lang w:eastAsia="zh-CN"/>
        </w:rPr>
        <w:t>”</w:t>
      </w:r>
      <w:r w:rsidRPr="00453F37">
        <w:rPr>
          <w:lang w:eastAsia="zh-CN"/>
        </w:rPr>
        <w:t xml:space="preserve"> in S3-25227r1 [</w:t>
      </w:r>
      <w:r w:rsidR="00495163">
        <w:rPr>
          <w:lang w:eastAsia="zh-CN"/>
        </w:rPr>
        <w:t>3</w:t>
      </w:r>
      <w:r w:rsidRPr="00453F37">
        <w:rPr>
          <w:lang w:eastAsia="zh-CN"/>
        </w:rPr>
        <w:t xml:space="preserve">] falls within the scope of </w:t>
      </w:r>
      <w:r w:rsidR="005120AC" w:rsidRPr="00453F37">
        <w:rPr>
          <w:lang w:eastAsia="zh-CN"/>
        </w:rPr>
        <w:t>"Subscriber identifier privacy"</w:t>
      </w:r>
      <w:r w:rsidR="005120AC">
        <w:rPr>
          <w:lang w:eastAsia="zh-CN"/>
        </w:rPr>
        <w:t xml:space="preserve"> of </w:t>
      </w:r>
      <w:r w:rsidRPr="00453F37">
        <w:rPr>
          <w:lang w:eastAsia="zh-CN"/>
        </w:rPr>
        <w:t xml:space="preserve">the already approved </w:t>
      </w:r>
      <w:r w:rsidR="005120AC">
        <w:rPr>
          <w:lang w:eastAsia="zh-CN"/>
        </w:rPr>
        <w:t>security area#3</w:t>
      </w:r>
      <w:r w:rsidRPr="00453F37">
        <w:rPr>
          <w:lang w:eastAsia="zh-CN"/>
        </w:rPr>
        <w:t xml:space="preserve"> </w:t>
      </w:r>
      <w:r w:rsidR="005120AC">
        <w:rPr>
          <w:lang w:eastAsia="zh-CN"/>
        </w:rPr>
        <w:t>“</w:t>
      </w:r>
      <w:r w:rsidR="005120AC" w:rsidRPr="005120AC">
        <w:rPr>
          <w:lang w:eastAsia="zh-CN"/>
        </w:rPr>
        <w:t>Subscription Authentication and Authorization</w:t>
      </w:r>
      <w:r w:rsidR="005120AC">
        <w:rPr>
          <w:lang w:eastAsia="zh-CN"/>
        </w:rPr>
        <w:t>”</w:t>
      </w:r>
      <w:r w:rsidR="005120AC" w:rsidRPr="005120AC">
        <w:rPr>
          <w:lang w:eastAsia="zh-CN"/>
        </w:rPr>
        <w:t xml:space="preserve"> </w:t>
      </w:r>
      <w:r w:rsidR="005120AC">
        <w:rPr>
          <w:lang w:eastAsia="zh-CN"/>
        </w:rPr>
        <w:t xml:space="preserve">in </w:t>
      </w:r>
      <w:r w:rsidRPr="00453F37">
        <w:rPr>
          <w:lang w:eastAsia="zh-CN"/>
        </w:rPr>
        <w:t>S3-253776 [</w:t>
      </w:r>
      <w:r w:rsidR="00495163">
        <w:rPr>
          <w:lang w:eastAsia="zh-CN"/>
        </w:rPr>
        <w:t>5</w:t>
      </w:r>
      <w:r w:rsidRPr="00453F37">
        <w:rPr>
          <w:lang w:eastAsia="zh-CN"/>
        </w:rPr>
        <w:t>]. As such, it is considered duplicative and unnecessary.</w:t>
      </w:r>
    </w:p>
    <w:p w14:paraId="6683F81B" w14:textId="77777777" w:rsidR="00076B1C" w:rsidRPr="004D158D" w:rsidRDefault="00076B1C" w:rsidP="0077453F">
      <w:pPr>
        <w:rPr>
          <w:b/>
          <w:bCs/>
          <w:sz w:val="21"/>
          <w:szCs w:val="21"/>
          <w:lang w:eastAsia="zh-CN"/>
        </w:rPr>
      </w:pPr>
      <w:r>
        <w:rPr>
          <w:rStyle w:val="affff8"/>
          <w:sz w:val="21"/>
          <w:szCs w:val="21"/>
        </w:rPr>
        <w:t xml:space="preserve">Proposal </w:t>
      </w:r>
      <w:r w:rsidR="004D158D">
        <w:rPr>
          <w:rStyle w:val="affff8"/>
          <w:sz w:val="21"/>
          <w:szCs w:val="21"/>
        </w:rPr>
        <w:t>2</w:t>
      </w:r>
      <w:r w:rsidRPr="00DB582A">
        <w:rPr>
          <w:rStyle w:val="affff8"/>
          <w:sz w:val="21"/>
          <w:szCs w:val="21"/>
        </w:rPr>
        <w:t>:</w:t>
      </w:r>
      <w:r>
        <w:rPr>
          <w:rStyle w:val="affff8"/>
          <w:sz w:val="21"/>
          <w:szCs w:val="21"/>
        </w:rPr>
        <w:t xml:space="preserve"> For 3</w:t>
      </w:r>
      <w:r>
        <w:rPr>
          <w:rStyle w:val="affff8"/>
          <w:rFonts w:hint="eastAsia"/>
          <w:sz w:val="21"/>
          <w:szCs w:val="21"/>
          <w:lang w:eastAsia="zh-CN"/>
        </w:rPr>
        <w:t>)</w:t>
      </w:r>
      <w:r>
        <w:rPr>
          <w:rStyle w:val="affff8"/>
          <w:sz w:val="21"/>
          <w:szCs w:val="21"/>
          <w:lang w:eastAsia="zh-CN"/>
        </w:rPr>
        <w:t xml:space="preserve"> </w:t>
      </w:r>
      <w:r w:rsidRPr="00076B1C">
        <w:rPr>
          <w:rStyle w:val="affff8"/>
          <w:sz w:val="21"/>
          <w:szCs w:val="21"/>
          <w:lang w:eastAsia="zh-CN"/>
        </w:rPr>
        <w:t>SUCI enhancement</w:t>
      </w:r>
      <w:r>
        <w:rPr>
          <w:rStyle w:val="affff8"/>
          <w:sz w:val="21"/>
          <w:szCs w:val="21"/>
          <w:lang w:eastAsia="zh-CN"/>
        </w:rPr>
        <w:t xml:space="preserve">, it should not to be considered </w:t>
      </w:r>
      <w:r>
        <w:rPr>
          <w:rStyle w:val="affff8"/>
          <w:rFonts w:hint="eastAsia"/>
          <w:sz w:val="21"/>
          <w:szCs w:val="21"/>
          <w:lang w:eastAsia="zh-CN"/>
        </w:rPr>
        <w:t>a</w:t>
      </w:r>
      <w:r>
        <w:rPr>
          <w:rStyle w:val="affff8"/>
          <w:sz w:val="21"/>
          <w:szCs w:val="21"/>
          <w:lang w:eastAsia="zh-CN"/>
        </w:rPr>
        <w:t xml:space="preserve">s a security aspect for data framework because it is already </w:t>
      </w:r>
      <w:proofErr w:type="spellStart"/>
      <w:r>
        <w:rPr>
          <w:rStyle w:val="affff8"/>
          <w:sz w:val="21"/>
          <w:szCs w:val="21"/>
          <w:lang w:eastAsia="zh-CN"/>
        </w:rPr>
        <w:t>coverd</w:t>
      </w:r>
      <w:proofErr w:type="spellEnd"/>
      <w:r>
        <w:rPr>
          <w:rStyle w:val="affff8"/>
          <w:sz w:val="21"/>
          <w:szCs w:val="21"/>
          <w:lang w:eastAsia="zh-CN"/>
        </w:rPr>
        <w:t xml:space="preserve"> in </w:t>
      </w:r>
      <w:r w:rsidRPr="00076B1C">
        <w:rPr>
          <w:rStyle w:val="affff8"/>
          <w:sz w:val="21"/>
          <w:szCs w:val="21"/>
          <w:lang w:eastAsia="zh-CN"/>
        </w:rPr>
        <w:t>security area#3 “Subscription Authentication and Authorization”</w:t>
      </w:r>
      <w:r>
        <w:rPr>
          <w:rStyle w:val="affff8"/>
          <w:sz w:val="21"/>
          <w:szCs w:val="21"/>
          <w:lang w:eastAsia="zh-CN"/>
        </w:rPr>
        <w:t>.</w:t>
      </w:r>
    </w:p>
    <w:p w14:paraId="6FD22296" w14:textId="1E89579E" w:rsidR="00FB36AC" w:rsidRDefault="005120AC" w:rsidP="0077453F">
      <w:pPr>
        <w:rPr>
          <w:lang w:eastAsia="zh-CN"/>
        </w:rPr>
      </w:pPr>
      <w:r w:rsidRPr="005120AC">
        <w:rPr>
          <w:lang w:eastAsia="zh-CN"/>
        </w:rPr>
        <w:t xml:space="preserve">There is overlap between </w:t>
      </w:r>
      <w:r w:rsidR="00B06EF7">
        <w:rPr>
          <w:lang w:eastAsia="zh-CN"/>
        </w:rPr>
        <w:t>b</w:t>
      </w:r>
      <w:r w:rsidRPr="005120AC">
        <w:rPr>
          <w:lang w:eastAsia="zh-CN"/>
        </w:rPr>
        <w:t>ullet 2 (</w:t>
      </w:r>
      <w:r w:rsidR="00103B94">
        <w:rPr>
          <w:lang w:eastAsia="zh-CN"/>
        </w:rPr>
        <w:t xml:space="preserve">2) </w:t>
      </w:r>
      <w:r>
        <w:rPr>
          <w:lang w:eastAsia="zh-CN"/>
        </w:rPr>
        <w:t>“v</w:t>
      </w:r>
      <w:r w:rsidRPr="005120AC">
        <w:rPr>
          <w:lang w:eastAsia="zh-CN"/>
        </w:rPr>
        <w:t>arious protection related to different data</w:t>
      </w:r>
      <w:r>
        <w:rPr>
          <w:lang w:eastAsia="zh-CN"/>
        </w:rPr>
        <w:t xml:space="preserve">” in </w:t>
      </w:r>
      <w:r w:rsidRPr="005120AC">
        <w:rPr>
          <w:lang w:eastAsia="zh-CN"/>
        </w:rPr>
        <w:t>S3-253775 [</w:t>
      </w:r>
      <w:r w:rsidR="00495163">
        <w:rPr>
          <w:lang w:eastAsia="zh-CN"/>
        </w:rPr>
        <w:t>2</w:t>
      </w:r>
      <w:r w:rsidRPr="005120AC">
        <w:rPr>
          <w:lang w:eastAsia="zh-CN"/>
        </w:rPr>
        <w:t xml:space="preserve">] / </w:t>
      </w:r>
      <w:r w:rsidR="00103B94">
        <w:rPr>
          <w:lang w:eastAsia="zh-CN"/>
        </w:rPr>
        <w:t xml:space="preserve">4) </w:t>
      </w:r>
      <w:r>
        <w:rPr>
          <w:lang w:eastAsia="zh-CN"/>
        </w:rPr>
        <w:t>“u</w:t>
      </w:r>
      <w:r w:rsidRPr="005120AC">
        <w:rPr>
          <w:lang w:eastAsia="zh-CN"/>
        </w:rPr>
        <w:t>ser consent framework enhancement</w:t>
      </w:r>
      <w:r>
        <w:rPr>
          <w:lang w:eastAsia="zh-CN"/>
        </w:rPr>
        <w:t xml:space="preserve">” in </w:t>
      </w:r>
      <w:r w:rsidRPr="005120AC">
        <w:rPr>
          <w:lang w:eastAsia="zh-CN"/>
        </w:rPr>
        <w:t>S3-25227r1 [</w:t>
      </w:r>
      <w:r w:rsidR="00495163">
        <w:rPr>
          <w:lang w:eastAsia="zh-CN"/>
        </w:rPr>
        <w:t>3</w:t>
      </w:r>
      <w:r w:rsidRPr="005120AC">
        <w:rPr>
          <w:lang w:eastAsia="zh-CN"/>
        </w:rPr>
        <w:t>]) and the scope of S3-253606r4 [</w:t>
      </w:r>
      <w:r w:rsidR="00495163">
        <w:rPr>
          <w:lang w:eastAsia="zh-CN"/>
        </w:rPr>
        <w:t>4</w:t>
      </w:r>
      <w:r w:rsidRPr="005120AC">
        <w:rPr>
          <w:lang w:eastAsia="zh-CN"/>
        </w:rPr>
        <w:t xml:space="preserve">]. </w:t>
      </w:r>
      <w:r w:rsidR="00FB36AC">
        <w:rPr>
          <w:lang w:eastAsia="zh-CN"/>
        </w:rPr>
        <w:t>However, they can be merged, because:</w:t>
      </w:r>
    </w:p>
    <w:p w14:paraId="6B85BB37" w14:textId="77777777" w:rsidR="00FB36AC" w:rsidRDefault="00FB36AC" w:rsidP="00FB36AC">
      <w:pPr>
        <w:numPr>
          <w:ilvl w:val="0"/>
          <w:numId w:val="7"/>
        </w:numPr>
        <w:ind w:left="851" w:hanging="425"/>
        <w:rPr>
          <w:lang w:eastAsia="zh-CN"/>
        </w:rPr>
      </w:pPr>
      <w:r>
        <w:rPr>
          <w:lang w:eastAsia="zh-CN"/>
        </w:rPr>
        <w:t>U</w:t>
      </w:r>
      <w:r w:rsidR="00195672">
        <w:rPr>
          <w:lang w:eastAsia="zh-CN"/>
        </w:rPr>
        <w:t xml:space="preserve">ser consent is regulation-based mechanism to protect privacy of personal data; </w:t>
      </w:r>
    </w:p>
    <w:p w14:paraId="046C2E63" w14:textId="2765F70D" w:rsidR="00FB36AC" w:rsidRDefault="00FB36AC" w:rsidP="00FB36AC">
      <w:pPr>
        <w:numPr>
          <w:ilvl w:val="0"/>
          <w:numId w:val="7"/>
        </w:numPr>
        <w:ind w:left="851" w:hanging="425"/>
        <w:rPr>
          <w:lang w:eastAsia="zh-CN"/>
        </w:rPr>
      </w:pPr>
      <w:r>
        <w:rPr>
          <w:lang w:eastAsia="zh-CN"/>
        </w:rPr>
        <w:t>M</w:t>
      </w:r>
      <w:r w:rsidR="00B92218">
        <w:rPr>
          <w:lang w:eastAsia="zh-CN"/>
        </w:rPr>
        <w:t xml:space="preserve">echanism like </w:t>
      </w:r>
      <w:r w:rsidR="00195672" w:rsidRPr="000B67C5">
        <w:rPr>
          <w:shd w:val="clear" w:color="auto" w:fill="FFFFFF"/>
          <w:lang w:eastAsia="zh-CN"/>
        </w:rPr>
        <w:t>data anonymization</w:t>
      </w:r>
      <w:r w:rsidR="0082545C">
        <w:rPr>
          <w:shd w:val="clear" w:color="auto" w:fill="FFFFFF"/>
          <w:lang w:eastAsia="zh-CN"/>
        </w:rPr>
        <w:t>, d</w:t>
      </w:r>
      <w:r w:rsidR="0082545C" w:rsidRPr="0082545C">
        <w:rPr>
          <w:shd w:val="clear" w:color="auto" w:fill="FFFFFF"/>
          <w:lang w:eastAsia="zh-CN"/>
        </w:rPr>
        <w:t>ifferential privacy</w:t>
      </w:r>
      <w:r w:rsidR="00B92218">
        <w:rPr>
          <w:shd w:val="clear" w:color="auto" w:fill="FFFFFF"/>
          <w:lang w:eastAsia="zh-CN"/>
        </w:rPr>
        <w:t xml:space="preserve"> is technique-based mechanism</w:t>
      </w:r>
      <w:r w:rsidR="00B92218" w:rsidRPr="00B92218">
        <w:rPr>
          <w:lang w:eastAsia="zh-CN"/>
        </w:rPr>
        <w:t xml:space="preserve"> </w:t>
      </w:r>
      <w:r w:rsidR="00B92218">
        <w:rPr>
          <w:lang w:eastAsia="zh-CN"/>
        </w:rPr>
        <w:t>to protect privacy of personal data;</w:t>
      </w:r>
    </w:p>
    <w:p w14:paraId="453C33C0" w14:textId="5A213A4B" w:rsidR="00D70326" w:rsidRDefault="0082545C" w:rsidP="00B06EF7">
      <w:pPr>
        <w:numPr>
          <w:ilvl w:val="0"/>
          <w:numId w:val="7"/>
        </w:numPr>
        <w:ind w:left="851" w:hanging="425"/>
        <w:rPr>
          <w:lang w:eastAsia="zh-CN"/>
        </w:rPr>
      </w:pPr>
      <w:r>
        <w:rPr>
          <w:lang w:eastAsia="zh-CN"/>
        </w:rPr>
        <w:t>For</w:t>
      </w:r>
      <w:r w:rsidR="00505D23" w:rsidRPr="00505D23">
        <w:rPr>
          <w:lang w:eastAsia="zh-CN"/>
        </w:rPr>
        <w:t xml:space="preserve"> all types of data, not just personal data</w:t>
      </w:r>
      <w:r>
        <w:rPr>
          <w:lang w:eastAsia="zh-CN"/>
        </w:rPr>
        <w:t>, general security control should be considered, e.g. access control</w:t>
      </w:r>
      <w:r w:rsidR="00FB36AC">
        <w:rPr>
          <w:lang w:eastAsia="zh-CN"/>
        </w:rPr>
        <w:t>.</w:t>
      </w:r>
    </w:p>
    <w:p w14:paraId="319A37E6" w14:textId="44AD1C21" w:rsidR="00D70326" w:rsidRDefault="00D70326" w:rsidP="00D70326">
      <w:pPr>
        <w:rPr>
          <w:lang w:eastAsia="zh-CN"/>
        </w:rPr>
      </w:pPr>
      <w:r>
        <w:rPr>
          <w:rFonts w:hint="eastAsia"/>
          <w:lang w:eastAsia="zh-CN"/>
        </w:rPr>
        <w:t>T</w:t>
      </w:r>
      <w:r>
        <w:rPr>
          <w:lang w:eastAsia="zh-CN"/>
        </w:rPr>
        <w:t>he 3 bullets can be covered as “</w:t>
      </w:r>
      <w:r w:rsidRPr="00D70326">
        <w:rPr>
          <w:lang w:eastAsia="zh-CN"/>
        </w:rPr>
        <w:t>various protection related to different data</w:t>
      </w:r>
      <w:r>
        <w:rPr>
          <w:lang w:eastAsia="zh-CN"/>
        </w:rPr>
        <w:t>”</w:t>
      </w:r>
      <w:r w:rsidR="00B06EF7">
        <w:rPr>
          <w:lang w:eastAsia="zh-CN"/>
        </w:rPr>
        <w:t>. To be more specific, revision may be needed to make it clearer “</w:t>
      </w:r>
      <w:r w:rsidR="00B06EF7" w:rsidRPr="00B06EF7">
        <w:rPr>
          <w:lang w:eastAsia="zh-CN"/>
        </w:rPr>
        <w:t>Various protection related to different data within the data framework</w:t>
      </w:r>
      <w:r w:rsidR="00B06EF7">
        <w:rPr>
          <w:lang w:eastAsia="zh-CN"/>
        </w:rPr>
        <w:t xml:space="preserve"> such as </w:t>
      </w:r>
      <w:r w:rsidR="00CA0B10">
        <w:rPr>
          <w:lang w:eastAsia="zh-CN"/>
        </w:rPr>
        <w:t>access control,</w:t>
      </w:r>
      <w:r w:rsidR="00CA0B10" w:rsidRPr="00737C04">
        <w:rPr>
          <w:lang w:eastAsia="zh-CN"/>
        </w:rPr>
        <w:t xml:space="preserve"> </w:t>
      </w:r>
      <w:r w:rsidR="00737C04" w:rsidRPr="00737C04">
        <w:rPr>
          <w:lang w:eastAsia="zh-CN"/>
        </w:rPr>
        <w:t>enhancing privacy through user consent or privacy-enhancing technologies</w:t>
      </w:r>
      <w:r w:rsidR="00B06EF7">
        <w:rPr>
          <w:lang w:eastAsia="zh-CN"/>
        </w:rPr>
        <w:t>”</w:t>
      </w:r>
      <w:r w:rsidR="00737C04">
        <w:rPr>
          <w:lang w:eastAsia="zh-CN"/>
        </w:rPr>
        <w:t>.</w:t>
      </w:r>
    </w:p>
    <w:p w14:paraId="045F42A8" w14:textId="1EA0445D" w:rsidR="00891279" w:rsidRPr="0077453F" w:rsidRDefault="000C498E" w:rsidP="00D73319">
      <w:pPr>
        <w:rPr>
          <w:lang w:eastAsia="zh-CN"/>
        </w:rPr>
      </w:pPr>
      <w:r>
        <w:rPr>
          <w:rStyle w:val="affff8"/>
          <w:sz w:val="21"/>
          <w:szCs w:val="21"/>
        </w:rPr>
        <w:t>Proposal 3</w:t>
      </w:r>
      <w:r w:rsidR="00103B94" w:rsidRPr="00DB582A">
        <w:rPr>
          <w:rStyle w:val="affff8"/>
          <w:sz w:val="21"/>
          <w:szCs w:val="21"/>
        </w:rPr>
        <w:t xml:space="preserve">: </w:t>
      </w:r>
      <w:r>
        <w:rPr>
          <w:rStyle w:val="affff8"/>
          <w:sz w:val="21"/>
          <w:szCs w:val="21"/>
        </w:rPr>
        <w:t>For 2)</w:t>
      </w:r>
      <w:r w:rsidRPr="000C498E">
        <w:t xml:space="preserve"> </w:t>
      </w:r>
      <w:r w:rsidRPr="000C498E">
        <w:rPr>
          <w:rStyle w:val="affff8"/>
          <w:sz w:val="21"/>
          <w:szCs w:val="21"/>
        </w:rPr>
        <w:t>various protection related to different data</w:t>
      </w:r>
      <w:r>
        <w:rPr>
          <w:rStyle w:val="affff8"/>
          <w:sz w:val="21"/>
          <w:szCs w:val="21"/>
        </w:rPr>
        <w:t xml:space="preserve"> and 4) </w:t>
      </w:r>
      <w:r w:rsidRPr="000C498E">
        <w:rPr>
          <w:rStyle w:val="affff8"/>
          <w:sz w:val="21"/>
          <w:szCs w:val="21"/>
        </w:rPr>
        <w:t>user con</w:t>
      </w:r>
      <w:r w:rsidRPr="008A5F57">
        <w:rPr>
          <w:rStyle w:val="affff8"/>
          <w:sz w:val="21"/>
          <w:szCs w:val="21"/>
        </w:rPr>
        <w:t>sent framework enhancement</w:t>
      </w:r>
      <w:r w:rsidR="00701DBC" w:rsidRPr="008A5F57">
        <w:rPr>
          <w:rStyle w:val="affff8"/>
          <w:sz w:val="21"/>
          <w:szCs w:val="21"/>
        </w:rPr>
        <w:t xml:space="preserve">, </w:t>
      </w:r>
      <w:r w:rsidR="00701DBC" w:rsidRPr="008A5F57">
        <w:rPr>
          <w:b/>
          <w:bCs/>
          <w:lang w:eastAsia="zh-CN"/>
        </w:rPr>
        <w:t>g</w:t>
      </w:r>
      <w:r w:rsidR="005120AC" w:rsidRPr="008A5F57">
        <w:rPr>
          <w:b/>
          <w:bCs/>
          <w:lang w:eastAsia="zh-CN"/>
        </w:rPr>
        <w:t xml:space="preserve">iven that both user consent and techniques like anonymization are mechanisms for protecting personal data privacy, and </w:t>
      </w:r>
      <w:r w:rsidR="00275B76">
        <w:rPr>
          <w:b/>
          <w:bCs/>
          <w:lang w:eastAsia="zh-CN"/>
        </w:rPr>
        <w:t xml:space="preserve">general </w:t>
      </w:r>
      <w:r w:rsidR="00505D23">
        <w:rPr>
          <w:b/>
          <w:bCs/>
          <w:lang w:eastAsia="zh-CN"/>
        </w:rPr>
        <w:t>s</w:t>
      </w:r>
      <w:r w:rsidR="00505D23" w:rsidRPr="00505D23">
        <w:rPr>
          <w:b/>
          <w:bCs/>
          <w:lang w:eastAsia="zh-CN"/>
        </w:rPr>
        <w:t>ecurity</w:t>
      </w:r>
      <w:r w:rsidR="00275B76">
        <w:rPr>
          <w:b/>
          <w:bCs/>
          <w:lang w:eastAsia="zh-CN"/>
        </w:rPr>
        <w:t xml:space="preserve"> control like access control for </w:t>
      </w:r>
      <w:r w:rsidR="00505D23" w:rsidRPr="00505D23">
        <w:rPr>
          <w:b/>
          <w:bCs/>
          <w:lang w:eastAsia="zh-CN"/>
        </w:rPr>
        <w:t>all types of data</w:t>
      </w:r>
      <w:r w:rsidR="00701DBC" w:rsidRPr="008A5F57">
        <w:rPr>
          <w:b/>
          <w:bCs/>
          <w:lang w:eastAsia="zh-CN"/>
        </w:rPr>
        <w:t>, it needs to be considered as</w:t>
      </w:r>
      <w:r w:rsidR="00505D23">
        <w:rPr>
          <w:b/>
          <w:bCs/>
          <w:lang w:eastAsia="zh-CN"/>
        </w:rPr>
        <w:t xml:space="preserve"> a security area</w:t>
      </w:r>
      <w:r w:rsidR="00701DBC" w:rsidRPr="008A5F57">
        <w:rPr>
          <w:b/>
          <w:bCs/>
          <w:lang w:eastAsia="zh-CN"/>
        </w:rPr>
        <w:t xml:space="preserve"> </w:t>
      </w:r>
      <w:r w:rsidR="005120AC" w:rsidRPr="008A5F57">
        <w:rPr>
          <w:b/>
          <w:bCs/>
          <w:lang w:eastAsia="zh-CN"/>
        </w:rPr>
        <w:t>“various protection related to different data”</w:t>
      </w:r>
      <w:r w:rsidR="00701DBC" w:rsidRPr="008A5F57">
        <w:rPr>
          <w:b/>
          <w:bCs/>
          <w:lang w:eastAsia="zh-CN"/>
        </w:rPr>
        <w:t xml:space="preserve"> </w:t>
      </w:r>
      <w:r w:rsidR="00505D23">
        <w:rPr>
          <w:b/>
          <w:bCs/>
          <w:lang w:eastAsia="zh-CN"/>
        </w:rPr>
        <w:t>with r</w:t>
      </w:r>
      <w:r w:rsidR="007F21BF">
        <w:rPr>
          <w:b/>
          <w:bCs/>
          <w:lang w:eastAsia="zh-CN"/>
        </w:rPr>
        <w:t>evision.</w:t>
      </w:r>
    </w:p>
    <w:p w14:paraId="558CE12D" w14:textId="77777777" w:rsidR="00B349D2" w:rsidRDefault="00B349D2" w:rsidP="00B349D2">
      <w:pPr>
        <w:rPr>
          <w:lang w:eastAsia="zh-CN"/>
        </w:rPr>
      </w:pPr>
    </w:p>
    <w:p w14:paraId="18A75364" w14:textId="77777777" w:rsidR="00C022E3" w:rsidRDefault="00C022E3">
      <w:pPr>
        <w:pStyle w:val="1"/>
      </w:pPr>
      <w:r>
        <w:t>4</w:t>
      </w:r>
      <w:r>
        <w:tab/>
        <w:t>Detailed proposal</w:t>
      </w:r>
    </w:p>
    <w:p w14:paraId="6636E736" w14:textId="77777777" w:rsidR="00495AB7" w:rsidRDefault="00132C4F" w:rsidP="000B0241">
      <w:pPr>
        <w:rPr>
          <w:lang w:eastAsia="zh-CN"/>
        </w:rPr>
      </w:pPr>
      <w:r w:rsidRPr="00132C4F">
        <w:rPr>
          <w:lang w:eastAsia="zh-CN"/>
        </w:rPr>
        <w:t>We have the following observations:</w:t>
      </w:r>
    </w:p>
    <w:p w14:paraId="6350F22F" w14:textId="77777777" w:rsidR="00132C4F" w:rsidRDefault="00132C4F" w:rsidP="00132C4F">
      <w:pPr>
        <w:rPr>
          <w:b/>
          <w:bCs/>
          <w:color w:val="000000"/>
          <w:shd w:val="clear" w:color="auto" w:fill="FFFFFF"/>
          <w:lang w:eastAsia="zh-CN"/>
        </w:rPr>
      </w:pPr>
      <w:r w:rsidRPr="00245D0A">
        <w:rPr>
          <w:rFonts w:hint="eastAsia"/>
          <w:b/>
          <w:bCs/>
          <w:color w:val="000000"/>
          <w:shd w:val="clear" w:color="auto" w:fill="FFFFFF"/>
          <w:lang w:eastAsia="zh-CN"/>
        </w:rPr>
        <w:t>O</w:t>
      </w:r>
      <w:r w:rsidRPr="00245D0A">
        <w:rPr>
          <w:b/>
          <w:bCs/>
          <w:color w:val="000000"/>
          <w:shd w:val="clear" w:color="auto" w:fill="FFFFFF"/>
          <w:lang w:eastAsia="zh-CN"/>
        </w:rPr>
        <w:t>bservation 1:</w:t>
      </w:r>
      <w:r>
        <w:rPr>
          <w:b/>
          <w:bCs/>
          <w:color w:val="000000"/>
          <w:shd w:val="clear" w:color="auto" w:fill="FFFFFF"/>
          <w:lang w:eastAsia="zh-CN"/>
        </w:rPr>
        <w:t xml:space="preserve"> </w:t>
      </w:r>
      <w:r w:rsidR="00C843C8">
        <w:rPr>
          <w:b/>
          <w:bCs/>
          <w:color w:val="000000"/>
          <w:shd w:val="clear" w:color="auto" w:fill="FFFFFF"/>
          <w:lang w:eastAsia="zh-CN"/>
        </w:rPr>
        <w:t>Based on SA LS</w:t>
      </w:r>
      <w:r w:rsidR="00C843C8">
        <w:t xml:space="preserve"> </w:t>
      </w:r>
      <w:r w:rsidR="00C843C8" w:rsidRPr="00C843C8">
        <w:rPr>
          <w:b/>
          <w:bCs/>
          <w:color w:val="000000"/>
          <w:shd w:val="clear" w:color="auto" w:fill="FFFFFF"/>
          <w:lang w:eastAsia="zh-CN"/>
        </w:rPr>
        <w:t>S3-253126 [1]</w:t>
      </w:r>
      <w:r w:rsidR="00C843C8">
        <w:rPr>
          <w:b/>
          <w:bCs/>
          <w:color w:val="000000"/>
          <w:shd w:val="clear" w:color="auto" w:fill="FFFFFF"/>
          <w:lang w:eastAsia="zh-CN"/>
        </w:rPr>
        <w:t xml:space="preserve">, </w:t>
      </w:r>
      <w:r>
        <w:rPr>
          <w:b/>
          <w:bCs/>
          <w:color w:val="000000"/>
          <w:shd w:val="clear" w:color="auto" w:fill="FFFFFF"/>
          <w:lang w:eastAsia="zh-CN"/>
        </w:rPr>
        <w:t>SA3 should coordinate with SA2 and SA5</w:t>
      </w:r>
      <w:r w:rsidRPr="00A3450A">
        <w:t xml:space="preserve"> </w:t>
      </w:r>
      <w:r w:rsidRPr="00A3450A">
        <w:rPr>
          <w:b/>
          <w:bCs/>
          <w:color w:val="000000"/>
          <w:shd w:val="clear" w:color="auto" w:fill="FFFFFF"/>
          <w:lang w:eastAsia="zh-CN"/>
        </w:rPr>
        <w:t xml:space="preserve">to address data security and privacy requirements. </w:t>
      </w:r>
      <w:r>
        <w:rPr>
          <w:b/>
          <w:bCs/>
          <w:color w:val="000000"/>
          <w:shd w:val="clear" w:color="auto" w:fill="FFFFFF"/>
          <w:lang w:eastAsia="zh-CN"/>
        </w:rPr>
        <w:t>C</w:t>
      </w:r>
      <w:r w:rsidRPr="00A3450A">
        <w:rPr>
          <w:b/>
          <w:bCs/>
          <w:color w:val="000000"/>
          <w:shd w:val="clear" w:color="auto" w:fill="FFFFFF"/>
          <w:lang w:eastAsia="zh-CN"/>
        </w:rPr>
        <w:t>heckpoints for tasks related to 6G data are anticipated in March 2026 and/or June 2026 within SA.</w:t>
      </w:r>
    </w:p>
    <w:p w14:paraId="3322FA08" w14:textId="34305A72" w:rsidR="00132C4F" w:rsidRDefault="00132C4F" w:rsidP="00132C4F">
      <w:pPr>
        <w:rPr>
          <w:b/>
          <w:bCs/>
          <w:color w:val="000000"/>
          <w:shd w:val="clear" w:color="auto" w:fill="FFFFFF"/>
          <w:lang w:eastAsia="zh-CN"/>
        </w:rPr>
      </w:pPr>
      <w:r w:rsidRPr="00132C4F">
        <w:rPr>
          <w:b/>
          <w:bCs/>
          <w:color w:val="000000"/>
          <w:shd w:val="clear" w:color="auto" w:fill="FFFFFF"/>
          <w:lang w:eastAsia="zh-CN"/>
        </w:rPr>
        <w:t xml:space="preserve">Observation </w:t>
      </w:r>
      <w:r w:rsidR="001B6F02">
        <w:rPr>
          <w:b/>
          <w:bCs/>
          <w:color w:val="000000"/>
          <w:shd w:val="clear" w:color="auto" w:fill="FFFFFF"/>
          <w:lang w:eastAsia="zh-CN"/>
        </w:rPr>
        <w:t>2</w:t>
      </w:r>
      <w:r w:rsidRPr="00132C4F">
        <w:rPr>
          <w:b/>
          <w:bCs/>
          <w:color w:val="000000"/>
          <w:shd w:val="clear" w:color="auto" w:fill="FFFFFF"/>
          <w:lang w:eastAsia="zh-CN"/>
        </w:rPr>
        <w:t>: Overlapping on three security areas</w:t>
      </w:r>
      <w:r w:rsidR="00C843C8">
        <w:rPr>
          <w:b/>
          <w:bCs/>
          <w:color w:val="000000"/>
          <w:shd w:val="clear" w:color="auto" w:fill="FFFFFF"/>
          <w:lang w:eastAsia="zh-CN"/>
        </w:rPr>
        <w:t xml:space="preserve"> proposed in the last meeting, i.e.</w:t>
      </w:r>
      <w:r w:rsidRPr="00132C4F">
        <w:rPr>
          <w:b/>
          <w:bCs/>
          <w:color w:val="000000"/>
          <w:shd w:val="clear" w:color="auto" w:fill="FFFFFF"/>
          <w:lang w:eastAsia="zh-CN"/>
        </w:rPr>
        <w:t xml:space="preserve"> data framework, privacy and user consent needs to be addressed.</w:t>
      </w:r>
    </w:p>
    <w:p w14:paraId="015F563B" w14:textId="350A9821" w:rsidR="00132C4F" w:rsidRDefault="00132C4F" w:rsidP="000B0241">
      <w:pPr>
        <w:rPr>
          <w:b/>
          <w:bCs/>
          <w:color w:val="000000"/>
          <w:shd w:val="clear" w:color="auto" w:fill="FFFFFF"/>
          <w:lang w:eastAsia="zh-CN"/>
        </w:rPr>
      </w:pPr>
      <w:r w:rsidRPr="00132C4F">
        <w:rPr>
          <w:b/>
          <w:bCs/>
          <w:color w:val="000000"/>
          <w:shd w:val="clear" w:color="auto" w:fill="FFFFFF"/>
          <w:lang w:eastAsia="zh-CN"/>
        </w:rPr>
        <w:t xml:space="preserve">Observation </w:t>
      </w:r>
      <w:r w:rsidR="001B6F02">
        <w:rPr>
          <w:b/>
          <w:bCs/>
          <w:color w:val="000000"/>
          <w:shd w:val="clear" w:color="auto" w:fill="FFFFFF"/>
          <w:lang w:eastAsia="zh-CN"/>
        </w:rPr>
        <w:t>3</w:t>
      </w:r>
      <w:r w:rsidRPr="00132C4F">
        <w:rPr>
          <w:b/>
          <w:bCs/>
          <w:color w:val="000000"/>
          <w:shd w:val="clear" w:color="auto" w:fill="FFFFFF"/>
          <w:lang w:eastAsia="zh-CN"/>
        </w:rPr>
        <w:t xml:space="preserve">: Four security aspects are proposed by overlapping security areas (i.e. data framework, privacy and user consent), including: 1) Security architecture enhancement of the data framework 2) Various protection </w:t>
      </w:r>
      <w:r w:rsidRPr="00132C4F">
        <w:rPr>
          <w:b/>
          <w:bCs/>
          <w:color w:val="000000"/>
          <w:shd w:val="clear" w:color="auto" w:fill="FFFFFF"/>
          <w:lang w:eastAsia="zh-CN"/>
        </w:rPr>
        <w:lastRenderedPageBreak/>
        <w:t>related to different data within the data framework 3) SUCI enhancement 4) User consent framework enhancement.</w:t>
      </w:r>
    </w:p>
    <w:p w14:paraId="417BC430" w14:textId="77777777" w:rsidR="00132C4F" w:rsidRDefault="00132C4F" w:rsidP="000B0241">
      <w:pPr>
        <w:rPr>
          <w:lang w:eastAsia="zh-CN"/>
        </w:rPr>
      </w:pPr>
      <w:r w:rsidRPr="00132C4F">
        <w:rPr>
          <w:rFonts w:hint="eastAsia"/>
          <w:lang w:eastAsia="zh-CN"/>
        </w:rPr>
        <w:t>B</w:t>
      </w:r>
      <w:r w:rsidRPr="00132C4F">
        <w:rPr>
          <w:lang w:eastAsia="zh-CN"/>
        </w:rPr>
        <w:t>ased</w:t>
      </w:r>
      <w:r>
        <w:rPr>
          <w:lang w:eastAsia="zh-CN"/>
        </w:rPr>
        <w:t xml:space="preserve"> on the observations above, we have the following proposals:</w:t>
      </w:r>
    </w:p>
    <w:p w14:paraId="44224C77" w14:textId="3D81AFC5" w:rsidR="00132C4F" w:rsidRPr="00FF1885" w:rsidRDefault="00132C4F" w:rsidP="00132C4F">
      <w:pPr>
        <w:rPr>
          <w:b/>
          <w:bCs/>
          <w:sz w:val="21"/>
          <w:szCs w:val="21"/>
          <w:lang w:eastAsia="zh-CN"/>
        </w:rPr>
      </w:pPr>
      <w:r>
        <w:rPr>
          <w:rStyle w:val="affff8"/>
          <w:sz w:val="21"/>
          <w:szCs w:val="21"/>
        </w:rPr>
        <w:t>Proposal 1</w:t>
      </w:r>
      <w:r w:rsidRPr="00DB582A">
        <w:rPr>
          <w:rStyle w:val="affff8"/>
          <w:sz w:val="21"/>
          <w:szCs w:val="21"/>
        </w:rPr>
        <w:t>:</w:t>
      </w:r>
      <w:r>
        <w:rPr>
          <w:rStyle w:val="affff8"/>
          <w:sz w:val="21"/>
          <w:szCs w:val="21"/>
        </w:rPr>
        <w:t xml:space="preserve"> For </w:t>
      </w:r>
      <w:r w:rsidR="00461096" w:rsidRPr="00132C4F">
        <w:rPr>
          <w:b/>
          <w:bCs/>
          <w:color w:val="000000"/>
          <w:shd w:val="clear" w:color="auto" w:fill="FFFFFF"/>
          <w:lang w:eastAsia="zh-CN"/>
        </w:rPr>
        <w:t>security aspect</w:t>
      </w:r>
      <w:r w:rsidR="00461096">
        <w:rPr>
          <w:b/>
          <w:bCs/>
          <w:color w:val="000000"/>
          <w:shd w:val="clear" w:color="auto" w:fill="FFFFFF"/>
          <w:lang w:eastAsia="zh-CN"/>
        </w:rPr>
        <w:t xml:space="preserve"> </w:t>
      </w:r>
      <w:r>
        <w:rPr>
          <w:rStyle w:val="affff8"/>
          <w:sz w:val="21"/>
          <w:szCs w:val="21"/>
        </w:rPr>
        <w:t>1</w:t>
      </w:r>
      <w:r>
        <w:rPr>
          <w:rStyle w:val="affff8"/>
          <w:rFonts w:hint="eastAsia"/>
          <w:sz w:val="21"/>
          <w:szCs w:val="21"/>
          <w:lang w:eastAsia="zh-CN"/>
        </w:rPr>
        <w:t>)</w:t>
      </w:r>
      <w:r>
        <w:rPr>
          <w:rStyle w:val="affff8"/>
          <w:sz w:val="21"/>
          <w:szCs w:val="21"/>
          <w:lang w:eastAsia="zh-CN"/>
        </w:rPr>
        <w:t xml:space="preserve"> </w:t>
      </w:r>
      <w:r w:rsidRPr="00B92218">
        <w:rPr>
          <w:rStyle w:val="affff8"/>
          <w:sz w:val="21"/>
          <w:szCs w:val="21"/>
          <w:lang w:eastAsia="zh-CN"/>
        </w:rPr>
        <w:t>Security architecture enhancement of the data framework</w:t>
      </w:r>
      <w:r>
        <w:rPr>
          <w:rStyle w:val="affff8"/>
          <w:sz w:val="21"/>
          <w:szCs w:val="21"/>
          <w:lang w:eastAsia="zh-CN"/>
        </w:rPr>
        <w:t xml:space="preserve">, it needs to be considered </w:t>
      </w:r>
      <w:r>
        <w:rPr>
          <w:rStyle w:val="affff8"/>
          <w:rFonts w:hint="eastAsia"/>
          <w:sz w:val="21"/>
          <w:szCs w:val="21"/>
          <w:lang w:eastAsia="zh-CN"/>
        </w:rPr>
        <w:t>a</w:t>
      </w:r>
      <w:r>
        <w:rPr>
          <w:rStyle w:val="affff8"/>
          <w:sz w:val="21"/>
          <w:szCs w:val="21"/>
          <w:lang w:eastAsia="zh-CN"/>
        </w:rPr>
        <w:t>s a security aspect for data framework.</w:t>
      </w:r>
    </w:p>
    <w:p w14:paraId="72DC4D2A" w14:textId="77777777" w:rsidR="00132C4F" w:rsidRPr="004D158D" w:rsidRDefault="00132C4F" w:rsidP="00132C4F">
      <w:pPr>
        <w:rPr>
          <w:b/>
          <w:bCs/>
          <w:sz w:val="21"/>
          <w:szCs w:val="21"/>
          <w:lang w:eastAsia="zh-CN"/>
        </w:rPr>
      </w:pPr>
      <w:r>
        <w:rPr>
          <w:rStyle w:val="affff8"/>
          <w:sz w:val="21"/>
          <w:szCs w:val="21"/>
        </w:rPr>
        <w:t>Proposal 2</w:t>
      </w:r>
      <w:r w:rsidRPr="00DB582A">
        <w:rPr>
          <w:rStyle w:val="affff8"/>
          <w:sz w:val="21"/>
          <w:szCs w:val="21"/>
        </w:rPr>
        <w:t>:</w:t>
      </w:r>
      <w:r>
        <w:rPr>
          <w:rStyle w:val="affff8"/>
          <w:sz w:val="21"/>
          <w:szCs w:val="21"/>
        </w:rPr>
        <w:t xml:space="preserve"> For</w:t>
      </w:r>
      <w:r w:rsidR="0088322A" w:rsidRPr="0088322A">
        <w:rPr>
          <w:b/>
          <w:bCs/>
          <w:color w:val="000000"/>
          <w:shd w:val="clear" w:color="auto" w:fill="FFFFFF"/>
          <w:lang w:eastAsia="zh-CN"/>
        </w:rPr>
        <w:t xml:space="preserve"> </w:t>
      </w:r>
      <w:r w:rsidR="0088322A" w:rsidRPr="00132C4F">
        <w:rPr>
          <w:b/>
          <w:bCs/>
          <w:color w:val="000000"/>
          <w:shd w:val="clear" w:color="auto" w:fill="FFFFFF"/>
          <w:lang w:eastAsia="zh-CN"/>
        </w:rPr>
        <w:t>security aspect</w:t>
      </w:r>
      <w:r>
        <w:rPr>
          <w:rStyle w:val="affff8"/>
          <w:sz w:val="21"/>
          <w:szCs w:val="21"/>
        </w:rPr>
        <w:t xml:space="preserve"> 3</w:t>
      </w:r>
      <w:r>
        <w:rPr>
          <w:rStyle w:val="affff8"/>
          <w:rFonts w:hint="eastAsia"/>
          <w:sz w:val="21"/>
          <w:szCs w:val="21"/>
          <w:lang w:eastAsia="zh-CN"/>
        </w:rPr>
        <w:t>)</w:t>
      </w:r>
      <w:r>
        <w:rPr>
          <w:rStyle w:val="affff8"/>
          <w:sz w:val="21"/>
          <w:szCs w:val="21"/>
          <w:lang w:eastAsia="zh-CN"/>
        </w:rPr>
        <w:t xml:space="preserve"> </w:t>
      </w:r>
      <w:r w:rsidRPr="00076B1C">
        <w:rPr>
          <w:rStyle w:val="affff8"/>
          <w:sz w:val="21"/>
          <w:szCs w:val="21"/>
          <w:lang w:eastAsia="zh-CN"/>
        </w:rPr>
        <w:t>SUCI enhancement</w:t>
      </w:r>
      <w:r>
        <w:rPr>
          <w:rStyle w:val="affff8"/>
          <w:sz w:val="21"/>
          <w:szCs w:val="21"/>
          <w:lang w:eastAsia="zh-CN"/>
        </w:rPr>
        <w:t xml:space="preserve">, it should not to be considered </w:t>
      </w:r>
      <w:r>
        <w:rPr>
          <w:rStyle w:val="affff8"/>
          <w:rFonts w:hint="eastAsia"/>
          <w:sz w:val="21"/>
          <w:szCs w:val="21"/>
          <w:lang w:eastAsia="zh-CN"/>
        </w:rPr>
        <w:t>a</w:t>
      </w:r>
      <w:r>
        <w:rPr>
          <w:rStyle w:val="affff8"/>
          <w:sz w:val="21"/>
          <w:szCs w:val="21"/>
          <w:lang w:eastAsia="zh-CN"/>
        </w:rPr>
        <w:t xml:space="preserve">s a security aspect for data framework because it is already </w:t>
      </w:r>
      <w:proofErr w:type="spellStart"/>
      <w:r>
        <w:rPr>
          <w:rStyle w:val="affff8"/>
          <w:sz w:val="21"/>
          <w:szCs w:val="21"/>
          <w:lang w:eastAsia="zh-CN"/>
        </w:rPr>
        <w:t>coverd</w:t>
      </w:r>
      <w:proofErr w:type="spellEnd"/>
      <w:r>
        <w:rPr>
          <w:rStyle w:val="affff8"/>
          <w:sz w:val="21"/>
          <w:szCs w:val="21"/>
          <w:lang w:eastAsia="zh-CN"/>
        </w:rPr>
        <w:t xml:space="preserve"> in </w:t>
      </w:r>
      <w:r w:rsidRPr="00076B1C">
        <w:rPr>
          <w:rStyle w:val="affff8"/>
          <w:sz w:val="21"/>
          <w:szCs w:val="21"/>
          <w:lang w:eastAsia="zh-CN"/>
        </w:rPr>
        <w:t>security area#3 “Subscription Authentication and Authorization”</w:t>
      </w:r>
      <w:r>
        <w:rPr>
          <w:rStyle w:val="affff8"/>
          <w:sz w:val="21"/>
          <w:szCs w:val="21"/>
          <w:lang w:eastAsia="zh-CN"/>
        </w:rPr>
        <w:t>.</w:t>
      </w:r>
    </w:p>
    <w:p w14:paraId="08893F98" w14:textId="0F7B317E" w:rsidR="00132C4F" w:rsidRPr="001B5FDF" w:rsidRDefault="001B5FDF" w:rsidP="001B5FDF">
      <w:pPr>
        <w:rPr>
          <w:lang w:eastAsia="zh-CN"/>
        </w:rPr>
      </w:pPr>
      <w:r>
        <w:rPr>
          <w:rStyle w:val="affff8"/>
          <w:sz w:val="21"/>
          <w:szCs w:val="21"/>
        </w:rPr>
        <w:t>Proposal 3</w:t>
      </w:r>
      <w:r w:rsidRPr="00DB582A">
        <w:rPr>
          <w:rStyle w:val="affff8"/>
          <w:sz w:val="21"/>
          <w:szCs w:val="21"/>
        </w:rPr>
        <w:t xml:space="preserve">: </w:t>
      </w:r>
      <w:r>
        <w:rPr>
          <w:rStyle w:val="affff8"/>
          <w:sz w:val="21"/>
          <w:szCs w:val="21"/>
        </w:rPr>
        <w:t>For 2)</w:t>
      </w:r>
      <w:r w:rsidRPr="000C498E">
        <w:t xml:space="preserve"> </w:t>
      </w:r>
      <w:r w:rsidRPr="000C498E">
        <w:rPr>
          <w:rStyle w:val="affff8"/>
          <w:sz w:val="21"/>
          <w:szCs w:val="21"/>
        </w:rPr>
        <w:t>various protection related to different data</w:t>
      </w:r>
      <w:r>
        <w:rPr>
          <w:rStyle w:val="affff8"/>
          <w:sz w:val="21"/>
          <w:szCs w:val="21"/>
        </w:rPr>
        <w:t xml:space="preserve"> and 4) </w:t>
      </w:r>
      <w:r w:rsidRPr="000C498E">
        <w:rPr>
          <w:rStyle w:val="affff8"/>
          <w:sz w:val="21"/>
          <w:szCs w:val="21"/>
        </w:rPr>
        <w:t>user con</w:t>
      </w:r>
      <w:r w:rsidRPr="008A5F57">
        <w:rPr>
          <w:rStyle w:val="affff8"/>
          <w:sz w:val="21"/>
          <w:szCs w:val="21"/>
        </w:rPr>
        <w:t xml:space="preserve">sent framework enhancement, </w:t>
      </w:r>
      <w:r w:rsidRPr="008A5F57">
        <w:rPr>
          <w:b/>
          <w:bCs/>
          <w:lang w:eastAsia="zh-CN"/>
        </w:rPr>
        <w:t xml:space="preserve">given that both user consent and techniques like anonymization are mechanisms for protecting personal data privacy, and </w:t>
      </w:r>
      <w:r>
        <w:rPr>
          <w:b/>
          <w:bCs/>
          <w:lang w:eastAsia="zh-CN"/>
        </w:rPr>
        <w:t>general s</w:t>
      </w:r>
      <w:r w:rsidRPr="00505D23">
        <w:rPr>
          <w:b/>
          <w:bCs/>
          <w:lang w:eastAsia="zh-CN"/>
        </w:rPr>
        <w:t>ecurity</w:t>
      </w:r>
      <w:r>
        <w:rPr>
          <w:b/>
          <w:bCs/>
          <w:lang w:eastAsia="zh-CN"/>
        </w:rPr>
        <w:t xml:space="preserve"> control like access control for </w:t>
      </w:r>
      <w:r w:rsidRPr="00505D23">
        <w:rPr>
          <w:b/>
          <w:bCs/>
          <w:lang w:eastAsia="zh-CN"/>
        </w:rPr>
        <w:t>all types of data</w:t>
      </w:r>
      <w:r w:rsidRPr="008A5F57">
        <w:rPr>
          <w:b/>
          <w:bCs/>
          <w:lang w:eastAsia="zh-CN"/>
        </w:rPr>
        <w:t>, it needs to be considered as</w:t>
      </w:r>
      <w:r>
        <w:rPr>
          <w:b/>
          <w:bCs/>
          <w:lang w:eastAsia="zh-CN"/>
        </w:rPr>
        <w:t xml:space="preserve"> a security area</w:t>
      </w:r>
      <w:r w:rsidRPr="008A5F57">
        <w:rPr>
          <w:b/>
          <w:bCs/>
          <w:lang w:eastAsia="zh-CN"/>
        </w:rPr>
        <w:t xml:space="preserve"> “various protection related to different data” </w:t>
      </w:r>
      <w:r>
        <w:rPr>
          <w:b/>
          <w:bCs/>
          <w:lang w:eastAsia="zh-CN"/>
        </w:rPr>
        <w:t>with revision.</w:t>
      </w:r>
    </w:p>
    <w:sectPr w:rsidR="00132C4F" w:rsidRPr="001B5FD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FBFE" w14:textId="77777777" w:rsidR="001F6B5D" w:rsidRDefault="001F6B5D">
      <w:r>
        <w:separator/>
      </w:r>
    </w:p>
  </w:endnote>
  <w:endnote w:type="continuationSeparator" w:id="0">
    <w:p w14:paraId="5858F26B" w14:textId="77777777" w:rsidR="001F6B5D" w:rsidRDefault="001F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0866" w14:textId="77777777" w:rsidR="001F6B5D" w:rsidRDefault="001F6B5D">
      <w:r>
        <w:separator/>
      </w:r>
    </w:p>
  </w:footnote>
  <w:footnote w:type="continuationSeparator" w:id="0">
    <w:p w14:paraId="2C3F00DF" w14:textId="77777777" w:rsidR="001F6B5D" w:rsidRDefault="001F6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093A15D1"/>
    <w:multiLevelType w:val="hybridMultilevel"/>
    <w:tmpl w:val="2C74D514"/>
    <w:lvl w:ilvl="0" w:tplc="04090019">
      <w:start w:val="1"/>
      <w:numFmt w:val="lowerLetter"/>
      <w:lvlText w:val="%1)"/>
      <w:lvlJc w:val="left"/>
      <w:pPr>
        <w:ind w:left="840" w:hanging="420"/>
      </w:pPr>
      <w:rPr>
        <w:rFonts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34A0FF9"/>
    <w:multiLevelType w:val="hybridMultilevel"/>
    <w:tmpl w:val="664CFC30"/>
    <w:lvl w:ilvl="0" w:tplc="BF3CF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F222E3"/>
    <w:multiLevelType w:val="hybridMultilevel"/>
    <w:tmpl w:val="74F8C2F6"/>
    <w:lvl w:ilvl="0" w:tplc="607499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9396F3E"/>
    <w:multiLevelType w:val="hybridMultilevel"/>
    <w:tmpl w:val="75247318"/>
    <w:lvl w:ilvl="0" w:tplc="E7648D0A">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3"/>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ED1"/>
    <w:rsid w:val="000048C2"/>
    <w:rsid w:val="00005627"/>
    <w:rsid w:val="00005A9F"/>
    <w:rsid w:val="00010B72"/>
    <w:rsid w:val="00012515"/>
    <w:rsid w:val="0001346A"/>
    <w:rsid w:val="000149CF"/>
    <w:rsid w:val="00016A14"/>
    <w:rsid w:val="000259F4"/>
    <w:rsid w:val="000261A4"/>
    <w:rsid w:val="00036717"/>
    <w:rsid w:val="00040371"/>
    <w:rsid w:val="000413F1"/>
    <w:rsid w:val="00044B77"/>
    <w:rsid w:val="00046389"/>
    <w:rsid w:val="00053F19"/>
    <w:rsid w:val="00061C64"/>
    <w:rsid w:val="0006231D"/>
    <w:rsid w:val="00063874"/>
    <w:rsid w:val="00064D8F"/>
    <w:rsid w:val="000652ED"/>
    <w:rsid w:val="000728F8"/>
    <w:rsid w:val="00074722"/>
    <w:rsid w:val="00074D7C"/>
    <w:rsid w:val="00076B1C"/>
    <w:rsid w:val="00080EB8"/>
    <w:rsid w:val="00081179"/>
    <w:rsid w:val="000819D8"/>
    <w:rsid w:val="00081E63"/>
    <w:rsid w:val="00083371"/>
    <w:rsid w:val="00083403"/>
    <w:rsid w:val="00084611"/>
    <w:rsid w:val="00085E98"/>
    <w:rsid w:val="00090195"/>
    <w:rsid w:val="00091485"/>
    <w:rsid w:val="000934A6"/>
    <w:rsid w:val="00096653"/>
    <w:rsid w:val="00096DAF"/>
    <w:rsid w:val="0009788A"/>
    <w:rsid w:val="000A0550"/>
    <w:rsid w:val="000A2C6C"/>
    <w:rsid w:val="000A3462"/>
    <w:rsid w:val="000A4660"/>
    <w:rsid w:val="000B0241"/>
    <w:rsid w:val="000B080A"/>
    <w:rsid w:val="000B4B92"/>
    <w:rsid w:val="000B67C5"/>
    <w:rsid w:val="000C1679"/>
    <w:rsid w:val="000C498E"/>
    <w:rsid w:val="000D1B5B"/>
    <w:rsid w:val="000D2EEC"/>
    <w:rsid w:val="000D33CD"/>
    <w:rsid w:val="000E2BA4"/>
    <w:rsid w:val="000E39F2"/>
    <w:rsid w:val="000F6101"/>
    <w:rsid w:val="000F7CB1"/>
    <w:rsid w:val="0010072D"/>
    <w:rsid w:val="00103B94"/>
    <w:rsid w:val="00103DB3"/>
    <w:rsid w:val="0010401F"/>
    <w:rsid w:val="0010426C"/>
    <w:rsid w:val="001055A5"/>
    <w:rsid w:val="00106005"/>
    <w:rsid w:val="00112FC3"/>
    <w:rsid w:val="00113EBA"/>
    <w:rsid w:val="0011587A"/>
    <w:rsid w:val="00127C52"/>
    <w:rsid w:val="00132C4F"/>
    <w:rsid w:val="00133DB6"/>
    <w:rsid w:val="00140185"/>
    <w:rsid w:val="0014054A"/>
    <w:rsid w:val="00142FDB"/>
    <w:rsid w:val="001448A8"/>
    <w:rsid w:val="00144BD0"/>
    <w:rsid w:val="00154F94"/>
    <w:rsid w:val="00160E62"/>
    <w:rsid w:val="0016321E"/>
    <w:rsid w:val="00167227"/>
    <w:rsid w:val="00167DF4"/>
    <w:rsid w:val="00172060"/>
    <w:rsid w:val="00173FA3"/>
    <w:rsid w:val="00181C22"/>
    <w:rsid w:val="00181F79"/>
    <w:rsid w:val="001825B6"/>
    <w:rsid w:val="001837C5"/>
    <w:rsid w:val="001842C7"/>
    <w:rsid w:val="0018456B"/>
    <w:rsid w:val="00184B6F"/>
    <w:rsid w:val="00184DC6"/>
    <w:rsid w:val="001861E5"/>
    <w:rsid w:val="00190E3D"/>
    <w:rsid w:val="001912AB"/>
    <w:rsid w:val="00193D7A"/>
    <w:rsid w:val="00195672"/>
    <w:rsid w:val="00196419"/>
    <w:rsid w:val="00196C84"/>
    <w:rsid w:val="001A0861"/>
    <w:rsid w:val="001A657B"/>
    <w:rsid w:val="001B0229"/>
    <w:rsid w:val="001B1652"/>
    <w:rsid w:val="001B20B8"/>
    <w:rsid w:val="001B2489"/>
    <w:rsid w:val="001B32B3"/>
    <w:rsid w:val="001B3AE9"/>
    <w:rsid w:val="001B5FDF"/>
    <w:rsid w:val="001B60C2"/>
    <w:rsid w:val="001B6459"/>
    <w:rsid w:val="001B6F02"/>
    <w:rsid w:val="001C08B7"/>
    <w:rsid w:val="001C3EC8"/>
    <w:rsid w:val="001C73F5"/>
    <w:rsid w:val="001D2495"/>
    <w:rsid w:val="001D2BD4"/>
    <w:rsid w:val="001D2DE9"/>
    <w:rsid w:val="001D6911"/>
    <w:rsid w:val="001D7317"/>
    <w:rsid w:val="001E14F2"/>
    <w:rsid w:val="001E26B7"/>
    <w:rsid w:val="001E56ED"/>
    <w:rsid w:val="001E74F5"/>
    <w:rsid w:val="001F01A9"/>
    <w:rsid w:val="001F21CE"/>
    <w:rsid w:val="001F53B1"/>
    <w:rsid w:val="001F5CF2"/>
    <w:rsid w:val="001F6B5D"/>
    <w:rsid w:val="001F71C5"/>
    <w:rsid w:val="00201947"/>
    <w:rsid w:val="0020395B"/>
    <w:rsid w:val="0020437B"/>
    <w:rsid w:val="002046CB"/>
    <w:rsid w:val="00204DC9"/>
    <w:rsid w:val="002062C0"/>
    <w:rsid w:val="00212679"/>
    <w:rsid w:val="00215130"/>
    <w:rsid w:val="002162AA"/>
    <w:rsid w:val="002218B2"/>
    <w:rsid w:val="00225674"/>
    <w:rsid w:val="00226166"/>
    <w:rsid w:val="00226D32"/>
    <w:rsid w:val="00230002"/>
    <w:rsid w:val="00230B08"/>
    <w:rsid w:val="00233150"/>
    <w:rsid w:val="00240985"/>
    <w:rsid w:val="00244A3B"/>
    <w:rsid w:val="00244C9A"/>
    <w:rsid w:val="00245847"/>
    <w:rsid w:val="00245AD2"/>
    <w:rsid w:val="00245D0A"/>
    <w:rsid w:val="00245D68"/>
    <w:rsid w:val="00247216"/>
    <w:rsid w:val="00252B97"/>
    <w:rsid w:val="00267909"/>
    <w:rsid w:val="00271BD8"/>
    <w:rsid w:val="00272EA0"/>
    <w:rsid w:val="00275B25"/>
    <w:rsid w:val="00275B76"/>
    <w:rsid w:val="00276D23"/>
    <w:rsid w:val="0028492A"/>
    <w:rsid w:val="0028638B"/>
    <w:rsid w:val="00287D52"/>
    <w:rsid w:val="00293EBE"/>
    <w:rsid w:val="0029731C"/>
    <w:rsid w:val="002A0A83"/>
    <w:rsid w:val="002A1857"/>
    <w:rsid w:val="002A1B85"/>
    <w:rsid w:val="002A5FE5"/>
    <w:rsid w:val="002B4D02"/>
    <w:rsid w:val="002B6EB6"/>
    <w:rsid w:val="002C1EBC"/>
    <w:rsid w:val="002C3093"/>
    <w:rsid w:val="002C55B7"/>
    <w:rsid w:val="002C78BD"/>
    <w:rsid w:val="002C7F38"/>
    <w:rsid w:val="002D62B5"/>
    <w:rsid w:val="002D7989"/>
    <w:rsid w:val="002E01D9"/>
    <w:rsid w:val="002E7AFB"/>
    <w:rsid w:val="002F27F7"/>
    <w:rsid w:val="00301585"/>
    <w:rsid w:val="0030628A"/>
    <w:rsid w:val="00306CED"/>
    <w:rsid w:val="003157A1"/>
    <w:rsid w:val="003162D0"/>
    <w:rsid w:val="003164CD"/>
    <w:rsid w:val="00317AFF"/>
    <w:rsid w:val="00322E65"/>
    <w:rsid w:val="00324546"/>
    <w:rsid w:val="00324F6E"/>
    <w:rsid w:val="003253C0"/>
    <w:rsid w:val="00330F43"/>
    <w:rsid w:val="0033166D"/>
    <w:rsid w:val="00335C81"/>
    <w:rsid w:val="00342859"/>
    <w:rsid w:val="00343D42"/>
    <w:rsid w:val="00346E91"/>
    <w:rsid w:val="0035122B"/>
    <w:rsid w:val="00353451"/>
    <w:rsid w:val="00371032"/>
    <w:rsid w:val="00371B44"/>
    <w:rsid w:val="003731BD"/>
    <w:rsid w:val="00375A94"/>
    <w:rsid w:val="00376785"/>
    <w:rsid w:val="003874C8"/>
    <w:rsid w:val="003875BB"/>
    <w:rsid w:val="003967B8"/>
    <w:rsid w:val="00397015"/>
    <w:rsid w:val="003A4D52"/>
    <w:rsid w:val="003B26AC"/>
    <w:rsid w:val="003B504A"/>
    <w:rsid w:val="003B7007"/>
    <w:rsid w:val="003C0BA9"/>
    <w:rsid w:val="003C122B"/>
    <w:rsid w:val="003C1D30"/>
    <w:rsid w:val="003C5A97"/>
    <w:rsid w:val="003C64F3"/>
    <w:rsid w:val="003C7A04"/>
    <w:rsid w:val="003D18E4"/>
    <w:rsid w:val="003D40C7"/>
    <w:rsid w:val="003E0F9C"/>
    <w:rsid w:val="003E3641"/>
    <w:rsid w:val="003E55AC"/>
    <w:rsid w:val="003E7CD1"/>
    <w:rsid w:val="003F52B2"/>
    <w:rsid w:val="003F6E74"/>
    <w:rsid w:val="003F7A55"/>
    <w:rsid w:val="00403486"/>
    <w:rsid w:val="004075CF"/>
    <w:rsid w:val="00413068"/>
    <w:rsid w:val="00414298"/>
    <w:rsid w:val="00416A01"/>
    <w:rsid w:val="00417B80"/>
    <w:rsid w:val="0042190A"/>
    <w:rsid w:val="00421A83"/>
    <w:rsid w:val="00430932"/>
    <w:rsid w:val="00431851"/>
    <w:rsid w:val="00435DC0"/>
    <w:rsid w:val="00440414"/>
    <w:rsid w:val="00440727"/>
    <w:rsid w:val="00443D8D"/>
    <w:rsid w:val="00444E7D"/>
    <w:rsid w:val="00452466"/>
    <w:rsid w:val="00453F37"/>
    <w:rsid w:val="004552C3"/>
    <w:rsid w:val="004558E9"/>
    <w:rsid w:val="0045777E"/>
    <w:rsid w:val="0046107F"/>
    <w:rsid w:val="00461096"/>
    <w:rsid w:val="004646EE"/>
    <w:rsid w:val="00490B0F"/>
    <w:rsid w:val="004915B2"/>
    <w:rsid w:val="00493030"/>
    <w:rsid w:val="00493A9F"/>
    <w:rsid w:val="00495163"/>
    <w:rsid w:val="004959AC"/>
    <w:rsid w:val="00495AB7"/>
    <w:rsid w:val="00495F25"/>
    <w:rsid w:val="004A5784"/>
    <w:rsid w:val="004A68F5"/>
    <w:rsid w:val="004B0950"/>
    <w:rsid w:val="004B3753"/>
    <w:rsid w:val="004B523B"/>
    <w:rsid w:val="004B69D5"/>
    <w:rsid w:val="004C1B9D"/>
    <w:rsid w:val="004C31D2"/>
    <w:rsid w:val="004D158D"/>
    <w:rsid w:val="004D46C7"/>
    <w:rsid w:val="004D53F6"/>
    <w:rsid w:val="004D55C2"/>
    <w:rsid w:val="004D602D"/>
    <w:rsid w:val="004F11AD"/>
    <w:rsid w:val="004F19B9"/>
    <w:rsid w:val="004F293D"/>
    <w:rsid w:val="004F2BF5"/>
    <w:rsid w:val="004F3275"/>
    <w:rsid w:val="004F3725"/>
    <w:rsid w:val="004F384F"/>
    <w:rsid w:val="004F44DD"/>
    <w:rsid w:val="004F44FE"/>
    <w:rsid w:val="004F4AEE"/>
    <w:rsid w:val="004F55D2"/>
    <w:rsid w:val="00503491"/>
    <w:rsid w:val="00505D23"/>
    <w:rsid w:val="00511068"/>
    <w:rsid w:val="00511F22"/>
    <w:rsid w:val="005120AC"/>
    <w:rsid w:val="00512E9F"/>
    <w:rsid w:val="00514930"/>
    <w:rsid w:val="0051659A"/>
    <w:rsid w:val="00521131"/>
    <w:rsid w:val="00523C5D"/>
    <w:rsid w:val="005250CD"/>
    <w:rsid w:val="00527C0B"/>
    <w:rsid w:val="00530130"/>
    <w:rsid w:val="0053419F"/>
    <w:rsid w:val="0054082C"/>
    <w:rsid w:val="005410F6"/>
    <w:rsid w:val="00543C1D"/>
    <w:rsid w:val="00544476"/>
    <w:rsid w:val="00545BA5"/>
    <w:rsid w:val="00547E53"/>
    <w:rsid w:val="00550F59"/>
    <w:rsid w:val="00555A3C"/>
    <w:rsid w:val="00564911"/>
    <w:rsid w:val="005658EA"/>
    <w:rsid w:val="005729C4"/>
    <w:rsid w:val="00575466"/>
    <w:rsid w:val="00583EA3"/>
    <w:rsid w:val="00586754"/>
    <w:rsid w:val="00590DB3"/>
    <w:rsid w:val="00591538"/>
    <w:rsid w:val="0059227B"/>
    <w:rsid w:val="0059535E"/>
    <w:rsid w:val="00595FD6"/>
    <w:rsid w:val="0059689D"/>
    <w:rsid w:val="005A07F5"/>
    <w:rsid w:val="005A4F43"/>
    <w:rsid w:val="005A5195"/>
    <w:rsid w:val="005A7892"/>
    <w:rsid w:val="005A7D1C"/>
    <w:rsid w:val="005B0966"/>
    <w:rsid w:val="005B303A"/>
    <w:rsid w:val="005B77B2"/>
    <w:rsid w:val="005B795D"/>
    <w:rsid w:val="005C2B59"/>
    <w:rsid w:val="005C3B3C"/>
    <w:rsid w:val="005C7FFB"/>
    <w:rsid w:val="005D1193"/>
    <w:rsid w:val="005D31A0"/>
    <w:rsid w:val="005E4005"/>
    <w:rsid w:val="005E4CF5"/>
    <w:rsid w:val="005F1A5A"/>
    <w:rsid w:val="00600876"/>
    <w:rsid w:val="00603573"/>
    <w:rsid w:val="006044DA"/>
    <w:rsid w:val="0060514A"/>
    <w:rsid w:val="0060626A"/>
    <w:rsid w:val="00606726"/>
    <w:rsid w:val="00611F19"/>
    <w:rsid w:val="00613820"/>
    <w:rsid w:val="00621238"/>
    <w:rsid w:val="0063447B"/>
    <w:rsid w:val="006368B8"/>
    <w:rsid w:val="006416F2"/>
    <w:rsid w:val="00642108"/>
    <w:rsid w:val="00642A70"/>
    <w:rsid w:val="00652248"/>
    <w:rsid w:val="00653939"/>
    <w:rsid w:val="00656F0F"/>
    <w:rsid w:val="00657A26"/>
    <w:rsid w:val="00657B80"/>
    <w:rsid w:val="00657BD5"/>
    <w:rsid w:val="006612AF"/>
    <w:rsid w:val="00661772"/>
    <w:rsid w:val="006676EA"/>
    <w:rsid w:val="00673A1F"/>
    <w:rsid w:val="00675B3C"/>
    <w:rsid w:val="00675D7D"/>
    <w:rsid w:val="00677771"/>
    <w:rsid w:val="00680418"/>
    <w:rsid w:val="0068642E"/>
    <w:rsid w:val="00690C3F"/>
    <w:rsid w:val="006919A8"/>
    <w:rsid w:val="0069495C"/>
    <w:rsid w:val="00694D28"/>
    <w:rsid w:val="006959EF"/>
    <w:rsid w:val="00695C80"/>
    <w:rsid w:val="0069619B"/>
    <w:rsid w:val="006B0CF2"/>
    <w:rsid w:val="006C3C6D"/>
    <w:rsid w:val="006D0192"/>
    <w:rsid w:val="006D1D0E"/>
    <w:rsid w:val="006D340A"/>
    <w:rsid w:val="006E2DA8"/>
    <w:rsid w:val="006E43C5"/>
    <w:rsid w:val="006E5121"/>
    <w:rsid w:val="006F1D0F"/>
    <w:rsid w:val="00701DBC"/>
    <w:rsid w:val="00703758"/>
    <w:rsid w:val="00705CF3"/>
    <w:rsid w:val="007101FE"/>
    <w:rsid w:val="0071500F"/>
    <w:rsid w:val="00715A1D"/>
    <w:rsid w:val="00720EDC"/>
    <w:rsid w:val="007212CF"/>
    <w:rsid w:val="00721C32"/>
    <w:rsid w:val="007328A3"/>
    <w:rsid w:val="00737C04"/>
    <w:rsid w:val="00740030"/>
    <w:rsid w:val="00740D6D"/>
    <w:rsid w:val="00741A27"/>
    <w:rsid w:val="00743927"/>
    <w:rsid w:val="00750BD6"/>
    <w:rsid w:val="00751BB4"/>
    <w:rsid w:val="00752189"/>
    <w:rsid w:val="0075586E"/>
    <w:rsid w:val="00760B3D"/>
    <w:rsid w:val="00760BB0"/>
    <w:rsid w:val="0076157A"/>
    <w:rsid w:val="00761E1B"/>
    <w:rsid w:val="0077453F"/>
    <w:rsid w:val="00775381"/>
    <w:rsid w:val="00780ED6"/>
    <w:rsid w:val="007813D4"/>
    <w:rsid w:val="00784593"/>
    <w:rsid w:val="00784F20"/>
    <w:rsid w:val="0078551C"/>
    <w:rsid w:val="0078560B"/>
    <w:rsid w:val="00785EDC"/>
    <w:rsid w:val="00792F42"/>
    <w:rsid w:val="007A00EF"/>
    <w:rsid w:val="007A2AA4"/>
    <w:rsid w:val="007A59F5"/>
    <w:rsid w:val="007B0859"/>
    <w:rsid w:val="007B143E"/>
    <w:rsid w:val="007B19EA"/>
    <w:rsid w:val="007B464F"/>
    <w:rsid w:val="007B4D36"/>
    <w:rsid w:val="007B7390"/>
    <w:rsid w:val="007C0A2D"/>
    <w:rsid w:val="007C2086"/>
    <w:rsid w:val="007C27B0"/>
    <w:rsid w:val="007C693E"/>
    <w:rsid w:val="007D1618"/>
    <w:rsid w:val="007D2286"/>
    <w:rsid w:val="007D41AB"/>
    <w:rsid w:val="007D53B7"/>
    <w:rsid w:val="007E416C"/>
    <w:rsid w:val="007E537E"/>
    <w:rsid w:val="007E62E4"/>
    <w:rsid w:val="007E7343"/>
    <w:rsid w:val="007F21BF"/>
    <w:rsid w:val="007F300B"/>
    <w:rsid w:val="007F5E1D"/>
    <w:rsid w:val="008014C3"/>
    <w:rsid w:val="008035DD"/>
    <w:rsid w:val="00804D2D"/>
    <w:rsid w:val="008079B2"/>
    <w:rsid w:val="00812344"/>
    <w:rsid w:val="0081242B"/>
    <w:rsid w:val="0081554C"/>
    <w:rsid w:val="00823A93"/>
    <w:rsid w:val="008248CA"/>
    <w:rsid w:val="0082545C"/>
    <w:rsid w:val="008261D0"/>
    <w:rsid w:val="00827E0C"/>
    <w:rsid w:val="0083301A"/>
    <w:rsid w:val="00850812"/>
    <w:rsid w:val="00850C32"/>
    <w:rsid w:val="00851815"/>
    <w:rsid w:val="00852C77"/>
    <w:rsid w:val="00852CB0"/>
    <w:rsid w:val="0085374D"/>
    <w:rsid w:val="00853DBA"/>
    <w:rsid w:val="00870A36"/>
    <w:rsid w:val="00872560"/>
    <w:rsid w:val="00875C8E"/>
    <w:rsid w:val="00876B9A"/>
    <w:rsid w:val="0088322A"/>
    <w:rsid w:val="008841F2"/>
    <w:rsid w:val="00891279"/>
    <w:rsid w:val="008933BF"/>
    <w:rsid w:val="008939BE"/>
    <w:rsid w:val="008A0AE4"/>
    <w:rsid w:val="008A10C4"/>
    <w:rsid w:val="008A5F57"/>
    <w:rsid w:val="008A6FCC"/>
    <w:rsid w:val="008A7517"/>
    <w:rsid w:val="008B0248"/>
    <w:rsid w:val="008B7D42"/>
    <w:rsid w:val="008C0A0E"/>
    <w:rsid w:val="008C343E"/>
    <w:rsid w:val="008D0603"/>
    <w:rsid w:val="008D33E3"/>
    <w:rsid w:val="008D7096"/>
    <w:rsid w:val="008D70B2"/>
    <w:rsid w:val="008F5F33"/>
    <w:rsid w:val="008F71DA"/>
    <w:rsid w:val="00900510"/>
    <w:rsid w:val="009007B5"/>
    <w:rsid w:val="00905833"/>
    <w:rsid w:val="00906CAD"/>
    <w:rsid w:val="0091046A"/>
    <w:rsid w:val="009105F2"/>
    <w:rsid w:val="009111F6"/>
    <w:rsid w:val="009126A1"/>
    <w:rsid w:val="0091684C"/>
    <w:rsid w:val="0091690A"/>
    <w:rsid w:val="0092415B"/>
    <w:rsid w:val="00925E7F"/>
    <w:rsid w:val="00926ABD"/>
    <w:rsid w:val="009271BA"/>
    <w:rsid w:val="009303AF"/>
    <w:rsid w:val="00930F31"/>
    <w:rsid w:val="00932082"/>
    <w:rsid w:val="00935A10"/>
    <w:rsid w:val="009445BD"/>
    <w:rsid w:val="00947F4E"/>
    <w:rsid w:val="00954E6A"/>
    <w:rsid w:val="0095544C"/>
    <w:rsid w:val="00963BE6"/>
    <w:rsid w:val="00963DCB"/>
    <w:rsid w:val="00966D47"/>
    <w:rsid w:val="00966FCE"/>
    <w:rsid w:val="00974FC6"/>
    <w:rsid w:val="00992312"/>
    <w:rsid w:val="00992AD8"/>
    <w:rsid w:val="00995521"/>
    <w:rsid w:val="0099557A"/>
    <w:rsid w:val="009964E0"/>
    <w:rsid w:val="009A3A93"/>
    <w:rsid w:val="009A6528"/>
    <w:rsid w:val="009A7F78"/>
    <w:rsid w:val="009B5CFF"/>
    <w:rsid w:val="009B7103"/>
    <w:rsid w:val="009C0197"/>
    <w:rsid w:val="009C0DED"/>
    <w:rsid w:val="009C1075"/>
    <w:rsid w:val="009D48A8"/>
    <w:rsid w:val="009D65E5"/>
    <w:rsid w:val="009E31C9"/>
    <w:rsid w:val="009E4781"/>
    <w:rsid w:val="009E72DE"/>
    <w:rsid w:val="009F1905"/>
    <w:rsid w:val="009F1CB7"/>
    <w:rsid w:val="00A03F7B"/>
    <w:rsid w:val="00A132EA"/>
    <w:rsid w:val="00A15CCD"/>
    <w:rsid w:val="00A169B5"/>
    <w:rsid w:val="00A17B95"/>
    <w:rsid w:val="00A344F1"/>
    <w:rsid w:val="00A3450A"/>
    <w:rsid w:val="00A3634D"/>
    <w:rsid w:val="00A36EA4"/>
    <w:rsid w:val="00A37061"/>
    <w:rsid w:val="00A37D7F"/>
    <w:rsid w:val="00A417EE"/>
    <w:rsid w:val="00A43C05"/>
    <w:rsid w:val="00A43FB7"/>
    <w:rsid w:val="00A46410"/>
    <w:rsid w:val="00A501D6"/>
    <w:rsid w:val="00A511A6"/>
    <w:rsid w:val="00A53201"/>
    <w:rsid w:val="00A566BA"/>
    <w:rsid w:val="00A57688"/>
    <w:rsid w:val="00A63EA6"/>
    <w:rsid w:val="00A64371"/>
    <w:rsid w:val="00A6516B"/>
    <w:rsid w:val="00A72F1E"/>
    <w:rsid w:val="00A7478B"/>
    <w:rsid w:val="00A769E7"/>
    <w:rsid w:val="00A77E45"/>
    <w:rsid w:val="00A81EE0"/>
    <w:rsid w:val="00A84A94"/>
    <w:rsid w:val="00A86A6E"/>
    <w:rsid w:val="00A86BF7"/>
    <w:rsid w:val="00A94764"/>
    <w:rsid w:val="00A96B4A"/>
    <w:rsid w:val="00AA32C3"/>
    <w:rsid w:val="00AB1D1D"/>
    <w:rsid w:val="00AB298E"/>
    <w:rsid w:val="00AB7D92"/>
    <w:rsid w:val="00AD1A20"/>
    <w:rsid w:val="00AD1DAA"/>
    <w:rsid w:val="00AD36FD"/>
    <w:rsid w:val="00AD4918"/>
    <w:rsid w:val="00AD4BB9"/>
    <w:rsid w:val="00AE4ED7"/>
    <w:rsid w:val="00AE57D8"/>
    <w:rsid w:val="00AE6326"/>
    <w:rsid w:val="00AF1E23"/>
    <w:rsid w:val="00AF6AF7"/>
    <w:rsid w:val="00AF7F81"/>
    <w:rsid w:val="00B01135"/>
    <w:rsid w:val="00B01AFF"/>
    <w:rsid w:val="00B01C41"/>
    <w:rsid w:val="00B05CC7"/>
    <w:rsid w:val="00B06EF7"/>
    <w:rsid w:val="00B103C6"/>
    <w:rsid w:val="00B13E2A"/>
    <w:rsid w:val="00B14BF8"/>
    <w:rsid w:val="00B21E3D"/>
    <w:rsid w:val="00B22094"/>
    <w:rsid w:val="00B22276"/>
    <w:rsid w:val="00B263E9"/>
    <w:rsid w:val="00B27E39"/>
    <w:rsid w:val="00B32338"/>
    <w:rsid w:val="00B3457C"/>
    <w:rsid w:val="00B349D2"/>
    <w:rsid w:val="00B350D8"/>
    <w:rsid w:val="00B35CE4"/>
    <w:rsid w:val="00B4702A"/>
    <w:rsid w:val="00B51E6D"/>
    <w:rsid w:val="00B52721"/>
    <w:rsid w:val="00B52A9B"/>
    <w:rsid w:val="00B57AA3"/>
    <w:rsid w:val="00B67ABA"/>
    <w:rsid w:val="00B713D0"/>
    <w:rsid w:val="00B72ABC"/>
    <w:rsid w:val="00B74573"/>
    <w:rsid w:val="00B76763"/>
    <w:rsid w:val="00B7732B"/>
    <w:rsid w:val="00B773A3"/>
    <w:rsid w:val="00B8189E"/>
    <w:rsid w:val="00B8527A"/>
    <w:rsid w:val="00B86D80"/>
    <w:rsid w:val="00B879F0"/>
    <w:rsid w:val="00B92218"/>
    <w:rsid w:val="00B9569F"/>
    <w:rsid w:val="00BA7794"/>
    <w:rsid w:val="00BB02FA"/>
    <w:rsid w:val="00BB4849"/>
    <w:rsid w:val="00BB4887"/>
    <w:rsid w:val="00BB7A9D"/>
    <w:rsid w:val="00BC25AA"/>
    <w:rsid w:val="00BC43FF"/>
    <w:rsid w:val="00BC5288"/>
    <w:rsid w:val="00BD046F"/>
    <w:rsid w:val="00BD2C82"/>
    <w:rsid w:val="00BD2E45"/>
    <w:rsid w:val="00BD6890"/>
    <w:rsid w:val="00BD794A"/>
    <w:rsid w:val="00BE3316"/>
    <w:rsid w:val="00BE4277"/>
    <w:rsid w:val="00BE65D7"/>
    <w:rsid w:val="00BF69D5"/>
    <w:rsid w:val="00BF7195"/>
    <w:rsid w:val="00C00E3E"/>
    <w:rsid w:val="00C01183"/>
    <w:rsid w:val="00C022E3"/>
    <w:rsid w:val="00C03306"/>
    <w:rsid w:val="00C04076"/>
    <w:rsid w:val="00C0550B"/>
    <w:rsid w:val="00C11C83"/>
    <w:rsid w:val="00C12D63"/>
    <w:rsid w:val="00C16EB4"/>
    <w:rsid w:val="00C17E42"/>
    <w:rsid w:val="00C273E7"/>
    <w:rsid w:val="00C31E09"/>
    <w:rsid w:val="00C32387"/>
    <w:rsid w:val="00C376E4"/>
    <w:rsid w:val="00C40066"/>
    <w:rsid w:val="00C439FB"/>
    <w:rsid w:val="00C4712D"/>
    <w:rsid w:val="00C514D1"/>
    <w:rsid w:val="00C52903"/>
    <w:rsid w:val="00C555C9"/>
    <w:rsid w:val="00C6213A"/>
    <w:rsid w:val="00C62F10"/>
    <w:rsid w:val="00C650E4"/>
    <w:rsid w:val="00C66911"/>
    <w:rsid w:val="00C71B2E"/>
    <w:rsid w:val="00C73D36"/>
    <w:rsid w:val="00C80D1A"/>
    <w:rsid w:val="00C843C8"/>
    <w:rsid w:val="00C86542"/>
    <w:rsid w:val="00C90A21"/>
    <w:rsid w:val="00C94F55"/>
    <w:rsid w:val="00C96393"/>
    <w:rsid w:val="00CA0B10"/>
    <w:rsid w:val="00CA4FEC"/>
    <w:rsid w:val="00CA7D62"/>
    <w:rsid w:val="00CB07A8"/>
    <w:rsid w:val="00CB3E9F"/>
    <w:rsid w:val="00CB402B"/>
    <w:rsid w:val="00CC1B4D"/>
    <w:rsid w:val="00CC1FD2"/>
    <w:rsid w:val="00CC2222"/>
    <w:rsid w:val="00CD0CE6"/>
    <w:rsid w:val="00CD190F"/>
    <w:rsid w:val="00CD4A57"/>
    <w:rsid w:val="00CD6B52"/>
    <w:rsid w:val="00CD742C"/>
    <w:rsid w:val="00CE59AC"/>
    <w:rsid w:val="00CE6271"/>
    <w:rsid w:val="00CF17DF"/>
    <w:rsid w:val="00CF2559"/>
    <w:rsid w:val="00CF3A76"/>
    <w:rsid w:val="00CF640A"/>
    <w:rsid w:val="00CF78FC"/>
    <w:rsid w:val="00D00B95"/>
    <w:rsid w:val="00D03456"/>
    <w:rsid w:val="00D05FA6"/>
    <w:rsid w:val="00D138F3"/>
    <w:rsid w:val="00D13BB1"/>
    <w:rsid w:val="00D158F9"/>
    <w:rsid w:val="00D205B6"/>
    <w:rsid w:val="00D217D9"/>
    <w:rsid w:val="00D3278E"/>
    <w:rsid w:val="00D33604"/>
    <w:rsid w:val="00D37B08"/>
    <w:rsid w:val="00D437FF"/>
    <w:rsid w:val="00D46BCD"/>
    <w:rsid w:val="00D5130C"/>
    <w:rsid w:val="00D514FF"/>
    <w:rsid w:val="00D516C4"/>
    <w:rsid w:val="00D62265"/>
    <w:rsid w:val="00D64DB2"/>
    <w:rsid w:val="00D67FEE"/>
    <w:rsid w:val="00D70326"/>
    <w:rsid w:val="00D707E6"/>
    <w:rsid w:val="00D73319"/>
    <w:rsid w:val="00D753BC"/>
    <w:rsid w:val="00D77070"/>
    <w:rsid w:val="00D8108E"/>
    <w:rsid w:val="00D81C0A"/>
    <w:rsid w:val="00D84CB3"/>
    <w:rsid w:val="00D8512E"/>
    <w:rsid w:val="00D8533E"/>
    <w:rsid w:val="00D92013"/>
    <w:rsid w:val="00DA1E58"/>
    <w:rsid w:val="00DA4363"/>
    <w:rsid w:val="00DB582A"/>
    <w:rsid w:val="00DC0A1F"/>
    <w:rsid w:val="00DC36ED"/>
    <w:rsid w:val="00DC49A9"/>
    <w:rsid w:val="00DD088C"/>
    <w:rsid w:val="00DD42A7"/>
    <w:rsid w:val="00DE4EF2"/>
    <w:rsid w:val="00DE5805"/>
    <w:rsid w:val="00DE6735"/>
    <w:rsid w:val="00DF1465"/>
    <w:rsid w:val="00DF180C"/>
    <w:rsid w:val="00DF2C0E"/>
    <w:rsid w:val="00E04DB6"/>
    <w:rsid w:val="00E05B18"/>
    <w:rsid w:val="00E06FFB"/>
    <w:rsid w:val="00E07675"/>
    <w:rsid w:val="00E1079E"/>
    <w:rsid w:val="00E1773F"/>
    <w:rsid w:val="00E2013A"/>
    <w:rsid w:val="00E21BD5"/>
    <w:rsid w:val="00E22D3B"/>
    <w:rsid w:val="00E236B8"/>
    <w:rsid w:val="00E25080"/>
    <w:rsid w:val="00E262E1"/>
    <w:rsid w:val="00E26A92"/>
    <w:rsid w:val="00E27760"/>
    <w:rsid w:val="00E30155"/>
    <w:rsid w:val="00E378C7"/>
    <w:rsid w:val="00E43152"/>
    <w:rsid w:val="00E442F2"/>
    <w:rsid w:val="00E4449B"/>
    <w:rsid w:val="00E44E27"/>
    <w:rsid w:val="00E45C0B"/>
    <w:rsid w:val="00E46061"/>
    <w:rsid w:val="00E63A37"/>
    <w:rsid w:val="00E70682"/>
    <w:rsid w:val="00E913F9"/>
    <w:rsid w:val="00E91FE1"/>
    <w:rsid w:val="00E921F6"/>
    <w:rsid w:val="00E935D4"/>
    <w:rsid w:val="00E94144"/>
    <w:rsid w:val="00E94FCF"/>
    <w:rsid w:val="00E94FD6"/>
    <w:rsid w:val="00E9750C"/>
    <w:rsid w:val="00E97826"/>
    <w:rsid w:val="00EA0127"/>
    <w:rsid w:val="00EA0BF6"/>
    <w:rsid w:val="00EA37E6"/>
    <w:rsid w:val="00EA4505"/>
    <w:rsid w:val="00EA4C71"/>
    <w:rsid w:val="00EA5E95"/>
    <w:rsid w:val="00EA68E6"/>
    <w:rsid w:val="00EB0D17"/>
    <w:rsid w:val="00EB5848"/>
    <w:rsid w:val="00EB6BE4"/>
    <w:rsid w:val="00EC68F7"/>
    <w:rsid w:val="00EC7814"/>
    <w:rsid w:val="00ED0CE0"/>
    <w:rsid w:val="00ED2213"/>
    <w:rsid w:val="00ED4954"/>
    <w:rsid w:val="00ED760E"/>
    <w:rsid w:val="00EE008B"/>
    <w:rsid w:val="00EE0373"/>
    <w:rsid w:val="00EE0943"/>
    <w:rsid w:val="00EE33A2"/>
    <w:rsid w:val="00EE5F74"/>
    <w:rsid w:val="00F00E37"/>
    <w:rsid w:val="00F0158D"/>
    <w:rsid w:val="00F035AC"/>
    <w:rsid w:val="00F035FE"/>
    <w:rsid w:val="00F04AD9"/>
    <w:rsid w:val="00F04EDF"/>
    <w:rsid w:val="00F20260"/>
    <w:rsid w:val="00F25AE9"/>
    <w:rsid w:val="00F265F5"/>
    <w:rsid w:val="00F27B81"/>
    <w:rsid w:val="00F36225"/>
    <w:rsid w:val="00F37066"/>
    <w:rsid w:val="00F37193"/>
    <w:rsid w:val="00F43FD0"/>
    <w:rsid w:val="00F50638"/>
    <w:rsid w:val="00F518ED"/>
    <w:rsid w:val="00F56D4C"/>
    <w:rsid w:val="00F60148"/>
    <w:rsid w:val="00F60D0C"/>
    <w:rsid w:val="00F6298F"/>
    <w:rsid w:val="00F67A1C"/>
    <w:rsid w:val="00F80CFE"/>
    <w:rsid w:val="00F82C5B"/>
    <w:rsid w:val="00F83851"/>
    <w:rsid w:val="00F845C4"/>
    <w:rsid w:val="00F8555F"/>
    <w:rsid w:val="00F94DEB"/>
    <w:rsid w:val="00FA4A70"/>
    <w:rsid w:val="00FA4C2B"/>
    <w:rsid w:val="00FA4F11"/>
    <w:rsid w:val="00FB2011"/>
    <w:rsid w:val="00FB36AC"/>
    <w:rsid w:val="00FB792F"/>
    <w:rsid w:val="00FC0907"/>
    <w:rsid w:val="00FC732C"/>
    <w:rsid w:val="00FD073F"/>
    <w:rsid w:val="00FD2992"/>
    <w:rsid w:val="00FD5261"/>
    <w:rsid w:val="00FD79FF"/>
    <w:rsid w:val="00FE18A8"/>
    <w:rsid w:val="00FE1AF6"/>
    <w:rsid w:val="00FE3816"/>
    <w:rsid w:val="00FE78A8"/>
    <w:rsid w:val="00FF1885"/>
    <w:rsid w:val="00FF6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2A0E4"/>
  <w15:chartTrackingRefBased/>
  <w15:docId w15:val="{B94177F1-5DB9-44D7-B830-1C339A2F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0C2"/>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uiPriority w:val="99"/>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aliases w:val="EN,Editor's Noteormal"/>
    <w:basedOn w:val="NO"/>
    <w:link w:val="ENChar"/>
    <w:qFormat/>
    <w:rPr>
      <w:color w:val="FF0000"/>
    </w:rPr>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575466"/>
  </w:style>
  <w:style w:type="paragraph" w:styleId="af3">
    <w:name w:val="Block Text"/>
    <w:basedOn w:val="a"/>
    <w:rsid w:val="00575466"/>
    <w:pPr>
      <w:spacing w:after="120"/>
      <w:ind w:left="1440" w:right="1440"/>
    </w:pPr>
  </w:style>
  <w:style w:type="paragraph" w:styleId="af4">
    <w:name w:val="Body Text"/>
    <w:basedOn w:val="a"/>
    <w:link w:val="af5"/>
    <w:rsid w:val="00575466"/>
    <w:pPr>
      <w:spacing w:after="120"/>
    </w:pPr>
  </w:style>
  <w:style w:type="character" w:customStyle="1" w:styleId="af5">
    <w:name w:val="正文文本 字符"/>
    <w:link w:val="af4"/>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6">
    <w:name w:val="Body Text First Indent"/>
    <w:basedOn w:val="af4"/>
    <w:link w:val="af7"/>
    <w:rsid w:val="00575466"/>
    <w:pPr>
      <w:ind w:firstLine="210"/>
    </w:pPr>
  </w:style>
  <w:style w:type="character" w:customStyle="1" w:styleId="af7">
    <w:name w:val="正文文本首行缩进 字符"/>
    <w:basedOn w:val="af5"/>
    <w:link w:val="af6"/>
    <w:rsid w:val="00575466"/>
    <w:rPr>
      <w:rFonts w:ascii="Times New Roman" w:hAnsi="Times New Roman"/>
      <w:lang w:eastAsia="en-US"/>
    </w:rPr>
  </w:style>
  <w:style w:type="paragraph" w:styleId="af8">
    <w:name w:val="Body Text Indent"/>
    <w:basedOn w:val="a"/>
    <w:link w:val="af9"/>
    <w:rsid w:val="00575466"/>
    <w:pPr>
      <w:spacing w:after="120"/>
      <w:ind w:left="283"/>
    </w:pPr>
  </w:style>
  <w:style w:type="character" w:customStyle="1" w:styleId="af9">
    <w:name w:val="正文文本缩进 字符"/>
    <w:link w:val="af8"/>
    <w:rsid w:val="00575466"/>
    <w:rPr>
      <w:rFonts w:ascii="Times New Roman" w:hAnsi="Times New Roman"/>
      <w:lang w:eastAsia="en-US"/>
    </w:rPr>
  </w:style>
  <w:style w:type="paragraph" w:styleId="27">
    <w:name w:val="Body Text First Indent 2"/>
    <w:basedOn w:val="af8"/>
    <w:link w:val="28"/>
    <w:rsid w:val="00575466"/>
    <w:pPr>
      <w:ind w:firstLine="210"/>
    </w:pPr>
  </w:style>
  <w:style w:type="character" w:customStyle="1" w:styleId="28">
    <w:name w:val="正文文本首行缩进 2 字符"/>
    <w:basedOn w:val="af9"/>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a">
    <w:name w:val="caption"/>
    <w:aliases w:val="First line:  0.5&quot;"/>
    <w:basedOn w:val="a"/>
    <w:next w:val="a"/>
    <w:unhideWhenUsed/>
    <w:qFormat/>
    <w:rsid w:val="00575466"/>
    <w:rPr>
      <w:b/>
      <w:bCs/>
    </w:rPr>
  </w:style>
  <w:style w:type="paragraph" w:styleId="afb">
    <w:name w:val="Closing"/>
    <w:basedOn w:val="a"/>
    <w:link w:val="afc"/>
    <w:rsid w:val="00575466"/>
    <w:pPr>
      <w:ind w:left="4252"/>
    </w:pPr>
  </w:style>
  <w:style w:type="character" w:customStyle="1" w:styleId="afc">
    <w:name w:val="结束语 字符"/>
    <w:link w:val="afb"/>
    <w:rsid w:val="00575466"/>
    <w:rPr>
      <w:rFonts w:ascii="Times New Roman" w:hAnsi="Times New Roman"/>
      <w:lang w:eastAsia="en-US"/>
    </w:rPr>
  </w:style>
  <w:style w:type="paragraph" w:styleId="afd">
    <w:name w:val="annotation subject"/>
    <w:basedOn w:val="ad"/>
    <w:next w:val="ad"/>
    <w:link w:val="afe"/>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e">
    <w:name w:val="批注主题 字符"/>
    <w:link w:val="afd"/>
    <w:rsid w:val="00575466"/>
    <w:rPr>
      <w:rFonts w:ascii="Times New Roman" w:hAnsi="Times New Roman"/>
      <w:b/>
      <w:bCs/>
      <w:lang w:eastAsia="en-US"/>
    </w:rPr>
  </w:style>
  <w:style w:type="paragraph" w:styleId="aff">
    <w:name w:val="Date"/>
    <w:basedOn w:val="a"/>
    <w:next w:val="a"/>
    <w:link w:val="aff0"/>
    <w:rsid w:val="00575466"/>
  </w:style>
  <w:style w:type="character" w:customStyle="1" w:styleId="aff0">
    <w:name w:val="日期 字符"/>
    <w:link w:val="aff"/>
    <w:rsid w:val="00575466"/>
    <w:rPr>
      <w:rFonts w:ascii="Times New Roman" w:hAnsi="Times New Roman"/>
      <w:lang w:eastAsia="en-US"/>
    </w:rPr>
  </w:style>
  <w:style w:type="paragraph" w:styleId="aff1">
    <w:name w:val="Document Map"/>
    <w:basedOn w:val="a"/>
    <w:link w:val="aff2"/>
    <w:rsid w:val="00575466"/>
    <w:rPr>
      <w:rFonts w:ascii="Segoe UI" w:hAnsi="Segoe UI" w:cs="Segoe UI"/>
      <w:sz w:val="16"/>
      <w:szCs w:val="16"/>
    </w:rPr>
  </w:style>
  <w:style w:type="character" w:customStyle="1" w:styleId="aff2">
    <w:name w:val="文档结构图 字符"/>
    <w:link w:val="aff1"/>
    <w:rsid w:val="00575466"/>
    <w:rPr>
      <w:rFonts w:ascii="Segoe UI" w:hAnsi="Segoe UI" w:cs="Segoe UI"/>
      <w:sz w:val="16"/>
      <w:szCs w:val="16"/>
      <w:lang w:eastAsia="en-US"/>
    </w:rPr>
  </w:style>
  <w:style w:type="paragraph" w:styleId="aff3">
    <w:name w:val="E-mail Signature"/>
    <w:basedOn w:val="a"/>
    <w:link w:val="aff4"/>
    <w:rsid w:val="00575466"/>
  </w:style>
  <w:style w:type="character" w:customStyle="1" w:styleId="aff4">
    <w:name w:val="电子邮件签名 字符"/>
    <w:link w:val="aff3"/>
    <w:rsid w:val="00575466"/>
    <w:rPr>
      <w:rFonts w:ascii="Times New Roman" w:hAnsi="Times New Roman"/>
      <w:lang w:eastAsia="en-US"/>
    </w:rPr>
  </w:style>
  <w:style w:type="paragraph" w:styleId="aff5">
    <w:name w:val="endnote text"/>
    <w:basedOn w:val="a"/>
    <w:link w:val="aff6"/>
    <w:rsid w:val="00575466"/>
  </w:style>
  <w:style w:type="character" w:customStyle="1" w:styleId="aff6">
    <w:name w:val="尾注文本 字符"/>
    <w:link w:val="aff5"/>
    <w:rsid w:val="00575466"/>
    <w:rPr>
      <w:rFonts w:ascii="Times New Roman" w:hAnsi="Times New Roman"/>
      <w:lang w:eastAsia="en-US"/>
    </w:rPr>
  </w:style>
  <w:style w:type="paragraph" w:styleId="aff7">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9">
    <w:name w:val="index heading"/>
    <w:basedOn w:val="a"/>
    <w:next w:val="11"/>
    <w:rsid w:val="00575466"/>
    <w:rPr>
      <w:rFonts w:ascii="Calibri Light" w:eastAsia="Times New Roman" w:hAnsi="Calibri Light"/>
      <w:b/>
      <w:bCs/>
    </w:rPr>
  </w:style>
  <w:style w:type="paragraph" w:styleId="affa">
    <w:name w:val="Intense Quote"/>
    <w:basedOn w:val="a"/>
    <w:next w:val="a"/>
    <w:link w:val="affb"/>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575466"/>
    <w:rPr>
      <w:rFonts w:ascii="Times New Roman" w:hAnsi="Times New Roman"/>
      <w:i/>
      <w:iCs/>
      <w:color w:val="4472C4"/>
      <w:lang w:eastAsia="en-US"/>
    </w:rPr>
  </w:style>
  <w:style w:type="paragraph" w:styleId="affc">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1"/>
      </w:numPr>
      <w:contextualSpacing/>
    </w:pPr>
  </w:style>
  <w:style w:type="paragraph" w:styleId="4">
    <w:name w:val="List Number 4"/>
    <w:basedOn w:val="a"/>
    <w:rsid w:val="00575466"/>
    <w:pPr>
      <w:numPr>
        <w:numId w:val="2"/>
      </w:numPr>
      <w:contextualSpacing/>
    </w:pPr>
  </w:style>
  <w:style w:type="paragraph" w:styleId="5">
    <w:name w:val="List Number 5"/>
    <w:basedOn w:val="a"/>
    <w:rsid w:val="00575466"/>
    <w:pPr>
      <w:numPr>
        <w:numId w:val="3"/>
      </w:numPr>
      <w:contextualSpacing/>
    </w:pPr>
  </w:style>
  <w:style w:type="paragraph" w:styleId="affd">
    <w:name w:val="List Paragraph"/>
    <w:basedOn w:val="a"/>
    <w:uiPriority w:val="34"/>
    <w:qFormat/>
    <w:rsid w:val="00575466"/>
    <w:pPr>
      <w:ind w:left="720"/>
    </w:pPr>
  </w:style>
  <w:style w:type="paragraph" w:styleId="affe">
    <w:name w:val="macro"/>
    <w:link w:val="afff"/>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
    <w:name w:val="宏文本 字符"/>
    <w:link w:val="affe"/>
    <w:rsid w:val="00575466"/>
    <w:rPr>
      <w:rFonts w:ascii="Courier New" w:hAnsi="Courier New" w:cs="Courier New"/>
      <w:lang w:eastAsia="en-US"/>
    </w:rPr>
  </w:style>
  <w:style w:type="paragraph" w:styleId="afff0">
    <w:name w:val="Message Header"/>
    <w:basedOn w:val="a"/>
    <w:link w:val="afff1"/>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575466"/>
    <w:rPr>
      <w:rFonts w:ascii="Calibri Light" w:eastAsia="Times New Roman" w:hAnsi="Calibri Light" w:cs="Times New Roman"/>
      <w:sz w:val="24"/>
      <w:szCs w:val="24"/>
      <w:shd w:val="pct20" w:color="auto" w:fill="auto"/>
      <w:lang w:eastAsia="en-US"/>
    </w:rPr>
  </w:style>
  <w:style w:type="paragraph" w:styleId="afff2">
    <w:name w:val="No Spacing"/>
    <w:uiPriority w:val="1"/>
    <w:qFormat/>
    <w:rsid w:val="00575466"/>
    <w:rPr>
      <w:rFonts w:ascii="Times New Roman" w:hAnsi="Times New Roman"/>
      <w:lang w:val="en-GB" w:eastAsia="en-US"/>
    </w:rPr>
  </w:style>
  <w:style w:type="paragraph" w:styleId="afff3">
    <w:name w:val="Normal (Web)"/>
    <w:basedOn w:val="a"/>
    <w:rsid w:val="00575466"/>
    <w:rPr>
      <w:sz w:val="24"/>
      <w:szCs w:val="24"/>
    </w:rPr>
  </w:style>
  <w:style w:type="paragraph" w:styleId="afff4">
    <w:name w:val="Normal Indent"/>
    <w:basedOn w:val="a"/>
    <w:rsid w:val="00575466"/>
    <w:pPr>
      <w:ind w:left="720"/>
    </w:pPr>
  </w:style>
  <w:style w:type="paragraph" w:styleId="afff5">
    <w:name w:val="Note Heading"/>
    <w:basedOn w:val="a"/>
    <w:next w:val="a"/>
    <w:link w:val="afff6"/>
    <w:rsid w:val="00575466"/>
  </w:style>
  <w:style w:type="character" w:customStyle="1" w:styleId="afff6">
    <w:name w:val="注释标题 字符"/>
    <w:link w:val="afff5"/>
    <w:rsid w:val="00575466"/>
    <w:rPr>
      <w:rFonts w:ascii="Times New Roman" w:hAnsi="Times New Roman"/>
      <w:lang w:eastAsia="en-US"/>
    </w:rPr>
  </w:style>
  <w:style w:type="paragraph" w:styleId="afff7">
    <w:name w:val="Plain Text"/>
    <w:basedOn w:val="a"/>
    <w:link w:val="afff8"/>
    <w:rsid w:val="00575466"/>
    <w:rPr>
      <w:rFonts w:ascii="Courier New" w:hAnsi="Courier New" w:cs="Courier New"/>
    </w:rPr>
  </w:style>
  <w:style w:type="character" w:customStyle="1" w:styleId="afff8">
    <w:name w:val="纯文本 字符"/>
    <w:link w:val="afff7"/>
    <w:rsid w:val="00575466"/>
    <w:rPr>
      <w:rFonts w:ascii="Courier New" w:hAnsi="Courier New" w:cs="Courier New"/>
      <w:lang w:eastAsia="en-US"/>
    </w:rPr>
  </w:style>
  <w:style w:type="paragraph" w:styleId="afff9">
    <w:name w:val="Quote"/>
    <w:basedOn w:val="a"/>
    <w:next w:val="a"/>
    <w:link w:val="afffa"/>
    <w:uiPriority w:val="29"/>
    <w:qFormat/>
    <w:rsid w:val="00575466"/>
    <w:pPr>
      <w:spacing w:before="200" w:after="160"/>
      <w:ind w:left="864" w:right="864"/>
      <w:jc w:val="center"/>
    </w:pPr>
    <w:rPr>
      <w:i/>
      <w:iCs/>
      <w:color w:val="404040"/>
    </w:rPr>
  </w:style>
  <w:style w:type="character" w:customStyle="1" w:styleId="afffa">
    <w:name w:val="引用 字符"/>
    <w:link w:val="afff9"/>
    <w:uiPriority w:val="29"/>
    <w:rsid w:val="00575466"/>
    <w:rPr>
      <w:rFonts w:ascii="Times New Roman" w:hAnsi="Times New Roman"/>
      <w:i/>
      <w:iCs/>
      <w:color w:val="404040"/>
      <w:lang w:eastAsia="en-US"/>
    </w:rPr>
  </w:style>
  <w:style w:type="paragraph" w:styleId="afffb">
    <w:name w:val="Salutation"/>
    <w:basedOn w:val="a"/>
    <w:next w:val="a"/>
    <w:link w:val="afffc"/>
    <w:rsid w:val="00575466"/>
  </w:style>
  <w:style w:type="character" w:customStyle="1" w:styleId="afffc">
    <w:name w:val="称呼 字符"/>
    <w:link w:val="afffb"/>
    <w:rsid w:val="00575466"/>
    <w:rPr>
      <w:rFonts w:ascii="Times New Roman" w:hAnsi="Times New Roman"/>
      <w:lang w:eastAsia="en-US"/>
    </w:rPr>
  </w:style>
  <w:style w:type="paragraph" w:styleId="afffd">
    <w:name w:val="Signature"/>
    <w:basedOn w:val="a"/>
    <w:link w:val="afffe"/>
    <w:rsid w:val="00575466"/>
    <w:pPr>
      <w:ind w:left="4252"/>
    </w:pPr>
  </w:style>
  <w:style w:type="character" w:customStyle="1" w:styleId="afffe">
    <w:name w:val="签名 字符"/>
    <w:link w:val="afffd"/>
    <w:rsid w:val="00575466"/>
    <w:rPr>
      <w:rFonts w:ascii="Times New Roman" w:hAnsi="Times New Roman"/>
      <w:lang w:eastAsia="en-US"/>
    </w:rPr>
  </w:style>
  <w:style w:type="paragraph" w:styleId="affff">
    <w:name w:val="Subtitle"/>
    <w:basedOn w:val="a"/>
    <w:next w:val="a"/>
    <w:link w:val="affff0"/>
    <w:qFormat/>
    <w:rsid w:val="00575466"/>
    <w:pPr>
      <w:spacing w:after="60"/>
      <w:jc w:val="center"/>
      <w:outlineLvl w:val="1"/>
    </w:pPr>
    <w:rPr>
      <w:rFonts w:ascii="Calibri Light" w:eastAsia="Times New Roman" w:hAnsi="Calibri Light"/>
      <w:sz w:val="24"/>
      <w:szCs w:val="24"/>
    </w:rPr>
  </w:style>
  <w:style w:type="character" w:customStyle="1" w:styleId="affff0">
    <w:name w:val="副标题 字符"/>
    <w:link w:val="affff"/>
    <w:rsid w:val="00575466"/>
    <w:rPr>
      <w:rFonts w:ascii="Calibri Light" w:eastAsia="Times New Roman" w:hAnsi="Calibri Light" w:cs="Times New Roman"/>
      <w:sz w:val="24"/>
      <w:szCs w:val="24"/>
      <w:lang w:eastAsia="en-US"/>
    </w:rPr>
  </w:style>
  <w:style w:type="paragraph" w:styleId="affff1">
    <w:name w:val="table of authorities"/>
    <w:basedOn w:val="a"/>
    <w:next w:val="a"/>
    <w:rsid w:val="00575466"/>
    <w:pPr>
      <w:ind w:left="200" w:hanging="200"/>
    </w:pPr>
  </w:style>
  <w:style w:type="paragraph" w:styleId="affff2">
    <w:name w:val="table of figures"/>
    <w:basedOn w:val="a"/>
    <w:next w:val="a"/>
    <w:rsid w:val="00575466"/>
  </w:style>
  <w:style w:type="paragraph" w:styleId="affff3">
    <w:name w:val="Title"/>
    <w:basedOn w:val="a"/>
    <w:next w:val="a"/>
    <w:link w:val="affff4"/>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rsid w:val="00575466"/>
    <w:rPr>
      <w:rFonts w:ascii="Calibri Light" w:eastAsia="Times New Roman" w:hAnsi="Calibri Light" w:cs="Times New Roman"/>
      <w:b/>
      <w:bCs/>
      <w:kern w:val="28"/>
      <w:sz w:val="32"/>
      <w:szCs w:val="32"/>
      <w:lang w:eastAsia="en-US"/>
    </w:rPr>
  </w:style>
  <w:style w:type="paragraph" w:styleId="affff5">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75586E"/>
    <w:rPr>
      <w:rFonts w:ascii="Tahoma" w:hAnsi="Tahoma" w:cs="Tahoma"/>
      <w:sz w:val="16"/>
      <w:szCs w:val="16"/>
      <w:lang w:eastAsia="en-US"/>
    </w:rPr>
  </w:style>
  <w:style w:type="character" w:customStyle="1" w:styleId="20">
    <w:name w:val="标题 2 字符"/>
    <w:aliases w:val="H2 字符,h2 字符,2nd level 字符,†berschrift 2 字符,õberschrift 2 字符,UNDERRUBRIK 1-2 字符"/>
    <w:link w:val="2"/>
    <w:rsid w:val="009E4781"/>
    <w:rPr>
      <w:rFonts w:ascii="Arial" w:hAnsi="Arial"/>
      <w:sz w:val="32"/>
      <w:lang w:val="en-GB" w:eastAsia="en-US"/>
    </w:rPr>
  </w:style>
  <w:style w:type="character" w:customStyle="1" w:styleId="31">
    <w:name w:val="标题 3 字符"/>
    <w:aliases w:val="h3 字符"/>
    <w:link w:val="30"/>
    <w:rsid w:val="009E4781"/>
    <w:rPr>
      <w:rFonts w:ascii="Arial" w:hAnsi="Arial"/>
      <w:sz w:val="28"/>
      <w:lang w:val="en-GB" w:eastAsia="en-US"/>
    </w:rPr>
  </w:style>
  <w:style w:type="character" w:customStyle="1" w:styleId="ui-provider">
    <w:name w:val="ui-provider"/>
    <w:qFormat/>
    <w:rsid w:val="00642A70"/>
  </w:style>
  <w:style w:type="character" w:customStyle="1" w:styleId="NOChar">
    <w:name w:val="NO Char"/>
    <w:link w:val="NO"/>
    <w:uiPriority w:val="99"/>
    <w:qFormat/>
    <w:locked/>
    <w:rsid w:val="00E43152"/>
    <w:rPr>
      <w:rFonts w:ascii="Times New Roman" w:hAnsi="Times New Roman"/>
      <w:lang w:val="en-GB" w:eastAsia="en-US"/>
    </w:rPr>
  </w:style>
  <w:style w:type="character" w:customStyle="1" w:styleId="B1Char">
    <w:name w:val="B1 Char"/>
    <w:link w:val="B1"/>
    <w:qFormat/>
    <w:rsid w:val="00E43152"/>
    <w:rPr>
      <w:rFonts w:ascii="Times New Roman" w:hAnsi="Times New Roman"/>
      <w:lang w:val="en-GB" w:eastAsia="en-US"/>
    </w:rPr>
  </w:style>
  <w:style w:type="character" w:customStyle="1" w:styleId="ENChar">
    <w:name w:val="EN Char"/>
    <w:aliases w:val="Editor's Note Char1,Editor's Note Char"/>
    <w:link w:val="EditorsNote"/>
    <w:qFormat/>
    <w:locked/>
    <w:rsid w:val="003164CD"/>
    <w:rPr>
      <w:rFonts w:ascii="Times New Roman" w:hAnsi="Times New Roman"/>
      <w:color w:val="FF0000"/>
      <w:lang w:val="en-GB" w:eastAsia="en-US"/>
    </w:rPr>
  </w:style>
  <w:style w:type="character" w:customStyle="1" w:styleId="EditorsNoteCharChar">
    <w:name w:val="Editor's Note Char Char"/>
    <w:qFormat/>
    <w:rsid w:val="00C273E7"/>
    <w:rPr>
      <w:rFonts w:ascii="Times New Roman" w:hAnsi="Times New Roman"/>
      <w:color w:val="FF0000"/>
      <w:lang w:val="en-GB" w:eastAsia="en-US"/>
    </w:rPr>
  </w:style>
  <w:style w:type="character" w:customStyle="1" w:styleId="41">
    <w:name w:val="标题 4 字符"/>
    <w:link w:val="40"/>
    <w:rsid w:val="00252B97"/>
    <w:rPr>
      <w:rFonts w:ascii="Arial" w:hAnsi="Arial"/>
      <w:sz w:val="24"/>
      <w:lang w:val="en-GB" w:eastAsia="en-US"/>
    </w:rPr>
  </w:style>
  <w:style w:type="character" w:customStyle="1" w:styleId="10">
    <w:name w:val="标题 1 字符"/>
    <w:link w:val="1"/>
    <w:rsid w:val="001B60C2"/>
    <w:rPr>
      <w:rFonts w:ascii="Arial" w:hAnsi="Arial"/>
      <w:sz w:val="36"/>
      <w:lang w:val="en-GB" w:eastAsia="en-US"/>
    </w:rPr>
  </w:style>
  <w:style w:type="character" w:customStyle="1" w:styleId="EXChar">
    <w:name w:val="EX Char"/>
    <w:link w:val="EX"/>
    <w:locked/>
    <w:rsid w:val="001B60C2"/>
    <w:rPr>
      <w:rFonts w:ascii="Times New Roman" w:hAnsi="Times New Roman"/>
      <w:lang w:val="en-GB" w:eastAsia="en-US"/>
    </w:rPr>
  </w:style>
  <w:style w:type="table" w:styleId="affff6">
    <w:name w:val="Table Grid"/>
    <w:basedOn w:val="a1"/>
    <w:rsid w:val="00AF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Emphasis"/>
    <w:qFormat/>
    <w:rsid w:val="009007B5"/>
    <w:rPr>
      <w:i/>
      <w:iCs/>
    </w:rPr>
  </w:style>
  <w:style w:type="character" w:customStyle="1" w:styleId="B2Char">
    <w:name w:val="B2 Char"/>
    <w:link w:val="B2"/>
    <w:qFormat/>
    <w:rsid w:val="00287D52"/>
    <w:rPr>
      <w:rFonts w:ascii="Times New Roman" w:hAnsi="Times New Roman"/>
      <w:lang w:val="en-GB" w:eastAsia="en-US"/>
    </w:rPr>
  </w:style>
  <w:style w:type="paragraph" w:customStyle="1" w:styleId="ds-markdown-paragraph">
    <w:name w:val="ds-markdown-paragraph"/>
    <w:basedOn w:val="a"/>
    <w:rsid w:val="00C00E3E"/>
    <w:pPr>
      <w:spacing w:before="100" w:beforeAutospacing="1" w:after="100" w:afterAutospacing="1"/>
    </w:pPr>
    <w:rPr>
      <w:rFonts w:ascii="宋体" w:hAnsi="宋体" w:cs="宋体"/>
      <w:sz w:val="24"/>
      <w:szCs w:val="24"/>
      <w:lang w:val="en-US" w:eastAsia="zh-CN"/>
    </w:rPr>
  </w:style>
  <w:style w:type="character" w:styleId="affff8">
    <w:name w:val="Strong"/>
    <w:uiPriority w:val="22"/>
    <w:qFormat/>
    <w:rsid w:val="00C00E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7552929">
      <w:bodyDiv w:val="1"/>
      <w:marLeft w:val="0"/>
      <w:marRight w:val="0"/>
      <w:marTop w:val="0"/>
      <w:marBottom w:val="0"/>
      <w:divBdr>
        <w:top w:val="none" w:sz="0" w:space="0" w:color="auto"/>
        <w:left w:val="none" w:sz="0" w:space="0" w:color="auto"/>
        <w:bottom w:val="none" w:sz="0" w:space="0" w:color="auto"/>
        <w:right w:val="none" w:sz="0" w:space="0" w:color="auto"/>
      </w:divBdr>
    </w:div>
    <w:div w:id="41054530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5187336">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43683104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A82C96A070845947EDDEFD76B8311" ma:contentTypeVersion="1" ma:contentTypeDescription="Create a new document." ma:contentTypeScope="" ma:versionID="01f754e990782c7b54892926a48051d0">
  <xsd:schema xmlns:xsd="http://www.w3.org/2001/XMLSchema" xmlns:xs="http://www.w3.org/2001/XMLSchema" xmlns:p="http://schemas.microsoft.com/office/2006/metadata/properties" xmlns:ns3="c879348e-6778-4c5b-b1b2-c66050052e7a" targetNamespace="http://schemas.microsoft.com/office/2006/metadata/properties" ma:root="true" ma:fieldsID="0eafb43f1a4c8fb48cced8f67c3fe2ca" ns3:_="">
    <xsd:import namespace="c879348e-6778-4c5b-b1b2-c66050052e7a"/>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348e-6778-4c5b-b1b2-c66050052e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5992F-FB3B-446B-9C87-C33C1FAFA3EB}">
  <ds:schemaRefs>
    <ds:schemaRef ds:uri="http://schemas.microsoft.com/sharepoint/v3/contenttype/forms"/>
  </ds:schemaRefs>
</ds:datastoreItem>
</file>

<file path=customXml/itemProps2.xml><?xml version="1.0" encoding="utf-8"?>
<ds:datastoreItem xmlns:ds="http://schemas.openxmlformats.org/officeDocument/2006/customXml" ds:itemID="{52CF17B6-F242-41D1-9F2E-7B059651B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348e-6778-4c5b-b1b2-c66050052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45702-1020-4A65-818C-2B8E0E7D76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vivo-new</cp:lastModifiedBy>
  <cp:revision>16</cp:revision>
  <dcterms:created xsi:type="dcterms:W3CDTF">2025-11-03T04:32:00Z</dcterms:created>
  <dcterms:modified xsi:type="dcterms:W3CDTF">2025-11-03T10:01:00Z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0x010100356A82C96A070845947EDDEFD76B8311</vt:lpwstr>
  </property>
</Properties>
</file>