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17670" w14:textId="77777777" w:rsidR="00A32C60" w:rsidRPr="00B855DD" w:rsidRDefault="00A32C60" w:rsidP="00A32C6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B855DD">
        <w:rPr>
          <w:b/>
          <w:noProof/>
          <w:sz w:val="24"/>
          <w:lang w:val="en-US"/>
        </w:rPr>
        <w:t>3GPP TSG-SA WG2 Meeting #1</w:t>
      </w:r>
      <w:r>
        <w:rPr>
          <w:b/>
          <w:noProof/>
          <w:sz w:val="24"/>
          <w:lang w:val="en-US"/>
        </w:rPr>
        <w:t>4</w:t>
      </w:r>
      <w:r w:rsidRPr="00B855DD">
        <w:rPr>
          <w:b/>
          <w:noProof/>
          <w:sz w:val="24"/>
          <w:lang w:val="en-US"/>
        </w:rPr>
        <w:t>3-e</w:t>
      </w:r>
      <w:r w:rsidRPr="00B855DD">
        <w:rPr>
          <w:b/>
          <w:i/>
          <w:noProof/>
          <w:sz w:val="28"/>
          <w:lang w:val="en-US"/>
        </w:rPr>
        <w:tab/>
      </w:r>
      <w:r w:rsidRPr="00B855DD">
        <w:rPr>
          <w:b/>
          <w:noProof/>
          <w:sz w:val="24"/>
          <w:lang w:val="en-US"/>
        </w:rPr>
        <w:t>S2-210xxxx</w:t>
      </w:r>
    </w:p>
    <w:p w14:paraId="7CB45193" w14:textId="1C69A026" w:rsidR="001E41F3" w:rsidRDefault="00A32C60" w:rsidP="00A32C6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– 09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E1318E5" w:rsidR="001E41F3" w:rsidRPr="00410371" w:rsidRDefault="008F378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D5CC0" w:rsidRPr="00DD5CC0">
                <w:rPr>
                  <w:b/>
                  <w:noProof/>
                  <w:sz w:val="28"/>
                </w:rPr>
                <w:t>23.501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8F378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F378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8F378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DAEFE74" w:rsidR="00F25D98" w:rsidRDefault="00DD5CC0" w:rsidP="00DD5CC0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67FA15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D5CC0">
                <w:t>General structure of Onboarding Feature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FD6340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DD5CC0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8F3789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13F3D">
                <w:rPr>
                  <w:noProof/>
                </w:rPr>
                <w:t>&lt;Source_if_TSG&gt;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675490" w:rsidR="001E41F3" w:rsidRDefault="001801D6">
            <w:pPr>
              <w:pStyle w:val="CRCoverPage"/>
              <w:spacing w:after="0"/>
              <w:ind w:left="100"/>
              <w:rPr>
                <w:noProof/>
              </w:rPr>
            </w:pPr>
            <w: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&lt;Res_date&gt;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783D70A" w:rsidR="001E41F3" w:rsidRDefault="008F378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D5CC0" w:rsidRPr="00DD5CC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671E35" w:rsidR="001E41F3" w:rsidRDefault="008F378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C267D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C27E076" w14:textId="4F8C925D" w:rsidR="00F04BBB" w:rsidRPr="00F04BBB" w:rsidRDefault="00F04BBB" w:rsidP="00F04BBB">
      <w:pPr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lastRenderedPageBreak/>
        <w:t>***** Start of changes *****</w:t>
      </w:r>
    </w:p>
    <w:p w14:paraId="3C2804B5" w14:textId="01C98CB6" w:rsidR="000F6912" w:rsidRPr="000F6912" w:rsidRDefault="000F6912" w:rsidP="005357AF">
      <w:pPr>
        <w:pStyle w:val="Heading3"/>
        <w:rPr>
          <w:ins w:id="2" w:author="Ericsson User" w:date="2021-01-12T09:11:00Z"/>
          <w:noProof/>
        </w:rPr>
      </w:pPr>
      <w:ins w:id="3" w:author="Ericsson User" w:date="2021-01-12T09:11:00Z">
        <w:r w:rsidRPr="000F6912">
          <w:rPr>
            <w:noProof/>
          </w:rPr>
          <w:t>5.30.X</w:t>
        </w:r>
        <w:r w:rsidRPr="000F6912">
          <w:rPr>
            <w:noProof/>
          </w:rPr>
          <w:tab/>
          <w:t>Onboarding of UEs in Non-Public Networks</w:t>
        </w:r>
      </w:ins>
    </w:p>
    <w:p w14:paraId="66496340" w14:textId="77777777" w:rsidR="000F6912" w:rsidRPr="000F6912" w:rsidRDefault="000F6912" w:rsidP="005357AF">
      <w:pPr>
        <w:pStyle w:val="Heading4"/>
        <w:rPr>
          <w:ins w:id="4" w:author="Ericsson User" w:date="2021-01-12T09:11:00Z"/>
        </w:rPr>
      </w:pPr>
      <w:ins w:id="5" w:author="Ericsson User" w:date="2021-01-12T09:11:00Z">
        <w:r w:rsidRPr="000F6912">
          <w:t>5.30.X.1</w:t>
        </w:r>
        <w:r w:rsidRPr="000F6912">
          <w:tab/>
          <w:t>General</w:t>
        </w:r>
      </w:ins>
    </w:p>
    <w:p w14:paraId="287183BD" w14:textId="77777777" w:rsidR="000F6912" w:rsidRPr="000F6912" w:rsidRDefault="000F6912" w:rsidP="005357AF">
      <w:pPr>
        <w:pStyle w:val="EditorsNote"/>
        <w:rPr>
          <w:ins w:id="6" w:author="Ericsson User" w:date="2021-01-12T09:11:00Z"/>
        </w:rPr>
      </w:pPr>
      <w:ins w:id="7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both SNPNs and PNI-NPNs. The applicability scenarios, and a general architecture. Where differences appear between SNPN and PNI-NPNs, the description should be moved to the following sections.</w:t>
        </w:r>
      </w:ins>
    </w:p>
    <w:p w14:paraId="25D7BC4F" w14:textId="77777777" w:rsidR="000F6912" w:rsidRPr="000F6912" w:rsidRDefault="000F6912" w:rsidP="005357AF">
      <w:pPr>
        <w:pStyle w:val="Heading4"/>
        <w:rPr>
          <w:ins w:id="8" w:author="Ericsson User" w:date="2021-01-12T09:11:00Z"/>
        </w:rPr>
      </w:pPr>
      <w:ins w:id="9" w:author="Ericsson User" w:date="2021-01-12T09:11:00Z">
        <w:r w:rsidRPr="000F6912">
          <w:t>5.30.X.2</w:t>
        </w:r>
        <w:r w:rsidRPr="000F6912">
          <w:tab/>
          <w:t>Onbording of UEs in SNPNs</w:t>
        </w:r>
      </w:ins>
    </w:p>
    <w:p w14:paraId="605FE396" w14:textId="77777777" w:rsidR="000F6912" w:rsidRPr="000F6912" w:rsidRDefault="000F6912" w:rsidP="005357AF">
      <w:pPr>
        <w:pStyle w:val="Heading5"/>
        <w:rPr>
          <w:ins w:id="10" w:author="Ericsson User" w:date="2021-01-12T09:11:00Z"/>
        </w:rPr>
      </w:pPr>
      <w:ins w:id="11" w:author="Ericsson User" w:date="2021-01-12T09:11:00Z">
        <w:r w:rsidRPr="000F6912">
          <w:t>5.30.X.2.1</w:t>
        </w:r>
        <w:r w:rsidRPr="000F6912">
          <w:tab/>
          <w:t>General</w:t>
        </w:r>
      </w:ins>
    </w:p>
    <w:p w14:paraId="59AAD6DE" w14:textId="77777777" w:rsidR="000F6912" w:rsidRPr="000F6912" w:rsidRDefault="000F6912" w:rsidP="005357AF">
      <w:pPr>
        <w:pStyle w:val="EditorsNote"/>
        <w:rPr>
          <w:ins w:id="12" w:author="Ericsson User" w:date="2021-01-12T09:11:00Z"/>
        </w:rPr>
      </w:pPr>
      <w:bookmarkStart w:id="13" w:name="_Hlk61333557"/>
      <w:ins w:id="14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in SNPNs, including an introduction to the two components below.</w:t>
        </w:r>
      </w:ins>
    </w:p>
    <w:p w14:paraId="0A01F9A3" w14:textId="77777777" w:rsidR="000F6912" w:rsidRPr="000F6912" w:rsidRDefault="000F6912" w:rsidP="005357AF">
      <w:pPr>
        <w:pStyle w:val="Heading5"/>
        <w:rPr>
          <w:ins w:id="15" w:author="Ericsson User" w:date="2021-01-12T09:11:00Z"/>
        </w:rPr>
      </w:pPr>
      <w:ins w:id="16" w:author="Ericsson User" w:date="2021-01-12T09:11:00Z">
        <w:r w:rsidRPr="000F6912">
          <w:t>5.30.X.2.2</w:t>
        </w:r>
        <w:r w:rsidRPr="000F6912">
          <w:tab/>
          <w:t>Architecture</w:t>
        </w:r>
      </w:ins>
    </w:p>
    <w:p w14:paraId="08D2A6C7" w14:textId="77777777" w:rsidR="000F6912" w:rsidRPr="000F6912" w:rsidRDefault="000F6912" w:rsidP="005357AF">
      <w:pPr>
        <w:pStyle w:val="EditorsNote"/>
        <w:rPr>
          <w:ins w:id="17" w:author="Ericsson User" w:date="2021-01-12T09:11:00Z"/>
        </w:rPr>
      </w:pPr>
      <w:ins w:id="18" w:author="Ericsson User" w:date="2021-01-12T09:11:00Z">
        <w:r w:rsidRPr="000F6912">
          <w:t>Editor’s Note:</w:t>
        </w:r>
        <w:r w:rsidRPr="000F6912">
          <w:tab/>
          <w:t>Architectural aspects should be described in this clause</w:t>
        </w:r>
      </w:ins>
    </w:p>
    <w:bookmarkEnd w:id="13"/>
    <w:p w14:paraId="1454DB7D" w14:textId="77777777" w:rsidR="000F6912" w:rsidRPr="000F6912" w:rsidRDefault="000F6912" w:rsidP="005357AF">
      <w:pPr>
        <w:pStyle w:val="Heading5"/>
        <w:rPr>
          <w:ins w:id="19" w:author="Ericsson User" w:date="2021-01-12T09:11:00Z"/>
        </w:rPr>
      </w:pPr>
      <w:ins w:id="20" w:author="Ericsson User" w:date="2021-01-12T09:11:00Z">
        <w:r w:rsidRPr="000F6912">
          <w:t>5.30.X.2.3</w:t>
        </w:r>
        <w:r w:rsidRPr="000F6912">
          <w:tab/>
          <w:t>Initial Connectivity</w:t>
        </w:r>
      </w:ins>
    </w:p>
    <w:p w14:paraId="167510EC" w14:textId="77777777" w:rsidR="000F6912" w:rsidRPr="000F6912" w:rsidRDefault="000F6912" w:rsidP="005357AF">
      <w:pPr>
        <w:pStyle w:val="EditorsNote"/>
        <w:rPr>
          <w:ins w:id="21" w:author="Ericsson User" w:date="2021-01-12T09:11:00Z"/>
        </w:rPr>
      </w:pPr>
      <w:ins w:id="22" w:author="Ericsson User" w:date="2021-01-12T09:11:00Z">
        <w:r w:rsidRPr="000F6912">
          <w:t xml:space="preserve">Editor’s Note: </w:t>
        </w:r>
        <w:r w:rsidRPr="000F6912">
          <w:tab/>
          <w:t>This clause should specify the 3GPP connectivity for UE to realize remote provisioning in SNPNs</w:t>
        </w:r>
      </w:ins>
    </w:p>
    <w:p w14:paraId="2416DE4A" w14:textId="77777777" w:rsidR="000F6912" w:rsidRPr="000F6912" w:rsidRDefault="000F6912" w:rsidP="005357AF">
      <w:pPr>
        <w:pStyle w:val="Heading5"/>
        <w:rPr>
          <w:ins w:id="23" w:author="Ericsson User" w:date="2021-01-12T09:11:00Z"/>
        </w:rPr>
      </w:pPr>
      <w:ins w:id="24" w:author="Ericsson User" w:date="2021-01-12T09:11:00Z">
        <w:r w:rsidRPr="000F6912">
          <w:t>5.30.X.2.4</w:t>
        </w:r>
        <w:r w:rsidRPr="000F6912">
          <w:tab/>
          <w:t>Remote Provisioning of UEs in SNPNs</w:t>
        </w:r>
      </w:ins>
    </w:p>
    <w:p w14:paraId="1C5A8B56" w14:textId="77777777" w:rsidR="000F6912" w:rsidRPr="000F6912" w:rsidRDefault="000F6912" w:rsidP="005357AF">
      <w:pPr>
        <w:pStyle w:val="H6"/>
        <w:rPr>
          <w:ins w:id="25" w:author="Ericsson User" w:date="2021-01-12T09:11:00Z"/>
        </w:rPr>
      </w:pPr>
      <w:ins w:id="26" w:author="Ericsson User" w:date="2021-01-12T09:11:00Z">
        <w:r w:rsidRPr="000F6912">
          <w:t>5.30.X.2.4.1</w:t>
        </w:r>
        <w:r w:rsidRPr="000F6912">
          <w:tab/>
          <w:t>General</w:t>
        </w:r>
      </w:ins>
    </w:p>
    <w:p w14:paraId="58A01C89" w14:textId="77777777" w:rsidR="000F6912" w:rsidRPr="000F6912" w:rsidRDefault="000F6912" w:rsidP="005357AF">
      <w:pPr>
        <w:pStyle w:val="EditorsNote"/>
        <w:rPr>
          <w:ins w:id="27" w:author="Ericsson User" w:date="2021-01-12T09:11:00Z"/>
        </w:rPr>
      </w:pPr>
      <w:ins w:id="28" w:author="Ericsson User" w:date="2021-01-12T09:11:00Z">
        <w:r w:rsidRPr="000F6912">
          <w:t>Editor’s Note:</w:t>
        </w:r>
        <w:r w:rsidRPr="000F6912">
          <w:tab/>
          <w:t>This clause should introduce the following subclauses.</w:t>
        </w:r>
      </w:ins>
    </w:p>
    <w:p w14:paraId="117399C0" w14:textId="77777777" w:rsidR="000F6912" w:rsidRPr="000F6912" w:rsidRDefault="000F6912" w:rsidP="005357AF">
      <w:pPr>
        <w:pStyle w:val="H6"/>
        <w:rPr>
          <w:ins w:id="29" w:author="Ericsson User" w:date="2021-01-12T09:11:00Z"/>
        </w:rPr>
      </w:pPr>
      <w:ins w:id="30" w:author="Ericsson User" w:date="2021-01-12T09:11:00Z">
        <w:r w:rsidRPr="000F6912">
          <w:t>5.30.X.2.4.2</w:t>
        </w:r>
        <w:r w:rsidRPr="000F6912">
          <w:tab/>
          <w:t>User Plane Remote Provisioning of UEs in SNPNs</w:t>
        </w:r>
      </w:ins>
    </w:p>
    <w:p w14:paraId="1ADE1665" w14:textId="77777777" w:rsidR="000F6912" w:rsidRPr="000F6912" w:rsidRDefault="000F6912" w:rsidP="000F6912">
      <w:pPr>
        <w:keepLines/>
        <w:ind w:left="1135" w:hanging="851"/>
        <w:rPr>
          <w:ins w:id="31" w:author="Ericsson User" w:date="2021-01-12T09:11:00Z"/>
          <w:color w:val="FF0000"/>
        </w:rPr>
      </w:pPr>
      <w:ins w:id="32" w:author="Ericsson User" w:date="2021-01-12T09:11:00Z">
        <w:r w:rsidRPr="000F6912">
          <w:rPr>
            <w:color w:val="FF0000"/>
          </w:rPr>
          <w:t>Editor’s Note:</w:t>
        </w:r>
        <w:r w:rsidRPr="000F6912">
          <w:rPr>
            <w:color w:val="FF0000"/>
          </w:rPr>
          <w:tab/>
          <w:t>This clause should specify the user plane remote provisioning procedudres of UEs in PNI-NPNs.</w:t>
        </w:r>
      </w:ins>
    </w:p>
    <w:p w14:paraId="550DEAA5" w14:textId="77777777" w:rsidR="000F6912" w:rsidRPr="000F6912" w:rsidRDefault="000F6912" w:rsidP="005357AF">
      <w:pPr>
        <w:pStyle w:val="H6"/>
        <w:rPr>
          <w:ins w:id="33" w:author="Ericsson User" w:date="2021-01-12T09:11:00Z"/>
        </w:rPr>
      </w:pPr>
      <w:ins w:id="34" w:author="Ericsson User" w:date="2021-01-12T09:11:00Z">
        <w:r w:rsidRPr="000F6912">
          <w:t>5.30.X.2.4.3</w:t>
        </w:r>
        <w:r w:rsidRPr="000F6912">
          <w:tab/>
          <w:t>Control Plane Remote Provisioning of UEs in SNPNs</w:t>
        </w:r>
      </w:ins>
    </w:p>
    <w:p w14:paraId="11EFA080" w14:textId="77777777" w:rsidR="000F6912" w:rsidRPr="000F6912" w:rsidRDefault="000F6912" w:rsidP="005357AF">
      <w:pPr>
        <w:pStyle w:val="EditorsNote"/>
        <w:rPr>
          <w:ins w:id="35" w:author="Ericsson User" w:date="2021-01-12T09:11:00Z"/>
        </w:rPr>
      </w:pPr>
      <w:ins w:id="36" w:author="Ericsson User" w:date="2021-01-12T09:11:00Z">
        <w:r w:rsidRPr="000F6912">
          <w:t>Editor’s Note:</w:t>
        </w:r>
        <w:r w:rsidRPr="000F6912">
          <w:tab/>
          <w:t>This clause should specify the control plane remote provisioning procedudres of UEs in PNI NPNs.</w:t>
        </w:r>
      </w:ins>
    </w:p>
    <w:p w14:paraId="30ECF8D6" w14:textId="77777777" w:rsidR="000F6912" w:rsidRPr="000F6912" w:rsidRDefault="000F6912" w:rsidP="005357AF">
      <w:pPr>
        <w:pStyle w:val="Heading4"/>
        <w:rPr>
          <w:ins w:id="37" w:author="Ericsson User" w:date="2021-01-12T09:11:00Z"/>
        </w:rPr>
      </w:pPr>
      <w:ins w:id="38" w:author="Ericsson User" w:date="2021-01-12T09:11:00Z">
        <w:r w:rsidRPr="000F6912">
          <w:t>5.30.X.3</w:t>
        </w:r>
        <w:r w:rsidRPr="000F6912">
          <w:tab/>
          <w:t>Onboarding of UEs in PNI-NPNs</w:t>
        </w:r>
      </w:ins>
    </w:p>
    <w:p w14:paraId="0E12F546" w14:textId="77777777" w:rsidR="000F6912" w:rsidRPr="000F6912" w:rsidRDefault="000F6912" w:rsidP="005357AF">
      <w:pPr>
        <w:pStyle w:val="Heading5"/>
        <w:rPr>
          <w:ins w:id="39" w:author="Ericsson User" w:date="2021-01-12T09:11:00Z"/>
        </w:rPr>
      </w:pPr>
      <w:ins w:id="40" w:author="Ericsson User" w:date="2021-01-12T09:11:00Z">
        <w:r w:rsidRPr="000F6912">
          <w:t>5.30.X.3.1</w:t>
        </w:r>
        <w:r w:rsidRPr="000F6912">
          <w:tab/>
          <w:t>General</w:t>
        </w:r>
      </w:ins>
    </w:p>
    <w:p w14:paraId="08583581" w14:textId="77777777" w:rsidR="000F6912" w:rsidRPr="000F6912" w:rsidRDefault="000F6912" w:rsidP="005357AF">
      <w:pPr>
        <w:pStyle w:val="EditorsNote"/>
        <w:rPr>
          <w:ins w:id="41" w:author="Ericsson User" w:date="2021-01-12T09:11:00Z"/>
        </w:rPr>
      </w:pPr>
      <w:ins w:id="42" w:author="Ericsson User" w:date="2021-01-12T09:11:00Z">
        <w:r w:rsidRPr="000F6912">
          <w:t xml:space="preserve">Editor’s Note: </w:t>
        </w:r>
        <w:r w:rsidRPr="000F6912">
          <w:tab/>
          <w:t>This clause should have an overview or general description of onboarding in SNPNs, including an introduction to the two components below.</w:t>
        </w:r>
      </w:ins>
    </w:p>
    <w:p w14:paraId="3B095CBF" w14:textId="77777777" w:rsidR="000F6912" w:rsidRPr="000F6912" w:rsidRDefault="000F6912" w:rsidP="005357AF">
      <w:pPr>
        <w:pStyle w:val="Heading5"/>
        <w:rPr>
          <w:ins w:id="43" w:author="Ericsson User" w:date="2021-01-12T09:11:00Z"/>
        </w:rPr>
      </w:pPr>
      <w:ins w:id="44" w:author="Ericsson User" w:date="2021-01-12T09:11:00Z">
        <w:r w:rsidRPr="000F6912">
          <w:t>5.30.X.3.2</w:t>
        </w:r>
        <w:r w:rsidRPr="000F6912">
          <w:tab/>
          <w:t>Architecture</w:t>
        </w:r>
      </w:ins>
    </w:p>
    <w:p w14:paraId="7137DEC7" w14:textId="77777777" w:rsidR="000F6912" w:rsidRPr="000F6912" w:rsidRDefault="000F6912" w:rsidP="005357AF">
      <w:pPr>
        <w:pStyle w:val="EditorsNote"/>
        <w:rPr>
          <w:ins w:id="45" w:author="Ericsson User" w:date="2021-01-12T09:11:00Z"/>
        </w:rPr>
      </w:pPr>
      <w:ins w:id="46" w:author="Ericsson User" w:date="2021-01-12T09:11:00Z">
        <w:r w:rsidRPr="000F6912">
          <w:t>Editor’s Note:</w:t>
        </w:r>
        <w:r w:rsidRPr="000F6912">
          <w:tab/>
          <w:t>Architectural aspects should be described in this clause</w:t>
        </w:r>
      </w:ins>
    </w:p>
    <w:p w14:paraId="076A7EDE" w14:textId="77777777" w:rsidR="000F6912" w:rsidRPr="000F6912" w:rsidRDefault="000F6912" w:rsidP="005357AF">
      <w:pPr>
        <w:pStyle w:val="Heading5"/>
        <w:rPr>
          <w:ins w:id="47" w:author="Ericsson User" w:date="2021-01-12T09:11:00Z"/>
        </w:rPr>
      </w:pPr>
      <w:ins w:id="48" w:author="Ericsson User" w:date="2021-01-12T09:11:00Z">
        <w:r w:rsidRPr="000F6912">
          <w:t>5.30.X.3.3</w:t>
        </w:r>
        <w:r w:rsidRPr="000F6912">
          <w:tab/>
          <w:t>Initial Connectivity</w:t>
        </w:r>
      </w:ins>
    </w:p>
    <w:p w14:paraId="1B91C6D2" w14:textId="77777777" w:rsidR="000F6912" w:rsidRPr="000F6912" w:rsidRDefault="000F6912" w:rsidP="005357AF">
      <w:pPr>
        <w:pStyle w:val="EditorsNote"/>
        <w:rPr>
          <w:ins w:id="49" w:author="Ericsson User" w:date="2021-01-12T09:11:00Z"/>
        </w:rPr>
      </w:pPr>
      <w:ins w:id="50" w:author="Ericsson User" w:date="2021-01-12T09:11:00Z">
        <w:r w:rsidRPr="000F6912">
          <w:t xml:space="preserve">Editor’s Note: </w:t>
        </w:r>
        <w:r w:rsidRPr="000F6912">
          <w:tab/>
          <w:t>This clause should indicate that the UE is assumed to have regular PLMN credentials, so the initial connectivity is granted by the PLMN.</w:t>
        </w:r>
      </w:ins>
    </w:p>
    <w:p w14:paraId="4285144C" w14:textId="77777777" w:rsidR="000F6912" w:rsidRPr="000F6912" w:rsidRDefault="000F6912" w:rsidP="005357AF">
      <w:pPr>
        <w:pStyle w:val="Heading5"/>
        <w:rPr>
          <w:ins w:id="51" w:author="Ericsson User" w:date="2021-01-12T09:11:00Z"/>
        </w:rPr>
      </w:pPr>
      <w:ins w:id="52" w:author="Ericsson User" w:date="2021-01-12T09:11:00Z">
        <w:r w:rsidRPr="000F6912">
          <w:t>5.30.X.3.4</w:t>
        </w:r>
        <w:r w:rsidRPr="000F6912">
          <w:tab/>
          <w:t>Remote Provisioning of UEs in PNI-NPNs</w:t>
        </w:r>
      </w:ins>
    </w:p>
    <w:p w14:paraId="06686F52" w14:textId="77777777" w:rsidR="000F6912" w:rsidRPr="000F6912" w:rsidRDefault="000F6912" w:rsidP="005357AF">
      <w:pPr>
        <w:pStyle w:val="H6"/>
        <w:rPr>
          <w:ins w:id="53" w:author="Ericsson User" w:date="2021-01-12T09:11:00Z"/>
        </w:rPr>
      </w:pPr>
      <w:ins w:id="54" w:author="Ericsson User" w:date="2021-01-12T09:11:00Z">
        <w:r w:rsidRPr="000F6912">
          <w:t>5.30.X.3.4.1</w:t>
        </w:r>
        <w:r w:rsidRPr="000F6912">
          <w:tab/>
          <w:t>General</w:t>
        </w:r>
      </w:ins>
    </w:p>
    <w:p w14:paraId="6F8349BE" w14:textId="1F9A7D84" w:rsidR="000F6912" w:rsidRPr="000F6912" w:rsidRDefault="000F6912" w:rsidP="005357AF">
      <w:pPr>
        <w:pStyle w:val="EditorsNote"/>
        <w:rPr>
          <w:ins w:id="55" w:author="Ericsson User" w:date="2021-01-12T09:11:00Z"/>
        </w:rPr>
      </w:pPr>
      <w:ins w:id="56" w:author="Ericsson User" w:date="2021-01-12T09:11:00Z">
        <w:r w:rsidRPr="000F6912">
          <w:t>Editor’s Note:</w:t>
        </w:r>
        <w:r w:rsidRPr="000F6912">
          <w:tab/>
          <w:t>This clause should introduce the following clauses.</w:t>
        </w:r>
      </w:ins>
    </w:p>
    <w:p w14:paraId="1AB0FDA1" w14:textId="77777777" w:rsidR="000F6912" w:rsidRPr="000F6912" w:rsidRDefault="000F6912" w:rsidP="005357AF">
      <w:pPr>
        <w:pStyle w:val="H6"/>
        <w:rPr>
          <w:ins w:id="57" w:author="Ericsson User" w:date="2021-01-12T09:11:00Z"/>
        </w:rPr>
      </w:pPr>
      <w:ins w:id="58" w:author="Ericsson User" w:date="2021-01-12T09:11:00Z">
        <w:r w:rsidRPr="000F6912">
          <w:t>5.30.X.3.4.2</w:t>
        </w:r>
        <w:r w:rsidRPr="000F6912">
          <w:tab/>
          <w:t>User Plane Remote Provisioning of UEs in PNI-NPNs</w:t>
        </w:r>
        <w:bookmarkStart w:id="59" w:name="_GoBack"/>
        <w:bookmarkEnd w:id="59"/>
      </w:ins>
    </w:p>
    <w:p w14:paraId="12FEC9DB" w14:textId="77777777" w:rsidR="000F6912" w:rsidRPr="000F6912" w:rsidRDefault="000F6912" w:rsidP="005357AF">
      <w:pPr>
        <w:pStyle w:val="EditorsNote"/>
        <w:rPr>
          <w:ins w:id="60" w:author="Ericsson User" w:date="2021-01-12T09:11:00Z"/>
        </w:rPr>
      </w:pPr>
      <w:ins w:id="61" w:author="Ericsson User" w:date="2021-01-12T09:11:00Z">
        <w:r w:rsidRPr="000F6912">
          <w:t>Editor’s Note:</w:t>
        </w:r>
        <w:r w:rsidRPr="000F6912">
          <w:tab/>
          <w:t>This clause should specify the user plane remote provisioning procedudres of UEs in PNI-NPNs.</w:t>
        </w:r>
      </w:ins>
    </w:p>
    <w:p w14:paraId="53928B28" w14:textId="77777777" w:rsidR="000F6912" w:rsidRPr="000F6912" w:rsidRDefault="000F6912" w:rsidP="005357AF">
      <w:pPr>
        <w:pStyle w:val="H6"/>
        <w:rPr>
          <w:ins w:id="62" w:author="Ericsson User" w:date="2021-01-12T09:11:00Z"/>
        </w:rPr>
      </w:pPr>
      <w:ins w:id="63" w:author="Ericsson User" w:date="2021-01-12T09:11:00Z">
        <w:r w:rsidRPr="000F6912">
          <w:lastRenderedPageBreak/>
          <w:t>5.30.X.3.4.3</w:t>
        </w:r>
        <w:r w:rsidRPr="000F6912">
          <w:tab/>
          <w:t>Control Plane Remote Provisioning of UEs in PNI-NPNs</w:t>
        </w:r>
      </w:ins>
    </w:p>
    <w:p w14:paraId="37F16B01" w14:textId="77777777" w:rsidR="000F6912" w:rsidRPr="000F6912" w:rsidRDefault="000F6912" w:rsidP="005357AF">
      <w:pPr>
        <w:pStyle w:val="EditorsNote"/>
        <w:rPr>
          <w:ins w:id="64" w:author="Ericsson User" w:date="2021-01-12T09:11:00Z"/>
        </w:rPr>
      </w:pPr>
      <w:ins w:id="65" w:author="Ericsson User" w:date="2021-01-12T09:11:00Z">
        <w:r w:rsidRPr="000F6912">
          <w:t>Editor’s Note:</w:t>
        </w:r>
        <w:r w:rsidRPr="000F6912">
          <w:tab/>
          <w:t>This clause should specify the control plane remote provisioning procedudres of UEs in PNI</w:t>
        </w:r>
        <w:r w:rsidRPr="000F6912">
          <w:noBreakHyphen/>
          <w:t>NPNs.</w:t>
        </w:r>
      </w:ins>
    </w:p>
    <w:p w14:paraId="20856F6C" w14:textId="13BDEA63" w:rsidR="00F04BBB" w:rsidRPr="00F04BBB" w:rsidRDefault="00F04BBB" w:rsidP="00F04BBB">
      <w:pPr>
        <w:rPr>
          <w:noProof/>
          <w:color w:val="FF0000"/>
          <w:sz w:val="32"/>
          <w:szCs w:val="32"/>
        </w:rPr>
      </w:pPr>
      <w:r w:rsidRPr="00F04BBB">
        <w:rPr>
          <w:noProof/>
          <w:color w:val="FF0000"/>
          <w:sz w:val="32"/>
          <w:szCs w:val="32"/>
        </w:rPr>
        <w:t xml:space="preserve">***** </w:t>
      </w:r>
      <w:r>
        <w:rPr>
          <w:noProof/>
          <w:color w:val="FF0000"/>
          <w:sz w:val="32"/>
          <w:szCs w:val="32"/>
        </w:rPr>
        <w:t>End</w:t>
      </w:r>
      <w:r w:rsidRPr="00F04BBB">
        <w:rPr>
          <w:noProof/>
          <w:color w:val="FF0000"/>
          <w:sz w:val="32"/>
          <w:szCs w:val="32"/>
        </w:rPr>
        <w:t xml:space="preserve"> of changes *****</w:t>
      </w:r>
    </w:p>
    <w:p w14:paraId="44670B59" w14:textId="77777777" w:rsidR="00C24E40" w:rsidRPr="00A47B39" w:rsidRDefault="00C24E40" w:rsidP="005357AF"/>
    <w:sectPr w:rsidR="00C24E40" w:rsidRPr="00A47B39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FD52F" w14:textId="77777777" w:rsidR="00360CA1" w:rsidRDefault="00360CA1">
      <w:r>
        <w:separator/>
      </w:r>
    </w:p>
  </w:endnote>
  <w:endnote w:type="continuationSeparator" w:id="0">
    <w:p w14:paraId="7973DDF3" w14:textId="77777777" w:rsidR="00360CA1" w:rsidRDefault="00360CA1">
      <w:r>
        <w:continuationSeparator/>
      </w:r>
    </w:p>
  </w:endnote>
  <w:endnote w:type="continuationNotice" w:id="1">
    <w:p w14:paraId="1A9A0B50" w14:textId="77777777" w:rsidR="00360CA1" w:rsidRDefault="00360C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81DC" w14:textId="77777777" w:rsidR="00360CA1" w:rsidRDefault="00360CA1">
      <w:r>
        <w:separator/>
      </w:r>
    </w:p>
  </w:footnote>
  <w:footnote w:type="continuationSeparator" w:id="0">
    <w:p w14:paraId="68B8C336" w14:textId="77777777" w:rsidR="00360CA1" w:rsidRDefault="00360CA1">
      <w:r>
        <w:continuationSeparator/>
      </w:r>
    </w:p>
  </w:footnote>
  <w:footnote w:type="continuationNotice" w:id="1">
    <w:p w14:paraId="2BEF7D86" w14:textId="77777777" w:rsidR="00360CA1" w:rsidRDefault="00360C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2C74D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8D3D9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E157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hn MEREDITH">
    <w15:presenceInfo w15:providerId="AD" w15:userId="S::John.Meredith@etsi.org::524b9e6e-771c-4a58-828a-fb0a2ef64260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0C9F"/>
    <w:rsid w:val="000D44B3"/>
    <w:rsid w:val="000D5FA3"/>
    <w:rsid w:val="000F6912"/>
    <w:rsid w:val="00144A46"/>
    <w:rsid w:val="00145D43"/>
    <w:rsid w:val="00152206"/>
    <w:rsid w:val="001801D6"/>
    <w:rsid w:val="0018718C"/>
    <w:rsid w:val="00192C46"/>
    <w:rsid w:val="001A08B3"/>
    <w:rsid w:val="001A7B60"/>
    <w:rsid w:val="001B1649"/>
    <w:rsid w:val="001B52F0"/>
    <w:rsid w:val="001B7A65"/>
    <w:rsid w:val="001D29A7"/>
    <w:rsid w:val="001D6BDA"/>
    <w:rsid w:val="001E41F3"/>
    <w:rsid w:val="001F2364"/>
    <w:rsid w:val="0026004D"/>
    <w:rsid w:val="002640DD"/>
    <w:rsid w:val="00267AC8"/>
    <w:rsid w:val="00275D12"/>
    <w:rsid w:val="00282DE2"/>
    <w:rsid w:val="00284FEB"/>
    <w:rsid w:val="002860C4"/>
    <w:rsid w:val="002B5741"/>
    <w:rsid w:val="002E472E"/>
    <w:rsid w:val="00305409"/>
    <w:rsid w:val="0034659B"/>
    <w:rsid w:val="003609EF"/>
    <w:rsid w:val="00360CA1"/>
    <w:rsid w:val="0036231A"/>
    <w:rsid w:val="00374DD4"/>
    <w:rsid w:val="00382276"/>
    <w:rsid w:val="003B2ED4"/>
    <w:rsid w:val="003D4C94"/>
    <w:rsid w:val="003E1A36"/>
    <w:rsid w:val="00410371"/>
    <w:rsid w:val="00415FB6"/>
    <w:rsid w:val="004242F1"/>
    <w:rsid w:val="0048041D"/>
    <w:rsid w:val="004B4AA0"/>
    <w:rsid w:val="004B75B7"/>
    <w:rsid w:val="005041BC"/>
    <w:rsid w:val="00507E70"/>
    <w:rsid w:val="0051580D"/>
    <w:rsid w:val="005357AF"/>
    <w:rsid w:val="00547111"/>
    <w:rsid w:val="00592D74"/>
    <w:rsid w:val="005D397E"/>
    <w:rsid w:val="005E2C44"/>
    <w:rsid w:val="005F2AFE"/>
    <w:rsid w:val="00621188"/>
    <w:rsid w:val="006257ED"/>
    <w:rsid w:val="00626F2A"/>
    <w:rsid w:val="006516AA"/>
    <w:rsid w:val="00665C47"/>
    <w:rsid w:val="00695808"/>
    <w:rsid w:val="006B46FB"/>
    <w:rsid w:val="006E21FB"/>
    <w:rsid w:val="006F3EC4"/>
    <w:rsid w:val="007204F1"/>
    <w:rsid w:val="0072540D"/>
    <w:rsid w:val="007626C0"/>
    <w:rsid w:val="00770F72"/>
    <w:rsid w:val="00775869"/>
    <w:rsid w:val="00792342"/>
    <w:rsid w:val="007977A8"/>
    <w:rsid w:val="007A4665"/>
    <w:rsid w:val="007B512A"/>
    <w:rsid w:val="007C0A9A"/>
    <w:rsid w:val="007C2097"/>
    <w:rsid w:val="007D6A07"/>
    <w:rsid w:val="007D6FDD"/>
    <w:rsid w:val="007E1876"/>
    <w:rsid w:val="007E42BE"/>
    <w:rsid w:val="007F7259"/>
    <w:rsid w:val="008040A8"/>
    <w:rsid w:val="008279FA"/>
    <w:rsid w:val="008626E7"/>
    <w:rsid w:val="00870EE7"/>
    <w:rsid w:val="008863B9"/>
    <w:rsid w:val="008A45A6"/>
    <w:rsid w:val="008A77C3"/>
    <w:rsid w:val="008E7794"/>
    <w:rsid w:val="008F3789"/>
    <w:rsid w:val="008F686C"/>
    <w:rsid w:val="00905C87"/>
    <w:rsid w:val="009148DE"/>
    <w:rsid w:val="009258F6"/>
    <w:rsid w:val="00941E30"/>
    <w:rsid w:val="009777D9"/>
    <w:rsid w:val="00991B88"/>
    <w:rsid w:val="009A5753"/>
    <w:rsid w:val="009A579D"/>
    <w:rsid w:val="009B5565"/>
    <w:rsid w:val="009C3FBE"/>
    <w:rsid w:val="009E3297"/>
    <w:rsid w:val="009F5B8F"/>
    <w:rsid w:val="009F734F"/>
    <w:rsid w:val="00A1071F"/>
    <w:rsid w:val="00A246B6"/>
    <w:rsid w:val="00A32C60"/>
    <w:rsid w:val="00A47B39"/>
    <w:rsid w:val="00A47E70"/>
    <w:rsid w:val="00A50CF0"/>
    <w:rsid w:val="00A7671C"/>
    <w:rsid w:val="00AA2CBC"/>
    <w:rsid w:val="00AC5820"/>
    <w:rsid w:val="00AD1CD8"/>
    <w:rsid w:val="00AD6473"/>
    <w:rsid w:val="00B00880"/>
    <w:rsid w:val="00B0552E"/>
    <w:rsid w:val="00B258BB"/>
    <w:rsid w:val="00B34607"/>
    <w:rsid w:val="00B34A3C"/>
    <w:rsid w:val="00B37DB3"/>
    <w:rsid w:val="00B67B97"/>
    <w:rsid w:val="00B710DC"/>
    <w:rsid w:val="00B93050"/>
    <w:rsid w:val="00B968C8"/>
    <w:rsid w:val="00BA3EC5"/>
    <w:rsid w:val="00BA51D9"/>
    <w:rsid w:val="00BB5DFC"/>
    <w:rsid w:val="00BC267D"/>
    <w:rsid w:val="00BD279D"/>
    <w:rsid w:val="00BD6BB8"/>
    <w:rsid w:val="00C24E40"/>
    <w:rsid w:val="00C3148E"/>
    <w:rsid w:val="00C50F83"/>
    <w:rsid w:val="00C66BA2"/>
    <w:rsid w:val="00C7629E"/>
    <w:rsid w:val="00C95985"/>
    <w:rsid w:val="00C974FA"/>
    <w:rsid w:val="00CC5026"/>
    <w:rsid w:val="00CC68D0"/>
    <w:rsid w:val="00CD6581"/>
    <w:rsid w:val="00D03F9A"/>
    <w:rsid w:val="00D06D51"/>
    <w:rsid w:val="00D24991"/>
    <w:rsid w:val="00D50255"/>
    <w:rsid w:val="00D66520"/>
    <w:rsid w:val="00DD5CC0"/>
    <w:rsid w:val="00DE34CF"/>
    <w:rsid w:val="00DF13C3"/>
    <w:rsid w:val="00DF64E4"/>
    <w:rsid w:val="00E13F3D"/>
    <w:rsid w:val="00E34898"/>
    <w:rsid w:val="00E81136"/>
    <w:rsid w:val="00EB09B7"/>
    <w:rsid w:val="00EE7D7C"/>
    <w:rsid w:val="00F04BBB"/>
    <w:rsid w:val="00F25D98"/>
    <w:rsid w:val="00F300FB"/>
    <w:rsid w:val="00F5086B"/>
    <w:rsid w:val="00F626A7"/>
    <w:rsid w:val="00F837F7"/>
    <w:rsid w:val="00FB6386"/>
    <w:rsid w:val="00FE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4FB0FB"/>
  <w15:docId w15:val="{08A7E86A-E17E-451A-BD67-AD9C81BF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144A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microsoft.com/office/2016/09/relationships/commentsIds" Target="commentsIds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gan\AppData\Roaming\Microsoft\Templates\3GPP_Ribbon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08C6E7E0CB5C40B3C0F55B9E8294C3" ma:contentTypeVersion="6" ma:contentTypeDescription="Create a new document." ma:contentTypeScope="" ma:versionID="08e23bae4a5af0d7c7e055733b027c37">
  <xsd:schema xmlns:xsd="http://www.w3.org/2001/XMLSchema" xmlns:xs="http://www.w3.org/2001/XMLSchema" xmlns:p="http://schemas.microsoft.com/office/2006/metadata/properties" xmlns:ns2="dcc30912-d230-4cc2-b11f-bb5ca2a6b6f5" xmlns:ns3="09cef1fd-e61b-4dbf-b745-21988b13f978" targetNamespace="http://schemas.microsoft.com/office/2006/metadata/properties" ma:root="true" ma:fieldsID="612b51cb82d05804ae60e054f989111e" ns2:_="" ns3:_="">
    <xsd:import namespace="dcc30912-d230-4cc2-b11f-bb5ca2a6b6f5"/>
    <xsd:import namespace="09cef1fd-e61b-4dbf-b745-21988b13f9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30912-d230-4cc2-b11f-bb5ca2a6b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ef1fd-e61b-4dbf-b745-21988b13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07A3C-0AD2-42D9-ACDC-1B7EBB7A2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2F5549-E772-41EE-9ACC-6E2E6CCDD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30912-d230-4cc2-b11f-bb5ca2a6b6f5"/>
    <ds:schemaRef ds:uri="09cef1fd-e61b-4dbf-b745-21988b13f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0FAAB-7FC2-4508-A4F0-AE8E6D903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7F893A-904E-4257-A6BE-E85BCEC0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3GPP_Ribbon.dotm</Template>
  <TotalTime>1</TotalTime>
  <Pages>3</Pages>
  <Words>683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4299</CharactersWithSpaces>
  <SharedDoc>false</SharedDoc>
  <HLinks>
    <vt:vector size="18" baseType="variant">
      <vt:variant>
        <vt:i4>2031686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2</cp:revision>
  <cp:lastPrinted>1899-12-31T23:00:00Z</cp:lastPrinted>
  <dcterms:created xsi:type="dcterms:W3CDTF">2021-01-12T08:53:00Z</dcterms:created>
  <dcterms:modified xsi:type="dcterms:W3CDTF">2021-01-12T08:53:00Z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SA2 WG2</vt:lpwstr>
  </property>
  <property fmtid="{D5CDD505-2E9C-101B-9397-08002B2CF9AE}" pid="3" name="MtgSeq">
    <vt:lpwstr>143e</vt:lpwstr>
  </property>
  <property fmtid="{D5CDD505-2E9C-101B-9397-08002B2CF9AE}" pid="4" name="Location">
    <vt:lpwstr>Elbonia</vt:lpwstr>
  </property>
  <property fmtid="{D5CDD505-2E9C-101B-9397-08002B2CF9AE}" pid="5" name="Country">
    <vt:lpwstr>Elbonia</vt:lpwstr>
  </property>
  <property fmtid="{D5CDD505-2E9C-101B-9397-08002B2CF9AE}" pid="6" name="StartDate">
    <vt:lpwstr>Feb 24th, 2021</vt:lpwstr>
  </property>
  <property fmtid="{D5CDD505-2E9C-101B-9397-08002B2CF9AE}" pid="7" name="EndDate">
    <vt:lpwstr>Marth 9th, 2021</vt:lpwstr>
  </property>
  <property fmtid="{D5CDD505-2E9C-101B-9397-08002B2CF9AE}" pid="8" name="Tdoc#">
    <vt:lpwstr>&lt;TDoc#&gt;</vt:lpwstr>
  </property>
  <property fmtid="{D5CDD505-2E9C-101B-9397-08002B2CF9AE}" pid="9" name="Spec#">
    <vt:lpwstr>23.501</vt:lpwstr>
  </property>
  <property fmtid="{D5CDD505-2E9C-101B-9397-08002B2CF9AE}" pid="10" name="Cr#">
    <vt:lpwstr>&lt;CR 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Ericsson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Rel-17</vt:lpwstr>
  </property>
  <property fmtid="{D5CDD505-2E9C-101B-9397-08002B2CF9AE}" pid="19" name="CrTitle">
    <vt:lpwstr>General structure of Onboarding Feature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0x0101003A08C6E7E0CB5C40B3C0F55B9E8294C3</vt:lpwstr>
  </property>
</Properties>
</file>