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69329B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r w:rsidR="00427694">
        <w:rPr>
          <w:rFonts w:eastAsia="SimSun"/>
          <w:b/>
          <w:bCs/>
          <w:sz w:val="24"/>
          <w:szCs w:val="20"/>
          <w:lang w:val="en-GB" w:eastAsia="en-US"/>
        </w:rPr>
        <w:t xml:space="preserve"> for maintenance</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66B1E79A" w:rsidR="00E32928" w:rsidRDefault="001C415C" w:rsidP="007D28B0">
      <w:r>
        <w:t>This</w:t>
      </w:r>
      <w:r w:rsidR="001B4380">
        <w:t xml:space="preserve"> </w:t>
      </w:r>
      <w:r w:rsidR="007D28B0">
        <w:t xml:space="preserve">offline discussion aims to collect Rel-19 MIMO MAC open issues for maintenance according to the </w:t>
      </w:r>
      <w:r w:rsidR="00795595">
        <w:t xml:space="preserve">instruction </w:t>
      </w:r>
      <w:r w:rsidR="00A3295F">
        <w:t xml:space="preserve">below indicated </w:t>
      </w:r>
      <w:r w:rsidR="00E248EF">
        <w:t xml:space="preserve">in email thread </w:t>
      </w:r>
      <w:r w:rsidR="00E248EF" w:rsidRPr="00E248EF">
        <w:rPr>
          <w:b/>
        </w:rPr>
        <w:t>[POST</w:t>
      </w:r>
      <w:proofErr w:type="gramStart"/>
      <w:r w:rsidR="00E248EF" w:rsidRPr="00E248EF">
        <w:rPr>
          <w:b/>
        </w:rPr>
        <w:t>131][</w:t>
      </w:r>
      <w:proofErr w:type="gramEnd"/>
      <w:r w:rsidR="00E248EF" w:rsidRPr="00E248EF">
        <w:rPr>
          <w:b/>
        </w:rPr>
        <w:t>000][Organizational] Schedule and Agenda</w:t>
      </w:r>
      <w:r w:rsidR="00E248EF">
        <w:t xml:space="preserve"> and </w:t>
      </w:r>
      <w:r w:rsidR="00737900">
        <w:t>in</w:t>
      </w:r>
      <w:r w:rsidR="007D28B0">
        <w:t xml:space="preserve"> the RAN2#131bis meeting agenda.</w:t>
      </w:r>
    </w:p>
    <w:p w14:paraId="0A1B30B0" w14:textId="77777777" w:rsidR="00E248EF" w:rsidRDefault="00E248EF" w:rsidP="007D28B0"/>
    <w:p w14:paraId="0F005A5B" w14:textId="5154D5B9" w:rsidR="00E248EF" w:rsidRDefault="00E248EF" w:rsidP="007D28B0">
      <w:r w:rsidRPr="00E248EF">
        <w:rPr>
          <w:noProof/>
          <w:lang w:eastAsia="zh-CN"/>
        </w:rPr>
        <w:drawing>
          <wp:inline distT="0" distB="0" distL="0" distR="0" wp14:anchorId="70DDF6AF" wp14:editId="0EA637BA">
            <wp:extent cx="6115685"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pic:spPr>
                </pic:pic>
              </a:graphicData>
            </a:graphic>
          </wp:inline>
        </w:drawing>
      </w:r>
    </w:p>
    <w:p w14:paraId="3E9802CF" w14:textId="77777777" w:rsidR="00E248EF" w:rsidRDefault="00E248EF" w:rsidP="007D28B0"/>
    <w:p w14:paraId="4E2C4AFF" w14:textId="1DA32D9F" w:rsidR="00E248EF" w:rsidRDefault="00E248EF" w:rsidP="007D28B0">
      <w:pPr>
        <w:rPr>
          <w:rFonts w:eastAsia="SimSun"/>
          <w:lang w:eastAsia="zh-CN"/>
        </w:rPr>
      </w:pPr>
      <w:r w:rsidRPr="00E248EF">
        <w:rPr>
          <w:rFonts w:eastAsia="SimSun"/>
          <w:noProof/>
          <w:lang w:eastAsia="zh-CN"/>
        </w:rPr>
        <w:drawing>
          <wp:inline distT="0" distB="0" distL="0" distR="0" wp14:anchorId="1819FD16" wp14:editId="0CB0D091">
            <wp:extent cx="6115685"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pic:spPr>
                </pic:pic>
              </a:graphicData>
            </a:graphic>
          </wp:inline>
        </w:drawing>
      </w:r>
    </w:p>
    <w:p w14:paraId="471A26F1" w14:textId="77777777" w:rsidR="00E248EF" w:rsidRDefault="00E248EF" w:rsidP="001B4380"/>
    <w:p w14:paraId="23AA181F" w14:textId="40B6FD24" w:rsidR="00737900" w:rsidRDefault="00737900" w:rsidP="001B4380">
      <w:r>
        <w:t>The following CR review offline discussion is used to</w:t>
      </w:r>
      <w:r w:rsidRPr="00737900">
        <w:t xml:space="preserve"> expand the scope to gather open issues.</w:t>
      </w:r>
    </w:p>
    <w:p w14:paraId="6A9E035B" w14:textId="77777777" w:rsidR="00654E21" w:rsidRPr="00A220D8" w:rsidRDefault="00654E21" w:rsidP="00654E21">
      <w:pPr>
        <w:pStyle w:val="EmailDiscussion"/>
        <w:rPr>
          <w:ins w:id="1" w:author="Author"/>
        </w:rPr>
      </w:pPr>
      <w:ins w:id="2" w:author="Author">
        <w:r w:rsidRPr="00A220D8">
          <w:t>[Post</w:t>
        </w:r>
        <w:proofErr w:type="gramStart"/>
        <w:r w:rsidRPr="00A220D8">
          <w:t>1</w:t>
        </w:r>
        <w:r w:rsidRPr="00A220D8">
          <w:rPr>
            <w:rFonts w:eastAsia="SimSun" w:hint="eastAsia"/>
            <w:lang w:eastAsia="zh-CN"/>
          </w:rPr>
          <w:t>31</w:t>
        </w:r>
        <w:r w:rsidRPr="00A220D8">
          <w:t>][</w:t>
        </w:r>
        <w:proofErr w:type="gramEnd"/>
        <w:r w:rsidRPr="00A220D8">
          <w:rPr>
            <w:rFonts w:eastAsia="SimSun" w:hint="eastAsia"/>
            <w:lang w:eastAsia="zh-CN"/>
          </w:rPr>
          <w:t>217</w:t>
        </w:r>
        <w:r w:rsidRPr="00A220D8">
          <w:t xml:space="preserve">][MIMO_Ph5] </w:t>
        </w:r>
        <w:r w:rsidRPr="00A220D8">
          <w:rPr>
            <w:rFonts w:eastAsia="SimSun" w:hint="eastAsia"/>
            <w:lang w:eastAsia="zh-CN"/>
          </w:rPr>
          <w:t xml:space="preserve">CR for </w:t>
        </w:r>
        <w:r w:rsidRPr="00A220D8">
          <w:t>TS 38.</w:t>
        </w:r>
        <w:r w:rsidRPr="00A220D8">
          <w:rPr>
            <w:rFonts w:eastAsia="SimSun" w:hint="eastAsia"/>
            <w:lang w:eastAsia="zh-CN"/>
          </w:rPr>
          <w:t>321</w:t>
        </w:r>
        <w:r w:rsidRPr="00A220D8">
          <w:t xml:space="preserve"> (</w:t>
        </w:r>
        <w:r w:rsidRPr="00A220D8">
          <w:rPr>
            <w:rFonts w:eastAsia="SimSun" w:hint="eastAsia"/>
            <w:lang w:eastAsia="zh-CN"/>
          </w:rPr>
          <w:t>Samsung</w:t>
        </w:r>
        <w:r w:rsidRPr="00A220D8">
          <w:t>)</w:t>
        </w:r>
      </w:ins>
    </w:p>
    <w:p w14:paraId="4AF3A847" w14:textId="77777777" w:rsidR="00654E21" w:rsidRPr="00A220D8" w:rsidRDefault="00654E21" w:rsidP="00654E21">
      <w:pPr>
        <w:pStyle w:val="EmailDiscussion2"/>
        <w:ind w:left="1619" w:firstLine="0"/>
        <w:rPr>
          <w:ins w:id="3" w:author="Author"/>
          <w:rFonts w:eastAsia="SimSun"/>
          <w:lang w:eastAsia="zh-CN"/>
        </w:rPr>
      </w:pPr>
      <w:ins w:id="4" w:author="Author">
        <w:r w:rsidRPr="00A220D8">
          <w:rPr>
            <w:rFonts w:eastAsia="SimSun"/>
            <w:lang w:eastAsia="zh-CN"/>
          </w:rPr>
          <w:t xml:space="preserve">Intended outcome: </w:t>
        </w:r>
        <w:r w:rsidRPr="00A220D8">
          <w:rPr>
            <w:rFonts w:eastAsia="SimSun" w:hint="eastAsia"/>
            <w:lang w:eastAsia="zh-CN"/>
          </w:rPr>
          <w:t xml:space="preserve">Agree the CR for </w:t>
        </w:r>
        <w:r w:rsidRPr="00A220D8">
          <w:t>TS 38.</w:t>
        </w:r>
        <w:r w:rsidRPr="00A220D8">
          <w:rPr>
            <w:rFonts w:eastAsia="SimSun" w:hint="eastAsia"/>
            <w:lang w:eastAsia="zh-CN"/>
          </w:rPr>
          <w:t>321</w:t>
        </w:r>
      </w:ins>
    </w:p>
    <w:p w14:paraId="008B8D0E" w14:textId="77777777" w:rsidR="00654E21" w:rsidRDefault="00654E21" w:rsidP="00654E21">
      <w:pPr>
        <w:pStyle w:val="EmailDiscussion2"/>
        <w:ind w:left="1619" w:firstLine="0"/>
        <w:rPr>
          <w:ins w:id="5" w:author="Author"/>
          <w:rFonts w:eastAsia="SimSun"/>
          <w:lang w:eastAsia="zh-CN"/>
        </w:rPr>
      </w:pPr>
      <w:ins w:id="6" w:author="Author">
        <w:r w:rsidRPr="00A220D8">
          <w:rPr>
            <w:rFonts w:eastAsia="SimSun"/>
            <w:lang w:eastAsia="zh-CN"/>
          </w:rPr>
          <w:t xml:space="preserve">Deadline:  </w:t>
        </w:r>
      </w:ins>
    </w:p>
    <w:p w14:paraId="04AEFCB9" w14:textId="77777777" w:rsidR="00654E21" w:rsidRDefault="00654E21" w:rsidP="00654E21">
      <w:pPr>
        <w:pStyle w:val="EmailDiscussion2"/>
        <w:numPr>
          <w:ilvl w:val="0"/>
          <w:numId w:val="24"/>
        </w:numPr>
        <w:rPr>
          <w:ins w:id="7" w:author="Author"/>
        </w:rPr>
      </w:pPr>
      <w:ins w:id="8" w:author="Author">
        <w:r>
          <w:t>Initial list of open issues by rapporteur, proposed resolutions for easy open issues or resolution options for other issues: sept. 19</w:t>
        </w:r>
        <w:r w:rsidRPr="008979AF">
          <w:rPr>
            <w:vertAlign w:val="superscript"/>
          </w:rPr>
          <w:t>th</w:t>
        </w:r>
        <w:r>
          <w:t xml:space="preserve"> </w:t>
        </w:r>
      </w:ins>
    </w:p>
    <w:p w14:paraId="4822063F" w14:textId="77777777" w:rsidR="00654E21" w:rsidRDefault="00654E21" w:rsidP="00654E21">
      <w:pPr>
        <w:pStyle w:val="EmailDiscussion2"/>
        <w:numPr>
          <w:ilvl w:val="0"/>
          <w:numId w:val="24"/>
        </w:numPr>
        <w:rPr>
          <w:ins w:id="9" w:author="Author"/>
        </w:rPr>
      </w:pPr>
      <w:ins w:id="10" w:author="Author">
        <w:r>
          <w:t>Inputs from other companies and identification of issues that require contribution input: Sept. 26</w:t>
        </w:r>
        <w:r w:rsidRPr="008979AF">
          <w:rPr>
            <w:vertAlign w:val="superscript"/>
          </w:rPr>
          <w:t>th</w:t>
        </w:r>
        <w:r>
          <w:t xml:space="preserve"> </w:t>
        </w:r>
      </w:ins>
    </w:p>
    <w:p w14:paraId="5C567755" w14:textId="77777777" w:rsidR="00654E21" w:rsidRDefault="00654E21" w:rsidP="00654E21">
      <w:pPr>
        <w:pStyle w:val="EmailDiscussion2"/>
        <w:numPr>
          <w:ilvl w:val="0"/>
          <w:numId w:val="24"/>
        </w:numPr>
        <w:rPr>
          <w:ins w:id="11" w:author="Author"/>
        </w:rPr>
      </w:pPr>
      <w:ins w:id="12" w:author="Author">
        <w:r>
          <w:t>Final set of proposals and resolutions for issues that don’t require contribution input: Oct. 1st</w:t>
        </w:r>
      </w:ins>
    </w:p>
    <w:p w14:paraId="7F9B7B03" w14:textId="08C3F83E" w:rsidR="00737900" w:rsidRPr="00A220D8" w:rsidDel="00654E21" w:rsidRDefault="00737900" w:rsidP="00737900">
      <w:pPr>
        <w:pStyle w:val="EmailDiscussion"/>
        <w:rPr>
          <w:del w:id="13" w:author="Author"/>
        </w:rPr>
      </w:pPr>
      <w:del w:id="14" w:author="Author">
        <w:r w:rsidRPr="00A220D8" w:rsidDel="00654E21">
          <w:delText>[Post1</w:delText>
        </w:r>
        <w:r w:rsidRPr="00A220D8" w:rsidDel="00654E21">
          <w:rPr>
            <w:rFonts w:eastAsia="SimSun" w:hint="eastAsia"/>
            <w:lang w:eastAsia="zh-CN"/>
          </w:rPr>
          <w:delText>31</w:delText>
        </w:r>
        <w:r w:rsidRPr="00A220D8" w:rsidDel="00654E21">
          <w:delText>][</w:delText>
        </w:r>
        <w:r w:rsidRPr="00A220D8" w:rsidDel="00654E21">
          <w:rPr>
            <w:rFonts w:eastAsia="SimSun" w:hint="eastAsia"/>
            <w:lang w:eastAsia="zh-CN"/>
          </w:rPr>
          <w:delText>217</w:delText>
        </w:r>
        <w:r w:rsidRPr="00A220D8" w:rsidDel="00654E21">
          <w:delText xml:space="preserve">][MIMO_Ph5] </w:delText>
        </w:r>
        <w:r w:rsidRPr="00A220D8" w:rsidDel="00654E21">
          <w:rPr>
            <w:rFonts w:eastAsia="SimSun" w:hint="eastAsia"/>
            <w:lang w:eastAsia="zh-CN"/>
          </w:rPr>
          <w:delText xml:space="preserve">CR for </w:delText>
        </w:r>
        <w:r w:rsidRPr="00A220D8" w:rsidDel="00654E21">
          <w:delText>TS 38.</w:delText>
        </w:r>
        <w:r w:rsidRPr="00A220D8" w:rsidDel="00654E21">
          <w:rPr>
            <w:rFonts w:eastAsia="SimSun" w:hint="eastAsia"/>
            <w:lang w:eastAsia="zh-CN"/>
          </w:rPr>
          <w:delText>321</w:delText>
        </w:r>
        <w:r w:rsidRPr="00A220D8" w:rsidDel="00654E21">
          <w:delText xml:space="preserve"> (</w:delText>
        </w:r>
        <w:r w:rsidRPr="00A220D8" w:rsidDel="00654E21">
          <w:rPr>
            <w:rFonts w:eastAsia="SimSun" w:hint="eastAsia"/>
            <w:lang w:eastAsia="zh-CN"/>
          </w:rPr>
          <w:delText>Samsung</w:delText>
        </w:r>
        <w:r w:rsidRPr="00A220D8" w:rsidDel="00654E21">
          <w:delText>)</w:delText>
        </w:r>
      </w:del>
    </w:p>
    <w:p w14:paraId="0ACB2BE3" w14:textId="015DDE0D" w:rsidR="00737900" w:rsidDel="00654E21" w:rsidRDefault="00737900" w:rsidP="00737900">
      <w:pPr>
        <w:pStyle w:val="EmailDiscussion2"/>
        <w:ind w:left="1619" w:firstLine="0"/>
        <w:rPr>
          <w:del w:id="15" w:author="Author"/>
          <w:rFonts w:eastAsia="SimSun"/>
          <w:lang w:eastAsia="zh-CN"/>
        </w:rPr>
      </w:pPr>
      <w:del w:id="16" w:author="Author">
        <w:r w:rsidRPr="00A220D8" w:rsidDel="00654E21">
          <w:rPr>
            <w:rFonts w:eastAsia="SimSun"/>
            <w:lang w:eastAsia="zh-CN"/>
          </w:rPr>
          <w:delText xml:space="preserve">Intended outcome: </w:delText>
        </w:r>
        <w:r w:rsidRPr="00737900" w:rsidDel="00654E21">
          <w:rPr>
            <w:rFonts w:eastAsia="SimSun" w:hint="eastAsia"/>
            <w:strike/>
            <w:lang w:eastAsia="zh-CN"/>
          </w:rPr>
          <w:delText xml:space="preserve">Agree the CR for </w:delText>
        </w:r>
        <w:r w:rsidRPr="00737900" w:rsidDel="00654E21">
          <w:rPr>
            <w:strike/>
          </w:rPr>
          <w:delText>TS 38.</w:delText>
        </w:r>
        <w:r w:rsidRPr="00737900" w:rsidDel="00654E21">
          <w:rPr>
            <w:rFonts w:eastAsia="SimSun" w:hint="eastAsia"/>
            <w:strike/>
            <w:lang w:eastAsia="zh-CN"/>
          </w:rPr>
          <w:delText>321</w:delText>
        </w:r>
        <w:r w:rsidDel="00654E21">
          <w:rPr>
            <w:rFonts w:eastAsia="SimSun"/>
            <w:lang w:eastAsia="zh-CN"/>
          </w:rPr>
          <w:delText xml:space="preserve"> and collect open issues for maintenance.</w:delText>
        </w:r>
      </w:del>
    </w:p>
    <w:p w14:paraId="0D59D498" w14:textId="7209520F" w:rsidR="000E275C" w:rsidRPr="00A220D8" w:rsidDel="00654E21" w:rsidRDefault="000E275C" w:rsidP="00737900">
      <w:pPr>
        <w:pStyle w:val="EmailDiscussion2"/>
        <w:ind w:left="1619" w:firstLine="0"/>
        <w:rPr>
          <w:del w:id="17" w:author="Author"/>
          <w:rFonts w:eastAsia="SimSun"/>
          <w:lang w:eastAsia="zh-CN"/>
        </w:rPr>
      </w:pPr>
      <w:del w:id="18" w:author="Author">
        <w:r w:rsidDel="00654E21">
          <w:rPr>
            <w:rFonts w:eastAsia="SimSun"/>
            <w:lang w:eastAsia="zh-CN"/>
          </w:rPr>
          <w:delText xml:space="preserve">Deadline: </w:delText>
        </w:r>
        <w:r w:rsidR="00780915" w:rsidRPr="00780915" w:rsidDel="00654E21">
          <w:rPr>
            <w:b/>
            <w:bCs/>
            <w:color w:val="FF0000"/>
            <w:highlight w:val="yellow"/>
          </w:rPr>
          <w:delText xml:space="preserve">phase-1 </w:delText>
        </w:r>
        <w:r w:rsidDel="00654E21">
          <w:rPr>
            <w:b/>
            <w:bCs/>
            <w:color w:val="FF0000"/>
            <w:highlight w:val="yellow"/>
          </w:rPr>
          <w:delText>Sep. 19th</w:delText>
        </w:r>
        <w:r w:rsidRPr="0086043A" w:rsidDel="00654E21">
          <w:rPr>
            <w:b/>
            <w:bCs/>
            <w:color w:val="FF0000"/>
            <w:highlight w:val="yellow"/>
          </w:rPr>
          <w:delText xml:space="preserve"> 1000 UTC</w:delText>
        </w:r>
        <w:r w:rsidR="00780915" w:rsidDel="00654E21">
          <w:rPr>
            <w:b/>
            <w:bCs/>
            <w:color w:val="FF0000"/>
            <w:highlight w:val="yellow"/>
          </w:rPr>
          <w:delText>; phase-2 Sep. 26th</w:delText>
        </w:r>
        <w:r w:rsidR="00780915" w:rsidRPr="0086043A" w:rsidDel="00654E21">
          <w:rPr>
            <w:b/>
            <w:bCs/>
            <w:color w:val="FF0000"/>
            <w:highlight w:val="yellow"/>
          </w:rPr>
          <w:delText xml:space="preserve"> 1000 UTC</w:delText>
        </w:r>
        <w:r w:rsidR="00780915" w:rsidDel="00654E21">
          <w:rPr>
            <w:b/>
            <w:bCs/>
            <w:color w:val="FF0000"/>
            <w:highlight w:val="yellow"/>
          </w:rPr>
          <w:delText>.</w:delText>
        </w:r>
      </w:del>
    </w:p>
    <w:p w14:paraId="741CF23E" w14:textId="77777777" w:rsidR="001666B4" w:rsidRDefault="001666B4" w:rsidP="001B4380"/>
    <w:p w14:paraId="68F808D3" w14:textId="0E777A45" w:rsidR="007F09B4" w:rsidRDefault="00780915" w:rsidP="001B4380">
      <w:r>
        <w:t>For phase-1 discussion, c</w:t>
      </w:r>
      <w:r w:rsidR="001B4380">
        <w:t xml:space="preserve">ompanies are invited to provide </w:t>
      </w:r>
      <w:r w:rsidR="001666B4">
        <w:t>identified</w:t>
      </w:r>
      <w:r w:rsidR="001B4380">
        <w:t xml:space="preserve"> open issue</w:t>
      </w:r>
      <w:r w:rsidR="00083159">
        <w:t>s</w:t>
      </w:r>
      <w:r w:rsidR="001666B4">
        <w:t xml:space="preserve"> and the corresponding suggested solutions </w:t>
      </w:r>
      <w:r w:rsidR="001B4380">
        <w:t xml:space="preserve">by </w:t>
      </w:r>
      <w:r w:rsidR="001666B4">
        <w:rPr>
          <w:b/>
          <w:bCs/>
          <w:color w:val="FF0000"/>
          <w:highlight w:val="yellow"/>
        </w:rPr>
        <w:t>Sep. 19th</w:t>
      </w:r>
      <w:r w:rsidR="001B4380" w:rsidRPr="0086043A">
        <w:rPr>
          <w:b/>
          <w:bCs/>
          <w:color w:val="FF0000"/>
          <w:highlight w:val="yellow"/>
        </w:rPr>
        <w:t xml:space="preserve"> </w:t>
      </w:r>
      <w:r w:rsidR="0086043A" w:rsidRPr="0086043A">
        <w:rPr>
          <w:b/>
          <w:bCs/>
          <w:color w:val="FF0000"/>
          <w:highlight w:val="yellow"/>
        </w:rPr>
        <w:t>1000 UTC</w:t>
      </w:r>
      <w:r w:rsidR="007F09B4">
        <w:t>, so that R</w:t>
      </w:r>
      <w:r w:rsidR="005405D4">
        <w:t xml:space="preserve">apporteur </w:t>
      </w:r>
      <w:r w:rsidR="007F09B4">
        <w:t>can</w:t>
      </w:r>
      <w:r w:rsidR="001666B4">
        <w:t xml:space="preserve"> </w:t>
      </w:r>
      <w:r w:rsidR="005405D4">
        <w:t>summarize</w:t>
      </w:r>
      <w:r w:rsidR="001666B4">
        <w:t xml:space="preserve"> the issues</w:t>
      </w:r>
      <w:r>
        <w:t xml:space="preserve"> to be discussed in phase-2</w:t>
      </w:r>
      <w:r w:rsidR="000E275C">
        <w:t xml:space="preserve">. </w:t>
      </w:r>
    </w:p>
    <w:p w14:paraId="1CCB0FC7" w14:textId="020F7177" w:rsidR="000E275C" w:rsidRDefault="007F09B4" w:rsidP="001B4380">
      <w:r>
        <w:lastRenderedPageBreak/>
        <w:t>For phase-2 discussion</w:t>
      </w:r>
      <w:r w:rsidR="00F41039">
        <w:t xml:space="preserve"> by </w:t>
      </w:r>
      <w:r w:rsidR="00F41039">
        <w:rPr>
          <w:b/>
          <w:bCs/>
          <w:color w:val="FF0000"/>
          <w:highlight w:val="yellow"/>
        </w:rPr>
        <w:t>Sep. 26th</w:t>
      </w:r>
      <w:r w:rsidR="00F41039" w:rsidRPr="0086043A">
        <w:rPr>
          <w:b/>
          <w:bCs/>
          <w:color w:val="FF0000"/>
          <w:highlight w:val="yellow"/>
        </w:rPr>
        <w:t xml:space="preserve"> 1000 UTC</w:t>
      </w:r>
      <w:r>
        <w:t xml:space="preserve">, companies please share views on the issues </w:t>
      </w:r>
      <w:r w:rsidR="00F41039">
        <w:t>summarized</w:t>
      </w:r>
      <w:r>
        <w:t xml:space="preserve"> by the Rapporteur. Based on the comments, Rapporteur will list the easy issues with promising solutions and the </w:t>
      </w:r>
      <w:r w:rsidR="00DE6B9A">
        <w:t>controversial</w:t>
      </w:r>
      <w:r>
        <w:t xml:space="preserve"> issues to be further discussed based on </w:t>
      </w:r>
      <w:proofErr w:type="spellStart"/>
      <w:r>
        <w:t>tdoc</w:t>
      </w:r>
      <w:proofErr w:type="spellEnd"/>
      <w:r>
        <w:t xml:space="preserve"> contribution.</w:t>
      </w:r>
      <w:ins w:id="19" w:author="Author">
        <w:r w:rsidR="00654E21">
          <w:t xml:space="preserve"> Please continue to share identified issues that requires contribution input if not provided in phase-1 discussion.</w:t>
        </w:r>
      </w:ins>
    </w:p>
    <w:p w14:paraId="2A3EA730" w14:textId="136174D0" w:rsidR="001B4380" w:rsidRPr="00035F44" w:rsidRDefault="001666B4" w:rsidP="001B4380">
      <w:pPr>
        <w:rPr>
          <w:b/>
          <w:bCs/>
          <w:color w:val="FF0000"/>
        </w:rPr>
      </w:pPr>
      <w:r>
        <w:t>Companies are encouraged</w:t>
      </w:r>
      <w:r w:rsidR="000E275C">
        <w:t xml:space="preserve"> to spend time early to </w:t>
      </w:r>
      <w:r>
        <w:t xml:space="preserve">identify open issues and </w:t>
      </w:r>
      <w:r w:rsidR="000E275C">
        <w:t xml:space="preserve">utilize this offline discussion to </w:t>
      </w:r>
      <w:r>
        <w:t xml:space="preserve">provide </w:t>
      </w:r>
      <w:r w:rsidR="000E275C">
        <w:t xml:space="preserve">inputs in order </w:t>
      </w:r>
      <w:r>
        <w:t xml:space="preserve">to facilitate the </w:t>
      </w:r>
      <w:proofErr w:type="spellStart"/>
      <w:r w:rsidR="000E275C">
        <w:t>tdoc</w:t>
      </w:r>
      <w:proofErr w:type="spellEnd"/>
      <w:r w:rsidR="000E275C">
        <w:t xml:space="preserve"> preparation and the </w:t>
      </w:r>
      <w:r>
        <w:t xml:space="preserve">discussion </w:t>
      </w:r>
      <w:r w:rsidR="000E275C">
        <w:t>at</w:t>
      </w:r>
      <w:r>
        <w:t xml:space="preserve"> RAN2#131bis.</w:t>
      </w:r>
    </w:p>
    <w:p w14:paraId="6B870CA0" w14:textId="773C1ED3" w:rsidR="001B4380" w:rsidRPr="00D90DA9" w:rsidRDefault="00780915" w:rsidP="009A5BDE">
      <w:pPr>
        <w:pStyle w:val="Heading1"/>
      </w:pPr>
      <w:r>
        <w:t>Discussion</w:t>
      </w:r>
    </w:p>
    <w:p w14:paraId="7BCAB017" w14:textId="6112D6E9" w:rsidR="007B0174" w:rsidRDefault="00780915" w:rsidP="001B4380">
      <w:pPr>
        <w:rPr>
          <w:lang w:eastAsia="sv-SE"/>
        </w:rPr>
      </w:pPr>
      <w:r w:rsidRPr="00780915">
        <w:rPr>
          <w:highlight w:val="yellow"/>
          <w:lang w:eastAsia="sv-SE"/>
        </w:rPr>
        <w:t>For phase-1 discussion by Sep 19</w:t>
      </w:r>
      <w:r w:rsidRPr="00780915">
        <w:rPr>
          <w:highlight w:val="yellow"/>
          <w:vertAlign w:val="superscript"/>
          <w:lang w:eastAsia="sv-SE"/>
        </w:rPr>
        <w:t>th</w:t>
      </w:r>
      <w:r w:rsidRPr="00780915">
        <w:rPr>
          <w:highlight w:val="yellow"/>
          <w:lang w:eastAsia="sv-SE"/>
        </w:rPr>
        <w:t xml:space="preserve"> 1000 UTC</w:t>
      </w:r>
      <w:r>
        <w:rPr>
          <w:lang w:eastAsia="sv-SE"/>
        </w:rPr>
        <w:t>, p</w:t>
      </w:r>
      <w:r w:rsidR="001170BD">
        <w:rPr>
          <w:lang w:eastAsia="sv-SE"/>
        </w:rPr>
        <w:t xml:space="preserve">lease provide the description of the identified issues and the potential solutions. </w:t>
      </w:r>
      <w:r w:rsidR="00BC2D87">
        <w:rPr>
          <w:lang w:eastAsia="sv-SE"/>
        </w:rPr>
        <w:t>As the outcome of phase-1 discussion, Rapporteur will indicate the issues to be discussed in phase-2. Some easy issues may not need phase-2 discussion.</w:t>
      </w:r>
    </w:p>
    <w:p w14:paraId="5BBCB5BF" w14:textId="77777777" w:rsidR="007B0174" w:rsidRPr="007B0174" w:rsidRDefault="001170BD" w:rsidP="007B0174">
      <w:pPr>
        <w:pStyle w:val="ListParagraph"/>
        <w:numPr>
          <w:ilvl w:val="0"/>
          <w:numId w:val="15"/>
        </w:numPr>
        <w:rPr>
          <w:sz w:val="20"/>
          <w:lang w:eastAsia="sv-SE"/>
        </w:rPr>
      </w:pPr>
      <w:r w:rsidRPr="007B0174">
        <w:rPr>
          <w:sz w:val="20"/>
          <w:lang w:eastAsia="sv-SE"/>
        </w:rPr>
        <w:t xml:space="preserve">The identified issue should have potential MAC impact. </w:t>
      </w:r>
      <w:r w:rsidR="00DD7A9E" w:rsidRPr="007B0174">
        <w:rPr>
          <w:sz w:val="20"/>
          <w:lang w:eastAsia="sv-SE"/>
        </w:rPr>
        <w:t>Issues</w:t>
      </w:r>
      <w:r w:rsidRPr="007B0174">
        <w:rPr>
          <w:sz w:val="20"/>
          <w:lang w:eastAsia="sv-SE"/>
        </w:rPr>
        <w:t xml:space="preserve"> can include the </w:t>
      </w:r>
      <w:r w:rsidR="00DD7A9E" w:rsidRPr="007B0174">
        <w:rPr>
          <w:sz w:val="20"/>
          <w:lang w:eastAsia="sv-SE"/>
        </w:rPr>
        <w:t>ones</w:t>
      </w:r>
      <w:r w:rsidRPr="007B0174">
        <w:rPr>
          <w:sz w:val="20"/>
          <w:lang w:eastAsia="sv-SE"/>
        </w:rPr>
        <w:t xml:space="preserve"> discussed/proposed in RAN2 before but not solved</w:t>
      </w:r>
      <w:r w:rsidR="00004350" w:rsidRPr="007B0174">
        <w:rPr>
          <w:sz w:val="20"/>
          <w:lang w:eastAsia="sv-SE"/>
        </w:rPr>
        <w:t>/concluded</w:t>
      </w:r>
      <w:r w:rsidR="00502446" w:rsidRPr="007B0174">
        <w:rPr>
          <w:sz w:val="20"/>
          <w:lang w:eastAsia="sv-SE"/>
        </w:rPr>
        <w:t>,</w:t>
      </w:r>
      <w:r w:rsidRPr="007B0174">
        <w:rPr>
          <w:sz w:val="20"/>
          <w:lang w:eastAsia="sv-SE"/>
        </w:rPr>
        <w:t xml:space="preserve"> </w:t>
      </w:r>
      <w:r w:rsidR="00DD7A9E" w:rsidRPr="007B0174">
        <w:rPr>
          <w:sz w:val="20"/>
          <w:lang w:eastAsia="sv-SE"/>
        </w:rPr>
        <w:t>the ones</w:t>
      </w:r>
      <w:r w:rsidRPr="007B0174">
        <w:rPr>
          <w:sz w:val="20"/>
          <w:lang w:eastAsia="sv-SE"/>
        </w:rPr>
        <w:t xml:space="preserve"> with RAN2 impact caused by other WG (e.g., RAN1) but not </w:t>
      </w:r>
      <w:r w:rsidR="00502446" w:rsidRPr="007B0174">
        <w:rPr>
          <w:sz w:val="20"/>
          <w:lang w:eastAsia="sv-SE"/>
        </w:rPr>
        <w:t>identified</w:t>
      </w:r>
      <w:r w:rsidRPr="007B0174">
        <w:rPr>
          <w:sz w:val="20"/>
          <w:lang w:eastAsia="sv-SE"/>
        </w:rPr>
        <w:t xml:space="preserve"> before</w:t>
      </w:r>
      <w:r w:rsidR="00502446" w:rsidRPr="007B0174">
        <w:rPr>
          <w:sz w:val="20"/>
          <w:lang w:eastAsia="sv-SE"/>
        </w:rPr>
        <w:t>,</w:t>
      </w:r>
      <w:r w:rsidR="00DD7A9E" w:rsidRPr="007B0174">
        <w:rPr>
          <w:sz w:val="20"/>
          <w:lang w:eastAsia="sv-SE"/>
        </w:rPr>
        <w:t xml:space="preserve"> and so on</w:t>
      </w:r>
      <w:r w:rsidRPr="007B0174">
        <w:rPr>
          <w:sz w:val="20"/>
          <w:lang w:eastAsia="sv-SE"/>
        </w:rPr>
        <w:t xml:space="preserve">. </w:t>
      </w:r>
    </w:p>
    <w:p w14:paraId="0709BC2D" w14:textId="42DDA68C" w:rsidR="007B0174" w:rsidRPr="007B0174" w:rsidRDefault="00DD7A9E" w:rsidP="007B0174">
      <w:pPr>
        <w:pStyle w:val="ListParagraph"/>
        <w:numPr>
          <w:ilvl w:val="0"/>
          <w:numId w:val="15"/>
        </w:numPr>
        <w:rPr>
          <w:sz w:val="20"/>
          <w:lang w:eastAsia="sv-SE"/>
        </w:rPr>
      </w:pPr>
      <w:r w:rsidRPr="007B0174">
        <w:rPr>
          <w:sz w:val="20"/>
          <w:lang w:eastAsia="sv-SE"/>
        </w:rPr>
        <w:t xml:space="preserve">For the </w:t>
      </w:r>
      <w:r w:rsidR="00012146">
        <w:rPr>
          <w:sz w:val="20"/>
          <w:lang w:eastAsia="sv-SE"/>
        </w:rPr>
        <w:t>proposed</w:t>
      </w:r>
      <w:r w:rsidRPr="007B0174">
        <w:rPr>
          <w:sz w:val="20"/>
          <w:lang w:eastAsia="sv-SE"/>
        </w:rPr>
        <w:t xml:space="preserve"> solution, companies are encouraged to provide the detailed TP, or if not possible, a high-level proposal at least. </w:t>
      </w:r>
    </w:p>
    <w:p w14:paraId="7FB77D54" w14:textId="77777777" w:rsidR="00C738EC" w:rsidRDefault="00C738EC" w:rsidP="00780915">
      <w:pPr>
        <w:rPr>
          <w:highlight w:val="yellow"/>
          <w:lang w:eastAsia="sv-SE"/>
        </w:rPr>
      </w:pPr>
    </w:p>
    <w:p w14:paraId="4C063542" w14:textId="128A5C0F" w:rsidR="007B0174" w:rsidRDefault="00780915" w:rsidP="00780915">
      <w:pPr>
        <w:rPr>
          <w:lang w:eastAsia="sv-SE"/>
        </w:rPr>
      </w:pPr>
      <w:r w:rsidRPr="00780915">
        <w:rPr>
          <w:highlight w:val="yellow"/>
          <w:lang w:eastAsia="sv-SE"/>
        </w:rPr>
        <w:t>For phase-2 discussion by Sep 26</w:t>
      </w:r>
      <w:r w:rsidRPr="00780915">
        <w:rPr>
          <w:highlight w:val="yellow"/>
          <w:vertAlign w:val="superscript"/>
          <w:lang w:eastAsia="sv-SE"/>
        </w:rPr>
        <w:t>th</w:t>
      </w:r>
      <w:r w:rsidRPr="00780915">
        <w:rPr>
          <w:highlight w:val="yellow"/>
          <w:lang w:eastAsia="sv-SE"/>
        </w:rPr>
        <w:t xml:space="preserve"> 1000 UTC</w:t>
      </w:r>
      <w:r>
        <w:rPr>
          <w:lang w:eastAsia="sv-SE"/>
        </w:rPr>
        <w:t xml:space="preserve">, </w:t>
      </w:r>
      <w:r w:rsidR="0022542A">
        <w:rPr>
          <w:lang w:eastAsia="sv-SE"/>
        </w:rPr>
        <w:t>please</w:t>
      </w:r>
      <w:r w:rsidR="007B0174" w:rsidRPr="007B0174">
        <w:rPr>
          <w:lang w:eastAsia="sv-SE"/>
        </w:rPr>
        <w:t xml:space="preserve"> provide comments on the issues/solutions</w:t>
      </w:r>
      <w:ins w:id="20" w:author="Author">
        <w:r w:rsidR="00486DA6">
          <w:rPr>
            <w:lang w:eastAsia="sv-SE"/>
          </w:rPr>
          <w:t>/TPs</w:t>
        </w:r>
      </w:ins>
      <w:r w:rsidR="007B0174" w:rsidRPr="007B0174">
        <w:rPr>
          <w:lang w:eastAsia="sv-SE"/>
        </w:rPr>
        <w:t xml:space="preserve"> </w:t>
      </w:r>
      <w:r w:rsidR="00B105FA">
        <w:rPr>
          <w:lang w:eastAsia="sv-SE"/>
        </w:rPr>
        <w:t>listed</w:t>
      </w:r>
      <w:r>
        <w:rPr>
          <w:lang w:eastAsia="sv-SE"/>
        </w:rPr>
        <w:t xml:space="preserve"> in phase-1 discussion</w:t>
      </w:r>
      <w:r w:rsidR="00B105FA">
        <w:rPr>
          <w:lang w:eastAsia="sv-SE"/>
        </w:rPr>
        <w:t xml:space="preserve"> outcome</w:t>
      </w:r>
      <w:r w:rsidR="00C738EC">
        <w:rPr>
          <w:lang w:eastAsia="sv-SE"/>
        </w:rPr>
        <w:t xml:space="preserve">. </w:t>
      </w:r>
      <w:ins w:id="21" w:author="Author">
        <w:r w:rsidR="00654E21">
          <w:t>Please continue to share identified issues that requires contribution input if not provided in phase-1 discussion.</w:t>
        </w:r>
      </w:ins>
    </w:p>
    <w:p w14:paraId="2595705A" w14:textId="0D19231E" w:rsidR="00BD7B3C" w:rsidRDefault="00BD7B3C" w:rsidP="001B4380">
      <w:r>
        <w:rPr>
          <w:lang w:eastAsia="sv-SE"/>
        </w:rPr>
        <w:t xml:space="preserve">Companies </w:t>
      </w:r>
      <w:r w:rsidR="00D05FCE">
        <w:rPr>
          <w:lang w:eastAsia="sv-SE"/>
        </w:rPr>
        <w:t>are also encouraged to</w:t>
      </w:r>
      <w:r>
        <w:rPr>
          <w:lang w:eastAsia="sv-SE"/>
        </w:rPr>
        <w:t xml:space="preserve"> </w:t>
      </w:r>
      <w:r w:rsidR="007B0174">
        <w:rPr>
          <w:lang w:eastAsia="sv-SE"/>
        </w:rPr>
        <w:t>indicate</w:t>
      </w:r>
      <w:r>
        <w:rPr>
          <w:lang w:eastAsia="sv-SE"/>
        </w:rPr>
        <w:t xml:space="preserve"> </w:t>
      </w:r>
      <w:r w:rsidR="007B0174" w:rsidRPr="007B0174">
        <w:rPr>
          <w:lang w:eastAsia="sv-SE"/>
        </w:rPr>
        <w:t>miscellaneous and non-controversial issues</w:t>
      </w:r>
      <w:r w:rsidR="007B0174">
        <w:rPr>
          <w:lang w:eastAsia="sv-SE"/>
        </w:rPr>
        <w:t xml:space="preserve"> (including editorial issues) here. </w:t>
      </w:r>
      <w:r w:rsidR="00D05FCE">
        <w:rPr>
          <w:lang w:eastAsia="sv-SE"/>
        </w:rPr>
        <w:t>Such</w:t>
      </w:r>
      <w:r w:rsidR="007B0174">
        <w:rPr>
          <w:lang w:eastAsia="sv-SE"/>
        </w:rPr>
        <w:t xml:space="preserve"> issues </w:t>
      </w:r>
      <w:r w:rsidR="00780915">
        <w:rPr>
          <w:lang w:eastAsia="sv-SE"/>
        </w:rPr>
        <w:t xml:space="preserve">can be provided until </w:t>
      </w:r>
      <w:ins w:id="22" w:author="Author">
        <w:r w:rsidR="00654E21">
          <w:t>Oct. 1st</w:t>
        </w:r>
        <w:r w:rsidR="00654E21" w:rsidRPr="00BA6DA9" w:rsidDel="00654E21">
          <w:rPr>
            <w:lang w:eastAsia="sv-SE"/>
          </w:rPr>
          <w:t xml:space="preserve"> </w:t>
        </w:r>
      </w:ins>
      <w:del w:id="23" w:author="Author">
        <w:r w:rsidR="00780915" w:rsidRPr="00BA6DA9" w:rsidDel="00654E21">
          <w:rPr>
            <w:lang w:eastAsia="sv-SE"/>
          </w:rPr>
          <w:delText>Sep 26</w:delText>
        </w:r>
        <w:r w:rsidR="00780915" w:rsidRPr="00BA6DA9" w:rsidDel="00654E21">
          <w:rPr>
            <w:vertAlign w:val="superscript"/>
            <w:lang w:eastAsia="sv-SE"/>
          </w:rPr>
          <w:delText>th</w:delText>
        </w:r>
        <w:r w:rsidR="00780915" w:rsidRPr="00BA6DA9" w:rsidDel="00654E21">
          <w:rPr>
            <w:lang w:eastAsia="sv-SE"/>
          </w:rPr>
          <w:delText xml:space="preserve"> 1000 UTC</w:delText>
        </w:r>
        <w:r w:rsidR="00780915" w:rsidDel="00654E21">
          <w:rPr>
            <w:lang w:eastAsia="sv-SE"/>
          </w:rPr>
          <w:delText xml:space="preserve"> </w:delText>
        </w:r>
      </w:del>
      <w:r w:rsidR="00780915">
        <w:rPr>
          <w:lang w:eastAsia="sv-SE"/>
        </w:rPr>
        <w:t xml:space="preserve">and </w:t>
      </w:r>
      <w:r w:rsidR="007B0174">
        <w:rPr>
          <w:lang w:eastAsia="sv-SE"/>
        </w:rPr>
        <w:t xml:space="preserve">will be directly handled in the Rapporteur CR to be submitted to </w:t>
      </w:r>
      <w:r w:rsidR="007B0174">
        <w:t>RAN2#131bis.</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774B5623" w14:textId="7049E5C5" w:rsidR="00012146" w:rsidRPr="007C521E" w:rsidRDefault="00012146" w:rsidP="00A7327F">
      <w:pPr>
        <w:pStyle w:val="Heading1"/>
        <w:numPr>
          <w:ilvl w:val="0"/>
          <w:numId w:val="0"/>
        </w:numPr>
        <w:rPr>
          <w:sz w:val="32"/>
          <w:lang w:eastAsia="sv-SE"/>
        </w:rPr>
      </w:pPr>
      <w:r w:rsidRPr="007C521E">
        <w:rPr>
          <w:sz w:val="32"/>
          <w:lang w:eastAsia="sv-SE"/>
        </w:rPr>
        <w:t>[</w:t>
      </w:r>
      <w:proofErr w:type="spellStart"/>
      <w:r w:rsidR="00BA4D1D">
        <w:rPr>
          <w:sz w:val="32"/>
          <w:lang w:eastAsia="sv-SE"/>
        </w:rPr>
        <w:t>ASUSTeK</w:t>
      </w:r>
      <w:proofErr w:type="spellEnd"/>
      <w:r w:rsidRPr="007C521E">
        <w:rPr>
          <w:sz w:val="32"/>
          <w:lang w:eastAsia="sv-SE"/>
        </w:rPr>
        <w:t>] [Issue-1]</w:t>
      </w:r>
    </w:p>
    <w:p w14:paraId="28C6B33A" w14:textId="2C2CE21F" w:rsidR="00012146" w:rsidRDefault="00012146" w:rsidP="00012146">
      <w:pPr>
        <w:pStyle w:val="CommentText"/>
      </w:pPr>
      <w:r>
        <w:rPr>
          <w:b/>
        </w:rPr>
        <w:t xml:space="preserve">[Issue </w:t>
      </w:r>
      <w:r w:rsidR="00C738EC">
        <w:rPr>
          <w:b/>
        </w:rPr>
        <w:t>D</w:t>
      </w:r>
      <w:r>
        <w:rPr>
          <w:b/>
        </w:rPr>
        <w:t>escription]</w:t>
      </w:r>
      <w:r>
        <w:t xml:space="preserve">: </w:t>
      </w:r>
    </w:p>
    <w:p w14:paraId="74EAFF54" w14:textId="248A2B67" w:rsidR="00BA4D1D" w:rsidRPr="00BA4D1D" w:rsidRDefault="00BA4D1D" w:rsidP="00BA4D1D">
      <w:pPr>
        <w:pStyle w:val="CommentText"/>
        <w:rPr>
          <w:bCs/>
        </w:rPr>
      </w:pPr>
      <w:r w:rsidRPr="00BA4D1D">
        <w:rPr>
          <w:bCs/>
        </w:rPr>
        <w:t xml:space="preserve">The PUCCH resource of a UEI report configuration of a </w:t>
      </w:r>
      <w:proofErr w:type="spellStart"/>
      <w:r w:rsidR="00073CC8">
        <w:rPr>
          <w:bCs/>
        </w:rPr>
        <w:t>S</w:t>
      </w:r>
      <w:r w:rsidRPr="00BA4D1D">
        <w:rPr>
          <w:bCs/>
        </w:rPr>
        <w:t>Cell</w:t>
      </w:r>
      <w:proofErr w:type="spellEnd"/>
      <w:r w:rsidRPr="00BA4D1D">
        <w:rPr>
          <w:bCs/>
        </w:rPr>
        <w:t xml:space="preserve"> can be configured on a PUCCH Cell associated with a different TAG from the </w:t>
      </w:r>
      <w:proofErr w:type="spellStart"/>
      <w:r w:rsidR="00073CC8">
        <w:rPr>
          <w:bCs/>
        </w:rPr>
        <w:t>S</w:t>
      </w:r>
      <w:r w:rsidRPr="00BA4D1D">
        <w:rPr>
          <w:bCs/>
        </w:rPr>
        <w:t>Cell</w:t>
      </w:r>
      <w:proofErr w:type="spellEnd"/>
      <w:r>
        <w:rPr>
          <w:bCs/>
        </w:rPr>
        <w:t>:</w:t>
      </w:r>
    </w:p>
    <w:p w14:paraId="50EB7B6E" w14:textId="77777777" w:rsidR="00BA4D1D" w:rsidRPr="00BA4D1D" w:rsidRDefault="00BA4D1D" w:rsidP="00012146">
      <w:pPr>
        <w:pStyle w:val="CommentText"/>
      </w:pPr>
    </w:p>
    <w:p w14:paraId="4C66AD4A" w14:textId="6C717F1D" w:rsidR="00BA4D1D" w:rsidRDefault="001B1CCB" w:rsidP="00BA4D1D">
      <w:pPr>
        <w:spacing w:after="240"/>
        <w:jc w:val="both"/>
        <w:rPr>
          <w:rFonts w:ascii="Times New Roman" w:hAnsi="Times New Roman" w:cs="Times New Roman"/>
          <w:sz w:val="22"/>
          <w:lang w:val="en-GB"/>
        </w:rPr>
      </w:pPr>
      <w:r>
        <w:rPr>
          <w:noProof/>
        </w:rPr>
        <w:object w:dxaOrig="7086" w:dyaOrig="3033" w14:anchorId="1F70F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7.95pt;height:111.45pt;mso-width-percent:0;mso-height-percent:0;mso-width-percent:0;mso-height-percent:0" o:ole="">
            <v:imagedata r:id="rId10" o:title=""/>
          </v:shape>
          <o:OLEObject Type="Embed" ProgID="Visio.Drawing.11" ShapeID="_x0000_i1025" DrawAspect="Content" ObjectID="_1819785446" r:id="rId11"/>
        </w:object>
      </w:r>
    </w:p>
    <w:p w14:paraId="1B25303A" w14:textId="1696C2BE" w:rsidR="00BA4D1D" w:rsidRPr="00BA4D1D" w:rsidRDefault="008F2DD1" w:rsidP="00BA4D1D">
      <w:pPr>
        <w:pStyle w:val="CommentText"/>
        <w:rPr>
          <w:bCs/>
        </w:rPr>
      </w:pPr>
      <w:r>
        <w:rPr>
          <w:bCs/>
        </w:rPr>
        <w:t>Currently</w:t>
      </w:r>
      <w:r w:rsidR="00BA4D1D" w:rsidRPr="00BA4D1D">
        <w:rPr>
          <w:bCs/>
        </w:rPr>
        <w:t xml:space="preserve">, </w:t>
      </w:r>
      <w:r w:rsidR="00BA4D1D">
        <w:rPr>
          <w:bCs/>
        </w:rPr>
        <w:t xml:space="preserve">in this case, </w:t>
      </w:r>
      <w:r w:rsidR="00BA4D1D" w:rsidRPr="00BA4D1D">
        <w:rPr>
          <w:bCs/>
        </w:rPr>
        <w:t xml:space="preserve">when </w:t>
      </w:r>
      <w:r w:rsidR="00073CC8">
        <w:rPr>
          <w:bCs/>
        </w:rPr>
        <w:t xml:space="preserve">TAT of </w:t>
      </w:r>
      <w:r w:rsidR="00BA4D1D" w:rsidRPr="00BA4D1D">
        <w:rPr>
          <w:bCs/>
        </w:rPr>
        <w:t xml:space="preserve">a TAG of </w:t>
      </w:r>
      <w:r w:rsidR="00073CC8">
        <w:rPr>
          <w:bCs/>
        </w:rPr>
        <w:t>the</w:t>
      </w:r>
      <w:r w:rsidR="00BA4D1D" w:rsidRPr="00BA4D1D">
        <w:rPr>
          <w:bCs/>
        </w:rPr>
        <w:t xml:space="preserve"> </w:t>
      </w:r>
      <w:proofErr w:type="spellStart"/>
      <w:r w:rsidR="00BA4D1D" w:rsidRPr="00BA4D1D">
        <w:rPr>
          <w:bCs/>
        </w:rPr>
        <w:t>SCell</w:t>
      </w:r>
      <w:proofErr w:type="spellEnd"/>
      <w:r w:rsidR="00BA4D1D" w:rsidRPr="00BA4D1D">
        <w:rPr>
          <w:bCs/>
        </w:rPr>
        <w:t xml:space="preserve"> expires</w:t>
      </w:r>
      <w:r w:rsidR="0040054D">
        <w:rPr>
          <w:bCs/>
        </w:rPr>
        <w:t xml:space="preserve"> and PUSCH transmission for the CSI report becomes unavailable</w:t>
      </w:r>
      <w:r w:rsidR="00BA4D1D" w:rsidRPr="00BA4D1D">
        <w:rPr>
          <w:bCs/>
        </w:rPr>
        <w:t xml:space="preserve">, the PUCCH resource of a UEI report configuration of the </w:t>
      </w:r>
      <w:proofErr w:type="spellStart"/>
      <w:r w:rsidR="00BA4D1D" w:rsidRPr="00BA4D1D">
        <w:rPr>
          <w:bCs/>
        </w:rPr>
        <w:t>SCell</w:t>
      </w:r>
      <w:proofErr w:type="spellEnd"/>
      <w:r w:rsidR="00BA4D1D" w:rsidRPr="00BA4D1D">
        <w:rPr>
          <w:bCs/>
        </w:rPr>
        <w:t xml:space="preserve"> is not released when the PUCCH resource is configured on a </w:t>
      </w:r>
      <w:r w:rsidR="00073CC8">
        <w:rPr>
          <w:bCs/>
        </w:rPr>
        <w:t xml:space="preserve">PUCCH </w:t>
      </w:r>
      <w:r w:rsidR="00BA4D1D" w:rsidRPr="00BA4D1D">
        <w:rPr>
          <w:bCs/>
        </w:rPr>
        <w:t>Cell with a different TAG.</w:t>
      </w:r>
      <w:r w:rsidR="00BA4D1D">
        <w:rPr>
          <w:bCs/>
        </w:rPr>
        <w:t xml:space="preserve"> This will cause unnecessary PUCCH transmission </w:t>
      </w:r>
      <w:r w:rsidR="00BA4D1D" w:rsidRPr="00BA4D1D">
        <w:rPr>
          <w:bCs/>
        </w:rPr>
        <w:t xml:space="preserve">and </w:t>
      </w:r>
      <w:r w:rsidR="00073CC8">
        <w:rPr>
          <w:bCs/>
        </w:rPr>
        <w:t xml:space="preserve">the </w:t>
      </w:r>
      <w:r w:rsidR="00BA4D1D" w:rsidRPr="00BA4D1D">
        <w:rPr>
          <w:bCs/>
        </w:rPr>
        <w:t xml:space="preserve">PUCCH resource </w:t>
      </w:r>
      <w:r w:rsidR="00073CC8">
        <w:rPr>
          <w:bCs/>
        </w:rPr>
        <w:t>will</w:t>
      </w:r>
      <w:r w:rsidR="00BA4D1D" w:rsidRPr="00BA4D1D">
        <w:rPr>
          <w:bCs/>
        </w:rPr>
        <w:t xml:space="preserve"> be </w:t>
      </w:r>
      <w:r w:rsidR="00073CC8">
        <w:rPr>
          <w:bCs/>
        </w:rPr>
        <w:t>occupied by the UE and cannot be reallocated for other uses. In addition, if RAN2 decides to not release PUCCH resource in this case, behavior of UEI beam reporting should be clarified</w:t>
      </w:r>
      <w:r w:rsidR="001248C2">
        <w:rPr>
          <w:bCs/>
        </w:rPr>
        <w:t xml:space="preserve"> </w:t>
      </w:r>
      <w:r w:rsidR="00073CC8">
        <w:rPr>
          <w:bCs/>
        </w:rPr>
        <w:t>when no PUSCH is available</w:t>
      </w:r>
      <w:r w:rsidR="00582679">
        <w:rPr>
          <w:bCs/>
        </w:rPr>
        <w:t xml:space="preserve"> for CSI repor</w:t>
      </w:r>
      <w:r w:rsidR="001248C2">
        <w:rPr>
          <w:bCs/>
        </w:rPr>
        <w:t>t (i.e.,</w:t>
      </w:r>
      <w:r w:rsidR="00073CC8">
        <w:rPr>
          <w:bCs/>
        </w:rPr>
        <w:t xml:space="preserve"> whether the UE still transmit</w:t>
      </w:r>
      <w:r w:rsidR="0040054D">
        <w:rPr>
          <w:bCs/>
        </w:rPr>
        <w:t>s</w:t>
      </w:r>
      <w:r w:rsidR="00073CC8">
        <w:rPr>
          <w:bCs/>
        </w:rPr>
        <w:t xml:space="preserve"> the PUCCH</w:t>
      </w:r>
      <w:r w:rsidR="001248C2">
        <w:rPr>
          <w:bCs/>
        </w:rPr>
        <w:t xml:space="preserve"> when no PUSCH is available for CSI report)</w:t>
      </w:r>
      <w:r w:rsidR="00073CC8">
        <w:rPr>
          <w:bCs/>
        </w:rPr>
        <w:t>.</w:t>
      </w:r>
    </w:p>
    <w:p w14:paraId="0B7DDFA2" w14:textId="77777777" w:rsidR="00012146" w:rsidRDefault="00012146" w:rsidP="00012146">
      <w:pPr>
        <w:pStyle w:val="CommentText"/>
      </w:pPr>
    </w:p>
    <w:p w14:paraId="69D67E6D" w14:textId="76F8FF46" w:rsidR="00012146" w:rsidRDefault="00012146" w:rsidP="00012146">
      <w:pPr>
        <w:pStyle w:val="CommentText"/>
      </w:pPr>
      <w:r>
        <w:rPr>
          <w:b/>
        </w:rPr>
        <w:t>[Proposed Solution]</w:t>
      </w:r>
      <w:r>
        <w:t xml:space="preserve">: </w:t>
      </w:r>
    </w:p>
    <w:p w14:paraId="431E4180" w14:textId="77777777" w:rsidR="008F2DD1" w:rsidRDefault="008F2DD1" w:rsidP="008F2DD1">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lastRenderedPageBreak/>
        <w:t>Proposal 1:</w:t>
      </w:r>
      <w:r w:rsidRPr="009F1DA3">
        <w:rPr>
          <w:rFonts w:ascii="Times New Roman" w:hAnsi="Times New Roman" w:cs="Times New Roman"/>
          <w:b/>
          <w:sz w:val="22"/>
          <w:lang w:val="en-GB"/>
        </w:rPr>
        <w:tab/>
      </w:r>
      <w:r>
        <w:rPr>
          <w:rFonts w:ascii="Times New Roman" w:hAnsi="Times New Roman" w:cs="Times New Roman"/>
          <w:b/>
          <w:sz w:val="22"/>
          <w:lang w:val="en-GB"/>
        </w:rPr>
        <w:t xml:space="preserve">RAN2 to select from one of the options for UEI beam reporting in the following scenario: </w:t>
      </w:r>
      <w:r w:rsidRPr="009F1DA3">
        <w:rPr>
          <w:rFonts w:ascii="Times New Roman" w:hAnsi="Times New Roman" w:cs="Times New Roman"/>
          <w:b/>
          <w:sz w:val="22"/>
          <w:lang w:val="en-GB"/>
        </w:rPr>
        <w:t xml:space="preserve">Upon STAG TAT expiry associated with a </w:t>
      </w:r>
      <w:proofErr w:type="spellStart"/>
      <w:r w:rsidRPr="009F1DA3">
        <w:rPr>
          <w:rFonts w:ascii="Times New Roman" w:hAnsi="Times New Roman" w:cs="Times New Roman"/>
          <w:b/>
          <w:sz w:val="22"/>
          <w:lang w:val="en-GB"/>
        </w:rPr>
        <w:t>SCell</w:t>
      </w:r>
      <w:proofErr w:type="spellEnd"/>
      <w:r>
        <w:rPr>
          <w:rFonts w:ascii="Times New Roman" w:hAnsi="Times New Roman" w:cs="Times New Roman" w:hint="eastAsia"/>
          <w:b/>
          <w:sz w:val="22"/>
          <w:lang w:val="en-GB"/>
        </w:rPr>
        <w:t xml:space="preserve"> c</w:t>
      </w:r>
      <w:r>
        <w:rPr>
          <w:rFonts w:ascii="Times New Roman" w:hAnsi="Times New Roman" w:cs="Times New Roman"/>
          <w:b/>
          <w:sz w:val="22"/>
          <w:lang w:val="en-GB"/>
        </w:rPr>
        <w:t>onfigured with a UEI report configuration</w:t>
      </w:r>
      <w:r w:rsidRPr="009F1DA3">
        <w:rPr>
          <w:rFonts w:ascii="Times New Roman" w:hAnsi="Times New Roman" w:cs="Times New Roman"/>
          <w:b/>
          <w:sz w:val="22"/>
          <w:lang w:val="en-GB"/>
        </w:rPr>
        <w:t xml:space="preserve">, </w:t>
      </w:r>
      <w:r>
        <w:rPr>
          <w:rFonts w:ascii="Times New Roman" w:hAnsi="Times New Roman" w:cs="Times New Roman"/>
          <w:b/>
          <w:sz w:val="22"/>
          <w:lang w:val="en-GB"/>
        </w:rPr>
        <w:t>if the</w:t>
      </w:r>
      <w:r w:rsidRPr="009F1DA3">
        <w:rPr>
          <w:rFonts w:ascii="Times New Roman" w:hAnsi="Times New Roman" w:cs="Times New Roman"/>
          <w:b/>
          <w:sz w:val="22"/>
          <w:lang w:val="en-GB"/>
        </w:rPr>
        <w:t xml:space="preserve"> PUCCH resource</w:t>
      </w:r>
      <w:r>
        <w:rPr>
          <w:rFonts w:ascii="Times New Roman" w:hAnsi="Times New Roman" w:cs="Times New Roman"/>
          <w:b/>
          <w:sz w:val="22"/>
          <w:lang w:val="en-GB"/>
        </w:rPr>
        <w:t xml:space="preserve"> of the UEI report configuration</w:t>
      </w:r>
      <w:r w:rsidRPr="009F1DA3">
        <w:rPr>
          <w:rFonts w:ascii="Times New Roman" w:hAnsi="Times New Roman" w:cs="Times New Roman"/>
          <w:b/>
          <w:sz w:val="22"/>
          <w:lang w:val="en-GB"/>
        </w:rPr>
        <w:t xml:space="preserve"> is configured on </w:t>
      </w:r>
      <w:r>
        <w:rPr>
          <w:rFonts w:ascii="Times New Roman" w:hAnsi="Times New Roman" w:cs="Times New Roman"/>
          <w:b/>
          <w:sz w:val="22"/>
          <w:lang w:val="en-GB"/>
        </w:rPr>
        <w:t xml:space="preserve">a </w:t>
      </w:r>
      <w:proofErr w:type="spellStart"/>
      <w:r>
        <w:rPr>
          <w:rFonts w:ascii="Times New Roman" w:hAnsi="Times New Roman" w:cs="Times New Roman"/>
          <w:b/>
          <w:sz w:val="22"/>
          <w:lang w:val="en-GB"/>
        </w:rPr>
        <w:t>PCell</w:t>
      </w:r>
      <w:proofErr w:type="spellEnd"/>
      <w:r>
        <w:rPr>
          <w:rFonts w:ascii="Times New Roman" w:hAnsi="Times New Roman" w:cs="Times New Roman"/>
          <w:b/>
          <w:sz w:val="22"/>
          <w:lang w:val="en-GB"/>
        </w:rPr>
        <w:t xml:space="preserve"> or PUCCH-</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of </w:t>
      </w:r>
      <w:r w:rsidRPr="009F1DA3">
        <w:rPr>
          <w:rFonts w:ascii="Times New Roman" w:hAnsi="Times New Roman" w:cs="Times New Roman"/>
          <w:b/>
          <w:sz w:val="22"/>
          <w:lang w:val="en-GB"/>
        </w:rPr>
        <w:t xml:space="preserve">a different TAG with </w:t>
      </w:r>
      <w:r>
        <w:rPr>
          <w:rFonts w:ascii="Times New Roman" w:hAnsi="Times New Roman" w:cs="Times New Roman"/>
          <w:b/>
          <w:sz w:val="22"/>
          <w:lang w:val="en-GB"/>
        </w:rPr>
        <w:t xml:space="preserve">a </w:t>
      </w:r>
      <w:r w:rsidRPr="009F1DA3">
        <w:rPr>
          <w:rFonts w:ascii="Times New Roman" w:hAnsi="Times New Roman" w:cs="Times New Roman"/>
          <w:b/>
          <w:sz w:val="22"/>
          <w:lang w:val="en-GB"/>
        </w:rPr>
        <w:t>running TAT, the UE:</w:t>
      </w:r>
    </w:p>
    <w:p w14:paraId="7AC3941A"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1: releases the PUCCH resource.</w:t>
      </w:r>
    </w:p>
    <w:p w14:paraId="3C15AA06"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 xml:space="preserve">ption 2a: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transmits the PUCCH and does not transmit the PUSCH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26287655" w14:textId="77777777" w:rsidR="008F2DD1" w:rsidRPr="009F1DA3"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b/>
          <w:lang w:val="en-GB"/>
        </w:rPr>
        <w:t xml:space="preserve">Option 2b: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does not transmit the PUCCH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6AE0EB1E" w14:textId="77777777" w:rsidR="00BA4D1D" w:rsidRDefault="00BA4D1D" w:rsidP="00BA4D1D">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 xml:space="preserve">Proposal </w:t>
      </w:r>
      <w:r>
        <w:rPr>
          <w:rFonts w:ascii="Times New Roman" w:hAnsi="Times New Roman" w:cs="Times New Roman"/>
          <w:b/>
          <w:sz w:val="22"/>
          <w:lang w:val="en-GB"/>
        </w:rPr>
        <w:t>2</w:t>
      </w:r>
      <w:r w:rsidRPr="009F1DA3">
        <w:rPr>
          <w:rFonts w:ascii="Times New Roman" w:hAnsi="Times New Roman" w:cs="Times New Roman"/>
          <w:b/>
          <w:sz w:val="22"/>
          <w:lang w:val="en-GB"/>
        </w:rPr>
        <w:t>:</w:t>
      </w:r>
      <w:r w:rsidRPr="009F1DA3">
        <w:rPr>
          <w:rFonts w:ascii="Times New Roman" w:hAnsi="Times New Roman" w:cs="Times New Roman"/>
          <w:b/>
          <w:sz w:val="22"/>
          <w:lang w:val="en-GB"/>
        </w:rPr>
        <w:tab/>
      </w:r>
      <w:r>
        <w:rPr>
          <w:rFonts w:ascii="Times New Roman" w:hAnsi="Times New Roman" w:cs="Times New Roman"/>
          <w:b/>
          <w:sz w:val="22"/>
          <w:lang w:val="en-GB"/>
        </w:rPr>
        <w:t xml:space="preserve">Based on the selected option in P1, RAN2 to discuss spec impact for handling UEI report upon </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TAT expiry.</w:t>
      </w:r>
    </w:p>
    <w:p w14:paraId="49660DD3" w14:textId="41C74652" w:rsidR="00012146" w:rsidRDefault="00720400" w:rsidP="00012146">
      <w:pPr>
        <w:pStyle w:val="CommentText"/>
        <w:rPr>
          <w:rFonts w:eastAsia="PMingLiU"/>
          <w:lang w:eastAsia="zh-TW"/>
        </w:rPr>
      </w:pPr>
      <w:r>
        <w:rPr>
          <w:rFonts w:eastAsia="PMingLiU" w:hint="eastAsia"/>
          <w:lang w:eastAsia="zh-TW"/>
        </w:rPr>
        <w:t>P</w:t>
      </w:r>
      <w:r>
        <w:rPr>
          <w:rFonts w:eastAsia="PMingLiU"/>
          <w:lang w:eastAsia="zh-TW"/>
        </w:rPr>
        <w:t>ossible TPs for each option are as below:</w:t>
      </w:r>
    </w:p>
    <w:p w14:paraId="5E601057" w14:textId="685D434C" w:rsidR="00720400" w:rsidRDefault="00720400" w:rsidP="00012146">
      <w:pPr>
        <w:pStyle w:val="CommentText"/>
        <w:rPr>
          <w:rFonts w:eastAsia="PMingLiU"/>
          <w:lang w:eastAsia="zh-TW"/>
        </w:rPr>
      </w:pPr>
      <w:r>
        <w:rPr>
          <w:rFonts w:eastAsia="PMingLiU" w:hint="eastAsia"/>
          <w:lang w:eastAsia="zh-TW"/>
        </w:rPr>
        <w:t>T</w:t>
      </w:r>
      <w:r>
        <w:rPr>
          <w:rFonts w:eastAsia="PMingLiU"/>
          <w:lang w:eastAsia="zh-TW"/>
        </w:rPr>
        <w:t>P for option 1 (38.331):</w:t>
      </w:r>
    </w:p>
    <w:tbl>
      <w:tblPr>
        <w:tblStyle w:val="TableGrid"/>
        <w:tblW w:w="0" w:type="auto"/>
        <w:tblLook w:val="04A0" w:firstRow="1" w:lastRow="0" w:firstColumn="1" w:lastColumn="0" w:noHBand="0" w:noVBand="1"/>
      </w:tblPr>
      <w:tblGrid>
        <w:gridCol w:w="9621"/>
      </w:tblGrid>
      <w:tr w:rsidR="00720400" w14:paraId="35C60B08" w14:textId="77777777" w:rsidTr="00720400">
        <w:tc>
          <w:tcPr>
            <w:tcW w:w="9621" w:type="dxa"/>
          </w:tcPr>
          <w:p w14:paraId="1AA41D82" w14:textId="77777777" w:rsidR="00720400" w:rsidRPr="00C20823" w:rsidRDefault="00720400" w:rsidP="00223CCB">
            <w:pPr>
              <w:keepNext/>
              <w:keepLines/>
              <w:overflowPunct w:val="0"/>
              <w:autoSpaceDE w:val="0"/>
              <w:autoSpaceDN w:val="0"/>
              <w:adjustRightInd w:val="0"/>
              <w:spacing w:before="120"/>
              <w:ind w:left="1134" w:hanging="1134"/>
              <w:textAlignment w:val="baseline"/>
              <w:outlineLvl w:val="2"/>
              <w:rPr>
                <w:rFonts w:cs="Times New Roman"/>
                <w:sz w:val="28"/>
                <w:szCs w:val="20"/>
                <w:lang w:val="en-GB" w:eastAsia="zh-CN"/>
              </w:rPr>
            </w:pPr>
            <w:r w:rsidRPr="00C20823">
              <w:rPr>
                <w:rFonts w:cs="Times New Roman"/>
                <w:sz w:val="28"/>
                <w:szCs w:val="20"/>
                <w:lang w:val="en-GB" w:eastAsia="zh-CN"/>
              </w:rPr>
              <w:t>5.3.12</w:t>
            </w:r>
            <w:r w:rsidRPr="00C20823">
              <w:rPr>
                <w:rFonts w:cs="Times New Roman"/>
                <w:sz w:val="28"/>
                <w:szCs w:val="20"/>
                <w:lang w:val="en-GB" w:eastAsia="zh-CN"/>
              </w:rPr>
              <w:tab/>
              <w:t>UE actions upon PUCCH/SRS release request</w:t>
            </w:r>
          </w:p>
          <w:p w14:paraId="250CBDD9"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Cs w:val="20"/>
                <w:lang w:val="en-GB" w:eastAsia="zh-CN"/>
              </w:rPr>
            </w:pPr>
            <w:r w:rsidRPr="00C20823">
              <w:rPr>
                <w:rFonts w:ascii="Times New Roman" w:eastAsia="Times New Roman" w:hAnsi="Times New Roman" w:cs="Times New Roman"/>
                <w:szCs w:val="20"/>
                <w:lang w:val="en-GB" w:eastAsia="zh-CN"/>
              </w:rPr>
              <w:t>Upon receiving a PUCCH release request from lower layers, for all bandwidth parts of an indicated serving cell the UE shall:</w:t>
            </w:r>
          </w:p>
          <w:p w14:paraId="74DBFB74" w14:textId="77777777" w:rsidR="00720400" w:rsidRPr="00C20823" w:rsidRDefault="00720400" w:rsidP="00720400">
            <w:pPr>
              <w:numPr>
                <w:ilvl w:val="0"/>
                <w:numId w:val="18"/>
              </w:numPr>
              <w:overflowPunct w:val="0"/>
              <w:autoSpaceDE w:val="0"/>
              <w:autoSpaceDN w:val="0"/>
              <w:adjustRightInd w:val="0"/>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release PUCCH-CSI-Resources configured in </w:t>
            </w:r>
            <w:r w:rsidRPr="00C20823">
              <w:rPr>
                <w:rFonts w:ascii="Times New Roman" w:eastAsia="Times New Roman" w:hAnsi="Times New Roman" w:cs="Times New Roman"/>
                <w:i/>
                <w:szCs w:val="20"/>
                <w:lang w:val="en-GB" w:eastAsia="zh-CN"/>
              </w:rPr>
              <w:t>CSI-</w:t>
            </w:r>
            <w:proofErr w:type="spellStart"/>
            <w:r w:rsidRPr="00C20823">
              <w:rPr>
                <w:rFonts w:ascii="Times New Roman" w:eastAsia="Times New Roman" w:hAnsi="Times New Roman" w:cs="Times New Roman"/>
                <w:i/>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364A983D"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PUCCH-CSI-Resources configured in </w:t>
            </w:r>
            <w:r w:rsidRPr="00C20823">
              <w:rPr>
                <w:rFonts w:ascii="Times New Roman" w:eastAsia="Times New Roman" w:hAnsi="Times New Roman" w:cs="Times New Roman"/>
                <w:i/>
                <w:iCs/>
                <w:szCs w:val="20"/>
                <w:lang w:val="en-GB" w:eastAsia="zh-CN"/>
              </w:rPr>
              <w:t>LTM-CSI-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6BF22D1"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w:t>
            </w:r>
            <w:proofErr w:type="spellStart"/>
            <w:r w:rsidRPr="00C20823">
              <w:rPr>
                <w:rFonts w:ascii="Times New Roman" w:eastAsia="Times New Roman" w:hAnsi="Times New Roman" w:cs="Times New Roman"/>
                <w:i/>
                <w:szCs w:val="20"/>
                <w:lang w:val="en-GB" w:eastAsia="zh-CN"/>
              </w:rPr>
              <w:t>SchedulingRequestResourceConfig</w:t>
            </w:r>
            <w:proofErr w:type="spellEnd"/>
            <w:r w:rsidRPr="00C20823">
              <w:rPr>
                <w:rFonts w:ascii="Times New Roman" w:eastAsia="Times New Roman" w:hAnsi="Times New Roman" w:cs="Times New Roman"/>
                <w:szCs w:val="20"/>
                <w:lang w:val="en-GB" w:eastAsia="zh-CN"/>
              </w:rPr>
              <w:t xml:space="preserve"> instances configured in </w:t>
            </w:r>
            <w:r w:rsidRPr="00C20823">
              <w:rPr>
                <w:rFonts w:ascii="Times New Roman" w:eastAsia="Times New Roman" w:hAnsi="Times New Roman" w:cs="Times New Roman"/>
                <w:i/>
                <w:szCs w:val="20"/>
                <w:lang w:val="en-GB" w:eastAsia="zh-CN"/>
              </w:rPr>
              <w:t>PUCCH-Config</w:t>
            </w:r>
            <w:del w:id="24" w:author="Author">
              <w:r w:rsidRPr="00C20823" w:rsidDel="00DE70CF">
                <w:rPr>
                  <w:rFonts w:ascii="Times New Roman" w:eastAsia="Times New Roman" w:hAnsi="Times New Roman" w:cs="Times New Roman"/>
                  <w:szCs w:val="20"/>
                  <w:lang w:val="en-GB" w:eastAsia="zh-CN"/>
                </w:rPr>
                <w:delText>.</w:delText>
              </w:r>
            </w:del>
            <w:ins w:id="25" w:author="Author">
              <w:r>
                <w:rPr>
                  <w:rFonts w:ascii="Times New Roman" w:eastAsia="Times New Roman" w:hAnsi="Times New Roman" w:cs="Times New Roman"/>
                  <w:szCs w:val="20"/>
                  <w:lang w:val="en-GB" w:eastAsia="zh-CN"/>
                </w:rPr>
                <w:t>;</w:t>
              </w:r>
            </w:ins>
          </w:p>
          <w:p w14:paraId="4DA790C7" w14:textId="77777777" w:rsidR="00720400" w:rsidRPr="00C20823" w:rsidRDefault="00720400" w:rsidP="00720400">
            <w:pPr>
              <w:pStyle w:val="ListParagraph"/>
              <w:numPr>
                <w:ilvl w:val="0"/>
                <w:numId w:val="19"/>
              </w:numPr>
              <w:overflowPunct w:val="0"/>
              <w:autoSpaceDE w:val="0"/>
              <w:autoSpaceDN w:val="0"/>
              <w:adjustRightInd w:val="0"/>
              <w:spacing w:after="180"/>
              <w:contextualSpacing w:val="0"/>
              <w:textAlignment w:val="baseline"/>
              <w:rPr>
                <w:ins w:id="26" w:author="Author"/>
                <w:rFonts w:ascii="Times New Roman" w:eastAsia="Times New Roman" w:hAnsi="Times New Roman" w:cs="Times New Roman"/>
                <w:sz w:val="20"/>
                <w:szCs w:val="20"/>
                <w:lang w:val="en-GB" w:eastAsia="zh-CN"/>
              </w:rPr>
            </w:pPr>
            <w:ins w:id="27" w:author="Author">
              <w:r w:rsidRPr="00C20823">
                <w:rPr>
                  <w:rFonts w:ascii="Times New Roman" w:eastAsia="Times New Roman" w:hAnsi="Times New Roman" w:cs="Times New Roman"/>
                  <w:sz w:val="20"/>
                  <w:szCs w:val="20"/>
                  <w:lang w:val="en-GB" w:eastAsia="zh-CN"/>
                </w:rPr>
                <w:t xml:space="preserve">release </w:t>
              </w:r>
              <w:proofErr w:type="spellStart"/>
              <w:r w:rsidRPr="00C20823">
                <w:rPr>
                  <w:rFonts w:ascii="Times New Roman" w:eastAsia="Times New Roman" w:hAnsi="Times New Roman" w:cs="Times New Roman"/>
                  <w:i/>
                  <w:iCs/>
                  <w:sz w:val="20"/>
                  <w:szCs w:val="20"/>
                  <w:lang w:val="en-GB" w:eastAsia="zh-CN"/>
                </w:rPr>
                <w:t>pucch</w:t>
              </w:r>
              <w:proofErr w:type="spellEnd"/>
              <w:r w:rsidRPr="00C20823">
                <w:rPr>
                  <w:rFonts w:ascii="Times New Roman" w:eastAsia="Times New Roman" w:hAnsi="Times New Roman" w:cs="Times New Roman"/>
                  <w:i/>
                  <w:iCs/>
                  <w:sz w:val="20"/>
                  <w:szCs w:val="20"/>
                  <w:lang w:val="en-GB" w:eastAsia="zh-CN"/>
                </w:rPr>
                <w:t>-Resource</w:t>
              </w:r>
              <w:r w:rsidRPr="00C20823">
                <w:rPr>
                  <w:rFonts w:ascii="Times New Roman" w:eastAsia="Times New Roman" w:hAnsi="Times New Roman" w:cs="Times New Roman"/>
                  <w:sz w:val="20"/>
                  <w:szCs w:val="20"/>
                  <w:lang w:val="en-GB" w:eastAsia="zh-CN"/>
                </w:rPr>
                <w:t xml:space="preserve"> configured in the </w:t>
              </w:r>
              <w:r w:rsidRPr="00C20823">
                <w:rPr>
                  <w:rFonts w:ascii="Times New Roman" w:eastAsia="Times New Roman" w:hAnsi="Times New Roman" w:cs="Times New Roman"/>
                  <w:i/>
                  <w:iCs/>
                  <w:sz w:val="20"/>
                  <w:szCs w:val="20"/>
                  <w:lang w:val="en-GB" w:eastAsia="zh-CN"/>
                </w:rPr>
                <w:t>CSI-</w:t>
              </w:r>
              <w:proofErr w:type="spellStart"/>
              <w:r w:rsidRPr="00C20823">
                <w:rPr>
                  <w:rFonts w:ascii="Times New Roman" w:eastAsia="Times New Roman" w:hAnsi="Times New Roman" w:cs="Times New Roman"/>
                  <w:i/>
                  <w:iCs/>
                  <w:sz w:val="20"/>
                  <w:szCs w:val="20"/>
                  <w:lang w:val="en-GB" w:eastAsia="zh-CN"/>
                </w:rPr>
                <w:t>ReportUE</w:t>
              </w:r>
              <w:proofErr w:type="spellEnd"/>
              <w:r w:rsidRPr="00C20823">
                <w:rPr>
                  <w:rFonts w:ascii="Times New Roman" w:eastAsia="Times New Roman" w:hAnsi="Times New Roman" w:cs="Times New Roman"/>
                  <w:i/>
                  <w:iCs/>
                  <w:sz w:val="20"/>
                  <w:szCs w:val="20"/>
                  <w:lang w:val="en-GB" w:eastAsia="zh-CN"/>
                </w:rPr>
                <w:t>-IBR</w:t>
              </w:r>
              <w:r>
                <w:rPr>
                  <w:rFonts w:ascii="Times New Roman" w:eastAsia="Times New Roman" w:hAnsi="Times New Roman" w:cs="Times New Roman"/>
                  <w:sz w:val="20"/>
                  <w:szCs w:val="20"/>
                  <w:lang w:val="en-GB" w:eastAsia="zh-CN"/>
                </w:rPr>
                <w:t>;</w:t>
              </w:r>
            </w:ins>
          </w:p>
          <w:p w14:paraId="306A0EDE"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indicated serving cell is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FC915B0" w14:textId="77777777" w:rsidR="00720400" w:rsidRPr="00C20823" w:rsidRDefault="00720400" w:rsidP="00223CC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1052063D"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 w:val="22"/>
                <w:lang w:val="en-GB"/>
              </w:rPr>
            </w:pPr>
          </w:p>
        </w:tc>
      </w:tr>
    </w:tbl>
    <w:p w14:paraId="7CB01C45" w14:textId="7B3BAFAE"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 (38.321):</w:t>
      </w:r>
    </w:p>
    <w:tbl>
      <w:tblPr>
        <w:tblStyle w:val="TableGrid"/>
        <w:tblW w:w="0" w:type="auto"/>
        <w:tblLook w:val="04A0" w:firstRow="1" w:lastRow="0" w:firstColumn="1" w:lastColumn="0" w:noHBand="0" w:noVBand="1"/>
      </w:tblPr>
      <w:tblGrid>
        <w:gridCol w:w="9621"/>
      </w:tblGrid>
      <w:tr w:rsidR="00720400" w14:paraId="61EF2133" w14:textId="77777777" w:rsidTr="00223CCB">
        <w:tc>
          <w:tcPr>
            <w:tcW w:w="9628" w:type="dxa"/>
          </w:tcPr>
          <w:p w14:paraId="4B0D5AA9" w14:textId="77777777" w:rsidR="00720400" w:rsidRPr="00C20823" w:rsidRDefault="00720400" w:rsidP="00223CCB">
            <w:pPr>
              <w:keepNext/>
              <w:keepLines/>
              <w:overflowPunct w:val="0"/>
              <w:autoSpaceDE w:val="0"/>
              <w:autoSpaceDN w:val="0"/>
              <w:adjustRightInd w:val="0"/>
              <w:spacing w:before="180"/>
              <w:ind w:left="1134" w:hanging="1134"/>
              <w:textAlignment w:val="baseline"/>
              <w:outlineLvl w:val="1"/>
              <w:rPr>
                <w:rFonts w:eastAsia="Times New Roman" w:cs="Times New Roman"/>
                <w:sz w:val="32"/>
                <w:szCs w:val="20"/>
                <w:lang w:val="en-GB" w:eastAsia="ko-KR"/>
              </w:rPr>
            </w:pPr>
            <w:bookmarkStart w:id="28" w:name="_Toc29239826"/>
            <w:bookmarkStart w:id="29" w:name="_Toc37296185"/>
            <w:bookmarkStart w:id="30" w:name="_Toc46490311"/>
            <w:bookmarkStart w:id="31" w:name="_Toc52752006"/>
            <w:bookmarkStart w:id="32" w:name="_Toc52796468"/>
            <w:bookmarkStart w:id="33" w:name="_Toc201677576"/>
            <w:r w:rsidRPr="00C20823">
              <w:rPr>
                <w:rFonts w:eastAsia="Times New Roman" w:cs="Times New Roman"/>
                <w:sz w:val="32"/>
                <w:szCs w:val="20"/>
                <w:lang w:val="en-GB" w:eastAsia="ko-KR"/>
              </w:rPr>
              <w:lastRenderedPageBreak/>
              <w:t>5.2</w:t>
            </w:r>
            <w:r w:rsidRPr="00C20823">
              <w:rPr>
                <w:rFonts w:eastAsia="Times New Roman" w:cs="Times New Roman"/>
                <w:sz w:val="32"/>
                <w:szCs w:val="20"/>
                <w:lang w:val="en-GB" w:eastAsia="ko-KR"/>
              </w:rPr>
              <w:tab/>
              <w:t>Maintenance of Uplink Time Alignment</w:t>
            </w:r>
            <w:bookmarkEnd w:id="28"/>
            <w:bookmarkEnd w:id="29"/>
            <w:bookmarkEnd w:id="30"/>
            <w:bookmarkEnd w:id="31"/>
            <w:bookmarkEnd w:id="32"/>
            <w:bookmarkEnd w:id="33"/>
          </w:p>
          <w:p w14:paraId="5A5BE095"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sz w:val="22"/>
                <w:lang w:val="en-GB"/>
              </w:rPr>
              <w:t>…</w:t>
            </w:r>
          </w:p>
          <w:p w14:paraId="236FD920" w14:textId="77777777" w:rsidR="00720400" w:rsidRPr="00720400" w:rsidRDefault="00720400" w:rsidP="00720400">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4E97167" w14:textId="77777777" w:rsidR="00720400" w:rsidRPr="00720400" w:rsidRDefault="00720400" w:rsidP="00720400">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5AB0288D" w14:textId="77777777" w:rsidR="00720400" w:rsidRPr="00720400" w:rsidRDefault="00720400" w:rsidP="0072040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3310828A" w14:textId="77777777" w:rsidR="00720400" w:rsidRPr="00720400" w:rsidRDefault="00720400" w:rsidP="0072040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1B6CAF64" w14:textId="77777777" w:rsidR="00720400" w:rsidRPr="00720400" w:rsidRDefault="00720400" w:rsidP="0072040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33915F34"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6AFE197E"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 xml:space="preserve">notify RRC to release PUCCH, if configured </w:t>
            </w:r>
            <w:del w:id="34" w:author="Author">
              <w:r w:rsidRPr="00720400" w:rsidDel="00BB1E2F">
                <w:rPr>
                  <w:rFonts w:ascii="Times New Roman" w:hAnsi="Times New Roman" w:cs="Times New Roman"/>
                  <w:noProof/>
                </w:rPr>
                <w:delText xml:space="preserve">for </w:delText>
              </w:r>
            </w:del>
            <w:ins w:id="35" w:author="Author">
              <w:r w:rsidRPr="00720400">
                <w:rPr>
                  <w:rFonts w:ascii="Times New Roman" w:hAnsi="Times New Roman" w:cs="Times New Roman"/>
                  <w:noProof/>
                </w:rPr>
                <w:t xml:space="preserve">on </w:t>
              </w:r>
            </w:ins>
            <w:r w:rsidRPr="00720400">
              <w:rPr>
                <w:rFonts w:ascii="Times New Roman" w:hAnsi="Times New Roman" w:cs="Times New Roman"/>
                <w:noProof/>
              </w:rPr>
              <w:t>all such SCells</w:t>
            </w:r>
            <w:r w:rsidRPr="00720400">
              <w:rPr>
                <w:rFonts w:ascii="Times New Roman" w:hAnsi="Times New Roman" w:cs="Times New Roman"/>
                <w:noProof/>
                <w:lang w:eastAsia="ko-KR"/>
              </w:rPr>
              <w:t>;</w:t>
            </w:r>
          </w:p>
          <w:p w14:paraId="3124DB2E"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6DF93678"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configured downlink assignments and configured uplink grants</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0CAB93BB"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D4F2368" w14:textId="77777777" w:rsidR="00720400" w:rsidRPr="00720400" w:rsidRDefault="00720400" w:rsidP="00720400">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66F1B665" w14:textId="77777777" w:rsidR="00720400" w:rsidRPr="004B7F70" w:rsidRDefault="00720400" w:rsidP="00223CCB">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tc>
      </w:tr>
    </w:tbl>
    <w:p w14:paraId="2DD97992" w14:textId="77777777" w:rsidR="00720400" w:rsidRDefault="00720400" w:rsidP="00720400">
      <w:pPr>
        <w:spacing w:after="240"/>
        <w:jc w:val="both"/>
        <w:rPr>
          <w:rFonts w:ascii="Times New Roman" w:hAnsi="Times New Roman" w:cs="Times New Roman"/>
          <w:sz w:val="22"/>
          <w:lang w:val="en-GB"/>
        </w:rPr>
      </w:pPr>
    </w:p>
    <w:p w14:paraId="4C8507C0" w14:textId="51FF440D"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2a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5BA78200" w14:textId="77777777" w:rsidTr="00720400">
        <w:tc>
          <w:tcPr>
            <w:tcW w:w="9621" w:type="dxa"/>
          </w:tcPr>
          <w:p w14:paraId="6B208F91"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5B30A795" w14:textId="77777777" w:rsidR="00720400" w:rsidRPr="00F30A54" w:rsidRDefault="00720400" w:rsidP="00223CCB">
            <w:pPr>
              <w:keepNext/>
              <w:keepLines/>
              <w:spacing w:before="120"/>
              <w:ind w:left="1701" w:hanging="1701"/>
              <w:jc w:val="both"/>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7499ED58" w14:textId="77777777" w:rsidR="00720400" w:rsidRDefault="00720400" w:rsidP="00223CCB">
            <w:pPr>
              <w:spacing w:after="240"/>
              <w:jc w:val="both"/>
              <w:rPr>
                <w:ins w:id="36" w:author="Author"/>
                <w:rFonts w:ascii="Times New Roman" w:hAnsi="Times New Roman" w:cs="Times New Roman"/>
                <w:sz w:val="22"/>
                <w:lang w:val="en-GB"/>
              </w:rPr>
            </w:pPr>
            <w:r>
              <w:rPr>
                <w:rFonts w:ascii="Times New Roman" w:hAnsi="Times New Roman" w:cs="Times New Roman"/>
                <w:sz w:val="22"/>
                <w:lang w:val="en-GB"/>
              </w:rPr>
              <w:t>…</w:t>
            </w:r>
          </w:p>
          <w:p w14:paraId="50335097" w14:textId="77777777" w:rsidR="00720400" w:rsidRDefault="00720400" w:rsidP="00223CCB">
            <w:pPr>
              <w:spacing w:after="240"/>
              <w:jc w:val="both"/>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 xml:space="preserve">. </w:t>
            </w:r>
            <w:ins w:id="37" w:author="Author">
              <w:r w:rsidRPr="00F30A54">
                <w:rPr>
                  <w:rFonts w:ascii="Times New Roman" w:hAnsi="Times New Roman" w:cs="Times New Roman" w:hint="eastAsia"/>
                  <w:szCs w:val="20"/>
                  <w:lang w:val="en-GB"/>
                </w:rPr>
                <w:t>I</w:t>
              </w:r>
              <w:r w:rsidRPr="00F30A54">
                <w:rPr>
                  <w:rFonts w:ascii="Times New Roman" w:hAnsi="Times New Roman" w:cs="Times New Roman"/>
                  <w:szCs w:val="20"/>
                  <w:lang w:val="en-GB"/>
                </w:rPr>
                <w:t>f</w:t>
              </w:r>
              <w:r>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Pr>
                  <w:rFonts w:ascii="Times New Roman" w:hAnsi="Times New Roman" w:cs="Times New Roman"/>
                  <w:szCs w:val="20"/>
                  <w:lang w:val="en-GB"/>
                </w:rPr>
                <w:t xml:space="preserve"> expires</w:t>
              </w:r>
              <w:r w:rsidRPr="00F30A54">
                <w:rPr>
                  <w:rFonts w:ascii="Times New Roman" w:hAnsi="Times New Roman" w:cs="Times New Roman"/>
                  <w:szCs w:val="20"/>
                  <w:lang w:val="en-GB"/>
                </w:rPr>
                <w:t xml:space="preserve">, the UE does not </w:t>
              </w:r>
              <w:r>
                <w:rPr>
                  <w:rFonts w:ascii="Times New Roman" w:hAnsi="Times New Roman" w:cs="Times New Roman"/>
                  <w:szCs w:val="20"/>
                  <w:lang w:val="en-GB"/>
                </w:rPr>
                <w:t>send</w:t>
              </w:r>
              <w:r w:rsidRPr="00F30A54">
                <w:rPr>
                  <w:rFonts w:ascii="Times New Roman" w:hAnsi="Times New Roman" w:cs="Times New Roman"/>
                  <w:szCs w:val="20"/>
                  <w:lang w:val="en-GB"/>
                </w:rPr>
                <w:t xml:space="preserve"> </w:t>
              </w:r>
              <w:r>
                <w:rPr>
                  <w:rFonts w:ascii="Times New Roman" w:hAnsi="Times New Roman" w:cs="Times New Roman"/>
                  <w:szCs w:val="20"/>
                  <w:lang w:val="en-GB"/>
                </w:rPr>
                <w:t>a CSI report via</w:t>
              </w:r>
              <w:r w:rsidRPr="00F30A54">
                <w:rPr>
                  <w:rFonts w:ascii="Times New Roman" w:hAnsi="Times New Roman" w:cs="Times New Roman"/>
                  <w:szCs w:val="20"/>
                  <w:lang w:val="en-GB"/>
                </w:rPr>
                <w:t xml:space="preserve"> PU</w:t>
              </w:r>
              <w:r>
                <w:rPr>
                  <w:rFonts w:ascii="Times New Roman" w:hAnsi="Times New Roman" w:cs="Times New Roman"/>
                  <w:szCs w:val="20"/>
                  <w:lang w:val="en-GB"/>
                </w:rPr>
                <w:t>S</w:t>
              </w:r>
              <w:r w:rsidRPr="00F30A54">
                <w:rPr>
                  <w:rFonts w:ascii="Times New Roman" w:hAnsi="Times New Roman" w:cs="Times New Roman"/>
                  <w:szCs w:val="20"/>
                  <w:lang w:val="en-GB"/>
                </w:rPr>
                <w:t>CH resource</w:t>
              </w:r>
              <w:r>
                <w:rPr>
                  <w:rFonts w:ascii="Times New Roman" w:hAnsi="Times New Roman" w:cs="Times New Roman"/>
                  <w:szCs w:val="20"/>
                  <w:lang w:val="en-GB"/>
                </w:rPr>
                <w:t xml:space="preserve"> after transmission of UEIRI.</w:t>
              </w:r>
            </w:ins>
          </w:p>
        </w:tc>
      </w:tr>
    </w:tbl>
    <w:p w14:paraId="455C6F1F" w14:textId="76155852"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2b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60F321B6" w14:textId="77777777" w:rsidTr="00223CCB">
        <w:tc>
          <w:tcPr>
            <w:tcW w:w="9628" w:type="dxa"/>
          </w:tcPr>
          <w:p w14:paraId="7AABE150"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2EEFA98F" w14:textId="77777777" w:rsidR="00720400" w:rsidRPr="00F30A54" w:rsidRDefault="00720400" w:rsidP="00223CCB">
            <w:pPr>
              <w:keepNext/>
              <w:keepLines/>
              <w:spacing w:before="120"/>
              <w:ind w:left="1701" w:hanging="1701"/>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3B489137" w14:textId="77777777" w:rsidR="00720400" w:rsidRDefault="00720400" w:rsidP="00223CCB">
            <w:pPr>
              <w:spacing w:after="240"/>
              <w:jc w:val="both"/>
              <w:rPr>
                <w:ins w:id="38" w:author="Author"/>
                <w:rFonts w:ascii="Times New Roman" w:hAnsi="Times New Roman" w:cs="Times New Roman"/>
                <w:sz w:val="22"/>
                <w:lang w:val="en-GB"/>
              </w:rPr>
            </w:pPr>
            <w:r>
              <w:rPr>
                <w:rFonts w:ascii="Times New Roman" w:hAnsi="Times New Roman" w:cs="Times New Roman"/>
                <w:sz w:val="22"/>
                <w:lang w:val="en-GB"/>
              </w:rPr>
              <w:t>…</w:t>
            </w:r>
          </w:p>
          <w:p w14:paraId="69F7C2A5" w14:textId="77777777" w:rsidR="00720400" w:rsidRDefault="00720400" w:rsidP="00223CCB">
            <w:pPr>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ins w:id="39" w:author="Author">
              <w:r w:rsidRPr="00F30A54">
                <w:rPr>
                  <w:rFonts w:ascii="Times New Roman" w:hAnsi="Times New Roman" w:cs="Times New Roman" w:hint="eastAsia"/>
                  <w:szCs w:val="20"/>
                  <w:lang w:val="en-GB"/>
                </w:rPr>
                <w:t xml:space="preserve"> </w:t>
              </w:r>
              <w:r>
                <w:rPr>
                  <w:rFonts w:ascii="Times New Roman" w:hAnsi="Times New Roman" w:cs="Times New Roman"/>
                  <w:szCs w:val="20"/>
                  <w:lang w:val="en-GB"/>
                </w:rPr>
                <w:t>and</w:t>
              </w:r>
              <w:r w:rsidRPr="00F30A54">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sidRPr="00DE70CF">
                <w:rPr>
                  <w:rFonts w:ascii="Times New Roman" w:eastAsia="Times New Roman" w:hAnsi="Times New Roman" w:cs="Times New Roman"/>
                  <w:bCs/>
                  <w:noProof/>
                  <w:szCs w:val="20"/>
                  <w:lang w:eastAsia="en-US"/>
                </w:rPr>
                <w:t xml:space="preserve"> is running</w:t>
              </w:r>
            </w:ins>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w:t>
            </w:r>
            <w:del w:id="40" w:author="Author">
              <w:r w:rsidRPr="00F30A54" w:rsidDel="00DE70CF">
                <w:rPr>
                  <w:rFonts w:ascii="Times New Roman" w:eastAsia="Times New Roman" w:hAnsi="Times New Roman" w:cs="Times New Roman"/>
                  <w:szCs w:val="20"/>
                  <w:lang w:val="en-GB" w:eastAsia="en-US"/>
                </w:rPr>
                <w:delText xml:space="preserve"> </w:delText>
              </w:r>
            </w:del>
          </w:p>
        </w:tc>
      </w:tr>
    </w:tbl>
    <w:p w14:paraId="6A6120ED" w14:textId="77777777" w:rsidR="00720400" w:rsidRPr="00DE70CF" w:rsidRDefault="00720400" w:rsidP="00720400">
      <w:pPr>
        <w:spacing w:after="240"/>
        <w:ind w:left="1440" w:hanging="1440"/>
        <w:jc w:val="both"/>
        <w:rPr>
          <w:rFonts w:ascii="Times New Roman" w:hAnsi="Times New Roman" w:cs="Times New Roman"/>
          <w:b/>
          <w:sz w:val="22"/>
        </w:rPr>
      </w:pPr>
    </w:p>
    <w:p w14:paraId="163FE60A" w14:textId="77777777" w:rsidR="00720400" w:rsidRPr="00720400" w:rsidRDefault="00720400" w:rsidP="00012146">
      <w:pPr>
        <w:pStyle w:val="CommentText"/>
        <w:rPr>
          <w:rFonts w:eastAsia="PMingLiU"/>
          <w:lang w:eastAsia="zh-TW"/>
        </w:rPr>
      </w:pPr>
    </w:p>
    <w:p w14:paraId="64BD0AF0" w14:textId="2A093B89" w:rsidR="00012146" w:rsidRPr="00A5558A" w:rsidRDefault="00F93138" w:rsidP="00A5558A">
      <w:pPr>
        <w:pStyle w:val="Heading4"/>
        <w:numPr>
          <w:ilvl w:val="0"/>
          <w:numId w:val="0"/>
        </w:numPr>
        <w:rPr>
          <w:b/>
        </w:rPr>
      </w:pPr>
      <w:r w:rsidRPr="00A5558A">
        <w:rPr>
          <w:b/>
        </w:rPr>
        <w:lastRenderedPageBreak/>
        <w:t>[</w:t>
      </w:r>
      <w:r w:rsidR="00C738EC" w:rsidRPr="00A5558A">
        <w:rPr>
          <w:b/>
        </w:rPr>
        <w:t xml:space="preserve">Phase-2 </w:t>
      </w:r>
      <w:r w:rsidRPr="00A5558A">
        <w:rPr>
          <w:b/>
        </w:rPr>
        <w:t>Discussion]:</w:t>
      </w:r>
    </w:p>
    <w:p w14:paraId="3F3DC61E" w14:textId="1E182609" w:rsidR="00A5558A" w:rsidRDefault="00A5558A" w:rsidP="00A5558A">
      <w:pPr>
        <w:rPr>
          <w:color w:val="0070C0"/>
          <w:lang w:val="en-GB" w:eastAsia="en-US"/>
        </w:rPr>
      </w:pPr>
      <w:r>
        <w:rPr>
          <w:color w:val="0070C0"/>
          <w:lang w:val="en-GB" w:eastAsia="en-US"/>
        </w:rPr>
        <w:t>Which option do you agree?</w:t>
      </w:r>
    </w:p>
    <w:tbl>
      <w:tblPr>
        <w:tblStyle w:val="TableGrid"/>
        <w:tblW w:w="0" w:type="auto"/>
        <w:tblLook w:val="04A0" w:firstRow="1" w:lastRow="0" w:firstColumn="1" w:lastColumn="0" w:noHBand="0" w:noVBand="1"/>
      </w:tblPr>
      <w:tblGrid>
        <w:gridCol w:w="1358"/>
        <w:gridCol w:w="1787"/>
        <w:gridCol w:w="6476"/>
      </w:tblGrid>
      <w:tr w:rsidR="00A5558A" w14:paraId="0D5DE721" w14:textId="77777777" w:rsidTr="00A5558A">
        <w:tc>
          <w:tcPr>
            <w:tcW w:w="1358" w:type="dxa"/>
            <w:shd w:val="clear" w:color="auto" w:fill="E7E6E6" w:themeFill="background2"/>
            <w:vAlign w:val="center"/>
          </w:tcPr>
          <w:p w14:paraId="65AB8117"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12FD075" w14:textId="7D7EBDC1" w:rsidR="00A5558A" w:rsidRPr="00723BCA" w:rsidRDefault="00A5558A" w:rsidP="00223CCB">
            <w:pPr>
              <w:rPr>
                <w:b/>
                <w:bCs/>
                <w:lang w:eastAsia="sv-SE"/>
              </w:rPr>
            </w:pPr>
            <w:r>
              <w:rPr>
                <w:b/>
                <w:bCs/>
                <w:lang w:eastAsia="sv-SE"/>
              </w:rPr>
              <w:t>Option 1/2a/2b</w:t>
            </w:r>
            <w:r w:rsidR="00386F69">
              <w:rPr>
                <w:b/>
                <w:bCs/>
                <w:lang w:eastAsia="sv-SE"/>
              </w:rPr>
              <w:t>/other</w:t>
            </w:r>
          </w:p>
        </w:tc>
        <w:tc>
          <w:tcPr>
            <w:tcW w:w="6476" w:type="dxa"/>
            <w:shd w:val="clear" w:color="auto" w:fill="E7E6E6" w:themeFill="background2"/>
            <w:vAlign w:val="center"/>
          </w:tcPr>
          <w:p w14:paraId="7F843122" w14:textId="15EAB41E" w:rsidR="00A5558A" w:rsidRPr="00723BCA" w:rsidRDefault="00A5558A" w:rsidP="00223CCB">
            <w:pPr>
              <w:rPr>
                <w:b/>
                <w:bCs/>
                <w:lang w:eastAsia="sv-SE"/>
              </w:rPr>
            </w:pPr>
            <w:r>
              <w:rPr>
                <w:b/>
                <w:bCs/>
                <w:lang w:eastAsia="sv-SE"/>
              </w:rPr>
              <w:t>Comments to the proposal and TP</w:t>
            </w:r>
          </w:p>
        </w:tc>
      </w:tr>
      <w:tr w:rsidR="00A5558A" w14:paraId="15A63BA2" w14:textId="77777777" w:rsidTr="00A5558A">
        <w:tc>
          <w:tcPr>
            <w:tcW w:w="1358" w:type="dxa"/>
            <w:vAlign w:val="center"/>
          </w:tcPr>
          <w:p w14:paraId="6678A78A" w14:textId="77777777" w:rsidR="00A5558A" w:rsidRDefault="00A5558A" w:rsidP="00223CCB">
            <w:pPr>
              <w:jc w:val="both"/>
              <w:rPr>
                <w:lang w:eastAsia="sv-SE"/>
              </w:rPr>
            </w:pPr>
          </w:p>
        </w:tc>
        <w:tc>
          <w:tcPr>
            <w:tcW w:w="1787" w:type="dxa"/>
          </w:tcPr>
          <w:p w14:paraId="11CA1727" w14:textId="77777777" w:rsidR="00A5558A" w:rsidRDefault="00A5558A" w:rsidP="00223CCB">
            <w:pPr>
              <w:jc w:val="both"/>
              <w:rPr>
                <w:lang w:eastAsia="sv-SE"/>
              </w:rPr>
            </w:pPr>
          </w:p>
        </w:tc>
        <w:tc>
          <w:tcPr>
            <w:tcW w:w="6476" w:type="dxa"/>
            <w:vAlign w:val="center"/>
          </w:tcPr>
          <w:p w14:paraId="3DC04F12" w14:textId="125CEBAD" w:rsidR="00A5558A" w:rsidRDefault="00A5558A" w:rsidP="00223CCB">
            <w:pPr>
              <w:jc w:val="both"/>
              <w:rPr>
                <w:lang w:eastAsia="sv-SE"/>
              </w:rPr>
            </w:pPr>
          </w:p>
        </w:tc>
      </w:tr>
      <w:tr w:rsidR="00A5558A" w14:paraId="47FB965B" w14:textId="77777777" w:rsidTr="00A5558A">
        <w:tc>
          <w:tcPr>
            <w:tcW w:w="1358" w:type="dxa"/>
            <w:vAlign w:val="center"/>
          </w:tcPr>
          <w:p w14:paraId="254A8461" w14:textId="77777777" w:rsidR="00A5558A" w:rsidRDefault="00A5558A" w:rsidP="00223CCB">
            <w:pPr>
              <w:jc w:val="center"/>
              <w:rPr>
                <w:lang w:eastAsia="sv-SE"/>
              </w:rPr>
            </w:pPr>
          </w:p>
        </w:tc>
        <w:tc>
          <w:tcPr>
            <w:tcW w:w="1787" w:type="dxa"/>
          </w:tcPr>
          <w:p w14:paraId="0852D547" w14:textId="77777777" w:rsidR="00A5558A" w:rsidRDefault="00A5558A" w:rsidP="00223CCB">
            <w:pPr>
              <w:jc w:val="center"/>
              <w:rPr>
                <w:lang w:eastAsia="sv-SE"/>
              </w:rPr>
            </w:pPr>
          </w:p>
        </w:tc>
        <w:tc>
          <w:tcPr>
            <w:tcW w:w="6476" w:type="dxa"/>
            <w:vAlign w:val="center"/>
          </w:tcPr>
          <w:p w14:paraId="36C53E80" w14:textId="10E6FBB4" w:rsidR="00A5558A" w:rsidRDefault="00A5558A" w:rsidP="00223CCB">
            <w:pPr>
              <w:jc w:val="center"/>
              <w:rPr>
                <w:lang w:eastAsia="sv-SE"/>
              </w:rPr>
            </w:pPr>
          </w:p>
        </w:tc>
      </w:tr>
      <w:tr w:rsidR="00A5558A" w14:paraId="0BE58100" w14:textId="77777777" w:rsidTr="00A5558A">
        <w:tc>
          <w:tcPr>
            <w:tcW w:w="1358" w:type="dxa"/>
            <w:vAlign w:val="center"/>
          </w:tcPr>
          <w:p w14:paraId="19C40371" w14:textId="77777777" w:rsidR="00A5558A" w:rsidRDefault="00A5558A" w:rsidP="00223CCB">
            <w:pPr>
              <w:jc w:val="center"/>
              <w:rPr>
                <w:lang w:eastAsia="sv-SE"/>
              </w:rPr>
            </w:pPr>
          </w:p>
        </w:tc>
        <w:tc>
          <w:tcPr>
            <w:tcW w:w="1787" w:type="dxa"/>
          </w:tcPr>
          <w:p w14:paraId="03A3ADCE" w14:textId="77777777" w:rsidR="00A5558A" w:rsidRDefault="00A5558A" w:rsidP="00223CCB">
            <w:pPr>
              <w:jc w:val="center"/>
              <w:rPr>
                <w:lang w:eastAsia="sv-SE"/>
              </w:rPr>
            </w:pPr>
          </w:p>
        </w:tc>
        <w:tc>
          <w:tcPr>
            <w:tcW w:w="6476" w:type="dxa"/>
            <w:vAlign w:val="center"/>
          </w:tcPr>
          <w:p w14:paraId="0FC4CC7D" w14:textId="6CCCB0B3" w:rsidR="00A5558A" w:rsidRDefault="00A5558A" w:rsidP="00223CCB">
            <w:pPr>
              <w:jc w:val="center"/>
              <w:rPr>
                <w:lang w:eastAsia="sv-SE"/>
              </w:rPr>
            </w:pPr>
          </w:p>
        </w:tc>
      </w:tr>
      <w:tr w:rsidR="00A5558A" w14:paraId="4FE9EF58" w14:textId="77777777" w:rsidTr="00A5558A">
        <w:tc>
          <w:tcPr>
            <w:tcW w:w="1358" w:type="dxa"/>
            <w:vAlign w:val="center"/>
          </w:tcPr>
          <w:p w14:paraId="7E928934" w14:textId="77777777" w:rsidR="00A5558A" w:rsidRDefault="00A5558A" w:rsidP="00223CCB">
            <w:pPr>
              <w:jc w:val="center"/>
              <w:rPr>
                <w:lang w:eastAsia="sv-SE"/>
              </w:rPr>
            </w:pPr>
          </w:p>
        </w:tc>
        <w:tc>
          <w:tcPr>
            <w:tcW w:w="1787" w:type="dxa"/>
          </w:tcPr>
          <w:p w14:paraId="35E8F857" w14:textId="77777777" w:rsidR="00A5558A" w:rsidRDefault="00A5558A" w:rsidP="00223CCB">
            <w:pPr>
              <w:jc w:val="center"/>
              <w:rPr>
                <w:lang w:eastAsia="sv-SE"/>
              </w:rPr>
            </w:pPr>
          </w:p>
        </w:tc>
        <w:tc>
          <w:tcPr>
            <w:tcW w:w="6476" w:type="dxa"/>
            <w:vAlign w:val="center"/>
          </w:tcPr>
          <w:p w14:paraId="56A69689" w14:textId="394F652B" w:rsidR="00A5558A" w:rsidRDefault="00A5558A" w:rsidP="00223CCB">
            <w:pPr>
              <w:jc w:val="center"/>
              <w:rPr>
                <w:lang w:eastAsia="sv-SE"/>
              </w:rPr>
            </w:pPr>
          </w:p>
        </w:tc>
      </w:tr>
      <w:tr w:rsidR="00A5558A" w14:paraId="6E9E443A" w14:textId="77777777" w:rsidTr="00A5558A">
        <w:tc>
          <w:tcPr>
            <w:tcW w:w="1358" w:type="dxa"/>
            <w:vAlign w:val="center"/>
          </w:tcPr>
          <w:p w14:paraId="5C8FDA2F" w14:textId="77777777" w:rsidR="00A5558A" w:rsidRDefault="00A5558A" w:rsidP="00223CCB">
            <w:pPr>
              <w:jc w:val="center"/>
              <w:rPr>
                <w:lang w:eastAsia="sv-SE"/>
              </w:rPr>
            </w:pPr>
          </w:p>
        </w:tc>
        <w:tc>
          <w:tcPr>
            <w:tcW w:w="1787" w:type="dxa"/>
          </w:tcPr>
          <w:p w14:paraId="250F238A" w14:textId="77777777" w:rsidR="00A5558A" w:rsidRDefault="00A5558A" w:rsidP="00223CCB">
            <w:pPr>
              <w:jc w:val="center"/>
              <w:rPr>
                <w:lang w:eastAsia="sv-SE"/>
              </w:rPr>
            </w:pPr>
          </w:p>
        </w:tc>
        <w:tc>
          <w:tcPr>
            <w:tcW w:w="6476" w:type="dxa"/>
            <w:vAlign w:val="center"/>
          </w:tcPr>
          <w:p w14:paraId="15B22766" w14:textId="458BF3A7" w:rsidR="00A5558A" w:rsidRDefault="00A5558A" w:rsidP="00223CCB">
            <w:pPr>
              <w:jc w:val="center"/>
              <w:rPr>
                <w:lang w:eastAsia="sv-SE"/>
              </w:rPr>
            </w:pPr>
          </w:p>
        </w:tc>
      </w:tr>
      <w:tr w:rsidR="00A5558A" w14:paraId="726D1EC9" w14:textId="77777777" w:rsidTr="00A5558A">
        <w:tc>
          <w:tcPr>
            <w:tcW w:w="1358" w:type="dxa"/>
            <w:vAlign w:val="center"/>
          </w:tcPr>
          <w:p w14:paraId="48AC4C8C" w14:textId="77777777" w:rsidR="00A5558A" w:rsidRDefault="00A5558A" w:rsidP="00223CCB">
            <w:pPr>
              <w:jc w:val="center"/>
              <w:rPr>
                <w:lang w:eastAsia="sv-SE"/>
              </w:rPr>
            </w:pPr>
          </w:p>
        </w:tc>
        <w:tc>
          <w:tcPr>
            <w:tcW w:w="1787" w:type="dxa"/>
          </w:tcPr>
          <w:p w14:paraId="4E4F9FBD" w14:textId="77777777" w:rsidR="00A5558A" w:rsidRDefault="00A5558A" w:rsidP="00223CCB">
            <w:pPr>
              <w:jc w:val="center"/>
              <w:rPr>
                <w:lang w:eastAsia="sv-SE"/>
              </w:rPr>
            </w:pPr>
          </w:p>
        </w:tc>
        <w:tc>
          <w:tcPr>
            <w:tcW w:w="6476" w:type="dxa"/>
            <w:vAlign w:val="center"/>
          </w:tcPr>
          <w:p w14:paraId="15016ADB" w14:textId="50D31EC1" w:rsidR="00A5558A" w:rsidRDefault="00A5558A" w:rsidP="00223CCB">
            <w:pPr>
              <w:jc w:val="center"/>
              <w:rPr>
                <w:lang w:eastAsia="sv-SE"/>
              </w:rPr>
            </w:pPr>
          </w:p>
        </w:tc>
      </w:tr>
    </w:tbl>
    <w:p w14:paraId="1F77D667" w14:textId="68F9F641" w:rsidR="00A5558A" w:rsidRDefault="00A5558A" w:rsidP="00A5558A">
      <w:pPr>
        <w:rPr>
          <w:color w:val="0070C0"/>
          <w:lang w:eastAsia="en-US"/>
        </w:rPr>
      </w:pPr>
    </w:p>
    <w:p w14:paraId="58690184" w14:textId="5EA4003F" w:rsidR="009032D9" w:rsidRDefault="009032D9" w:rsidP="00A5558A">
      <w:pPr>
        <w:rPr>
          <w:color w:val="0070C0"/>
          <w:lang w:eastAsia="en-US"/>
        </w:rPr>
      </w:pPr>
      <w:r>
        <w:rPr>
          <w:color w:val="0070C0"/>
          <w:lang w:eastAsia="en-US"/>
        </w:rPr>
        <w:t>Rapporteur summary:</w:t>
      </w:r>
    </w:p>
    <w:p w14:paraId="40EFF383" w14:textId="6A3244F8" w:rsidR="00012146" w:rsidRDefault="00012146" w:rsidP="00012146"/>
    <w:p w14:paraId="19A168DF" w14:textId="4726AAE6" w:rsidR="00012146" w:rsidRPr="007C521E" w:rsidRDefault="00012146" w:rsidP="00012146">
      <w:pPr>
        <w:pStyle w:val="Heading1"/>
        <w:numPr>
          <w:ilvl w:val="0"/>
          <w:numId w:val="0"/>
        </w:numPr>
        <w:rPr>
          <w:sz w:val="32"/>
        </w:rPr>
      </w:pPr>
      <w:r w:rsidRPr="007C521E">
        <w:rPr>
          <w:sz w:val="32"/>
          <w:lang w:eastAsia="sv-SE"/>
        </w:rPr>
        <w:t>[</w:t>
      </w:r>
      <w:r w:rsidR="001E62F8">
        <w:rPr>
          <w:sz w:val="32"/>
          <w:lang w:eastAsia="sv-SE"/>
        </w:rPr>
        <w:t>S</w:t>
      </w:r>
      <w:r w:rsidR="001E62F8">
        <w:rPr>
          <w:rFonts w:hint="eastAsia"/>
          <w:sz w:val="32"/>
          <w:lang w:eastAsia="zh-CN"/>
        </w:rPr>
        <w:t>harp</w:t>
      </w:r>
      <w:r w:rsidRPr="007C521E">
        <w:rPr>
          <w:sz w:val="32"/>
          <w:lang w:eastAsia="sv-SE"/>
        </w:rPr>
        <w:t>] [Issue-2]</w:t>
      </w:r>
    </w:p>
    <w:p w14:paraId="6040E4FD" w14:textId="77777777" w:rsidR="00012146" w:rsidRDefault="00012146" w:rsidP="00012146">
      <w:pPr>
        <w:pStyle w:val="CommentText"/>
      </w:pPr>
      <w:r>
        <w:rPr>
          <w:b/>
        </w:rPr>
        <w:t>[Issue description]</w:t>
      </w:r>
      <w:r>
        <w:t xml:space="preserve">: </w:t>
      </w:r>
    </w:p>
    <w:p w14:paraId="2E3444E2" w14:textId="77777777" w:rsidR="001E62F8" w:rsidRDefault="001E62F8" w:rsidP="001E62F8">
      <w:pPr>
        <w:pStyle w:val="CommentText"/>
      </w:pPr>
      <w:r>
        <w:t>For the UE initiated beam measurement report transmission configured with Mode B, PUCCH resource could be configured in a dedicated BWP while PUSCH resource could be configured in another dedicated BWP.</w:t>
      </w:r>
    </w:p>
    <w:p w14:paraId="264366F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pt-BR"/>
        </w:rPr>
        <w:t>CSI-ReportUE-IBR-r19</w:t>
      </w:r>
      <w:r w:rsidRPr="002812E5">
        <w:rPr>
          <w:rFonts w:ascii="Courier New" w:eastAsia="Times New Roman" w:hAnsi="Courier New" w:cs="Times New Roman"/>
          <w:color w:val="808080"/>
          <w:sz w:val="16"/>
          <w:szCs w:val="20"/>
          <w:lang w:val="pt-BR"/>
        </w:rPr>
        <w:t xml:space="preserve">             </w:t>
      </w:r>
      <w:r w:rsidRPr="002812E5">
        <w:rPr>
          <w:rFonts w:ascii="Courier New" w:eastAsia="Times New Roman" w:hAnsi="Courier New" w:cs="Times New Roman"/>
          <w:sz w:val="16"/>
          <w:szCs w:val="20"/>
          <w:lang w:val="pt-BR"/>
        </w:rPr>
        <w:t xml:space="preserve">::=     </w:t>
      </w:r>
      <w:r w:rsidRPr="002812E5">
        <w:rPr>
          <w:rFonts w:ascii="Courier New" w:eastAsia="Times New Roman" w:hAnsi="Courier New" w:cs="Times New Roman"/>
          <w:color w:val="993366"/>
          <w:sz w:val="16"/>
          <w:szCs w:val="20"/>
          <w:lang w:val="pt-BR"/>
        </w:rPr>
        <w:t>SEQUENCE</w:t>
      </w:r>
      <w:r w:rsidRPr="002812E5">
        <w:rPr>
          <w:rFonts w:ascii="Courier New" w:eastAsia="Times New Roman" w:hAnsi="Courier New" w:cs="Times New Roman"/>
          <w:sz w:val="16"/>
          <w:szCs w:val="20"/>
          <w:lang w:val="pt-BR"/>
        </w:rPr>
        <w:t xml:space="preserve"> {</w:t>
      </w:r>
    </w:p>
    <w:p w14:paraId="02D316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rPr>
      </w:pPr>
      <w:r w:rsidRPr="002812E5">
        <w:rPr>
          <w:rFonts w:ascii="Courier New" w:eastAsia="Times New Roman" w:hAnsi="Courier New" w:cs="Times New Roman"/>
          <w:sz w:val="16"/>
          <w:szCs w:val="20"/>
          <w:lang w:val="en-GB"/>
        </w:rPr>
        <w:tab/>
      </w:r>
      <w:r>
        <w:rPr>
          <w:rFonts w:ascii="Courier New" w:eastAsia="Times New Roman" w:hAnsi="Courier New" w:cs="Times New Roman"/>
          <w:sz w:val="16"/>
          <w:szCs w:val="20"/>
          <w:lang w:val="en-GB"/>
        </w:rPr>
        <w:t>...</w:t>
      </w:r>
    </w:p>
    <w:p w14:paraId="771CED4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pt-BR"/>
        </w:rPr>
        <w:t xml:space="preserve">    reportTransmissionMode-r19               </w:t>
      </w:r>
      <w:r w:rsidRPr="002812E5">
        <w:rPr>
          <w:rFonts w:ascii="Courier New" w:eastAsia="Times New Roman" w:hAnsi="Courier New" w:cs="Times New Roman"/>
          <w:color w:val="993366"/>
          <w:sz w:val="16"/>
          <w:szCs w:val="20"/>
          <w:lang w:val="en-GB"/>
        </w:rPr>
        <w:t>CHOICE</w:t>
      </w:r>
      <w:r w:rsidRPr="002812E5">
        <w:rPr>
          <w:rFonts w:ascii="Courier New" w:eastAsia="Times New Roman" w:hAnsi="Courier New" w:cs="Times New Roman"/>
          <w:sz w:val="16"/>
          <w:szCs w:val="20"/>
          <w:lang w:val="en-GB"/>
        </w:rPr>
        <w:t xml:space="preserve"> {</w:t>
      </w:r>
    </w:p>
    <w:p w14:paraId="2BC8F1E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modeA-r19                                 </w:t>
      </w:r>
      <w:r w:rsidRPr="002812E5">
        <w:rPr>
          <w:rFonts w:ascii="Courier New" w:eastAsia="Times New Roman" w:hAnsi="Courier New" w:cs="Times New Roman"/>
          <w:color w:val="993366"/>
          <w:sz w:val="16"/>
          <w:szCs w:val="20"/>
          <w:lang w:val="en-GB"/>
        </w:rPr>
        <w:t>NULL</w:t>
      </w:r>
      <w:r w:rsidRPr="002812E5">
        <w:rPr>
          <w:rFonts w:ascii="Courier New" w:eastAsia="Times New Roman" w:hAnsi="Courier New" w:cs="Times New Roman"/>
          <w:sz w:val="16"/>
          <w:szCs w:val="20"/>
          <w:lang w:val="en-GB"/>
        </w:rPr>
        <w:t>,</w:t>
      </w:r>
    </w:p>
    <w:p w14:paraId="56F5F62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34F1F776"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pusch-ResourceOfModeB-r19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41AF3EE9"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configuredGrantConfigIndex-r19              ConfiguredGrantConfigIndex-r16,</w:t>
      </w:r>
    </w:p>
    <w:p w14:paraId="7B0D50B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sz w:val="16"/>
          <w:szCs w:val="20"/>
          <w:highlight w:val="yellow"/>
          <w:lang w:val="en-GB"/>
        </w:rPr>
        <w:t>ul-BWP-Id-r19                                BWP-Id,</w:t>
      </w:r>
    </w:p>
    <w:p w14:paraId="48DDDDF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servCellIndex-r19</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proofErr w:type="spellStart"/>
      <w:r w:rsidRPr="002812E5">
        <w:rPr>
          <w:rFonts w:ascii="Courier New" w:eastAsia="Times New Roman" w:hAnsi="Courier New" w:cs="Times New Roman"/>
          <w:sz w:val="16"/>
          <w:szCs w:val="20"/>
          <w:lang w:val="en-GB"/>
        </w:rPr>
        <w:t>ServCellIndex</w:t>
      </w:r>
      <w:proofErr w:type="spellEnd"/>
    </w:p>
    <w:p w14:paraId="0299E93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p>
    <w:p w14:paraId="659570B8"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r w:rsidRPr="002812E5">
        <w:rPr>
          <w:rFonts w:ascii="Courier New" w:eastAsia="Times New Roman" w:hAnsi="Courier New" w:cs="Times New Roman"/>
          <w:sz w:val="16"/>
          <w:szCs w:val="20"/>
          <w:lang w:val="en-GB"/>
        </w:rPr>
        <w:t xml:space="preserve">                </w:t>
      </w:r>
    </w:p>
    <w:p w14:paraId="31123F74"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rPr>
        <w:t xml:space="preserve">    pucch-Resource-r19</w:t>
      </w: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2419123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p>
    <w:p w14:paraId="70DDAAD7"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resource                               PUCCH-</w:t>
      </w:r>
      <w:proofErr w:type="spellStart"/>
      <w:r w:rsidRPr="002812E5">
        <w:rPr>
          <w:rFonts w:ascii="Courier New" w:eastAsia="Times New Roman" w:hAnsi="Courier New" w:cs="Times New Roman"/>
          <w:sz w:val="16"/>
          <w:szCs w:val="20"/>
          <w:lang w:val="en-GB"/>
        </w:rPr>
        <w:t>ResourceId</w:t>
      </w:r>
      <w:proofErr w:type="spellEnd"/>
      <w:r w:rsidRPr="002812E5">
        <w:rPr>
          <w:rFonts w:ascii="Courier New" w:eastAsia="Times New Roman" w:hAnsi="Courier New" w:cs="Times New Roman"/>
          <w:sz w:val="16"/>
          <w:szCs w:val="20"/>
          <w:lang w:val="en-GB"/>
        </w:rPr>
        <w:t>,</w:t>
      </w:r>
    </w:p>
    <w:p w14:paraId="02EFDD8A"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highlight w:val="yellow"/>
          <w:lang w:val="pt-BR"/>
        </w:rPr>
        <w:t>ul-BWP-Id-r19                          BWP-Id,</w:t>
      </w:r>
    </w:p>
    <w:p w14:paraId="4712AC1B"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t xml:space="preserve">    </w:t>
      </w:r>
      <w:r w:rsidRPr="002812E5">
        <w:rPr>
          <w:rFonts w:ascii="Courier New" w:eastAsia="Times New Roman" w:hAnsi="Courier New" w:cs="Times New Roman"/>
          <w:sz w:val="16"/>
          <w:szCs w:val="20"/>
          <w:lang w:val="en-GB"/>
        </w:rPr>
        <w:t xml:space="preserve">pucch-Cell-r19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color w:val="993366"/>
          <w:sz w:val="16"/>
          <w:szCs w:val="20"/>
          <w:lang w:val="en-GB"/>
        </w:rPr>
        <w:t>ENUMERATED</w:t>
      </w:r>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spCell</w:t>
      </w:r>
      <w:proofErr w:type="spellEnd"/>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pucch-Scell</w:t>
      </w:r>
      <w:proofErr w:type="spellEnd"/>
      <w:r w:rsidRPr="002812E5">
        <w:rPr>
          <w:rFonts w:ascii="Courier New" w:eastAsia="Times New Roman" w:hAnsi="Courier New" w:cs="Times New Roman"/>
          <w:sz w:val="16"/>
          <w:szCs w:val="20"/>
          <w:lang w:val="en-GB"/>
        </w:rPr>
        <w:t>}</w:t>
      </w:r>
    </w:p>
    <w:p w14:paraId="326171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                                                                                                                           </w:t>
      </w:r>
    </w:p>
    <w:p w14:paraId="5F560A2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w:t>
      </w:r>
    </w:p>
    <w:p w14:paraId="02D12D01" w14:textId="77777777" w:rsidR="001E62F8" w:rsidRDefault="001E62F8" w:rsidP="001E62F8">
      <w:pPr>
        <w:pStyle w:val="CommentText"/>
      </w:pPr>
    </w:p>
    <w:p w14:paraId="349D9DAB" w14:textId="2DB82BDF" w:rsidR="00012146" w:rsidRDefault="001E62F8" w:rsidP="001E62F8">
      <w:pPr>
        <w:pStyle w:val="CommentText"/>
      </w:pPr>
      <w:r>
        <w:t>It is not clear if the BWP for PUSCH resource is deactivated, whether the UE should transmit an associated PUCCH in an active BWP when there is a UE initiated beam measurement report.</w:t>
      </w:r>
    </w:p>
    <w:p w14:paraId="1DB68835" w14:textId="77777777" w:rsidR="00012146" w:rsidRDefault="00012146" w:rsidP="00012146">
      <w:pPr>
        <w:pStyle w:val="CommentText"/>
      </w:pPr>
      <w:r>
        <w:rPr>
          <w:b/>
        </w:rPr>
        <w:t>[Proposed Solution]</w:t>
      </w:r>
      <w:r>
        <w:t xml:space="preserve">: </w:t>
      </w:r>
    </w:p>
    <w:p w14:paraId="7E941FFC" w14:textId="03B618BE" w:rsidR="00012146" w:rsidRDefault="001E62F8" w:rsidP="00012146">
      <w:pPr>
        <w:pStyle w:val="CommentText"/>
        <w:rPr>
          <w:rFonts w:eastAsia="SimSun"/>
          <w:lang w:eastAsia="zh-CN"/>
        </w:rPr>
      </w:pPr>
      <w:r>
        <w:rPr>
          <w:rFonts w:eastAsia="SimSun" w:hint="eastAsia"/>
          <w:lang w:eastAsia="zh-CN"/>
        </w:rPr>
        <w:t>U</w:t>
      </w:r>
      <w:r>
        <w:rPr>
          <w:rFonts w:eastAsia="SimSun"/>
          <w:lang w:eastAsia="zh-CN"/>
        </w:rPr>
        <w:t>E will not transmit a PUCCH for beam measurement report notification in Mode B if the BWP for the associated PUSCH is deactivated.</w:t>
      </w:r>
    </w:p>
    <w:p w14:paraId="7BDFE339" w14:textId="77777777" w:rsidR="00A5558A" w:rsidRDefault="00A5558A" w:rsidP="00012146">
      <w:pPr>
        <w:pStyle w:val="CommentText"/>
      </w:pPr>
    </w:p>
    <w:p w14:paraId="5FAB8E6E" w14:textId="77777777" w:rsidR="00A5558A" w:rsidRPr="00A5558A" w:rsidRDefault="00A5558A" w:rsidP="00A5558A">
      <w:pPr>
        <w:pStyle w:val="Heading4"/>
        <w:numPr>
          <w:ilvl w:val="0"/>
          <w:numId w:val="0"/>
        </w:numPr>
        <w:rPr>
          <w:b/>
        </w:rPr>
      </w:pPr>
      <w:r w:rsidRPr="00A5558A">
        <w:rPr>
          <w:b/>
        </w:rPr>
        <w:t>[Phase-2 Discussion]:</w:t>
      </w:r>
    </w:p>
    <w:p w14:paraId="6AB493BE" w14:textId="2DBCA07C" w:rsidR="008B0698" w:rsidRDefault="00601F34" w:rsidP="00A5558A">
      <w:pPr>
        <w:rPr>
          <w:color w:val="0070C0"/>
          <w:lang w:val="en-GB" w:eastAsia="en-US"/>
        </w:rPr>
      </w:pPr>
      <w:r>
        <w:rPr>
          <w:color w:val="0070C0"/>
          <w:lang w:val="en-GB" w:eastAsia="en-US"/>
        </w:rPr>
        <w:t xml:space="preserve">Do you agree </w:t>
      </w:r>
      <w:r w:rsidR="008B0698">
        <w:rPr>
          <w:color w:val="0070C0"/>
          <w:lang w:val="en-GB" w:eastAsia="en-US"/>
        </w:rPr>
        <w:t xml:space="preserve">with </w:t>
      </w:r>
      <w:r>
        <w:rPr>
          <w:color w:val="0070C0"/>
          <w:lang w:val="en-GB" w:eastAsia="en-US"/>
        </w:rPr>
        <w:t>the proposed solution</w:t>
      </w:r>
      <w:r w:rsidR="00A5558A">
        <w:rPr>
          <w:color w:val="0070C0"/>
          <w:lang w:val="en-GB" w:eastAsia="en-US"/>
        </w:rPr>
        <w:t>?</w:t>
      </w:r>
      <w:r>
        <w:rPr>
          <w:color w:val="0070C0"/>
          <w:lang w:val="en-GB" w:eastAsia="en-US"/>
        </w:rPr>
        <w:t xml:space="preserve"> </w:t>
      </w:r>
    </w:p>
    <w:p w14:paraId="5383F47E" w14:textId="294BBB2B" w:rsidR="00A5558A" w:rsidRDefault="00601F34" w:rsidP="00A5558A">
      <w:pPr>
        <w:rPr>
          <w:color w:val="0070C0"/>
          <w:lang w:val="en-GB" w:eastAsia="en-US"/>
        </w:rPr>
      </w:pPr>
      <w:r>
        <w:rPr>
          <w:color w:val="0070C0"/>
          <w:lang w:val="en-GB" w:eastAsia="en-US"/>
        </w:rPr>
        <w:lastRenderedPageBreak/>
        <w:t>If yes, proponent</w:t>
      </w:r>
      <w:r w:rsidR="00983BA5">
        <w:rPr>
          <w:color w:val="0070C0"/>
          <w:lang w:val="en-GB" w:eastAsia="en-US"/>
        </w:rPr>
        <w:t>s</w:t>
      </w:r>
      <w:r>
        <w:rPr>
          <w:color w:val="0070C0"/>
          <w:lang w:val="en-GB" w:eastAsia="en-US"/>
        </w:rPr>
        <w:t xml:space="preserve"> please provide TP in the comment. If not, please provide </w:t>
      </w:r>
      <w:r w:rsidR="00534ED4">
        <w:rPr>
          <w:color w:val="0070C0"/>
          <w:lang w:val="en-GB" w:eastAsia="en-US"/>
        </w:rPr>
        <w:t>reasoning and alternative solution</w:t>
      </w:r>
      <w:r w:rsidR="0064729E">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A5558A" w14:paraId="7BE8E2DC" w14:textId="77777777" w:rsidTr="00223CCB">
        <w:tc>
          <w:tcPr>
            <w:tcW w:w="1358" w:type="dxa"/>
            <w:shd w:val="clear" w:color="auto" w:fill="E7E6E6" w:themeFill="background2"/>
            <w:vAlign w:val="center"/>
          </w:tcPr>
          <w:p w14:paraId="08475A25"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45A0526" w14:textId="235A69E9" w:rsidR="00A5558A" w:rsidRPr="00723BCA" w:rsidRDefault="00A5558A" w:rsidP="00223CCB">
            <w:pPr>
              <w:rPr>
                <w:b/>
                <w:bCs/>
                <w:lang w:eastAsia="sv-SE"/>
              </w:rPr>
            </w:pPr>
            <w:r>
              <w:rPr>
                <w:b/>
                <w:bCs/>
                <w:lang w:eastAsia="sv-SE"/>
              </w:rPr>
              <w:t>Yes/No</w:t>
            </w:r>
          </w:p>
        </w:tc>
        <w:tc>
          <w:tcPr>
            <w:tcW w:w="6476" w:type="dxa"/>
            <w:shd w:val="clear" w:color="auto" w:fill="E7E6E6" w:themeFill="background2"/>
            <w:vAlign w:val="center"/>
          </w:tcPr>
          <w:p w14:paraId="7C84561F" w14:textId="6DE376F3" w:rsidR="00A5558A" w:rsidRPr="00723BCA" w:rsidRDefault="00A5558A" w:rsidP="00223CCB">
            <w:pPr>
              <w:rPr>
                <w:b/>
                <w:bCs/>
                <w:lang w:eastAsia="sv-SE"/>
              </w:rPr>
            </w:pPr>
            <w:r>
              <w:rPr>
                <w:b/>
                <w:bCs/>
                <w:lang w:eastAsia="sv-SE"/>
              </w:rPr>
              <w:t>Comments</w:t>
            </w:r>
          </w:p>
        </w:tc>
      </w:tr>
      <w:tr w:rsidR="00A5558A" w14:paraId="0BE6E2FF" w14:textId="77777777" w:rsidTr="00223CCB">
        <w:tc>
          <w:tcPr>
            <w:tcW w:w="1358" w:type="dxa"/>
            <w:vAlign w:val="center"/>
          </w:tcPr>
          <w:p w14:paraId="30541F03" w14:textId="77777777" w:rsidR="00A5558A" w:rsidRDefault="00A5558A" w:rsidP="00223CCB">
            <w:pPr>
              <w:jc w:val="both"/>
              <w:rPr>
                <w:lang w:eastAsia="sv-SE"/>
              </w:rPr>
            </w:pPr>
          </w:p>
        </w:tc>
        <w:tc>
          <w:tcPr>
            <w:tcW w:w="1787" w:type="dxa"/>
          </w:tcPr>
          <w:p w14:paraId="26369121" w14:textId="77777777" w:rsidR="00A5558A" w:rsidRDefault="00A5558A" w:rsidP="00223CCB">
            <w:pPr>
              <w:jc w:val="both"/>
              <w:rPr>
                <w:lang w:eastAsia="sv-SE"/>
              </w:rPr>
            </w:pPr>
          </w:p>
        </w:tc>
        <w:tc>
          <w:tcPr>
            <w:tcW w:w="6476" w:type="dxa"/>
            <w:vAlign w:val="center"/>
          </w:tcPr>
          <w:p w14:paraId="166A6D11" w14:textId="77777777" w:rsidR="00A5558A" w:rsidRDefault="00A5558A" w:rsidP="00223CCB">
            <w:pPr>
              <w:jc w:val="both"/>
              <w:rPr>
                <w:lang w:eastAsia="sv-SE"/>
              </w:rPr>
            </w:pPr>
          </w:p>
        </w:tc>
      </w:tr>
      <w:tr w:rsidR="00A5558A" w14:paraId="5C0A791C" w14:textId="77777777" w:rsidTr="00223CCB">
        <w:tc>
          <w:tcPr>
            <w:tcW w:w="1358" w:type="dxa"/>
            <w:vAlign w:val="center"/>
          </w:tcPr>
          <w:p w14:paraId="339EFE7E" w14:textId="77777777" w:rsidR="00A5558A" w:rsidRDefault="00A5558A" w:rsidP="00223CCB">
            <w:pPr>
              <w:jc w:val="center"/>
              <w:rPr>
                <w:lang w:eastAsia="sv-SE"/>
              </w:rPr>
            </w:pPr>
          </w:p>
        </w:tc>
        <w:tc>
          <w:tcPr>
            <w:tcW w:w="1787" w:type="dxa"/>
          </w:tcPr>
          <w:p w14:paraId="759607E7" w14:textId="77777777" w:rsidR="00A5558A" w:rsidRDefault="00A5558A" w:rsidP="00223CCB">
            <w:pPr>
              <w:jc w:val="center"/>
              <w:rPr>
                <w:lang w:eastAsia="sv-SE"/>
              </w:rPr>
            </w:pPr>
          </w:p>
        </w:tc>
        <w:tc>
          <w:tcPr>
            <w:tcW w:w="6476" w:type="dxa"/>
            <w:vAlign w:val="center"/>
          </w:tcPr>
          <w:p w14:paraId="17BA2AD9" w14:textId="77777777" w:rsidR="00A5558A" w:rsidRDefault="00A5558A" w:rsidP="00223CCB">
            <w:pPr>
              <w:jc w:val="center"/>
              <w:rPr>
                <w:lang w:eastAsia="sv-SE"/>
              </w:rPr>
            </w:pPr>
          </w:p>
        </w:tc>
      </w:tr>
      <w:tr w:rsidR="00A5558A" w14:paraId="6B6A7C4A" w14:textId="77777777" w:rsidTr="00223CCB">
        <w:tc>
          <w:tcPr>
            <w:tcW w:w="1358" w:type="dxa"/>
            <w:vAlign w:val="center"/>
          </w:tcPr>
          <w:p w14:paraId="18D4FC71" w14:textId="77777777" w:rsidR="00A5558A" w:rsidRDefault="00A5558A" w:rsidP="00223CCB">
            <w:pPr>
              <w:jc w:val="center"/>
              <w:rPr>
                <w:lang w:eastAsia="sv-SE"/>
              </w:rPr>
            </w:pPr>
          </w:p>
        </w:tc>
        <w:tc>
          <w:tcPr>
            <w:tcW w:w="1787" w:type="dxa"/>
          </w:tcPr>
          <w:p w14:paraId="3DE549A7" w14:textId="77777777" w:rsidR="00A5558A" w:rsidRDefault="00A5558A" w:rsidP="00223CCB">
            <w:pPr>
              <w:jc w:val="center"/>
              <w:rPr>
                <w:lang w:eastAsia="sv-SE"/>
              </w:rPr>
            </w:pPr>
          </w:p>
        </w:tc>
        <w:tc>
          <w:tcPr>
            <w:tcW w:w="6476" w:type="dxa"/>
            <w:vAlign w:val="center"/>
          </w:tcPr>
          <w:p w14:paraId="204753E7" w14:textId="77777777" w:rsidR="00A5558A" w:rsidRDefault="00A5558A" w:rsidP="00223CCB">
            <w:pPr>
              <w:jc w:val="center"/>
              <w:rPr>
                <w:lang w:eastAsia="sv-SE"/>
              </w:rPr>
            </w:pPr>
          </w:p>
        </w:tc>
      </w:tr>
      <w:tr w:rsidR="00A5558A" w14:paraId="150CAF13" w14:textId="77777777" w:rsidTr="00223CCB">
        <w:tc>
          <w:tcPr>
            <w:tcW w:w="1358" w:type="dxa"/>
            <w:vAlign w:val="center"/>
          </w:tcPr>
          <w:p w14:paraId="6F2F05A3" w14:textId="77777777" w:rsidR="00A5558A" w:rsidRDefault="00A5558A" w:rsidP="00223CCB">
            <w:pPr>
              <w:jc w:val="center"/>
              <w:rPr>
                <w:lang w:eastAsia="sv-SE"/>
              </w:rPr>
            </w:pPr>
          </w:p>
        </w:tc>
        <w:tc>
          <w:tcPr>
            <w:tcW w:w="1787" w:type="dxa"/>
          </w:tcPr>
          <w:p w14:paraId="79F827A3" w14:textId="77777777" w:rsidR="00A5558A" w:rsidRDefault="00A5558A" w:rsidP="00223CCB">
            <w:pPr>
              <w:jc w:val="center"/>
              <w:rPr>
                <w:lang w:eastAsia="sv-SE"/>
              </w:rPr>
            </w:pPr>
          </w:p>
        </w:tc>
        <w:tc>
          <w:tcPr>
            <w:tcW w:w="6476" w:type="dxa"/>
            <w:vAlign w:val="center"/>
          </w:tcPr>
          <w:p w14:paraId="401587EF" w14:textId="77777777" w:rsidR="00A5558A" w:rsidRDefault="00A5558A" w:rsidP="00223CCB">
            <w:pPr>
              <w:jc w:val="center"/>
              <w:rPr>
                <w:lang w:eastAsia="sv-SE"/>
              </w:rPr>
            </w:pPr>
          </w:p>
        </w:tc>
      </w:tr>
      <w:tr w:rsidR="00A5558A" w14:paraId="1FC1FC04" w14:textId="77777777" w:rsidTr="00223CCB">
        <w:tc>
          <w:tcPr>
            <w:tcW w:w="1358" w:type="dxa"/>
            <w:vAlign w:val="center"/>
          </w:tcPr>
          <w:p w14:paraId="22A517D0" w14:textId="77777777" w:rsidR="00A5558A" w:rsidRDefault="00A5558A" w:rsidP="00223CCB">
            <w:pPr>
              <w:jc w:val="center"/>
              <w:rPr>
                <w:lang w:eastAsia="sv-SE"/>
              </w:rPr>
            </w:pPr>
          </w:p>
        </w:tc>
        <w:tc>
          <w:tcPr>
            <w:tcW w:w="1787" w:type="dxa"/>
          </w:tcPr>
          <w:p w14:paraId="328F4AF9" w14:textId="77777777" w:rsidR="00A5558A" w:rsidRDefault="00A5558A" w:rsidP="00223CCB">
            <w:pPr>
              <w:jc w:val="center"/>
              <w:rPr>
                <w:lang w:eastAsia="sv-SE"/>
              </w:rPr>
            </w:pPr>
          </w:p>
        </w:tc>
        <w:tc>
          <w:tcPr>
            <w:tcW w:w="6476" w:type="dxa"/>
            <w:vAlign w:val="center"/>
          </w:tcPr>
          <w:p w14:paraId="3E3C0614" w14:textId="77777777" w:rsidR="00A5558A" w:rsidRDefault="00A5558A" w:rsidP="00223CCB">
            <w:pPr>
              <w:jc w:val="center"/>
              <w:rPr>
                <w:lang w:eastAsia="sv-SE"/>
              </w:rPr>
            </w:pPr>
          </w:p>
        </w:tc>
      </w:tr>
      <w:tr w:rsidR="00A5558A" w14:paraId="427E5600" w14:textId="77777777" w:rsidTr="00223CCB">
        <w:tc>
          <w:tcPr>
            <w:tcW w:w="1358" w:type="dxa"/>
            <w:vAlign w:val="center"/>
          </w:tcPr>
          <w:p w14:paraId="6FEDFB9E" w14:textId="77777777" w:rsidR="00A5558A" w:rsidRDefault="00A5558A" w:rsidP="00223CCB">
            <w:pPr>
              <w:jc w:val="center"/>
              <w:rPr>
                <w:lang w:eastAsia="sv-SE"/>
              </w:rPr>
            </w:pPr>
          </w:p>
        </w:tc>
        <w:tc>
          <w:tcPr>
            <w:tcW w:w="1787" w:type="dxa"/>
          </w:tcPr>
          <w:p w14:paraId="17DAD842" w14:textId="77777777" w:rsidR="00A5558A" w:rsidRDefault="00A5558A" w:rsidP="00223CCB">
            <w:pPr>
              <w:jc w:val="center"/>
              <w:rPr>
                <w:lang w:eastAsia="sv-SE"/>
              </w:rPr>
            </w:pPr>
          </w:p>
        </w:tc>
        <w:tc>
          <w:tcPr>
            <w:tcW w:w="6476" w:type="dxa"/>
            <w:vAlign w:val="center"/>
          </w:tcPr>
          <w:p w14:paraId="41A71931" w14:textId="77777777" w:rsidR="00A5558A" w:rsidRDefault="00A5558A" w:rsidP="00223CCB">
            <w:pPr>
              <w:jc w:val="center"/>
              <w:rPr>
                <w:lang w:eastAsia="sv-SE"/>
              </w:rPr>
            </w:pPr>
          </w:p>
        </w:tc>
      </w:tr>
    </w:tbl>
    <w:p w14:paraId="5664FFF5" w14:textId="435CF18D" w:rsidR="00012146" w:rsidRDefault="00012146" w:rsidP="00012146"/>
    <w:p w14:paraId="3DAB1EA1" w14:textId="77777777" w:rsidR="009032D9" w:rsidRDefault="009032D9" w:rsidP="009032D9">
      <w:pPr>
        <w:rPr>
          <w:color w:val="0070C0"/>
          <w:lang w:eastAsia="en-US"/>
        </w:rPr>
      </w:pPr>
      <w:r>
        <w:rPr>
          <w:color w:val="0070C0"/>
          <w:lang w:eastAsia="en-US"/>
        </w:rPr>
        <w:t>Rapporteur summary:</w:t>
      </w:r>
    </w:p>
    <w:p w14:paraId="504ED2BC" w14:textId="77777777" w:rsidR="000531B5" w:rsidRDefault="000531B5" w:rsidP="000531B5"/>
    <w:p w14:paraId="7AF757B3" w14:textId="1D11ED4B"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3</w:t>
      </w:r>
      <w:r w:rsidRPr="007C521E">
        <w:rPr>
          <w:sz w:val="32"/>
          <w:lang w:eastAsia="sv-SE"/>
        </w:rPr>
        <w:t>]</w:t>
      </w:r>
    </w:p>
    <w:p w14:paraId="7DEC7352" w14:textId="77777777" w:rsidR="000531B5" w:rsidRDefault="000531B5" w:rsidP="000531B5">
      <w:pPr>
        <w:pStyle w:val="CommentText"/>
      </w:pPr>
      <w:r>
        <w:rPr>
          <w:b/>
        </w:rPr>
        <w:t>[Issue description]</w:t>
      </w:r>
      <w:r>
        <w:t xml:space="preserve">: </w:t>
      </w:r>
    </w:p>
    <w:p w14:paraId="73111662" w14:textId="3238C01E" w:rsidR="000531B5" w:rsidRPr="00584AA9" w:rsidRDefault="000531B5" w:rsidP="000531B5">
      <w:pPr>
        <w:jc w:val="both"/>
        <w:rPr>
          <w:sz w:val="18"/>
          <w:szCs w:val="22"/>
        </w:rPr>
      </w:pPr>
      <w:r w:rsidRPr="00584AA9">
        <w:rPr>
          <w:sz w:val="18"/>
          <w:szCs w:val="22"/>
        </w:rPr>
        <w:t>In legacy, in order not to degrade the system performance, the UE can still perform some critical uplink transmissions during FR2 UL gap such as Msg1/Msg3/</w:t>
      </w:r>
      <w:proofErr w:type="spellStart"/>
      <w:r w:rsidRPr="00584AA9">
        <w:rPr>
          <w:sz w:val="18"/>
          <w:szCs w:val="22"/>
        </w:rPr>
        <w:t>MsgA</w:t>
      </w:r>
      <w:proofErr w:type="spellEnd"/>
      <w:r w:rsidRPr="00584AA9">
        <w:rPr>
          <w:sz w:val="18"/>
          <w:szCs w:val="22"/>
        </w:rPr>
        <w:t xml:space="preserve">, </w:t>
      </w:r>
      <w:r w:rsidRPr="00584AA9">
        <w:rPr>
          <w:sz w:val="18"/>
          <w:szCs w:val="22"/>
          <w:highlight w:val="cyan"/>
        </w:rPr>
        <w:t>SR</w:t>
      </w:r>
      <w:r w:rsidRPr="00584AA9">
        <w:rPr>
          <w:b/>
          <w:bCs/>
          <w:sz w:val="18"/>
          <w:szCs w:val="22"/>
        </w:rPr>
        <w:t xml:space="preserve">, </w:t>
      </w:r>
      <w:r w:rsidRPr="00584AA9">
        <w:rPr>
          <w:sz w:val="18"/>
          <w:szCs w:val="22"/>
        </w:rPr>
        <w:t>LRR</w:t>
      </w:r>
      <w:r w:rsidRPr="00584AA9">
        <w:rPr>
          <w:b/>
          <w:bCs/>
          <w:sz w:val="18"/>
          <w:szCs w:val="22"/>
        </w:rPr>
        <w:t xml:space="preserve">, </w:t>
      </w:r>
      <w:r w:rsidRPr="00584AA9">
        <w:rPr>
          <w:sz w:val="18"/>
          <w:szCs w:val="22"/>
          <w:highlight w:val="cyan"/>
        </w:rPr>
        <w:t>UL-SCH for configured grant</w:t>
      </w:r>
      <w:r w:rsidRPr="00584AA9">
        <w:rPr>
          <w:sz w:val="18"/>
          <w:szCs w:val="22"/>
        </w:rPr>
        <w:t xml:space="preserve">, </w:t>
      </w:r>
      <w:r w:rsidR="00413882">
        <w:rPr>
          <w:sz w:val="18"/>
          <w:szCs w:val="22"/>
        </w:rPr>
        <w:t>…</w:t>
      </w:r>
      <w:r w:rsidRPr="00584AA9">
        <w:rPr>
          <w:sz w:val="18"/>
          <w:szCs w:val="22"/>
        </w:rPr>
        <w:t>.</w:t>
      </w:r>
    </w:p>
    <w:tbl>
      <w:tblPr>
        <w:tblStyle w:val="TableGrid"/>
        <w:tblW w:w="0" w:type="auto"/>
        <w:tblLook w:val="04A0" w:firstRow="1" w:lastRow="0" w:firstColumn="1" w:lastColumn="0" w:noHBand="0" w:noVBand="1"/>
      </w:tblPr>
      <w:tblGrid>
        <w:gridCol w:w="9062"/>
      </w:tblGrid>
      <w:tr w:rsidR="000531B5" w14:paraId="258DD91C" w14:textId="77777777" w:rsidTr="00223CCB">
        <w:tc>
          <w:tcPr>
            <w:tcW w:w="9062" w:type="dxa"/>
          </w:tcPr>
          <w:p w14:paraId="7194A8B5" w14:textId="77777777" w:rsidR="000531B5" w:rsidRPr="00B8040C"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6F191260" w14:textId="77777777" w:rsidR="000531B5" w:rsidRPr="00667686" w:rsidRDefault="000531B5" w:rsidP="00223CCB">
            <w:pPr>
              <w:pStyle w:val="Heading2"/>
              <w:numPr>
                <w:ilvl w:val="0"/>
                <w:numId w:val="0"/>
              </w:numPr>
              <w:rPr>
                <w:sz w:val="21"/>
                <w:szCs w:val="13"/>
                <w:lang w:eastAsia="ko-KR"/>
              </w:rPr>
            </w:pPr>
            <w:r w:rsidRPr="00667686">
              <w:rPr>
                <w:sz w:val="21"/>
                <w:szCs w:val="13"/>
                <w:lang w:eastAsia="ko-KR"/>
              </w:rPr>
              <w:t>5.30 Handling of FR2 UL gap</w:t>
            </w:r>
          </w:p>
          <w:p w14:paraId="2FE2D8FF" w14:textId="77777777" w:rsidR="000531B5" w:rsidRPr="00993FBA" w:rsidRDefault="000531B5" w:rsidP="00223CCB">
            <w:pPr>
              <w:spacing w:afterLines="50" w:after="120" w:line="0" w:lineRule="atLeast"/>
              <w:rPr>
                <w:rFonts w:ascii="Times New Roman" w:hAnsi="Times New Roman" w:cs="Times New Roman"/>
                <w:sz w:val="18"/>
                <w:szCs w:val="22"/>
                <w:lang w:eastAsia="ko-KR"/>
              </w:rPr>
            </w:pPr>
            <w:r w:rsidRPr="00993FBA">
              <w:rPr>
                <w:rFonts w:ascii="Times New Roman" w:hAnsi="Times New Roman" w:cs="Times New Roman"/>
                <w:sz w:val="18"/>
                <w:szCs w:val="22"/>
                <w:highlight w:val="cyan"/>
                <w:lang w:eastAsia="ko-KR"/>
              </w:rPr>
              <w:t>During the FR2 UL gap</w:t>
            </w:r>
            <w:r w:rsidRPr="00993FBA">
              <w:rPr>
                <w:rFonts w:ascii="Times New Roman" w:hAnsi="Times New Roman" w:cs="Times New Roman"/>
                <w:sz w:val="18"/>
                <w:szCs w:val="22"/>
                <w:lang w:eastAsia="ko-KR"/>
              </w:rPr>
              <w:t xml:space="preserve"> configured by </w:t>
            </w:r>
            <w:r w:rsidRPr="00993FBA">
              <w:rPr>
                <w:rFonts w:ascii="Times New Roman" w:hAnsi="Times New Roman" w:cs="Times New Roman"/>
                <w:i/>
                <w:iCs/>
                <w:sz w:val="18"/>
                <w:szCs w:val="22"/>
              </w:rPr>
              <w:t>ul-GapFR2-Config</w:t>
            </w:r>
            <w:r w:rsidRPr="00993FBA">
              <w:rPr>
                <w:rFonts w:ascii="Times New Roman" w:hAnsi="Times New Roman" w:cs="Times New Roman"/>
                <w:sz w:val="18"/>
                <w:szCs w:val="22"/>
                <w:lang w:eastAsia="ko-KR"/>
              </w:rPr>
              <w:t xml:space="preserve"> as specified in TS 38.331 [5], the MAC entity shall, on the Serving Cell(s) of FR2 single CC and intra-band CA, or on the Serving Cell(s) of FR2 inter-band CA where UE does not support </w:t>
            </w:r>
            <w:r w:rsidRPr="00993FBA">
              <w:rPr>
                <w:rFonts w:ascii="Times New Roman" w:hAnsi="Times New Roman" w:cs="Times New Roman"/>
                <w:i/>
                <w:iCs/>
                <w:sz w:val="18"/>
                <w:szCs w:val="22"/>
                <w:lang w:eastAsia="ko-KR"/>
              </w:rPr>
              <w:t>tx-Support-UL-GapFR2</w:t>
            </w:r>
            <w:r w:rsidRPr="00993FBA">
              <w:rPr>
                <w:rFonts w:ascii="Times New Roman" w:hAnsi="Times New Roman" w:cs="Times New Roman"/>
                <w:sz w:val="18"/>
                <w:szCs w:val="22"/>
                <w:lang w:eastAsia="ko-KR"/>
              </w:rPr>
              <w:t>:</w:t>
            </w:r>
          </w:p>
          <w:p w14:paraId="2CAB8CAC" w14:textId="77777777" w:rsidR="000531B5" w:rsidRPr="00993FBA" w:rsidRDefault="000531B5" w:rsidP="00223CCB">
            <w:pPr>
              <w:pStyle w:val="B1"/>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highlight w:val="cyan"/>
                <w:lang w:eastAsia="ko-KR"/>
              </w:rPr>
              <w:t>1&gt;</w:t>
            </w:r>
            <w:r w:rsidRPr="00993FBA">
              <w:rPr>
                <w:rFonts w:ascii="Times New Roman" w:hAnsi="Times New Roman" w:cs="Times New Roman"/>
                <w:sz w:val="18"/>
                <w:szCs w:val="18"/>
                <w:highlight w:val="cyan"/>
                <w:lang w:eastAsia="ko-KR"/>
              </w:rPr>
              <w:tab/>
              <w:t>only perform transmission of:</w:t>
            </w:r>
          </w:p>
          <w:p w14:paraId="4C407AC0"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PRACH preamble as specified in clause 5.1.2 and 5.1.2a;</w:t>
            </w:r>
          </w:p>
          <w:p w14:paraId="60B1F08A"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UL-SCH for Msg3 or the MSGA payload as specified in clause 5.4.2.2;</w:t>
            </w:r>
          </w:p>
          <w:p w14:paraId="2565C157"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UL-SCH for configured grant;</w:t>
            </w:r>
          </w:p>
          <w:p w14:paraId="4BB6ECF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CSI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43AD88B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L1 RSRP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L1 RSRP report is </w:t>
            </w:r>
            <w:proofErr w:type="gramStart"/>
            <w:r w:rsidRPr="00993FBA">
              <w:rPr>
                <w:rFonts w:ascii="Times New Roman" w:hAnsi="Times New Roman" w:cs="Times New Roman"/>
                <w:sz w:val="18"/>
                <w:szCs w:val="18"/>
                <w:lang w:eastAsia="ko-KR"/>
              </w:rPr>
              <w:t>non lowest</w:t>
            </w:r>
            <w:proofErr w:type="gramEnd"/>
            <w:r w:rsidRPr="00993FBA">
              <w:rPr>
                <w:rFonts w:ascii="Times New Roman" w:hAnsi="Times New Roman" w:cs="Times New Roman"/>
                <w:sz w:val="18"/>
                <w:szCs w:val="18"/>
                <w:lang w:eastAsia="ko-KR"/>
              </w:rPr>
              <w:t xml:space="preserve"> L1 RSRP defined in TS 38.133 [11], clause 10.1.6, when the time period between UL gap colliding with L1 RSRP reporting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736284CE" w14:textId="77777777" w:rsidR="000531B5" w:rsidRDefault="000531B5" w:rsidP="00223CCB">
            <w:pPr>
              <w:pStyle w:val="B2"/>
              <w:spacing w:afterLines="50" w:after="120" w:line="0" w:lineRule="atLeast"/>
              <w:rPr>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the PUCCH transmission for SR</w:t>
            </w:r>
            <w:r w:rsidRPr="00993FBA">
              <w:rPr>
                <w:rFonts w:ascii="Times New Roman" w:hAnsi="Times New Roman" w:cs="Times New Roman"/>
                <w:sz w:val="18"/>
                <w:szCs w:val="18"/>
                <w:lang w:eastAsia="ko-KR"/>
              </w:rPr>
              <w:t>, and link recovery request (LRR) defined in TS 38.133 [11], clause 8.5.</w:t>
            </w:r>
          </w:p>
        </w:tc>
      </w:tr>
    </w:tbl>
    <w:p w14:paraId="4DCECDD4" w14:textId="77777777" w:rsidR="000531B5" w:rsidRPr="00584AA9" w:rsidRDefault="000531B5" w:rsidP="000531B5">
      <w:pPr>
        <w:spacing w:before="240"/>
        <w:jc w:val="both"/>
        <w:rPr>
          <w:sz w:val="18"/>
          <w:szCs w:val="18"/>
        </w:rPr>
      </w:pPr>
      <w:r w:rsidRPr="00584AA9">
        <w:rPr>
          <w:sz w:val="18"/>
          <w:szCs w:val="22"/>
        </w:rPr>
        <w:t>According to the RAN1#120 agreement, the first PUCCH carrying a UE-initiated report indicat</w:t>
      </w:r>
      <w:r w:rsidRPr="00584AA9">
        <w:rPr>
          <w:rFonts w:hint="eastAsia"/>
          <w:sz w:val="18"/>
          <w:szCs w:val="22"/>
          <w:lang w:eastAsia="zh-TW"/>
        </w:rPr>
        <w:t>i</w:t>
      </w:r>
      <w:r w:rsidRPr="00584AA9">
        <w:rPr>
          <w:sz w:val="18"/>
          <w:szCs w:val="22"/>
        </w:rPr>
        <w:t>o</w:t>
      </w:r>
      <w:r w:rsidRPr="00584AA9">
        <w:rPr>
          <w:rFonts w:hint="eastAsia"/>
          <w:sz w:val="18"/>
          <w:szCs w:val="22"/>
          <w:lang w:eastAsia="zh-TW"/>
        </w:rPr>
        <w:t>n</w:t>
      </w:r>
      <w:r w:rsidRPr="00584AA9">
        <w:rPr>
          <w:sz w:val="18"/>
          <w:szCs w:val="22"/>
        </w:rPr>
        <w:t xml:space="preserve"> has higher priority than a normal SR. </w:t>
      </w:r>
    </w:p>
    <w:tbl>
      <w:tblPr>
        <w:tblStyle w:val="TableGrid"/>
        <w:tblW w:w="0" w:type="auto"/>
        <w:tblLook w:val="04A0" w:firstRow="1" w:lastRow="0" w:firstColumn="1" w:lastColumn="0" w:noHBand="0" w:noVBand="1"/>
      </w:tblPr>
      <w:tblGrid>
        <w:gridCol w:w="9062"/>
      </w:tblGrid>
      <w:tr w:rsidR="000531B5" w14:paraId="1FE790BC" w14:textId="77777777" w:rsidTr="00223CCB">
        <w:tc>
          <w:tcPr>
            <w:tcW w:w="9062" w:type="dxa"/>
          </w:tcPr>
          <w:p w14:paraId="11BB22DF" w14:textId="77777777" w:rsidR="000531B5" w:rsidRPr="00B8040C" w:rsidRDefault="000531B5" w:rsidP="00223CCB">
            <w:pPr>
              <w:spacing w:afterLines="50" w:after="120" w:line="0" w:lineRule="atLeast"/>
              <w:rPr>
                <w:rFonts w:ascii="Times New Roman" w:eastAsia="DengXian" w:hAnsi="Times New Roman" w:cs="Times New Roman"/>
                <w:b/>
                <w:bCs/>
                <w:sz w:val="18"/>
                <w:szCs w:val="18"/>
                <w:u w:val="single"/>
                <w:lang w:eastAsia="ko-KR"/>
              </w:rPr>
            </w:pPr>
            <w:r w:rsidRPr="00407DD4">
              <w:rPr>
                <w:rFonts w:ascii="Times New Roman" w:eastAsia="DengXian" w:hAnsi="Times New Roman" w:cs="Times New Roman"/>
                <w:b/>
                <w:bCs/>
                <w:sz w:val="18"/>
                <w:szCs w:val="18"/>
                <w:u w:val="single"/>
                <w:lang w:eastAsia="ko-KR"/>
              </w:rPr>
              <w:t>RAN1#120</w:t>
            </w:r>
            <w:r w:rsidRPr="00407DD4">
              <w:rPr>
                <w:rFonts w:ascii="Times New Roman" w:eastAsia="DengXian" w:hAnsi="Times New Roman" w:cs="Times New Roman"/>
                <w:b/>
                <w:bCs/>
                <w:sz w:val="18"/>
                <w:szCs w:val="18"/>
                <w:u w:val="single"/>
                <w:lang w:eastAsia="zh-TW"/>
              </w:rPr>
              <w:t xml:space="preserve"> </w:t>
            </w:r>
            <w:r w:rsidRPr="00407DD4">
              <w:rPr>
                <w:rFonts w:ascii="Times New Roman" w:eastAsia="DengXian" w:hAnsi="Times New Roman" w:cs="Times New Roman"/>
                <w:b/>
                <w:bCs/>
                <w:sz w:val="18"/>
                <w:szCs w:val="18"/>
                <w:u w:val="single"/>
                <w:lang w:eastAsia="ko-KR"/>
              </w:rPr>
              <w:t>Agreement</w:t>
            </w:r>
          </w:p>
          <w:p w14:paraId="53358B38" w14:textId="77777777" w:rsidR="000531B5" w:rsidRPr="00993FBA" w:rsidRDefault="000531B5" w:rsidP="00223CCB">
            <w:pPr>
              <w:shd w:val="clear" w:color="auto" w:fill="FFFFFF"/>
              <w:adjustRightInd w:val="0"/>
              <w:spacing w:afterLines="50" w:after="120" w:line="0" w:lineRule="atLeast"/>
              <w:rPr>
                <w:rFonts w:ascii="Times New Roman" w:eastAsia="SimSun" w:hAnsi="Times New Roman" w:cs="Times New Roman"/>
                <w:sz w:val="18"/>
                <w:szCs w:val="18"/>
                <w:lang w:eastAsia="ko-KR"/>
              </w:rPr>
            </w:pPr>
            <w:r w:rsidRPr="00993FBA">
              <w:rPr>
                <w:rFonts w:ascii="Times New Roman" w:eastAsia="SimSun" w:hAnsi="Times New Roman" w:cs="Times New Roman"/>
                <w:sz w:val="18"/>
                <w:szCs w:val="18"/>
                <w:lang w:eastAsia="ko-KR"/>
              </w:rPr>
              <w:t xml:space="preserve">On beam report transmission procedure for UE-initiated/event-driven beam reporting, support the following option of dropping rule for the Case-1: the 1-bit first PUCCH is collided/overlapped with a PUCCH carrying normal SR and/or a PUCCH with normal LRR </w:t>
            </w:r>
          </w:p>
          <w:p w14:paraId="482AC4C0" w14:textId="77777777" w:rsidR="000531B5" w:rsidRPr="00993FBA" w:rsidRDefault="000531B5" w:rsidP="000531B5">
            <w:pPr>
              <w:numPr>
                <w:ilvl w:val="0"/>
                <w:numId w:val="20"/>
              </w:numPr>
              <w:shd w:val="clear" w:color="auto" w:fill="FFFFFF"/>
              <w:adjustRightInd w:val="0"/>
              <w:spacing w:afterLines="50" w:after="120" w:line="0" w:lineRule="atLeast"/>
              <w:rPr>
                <w:rFonts w:ascii="Times New Roman" w:eastAsia="SimSun" w:hAnsi="Times New Roman" w:cs="Times New Roman"/>
                <w:color w:val="000000"/>
                <w:sz w:val="18"/>
                <w:szCs w:val="18"/>
              </w:rPr>
            </w:pPr>
            <w:r w:rsidRPr="00993FBA">
              <w:rPr>
                <w:rFonts w:ascii="Times New Roman" w:eastAsia="SimSun" w:hAnsi="Times New Roman" w:cs="Times New Roman"/>
                <w:color w:val="000000"/>
                <w:sz w:val="18"/>
                <w:szCs w:val="18"/>
              </w:rPr>
              <w:t xml:space="preserve">Option-1: LRR &gt; </w:t>
            </w:r>
            <w:r w:rsidRPr="00993FBA">
              <w:rPr>
                <w:rFonts w:ascii="Times New Roman" w:eastAsia="SimSun" w:hAnsi="Times New Roman" w:cs="Times New Roman"/>
                <w:b/>
                <w:bCs/>
                <w:color w:val="000000"/>
                <w:sz w:val="18"/>
                <w:szCs w:val="18"/>
                <w:highlight w:val="yellow"/>
              </w:rPr>
              <w:t>first PUCCH</w:t>
            </w:r>
            <w:r w:rsidRPr="00993FBA">
              <w:rPr>
                <w:rFonts w:ascii="Times New Roman" w:eastAsia="SimSun" w:hAnsi="Times New Roman" w:cs="Times New Roman"/>
                <w:color w:val="000000"/>
                <w:sz w:val="18"/>
                <w:szCs w:val="18"/>
                <w:highlight w:val="yellow"/>
              </w:rPr>
              <w:t xml:space="preserve"> &gt; normal SR</w:t>
            </w:r>
          </w:p>
          <w:p w14:paraId="2BCAD8B0" w14:textId="77777777" w:rsidR="000531B5" w:rsidRDefault="000531B5" w:rsidP="00223CCB">
            <w:pPr>
              <w:shd w:val="clear" w:color="auto" w:fill="FFFFFF"/>
              <w:spacing w:afterLines="50" w:after="120" w:line="0" w:lineRule="atLeast"/>
              <w:rPr>
                <w:lang w:eastAsia="zh-TW"/>
              </w:rPr>
            </w:pPr>
            <w:r w:rsidRPr="00993FBA">
              <w:rPr>
                <w:rFonts w:ascii="Times New Roman" w:eastAsia="DengXian" w:hAnsi="Times New Roman" w:cs="Times New Roman"/>
                <w:color w:val="000000"/>
                <w:sz w:val="18"/>
                <w:szCs w:val="18"/>
                <w:lang w:eastAsia="ko-KR"/>
              </w:rPr>
              <w:lastRenderedPageBreak/>
              <w:t>Note: When the 1-bit first PUCCH is collided/overlapped with a PUCCH carrying normal SR and/or a PUCCH with normal LRR, only one of them is transmitted based on the above priority rule</w:t>
            </w:r>
          </w:p>
        </w:tc>
      </w:tr>
    </w:tbl>
    <w:p w14:paraId="56BDDB50" w14:textId="77777777" w:rsidR="00512ECB" w:rsidRDefault="000531B5" w:rsidP="000531B5">
      <w:pPr>
        <w:pStyle w:val="CommentText"/>
        <w:jc w:val="both"/>
        <w:rPr>
          <w:color w:val="000000" w:themeColor="text1"/>
          <w:sz w:val="18"/>
          <w:szCs w:val="22"/>
          <w:lang w:eastAsia="zh-TW"/>
        </w:rPr>
      </w:pPr>
      <w:r>
        <w:lastRenderedPageBreak/>
        <w:br/>
      </w:r>
      <w:r w:rsidRPr="00584AA9">
        <w:rPr>
          <w:sz w:val="18"/>
          <w:szCs w:val="22"/>
        </w:rPr>
        <w:t>The PUCCH used for Mode A UE-initiated CSI reporting serves a function analogous to that of SR and is even assigned a higher priority. This prioritization signifies that the PUCCH associated with UE-initiated CSI reporting is deemed more critical than the SR.</w:t>
      </w:r>
      <w:r w:rsidRPr="00584AA9">
        <w:rPr>
          <w:rFonts w:hint="eastAsia"/>
          <w:sz w:val="18"/>
          <w:szCs w:val="22"/>
          <w:lang w:eastAsia="zh-TW"/>
        </w:rPr>
        <w:t xml:space="preserve"> </w:t>
      </w:r>
      <w:r w:rsidRPr="00584AA9">
        <w:rPr>
          <w:sz w:val="18"/>
          <w:szCs w:val="22"/>
        </w:rPr>
        <w:t xml:space="preserve">Since the normal SR is transmitted during FR2 </w:t>
      </w:r>
      <w:r w:rsidRPr="00584AA9">
        <w:rPr>
          <w:rFonts w:hint="eastAsia"/>
          <w:sz w:val="18"/>
          <w:szCs w:val="22"/>
          <w:lang w:eastAsia="zh-TW"/>
        </w:rPr>
        <w:t>UL</w:t>
      </w:r>
      <w:r w:rsidRPr="00584AA9">
        <w:rPr>
          <w:sz w:val="18"/>
          <w:szCs w:val="22"/>
        </w:rPr>
        <w:t xml:space="preserve"> gaps, the UE behavior should also be specified for cases where the higher-priority UE-initiated report indicator in PUCCH overlaps with an FR2 uplink gap. </w:t>
      </w:r>
      <w:r w:rsidRPr="00584AA9">
        <w:rPr>
          <w:color w:val="000000" w:themeColor="text1"/>
          <w:sz w:val="18"/>
          <w:szCs w:val="22"/>
        </w:rPr>
        <w:t xml:space="preserve">Given that UE-initiated CSI reporting is an important mechanism for maintaining the radio connection, dropping the first PUCCH during an FR2 uplink gap could negatively affect system performance. </w:t>
      </w:r>
    </w:p>
    <w:p w14:paraId="002BA357" w14:textId="43A9736C" w:rsidR="000531B5" w:rsidRPr="00512ECB" w:rsidRDefault="000531B5" w:rsidP="000531B5">
      <w:pPr>
        <w:pStyle w:val="CommentText"/>
        <w:jc w:val="both"/>
        <w:rPr>
          <w:color w:val="000000" w:themeColor="text1"/>
          <w:sz w:val="18"/>
          <w:szCs w:val="22"/>
        </w:rPr>
      </w:pPr>
      <w:r>
        <w:rPr>
          <w:sz w:val="18"/>
          <w:szCs w:val="22"/>
        </w:rPr>
        <w:t>F</w:t>
      </w:r>
      <w:r w:rsidRPr="00AD547C">
        <w:rPr>
          <w:sz w:val="18"/>
          <w:szCs w:val="22"/>
        </w:rPr>
        <w:t xml:space="preserve">or </w:t>
      </w:r>
      <w:r>
        <w:rPr>
          <w:sz w:val="18"/>
          <w:szCs w:val="22"/>
        </w:rPr>
        <w:t>m</w:t>
      </w:r>
      <w:r w:rsidRPr="00AD547C">
        <w:rPr>
          <w:sz w:val="18"/>
          <w:szCs w:val="22"/>
        </w:rPr>
        <w:t xml:space="preserve">ode B, the </w:t>
      </w:r>
      <w:r>
        <w:rPr>
          <w:sz w:val="18"/>
          <w:szCs w:val="22"/>
        </w:rPr>
        <w:t>t</w:t>
      </w:r>
      <w:r w:rsidRPr="00AD547C">
        <w:rPr>
          <w:sz w:val="18"/>
          <w:szCs w:val="22"/>
        </w:rPr>
        <w:t xml:space="preserve">ype 1 </w:t>
      </w:r>
      <w:r>
        <w:rPr>
          <w:sz w:val="18"/>
          <w:szCs w:val="22"/>
        </w:rPr>
        <w:t>CG</w:t>
      </w:r>
      <w:r w:rsidRPr="00AD547C">
        <w:rPr>
          <w:sz w:val="18"/>
          <w:szCs w:val="22"/>
        </w:rPr>
        <w:t xml:space="preserve"> PUSCH may fall within the FR2 UL gap. In legacy, the normal CG is transmitted during the FR2 UL gaps. Given that the Type 1 CG for UE-initiated CSI reporting is more important and is a key mechanism for radio connection maintenance, dropping the configured grant PUSCH during the FR2 UL gap could negatively impact system performance. Therefore, the CG type 1 for mode-B UE-initiated CSI reporting should also be transmitted during FR2 UL gaps</w:t>
      </w:r>
    </w:p>
    <w:p w14:paraId="25260312" w14:textId="77777777" w:rsidR="000531B5" w:rsidRDefault="000531B5" w:rsidP="000531B5">
      <w:pPr>
        <w:pStyle w:val="CommentText"/>
        <w:rPr>
          <w:b/>
          <w:lang w:eastAsia="zh-TW"/>
        </w:rPr>
      </w:pPr>
    </w:p>
    <w:p w14:paraId="3E508170" w14:textId="77777777" w:rsidR="000531B5" w:rsidRPr="004707E3" w:rsidRDefault="000531B5" w:rsidP="000531B5">
      <w:pPr>
        <w:pStyle w:val="CommentText"/>
        <w:rPr>
          <w:b/>
        </w:rPr>
      </w:pPr>
      <w:r>
        <w:rPr>
          <w:b/>
        </w:rPr>
        <w:t>[Proposed Solution]</w:t>
      </w:r>
      <w:r w:rsidRPr="004707E3">
        <w:rPr>
          <w:b/>
        </w:rPr>
        <w:t xml:space="preserve">: </w:t>
      </w:r>
    </w:p>
    <w:p w14:paraId="31827AE2" w14:textId="77777777" w:rsidR="000531B5" w:rsidRDefault="000531B5" w:rsidP="000531B5">
      <w:pPr>
        <w:pStyle w:val="CommentText"/>
        <w:spacing w:afterLines="50" w:after="120" w:line="0" w:lineRule="atLeast"/>
        <w:contextualSpacing/>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584AA9">
        <w:rPr>
          <w:rFonts w:ascii="Times New Roman" w:hAnsi="Times New Roman" w:cs="Times New Roman"/>
          <w:b/>
          <w:bCs/>
          <w:sz w:val="18"/>
          <w:szCs w:val="22"/>
        </w:rPr>
        <w:t>: During FR2 UL gap, the UE performs</w:t>
      </w:r>
      <w:r>
        <w:rPr>
          <w:rFonts w:ascii="Times New Roman" w:hAnsi="Times New Roman" w:cs="Times New Roman" w:hint="eastAsia"/>
          <w:b/>
          <w:bCs/>
          <w:sz w:val="18"/>
          <w:szCs w:val="22"/>
          <w:lang w:eastAsia="zh-TW"/>
        </w:rPr>
        <w:t>:</w:t>
      </w:r>
    </w:p>
    <w:p w14:paraId="75B0F7BB" w14:textId="77777777" w:rsidR="000531B5"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4AA9">
        <w:rPr>
          <w:rFonts w:ascii="Times New Roman" w:hAnsi="Times New Roman" w:cs="Times New Roman"/>
          <w:b/>
          <w:bCs/>
          <w:sz w:val="18"/>
          <w:szCs w:val="22"/>
        </w:rPr>
        <w:t>PUCCH transmission for UE Initiated Report Indication</w:t>
      </w:r>
      <w:r>
        <w:rPr>
          <w:rFonts w:ascii="Times New Roman" w:hAnsi="Times New Roman" w:cs="Times New Roman" w:hint="eastAsia"/>
          <w:b/>
          <w:bCs/>
          <w:sz w:val="18"/>
          <w:szCs w:val="22"/>
          <w:lang w:eastAsia="zh-TW"/>
        </w:rPr>
        <w:t>; and</w:t>
      </w:r>
    </w:p>
    <w:p w14:paraId="211CB3A7" w14:textId="77777777" w:rsidR="000531B5" w:rsidRPr="005870B4"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70B4">
        <w:rPr>
          <w:rFonts w:ascii="Times New Roman" w:hAnsi="Times New Roman" w:cs="Times New Roman"/>
          <w:b/>
          <w:bCs/>
          <w:sz w:val="18"/>
          <w:szCs w:val="22"/>
        </w:rPr>
        <w:t>transmission of CG Type 1 for mode-B UE-initiated CSI reporting.</w:t>
      </w:r>
      <w:r w:rsidRPr="005870B4">
        <w:rPr>
          <w:sz w:val="18"/>
          <w:szCs w:val="22"/>
        </w:rPr>
        <w:t xml:space="preserve"> </w:t>
      </w:r>
    </w:p>
    <w:p w14:paraId="6524C4BD" w14:textId="77777777" w:rsidR="000531B5" w:rsidRPr="005870B4" w:rsidRDefault="000531B5" w:rsidP="000531B5">
      <w:pPr>
        <w:pStyle w:val="CommentText"/>
        <w:spacing w:afterLines="50" w:after="120" w:line="0" w:lineRule="atLeast"/>
        <w:ind w:left="360"/>
        <w:contextualSpacing/>
        <w:rPr>
          <w:rFonts w:ascii="Times New Roman" w:hAnsi="Times New Roman" w:cs="Times New Roman"/>
          <w:b/>
          <w:bCs/>
          <w:sz w:val="18"/>
          <w:szCs w:val="22"/>
          <w:lang w:eastAsia="zh-TW"/>
        </w:rPr>
      </w:pPr>
    </w:p>
    <w:tbl>
      <w:tblPr>
        <w:tblStyle w:val="TableGrid"/>
        <w:tblW w:w="0" w:type="auto"/>
        <w:tblLook w:val="04A0" w:firstRow="1" w:lastRow="0" w:firstColumn="1" w:lastColumn="0" w:noHBand="0" w:noVBand="1"/>
      </w:tblPr>
      <w:tblGrid>
        <w:gridCol w:w="9062"/>
      </w:tblGrid>
      <w:tr w:rsidR="000531B5" w14:paraId="3E606207" w14:textId="77777777" w:rsidTr="00223CCB">
        <w:tc>
          <w:tcPr>
            <w:tcW w:w="9062" w:type="dxa"/>
          </w:tcPr>
          <w:p w14:paraId="4E9C73E8" w14:textId="77777777" w:rsidR="000531B5" w:rsidRPr="00AD547C" w:rsidRDefault="000531B5" w:rsidP="00223CCB">
            <w:pPr>
              <w:overflowPunct w:val="0"/>
              <w:autoSpaceDE w:val="0"/>
              <w:autoSpaceDN w:val="0"/>
              <w:adjustRightInd w:val="0"/>
              <w:textAlignment w:val="baseline"/>
              <w:rPr>
                <w:rFonts w:ascii="Times New Roman" w:hAnsi="Times New Roman" w:cs="Times New Roman"/>
                <w:b/>
                <w:bCs/>
                <w:sz w:val="18"/>
                <w:szCs w:val="22"/>
                <w:u w:val="single"/>
                <w:lang w:eastAsia="zh-TW"/>
              </w:rPr>
            </w:pPr>
            <w:r>
              <w:rPr>
                <w:rFonts w:ascii="Times New Roman" w:hAnsi="Times New Roman" w:cs="Times New Roman" w:hint="eastAsia"/>
                <w:b/>
                <w:bCs/>
                <w:sz w:val="18"/>
                <w:szCs w:val="22"/>
                <w:u w:val="single"/>
                <w:lang w:eastAsia="zh-TW"/>
              </w:rPr>
              <w:t>Text Proposal</w:t>
            </w:r>
          </w:p>
          <w:p w14:paraId="63175EAD" w14:textId="77777777" w:rsidR="000531B5" w:rsidRPr="00667686" w:rsidRDefault="000531B5" w:rsidP="00223CCB">
            <w:pPr>
              <w:pStyle w:val="Heading2"/>
              <w:numPr>
                <w:ilvl w:val="0"/>
                <w:numId w:val="0"/>
              </w:numPr>
              <w:rPr>
                <w:sz w:val="21"/>
                <w:szCs w:val="21"/>
                <w:lang w:eastAsia="ko-KR"/>
              </w:rPr>
            </w:pPr>
            <w:r w:rsidRPr="00667686">
              <w:rPr>
                <w:sz w:val="21"/>
                <w:szCs w:val="21"/>
                <w:lang w:eastAsia="ko-KR"/>
              </w:rPr>
              <w:t>5.30 Handling of FR2 UL gap</w:t>
            </w:r>
          </w:p>
          <w:p w14:paraId="1297F30F" w14:textId="77777777" w:rsidR="000531B5" w:rsidRPr="00815DDA" w:rsidRDefault="000531B5" w:rsidP="00223CCB">
            <w:pPr>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 xml:space="preserve">During the FR2 UL gap configured by </w:t>
            </w:r>
            <w:r w:rsidRPr="00815DDA">
              <w:rPr>
                <w:rFonts w:ascii="Times New Roman" w:hAnsi="Times New Roman" w:cs="Times New Roman"/>
                <w:i/>
                <w:iCs/>
                <w:sz w:val="18"/>
                <w:szCs w:val="18"/>
              </w:rPr>
              <w:t>ul-GapFR2-Config</w:t>
            </w:r>
            <w:r w:rsidRPr="00815DDA">
              <w:rPr>
                <w:rFonts w:ascii="Times New Roman" w:hAnsi="Times New Roman" w:cs="Times New Roman"/>
                <w:sz w:val="18"/>
                <w:szCs w:val="18"/>
                <w:lang w:eastAsia="ko-KR"/>
              </w:rPr>
              <w:t xml:space="preserve"> as specified in TS 38.331 [5], the MAC entity shall, on the Serving Cell(s) of FR2 single CC and intra-band CA, or on the Serving Cell(s) of FR2 inter-band CA where UE does not support </w:t>
            </w:r>
            <w:r w:rsidRPr="00815DDA">
              <w:rPr>
                <w:rFonts w:ascii="Times New Roman" w:hAnsi="Times New Roman" w:cs="Times New Roman"/>
                <w:i/>
                <w:iCs/>
                <w:sz w:val="18"/>
                <w:szCs w:val="18"/>
                <w:lang w:eastAsia="ko-KR"/>
              </w:rPr>
              <w:t>tx-Support-UL-GapFR2</w:t>
            </w:r>
            <w:r w:rsidRPr="00815DDA">
              <w:rPr>
                <w:rFonts w:ascii="Times New Roman" w:hAnsi="Times New Roman" w:cs="Times New Roman"/>
                <w:sz w:val="18"/>
                <w:szCs w:val="18"/>
                <w:lang w:eastAsia="ko-KR"/>
              </w:rPr>
              <w:t>:</w:t>
            </w:r>
          </w:p>
          <w:p w14:paraId="6A54429D" w14:textId="77777777" w:rsidR="000531B5" w:rsidRPr="00815DDA" w:rsidRDefault="000531B5" w:rsidP="00223CCB">
            <w:pPr>
              <w:pStyle w:val="B1"/>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1&gt;</w:t>
            </w:r>
            <w:r w:rsidRPr="00815DDA">
              <w:rPr>
                <w:rFonts w:ascii="Times New Roman" w:hAnsi="Times New Roman" w:cs="Times New Roman"/>
                <w:sz w:val="18"/>
                <w:szCs w:val="18"/>
                <w:lang w:eastAsia="ko-KR"/>
              </w:rPr>
              <w:tab/>
              <w:t>only perform transmission of:</w:t>
            </w:r>
          </w:p>
          <w:p w14:paraId="3D8C7BC5"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PRACH preamble as specified in clause 5.1.2 and 5.1.2a;</w:t>
            </w:r>
          </w:p>
          <w:p w14:paraId="5174FC46"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UL-SCH for Msg3 or the MSGA payload as specified in clause 5.4.2.2;</w:t>
            </w:r>
          </w:p>
          <w:p w14:paraId="0FFEDCC1" w14:textId="77777777" w:rsidR="000531B5" w:rsidRPr="00815DDA" w:rsidRDefault="000531B5" w:rsidP="00223CCB">
            <w:pPr>
              <w:pStyle w:val="B2"/>
              <w:spacing w:afterLines="50" w:after="120" w:line="0" w:lineRule="atLeast"/>
              <w:rPr>
                <w:ins w:id="41" w:author="Author"/>
                <w:rFonts w:ascii="Times New Roman" w:hAnsi="Times New Roman" w:cs="Times New Roman"/>
                <w:sz w:val="18"/>
                <w:szCs w:val="18"/>
                <w:lang w:eastAsia="zh-TW"/>
                <w:rPrChange w:id="42" w:author="Author">
                  <w:rPr>
                    <w:ins w:id="43" w:author="Author"/>
                    <w:lang w:eastAsia="zh-TW"/>
                  </w:rPr>
                </w:rPrChange>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815DDA">
              <w:rPr>
                <w:rFonts w:ascii="Times New Roman" w:hAnsi="Times New Roman" w:cs="Times New Roman"/>
                <w:sz w:val="18"/>
                <w:szCs w:val="18"/>
                <w:lang w:eastAsia="ko-KR"/>
                <w:rPrChange w:id="44" w:author="Author">
                  <w:rPr>
                    <w:lang w:eastAsia="ko-KR"/>
                  </w:rPr>
                </w:rPrChange>
              </w:rPr>
              <w:t>grant</w:t>
            </w:r>
            <w:ins w:id="45" w:author="Author">
              <w:r w:rsidRPr="00815DDA">
                <w:rPr>
                  <w:rFonts w:ascii="Times New Roman" w:hAnsi="Times New Roman" w:cs="Times New Roman"/>
                  <w:sz w:val="18"/>
                  <w:szCs w:val="18"/>
                  <w:lang w:eastAsia="zh-TW"/>
                  <w:rPrChange w:id="46" w:author="Author">
                    <w:rPr>
                      <w:lang w:eastAsia="zh-TW"/>
                    </w:rPr>
                  </w:rPrChange>
                </w:rPr>
                <w:t>;</w:t>
              </w:r>
            </w:ins>
          </w:p>
          <w:p w14:paraId="3F678AFD"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ins w:id="47" w:author="Author">
              <w:r w:rsidRPr="00815DDA">
                <w:rPr>
                  <w:rFonts w:ascii="Times New Roman" w:hAnsi="Times New Roman" w:cs="Times New Roman"/>
                  <w:sz w:val="18"/>
                  <w:szCs w:val="18"/>
                  <w:lang w:eastAsia="ko-KR"/>
                  <w:rPrChange w:id="48" w:author="Author">
                    <w:rPr>
                      <w:lang w:eastAsia="ko-KR"/>
                    </w:rPr>
                  </w:rPrChange>
                </w:rPr>
                <w:t>2&gt;</w:t>
              </w:r>
              <w:r w:rsidRPr="00815DDA">
                <w:rPr>
                  <w:rFonts w:ascii="Times New Roman" w:hAnsi="Times New Roman" w:cs="Times New Roman"/>
                  <w:sz w:val="18"/>
                  <w:szCs w:val="18"/>
                  <w:lang w:eastAsia="zh-TW"/>
                  <w:rPrChange w:id="49" w:author="Author">
                    <w:rPr>
                      <w:lang w:eastAsia="zh-TW"/>
                    </w:rPr>
                  </w:rPrChange>
                </w:rPr>
                <w:t xml:space="preserve"> </w:t>
              </w:r>
              <w:r w:rsidRPr="00815DDA">
                <w:rPr>
                  <w:rFonts w:ascii="Times New Roman" w:hAnsi="Times New Roman" w:cs="Times New Roman"/>
                  <w:sz w:val="18"/>
                  <w:szCs w:val="18"/>
                  <w:lang w:eastAsia="zh-TW"/>
                </w:rPr>
                <w:t xml:space="preserve"> Configured grant Type 1 for mode-B UE-initiated CSI reporting</w:t>
              </w:r>
            </w:ins>
            <w:r w:rsidRPr="00815DDA">
              <w:rPr>
                <w:rFonts w:ascii="Times New Roman" w:hAnsi="Times New Roman" w:cs="Times New Roman"/>
                <w:sz w:val="18"/>
                <w:szCs w:val="18"/>
                <w:lang w:eastAsia="ko-KR"/>
              </w:rPr>
              <w:t>;</w:t>
            </w:r>
          </w:p>
          <w:p w14:paraId="024BF291"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CSI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36A5524F"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L1 RSRP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L1 RSRP report is </w:t>
            </w:r>
            <w:proofErr w:type="gramStart"/>
            <w:r w:rsidRPr="00815DDA">
              <w:rPr>
                <w:rFonts w:ascii="Times New Roman" w:hAnsi="Times New Roman" w:cs="Times New Roman"/>
                <w:sz w:val="18"/>
                <w:szCs w:val="18"/>
                <w:lang w:eastAsia="ko-KR"/>
              </w:rPr>
              <w:t>non lowest</w:t>
            </w:r>
            <w:proofErr w:type="gramEnd"/>
            <w:r w:rsidRPr="00815DDA">
              <w:rPr>
                <w:rFonts w:ascii="Times New Roman" w:hAnsi="Times New Roman" w:cs="Times New Roman"/>
                <w:sz w:val="18"/>
                <w:szCs w:val="18"/>
                <w:lang w:eastAsia="ko-KR"/>
              </w:rPr>
              <w:t xml:space="preserve"> L1 RSRP defined in TS 38.133 [11], clause 10.1.6, when the time period between UL gap colliding with L1 RSRP reporting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7F536BED" w14:textId="77777777" w:rsidR="000531B5" w:rsidRDefault="000531B5" w:rsidP="00223CCB">
            <w:pPr>
              <w:pStyle w:val="B2"/>
              <w:spacing w:afterLines="50" w:after="120" w:line="0" w:lineRule="atLeast"/>
              <w:rPr>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PUCCH transmission for SR, </w:t>
            </w:r>
            <w:ins w:id="50" w:author="Author">
              <w:r w:rsidRPr="00815DDA">
                <w:rPr>
                  <w:rFonts w:ascii="Times New Roman" w:hAnsi="Times New Roman" w:cs="Times New Roman"/>
                  <w:sz w:val="18"/>
                  <w:szCs w:val="18"/>
                  <w:lang w:eastAsia="ko-KR"/>
                </w:rPr>
                <w:t>UE Initiated Report Indication</w:t>
              </w:r>
              <w:r w:rsidRPr="00815DDA">
                <w:rPr>
                  <w:rFonts w:ascii="Times New Roman" w:hAnsi="Times New Roman" w:cs="Times New Roman"/>
                  <w:sz w:val="18"/>
                  <w:szCs w:val="18"/>
                  <w:lang w:eastAsia="zh-TW"/>
                </w:rPr>
                <w:t xml:space="preserve">, </w:t>
              </w:r>
            </w:ins>
            <w:r w:rsidRPr="00815DDA">
              <w:rPr>
                <w:rFonts w:ascii="Times New Roman" w:hAnsi="Times New Roman" w:cs="Times New Roman"/>
                <w:sz w:val="18"/>
                <w:szCs w:val="18"/>
                <w:lang w:eastAsia="ko-KR"/>
              </w:rPr>
              <w:t>and link recovery request (LRR) defined in TS 38.133 [11], clause 8.5.</w:t>
            </w:r>
          </w:p>
        </w:tc>
      </w:tr>
    </w:tbl>
    <w:p w14:paraId="129D74D9" w14:textId="77777777" w:rsidR="000531B5" w:rsidRDefault="000531B5" w:rsidP="000531B5">
      <w:pPr>
        <w:pStyle w:val="CommentText"/>
      </w:pPr>
    </w:p>
    <w:p w14:paraId="407A22CB" w14:textId="77777777" w:rsidR="008B0698" w:rsidRPr="00A5558A" w:rsidRDefault="008B0698" w:rsidP="008B0698">
      <w:pPr>
        <w:pStyle w:val="Heading4"/>
        <w:numPr>
          <w:ilvl w:val="0"/>
          <w:numId w:val="0"/>
        </w:numPr>
        <w:rPr>
          <w:b/>
        </w:rPr>
      </w:pPr>
      <w:r w:rsidRPr="00A5558A">
        <w:rPr>
          <w:b/>
        </w:rPr>
        <w:t>[Phase-2 Discussion]:</w:t>
      </w:r>
    </w:p>
    <w:p w14:paraId="2895A0C9" w14:textId="24182D60" w:rsidR="008B0698" w:rsidRDefault="008B0698" w:rsidP="008B0698">
      <w:pPr>
        <w:rPr>
          <w:color w:val="0070C0"/>
          <w:lang w:val="en-GB" w:eastAsia="en-US"/>
        </w:rPr>
      </w:pPr>
      <w:r>
        <w:rPr>
          <w:color w:val="0070C0"/>
          <w:lang w:val="en-GB" w:eastAsia="en-US"/>
        </w:rPr>
        <w:t xml:space="preserve">Do you agree with the proposed solution? </w:t>
      </w:r>
    </w:p>
    <w:p w14:paraId="0F460D19" w14:textId="71D4C0BC" w:rsidR="008B0698" w:rsidRDefault="008B0698" w:rsidP="008B0698">
      <w:pPr>
        <w:rPr>
          <w:color w:val="0070C0"/>
          <w:lang w:val="en-GB" w:eastAsia="en-US"/>
        </w:rPr>
      </w:pPr>
      <w:r>
        <w:rPr>
          <w:color w:val="0070C0"/>
          <w:lang w:val="en-GB" w:eastAsia="en-US"/>
        </w:rPr>
        <w:t xml:space="preserve">If yes, please provide comments to the TP if any. If not, please provide </w:t>
      </w:r>
      <w:r w:rsidR="00534ED4">
        <w:rPr>
          <w:color w:val="0070C0"/>
          <w:lang w:val="en-GB" w:eastAsia="en-US"/>
        </w:rPr>
        <w:t>reasoning and alternative solution</w:t>
      </w:r>
      <w:r w:rsidR="00B9752F">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8B0698" w14:paraId="656B095F" w14:textId="77777777" w:rsidTr="00223CCB">
        <w:tc>
          <w:tcPr>
            <w:tcW w:w="1358" w:type="dxa"/>
            <w:shd w:val="clear" w:color="auto" w:fill="E7E6E6" w:themeFill="background2"/>
            <w:vAlign w:val="center"/>
          </w:tcPr>
          <w:p w14:paraId="0D7135E7"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4B2D8CC6"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2D7E6810" w14:textId="77777777" w:rsidR="008B0698" w:rsidRPr="00723BCA" w:rsidRDefault="008B0698" w:rsidP="00223CCB">
            <w:pPr>
              <w:rPr>
                <w:b/>
                <w:bCs/>
                <w:lang w:eastAsia="sv-SE"/>
              </w:rPr>
            </w:pPr>
            <w:r>
              <w:rPr>
                <w:b/>
                <w:bCs/>
                <w:lang w:eastAsia="sv-SE"/>
              </w:rPr>
              <w:t>Comments</w:t>
            </w:r>
          </w:p>
        </w:tc>
      </w:tr>
      <w:tr w:rsidR="008B0698" w14:paraId="059D1887" w14:textId="77777777" w:rsidTr="00223CCB">
        <w:tc>
          <w:tcPr>
            <w:tcW w:w="1358" w:type="dxa"/>
            <w:vAlign w:val="center"/>
          </w:tcPr>
          <w:p w14:paraId="5653805D" w14:textId="77777777" w:rsidR="008B0698" w:rsidRDefault="008B0698" w:rsidP="00223CCB">
            <w:pPr>
              <w:jc w:val="both"/>
              <w:rPr>
                <w:lang w:eastAsia="sv-SE"/>
              </w:rPr>
            </w:pPr>
          </w:p>
        </w:tc>
        <w:tc>
          <w:tcPr>
            <w:tcW w:w="1787" w:type="dxa"/>
          </w:tcPr>
          <w:p w14:paraId="5C705D7B" w14:textId="77777777" w:rsidR="008B0698" w:rsidRDefault="008B0698" w:rsidP="00223CCB">
            <w:pPr>
              <w:jc w:val="both"/>
              <w:rPr>
                <w:lang w:eastAsia="sv-SE"/>
              </w:rPr>
            </w:pPr>
          </w:p>
        </w:tc>
        <w:tc>
          <w:tcPr>
            <w:tcW w:w="6476" w:type="dxa"/>
            <w:vAlign w:val="center"/>
          </w:tcPr>
          <w:p w14:paraId="5DBF0E86" w14:textId="77777777" w:rsidR="008B0698" w:rsidRDefault="008B0698" w:rsidP="00223CCB">
            <w:pPr>
              <w:jc w:val="both"/>
              <w:rPr>
                <w:lang w:eastAsia="sv-SE"/>
              </w:rPr>
            </w:pPr>
          </w:p>
        </w:tc>
      </w:tr>
      <w:tr w:rsidR="008B0698" w14:paraId="173721CE" w14:textId="77777777" w:rsidTr="00223CCB">
        <w:tc>
          <w:tcPr>
            <w:tcW w:w="1358" w:type="dxa"/>
            <w:vAlign w:val="center"/>
          </w:tcPr>
          <w:p w14:paraId="76C2B175" w14:textId="77777777" w:rsidR="008B0698" w:rsidRDefault="008B0698" w:rsidP="00223CCB">
            <w:pPr>
              <w:jc w:val="center"/>
              <w:rPr>
                <w:lang w:eastAsia="sv-SE"/>
              </w:rPr>
            </w:pPr>
          </w:p>
        </w:tc>
        <w:tc>
          <w:tcPr>
            <w:tcW w:w="1787" w:type="dxa"/>
          </w:tcPr>
          <w:p w14:paraId="261EBB1C" w14:textId="77777777" w:rsidR="008B0698" w:rsidRDefault="008B0698" w:rsidP="00223CCB">
            <w:pPr>
              <w:jc w:val="center"/>
              <w:rPr>
                <w:lang w:eastAsia="sv-SE"/>
              </w:rPr>
            </w:pPr>
          </w:p>
        </w:tc>
        <w:tc>
          <w:tcPr>
            <w:tcW w:w="6476" w:type="dxa"/>
            <w:vAlign w:val="center"/>
          </w:tcPr>
          <w:p w14:paraId="03FCE057" w14:textId="77777777" w:rsidR="008B0698" w:rsidRDefault="008B0698" w:rsidP="00223CCB">
            <w:pPr>
              <w:jc w:val="center"/>
              <w:rPr>
                <w:lang w:eastAsia="sv-SE"/>
              </w:rPr>
            </w:pPr>
          </w:p>
        </w:tc>
      </w:tr>
      <w:tr w:rsidR="008B0698" w14:paraId="07BB802B" w14:textId="77777777" w:rsidTr="00223CCB">
        <w:tc>
          <w:tcPr>
            <w:tcW w:w="1358" w:type="dxa"/>
            <w:vAlign w:val="center"/>
          </w:tcPr>
          <w:p w14:paraId="39189827" w14:textId="77777777" w:rsidR="008B0698" w:rsidRDefault="008B0698" w:rsidP="00223CCB">
            <w:pPr>
              <w:jc w:val="center"/>
              <w:rPr>
                <w:lang w:eastAsia="sv-SE"/>
              </w:rPr>
            </w:pPr>
          </w:p>
        </w:tc>
        <w:tc>
          <w:tcPr>
            <w:tcW w:w="1787" w:type="dxa"/>
          </w:tcPr>
          <w:p w14:paraId="7F91F278" w14:textId="77777777" w:rsidR="008B0698" w:rsidRDefault="008B0698" w:rsidP="00223CCB">
            <w:pPr>
              <w:jc w:val="center"/>
              <w:rPr>
                <w:lang w:eastAsia="sv-SE"/>
              </w:rPr>
            </w:pPr>
          </w:p>
        </w:tc>
        <w:tc>
          <w:tcPr>
            <w:tcW w:w="6476" w:type="dxa"/>
            <w:vAlign w:val="center"/>
          </w:tcPr>
          <w:p w14:paraId="1D0FF1C9" w14:textId="77777777" w:rsidR="008B0698" w:rsidRDefault="008B0698" w:rsidP="00223CCB">
            <w:pPr>
              <w:jc w:val="center"/>
              <w:rPr>
                <w:lang w:eastAsia="sv-SE"/>
              </w:rPr>
            </w:pPr>
          </w:p>
        </w:tc>
      </w:tr>
      <w:tr w:rsidR="008B0698" w14:paraId="35082B44" w14:textId="77777777" w:rsidTr="00223CCB">
        <w:tc>
          <w:tcPr>
            <w:tcW w:w="1358" w:type="dxa"/>
            <w:vAlign w:val="center"/>
          </w:tcPr>
          <w:p w14:paraId="3F30A46C" w14:textId="77777777" w:rsidR="008B0698" w:rsidRDefault="008B0698" w:rsidP="00223CCB">
            <w:pPr>
              <w:jc w:val="center"/>
              <w:rPr>
                <w:lang w:eastAsia="sv-SE"/>
              </w:rPr>
            </w:pPr>
          </w:p>
        </w:tc>
        <w:tc>
          <w:tcPr>
            <w:tcW w:w="1787" w:type="dxa"/>
          </w:tcPr>
          <w:p w14:paraId="4820A2EB" w14:textId="77777777" w:rsidR="008B0698" w:rsidRDefault="008B0698" w:rsidP="00223CCB">
            <w:pPr>
              <w:jc w:val="center"/>
              <w:rPr>
                <w:lang w:eastAsia="sv-SE"/>
              </w:rPr>
            </w:pPr>
          </w:p>
        </w:tc>
        <w:tc>
          <w:tcPr>
            <w:tcW w:w="6476" w:type="dxa"/>
            <w:vAlign w:val="center"/>
          </w:tcPr>
          <w:p w14:paraId="2716E97D" w14:textId="77777777" w:rsidR="008B0698" w:rsidRDefault="008B0698" w:rsidP="00223CCB">
            <w:pPr>
              <w:jc w:val="center"/>
              <w:rPr>
                <w:lang w:eastAsia="sv-SE"/>
              </w:rPr>
            </w:pPr>
          </w:p>
        </w:tc>
      </w:tr>
      <w:tr w:rsidR="008B0698" w14:paraId="75D35B25" w14:textId="77777777" w:rsidTr="00223CCB">
        <w:tc>
          <w:tcPr>
            <w:tcW w:w="1358" w:type="dxa"/>
            <w:vAlign w:val="center"/>
          </w:tcPr>
          <w:p w14:paraId="157094CA" w14:textId="77777777" w:rsidR="008B0698" w:rsidRDefault="008B0698" w:rsidP="00223CCB">
            <w:pPr>
              <w:jc w:val="center"/>
              <w:rPr>
                <w:lang w:eastAsia="sv-SE"/>
              </w:rPr>
            </w:pPr>
          </w:p>
        </w:tc>
        <w:tc>
          <w:tcPr>
            <w:tcW w:w="1787" w:type="dxa"/>
          </w:tcPr>
          <w:p w14:paraId="1B08CEFE" w14:textId="77777777" w:rsidR="008B0698" w:rsidRDefault="008B0698" w:rsidP="00223CCB">
            <w:pPr>
              <w:jc w:val="center"/>
              <w:rPr>
                <w:lang w:eastAsia="sv-SE"/>
              </w:rPr>
            </w:pPr>
          </w:p>
        </w:tc>
        <w:tc>
          <w:tcPr>
            <w:tcW w:w="6476" w:type="dxa"/>
            <w:vAlign w:val="center"/>
          </w:tcPr>
          <w:p w14:paraId="3BF9B64C" w14:textId="77777777" w:rsidR="008B0698" w:rsidRDefault="008B0698" w:rsidP="00223CCB">
            <w:pPr>
              <w:jc w:val="center"/>
              <w:rPr>
                <w:lang w:eastAsia="sv-SE"/>
              </w:rPr>
            </w:pPr>
          </w:p>
        </w:tc>
      </w:tr>
      <w:tr w:rsidR="008B0698" w14:paraId="0D96B2E5" w14:textId="77777777" w:rsidTr="00223CCB">
        <w:tc>
          <w:tcPr>
            <w:tcW w:w="1358" w:type="dxa"/>
            <w:vAlign w:val="center"/>
          </w:tcPr>
          <w:p w14:paraId="485C9CF7" w14:textId="77777777" w:rsidR="008B0698" w:rsidRDefault="008B0698" w:rsidP="00223CCB">
            <w:pPr>
              <w:jc w:val="center"/>
              <w:rPr>
                <w:lang w:eastAsia="sv-SE"/>
              </w:rPr>
            </w:pPr>
          </w:p>
        </w:tc>
        <w:tc>
          <w:tcPr>
            <w:tcW w:w="1787" w:type="dxa"/>
          </w:tcPr>
          <w:p w14:paraId="23FE99C2" w14:textId="77777777" w:rsidR="008B0698" w:rsidRDefault="008B0698" w:rsidP="00223CCB">
            <w:pPr>
              <w:jc w:val="center"/>
              <w:rPr>
                <w:lang w:eastAsia="sv-SE"/>
              </w:rPr>
            </w:pPr>
          </w:p>
        </w:tc>
        <w:tc>
          <w:tcPr>
            <w:tcW w:w="6476" w:type="dxa"/>
            <w:vAlign w:val="center"/>
          </w:tcPr>
          <w:p w14:paraId="795D5BC6" w14:textId="77777777" w:rsidR="008B0698" w:rsidRDefault="008B0698" w:rsidP="00223CCB">
            <w:pPr>
              <w:jc w:val="center"/>
              <w:rPr>
                <w:lang w:eastAsia="sv-SE"/>
              </w:rPr>
            </w:pPr>
          </w:p>
        </w:tc>
      </w:tr>
    </w:tbl>
    <w:p w14:paraId="6959A752" w14:textId="77777777" w:rsidR="008B0698" w:rsidRDefault="008B0698" w:rsidP="008B0698"/>
    <w:p w14:paraId="68C2C966" w14:textId="77777777" w:rsidR="009032D9" w:rsidRDefault="009032D9" w:rsidP="009032D9">
      <w:pPr>
        <w:rPr>
          <w:color w:val="0070C0"/>
          <w:lang w:eastAsia="en-US"/>
        </w:rPr>
      </w:pPr>
      <w:r>
        <w:rPr>
          <w:color w:val="0070C0"/>
          <w:lang w:eastAsia="en-US"/>
        </w:rPr>
        <w:t>Rapporteur summary:</w:t>
      </w:r>
    </w:p>
    <w:p w14:paraId="639004D1" w14:textId="77777777" w:rsidR="002D4E63" w:rsidRDefault="002D4E63" w:rsidP="000531B5">
      <w:pPr>
        <w:rPr>
          <w:lang w:eastAsia="zh-TW"/>
        </w:rPr>
      </w:pPr>
    </w:p>
    <w:p w14:paraId="2C6B0E4A" w14:textId="65D109FC"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4</w:t>
      </w:r>
      <w:r w:rsidRPr="007C521E">
        <w:rPr>
          <w:sz w:val="32"/>
          <w:lang w:eastAsia="sv-SE"/>
        </w:rPr>
        <w:t>]</w:t>
      </w:r>
    </w:p>
    <w:p w14:paraId="220FFDE2" w14:textId="77777777" w:rsidR="000531B5" w:rsidRPr="001D5E61" w:rsidRDefault="000531B5" w:rsidP="000531B5">
      <w:pPr>
        <w:pStyle w:val="CommentText"/>
      </w:pPr>
      <w:r>
        <w:rPr>
          <w:b/>
        </w:rPr>
        <w:t>[Issue description]</w:t>
      </w:r>
      <w:r>
        <w:t xml:space="preserve">: </w:t>
      </w:r>
    </w:p>
    <w:p w14:paraId="5A8B8823" w14:textId="77777777" w:rsidR="000531B5" w:rsidRPr="00667686" w:rsidRDefault="000531B5" w:rsidP="000531B5">
      <w:pPr>
        <w:pStyle w:val="CommentText"/>
        <w:jc w:val="both"/>
        <w:rPr>
          <w:sz w:val="18"/>
          <w:szCs w:val="22"/>
        </w:rPr>
      </w:pPr>
      <w:r w:rsidRPr="00F1456B">
        <w:rPr>
          <w:sz w:val="18"/>
          <w:szCs w:val="22"/>
        </w:rPr>
        <w:t xml:space="preserve">In </w:t>
      </w:r>
      <w:r>
        <w:rPr>
          <w:rFonts w:hint="eastAsia"/>
          <w:sz w:val="18"/>
          <w:szCs w:val="22"/>
          <w:lang w:eastAsia="zh-TW"/>
        </w:rPr>
        <w:t>legacy</w:t>
      </w:r>
      <w:r w:rsidRPr="00F1456B">
        <w:rPr>
          <w:sz w:val="18"/>
          <w:szCs w:val="22"/>
        </w:rPr>
        <w:t xml:space="preserve">, the MAC spec defined the handling of the DRX </w:t>
      </w:r>
      <w:r w:rsidRPr="00140C9C">
        <w:rPr>
          <w:sz w:val="18"/>
          <w:szCs w:val="22"/>
        </w:rPr>
        <w:t>ambiguity</w:t>
      </w:r>
      <w:r w:rsidRPr="00F1456B">
        <w:rPr>
          <w:sz w:val="18"/>
          <w:szCs w:val="22"/>
        </w:rPr>
        <w:t xml:space="preserve"> period</w:t>
      </w:r>
      <w:r>
        <w:rPr>
          <w:rFonts w:hint="eastAsia"/>
          <w:sz w:val="18"/>
          <w:szCs w:val="22"/>
          <w:lang w:eastAsia="zh-TW"/>
        </w:rPr>
        <w:t xml:space="preserve">. </w:t>
      </w:r>
      <w:r w:rsidRPr="00F1456B">
        <w:rPr>
          <w:rFonts w:hint="eastAsia"/>
          <w:sz w:val="18"/>
          <w:szCs w:val="22"/>
          <w:lang w:eastAsia="zh-TW"/>
        </w:rPr>
        <w:t>T</w:t>
      </w:r>
      <w:r w:rsidRPr="00F1456B">
        <w:rPr>
          <w:sz w:val="18"/>
          <w:szCs w:val="22"/>
        </w:rPr>
        <w:t xml:space="preserve">his is because the UE may not have sufficient processing time for </w:t>
      </w:r>
      <w:r>
        <w:rPr>
          <w:rFonts w:hint="eastAsia"/>
          <w:sz w:val="18"/>
          <w:szCs w:val="22"/>
          <w:lang w:eastAsia="zh-TW"/>
        </w:rPr>
        <w:t xml:space="preserve">PDCCH/TB </w:t>
      </w:r>
      <w:r w:rsidRPr="00F1456B">
        <w:rPr>
          <w:sz w:val="18"/>
          <w:szCs w:val="22"/>
        </w:rPr>
        <w:t xml:space="preserve">decoding to determine whether the active time will be </w:t>
      </w:r>
      <w:r>
        <w:rPr>
          <w:sz w:val="18"/>
          <w:szCs w:val="22"/>
        </w:rPr>
        <w:t>stopped</w:t>
      </w:r>
      <w:r w:rsidRPr="00F1456B">
        <w:rPr>
          <w:sz w:val="18"/>
          <w:szCs w:val="22"/>
        </w:rPr>
        <w:t xml:space="preserve"> by a DRX MAC CE</w:t>
      </w:r>
      <w:r w:rsidRPr="00F1456B">
        <w:rPr>
          <w:rFonts w:hint="eastAsia"/>
          <w:sz w:val="18"/>
          <w:szCs w:val="22"/>
          <w:lang w:eastAsia="zh-TW"/>
        </w:rPr>
        <w:t xml:space="preserve"> </w:t>
      </w:r>
      <w:r w:rsidRPr="00F1456B">
        <w:rPr>
          <w:sz w:val="18"/>
          <w:szCs w:val="22"/>
        </w:rPr>
        <w:t>or extended by PDCCH scheduling new transmission</w:t>
      </w:r>
      <w:r>
        <w:rPr>
          <w:rFonts w:hint="eastAsia"/>
          <w:sz w:val="18"/>
          <w:szCs w:val="22"/>
          <w:lang w:eastAsia="zh-TW"/>
        </w:rPr>
        <w:t xml:space="preserve"> (e.g., to start or restart </w:t>
      </w:r>
      <w:proofErr w:type="spellStart"/>
      <w:r w:rsidRPr="00FC17B4">
        <w:rPr>
          <w:rFonts w:hint="eastAsia"/>
          <w:i/>
          <w:iCs/>
          <w:sz w:val="18"/>
          <w:szCs w:val="22"/>
          <w:lang w:eastAsia="zh-TW"/>
        </w:rPr>
        <w:t>drx-inactivityTimer</w:t>
      </w:r>
      <w:proofErr w:type="spellEnd"/>
      <w:r>
        <w:rPr>
          <w:rFonts w:hint="eastAsia"/>
          <w:sz w:val="18"/>
          <w:szCs w:val="22"/>
          <w:lang w:eastAsia="zh-TW"/>
        </w:rPr>
        <w:t>)</w:t>
      </w:r>
      <w:r w:rsidRPr="00F1456B">
        <w:rPr>
          <w:sz w:val="18"/>
          <w:szCs w:val="22"/>
        </w:rPr>
        <w:t>.</w:t>
      </w:r>
      <w:r>
        <w:rPr>
          <w:rFonts w:hint="eastAsia"/>
          <w:sz w:val="18"/>
          <w:szCs w:val="22"/>
          <w:lang w:eastAsia="zh-TW"/>
        </w:rPr>
        <w:t xml:space="preserve"> </w:t>
      </w:r>
      <w:r w:rsidRPr="00F1456B">
        <w:rPr>
          <w:sz w:val="18"/>
          <w:szCs w:val="22"/>
        </w:rPr>
        <w:t xml:space="preserve">To address this </w:t>
      </w:r>
      <w:r>
        <w:rPr>
          <w:rFonts w:hint="eastAsia"/>
          <w:sz w:val="18"/>
          <w:szCs w:val="22"/>
          <w:lang w:eastAsia="zh-TW"/>
        </w:rPr>
        <w:t>issue</w:t>
      </w:r>
      <w:r w:rsidRPr="00F1456B">
        <w:rPr>
          <w:sz w:val="18"/>
          <w:szCs w:val="22"/>
        </w:rPr>
        <w:t xml:space="preserve">, a 4 </w:t>
      </w:r>
      <w:proofErr w:type="spellStart"/>
      <w:r w:rsidRPr="00F1456B">
        <w:rPr>
          <w:sz w:val="18"/>
          <w:szCs w:val="22"/>
        </w:rPr>
        <w:t>ms</w:t>
      </w:r>
      <w:proofErr w:type="spellEnd"/>
      <w:r w:rsidRPr="00F1456B">
        <w:rPr>
          <w:sz w:val="18"/>
          <w:szCs w:val="22"/>
        </w:rPr>
        <w:t xml:space="preserve"> ambiguity period was introduced for DRX operation when determining active time</w:t>
      </w:r>
      <w:r>
        <w:rPr>
          <w:rFonts w:hint="eastAsia"/>
          <w:sz w:val="18"/>
          <w:szCs w:val="22"/>
          <w:lang w:eastAsia="zh-TW"/>
        </w:rPr>
        <w:t xml:space="preserve"> for reporting SRS/CSI or not</w:t>
      </w:r>
      <w:r w:rsidRPr="00F1456B">
        <w:rPr>
          <w:sz w:val="18"/>
          <w:szCs w:val="22"/>
        </w:rPr>
        <w:t xml:space="preserve">. </w:t>
      </w:r>
      <w:r>
        <w:rPr>
          <w:rFonts w:hint="eastAsia"/>
          <w:sz w:val="18"/>
          <w:szCs w:val="22"/>
          <w:lang w:eastAsia="zh-TW"/>
        </w:rPr>
        <w:t>It was specified</w:t>
      </w:r>
      <w:r w:rsidRPr="00F1456B">
        <w:rPr>
          <w:sz w:val="18"/>
          <w:szCs w:val="22"/>
        </w:rPr>
        <w:t xml:space="preserve"> that in symbol n, the UE determines active time</w:t>
      </w:r>
      <w:r>
        <w:rPr>
          <w:rFonts w:hint="eastAsia"/>
          <w:sz w:val="18"/>
          <w:szCs w:val="22"/>
          <w:lang w:eastAsia="zh-TW"/>
        </w:rPr>
        <w:t xml:space="preserve"> or not</w:t>
      </w:r>
      <w:r w:rsidRPr="00F1456B">
        <w:rPr>
          <w:sz w:val="18"/>
          <w:szCs w:val="22"/>
        </w:rPr>
        <w:t>, and consequently whether to report SRS/CSI, by considering grants</w:t>
      </w:r>
      <w:r>
        <w:rPr>
          <w:rFonts w:hint="eastAsia"/>
          <w:sz w:val="18"/>
          <w:szCs w:val="22"/>
          <w:lang w:eastAsia="zh-TW"/>
        </w:rPr>
        <w:t>/</w:t>
      </w:r>
      <w:r w:rsidRPr="00F1456B">
        <w:rPr>
          <w:sz w:val="18"/>
          <w:szCs w:val="22"/>
        </w:rPr>
        <w:t>assignments</w:t>
      </w:r>
      <w:r>
        <w:rPr>
          <w:rFonts w:hint="eastAsia"/>
          <w:sz w:val="18"/>
          <w:szCs w:val="22"/>
          <w:lang w:eastAsia="zh-TW"/>
        </w:rPr>
        <w:t>/</w:t>
      </w:r>
      <w:r w:rsidRPr="00F1456B">
        <w:rPr>
          <w:sz w:val="18"/>
          <w:szCs w:val="22"/>
        </w:rPr>
        <w:t>DRX Command MAC CE</w:t>
      </w:r>
      <w:r>
        <w:rPr>
          <w:rFonts w:hint="eastAsia"/>
          <w:sz w:val="18"/>
          <w:szCs w:val="22"/>
          <w:lang w:eastAsia="zh-TW"/>
        </w:rPr>
        <w:t xml:space="preserve"> </w:t>
      </w:r>
      <w:r w:rsidRPr="00F1456B">
        <w:rPr>
          <w:sz w:val="18"/>
          <w:szCs w:val="22"/>
        </w:rPr>
        <w:t xml:space="preserve">received, and </w:t>
      </w:r>
      <w:r w:rsidRPr="00BF6FCE">
        <w:rPr>
          <w:sz w:val="18"/>
          <w:szCs w:val="22"/>
          <w:highlight w:val="green"/>
        </w:rPr>
        <w:t>Scheduling Request</w:t>
      </w:r>
      <w:r w:rsidRPr="00F1456B">
        <w:rPr>
          <w:sz w:val="18"/>
          <w:szCs w:val="22"/>
        </w:rPr>
        <w:t xml:space="preserve"> sent 4 </w:t>
      </w:r>
      <w:proofErr w:type="spellStart"/>
      <w:r w:rsidRPr="00F1456B">
        <w:rPr>
          <w:sz w:val="18"/>
          <w:szCs w:val="22"/>
        </w:rPr>
        <w:t>ms</w:t>
      </w:r>
      <w:proofErr w:type="spellEnd"/>
      <w:r w:rsidRPr="00F1456B">
        <w:rPr>
          <w:sz w:val="18"/>
          <w:szCs w:val="22"/>
        </w:rPr>
        <w:t xml:space="preserve"> prior to symbol n. This behavior </w:t>
      </w:r>
      <w:r>
        <w:rPr>
          <w:rFonts w:hint="eastAsia"/>
          <w:sz w:val="18"/>
          <w:szCs w:val="22"/>
          <w:lang w:eastAsia="zh-TW"/>
        </w:rPr>
        <w:t>was</w:t>
      </w:r>
      <w:r w:rsidRPr="00F1456B">
        <w:rPr>
          <w:sz w:val="18"/>
          <w:szCs w:val="22"/>
        </w:rPr>
        <w:t xml:space="preserve"> defined in the MAC spec as </w:t>
      </w:r>
      <w:r w:rsidRPr="00BF6FCE">
        <w:rPr>
          <w:rFonts w:hint="eastAsia"/>
          <w:sz w:val="18"/>
          <w:szCs w:val="22"/>
          <w:highlight w:val="cyan"/>
          <w:lang w:eastAsia="zh-TW"/>
        </w:rPr>
        <w:t>highlighted</w:t>
      </w:r>
      <w:r>
        <w:rPr>
          <w:rFonts w:hint="eastAsia"/>
          <w:sz w:val="18"/>
          <w:szCs w:val="22"/>
          <w:lang w:eastAsia="zh-TW"/>
        </w:rPr>
        <w:t xml:space="preserve"> below</w:t>
      </w:r>
      <w:r w:rsidRPr="00F1456B">
        <w:rPr>
          <w:sz w:val="18"/>
          <w:szCs w:val="22"/>
        </w:rPr>
        <w:t>.</w:t>
      </w:r>
    </w:p>
    <w:tbl>
      <w:tblPr>
        <w:tblStyle w:val="TableGrid"/>
        <w:tblW w:w="0" w:type="auto"/>
        <w:tblLook w:val="04A0" w:firstRow="1" w:lastRow="0" w:firstColumn="1" w:lastColumn="0" w:noHBand="0" w:noVBand="1"/>
      </w:tblPr>
      <w:tblGrid>
        <w:gridCol w:w="9621"/>
      </w:tblGrid>
      <w:tr w:rsidR="000531B5" w14:paraId="36C780DD" w14:textId="77777777" w:rsidTr="00223CCB">
        <w:tc>
          <w:tcPr>
            <w:tcW w:w="9621" w:type="dxa"/>
          </w:tcPr>
          <w:p w14:paraId="35F29A08"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bookmarkStart w:id="51" w:name="_Toc517229813"/>
            <w:r w:rsidRPr="00B8040C">
              <w:rPr>
                <w:rFonts w:ascii="Times New Roman" w:hAnsi="Times New Roman" w:cs="Times New Roman"/>
                <w:b/>
                <w:bCs/>
                <w:sz w:val="18"/>
                <w:szCs w:val="22"/>
                <w:u w:val="single"/>
                <w:lang w:eastAsia="zh-TW"/>
              </w:rPr>
              <w:t>TS 38.321</w:t>
            </w:r>
          </w:p>
          <w:p w14:paraId="370BED4A" w14:textId="77777777" w:rsidR="000531B5" w:rsidRPr="00667686" w:rsidRDefault="000531B5" w:rsidP="00223CCB">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bookmarkEnd w:id="51"/>
          </w:p>
          <w:p w14:paraId="5F9AF531"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56BD3350"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BF6FCE">
              <w:rPr>
                <w:rFonts w:ascii="Times New Roman" w:hAnsi="Times New Roman" w:cs="Times New Roman"/>
                <w:noProof/>
                <w:sz w:val="18"/>
                <w:szCs w:val="18"/>
                <w:highlight w:val="cyan"/>
              </w:rPr>
              <w:t xml:space="preserve">if the MAC entity would not be in Active Time considering grants/assignments/DRX Command MAC CE/Long DRX Command MAC CE received and </w:t>
            </w:r>
            <w:r w:rsidRPr="00BF6FCE">
              <w:rPr>
                <w:rFonts w:ascii="Times New Roman" w:hAnsi="Times New Roman" w:cs="Times New Roman"/>
                <w:noProof/>
                <w:sz w:val="18"/>
                <w:szCs w:val="18"/>
                <w:highlight w:val="green"/>
              </w:rPr>
              <w:t xml:space="preserve">Scheduling Request </w:t>
            </w:r>
            <w:r w:rsidRPr="00BF6FCE">
              <w:rPr>
                <w:rFonts w:ascii="Times New Roman" w:hAnsi="Times New Roman" w:cs="Times New Roman"/>
                <w:noProof/>
                <w:sz w:val="18"/>
                <w:szCs w:val="18"/>
                <w:highlight w:val="cyan"/>
              </w:rPr>
              <w:t>sent until 4 ms prior to symbol n when evaluating all DRX Active Time conditions as specified in this clause</w:t>
            </w:r>
            <w:r w:rsidRPr="00F1456B">
              <w:rPr>
                <w:rFonts w:ascii="Times New Roman" w:hAnsi="Times New Roman" w:cs="Times New Roman"/>
                <w:noProof/>
                <w:sz w:val="18"/>
                <w:szCs w:val="18"/>
              </w:rPr>
              <w:t>; and:</w:t>
            </w:r>
          </w:p>
          <w:p w14:paraId="33666E16" w14:textId="77777777" w:rsidR="000531B5" w:rsidRPr="00667686" w:rsidRDefault="000531B5" w:rsidP="00223CCB">
            <w:pPr>
              <w:pStyle w:val="B1"/>
              <w:rPr>
                <w:rFonts w:ascii="Times New Roman" w:hAnsi="Times New Roman" w:cs="Times New Roman"/>
                <w:noProof/>
                <w:sz w:val="18"/>
                <w:szCs w:val="18"/>
                <w:lang w:eastAsia="zh-TW"/>
              </w:rPr>
            </w:pPr>
            <w:r>
              <w:rPr>
                <w:rFonts w:ascii="Times New Roman" w:hAnsi="Times New Roman" w:cs="Times New Roman"/>
                <w:noProof/>
                <w:sz w:val="18"/>
                <w:szCs w:val="18"/>
              </w:rPr>
              <w:t>…</w:t>
            </w:r>
          </w:p>
          <w:p w14:paraId="7B9A1CA7"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624A2AA0"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525234FC"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1EA7658B" w14:textId="77777777" w:rsidR="000531B5" w:rsidRDefault="000531B5" w:rsidP="000531B5">
      <w:pPr>
        <w:pStyle w:val="CommentText"/>
        <w:rPr>
          <w:sz w:val="18"/>
          <w:szCs w:val="22"/>
          <w:lang w:eastAsia="zh-TW"/>
        </w:rPr>
      </w:pPr>
      <w:r>
        <w:rPr>
          <w:sz w:val="18"/>
          <w:szCs w:val="22"/>
          <w:lang w:eastAsia="zh-TW"/>
        </w:rPr>
        <w:br/>
      </w:r>
      <w:r>
        <w:rPr>
          <w:rFonts w:hint="eastAsia"/>
          <w:sz w:val="18"/>
          <w:szCs w:val="22"/>
          <w:lang w:eastAsia="zh-TW"/>
        </w:rPr>
        <w:t xml:space="preserve">RAN2#129bis has agreed: </w:t>
      </w:r>
    </w:p>
    <w:p w14:paraId="16EF555F" w14:textId="77777777" w:rsidR="000531B5" w:rsidRDefault="000531B5" w:rsidP="000531B5">
      <w:pPr>
        <w:pStyle w:val="Agreement"/>
        <w:tabs>
          <w:tab w:val="clear" w:pos="1619"/>
          <w:tab w:val="num" w:pos="709"/>
          <w:tab w:val="num" w:pos="1134"/>
        </w:tabs>
        <w:ind w:left="709" w:hanging="567"/>
        <w:rPr>
          <w:rFonts w:eastAsia="SimSun"/>
          <w:lang w:eastAsia="zh-TW"/>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6AAE91D" w14:textId="77777777" w:rsidR="000531B5" w:rsidRPr="00140C9C" w:rsidRDefault="000531B5" w:rsidP="000531B5">
      <w:pPr>
        <w:pStyle w:val="Doc-text2"/>
        <w:rPr>
          <w:lang w:val="en-GB" w:eastAsia="zh-TW"/>
        </w:rPr>
      </w:pPr>
    </w:p>
    <w:p w14:paraId="15BDE1F1" w14:textId="77777777" w:rsidR="000531B5" w:rsidRDefault="000531B5" w:rsidP="000531B5">
      <w:pPr>
        <w:pStyle w:val="CommentText"/>
        <w:rPr>
          <w:sz w:val="18"/>
          <w:szCs w:val="22"/>
          <w:lang w:eastAsia="zh-TW"/>
        </w:rPr>
      </w:pPr>
      <w:r>
        <w:rPr>
          <w:rFonts w:hint="eastAsia"/>
          <w:sz w:val="18"/>
          <w:szCs w:val="22"/>
          <w:lang w:eastAsia="zh-TW"/>
        </w:rPr>
        <w:t xml:space="preserve">This has been specified in the latest CR of TS 38.321 as </w:t>
      </w:r>
      <w:r w:rsidRPr="00BF6FCE">
        <w:rPr>
          <w:rFonts w:hint="eastAsia"/>
          <w:sz w:val="18"/>
          <w:szCs w:val="22"/>
          <w:highlight w:val="yellow"/>
          <w:lang w:eastAsia="zh-TW"/>
        </w:rPr>
        <w:t>highlighted</w:t>
      </w:r>
      <w:r>
        <w:rPr>
          <w:rFonts w:hint="eastAsia"/>
          <w:sz w:val="18"/>
          <w:szCs w:val="22"/>
          <w:lang w:eastAsia="zh-TW"/>
        </w:rPr>
        <w:t xml:space="preserve"> below.</w:t>
      </w:r>
    </w:p>
    <w:tbl>
      <w:tblPr>
        <w:tblStyle w:val="TableGrid"/>
        <w:tblW w:w="0" w:type="auto"/>
        <w:tblLook w:val="04A0" w:firstRow="1" w:lastRow="0" w:firstColumn="1" w:lastColumn="0" w:noHBand="0" w:noVBand="1"/>
      </w:tblPr>
      <w:tblGrid>
        <w:gridCol w:w="9621"/>
      </w:tblGrid>
      <w:tr w:rsidR="000531B5" w14:paraId="0BD9B2B1" w14:textId="77777777" w:rsidTr="00223CCB">
        <w:tc>
          <w:tcPr>
            <w:tcW w:w="9621" w:type="dxa"/>
          </w:tcPr>
          <w:p w14:paraId="30919D50" w14:textId="77777777" w:rsidR="000531B5" w:rsidRPr="00AB338D"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5D4CD9D5" w14:textId="77777777" w:rsidR="000531B5" w:rsidRPr="00AB338D" w:rsidRDefault="000531B5" w:rsidP="00223CCB">
            <w:pPr>
              <w:rPr>
                <w:rFonts w:ascii="Times New Roman" w:hAnsi="Times New Roman" w:cs="Times New Roman"/>
                <w:noProof/>
                <w:sz w:val="18"/>
                <w:szCs w:val="18"/>
              </w:rPr>
            </w:pPr>
            <w:r w:rsidRPr="00AB338D">
              <w:rPr>
                <w:rFonts w:ascii="Times New Roman" w:hAnsi="Times New Roman" w:cs="Times New Roman"/>
                <w:noProof/>
                <w:sz w:val="18"/>
                <w:szCs w:val="18"/>
              </w:rPr>
              <w:t xml:space="preserve">When DRX is configured, the </w:t>
            </w:r>
            <w:r w:rsidRPr="00BF6FCE">
              <w:rPr>
                <w:rFonts w:ascii="Times New Roman" w:hAnsi="Times New Roman" w:cs="Times New Roman"/>
                <w:noProof/>
                <w:sz w:val="18"/>
                <w:szCs w:val="18"/>
                <w:highlight w:val="yellow"/>
              </w:rPr>
              <w:t>Active Time</w:t>
            </w:r>
            <w:r w:rsidRPr="00AB338D">
              <w:rPr>
                <w:rFonts w:ascii="Times New Roman" w:hAnsi="Times New Roman" w:cs="Times New Roman"/>
                <w:noProof/>
                <w:sz w:val="18"/>
                <w:szCs w:val="18"/>
              </w:rPr>
              <w:t xml:space="preserve"> for Serving Cells in a DRX group includes the time while:</w:t>
            </w:r>
          </w:p>
          <w:p w14:paraId="684D9D10" w14:textId="77777777" w:rsidR="000531B5" w:rsidRPr="00AB338D" w:rsidRDefault="000531B5" w:rsidP="00223CCB">
            <w:pPr>
              <w:pStyle w:val="B1"/>
              <w:rPr>
                <w:rFonts w:ascii="Times New Roman" w:hAnsi="Times New Roman" w:cs="Times New Roman"/>
                <w:noProof/>
                <w:sz w:val="18"/>
                <w:szCs w:val="18"/>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Pr>
                <w:rFonts w:ascii="Times New Roman" w:hAnsi="Times New Roman" w:cs="Times New Roman"/>
                <w:i/>
                <w:noProof/>
                <w:sz w:val="18"/>
                <w:szCs w:val="18"/>
                <w:lang w:eastAsia="zh-TW"/>
              </w:rPr>
              <w:t>…</w:t>
            </w:r>
          </w:p>
          <w:p w14:paraId="048F631B" w14:textId="77777777" w:rsidR="000531B5" w:rsidRPr="00AB338D" w:rsidRDefault="000531B5" w:rsidP="00223CCB">
            <w:pPr>
              <w:pStyle w:val="B1"/>
              <w:rPr>
                <w:noProof/>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sidRPr="00BF6FCE">
              <w:rPr>
                <w:rFonts w:ascii="Times New Roman" w:hAnsi="Times New Roman" w:cs="Times New Roman"/>
                <w:noProof/>
                <w:sz w:val="18"/>
                <w:szCs w:val="18"/>
                <w:highlight w:val="yellow"/>
              </w:rPr>
              <w:t xml:space="preserve">a PDCCH scheduling a mode-A UE-initiated CSI report on PUSCH has not been received after transmitting </w:t>
            </w:r>
            <w:r w:rsidRPr="00BF6FCE">
              <w:rPr>
                <w:rFonts w:ascii="Times New Roman" w:hAnsi="Times New Roman" w:cs="Times New Roman"/>
                <w:sz w:val="18"/>
                <w:szCs w:val="18"/>
                <w:highlight w:val="yellow"/>
              </w:rPr>
              <w:t>UE Initiated Report Indication</w:t>
            </w:r>
            <w:r w:rsidRPr="00BF6FCE">
              <w:rPr>
                <w:rFonts w:ascii="Times New Roman" w:hAnsi="Times New Roman" w:cs="Times New Roman"/>
                <w:noProof/>
                <w:sz w:val="18"/>
                <w:szCs w:val="18"/>
                <w:highlight w:val="yellow"/>
              </w:rPr>
              <w:t xml:space="preserve"> on PUCCH </w:t>
            </w:r>
            <w:r w:rsidRPr="00AB338D">
              <w:rPr>
                <w:rFonts w:ascii="Times New Roman" w:hAnsi="Times New Roman" w:cs="Times New Roman"/>
                <w:noProof/>
                <w:sz w:val="18"/>
                <w:szCs w:val="18"/>
              </w:rPr>
              <w:t xml:space="preserve">(as specified in </w:t>
            </w:r>
            <w:r w:rsidRPr="00AB338D">
              <w:rPr>
                <w:rFonts w:ascii="Times New Roman" w:hAnsi="Times New Roman" w:cs="Times New Roman"/>
                <w:sz w:val="18"/>
                <w:szCs w:val="18"/>
                <w:lang w:eastAsia="zh-CN"/>
              </w:rPr>
              <w:t>TS 38.214 [7])</w:t>
            </w:r>
            <w:r w:rsidRPr="00AB338D">
              <w:rPr>
                <w:rFonts w:ascii="Times New Roman" w:hAnsi="Times New Roman" w:cs="Times New Roman"/>
                <w:noProof/>
                <w:sz w:val="18"/>
                <w:szCs w:val="18"/>
              </w:rPr>
              <w:t>.</w:t>
            </w:r>
          </w:p>
        </w:tc>
      </w:tr>
    </w:tbl>
    <w:p w14:paraId="39A8E666" w14:textId="77777777" w:rsidR="000531B5" w:rsidRDefault="000531B5" w:rsidP="000531B5">
      <w:pPr>
        <w:pStyle w:val="CommentText"/>
        <w:jc w:val="both"/>
        <w:rPr>
          <w:sz w:val="18"/>
          <w:szCs w:val="22"/>
          <w:lang w:eastAsia="zh-TW"/>
        </w:rPr>
      </w:pPr>
      <w:r>
        <w:rPr>
          <w:sz w:val="18"/>
          <w:szCs w:val="22"/>
          <w:lang w:eastAsia="zh-TW"/>
        </w:rPr>
        <w:br/>
      </w:r>
      <w:r>
        <w:rPr>
          <w:rFonts w:hint="eastAsia"/>
          <w:sz w:val="18"/>
          <w:szCs w:val="22"/>
          <w:lang w:eastAsia="zh-TW"/>
        </w:rPr>
        <w:t>Like</w:t>
      </w:r>
      <w:r w:rsidRPr="00140C9C">
        <w:rPr>
          <w:sz w:val="18"/>
          <w:szCs w:val="22"/>
          <w:lang w:eastAsia="zh-TW"/>
        </w:rPr>
        <w:t xml:space="preserve"> the </w:t>
      </w:r>
      <w:r>
        <w:rPr>
          <w:rFonts w:hint="eastAsia"/>
          <w:sz w:val="18"/>
          <w:szCs w:val="22"/>
          <w:lang w:eastAsia="zh-TW"/>
        </w:rPr>
        <w:t xml:space="preserve">legacy </w:t>
      </w:r>
      <w:r w:rsidRPr="00BF6FCE">
        <w:rPr>
          <w:sz w:val="18"/>
          <w:szCs w:val="22"/>
          <w:highlight w:val="green"/>
          <w:lang w:eastAsia="zh-TW"/>
        </w:rPr>
        <w:t>Scheduling Request</w:t>
      </w:r>
      <w:r>
        <w:rPr>
          <w:rFonts w:hint="eastAsia"/>
          <w:sz w:val="18"/>
          <w:szCs w:val="22"/>
          <w:lang w:eastAsia="zh-TW"/>
        </w:rPr>
        <w:t xml:space="preserve"> </w:t>
      </w:r>
      <w:r w:rsidRPr="00140C9C">
        <w:rPr>
          <w:sz w:val="18"/>
          <w:szCs w:val="22"/>
          <w:lang w:eastAsia="zh-TW"/>
        </w:rPr>
        <w:t xml:space="preserve">scenario, the </w:t>
      </w:r>
      <w:r>
        <w:rPr>
          <w:rFonts w:hint="eastAsia"/>
          <w:sz w:val="18"/>
          <w:szCs w:val="22"/>
          <w:lang w:eastAsia="zh-TW"/>
        </w:rPr>
        <w:t>MAC entity is also ambiguous</w:t>
      </w:r>
      <w:r w:rsidRPr="00140C9C">
        <w:rPr>
          <w:sz w:val="18"/>
          <w:szCs w:val="22"/>
          <w:lang w:eastAsia="zh-TW"/>
        </w:rPr>
        <w:t xml:space="preserve"> </w:t>
      </w:r>
      <w:r>
        <w:rPr>
          <w:rFonts w:hint="eastAsia"/>
          <w:sz w:val="18"/>
          <w:szCs w:val="22"/>
          <w:lang w:eastAsia="zh-TW"/>
        </w:rPr>
        <w:t xml:space="preserve">on </w:t>
      </w:r>
      <w:r w:rsidRPr="00140C9C">
        <w:rPr>
          <w:sz w:val="18"/>
          <w:szCs w:val="22"/>
          <w:lang w:eastAsia="zh-TW"/>
        </w:rPr>
        <w:t xml:space="preserve">determining whether the active time will be </w:t>
      </w:r>
      <w:r>
        <w:rPr>
          <w:rFonts w:hint="eastAsia"/>
          <w:sz w:val="18"/>
          <w:szCs w:val="22"/>
          <w:lang w:eastAsia="zh-TW"/>
        </w:rPr>
        <w:t>stopped</w:t>
      </w:r>
      <w:r w:rsidRPr="00140C9C">
        <w:rPr>
          <w:sz w:val="18"/>
          <w:szCs w:val="22"/>
          <w:lang w:eastAsia="zh-TW"/>
        </w:rPr>
        <w:t xml:space="preserve"> </w:t>
      </w:r>
      <w:r>
        <w:rPr>
          <w:rFonts w:hint="eastAsia"/>
          <w:sz w:val="18"/>
          <w:szCs w:val="22"/>
          <w:lang w:eastAsia="zh-TW"/>
        </w:rPr>
        <w:t xml:space="preserve">or extended </w:t>
      </w:r>
      <w:r w:rsidRPr="00140C9C">
        <w:rPr>
          <w:sz w:val="18"/>
          <w:szCs w:val="22"/>
          <w:lang w:eastAsia="zh-TW"/>
        </w:rPr>
        <w:t xml:space="preserve">after transmitting a </w:t>
      </w:r>
      <w:r>
        <w:rPr>
          <w:rFonts w:hint="eastAsia"/>
          <w:sz w:val="18"/>
          <w:szCs w:val="22"/>
          <w:lang w:eastAsia="zh-TW"/>
        </w:rPr>
        <w:t>m</w:t>
      </w:r>
      <w:r w:rsidRPr="00140C9C">
        <w:rPr>
          <w:sz w:val="18"/>
          <w:szCs w:val="22"/>
          <w:lang w:eastAsia="zh-TW"/>
        </w:rPr>
        <w:t>ode</w:t>
      </w:r>
      <w:r>
        <w:rPr>
          <w:rFonts w:hint="eastAsia"/>
          <w:sz w:val="18"/>
          <w:szCs w:val="22"/>
          <w:lang w:eastAsia="zh-TW"/>
        </w:rPr>
        <w:t>-</w:t>
      </w:r>
      <w:r w:rsidRPr="00140C9C">
        <w:rPr>
          <w:sz w:val="18"/>
          <w:szCs w:val="22"/>
          <w:lang w:eastAsia="zh-TW"/>
        </w:rPr>
        <w:t>A UE Initiated Report Indication on PUCCH</w:t>
      </w:r>
      <w:r>
        <w:rPr>
          <w:rFonts w:hint="eastAsia"/>
          <w:sz w:val="18"/>
          <w:szCs w:val="22"/>
          <w:lang w:eastAsia="zh-TW"/>
        </w:rPr>
        <w:t>, because t</w:t>
      </w:r>
      <w:r w:rsidRPr="00140C9C">
        <w:rPr>
          <w:sz w:val="18"/>
          <w:szCs w:val="22"/>
          <w:lang w:eastAsia="zh-TW"/>
        </w:rPr>
        <w:t xml:space="preserve">he UE might lack sufficient processing time to decode </w:t>
      </w:r>
      <w:r>
        <w:rPr>
          <w:rFonts w:hint="eastAsia"/>
          <w:sz w:val="18"/>
          <w:szCs w:val="22"/>
          <w:lang w:eastAsia="zh-TW"/>
        </w:rPr>
        <w:t xml:space="preserve">the </w:t>
      </w:r>
      <w:r w:rsidRPr="00140C9C">
        <w:rPr>
          <w:sz w:val="18"/>
          <w:szCs w:val="22"/>
          <w:lang w:eastAsia="zh-TW"/>
        </w:rPr>
        <w:t>PDCCH</w:t>
      </w:r>
      <w:r>
        <w:rPr>
          <w:rFonts w:hint="eastAsia"/>
          <w:sz w:val="18"/>
          <w:szCs w:val="22"/>
          <w:lang w:eastAsia="zh-TW"/>
        </w:rPr>
        <w:t>/TB within the ambiguity period.</w:t>
      </w:r>
    </w:p>
    <w:p w14:paraId="1F9BB671" w14:textId="77777777" w:rsidR="000531B5" w:rsidRPr="0085280A" w:rsidRDefault="000531B5" w:rsidP="000531B5">
      <w:pPr>
        <w:pStyle w:val="CommentText"/>
        <w:jc w:val="both"/>
        <w:rPr>
          <w:sz w:val="18"/>
          <w:szCs w:val="22"/>
          <w:lang w:eastAsia="zh-TW"/>
        </w:rPr>
      </w:pPr>
    </w:p>
    <w:p w14:paraId="33B2C94B" w14:textId="77777777" w:rsidR="000531B5" w:rsidRDefault="000531B5" w:rsidP="000531B5">
      <w:pPr>
        <w:pStyle w:val="CommentText"/>
      </w:pPr>
      <w:r>
        <w:rPr>
          <w:b/>
        </w:rPr>
        <w:lastRenderedPageBreak/>
        <w:t>[Proposed Solution]</w:t>
      </w:r>
      <w:r>
        <w:t xml:space="preserve">: </w:t>
      </w:r>
    </w:p>
    <w:p w14:paraId="6CE11D95" w14:textId="77777777" w:rsidR="000531B5" w:rsidRPr="004A2494" w:rsidRDefault="000531B5" w:rsidP="000531B5">
      <w:pPr>
        <w:pStyle w:val="CommentText"/>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4A2494">
        <w:rPr>
          <w:rFonts w:ascii="Times New Roman" w:hAnsi="Times New Roman" w:cs="Times New Roman" w:hint="eastAsia"/>
          <w:b/>
          <w:bCs/>
          <w:sz w:val="18"/>
          <w:szCs w:val="22"/>
        </w:rPr>
        <w:t xml:space="preserve">: </w:t>
      </w:r>
      <w:r w:rsidRPr="004A2494">
        <w:rPr>
          <w:rFonts w:ascii="Times New Roman" w:hAnsi="Times New Roman" w:cs="Times New Roman"/>
          <w:b/>
          <w:bCs/>
          <w:sz w:val="18"/>
          <w:szCs w:val="22"/>
        </w:rPr>
        <w:t>The active time ambiguity period of 4ms applies on UE Initiated Report Indication sent for mode-A UE-initiated CSI reporting.</w:t>
      </w:r>
      <w:r>
        <w:rPr>
          <w:rFonts w:ascii="Times New Roman" w:hAnsi="Times New Roman" w:cs="Times New Roman" w:hint="eastAsia"/>
          <w:b/>
          <w:bCs/>
          <w:sz w:val="18"/>
          <w:szCs w:val="22"/>
          <w:lang w:eastAsia="zh-TW"/>
        </w:rPr>
        <w:t xml:space="preserve"> </w:t>
      </w:r>
    </w:p>
    <w:tbl>
      <w:tblPr>
        <w:tblStyle w:val="TableGrid"/>
        <w:tblW w:w="0" w:type="auto"/>
        <w:tblLook w:val="04A0" w:firstRow="1" w:lastRow="0" w:firstColumn="1" w:lastColumn="0" w:noHBand="0" w:noVBand="1"/>
      </w:tblPr>
      <w:tblGrid>
        <w:gridCol w:w="9621"/>
      </w:tblGrid>
      <w:tr w:rsidR="000531B5" w14:paraId="795414EC" w14:textId="77777777" w:rsidTr="00223CCB">
        <w:tc>
          <w:tcPr>
            <w:tcW w:w="9621" w:type="dxa"/>
          </w:tcPr>
          <w:p w14:paraId="1338C715" w14:textId="07FFFB9A"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1F30B1">
              <w:rPr>
                <w:rFonts w:ascii="Times New Roman" w:hAnsi="Times New Roman" w:cs="Times New Roman"/>
                <w:b/>
                <w:bCs/>
                <w:sz w:val="18"/>
                <w:szCs w:val="22"/>
                <w:u w:val="single"/>
                <w:lang w:eastAsia="zh-TW"/>
              </w:rPr>
              <w:t>Text Proposal</w:t>
            </w:r>
            <w:r>
              <w:rPr>
                <w:rFonts w:ascii="Times New Roman" w:hAnsi="Times New Roman" w:cs="Times New Roman" w:hint="eastAsia"/>
                <w:b/>
                <w:bCs/>
                <w:sz w:val="18"/>
                <w:szCs w:val="22"/>
                <w:u w:val="single"/>
                <w:lang w:eastAsia="zh-TW"/>
              </w:rPr>
              <w:t xml:space="preserve"> (The same change could be applied to other </w:t>
            </w:r>
            <w:r w:rsidR="006C3A5C">
              <w:rPr>
                <w:rFonts w:ascii="Times New Roman" w:hAnsi="Times New Roman" w:cs="Times New Roman" w:hint="eastAsia"/>
                <w:b/>
                <w:bCs/>
                <w:sz w:val="18"/>
                <w:szCs w:val="22"/>
                <w:u w:val="single"/>
                <w:lang w:eastAsia="zh-TW"/>
              </w:rPr>
              <w:t>section</w:t>
            </w:r>
            <w:r w:rsidR="00C266D8">
              <w:rPr>
                <w:rFonts w:ascii="Times New Roman" w:hAnsi="Times New Roman" w:cs="Times New Roman" w:hint="eastAsia"/>
                <w:b/>
                <w:bCs/>
                <w:sz w:val="18"/>
                <w:szCs w:val="22"/>
                <w:u w:val="single"/>
                <w:lang w:eastAsia="zh-TW"/>
              </w:rPr>
              <w:t>s</w:t>
            </w:r>
            <w:r>
              <w:rPr>
                <w:rFonts w:ascii="Times New Roman" w:hAnsi="Times New Roman" w:cs="Times New Roman" w:hint="eastAsia"/>
                <w:b/>
                <w:bCs/>
                <w:sz w:val="18"/>
                <w:szCs w:val="22"/>
                <w:u w:val="single"/>
                <w:lang w:eastAsia="zh-TW"/>
              </w:rPr>
              <w:t xml:space="preserve"> that specified the DRX</w:t>
            </w:r>
            <w:r w:rsidRPr="008933EE">
              <w:rPr>
                <w:rFonts w:ascii="Times New Roman" w:hAnsi="Times New Roman" w:cs="Times New Roman"/>
                <w:b/>
                <w:bCs/>
                <w:sz w:val="18"/>
                <w:szCs w:val="22"/>
                <w:u w:val="single"/>
                <w:lang w:eastAsia="zh-TW"/>
              </w:rPr>
              <w:t xml:space="preserve"> ambiguity</w:t>
            </w:r>
            <w:r w:rsidR="006C3A5C">
              <w:rPr>
                <w:rFonts w:ascii="Times New Roman" w:hAnsi="Times New Roman" w:cs="Times New Roman" w:hint="eastAsia"/>
                <w:b/>
                <w:bCs/>
                <w:sz w:val="18"/>
                <w:szCs w:val="22"/>
                <w:u w:val="single"/>
                <w:lang w:eastAsia="zh-TW"/>
              </w:rPr>
              <w:t xml:space="preserve"> period</w:t>
            </w:r>
            <w:r>
              <w:rPr>
                <w:rFonts w:ascii="Times New Roman" w:hAnsi="Times New Roman" w:cs="Times New Roman" w:hint="eastAsia"/>
                <w:b/>
                <w:bCs/>
                <w:sz w:val="18"/>
                <w:szCs w:val="22"/>
                <w:u w:val="single"/>
                <w:lang w:eastAsia="zh-TW"/>
              </w:rPr>
              <w:t>)</w:t>
            </w:r>
          </w:p>
          <w:p w14:paraId="043A1DF7" w14:textId="77777777" w:rsidR="000531B5" w:rsidRPr="00667686" w:rsidRDefault="000531B5" w:rsidP="00223CCB">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p>
          <w:p w14:paraId="449C3C16"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38B9EA0A"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4B6CB5">
              <w:rPr>
                <w:rFonts w:ascii="Times New Roman" w:hAnsi="Times New Roman" w:cs="Times New Roman"/>
                <w:noProof/>
                <w:sz w:val="18"/>
                <w:szCs w:val="18"/>
              </w:rPr>
              <w:t>if the MAC entity would not be in Active Time considering grants/assignments/DRX Command MAC CE/Long DRX Command MAC CE received</w:t>
            </w:r>
            <w:ins w:id="52" w:author="Author">
              <w:r>
                <w:rPr>
                  <w:rFonts w:ascii="Times New Roman" w:hAnsi="Times New Roman" w:cs="Times New Roman" w:hint="eastAsia"/>
                  <w:noProof/>
                  <w:sz w:val="18"/>
                  <w:szCs w:val="18"/>
                  <w:lang w:eastAsia="zh-TW"/>
                </w:rPr>
                <w:t>,</w:t>
              </w:r>
            </w:ins>
            <w:r w:rsidRPr="004B6CB5">
              <w:rPr>
                <w:rFonts w:ascii="Times New Roman" w:hAnsi="Times New Roman" w:cs="Times New Roman"/>
                <w:noProof/>
                <w:sz w:val="18"/>
                <w:szCs w:val="18"/>
              </w:rPr>
              <w:t xml:space="preserve"> </w:t>
            </w:r>
            <w:del w:id="53" w:author="Author">
              <w:r w:rsidRPr="00F1456B" w:rsidDel="00140C9C">
                <w:rPr>
                  <w:rFonts w:ascii="Times New Roman" w:hAnsi="Times New Roman" w:cs="Times New Roman"/>
                  <w:noProof/>
                  <w:sz w:val="18"/>
                  <w:szCs w:val="18"/>
                </w:rPr>
                <w:delText xml:space="preserve">and </w:delText>
              </w:r>
            </w:del>
            <w:r w:rsidRPr="00F1456B">
              <w:rPr>
                <w:rFonts w:ascii="Times New Roman" w:hAnsi="Times New Roman" w:cs="Times New Roman"/>
                <w:noProof/>
                <w:sz w:val="18"/>
                <w:szCs w:val="18"/>
              </w:rPr>
              <w:t>Scheduling Request sent</w:t>
            </w:r>
            <w:ins w:id="54" w:author="Author">
              <w:r>
                <w:rPr>
                  <w:rFonts w:ascii="Times New Roman" w:hAnsi="Times New Roman" w:cs="Times New Roman" w:hint="eastAsia"/>
                  <w:noProof/>
                  <w:sz w:val="18"/>
                  <w:szCs w:val="18"/>
                  <w:lang w:eastAsia="zh-TW"/>
                </w:rPr>
                <w:t xml:space="preserve">, and </w:t>
              </w:r>
              <w:r w:rsidRPr="00140C9C">
                <w:rPr>
                  <w:rFonts w:ascii="Times New Roman" w:hAnsi="Times New Roman" w:cs="Times New Roman"/>
                  <w:noProof/>
                  <w:sz w:val="18"/>
                  <w:szCs w:val="18"/>
                  <w:lang w:eastAsia="zh-TW"/>
                </w:rPr>
                <w:t>UE Initiated Report Indication</w:t>
              </w:r>
              <w:r>
                <w:rPr>
                  <w:rFonts w:ascii="Times New Roman" w:hAnsi="Times New Roman" w:cs="Times New Roman" w:hint="eastAsia"/>
                  <w:noProof/>
                  <w:sz w:val="18"/>
                  <w:szCs w:val="18"/>
                  <w:lang w:eastAsia="zh-TW"/>
                </w:rPr>
                <w:t xml:space="preserve"> sent </w:t>
              </w:r>
              <w:r w:rsidRPr="004A2494">
                <w:rPr>
                  <w:rFonts w:ascii="Times New Roman" w:hAnsi="Times New Roman" w:cs="Times New Roman"/>
                  <w:noProof/>
                  <w:sz w:val="18"/>
                  <w:szCs w:val="18"/>
                  <w:lang w:eastAsia="zh-TW"/>
                </w:rPr>
                <w:t>for mode-A UE-initiated CSI reporting</w:t>
              </w:r>
            </w:ins>
            <w:r w:rsidRPr="00F1456B">
              <w:rPr>
                <w:rFonts w:ascii="Times New Roman" w:hAnsi="Times New Roman" w:cs="Times New Roman"/>
                <w:noProof/>
                <w:sz w:val="18"/>
                <w:szCs w:val="18"/>
              </w:rPr>
              <w:t xml:space="preserve"> until 4 ms prior to symbol n when evaluating all DRX Active Time conditions as specified in this clause; and:</w:t>
            </w:r>
          </w:p>
          <w:p w14:paraId="4F545780" w14:textId="77777777" w:rsidR="000531B5" w:rsidRPr="00667686"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w:t>
            </w:r>
          </w:p>
          <w:p w14:paraId="71ADA97B"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2E4BC7AD"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2C37F238"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29B3A5FC" w14:textId="77777777" w:rsidR="000531B5" w:rsidRDefault="000531B5" w:rsidP="000531B5">
      <w:pPr>
        <w:pStyle w:val="CommentText"/>
        <w:rPr>
          <w:lang w:eastAsia="zh-TW"/>
        </w:rPr>
      </w:pPr>
    </w:p>
    <w:p w14:paraId="48EE9B7A" w14:textId="77777777" w:rsidR="008B0698" w:rsidRPr="00A5558A" w:rsidRDefault="008B0698" w:rsidP="008B0698">
      <w:pPr>
        <w:pStyle w:val="Heading4"/>
        <w:numPr>
          <w:ilvl w:val="0"/>
          <w:numId w:val="0"/>
        </w:numPr>
        <w:rPr>
          <w:b/>
        </w:rPr>
      </w:pPr>
      <w:r w:rsidRPr="00A5558A">
        <w:rPr>
          <w:b/>
        </w:rPr>
        <w:t>[Phase-2 Discussion]:</w:t>
      </w:r>
    </w:p>
    <w:p w14:paraId="04CF7C07" w14:textId="77777777" w:rsidR="008B0698" w:rsidRDefault="008B0698" w:rsidP="008B0698">
      <w:pPr>
        <w:rPr>
          <w:color w:val="0070C0"/>
          <w:lang w:val="en-GB" w:eastAsia="en-US"/>
        </w:rPr>
      </w:pPr>
      <w:r>
        <w:rPr>
          <w:color w:val="0070C0"/>
          <w:lang w:val="en-GB" w:eastAsia="en-US"/>
        </w:rPr>
        <w:t xml:space="preserve">Do you agree with the proposed solution? </w:t>
      </w:r>
    </w:p>
    <w:p w14:paraId="26D5D0D1" w14:textId="54085008" w:rsidR="008B0698" w:rsidRDefault="008B0698" w:rsidP="008B0698">
      <w:pPr>
        <w:rPr>
          <w:color w:val="0070C0"/>
          <w:lang w:val="en-GB" w:eastAsia="en-US"/>
        </w:rPr>
      </w:pPr>
      <w:r>
        <w:rPr>
          <w:color w:val="0070C0"/>
          <w:lang w:val="en-GB" w:eastAsia="en-US"/>
        </w:rPr>
        <w:t>If yes, please provide comments to the TP if any. If not, please provide reasoning and alternative solution</w:t>
      </w:r>
      <w:r w:rsidR="005359BC">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8B0698" w14:paraId="7D4E9943" w14:textId="77777777" w:rsidTr="00223CCB">
        <w:tc>
          <w:tcPr>
            <w:tcW w:w="1358" w:type="dxa"/>
            <w:shd w:val="clear" w:color="auto" w:fill="E7E6E6" w:themeFill="background2"/>
            <w:vAlign w:val="center"/>
          </w:tcPr>
          <w:p w14:paraId="73B8A535"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0DA6E6CE"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56F12CC0" w14:textId="77777777" w:rsidR="008B0698" w:rsidRPr="00723BCA" w:rsidRDefault="008B0698" w:rsidP="00223CCB">
            <w:pPr>
              <w:rPr>
                <w:b/>
                <w:bCs/>
                <w:lang w:eastAsia="sv-SE"/>
              </w:rPr>
            </w:pPr>
            <w:r>
              <w:rPr>
                <w:b/>
                <w:bCs/>
                <w:lang w:eastAsia="sv-SE"/>
              </w:rPr>
              <w:t>Comments</w:t>
            </w:r>
          </w:p>
        </w:tc>
      </w:tr>
      <w:tr w:rsidR="008B0698" w14:paraId="15476B94" w14:textId="77777777" w:rsidTr="00223CCB">
        <w:tc>
          <w:tcPr>
            <w:tcW w:w="1358" w:type="dxa"/>
            <w:vAlign w:val="center"/>
          </w:tcPr>
          <w:p w14:paraId="4B5AA589" w14:textId="77777777" w:rsidR="008B0698" w:rsidRDefault="008B0698" w:rsidP="00223CCB">
            <w:pPr>
              <w:jc w:val="both"/>
              <w:rPr>
                <w:lang w:eastAsia="sv-SE"/>
              </w:rPr>
            </w:pPr>
          </w:p>
        </w:tc>
        <w:tc>
          <w:tcPr>
            <w:tcW w:w="1787" w:type="dxa"/>
          </w:tcPr>
          <w:p w14:paraId="6F8D5EE5" w14:textId="77777777" w:rsidR="008B0698" w:rsidRDefault="008B0698" w:rsidP="00223CCB">
            <w:pPr>
              <w:jc w:val="both"/>
              <w:rPr>
                <w:lang w:eastAsia="sv-SE"/>
              </w:rPr>
            </w:pPr>
          </w:p>
        </w:tc>
        <w:tc>
          <w:tcPr>
            <w:tcW w:w="6476" w:type="dxa"/>
            <w:vAlign w:val="center"/>
          </w:tcPr>
          <w:p w14:paraId="1D7E6723" w14:textId="77777777" w:rsidR="008B0698" w:rsidRDefault="008B0698" w:rsidP="00223CCB">
            <w:pPr>
              <w:jc w:val="both"/>
              <w:rPr>
                <w:lang w:eastAsia="sv-SE"/>
              </w:rPr>
            </w:pPr>
          </w:p>
        </w:tc>
      </w:tr>
      <w:tr w:rsidR="008B0698" w14:paraId="055A8180" w14:textId="77777777" w:rsidTr="00223CCB">
        <w:tc>
          <w:tcPr>
            <w:tcW w:w="1358" w:type="dxa"/>
            <w:vAlign w:val="center"/>
          </w:tcPr>
          <w:p w14:paraId="6FF6D9A4" w14:textId="77777777" w:rsidR="008B0698" w:rsidRDefault="008B0698" w:rsidP="00223CCB">
            <w:pPr>
              <w:jc w:val="center"/>
              <w:rPr>
                <w:lang w:eastAsia="sv-SE"/>
              </w:rPr>
            </w:pPr>
          </w:p>
        </w:tc>
        <w:tc>
          <w:tcPr>
            <w:tcW w:w="1787" w:type="dxa"/>
          </w:tcPr>
          <w:p w14:paraId="6C08505A" w14:textId="77777777" w:rsidR="008B0698" w:rsidRDefault="008B0698" w:rsidP="00223CCB">
            <w:pPr>
              <w:jc w:val="center"/>
              <w:rPr>
                <w:lang w:eastAsia="sv-SE"/>
              </w:rPr>
            </w:pPr>
          </w:p>
        </w:tc>
        <w:tc>
          <w:tcPr>
            <w:tcW w:w="6476" w:type="dxa"/>
            <w:vAlign w:val="center"/>
          </w:tcPr>
          <w:p w14:paraId="15FF7C91" w14:textId="77777777" w:rsidR="008B0698" w:rsidRDefault="008B0698" w:rsidP="00223CCB">
            <w:pPr>
              <w:jc w:val="center"/>
              <w:rPr>
                <w:lang w:eastAsia="sv-SE"/>
              </w:rPr>
            </w:pPr>
          </w:p>
        </w:tc>
      </w:tr>
      <w:tr w:rsidR="008B0698" w14:paraId="704D0BA4" w14:textId="77777777" w:rsidTr="00223CCB">
        <w:tc>
          <w:tcPr>
            <w:tcW w:w="1358" w:type="dxa"/>
            <w:vAlign w:val="center"/>
          </w:tcPr>
          <w:p w14:paraId="7C26AF2A" w14:textId="77777777" w:rsidR="008B0698" w:rsidRDefault="008B0698" w:rsidP="00223CCB">
            <w:pPr>
              <w:jc w:val="center"/>
              <w:rPr>
                <w:lang w:eastAsia="sv-SE"/>
              </w:rPr>
            </w:pPr>
          </w:p>
        </w:tc>
        <w:tc>
          <w:tcPr>
            <w:tcW w:w="1787" w:type="dxa"/>
          </w:tcPr>
          <w:p w14:paraId="731AC9C7" w14:textId="77777777" w:rsidR="008B0698" w:rsidRDefault="008B0698" w:rsidP="00223CCB">
            <w:pPr>
              <w:jc w:val="center"/>
              <w:rPr>
                <w:lang w:eastAsia="sv-SE"/>
              </w:rPr>
            </w:pPr>
          </w:p>
        </w:tc>
        <w:tc>
          <w:tcPr>
            <w:tcW w:w="6476" w:type="dxa"/>
            <w:vAlign w:val="center"/>
          </w:tcPr>
          <w:p w14:paraId="65BBCA4E" w14:textId="77777777" w:rsidR="008B0698" w:rsidRDefault="008B0698" w:rsidP="00223CCB">
            <w:pPr>
              <w:jc w:val="center"/>
              <w:rPr>
                <w:lang w:eastAsia="sv-SE"/>
              </w:rPr>
            </w:pPr>
          </w:p>
        </w:tc>
      </w:tr>
      <w:tr w:rsidR="008B0698" w14:paraId="52B56532" w14:textId="77777777" w:rsidTr="00223CCB">
        <w:tc>
          <w:tcPr>
            <w:tcW w:w="1358" w:type="dxa"/>
            <w:vAlign w:val="center"/>
          </w:tcPr>
          <w:p w14:paraId="56C495B4" w14:textId="77777777" w:rsidR="008B0698" w:rsidRDefault="008B0698" w:rsidP="00223CCB">
            <w:pPr>
              <w:jc w:val="center"/>
              <w:rPr>
                <w:lang w:eastAsia="sv-SE"/>
              </w:rPr>
            </w:pPr>
          </w:p>
        </w:tc>
        <w:tc>
          <w:tcPr>
            <w:tcW w:w="1787" w:type="dxa"/>
          </w:tcPr>
          <w:p w14:paraId="4EAFEF6F" w14:textId="77777777" w:rsidR="008B0698" w:rsidRDefault="008B0698" w:rsidP="00223CCB">
            <w:pPr>
              <w:jc w:val="center"/>
              <w:rPr>
                <w:lang w:eastAsia="sv-SE"/>
              </w:rPr>
            </w:pPr>
          </w:p>
        </w:tc>
        <w:tc>
          <w:tcPr>
            <w:tcW w:w="6476" w:type="dxa"/>
            <w:vAlign w:val="center"/>
          </w:tcPr>
          <w:p w14:paraId="4E815562" w14:textId="77777777" w:rsidR="008B0698" w:rsidRDefault="008B0698" w:rsidP="00223CCB">
            <w:pPr>
              <w:jc w:val="center"/>
              <w:rPr>
                <w:lang w:eastAsia="sv-SE"/>
              </w:rPr>
            </w:pPr>
          </w:p>
        </w:tc>
      </w:tr>
      <w:tr w:rsidR="008B0698" w14:paraId="72E8C81F" w14:textId="77777777" w:rsidTr="00223CCB">
        <w:tc>
          <w:tcPr>
            <w:tcW w:w="1358" w:type="dxa"/>
            <w:vAlign w:val="center"/>
          </w:tcPr>
          <w:p w14:paraId="13F80BC7" w14:textId="77777777" w:rsidR="008B0698" w:rsidRDefault="008B0698" w:rsidP="00223CCB">
            <w:pPr>
              <w:jc w:val="center"/>
              <w:rPr>
                <w:lang w:eastAsia="sv-SE"/>
              </w:rPr>
            </w:pPr>
          </w:p>
        </w:tc>
        <w:tc>
          <w:tcPr>
            <w:tcW w:w="1787" w:type="dxa"/>
          </w:tcPr>
          <w:p w14:paraId="2DE89840" w14:textId="77777777" w:rsidR="008B0698" w:rsidRDefault="008B0698" w:rsidP="00223CCB">
            <w:pPr>
              <w:jc w:val="center"/>
              <w:rPr>
                <w:lang w:eastAsia="sv-SE"/>
              </w:rPr>
            </w:pPr>
          </w:p>
        </w:tc>
        <w:tc>
          <w:tcPr>
            <w:tcW w:w="6476" w:type="dxa"/>
            <w:vAlign w:val="center"/>
          </w:tcPr>
          <w:p w14:paraId="4F25A99D" w14:textId="77777777" w:rsidR="008B0698" w:rsidRDefault="008B0698" w:rsidP="00223CCB">
            <w:pPr>
              <w:jc w:val="center"/>
              <w:rPr>
                <w:lang w:eastAsia="sv-SE"/>
              </w:rPr>
            </w:pPr>
          </w:p>
        </w:tc>
      </w:tr>
      <w:tr w:rsidR="008B0698" w14:paraId="0AD437A5" w14:textId="77777777" w:rsidTr="00223CCB">
        <w:tc>
          <w:tcPr>
            <w:tcW w:w="1358" w:type="dxa"/>
            <w:vAlign w:val="center"/>
          </w:tcPr>
          <w:p w14:paraId="6752302A" w14:textId="77777777" w:rsidR="008B0698" w:rsidRDefault="008B0698" w:rsidP="00223CCB">
            <w:pPr>
              <w:jc w:val="center"/>
              <w:rPr>
                <w:lang w:eastAsia="sv-SE"/>
              </w:rPr>
            </w:pPr>
          </w:p>
        </w:tc>
        <w:tc>
          <w:tcPr>
            <w:tcW w:w="1787" w:type="dxa"/>
          </w:tcPr>
          <w:p w14:paraId="570EB278" w14:textId="77777777" w:rsidR="008B0698" w:rsidRDefault="008B0698" w:rsidP="00223CCB">
            <w:pPr>
              <w:jc w:val="center"/>
              <w:rPr>
                <w:lang w:eastAsia="sv-SE"/>
              </w:rPr>
            </w:pPr>
          </w:p>
        </w:tc>
        <w:tc>
          <w:tcPr>
            <w:tcW w:w="6476" w:type="dxa"/>
            <w:vAlign w:val="center"/>
          </w:tcPr>
          <w:p w14:paraId="69E17F0E" w14:textId="77777777" w:rsidR="008B0698" w:rsidRDefault="008B0698" w:rsidP="00223CCB">
            <w:pPr>
              <w:jc w:val="center"/>
              <w:rPr>
                <w:lang w:eastAsia="sv-SE"/>
              </w:rPr>
            </w:pPr>
          </w:p>
        </w:tc>
      </w:tr>
    </w:tbl>
    <w:p w14:paraId="0A677C94" w14:textId="77777777" w:rsidR="008B0698" w:rsidRDefault="008B0698" w:rsidP="008B0698"/>
    <w:p w14:paraId="775A1846" w14:textId="28F62049" w:rsidR="000531B5" w:rsidRPr="009032D9" w:rsidRDefault="009032D9" w:rsidP="000531B5">
      <w:pPr>
        <w:rPr>
          <w:color w:val="0070C0"/>
          <w:lang w:eastAsia="en-US"/>
        </w:rPr>
      </w:pPr>
      <w:r>
        <w:rPr>
          <w:color w:val="0070C0"/>
          <w:lang w:eastAsia="en-US"/>
        </w:rPr>
        <w:t>Rapporteur summary:</w:t>
      </w:r>
    </w:p>
    <w:p w14:paraId="640F90B0" w14:textId="77777777" w:rsidR="002D4E63" w:rsidRDefault="002D4E63" w:rsidP="000531B5">
      <w:pPr>
        <w:rPr>
          <w:lang w:eastAsia="zh-TW"/>
        </w:rPr>
      </w:pPr>
    </w:p>
    <w:p w14:paraId="56623A20" w14:textId="7E85BF9F"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5</w:t>
      </w:r>
      <w:r w:rsidRPr="007C521E">
        <w:rPr>
          <w:sz w:val="32"/>
          <w:lang w:eastAsia="sv-SE"/>
        </w:rPr>
        <w:t>]</w:t>
      </w:r>
    </w:p>
    <w:p w14:paraId="115CD1D8" w14:textId="77777777" w:rsidR="000531B5" w:rsidRDefault="000531B5" w:rsidP="000531B5">
      <w:pPr>
        <w:pStyle w:val="CommentText"/>
        <w:rPr>
          <w:lang w:eastAsia="zh-TW"/>
        </w:rPr>
      </w:pPr>
      <w:r>
        <w:rPr>
          <w:b/>
        </w:rPr>
        <w:t>[Issue description]</w:t>
      </w:r>
      <w:r>
        <w:t xml:space="preserve">: </w:t>
      </w:r>
    </w:p>
    <w:p w14:paraId="30EAF461" w14:textId="77777777" w:rsidR="000531B5" w:rsidRPr="00D300B3" w:rsidRDefault="000531B5" w:rsidP="000531B5">
      <w:pPr>
        <w:pStyle w:val="BodyText"/>
        <w:jc w:val="both"/>
        <w:rPr>
          <w:rFonts w:eastAsia="MS Mincho" w:cs="Arial"/>
          <w:sz w:val="18"/>
          <w:lang w:eastAsia="zh-TW"/>
        </w:rPr>
      </w:pPr>
      <w:r w:rsidRPr="00D300B3">
        <w:rPr>
          <w:rFonts w:eastAsia="MS Mincho" w:cs="Arial" w:hint="eastAsia"/>
          <w:sz w:val="18"/>
          <w:lang w:eastAsia="zh-TW"/>
        </w:rPr>
        <w:t>In Rel-19</w:t>
      </w:r>
      <w:r>
        <w:rPr>
          <w:rFonts w:eastAsia="MS Mincho" w:cs="Arial" w:hint="eastAsia"/>
          <w:sz w:val="18"/>
          <w:lang w:eastAsia="zh-TW"/>
        </w:rPr>
        <w:t xml:space="preserve"> </w:t>
      </w:r>
      <w:r w:rsidRPr="00D300B3">
        <w:rPr>
          <w:rFonts w:eastAsia="MS Mincho" w:cs="Arial"/>
          <w:sz w:val="18"/>
          <w:lang w:eastAsia="zh-TW"/>
        </w:rPr>
        <w:t xml:space="preserve">asymmetric DL </w:t>
      </w:r>
      <w:proofErr w:type="spellStart"/>
      <w:r w:rsidRPr="00D300B3">
        <w:rPr>
          <w:rFonts w:eastAsia="MS Mincho" w:cs="Arial"/>
          <w:sz w:val="18"/>
          <w:lang w:eastAsia="zh-TW"/>
        </w:rPr>
        <w:t>sTRP</w:t>
      </w:r>
      <w:proofErr w:type="spellEnd"/>
      <w:r w:rsidRPr="00D300B3">
        <w:rPr>
          <w:rFonts w:eastAsia="MS Mincho" w:cs="Arial"/>
          <w:sz w:val="18"/>
          <w:lang w:eastAsia="zh-TW"/>
        </w:rPr>
        <w:t xml:space="preserve">/UL </w:t>
      </w:r>
      <w:proofErr w:type="spellStart"/>
      <w:r w:rsidRPr="00D300B3">
        <w:rPr>
          <w:rFonts w:eastAsia="MS Mincho" w:cs="Arial"/>
          <w:sz w:val="18"/>
          <w:lang w:eastAsia="zh-TW"/>
        </w:rPr>
        <w:t>mTRP</w:t>
      </w:r>
      <w:proofErr w:type="spellEnd"/>
      <w:r w:rsidRPr="00D300B3">
        <w:rPr>
          <w:rFonts w:eastAsia="MS Mincho" w:cs="Arial"/>
          <w:sz w:val="18"/>
          <w:lang w:eastAsia="zh-TW"/>
        </w:rPr>
        <w:t xml:space="preserve"> scenarios</w:t>
      </w:r>
      <w:r w:rsidRPr="00D300B3">
        <w:rPr>
          <w:rFonts w:eastAsia="MS Mincho" w:cs="Arial" w:hint="eastAsia"/>
          <w:sz w:val="18"/>
          <w:lang w:eastAsia="zh-TW"/>
        </w:rPr>
        <w:t xml:space="preserve">, </w:t>
      </w:r>
      <w:r w:rsidRPr="00D300B3">
        <w:rPr>
          <w:rFonts w:eastAsia="MS Mincho" w:cs="Arial"/>
          <w:sz w:val="18"/>
          <w:lang w:eastAsia="zh-TW"/>
        </w:rPr>
        <w:t xml:space="preserve">the UE may transmit repetitions of a PUSCH or PUCCH transmission to both the anchor TRP and the UL-only TRP, or it may perform simultaneous PUSCH/PUCCH transmission using two panels (e.g., via </w:t>
      </w:r>
      <w:proofErr w:type="spellStart"/>
      <w:r w:rsidRPr="00D300B3">
        <w:rPr>
          <w:rFonts w:eastAsia="MS Mincho" w:cs="Arial"/>
          <w:i/>
          <w:iCs/>
          <w:sz w:val="18"/>
          <w:lang w:eastAsia="zh-TW"/>
        </w:rPr>
        <w:t>multipanelSchemeSDM</w:t>
      </w:r>
      <w:proofErr w:type="spellEnd"/>
      <w:r w:rsidRPr="00D300B3">
        <w:rPr>
          <w:rFonts w:eastAsia="MS Mincho" w:cs="Arial"/>
          <w:sz w:val="18"/>
          <w:lang w:eastAsia="zh-TW"/>
        </w:rPr>
        <w:t xml:space="preserve"> or </w:t>
      </w:r>
      <w:proofErr w:type="spellStart"/>
      <w:r w:rsidRPr="00D300B3">
        <w:rPr>
          <w:rFonts w:eastAsia="MS Mincho" w:cs="Arial"/>
          <w:i/>
          <w:iCs/>
          <w:sz w:val="18"/>
          <w:lang w:eastAsia="zh-TW"/>
        </w:rPr>
        <w:t>multipanelSchemeSFN</w:t>
      </w:r>
      <w:proofErr w:type="spellEnd"/>
      <w:r w:rsidRPr="00D300B3">
        <w:rPr>
          <w:rFonts w:eastAsia="MS Mincho" w:cs="Arial"/>
          <w:sz w:val="18"/>
          <w:lang w:eastAsia="zh-TW"/>
        </w:rPr>
        <w:t>) targeting both TRPs.</w:t>
      </w:r>
    </w:p>
    <w:p w14:paraId="40AE0DD2" w14:textId="77777777" w:rsidR="000531B5" w:rsidRDefault="001B1CCB" w:rsidP="000531B5">
      <w:pPr>
        <w:pStyle w:val="BodyText"/>
        <w:jc w:val="center"/>
      </w:pPr>
      <w:r>
        <w:rPr>
          <w:noProof/>
        </w:rPr>
        <w:object w:dxaOrig="17475" w:dyaOrig="5415" w14:anchorId="196664F8">
          <v:shape id="_x0000_i1026" type="#_x0000_t75" alt="" style="width:385.35pt;height:118.95pt;mso-width-percent:0;mso-height-percent:0;mso-width-percent:0;mso-height-percent:0" o:ole="">
            <v:imagedata r:id="rId12" o:title=""/>
          </v:shape>
          <o:OLEObject Type="Embed" ProgID="Visio.Drawing.15" ShapeID="_x0000_i1026" DrawAspect="Content" ObjectID="_1819785447" r:id="rId13"/>
        </w:object>
      </w:r>
    </w:p>
    <w:p w14:paraId="7055104C" w14:textId="77777777" w:rsidR="000531B5" w:rsidRPr="00D300B3" w:rsidRDefault="000531B5" w:rsidP="000531B5">
      <w:pPr>
        <w:pStyle w:val="CommentText"/>
        <w:jc w:val="both"/>
        <w:rPr>
          <w:sz w:val="18"/>
          <w:szCs w:val="22"/>
          <w:lang w:eastAsia="zh-TW"/>
        </w:rPr>
      </w:pPr>
      <w:r w:rsidRPr="00D300B3">
        <w:rPr>
          <w:rFonts w:hint="eastAsia"/>
          <w:sz w:val="18"/>
          <w:szCs w:val="22"/>
          <w:lang w:eastAsia="zh-TW"/>
        </w:rPr>
        <w:t>I</w:t>
      </w:r>
      <w:r w:rsidRPr="00D300B3">
        <w:rPr>
          <w:sz w:val="18"/>
          <w:szCs w:val="22"/>
          <w:lang w:eastAsia="zh-TW"/>
        </w:rPr>
        <w:t xml:space="preserve">n the Rel-19 asymmetric DL </w:t>
      </w:r>
      <w:proofErr w:type="spellStart"/>
      <w:r w:rsidRPr="00D300B3">
        <w:rPr>
          <w:sz w:val="18"/>
          <w:szCs w:val="22"/>
          <w:lang w:eastAsia="zh-TW"/>
        </w:rPr>
        <w:t>sTRP</w:t>
      </w:r>
      <w:proofErr w:type="spellEnd"/>
      <w:r w:rsidRPr="00D300B3">
        <w:rPr>
          <w:sz w:val="18"/>
          <w:szCs w:val="22"/>
          <w:lang w:eastAsia="zh-TW"/>
        </w:rPr>
        <w:t xml:space="preserve">/UL </w:t>
      </w:r>
      <w:proofErr w:type="spellStart"/>
      <w:r w:rsidRPr="00D300B3">
        <w:rPr>
          <w:sz w:val="18"/>
          <w:szCs w:val="22"/>
          <w:lang w:eastAsia="zh-TW"/>
        </w:rPr>
        <w:t>mTRP</w:t>
      </w:r>
      <w:proofErr w:type="spellEnd"/>
      <w:r w:rsidRPr="00D300B3">
        <w:rPr>
          <w:sz w:val="18"/>
          <w:szCs w:val="22"/>
          <w:lang w:eastAsia="zh-TW"/>
        </w:rPr>
        <w:t xml:space="preserve"> </w:t>
      </w:r>
      <w:r w:rsidRPr="00D300B3">
        <w:rPr>
          <w:rFonts w:hint="eastAsia"/>
          <w:sz w:val="18"/>
          <w:szCs w:val="22"/>
          <w:lang w:eastAsia="zh-TW"/>
        </w:rPr>
        <w:t>scheme</w:t>
      </w:r>
      <w:r w:rsidRPr="00D300B3">
        <w:rPr>
          <w:sz w:val="18"/>
          <w:szCs w:val="22"/>
          <w:lang w:eastAsia="zh-TW"/>
        </w:rPr>
        <w:t xml:space="preserve">, a </w:t>
      </w:r>
      <w:r w:rsidRPr="00D300B3">
        <w:rPr>
          <w:rFonts w:hint="eastAsia"/>
          <w:sz w:val="18"/>
          <w:szCs w:val="22"/>
          <w:lang w:eastAsia="zh-TW"/>
        </w:rPr>
        <w:t>CG</w:t>
      </w:r>
      <w:r>
        <w:rPr>
          <w:rFonts w:hint="eastAsia"/>
          <w:sz w:val="18"/>
          <w:szCs w:val="22"/>
          <w:lang w:eastAsia="zh-TW"/>
        </w:rPr>
        <w:t>/</w:t>
      </w:r>
      <w:r w:rsidRPr="00D300B3">
        <w:rPr>
          <w:sz w:val="18"/>
          <w:szCs w:val="22"/>
          <w:lang w:eastAsia="zh-TW"/>
        </w:rPr>
        <w:t>PUSCH</w:t>
      </w:r>
      <w:r>
        <w:rPr>
          <w:rFonts w:hint="eastAsia"/>
          <w:sz w:val="18"/>
          <w:szCs w:val="22"/>
          <w:lang w:eastAsia="zh-TW"/>
        </w:rPr>
        <w:t xml:space="preserve"> </w:t>
      </w:r>
      <w:r w:rsidRPr="00D300B3">
        <w:rPr>
          <w:sz w:val="18"/>
          <w:szCs w:val="22"/>
          <w:lang w:eastAsia="zh-TW"/>
        </w:rPr>
        <w:t>for SP-CSI can be associated with both TAGs of both TRPs</w:t>
      </w:r>
      <w:r w:rsidRPr="00D300B3">
        <w:rPr>
          <w:rFonts w:hint="eastAsia"/>
          <w:sz w:val="18"/>
          <w:szCs w:val="22"/>
          <w:lang w:eastAsia="zh-TW"/>
        </w:rPr>
        <w:t xml:space="preserve">. </w:t>
      </w:r>
      <w:r>
        <w:rPr>
          <w:rFonts w:hint="eastAsia"/>
          <w:sz w:val="18"/>
          <w:szCs w:val="22"/>
          <w:lang w:eastAsia="zh-TW"/>
        </w:rPr>
        <w:t>However, i</w:t>
      </w:r>
      <w:r w:rsidRPr="00D300B3">
        <w:rPr>
          <w:rFonts w:hint="eastAsia"/>
          <w:sz w:val="18"/>
          <w:szCs w:val="22"/>
          <w:lang w:eastAsia="zh-TW"/>
        </w:rPr>
        <w:t>n the current spec, it</w:t>
      </w:r>
      <w:r w:rsidRPr="00D300B3">
        <w:rPr>
          <w:sz w:val="18"/>
          <w:szCs w:val="22"/>
          <w:lang w:eastAsia="zh-TW"/>
        </w:rPr>
        <w:t>’</w:t>
      </w:r>
      <w:r w:rsidRPr="00D300B3">
        <w:rPr>
          <w:rFonts w:hint="eastAsia"/>
          <w:sz w:val="18"/>
          <w:szCs w:val="22"/>
          <w:lang w:eastAsia="zh-TW"/>
        </w:rPr>
        <w:t>s unclear whether t</w:t>
      </w:r>
      <w:r w:rsidRPr="00D300B3">
        <w:rPr>
          <w:sz w:val="18"/>
          <w:szCs w:val="22"/>
          <w:lang w:eastAsia="zh-TW"/>
        </w:rPr>
        <w:t>he UE clear</w:t>
      </w:r>
      <w:r>
        <w:rPr>
          <w:rFonts w:hint="eastAsia"/>
          <w:sz w:val="18"/>
          <w:szCs w:val="22"/>
          <w:lang w:eastAsia="zh-TW"/>
        </w:rPr>
        <w:t>s</w:t>
      </w:r>
      <w:r w:rsidRPr="00D300B3">
        <w:rPr>
          <w:sz w:val="18"/>
          <w:szCs w:val="22"/>
          <w:lang w:eastAsia="zh-TW"/>
        </w:rPr>
        <w:t xml:space="preserve">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 xml:space="preserve">CSI if </w:t>
      </w:r>
      <w:r>
        <w:rPr>
          <w:rFonts w:hint="eastAsia"/>
          <w:sz w:val="18"/>
          <w:szCs w:val="22"/>
          <w:lang w:eastAsia="zh-TW"/>
        </w:rPr>
        <w:t xml:space="preserve">one or </w:t>
      </w:r>
      <w:r w:rsidRPr="00D300B3">
        <w:rPr>
          <w:sz w:val="18"/>
          <w:szCs w:val="22"/>
          <w:lang w:eastAsia="zh-TW"/>
        </w:rPr>
        <w:t xml:space="preserve">both </w:t>
      </w:r>
      <w:r>
        <w:rPr>
          <w:rFonts w:hint="eastAsia"/>
          <w:sz w:val="18"/>
          <w:szCs w:val="22"/>
          <w:lang w:eastAsia="zh-TW"/>
        </w:rPr>
        <w:t xml:space="preserve">of </w:t>
      </w:r>
      <w:r w:rsidRPr="00D300B3">
        <w:rPr>
          <w:sz w:val="18"/>
          <w:szCs w:val="22"/>
          <w:lang w:eastAsia="zh-TW"/>
        </w:rPr>
        <w:t>the TATs of both TAGs are expired</w:t>
      </w:r>
      <w:r w:rsidRPr="00D300B3">
        <w:rPr>
          <w:rFonts w:hint="eastAsia"/>
          <w:sz w:val="18"/>
          <w:szCs w:val="22"/>
          <w:lang w:eastAsia="zh-TW"/>
        </w:rPr>
        <w:t>.</w:t>
      </w:r>
    </w:p>
    <w:p w14:paraId="0A5F19BE" w14:textId="77777777" w:rsidR="000531B5" w:rsidRDefault="000531B5" w:rsidP="000531B5">
      <w:pPr>
        <w:pStyle w:val="CommentText"/>
        <w:jc w:val="both"/>
        <w:rPr>
          <w:sz w:val="18"/>
          <w:szCs w:val="22"/>
          <w:lang w:eastAsia="zh-TW"/>
        </w:rPr>
      </w:pPr>
      <w:r w:rsidRPr="00D300B3">
        <w:rPr>
          <w:rFonts w:hint="eastAsia"/>
          <w:sz w:val="18"/>
          <w:szCs w:val="22"/>
          <w:lang w:eastAsia="zh-TW"/>
        </w:rPr>
        <w:t xml:space="preserve">For the case that </w:t>
      </w:r>
      <w:r w:rsidRPr="00D300B3">
        <w:rPr>
          <w:sz w:val="18"/>
          <w:szCs w:val="22"/>
          <w:lang w:eastAsia="zh-TW"/>
        </w:rPr>
        <w:t>UE is configured with a multi-panel simultaneous uplink transmission SDM scheme (</w:t>
      </w:r>
      <w:proofErr w:type="spellStart"/>
      <w:r w:rsidRPr="00D300B3">
        <w:rPr>
          <w:i/>
          <w:iCs/>
          <w:sz w:val="18"/>
          <w:szCs w:val="22"/>
          <w:lang w:eastAsia="zh-TW"/>
        </w:rPr>
        <w:t>multipanelSchemeSDM</w:t>
      </w:r>
      <w:proofErr w:type="spellEnd"/>
      <w:r w:rsidRPr="00D300B3">
        <w:rPr>
          <w:sz w:val="18"/>
          <w:szCs w:val="22"/>
          <w:lang w:eastAsia="zh-TW"/>
        </w:rPr>
        <w:t>) for PUSCH</w:t>
      </w:r>
      <w:r w:rsidRPr="00D300B3">
        <w:rPr>
          <w:rFonts w:hint="eastAsia"/>
          <w:sz w:val="18"/>
          <w:szCs w:val="22"/>
          <w:lang w:eastAsia="zh-TW"/>
        </w:rPr>
        <w:t xml:space="preserve">, it is possible that </w:t>
      </w:r>
      <w:r w:rsidRPr="00D300B3">
        <w:rPr>
          <w:sz w:val="18"/>
          <w:szCs w:val="22"/>
          <w:lang w:eastAsia="zh-TW"/>
        </w:rPr>
        <w:t xml:space="preserve">some layers of the </w:t>
      </w:r>
      <w:r>
        <w:rPr>
          <w:rFonts w:hint="eastAsia"/>
          <w:sz w:val="18"/>
          <w:szCs w:val="22"/>
          <w:lang w:eastAsia="zh-TW"/>
        </w:rPr>
        <w:t>CG/</w:t>
      </w:r>
      <w:r w:rsidRPr="00D300B3">
        <w:rPr>
          <w:sz w:val="18"/>
          <w:szCs w:val="22"/>
          <w:lang w:eastAsia="zh-TW"/>
        </w:rPr>
        <w:t xml:space="preserve">PUSCH transmissions are mapped to the TCI state associated with a first TAG with expired TAT, while the other layers of the </w:t>
      </w:r>
      <w:r>
        <w:rPr>
          <w:rFonts w:hint="eastAsia"/>
          <w:sz w:val="18"/>
          <w:szCs w:val="22"/>
          <w:lang w:eastAsia="zh-TW"/>
        </w:rPr>
        <w:t>CG/</w:t>
      </w:r>
      <w:r w:rsidRPr="00D300B3">
        <w:rPr>
          <w:sz w:val="18"/>
          <w:szCs w:val="22"/>
          <w:lang w:eastAsia="zh-TW"/>
        </w:rPr>
        <w:t>PUSCH transmissions are mapped to the TCI state associated with a second TAG with running TAT.</w:t>
      </w:r>
      <w:r w:rsidRPr="00D300B3">
        <w:rPr>
          <w:rFonts w:hint="eastAsia"/>
          <w:sz w:val="18"/>
          <w:szCs w:val="22"/>
          <w:lang w:eastAsia="zh-TW"/>
        </w:rPr>
        <w:t xml:space="preserve"> </w:t>
      </w:r>
      <w:r w:rsidRPr="00D300B3">
        <w:rPr>
          <w:sz w:val="18"/>
          <w:szCs w:val="22"/>
          <w:lang w:eastAsia="zh-TW"/>
        </w:rPr>
        <w:t xml:space="preserve">Since one of the two TAGs is not valid, the network may not be able to successfully decode the partial PUSCH transmissions that composed only </w:t>
      </w:r>
      <w:r>
        <w:rPr>
          <w:rFonts w:hint="eastAsia"/>
          <w:sz w:val="18"/>
          <w:szCs w:val="22"/>
          <w:lang w:eastAsia="zh-TW"/>
        </w:rPr>
        <w:t xml:space="preserve">partial </w:t>
      </w:r>
      <w:r w:rsidRPr="00D300B3">
        <w:rPr>
          <w:sz w:val="18"/>
          <w:szCs w:val="22"/>
          <w:lang w:eastAsia="zh-TW"/>
        </w:rPr>
        <w:t xml:space="preserve">of the layers corresponding to the still-valid TAG. </w:t>
      </w:r>
      <w:r>
        <w:rPr>
          <w:rFonts w:hint="eastAsia"/>
          <w:sz w:val="18"/>
          <w:szCs w:val="22"/>
          <w:lang w:eastAsia="zh-TW"/>
        </w:rPr>
        <w:t>The UE should</w:t>
      </w:r>
      <w:r w:rsidRPr="00D300B3">
        <w:rPr>
          <w:sz w:val="18"/>
          <w:szCs w:val="22"/>
          <w:lang w:eastAsia="zh-TW"/>
        </w:rPr>
        <w:t xml:space="preserve"> clear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CSI even if only one of the two TATs of the two TAGs is expired</w:t>
      </w:r>
      <w:r>
        <w:rPr>
          <w:rFonts w:hint="eastAsia"/>
          <w:sz w:val="18"/>
          <w:szCs w:val="22"/>
          <w:lang w:eastAsia="zh-TW"/>
        </w:rPr>
        <w:t>.</w:t>
      </w:r>
    </w:p>
    <w:p w14:paraId="7D6B3150" w14:textId="77777777" w:rsidR="000531B5" w:rsidRPr="00021DB3" w:rsidRDefault="000531B5" w:rsidP="000531B5">
      <w:pPr>
        <w:pStyle w:val="CommentText"/>
        <w:jc w:val="both"/>
        <w:rPr>
          <w:sz w:val="18"/>
          <w:szCs w:val="22"/>
          <w:lang w:eastAsia="zh-TW"/>
        </w:rPr>
      </w:pPr>
    </w:p>
    <w:p w14:paraId="144FB91C" w14:textId="77777777" w:rsidR="000531B5" w:rsidRPr="004707E3" w:rsidRDefault="000531B5" w:rsidP="000531B5">
      <w:pPr>
        <w:pStyle w:val="CommentText"/>
        <w:rPr>
          <w:b/>
        </w:rPr>
      </w:pPr>
      <w:r>
        <w:rPr>
          <w:b/>
        </w:rPr>
        <w:t>[Proposed Solution]</w:t>
      </w:r>
      <w:r w:rsidRPr="004707E3">
        <w:rPr>
          <w:b/>
        </w:rPr>
        <w:t xml:space="preserve">: </w:t>
      </w:r>
    </w:p>
    <w:p w14:paraId="517D21FD" w14:textId="77777777" w:rsidR="000531B5" w:rsidRDefault="000531B5" w:rsidP="000531B5">
      <w:pPr>
        <w:pStyle w:val="CommentText"/>
        <w:jc w:val="both"/>
        <w:rPr>
          <w:rFonts w:ascii="Times New Roman" w:hAnsi="Times New Roman" w:cs="Times New Roman"/>
          <w:b/>
          <w:bCs/>
          <w:sz w:val="18"/>
          <w:szCs w:val="22"/>
          <w:lang w:eastAsia="zh-TW"/>
        </w:rPr>
      </w:pPr>
      <w:r w:rsidRPr="003D299C">
        <w:rPr>
          <w:rFonts w:ascii="Times New Roman" w:hAnsi="Times New Roman" w:cs="Times New Roman" w:hint="eastAsia"/>
          <w:b/>
          <w:bCs/>
          <w:sz w:val="18"/>
          <w:szCs w:val="22"/>
          <w:lang w:eastAsia="zh-TW"/>
        </w:rPr>
        <w:t>Solution</w:t>
      </w:r>
      <w:r w:rsidRPr="003D299C">
        <w:rPr>
          <w:rFonts w:ascii="Times New Roman" w:hAnsi="Times New Roman" w:cs="Times New Roman"/>
          <w:b/>
          <w:bCs/>
          <w:sz w:val="18"/>
          <w:szCs w:val="22"/>
        </w:rPr>
        <w:t xml:space="preserve">: </w:t>
      </w:r>
      <w:r w:rsidRPr="003D299C">
        <w:rPr>
          <w:rFonts w:ascii="Times New Roman" w:hAnsi="Times New Roman" w:cs="Times New Roman" w:hint="eastAsia"/>
          <w:b/>
          <w:bCs/>
          <w:sz w:val="18"/>
          <w:szCs w:val="22"/>
          <w:lang w:eastAsia="zh-TW"/>
        </w:rPr>
        <w:t>when</w:t>
      </w:r>
      <w:r w:rsidRPr="003D299C">
        <w:rPr>
          <w:rFonts w:ascii="Times New Roman" w:hAnsi="Times New Roman" w:cs="Times New Roman"/>
          <w:b/>
          <w:bCs/>
          <w:sz w:val="18"/>
          <w:szCs w:val="22"/>
        </w:rPr>
        <w:t xml:space="preserve"> a serving cell is configured with </w:t>
      </w:r>
      <w:proofErr w:type="spellStart"/>
      <w:r w:rsidRPr="003D299C">
        <w:rPr>
          <w:rFonts w:ascii="Times New Roman" w:hAnsi="Times New Roman" w:cs="Times New Roman"/>
          <w:b/>
          <w:bCs/>
          <w:i/>
          <w:iCs/>
          <w:sz w:val="18"/>
          <w:szCs w:val="22"/>
        </w:rPr>
        <w:t>multipanelSchemeSDM</w:t>
      </w:r>
      <w:proofErr w:type="spellEnd"/>
      <w:r w:rsidRPr="003D299C">
        <w:rPr>
          <w:rFonts w:ascii="Times New Roman" w:hAnsi="Times New Roman" w:cs="Times New Roman"/>
          <w:b/>
          <w:bCs/>
          <w:sz w:val="18"/>
          <w:szCs w:val="22"/>
        </w:rPr>
        <w:t xml:space="preserve">, the UE 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any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Pr>
          <w:rFonts w:ascii="Times New Roman" w:hAnsi="Times New Roman" w:cs="Times New Roman" w:hint="eastAsia"/>
          <w:b/>
          <w:bCs/>
          <w:sz w:val="18"/>
          <w:szCs w:val="22"/>
          <w:lang w:eastAsia="zh-TW"/>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r w:rsidRPr="003D299C">
        <w:rPr>
          <w:rFonts w:ascii="Times New Roman" w:hAnsi="Times New Roman" w:cs="Times New Roman" w:hint="eastAsia"/>
          <w:b/>
          <w:bCs/>
          <w:sz w:val="18"/>
          <w:szCs w:val="22"/>
          <w:lang w:eastAsia="zh-TW"/>
        </w:rPr>
        <w:t xml:space="preserve">; otherwise, the UE </w:t>
      </w:r>
      <w:r w:rsidRPr="003D299C">
        <w:rPr>
          <w:rFonts w:ascii="Times New Roman" w:hAnsi="Times New Roman" w:cs="Times New Roman"/>
          <w:b/>
          <w:bCs/>
          <w:sz w:val="18"/>
          <w:szCs w:val="22"/>
        </w:rPr>
        <w:t xml:space="preserve">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all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sidRPr="0013189D">
        <w:rPr>
          <w:rFonts w:ascii="Times New Roman" w:hAnsi="Times New Roman" w:cs="Times New Roman"/>
          <w:b/>
          <w:bCs/>
          <w:sz w:val="18"/>
          <w:szCs w:val="22"/>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p>
    <w:tbl>
      <w:tblPr>
        <w:tblStyle w:val="TableGrid"/>
        <w:tblW w:w="0" w:type="auto"/>
        <w:tblLook w:val="04A0" w:firstRow="1" w:lastRow="0" w:firstColumn="1" w:lastColumn="0" w:noHBand="0" w:noVBand="1"/>
      </w:tblPr>
      <w:tblGrid>
        <w:gridCol w:w="9062"/>
      </w:tblGrid>
      <w:tr w:rsidR="000531B5" w14:paraId="7F3A6132" w14:textId="77777777" w:rsidTr="00223CCB">
        <w:tc>
          <w:tcPr>
            <w:tcW w:w="9062" w:type="dxa"/>
          </w:tcPr>
          <w:p w14:paraId="488DD74D" w14:textId="77777777" w:rsidR="000531B5" w:rsidRPr="00D97CDC" w:rsidRDefault="000531B5" w:rsidP="00223CCB">
            <w:pPr>
              <w:spacing w:afterLines="50" w:after="120" w:line="0" w:lineRule="atLeast"/>
              <w:rPr>
                <w:rFonts w:ascii="Times New Roman" w:hAnsi="Times New Roman" w:cs="Times New Roman"/>
                <w:b/>
                <w:bCs/>
                <w:sz w:val="18"/>
                <w:szCs w:val="22"/>
                <w:u w:val="single"/>
                <w:lang w:eastAsia="zh-TW"/>
              </w:rPr>
            </w:pPr>
            <w:r>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w:t>
            </w:r>
            <w:r w:rsidRPr="00D97CDC">
              <w:rPr>
                <w:rFonts w:ascii="Times New Roman" w:hAnsi="Times New Roman" w:cs="Times New Roman"/>
                <w:b/>
                <w:bCs/>
                <w:sz w:val="18"/>
                <w:szCs w:val="22"/>
                <w:u w:val="single"/>
                <w:lang w:eastAsia="zh-TW"/>
              </w:rPr>
              <w:t>P</w:t>
            </w:r>
            <w:r>
              <w:rPr>
                <w:rFonts w:ascii="Times New Roman" w:hAnsi="Times New Roman" w:cs="Times New Roman" w:hint="eastAsia"/>
                <w:b/>
                <w:bCs/>
                <w:sz w:val="18"/>
                <w:szCs w:val="22"/>
                <w:u w:val="single"/>
                <w:lang w:eastAsia="zh-TW"/>
              </w:rPr>
              <w:t>roposal</w:t>
            </w:r>
          </w:p>
          <w:p w14:paraId="04899080" w14:textId="77777777" w:rsidR="000531B5" w:rsidRPr="00A10EED" w:rsidRDefault="000531B5" w:rsidP="00223CCB">
            <w:pPr>
              <w:spacing w:afterLines="50" w:after="120" w:line="0" w:lineRule="atLeast"/>
              <w:rPr>
                <w:sz w:val="21"/>
                <w:szCs w:val="15"/>
                <w:lang w:val="en-GB" w:eastAsia="zh-TW"/>
              </w:rPr>
            </w:pPr>
            <w:r w:rsidRPr="00704DDB">
              <w:rPr>
                <w:sz w:val="21"/>
                <w:szCs w:val="15"/>
                <w:lang w:val="en-GB" w:eastAsia="ja-JP"/>
              </w:rPr>
              <w:t>5.2</w:t>
            </w:r>
            <w:r>
              <w:rPr>
                <w:rFonts w:hint="eastAsia"/>
                <w:sz w:val="21"/>
                <w:szCs w:val="15"/>
                <w:lang w:val="en-GB" w:eastAsia="zh-TW"/>
              </w:rPr>
              <w:t xml:space="preserve">    </w:t>
            </w:r>
            <w:r w:rsidRPr="00704DDB">
              <w:rPr>
                <w:sz w:val="21"/>
                <w:szCs w:val="15"/>
                <w:lang w:val="en-GB" w:eastAsia="ja-JP"/>
              </w:rPr>
              <w:t>Maintenance of Uplink Time Alignment</w:t>
            </w:r>
          </w:p>
          <w:p w14:paraId="2C7924B7"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1&gt;</w:t>
            </w:r>
            <w:r w:rsidRPr="00D97CDC">
              <w:rPr>
                <w:rFonts w:ascii="Times New Roman" w:hAnsi="Times New Roman" w:cs="Times New Roman"/>
                <w:noProof/>
                <w:sz w:val="18"/>
                <w:szCs w:val="18"/>
                <w:lang w:val="en-GB" w:eastAsia="ja-JP"/>
              </w:rPr>
              <w:tab/>
              <w:t xml:space="preserve">when a </w:t>
            </w:r>
            <w:r w:rsidRPr="00D97CDC">
              <w:rPr>
                <w:rFonts w:ascii="Times New Roman" w:hAnsi="Times New Roman" w:cs="Times New Roman"/>
                <w:i/>
                <w:noProof/>
                <w:sz w:val="18"/>
                <w:szCs w:val="18"/>
                <w:lang w:val="en-GB" w:eastAsia="ja-JP"/>
              </w:rPr>
              <w:t>timeAlignmentTimer</w:t>
            </w:r>
            <w:r w:rsidRPr="00D97CDC">
              <w:rPr>
                <w:rFonts w:ascii="Times New Roman" w:hAnsi="Times New Roman" w:cs="Times New Roman"/>
                <w:noProof/>
                <w:sz w:val="18"/>
                <w:szCs w:val="18"/>
                <w:lang w:val="en-GB" w:eastAsia="ja-JP"/>
              </w:rPr>
              <w:t xml:space="preserve"> expires:</w:t>
            </w:r>
          </w:p>
          <w:p w14:paraId="3E824C62"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zh-TW"/>
              </w:rPr>
              <w:t>…</w:t>
            </w:r>
          </w:p>
          <w:p w14:paraId="27B92584" w14:textId="77777777" w:rsidR="000531B5" w:rsidRPr="00D97CDC" w:rsidRDefault="000531B5" w:rsidP="00223CCB">
            <w:pPr>
              <w:overflowPunct w:val="0"/>
              <w:autoSpaceDE w:val="0"/>
              <w:autoSpaceDN w:val="0"/>
              <w:adjustRightInd w:val="0"/>
              <w:spacing w:afterLines="50" w:after="120" w:line="0" w:lineRule="atLeast"/>
              <w:ind w:left="1135" w:hanging="284"/>
              <w:textAlignment w:val="baseline"/>
              <w:rPr>
                <w:rFonts w:ascii="Times New Roman" w:hAnsi="Times New Roman" w:cs="Times New Roman"/>
                <w:sz w:val="18"/>
                <w:szCs w:val="18"/>
                <w:lang w:val="en-GB" w:eastAsia="ko-KR"/>
              </w:rPr>
            </w:pPr>
            <w:r w:rsidRPr="00D97CDC">
              <w:rPr>
                <w:rFonts w:ascii="Times New Roman" w:hAnsi="Times New Roman" w:cs="Times New Roman"/>
                <w:noProof/>
                <w:sz w:val="18"/>
                <w:szCs w:val="18"/>
                <w:lang w:val="en-GB" w:eastAsia="ko-KR"/>
              </w:rPr>
              <w:t>3&gt;</w:t>
            </w:r>
            <w:r w:rsidRPr="00D97CDC">
              <w:rPr>
                <w:rFonts w:ascii="Times New Roman" w:hAnsi="Times New Roman" w:cs="Times New Roman"/>
                <w:noProof/>
                <w:sz w:val="18"/>
                <w:szCs w:val="18"/>
                <w:lang w:val="en-GB" w:eastAsia="ja-JP"/>
              </w:rPr>
              <w:tab/>
            </w:r>
            <w:r w:rsidRPr="00D97CDC">
              <w:rPr>
                <w:rFonts w:ascii="Times New Roman" w:hAnsi="Times New Roman" w:cs="Times New Roman"/>
                <w:sz w:val="18"/>
                <w:szCs w:val="18"/>
                <w:lang w:val="en-GB" w:eastAsia="ko-KR"/>
              </w:rPr>
              <w:t xml:space="preserve">else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is associated with a TAG for a Serving Cell configured with two TAGs, and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w:t>
            </w:r>
            <w:r w:rsidRPr="00D97CDC">
              <w:rPr>
                <w:rFonts w:ascii="Times New Roman" w:hAnsi="Times New Roman" w:cs="Times New Roman"/>
                <w:sz w:val="18"/>
                <w:szCs w:val="18"/>
                <w:lang w:val="en-GB" w:eastAsia="ja-JP"/>
              </w:rPr>
              <w:t>associated with the other TAG</w:t>
            </w:r>
            <w:r w:rsidRPr="00D97CDC">
              <w:rPr>
                <w:rFonts w:ascii="Times New Roman" w:hAnsi="Times New Roman" w:cs="Times New Roman"/>
                <w:noProof/>
                <w:sz w:val="18"/>
                <w:szCs w:val="18"/>
                <w:lang w:val="en-GB" w:eastAsia="ja-JP"/>
              </w:rPr>
              <w:t xml:space="preserve"> </w:t>
            </w:r>
            <w:r w:rsidRPr="00D97CDC">
              <w:rPr>
                <w:rFonts w:ascii="Times New Roman" w:hAnsi="Times New Roman" w:cs="Times New Roman"/>
                <w:sz w:val="18"/>
                <w:szCs w:val="18"/>
                <w:lang w:val="en-GB" w:eastAsia="ko-KR"/>
              </w:rPr>
              <w:t>is running, for all such Serving Cells:</w:t>
            </w:r>
          </w:p>
          <w:p w14:paraId="04E11199"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55" w:author="Autho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t xml:space="preserve">clear any configured downlink assignment, if the activated TCI state(s) for all PUCCH resources configured for the configured downlink assignment is associated with the TAG of the expired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noProof/>
                <w:sz w:val="18"/>
                <w:szCs w:val="18"/>
                <w:lang w:val="en-GB" w:eastAsia="ko-KR"/>
              </w:rPr>
              <w:t>;</w:t>
            </w:r>
          </w:p>
          <w:p w14:paraId="496CC97D"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56" w:author="Author"/>
                <w:rFonts w:ascii="Times New Roman" w:hAnsi="Times New Roman" w:cs="Times New Roman"/>
                <w:noProof/>
                <w:sz w:val="18"/>
                <w:szCs w:val="18"/>
                <w:lang w:val="en-GB" w:eastAsia="zh-TW"/>
              </w:rPr>
            </w:pPr>
            <w:ins w:id="57" w:author="Author">
              <w:r w:rsidRPr="00D97CDC">
                <w:rPr>
                  <w:rFonts w:ascii="Times New Roman" w:hAnsi="Times New Roman" w:cs="Times New Roman"/>
                  <w:noProof/>
                  <w:sz w:val="18"/>
                  <w:szCs w:val="18"/>
                  <w:lang w:val="en-GB" w:eastAsia="zh-TW"/>
                </w:rPr>
                <w:t xml:space="preserve">4&gt;  if this Serving Cell is configured with </w:t>
              </w:r>
              <w:r w:rsidRPr="00D97CDC">
                <w:rPr>
                  <w:rFonts w:ascii="Times New Roman" w:hAnsi="Times New Roman" w:cs="Times New Roman"/>
                  <w:i/>
                  <w:iCs/>
                  <w:noProof/>
                  <w:sz w:val="18"/>
                  <w:szCs w:val="18"/>
                  <w:lang w:val="en-GB" w:eastAsia="zh-TW"/>
                  <w:rPrChange w:id="58" w:author="Author">
                    <w:rPr>
                      <w:noProof/>
                      <w:sz w:val="18"/>
                      <w:szCs w:val="18"/>
                      <w:lang w:val="en-GB" w:eastAsia="zh-TW"/>
                    </w:rPr>
                  </w:rPrChange>
                </w:rPr>
                <w:t>multipanelSchemeSDM</w:t>
              </w:r>
              <w:r w:rsidRPr="00D97CDC">
                <w:rPr>
                  <w:rFonts w:ascii="Times New Roman" w:hAnsi="Times New Roman" w:cs="Times New Roman"/>
                  <w:noProof/>
                  <w:sz w:val="18"/>
                  <w:szCs w:val="18"/>
                  <w:lang w:val="en-GB" w:eastAsia="zh-TW"/>
                </w:rPr>
                <w:t>:</w:t>
              </w:r>
            </w:ins>
          </w:p>
          <w:p w14:paraId="6D7A8F02" w14:textId="77777777" w:rsidR="000531B5" w:rsidRPr="00D97CDC" w:rsidRDefault="000531B5" w:rsidP="00223CCB">
            <w:pPr>
              <w:overflowPunct w:val="0"/>
              <w:autoSpaceDE w:val="0"/>
              <w:autoSpaceDN w:val="0"/>
              <w:adjustRightInd w:val="0"/>
              <w:spacing w:afterLines="50" w:after="120" w:line="0" w:lineRule="atLeast"/>
              <w:ind w:left="1588" w:hanging="284"/>
              <w:textAlignment w:val="baseline"/>
              <w:rPr>
                <w:ins w:id="59" w:author="Author"/>
                <w:rFonts w:ascii="Times New Roman" w:hAnsi="Times New Roman" w:cs="Times New Roman"/>
                <w:noProof/>
                <w:sz w:val="18"/>
                <w:szCs w:val="18"/>
                <w:lang w:val="en-GB" w:eastAsia="zh-TW"/>
              </w:rPr>
            </w:pPr>
            <w:ins w:id="60" w:author="Author">
              <w:r w:rsidRPr="00D97CDC">
                <w:rPr>
                  <w:rFonts w:ascii="Times New Roman" w:hAnsi="Times New Roman" w:cs="Times New Roman"/>
                  <w:noProof/>
                  <w:sz w:val="18"/>
                  <w:szCs w:val="18"/>
                  <w:lang w:val="en-GB" w:eastAsia="zh-TW"/>
                </w:rPr>
                <w:t xml:space="preserve">5&gt;  clear any configured uplink grant, if </w:t>
              </w:r>
              <w:r w:rsidRPr="00506BB8">
                <w:rPr>
                  <w:rFonts w:ascii="Times New Roman" w:hAnsi="Times New Roman" w:cs="Times New Roman"/>
                  <w:noProof/>
                  <w:sz w:val="18"/>
                  <w:szCs w:val="18"/>
                  <w:highlight w:val="yellow"/>
                  <w:lang w:val="en-GB" w:eastAsia="zh-TW"/>
                  <w:rPrChange w:id="61" w:author="Author">
                    <w:rPr>
                      <w:rFonts w:ascii="Times New Roman" w:hAnsi="Times New Roman" w:cs="Times New Roman"/>
                      <w:noProof/>
                      <w:sz w:val="18"/>
                      <w:szCs w:val="18"/>
                      <w:lang w:val="en-GB" w:eastAsia="zh-TW"/>
                    </w:rPr>
                  </w:rPrChange>
                </w:rPr>
                <w:t>any</w:t>
              </w:r>
              <w:r w:rsidRPr="00506BB8">
                <w:rPr>
                  <w:rFonts w:ascii="Times New Roman" w:hAnsi="Times New Roman" w:cs="Times New Roman"/>
                  <w:noProof/>
                  <w:sz w:val="18"/>
                  <w:szCs w:val="18"/>
                  <w:highlight w:val="yellow"/>
                  <w:lang w:val="en-GB" w:eastAsia="zh-TW"/>
                </w:rPr>
                <w:t xml:space="preserve"> </w:t>
              </w:r>
              <w:r w:rsidRPr="00506BB8">
                <w:rPr>
                  <w:rFonts w:ascii="Times New Roman" w:hAnsi="Times New Roman" w:cs="Times New Roman" w:hint="eastAsia"/>
                  <w:noProof/>
                  <w:sz w:val="18"/>
                  <w:szCs w:val="18"/>
                  <w:highlight w:val="yellow"/>
                  <w:lang w:val="en-GB" w:eastAsia="zh-TW"/>
                </w:rPr>
                <w:t>of</w:t>
              </w:r>
              <w:r>
                <w:rPr>
                  <w:rFonts w:ascii="Times New Roman" w:hAnsi="Times New Roman" w:cs="Times New Roman" w:hint="eastAsia"/>
                  <w:noProof/>
                  <w:sz w:val="18"/>
                  <w:szCs w:val="18"/>
                  <w:lang w:val="en-GB" w:eastAsia="zh-TW"/>
                </w:rPr>
                <w:t xml:space="preserve"> the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configured uplink grant is associated with the TAG of the expired </w:t>
              </w:r>
              <w:r w:rsidRPr="00D97CDC">
                <w:rPr>
                  <w:rFonts w:ascii="Times New Roman" w:hAnsi="Times New Roman" w:cs="Times New Roman"/>
                  <w:i/>
                  <w:iCs/>
                  <w:noProof/>
                  <w:sz w:val="18"/>
                  <w:szCs w:val="18"/>
                  <w:lang w:val="en-GB" w:eastAsia="zh-TW"/>
                  <w:rPrChange w:id="62"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11CD2E53" w14:textId="77777777" w:rsidR="000531B5" w:rsidRPr="00D97CDC" w:rsidRDefault="000531B5">
            <w:pPr>
              <w:overflowPunct w:val="0"/>
              <w:autoSpaceDE w:val="0"/>
              <w:autoSpaceDN w:val="0"/>
              <w:adjustRightInd w:val="0"/>
              <w:spacing w:afterLines="50" w:after="120" w:line="0" w:lineRule="atLeast"/>
              <w:ind w:left="1588" w:hanging="284"/>
              <w:textAlignment w:val="baseline"/>
              <w:rPr>
                <w:ins w:id="63" w:author="Author"/>
                <w:rFonts w:ascii="Times New Roman" w:hAnsi="Times New Roman" w:cs="Times New Roman"/>
                <w:noProof/>
                <w:sz w:val="18"/>
                <w:szCs w:val="18"/>
                <w:lang w:val="en-GB" w:eastAsia="zh-TW"/>
                <w:rPrChange w:id="64" w:author="Author">
                  <w:rPr>
                    <w:ins w:id="65" w:author="Author"/>
                    <w:noProof/>
                    <w:szCs w:val="20"/>
                    <w:lang w:val="en-GB" w:eastAsia="ko-KR"/>
                  </w:rPr>
                </w:rPrChange>
              </w:rPr>
              <w:pPrChange w:id="66" w:author="Author">
                <w:pPr>
                  <w:overflowPunct w:val="0"/>
                  <w:autoSpaceDE w:val="0"/>
                  <w:autoSpaceDN w:val="0"/>
                  <w:adjustRightInd w:val="0"/>
                  <w:ind w:left="1418" w:hanging="284"/>
                  <w:textAlignment w:val="baseline"/>
                </w:pPr>
              </w:pPrChange>
            </w:pPr>
            <w:ins w:id="67" w:author="Author">
              <w:r w:rsidRPr="00D97CDC">
                <w:rPr>
                  <w:rFonts w:ascii="Times New Roman" w:hAnsi="Times New Roman" w:cs="Times New Roman"/>
                  <w:noProof/>
                  <w:sz w:val="18"/>
                  <w:szCs w:val="18"/>
                  <w:lang w:val="en-GB" w:eastAsia="zh-TW"/>
                </w:rPr>
                <w:t xml:space="preserve">5&gt;  clear any PUSCH resource for semi-persistent CSI reporting, if </w:t>
              </w:r>
              <w:r w:rsidRPr="00506BB8">
                <w:rPr>
                  <w:rFonts w:ascii="Times New Roman" w:hAnsi="Times New Roman" w:cs="Times New Roman"/>
                  <w:noProof/>
                  <w:sz w:val="18"/>
                  <w:szCs w:val="18"/>
                  <w:highlight w:val="yellow"/>
                  <w:lang w:val="en-GB" w:eastAsia="zh-TW"/>
                </w:rPr>
                <w:t>any of</w:t>
              </w:r>
              <w:r w:rsidRPr="00AF6CA9">
                <w:rPr>
                  <w:rFonts w:ascii="Times New Roman" w:hAnsi="Times New Roman" w:cs="Times New Roman"/>
                  <w:noProof/>
                  <w:sz w:val="18"/>
                  <w:szCs w:val="18"/>
                  <w:lang w:val="en-GB" w:eastAsia="zh-TW"/>
                </w:rPr>
                <w:t xml:space="preserve"> the</w:t>
              </w:r>
              <w:r>
                <w:rPr>
                  <w:rFonts w:ascii="Times New Roman" w:hAnsi="Times New Roman" w:cs="Times New Roman" w:hint="eastAsia"/>
                  <w:noProof/>
                  <w:sz w:val="18"/>
                  <w:szCs w:val="18"/>
                  <w:lang w:val="en-GB" w:eastAsia="zh-TW"/>
                </w:rPr>
                <w:t xml:space="preserv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PUSCH resource is associated with the TAG of the expired </w:t>
              </w:r>
              <w:r w:rsidRPr="00D97CDC">
                <w:rPr>
                  <w:rFonts w:ascii="Times New Roman" w:hAnsi="Times New Roman" w:cs="Times New Roman"/>
                  <w:i/>
                  <w:iCs/>
                  <w:noProof/>
                  <w:sz w:val="18"/>
                  <w:szCs w:val="18"/>
                  <w:lang w:val="en-GB" w:eastAsia="zh-TW"/>
                  <w:rPrChange w:id="68"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0776DD87"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69" w:author="Author"/>
                <w:rFonts w:ascii="Times New Roman" w:hAnsi="Times New Roman" w:cs="Times New Roman"/>
                <w:noProof/>
                <w:sz w:val="18"/>
                <w:szCs w:val="18"/>
                <w:lang w:val="en-GB" w:eastAsia="zh-TW"/>
              </w:rPr>
            </w:pPr>
            <w:ins w:id="70" w:author="Author">
              <w:r w:rsidRPr="00D97CDC">
                <w:rPr>
                  <w:rFonts w:ascii="Times New Roman" w:hAnsi="Times New Roman" w:cs="Times New Roman"/>
                  <w:noProof/>
                  <w:sz w:val="18"/>
                  <w:szCs w:val="18"/>
                  <w:lang w:val="en-GB" w:eastAsia="zh-TW"/>
                </w:rPr>
                <w:t>4&gt;  else:</w:t>
              </w:r>
            </w:ins>
          </w:p>
          <w:p w14:paraId="761D406F" w14:textId="77777777" w:rsidR="000531B5" w:rsidRPr="0071420E"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
            </w:pPr>
            <w:ins w:id="71" w:author="Author">
              <w:r w:rsidRPr="00D97CDC">
                <w:rPr>
                  <w:rFonts w:ascii="Times New Roman" w:hAnsi="Times New Roman" w:cs="Times New Roman"/>
                  <w:noProof/>
                  <w:sz w:val="18"/>
                  <w:szCs w:val="18"/>
                  <w:lang w:val="en-GB" w:eastAsia="zh-TW"/>
                </w:rPr>
                <w:t>5</w:t>
              </w:r>
            </w:ins>
            <w:del w:id="72" w:author="Author">
              <w:r w:rsidRPr="00D97CDC" w:rsidDel="00E47BDF">
                <w:rPr>
                  <w:rFonts w:ascii="Times New Roman" w:hAnsi="Times New Roman" w:cs="Times New Roman"/>
                  <w:noProof/>
                  <w:sz w:val="18"/>
                  <w:szCs w:val="18"/>
                  <w:lang w:val="en-GB" w:eastAsia="ko-KR"/>
                  <w:rPrChange w:id="73" w:author="Author">
                    <w:rPr>
                      <w:noProof/>
                      <w:szCs w:val="20"/>
                      <w:lang w:val="en-GB" w:eastAsia="ko-KR"/>
                    </w:rPr>
                  </w:rPrChange>
                </w:rPr>
                <w:delText>4</w:delText>
              </w:r>
            </w:del>
            <w:r w:rsidRPr="00D97CDC">
              <w:rPr>
                <w:rFonts w:ascii="Times New Roman" w:hAnsi="Times New Roman" w:cs="Times New Roman"/>
                <w:noProof/>
                <w:sz w:val="18"/>
                <w:szCs w:val="18"/>
                <w:lang w:val="en-GB" w:eastAsia="ko-KR"/>
                <w:rPrChange w:id="74" w:author="Author">
                  <w:rPr>
                    <w:noProof/>
                    <w:szCs w:val="20"/>
                    <w:lang w:val="en-GB" w:eastAsia="ko-KR"/>
                  </w:rPr>
                </w:rPrChange>
              </w:rPr>
              <w:t>&gt;</w:t>
            </w:r>
            <w:r w:rsidRPr="00D97CDC">
              <w:rPr>
                <w:rFonts w:ascii="Times New Roman" w:hAnsi="Times New Roman" w:cs="Times New Roman"/>
                <w:noProof/>
                <w:sz w:val="18"/>
                <w:szCs w:val="18"/>
                <w:lang w:val="en-GB" w:eastAsia="ko-KR"/>
                <w:rPrChange w:id="75" w:author="Author">
                  <w:rPr>
                    <w:noProof/>
                    <w:szCs w:val="20"/>
                    <w:lang w:val="en-GB" w:eastAsia="ko-KR"/>
                  </w:rPr>
                </w:rPrChange>
              </w:rPr>
              <w:tab/>
              <w:t xml:space="preserve">clear any configured uplink grant, if </w:t>
            </w:r>
            <w:ins w:id="76"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D97CDC">
              <w:rPr>
                <w:rFonts w:ascii="Times New Roman" w:hAnsi="Times New Roman" w:cs="Times New Roman"/>
                <w:noProof/>
                <w:sz w:val="18"/>
                <w:szCs w:val="18"/>
                <w:lang w:val="en-GB" w:eastAsia="ko-KR"/>
                <w:rPrChange w:id="77" w:author="Author">
                  <w:rPr>
                    <w:noProof/>
                    <w:szCs w:val="20"/>
                    <w:lang w:val="en-GB" w:eastAsia="ko-KR"/>
                  </w:rPr>
                </w:rPrChange>
              </w:rPr>
              <w:t xml:space="preserve">the </w:t>
            </w:r>
            <w:r w:rsidRPr="0071420E">
              <w:rPr>
                <w:rFonts w:ascii="Times New Roman" w:hAnsi="Times New Roman" w:cs="Times New Roman"/>
                <w:noProof/>
                <w:sz w:val="18"/>
                <w:szCs w:val="18"/>
                <w:lang w:val="en-GB" w:eastAsia="ko-KR"/>
              </w:rPr>
              <w:t xml:space="preserve">activated TCI state(s) for the configured uplink grant is associated with the TAG of the expired </w:t>
            </w:r>
            <w:proofErr w:type="spellStart"/>
            <w:r w:rsidRPr="0071420E">
              <w:rPr>
                <w:rFonts w:ascii="Times New Roman" w:hAnsi="Times New Roman" w:cs="Times New Roman"/>
                <w:i/>
                <w:sz w:val="18"/>
                <w:szCs w:val="18"/>
                <w:lang w:val="en-GB" w:eastAsia="ko-KR"/>
              </w:rPr>
              <w:t>timeAlignmentTimer</w:t>
            </w:r>
            <w:proofErr w:type="spellEnd"/>
            <w:r w:rsidRPr="0071420E">
              <w:rPr>
                <w:rFonts w:ascii="Times New Roman" w:hAnsi="Times New Roman" w:cs="Times New Roman"/>
                <w:noProof/>
                <w:sz w:val="18"/>
                <w:szCs w:val="18"/>
                <w:lang w:val="en-GB" w:eastAsia="ko-KR"/>
              </w:rPr>
              <w:t>;</w:t>
            </w:r>
          </w:p>
          <w:p w14:paraId="5B3DCB99" w14:textId="77777777" w:rsidR="000531B5" w:rsidRPr="00D97CDC"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Change w:id="78" w:author="Author">
                  <w:rPr>
                    <w:noProof/>
                    <w:szCs w:val="20"/>
                    <w:lang w:val="en-GB" w:eastAsia="ko-KR"/>
                  </w:rPr>
                </w:rPrChange>
              </w:rPr>
            </w:pPr>
            <w:ins w:id="79" w:author="Author">
              <w:r w:rsidRPr="00D97CDC">
                <w:rPr>
                  <w:rFonts w:ascii="Times New Roman" w:hAnsi="Times New Roman" w:cs="Times New Roman"/>
                  <w:noProof/>
                  <w:sz w:val="18"/>
                  <w:szCs w:val="18"/>
                  <w:lang w:val="en-GB" w:eastAsia="zh-TW"/>
                </w:rPr>
                <w:t>5</w:t>
              </w:r>
            </w:ins>
            <w:del w:id="80" w:author="Author">
              <w:r w:rsidRPr="00D97CDC" w:rsidDel="00E47BDF">
                <w:rPr>
                  <w:rFonts w:ascii="Times New Roman" w:hAnsi="Times New Roman" w:cs="Times New Roman"/>
                  <w:noProof/>
                  <w:sz w:val="18"/>
                  <w:szCs w:val="18"/>
                  <w:lang w:val="en-GB" w:eastAsia="ko-KR"/>
                  <w:rPrChange w:id="81" w:author="Author">
                    <w:rPr>
                      <w:noProof/>
                      <w:szCs w:val="20"/>
                      <w:lang w:val="en-GB" w:eastAsia="ko-KR"/>
                    </w:rPr>
                  </w:rPrChange>
                </w:rPr>
                <w:delText>4</w:delText>
              </w:r>
            </w:del>
            <w:r w:rsidRPr="00D97CDC">
              <w:rPr>
                <w:rFonts w:ascii="Times New Roman" w:hAnsi="Times New Roman" w:cs="Times New Roman"/>
                <w:noProof/>
                <w:sz w:val="18"/>
                <w:szCs w:val="18"/>
                <w:lang w:val="en-GB" w:eastAsia="ko-KR"/>
                <w:rPrChange w:id="82" w:author="Author">
                  <w:rPr>
                    <w:noProof/>
                    <w:szCs w:val="20"/>
                    <w:lang w:val="en-GB" w:eastAsia="ko-KR"/>
                  </w:rPr>
                </w:rPrChange>
              </w:rPr>
              <w:t>&gt;</w:t>
            </w:r>
            <w:r w:rsidRPr="00D97CDC">
              <w:rPr>
                <w:rFonts w:ascii="Times New Roman" w:hAnsi="Times New Roman" w:cs="Times New Roman"/>
                <w:noProof/>
                <w:sz w:val="18"/>
                <w:szCs w:val="18"/>
                <w:lang w:val="en-GB" w:eastAsia="ko-KR"/>
                <w:rPrChange w:id="83" w:author="Author">
                  <w:rPr>
                    <w:noProof/>
                    <w:szCs w:val="20"/>
                    <w:lang w:val="en-GB" w:eastAsia="ko-KR"/>
                  </w:rPr>
                </w:rPrChange>
              </w:rPr>
              <w:tab/>
              <w:t xml:space="preserve">clear any PUSCH resource for semi-persistent CSI reporting, if </w:t>
            </w:r>
            <w:ins w:id="84"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D97CDC">
              <w:rPr>
                <w:rFonts w:ascii="Times New Roman" w:hAnsi="Times New Roman" w:cs="Times New Roman"/>
                <w:noProof/>
                <w:sz w:val="18"/>
                <w:szCs w:val="18"/>
                <w:lang w:val="en-GB" w:eastAsia="ko-KR"/>
                <w:rPrChange w:id="85" w:author="Author">
                  <w:rPr>
                    <w:noProof/>
                    <w:szCs w:val="20"/>
                    <w:lang w:val="en-GB" w:eastAsia="ko-KR"/>
                  </w:rPr>
                </w:rPrChange>
              </w:rPr>
              <w:t xml:space="preserve">the activated TCI state(s) for the PUSCH resource is associated with the TAG of the expired </w:t>
            </w:r>
            <w:proofErr w:type="spellStart"/>
            <w:r w:rsidRPr="00D97CDC">
              <w:rPr>
                <w:rFonts w:ascii="Times New Roman" w:hAnsi="Times New Roman" w:cs="Times New Roman"/>
                <w:i/>
                <w:sz w:val="18"/>
                <w:szCs w:val="18"/>
                <w:lang w:val="en-GB" w:eastAsia="ko-KR"/>
                <w:rPrChange w:id="86" w:author="Author">
                  <w:rPr>
                    <w:i/>
                    <w:szCs w:val="20"/>
                    <w:lang w:val="en-GB" w:eastAsia="ko-KR"/>
                  </w:rPr>
                </w:rPrChange>
              </w:rPr>
              <w:t>timeAlignmentTimer</w:t>
            </w:r>
            <w:proofErr w:type="spellEnd"/>
            <w:r w:rsidRPr="00D97CDC">
              <w:rPr>
                <w:rFonts w:ascii="Times New Roman" w:hAnsi="Times New Roman" w:cs="Times New Roman"/>
                <w:noProof/>
                <w:sz w:val="18"/>
                <w:szCs w:val="18"/>
                <w:lang w:val="en-GB" w:eastAsia="ko-KR"/>
                <w:rPrChange w:id="87" w:author="Author">
                  <w:rPr>
                    <w:noProof/>
                    <w:szCs w:val="20"/>
                    <w:lang w:val="en-GB" w:eastAsia="ko-KR"/>
                  </w:rPr>
                </w:rPrChange>
              </w:rPr>
              <w:t>;</w:t>
            </w:r>
          </w:p>
          <w:p w14:paraId="6CB88E5C" w14:textId="77777777" w:rsidR="000531B5" w:rsidRPr="007F4F8F" w:rsidRDefault="000531B5" w:rsidP="00223CCB">
            <w:pPr>
              <w:overflowPunct w:val="0"/>
              <w:autoSpaceDE w:val="0"/>
              <w:autoSpaceDN w:val="0"/>
              <w:adjustRightInd w:val="0"/>
              <w:spacing w:afterLines="50" w:after="120" w:line="0" w:lineRule="atLeast"/>
              <w:ind w:left="1418" w:hanging="284"/>
              <w:textAlignment w:val="baseline"/>
              <w:rPr>
                <w:rFonts w:eastAsia="DengXian"/>
                <w:sz w:val="18"/>
                <w:szCs w:val="18"/>
                <w:lang w:val="en-GB" w:eastAsia="zh-CN"/>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r>
            <w:r w:rsidRPr="00D97CDC">
              <w:rPr>
                <w:rFonts w:ascii="Times New Roman" w:hAnsi="Times New Roman" w:cs="Times New Roman"/>
                <w:sz w:val="18"/>
                <w:szCs w:val="18"/>
                <w:lang w:val="en-GB" w:eastAsia="ko-KR"/>
              </w:rPr>
              <w:t>maintain N</w:t>
            </w:r>
            <w:r w:rsidRPr="00D97CDC">
              <w:rPr>
                <w:rFonts w:ascii="Times New Roman" w:hAnsi="Times New Roman" w:cs="Times New Roman"/>
                <w:sz w:val="18"/>
                <w:szCs w:val="18"/>
                <w:vertAlign w:val="subscript"/>
                <w:lang w:val="en-GB" w:eastAsia="ko-KR"/>
              </w:rPr>
              <w:t>TA</w:t>
            </w:r>
            <w:r w:rsidRPr="00D97CDC">
              <w:rPr>
                <w:rFonts w:ascii="Times New Roman" w:hAnsi="Times New Roman" w:cs="Times New Roman"/>
                <w:sz w:val="18"/>
                <w:szCs w:val="18"/>
                <w:lang w:val="en-GB" w:eastAsia="ko-KR"/>
              </w:rPr>
              <w:t xml:space="preserve"> (defined in TS 38.211 [8]) of this TAG.</w:t>
            </w:r>
          </w:p>
        </w:tc>
      </w:tr>
    </w:tbl>
    <w:p w14:paraId="7DAFAC14" w14:textId="77777777" w:rsidR="000531B5" w:rsidRDefault="000531B5" w:rsidP="000531B5">
      <w:pPr>
        <w:pStyle w:val="CommentText"/>
        <w:rPr>
          <w:lang w:eastAsia="zh-TW"/>
        </w:rPr>
      </w:pPr>
    </w:p>
    <w:p w14:paraId="3EDF1D2E" w14:textId="77777777" w:rsidR="009032D9" w:rsidRPr="00A5558A" w:rsidRDefault="009032D9" w:rsidP="009032D9">
      <w:pPr>
        <w:pStyle w:val="Heading4"/>
        <w:numPr>
          <w:ilvl w:val="0"/>
          <w:numId w:val="0"/>
        </w:numPr>
        <w:rPr>
          <w:b/>
        </w:rPr>
      </w:pPr>
      <w:r w:rsidRPr="00A5558A">
        <w:rPr>
          <w:b/>
        </w:rPr>
        <w:t>[Phase-2 Discussion]:</w:t>
      </w:r>
    </w:p>
    <w:p w14:paraId="106F489A" w14:textId="77777777" w:rsidR="009032D9" w:rsidRDefault="009032D9" w:rsidP="009032D9">
      <w:pPr>
        <w:rPr>
          <w:color w:val="0070C0"/>
          <w:lang w:val="en-GB" w:eastAsia="en-US"/>
        </w:rPr>
      </w:pPr>
      <w:r>
        <w:rPr>
          <w:color w:val="0070C0"/>
          <w:lang w:val="en-GB" w:eastAsia="en-US"/>
        </w:rPr>
        <w:t xml:space="preserve">Do you agree with the proposed solution? </w:t>
      </w:r>
    </w:p>
    <w:p w14:paraId="1840FC16" w14:textId="446E6B52" w:rsidR="009032D9" w:rsidRDefault="009032D9" w:rsidP="009032D9">
      <w:pPr>
        <w:rPr>
          <w:color w:val="0070C0"/>
          <w:lang w:val="en-GB" w:eastAsia="en-US"/>
        </w:rPr>
      </w:pPr>
      <w:r>
        <w:rPr>
          <w:color w:val="0070C0"/>
          <w:lang w:val="en-GB" w:eastAsia="en-US"/>
        </w:rPr>
        <w:t>If yes, please provide comments to the TP if any. If not, please provide reasoning and alternative solution</w:t>
      </w:r>
      <w:r w:rsidR="008C78DA">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9032D9" w14:paraId="315A673B" w14:textId="77777777" w:rsidTr="00223CCB">
        <w:tc>
          <w:tcPr>
            <w:tcW w:w="1358" w:type="dxa"/>
            <w:shd w:val="clear" w:color="auto" w:fill="E7E6E6" w:themeFill="background2"/>
            <w:vAlign w:val="center"/>
          </w:tcPr>
          <w:p w14:paraId="10139E0E" w14:textId="77777777" w:rsidR="009032D9" w:rsidRPr="00723BCA" w:rsidRDefault="009032D9" w:rsidP="00223CCB">
            <w:pPr>
              <w:rPr>
                <w:b/>
                <w:bCs/>
                <w:lang w:eastAsia="sv-SE"/>
              </w:rPr>
            </w:pPr>
            <w:r w:rsidRPr="00723BCA">
              <w:rPr>
                <w:b/>
                <w:bCs/>
                <w:lang w:eastAsia="sv-SE"/>
              </w:rPr>
              <w:lastRenderedPageBreak/>
              <w:t>Company</w:t>
            </w:r>
          </w:p>
        </w:tc>
        <w:tc>
          <w:tcPr>
            <w:tcW w:w="1787" w:type="dxa"/>
            <w:shd w:val="clear" w:color="auto" w:fill="E7E6E6" w:themeFill="background2"/>
          </w:tcPr>
          <w:p w14:paraId="5BA32C31" w14:textId="77777777" w:rsidR="009032D9" w:rsidRPr="00723BCA" w:rsidRDefault="009032D9" w:rsidP="00223CCB">
            <w:pPr>
              <w:rPr>
                <w:b/>
                <w:bCs/>
                <w:lang w:eastAsia="sv-SE"/>
              </w:rPr>
            </w:pPr>
            <w:r>
              <w:rPr>
                <w:b/>
                <w:bCs/>
                <w:lang w:eastAsia="sv-SE"/>
              </w:rPr>
              <w:t>Yes/No</w:t>
            </w:r>
          </w:p>
        </w:tc>
        <w:tc>
          <w:tcPr>
            <w:tcW w:w="6476" w:type="dxa"/>
            <w:shd w:val="clear" w:color="auto" w:fill="E7E6E6" w:themeFill="background2"/>
            <w:vAlign w:val="center"/>
          </w:tcPr>
          <w:p w14:paraId="1DE33AFB" w14:textId="77777777" w:rsidR="009032D9" w:rsidRPr="00723BCA" w:rsidRDefault="009032D9" w:rsidP="00223CCB">
            <w:pPr>
              <w:rPr>
                <w:b/>
                <w:bCs/>
                <w:lang w:eastAsia="sv-SE"/>
              </w:rPr>
            </w:pPr>
            <w:r>
              <w:rPr>
                <w:b/>
                <w:bCs/>
                <w:lang w:eastAsia="sv-SE"/>
              </w:rPr>
              <w:t>Comments</w:t>
            </w:r>
          </w:p>
        </w:tc>
      </w:tr>
      <w:tr w:rsidR="009032D9" w14:paraId="5EC9EAEC" w14:textId="77777777" w:rsidTr="00223CCB">
        <w:tc>
          <w:tcPr>
            <w:tcW w:w="1358" w:type="dxa"/>
            <w:vAlign w:val="center"/>
          </w:tcPr>
          <w:p w14:paraId="7437172D" w14:textId="77777777" w:rsidR="009032D9" w:rsidRDefault="009032D9" w:rsidP="00223CCB">
            <w:pPr>
              <w:jc w:val="both"/>
              <w:rPr>
                <w:lang w:eastAsia="sv-SE"/>
              </w:rPr>
            </w:pPr>
          </w:p>
        </w:tc>
        <w:tc>
          <w:tcPr>
            <w:tcW w:w="1787" w:type="dxa"/>
          </w:tcPr>
          <w:p w14:paraId="008103E6" w14:textId="77777777" w:rsidR="009032D9" w:rsidRDefault="009032D9" w:rsidP="00223CCB">
            <w:pPr>
              <w:jc w:val="both"/>
              <w:rPr>
                <w:lang w:eastAsia="sv-SE"/>
              </w:rPr>
            </w:pPr>
          </w:p>
        </w:tc>
        <w:tc>
          <w:tcPr>
            <w:tcW w:w="6476" w:type="dxa"/>
            <w:vAlign w:val="center"/>
          </w:tcPr>
          <w:p w14:paraId="707F4D6B" w14:textId="77777777" w:rsidR="009032D9" w:rsidRDefault="009032D9" w:rsidP="00223CCB">
            <w:pPr>
              <w:jc w:val="both"/>
              <w:rPr>
                <w:lang w:eastAsia="sv-SE"/>
              </w:rPr>
            </w:pPr>
          </w:p>
        </w:tc>
      </w:tr>
      <w:tr w:rsidR="009032D9" w14:paraId="59BA066B" w14:textId="77777777" w:rsidTr="00223CCB">
        <w:tc>
          <w:tcPr>
            <w:tcW w:w="1358" w:type="dxa"/>
            <w:vAlign w:val="center"/>
          </w:tcPr>
          <w:p w14:paraId="03463814" w14:textId="77777777" w:rsidR="009032D9" w:rsidRDefault="009032D9" w:rsidP="00223CCB">
            <w:pPr>
              <w:jc w:val="center"/>
              <w:rPr>
                <w:lang w:eastAsia="sv-SE"/>
              </w:rPr>
            </w:pPr>
          </w:p>
        </w:tc>
        <w:tc>
          <w:tcPr>
            <w:tcW w:w="1787" w:type="dxa"/>
          </w:tcPr>
          <w:p w14:paraId="37E210A9" w14:textId="77777777" w:rsidR="009032D9" w:rsidRDefault="009032D9" w:rsidP="00223CCB">
            <w:pPr>
              <w:jc w:val="center"/>
              <w:rPr>
                <w:lang w:eastAsia="sv-SE"/>
              </w:rPr>
            </w:pPr>
          </w:p>
        </w:tc>
        <w:tc>
          <w:tcPr>
            <w:tcW w:w="6476" w:type="dxa"/>
            <w:vAlign w:val="center"/>
          </w:tcPr>
          <w:p w14:paraId="76A6027A" w14:textId="77777777" w:rsidR="009032D9" w:rsidRDefault="009032D9" w:rsidP="00223CCB">
            <w:pPr>
              <w:jc w:val="center"/>
              <w:rPr>
                <w:lang w:eastAsia="sv-SE"/>
              </w:rPr>
            </w:pPr>
          </w:p>
        </w:tc>
      </w:tr>
      <w:tr w:rsidR="009032D9" w14:paraId="37EC577D" w14:textId="77777777" w:rsidTr="00223CCB">
        <w:tc>
          <w:tcPr>
            <w:tcW w:w="1358" w:type="dxa"/>
            <w:vAlign w:val="center"/>
          </w:tcPr>
          <w:p w14:paraId="509519B3" w14:textId="77777777" w:rsidR="009032D9" w:rsidRDefault="009032D9" w:rsidP="00223CCB">
            <w:pPr>
              <w:jc w:val="center"/>
              <w:rPr>
                <w:lang w:eastAsia="sv-SE"/>
              </w:rPr>
            </w:pPr>
          </w:p>
        </w:tc>
        <w:tc>
          <w:tcPr>
            <w:tcW w:w="1787" w:type="dxa"/>
          </w:tcPr>
          <w:p w14:paraId="0307D846" w14:textId="77777777" w:rsidR="009032D9" w:rsidRDefault="009032D9" w:rsidP="00223CCB">
            <w:pPr>
              <w:jc w:val="center"/>
              <w:rPr>
                <w:lang w:eastAsia="sv-SE"/>
              </w:rPr>
            </w:pPr>
          </w:p>
        </w:tc>
        <w:tc>
          <w:tcPr>
            <w:tcW w:w="6476" w:type="dxa"/>
            <w:vAlign w:val="center"/>
          </w:tcPr>
          <w:p w14:paraId="5F00ACA6" w14:textId="77777777" w:rsidR="009032D9" w:rsidRDefault="009032D9" w:rsidP="00223CCB">
            <w:pPr>
              <w:jc w:val="center"/>
              <w:rPr>
                <w:lang w:eastAsia="sv-SE"/>
              </w:rPr>
            </w:pPr>
          </w:p>
        </w:tc>
      </w:tr>
      <w:tr w:rsidR="009032D9" w14:paraId="1B2FFEE6" w14:textId="77777777" w:rsidTr="00223CCB">
        <w:tc>
          <w:tcPr>
            <w:tcW w:w="1358" w:type="dxa"/>
            <w:vAlign w:val="center"/>
          </w:tcPr>
          <w:p w14:paraId="00E53892" w14:textId="77777777" w:rsidR="009032D9" w:rsidRDefault="009032D9" w:rsidP="00223CCB">
            <w:pPr>
              <w:jc w:val="center"/>
              <w:rPr>
                <w:lang w:eastAsia="sv-SE"/>
              </w:rPr>
            </w:pPr>
          </w:p>
        </w:tc>
        <w:tc>
          <w:tcPr>
            <w:tcW w:w="1787" w:type="dxa"/>
          </w:tcPr>
          <w:p w14:paraId="74B7EA90" w14:textId="77777777" w:rsidR="009032D9" w:rsidRDefault="009032D9" w:rsidP="00223CCB">
            <w:pPr>
              <w:jc w:val="center"/>
              <w:rPr>
                <w:lang w:eastAsia="sv-SE"/>
              </w:rPr>
            </w:pPr>
          </w:p>
        </w:tc>
        <w:tc>
          <w:tcPr>
            <w:tcW w:w="6476" w:type="dxa"/>
            <w:vAlign w:val="center"/>
          </w:tcPr>
          <w:p w14:paraId="4EAE98FD" w14:textId="77777777" w:rsidR="009032D9" w:rsidRDefault="009032D9" w:rsidP="00223CCB">
            <w:pPr>
              <w:jc w:val="center"/>
              <w:rPr>
                <w:lang w:eastAsia="sv-SE"/>
              </w:rPr>
            </w:pPr>
          </w:p>
        </w:tc>
      </w:tr>
      <w:tr w:rsidR="009032D9" w14:paraId="0F2E6BF3" w14:textId="77777777" w:rsidTr="00223CCB">
        <w:tc>
          <w:tcPr>
            <w:tcW w:w="1358" w:type="dxa"/>
            <w:vAlign w:val="center"/>
          </w:tcPr>
          <w:p w14:paraId="1B5280FE" w14:textId="77777777" w:rsidR="009032D9" w:rsidRDefault="009032D9" w:rsidP="00223CCB">
            <w:pPr>
              <w:jc w:val="center"/>
              <w:rPr>
                <w:lang w:eastAsia="sv-SE"/>
              </w:rPr>
            </w:pPr>
          </w:p>
        </w:tc>
        <w:tc>
          <w:tcPr>
            <w:tcW w:w="1787" w:type="dxa"/>
          </w:tcPr>
          <w:p w14:paraId="472B5608" w14:textId="77777777" w:rsidR="009032D9" w:rsidRDefault="009032D9" w:rsidP="00223CCB">
            <w:pPr>
              <w:jc w:val="center"/>
              <w:rPr>
                <w:lang w:eastAsia="sv-SE"/>
              </w:rPr>
            </w:pPr>
          </w:p>
        </w:tc>
        <w:tc>
          <w:tcPr>
            <w:tcW w:w="6476" w:type="dxa"/>
            <w:vAlign w:val="center"/>
          </w:tcPr>
          <w:p w14:paraId="64904EDD" w14:textId="77777777" w:rsidR="009032D9" w:rsidRDefault="009032D9" w:rsidP="00223CCB">
            <w:pPr>
              <w:jc w:val="center"/>
              <w:rPr>
                <w:lang w:eastAsia="sv-SE"/>
              </w:rPr>
            </w:pPr>
          </w:p>
        </w:tc>
      </w:tr>
      <w:tr w:rsidR="009032D9" w14:paraId="489FE2B0" w14:textId="77777777" w:rsidTr="00223CCB">
        <w:tc>
          <w:tcPr>
            <w:tcW w:w="1358" w:type="dxa"/>
            <w:vAlign w:val="center"/>
          </w:tcPr>
          <w:p w14:paraId="02EFFFD4" w14:textId="77777777" w:rsidR="009032D9" w:rsidRDefault="009032D9" w:rsidP="00223CCB">
            <w:pPr>
              <w:jc w:val="center"/>
              <w:rPr>
                <w:lang w:eastAsia="sv-SE"/>
              </w:rPr>
            </w:pPr>
          </w:p>
        </w:tc>
        <w:tc>
          <w:tcPr>
            <w:tcW w:w="1787" w:type="dxa"/>
          </w:tcPr>
          <w:p w14:paraId="4C36247B" w14:textId="77777777" w:rsidR="009032D9" w:rsidRDefault="009032D9" w:rsidP="00223CCB">
            <w:pPr>
              <w:jc w:val="center"/>
              <w:rPr>
                <w:lang w:eastAsia="sv-SE"/>
              </w:rPr>
            </w:pPr>
          </w:p>
        </w:tc>
        <w:tc>
          <w:tcPr>
            <w:tcW w:w="6476" w:type="dxa"/>
            <w:vAlign w:val="center"/>
          </w:tcPr>
          <w:p w14:paraId="542272ED" w14:textId="77777777" w:rsidR="009032D9" w:rsidRDefault="009032D9" w:rsidP="00223CCB">
            <w:pPr>
              <w:jc w:val="center"/>
              <w:rPr>
                <w:lang w:eastAsia="sv-SE"/>
              </w:rPr>
            </w:pPr>
          </w:p>
        </w:tc>
      </w:tr>
    </w:tbl>
    <w:p w14:paraId="38C845B1" w14:textId="77777777" w:rsidR="009032D9" w:rsidRDefault="009032D9" w:rsidP="009032D9"/>
    <w:p w14:paraId="76266346" w14:textId="77777777" w:rsidR="009032D9" w:rsidRPr="009032D9" w:rsidRDefault="009032D9" w:rsidP="009032D9">
      <w:pPr>
        <w:rPr>
          <w:color w:val="0070C0"/>
          <w:lang w:eastAsia="en-US"/>
        </w:rPr>
      </w:pPr>
      <w:r>
        <w:rPr>
          <w:color w:val="0070C0"/>
          <w:lang w:eastAsia="en-US"/>
        </w:rPr>
        <w:t>Rapporteur summary:</w:t>
      </w:r>
    </w:p>
    <w:p w14:paraId="05563344" w14:textId="77777777" w:rsidR="000531B5" w:rsidRDefault="000531B5" w:rsidP="000531B5"/>
    <w:p w14:paraId="56F960B0" w14:textId="036664DE" w:rsidR="000531B5" w:rsidRPr="007C521E" w:rsidRDefault="000531B5" w:rsidP="000531B5">
      <w:pPr>
        <w:pStyle w:val="Heading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6</w:t>
      </w:r>
      <w:r w:rsidRPr="007C521E">
        <w:rPr>
          <w:sz w:val="32"/>
          <w:lang w:eastAsia="sv-SE"/>
        </w:rPr>
        <w:t>]</w:t>
      </w:r>
    </w:p>
    <w:p w14:paraId="37FF277D" w14:textId="77777777" w:rsidR="000531B5" w:rsidRDefault="000531B5" w:rsidP="000531B5">
      <w:pPr>
        <w:pStyle w:val="CommentText"/>
        <w:rPr>
          <w:lang w:eastAsia="zh-TW"/>
        </w:rPr>
      </w:pPr>
      <w:r>
        <w:rPr>
          <w:b/>
        </w:rPr>
        <w:t>[Issue description]</w:t>
      </w:r>
      <w:r>
        <w:t xml:space="preserve">: </w:t>
      </w:r>
    </w:p>
    <w:p w14:paraId="529AC14C" w14:textId="77777777" w:rsidR="000531B5" w:rsidRDefault="000531B5" w:rsidP="000531B5">
      <w:pPr>
        <w:pStyle w:val="BodyText"/>
        <w:jc w:val="both"/>
        <w:rPr>
          <w:rFonts w:eastAsia="MS Mincho" w:cs="Arial"/>
          <w:sz w:val="18"/>
          <w:lang w:eastAsia="zh-TW"/>
        </w:rPr>
      </w:pPr>
      <w:r>
        <w:rPr>
          <w:rFonts w:eastAsia="MS Mincho" w:cs="Arial" w:hint="eastAsia"/>
          <w:sz w:val="18"/>
          <w:lang w:eastAsia="zh-TW"/>
        </w:rPr>
        <w:t xml:space="preserve">In legacy, when there is a BSR triggered, the UE shall trigger a SR if there is no UL-SCH resource available. In TS 38.321 (as shown below), there is a NOTE </w:t>
      </w:r>
      <w:r w:rsidRPr="00597C97">
        <w:rPr>
          <w:rFonts w:eastAsia="MS Mincho" w:cs="Arial" w:hint="eastAsia"/>
          <w:sz w:val="18"/>
          <w:highlight w:val="yellow"/>
          <w:lang w:eastAsia="zh-TW"/>
        </w:rPr>
        <w:t>highlights</w:t>
      </w:r>
      <w:r>
        <w:rPr>
          <w:rFonts w:eastAsia="MS Mincho" w:cs="Arial" w:hint="eastAsia"/>
          <w:sz w:val="18"/>
          <w:lang w:eastAsia="zh-TW"/>
        </w:rPr>
        <w:t xml:space="preserve"> that </w:t>
      </w:r>
      <w:r w:rsidRPr="00AA2749">
        <w:rPr>
          <w:rFonts w:eastAsia="MS Mincho" w:cs="Arial"/>
          <w:sz w:val="18"/>
          <w:lang w:eastAsia="zh-TW"/>
        </w:rPr>
        <w:t>UL-SCH resources are considered available if the MAC entity has an active configured grant</w:t>
      </w:r>
      <w:r>
        <w:rPr>
          <w:rFonts w:eastAsia="MS Mincho" w:cs="Arial" w:hint="eastAsia"/>
          <w:sz w:val="18"/>
          <w:lang w:eastAsia="zh-TW"/>
        </w:rPr>
        <w:t>.</w:t>
      </w:r>
    </w:p>
    <w:tbl>
      <w:tblPr>
        <w:tblStyle w:val="TableGrid"/>
        <w:tblW w:w="0" w:type="auto"/>
        <w:tblLook w:val="04A0" w:firstRow="1" w:lastRow="0" w:firstColumn="1" w:lastColumn="0" w:noHBand="0" w:noVBand="1"/>
      </w:tblPr>
      <w:tblGrid>
        <w:gridCol w:w="9621"/>
      </w:tblGrid>
      <w:tr w:rsidR="000531B5" w14:paraId="5E6FDA96" w14:textId="77777777" w:rsidTr="00223CCB">
        <w:tc>
          <w:tcPr>
            <w:tcW w:w="9621" w:type="dxa"/>
          </w:tcPr>
          <w:p w14:paraId="15F6671D"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28DE8998"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7C515FAF"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58D0CA1D"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5CE69905"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15893088" w14:textId="77777777" w:rsidR="000531B5" w:rsidRPr="00AA2749"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t xml:space="preserve">if a Regular BSR has been triggered and </w:t>
            </w:r>
            <w:proofErr w:type="spellStart"/>
            <w:r w:rsidRPr="00AA2749">
              <w:rPr>
                <w:rFonts w:ascii="Times New Roman" w:hAnsi="Times New Roman" w:cs="Times New Roman"/>
                <w:i/>
                <w:sz w:val="18"/>
                <w:szCs w:val="18"/>
              </w:rPr>
              <w:t>logicalChannelSR-DelayTimer</w:t>
            </w:r>
            <w:proofErr w:type="spellEnd"/>
            <w:r w:rsidRPr="00AA2749">
              <w:rPr>
                <w:rFonts w:ascii="Times New Roman" w:hAnsi="Times New Roman" w:cs="Times New Roman"/>
                <w:sz w:val="18"/>
                <w:szCs w:val="18"/>
              </w:rPr>
              <w:t xml:space="preserve"> is not running:</w:t>
            </w:r>
          </w:p>
          <w:p w14:paraId="4B179178"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if there is no UL-SCH resource available</w:t>
            </w:r>
            <w:r w:rsidRPr="00AA2749">
              <w:rPr>
                <w:rFonts w:ascii="Times New Roman" w:hAnsi="Times New Roman" w:cs="Times New Roman"/>
                <w:sz w:val="18"/>
                <w:szCs w:val="18"/>
              </w:rPr>
              <w:t xml:space="preserve"> for a new transmission; or</w:t>
            </w:r>
          </w:p>
          <w:p w14:paraId="62348E0B"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AA2749">
              <w:rPr>
                <w:rFonts w:ascii="Times New Roman" w:hAnsi="Times New Roman" w:cs="Times New Roman"/>
                <w:i/>
                <w:sz w:val="18"/>
                <w:szCs w:val="18"/>
              </w:rPr>
              <w:t>logicalChannelSR</w:t>
            </w:r>
            <w:proofErr w:type="spellEnd"/>
            <w:r w:rsidRPr="00AA2749">
              <w:rPr>
                <w:rFonts w:ascii="Times New Roman" w:hAnsi="Times New Roman" w:cs="Times New Roman"/>
                <w:i/>
                <w:sz w:val="18"/>
                <w:szCs w:val="18"/>
              </w:rPr>
              <w:t>-Mask</w:t>
            </w:r>
            <w:r w:rsidRPr="00AA2749">
              <w:rPr>
                <w:rFonts w:ascii="Times New Roman" w:hAnsi="Times New Roman" w:cs="Times New Roman"/>
                <w:sz w:val="18"/>
                <w:szCs w:val="18"/>
              </w:rPr>
              <w:t xml:space="preserve"> is set to </w:t>
            </w:r>
            <w:r w:rsidRPr="00AA2749">
              <w:rPr>
                <w:rFonts w:ascii="Times New Roman" w:hAnsi="Times New Roman" w:cs="Times New Roman"/>
                <w:i/>
                <w:sz w:val="18"/>
                <w:szCs w:val="18"/>
              </w:rPr>
              <w:t>false</w:t>
            </w:r>
            <w:r w:rsidRPr="00AA2749">
              <w:rPr>
                <w:rFonts w:ascii="Times New Roman" w:hAnsi="Times New Roman" w:cs="Times New Roman"/>
                <w:sz w:val="18"/>
                <w:szCs w:val="18"/>
              </w:rPr>
              <w:t>; or</w:t>
            </w:r>
          </w:p>
          <w:p w14:paraId="153A39F4"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75CE0613" w14:textId="77777777" w:rsidR="000531B5" w:rsidRPr="00AA2749" w:rsidRDefault="000531B5" w:rsidP="00223CCB">
            <w:pPr>
              <w:pStyle w:val="B4"/>
              <w:rPr>
                <w:rFonts w:ascii="Times New Roman" w:eastAsia="Malgun Gothic" w:hAnsi="Times New Roman" w:cs="Times New Roman"/>
                <w:sz w:val="18"/>
                <w:szCs w:val="18"/>
                <w:lang w:eastAsia="zh-TW"/>
              </w:rPr>
            </w:pPr>
            <w:r w:rsidRPr="00AA2749">
              <w:rPr>
                <w:rFonts w:ascii="Times New Roman" w:hAnsi="Times New Roman" w:cs="Times New Roman"/>
                <w:sz w:val="18"/>
                <w:szCs w:val="18"/>
              </w:rPr>
              <w:t>4&gt;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trigger a Scheduling Request</w:t>
            </w:r>
            <w:r w:rsidRPr="00AA2749">
              <w:rPr>
                <w:rFonts w:ascii="Times New Roman" w:hAnsi="Times New Roman" w:cs="Times New Roman"/>
                <w:sz w:val="18"/>
                <w:szCs w:val="18"/>
              </w:rPr>
              <w:t>.</w:t>
            </w:r>
          </w:p>
          <w:p w14:paraId="7BCC0F32" w14:textId="77777777" w:rsidR="000531B5" w:rsidRDefault="000531B5" w:rsidP="00223CCB">
            <w:pPr>
              <w:pStyle w:val="BodyText"/>
              <w:jc w:val="both"/>
              <w:rPr>
                <w:rFonts w:eastAsia="MS Mincho" w:cs="Arial"/>
                <w:sz w:val="18"/>
                <w:lang w:eastAsia="zh-TW"/>
              </w:rPr>
            </w:pPr>
            <w:r w:rsidRPr="00AA2749">
              <w:rPr>
                <w:rFonts w:ascii="Times New Roman" w:eastAsia="MS Mincho" w:hAnsi="Times New Roman" w:cs="Times New Roman"/>
                <w:sz w:val="18"/>
                <w:szCs w:val="18"/>
                <w:lang w:eastAsia="zh-TW"/>
              </w:rPr>
              <w:t>NOTE 2:</w:t>
            </w:r>
            <w:r w:rsidRPr="00AA2749">
              <w:rPr>
                <w:rFonts w:ascii="Times New Roman" w:eastAsia="MS Mincho" w:hAnsi="Times New Roman" w:cs="Times New Roman"/>
                <w:sz w:val="18"/>
                <w:szCs w:val="18"/>
                <w:lang w:eastAsia="zh-TW"/>
              </w:rPr>
              <w:tab/>
            </w:r>
            <w:r w:rsidRPr="00AA2749">
              <w:rPr>
                <w:rFonts w:ascii="Times New Roman" w:eastAsia="MS Mincho" w:hAnsi="Times New Roman" w:cs="Times New Roman"/>
                <w:sz w:val="18"/>
                <w:szCs w:val="18"/>
                <w:highlight w:val="yellow"/>
                <w:lang w:eastAsia="zh-TW"/>
              </w:rPr>
              <w:t>UL-SCH resources are considered available if the MAC entity has an active configured grant</w:t>
            </w:r>
            <w:r w:rsidRPr="00AA2749">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 this need not imply that UL-SCH resources are available for use at that point in time.</w:t>
            </w:r>
          </w:p>
        </w:tc>
      </w:tr>
    </w:tbl>
    <w:p w14:paraId="04219C37" w14:textId="77777777" w:rsidR="000531B5" w:rsidRPr="00912D22" w:rsidRDefault="000531B5" w:rsidP="000531B5">
      <w:pPr>
        <w:pStyle w:val="BodyText"/>
        <w:jc w:val="both"/>
        <w:rPr>
          <w:rFonts w:eastAsia="MS Mincho" w:cs="Arial"/>
          <w:color w:val="EE0000"/>
          <w:sz w:val="18"/>
          <w:lang w:eastAsia="zh-TW"/>
        </w:rPr>
      </w:pPr>
      <w:r>
        <w:rPr>
          <w:rFonts w:eastAsia="MS Mincho" w:cs="Arial"/>
          <w:sz w:val="18"/>
          <w:lang w:eastAsia="zh-TW"/>
        </w:rPr>
        <w:br/>
      </w:r>
      <w:r w:rsidRPr="00E938B1">
        <w:rPr>
          <w:rFonts w:eastAsia="MS Mincho" w:cs="Arial" w:hint="eastAsia"/>
          <w:color w:val="000000" w:themeColor="text1"/>
          <w:sz w:val="18"/>
          <w:lang w:eastAsia="zh-TW"/>
        </w:rPr>
        <w:t>However, the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cannot be used to </w:t>
      </w:r>
      <w:r w:rsidRPr="00E938B1">
        <w:rPr>
          <w:rFonts w:eastAsia="MS Mincho" w:cs="Arial"/>
          <w:color w:val="000000" w:themeColor="text1"/>
          <w:sz w:val="18"/>
          <w:lang w:eastAsia="zh-TW"/>
        </w:rPr>
        <w:t>generate MAC PDU for UL-SCH data</w:t>
      </w:r>
      <w:r w:rsidRPr="00E938B1">
        <w:rPr>
          <w:rFonts w:eastAsia="MS Mincho" w:cs="Arial" w:hint="eastAsia"/>
          <w:color w:val="000000" w:themeColor="text1"/>
          <w:sz w:val="18"/>
          <w:lang w:eastAsia="zh-TW"/>
        </w:rPr>
        <w:t xml:space="preserve">, so the </w:t>
      </w:r>
      <w:r w:rsidRPr="00E938B1">
        <w:rPr>
          <w:rFonts w:eastAsia="MS Mincho" w:cs="Arial"/>
          <w:color w:val="000000" w:themeColor="text1"/>
          <w:sz w:val="18"/>
          <w:lang w:eastAsia="zh-TW"/>
        </w:rPr>
        <w:t>MAC entity</w:t>
      </w:r>
      <w:r w:rsidRPr="00E938B1">
        <w:rPr>
          <w:rFonts w:eastAsia="MS Mincho" w:cs="Arial" w:hint="eastAsia"/>
          <w:color w:val="000000" w:themeColor="text1"/>
          <w:sz w:val="18"/>
          <w:lang w:eastAsia="zh-TW"/>
        </w:rPr>
        <w:t xml:space="preserve"> shall not consider an active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as available UL-SCH resources.</w:t>
      </w:r>
      <w:r>
        <w:rPr>
          <w:rFonts w:eastAsia="MS Mincho" w:cs="Arial" w:hint="eastAsia"/>
          <w:color w:val="000000" w:themeColor="text1"/>
          <w:sz w:val="18"/>
          <w:lang w:eastAsia="zh-TW"/>
        </w:rPr>
        <w:t xml:space="preserve"> The MAC entity should be allowed to trigger a SR even if the MAC entity has </w:t>
      </w:r>
      <w:r w:rsidRPr="00E938B1">
        <w:rPr>
          <w:rFonts w:eastAsia="MS Mincho" w:cs="Arial" w:hint="eastAsia"/>
          <w:color w:val="000000" w:themeColor="text1"/>
          <w:sz w:val="18"/>
          <w:lang w:eastAsia="zh-TW"/>
        </w:rPr>
        <w:t>an active CG</w:t>
      </w:r>
      <w:r w:rsidRPr="00E938B1">
        <w:rPr>
          <w:rFonts w:eastAsia="MS Mincho" w:cs="Arial"/>
          <w:color w:val="000000" w:themeColor="text1"/>
          <w:sz w:val="18"/>
          <w:lang w:eastAsia="zh-TW"/>
        </w:rPr>
        <w:t xml:space="preserve"> Type 1 for mode-B UE-initiated CSI reporting</w:t>
      </w:r>
      <w:r>
        <w:rPr>
          <w:rFonts w:eastAsia="MS Mincho" w:cs="Arial" w:hint="eastAsia"/>
          <w:color w:val="000000" w:themeColor="text1"/>
          <w:sz w:val="18"/>
          <w:lang w:eastAsia="zh-TW"/>
        </w:rPr>
        <w:t>.</w:t>
      </w:r>
    </w:p>
    <w:p w14:paraId="187296CA" w14:textId="77777777" w:rsidR="000531B5" w:rsidRDefault="000531B5" w:rsidP="000531B5">
      <w:pPr>
        <w:pStyle w:val="BodyText"/>
        <w:jc w:val="both"/>
        <w:rPr>
          <w:rFonts w:eastAsia="MS Mincho" w:cs="Arial"/>
          <w:sz w:val="18"/>
          <w:lang w:eastAsia="zh-TW"/>
        </w:rPr>
      </w:pPr>
    </w:p>
    <w:p w14:paraId="7F0F8EAF" w14:textId="77777777" w:rsidR="000531B5" w:rsidRDefault="000531B5" w:rsidP="000531B5">
      <w:pPr>
        <w:pStyle w:val="BodyText"/>
        <w:jc w:val="both"/>
        <w:rPr>
          <w:rFonts w:eastAsia="MS Mincho" w:cs="Arial"/>
          <w:b/>
          <w:sz w:val="20"/>
          <w:szCs w:val="24"/>
          <w:lang w:eastAsia="zh-TW"/>
        </w:rPr>
      </w:pPr>
      <w:r w:rsidRPr="004707E3">
        <w:rPr>
          <w:rFonts w:eastAsia="MS Mincho" w:cs="Arial"/>
          <w:b/>
          <w:sz w:val="20"/>
          <w:szCs w:val="24"/>
          <w:lang w:eastAsia="en-GB"/>
        </w:rPr>
        <w:t xml:space="preserve">[Proposed Solution]: </w:t>
      </w:r>
    </w:p>
    <w:p w14:paraId="12E1BE79" w14:textId="77777777" w:rsidR="000531B5" w:rsidRDefault="000531B5" w:rsidP="000531B5">
      <w:pPr>
        <w:pStyle w:val="BodyText"/>
        <w:jc w:val="both"/>
        <w:rPr>
          <w:rFonts w:ascii="Times New Roman" w:hAnsi="Times New Roman" w:cs="Times New Roman"/>
          <w:b/>
          <w:bCs/>
          <w:sz w:val="18"/>
          <w:lang w:eastAsia="zh-TW"/>
        </w:rPr>
      </w:pPr>
      <w:r>
        <w:rPr>
          <w:rFonts w:ascii="Times New Roman" w:hAnsi="Times New Roman" w:cs="Times New Roman" w:hint="eastAsia"/>
          <w:b/>
          <w:bCs/>
          <w:sz w:val="18"/>
          <w:lang w:eastAsia="zh-TW"/>
        </w:rPr>
        <w:t>Solution</w:t>
      </w:r>
      <w:r w:rsidRPr="00584AA9">
        <w:rPr>
          <w:rFonts w:ascii="Times New Roman" w:hAnsi="Times New Roman" w:cs="Times New Roman"/>
          <w:b/>
          <w:bCs/>
          <w:sz w:val="18"/>
        </w:rPr>
        <w:t>:</w:t>
      </w:r>
      <w:r>
        <w:rPr>
          <w:rFonts w:ascii="Times New Roman" w:hAnsi="Times New Roman" w:cs="Times New Roman" w:hint="eastAsia"/>
          <w:b/>
          <w:bCs/>
          <w:sz w:val="18"/>
          <w:lang w:eastAsia="zh-TW"/>
        </w:rPr>
        <w:t xml:space="preserve"> CG</w:t>
      </w:r>
      <w:r w:rsidRPr="00B7656E">
        <w:rPr>
          <w:rFonts w:ascii="Times New Roman" w:hAnsi="Times New Roman" w:cs="Times New Roman"/>
          <w:b/>
          <w:bCs/>
          <w:sz w:val="18"/>
          <w:lang w:eastAsia="zh-TW"/>
        </w:rPr>
        <w:t xml:space="preserve"> Type 1 for mode-B UE-initiated CSI reporting</w:t>
      </w:r>
      <w:r>
        <w:rPr>
          <w:rFonts w:ascii="Times New Roman" w:hAnsi="Times New Roman" w:cs="Times New Roman" w:hint="eastAsia"/>
          <w:b/>
          <w:bCs/>
          <w:sz w:val="18"/>
          <w:lang w:eastAsia="zh-TW"/>
        </w:rPr>
        <w:t xml:space="preserve"> should not be used to consider whether </w:t>
      </w:r>
      <w:r w:rsidRPr="00E54F35">
        <w:rPr>
          <w:rFonts w:ascii="Times New Roman" w:hAnsi="Times New Roman" w:cs="Times New Roman"/>
          <w:b/>
          <w:bCs/>
          <w:sz w:val="18"/>
          <w:lang w:eastAsia="zh-TW"/>
        </w:rPr>
        <w:t xml:space="preserve">UL-SCH resources are </w:t>
      </w:r>
      <w:r>
        <w:rPr>
          <w:rFonts w:ascii="Times New Roman" w:hAnsi="Times New Roman" w:cs="Times New Roman" w:hint="eastAsia"/>
          <w:b/>
          <w:bCs/>
          <w:sz w:val="18"/>
          <w:lang w:eastAsia="zh-TW"/>
        </w:rPr>
        <w:t>available.</w:t>
      </w:r>
    </w:p>
    <w:tbl>
      <w:tblPr>
        <w:tblStyle w:val="TableGrid"/>
        <w:tblW w:w="0" w:type="auto"/>
        <w:tblLook w:val="04A0" w:firstRow="1" w:lastRow="0" w:firstColumn="1" w:lastColumn="0" w:noHBand="0" w:noVBand="1"/>
      </w:tblPr>
      <w:tblGrid>
        <w:gridCol w:w="9621"/>
      </w:tblGrid>
      <w:tr w:rsidR="000531B5" w14:paraId="6369A3A0" w14:textId="77777777" w:rsidTr="00223CCB">
        <w:tc>
          <w:tcPr>
            <w:tcW w:w="9621" w:type="dxa"/>
          </w:tcPr>
          <w:p w14:paraId="7954D4D6" w14:textId="0662CD72"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Proposal </w:t>
            </w:r>
            <w:r w:rsidR="00C266D8">
              <w:rPr>
                <w:rFonts w:ascii="Times New Roman" w:hAnsi="Times New Roman" w:cs="Times New Roman" w:hint="eastAsia"/>
                <w:b/>
                <w:bCs/>
                <w:sz w:val="18"/>
                <w:szCs w:val="22"/>
                <w:u w:val="single"/>
                <w:lang w:eastAsia="zh-TW"/>
              </w:rPr>
              <w:t>(The same change could be applied to other sections that specified the same NOTE)</w:t>
            </w:r>
          </w:p>
          <w:p w14:paraId="46760E60" w14:textId="77777777" w:rsidR="000531B5" w:rsidRDefault="000531B5" w:rsidP="00223CCB">
            <w:pPr>
              <w:rPr>
                <w:sz w:val="21"/>
                <w:szCs w:val="15"/>
                <w:lang w:val="en-GB" w:eastAsia="zh-TW"/>
              </w:rPr>
            </w:pPr>
            <w:r w:rsidRPr="00AA2749">
              <w:rPr>
                <w:sz w:val="21"/>
                <w:szCs w:val="15"/>
                <w:lang w:val="en-GB" w:eastAsia="ja-JP"/>
              </w:rPr>
              <w:lastRenderedPageBreak/>
              <w:t>5.4.5</w:t>
            </w:r>
            <w:r w:rsidRPr="00AA2749">
              <w:rPr>
                <w:sz w:val="21"/>
                <w:szCs w:val="15"/>
                <w:lang w:val="en-GB" w:eastAsia="ja-JP"/>
              </w:rPr>
              <w:tab/>
              <w:t>Buffer Status Reporting</w:t>
            </w:r>
          </w:p>
          <w:p w14:paraId="3A1263A6"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6E85AAEC"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18FB14DA"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735B9F12" w14:textId="77777777" w:rsidR="000531B5" w:rsidRPr="00257C84"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r>
            <w:r w:rsidRPr="00257C84">
              <w:rPr>
                <w:rFonts w:ascii="Times New Roman" w:hAnsi="Times New Roman" w:cs="Times New Roman"/>
                <w:sz w:val="18"/>
                <w:szCs w:val="18"/>
              </w:rPr>
              <w:t xml:space="preserve">if a Regular BSR has been triggered and </w:t>
            </w:r>
            <w:proofErr w:type="spellStart"/>
            <w:r w:rsidRPr="00257C84">
              <w:rPr>
                <w:rFonts w:ascii="Times New Roman" w:hAnsi="Times New Roman" w:cs="Times New Roman"/>
                <w:i/>
                <w:sz w:val="18"/>
                <w:szCs w:val="18"/>
              </w:rPr>
              <w:t>logicalChannelSR-DelayTimer</w:t>
            </w:r>
            <w:proofErr w:type="spellEnd"/>
            <w:r w:rsidRPr="00257C84">
              <w:rPr>
                <w:rFonts w:ascii="Times New Roman" w:hAnsi="Times New Roman" w:cs="Times New Roman"/>
                <w:sz w:val="18"/>
                <w:szCs w:val="18"/>
              </w:rPr>
              <w:t xml:space="preserve"> is not running:</w:t>
            </w:r>
          </w:p>
          <w:p w14:paraId="1CF2785E"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there is no UL-SCH resource available for a new transmission; or</w:t>
            </w:r>
          </w:p>
          <w:p w14:paraId="1D00672C"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257C84">
              <w:rPr>
                <w:rFonts w:ascii="Times New Roman" w:hAnsi="Times New Roman" w:cs="Times New Roman"/>
                <w:i/>
                <w:sz w:val="18"/>
                <w:szCs w:val="18"/>
              </w:rPr>
              <w:t>logicalChannelSR</w:t>
            </w:r>
            <w:proofErr w:type="spellEnd"/>
            <w:r w:rsidRPr="00257C84">
              <w:rPr>
                <w:rFonts w:ascii="Times New Roman" w:hAnsi="Times New Roman" w:cs="Times New Roman"/>
                <w:i/>
                <w:sz w:val="18"/>
                <w:szCs w:val="18"/>
              </w:rPr>
              <w:t>-Mask</w:t>
            </w:r>
            <w:r w:rsidRPr="00257C84">
              <w:rPr>
                <w:rFonts w:ascii="Times New Roman" w:hAnsi="Times New Roman" w:cs="Times New Roman"/>
                <w:sz w:val="18"/>
                <w:szCs w:val="18"/>
              </w:rPr>
              <w:t xml:space="preserve"> is set to </w:t>
            </w:r>
            <w:r w:rsidRPr="00257C84">
              <w:rPr>
                <w:rFonts w:ascii="Times New Roman" w:hAnsi="Times New Roman" w:cs="Times New Roman"/>
                <w:i/>
                <w:sz w:val="18"/>
                <w:szCs w:val="18"/>
              </w:rPr>
              <w:t>false</w:t>
            </w:r>
            <w:r w:rsidRPr="00257C84">
              <w:rPr>
                <w:rFonts w:ascii="Times New Roman" w:hAnsi="Times New Roman" w:cs="Times New Roman"/>
                <w:sz w:val="18"/>
                <w:szCs w:val="18"/>
              </w:rPr>
              <w:t>; or</w:t>
            </w:r>
          </w:p>
          <w:p w14:paraId="3382BF3A"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39EEEF69" w14:textId="77777777" w:rsidR="000531B5" w:rsidRPr="00257C84" w:rsidRDefault="000531B5" w:rsidP="00223CCB">
            <w:pPr>
              <w:pStyle w:val="B4"/>
              <w:rPr>
                <w:rFonts w:ascii="Times New Roman" w:eastAsia="Malgun Gothic" w:hAnsi="Times New Roman" w:cs="Times New Roman"/>
                <w:sz w:val="18"/>
                <w:szCs w:val="18"/>
                <w:lang w:eastAsia="zh-TW"/>
              </w:rPr>
            </w:pPr>
            <w:r w:rsidRPr="00257C84">
              <w:rPr>
                <w:rFonts w:ascii="Times New Roman" w:hAnsi="Times New Roman" w:cs="Times New Roman"/>
                <w:sz w:val="18"/>
                <w:szCs w:val="18"/>
              </w:rPr>
              <w:t>4&gt;</w:t>
            </w:r>
            <w:r w:rsidRPr="00257C84">
              <w:rPr>
                <w:rFonts w:ascii="Times New Roman" w:hAnsi="Times New Roman" w:cs="Times New Roman"/>
                <w:sz w:val="18"/>
                <w:szCs w:val="18"/>
              </w:rPr>
              <w:tab/>
              <w:t>trigger a Scheduling Request.</w:t>
            </w:r>
          </w:p>
          <w:p w14:paraId="1E6352BB" w14:textId="77777777" w:rsidR="000531B5" w:rsidRDefault="000531B5" w:rsidP="00223CCB">
            <w:pPr>
              <w:pStyle w:val="BodyText"/>
              <w:jc w:val="both"/>
              <w:rPr>
                <w:rFonts w:eastAsia="MS Mincho" w:cs="Arial"/>
                <w:sz w:val="18"/>
                <w:lang w:eastAsia="zh-TW"/>
              </w:rPr>
            </w:pPr>
            <w:r w:rsidRPr="00257C84">
              <w:rPr>
                <w:rFonts w:ascii="Times New Roman" w:eastAsia="MS Mincho" w:hAnsi="Times New Roman" w:cs="Times New Roman"/>
                <w:sz w:val="18"/>
                <w:szCs w:val="18"/>
                <w:lang w:eastAsia="zh-TW"/>
              </w:rPr>
              <w:t>NOTE 2:</w:t>
            </w:r>
            <w:r w:rsidRPr="00257C84">
              <w:rPr>
                <w:rFonts w:ascii="Times New Roman" w:eastAsia="MS Mincho" w:hAnsi="Times New Roman" w:cs="Times New Roman"/>
                <w:sz w:val="18"/>
                <w:szCs w:val="18"/>
                <w:lang w:eastAsia="zh-TW"/>
              </w:rPr>
              <w:tab/>
              <w:t>UL-SCH resources are considered available if the MAC entity has an active configured grant</w:t>
            </w:r>
            <w:ins w:id="88" w:author="Author">
              <w:r>
                <w:rPr>
                  <w:rFonts w:ascii="Times New Roman" w:eastAsia="MS Mincho" w:hAnsi="Times New Roman" w:cs="Times New Roman" w:hint="eastAsia"/>
                  <w:sz w:val="18"/>
                  <w:szCs w:val="18"/>
                  <w:lang w:eastAsia="zh-TW"/>
                </w:rPr>
                <w:t xml:space="preserve"> (except for </w:t>
              </w:r>
              <w:r w:rsidRPr="00C476F3">
                <w:rPr>
                  <w:rFonts w:ascii="Times New Roman" w:hAnsi="Times New Roman" w:cs="Times New Roman"/>
                  <w:noProof/>
                  <w:sz w:val="18"/>
                  <w:lang w:eastAsia="ko-KR"/>
                </w:rPr>
                <w:t xml:space="preserve">configured grant Type 1 for mode-B UE-initiated CSI </w:t>
              </w:r>
              <w:r w:rsidRPr="009505BA">
                <w:rPr>
                  <w:rFonts w:ascii="Times New Roman" w:hAnsi="Times New Roman" w:cs="Times New Roman"/>
                  <w:noProof/>
                  <w:color w:val="000000" w:themeColor="text1"/>
                  <w:sz w:val="18"/>
                  <w:lang w:eastAsia="ko-KR"/>
                </w:rPr>
                <w:t xml:space="preserve">reporting </w:t>
              </w:r>
              <w:r w:rsidRPr="009505BA">
                <w:rPr>
                  <w:rFonts w:ascii="Times New Roman" w:hAnsi="Times New Roman" w:cs="Times New Roman"/>
                  <w:color w:val="000000" w:themeColor="text1"/>
                  <w:sz w:val="18"/>
                </w:rPr>
                <w:t>(config</w:t>
              </w:r>
              <w:r>
                <w:rPr>
                  <w:rFonts w:ascii="Times New Roman" w:hAnsi="Times New Roman" w:cs="Times New Roman" w:hint="eastAsia"/>
                  <w:color w:val="000000" w:themeColor="text1"/>
                  <w:sz w:val="18"/>
                  <w:lang w:eastAsia="zh-TW"/>
                </w:rPr>
                <w:t>u</w:t>
              </w:r>
              <w:r w:rsidRPr="009505BA">
                <w:rPr>
                  <w:rFonts w:ascii="Times New Roman" w:hAnsi="Times New Roman" w:cs="Times New Roman"/>
                  <w:color w:val="000000" w:themeColor="text1"/>
                  <w:sz w:val="18"/>
                </w:rPr>
                <w:t xml:space="preserve">red in </w:t>
              </w:r>
              <w:r w:rsidRPr="009505BA">
                <w:rPr>
                  <w:rFonts w:ascii="Times New Roman" w:hAnsi="Times New Roman" w:cs="Times New Roman"/>
                  <w:i/>
                  <w:iCs/>
                  <w:color w:val="000000" w:themeColor="text1"/>
                  <w:sz w:val="18"/>
                </w:rPr>
                <w:t>pusch-ResourceOfModeB-r19</w:t>
              </w:r>
              <w:r w:rsidRPr="009505BA">
                <w:rPr>
                  <w:rFonts w:ascii="Times New Roman" w:hAnsi="Times New Roman" w:cs="Times New Roman"/>
                  <w:color w:val="000000" w:themeColor="text1"/>
                  <w:sz w:val="18"/>
                </w:rPr>
                <w:t>)</w:t>
              </w:r>
              <w:r>
                <w:rPr>
                  <w:rFonts w:ascii="Times New Roman" w:eastAsia="MS Mincho" w:hAnsi="Times New Roman" w:cs="Times New Roman" w:hint="eastAsia"/>
                  <w:sz w:val="18"/>
                  <w:szCs w:val="18"/>
                  <w:lang w:eastAsia="zh-TW"/>
                </w:rPr>
                <w:t>)</w:t>
              </w:r>
            </w:ins>
            <w:r w:rsidRPr="00257C84">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w:t>
            </w:r>
            <w:r w:rsidRPr="00AA2749">
              <w:rPr>
                <w:rFonts w:ascii="Times New Roman" w:eastAsia="MS Mincho" w:hAnsi="Times New Roman" w:cs="Times New Roman"/>
                <w:sz w:val="18"/>
                <w:szCs w:val="18"/>
                <w:lang w:eastAsia="zh-TW"/>
              </w:rPr>
              <w:t>, this need not imply that UL-SCH resources are available for use at that point in time.</w:t>
            </w:r>
          </w:p>
        </w:tc>
      </w:tr>
    </w:tbl>
    <w:p w14:paraId="66B72D34" w14:textId="77777777" w:rsidR="000531B5" w:rsidRDefault="000531B5" w:rsidP="000531B5">
      <w:pPr>
        <w:rPr>
          <w:b/>
          <w:lang w:eastAsia="zh-TW"/>
        </w:rPr>
      </w:pPr>
    </w:p>
    <w:p w14:paraId="746E340D" w14:textId="77777777" w:rsidR="00223CCB" w:rsidRPr="00A5558A" w:rsidRDefault="00223CCB" w:rsidP="00223CCB">
      <w:pPr>
        <w:pStyle w:val="Heading4"/>
        <w:numPr>
          <w:ilvl w:val="0"/>
          <w:numId w:val="0"/>
        </w:numPr>
        <w:rPr>
          <w:b/>
        </w:rPr>
      </w:pPr>
      <w:r w:rsidRPr="00A5558A">
        <w:rPr>
          <w:b/>
        </w:rPr>
        <w:t>[Phase-2 Discussion]:</w:t>
      </w:r>
    </w:p>
    <w:p w14:paraId="42CFD13B" w14:textId="77777777" w:rsidR="00223CCB" w:rsidRDefault="00223CCB" w:rsidP="00223CCB">
      <w:pPr>
        <w:rPr>
          <w:color w:val="0070C0"/>
          <w:lang w:val="en-GB" w:eastAsia="en-US"/>
        </w:rPr>
      </w:pPr>
      <w:r>
        <w:rPr>
          <w:color w:val="0070C0"/>
          <w:lang w:val="en-GB" w:eastAsia="en-US"/>
        </w:rPr>
        <w:t xml:space="preserve">Do you agree with the proposed solution? </w:t>
      </w:r>
    </w:p>
    <w:p w14:paraId="399A9DAD" w14:textId="3810079C"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05129C">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223CCB" w14:paraId="23F9D4C4" w14:textId="77777777" w:rsidTr="00223CCB">
        <w:tc>
          <w:tcPr>
            <w:tcW w:w="1358" w:type="dxa"/>
            <w:shd w:val="clear" w:color="auto" w:fill="E7E6E6" w:themeFill="background2"/>
            <w:vAlign w:val="center"/>
          </w:tcPr>
          <w:p w14:paraId="7B9FB622"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391B30B6"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6328816B" w14:textId="77777777" w:rsidR="00223CCB" w:rsidRPr="00723BCA" w:rsidRDefault="00223CCB" w:rsidP="00223CCB">
            <w:pPr>
              <w:rPr>
                <w:b/>
                <w:bCs/>
                <w:lang w:eastAsia="sv-SE"/>
              </w:rPr>
            </w:pPr>
            <w:r>
              <w:rPr>
                <w:b/>
                <w:bCs/>
                <w:lang w:eastAsia="sv-SE"/>
              </w:rPr>
              <w:t>Comments</w:t>
            </w:r>
          </w:p>
        </w:tc>
      </w:tr>
      <w:tr w:rsidR="00223CCB" w14:paraId="23A872F9" w14:textId="77777777" w:rsidTr="00223CCB">
        <w:tc>
          <w:tcPr>
            <w:tcW w:w="1358" w:type="dxa"/>
            <w:vAlign w:val="center"/>
          </w:tcPr>
          <w:p w14:paraId="42643673" w14:textId="77777777" w:rsidR="00223CCB" w:rsidRDefault="00223CCB" w:rsidP="00223CCB">
            <w:pPr>
              <w:jc w:val="both"/>
              <w:rPr>
                <w:lang w:eastAsia="sv-SE"/>
              </w:rPr>
            </w:pPr>
          </w:p>
        </w:tc>
        <w:tc>
          <w:tcPr>
            <w:tcW w:w="1787" w:type="dxa"/>
          </w:tcPr>
          <w:p w14:paraId="1989AC0D" w14:textId="77777777" w:rsidR="00223CCB" w:rsidRDefault="00223CCB" w:rsidP="00223CCB">
            <w:pPr>
              <w:jc w:val="both"/>
              <w:rPr>
                <w:lang w:eastAsia="sv-SE"/>
              </w:rPr>
            </w:pPr>
          </w:p>
        </w:tc>
        <w:tc>
          <w:tcPr>
            <w:tcW w:w="6476" w:type="dxa"/>
            <w:vAlign w:val="center"/>
          </w:tcPr>
          <w:p w14:paraId="519A3322" w14:textId="77777777" w:rsidR="00223CCB" w:rsidRDefault="00223CCB" w:rsidP="00223CCB">
            <w:pPr>
              <w:jc w:val="both"/>
              <w:rPr>
                <w:lang w:eastAsia="sv-SE"/>
              </w:rPr>
            </w:pPr>
          </w:p>
        </w:tc>
      </w:tr>
      <w:tr w:rsidR="00223CCB" w14:paraId="361C2313" w14:textId="77777777" w:rsidTr="00223CCB">
        <w:tc>
          <w:tcPr>
            <w:tcW w:w="1358" w:type="dxa"/>
            <w:vAlign w:val="center"/>
          </w:tcPr>
          <w:p w14:paraId="104F8936" w14:textId="77777777" w:rsidR="00223CCB" w:rsidRDefault="00223CCB" w:rsidP="00223CCB">
            <w:pPr>
              <w:jc w:val="center"/>
              <w:rPr>
                <w:lang w:eastAsia="sv-SE"/>
              </w:rPr>
            </w:pPr>
          </w:p>
        </w:tc>
        <w:tc>
          <w:tcPr>
            <w:tcW w:w="1787" w:type="dxa"/>
          </w:tcPr>
          <w:p w14:paraId="564F8C6C" w14:textId="77777777" w:rsidR="00223CCB" w:rsidRDefault="00223CCB" w:rsidP="00223CCB">
            <w:pPr>
              <w:jc w:val="center"/>
              <w:rPr>
                <w:lang w:eastAsia="sv-SE"/>
              </w:rPr>
            </w:pPr>
          </w:p>
        </w:tc>
        <w:tc>
          <w:tcPr>
            <w:tcW w:w="6476" w:type="dxa"/>
            <w:vAlign w:val="center"/>
          </w:tcPr>
          <w:p w14:paraId="44CAE0BA" w14:textId="77777777" w:rsidR="00223CCB" w:rsidRDefault="00223CCB" w:rsidP="00223CCB">
            <w:pPr>
              <w:jc w:val="center"/>
              <w:rPr>
                <w:lang w:eastAsia="sv-SE"/>
              </w:rPr>
            </w:pPr>
          </w:p>
        </w:tc>
      </w:tr>
      <w:tr w:rsidR="00223CCB" w14:paraId="2C3092C4" w14:textId="77777777" w:rsidTr="00223CCB">
        <w:tc>
          <w:tcPr>
            <w:tcW w:w="1358" w:type="dxa"/>
            <w:vAlign w:val="center"/>
          </w:tcPr>
          <w:p w14:paraId="707A7221" w14:textId="77777777" w:rsidR="00223CCB" w:rsidRDefault="00223CCB" w:rsidP="00223CCB">
            <w:pPr>
              <w:jc w:val="center"/>
              <w:rPr>
                <w:lang w:eastAsia="sv-SE"/>
              </w:rPr>
            </w:pPr>
          </w:p>
        </w:tc>
        <w:tc>
          <w:tcPr>
            <w:tcW w:w="1787" w:type="dxa"/>
          </w:tcPr>
          <w:p w14:paraId="24796136" w14:textId="77777777" w:rsidR="00223CCB" w:rsidRDefault="00223CCB" w:rsidP="00223CCB">
            <w:pPr>
              <w:jc w:val="center"/>
              <w:rPr>
                <w:lang w:eastAsia="sv-SE"/>
              </w:rPr>
            </w:pPr>
          </w:p>
        </w:tc>
        <w:tc>
          <w:tcPr>
            <w:tcW w:w="6476" w:type="dxa"/>
            <w:vAlign w:val="center"/>
          </w:tcPr>
          <w:p w14:paraId="5F932CF5" w14:textId="77777777" w:rsidR="00223CCB" w:rsidRDefault="00223CCB" w:rsidP="00223CCB">
            <w:pPr>
              <w:jc w:val="center"/>
              <w:rPr>
                <w:lang w:eastAsia="sv-SE"/>
              </w:rPr>
            </w:pPr>
          </w:p>
        </w:tc>
      </w:tr>
      <w:tr w:rsidR="00223CCB" w14:paraId="0F44A932" w14:textId="77777777" w:rsidTr="00223CCB">
        <w:tc>
          <w:tcPr>
            <w:tcW w:w="1358" w:type="dxa"/>
            <w:vAlign w:val="center"/>
          </w:tcPr>
          <w:p w14:paraId="5E7B21EC" w14:textId="77777777" w:rsidR="00223CCB" w:rsidRDefault="00223CCB" w:rsidP="00223CCB">
            <w:pPr>
              <w:jc w:val="center"/>
              <w:rPr>
                <w:lang w:eastAsia="sv-SE"/>
              </w:rPr>
            </w:pPr>
          </w:p>
        </w:tc>
        <w:tc>
          <w:tcPr>
            <w:tcW w:w="1787" w:type="dxa"/>
          </w:tcPr>
          <w:p w14:paraId="34D147D5" w14:textId="77777777" w:rsidR="00223CCB" w:rsidRDefault="00223CCB" w:rsidP="00223CCB">
            <w:pPr>
              <w:jc w:val="center"/>
              <w:rPr>
                <w:lang w:eastAsia="sv-SE"/>
              </w:rPr>
            </w:pPr>
          </w:p>
        </w:tc>
        <w:tc>
          <w:tcPr>
            <w:tcW w:w="6476" w:type="dxa"/>
            <w:vAlign w:val="center"/>
          </w:tcPr>
          <w:p w14:paraId="5BBD7BD6" w14:textId="77777777" w:rsidR="00223CCB" w:rsidRDefault="00223CCB" w:rsidP="00223CCB">
            <w:pPr>
              <w:jc w:val="center"/>
              <w:rPr>
                <w:lang w:eastAsia="sv-SE"/>
              </w:rPr>
            </w:pPr>
          </w:p>
        </w:tc>
      </w:tr>
      <w:tr w:rsidR="00223CCB" w14:paraId="532C824C" w14:textId="77777777" w:rsidTr="00223CCB">
        <w:tc>
          <w:tcPr>
            <w:tcW w:w="1358" w:type="dxa"/>
            <w:vAlign w:val="center"/>
          </w:tcPr>
          <w:p w14:paraId="581B9E95" w14:textId="77777777" w:rsidR="00223CCB" w:rsidRDefault="00223CCB" w:rsidP="00223CCB">
            <w:pPr>
              <w:jc w:val="center"/>
              <w:rPr>
                <w:lang w:eastAsia="sv-SE"/>
              </w:rPr>
            </w:pPr>
          </w:p>
        </w:tc>
        <w:tc>
          <w:tcPr>
            <w:tcW w:w="1787" w:type="dxa"/>
          </w:tcPr>
          <w:p w14:paraId="369F958B" w14:textId="77777777" w:rsidR="00223CCB" w:rsidRDefault="00223CCB" w:rsidP="00223CCB">
            <w:pPr>
              <w:jc w:val="center"/>
              <w:rPr>
                <w:lang w:eastAsia="sv-SE"/>
              </w:rPr>
            </w:pPr>
          </w:p>
        </w:tc>
        <w:tc>
          <w:tcPr>
            <w:tcW w:w="6476" w:type="dxa"/>
            <w:vAlign w:val="center"/>
          </w:tcPr>
          <w:p w14:paraId="2338C00D" w14:textId="77777777" w:rsidR="00223CCB" w:rsidRDefault="00223CCB" w:rsidP="00223CCB">
            <w:pPr>
              <w:jc w:val="center"/>
              <w:rPr>
                <w:lang w:eastAsia="sv-SE"/>
              </w:rPr>
            </w:pPr>
          </w:p>
        </w:tc>
      </w:tr>
      <w:tr w:rsidR="00223CCB" w14:paraId="422DBEB5" w14:textId="77777777" w:rsidTr="00223CCB">
        <w:tc>
          <w:tcPr>
            <w:tcW w:w="1358" w:type="dxa"/>
            <w:vAlign w:val="center"/>
          </w:tcPr>
          <w:p w14:paraId="6D8F73B3" w14:textId="77777777" w:rsidR="00223CCB" w:rsidRDefault="00223CCB" w:rsidP="00223CCB">
            <w:pPr>
              <w:jc w:val="center"/>
              <w:rPr>
                <w:lang w:eastAsia="sv-SE"/>
              </w:rPr>
            </w:pPr>
          </w:p>
        </w:tc>
        <w:tc>
          <w:tcPr>
            <w:tcW w:w="1787" w:type="dxa"/>
          </w:tcPr>
          <w:p w14:paraId="33568EEB" w14:textId="77777777" w:rsidR="00223CCB" w:rsidRDefault="00223CCB" w:rsidP="00223CCB">
            <w:pPr>
              <w:jc w:val="center"/>
              <w:rPr>
                <w:lang w:eastAsia="sv-SE"/>
              </w:rPr>
            </w:pPr>
          </w:p>
        </w:tc>
        <w:tc>
          <w:tcPr>
            <w:tcW w:w="6476" w:type="dxa"/>
            <w:vAlign w:val="center"/>
          </w:tcPr>
          <w:p w14:paraId="1AB58EA3" w14:textId="77777777" w:rsidR="00223CCB" w:rsidRDefault="00223CCB" w:rsidP="00223CCB">
            <w:pPr>
              <w:jc w:val="center"/>
              <w:rPr>
                <w:lang w:eastAsia="sv-SE"/>
              </w:rPr>
            </w:pPr>
          </w:p>
        </w:tc>
      </w:tr>
    </w:tbl>
    <w:p w14:paraId="6FFA0822" w14:textId="77777777" w:rsidR="00223CCB" w:rsidRDefault="00223CCB" w:rsidP="00223CCB"/>
    <w:p w14:paraId="6616ED25" w14:textId="77777777" w:rsidR="00223CCB" w:rsidRPr="009032D9" w:rsidRDefault="00223CCB" w:rsidP="00223CCB">
      <w:pPr>
        <w:rPr>
          <w:color w:val="0070C0"/>
          <w:lang w:eastAsia="en-US"/>
        </w:rPr>
      </w:pPr>
      <w:r>
        <w:rPr>
          <w:color w:val="0070C0"/>
          <w:lang w:eastAsia="en-US"/>
        </w:rPr>
        <w:t>Rapporteur summary:</w:t>
      </w:r>
    </w:p>
    <w:p w14:paraId="7BA08BD6" w14:textId="77777777" w:rsidR="000531B5" w:rsidRDefault="000531B5" w:rsidP="000531B5"/>
    <w:p w14:paraId="59219716" w14:textId="3DFA7192" w:rsidR="000531B5" w:rsidRPr="007C521E" w:rsidRDefault="000531B5" w:rsidP="000531B5">
      <w:pPr>
        <w:pStyle w:val="Heading1"/>
        <w:numPr>
          <w:ilvl w:val="0"/>
          <w:numId w:val="0"/>
        </w:numPr>
        <w:rPr>
          <w:sz w:val="32"/>
        </w:rPr>
      </w:pPr>
      <w:r w:rsidRPr="007C521E">
        <w:rPr>
          <w:sz w:val="32"/>
          <w:lang w:eastAsia="sv-SE"/>
        </w:rPr>
        <w:t>[</w:t>
      </w:r>
      <w:r w:rsidR="004E7D2F">
        <w:rPr>
          <w:sz w:val="32"/>
          <w:lang w:eastAsia="sv-SE"/>
        </w:rPr>
        <w:t>Samsung</w:t>
      </w:r>
      <w:r w:rsidRPr="007C521E">
        <w:rPr>
          <w:sz w:val="32"/>
          <w:lang w:eastAsia="sv-SE"/>
        </w:rPr>
        <w:t>] [Issue-</w:t>
      </w:r>
      <w:r w:rsidR="004E7D2F">
        <w:rPr>
          <w:sz w:val="32"/>
          <w:lang w:eastAsia="zh-TW"/>
        </w:rPr>
        <w:t>7</w:t>
      </w:r>
      <w:r w:rsidRPr="007C521E">
        <w:rPr>
          <w:sz w:val="32"/>
          <w:lang w:eastAsia="sv-SE"/>
        </w:rPr>
        <w:t>]</w:t>
      </w:r>
    </w:p>
    <w:p w14:paraId="78AE1B0E" w14:textId="77777777" w:rsidR="000531B5" w:rsidRDefault="000531B5" w:rsidP="000531B5">
      <w:pPr>
        <w:pStyle w:val="CommentText"/>
      </w:pPr>
      <w:r>
        <w:rPr>
          <w:b/>
        </w:rPr>
        <w:t>[Issue description]</w:t>
      </w:r>
      <w:r>
        <w:t xml:space="preserve">: </w:t>
      </w:r>
    </w:p>
    <w:p w14:paraId="64A20963" w14:textId="77777777" w:rsidR="004E7D2F" w:rsidRDefault="004E7D2F" w:rsidP="004E7D2F">
      <w:pPr>
        <w:pStyle w:val="CommentText"/>
      </w:pPr>
      <w:r>
        <w:t xml:space="preserve">For mode-A UEI-CSI reporting, CSI trigger state indication in DCI is used as similar to AP-CSI reporting. RAN1 made following agreements on this. </w:t>
      </w:r>
    </w:p>
    <w:p w14:paraId="374F00B8" w14:textId="77777777" w:rsidR="004E7D2F" w:rsidRPr="00A6106C" w:rsidRDefault="004E7D2F" w:rsidP="004E7D2F">
      <w:pPr>
        <w:overflowPunct w:val="0"/>
        <w:autoSpaceDE w:val="0"/>
        <w:autoSpaceDN w:val="0"/>
        <w:adjustRightInd w:val="0"/>
        <w:snapToGrid w:val="0"/>
        <w:jc w:val="both"/>
        <w:textAlignment w:val="baseline"/>
        <w:rPr>
          <w:rFonts w:ascii="Times New Roman" w:eastAsia="DengXian" w:hAnsi="Times New Roman" w:cs="Times"/>
          <w:b/>
          <w:szCs w:val="20"/>
          <w:lang w:val="en-GB" w:eastAsia="ko-KR"/>
        </w:rPr>
      </w:pPr>
      <w:r w:rsidRPr="000E6D74">
        <w:rPr>
          <w:rFonts w:ascii="Times New Roman" w:eastAsia="DengXian" w:hAnsi="Times New Roman" w:cs="Times" w:hint="eastAsia"/>
          <w:b/>
          <w:szCs w:val="20"/>
          <w:lang w:val="en-GB" w:eastAsia="ko-KR"/>
        </w:rPr>
        <w:t>Agreement</w:t>
      </w:r>
      <w:r w:rsidRPr="000E6D74">
        <w:rPr>
          <w:rFonts w:ascii="Times New Roman" w:eastAsia="DengXian" w:hAnsi="Times New Roman" w:cs="Times"/>
          <w:b/>
          <w:szCs w:val="20"/>
          <w:lang w:val="en-GB" w:eastAsia="ko-KR"/>
        </w:rPr>
        <w:t xml:space="preserve"> RAN1#118bis</w:t>
      </w:r>
    </w:p>
    <w:p w14:paraId="6CDB5FF1"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w:t>
      </w:r>
    </w:p>
    <w:p w14:paraId="36FC9D3B"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160" w:line="259" w:lineRule="auto"/>
        <w:contextualSpacing/>
        <w:jc w:val="both"/>
        <w:textAlignment w:val="baseline"/>
        <w:rPr>
          <w:rFonts w:ascii="Times" w:eastAsia="Batang" w:hAnsi="Times" w:cs="Times New Roman"/>
          <w:szCs w:val="20"/>
          <w:highlight w:val="yellow"/>
          <w:lang w:val="en-GB" w:eastAsia="x-none"/>
        </w:rPr>
      </w:pPr>
      <w:r w:rsidRPr="00A6106C">
        <w:rPr>
          <w:rFonts w:ascii="Times" w:eastAsia="Batang" w:hAnsi="Times" w:cs="Times New Roman"/>
          <w:szCs w:val="20"/>
          <w:highlight w:val="yellow"/>
          <w:lang w:val="en-GB" w:eastAsia="x-none"/>
        </w:rPr>
        <w:t>Reuse CSI request field in DCI format 0_1/0_2 to trigger the transmission of the UEI beam report</w:t>
      </w:r>
    </w:p>
    <w:p w14:paraId="1428C3DE"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6" w:lineRule="auto"/>
        <w:jc w:val="both"/>
        <w:textAlignment w:val="baseline"/>
        <w:rPr>
          <w:rFonts w:ascii="Times" w:eastAsia="Batang" w:hAnsi="Times" w:cs="Times New Roman"/>
          <w:szCs w:val="18"/>
          <w:lang w:val="en-GB" w:eastAsia="x-none"/>
        </w:rPr>
      </w:pPr>
      <w:r w:rsidRPr="00A6106C">
        <w:rPr>
          <w:rFonts w:ascii="Times" w:eastAsia="Batang" w:hAnsi="Times" w:cs="Times New Roman"/>
          <w:szCs w:val="18"/>
          <w:highlight w:val="yellow"/>
          <w:lang w:val="en-GB" w:eastAsia="x-none"/>
        </w:rPr>
        <w:lastRenderedPageBreak/>
        <w:t xml:space="preserve">If a </w:t>
      </w:r>
      <w:bookmarkStart w:id="89" w:name="_Hlk181608291"/>
      <w:r w:rsidRPr="00A6106C">
        <w:rPr>
          <w:rFonts w:ascii="Times" w:eastAsia="Batang" w:hAnsi="Times" w:cs="Times New Roman"/>
          <w:szCs w:val="18"/>
          <w:highlight w:val="yellow"/>
          <w:lang w:val="en-GB" w:eastAsia="x-none"/>
        </w:rPr>
        <w:t>CSI trigger state associated with UEI beam report configuration(s)</w:t>
      </w:r>
      <w:bookmarkEnd w:id="89"/>
      <w:r w:rsidRPr="00A6106C">
        <w:rPr>
          <w:rFonts w:ascii="Times" w:eastAsia="Batang" w:hAnsi="Times" w:cs="Times New Roman"/>
          <w:szCs w:val="18"/>
          <w:highlight w:val="yellow"/>
          <w:lang w:val="en-GB" w:eastAsia="x-none"/>
        </w:rPr>
        <w:t xml:space="preserve"> is indicated by the CSI request field in DCI format 0_1/0_2, the UE transmits the corresponding UEI beam report(s) in the second PUSCH scheduled by the DCI format 0_1/0_2</w:t>
      </w:r>
    </w:p>
    <w:p w14:paraId="7AEED08B"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DCI format 0_3</w:t>
      </w:r>
    </w:p>
    <w:p w14:paraId="36C36DD7"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Whether a CSI trigger state should be dedicated to UE-initiated/event-driven beam reporting, i.e., not associated with legacy AP-CSI report configuration.</w:t>
      </w:r>
    </w:p>
    <w:p w14:paraId="0259A900" w14:textId="77777777" w:rsidR="004E7D2F" w:rsidRDefault="004E7D2F" w:rsidP="004E7D2F">
      <w:pPr>
        <w:pStyle w:val="CommentText"/>
        <w:rPr>
          <w:lang w:val="en-GB"/>
        </w:rPr>
      </w:pPr>
    </w:p>
    <w:p w14:paraId="44B51AF3"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val="en-GB" w:eastAsia="x-none"/>
        </w:rPr>
      </w:pPr>
      <w:r w:rsidRPr="000E6D74">
        <w:rPr>
          <w:rFonts w:ascii="Times New Roman" w:eastAsia="Times New Roman" w:hAnsi="Times New Roman" w:cs="Times New Roman"/>
          <w:b/>
          <w:bCs/>
          <w:szCs w:val="20"/>
          <w:lang w:val="en-GB" w:eastAsia="x-none"/>
        </w:rPr>
        <w:t>Agreement RAN1#119</w:t>
      </w:r>
    </w:p>
    <w:p w14:paraId="72D7ADB9"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down-select one of the following options in RAN1#120</w:t>
      </w:r>
    </w:p>
    <w:p w14:paraId="5730940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Option-1: A CSI trigger state is dedicated to UE-initiated/event-driven beam reporting, i.e., not associated with legacy AP-CSI report configuration.</w:t>
      </w:r>
    </w:p>
    <w:p w14:paraId="7DACD50B"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 xml:space="preserve">Option-2: A CSI trigger state can be associated with </w:t>
      </w:r>
    </w:p>
    <w:p w14:paraId="6A75FFC7"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only UE-initiated/event-driven beam reporting</w:t>
      </w:r>
    </w:p>
    <w:p w14:paraId="4BE26E01"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only legacy AP-CSI configuration</w:t>
      </w:r>
    </w:p>
    <w:p w14:paraId="48A2E7BE"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UE-initiated/event-driven beam reporting and legacy AP-CSI configuration</w:t>
      </w:r>
    </w:p>
    <w:p w14:paraId="2CA13386" w14:textId="77777777" w:rsidR="004E7D2F" w:rsidRDefault="004E7D2F" w:rsidP="004E7D2F">
      <w:pPr>
        <w:pStyle w:val="CommentText"/>
        <w:rPr>
          <w:lang w:val="en-GB"/>
        </w:rPr>
      </w:pPr>
    </w:p>
    <w:p w14:paraId="3F426ACE"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eastAsia="ja-JP"/>
        </w:rPr>
      </w:pPr>
      <w:r w:rsidRPr="000E6D74">
        <w:rPr>
          <w:rFonts w:ascii="Times New Roman" w:eastAsia="Times New Roman" w:hAnsi="Times New Roman" w:cs="Times New Roman"/>
          <w:b/>
          <w:bCs/>
          <w:szCs w:val="20"/>
          <w:lang w:eastAsia="ja-JP"/>
        </w:rPr>
        <w:t>Agreement RAN1#120</w:t>
      </w:r>
    </w:p>
    <w:p w14:paraId="7208337B"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the following Option-1 is supported.</w:t>
      </w:r>
    </w:p>
    <w:p w14:paraId="3FABDCE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highlight w:val="yellow"/>
          <w:lang w:val="en-GB" w:eastAsia="x-none"/>
        </w:rPr>
        <w:t>Option-1: A CSI trigger state corresponding to UE-initiated/event-driven beam reporting can NOT be associated with legacy AP-CSI report configuration</w:t>
      </w:r>
      <w:r w:rsidRPr="00A6106C">
        <w:rPr>
          <w:rFonts w:ascii="Times" w:eastAsia="Batang" w:hAnsi="Times" w:cs="Times New Roman"/>
          <w:szCs w:val="20"/>
          <w:lang w:val="en-GB" w:eastAsia="x-none"/>
        </w:rPr>
        <w:t>.</w:t>
      </w:r>
    </w:p>
    <w:p w14:paraId="3F47A25A" w14:textId="77777777" w:rsidR="004E7D2F" w:rsidRDefault="004E7D2F" w:rsidP="004E7D2F">
      <w:pPr>
        <w:pStyle w:val="CommentText"/>
        <w:rPr>
          <w:lang w:val="en-GB"/>
        </w:rPr>
      </w:pPr>
    </w:p>
    <w:p w14:paraId="3A2C3541" w14:textId="77777777" w:rsidR="004E7D2F" w:rsidRDefault="004E7D2F" w:rsidP="004E7D2F">
      <w:pPr>
        <w:pStyle w:val="CommentText"/>
        <w:rPr>
          <w:lang w:val="en-GB"/>
        </w:rPr>
      </w:pPr>
      <w:r>
        <w:rPr>
          <w:lang w:val="en-GB"/>
        </w:rPr>
        <w:t xml:space="preserve">Based on </w:t>
      </w:r>
      <w:r w:rsidRPr="006F1BB2">
        <w:rPr>
          <w:highlight w:val="yellow"/>
          <w:lang w:val="en-GB"/>
        </w:rPr>
        <w:t>the above agreement</w:t>
      </w:r>
      <w:r>
        <w:rPr>
          <w:lang w:val="en-GB"/>
        </w:rP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4D03E14B" w14:textId="77777777" w:rsidR="004E7D2F" w:rsidRDefault="004E7D2F" w:rsidP="004E7D2F">
      <w:pPr>
        <w:pStyle w:val="CommentText"/>
        <w:rPr>
          <w:lang w:val="en-GB"/>
        </w:rPr>
      </w:pPr>
      <w:r>
        <w:rPr>
          <w:lang w:val="en-GB"/>
        </w:rPr>
        <w:t xml:space="preserve">For the CSI trigger state, </w:t>
      </w:r>
      <w:proofErr w:type="spellStart"/>
      <w:r w:rsidRPr="00021DEC">
        <w:rPr>
          <w:lang w:val="en-GB"/>
        </w:rPr>
        <w:t>reportTriggerSize</w:t>
      </w:r>
      <w:proofErr w:type="spellEnd"/>
      <w:r>
        <w:rPr>
          <w:lang w:val="en-GB"/>
        </w:rPr>
        <w:t>/</w:t>
      </w:r>
      <w:r w:rsidRPr="00021DEC">
        <w:rPr>
          <w:lang w:val="en-GB"/>
        </w:rPr>
        <w:t>reportTriggerSizeDCI-0-2</w:t>
      </w:r>
      <w:r>
        <w:rPr>
          <w:lang w:val="en-GB"/>
        </w:rPr>
        <w:t xml:space="preserve"> is used to configure the bit size of </w:t>
      </w:r>
      <w:r w:rsidRPr="00021DEC">
        <w:rPr>
          <w:lang w:val="en-GB"/>
        </w:rPr>
        <w:t xml:space="preserve">CSI request field in DCI (bits) (see TS 38.214 [19], clause 5.2.1.5.1). </w:t>
      </w:r>
      <w:r>
        <w:rPr>
          <w:lang w:val="en-GB"/>
        </w:rPr>
        <w:t xml:space="preserve">If the number of configured CSI trigger states (at most 128) is larger than the number of codepoints (at most 64) that can be indicated by the CSI request field,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to indicate a </w:t>
      </w:r>
      <w:proofErr w:type="spellStart"/>
      <w:r>
        <w:rPr>
          <w:lang w:val="en-GB"/>
        </w:rPr>
        <w:t>subselection</w:t>
      </w:r>
      <w:proofErr w:type="spellEnd"/>
      <w:r>
        <w:rPr>
          <w:lang w:val="en-GB"/>
        </w:rPr>
        <w:t xml:space="preserve"> of the configured CSI trigger states (see TS 38.321 clause </w:t>
      </w:r>
      <w:proofErr w:type="spellStart"/>
      <w:r w:rsidRPr="007940F0">
        <w:rPr>
          <w:lang w:val="en-GB"/>
        </w:rPr>
        <w:t>clause</w:t>
      </w:r>
      <w:proofErr w:type="spellEnd"/>
      <w:r w:rsidRPr="007940F0">
        <w:rPr>
          <w:lang w:val="en-GB"/>
        </w:rPr>
        <w:t xml:space="preserve"> 6.1.3.13</w:t>
      </w:r>
      <w:r>
        <w:rPr>
          <w:lang w:val="en-GB"/>
        </w:rPr>
        <w:t xml:space="preserve">). </w:t>
      </w:r>
    </w:p>
    <w:p w14:paraId="28E6DC8E" w14:textId="77777777" w:rsidR="004E7D2F" w:rsidRDefault="004E7D2F" w:rsidP="004E7D2F">
      <w:pPr>
        <w:pStyle w:val="CommentText"/>
        <w:rPr>
          <w:lang w:val="en-GB"/>
        </w:rPr>
      </w:pPr>
      <w:r>
        <w:rPr>
          <w:lang w:val="en-GB"/>
        </w:rPr>
        <w:t xml:space="preserve">For UEI-CSI reporting, since the existing mechanism for CSI trigger state for AP-CSI reporting is reused, the existing MAC CE should also be used for CSI trigger state </w:t>
      </w:r>
      <w:proofErr w:type="spellStart"/>
      <w:r>
        <w:rPr>
          <w:lang w:val="en-GB"/>
        </w:rPr>
        <w:t>subselection</w:t>
      </w:r>
      <w:proofErr w:type="spellEnd"/>
      <w:r>
        <w:rPr>
          <w:lang w:val="en-GB"/>
        </w:rPr>
        <w:t xml:space="preserve"> for UEI-CSI reporting. However, the currently the MAC CE is only applied for AP-CSI trigger state as specified in MAC. The term “CSI trigger state” should be used (same as in RAN1 spec.) to include the cases of both AP-CSI and UEI-CSI.</w:t>
      </w:r>
    </w:p>
    <w:p w14:paraId="4A50CFC9" w14:textId="77777777" w:rsidR="000531B5" w:rsidRPr="004E7D2F" w:rsidRDefault="000531B5" w:rsidP="000531B5">
      <w:pPr>
        <w:pStyle w:val="CommentText"/>
        <w:rPr>
          <w:lang w:val="en-GB"/>
        </w:rPr>
      </w:pPr>
    </w:p>
    <w:p w14:paraId="19403AD9" w14:textId="77777777" w:rsidR="000531B5" w:rsidRDefault="000531B5" w:rsidP="000531B5">
      <w:pPr>
        <w:pStyle w:val="CommentText"/>
      </w:pPr>
      <w:r>
        <w:rPr>
          <w:b/>
        </w:rPr>
        <w:t>[Proposed Solution]</w:t>
      </w:r>
      <w:r>
        <w:t xml:space="preserve">: </w:t>
      </w:r>
    </w:p>
    <w:p w14:paraId="7DC1E4C1" w14:textId="1EC04CC2" w:rsidR="004E7D2F" w:rsidRDefault="004E7D2F" w:rsidP="004E7D2F">
      <w:pPr>
        <w:pStyle w:val="CommentText"/>
        <w:rPr>
          <w:lang w:val="en-GB"/>
        </w:rPr>
      </w:pPr>
      <w:r>
        <w:rPr>
          <w:lang w:val="en-GB"/>
        </w:rPr>
        <w:t xml:space="preserve">Proposal: The existing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for CSI trigger state </w:t>
      </w:r>
      <w:proofErr w:type="spellStart"/>
      <w:r>
        <w:rPr>
          <w:lang w:val="en-GB"/>
        </w:rPr>
        <w:t>subselection</w:t>
      </w:r>
      <w:proofErr w:type="spellEnd"/>
      <w:r>
        <w:rPr>
          <w:lang w:val="en-GB"/>
        </w:rPr>
        <w:t xml:space="preserve"> for UEI-CSI reporting. </w:t>
      </w:r>
      <w:r w:rsidR="0001483A">
        <w:t>Discuss how to update</w:t>
      </w:r>
      <w:r>
        <w:t xml:space="preserve"> the description relevant to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MAC CE</w:t>
      </w:r>
      <w:r w:rsidR="0001483A">
        <w:rPr>
          <w:lang w:val="en-GB"/>
        </w:rPr>
        <w:t xml:space="preserve">, consider the </w:t>
      </w:r>
      <w:r>
        <w:rPr>
          <w:lang w:val="en-GB"/>
        </w:rPr>
        <w:t>TP</w:t>
      </w:r>
      <w:r w:rsidR="0001483A">
        <w:rPr>
          <w:lang w:val="en-GB"/>
        </w:rPr>
        <w:t xml:space="preserve"> below</w:t>
      </w:r>
      <w:r>
        <w:rPr>
          <w:lang w:val="en-GB"/>
        </w:rPr>
        <w:t>.</w:t>
      </w:r>
    </w:p>
    <w:p w14:paraId="1271CB42" w14:textId="77777777" w:rsidR="004E7D2F" w:rsidRDefault="004E7D2F" w:rsidP="004E7D2F">
      <w:pPr>
        <w:pStyle w:val="CommentText"/>
      </w:pPr>
    </w:p>
    <w:p w14:paraId="328F624B" w14:textId="77777777" w:rsidR="004E7D2F" w:rsidRPr="00853C3C" w:rsidRDefault="004E7D2F" w:rsidP="00223CCB">
      <w:pPr>
        <w:rPr>
          <w:lang w:val="en-GB" w:eastAsia="ko-KR"/>
        </w:rPr>
      </w:pPr>
      <w:bookmarkStart w:id="90" w:name="_Toc29239865"/>
      <w:bookmarkStart w:id="91" w:name="_Toc37296227"/>
      <w:bookmarkStart w:id="92" w:name="_Toc46490354"/>
      <w:bookmarkStart w:id="93" w:name="_Toc52752049"/>
      <w:bookmarkStart w:id="94" w:name="_Toc52796511"/>
      <w:bookmarkStart w:id="95" w:name="_Toc201677626"/>
      <w:r w:rsidRPr="00853C3C">
        <w:rPr>
          <w:lang w:val="en-GB" w:eastAsia="ko-KR"/>
        </w:rPr>
        <w:t>5.18.3</w:t>
      </w:r>
      <w:r w:rsidRPr="00853C3C">
        <w:rPr>
          <w:lang w:val="en-GB" w:eastAsia="ko-KR"/>
        </w:rPr>
        <w:tab/>
        <w:t xml:space="preserve">Aperiodic CSI Trigger State </w:t>
      </w:r>
      <w:proofErr w:type="spellStart"/>
      <w:r w:rsidRPr="00853C3C">
        <w:rPr>
          <w:lang w:val="en-GB" w:eastAsia="ko-KR"/>
        </w:rPr>
        <w:t>Subselection</w:t>
      </w:r>
      <w:bookmarkEnd w:id="90"/>
      <w:bookmarkEnd w:id="91"/>
      <w:bookmarkEnd w:id="92"/>
      <w:bookmarkEnd w:id="93"/>
      <w:bookmarkEnd w:id="94"/>
      <w:bookmarkEnd w:id="95"/>
      <w:proofErr w:type="spellEnd"/>
    </w:p>
    <w:p w14:paraId="41BA9D61" w14:textId="24DEB248"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network may select </w:t>
      </w:r>
      <w:r w:rsidRPr="00853C3C">
        <w:rPr>
          <w:rFonts w:ascii="Times New Roman" w:eastAsia="Times New Roman" w:hAnsi="Times New Roman" w:cs="Times New Roman"/>
          <w:szCs w:val="20"/>
          <w:lang w:val="en-GB" w:eastAsia="zh-CN"/>
        </w:rPr>
        <w:t xml:space="preserve">among </w:t>
      </w:r>
      <w:r w:rsidRPr="00853C3C">
        <w:rPr>
          <w:rFonts w:ascii="Times New Roman" w:eastAsia="Times New Roman" w:hAnsi="Times New Roman" w:cs="Times New Roman"/>
          <w:szCs w:val="20"/>
          <w:lang w:val="en-GB" w:eastAsia="ko-KR"/>
        </w:rPr>
        <w:t xml:space="preserve">the configured </w:t>
      </w:r>
      <w:del w:id="96" w:author="Author">
        <w:r w:rsidRPr="00853C3C" w:rsidDel="00853C3C">
          <w:rPr>
            <w:rFonts w:ascii="Times New Roman" w:eastAsia="Times New Roman" w:hAnsi="Times New Roman" w:cs="Times New Roman"/>
            <w:szCs w:val="20"/>
            <w:lang w:val="en-GB" w:eastAsia="ko-KR"/>
          </w:rPr>
          <w:delText xml:space="preserve">aperiodic </w:delText>
        </w:r>
      </w:del>
      <w:r w:rsidRPr="00853C3C">
        <w:rPr>
          <w:rFonts w:ascii="Times New Roman" w:eastAsia="Times New Roman" w:hAnsi="Times New Roman" w:cs="Times New Roman"/>
          <w:szCs w:val="20"/>
          <w:lang w:val="en-GB" w:eastAsia="ko-KR"/>
        </w:rPr>
        <w:t xml:space="preserve">CSI trigger states of a Serving Cell </w:t>
      </w:r>
      <w:ins w:id="97" w:author="Author">
        <w:r>
          <w:rPr>
            <w:rFonts w:ascii="Times New Roman" w:eastAsia="Times New Roman" w:hAnsi="Times New Roman" w:cs="Times New Roman"/>
            <w:szCs w:val="20"/>
            <w:lang w:val="en-GB" w:eastAsia="ko-KR"/>
          </w:rPr>
          <w:t xml:space="preserve">for aperiodic CSI or mode-A UE-initiated CSI </w:t>
        </w:r>
      </w:ins>
      <w:r w:rsidRPr="00853C3C">
        <w:rPr>
          <w:rFonts w:ascii="Times New Roman" w:eastAsia="Times New Roman" w:hAnsi="Times New Roman" w:cs="Times New Roman"/>
          <w:szCs w:val="20"/>
          <w:lang w:val="en-GB" w:eastAsia="ko-KR"/>
        </w:rPr>
        <w:t xml:space="preserve">by sending 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described in clause 6.1.3.13.</w:t>
      </w:r>
    </w:p>
    <w:p w14:paraId="2F346CAE"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The MAC entity shall:</w:t>
      </w:r>
    </w:p>
    <w:p w14:paraId="093A0BE8" w14:textId="77777777" w:rsidR="004E7D2F" w:rsidRPr="00853C3C" w:rsidRDefault="004E7D2F" w:rsidP="004E7D2F">
      <w:pPr>
        <w:overflowPunct w:val="0"/>
        <w:autoSpaceDE w:val="0"/>
        <w:autoSpaceDN w:val="0"/>
        <w:adjustRightInd w:val="0"/>
        <w:ind w:left="569" w:hanging="285"/>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1&gt;</w:t>
      </w:r>
      <w:r w:rsidRPr="00853C3C">
        <w:rPr>
          <w:rFonts w:ascii="Times New Roman" w:eastAsia="Times New Roman" w:hAnsi="Times New Roman" w:cs="Times New Roman"/>
          <w:szCs w:val="20"/>
          <w:lang w:val="en-GB" w:eastAsia="ja-JP"/>
        </w:rPr>
        <w:tab/>
        <w:t xml:space="preserve">if the </w:t>
      </w:r>
      <w:r w:rsidRPr="00853C3C">
        <w:rPr>
          <w:rFonts w:ascii="Times New Roman" w:eastAsia="Times New Roman" w:hAnsi="Times New Roman" w:cs="Times New Roman"/>
          <w:noProof/>
          <w:szCs w:val="20"/>
          <w:lang w:val="en-GB" w:eastAsia="zh-CN"/>
        </w:rPr>
        <w:t>MAC entity</w:t>
      </w:r>
      <w:r w:rsidRPr="00853C3C">
        <w:rPr>
          <w:rFonts w:ascii="Times New Roman" w:eastAsia="Times New Roman" w:hAnsi="Times New Roman" w:cs="Times New Roman"/>
          <w:szCs w:val="20"/>
          <w:lang w:val="en-GB" w:eastAsia="ja-JP"/>
        </w:rPr>
        <w:t xml:space="preserve"> receives an </w:t>
      </w:r>
      <w:r w:rsidRPr="00853C3C">
        <w:rPr>
          <w:rFonts w:ascii="Times New Roman" w:eastAsia="Times New Roman" w:hAnsi="Times New Roman" w:cs="Times New Roman"/>
          <w:szCs w:val="20"/>
          <w:lang w:val="en-GB" w:eastAsia="ko-KR"/>
        </w:rPr>
        <w:t xml:space="preserve">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ja-JP"/>
        </w:rPr>
        <w:t xml:space="preserve"> MAC CE </w:t>
      </w:r>
      <w:r w:rsidRPr="00853C3C">
        <w:rPr>
          <w:rFonts w:ascii="Times New Roman" w:eastAsia="Times New Roman" w:hAnsi="Times New Roman" w:cs="Times New Roman"/>
          <w:szCs w:val="20"/>
          <w:lang w:val="en-GB" w:eastAsia="ko-KR"/>
        </w:rPr>
        <w:t>on a Serving Cell:</w:t>
      </w:r>
    </w:p>
    <w:p w14:paraId="12E77BB5" w14:textId="77777777" w:rsidR="004E7D2F" w:rsidRPr="00853C3C" w:rsidRDefault="004E7D2F" w:rsidP="004E7D2F">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2&gt;</w:t>
      </w:r>
      <w:r w:rsidRPr="00853C3C">
        <w:rPr>
          <w:rFonts w:ascii="Times New Roman" w:eastAsia="Times New Roman" w:hAnsi="Times New Roman" w:cs="Times New Roman"/>
          <w:szCs w:val="20"/>
          <w:lang w:val="en-GB" w:eastAsia="ja-JP"/>
        </w:rPr>
        <w:tab/>
        <w:t xml:space="preserve">indicate to lower layers the information regarding Aperiodic CSI trigger State </w:t>
      </w:r>
      <w:proofErr w:type="spellStart"/>
      <w:r w:rsidRPr="00853C3C">
        <w:rPr>
          <w:rFonts w:ascii="Times New Roman" w:eastAsia="Times New Roman" w:hAnsi="Times New Roman" w:cs="Times New Roman"/>
          <w:szCs w:val="20"/>
          <w:lang w:val="en-GB" w:eastAsia="ja-JP"/>
        </w:rPr>
        <w:t>Subselection</w:t>
      </w:r>
      <w:proofErr w:type="spellEnd"/>
      <w:r w:rsidRPr="00853C3C">
        <w:rPr>
          <w:rFonts w:ascii="Times New Roman" w:eastAsia="Times New Roman" w:hAnsi="Times New Roman" w:cs="Times New Roman"/>
          <w:szCs w:val="20"/>
          <w:lang w:val="en-GB" w:eastAsia="ja-JP"/>
        </w:rPr>
        <w:t xml:space="preserve"> MAC CE.</w:t>
      </w:r>
    </w:p>
    <w:p w14:paraId="5581799D" w14:textId="77777777" w:rsidR="004E7D2F" w:rsidRPr="00853C3C" w:rsidRDefault="004E7D2F" w:rsidP="00223CCB">
      <w:pPr>
        <w:rPr>
          <w:lang w:val="en-GB" w:eastAsia="ko-KR"/>
        </w:rPr>
      </w:pPr>
      <w:bookmarkStart w:id="98" w:name="_Toc29239891"/>
      <w:bookmarkStart w:id="99" w:name="_Toc37296290"/>
      <w:bookmarkStart w:id="100" w:name="_Toc46490421"/>
      <w:bookmarkStart w:id="101" w:name="_Toc52752116"/>
      <w:bookmarkStart w:id="102" w:name="_Toc52796578"/>
      <w:bookmarkStart w:id="103" w:name="_Toc201677748"/>
      <w:r w:rsidRPr="00853C3C">
        <w:rPr>
          <w:lang w:val="en-GB" w:eastAsia="ko-KR"/>
        </w:rPr>
        <w:lastRenderedPageBreak/>
        <w:t>6.1.3.13</w:t>
      </w:r>
      <w:r w:rsidRPr="00853C3C">
        <w:rPr>
          <w:lang w:val="en-GB" w:eastAsia="ko-KR"/>
        </w:rPr>
        <w:tab/>
        <w:t xml:space="preserve">Aperiodic CSI Trigger State </w:t>
      </w:r>
      <w:proofErr w:type="spellStart"/>
      <w:r w:rsidRPr="00853C3C">
        <w:rPr>
          <w:lang w:val="en-GB" w:eastAsia="ko-KR"/>
        </w:rPr>
        <w:t>Subselection</w:t>
      </w:r>
      <w:proofErr w:type="spellEnd"/>
      <w:r w:rsidRPr="00853C3C">
        <w:rPr>
          <w:lang w:val="en-GB" w:eastAsia="ko-KR"/>
        </w:rPr>
        <w:t xml:space="preserve"> MAC CE</w:t>
      </w:r>
      <w:bookmarkEnd w:id="98"/>
      <w:bookmarkEnd w:id="99"/>
      <w:bookmarkEnd w:id="100"/>
      <w:bookmarkEnd w:id="101"/>
      <w:bookmarkEnd w:id="102"/>
      <w:bookmarkEnd w:id="103"/>
    </w:p>
    <w:p w14:paraId="632351FA"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is identified by a MAC </w:t>
      </w:r>
      <w:proofErr w:type="spellStart"/>
      <w:r w:rsidRPr="00853C3C">
        <w:rPr>
          <w:rFonts w:ascii="Times New Roman" w:eastAsia="Times New Roman" w:hAnsi="Times New Roman" w:cs="Times New Roman"/>
          <w:szCs w:val="20"/>
          <w:lang w:val="en-GB" w:eastAsia="ko-KR"/>
        </w:rPr>
        <w:t>subheader</w:t>
      </w:r>
      <w:proofErr w:type="spellEnd"/>
      <w:r w:rsidRPr="00853C3C">
        <w:rPr>
          <w:rFonts w:ascii="Times New Roman" w:eastAsia="Times New Roman" w:hAnsi="Times New Roman" w:cs="Times New Roman"/>
          <w:szCs w:val="20"/>
          <w:lang w:val="en-GB" w:eastAsia="ko-KR"/>
        </w:rPr>
        <w:t xml:space="preserve"> with LCID as specified in Table 6.2.1-1. It has a variable size consisting of following fields:</w:t>
      </w:r>
    </w:p>
    <w:p w14:paraId="5D0CCAC5"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Serving Cell ID: </w:t>
      </w:r>
      <w:r w:rsidRPr="00853C3C">
        <w:rPr>
          <w:rFonts w:ascii="Times New Roman" w:eastAsia="SimSun" w:hAnsi="Times New Roman" w:cs="Times New Roman"/>
          <w:noProof/>
          <w:szCs w:val="20"/>
          <w:lang w:val="en-GB" w:eastAsia="zh-CN"/>
        </w:rPr>
        <w:t>This field indicates the identity of the Serving Cell for which the MAC CE applies. The length of the field is 5 bits;</w:t>
      </w:r>
    </w:p>
    <w:p w14:paraId="4ECBD76F"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BWP ID: This field indicates a DL BWP </w:t>
      </w:r>
      <w:r w:rsidRPr="00853C3C">
        <w:rPr>
          <w:rFonts w:ascii="Times New Roman" w:eastAsia="SimSun" w:hAnsi="Times New Roman" w:cs="Times New Roman"/>
          <w:noProof/>
          <w:szCs w:val="20"/>
          <w:lang w:val="en-GB" w:eastAsia="zh-CN"/>
        </w:rPr>
        <w:t xml:space="preserve">for which the MAC CE applies as the codepoint of the DCI </w:t>
      </w:r>
      <w:r w:rsidRPr="00853C3C">
        <w:rPr>
          <w:rFonts w:ascii="Times New Roman" w:eastAsia="SimSun" w:hAnsi="Times New Roman" w:cs="Times New Roman"/>
          <w:i/>
          <w:noProof/>
          <w:szCs w:val="20"/>
          <w:lang w:val="en-GB" w:eastAsia="zh-CN"/>
        </w:rPr>
        <w:t>bandwidth part indicator</w:t>
      </w:r>
      <w:r w:rsidRPr="00853C3C">
        <w:rPr>
          <w:rFonts w:ascii="Times New Roman" w:eastAsia="SimSun" w:hAnsi="Times New Roman" w:cs="Times New Roman"/>
          <w:noProof/>
          <w:szCs w:val="20"/>
          <w:lang w:val="en-GB" w:eastAsia="zh-CN"/>
        </w:rPr>
        <w:t xml:space="preserve"> field as specified in TS 38.212 [9]</w:t>
      </w:r>
      <w:r w:rsidRPr="00853C3C">
        <w:rPr>
          <w:rFonts w:ascii="Times New Roman" w:eastAsia="Times New Roman" w:hAnsi="Times New Roman" w:cs="Times New Roman"/>
          <w:noProof/>
          <w:szCs w:val="20"/>
          <w:lang w:val="en-GB" w:eastAsia="ja-JP"/>
        </w:rPr>
        <w:t>. The length of the BWP ID field is 2 bits;</w:t>
      </w:r>
    </w:p>
    <w:p w14:paraId="7D149E6E"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noProof/>
          <w:szCs w:val="20"/>
          <w:lang w:val="en-GB" w:eastAsia="ko-KR"/>
        </w:rPr>
        <w:t>-</w:t>
      </w:r>
      <w:r w:rsidRPr="00853C3C">
        <w:rPr>
          <w:rFonts w:ascii="Times New Roman" w:eastAsia="Times New Roman" w:hAnsi="Times New Roman" w:cs="Times New Roman"/>
          <w:noProof/>
          <w:szCs w:val="20"/>
          <w:lang w:val="en-GB" w:eastAsia="ko-KR"/>
        </w:rPr>
        <w:tab/>
        <w:t>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ja-JP"/>
        </w:rPr>
        <w:t xml:space="preserve">: This field indicates the selection status of the </w:t>
      </w:r>
      <w:del w:id="104" w:author="Author">
        <w:r w:rsidRPr="00853C3C" w:rsidDel="00853C3C">
          <w:rPr>
            <w:rFonts w:ascii="Times New Roman" w:eastAsia="Times New Roman" w:hAnsi="Times New Roman" w:cs="Times New Roman"/>
            <w:noProof/>
            <w:szCs w:val="20"/>
            <w:lang w:val="en-GB" w:eastAsia="ja-JP"/>
          </w:rPr>
          <w:delText xml:space="preserve">Aperiodic </w:delText>
        </w:r>
      </w:del>
      <w:ins w:id="105"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configured within </w:t>
      </w:r>
      <w:proofErr w:type="spellStart"/>
      <w:r w:rsidRPr="00853C3C">
        <w:rPr>
          <w:rFonts w:ascii="Times New Roman" w:eastAsia="Times New Roman" w:hAnsi="Times New Roman" w:cs="Times New Roman"/>
          <w:i/>
          <w:szCs w:val="20"/>
          <w:lang w:val="en-GB" w:eastAsia="ja-JP"/>
        </w:rPr>
        <w:t>aperiodicTriggerStateList</w:t>
      </w:r>
      <w:proofErr w:type="spellEnd"/>
      <w:r w:rsidRPr="00853C3C">
        <w:rPr>
          <w:rFonts w:ascii="Times New Roman" w:eastAsia="Times New Roman" w:hAnsi="Times New Roman" w:cs="Times New Roman"/>
          <w:szCs w:val="20"/>
          <w:lang w:val="en-GB" w:eastAsia="ja-JP"/>
        </w:rPr>
        <w:t xml:space="preserve">, as specified in TS 38.331 [5].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0</w:t>
      </w:r>
      <w:r w:rsidRPr="00853C3C">
        <w:rPr>
          <w:rFonts w:ascii="Times New Roman" w:eastAsia="Times New Roman" w:hAnsi="Times New Roman" w:cs="Times New Roman"/>
          <w:szCs w:val="20"/>
          <w:lang w:val="en-GB" w:eastAsia="ja-JP"/>
        </w:rPr>
        <w:t xml:space="preserve"> refers to the first trigger state within the list,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1</w:t>
      </w:r>
      <w:r w:rsidRPr="00853C3C">
        <w:rPr>
          <w:rFonts w:ascii="Times New Roman" w:eastAsia="Times New Roman" w:hAnsi="Times New Roman" w:cs="Times New Roman"/>
          <w:szCs w:val="20"/>
          <w:lang w:val="en-GB" w:eastAsia="ja-JP"/>
        </w:rPr>
        <w:t xml:space="preserve"> to the second one and so on.</w:t>
      </w:r>
      <w:r w:rsidRPr="00853C3C">
        <w:rPr>
          <w:rFonts w:ascii="Times New Roman" w:eastAsia="Times New Roman" w:hAnsi="Times New Roman" w:cs="Times New Roman"/>
          <w:noProof/>
          <w:szCs w:val="20"/>
          <w:lang w:val="en-GB" w:eastAsia="ja-JP"/>
        </w:rPr>
        <w:t xml:space="preserve"> If the list does not contain entry with index </w:t>
      </w:r>
      <w:r w:rsidRPr="00853C3C">
        <w:rPr>
          <w:rFonts w:ascii="Times New Roman" w:eastAsia="Times New Roman" w:hAnsi="Times New Roman" w:cs="Times New Roman"/>
          <w:noProof/>
          <w:szCs w:val="20"/>
          <w:lang w:val="en-GB" w:eastAsia="ko-KR"/>
        </w:rPr>
        <w:t>i</w:t>
      </w:r>
      <w:r w:rsidRPr="00853C3C">
        <w:rPr>
          <w:rFonts w:ascii="Times New Roman" w:eastAsia="Times New Roman" w:hAnsi="Times New Roman" w:cs="Times New Roman"/>
          <w:noProof/>
          <w:szCs w:val="20"/>
          <w:lang w:val="en-GB" w:eastAsia="ja-JP"/>
        </w:rPr>
        <w:t xml:space="preserve">, </w:t>
      </w:r>
      <w:r w:rsidRPr="00853C3C">
        <w:rPr>
          <w:rFonts w:ascii="Times New Roman" w:eastAsia="Times New Roman" w:hAnsi="Times New Roman" w:cs="Times New Roman"/>
          <w:noProof/>
          <w:szCs w:val="20"/>
          <w:lang w:val="en-GB" w:eastAsia="ko-KR"/>
        </w:rPr>
        <w:t>MAC entity shall ignore the 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ko-KR"/>
        </w:rPr>
        <w:t xml:space="preserve"> field. </w:t>
      </w:r>
      <w:r w:rsidRPr="00853C3C">
        <w:rPr>
          <w:rFonts w:ascii="Times New Roman" w:eastAsia="Times New Roman" w:hAnsi="Times New Roman" w:cs="Times New Roman"/>
          <w:szCs w:val="20"/>
          <w:lang w:val="en-GB" w:eastAsia="ko-KR"/>
        </w:rPr>
        <w:t xml:space="preserve">The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is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to indicate that the </w:t>
      </w:r>
      <w:del w:id="106" w:author="Author">
        <w:r w:rsidRPr="00853C3C" w:rsidDel="00853C3C">
          <w:rPr>
            <w:rFonts w:ascii="Times New Roman" w:eastAsia="Times New Roman" w:hAnsi="Times New Roman" w:cs="Times New Roman"/>
            <w:noProof/>
            <w:szCs w:val="20"/>
            <w:lang w:val="en-GB" w:eastAsia="ja-JP"/>
          </w:rPr>
          <w:delText xml:space="preserve">Aperiodic </w:delText>
        </w:r>
      </w:del>
      <w:ins w:id="107"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proofErr w:type="spellStart"/>
      <w:r w:rsidRPr="00853C3C">
        <w:rPr>
          <w:rFonts w:ascii="Times New Roman" w:eastAsia="Times New Roman" w:hAnsi="Times New Roman" w:cs="Times New Roman"/>
          <w:szCs w:val="20"/>
          <w:lang w:val="en-GB" w:eastAsia="ja-JP"/>
        </w:rPr>
        <w:t>i</w:t>
      </w:r>
      <w:proofErr w:type="spellEnd"/>
      <w:r w:rsidRPr="00853C3C">
        <w:rPr>
          <w:rFonts w:ascii="Times New Roman" w:eastAsia="Times New Roman" w:hAnsi="Times New Roman" w:cs="Times New Roman"/>
          <w:szCs w:val="20"/>
          <w:lang w:val="en-GB" w:eastAsia="ko-KR"/>
        </w:rPr>
        <w:t xml:space="preserve"> shall be mapped to </w:t>
      </w:r>
      <w:r w:rsidRPr="00853C3C">
        <w:rPr>
          <w:rFonts w:ascii="Times New Roman" w:eastAsia="Times New Roman" w:hAnsi="Times New Roman" w:cs="Times New Roman"/>
          <w:szCs w:val="20"/>
          <w:lang w:val="en-GB" w:eastAsia="ja-JP"/>
        </w:rPr>
        <w:t xml:space="preserve">the codepoint of the DCI </w:t>
      </w:r>
      <w:r w:rsidRPr="00853C3C">
        <w:rPr>
          <w:rFonts w:ascii="Times New Roman" w:eastAsia="Times New Roman" w:hAnsi="Times New Roman" w:cs="Times New Roman"/>
          <w:i/>
          <w:szCs w:val="20"/>
          <w:lang w:val="en-GB" w:eastAsia="ja-JP"/>
        </w:rPr>
        <w:t>CSI request</w:t>
      </w:r>
      <w:r w:rsidRPr="00853C3C">
        <w:rPr>
          <w:rFonts w:ascii="Times New Roman" w:eastAsia="Times New Roman" w:hAnsi="Times New Roman" w:cs="Times New Roman"/>
          <w:szCs w:val="20"/>
          <w:lang w:val="en-GB" w:eastAsia="ja-JP"/>
        </w:rPr>
        <w:t xml:space="preserve"> field, as specified in TS 38.214 [7]</w:t>
      </w:r>
      <w:r w:rsidRPr="00853C3C">
        <w:rPr>
          <w:rFonts w:ascii="Times New Roman" w:eastAsia="Times New Roman" w:hAnsi="Times New Roman" w:cs="Times New Roman"/>
          <w:szCs w:val="20"/>
          <w:lang w:val="en-GB" w:eastAsia="ko-KR"/>
        </w:rPr>
        <w:t xml:space="preserve">. The codepoint to which the </w:t>
      </w:r>
      <w:del w:id="108" w:author="Author">
        <w:r w:rsidRPr="00853C3C" w:rsidDel="00853C3C">
          <w:rPr>
            <w:rFonts w:ascii="Times New Roman" w:eastAsia="Times New Roman" w:hAnsi="Times New Roman" w:cs="Times New Roman"/>
            <w:noProof/>
            <w:szCs w:val="20"/>
            <w:lang w:val="en-GB" w:eastAsia="ja-JP"/>
          </w:rPr>
          <w:delText xml:space="preserve">Aperiodic </w:delText>
        </w:r>
      </w:del>
      <w:ins w:id="109"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is mapped is determined by its ordinal position among all the </w:t>
      </w:r>
      <w:del w:id="110" w:author="Author">
        <w:r w:rsidRPr="00853C3C" w:rsidDel="00853C3C">
          <w:rPr>
            <w:rFonts w:ascii="Times New Roman" w:eastAsia="Times New Roman" w:hAnsi="Times New Roman" w:cs="Times New Roman"/>
            <w:noProof/>
            <w:szCs w:val="20"/>
            <w:lang w:val="en-GB" w:eastAsia="ja-JP"/>
          </w:rPr>
          <w:delText xml:space="preserve">Aperiodic </w:delText>
        </w:r>
      </w:del>
      <w:ins w:id="111"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Trigger States with</w:t>
      </w:r>
      <w:r w:rsidRPr="00853C3C">
        <w:rPr>
          <w:rFonts w:ascii="Times New Roman" w:eastAsia="Times New Roman" w:hAnsi="Times New Roman" w:cs="Times New Roman"/>
          <w:szCs w:val="20"/>
          <w:lang w:val="en-GB" w:eastAsia="ko-KR"/>
        </w:rPr>
        <w:t xml:space="preserv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i.e. the first </w:t>
      </w:r>
      <w:del w:id="112" w:author="Author">
        <w:r w:rsidRPr="00853C3C" w:rsidDel="00853C3C">
          <w:rPr>
            <w:rFonts w:ascii="Times New Roman" w:eastAsia="Times New Roman" w:hAnsi="Times New Roman" w:cs="Times New Roman"/>
            <w:noProof/>
            <w:szCs w:val="20"/>
            <w:lang w:val="en-GB" w:eastAsia="ja-JP"/>
          </w:rPr>
          <w:delText xml:space="preserve">Aperiodic </w:delText>
        </w:r>
      </w:del>
      <w:ins w:id="113"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1, second </w:t>
      </w:r>
      <w:del w:id="114" w:author="Author">
        <w:r w:rsidRPr="00853C3C" w:rsidDel="00853C3C">
          <w:rPr>
            <w:rFonts w:ascii="Times New Roman" w:eastAsia="Times New Roman" w:hAnsi="Times New Roman" w:cs="Times New Roman"/>
            <w:noProof/>
            <w:szCs w:val="20"/>
            <w:lang w:val="en-GB" w:eastAsia="ja-JP"/>
          </w:rPr>
          <w:delText xml:space="preserve">Aperiodic </w:delText>
        </w:r>
      </w:del>
      <w:ins w:id="115"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2 and so on. The maximum number of mapped </w:t>
      </w:r>
      <w:del w:id="116" w:author="Author">
        <w:r w:rsidRPr="00853C3C" w:rsidDel="00853C3C">
          <w:rPr>
            <w:rFonts w:ascii="Times New Roman" w:eastAsia="Times New Roman" w:hAnsi="Times New Roman" w:cs="Times New Roman"/>
            <w:noProof/>
            <w:szCs w:val="20"/>
            <w:lang w:val="en-GB" w:eastAsia="ja-JP"/>
          </w:rPr>
          <w:delText xml:space="preserve">Aperiodic </w:delText>
        </w:r>
      </w:del>
      <w:ins w:id="117"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w:t>
      </w:r>
      <w:r w:rsidRPr="00853C3C">
        <w:rPr>
          <w:rFonts w:ascii="Times New Roman" w:eastAsia="Times New Roman" w:hAnsi="Times New Roman" w:cs="Times New Roman"/>
          <w:szCs w:val="20"/>
          <w:lang w:val="en-GB" w:eastAsia="ko-KR"/>
        </w:rPr>
        <w:t>is 63;</w:t>
      </w:r>
    </w:p>
    <w:p w14:paraId="1B0ECB63" w14:textId="77777777" w:rsidR="004E7D2F"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w:t>
      </w:r>
      <w:r w:rsidRPr="00853C3C">
        <w:rPr>
          <w:rFonts w:ascii="Times New Roman" w:eastAsia="Times New Roman" w:hAnsi="Times New Roman" w:cs="Times New Roman"/>
          <w:szCs w:val="20"/>
          <w:lang w:val="en-GB" w:eastAsia="ko-KR"/>
        </w:rPr>
        <w:tab/>
        <w:t>R: Reserved bit, set to 0.</w:t>
      </w:r>
    </w:p>
    <w:p w14:paraId="501E4EBA" w14:textId="77777777" w:rsidR="000531B5" w:rsidRPr="004E7D2F" w:rsidRDefault="000531B5" w:rsidP="000531B5">
      <w:pPr>
        <w:pStyle w:val="CommentText"/>
        <w:rPr>
          <w:lang w:val="en-GB"/>
        </w:rPr>
      </w:pPr>
    </w:p>
    <w:p w14:paraId="18949AC2" w14:textId="77777777" w:rsidR="00223CCB" w:rsidRPr="00A5558A" w:rsidRDefault="00223CCB" w:rsidP="00223CCB">
      <w:pPr>
        <w:pStyle w:val="Heading4"/>
        <w:numPr>
          <w:ilvl w:val="0"/>
          <w:numId w:val="0"/>
        </w:numPr>
        <w:rPr>
          <w:b/>
        </w:rPr>
      </w:pPr>
      <w:r w:rsidRPr="00A5558A">
        <w:rPr>
          <w:b/>
        </w:rPr>
        <w:t>[Phase-2 Discussion]:</w:t>
      </w:r>
    </w:p>
    <w:p w14:paraId="1801B0B0" w14:textId="77777777" w:rsidR="00223CCB" w:rsidRDefault="00223CCB" w:rsidP="00223CCB">
      <w:pPr>
        <w:rPr>
          <w:color w:val="0070C0"/>
          <w:lang w:val="en-GB" w:eastAsia="en-US"/>
        </w:rPr>
      </w:pPr>
      <w:r>
        <w:rPr>
          <w:color w:val="0070C0"/>
          <w:lang w:val="en-GB" w:eastAsia="en-US"/>
        </w:rPr>
        <w:t xml:space="preserve">Do you agree with the proposed solution? </w:t>
      </w:r>
    </w:p>
    <w:p w14:paraId="13E409DC" w14:textId="6D1DFC5F"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877165">
        <w:rPr>
          <w:color w:val="0070C0"/>
          <w:lang w:val="en-GB" w:eastAsia="en-US"/>
        </w:rPr>
        <w:t>/TP</w:t>
      </w:r>
      <w:bookmarkStart w:id="118" w:name="_GoBack"/>
      <w:bookmarkEnd w:id="118"/>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223CCB" w14:paraId="6723181E" w14:textId="77777777" w:rsidTr="00223CCB">
        <w:tc>
          <w:tcPr>
            <w:tcW w:w="1358" w:type="dxa"/>
            <w:shd w:val="clear" w:color="auto" w:fill="E7E6E6" w:themeFill="background2"/>
            <w:vAlign w:val="center"/>
          </w:tcPr>
          <w:p w14:paraId="2E5B000F"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741E0FB2"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404D0E1C" w14:textId="77777777" w:rsidR="00223CCB" w:rsidRPr="00723BCA" w:rsidRDefault="00223CCB" w:rsidP="00223CCB">
            <w:pPr>
              <w:rPr>
                <w:b/>
                <w:bCs/>
                <w:lang w:eastAsia="sv-SE"/>
              </w:rPr>
            </w:pPr>
            <w:r>
              <w:rPr>
                <w:b/>
                <w:bCs/>
                <w:lang w:eastAsia="sv-SE"/>
              </w:rPr>
              <w:t>Comments</w:t>
            </w:r>
          </w:p>
        </w:tc>
      </w:tr>
      <w:tr w:rsidR="00223CCB" w14:paraId="15A33B71" w14:textId="77777777" w:rsidTr="00223CCB">
        <w:tc>
          <w:tcPr>
            <w:tcW w:w="1358" w:type="dxa"/>
            <w:vAlign w:val="center"/>
          </w:tcPr>
          <w:p w14:paraId="48612FD5" w14:textId="77777777" w:rsidR="00223CCB" w:rsidRDefault="00223CCB" w:rsidP="00223CCB">
            <w:pPr>
              <w:jc w:val="both"/>
              <w:rPr>
                <w:lang w:eastAsia="sv-SE"/>
              </w:rPr>
            </w:pPr>
          </w:p>
        </w:tc>
        <w:tc>
          <w:tcPr>
            <w:tcW w:w="1787" w:type="dxa"/>
          </w:tcPr>
          <w:p w14:paraId="5374DEA9" w14:textId="77777777" w:rsidR="00223CCB" w:rsidRDefault="00223CCB" w:rsidP="00223CCB">
            <w:pPr>
              <w:jc w:val="both"/>
              <w:rPr>
                <w:lang w:eastAsia="sv-SE"/>
              </w:rPr>
            </w:pPr>
          </w:p>
        </w:tc>
        <w:tc>
          <w:tcPr>
            <w:tcW w:w="6476" w:type="dxa"/>
            <w:vAlign w:val="center"/>
          </w:tcPr>
          <w:p w14:paraId="458EE2E5" w14:textId="77777777" w:rsidR="00223CCB" w:rsidRDefault="00223CCB" w:rsidP="00223CCB">
            <w:pPr>
              <w:jc w:val="both"/>
              <w:rPr>
                <w:lang w:eastAsia="sv-SE"/>
              </w:rPr>
            </w:pPr>
          </w:p>
        </w:tc>
      </w:tr>
      <w:tr w:rsidR="00223CCB" w14:paraId="0FFA3300" w14:textId="77777777" w:rsidTr="00223CCB">
        <w:tc>
          <w:tcPr>
            <w:tcW w:w="1358" w:type="dxa"/>
            <w:vAlign w:val="center"/>
          </w:tcPr>
          <w:p w14:paraId="322C2622" w14:textId="77777777" w:rsidR="00223CCB" w:rsidRDefault="00223CCB" w:rsidP="00223CCB">
            <w:pPr>
              <w:jc w:val="center"/>
              <w:rPr>
                <w:lang w:eastAsia="sv-SE"/>
              </w:rPr>
            </w:pPr>
          </w:p>
        </w:tc>
        <w:tc>
          <w:tcPr>
            <w:tcW w:w="1787" w:type="dxa"/>
          </w:tcPr>
          <w:p w14:paraId="62BFB626" w14:textId="77777777" w:rsidR="00223CCB" w:rsidRDefault="00223CCB" w:rsidP="00223CCB">
            <w:pPr>
              <w:jc w:val="center"/>
              <w:rPr>
                <w:lang w:eastAsia="sv-SE"/>
              </w:rPr>
            </w:pPr>
          </w:p>
        </w:tc>
        <w:tc>
          <w:tcPr>
            <w:tcW w:w="6476" w:type="dxa"/>
            <w:vAlign w:val="center"/>
          </w:tcPr>
          <w:p w14:paraId="6FBBBACD" w14:textId="77777777" w:rsidR="00223CCB" w:rsidRDefault="00223CCB" w:rsidP="00223CCB">
            <w:pPr>
              <w:jc w:val="center"/>
              <w:rPr>
                <w:lang w:eastAsia="sv-SE"/>
              </w:rPr>
            </w:pPr>
          </w:p>
        </w:tc>
      </w:tr>
      <w:tr w:rsidR="00223CCB" w14:paraId="1899588A" w14:textId="77777777" w:rsidTr="00223CCB">
        <w:tc>
          <w:tcPr>
            <w:tcW w:w="1358" w:type="dxa"/>
            <w:vAlign w:val="center"/>
          </w:tcPr>
          <w:p w14:paraId="0C834977" w14:textId="77777777" w:rsidR="00223CCB" w:rsidRDefault="00223CCB" w:rsidP="00223CCB">
            <w:pPr>
              <w:jc w:val="center"/>
              <w:rPr>
                <w:lang w:eastAsia="sv-SE"/>
              </w:rPr>
            </w:pPr>
          </w:p>
        </w:tc>
        <w:tc>
          <w:tcPr>
            <w:tcW w:w="1787" w:type="dxa"/>
          </w:tcPr>
          <w:p w14:paraId="23A61221" w14:textId="77777777" w:rsidR="00223CCB" w:rsidRDefault="00223CCB" w:rsidP="00223CCB">
            <w:pPr>
              <w:jc w:val="center"/>
              <w:rPr>
                <w:lang w:eastAsia="sv-SE"/>
              </w:rPr>
            </w:pPr>
          </w:p>
        </w:tc>
        <w:tc>
          <w:tcPr>
            <w:tcW w:w="6476" w:type="dxa"/>
            <w:vAlign w:val="center"/>
          </w:tcPr>
          <w:p w14:paraId="351242CC" w14:textId="77777777" w:rsidR="00223CCB" w:rsidRDefault="00223CCB" w:rsidP="00223CCB">
            <w:pPr>
              <w:jc w:val="center"/>
              <w:rPr>
                <w:lang w:eastAsia="sv-SE"/>
              </w:rPr>
            </w:pPr>
          </w:p>
        </w:tc>
      </w:tr>
      <w:tr w:rsidR="00223CCB" w14:paraId="4AFEB809" w14:textId="77777777" w:rsidTr="00223CCB">
        <w:tc>
          <w:tcPr>
            <w:tcW w:w="1358" w:type="dxa"/>
            <w:vAlign w:val="center"/>
          </w:tcPr>
          <w:p w14:paraId="4DE66419" w14:textId="77777777" w:rsidR="00223CCB" w:rsidRDefault="00223CCB" w:rsidP="00223CCB">
            <w:pPr>
              <w:jc w:val="center"/>
              <w:rPr>
                <w:lang w:eastAsia="sv-SE"/>
              </w:rPr>
            </w:pPr>
          </w:p>
        </w:tc>
        <w:tc>
          <w:tcPr>
            <w:tcW w:w="1787" w:type="dxa"/>
          </w:tcPr>
          <w:p w14:paraId="1A9AF53E" w14:textId="77777777" w:rsidR="00223CCB" w:rsidRDefault="00223CCB" w:rsidP="00223CCB">
            <w:pPr>
              <w:jc w:val="center"/>
              <w:rPr>
                <w:lang w:eastAsia="sv-SE"/>
              </w:rPr>
            </w:pPr>
          </w:p>
        </w:tc>
        <w:tc>
          <w:tcPr>
            <w:tcW w:w="6476" w:type="dxa"/>
            <w:vAlign w:val="center"/>
          </w:tcPr>
          <w:p w14:paraId="45BEFD0D" w14:textId="77777777" w:rsidR="00223CCB" w:rsidRDefault="00223CCB" w:rsidP="00223CCB">
            <w:pPr>
              <w:jc w:val="center"/>
              <w:rPr>
                <w:lang w:eastAsia="sv-SE"/>
              </w:rPr>
            </w:pPr>
          </w:p>
        </w:tc>
      </w:tr>
      <w:tr w:rsidR="00223CCB" w14:paraId="2A0F3C70" w14:textId="77777777" w:rsidTr="00223CCB">
        <w:tc>
          <w:tcPr>
            <w:tcW w:w="1358" w:type="dxa"/>
            <w:vAlign w:val="center"/>
          </w:tcPr>
          <w:p w14:paraId="28E702B8" w14:textId="77777777" w:rsidR="00223CCB" w:rsidRDefault="00223CCB" w:rsidP="00223CCB">
            <w:pPr>
              <w:jc w:val="center"/>
              <w:rPr>
                <w:lang w:eastAsia="sv-SE"/>
              </w:rPr>
            </w:pPr>
          </w:p>
        </w:tc>
        <w:tc>
          <w:tcPr>
            <w:tcW w:w="1787" w:type="dxa"/>
          </w:tcPr>
          <w:p w14:paraId="41601154" w14:textId="77777777" w:rsidR="00223CCB" w:rsidRDefault="00223CCB" w:rsidP="00223CCB">
            <w:pPr>
              <w:jc w:val="center"/>
              <w:rPr>
                <w:lang w:eastAsia="sv-SE"/>
              </w:rPr>
            </w:pPr>
          </w:p>
        </w:tc>
        <w:tc>
          <w:tcPr>
            <w:tcW w:w="6476" w:type="dxa"/>
            <w:vAlign w:val="center"/>
          </w:tcPr>
          <w:p w14:paraId="1D859E1B" w14:textId="77777777" w:rsidR="00223CCB" w:rsidRDefault="00223CCB" w:rsidP="00223CCB">
            <w:pPr>
              <w:jc w:val="center"/>
              <w:rPr>
                <w:lang w:eastAsia="sv-SE"/>
              </w:rPr>
            </w:pPr>
          </w:p>
        </w:tc>
      </w:tr>
      <w:tr w:rsidR="00223CCB" w14:paraId="34761351" w14:textId="77777777" w:rsidTr="00223CCB">
        <w:tc>
          <w:tcPr>
            <w:tcW w:w="1358" w:type="dxa"/>
            <w:vAlign w:val="center"/>
          </w:tcPr>
          <w:p w14:paraId="258E6B3B" w14:textId="77777777" w:rsidR="00223CCB" w:rsidRDefault="00223CCB" w:rsidP="00223CCB">
            <w:pPr>
              <w:jc w:val="center"/>
              <w:rPr>
                <w:lang w:eastAsia="sv-SE"/>
              </w:rPr>
            </w:pPr>
          </w:p>
        </w:tc>
        <w:tc>
          <w:tcPr>
            <w:tcW w:w="1787" w:type="dxa"/>
          </w:tcPr>
          <w:p w14:paraId="63B48867" w14:textId="77777777" w:rsidR="00223CCB" w:rsidRDefault="00223CCB" w:rsidP="00223CCB">
            <w:pPr>
              <w:jc w:val="center"/>
              <w:rPr>
                <w:lang w:eastAsia="sv-SE"/>
              </w:rPr>
            </w:pPr>
          </w:p>
        </w:tc>
        <w:tc>
          <w:tcPr>
            <w:tcW w:w="6476" w:type="dxa"/>
            <w:vAlign w:val="center"/>
          </w:tcPr>
          <w:p w14:paraId="1FE1CCAF" w14:textId="77777777" w:rsidR="00223CCB" w:rsidRDefault="00223CCB" w:rsidP="00223CCB">
            <w:pPr>
              <w:jc w:val="center"/>
              <w:rPr>
                <w:lang w:eastAsia="sv-SE"/>
              </w:rPr>
            </w:pPr>
          </w:p>
        </w:tc>
      </w:tr>
    </w:tbl>
    <w:p w14:paraId="30CFD7AE" w14:textId="77777777" w:rsidR="00223CCB" w:rsidRDefault="00223CCB" w:rsidP="00223CCB"/>
    <w:p w14:paraId="3091EC1A" w14:textId="77777777" w:rsidR="00223CCB" w:rsidRPr="009032D9" w:rsidRDefault="00223CCB" w:rsidP="00223CCB">
      <w:pPr>
        <w:rPr>
          <w:color w:val="0070C0"/>
          <w:lang w:eastAsia="en-US"/>
        </w:rPr>
      </w:pPr>
      <w:r>
        <w:rPr>
          <w:color w:val="0070C0"/>
          <w:lang w:eastAsia="en-US"/>
        </w:rPr>
        <w:t>Rapporteur summary:</w:t>
      </w:r>
    </w:p>
    <w:p w14:paraId="258CD1DC" w14:textId="77777777" w:rsidR="00012146" w:rsidRDefault="00012146" w:rsidP="00012146"/>
    <w:p w14:paraId="4BA3C47A" w14:textId="28D78251" w:rsidR="00BA4662" w:rsidRPr="007C521E" w:rsidRDefault="00BA4662" w:rsidP="00BA4662">
      <w:pPr>
        <w:pStyle w:val="Heading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8</w:t>
      </w:r>
      <w:r w:rsidRPr="007C521E">
        <w:rPr>
          <w:sz w:val="32"/>
          <w:lang w:eastAsia="sv-SE"/>
        </w:rPr>
        <w:t>]</w:t>
      </w:r>
    </w:p>
    <w:p w14:paraId="64B55D6D" w14:textId="77777777" w:rsidR="00BA4662" w:rsidRDefault="00BA4662" w:rsidP="00BA4662">
      <w:pPr>
        <w:pStyle w:val="CommentText"/>
      </w:pPr>
      <w:r>
        <w:rPr>
          <w:b/>
        </w:rPr>
        <w:t>[Issue description]</w:t>
      </w:r>
      <w:r>
        <w:t xml:space="preserve">: </w:t>
      </w:r>
    </w:p>
    <w:p w14:paraId="1CCE0806" w14:textId="5DC5F1CF" w:rsidR="00BA4662" w:rsidRDefault="00BA4662" w:rsidP="00BA4662">
      <w:pPr>
        <w:pStyle w:val="CommentText"/>
      </w:pPr>
      <w:r>
        <w:t>RAN2 has agreed for mode-A PUSCH the existing rule of handling overlapping/prioritization is used and no MAC impact. However, it is not clear how to handle mode-B CG PUSCH in case of overlapping with another CG PUSCH. The current rule in clause 5.4.1 is “</w:t>
      </w:r>
      <w:r w:rsidRPr="00A90B40">
        <w:rPr>
          <w:rFonts w:ascii="Times New Roman" w:eastAsia="Times New Roman" w:hAnsi="Times New Roman" w:cs="Times New Roman"/>
          <w:noProof/>
          <w:szCs w:val="20"/>
          <w:lang w:val="en-GB" w:eastAsia="ko-KR"/>
        </w:rPr>
        <w:t xml:space="preserve">If the MAC entity is configured with </w:t>
      </w:r>
      <w:r w:rsidRPr="00A90B40">
        <w:rPr>
          <w:rFonts w:ascii="Times New Roman" w:eastAsia="Times New Roman" w:hAnsi="Times New Roman" w:cs="Times New Roman"/>
          <w:i/>
          <w:iCs/>
          <w:noProof/>
          <w:szCs w:val="20"/>
          <w:lang w:val="en-GB" w:eastAsia="ko-KR"/>
        </w:rPr>
        <w:t>lch-basedPrioritization</w:t>
      </w:r>
      <w:r w:rsidRPr="00A90B40">
        <w:rPr>
          <w:rFonts w:ascii="Times New Roman" w:eastAsia="Times New Roman" w:hAnsi="Times New Roman" w:cs="Times New Roman"/>
          <w:noProof/>
          <w:szCs w:val="20"/>
          <w:lang w:val="en-GB" w:eastAsia="ko-KR"/>
        </w:rPr>
        <w:t xml:space="preserve"> and if there is overlapping PUSCH duration of at least two configured uplink grants whose priorities are equal, the prioritized uplink grant is determined by UE implementation.</w:t>
      </w:r>
      <w:r>
        <w:rPr>
          <w:rFonts w:ascii="Times New Roman" w:eastAsia="Times New Roman" w:hAnsi="Times New Roman" w:cs="Times New Roman"/>
          <w:noProof/>
          <w:szCs w:val="20"/>
          <w:lang w:val="en-GB" w:eastAsia="ko-KR"/>
        </w:rPr>
        <w:t xml:space="preserve"> </w:t>
      </w:r>
      <w:r w:rsidRPr="00A90B40">
        <w:rPr>
          <w:rFonts w:ascii="Times New Roman" w:eastAsia="Times New Roman" w:hAnsi="Times New Roman" w:cs="Times New Roman"/>
          <w:szCs w:val="20"/>
          <w:lang w:val="en-GB" w:eastAsia="ja-JP"/>
        </w:rPr>
        <w:t xml:space="preserve">If the MAC entity is not configured with </w:t>
      </w:r>
      <w:proofErr w:type="spellStart"/>
      <w:r w:rsidRPr="00A90B40">
        <w:rPr>
          <w:rFonts w:ascii="Times New Roman" w:eastAsia="Times New Roman" w:hAnsi="Times New Roman" w:cs="Times New Roman"/>
          <w:i/>
          <w:iCs/>
          <w:szCs w:val="20"/>
          <w:lang w:val="en-GB" w:eastAsia="ja-JP"/>
        </w:rPr>
        <w:t>lch-basedPrioritization</w:t>
      </w:r>
      <w:proofErr w:type="spellEnd"/>
      <w:r w:rsidRPr="00A90B40">
        <w:rPr>
          <w:rFonts w:ascii="Times New Roman" w:eastAsia="Times New Roman" w:hAnsi="Times New Roman" w:cs="Times New Roman"/>
          <w:szCs w:val="20"/>
          <w:lang w:val="en-GB" w:eastAsia="ja-JP"/>
        </w:rPr>
        <w:t xml:space="preserve"> and if there is overlapping PUSCH duration of at least two configured uplink grants, it is up to UE implementation to choose one of the configured uplink grants.</w:t>
      </w:r>
      <w:r>
        <w:t xml:space="preserve">”. Need to discuss </w:t>
      </w:r>
      <w:r w:rsidR="00270C4E">
        <w:t>how to handle</w:t>
      </w:r>
      <w:r>
        <w:t xml:space="preserve"> mode-B CG when overlapping with another CG</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not configured</w:t>
      </w:r>
      <w:r>
        <w:t>.</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configured, the priority </w:t>
      </w:r>
      <w:r w:rsidR="00270C4E">
        <w:lastRenderedPageBreak/>
        <w:t>should not be applied to the mode-B CG since it is not used for UL-SCH transmission, then how to handle mode-B CG when overlapping with another CG with priority.</w:t>
      </w:r>
    </w:p>
    <w:p w14:paraId="27169776" w14:textId="77777777" w:rsidR="00BA4662" w:rsidRDefault="00BA4662" w:rsidP="00BA4662">
      <w:pPr>
        <w:pStyle w:val="CommentText"/>
      </w:pPr>
      <w:r>
        <w:rPr>
          <w:b/>
        </w:rPr>
        <w:t>[Proposed Solution]</w:t>
      </w:r>
      <w:r>
        <w:t xml:space="preserve">: </w:t>
      </w:r>
    </w:p>
    <w:p w14:paraId="3D26AB39" w14:textId="7DF36F37" w:rsidR="00270C4E" w:rsidRDefault="00BA4662" w:rsidP="00270C4E">
      <w:pPr>
        <w:pStyle w:val="CommentText"/>
      </w:pPr>
      <w:r>
        <w:t>Proposal</w:t>
      </w:r>
      <w:r w:rsidR="00725525">
        <w:t xml:space="preserve"> 1</w:t>
      </w:r>
      <w:r>
        <w:t xml:space="preserve">: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w:t>
      </w:r>
      <w:r w:rsidR="00725525">
        <w:t>. Clarify in MAC.</w:t>
      </w:r>
    </w:p>
    <w:p w14:paraId="177EDF2A" w14:textId="2AAED27E" w:rsidR="00270C4E" w:rsidRDefault="00725525" w:rsidP="00270C4E">
      <w:pPr>
        <w:pStyle w:val="CommentText"/>
      </w:pPr>
      <w:r>
        <w:t xml:space="preserve">Proposal 2: </w:t>
      </w:r>
      <w:r w:rsidR="00270C4E">
        <w:t>If</w:t>
      </w:r>
      <w:r w:rsidR="00BA4662">
        <w:t xml:space="preserve">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not configured, discuss how to handle mode-B CG when overlapping with another CG. </w:t>
      </w:r>
    </w:p>
    <w:p w14:paraId="102A64E7" w14:textId="17FF4819" w:rsidR="00270C4E" w:rsidRDefault="00270C4E" w:rsidP="00270C4E">
      <w:pPr>
        <w:pStyle w:val="CommentText"/>
        <w:ind w:left="720"/>
      </w:pPr>
      <w:r>
        <w:t>Option-1: apply the current rule (i.e., leave to UE implementation)</w:t>
      </w:r>
      <w:r w:rsidR="00725525">
        <w:t>, no MAC impact.</w:t>
      </w:r>
    </w:p>
    <w:p w14:paraId="3F21A106" w14:textId="1500E0FE" w:rsidR="00270C4E" w:rsidRDefault="00270C4E" w:rsidP="00270C4E">
      <w:pPr>
        <w:pStyle w:val="CommentText"/>
        <w:ind w:left="720"/>
      </w:pPr>
      <w:r>
        <w:t>Option-2: prioritize mode-B CG for UEI-CSI reporting</w:t>
      </w:r>
      <w:r w:rsidR="00725525">
        <w:t xml:space="preserve"> (update the note in MAC)</w:t>
      </w:r>
    </w:p>
    <w:p w14:paraId="3E41D8F8" w14:textId="44E19FC1" w:rsidR="00270C4E" w:rsidRDefault="00270C4E" w:rsidP="00270C4E">
      <w:pPr>
        <w:pStyle w:val="CommentText"/>
        <w:ind w:left="720"/>
      </w:pPr>
      <w:r>
        <w:t xml:space="preserve">Option-3: prioritize the other overlapping CG </w:t>
      </w:r>
      <w:r w:rsidR="00725525">
        <w:t>(update the note in MAC)</w:t>
      </w:r>
    </w:p>
    <w:p w14:paraId="15C51EE3" w14:textId="39059908" w:rsidR="00270C4E" w:rsidRDefault="00725525" w:rsidP="00270C4E">
      <w:pPr>
        <w:pStyle w:val="CommentText"/>
      </w:pPr>
      <w:r>
        <w:t xml:space="preserve">Proposal 3: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configured, discuss how to handle mode-B CG when overlapping with another CG with priority. </w:t>
      </w:r>
      <w:r>
        <w:t>(update the note in MAC)</w:t>
      </w:r>
    </w:p>
    <w:p w14:paraId="3E0B3DCF" w14:textId="77777777" w:rsidR="00270C4E" w:rsidRDefault="00270C4E" w:rsidP="00270C4E">
      <w:pPr>
        <w:pStyle w:val="CommentText"/>
        <w:ind w:left="720"/>
      </w:pPr>
      <w:r>
        <w:t>Option-1: apply the current rule (i.e., leave to UE implementation)</w:t>
      </w:r>
    </w:p>
    <w:p w14:paraId="504F15AD" w14:textId="4436FB2C" w:rsidR="00270C4E" w:rsidRDefault="00270C4E" w:rsidP="00270C4E">
      <w:pPr>
        <w:pStyle w:val="CommentText"/>
        <w:ind w:left="720"/>
      </w:pPr>
      <w:r>
        <w:t>Option-2: prioritize mode-B CG</w:t>
      </w:r>
      <w:r w:rsidRPr="00270C4E">
        <w:t xml:space="preserve"> </w:t>
      </w:r>
      <w:r>
        <w:t>for UEI-CSI reporting</w:t>
      </w:r>
    </w:p>
    <w:p w14:paraId="029BBFF8" w14:textId="07049566" w:rsidR="00BA4662" w:rsidRDefault="00270C4E" w:rsidP="00725525">
      <w:pPr>
        <w:pStyle w:val="CommentText"/>
        <w:ind w:left="720"/>
      </w:pPr>
      <w:r>
        <w:t>Option-3: prioritize the other overlapping CG</w:t>
      </w:r>
    </w:p>
    <w:p w14:paraId="55E42ED6" w14:textId="77777777" w:rsidR="00725525" w:rsidRDefault="00725525" w:rsidP="00725525">
      <w:pPr>
        <w:pStyle w:val="CommentText"/>
        <w:ind w:left="720"/>
      </w:pPr>
    </w:p>
    <w:p w14:paraId="18D0D5BE" w14:textId="77777777" w:rsidR="00223CCB" w:rsidRPr="00A5558A" w:rsidRDefault="00223CCB" w:rsidP="00223CCB">
      <w:pPr>
        <w:pStyle w:val="Heading4"/>
        <w:numPr>
          <w:ilvl w:val="0"/>
          <w:numId w:val="0"/>
        </w:numPr>
        <w:rPr>
          <w:b/>
        </w:rPr>
      </w:pPr>
      <w:r w:rsidRPr="00A5558A">
        <w:rPr>
          <w:b/>
        </w:rPr>
        <w:t>[Phase-2 Discussion]:</w:t>
      </w:r>
    </w:p>
    <w:p w14:paraId="2A8D30E6" w14:textId="097574E8" w:rsidR="00223CCB" w:rsidRDefault="00223CCB" w:rsidP="00223CCB">
      <w:pPr>
        <w:rPr>
          <w:color w:val="0070C0"/>
          <w:lang w:val="en-GB" w:eastAsia="en-US"/>
        </w:rPr>
      </w:pPr>
      <w:r>
        <w:rPr>
          <w:color w:val="0070C0"/>
          <w:lang w:val="en-GB" w:eastAsia="en-US"/>
        </w:rPr>
        <w:t>Do you agree with the proposed solution? Which option do you agree?</w:t>
      </w:r>
    </w:p>
    <w:tbl>
      <w:tblPr>
        <w:tblStyle w:val="TableGrid"/>
        <w:tblW w:w="0" w:type="auto"/>
        <w:tblLook w:val="04A0" w:firstRow="1" w:lastRow="0" w:firstColumn="1" w:lastColumn="0" w:noHBand="0" w:noVBand="1"/>
      </w:tblPr>
      <w:tblGrid>
        <w:gridCol w:w="1200"/>
        <w:gridCol w:w="955"/>
        <w:gridCol w:w="1080"/>
        <w:gridCol w:w="900"/>
        <w:gridCol w:w="5486"/>
      </w:tblGrid>
      <w:tr w:rsidR="00906037" w14:paraId="5A2DAE97" w14:textId="77777777" w:rsidTr="00906037">
        <w:tc>
          <w:tcPr>
            <w:tcW w:w="1200" w:type="dxa"/>
            <w:shd w:val="clear" w:color="auto" w:fill="E7E6E6" w:themeFill="background2"/>
            <w:vAlign w:val="center"/>
          </w:tcPr>
          <w:p w14:paraId="05999F61" w14:textId="77777777" w:rsidR="00906037" w:rsidRPr="00723BCA" w:rsidRDefault="00906037" w:rsidP="00223CCB">
            <w:pPr>
              <w:rPr>
                <w:b/>
                <w:bCs/>
                <w:lang w:eastAsia="sv-SE"/>
              </w:rPr>
            </w:pPr>
            <w:r w:rsidRPr="00723BCA">
              <w:rPr>
                <w:b/>
                <w:bCs/>
                <w:lang w:eastAsia="sv-SE"/>
              </w:rPr>
              <w:t>Company</w:t>
            </w:r>
          </w:p>
        </w:tc>
        <w:tc>
          <w:tcPr>
            <w:tcW w:w="955" w:type="dxa"/>
            <w:shd w:val="clear" w:color="auto" w:fill="E7E6E6" w:themeFill="background2"/>
          </w:tcPr>
          <w:p w14:paraId="71840C13" w14:textId="1CFA8B96" w:rsidR="00906037" w:rsidRPr="00723BCA" w:rsidRDefault="00906037" w:rsidP="00223CCB">
            <w:pPr>
              <w:rPr>
                <w:b/>
                <w:bCs/>
                <w:lang w:eastAsia="sv-SE"/>
              </w:rPr>
            </w:pPr>
            <w:r>
              <w:rPr>
                <w:b/>
                <w:bCs/>
                <w:lang w:eastAsia="sv-SE"/>
              </w:rPr>
              <w:t>P1: Yes/No</w:t>
            </w:r>
          </w:p>
        </w:tc>
        <w:tc>
          <w:tcPr>
            <w:tcW w:w="1080" w:type="dxa"/>
            <w:shd w:val="clear" w:color="auto" w:fill="E7E6E6" w:themeFill="background2"/>
          </w:tcPr>
          <w:p w14:paraId="45385FDB" w14:textId="76C3C626" w:rsidR="00906037" w:rsidRDefault="00906037" w:rsidP="00223CCB">
            <w:pPr>
              <w:rPr>
                <w:b/>
                <w:bCs/>
                <w:lang w:eastAsia="sv-SE"/>
              </w:rPr>
            </w:pPr>
            <w:r>
              <w:rPr>
                <w:b/>
                <w:bCs/>
                <w:lang w:eastAsia="sv-SE"/>
              </w:rPr>
              <w:t>P2: Option 1/2/3</w:t>
            </w:r>
          </w:p>
        </w:tc>
        <w:tc>
          <w:tcPr>
            <w:tcW w:w="900" w:type="dxa"/>
            <w:shd w:val="clear" w:color="auto" w:fill="E7E6E6" w:themeFill="background2"/>
          </w:tcPr>
          <w:p w14:paraId="634851AE" w14:textId="3BB8CB13" w:rsidR="00906037" w:rsidRDefault="00906037" w:rsidP="00223CCB">
            <w:pPr>
              <w:rPr>
                <w:b/>
                <w:bCs/>
                <w:lang w:eastAsia="sv-SE"/>
              </w:rPr>
            </w:pPr>
            <w:r>
              <w:rPr>
                <w:b/>
                <w:bCs/>
                <w:lang w:eastAsia="sv-SE"/>
              </w:rPr>
              <w:t>P3: Option 1/2/3</w:t>
            </w:r>
          </w:p>
        </w:tc>
        <w:tc>
          <w:tcPr>
            <w:tcW w:w="5486" w:type="dxa"/>
            <w:shd w:val="clear" w:color="auto" w:fill="E7E6E6" w:themeFill="background2"/>
            <w:vAlign w:val="center"/>
          </w:tcPr>
          <w:p w14:paraId="71D02BD0" w14:textId="4D8786B9" w:rsidR="00906037" w:rsidRPr="00723BCA" w:rsidRDefault="00906037" w:rsidP="00223CCB">
            <w:pPr>
              <w:rPr>
                <w:b/>
                <w:bCs/>
                <w:lang w:eastAsia="sv-SE"/>
              </w:rPr>
            </w:pPr>
            <w:r>
              <w:rPr>
                <w:b/>
                <w:bCs/>
                <w:lang w:eastAsia="sv-SE"/>
              </w:rPr>
              <w:t>Comments</w:t>
            </w:r>
          </w:p>
        </w:tc>
      </w:tr>
      <w:tr w:rsidR="00906037" w14:paraId="0DDBB22D" w14:textId="77777777" w:rsidTr="00906037">
        <w:tc>
          <w:tcPr>
            <w:tcW w:w="1200" w:type="dxa"/>
            <w:vAlign w:val="center"/>
          </w:tcPr>
          <w:p w14:paraId="258FC394" w14:textId="77777777" w:rsidR="00906037" w:rsidRDefault="00906037" w:rsidP="00223CCB">
            <w:pPr>
              <w:jc w:val="both"/>
              <w:rPr>
                <w:lang w:eastAsia="sv-SE"/>
              </w:rPr>
            </w:pPr>
          </w:p>
        </w:tc>
        <w:tc>
          <w:tcPr>
            <w:tcW w:w="955" w:type="dxa"/>
          </w:tcPr>
          <w:p w14:paraId="174ECDC0" w14:textId="77777777" w:rsidR="00906037" w:rsidRDefault="00906037" w:rsidP="00223CCB">
            <w:pPr>
              <w:jc w:val="both"/>
              <w:rPr>
                <w:lang w:eastAsia="sv-SE"/>
              </w:rPr>
            </w:pPr>
          </w:p>
        </w:tc>
        <w:tc>
          <w:tcPr>
            <w:tcW w:w="1080" w:type="dxa"/>
          </w:tcPr>
          <w:p w14:paraId="1CD0B5D4" w14:textId="77777777" w:rsidR="00906037" w:rsidRDefault="00906037" w:rsidP="00223CCB">
            <w:pPr>
              <w:jc w:val="both"/>
              <w:rPr>
                <w:lang w:eastAsia="sv-SE"/>
              </w:rPr>
            </w:pPr>
          </w:p>
        </w:tc>
        <w:tc>
          <w:tcPr>
            <w:tcW w:w="900" w:type="dxa"/>
          </w:tcPr>
          <w:p w14:paraId="06994F07" w14:textId="1EC23DFC" w:rsidR="00906037" w:rsidRDefault="00906037" w:rsidP="00223CCB">
            <w:pPr>
              <w:jc w:val="both"/>
              <w:rPr>
                <w:lang w:eastAsia="sv-SE"/>
              </w:rPr>
            </w:pPr>
          </w:p>
        </w:tc>
        <w:tc>
          <w:tcPr>
            <w:tcW w:w="5486" w:type="dxa"/>
            <w:vAlign w:val="center"/>
          </w:tcPr>
          <w:p w14:paraId="4537EF14" w14:textId="68725E52" w:rsidR="00906037" w:rsidRDefault="00906037" w:rsidP="00223CCB">
            <w:pPr>
              <w:jc w:val="both"/>
              <w:rPr>
                <w:lang w:eastAsia="sv-SE"/>
              </w:rPr>
            </w:pPr>
          </w:p>
        </w:tc>
      </w:tr>
      <w:tr w:rsidR="00906037" w14:paraId="04AED2A2" w14:textId="77777777" w:rsidTr="00906037">
        <w:tc>
          <w:tcPr>
            <w:tcW w:w="1200" w:type="dxa"/>
            <w:vAlign w:val="center"/>
          </w:tcPr>
          <w:p w14:paraId="404F2F01" w14:textId="77777777" w:rsidR="00906037" w:rsidRDefault="00906037" w:rsidP="00223CCB">
            <w:pPr>
              <w:jc w:val="center"/>
              <w:rPr>
                <w:lang w:eastAsia="sv-SE"/>
              </w:rPr>
            </w:pPr>
          </w:p>
        </w:tc>
        <w:tc>
          <w:tcPr>
            <w:tcW w:w="955" w:type="dxa"/>
          </w:tcPr>
          <w:p w14:paraId="38CB1E38" w14:textId="77777777" w:rsidR="00906037" w:rsidRDefault="00906037" w:rsidP="00223CCB">
            <w:pPr>
              <w:jc w:val="center"/>
              <w:rPr>
                <w:lang w:eastAsia="sv-SE"/>
              </w:rPr>
            </w:pPr>
          </w:p>
        </w:tc>
        <w:tc>
          <w:tcPr>
            <w:tcW w:w="1080" w:type="dxa"/>
          </w:tcPr>
          <w:p w14:paraId="584AFDC4" w14:textId="77777777" w:rsidR="00906037" w:rsidRDefault="00906037" w:rsidP="00223CCB">
            <w:pPr>
              <w:jc w:val="center"/>
              <w:rPr>
                <w:lang w:eastAsia="sv-SE"/>
              </w:rPr>
            </w:pPr>
          </w:p>
        </w:tc>
        <w:tc>
          <w:tcPr>
            <w:tcW w:w="900" w:type="dxa"/>
          </w:tcPr>
          <w:p w14:paraId="47780169" w14:textId="0DDC5239" w:rsidR="00906037" w:rsidRDefault="00906037" w:rsidP="00223CCB">
            <w:pPr>
              <w:jc w:val="center"/>
              <w:rPr>
                <w:lang w:eastAsia="sv-SE"/>
              </w:rPr>
            </w:pPr>
          </w:p>
        </w:tc>
        <w:tc>
          <w:tcPr>
            <w:tcW w:w="5486" w:type="dxa"/>
            <w:vAlign w:val="center"/>
          </w:tcPr>
          <w:p w14:paraId="6353108D" w14:textId="42796DD9" w:rsidR="00906037" w:rsidRDefault="00906037" w:rsidP="00223CCB">
            <w:pPr>
              <w:jc w:val="center"/>
              <w:rPr>
                <w:lang w:eastAsia="sv-SE"/>
              </w:rPr>
            </w:pPr>
          </w:p>
        </w:tc>
      </w:tr>
      <w:tr w:rsidR="00906037" w14:paraId="4E307F07" w14:textId="77777777" w:rsidTr="00906037">
        <w:tc>
          <w:tcPr>
            <w:tcW w:w="1200" w:type="dxa"/>
            <w:vAlign w:val="center"/>
          </w:tcPr>
          <w:p w14:paraId="41D3496C" w14:textId="77777777" w:rsidR="00906037" w:rsidRDefault="00906037" w:rsidP="00223CCB">
            <w:pPr>
              <w:jc w:val="center"/>
              <w:rPr>
                <w:lang w:eastAsia="sv-SE"/>
              </w:rPr>
            </w:pPr>
          </w:p>
        </w:tc>
        <w:tc>
          <w:tcPr>
            <w:tcW w:w="955" w:type="dxa"/>
          </w:tcPr>
          <w:p w14:paraId="61B49364" w14:textId="77777777" w:rsidR="00906037" w:rsidRDefault="00906037" w:rsidP="00223CCB">
            <w:pPr>
              <w:jc w:val="center"/>
              <w:rPr>
                <w:lang w:eastAsia="sv-SE"/>
              </w:rPr>
            </w:pPr>
          </w:p>
        </w:tc>
        <w:tc>
          <w:tcPr>
            <w:tcW w:w="1080" w:type="dxa"/>
          </w:tcPr>
          <w:p w14:paraId="339E2DFA" w14:textId="77777777" w:rsidR="00906037" w:rsidRDefault="00906037" w:rsidP="00223CCB">
            <w:pPr>
              <w:jc w:val="center"/>
              <w:rPr>
                <w:lang w:eastAsia="sv-SE"/>
              </w:rPr>
            </w:pPr>
          </w:p>
        </w:tc>
        <w:tc>
          <w:tcPr>
            <w:tcW w:w="900" w:type="dxa"/>
          </w:tcPr>
          <w:p w14:paraId="29F5C4B5" w14:textId="4FF636B9" w:rsidR="00906037" w:rsidRDefault="00906037" w:rsidP="00223CCB">
            <w:pPr>
              <w:jc w:val="center"/>
              <w:rPr>
                <w:lang w:eastAsia="sv-SE"/>
              </w:rPr>
            </w:pPr>
          </w:p>
        </w:tc>
        <w:tc>
          <w:tcPr>
            <w:tcW w:w="5486" w:type="dxa"/>
            <w:vAlign w:val="center"/>
          </w:tcPr>
          <w:p w14:paraId="67875764" w14:textId="61DB0258" w:rsidR="00906037" w:rsidRDefault="00906037" w:rsidP="00223CCB">
            <w:pPr>
              <w:jc w:val="center"/>
              <w:rPr>
                <w:lang w:eastAsia="sv-SE"/>
              </w:rPr>
            </w:pPr>
          </w:p>
        </w:tc>
      </w:tr>
      <w:tr w:rsidR="00906037" w14:paraId="0084A326" w14:textId="77777777" w:rsidTr="00906037">
        <w:tc>
          <w:tcPr>
            <w:tcW w:w="1200" w:type="dxa"/>
            <w:vAlign w:val="center"/>
          </w:tcPr>
          <w:p w14:paraId="3586185E" w14:textId="77777777" w:rsidR="00906037" w:rsidRDefault="00906037" w:rsidP="00223CCB">
            <w:pPr>
              <w:jc w:val="center"/>
              <w:rPr>
                <w:lang w:eastAsia="sv-SE"/>
              </w:rPr>
            </w:pPr>
          </w:p>
        </w:tc>
        <w:tc>
          <w:tcPr>
            <w:tcW w:w="955" w:type="dxa"/>
          </w:tcPr>
          <w:p w14:paraId="7461AC68" w14:textId="77777777" w:rsidR="00906037" w:rsidRDefault="00906037" w:rsidP="00223CCB">
            <w:pPr>
              <w:jc w:val="center"/>
              <w:rPr>
                <w:lang w:eastAsia="sv-SE"/>
              </w:rPr>
            </w:pPr>
          </w:p>
        </w:tc>
        <w:tc>
          <w:tcPr>
            <w:tcW w:w="1080" w:type="dxa"/>
          </w:tcPr>
          <w:p w14:paraId="51EBF5C7" w14:textId="77777777" w:rsidR="00906037" w:rsidRDefault="00906037" w:rsidP="00223CCB">
            <w:pPr>
              <w:jc w:val="center"/>
              <w:rPr>
                <w:lang w:eastAsia="sv-SE"/>
              </w:rPr>
            </w:pPr>
          </w:p>
        </w:tc>
        <w:tc>
          <w:tcPr>
            <w:tcW w:w="900" w:type="dxa"/>
          </w:tcPr>
          <w:p w14:paraId="07191418" w14:textId="56569055" w:rsidR="00906037" w:rsidRDefault="00906037" w:rsidP="00223CCB">
            <w:pPr>
              <w:jc w:val="center"/>
              <w:rPr>
                <w:lang w:eastAsia="sv-SE"/>
              </w:rPr>
            </w:pPr>
          </w:p>
        </w:tc>
        <w:tc>
          <w:tcPr>
            <w:tcW w:w="5486" w:type="dxa"/>
            <w:vAlign w:val="center"/>
          </w:tcPr>
          <w:p w14:paraId="621FFEF3" w14:textId="54882C51" w:rsidR="00906037" w:rsidRDefault="00906037" w:rsidP="00223CCB">
            <w:pPr>
              <w:jc w:val="center"/>
              <w:rPr>
                <w:lang w:eastAsia="sv-SE"/>
              </w:rPr>
            </w:pPr>
          </w:p>
        </w:tc>
      </w:tr>
      <w:tr w:rsidR="00906037" w14:paraId="2A71AC64" w14:textId="77777777" w:rsidTr="00906037">
        <w:tc>
          <w:tcPr>
            <w:tcW w:w="1200" w:type="dxa"/>
            <w:vAlign w:val="center"/>
          </w:tcPr>
          <w:p w14:paraId="7B73875F" w14:textId="77777777" w:rsidR="00906037" w:rsidRDefault="00906037" w:rsidP="00223CCB">
            <w:pPr>
              <w:jc w:val="center"/>
              <w:rPr>
                <w:lang w:eastAsia="sv-SE"/>
              </w:rPr>
            </w:pPr>
          </w:p>
        </w:tc>
        <w:tc>
          <w:tcPr>
            <w:tcW w:w="955" w:type="dxa"/>
          </w:tcPr>
          <w:p w14:paraId="1A1D4BEA" w14:textId="77777777" w:rsidR="00906037" w:rsidRDefault="00906037" w:rsidP="00223CCB">
            <w:pPr>
              <w:jc w:val="center"/>
              <w:rPr>
                <w:lang w:eastAsia="sv-SE"/>
              </w:rPr>
            </w:pPr>
          </w:p>
        </w:tc>
        <w:tc>
          <w:tcPr>
            <w:tcW w:w="1080" w:type="dxa"/>
          </w:tcPr>
          <w:p w14:paraId="21F3AF5E" w14:textId="77777777" w:rsidR="00906037" w:rsidRDefault="00906037" w:rsidP="00223CCB">
            <w:pPr>
              <w:jc w:val="center"/>
              <w:rPr>
                <w:lang w:eastAsia="sv-SE"/>
              </w:rPr>
            </w:pPr>
          </w:p>
        </w:tc>
        <w:tc>
          <w:tcPr>
            <w:tcW w:w="900" w:type="dxa"/>
          </w:tcPr>
          <w:p w14:paraId="5CAB8C1F" w14:textId="6440B885" w:rsidR="00906037" w:rsidRDefault="00906037" w:rsidP="00223CCB">
            <w:pPr>
              <w:jc w:val="center"/>
              <w:rPr>
                <w:lang w:eastAsia="sv-SE"/>
              </w:rPr>
            </w:pPr>
          </w:p>
        </w:tc>
        <w:tc>
          <w:tcPr>
            <w:tcW w:w="5486" w:type="dxa"/>
            <w:vAlign w:val="center"/>
          </w:tcPr>
          <w:p w14:paraId="70F60D85" w14:textId="68248913" w:rsidR="00906037" w:rsidRDefault="00906037" w:rsidP="00223CCB">
            <w:pPr>
              <w:jc w:val="center"/>
              <w:rPr>
                <w:lang w:eastAsia="sv-SE"/>
              </w:rPr>
            </w:pPr>
          </w:p>
        </w:tc>
      </w:tr>
      <w:tr w:rsidR="00906037" w14:paraId="5B7B4443" w14:textId="77777777" w:rsidTr="00906037">
        <w:tc>
          <w:tcPr>
            <w:tcW w:w="1200" w:type="dxa"/>
            <w:vAlign w:val="center"/>
          </w:tcPr>
          <w:p w14:paraId="65EF4294" w14:textId="77777777" w:rsidR="00906037" w:rsidRDefault="00906037" w:rsidP="00223CCB">
            <w:pPr>
              <w:jc w:val="center"/>
              <w:rPr>
                <w:lang w:eastAsia="sv-SE"/>
              </w:rPr>
            </w:pPr>
          </w:p>
        </w:tc>
        <w:tc>
          <w:tcPr>
            <w:tcW w:w="955" w:type="dxa"/>
          </w:tcPr>
          <w:p w14:paraId="26DA2832" w14:textId="77777777" w:rsidR="00906037" w:rsidRDefault="00906037" w:rsidP="00223CCB">
            <w:pPr>
              <w:jc w:val="center"/>
              <w:rPr>
                <w:lang w:eastAsia="sv-SE"/>
              </w:rPr>
            </w:pPr>
          </w:p>
        </w:tc>
        <w:tc>
          <w:tcPr>
            <w:tcW w:w="1080" w:type="dxa"/>
          </w:tcPr>
          <w:p w14:paraId="1308CC16" w14:textId="77777777" w:rsidR="00906037" w:rsidRDefault="00906037" w:rsidP="00223CCB">
            <w:pPr>
              <w:jc w:val="center"/>
              <w:rPr>
                <w:lang w:eastAsia="sv-SE"/>
              </w:rPr>
            </w:pPr>
          </w:p>
        </w:tc>
        <w:tc>
          <w:tcPr>
            <w:tcW w:w="900" w:type="dxa"/>
          </w:tcPr>
          <w:p w14:paraId="676F5950" w14:textId="1C9B75F4" w:rsidR="00906037" w:rsidRDefault="00906037" w:rsidP="00223CCB">
            <w:pPr>
              <w:jc w:val="center"/>
              <w:rPr>
                <w:lang w:eastAsia="sv-SE"/>
              </w:rPr>
            </w:pPr>
          </w:p>
        </w:tc>
        <w:tc>
          <w:tcPr>
            <w:tcW w:w="5486" w:type="dxa"/>
            <w:vAlign w:val="center"/>
          </w:tcPr>
          <w:p w14:paraId="1A44C661" w14:textId="3C2B6285" w:rsidR="00906037" w:rsidRDefault="00906037" w:rsidP="00223CCB">
            <w:pPr>
              <w:jc w:val="center"/>
              <w:rPr>
                <w:lang w:eastAsia="sv-SE"/>
              </w:rPr>
            </w:pPr>
          </w:p>
        </w:tc>
      </w:tr>
    </w:tbl>
    <w:p w14:paraId="22F6B40E" w14:textId="77777777" w:rsidR="00223CCB" w:rsidRDefault="00223CCB" w:rsidP="00223CCB"/>
    <w:p w14:paraId="6D663E45" w14:textId="77777777" w:rsidR="00223CCB" w:rsidRPr="009032D9" w:rsidRDefault="00223CCB" w:rsidP="00223CCB">
      <w:pPr>
        <w:rPr>
          <w:color w:val="0070C0"/>
          <w:lang w:eastAsia="en-US"/>
        </w:rPr>
      </w:pPr>
      <w:r>
        <w:rPr>
          <w:color w:val="0070C0"/>
          <w:lang w:eastAsia="en-US"/>
        </w:rPr>
        <w:t>Rapporteur summary:</w:t>
      </w:r>
    </w:p>
    <w:p w14:paraId="6B4A920E" w14:textId="77777777" w:rsidR="00012146" w:rsidRDefault="00012146" w:rsidP="001B4380">
      <w:pPr>
        <w:rPr>
          <w:lang w:eastAsia="sv-SE"/>
        </w:rPr>
      </w:pPr>
    </w:p>
    <w:p w14:paraId="0DA1F069" w14:textId="77777777" w:rsidR="00780915" w:rsidRDefault="00780915" w:rsidP="00780915">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06898394" w:rsidR="006407EB" w:rsidRDefault="006407EB" w:rsidP="006407EB">
      <w:pPr>
        <w:rPr>
          <w:lang w:eastAsia="sv-SE"/>
        </w:rPr>
      </w:pPr>
      <w:r>
        <w:rPr>
          <w:lang w:eastAsia="sv-SE"/>
        </w:rPr>
        <w:t>The following open issues are listed with suggested way forward</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lastRenderedPageBreak/>
        <w:t>References</w:t>
      </w:r>
    </w:p>
    <w:p w14:paraId="4EC13037" w14:textId="1E47C1A0"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1F351DB4" w14:textId="4C56AE37" w:rsidR="00CF6A43" w:rsidRDefault="00502446" w:rsidP="00005337">
      <w:pPr>
        <w:pStyle w:val="Reference0"/>
        <w:numPr>
          <w:ilvl w:val="0"/>
          <w:numId w:val="3"/>
        </w:numPr>
        <w:tabs>
          <w:tab w:val="left" w:pos="567"/>
        </w:tabs>
        <w:spacing w:line="240" w:lineRule="auto"/>
        <w:jc w:val="both"/>
      </w:pPr>
      <w:r w:rsidRPr="00502446">
        <w:t>R2-2506539</w:t>
      </w:r>
      <w:r w:rsidR="00811843" w:rsidRPr="00202713">
        <w:rPr>
          <w:rFonts w:hint="eastAsia"/>
        </w:rPr>
        <w:tab/>
      </w:r>
      <w:r w:rsidR="00BC5145">
        <w:fldChar w:fldCharType="begin"/>
      </w:r>
      <w:r w:rsidR="00BC5145">
        <w:instrText xml:space="preserve"> DOCPROPERTY  CrTitle  \* MERGEFORMAT </w:instrText>
      </w:r>
      <w:r w:rsidR="00BC5145">
        <w:fldChar w:fldCharType="separate"/>
      </w:r>
      <w:r>
        <w:t>Introduction of MIMO</w:t>
      </w:r>
      <w:r w:rsidR="00BC5145">
        <w:fldChar w:fldCharType="end"/>
      </w:r>
      <w:r>
        <w:t xml:space="preserve"> Rel-19 TS 38.321 CR#2100 </w:t>
      </w:r>
      <w:r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EB128" w14:textId="77777777" w:rsidR="00BC5145" w:rsidRDefault="00BC5145" w:rsidP="00051DF8">
      <w:r>
        <w:separator/>
      </w:r>
    </w:p>
  </w:endnote>
  <w:endnote w:type="continuationSeparator" w:id="0">
    <w:p w14:paraId="78F89B3A" w14:textId="77777777" w:rsidR="00BC5145" w:rsidRDefault="00BC5145" w:rsidP="00051DF8">
      <w:r>
        <w:continuationSeparator/>
      </w:r>
    </w:p>
  </w:endnote>
  <w:endnote w:type="continuationNotice" w:id="1">
    <w:p w14:paraId="559746E6" w14:textId="77777777" w:rsidR="00BC5145" w:rsidRDefault="00BC5145"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0DC45" w14:textId="77777777" w:rsidR="00BC5145" w:rsidRDefault="00BC5145" w:rsidP="00051DF8">
      <w:r>
        <w:separator/>
      </w:r>
    </w:p>
  </w:footnote>
  <w:footnote w:type="continuationSeparator" w:id="0">
    <w:p w14:paraId="4B3D5D51" w14:textId="77777777" w:rsidR="00BC5145" w:rsidRDefault="00BC5145" w:rsidP="00051DF8">
      <w:r>
        <w:continuationSeparator/>
      </w:r>
    </w:p>
  </w:footnote>
  <w:footnote w:type="continuationNotice" w:id="1">
    <w:p w14:paraId="6A3FCB04" w14:textId="77777777" w:rsidR="00BC5145" w:rsidRDefault="00BC5145"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F92495"/>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3" w15:restartNumberingAfterBreak="0">
    <w:nsid w:val="564D004A"/>
    <w:multiLevelType w:val="hybridMultilevel"/>
    <w:tmpl w:val="3E3A8E06"/>
    <w:lvl w:ilvl="0" w:tplc="6178AF64">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CAB2077"/>
    <w:multiLevelType w:val="hybridMultilevel"/>
    <w:tmpl w:val="F0E2927A"/>
    <w:lvl w:ilvl="0" w:tplc="1E7CC3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343EB"/>
    <w:multiLevelType w:val="hybridMultilevel"/>
    <w:tmpl w:val="9404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765584"/>
    <w:multiLevelType w:val="hybridMultilevel"/>
    <w:tmpl w:val="99B2BBB8"/>
    <w:lvl w:ilvl="0" w:tplc="A84287F8">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9"/>
  </w:num>
  <w:num w:numId="2">
    <w:abstractNumId w:val="1"/>
  </w:num>
  <w:num w:numId="3">
    <w:abstractNumId w:val="9"/>
  </w:num>
  <w:num w:numId="4">
    <w:abstractNumId w:val="16"/>
  </w:num>
  <w:num w:numId="5">
    <w:abstractNumId w:val="0"/>
  </w:num>
  <w:num w:numId="6">
    <w:abstractNumId w:val="5"/>
  </w:num>
  <w:num w:numId="7">
    <w:abstractNumId w:val="11"/>
  </w:num>
  <w:num w:numId="8">
    <w:abstractNumId w:val="20"/>
  </w:num>
  <w:num w:numId="9">
    <w:abstractNumId w:val="8"/>
  </w:num>
  <w:num w:numId="10">
    <w:abstractNumId w:val="7"/>
  </w:num>
  <w:num w:numId="11">
    <w:abstractNumId w:val="2"/>
  </w:num>
  <w:num w:numId="12">
    <w:abstractNumId w:val="3"/>
  </w:num>
  <w:num w:numId="13">
    <w:abstractNumId w:val="18"/>
  </w:num>
  <w:num w:numId="14">
    <w:abstractNumId w:val="12"/>
  </w:num>
  <w:num w:numId="15">
    <w:abstractNumId w:val="6"/>
  </w:num>
  <w:num w:numId="16">
    <w:abstractNumId w:val="0"/>
  </w:num>
  <w:num w:numId="17">
    <w:abstractNumId w:val="13"/>
  </w:num>
  <w:num w:numId="18">
    <w:abstractNumId w:val="17"/>
  </w:num>
  <w:num w:numId="19">
    <w:abstractNumId w:val="22"/>
  </w:num>
  <w:num w:numId="20">
    <w:abstractNumId w:val="14"/>
  </w:num>
  <w:num w:numId="21">
    <w:abstractNumId w:val="4"/>
  </w:num>
  <w:num w:numId="22">
    <w:abstractNumId w:val="15"/>
  </w:num>
  <w:num w:numId="23">
    <w:abstractNumId w:val="21"/>
  </w:num>
  <w:num w:numId="2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83A"/>
    <w:rsid w:val="00014BC5"/>
    <w:rsid w:val="000153CC"/>
    <w:rsid w:val="00015950"/>
    <w:rsid w:val="000162E9"/>
    <w:rsid w:val="00016557"/>
    <w:rsid w:val="00017492"/>
    <w:rsid w:val="00017BAE"/>
    <w:rsid w:val="00017E86"/>
    <w:rsid w:val="00020881"/>
    <w:rsid w:val="00020DB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29C"/>
    <w:rsid w:val="00051776"/>
    <w:rsid w:val="00051A55"/>
    <w:rsid w:val="00051D35"/>
    <w:rsid w:val="00051DF8"/>
    <w:rsid w:val="00051F75"/>
    <w:rsid w:val="00052840"/>
    <w:rsid w:val="00052F51"/>
    <w:rsid w:val="000531B5"/>
    <w:rsid w:val="00054ECC"/>
    <w:rsid w:val="0005588D"/>
    <w:rsid w:val="00055E27"/>
    <w:rsid w:val="000565DE"/>
    <w:rsid w:val="00057AE8"/>
    <w:rsid w:val="000611A5"/>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2A5E"/>
    <w:rsid w:val="00073C9C"/>
    <w:rsid w:val="00073CC8"/>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E6D7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8C2"/>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CCB"/>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E26"/>
    <w:rsid w:val="001E62F8"/>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CCB"/>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0C4E"/>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69A9"/>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4E63"/>
    <w:rsid w:val="002D5213"/>
    <w:rsid w:val="002D58C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1EE"/>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6ADB"/>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6F69"/>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72DA"/>
    <w:rsid w:val="0040054D"/>
    <w:rsid w:val="004006E8"/>
    <w:rsid w:val="004007A7"/>
    <w:rsid w:val="0040087F"/>
    <w:rsid w:val="00400C63"/>
    <w:rsid w:val="00401855"/>
    <w:rsid w:val="00401ECB"/>
    <w:rsid w:val="00401FE4"/>
    <w:rsid w:val="004020DB"/>
    <w:rsid w:val="0040228D"/>
    <w:rsid w:val="004022C4"/>
    <w:rsid w:val="004024E0"/>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882"/>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31"/>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DA6"/>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2F"/>
    <w:rsid w:val="004E7D8B"/>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2ECB"/>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4ED4"/>
    <w:rsid w:val="005359BC"/>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679"/>
    <w:rsid w:val="00582BC7"/>
    <w:rsid w:val="00583007"/>
    <w:rsid w:val="00583DC1"/>
    <w:rsid w:val="00584044"/>
    <w:rsid w:val="00584142"/>
    <w:rsid w:val="0058460B"/>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C97"/>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6E41"/>
    <w:rsid w:val="005F7801"/>
    <w:rsid w:val="0060041B"/>
    <w:rsid w:val="006008B9"/>
    <w:rsid w:val="0060107D"/>
    <w:rsid w:val="0060174C"/>
    <w:rsid w:val="00601F34"/>
    <w:rsid w:val="00602F40"/>
    <w:rsid w:val="00603817"/>
    <w:rsid w:val="00603B63"/>
    <w:rsid w:val="00603D62"/>
    <w:rsid w:val="00604294"/>
    <w:rsid w:val="006048A8"/>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29E"/>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4E21"/>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74B"/>
    <w:rsid w:val="006B08DB"/>
    <w:rsid w:val="006B0EF1"/>
    <w:rsid w:val="006B2A21"/>
    <w:rsid w:val="006B3737"/>
    <w:rsid w:val="006B4494"/>
    <w:rsid w:val="006B46F5"/>
    <w:rsid w:val="006B4A3A"/>
    <w:rsid w:val="006B5287"/>
    <w:rsid w:val="006B590D"/>
    <w:rsid w:val="006B5AC3"/>
    <w:rsid w:val="006B5D40"/>
    <w:rsid w:val="006B79E4"/>
    <w:rsid w:val="006C086A"/>
    <w:rsid w:val="006C1B70"/>
    <w:rsid w:val="006C2167"/>
    <w:rsid w:val="006C2A9D"/>
    <w:rsid w:val="006C2DAB"/>
    <w:rsid w:val="006C3551"/>
    <w:rsid w:val="006C35A5"/>
    <w:rsid w:val="006C35F2"/>
    <w:rsid w:val="006C3A5C"/>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400"/>
    <w:rsid w:val="0072073A"/>
    <w:rsid w:val="007211C4"/>
    <w:rsid w:val="00721557"/>
    <w:rsid w:val="00721D97"/>
    <w:rsid w:val="007221FD"/>
    <w:rsid w:val="00722E1A"/>
    <w:rsid w:val="007233DB"/>
    <w:rsid w:val="007238F7"/>
    <w:rsid w:val="00723B0B"/>
    <w:rsid w:val="0072499D"/>
    <w:rsid w:val="007254E7"/>
    <w:rsid w:val="00725525"/>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927"/>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65"/>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698"/>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8D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F1714"/>
    <w:rsid w:val="008F290E"/>
    <w:rsid w:val="008F2A43"/>
    <w:rsid w:val="008F2DD1"/>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2D9"/>
    <w:rsid w:val="00903709"/>
    <w:rsid w:val="00903A30"/>
    <w:rsid w:val="00903BA4"/>
    <w:rsid w:val="00904614"/>
    <w:rsid w:val="0090466A"/>
    <w:rsid w:val="009047A7"/>
    <w:rsid w:val="00904DEB"/>
    <w:rsid w:val="00905BFE"/>
    <w:rsid w:val="00905E39"/>
    <w:rsid w:val="00906037"/>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3BA5"/>
    <w:rsid w:val="00984741"/>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2483"/>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58A"/>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BE9"/>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52F"/>
    <w:rsid w:val="00B976CF"/>
    <w:rsid w:val="00BA0308"/>
    <w:rsid w:val="00BA0A8A"/>
    <w:rsid w:val="00BA18CB"/>
    <w:rsid w:val="00BA2E37"/>
    <w:rsid w:val="00BA3269"/>
    <w:rsid w:val="00BA38C0"/>
    <w:rsid w:val="00BA416E"/>
    <w:rsid w:val="00BA4662"/>
    <w:rsid w:val="00BA4D1D"/>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145"/>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66D8"/>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DF6"/>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5BA"/>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6EDA"/>
    <w:rsid w:val="00D37918"/>
    <w:rsid w:val="00D3792D"/>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CB1"/>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090D"/>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AA5"/>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24F"/>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4E63"/>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heading 1"/>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网格型"/>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FB6F30"/>
    <w:pPr>
      <w:spacing w:after="120" w:line="259" w:lineRule="auto"/>
    </w:pPr>
    <w:rPr>
      <w:rFonts w:eastAsiaTheme="minorEastAsia" w:cstheme="minorBidi"/>
      <w:sz w:val="22"/>
      <w:szCs w:val="22"/>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 w:type="character" w:customStyle="1" w:styleId="Heading2Char">
    <w:name w:val="Heading 2 Char"/>
    <w:aliases w:val="Head2A Char,2 Char,H2 Char1,UNDERRUBRIK 1-2 Char,DO NOT USE_h2 Char,h2 Char1,h21 Char,H2 Char Char,h2 Char Char"/>
    <w:basedOn w:val="DefaultParagraphFont"/>
    <w:link w:val="Heading2"/>
    <w:qFormat/>
    <w:rsid w:val="000531B5"/>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FEA73-73FD-47CC-8DD0-8437A9A3D18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4887</Words>
  <Characters>27861</Characters>
  <Application>Microsoft Office Word</Application>
  <DocSecurity>0</DocSecurity>
  <Lines>232</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32683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2025-09-19T15:41:00Z</dcterms:created>
  <dcterms:modified xsi:type="dcterms:W3CDTF">2025-09-19T16:10:00Z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