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4654"/>
        <w:gridCol w:w="5344"/>
        <w:gridCol w:w="2587"/>
      </w:tblGrid>
      <w:tr w:rsidR="00F93BC7" w:rsidRPr="00A644F2" w14:paraId="137D5423" w14:textId="77777777" w:rsidTr="004F5755">
        <w:tc>
          <w:tcPr>
            <w:tcW w:w="1384" w:type="dxa"/>
          </w:tcPr>
          <w:p w14:paraId="3046E47E" w14:textId="03E788A6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4765" w:type="dxa"/>
          </w:tcPr>
          <w:p w14:paraId="2AB87C6F" w14:textId="3C5DBEA4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Section/c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lause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/IE</w:t>
            </w:r>
          </w:p>
        </w:tc>
        <w:tc>
          <w:tcPr>
            <w:tcW w:w="5399" w:type="dxa"/>
          </w:tcPr>
          <w:p w14:paraId="044EA35E" w14:textId="435DF1F9" w:rsidR="00F93BC7" w:rsidRPr="00A644F2" w:rsidRDefault="004A53A9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Comments/</w:t>
            </w:r>
            <w:r w:rsidR="00F93BC7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S</w:t>
            </w:r>
            <w:r w:rsidR="00F93BC7">
              <w:rPr>
                <w:rFonts w:ascii="Calibri" w:hAnsi="Calibri" w:cs="Calibri"/>
                <w:b/>
                <w:bCs/>
                <w:sz w:val="20"/>
                <w:szCs w:val="21"/>
              </w:rPr>
              <w:t>uggested Change</w:t>
            </w:r>
          </w:p>
        </w:tc>
        <w:tc>
          <w:tcPr>
            <w:tcW w:w="2626" w:type="dxa"/>
          </w:tcPr>
          <w:p w14:paraId="028A6CD2" w14:textId="48A998A9" w:rsidR="00F93BC7" w:rsidRPr="00A644F2" w:rsidRDefault="00F93BC7" w:rsidP="00AD73E5">
            <w:pPr>
              <w:jc w:val="left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Rapp Response</w:t>
            </w:r>
          </w:p>
        </w:tc>
      </w:tr>
      <w:tr w:rsidR="00F93BC7" w:rsidRPr="00A644F2" w14:paraId="2ECA7379" w14:textId="77777777" w:rsidTr="004F5755">
        <w:tc>
          <w:tcPr>
            <w:tcW w:w="1384" w:type="dxa"/>
          </w:tcPr>
          <w:p w14:paraId="4A117DC3" w14:textId="53B68DCF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  <w:proofErr w:type="spellEnd"/>
          </w:p>
        </w:tc>
        <w:tc>
          <w:tcPr>
            <w:tcW w:w="4765" w:type="dxa"/>
          </w:tcPr>
          <w:p w14:paraId="1C12716B" w14:textId="1A51EB24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5399" w:type="dxa"/>
          </w:tcPr>
          <w:p w14:paraId="784408E4" w14:textId="616D3632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 w:rsidRPr="00F21D7D">
              <w:rPr>
                <w:rFonts w:ascii="Calibri" w:hAnsi="Calibri" w:cs="Calibri"/>
                <w:sz w:val="20"/>
                <w:szCs w:val="21"/>
              </w:rPr>
              <w:t>ra-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OccasionType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can only indicate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. If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indicates non-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RO,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can make the field absent.</w:t>
            </w:r>
          </w:p>
        </w:tc>
        <w:tc>
          <w:tcPr>
            <w:tcW w:w="2626" w:type="dxa"/>
          </w:tcPr>
          <w:p w14:paraId="0A95C59B" w14:textId="225B3518" w:rsidR="00F93BC7" w:rsidRPr="00CE4CCB" w:rsidRDefault="00CE4CCB">
            <w:pPr>
              <w:rPr>
                <w:rFonts w:ascii="Calibri" w:hAnsi="Calibri" w:cs="Calibri"/>
                <w:sz w:val="20"/>
                <w:szCs w:val="21"/>
                <w:lang w:val="sv-SE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This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may be different taste of design. The actual bit is the same </w:t>
            </w:r>
            <w:r>
              <w:rPr>
                <w:rFonts w:ascii="Calibri" w:hAnsi="Calibri" w:cs="Calibri"/>
                <w:sz w:val="20"/>
                <w:szCs w:val="21"/>
                <w:lang w:val="sv-SE"/>
              </w:rPr>
              <w:t xml:space="preserve">(one bit). Rapp think explicit signaling is clearer than implicit signalling (by absence), open for more views from companies. </w:t>
            </w:r>
          </w:p>
        </w:tc>
      </w:tr>
      <w:tr w:rsidR="00F93BC7" w:rsidRPr="00A644F2" w14:paraId="7969A713" w14:textId="77777777" w:rsidTr="004F5755">
        <w:tc>
          <w:tcPr>
            <w:tcW w:w="1384" w:type="dxa"/>
          </w:tcPr>
          <w:p w14:paraId="27BCAA39" w14:textId="2AFF1AE0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ZTE</w:t>
            </w:r>
            <w:proofErr w:type="spellEnd"/>
          </w:p>
        </w:tc>
        <w:tc>
          <w:tcPr>
            <w:tcW w:w="4765" w:type="dxa"/>
          </w:tcPr>
          <w:p w14:paraId="0BDB0834" w14:textId="1F0C03EB" w:rsidR="00F93BC7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399" w:type="dxa"/>
          </w:tcPr>
          <w:p w14:paraId="72BD2A02" w14:textId="77777777" w:rsidR="00F93BC7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should be indicated per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?</w:t>
            </w:r>
          </w:p>
          <w:p w14:paraId="1823EAA4" w14:textId="77777777" w:rsidR="00F21D7D" w:rsidRDefault="00F21D7D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BCDC11B" w14:textId="30A3D4B5" w:rsidR="00F21D7D" w:rsidRPr="00A644F2" w:rsidRDefault="00F21D7D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Option 1 and option 2 cannot be configured together for all the </w:t>
            </w:r>
            <w:r w:rsidRPr="00F21D7D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(including those in the 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AdditionalRACH-ConfigList-r17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), this condition should be added.</w:t>
            </w:r>
          </w:p>
        </w:tc>
        <w:tc>
          <w:tcPr>
            <w:tcW w:w="2626" w:type="dxa"/>
          </w:tcPr>
          <w:p w14:paraId="0E79416B" w14:textId="77777777" w:rsidR="00F93BC7" w:rsidRPr="00CE4CCB" w:rsidRDefault="00CE4CCB">
            <w:pPr>
              <w:rPr>
                <w:rFonts w:ascii="Calibri" w:hAnsi="Calibri" w:cs="Calibri"/>
                <w:sz w:val="20"/>
                <w:szCs w:val="21"/>
              </w:rPr>
            </w:pPr>
            <w:r w:rsidRPr="00CE4CCB">
              <w:rPr>
                <w:rFonts w:ascii="Calibri" w:hAnsi="Calibri" w:cs="Calibri"/>
                <w:sz w:val="20"/>
                <w:szCs w:val="21"/>
              </w:rPr>
              <w:t xml:space="preserve">For the first question, yes, the 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gNB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 configures 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Option1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 through RACH-</w:t>
            </w:r>
            <w:proofErr w:type="spellStart"/>
            <w:r w:rsidRPr="00CE4CCB">
              <w:rPr>
                <w:rFonts w:ascii="Calibri" w:hAnsi="Calibri" w:cs="Calibri"/>
                <w:sz w:val="20"/>
                <w:szCs w:val="21"/>
              </w:rPr>
              <w:t>ConfigCommon</w:t>
            </w:r>
            <w:proofErr w:type="spellEnd"/>
            <w:r w:rsidRPr="00CE4CCB">
              <w:rPr>
                <w:rFonts w:ascii="Calibri" w:hAnsi="Calibri" w:cs="Calibri"/>
                <w:sz w:val="20"/>
                <w:szCs w:val="21"/>
              </w:rPr>
              <w:t xml:space="preserve">. </w:t>
            </w:r>
          </w:p>
          <w:p w14:paraId="6CD66EE8" w14:textId="4495548D" w:rsidR="00BC32AE" w:rsidRPr="00BC32AE" w:rsidRDefault="00CE4CCB">
            <w:r w:rsidRPr="00CE4CCB">
              <w:rPr>
                <w:rFonts w:ascii="Calibri" w:hAnsi="Calibri" w:cs="Calibri"/>
                <w:sz w:val="20"/>
                <w:szCs w:val="21"/>
              </w:rPr>
              <w:t>For the second question, it is already stated in 300 running CR that “A cell can configure only one RACH configuration option</w:t>
            </w:r>
            <w:r w:rsidRPr="00CE4CCB">
              <w:rPr>
                <w:rFonts w:ascii="Calibri" w:hAnsi="Calibri" w:cs="Calibri"/>
              </w:rPr>
              <w:t>”. Rapp thinks no need to duplicate this restriction in FD. Open to add if majority companies want to add.</w:t>
            </w:r>
            <w:r>
              <w:t xml:space="preserve"> </w:t>
            </w:r>
          </w:p>
        </w:tc>
      </w:tr>
      <w:tr w:rsidR="00F93BC7" w:rsidRPr="00A644F2" w14:paraId="30B9F741" w14:textId="77777777" w:rsidTr="004F5755">
        <w:tc>
          <w:tcPr>
            <w:tcW w:w="1384" w:type="dxa"/>
          </w:tcPr>
          <w:p w14:paraId="653B7A36" w14:textId="3BC779EE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Nokia</w:t>
            </w:r>
          </w:p>
        </w:tc>
        <w:tc>
          <w:tcPr>
            <w:tcW w:w="4765" w:type="dxa"/>
          </w:tcPr>
          <w:p w14:paraId="35CC62A1" w14:textId="29B676FC" w:rsidR="00F93BC7" w:rsidRPr="00A644F2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399" w:type="dxa"/>
          </w:tcPr>
          <w:p w14:paraId="29373B2F" w14:textId="3CFE9BBF" w:rsidR="00F93BC7" w:rsidRPr="00F21D7D" w:rsidRDefault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Same understanding as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</w:p>
        </w:tc>
        <w:tc>
          <w:tcPr>
            <w:tcW w:w="2626" w:type="dxa"/>
          </w:tcPr>
          <w:p w14:paraId="7CF07B5F" w14:textId="76B4B30A" w:rsidR="00F93BC7" w:rsidRPr="00A644F2" w:rsidRDefault="00CE4CC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See above</w:t>
            </w:r>
          </w:p>
        </w:tc>
      </w:tr>
      <w:tr w:rsidR="00C24EB4" w:rsidRPr="00A644F2" w14:paraId="30623F21" w14:textId="77777777" w:rsidTr="004F5755">
        <w:tc>
          <w:tcPr>
            <w:tcW w:w="1384" w:type="dxa"/>
          </w:tcPr>
          <w:p w14:paraId="694F494F" w14:textId="644AF4FF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765" w:type="dxa"/>
          </w:tcPr>
          <w:p w14:paraId="21BC4D98" w14:textId="2AA5BB4C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9" w:type="dxa"/>
          </w:tcPr>
          <w:p w14:paraId="08909ED6" w14:textId="330F123A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The metrics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cli-SRS-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not included as part of new reporting metrics within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IE. </w:t>
            </w:r>
          </w:p>
        </w:tc>
        <w:tc>
          <w:tcPr>
            <w:tcW w:w="2626" w:type="dxa"/>
          </w:tcPr>
          <w:p w14:paraId="4FF9774A" w14:textId="72036E91" w:rsidR="00C24EB4" w:rsidRPr="00A644F2" w:rsidRDefault="00CE4CCB" w:rsidP="00C24EB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understands the report quantity is the same as in legacy. </w:t>
            </w:r>
          </w:p>
        </w:tc>
      </w:tr>
      <w:tr w:rsidR="00C24EB4" w:rsidRPr="00A644F2" w14:paraId="006B544F" w14:textId="77777777" w:rsidTr="004F5755">
        <w:tc>
          <w:tcPr>
            <w:tcW w:w="1384" w:type="dxa"/>
          </w:tcPr>
          <w:p w14:paraId="441CA862" w14:textId="476D21A5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765" w:type="dxa"/>
          </w:tcPr>
          <w:p w14:paraId="1A7497D0" w14:textId="40B0944D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9" w:type="dxa"/>
          </w:tcPr>
          <w:p w14:paraId="0094EBD6" w14:textId="2ECB21F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definition of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the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ResourceConfig</w:t>
            </w:r>
            <w:proofErr w:type="spellEnd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IE should be updated 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to indicate that it is also used to define a group of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or 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resource sets. </w:t>
            </w:r>
          </w:p>
        </w:tc>
        <w:tc>
          <w:tcPr>
            <w:tcW w:w="2626" w:type="dxa"/>
          </w:tcPr>
          <w:p w14:paraId="05F0C2BC" w14:textId="55712E20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 </w:t>
            </w:r>
            <w:r w:rsidR="007F0D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Yes. Thanks for spotting this. </w:t>
            </w:r>
            <w:r w:rsidR="007F0DD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Will add in the next version. </w:t>
            </w:r>
          </w:p>
        </w:tc>
      </w:tr>
      <w:tr w:rsidR="00C24EB4" w:rsidRPr="00A644F2" w14:paraId="72B31598" w14:textId="77777777" w:rsidTr="004F5755">
        <w:tc>
          <w:tcPr>
            <w:tcW w:w="1384" w:type="dxa"/>
          </w:tcPr>
          <w:p w14:paraId="308DFC0B" w14:textId="7997B41E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Nokia </w:t>
            </w:r>
          </w:p>
        </w:tc>
        <w:tc>
          <w:tcPr>
            <w:tcW w:w="4765" w:type="dxa"/>
          </w:tcPr>
          <w:p w14:paraId="520B0551" w14:textId="4BE5D696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9" w:type="dxa"/>
          </w:tcPr>
          <w:p w14:paraId="5D161217" w14:textId="4B6623B7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definition of 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resourcesForChannelMeasurement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should be extended to cover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resources </w:t>
            </w:r>
          </w:p>
        </w:tc>
        <w:tc>
          <w:tcPr>
            <w:tcW w:w="2626" w:type="dxa"/>
          </w:tcPr>
          <w:p w14:paraId="0BD7D92C" w14:textId="32ED984A" w:rsidR="00C24EB4" w:rsidRPr="00A644F2" w:rsidRDefault="00C24EB4" w:rsidP="00C24EB4">
            <w:pPr>
              <w:rPr>
                <w:rFonts w:ascii="Calibri" w:hAnsi="Calibri" w:cs="Calibri"/>
                <w:sz w:val="20"/>
                <w:szCs w:val="21"/>
              </w:rPr>
            </w:pP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The new field </w:t>
            </w:r>
            <w:proofErr w:type="spellStart"/>
            <w:r w:rsidR="00377C08" w:rsidRP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resourcesForChannelCLI</w:t>
            </w:r>
            <w:proofErr w:type="spellEnd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covers CLI-</w:t>
            </w:r>
            <w:proofErr w:type="spellStart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SRS-</w:t>
            </w:r>
            <w:proofErr w:type="spellStart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resources. </w:t>
            </w:r>
          </w:p>
        </w:tc>
      </w:tr>
      <w:tr w:rsidR="00C0294F" w:rsidRPr="00A644F2" w14:paraId="2D79776E" w14:textId="77777777" w:rsidTr="004F5755">
        <w:tc>
          <w:tcPr>
            <w:tcW w:w="1384" w:type="dxa"/>
          </w:tcPr>
          <w:p w14:paraId="1F34A778" w14:textId="337DD33C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4765" w:type="dxa"/>
          </w:tcPr>
          <w:p w14:paraId="7D1D7D6F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ASN.1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grammar: there are several places where commas are placed before “]]”. For example: </w:t>
            </w:r>
          </w:p>
          <w:p w14:paraId="6F6206F4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EB1B3C2" w14:textId="77777777" w:rsidR="00C0294F" w:rsidRDefault="00C0294F" w:rsidP="00C0294F">
            <w:pPr>
              <w:pStyle w:val="PL"/>
            </w:pPr>
            <w:proofErr w:type="gramStart"/>
            <w:r w:rsidRPr="00613CF3">
              <w:t>OPTIONAL</w:t>
            </w:r>
            <w:r w:rsidRPr="00FF0AA2">
              <w:rPr>
                <w:highlight w:val="red"/>
              </w:rPr>
              <w:t>,</w:t>
            </w:r>
            <w:r w:rsidRPr="00613CF3">
              <w:t xml:space="preserve">   </w:t>
            </w:r>
            <w:proofErr w:type="gramEnd"/>
            <w:r w:rsidRPr="00613CF3">
              <w:t>-- Need M</w:t>
            </w:r>
          </w:p>
          <w:p w14:paraId="42097532" w14:textId="2249C95C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t xml:space="preserve">    ]]</w:t>
            </w:r>
          </w:p>
        </w:tc>
        <w:tc>
          <w:tcPr>
            <w:tcW w:w="5399" w:type="dxa"/>
          </w:tcPr>
          <w:p w14:paraId="7FE1C764" w14:textId="03BE8486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R</w:t>
            </w:r>
            <w:r>
              <w:rPr>
                <w:rFonts w:ascii="Calibri" w:hAnsi="Calibri" w:cs="Calibri"/>
                <w:sz w:val="20"/>
                <w:szCs w:val="21"/>
              </w:rPr>
              <w:t>emove comma before “]]”.</w:t>
            </w:r>
          </w:p>
        </w:tc>
        <w:tc>
          <w:tcPr>
            <w:tcW w:w="2626" w:type="dxa"/>
          </w:tcPr>
          <w:p w14:paraId="13AB4B6E" w14:textId="648D7598" w:rsidR="00C0294F" w:rsidRPr="00C24EB4" w:rsidRDefault="00377C08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Thanks for spotting this. Two such cases with “</w:t>
            </w:r>
            <w:proofErr w:type="spellStart"/>
            <w:r w:rsidRPr="00377C0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rach-ConfigConmonSBFD-r19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” to be corrected in the next version. </w:t>
            </w:r>
          </w:p>
        </w:tc>
      </w:tr>
      <w:tr w:rsidR="00C0294F" w:rsidRPr="00A644F2" w14:paraId="4DD39A69" w14:textId="77777777" w:rsidTr="004F5755">
        <w:tc>
          <w:tcPr>
            <w:tcW w:w="1384" w:type="dxa"/>
          </w:tcPr>
          <w:p w14:paraId="13F0CF78" w14:textId="3EEEC1B3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4765" w:type="dxa"/>
          </w:tcPr>
          <w:p w14:paraId="1853E3B8" w14:textId="5A5B1C70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N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aming convention is not followed for several field or IE names. </w:t>
            </w:r>
          </w:p>
        </w:tc>
        <w:tc>
          <w:tcPr>
            <w:tcW w:w="5399" w:type="dxa"/>
          </w:tcPr>
          <w:p w14:paraId="75289713" w14:textId="57C1D2FE" w:rsidR="00790BD8" w:rsidRDefault="00790BD8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Understand the names might be based on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parameter list, but proper name should be used in 38.331.</w:t>
            </w:r>
          </w:p>
          <w:p w14:paraId="6379EE8F" w14:textId="77777777" w:rsidR="00790BD8" w:rsidRDefault="00790BD8" w:rsidP="00C0294F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A626C31" w14:textId="69D700BC" w:rsidR="00C0294F" w:rsidRDefault="00D90D69" w:rsidP="00C0294F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</w:t>
            </w:r>
            <w:r w:rsidR="00C0294F">
              <w:rPr>
                <w:rFonts w:ascii="Calibri" w:hAnsi="Calibri" w:cs="Calibri"/>
                <w:sz w:val="20"/>
                <w:szCs w:val="21"/>
              </w:rPr>
              <w:t xml:space="preserve"> example</w:t>
            </w:r>
            <w:r>
              <w:rPr>
                <w:rFonts w:ascii="Calibri" w:hAnsi="Calibri" w:cs="Calibri"/>
                <w:sz w:val="20"/>
                <w:szCs w:val="21"/>
              </w:rPr>
              <w:t>s of name corrections:</w:t>
            </w:r>
          </w:p>
          <w:p w14:paraId="7CDD5762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r w:rsidRPr="00324A5B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configConmonSBFD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RACH-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  <w:highlight w:val="cyan"/>
              </w:rPr>
              <w:t>C</w:t>
            </w:r>
            <w:r w:rsidRPr="00324A5B">
              <w:rPr>
                <w:rFonts w:ascii="Calibri" w:hAnsi="Calibri" w:cs="Calibri"/>
                <w:sz w:val="20"/>
                <w:szCs w:val="21"/>
              </w:rPr>
              <w:t>onfigConmonSBFD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  <w:p w14:paraId="526E44A9" w14:textId="77777777" w:rsidR="00C0294F" w:rsidRDefault="00C0294F" w:rsidP="00C0294F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rsrp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ThresholdRO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-Type-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324A5B">
              <w:rPr>
                <w:rFonts w:ascii="Calibri" w:hAnsi="Calibri" w:cs="Calibri"/>
                <w:sz w:val="20"/>
                <w:szCs w:val="21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  <w:highlight w:val="cyan"/>
              </w:rPr>
              <w:t>RSRP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ThresholdRO</w:t>
            </w:r>
            <w:proofErr w:type="spellEnd"/>
            <w:r w:rsidRPr="00324A5B">
              <w:rPr>
                <w:rFonts w:ascii="Calibri" w:hAnsi="Calibri" w:cs="Calibri"/>
                <w:sz w:val="20"/>
                <w:szCs w:val="21"/>
              </w:rPr>
              <w:t>-Type-</w:t>
            </w:r>
            <w:proofErr w:type="spellStart"/>
            <w:r w:rsidRPr="00324A5B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  <w:p w14:paraId="6553DB5D" w14:textId="6B4CDD2F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…</w:t>
            </w:r>
          </w:p>
        </w:tc>
        <w:tc>
          <w:tcPr>
            <w:tcW w:w="2626" w:type="dxa"/>
          </w:tcPr>
          <w:p w14:paraId="4A606C23" w14:textId="77777777" w:rsidR="00C0294F" w:rsidRDefault="00377C08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Thanks. </w:t>
            </w:r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 to be changed to -</w:t>
            </w:r>
            <w:proofErr w:type="spellStart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="00AF3A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-, -config to be changed to -Config. in next version. </w:t>
            </w:r>
          </w:p>
          <w:p w14:paraId="5D13709A" w14:textId="777071AA" w:rsidR="00AF3AF7" w:rsidRPr="00C24EB4" w:rsidRDefault="00AF3AF7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Also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to be changed to Common. </w:t>
            </w:r>
          </w:p>
        </w:tc>
      </w:tr>
      <w:tr w:rsidR="00C0294F" w:rsidRPr="00A644F2" w14:paraId="2E480969" w14:textId="77777777" w:rsidTr="004F5755">
        <w:tc>
          <w:tcPr>
            <w:tcW w:w="1384" w:type="dxa"/>
          </w:tcPr>
          <w:p w14:paraId="5FCBC12A" w14:textId="7ECE5373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iaomi </w:t>
            </w:r>
          </w:p>
        </w:tc>
        <w:tc>
          <w:tcPr>
            <w:tcW w:w="4765" w:type="dxa"/>
          </w:tcPr>
          <w:p w14:paraId="26BE63D1" w14:textId="2B07B40B" w:rsidR="00C0294F" w:rsidRPr="00C24EB4" w:rsidRDefault="00C0294F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5399" w:type="dxa"/>
          </w:tcPr>
          <w:p w14:paraId="7108108E" w14:textId="44C90F11" w:rsidR="00C0294F" w:rsidRPr="00C24EB4" w:rsidRDefault="004C6389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parameter list</w:t>
            </w:r>
            <w:r w:rsidR="00E150E8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="00E150E8">
              <w:rPr>
                <w:rFonts w:ascii="Calibri" w:hAnsi="Calibri" w:cs="Calibri"/>
                <w:sz w:val="20"/>
                <w:szCs w:val="21"/>
              </w:rPr>
              <w:t>R1</w:t>
            </w:r>
            <w:proofErr w:type="spellEnd"/>
            <w:r w:rsidR="00E150E8">
              <w:rPr>
                <w:rFonts w:ascii="Calibri" w:hAnsi="Calibri" w:cs="Calibri"/>
                <w:sz w:val="20"/>
                <w:szCs w:val="21"/>
              </w:rPr>
              <w:t>-2503155</w:t>
            </w:r>
            <w:r>
              <w:rPr>
                <w:rFonts w:ascii="Calibri" w:hAnsi="Calibri" w:cs="Calibri"/>
                <w:sz w:val="20"/>
                <w:szCs w:val="21"/>
              </w:rPr>
              <w:t>, the IE location (column “</w:t>
            </w:r>
            <w:r w:rsidRPr="004C6389">
              <w:rPr>
                <w:rFonts w:ascii="Calibri" w:hAnsi="Calibri" w:cs="Calibri"/>
                <w:sz w:val="20"/>
                <w:szCs w:val="21"/>
              </w:rPr>
              <w:t xml:space="preserve">Per (UE, cell, </w:t>
            </w:r>
            <w:proofErr w:type="spellStart"/>
            <w:r w:rsidRPr="004C6389">
              <w:rPr>
                <w:rFonts w:ascii="Calibri" w:hAnsi="Calibri" w:cs="Calibri"/>
                <w:sz w:val="20"/>
                <w:szCs w:val="21"/>
              </w:rPr>
              <w:t>TRP</w:t>
            </w:r>
            <w:proofErr w:type="spellEnd"/>
            <w:r w:rsidRPr="004C6389">
              <w:rPr>
                <w:rFonts w:ascii="Calibri" w:hAnsi="Calibri" w:cs="Calibri"/>
                <w:sz w:val="20"/>
                <w:szCs w:val="21"/>
              </w:rPr>
              <w:t>, …)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”) is empty with </w:t>
            </w:r>
            <w:r w:rsidRPr="004C6389">
              <w:rPr>
                <w:rFonts w:ascii="Calibri" w:hAnsi="Calibri" w:cs="Calibri"/>
                <w:sz w:val="20"/>
                <w:szCs w:val="21"/>
                <w:highlight w:val="yellow"/>
              </w:rPr>
              <w:t>yellow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background. </w:t>
            </w:r>
            <w:r w:rsidR="00E639EB">
              <w:rPr>
                <w:rFonts w:ascii="Calibri" w:hAnsi="Calibri" w:cs="Calibri"/>
                <w:sz w:val="20"/>
                <w:szCs w:val="21"/>
              </w:rPr>
              <w:t xml:space="preserve">Not sure whether </w:t>
            </w:r>
            <w:proofErr w:type="spellStart"/>
            <w:r w:rsidR="00E639EB"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 w:rsidR="00E639EB">
              <w:rPr>
                <w:rFonts w:ascii="Calibri" w:hAnsi="Calibri" w:cs="Calibri"/>
                <w:sz w:val="20"/>
                <w:szCs w:val="21"/>
              </w:rPr>
              <w:t xml:space="preserve"> will further update it. 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Maybe we can </w:t>
            </w:r>
            <w:r w:rsidR="00E639EB">
              <w:rPr>
                <w:rFonts w:ascii="Calibri" w:hAnsi="Calibri" w:cs="Calibri"/>
                <w:sz w:val="20"/>
                <w:szCs w:val="21"/>
              </w:rPr>
              <w:t>have an Editor’s note about the IE location.</w:t>
            </w:r>
          </w:p>
        </w:tc>
        <w:tc>
          <w:tcPr>
            <w:tcW w:w="2626" w:type="dxa"/>
          </w:tcPr>
          <w:p w14:paraId="5D700A4D" w14:textId="1EABAF51" w:rsidR="00C0294F" w:rsidRPr="00C24EB4" w:rsidRDefault="00AF3AF7" w:rsidP="00C0294F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Will add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for this in next version. </w:t>
            </w:r>
          </w:p>
        </w:tc>
      </w:tr>
      <w:tr w:rsidR="004C6389" w:rsidRPr="00A644F2" w14:paraId="58B9F659" w14:textId="77777777" w:rsidTr="004F5755">
        <w:tc>
          <w:tcPr>
            <w:tcW w:w="1384" w:type="dxa"/>
          </w:tcPr>
          <w:p w14:paraId="2F805F37" w14:textId="34B5ECE1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4765" w:type="dxa"/>
          </w:tcPr>
          <w:p w14:paraId="6AD17F05" w14:textId="4A4DEA74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R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elationship between 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and</w:t>
            </w:r>
            <w:r w:rsidRPr="00D01205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DualConfig</w:t>
            </w:r>
            <w:proofErr w:type="spellEnd"/>
            <w:r w:rsidRPr="00D0120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D01205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</w:tc>
        <w:tc>
          <w:tcPr>
            <w:tcW w:w="5399" w:type="dxa"/>
          </w:tcPr>
          <w:p w14:paraId="2A285210" w14:textId="77777777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imilar comment as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for 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SingleConfig</w:t>
            </w:r>
            <w:proofErr w:type="spellEnd"/>
            <w:r w:rsidRPr="00F21D7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67E0F532" w14:textId="77777777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202CBF2" w14:textId="3C2B60A5" w:rsidR="004C6389" w:rsidRDefault="004C6389" w:rsidP="004C6389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lastRenderedPageBreak/>
              <w:t>I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RAN1#117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meeting,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agreed that “</w:t>
            </w:r>
            <w:r w:rsidRPr="00C72532">
              <w:rPr>
                <w:rFonts w:ascii="Calibri" w:hAnsi="Calibri" w:cs="Calibri"/>
                <w:sz w:val="20"/>
                <w:szCs w:val="21"/>
              </w:rPr>
              <w:t>Enabling both options at the same time for a UE is not supported</w:t>
            </w:r>
            <w:r>
              <w:rPr>
                <w:rFonts w:ascii="Calibri" w:hAnsi="Calibri" w:cs="Calibri"/>
                <w:sz w:val="20"/>
                <w:szCs w:val="21"/>
              </w:rPr>
              <w:t>”. Suggest to capture the restriction in field description or condition.</w:t>
            </w:r>
          </w:p>
        </w:tc>
        <w:tc>
          <w:tcPr>
            <w:tcW w:w="2626" w:type="dxa"/>
          </w:tcPr>
          <w:p w14:paraId="4056B065" w14:textId="012843F3" w:rsidR="004C6389" w:rsidRPr="00C24EB4" w:rsidRDefault="00AF3AF7" w:rsidP="004C638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See response above.</w:t>
            </w:r>
          </w:p>
        </w:tc>
      </w:tr>
      <w:tr w:rsidR="007024BC" w:rsidRPr="00A644F2" w14:paraId="16EFC803" w14:textId="77777777" w:rsidTr="004F5755">
        <w:tc>
          <w:tcPr>
            <w:tcW w:w="1384" w:type="dxa"/>
          </w:tcPr>
          <w:p w14:paraId="4C9F0785" w14:textId="67A77CA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LGE001</w:t>
            </w:r>
            <w:proofErr w:type="spellEnd"/>
          </w:p>
        </w:tc>
        <w:tc>
          <w:tcPr>
            <w:tcW w:w="4765" w:type="dxa"/>
          </w:tcPr>
          <w:p w14:paraId="0BF06990" w14:textId="1F65DF0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-</w:t>
            </w:r>
          </w:p>
        </w:tc>
        <w:tc>
          <w:tcPr>
            <w:tcW w:w="5399" w:type="dxa"/>
          </w:tcPr>
          <w:p w14:paraId="2229A02E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Remove unchanged IE and clauses. </w:t>
            </w:r>
          </w:p>
          <w:p w14:paraId="210E7089" w14:textId="31F2C4A0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Given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that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RRC spec is large-sized, it is really hard to review unless the running RRC CR only includes essential part.</w:t>
            </w:r>
          </w:p>
        </w:tc>
        <w:tc>
          <w:tcPr>
            <w:tcW w:w="2626" w:type="dxa"/>
          </w:tcPr>
          <w:p w14:paraId="3AB5CC42" w14:textId="2AF7997D" w:rsidR="007024BC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started from the full 331 as not clear which sections will be changed. </w:t>
            </w:r>
          </w:p>
          <w:p w14:paraId="329A381C" w14:textId="07316ACE" w:rsidR="00AF3AF7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Indeed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it is big and easily freezes in Print Layout mode. One workaround is change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  <w:t>”Draft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  <w:t xml:space="preserve"> mode” immediately after opening the word file then no repagination/freezing issues. </w:t>
            </w:r>
          </w:p>
          <w:p w14:paraId="42000C97" w14:textId="540B3CA9" w:rsidR="00AF3AF7" w:rsidRPr="00AF3AF7" w:rsidRDefault="00AF3A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</w:pPr>
          </w:p>
        </w:tc>
      </w:tr>
      <w:tr w:rsidR="007024BC" w:rsidRPr="00A644F2" w14:paraId="18C1D76F" w14:textId="77777777" w:rsidTr="004F5755">
        <w:tc>
          <w:tcPr>
            <w:tcW w:w="1384" w:type="dxa"/>
          </w:tcPr>
          <w:p w14:paraId="6BC13634" w14:textId="496E05A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LGE002</w:t>
            </w:r>
            <w:proofErr w:type="spellEnd"/>
          </w:p>
        </w:tc>
        <w:tc>
          <w:tcPr>
            <w:tcW w:w="4765" w:type="dxa"/>
          </w:tcPr>
          <w:p w14:paraId="6E496139" w14:textId="1CDB446A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/4/8 IE in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RACH-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configConmonSBFD</w:t>
            </w:r>
            <w:proofErr w:type="spellEnd"/>
          </w:p>
        </w:tc>
        <w:tc>
          <w:tcPr>
            <w:tcW w:w="5399" w:type="dxa"/>
          </w:tcPr>
          <w:p w14:paraId="22DC5633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According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to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RAN1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parameter list, the separated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threshold to determine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Msg1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repetition number for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SBFD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RO is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configured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for each BWP, not for each RACH partition.</w:t>
            </w:r>
          </w:p>
          <w:p w14:paraId="79E3A523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Given that legacy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threshold to determine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Msg1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repetition number in legacy RO is configured within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IE, this separated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should be configured in the same place, i.e., directly within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 There is no need to further configure these thresholds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AdditionalRACH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-Config IE.</w:t>
            </w:r>
          </w:p>
          <w:p w14:paraId="1023BD1F" w14:textId="2D431BEA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Suggestion: move 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/4/8 to directly 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 and remove these from RACH-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</w:tc>
        <w:tc>
          <w:tcPr>
            <w:tcW w:w="2626" w:type="dxa"/>
          </w:tcPr>
          <w:p w14:paraId="461B1A04" w14:textId="6A47908D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Indeed</w:t>
            </w:r>
            <w:proofErr w:type="gram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those three thresholds are generic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paramters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shall be listed together with the legacy thresholds. To be revised in the next version. </w:t>
            </w:r>
          </w:p>
        </w:tc>
      </w:tr>
      <w:tr w:rsidR="007024BC" w:rsidRPr="00A644F2" w14:paraId="0DD3BD16" w14:textId="77777777" w:rsidTr="004F5755">
        <w:tc>
          <w:tcPr>
            <w:tcW w:w="1384" w:type="dxa"/>
          </w:tcPr>
          <w:p w14:paraId="3F53F5E6" w14:textId="02929E9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lastRenderedPageBreak/>
              <w:t>LGE003</w:t>
            </w:r>
            <w:proofErr w:type="spellEnd"/>
          </w:p>
        </w:tc>
        <w:tc>
          <w:tcPr>
            <w:tcW w:w="4765" w:type="dxa"/>
          </w:tcPr>
          <w:p w14:paraId="130D3FBD" w14:textId="4DDA3A9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sbfd</w:t>
            </w:r>
            <w:proofErr w:type="spellEnd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-RACH-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SingleConfig</w:t>
            </w:r>
            <w:proofErr w:type="spellEnd"/>
          </w:p>
        </w:tc>
        <w:tc>
          <w:tcPr>
            <w:tcW w:w="5399" w:type="dxa"/>
          </w:tcPr>
          <w:p w14:paraId="48061D0E" w14:textId="77777777" w:rsidR="007024BC" w:rsidRPr="00F57BA5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We may need to further discuss whether </w:t>
            </w:r>
            <w:proofErr w:type="gram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the this</w:t>
            </w:r>
            <w:proofErr w:type="gram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indication (i.e., indicating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whether RACH configuration Option 1 for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random access operation is enabled or not from network side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)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should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be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configured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for each Cell/BWP or for each RACH configuration). We are okay for companies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’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view but given that there is no explicit discussion on this, propose to add an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EN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to further discuss.</w:t>
            </w:r>
          </w:p>
          <w:p w14:paraId="7E52FE90" w14:textId="7777777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50FCD066" w14:textId="517A6330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Add one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on this</w:t>
            </w:r>
          </w:p>
        </w:tc>
      </w:tr>
      <w:tr w:rsidR="007024BC" w:rsidRPr="00A644F2" w14:paraId="0CB11E85" w14:textId="77777777" w:rsidTr="004F5755">
        <w:tc>
          <w:tcPr>
            <w:tcW w:w="1384" w:type="dxa"/>
          </w:tcPr>
          <w:p w14:paraId="54B24A5C" w14:textId="2D957209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LGE004</w:t>
            </w:r>
            <w:proofErr w:type="spellEnd"/>
          </w:p>
        </w:tc>
        <w:tc>
          <w:tcPr>
            <w:tcW w:w="4765" w:type="dxa"/>
          </w:tcPr>
          <w:p w14:paraId="56DB857C" w14:textId="594495D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sbfd</w:t>
            </w:r>
            <w:proofErr w:type="spellEnd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-RACH-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SingleConfig</w:t>
            </w:r>
            <w:proofErr w:type="spellEnd"/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r w:rsidRPr="00F57BA5">
              <w:rPr>
                <w:rFonts w:ascii="Calibri" w:eastAsia="맑은 고딕" w:hAnsi="Calibri" w:cs="Calibri" w:hint="eastAsia"/>
                <w:iCs/>
                <w:sz w:val="20"/>
                <w:szCs w:val="21"/>
                <w:lang w:val="en-GB" w:eastAsia="ko-KR"/>
              </w:rPr>
              <w:t>and</w:t>
            </w:r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proofErr w:type="spellStart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-RACH-</w:t>
            </w:r>
            <w:proofErr w:type="spellStart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DualConfig</w:t>
            </w:r>
            <w:proofErr w:type="spellEnd"/>
            <w:r>
              <w:rPr>
                <w:rFonts w:ascii="Calibri" w:eastAsia="맑은 고딕" w:hAnsi="Calibri" w:cs="Calibri" w:hint="eastAsia"/>
                <w:iCs/>
                <w:sz w:val="20"/>
                <w:szCs w:val="21"/>
                <w:lang w:val="en-GB" w:eastAsia="ko-KR"/>
              </w:rPr>
              <w:t xml:space="preserve"> in </w:t>
            </w:r>
            <w:r w:rsidRPr="00F57BA5">
              <w:rPr>
                <w:rFonts w:ascii="Calibri" w:hAnsi="Calibri" w:cs="Calibri"/>
                <w:iCs/>
                <w:sz w:val="20"/>
                <w:szCs w:val="21"/>
                <w:lang w:val="en-GB"/>
              </w:rPr>
              <w:t>BWP</w:t>
            </w:r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-</w:t>
            </w:r>
            <w:proofErr w:type="spellStart"/>
            <w:r w:rsidRPr="00F57BA5">
              <w:rPr>
                <w:rFonts w:ascii="Calibri" w:hAnsi="Calibri" w:cs="Calibri"/>
                <w:i/>
                <w:sz w:val="20"/>
                <w:szCs w:val="21"/>
                <w:lang w:val="en-GB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 xml:space="preserve"> </w:t>
            </w:r>
            <w:r>
              <w:rPr>
                <w:rFonts w:ascii="Calibri" w:eastAsia="맑은 고딕" w:hAnsi="Calibri" w:cs="Calibri" w:hint="eastAsia"/>
                <w:iCs/>
                <w:sz w:val="20"/>
                <w:szCs w:val="21"/>
                <w:lang w:val="en-GB" w:eastAsia="ko-KR"/>
              </w:rPr>
              <w:t>IE</w:t>
            </w:r>
          </w:p>
        </w:tc>
        <w:tc>
          <w:tcPr>
            <w:tcW w:w="5399" w:type="dxa"/>
          </w:tcPr>
          <w:p w14:paraId="4F8F2F60" w14:textId="25019A0C" w:rsidR="007024BC" w:rsidRP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imilar comment as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.</w:t>
            </w:r>
          </w:p>
          <w:p w14:paraId="37353964" w14:textId="24C25DA4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RAN2#128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meeting, it is agreed that only one RACH configuration option is supported in a cell:</w:t>
            </w:r>
          </w:p>
          <w:p w14:paraId="0FE77478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 w:rsidRPr="00A35304">
              <w:t>Only one RACH configuration option (i.e., either RACH configuration Option 1 with Alt 1-1 or RACH configuration Option 2) is supported in a cell.</w:t>
            </w:r>
          </w:p>
          <w:p w14:paraId="3E9CCCA0" w14:textId="3D6BC97B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Therefore, some network restriction to allow only one RACH configuration option in a cell should be specified, e.g., in field description or in conditional presence.</w:t>
            </w:r>
          </w:p>
        </w:tc>
        <w:tc>
          <w:tcPr>
            <w:tcW w:w="2626" w:type="dxa"/>
          </w:tcPr>
          <w:p w14:paraId="2062E327" w14:textId="3761A1FF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See response on this comment above.</w:t>
            </w:r>
          </w:p>
        </w:tc>
      </w:tr>
      <w:tr w:rsidR="007024BC" w:rsidRPr="00A644F2" w14:paraId="0CFBD7B0" w14:textId="77777777" w:rsidTr="004F5755">
        <w:tc>
          <w:tcPr>
            <w:tcW w:w="1384" w:type="dxa"/>
          </w:tcPr>
          <w:p w14:paraId="04612520" w14:textId="6B1D3BC3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LGE005</w:t>
            </w:r>
            <w:proofErr w:type="spellEnd"/>
          </w:p>
        </w:tc>
        <w:tc>
          <w:tcPr>
            <w:tcW w:w="4765" w:type="dxa"/>
          </w:tcPr>
          <w:p w14:paraId="1DD9FA4B" w14:textId="5B8A9E00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ra-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OccasionType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in </w:t>
            </w:r>
            <w:proofErr w:type="spellStart"/>
            <w:r w:rsidRPr="00F57BA5">
              <w:rPr>
                <w:rFonts w:ascii="Calibri" w:eastAsia="맑은 고딕" w:hAnsi="Calibri" w:cs="Calibri"/>
                <w:i/>
                <w:sz w:val="20"/>
                <w:szCs w:val="21"/>
                <w:lang w:val="en-GB" w:eastAsia="ko-KR"/>
              </w:rPr>
              <w:t>BeamFailureRecoveryConfig</w:t>
            </w:r>
            <w:proofErr w:type="spellEnd"/>
          </w:p>
        </w:tc>
        <w:tc>
          <w:tcPr>
            <w:tcW w:w="5399" w:type="dxa"/>
          </w:tcPr>
          <w:p w14:paraId="6FDC5112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In our understanding, this indication is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intended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to indicate RO type in </w:t>
            </w:r>
            <w:proofErr w:type="spellStart"/>
            <w:r w:rsidRPr="00F57BA5">
              <w:rPr>
                <w:rFonts w:ascii="Calibri" w:eastAsia="맑은 고딕" w:hAnsi="Calibri" w:cs="Calibri" w:hint="eastAsia"/>
                <w:b/>
                <w:bCs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case:</w:t>
            </w:r>
          </w:p>
          <w:p w14:paraId="721F0F08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 w:rsidRPr="00F57BA5">
              <w:rPr>
                <w:b/>
                <w:bCs/>
              </w:rPr>
              <w:t xml:space="preserve">For </w:t>
            </w:r>
            <w:proofErr w:type="spellStart"/>
            <w:r w:rsidRPr="00F57BA5">
              <w:rPr>
                <w:b/>
                <w:bCs/>
              </w:rPr>
              <w:t>CFRA</w:t>
            </w:r>
            <w:proofErr w:type="spellEnd"/>
            <w:r w:rsidRPr="00183B71">
              <w:t xml:space="preserve"> triggered by </w:t>
            </w:r>
            <w:proofErr w:type="spellStart"/>
            <w:r w:rsidRPr="00183B71">
              <w:t>BFR</w:t>
            </w:r>
            <w:proofErr w:type="spellEnd"/>
            <w:r w:rsidRPr="00183B71">
              <w:t xml:space="preserve">, the RO type is indicated in </w:t>
            </w:r>
            <w:proofErr w:type="spellStart"/>
            <w:r w:rsidRPr="00183B71">
              <w:t>BeamFailureRecoveryConfig</w:t>
            </w:r>
            <w:proofErr w:type="spellEnd"/>
            <w:r w:rsidRPr="00183B71">
              <w:t>.</w:t>
            </w:r>
          </w:p>
          <w:p w14:paraId="2C908A89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However,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config, it is possible that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resource is not included, while RA prioritization parameter (e.g.,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ra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-Prioritization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IE or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ra-Prioritization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TwoStep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IE) is included in the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config. In this case, even though the RA is initiated for Beam 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lastRenderedPageBreak/>
              <w:t xml:space="preserve">failure recovery,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CBRA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is performed due to no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resource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config. Note that it is different fallback from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to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CBRA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, which is caused by low channel quality even though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 xml:space="preserve"> resource is configured for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BFR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val="en-GB" w:eastAsia="ko-KR"/>
              </w:rPr>
              <w:t>.</w:t>
            </w:r>
          </w:p>
          <w:p w14:paraId="401F8183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In this sense, in order to avoid any confusion on whether the RO type can </w:t>
            </w:r>
            <w:proofErr w:type="gram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indicated</w:t>
            </w:r>
            <w:proofErr w:type="gram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without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resource configuration, suggest to change the field description of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OccasionType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19 as follows:</w:t>
            </w:r>
          </w:p>
          <w:p w14:paraId="4E63D587" w14:textId="13B84CF8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Indicates the RACH occasion type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 xml:space="preserve">for </w:t>
            </w:r>
            <w:proofErr w:type="spellStart"/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or non-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to be used a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capable UE.</w:t>
            </w:r>
          </w:p>
        </w:tc>
        <w:tc>
          <w:tcPr>
            <w:tcW w:w="2626" w:type="dxa"/>
          </w:tcPr>
          <w:p w14:paraId="6703846B" w14:textId="7EB3089D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Add “for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CFRA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” in the next version.</w:t>
            </w:r>
          </w:p>
        </w:tc>
      </w:tr>
      <w:tr w:rsidR="007024BC" w:rsidRPr="00A644F2" w14:paraId="1B91CC0D" w14:textId="77777777" w:rsidTr="004F5755">
        <w:tc>
          <w:tcPr>
            <w:tcW w:w="1384" w:type="dxa"/>
          </w:tcPr>
          <w:p w14:paraId="2714C949" w14:textId="206D796C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LGE006</w:t>
            </w:r>
            <w:proofErr w:type="spellEnd"/>
          </w:p>
        </w:tc>
        <w:tc>
          <w:tcPr>
            <w:tcW w:w="4765" w:type="dxa"/>
          </w:tcPr>
          <w:p w14:paraId="637AB907" w14:textId="22D7E7F9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hAnsi="Calibri" w:cs="Calibri"/>
                <w:sz w:val="20"/>
                <w:szCs w:val="21"/>
              </w:rPr>
              <w:t>ra-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OccasionType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in </w:t>
            </w:r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>RACH-</w:t>
            </w:r>
            <w:proofErr w:type="spellStart"/>
            <w:r>
              <w:rPr>
                <w:rFonts w:ascii="Calibri" w:eastAsia="맑은 고딕" w:hAnsi="Calibri" w:cs="Calibri" w:hint="eastAsia"/>
                <w:i/>
                <w:sz w:val="20"/>
                <w:szCs w:val="21"/>
                <w:lang w:val="en-GB" w:eastAsia="ko-KR"/>
              </w:rPr>
              <w:t>ConfigDedicated</w:t>
            </w:r>
            <w:proofErr w:type="spellEnd"/>
          </w:p>
        </w:tc>
        <w:tc>
          <w:tcPr>
            <w:tcW w:w="5399" w:type="dxa"/>
          </w:tcPr>
          <w:p w14:paraId="4FEAF6BA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Similar comment in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LGE005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.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t should be clarified that this field indicates RO type for </w:t>
            </w:r>
            <w:proofErr w:type="spellStart"/>
            <w:r w:rsidRPr="00F57BA5">
              <w:rPr>
                <w:rFonts w:ascii="Calibri" w:eastAsia="맑은 고딕" w:hAnsi="Calibri" w:cs="Calibri" w:hint="eastAsia"/>
                <w:b/>
                <w:bCs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cases. Suggest to change the field description of </w:t>
            </w: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ra-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OccasionType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19 as follows:</w:t>
            </w:r>
          </w:p>
          <w:p w14:paraId="761934A1" w14:textId="04080B0D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Indicates the RACH occasion type</w:t>
            </w:r>
            <w:r w:rsidRPr="00F57BA5"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 xml:space="preserve">for </w:t>
            </w:r>
            <w:proofErr w:type="spellStart"/>
            <w:r w:rsidRPr="00F57BA5">
              <w:rPr>
                <w:rFonts w:ascii="Calibri" w:eastAsia="맑은 고딕" w:hAnsi="Calibri" w:cs="Calibri" w:hint="eastAsia"/>
                <w:color w:val="FF0000"/>
                <w:sz w:val="20"/>
                <w:szCs w:val="21"/>
                <w:u w:val="single"/>
                <w:lang w:eastAsia="ko-KR"/>
              </w:rPr>
              <w:t>CFRA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or non-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, to be used a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capable UE.</w:t>
            </w:r>
          </w:p>
        </w:tc>
        <w:tc>
          <w:tcPr>
            <w:tcW w:w="2626" w:type="dxa"/>
          </w:tcPr>
          <w:p w14:paraId="400504B1" w14:textId="04335ED0" w:rsidR="007024BC" w:rsidRPr="00C24EB4" w:rsidRDefault="00AE62F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Same as above</w:t>
            </w:r>
          </w:p>
        </w:tc>
      </w:tr>
      <w:tr w:rsidR="007024BC" w:rsidRPr="00A644F2" w14:paraId="60072E7B" w14:textId="77777777" w:rsidTr="004F5755">
        <w:tc>
          <w:tcPr>
            <w:tcW w:w="1384" w:type="dxa"/>
          </w:tcPr>
          <w:p w14:paraId="447B9083" w14:textId="439C9E28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LGE007</w:t>
            </w:r>
            <w:proofErr w:type="spellEnd"/>
          </w:p>
        </w:tc>
        <w:tc>
          <w:tcPr>
            <w:tcW w:w="4765" w:type="dxa"/>
          </w:tcPr>
          <w:p w14:paraId="5363CF06" w14:textId="6A6C335B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SchedulingRequestResourceConfigExt-v19xy</w:t>
            </w:r>
            <w:proofErr w:type="spellEnd"/>
          </w:p>
        </w:tc>
        <w:tc>
          <w:tcPr>
            <w:tcW w:w="5399" w:type="dxa"/>
          </w:tcPr>
          <w:p w14:paraId="53FB0732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SchedulingRequestResourceConfigExt-v19xy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is defined, but it is never be used. Similar to other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SchedulingRequestResourceConfigExt-v1610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/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v1700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, following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configuration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may be needed under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PUCCH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-Config IE, as an optional field:</w:t>
            </w:r>
          </w:p>
          <w:p w14:paraId="604FDA89" w14:textId="77777777" w:rsidR="007024BC" w:rsidRPr="00F57BA5" w:rsidRDefault="007024BC" w:rsidP="007024BC">
            <w:pPr>
              <w:pStyle w:val="a6"/>
              <w:numPr>
                <w:ilvl w:val="0"/>
                <w:numId w:val="1"/>
              </w:numPr>
              <w:ind w:leftChars="0"/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bookmarkStart w:id="0" w:name="_Hlk196916747"/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schedulingRequestResourceToAddModListExt-v19xy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 SEQUENCE (SIZE (</w:t>
            </w:r>
            <w:proofErr w:type="gram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1..</w:t>
            </w:r>
            <w:proofErr w:type="spellStart"/>
            <w:proofErr w:type="gramEnd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maxNrofSR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 xml:space="preserve">-Resources)) OF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val="en-GB" w:eastAsia="ko-KR"/>
              </w:rPr>
              <w:t>SchedulingRequestResourceConfigExt-v19xy</w:t>
            </w:r>
            <w:proofErr w:type="spellEnd"/>
          </w:p>
          <w:bookmarkEnd w:id="0"/>
          <w:p w14:paraId="727F9DA5" w14:textId="77777777" w:rsidR="007024BC" w:rsidRDefault="007024BC" w:rsidP="007024BC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</w:p>
          <w:p w14:paraId="370A066D" w14:textId="77777777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16A556FF" w14:textId="17E31595" w:rsidR="007024BC" w:rsidRPr="00C24EB4" w:rsidRDefault="00FC57C7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Thanks for the suggestion, will adopt in the next version. </w:t>
            </w:r>
          </w:p>
        </w:tc>
      </w:tr>
      <w:tr w:rsidR="007024BC" w:rsidRPr="00A644F2" w14:paraId="7D68073E" w14:textId="77777777" w:rsidTr="004F5755">
        <w:tc>
          <w:tcPr>
            <w:tcW w:w="1384" w:type="dxa"/>
          </w:tcPr>
          <w:p w14:paraId="301B9AE7" w14:textId="24CFC804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LGE008</w:t>
            </w:r>
            <w:proofErr w:type="spellEnd"/>
          </w:p>
        </w:tc>
        <w:tc>
          <w:tcPr>
            <w:tcW w:w="4765" w:type="dxa"/>
          </w:tcPr>
          <w:p w14:paraId="2E125035" w14:textId="52390BB5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PUCCH</w:t>
            </w:r>
            <w:proofErr w:type="spellEnd"/>
            <w:r w:rsidRPr="00F57BA5">
              <w:rPr>
                <w:rFonts w:ascii="Calibri" w:hAnsi="Calibri" w:cs="Calibri"/>
                <w:sz w:val="20"/>
                <w:szCs w:val="21"/>
              </w:rPr>
              <w:t>-CSI-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ResourceExt</w:t>
            </w:r>
            <w:proofErr w:type="spellEnd"/>
            <w:r w:rsidRPr="00F57BA5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v19xy</w:t>
            </w:r>
            <w:proofErr w:type="spellEnd"/>
          </w:p>
        </w:tc>
        <w:tc>
          <w:tcPr>
            <w:tcW w:w="5399" w:type="dxa"/>
          </w:tcPr>
          <w:p w14:paraId="0F9BD540" w14:textId="7182F8D1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Similar as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LGE007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,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PUCCH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-CSI-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ResourceExt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v19xy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is never used. 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lastRenderedPageBreak/>
              <w:t xml:space="preserve">Further discussion may be needed on how to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configure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symbol type for each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PUCCH</w:t>
            </w:r>
            <w:proofErr w:type="spellEnd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-CSI-Resource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, based on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RAN1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parameter list.</w:t>
            </w:r>
          </w:p>
        </w:tc>
        <w:tc>
          <w:tcPr>
            <w:tcW w:w="2626" w:type="dxa"/>
          </w:tcPr>
          <w:p w14:paraId="6850C37A" w14:textId="540487CB" w:rsidR="007024BC" w:rsidRPr="00C24EB4" w:rsidRDefault="00EB24CB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 xml:space="preserve">Add one line with a new field 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pucch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-CSI-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ResourceListExt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r19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pucch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-CSI-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ResourceListExt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r19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       SEQUENCE (SIZE (</w:t>
            </w:r>
            <w:proofErr w:type="gram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1..</w:t>
            </w:r>
            <w:proofErr w:type="spellStart"/>
            <w:proofErr w:type="gram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maxNrofBWPs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)) OF 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PUCCH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-CSI-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ResourceExt</w:t>
            </w:r>
            <w:proofErr w:type="spellEnd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</w:t>
            </w:r>
            <w:proofErr w:type="spellStart"/>
            <w:r w:rsidRPr="00EB24C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v19xy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. And one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on this revision. </w:t>
            </w:r>
          </w:p>
        </w:tc>
      </w:tr>
      <w:tr w:rsidR="007024BC" w:rsidRPr="00A644F2" w14:paraId="45E598A9" w14:textId="77777777" w:rsidTr="004F5755">
        <w:tc>
          <w:tcPr>
            <w:tcW w:w="1384" w:type="dxa"/>
          </w:tcPr>
          <w:p w14:paraId="46277EC7" w14:textId="48905081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lastRenderedPageBreak/>
              <w:t>LGE009</w:t>
            </w:r>
            <w:proofErr w:type="spellEnd"/>
          </w:p>
        </w:tc>
        <w:tc>
          <w:tcPr>
            <w:tcW w:w="4765" w:type="dxa"/>
          </w:tcPr>
          <w:p w14:paraId="74377906" w14:textId="636D31F6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57BA5">
              <w:rPr>
                <w:rFonts w:ascii="Calibri" w:hAnsi="Calibri" w:cs="Calibri"/>
                <w:sz w:val="20"/>
                <w:szCs w:val="21"/>
              </w:rPr>
              <w:t>SCS-SpecificCarrier</w:t>
            </w:r>
            <w:proofErr w:type="spellEnd"/>
          </w:p>
        </w:tc>
        <w:tc>
          <w:tcPr>
            <w:tcW w:w="5399" w:type="dxa"/>
          </w:tcPr>
          <w:p w14:paraId="0F2AC821" w14:textId="6F22A70C" w:rsidR="007024BC" w:rsidRDefault="007024BC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Typo: close the square bracket, i.e.,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‘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]]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’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is missing at the end of </w:t>
            </w:r>
            <w:proofErr w:type="spellStart"/>
            <w:r w:rsidRPr="00F57BA5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SCS-SpecificCarrier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</w:tc>
        <w:tc>
          <w:tcPr>
            <w:tcW w:w="2626" w:type="dxa"/>
          </w:tcPr>
          <w:p w14:paraId="774C51A8" w14:textId="09F83C88" w:rsidR="007024BC" w:rsidRPr="00C24EB4" w:rsidRDefault="00EB24CB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Good catch!</w:t>
            </w:r>
          </w:p>
        </w:tc>
      </w:tr>
      <w:tr w:rsidR="00EB24CB" w:rsidRPr="00EB24CB" w14:paraId="547A8C91" w14:textId="77777777" w:rsidTr="004F5755">
        <w:tc>
          <w:tcPr>
            <w:tcW w:w="1384" w:type="dxa"/>
          </w:tcPr>
          <w:p w14:paraId="5DD8E020" w14:textId="1B80E3C7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EB24CB">
              <w:rPr>
                <w:rFonts w:ascii="Calibri" w:hAnsi="Calibri" w:cs="Calibri"/>
              </w:rPr>
              <w:t>CMCC</w:t>
            </w:r>
            <w:proofErr w:type="spellEnd"/>
          </w:p>
        </w:tc>
        <w:tc>
          <w:tcPr>
            <w:tcW w:w="4765" w:type="dxa"/>
          </w:tcPr>
          <w:p w14:paraId="641B0490" w14:textId="3AAF13B3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r w:rsidRPr="00EB24CB">
              <w:rPr>
                <w:rFonts w:ascii="Calibri" w:hAnsi="Calibri" w:cs="Calibri"/>
              </w:rPr>
              <w:t>BWP-</w:t>
            </w:r>
            <w:proofErr w:type="spellStart"/>
            <w:r w:rsidRPr="00EB24CB">
              <w:rPr>
                <w:rFonts w:ascii="Calibri" w:hAnsi="Calibri" w:cs="Calibri"/>
              </w:rPr>
              <w:t>UplinkCommon</w:t>
            </w:r>
            <w:proofErr w:type="spellEnd"/>
          </w:p>
        </w:tc>
        <w:tc>
          <w:tcPr>
            <w:tcW w:w="5399" w:type="dxa"/>
          </w:tcPr>
          <w:p w14:paraId="7B8AF973" w14:textId="69937BAA" w:rsidR="00EB24CB" w:rsidRPr="00EB24CB" w:rsidRDefault="00EB24CB" w:rsidP="00EB24CB">
            <w:pPr>
              <w:rPr>
                <w:rFonts w:ascii="Calibri" w:hAnsi="Calibri" w:cs="Calibri"/>
                <w:sz w:val="20"/>
                <w:szCs w:val="21"/>
              </w:rPr>
            </w:pPr>
            <w:r w:rsidRPr="00EB24CB">
              <w:rPr>
                <w:rFonts w:ascii="Calibri" w:hAnsi="Calibri" w:cs="Calibri"/>
              </w:rPr>
              <w:t>Within table of BWP-</w:t>
            </w:r>
            <w:proofErr w:type="spellStart"/>
            <w:r w:rsidRPr="00EB24CB">
              <w:rPr>
                <w:rFonts w:ascii="Calibri" w:hAnsi="Calibri" w:cs="Calibri"/>
              </w:rPr>
              <w:t>UplinkCommon</w:t>
            </w:r>
            <w:proofErr w:type="spellEnd"/>
            <w:r w:rsidRPr="00EB24CB">
              <w:rPr>
                <w:rFonts w:ascii="Calibri" w:hAnsi="Calibri" w:cs="Calibri"/>
              </w:rPr>
              <w:t xml:space="preserve"> field descriptions, we think that the last sentence of </w:t>
            </w:r>
            <w:proofErr w:type="spellStart"/>
            <w:r w:rsidRPr="00EB24CB">
              <w:rPr>
                <w:rFonts w:ascii="Calibri" w:hAnsi="Calibri" w:cs="Calibri"/>
              </w:rPr>
              <w:t>additionalRACH-ConfigList</w:t>
            </w:r>
            <w:proofErr w:type="spellEnd"/>
            <w:r w:rsidRPr="00EB24CB">
              <w:rPr>
                <w:rFonts w:ascii="Calibri" w:hAnsi="Calibri" w:cs="Calibri"/>
              </w:rPr>
              <w:t xml:space="preserve"> should be revised to “If at least two of </w:t>
            </w:r>
            <w:proofErr w:type="spellStart"/>
            <w:r w:rsidRPr="00EB24CB">
              <w:rPr>
                <w:rFonts w:ascii="Calibri" w:hAnsi="Calibri" w:cs="Calibri"/>
              </w:rPr>
              <w:t>rach-ConfigCommon</w:t>
            </w:r>
            <w:proofErr w:type="spellEnd"/>
            <w:r w:rsidRPr="00EB24CB">
              <w:rPr>
                <w:rFonts w:ascii="Calibri" w:hAnsi="Calibri" w:cs="Calibri"/>
              </w:rPr>
              <w:t xml:space="preserve">, </w:t>
            </w:r>
            <w:proofErr w:type="spellStart"/>
            <w:r w:rsidRPr="00EB24CB">
              <w:rPr>
                <w:rFonts w:ascii="Calibri" w:hAnsi="Calibri" w:cs="Calibri"/>
              </w:rPr>
              <w:t>msgA-ConfigCommon</w:t>
            </w:r>
            <w:proofErr w:type="spellEnd"/>
            <w:r w:rsidRPr="00EB24CB">
              <w:rPr>
                <w:rFonts w:ascii="Calibri" w:hAnsi="Calibri" w:cs="Calibri"/>
              </w:rPr>
              <w:t xml:space="preserve"> and </w:t>
            </w:r>
            <w:proofErr w:type="spellStart"/>
            <w:r w:rsidRPr="00EB24CB">
              <w:rPr>
                <w:rFonts w:ascii="Calibri" w:hAnsi="Calibri" w:cs="Calibri"/>
              </w:rPr>
              <w:t>rach-ConfigCommonSBFD</w:t>
            </w:r>
            <w:proofErr w:type="spellEnd"/>
            <w:r w:rsidRPr="00EB24CB">
              <w:rPr>
                <w:rFonts w:ascii="Calibri" w:hAnsi="Calibri" w:cs="Calibri"/>
              </w:rPr>
              <w:t xml:space="preserve"> are configured for a specific </w:t>
            </w:r>
            <w:proofErr w:type="spellStart"/>
            <w:r w:rsidRPr="00EB24CB">
              <w:rPr>
                <w:rFonts w:ascii="Calibri" w:hAnsi="Calibri" w:cs="Calibri"/>
              </w:rPr>
              <w:t>FeatureCombination</w:t>
            </w:r>
            <w:proofErr w:type="spellEnd"/>
            <w:r w:rsidRPr="00EB24CB">
              <w:rPr>
                <w:rFonts w:ascii="Calibri" w:hAnsi="Calibri" w:cs="Calibri"/>
              </w:rPr>
              <w:t xml:space="preserve">, the network always provides them in the same </w:t>
            </w:r>
            <w:proofErr w:type="spellStart"/>
            <w:r w:rsidRPr="00EB24CB">
              <w:rPr>
                <w:rFonts w:ascii="Calibri" w:hAnsi="Calibri" w:cs="Calibri"/>
              </w:rPr>
              <w:t>additionalRACH</w:t>
            </w:r>
            <w:proofErr w:type="spellEnd"/>
            <w:r w:rsidRPr="00EB24CB">
              <w:rPr>
                <w:rFonts w:ascii="Calibri" w:hAnsi="Calibri" w:cs="Calibri"/>
              </w:rPr>
              <w:t>-Config.”.</w:t>
            </w:r>
          </w:p>
        </w:tc>
        <w:tc>
          <w:tcPr>
            <w:tcW w:w="2626" w:type="dxa"/>
          </w:tcPr>
          <w:p w14:paraId="1D90BB9F" w14:textId="5F2EE0CC" w:rsidR="00EB24CB" w:rsidRPr="00EB24CB" w:rsidRDefault="00B80F12" w:rsidP="00EB24CB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Rapp thinks this sentence might need further consideration. First,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msgA-ConfigCommon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will not be present with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at the same time (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not supported with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). Second,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is not a feature and two same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rach-ConfigCommonSBFD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placed as one with </w:t>
            </w:r>
            <w:proofErr w:type="spellStart"/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rach-ConfigCommon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another within </w:t>
            </w:r>
            <w:proofErr w:type="spellStart"/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AdditionalRACH</w:t>
            </w:r>
            <w:proofErr w:type="spellEnd"/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-Config-</w:t>
            </w:r>
            <w:proofErr w:type="spellStart"/>
            <w:r w:rsidRPr="00B80F1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r17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06480C" w14:paraId="0AB1620B" w14:textId="77777777" w:rsidTr="004F5755">
        <w:tc>
          <w:tcPr>
            <w:tcW w:w="1384" w:type="dxa"/>
          </w:tcPr>
          <w:p w14:paraId="06F33757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Nokia </w:t>
            </w:r>
          </w:p>
        </w:tc>
        <w:tc>
          <w:tcPr>
            <w:tcW w:w="4765" w:type="dxa"/>
          </w:tcPr>
          <w:p w14:paraId="3B9EA892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BWP-{</w:t>
            </w:r>
            <w:proofErr w:type="spellStart"/>
            <w:proofErr w:type="gram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Downlink,Uplink</w:t>
            </w:r>
            <w:proofErr w:type="spellEnd"/>
            <w:proofErr w:type="gram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}Dedicated </w:t>
            </w:r>
          </w:p>
        </w:tc>
        <w:tc>
          <w:tcPr>
            <w:tcW w:w="5399" w:type="dxa"/>
          </w:tcPr>
          <w:p w14:paraId="50B5CA12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On the description of 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sbfd-Configuration2</w:t>
            </w:r>
            <w:proofErr w:type="spellEnd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-</w:t>
            </w:r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lastRenderedPageBreak/>
              <w:t>{</w:t>
            </w:r>
            <w:proofErr w:type="spellStart"/>
            <w:proofErr w:type="gram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Reception,Transmission</w:t>
            </w:r>
            <w:proofErr w:type="spellEnd"/>
            <w:proofErr w:type="gramEnd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}</w:t>
            </w: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RAN1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specifications specify the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behaviour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when</w:t>
            </w:r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sbfd-Configuration2</w:t>
            </w:r>
            <w:proofErr w:type="spellEnd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-{Reception, Transmission}</w:t>
            </w: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is provided, and do not refer to a ‘configuration 1’ in any case. We think the sentence in the description ‘If not enabled, Configuration 1 is applied for xxx in the given DL BWP’ can be removed </w:t>
            </w:r>
          </w:p>
        </w:tc>
        <w:tc>
          <w:tcPr>
            <w:tcW w:w="2626" w:type="dxa"/>
          </w:tcPr>
          <w:p w14:paraId="51743A7D" w14:textId="77777777" w:rsidR="0006480C" w:rsidRDefault="0006480C" w:rsidP="00C84AD9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 </w:t>
            </w:r>
          </w:p>
          <w:p w14:paraId="3258F601" w14:textId="77777777" w:rsidR="007F4094" w:rsidRDefault="007F4094" w:rsidP="007F4094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  <w:p w14:paraId="6915F6FE" w14:textId="140E96EC" w:rsidR="007F4094" w:rsidRPr="007F4094" w:rsidRDefault="007F4094" w:rsidP="007F4094">
            <w:pP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RAN1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explictly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 states “If not enabled…” in their FD. Will keep both for clarity (also the need code is Need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S now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, so specification is needed when this field is not configured/enabled. )</w:t>
            </w:r>
          </w:p>
        </w:tc>
      </w:tr>
      <w:tr w:rsidR="0006480C" w14:paraId="2F5D717B" w14:textId="77777777" w:rsidTr="004F5755">
        <w:tc>
          <w:tcPr>
            <w:tcW w:w="1384" w:type="dxa"/>
          </w:tcPr>
          <w:p w14:paraId="520AE576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lastRenderedPageBreak/>
              <w:t>Nokia </w:t>
            </w:r>
          </w:p>
        </w:tc>
        <w:tc>
          <w:tcPr>
            <w:tcW w:w="4765" w:type="dxa"/>
          </w:tcPr>
          <w:p w14:paraId="0711B2D1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ConfiguredGrantConfig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SchedulingRequestResourceConfig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etc..</w:t>
            </w:r>
            <w:proofErr w:type="gram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9" w:type="dxa"/>
          </w:tcPr>
          <w:p w14:paraId="4D05B253" w14:textId="77777777" w:rsidR="0006480C" w:rsidRDefault="0006480C" w:rsidP="00C84AD9">
            <w:pPr>
              <w:rPr>
                <w:rFonts w:ascii="Calibri" w:hAnsi="Calibri" w:cs="Calibri"/>
                <w:sz w:val="20"/>
                <w:szCs w:val="21"/>
              </w:rPr>
            </w:pPr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Same reasoning as earlier: ‘for </w:t>
            </w:r>
            <w:proofErr w:type="spellStart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SBFD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Configuration 1’ can be removed from the description of </w:t>
            </w:r>
            <w:proofErr w:type="spellStart"/>
            <w:r w:rsidRPr="00741C6E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symbolType</w:t>
            </w:r>
            <w:proofErr w:type="spellEnd"/>
            <w:r w:rsidRPr="00741C6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 It is clear from the second sentence that this is only configured when Configuration 2 is not enabled.  </w:t>
            </w:r>
          </w:p>
        </w:tc>
        <w:tc>
          <w:tcPr>
            <w:tcW w:w="2626" w:type="dxa"/>
          </w:tcPr>
          <w:p w14:paraId="6E96EF0B" w14:textId="11D5AE08" w:rsidR="0006480C" w:rsidRPr="007F4094" w:rsidRDefault="007F4094" w:rsidP="00C84AD9">
            <w:pPr>
              <w:rPr>
                <w:rFonts w:ascii="Calibri" w:hAnsi="Calibri" w:cs="Calibri"/>
                <w:kern w:val="0"/>
                <w:sz w:val="20"/>
                <w:szCs w:val="20"/>
                <w:lang w:val="sv-S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Unless there is strong motivation to remove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sv-SE" w:eastAsia="en-US"/>
              </w:rPr>
              <w:t xml:space="preserve">(error, dupicated texts etc.), Rapp prefers to follow RAN1 FD in their list at least for now. </w:t>
            </w:r>
          </w:p>
        </w:tc>
      </w:tr>
      <w:tr w:rsidR="007024BC" w:rsidRPr="00A644F2" w14:paraId="346E0E4A" w14:textId="77777777" w:rsidTr="004F5755">
        <w:tc>
          <w:tcPr>
            <w:tcW w:w="1384" w:type="dxa"/>
          </w:tcPr>
          <w:p w14:paraId="1156837E" w14:textId="662067E0" w:rsidR="007024BC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</w:t>
            </w:r>
            <w:r w:rsidR="00200E28">
              <w:rPr>
                <w:rFonts w:ascii="Calibri" w:hAnsi="Calibri" w:cs="Calibri"/>
                <w:sz w:val="20"/>
                <w:szCs w:val="21"/>
              </w:rPr>
              <w:t>1</w:t>
            </w:r>
            <w:proofErr w:type="spellEnd"/>
          </w:p>
        </w:tc>
        <w:tc>
          <w:tcPr>
            <w:tcW w:w="4765" w:type="dxa"/>
          </w:tcPr>
          <w:p w14:paraId="3EFF226F" w14:textId="7D6AFC8B" w:rsidR="007024BC" w:rsidRDefault="00044A32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5399" w:type="dxa"/>
          </w:tcPr>
          <w:p w14:paraId="0D0F9045" w14:textId="77777777" w:rsidR="007024BC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We agree with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very first comment.</w:t>
            </w:r>
          </w:p>
          <w:p w14:paraId="0FD056F5" w14:textId="77777777" w:rsidR="00044A32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Additionally, we typically do not state that certain field is for UE that support certain feature.</w:t>
            </w:r>
          </w:p>
          <w:p w14:paraId="5CD8D5DD" w14:textId="63B6D7D3" w:rsidR="00044A32" w:rsidRDefault="00044A32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We should also avoid 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capable” but instead use 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SDFB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-aware”, we think this is preferred is in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. This is a general comment, there are some 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capable” in the CR.</w:t>
            </w:r>
          </w:p>
        </w:tc>
        <w:tc>
          <w:tcPr>
            <w:tcW w:w="2626" w:type="dxa"/>
          </w:tcPr>
          <w:p w14:paraId="05915B73" w14:textId="77777777" w:rsidR="007024BC" w:rsidRPr="00C24EB4" w:rsidRDefault="007024BC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0AA61029" w14:textId="77777777" w:rsidTr="004F5755">
        <w:tc>
          <w:tcPr>
            <w:tcW w:w="1384" w:type="dxa"/>
          </w:tcPr>
          <w:p w14:paraId="334D481B" w14:textId="182CC707" w:rsidR="00AB2040" w:rsidRPr="00A47D0D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ERI2</w:t>
            </w:r>
            <w:proofErr w:type="spellEnd"/>
          </w:p>
        </w:tc>
        <w:tc>
          <w:tcPr>
            <w:tcW w:w="4765" w:type="dxa"/>
          </w:tcPr>
          <w:p w14:paraId="36D3F034" w14:textId="6ED59C5E" w:rsidR="00AB2040" w:rsidRPr="00A47D0D" w:rsidRDefault="00AB2040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47D0D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SsingleConfig</w:t>
            </w:r>
            <w:proofErr w:type="spellEnd"/>
            <w:r w:rsidRPr="00A47D0D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preambleReceivedTargetPower</w:t>
            </w:r>
            <w:proofErr w:type="spellEnd"/>
          </w:p>
        </w:tc>
        <w:tc>
          <w:tcPr>
            <w:tcW w:w="5399" w:type="dxa"/>
          </w:tcPr>
          <w:p w14:paraId="1C4EA7AF" w14:textId="23D22BF2" w:rsidR="00AB2040" w:rsidRPr="00A47D0D" w:rsidRDefault="00AB2040" w:rsidP="00044A32">
            <w:pPr>
              <w:rPr>
                <w:rFonts w:ascii="Calibri" w:hAnsi="Calibri" w:cs="Calibri"/>
                <w:sz w:val="20"/>
                <w:szCs w:val="21"/>
              </w:rPr>
            </w:pPr>
            <w:r w:rsidRPr="00A47D0D">
              <w:rPr>
                <w:rFonts w:ascii="Calibri" w:hAnsi="Calibri" w:cs="Calibri"/>
                <w:sz w:val="20"/>
                <w:szCs w:val="21"/>
              </w:rPr>
              <w:t xml:space="preserve">Field description refers to </w:t>
            </w:r>
            <w:proofErr w:type="spellStart"/>
            <w:r w:rsidR="00200E28" w:rsidRPr="00200E28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="00200E28" w:rsidRPr="00200E28">
              <w:rPr>
                <w:rFonts w:ascii="Calibri" w:hAnsi="Calibri" w:cs="Calibri"/>
                <w:sz w:val="20"/>
                <w:szCs w:val="21"/>
              </w:rPr>
              <w:t xml:space="preserve"> RACH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A47D0D">
              <w:rPr>
                <w:rFonts w:ascii="Calibri" w:hAnsi="Calibri" w:cs="Calibri"/>
                <w:sz w:val="20"/>
                <w:szCs w:val="21"/>
              </w:rPr>
              <w:t>Configuration option 1.</w:t>
            </w:r>
            <w:r w:rsidR="00633890" w:rsidRPr="00A47D0D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Pr="00A47D0D">
              <w:rPr>
                <w:rFonts w:ascii="Calibri" w:hAnsi="Calibri" w:cs="Calibri"/>
                <w:sz w:val="20"/>
                <w:szCs w:val="21"/>
              </w:rPr>
              <w:t xml:space="preserve"> </w:t>
            </w:r>
            <w:r w:rsidR="00633890" w:rsidRPr="00A47D0D">
              <w:rPr>
                <w:rFonts w:ascii="Calibri" w:hAnsi="Calibri" w:cs="Calibri"/>
                <w:sz w:val="20"/>
                <w:szCs w:val="21"/>
              </w:rPr>
              <w:t xml:space="preserve">I do not expect </w:t>
            </w:r>
            <w:proofErr w:type="spellStart"/>
            <w:r w:rsidR="00633890" w:rsidRPr="00A47D0D"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 w:rsidR="00633890" w:rsidRPr="00A47D0D">
              <w:rPr>
                <w:rFonts w:ascii="Calibri" w:hAnsi="Calibri" w:cs="Calibri"/>
                <w:sz w:val="20"/>
                <w:szCs w:val="21"/>
              </w:rPr>
              <w:t xml:space="preserve"> spec will clarify these options, we should consider clarify them in 38331, if we at all need them.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</w:t>
            </w:r>
          </w:p>
          <w:p w14:paraId="7BB2BDCC" w14:textId="50D75F6B" w:rsidR="00633890" w:rsidRPr="00A47D0D" w:rsidRDefault="00633890" w:rsidP="00633890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1328432F" w14:textId="77777777" w:rsidR="00AB2040" w:rsidRPr="00A47D0D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5C685EB0" w14:textId="77777777" w:rsidTr="004F5755">
        <w:tc>
          <w:tcPr>
            <w:tcW w:w="1384" w:type="dxa"/>
          </w:tcPr>
          <w:p w14:paraId="23C5140E" w14:textId="710E5638" w:rsidR="00AB2040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ERI3</w:t>
            </w:r>
            <w:proofErr w:type="spellEnd"/>
          </w:p>
        </w:tc>
        <w:tc>
          <w:tcPr>
            <w:tcW w:w="4765" w:type="dxa"/>
          </w:tcPr>
          <w:p w14:paraId="5A9F2850" w14:textId="0F5C14DF" w:rsidR="00AB2040" w:rsidRPr="00F21D7D" w:rsidRDefault="000E32E6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Configuration2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-Transmission-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399" w:type="dxa"/>
          </w:tcPr>
          <w:p w14:paraId="51C02418" w14:textId="37FBB794" w:rsidR="00AB2040" w:rsidRDefault="000E32E6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General, can use “Config” instead of “Configuration” (many places)</w:t>
            </w:r>
            <w:r w:rsidR="009F0846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7B693FB7" w14:textId="1D4D74BC" w:rsidR="009F0846" w:rsidRDefault="009F0846" w:rsidP="009F084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Also, we do not need the word “Transmission”, since this is </w:t>
            </w:r>
            <w:r>
              <w:rPr>
                <w:rFonts w:ascii="Calibri" w:hAnsi="Calibri" w:cs="Calibri"/>
                <w:sz w:val="20"/>
                <w:szCs w:val="21"/>
              </w:rPr>
              <w:lastRenderedPageBreak/>
              <w:t>obvious from an UL BWP?</w:t>
            </w:r>
          </w:p>
          <w:p w14:paraId="49CA8F7C" w14:textId="59C889D5" w:rsidR="009F0846" w:rsidRDefault="009F0846" w:rsidP="009F084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(Same comments for 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Configuration2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</w:t>
            </w:r>
            <w:r>
              <w:rPr>
                <w:rFonts w:ascii="Calibri" w:hAnsi="Calibri" w:cs="Calibri"/>
                <w:sz w:val="20"/>
                <w:szCs w:val="21"/>
              </w:rPr>
              <w:t>Reception</w:t>
            </w:r>
            <w:r w:rsidRPr="000E32E6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).</w:t>
            </w:r>
          </w:p>
          <w:p w14:paraId="3CC687DA" w14:textId="77777777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If this field is configured always together with next field 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sbfd-Configuration2-PUSCH-RBOffset-r19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, then this can be expressed in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ASN.1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?</w:t>
            </w:r>
          </w:p>
          <w:p w14:paraId="26DA6CFD" w14:textId="1076EDC2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2493FD47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53C54125" w14:textId="77777777" w:rsidTr="004F5755">
        <w:tc>
          <w:tcPr>
            <w:tcW w:w="1384" w:type="dxa"/>
          </w:tcPr>
          <w:p w14:paraId="7F263CE5" w14:textId="1A1A5C98" w:rsidR="00AB2040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ERI4</w:t>
            </w:r>
            <w:proofErr w:type="spellEnd"/>
          </w:p>
        </w:tc>
        <w:tc>
          <w:tcPr>
            <w:tcW w:w="4765" w:type="dxa"/>
          </w:tcPr>
          <w:p w14:paraId="78FB1DB1" w14:textId="1170C91F" w:rsidR="00AB2040" w:rsidRPr="00F21D7D" w:rsidRDefault="000E32E6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Gen</w:t>
            </w:r>
          </w:p>
        </w:tc>
        <w:tc>
          <w:tcPr>
            <w:tcW w:w="5399" w:type="dxa"/>
          </w:tcPr>
          <w:p w14:paraId="0F73D85D" w14:textId="77777777" w:rsidR="00AB2040" w:rsidRDefault="000E32E6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In many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field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descriptions CR uses text similar to “</w:t>
            </w:r>
            <w:r w:rsidRPr="000E32E6">
              <w:rPr>
                <w:rFonts w:ascii="Calibri" w:hAnsi="Calibri" w:cs="Calibri"/>
                <w:sz w:val="20"/>
                <w:szCs w:val="21"/>
              </w:rPr>
              <w:t xml:space="preserve">The network does not configure this field if 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 xml:space="preserve"> Configuration 2 is enabled for the UL BWP. (</w:t>
            </w:r>
            <w:proofErr w:type="gramStart"/>
            <w:r w:rsidRPr="000E32E6">
              <w:rPr>
                <w:rFonts w:ascii="Calibri" w:hAnsi="Calibri" w:cs="Calibri"/>
                <w:sz w:val="20"/>
                <w:szCs w:val="21"/>
              </w:rPr>
              <w:t>see</w:t>
            </w:r>
            <w:proofErr w:type="gramEnd"/>
            <w:r w:rsidRPr="000E32E6">
              <w:rPr>
                <w:rFonts w:ascii="Calibri" w:hAnsi="Calibri" w:cs="Calibri"/>
                <w:sz w:val="20"/>
                <w:szCs w:val="21"/>
              </w:rPr>
              <w:t xml:space="preserve"> TS 38.214 [19], clause 7.2)</w:t>
            </w:r>
            <w:r>
              <w:rPr>
                <w:rFonts w:ascii="Calibri" w:hAnsi="Calibri" w:cs="Calibri"/>
                <w:sz w:val="20"/>
                <w:szCs w:val="21"/>
              </w:rPr>
              <w:t>”.</w:t>
            </w:r>
          </w:p>
          <w:p w14:paraId="0F4E2563" w14:textId="77777777" w:rsidR="000E32E6" w:rsidRDefault="000E32E6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Normally, we prefer to use the field name</w:t>
            </w:r>
            <w:r w:rsidR="00200E28">
              <w:rPr>
                <w:rFonts w:ascii="Calibri" w:hAnsi="Calibri" w:cs="Calibri"/>
                <w:sz w:val="20"/>
                <w:szCs w:val="21"/>
              </w:rPr>
              <w:t xml:space="preserve"> by </w:t>
            </w:r>
            <w:proofErr w:type="spellStart"/>
            <w:r w:rsidR="00200E28">
              <w:rPr>
                <w:rFonts w:ascii="Calibri" w:hAnsi="Calibri" w:cs="Calibri"/>
                <w:sz w:val="20"/>
                <w:szCs w:val="21"/>
              </w:rPr>
              <w:t>wich</w:t>
            </w:r>
            <w:proofErr w:type="spellEnd"/>
            <w:r w:rsidR="00200E28">
              <w:rPr>
                <w:rFonts w:ascii="Calibri" w:hAnsi="Calibri" w:cs="Calibri"/>
                <w:sz w:val="20"/>
                <w:szCs w:val="21"/>
              </w:rPr>
              <w:t xml:space="preserve"> the feature is enabled</w:t>
            </w:r>
            <w:r w:rsidR="009F0846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54AEFCEC" w14:textId="55FADE39" w:rsidR="00200E28" w:rsidRDefault="00200E28" w:rsidP="000E32E6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Question: Is same Config used in both UL and DL?</w:t>
            </w:r>
          </w:p>
        </w:tc>
        <w:tc>
          <w:tcPr>
            <w:tcW w:w="2626" w:type="dxa"/>
          </w:tcPr>
          <w:p w14:paraId="5829B9AF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199C7264" w14:textId="77777777" w:rsidTr="004F5755">
        <w:tc>
          <w:tcPr>
            <w:tcW w:w="1384" w:type="dxa"/>
          </w:tcPr>
          <w:p w14:paraId="7F7A7D36" w14:textId="77090925" w:rsidR="00AB2040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ERI5</w:t>
            </w:r>
            <w:proofErr w:type="spellEnd"/>
          </w:p>
        </w:tc>
        <w:tc>
          <w:tcPr>
            <w:tcW w:w="4765" w:type="dxa"/>
          </w:tcPr>
          <w:p w14:paraId="1922771E" w14:textId="62949262" w:rsidR="00AB2040" w:rsidRPr="00F21D7D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resourcesForChannelCLI</w:t>
            </w:r>
            <w:proofErr w:type="spellEnd"/>
          </w:p>
        </w:tc>
        <w:tc>
          <w:tcPr>
            <w:tcW w:w="5399" w:type="dxa"/>
          </w:tcPr>
          <w:p w14:paraId="5A408ABF" w14:textId="5BB846A5" w:rsidR="00AB2040" w:rsidRDefault="00A47D0D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Not sure if covered by others, but this field description </w:t>
            </w:r>
            <w:proofErr w:type="gramStart"/>
            <w:r>
              <w:rPr>
                <w:rFonts w:ascii="Calibri" w:hAnsi="Calibri" w:cs="Calibri"/>
                <w:sz w:val="20"/>
                <w:szCs w:val="21"/>
              </w:rPr>
              <w:t>need</w:t>
            </w:r>
            <w:proofErr w:type="gramEnd"/>
            <w:r>
              <w:rPr>
                <w:rFonts w:ascii="Calibri" w:hAnsi="Calibri" w:cs="Calibri"/>
                <w:sz w:val="20"/>
                <w:szCs w:val="21"/>
              </w:rPr>
              <w:t xml:space="preserve"> more work.</w:t>
            </w:r>
          </w:p>
        </w:tc>
        <w:tc>
          <w:tcPr>
            <w:tcW w:w="2626" w:type="dxa"/>
          </w:tcPr>
          <w:p w14:paraId="79179AD9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B2040" w:rsidRPr="00A644F2" w14:paraId="64762C8A" w14:textId="77777777" w:rsidTr="004F5755">
        <w:tc>
          <w:tcPr>
            <w:tcW w:w="1384" w:type="dxa"/>
          </w:tcPr>
          <w:p w14:paraId="299B6782" w14:textId="737452A8" w:rsidR="00AB2040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ERI6</w:t>
            </w:r>
            <w:proofErr w:type="spellEnd"/>
          </w:p>
        </w:tc>
        <w:tc>
          <w:tcPr>
            <w:tcW w:w="4765" w:type="dxa"/>
          </w:tcPr>
          <w:p w14:paraId="49DEB174" w14:textId="17C19A67" w:rsidR="00AB2040" w:rsidRPr="00F21D7D" w:rsidRDefault="00A47D0D" w:rsidP="007024BC">
            <w:pPr>
              <w:rPr>
                <w:rFonts w:ascii="Calibri" w:hAnsi="Calibri" w:cs="Calibri"/>
                <w:sz w:val="20"/>
                <w:szCs w:val="21"/>
              </w:rPr>
            </w:pPr>
            <w:r w:rsidRPr="00A47D0D">
              <w:rPr>
                <w:rFonts w:ascii="Calibri" w:hAnsi="Calibri" w:cs="Calibri"/>
                <w:sz w:val="20"/>
                <w:szCs w:val="21"/>
              </w:rPr>
              <w:t>CSI-</w:t>
            </w:r>
            <w:proofErr w:type="spellStart"/>
            <w:r w:rsidRPr="00A47D0D">
              <w:rPr>
                <w:rFonts w:ascii="Calibri" w:hAnsi="Calibri" w:cs="Calibri"/>
                <w:sz w:val="20"/>
                <w:szCs w:val="21"/>
              </w:rPr>
              <w:t>MeasConfig</w:t>
            </w:r>
            <w:proofErr w:type="spellEnd"/>
          </w:p>
        </w:tc>
        <w:tc>
          <w:tcPr>
            <w:tcW w:w="5399" w:type="dxa"/>
          </w:tcPr>
          <w:p w14:paraId="7F4A9710" w14:textId="37A3A131" w:rsidR="00AB2040" w:rsidRDefault="00200E28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(Editorial) </w:t>
            </w:r>
            <w:r w:rsidR="00A47D0D">
              <w:rPr>
                <w:rFonts w:ascii="Calibri" w:hAnsi="Calibri" w:cs="Calibri"/>
                <w:sz w:val="20"/>
                <w:szCs w:val="21"/>
              </w:rPr>
              <w:t xml:space="preserve">Can use </w:t>
            </w:r>
            <w:proofErr w:type="spellStart"/>
            <w:r w:rsidR="00A47D0D">
              <w:rPr>
                <w:rFonts w:ascii="Calibri" w:hAnsi="Calibri" w:cs="Calibri"/>
                <w:sz w:val="20"/>
                <w:szCs w:val="21"/>
              </w:rPr>
              <w:t>Meas</w:t>
            </w:r>
            <w:proofErr w:type="spellEnd"/>
            <w:r w:rsidR="00A47D0D">
              <w:rPr>
                <w:rFonts w:ascii="Calibri" w:hAnsi="Calibri" w:cs="Calibri"/>
                <w:sz w:val="20"/>
                <w:szCs w:val="21"/>
              </w:rPr>
              <w:t xml:space="preserve"> instead of Measurement in field names of new fields, such that each definition occupies a single line.</w:t>
            </w:r>
          </w:p>
        </w:tc>
        <w:tc>
          <w:tcPr>
            <w:tcW w:w="2626" w:type="dxa"/>
          </w:tcPr>
          <w:p w14:paraId="6B923E8A" w14:textId="77777777" w:rsidR="00AB2040" w:rsidRPr="00C24EB4" w:rsidRDefault="00AB2040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200E28" w:rsidRPr="00A644F2" w14:paraId="6B103B63" w14:textId="77777777" w:rsidTr="004F5755">
        <w:tc>
          <w:tcPr>
            <w:tcW w:w="1384" w:type="dxa"/>
          </w:tcPr>
          <w:p w14:paraId="7F052EEC" w14:textId="608C3CB7" w:rsidR="00200E28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ERI7</w:t>
            </w:r>
            <w:proofErr w:type="spellEnd"/>
          </w:p>
        </w:tc>
        <w:tc>
          <w:tcPr>
            <w:tcW w:w="4765" w:type="dxa"/>
          </w:tcPr>
          <w:p w14:paraId="04E60ED8" w14:textId="70DB9DFC" w:rsidR="00200E28" w:rsidRPr="00A47D0D" w:rsidRDefault="00200E28" w:rsidP="007024BC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(General)</w:t>
            </w:r>
          </w:p>
        </w:tc>
        <w:tc>
          <w:tcPr>
            <w:tcW w:w="5399" w:type="dxa"/>
          </w:tcPr>
          <w:p w14:paraId="08D438BB" w14:textId="6148B7C8" w:rsidR="00200E28" w:rsidRDefault="00200E28" w:rsidP="00044A3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(Editorial: Can get cleaner CR by avoiding changes on changes, and by accepting the Word-generated comments for format changes.)</w:t>
            </w:r>
          </w:p>
        </w:tc>
        <w:tc>
          <w:tcPr>
            <w:tcW w:w="2626" w:type="dxa"/>
          </w:tcPr>
          <w:p w14:paraId="5091239E" w14:textId="77777777" w:rsidR="00200E28" w:rsidRPr="00C24EB4" w:rsidRDefault="00200E28" w:rsidP="007024BC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1ADBBD61" w14:textId="77777777" w:rsidTr="004F5755">
        <w:tc>
          <w:tcPr>
            <w:tcW w:w="1384" w:type="dxa"/>
          </w:tcPr>
          <w:p w14:paraId="00F6D03B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CATT001</w:t>
            </w:r>
            <w:proofErr w:type="spellEnd"/>
          </w:p>
        </w:tc>
        <w:tc>
          <w:tcPr>
            <w:tcW w:w="4765" w:type="dxa"/>
          </w:tcPr>
          <w:p w14:paraId="179F0BC7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Configuration2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-Reception-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399" w:type="dxa"/>
          </w:tcPr>
          <w:p w14:paraId="4B938871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sbfd-Configuration</w:t>
            </w:r>
            <w:r w:rsidRPr="00771C9D">
              <w:rPr>
                <w:rFonts w:ascii="Calibri" w:hAnsi="Calibri" w:cs="Calibri"/>
                <w:color w:val="FF0000"/>
                <w:sz w:val="20"/>
                <w:szCs w:val="21"/>
              </w:rPr>
              <w:t>2</w:t>
            </w:r>
            <w:r w:rsidRPr="001F745C">
              <w:rPr>
                <w:rFonts w:ascii="Calibri" w:hAnsi="Calibri" w:cs="Calibri"/>
                <w:sz w:val="20"/>
                <w:szCs w:val="21"/>
              </w:rPr>
              <w:t>Reception-r19</w:t>
            </w:r>
            <w:proofErr w:type="spellEnd"/>
          </w:p>
        </w:tc>
        <w:tc>
          <w:tcPr>
            <w:tcW w:w="2626" w:type="dxa"/>
          </w:tcPr>
          <w:p w14:paraId="75E63066" w14:textId="77777777" w:rsidR="004D4A20" w:rsidRPr="00C24EB4" w:rsidRDefault="004D4A20" w:rsidP="00E47B2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51A74EF6" w14:textId="77777777" w:rsidTr="004F5755">
        <w:tc>
          <w:tcPr>
            <w:tcW w:w="1384" w:type="dxa"/>
          </w:tcPr>
          <w:p w14:paraId="7AFD0388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CATT002</w:t>
            </w:r>
            <w:proofErr w:type="spellEnd"/>
          </w:p>
        </w:tc>
        <w:tc>
          <w:tcPr>
            <w:tcW w:w="4765" w:type="dxa"/>
          </w:tcPr>
          <w:p w14:paraId="577D7BAE" w14:textId="77777777" w:rsidR="004D4A20" w:rsidRPr="001F745C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DdualConfig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ValidROacrossSymbolTypes-r19</w:t>
            </w:r>
            <w:proofErr w:type="spellEnd"/>
          </w:p>
        </w:tc>
        <w:tc>
          <w:tcPr>
            <w:tcW w:w="5399" w:type="dxa"/>
          </w:tcPr>
          <w:p w14:paraId="03FEA50C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-RACH-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DdualConfig</w:t>
            </w:r>
            <w:proofErr w:type="spellEnd"/>
            <w:r w:rsidRPr="001F745C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1F745C">
              <w:rPr>
                <w:rFonts w:ascii="Calibri" w:hAnsi="Calibri" w:cs="Calibri"/>
                <w:sz w:val="20"/>
                <w:szCs w:val="21"/>
              </w:rPr>
              <w:t>ValidRO</w:t>
            </w:r>
            <w:r w:rsidRPr="00771C9D">
              <w:rPr>
                <w:rFonts w:ascii="Calibri" w:hAnsi="Calibri" w:cs="Calibri" w:hint="eastAsia"/>
                <w:color w:val="FF0000"/>
                <w:sz w:val="20"/>
                <w:szCs w:val="21"/>
              </w:rPr>
              <w:t>-</w:t>
            </w:r>
            <w:r w:rsidRPr="001F745C">
              <w:rPr>
                <w:rFonts w:ascii="Calibri" w:hAnsi="Calibri" w:cs="Calibri"/>
                <w:sz w:val="20"/>
                <w:szCs w:val="21"/>
              </w:rPr>
              <w:t>acrossSymbolTypes-r19</w:t>
            </w:r>
            <w:proofErr w:type="spellEnd"/>
          </w:p>
        </w:tc>
        <w:tc>
          <w:tcPr>
            <w:tcW w:w="2626" w:type="dxa"/>
          </w:tcPr>
          <w:p w14:paraId="5B0E60E0" w14:textId="77777777" w:rsidR="004D4A20" w:rsidRPr="00C24EB4" w:rsidRDefault="004D4A20" w:rsidP="00E47B25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D4A20" w:rsidRPr="00A644F2" w14:paraId="1CA2D8B4" w14:textId="77777777" w:rsidTr="004F5755">
        <w:tc>
          <w:tcPr>
            <w:tcW w:w="1384" w:type="dxa"/>
          </w:tcPr>
          <w:p w14:paraId="1A8D0830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CATT003</w:t>
            </w:r>
            <w:proofErr w:type="spellEnd"/>
          </w:p>
        </w:tc>
        <w:tc>
          <w:tcPr>
            <w:tcW w:w="4765" w:type="dxa"/>
          </w:tcPr>
          <w:p w14:paraId="2F7FE498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t>RACH</w:t>
            </w:r>
            <w:r>
              <w:rPr>
                <w:lang w:val="sv-SE"/>
              </w:rPr>
              <w:t xml:space="preserve">-ConfigCommonSBFD-r19 = </w:t>
            </w:r>
            <w:r w:rsidRPr="00613CF3">
              <w:rPr>
                <w:lang w:val="sv-SE"/>
              </w:rPr>
              <w:t>SEQUENCE {</w:t>
            </w:r>
          </w:p>
          <w:p w14:paraId="587155D0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  <w:r w:rsidRPr="00613CF3">
              <w:rPr>
                <w:lang w:val="sv-SE"/>
              </w:rPr>
              <w:t>sbfd-RACH</w:t>
            </w:r>
            <w:r>
              <w:rPr>
                <w:lang w:val="sv-SE"/>
              </w:rPr>
              <w:t>-S</w:t>
            </w:r>
            <w:r w:rsidRPr="00613CF3">
              <w:rPr>
                <w:lang w:val="sv-SE"/>
              </w:rPr>
              <w:t>ingleConfig-r19               ENUMERATED {enabled}                                             OPTIONAL,  -- Need R</w:t>
            </w:r>
          </w:p>
          <w:p w14:paraId="0EF5E80E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 w:rsidRPr="00613CF3">
              <w:rPr>
                <w:lang w:val="sv-SE"/>
              </w:rPr>
              <w:lastRenderedPageBreak/>
              <w:t xml:space="preserve">    sbfd-RACH</w:t>
            </w:r>
            <w:r>
              <w:rPr>
                <w:lang w:val="sv-SE"/>
              </w:rPr>
              <w:t>-D</w:t>
            </w:r>
            <w:r w:rsidRPr="00613CF3">
              <w:rPr>
                <w:lang w:val="sv-SE"/>
              </w:rPr>
              <w:t>ualConfig-r19                 SBFD-RACH-DualConfig-r19                                         OPTIONAL,  -- Need R</w:t>
            </w:r>
          </w:p>
          <w:p w14:paraId="0AD40C40" w14:textId="77777777" w:rsidR="004D4A20" w:rsidRPr="001F745C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399" w:type="dxa"/>
          </w:tcPr>
          <w:p w14:paraId="03E69858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lastRenderedPageBreak/>
              <w:t>RACH</w:t>
            </w:r>
            <w:r>
              <w:rPr>
                <w:lang w:val="sv-SE"/>
              </w:rPr>
              <w:t xml:space="preserve">-ConfigCommonSBFD-r19 = </w:t>
            </w:r>
            <w:r w:rsidRPr="00613CF3">
              <w:rPr>
                <w:lang w:val="sv-SE"/>
              </w:rPr>
              <w:t>SEQUENCE {</w:t>
            </w:r>
          </w:p>
          <w:p w14:paraId="406F1813" w14:textId="77777777" w:rsidR="004D4A20" w:rsidRPr="00DE1452" w:rsidRDefault="004D4A20" w:rsidP="00E47B25">
            <w:pPr>
              <w:pStyle w:val="PL"/>
              <w:rPr>
                <w:rFonts w:eastAsiaTheme="minorEastAsia"/>
                <w:lang w:val="sv-SE" w:eastAsia="zh-CN"/>
              </w:rPr>
            </w:pPr>
            <w:r>
              <w:rPr>
                <w:lang w:val="sv-SE"/>
              </w:rPr>
              <w:t xml:space="preserve">    </w:t>
            </w:r>
            <w:proofErr w:type="spellStart"/>
            <w:r w:rsidRPr="00771C9D">
              <w:rPr>
                <w:rFonts w:eastAsiaTheme="minorEastAsia" w:hint="eastAsia"/>
                <w:color w:val="FF0000"/>
                <w:lang w:eastAsia="zh-CN"/>
              </w:rPr>
              <w:t>sbfd</w:t>
            </w:r>
            <w:proofErr w:type="spellEnd"/>
            <w:r w:rsidRPr="00771C9D">
              <w:rPr>
                <w:color w:val="FF0000"/>
                <w:lang w:val="sv-SE"/>
              </w:rPr>
              <w:t>-</w:t>
            </w:r>
            <w:r w:rsidRPr="00771C9D">
              <w:rPr>
                <w:rFonts w:eastAsiaTheme="minorEastAsia" w:hint="eastAsia"/>
                <w:color w:val="FF0000"/>
                <w:lang w:val="sv-SE" w:eastAsia="zh-CN"/>
              </w:rPr>
              <w:t>RACH-</w:t>
            </w:r>
            <w:r w:rsidRPr="00771C9D">
              <w:rPr>
                <w:color w:val="FF0000"/>
                <w:lang w:val="sv-SE"/>
              </w:rPr>
              <w:t>ConfigCommon</w:t>
            </w:r>
            <w:r w:rsidRPr="00771C9D">
              <w:rPr>
                <w:color w:val="FF0000"/>
              </w:rPr>
              <w:t xml:space="preserve"> </w:t>
            </w:r>
            <w:r w:rsidRPr="00771C9D">
              <w:rPr>
                <w:color w:val="FF0000"/>
                <w:lang w:val="sv-SE"/>
              </w:rPr>
              <w:t>CHOICE</w:t>
            </w:r>
            <w:r w:rsidRPr="00771C9D">
              <w:rPr>
                <w:rFonts w:eastAsiaTheme="minorEastAsia" w:hint="eastAsia"/>
                <w:color w:val="FF0000"/>
                <w:lang w:val="sv-SE" w:eastAsia="zh-CN"/>
              </w:rPr>
              <w:t xml:space="preserve"> {</w:t>
            </w:r>
          </w:p>
          <w:p w14:paraId="00FB5BE9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 w:rsidRPr="00613CF3">
              <w:rPr>
                <w:lang w:val="sv-SE"/>
              </w:rPr>
              <w:lastRenderedPageBreak/>
              <w:t>sbfd-RACH</w:t>
            </w:r>
            <w:r>
              <w:rPr>
                <w:lang w:val="sv-SE"/>
              </w:rPr>
              <w:t>-S</w:t>
            </w:r>
            <w:r w:rsidRPr="00613CF3">
              <w:rPr>
                <w:lang w:val="sv-SE"/>
              </w:rPr>
              <w:t>ingleConfig-r19               ENUMERATED {enabled}                                             OPTIONAL,  -- Need R</w:t>
            </w:r>
          </w:p>
          <w:p w14:paraId="4601A64D" w14:textId="77777777" w:rsidR="004D4A20" w:rsidRPr="00613CF3" w:rsidRDefault="004D4A20" w:rsidP="00E47B25">
            <w:pPr>
              <w:pStyle w:val="PL"/>
              <w:rPr>
                <w:lang w:val="sv-SE"/>
              </w:rPr>
            </w:pPr>
            <w:r w:rsidRPr="00613CF3">
              <w:rPr>
                <w:lang w:val="sv-SE"/>
              </w:rPr>
              <w:t xml:space="preserve">    sbfd-RACH</w:t>
            </w:r>
            <w:r>
              <w:rPr>
                <w:lang w:val="sv-SE"/>
              </w:rPr>
              <w:t>-D</w:t>
            </w:r>
            <w:r w:rsidRPr="00613CF3">
              <w:rPr>
                <w:lang w:val="sv-SE"/>
              </w:rPr>
              <w:t>ualConfig-r19                 SBFD-RACH-DualConfig-r19                                         OPTIONAL,  -- Need R</w:t>
            </w:r>
          </w:p>
          <w:p w14:paraId="4855BBB4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DE1452">
              <w:rPr>
                <w:rFonts w:ascii="Calibri" w:hAnsi="Calibri" w:cs="Calibri"/>
                <w:sz w:val="20"/>
                <w:szCs w:val="21"/>
              </w:rPr>
              <w:t>},</w:t>
            </w:r>
          </w:p>
          <w:p w14:paraId="1C0EC4A1" w14:textId="77777777" w:rsidR="004D4A20" w:rsidRPr="001F745C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7D9A1EF7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42FD82DA" w14:textId="77777777" w:rsidTr="004F5755">
        <w:tc>
          <w:tcPr>
            <w:tcW w:w="1384" w:type="dxa"/>
          </w:tcPr>
          <w:p w14:paraId="2E602551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CATT004</w:t>
            </w:r>
            <w:proofErr w:type="spellEnd"/>
          </w:p>
        </w:tc>
        <w:tc>
          <w:tcPr>
            <w:tcW w:w="4765" w:type="dxa"/>
          </w:tcPr>
          <w:p w14:paraId="3984698C" w14:textId="77777777" w:rsidR="004D4A20" w:rsidRPr="00394514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sbfd-RSRP-ThresholdMsg1-RepetitionNum4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sbfd-RSRP-ThresholdMsg1-RepetitionNum8</w:t>
            </w:r>
            <w:proofErr w:type="spellEnd"/>
          </w:p>
          <w:p w14:paraId="27D1E086" w14:textId="77777777" w:rsidR="004D4A20" w:rsidRDefault="004D4A20" w:rsidP="00E47B25">
            <w:r w:rsidRPr="00394514">
              <w:rPr>
                <w:rFonts w:ascii="Calibri" w:hAnsi="Calibri" w:cs="Calibri"/>
                <w:sz w:val="20"/>
                <w:szCs w:val="21"/>
              </w:rPr>
              <w:t xml:space="preserve">Threshold used by the UE for determining whether to select resources indicating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Msg1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 repetition number 2, 4 or 8 within the additional-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>.</w:t>
            </w:r>
          </w:p>
        </w:tc>
        <w:tc>
          <w:tcPr>
            <w:tcW w:w="5399" w:type="dxa"/>
          </w:tcPr>
          <w:p w14:paraId="399F4527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There is no definition of</w:t>
            </w:r>
            <w:r w:rsidRPr="00394514"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  <w:r w:rsidRPr="00394514">
              <w:rPr>
                <w:rFonts w:ascii="Calibri" w:hAnsi="Calibri" w:cs="Calibri"/>
                <w:sz w:val="20"/>
                <w:szCs w:val="21"/>
              </w:rPr>
              <w:t>additional-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in this spec. Additional description is required to align </w:t>
            </w:r>
            <w:r>
              <w:rPr>
                <w:rFonts w:ascii="Calibri" w:hAnsi="Calibri" w:cs="Calibri"/>
                <w:sz w:val="20"/>
                <w:szCs w:val="21"/>
              </w:rPr>
              <w:t>with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the description of </w:t>
            </w:r>
            <w:proofErr w:type="spellStart"/>
            <w:r w:rsidRPr="00D839FF">
              <w:rPr>
                <w:b/>
                <w:bCs/>
                <w:i/>
                <w:iCs/>
                <w:lang w:eastAsia="sv-SE"/>
              </w:rPr>
              <w:t>rsrp-ThresholdMsg1-RepetitionNum2</w:t>
            </w:r>
            <w:proofErr w:type="spellEnd"/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 w:rsidRPr="00780992">
              <w:rPr>
                <w:rFonts w:ascii="Calibri" w:hAnsi="Calibri" w:cs="Calibri" w:hint="eastAsia"/>
                <w:sz w:val="20"/>
                <w:szCs w:val="21"/>
              </w:rPr>
              <w:t>Please take the description in to consideration:</w:t>
            </w:r>
          </w:p>
          <w:p w14:paraId="2E2CC628" w14:textId="77777777" w:rsidR="004D4A20" w:rsidRDefault="004D4A20" w:rsidP="00E47B25">
            <w:r w:rsidRPr="00D839FF">
              <w:rPr>
                <w:rFonts w:cs="Arial"/>
                <w:szCs w:val="18"/>
                <w:lang w:eastAsia="sv-SE"/>
              </w:rPr>
              <w:t>The value applies to RACH configurations</w:t>
            </w:r>
            <w:r>
              <w:rPr>
                <w:rFonts w:cs="Arial" w:hint="eastAsia"/>
                <w:szCs w:val="18"/>
              </w:rPr>
              <w:t xml:space="preserve"> in </w:t>
            </w:r>
            <w:proofErr w:type="spellStart"/>
            <w:r>
              <w:rPr>
                <w:rFonts w:cs="Arial" w:hint="eastAsia"/>
                <w:szCs w:val="18"/>
              </w:rPr>
              <w:t>SBFD</w:t>
            </w:r>
            <w:proofErr w:type="spellEnd"/>
            <w:r>
              <w:rPr>
                <w:rFonts w:cs="Arial" w:hint="eastAsia"/>
                <w:szCs w:val="18"/>
              </w:rPr>
              <w:t xml:space="preserve"> symbols</w:t>
            </w:r>
            <w:r w:rsidRPr="00D839FF">
              <w:rPr>
                <w:rFonts w:cs="Arial"/>
                <w:szCs w:val="18"/>
                <w:lang w:eastAsia="sv-SE"/>
              </w:rPr>
              <w:t xml:space="preserve">. For a given </w:t>
            </w:r>
            <w:proofErr w:type="spellStart"/>
            <w:r w:rsidRPr="00D839FF">
              <w:rPr>
                <w:rFonts w:cs="Arial"/>
                <w:szCs w:val="18"/>
                <w:lang w:eastAsia="sv-SE"/>
              </w:rPr>
              <w:t>MSG1</w:t>
            </w:r>
            <w:proofErr w:type="spellEnd"/>
            <w:r w:rsidRPr="00D839FF">
              <w:rPr>
                <w:rFonts w:cs="Arial"/>
                <w:szCs w:val="18"/>
                <w:lang w:eastAsia="sv-SE"/>
              </w:rPr>
              <w:t xml:space="preserve"> repetition number, </w:t>
            </w:r>
            <w:r>
              <w:rPr>
                <w:rFonts w:cs="Arial" w:hint="eastAsia"/>
                <w:szCs w:val="18"/>
              </w:rPr>
              <w:t>..</w:t>
            </w:r>
            <w:r w:rsidRPr="00D839FF">
              <w:rPr>
                <w:rFonts w:cs="Arial"/>
                <w:szCs w:val="18"/>
                <w:lang w:eastAsia="sv-SE"/>
              </w:rPr>
              <w:t>. It is absent otherwise</w:t>
            </w:r>
            <w:r>
              <w:rPr>
                <w:rFonts w:cs="Arial" w:hint="eastAsia"/>
                <w:szCs w:val="18"/>
              </w:rPr>
              <w:t>.</w:t>
            </w:r>
          </w:p>
        </w:tc>
        <w:tc>
          <w:tcPr>
            <w:tcW w:w="2626" w:type="dxa"/>
          </w:tcPr>
          <w:p w14:paraId="06BAAFF8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7A11E237" w14:textId="77777777" w:rsidTr="004F5755">
        <w:tc>
          <w:tcPr>
            <w:tcW w:w="1384" w:type="dxa"/>
          </w:tcPr>
          <w:p w14:paraId="1291C329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CATT005</w:t>
            </w:r>
            <w:proofErr w:type="spellEnd"/>
          </w:p>
        </w:tc>
        <w:tc>
          <w:tcPr>
            <w:tcW w:w="4765" w:type="dxa"/>
          </w:tcPr>
          <w:p w14:paraId="7CF8A6D3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rPr>
                <w:lang w:val="sv-SE"/>
              </w:rPr>
              <w:t xml:space="preserve">sbfd-RSRP-ThresholdRO-Type-r19                </w:t>
            </w:r>
            <w:r w:rsidRPr="00087FF2">
              <w:rPr>
                <w:lang w:val="sv-SE"/>
              </w:rPr>
              <w:t>RSRP-Range                                                 OPTIONAL,  -- Need R</w:t>
            </w:r>
          </w:p>
          <w:p w14:paraId="6A24EFED" w14:textId="77777777" w:rsidR="004D4A20" w:rsidRDefault="004D4A20" w:rsidP="00E47B25">
            <w:pPr>
              <w:pStyle w:val="PL"/>
              <w:rPr>
                <w:lang w:val="sv-SE"/>
              </w:rPr>
            </w:pPr>
            <w:r>
              <w:rPr>
                <w:lang w:val="sv-SE"/>
              </w:rPr>
              <w:t xml:space="preserve">    </w:t>
            </w:r>
            <w:r w:rsidRPr="00087FF2">
              <w:rPr>
                <w:lang w:val="sv-SE"/>
              </w:rPr>
              <w:t>sbfd-</w:t>
            </w:r>
            <w:r>
              <w:rPr>
                <w:lang w:val="sv-SE"/>
              </w:rPr>
              <w:t>RSRP</w:t>
            </w:r>
            <w:r w:rsidRPr="00087FF2">
              <w:rPr>
                <w:lang w:val="sv-SE"/>
              </w:rPr>
              <w:t>-ThresholdRO-Type</w:t>
            </w:r>
            <w:r>
              <w:rPr>
                <w:lang w:val="sv-SE"/>
              </w:rPr>
              <w:t>Usage</w:t>
            </w:r>
            <w:r w:rsidRPr="00087FF2">
              <w:rPr>
                <w:lang w:val="sv-SE"/>
              </w:rPr>
              <w:t>-r19</w:t>
            </w:r>
            <w:r w:rsidRPr="00087FF2">
              <w:t xml:space="preserve"> </w:t>
            </w:r>
            <w:r>
              <w:t xml:space="preserve">          </w:t>
            </w:r>
            <w:r w:rsidRPr="00087FF2">
              <w:rPr>
                <w:lang w:val="sv-SE"/>
              </w:rPr>
              <w:t>ENUMERATED {</w:t>
            </w:r>
            <w:r>
              <w:rPr>
                <w:lang w:val="sv-SE"/>
              </w:rPr>
              <w:t>above,below</w:t>
            </w:r>
            <w:r w:rsidRPr="00087FF2">
              <w:rPr>
                <w:lang w:val="sv-SE"/>
              </w:rPr>
              <w:t>}                                   OPTIONAL  -- Need R</w:t>
            </w:r>
          </w:p>
          <w:p w14:paraId="261539EE" w14:textId="77777777" w:rsidR="004D4A20" w:rsidRPr="00394514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399" w:type="dxa"/>
          </w:tcPr>
          <w:p w14:paraId="175C2958" w14:textId="22B4D8C9" w:rsidR="004D4A20" w:rsidRPr="00582C32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582C32">
              <w:rPr>
                <w:rFonts w:ascii="Calibri" w:hAnsi="Calibri" w:cs="Calibri"/>
                <w:sz w:val="20"/>
                <w:szCs w:val="21"/>
              </w:rPr>
              <w:t>A</w:t>
            </w:r>
            <w:r w:rsidRPr="00582C32">
              <w:rPr>
                <w:rFonts w:ascii="Calibri" w:hAnsi="Calibri" w:cs="Calibri" w:hint="eastAsia"/>
                <w:sz w:val="20"/>
                <w:szCs w:val="21"/>
              </w:rPr>
              <w:t xml:space="preserve">ccording 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to the agreement as below, RO type can be indicated directly to UE without </w:t>
            </w:r>
            <w:r>
              <w:rPr>
                <w:rFonts w:ascii="Calibri" w:hAnsi="Calibri" w:cs="Calibri"/>
                <w:sz w:val="20"/>
                <w:szCs w:val="21"/>
              </w:rPr>
              <w:t>threshold</w:t>
            </w:r>
            <w:r>
              <w:rPr>
                <w:rFonts w:ascii="Calibri" w:hAnsi="Calibri" w:cs="Calibri" w:hint="eastAsia"/>
                <w:sz w:val="20"/>
                <w:szCs w:val="21"/>
              </w:rPr>
              <w:t>.</w:t>
            </w:r>
          </w:p>
          <w:p w14:paraId="45AACC31" w14:textId="77777777" w:rsidR="004D4A20" w:rsidRPr="00054BBE" w:rsidRDefault="004D4A20" w:rsidP="004D4A20">
            <w:pPr>
              <w:widowControl/>
              <w:numPr>
                <w:ilvl w:val="0"/>
                <w:numId w:val="2"/>
              </w:numPr>
              <w:tabs>
                <w:tab w:val="clear" w:pos="2070"/>
                <w:tab w:val="left" w:pos="1619"/>
              </w:tabs>
              <w:spacing w:before="60"/>
              <w:ind w:left="1619"/>
              <w:jc w:val="left"/>
              <w:rPr>
                <w:rFonts w:eastAsia="MS Mincho"/>
                <w:b/>
                <w:highlight w:val="yellow"/>
              </w:rPr>
            </w:pPr>
            <w:r w:rsidRPr="00054BBE">
              <w:rPr>
                <w:rFonts w:eastAsia="MS Mincho" w:hint="eastAsia"/>
                <w:b/>
                <w:highlight w:val="yellow"/>
              </w:rPr>
              <w:t xml:space="preserve">For </w:t>
            </w:r>
            <w:r w:rsidRPr="00054BBE">
              <w:rPr>
                <w:rFonts w:eastAsia="MS Mincho"/>
                <w:b/>
                <w:highlight w:val="yellow"/>
              </w:rPr>
              <w:t>initial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RA transmission, t</w:t>
            </w:r>
            <w:r w:rsidRPr="00054BBE">
              <w:rPr>
                <w:rFonts w:eastAsia="MS Mincho"/>
                <w:b/>
                <w:highlight w:val="yellow"/>
              </w:rPr>
              <w:t>he network can indicate the RO type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</w:t>
            </w:r>
            <w:r w:rsidRPr="00054BBE">
              <w:rPr>
                <w:rFonts w:eastAsia="MS Mincho"/>
                <w:b/>
                <w:highlight w:val="yellow"/>
              </w:rPr>
              <w:t xml:space="preserve">(legacy RO or additional RO) to the </w:t>
            </w:r>
            <w:proofErr w:type="spellStart"/>
            <w:r w:rsidRPr="00054BBE">
              <w:rPr>
                <w:rFonts w:eastAsia="MS Mincho"/>
                <w:b/>
                <w:highlight w:val="yellow"/>
              </w:rPr>
              <w:t>SBFD</w:t>
            </w:r>
            <w:proofErr w:type="spellEnd"/>
            <w:r w:rsidRPr="00054BBE">
              <w:rPr>
                <w:rFonts w:eastAsia="MS Mincho"/>
                <w:b/>
                <w:highlight w:val="yellow"/>
              </w:rPr>
              <w:t xml:space="preserve">-aware UE for the case of </w:t>
            </w:r>
            <w:proofErr w:type="spellStart"/>
            <w:r w:rsidRPr="00054BBE">
              <w:rPr>
                <w:rFonts w:eastAsia="MS Mincho"/>
                <w:b/>
                <w:highlight w:val="yellow"/>
              </w:rPr>
              <w:t>CBRA</w:t>
            </w:r>
            <w:proofErr w:type="spellEnd"/>
            <w:r w:rsidRPr="00054BBE">
              <w:rPr>
                <w:rFonts w:eastAsia="MS Mincho"/>
                <w:b/>
                <w:highlight w:val="yellow"/>
              </w:rPr>
              <w:t>.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 </w:t>
            </w:r>
            <w:r w:rsidRPr="00054BBE">
              <w:rPr>
                <w:rFonts w:eastAsia="MS Mincho"/>
                <w:b/>
                <w:highlight w:val="yellow"/>
              </w:rPr>
              <w:t>D</w:t>
            </w:r>
            <w:r w:rsidRPr="00054BBE">
              <w:rPr>
                <w:rFonts w:eastAsia="MS Mincho" w:hint="eastAsia"/>
                <w:b/>
                <w:highlight w:val="yellow"/>
              </w:rPr>
              <w:t xml:space="preserve">etailed </w:t>
            </w:r>
            <w:proofErr w:type="spellStart"/>
            <w:r w:rsidRPr="00054BBE">
              <w:rPr>
                <w:rFonts w:eastAsia="MS Mincho"/>
                <w:b/>
                <w:highlight w:val="yellow"/>
              </w:rPr>
              <w:t>signalling</w:t>
            </w:r>
            <w:proofErr w:type="spellEnd"/>
            <w:r w:rsidRPr="00054BBE">
              <w:rPr>
                <w:rFonts w:eastAsia="MS Mincho" w:hint="eastAsia"/>
                <w:b/>
                <w:highlight w:val="yellow"/>
              </w:rPr>
              <w:t xml:space="preserve"> is FFS.</w:t>
            </w:r>
          </w:p>
          <w:p w14:paraId="4468489F" w14:textId="77777777" w:rsidR="004D4A20" w:rsidRPr="00E47B25" w:rsidRDefault="004D4A20" w:rsidP="004D4A20">
            <w:pPr>
              <w:widowControl/>
              <w:numPr>
                <w:ilvl w:val="0"/>
                <w:numId w:val="2"/>
              </w:numPr>
              <w:tabs>
                <w:tab w:val="clear" w:pos="2070"/>
                <w:tab w:val="left" w:pos="1636"/>
              </w:tabs>
              <w:spacing w:before="40"/>
              <w:ind w:left="1636"/>
              <w:jc w:val="left"/>
              <w:rPr>
                <w:rFonts w:eastAsia="MS Mincho"/>
                <w:b/>
                <w:highlight w:val="green"/>
              </w:rPr>
            </w:pPr>
            <w:r w:rsidRPr="00E47B25">
              <w:rPr>
                <w:rFonts w:eastAsia="MS Mincho"/>
                <w:b/>
                <w:highlight w:val="green"/>
              </w:rPr>
              <w:t xml:space="preserve">NW indicate via explicit signaling whether the </w:t>
            </w:r>
            <w:proofErr w:type="spellStart"/>
            <w:r w:rsidRPr="00E47B25">
              <w:rPr>
                <w:rFonts w:eastAsia="MS Mincho"/>
                <w:b/>
                <w:highlight w:val="green"/>
              </w:rPr>
              <w:t>SBFD</w:t>
            </w:r>
            <w:proofErr w:type="spellEnd"/>
            <w:r w:rsidRPr="00E47B25">
              <w:rPr>
                <w:rFonts w:eastAsia="MS Mincho"/>
                <w:b/>
                <w:highlight w:val="green"/>
              </w:rPr>
              <w:t xml:space="preserve"> RO is selected when </w:t>
            </w:r>
            <w:proofErr w:type="spellStart"/>
            <w:r w:rsidRPr="00E47B25">
              <w:rPr>
                <w:rFonts w:eastAsia="MS Mincho"/>
                <w:b/>
                <w:highlight w:val="green"/>
              </w:rPr>
              <w:t>SSB</w:t>
            </w:r>
            <w:proofErr w:type="spellEnd"/>
            <w:r w:rsidRPr="00E47B25">
              <w:rPr>
                <w:rFonts w:eastAsia="MS Mincho"/>
                <w:b/>
                <w:highlight w:val="green"/>
              </w:rPr>
              <w:t xml:space="preserve"> </w:t>
            </w:r>
            <w:proofErr w:type="spellStart"/>
            <w:r w:rsidRPr="00E47B25">
              <w:rPr>
                <w:rFonts w:eastAsia="MS Mincho"/>
                <w:b/>
                <w:highlight w:val="green"/>
              </w:rPr>
              <w:t>RSRP</w:t>
            </w:r>
            <w:proofErr w:type="spellEnd"/>
            <w:r w:rsidRPr="00E47B25">
              <w:rPr>
                <w:rFonts w:eastAsia="MS Mincho"/>
                <w:b/>
                <w:highlight w:val="green"/>
              </w:rPr>
              <w:t xml:space="preserve"> are 'below' or 'above' the configured threshold. </w:t>
            </w:r>
          </w:p>
          <w:p w14:paraId="6FB6C6EA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51F9DFF7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7F1FA850" w14:textId="77777777" w:rsidTr="004F5755">
        <w:tc>
          <w:tcPr>
            <w:tcW w:w="1384" w:type="dxa"/>
          </w:tcPr>
          <w:p w14:paraId="1B204FDE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CATT006</w:t>
            </w:r>
            <w:proofErr w:type="spellEnd"/>
          </w:p>
        </w:tc>
        <w:tc>
          <w:tcPr>
            <w:tcW w:w="4765" w:type="dxa"/>
          </w:tcPr>
          <w:p w14:paraId="41A4C31A" w14:textId="77777777" w:rsidR="004D4A20" w:rsidRPr="00D839FF" w:rsidRDefault="004D4A20" w:rsidP="00E47B25">
            <w:pPr>
              <w:pStyle w:val="TH"/>
            </w:pPr>
            <w:r w:rsidRPr="00D839FF">
              <w:rPr>
                <w:i/>
              </w:rPr>
              <w:t>BWP-</w:t>
            </w:r>
            <w:proofErr w:type="spellStart"/>
            <w:r w:rsidRPr="00D839FF">
              <w:rPr>
                <w:i/>
              </w:rPr>
              <w:t>UplinkDedicated</w:t>
            </w:r>
            <w:proofErr w:type="spellEnd"/>
            <w:r w:rsidRPr="00D839FF">
              <w:t xml:space="preserve"> information element</w:t>
            </w:r>
          </w:p>
          <w:p w14:paraId="68DD92E9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Configuration2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>-Transmission-</w:t>
            </w: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  <w:p w14:paraId="0EED4BFF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 w:rsidRPr="00A74996">
              <w:rPr>
                <w:rFonts w:ascii="Calibri" w:hAnsi="Calibri" w:cs="Calibri"/>
                <w:sz w:val="20"/>
                <w:szCs w:val="21"/>
              </w:rPr>
              <w:t xml:space="preserve">Indicates that the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PDSCH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receptions can be in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symbols and non-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symbols in different slots for the dedicated UL BWP (see TS 38.213 [13], clause x and TS 38.214 [19], clause y</w:t>
            </w:r>
            <w:proofErr w:type="gramStart"/>
            <w:r w:rsidRPr="00A74996">
              <w:rPr>
                <w:rFonts w:ascii="Calibri" w:hAnsi="Calibri" w:cs="Calibri"/>
                <w:sz w:val="20"/>
                <w:szCs w:val="21"/>
              </w:rPr>
              <w:t>).If</w:t>
            </w:r>
            <w:proofErr w:type="gram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not enabled, Configuration 1 is applied for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PUCCH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and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PUSCH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transmissions in the given UL BWP.</w:t>
            </w:r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  <w:p w14:paraId="4070AE1C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759E604" w14:textId="3DD43BDE" w:rsidR="004D4A20" w:rsidRPr="00394514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sbfd-Configuration2-PUSCH-RBOffset-r19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</w:tc>
        <w:tc>
          <w:tcPr>
            <w:tcW w:w="5399" w:type="dxa"/>
          </w:tcPr>
          <w:p w14:paraId="6ED9D41C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Should be:</w:t>
            </w:r>
          </w:p>
          <w:p w14:paraId="35AB19E7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sbfd-Configuration2Transmission-r19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 xml:space="preserve">    </w:t>
            </w:r>
          </w:p>
          <w:p w14:paraId="6B886BE3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Indic</w:t>
            </w:r>
            <w:r>
              <w:rPr>
                <w:rFonts w:ascii="Calibri" w:hAnsi="Calibri" w:cs="Calibri" w:hint="eastAsia"/>
                <w:sz w:val="20"/>
                <w:szCs w:val="21"/>
              </w:rPr>
              <w:t>a</w:t>
            </w:r>
            <w:r w:rsidRPr="00A74996">
              <w:rPr>
                <w:rFonts w:ascii="Calibri" w:hAnsi="Calibri" w:cs="Calibri"/>
                <w:sz w:val="20"/>
                <w:szCs w:val="21"/>
              </w:rPr>
              <w:t xml:space="preserve">tes that the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PUCCH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and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PUSCH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transmissions can be in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symbols and non-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symbols in different slots for the dedicated UL BWP (see TS 38.213 [13], clause x and TS 38.214 [19], clause y).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</w:t>
            </w:r>
            <w:r w:rsidRPr="00A74996">
              <w:rPr>
                <w:rFonts w:ascii="Calibri" w:hAnsi="Calibri" w:cs="Calibri"/>
                <w:sz w:val="20"/>
                <w:szCs w:val="21"/>
              </w:rPr>
              <w:t xml:space="preserve">If not enabled, Configuration 1 is applied for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PUCCH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and </w:t>
            </w:r>
            <w:proofErr w:type="spellStart"/>
            <w:r w:rsidRPr="00A74996">
              <w:rPr>
                <w:rFonts w:ascii="Calibri" w:hAnsi="Calibri" w:cs="Calibri"/>
                <w:sz w:val="20"/>
                <w:szCs w:val="21"/>
              </w:rPr>
              <w:t>PUSCH</w:t>
            </w:r>
            <w:proofErr w:type="spellEnd"/>
            <w:r w:rsidRPr="00A74996">
              <w:rPr>
                <w:rFonts w:ascii="Calibri" w:hAnsi="Calibri" w:cs="Calibri"/>
                <w:sz w:val="20"/>
                <w:szCs w:val="21"/>
              </w:rPr>
              <w:t xml:space="preserve"> transmissions in the given UL BWP.</w:t>
            </w:r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  <w:p w14:paraId="6B9FD774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6E195DDF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5E332108" w14:textId="77777777" w:rsidR="004D4A20" w:rsidRDefault="004D4A20" w:rsidP="004D4A20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 xml:space="preserve">Should </w:t>
            </w:r>
            <w:proofErr w:type="gramStart"/>
            <w:r>
              <w:rPr>
                <w:rFonts w:ascii="Calibri" w:hAnsi="Calibri" w:cs="Calibri" w:hint="eastAsia"/>
                <w:sz w:val="20"/>
                <w:szCs w:val="21"/>
              </w:rPr>
              <w:t>be :</w:t>
            </w:r>
            <w:proofErr w:type="gramEnd"/>
          </w:p>
          <w:p w14:paraId="000D83C5" w14:textId="6A8714D5" w:rsidR="004D4A20" w:rsidRDefault="004D4A20" w:rsidP="004D4A20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Configuration2PUSCH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>-RB</w:t>
            </w:r>
            <w:r>
              <w:rPr>
                <w:rFonts w:ascii="Calibri" w:hAnsi="Calibri" w:cs="Calibri" w:hint="eastAsia"/>
                <w:sz w:val="20"/>
                <w:szCs w:val="21"/>
              </w:rPr>
              <w:t>-</w:t>
            </w:r>
            <w:r w:rsidRPr="00730412">
              <w:rPr>
                <w:rFonts w:ascii="Calibri" w:hAnsi="Calibri" w:cs="Calibri"/>
                <w:sz w:val="20"/>
                <w:szCs w:val="21"/>
              </w:rPr>
              <w:t>Offset-</w:t>
            </w:r>
            <w:proofErr w:type="spellStart"/>
            <w:r w:rsidRPr="00730412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  <w:r w:rsidRPr="00730412">
              <w:rPr>
                <w:rFonts w:ascii="Calibri" w:hAnsi="Calibri" w:cs="Calibri"/>
                <w:sz w:val="20"/>
                <w:szCs w:val="21"/>
              </w:rPr>
              <w:t xml:space="preserve">  </w:t>
            </w:r>
          </w:p>
        </w:tc>
        <w:tc>
          <w:tcPr>
            <w:tcW w:w="2626" w:type="dxa"/>
          </w:tcPr>
          <w:p w14:paraId="2184CFAB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4CD33AB0" w14:textId="77777777" w:rsidTr="004F5755">
        <w:tc>
          <w:tcPr>
            <w:tcW w:w="1384" w:type="dxa"/>
          </w:tcPr>
          <w:p w14:paraId="487ED9D5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CATT007</w:t>
            </w:r>
            <w:proofErr w:type="spellEnd"/>
          </w:p>
        </w:tc>
        <w:tc>
          <w:tcPr>
            <w:tcW w:w="4765" w:type="dxa"/>
          </w:tcPr>
          <w:p w14:paraId="4577A695" w14:textId="77777777" w:rsidR="004D4A20" w:rsidRPr="00D839FF" w:rsidRDefault="004D4A20" w:rsidP="00E47B25">
            <w:pPr>
              <w:pStyle w:val="TH"/>
            </w:pPr>
            <w:r w:rsidRPr="00C64E22">
              <w:rPr>
                <w:i/>
              </w:rPr>
              <w:t>CLI-</w:t>
            </w:r>
            <w:proofErr w:type="spellStart"/>
            <w:r w:rsidRPr="00C64E22">
              <w:rPr>
                <w:i/>
              </w:rPr>
              <w:t>RSSI</w:t>
            </w:r>
            <w:proofErr w:type="spellEnd"/>
            <w:r w:rsidRPr="00D839FF">
              <w:rPr>
                <w:i/>
              </w:rPr>
              <w:t>-</w:t>
            </w:r>
            <w:proofErr w:type="spellStart"/>
            <w:r w:rsidRPr="001435FD">
              <w:rPr>
                <w:i/>
              </w:rPr>
              <w:t>MeasurementResource</w:t>
            </w:r>
            <w:proofErr w:type="spellEnd"/>
            <w:r w:rsidRPr="00D839FF">
              <w:t xml:space="preserve"> information element</w:t>
            </w:r>
          </w:p>
          <w:p w14:paraId="1A3E72AE" w14:textId="77777777" w:rsidR="004D4A20" w:rsidRDefault="004D4A20" w:rsidP="00E47B25">
            <w:pPr>
              <w:pStyle w:val="PL"/>
            </w:pPr>
            <w:r>
              <w:t>CLI</w:t>
            </w:r>
            <w:r w:rsidRPr="001435FD">
              <w:t>-</w:t>
            </w:r>
            <w:proofErr w:type="spellStart"/>
            <w:r>
              <w:t>RSSI</w:t>
            </w:r>
            <w:proofErr w:type="spellEnd"/>
            <w:r w:rsidRPr="001435FD">
              <w:t>-</w:t>
            </w:r>
            <w:proofErr w:type="spellStart"/>
            <w:r w:rsidRPr="001435FD">
              <w:t>MeasurementResourceSet</w:t>
            </w:r>
            <w:r w:rsidRPr="00D839FF">
              <w:t>-r</w:t>
            </w:r>
            <w:proofErr w:type="gramStart"/>
            <w:r w:rsidRPr="00D839FF">
              <w:t>1</w:t>
            </w:r>
            <w:r>
              <w:t>9</w:t>
            </w:r>
            <w:proofErr w:type="spellEnd"/>
            <w:r w:rsidRPr="00D839FF">
              <w:t xml:space="preserve"> </w:t>
            </w:r>
            <w:r w:rsidRPr="001435FD">
              <w:t>::=</w:t>
            </w:r>
            <w:proofErr w:type="gramEnd"/>
            <w:r w:rsidRPr="001435FD">
              <w:t xml:space="preserve">      </w:t>
            </w:r>
            <w:r>
              <w:t xml:space="preserve">        SEQUENCE {</w:t>
            </w:r>
          </w:p>
          <w:p w14:paraId="68C23ACD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MeasurementResourceId</w:t>
            </w:r>
            <w:r>
              <w:t>-r19</w:t>
            </w:r>
            <w:proofErr w:type="spellEnd"/>
            <w:r>
              <w:t xml:space="preserve">                   </w:t>
            </w:r>
            <w:r w:rsidRPr="002F184F">
              <w:t>CLI-</w:t>
            </w:r>
            <w:proofErr w:type="spellStart"/>
            <w:r w:rsidRPr="002F184F">
              <w:t>RSSI</w:t>
            </w:r>
            <w:proofErr w:type="spellEnd"/>
            <w:r w:rsidRPr="002F184F">
              <w:t>-</w:t>
            </w:r>
            <w:proofErr w:type="spellStart"/>
            <w:r w:rsidRPr="002F184F">
              <w:t>MeasurementResourceId-r19</w:t>
            </w:r>
            <w:proofErr w:type="spellEnd"/>
            <w:r w:rsidRPr="001435FD">
              <w:t xml:space="preserve">                           </w:t>
            </w: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7E56B026" w14:textId="77777777" w:rsidR="004D4A20" w:rsidRDefault="004D4A20" w:rsidP="00E47B25">
            <w:pPr>
              <w:pStyle w:val="PL"/>
            </w:pPr>
            <w:r>
              <w:t xml:space="preserve">    </w:t>
            </w:r>
            <w:proofErr w:type="spellStart"/>
            <w:r w:rsidRPr="00C64E22">
              <w:t>startSymbol</w:t>
            </w:r>
            <w:r>
              <w:t>-r19</w:t>
            </w:r>
            <w:proofErr w:type="spellEnd"/>
            <w:r w:rsidRPr="001435FD">
              <w:t xml:space="preserve"> </w:t>
            </w:r>
            <w:r>
              <w:t xml:space="preserve">                                     </w:t>
            </w:r>
            <w:r w:rsidRPr="002F184F">
              <w:t>INTEGER (</w:t>
            </w:r>
            <w:proofErr w:type="gramStart"/>
            <w:r w:rsidRPr="002F184F">
              <w:t>0..</w:t>
            </w:r>
            <w:proofErr w:type="gramEnd"/>
            <w:r w:rsidRPr="002F184F">
              <w:t>1</w:t>
            </w:r>
            <w:r>
              <w:t>3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5EB08E4D" w14:textId="77777777" w:rsidR="004D4A20" w:rsidRDefault="004D4A20" w:rsidP="00E47B25">
            <w:pPr>
              <w:pStyle w:val="PL"/>
            </w:pPr>
            <w:r>
              <w:t xml:space="preserve">    </w:t>
            </w:r>
            <w:proofErr w:type="spellStart"/>
            <w:r w:rsidRPr="00C64E22">
              <w:t>nrofSymbols</w:t>
            </w:r>
            <w:r>
              <w:t>-r19</w:t>
            </w:r>
            <w:proofErr w:type="spellEnd"/>
            <w:r>
              <w:t xml:space="preserve">                                      </w:t>
            </w:r>
            <w:r w:rsidRPr="002F184F">
              <w:t>INTEGER (</w:t>
            </w:r>
            <w:proofErr w:type="gramStart"/>
            <w:r w:rsidRPr="002F184F">
              <w:t>0..</w:t>
            </w:r>
            <w:proofErr w:type="gramEnd"/>
            <w:r w:rsidRPr="002F184F">
              <w:t>1</w:t>
            </w:r>
            <w:r>
              <w:t>4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364FFA69" w14:textId="77777777" w:rsidR="004D4A20" w:rsidRDefault="004D4A20" w:rsidP="00E47B25">
            <w:pPr>
              <w:pStyle w:val="PL"/>
            </w:pPr>
            <w:r>
              <w:lastRenderedPageBreak/>
              <w:t xml:space="preserve">    </w:t>
            </w:r>
            <w:proofErr w:type="spellStart"/>
            <w:r w:rsidRPr="00C64E22">
              <w:t>startPRB-r19</w:t>
            </w:r>
            <w:proofErr w:type="spellEnd"/>
            <w:r w:rsidRPr="00C64E22">
              <w:t xml:space="preserve">  </w:t>
            </w:r>
            <w:r>
              <w:t xml:space="preserve">          </w:t>
            </w:r>
            <w:r w:rsidRPr="00C64E22">
              <w:t xml:space="preserve">  </w:t>
            </w:r>
            <w:r>
              <w:t xml:space="preserve">                 </w:t>
            </w:r>
            <w:r w:rsidRPr="00C64E22">
              <w:t xml:space="preserve">          </w:t>
            </w:r>
            <w:r w:rsidRPr="002F184F">
              <w:t>INTEGER (</w:t>
            </w:r>
            <w:proofErr w:type="gramStart"/>
            <w:r w:rsidRPr="002F184F">
              <w:t>0..</w:t>
            </w:r>
            <w:proofErr w:type="spellStart"/>
            <w:proofErr w:type="gramEnd"/>
            <w:r w:rsidRPr="002F184F">
              <w:t>maxNrofPhysicalResourceBlocks</w:t>
            </w:r>
            <w:proofErr w:type="spellEnd"/>
            <w:r w:rsidRPr="002F184F">
              <w:t>-1)</w:t>
            </w:r>
            <w:r w:rsidRPr="00C64E22">
              <w:t xml:space="preserve">                 OPTIONAL,   -- Need R</w:t>
            </w:r>
          </w:p>
          <w:p w14:paraId="35467133" w14:textId="77777777" w:rsidR="004D4A20" w:rsidRDefault="004D4A20" w:rsidP="00E47B25">
            <w:pPr>
              <w:pStyle w:val="PL"/>
            </w:pPr>
            <w:r>
              <w:t xml:space="preserve">    </w:t>
            </w:r>
            <w:proofErr w:type="spellStart"/>
            <w:r w:rsidRPr="00C64E22">
              <w:t>nrofPRBs-r19</w:t>
            </w:r>
            <w:proofErr w:type="spellEnd"/>
            <w:r w:rsidRPr="00C64E22">
              <w:t xml:space="preserve">            </w:t>
            </w:r>
            <w:r>
              <w:t xml:space="preserve">                           </w:t>
            </w:r>
            <w:r w:rsidRPr="00C64E22">
              <w:t xml:space="preserve">  </w:t>
            </w:r>
            <w:r w:rsidRPr="002F184F">
              <w:t>INTEGER (</w:t>
            </w:r>
            <w:proofErr w:type="gramStart"/>
            <w:r>
              <w:t>1</w:t>
            </w:r>
            <w:r w:rsidRPr="002F184F">
              <w:t>..</w:t>
            </w:r>
            <w:proofErr w:type="spellStart"/>
            <w:proofErr w:type="gramEnd"/>
            <w:r w:rsidRPr="002F184F">
              <w:t>maxNrofPhysicalResourceBlocks</w:t>
            </w:r>
            <w:proofErr w:type="spellEnd"/>
            <w:r w:rsidRPr="002F184F">
              <w:t>)</w:t>
            </w:r>
            <w:r w:rsidRPr="00C64E22">
              <w:t xml:space="preserve">                   OPTIONAL,   -- Need R</w:t>
            </w:r>
          </w:p>
          <w:p w14:paraId="6A71904F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PeriodicityAndOffset</w:t>
            </w:r>
            <w:r>
              <w:t>-r19</w:t>
            </w:r>
            <w:proofErr w:type="spellEnd"/>
            <w:r>
              <w:t xml:space="preserve">                    </w:t>
            </w:r>
            <w:r w:rsidRPr="002F184F">
              <w:t>CSI-</w:t>
            </w:r>
            <w:proofErr w:type="spellStart"/>
            <w:r w:rsidRPr="002F184F">
              <w:t>ReportPeriodicityAndOffset</w:t>
            </w:r>
            <w:proofErr w:type="spellEnd"/>
            <w:r w:rsidRPr="001435FD">
              <w:t xml:space="preserve">                        </w:t>
            </w:r>
            <w:r>
              <w:t xml:space="preserve">    </w:t>
            </w:r>
            <w:r w:rsidRPr="001435FD">
              <w:t xml:space="preserve">   </w:t>
            </w: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21BA1E49" w14:textId="77777777" w:rsidR="004D4A20" w:rsidRDefault="004D4A20" w:rsidP="00E47B25">
            <w:pPr>
              <w:pStyle w:val="PL"/>
            </w:pPr>
            <w:r>
              <w:t xml:space="preserve">    </w:t>
            </w:r>
            <w:proofErr w:type="spellStart"/>
            <w:r w:rsidRPr="00C64E22">
              <w:t>qclInfo</w:t>
            </w:r>
            <w:proofErr w:type="spellEnd"/>
            <w:r w:rsidRPr="00C64E22">
              <w:t>-Periodic-CLI-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</w:t>
            </w:r>
            <w:r>
              <w:t>-r19</w:t>
            </w:r>
            <w:proofErr w:type="spellEnd"/>
            <w:r>
              <w:t xml:space="preserve">    </w:t>
            </w:r>
            <w:r w:rsidRPr="002F184F">
              <w:t>TCI-</w:t>
            </w:r>
            <w:proofErr w:type="spellStart"/>
            <w:r w:rsidRPr="002F184F">
              <w:t>StateId</w:t>
            </w:r>
            <w:proofErr w:type="spellEnd"/>
            <w:r>
              <w:t xml:space="preserve">                       </w:t>
            </w:r>
            <w:r w:rsidRPr="001435FD">
              <w:t xml:space="preserve">                           </w:t>
            </w: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7C28AC75" w14:textId="77777777" w:rsidR="004D4A20" w:rsidRDefault="004D4A20" w:rsidP="00E47B25">
            <w:pPr>
              <w:pStyle w:val="PL"/>
            </w:pPr>
            <w:r>
              <w:t xml:space="preserve">    ...</w:t>
            </w:r>
          </w:p>
          <w:p w14:paraId="3F6D11D2" w14:textId="77777777" w:rsidR="004D4A20" w:rsidRPr="00152808" w:rsidRDefault="004D4A20" w:rsidP="00E47B25">
            <w:pPr>
              <w:pStyle w:val="PL"/>
              <w:rPr>
                <w:rFonts w:eastAsiaTheme="minorEastAsia"/>
                <w:lang w:eastAsia="zh-CN"/>
              </w:rPr>
            </w:pPr>
            <w:r>
              <w:t>}</w:t>
            </w:r>
          </w:p>
        </w:tc>
        <w:tc>
          <w:tcPr>
            <w:tcW w:w="5399" w:type="dxa"/>
          </w:tcPr>
          <w:p w14:paraId="56516ECB" w14:textId="77777777" w:rsidR="004D4A20" w:rsidRDefault="004D4A20" w:rsidP="00E47B25">
            <w:pPr>
              <w:pStyle w:val="PL"/>
            </w:pPr>
            <w:r>
              <w:lastRenderedPageBreak/>
              <w:t>CLI</w:t>
            </w:r>
            <w:r w:rsidRPr="001435FD">
              <w:t>-</w:t>
            </w:r>
            <w:proofErr w:type="spellStart"/>
            <w:r>
              <w:t>RSSI</w:t>
            </w:r>
            <w:proofErr w:type="spellEnd"/>
            <w:r w:rsidRPr="001435FD">
              <w:t>-</w:t>
            </w:r>
            <w:proofErr w:type="spellStart"/>
            <w:r w:rsidRPr="001435FD">
              <w:t>MeasurementResource</w:t>
            </w:r>
            <w:r w:rsidRPr="00152808">
              <w:rPr>
                <w:strike/>
                <w:color w:val="FF0000"/>
              </w:rPr>
              <w:t>Set</w:t>
            </w:r>
            <w:r w:rsidRPr="00D839FF">
              <w:t>-r</w:t>
            </w:r>
            <w:proofErr w:type="gramStart"/>
            <w:r w:rsidRPr="00D839FF">
              <w:t>1</w:t>
            </w:r>
            <w:r>
              <w:t>9</w:t>
            </w:r>
            <w:proofErr w:type="spellEnd"/>
            <w:r w:rsidRPr="00D839FF">
              <w:t xml:space="preserve"> </w:t>
            </w:r>
            <w:r w:rsidRPr="001435FD">
              <w:t>::=</w:t>
            </w:r>
            <w:proofErr w:type="gramEnd"/>
            <w:r w:rsidRPr="001435FD">
              <w:t xml:space="preserve">      </w:t>
            </w:r>
            <w:r>
              <w:t xml:space="preserve">        SEQUENCE {</w:t>
            </w:r>
          </w:p>
          <w:p w14:paraId="0D1442DB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MeasurementResourceId</w:t>
            </w:r>
            <w:r>
              <w:t>-r19</w:t>
            </w:r>
            <w:proofErr w:type="spellEnd"/>
            <w:r>
              <w:t xml:space="preserve">                   </w:t>
            </w:r>
            <w:r w:rsidRPr="002F184F">
              <w:t>CLI-</w:t>
            </w:r>
            <w:proofErr w:type="spellStart"/>
            <w:r w:rsidRPr="002F184F">
              <w:t>RSSI</w:t>
            </w:r>
            <w:proofErr w:type="spellEnd"/>
            <w:r w:rsidRPr="002F184F">
              <w:t>-</w:t>
            </w:r>
            <w:proofErr w:type="spellStart"/>
            <w:r w:rsidRPr="002F184F">
              <w:t>MeasurementResourceId-r19</w:t>
            </w:r>
            <w:proofErr w:type="spellEnd"/>
            <w:r w:rsidRPr="001435FD">
              <w:t xml:space="preserve">                           </w:t>
            </w: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5D558E9E" w14:textId="77777777" w:rsidR="004D4A20" w:rsidRDefault="004D4A20" w:rsidP="00E47B25">
            <w:pPr>
              <w:pStyle w:val="PL"/>
            </w:pPr>
            <w:r>
              <w:t xml:space="preserve">    </w:t>
            </w:r>
            <w:proofErr w:type="spellStart"/>
            <w:r w:rsidRPr="00C64E22">
              <w:t>startSymbol</w:t>
            </w:r>
            <w:r>
              <w:t>-r19</w:t>
            </w:r>
            <w:proofErr w:type="spellEnd"/>
            <w:r w:rsidRPr="001435FD">
              <w:t xml:space="preserve"> </w:t>
            </w:r>
            <w:r>
              <w:t xml:space="preserve">                                     </w:t>
            </w:r>
            <w:r w:rsidRPr="002F184F">
              <w:t>INTEGER (</w:t>
            </w:r>
            <w:proofErr w:type="gramStart"/>
            <w:r w:rsidRPr="002F184F">
              <w:t>0..</w:t>
            </w:r>
            <w:proofErr w:type="gramEnd"/>
            <w:r w:rsidRPr="002F184F">
              <w:t>1</w:t>
            </w:r>
            <w:r>
              <w:t>3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364D330B" w14:textId="77777777" w:rsidR="004D4A20" w:rsidRDefault="004D4A20" w:rsidP="00E47B25">
            <w:pPr>
              <w:pStyle w:val="PL"/>
            </w:pPr>
            <w:r>
              <w:t xml:space="preserve">    </w:t>
            </w:r>
            <w:proofErr w:type="spellStart"/>
            <w:r w:rsidRPr="00C64E22">
              <w:t>nrofSymbols</w:t>
            </w:r>
            <w:r>
              <w:t>-r19</w:t>
            </w:r>
            <w:proofErr w:type="spellEnd"/>
            <w:r>
              <w:t xml:space="preserve">                                      </w:t>
            </w:r>
            <w:r w:rsidRPr="002F184F">
              <w:t>INTEGER (</w:t>
            </w:r>
            <w:proofErr w:type="gramStart"/>
            <w:r w:rsidRPr="00152808">
              <w:rPr>
                <w:strike/>
                <w:color w:val="FF0000"/>
              </w:rPr>
              <w:t>0</w:t>
            </w:r>
            <w:r w:rsidRPr="00152808">
              <w:rPr>
                <w:rFonts w:eastAsiaTheme="minorEastAsia" w:hint="eastAsia"/>
                <w:color w:val="FF0000"/>
                <w:lang w:eastAsia="zh-CN"/>
              </w:rPr>
              <w:t>1</w:t>
            </w:r>
            <w:r w:rsidRPr="002F184F">
              <w:t>..</w:t>
            </w:r>
            <w:proofErr w:type="gramEnd"/>
            <w:r w:rsidRPr="002F184F">
              <w:t>1</w:t>
            </w:r>
            <w:r>
              <w:t>4</w:t>
            </w:r>
            <w:r w:rsidRPr="002F184F">
              <w:t>)</w:t>
            </w:r>
            <w:r>
              <w:t xml:space="preserve">                                              OPTIONAL,   -- Need R</w:t>
            </w:r>
          </w:p>
          <w:p w14:paraId="4AABF933" w14:textId="77777777" w:rsidR="004D4A20" w:rsidRDefault="004D4A20" w:rsidP="00E47B25">
            <w:pPr>
              <w:pStyle w:val="PL"/>
            </w:pPr>
            <w:r>
              <w:t xml:space="preserve">    </w:t>
            </w:r>
            <w:proofErr w:type="spellStart"/>
            <w:r w:rsidRPr="00C64E22">
              <w:t>startPRB-r19</w:t>
            </w:r>
            <w:proofErr w:type="spellEnd"/>
            <w:r w:rsidRPr="00C64E22">
              <w:t xml:space="preserve">  </w:t>
            </w:r>
            <w:r>
              <w:t xml:space="preserve">          </w:t>
            </w:r>
            <w:r w:rsidRPr="00C64E22">
              <w:t xml:space="preserve">  </w:t>
            </w:r>
            <w:r>
              <w:t xml:space="preserve">                 </w:t>
            </w:r>
            <w:r w:rsidRPr="00C64E22">
              <w:t xml:space="preserve">          </w:t>
            </w:r>
            <w:r w:rsidRPr="002F184F">
              <w:t>INTEGER (</w:t>
            </w:r>
            <w:proofErr w:type="gramStart"/>
            <w:r w:rsidRPr="002F184F">
              <w:t>0..</w:t>
            </w:r>
            <w:proofErr w:type="spellStart"/>
            <w:proofErr w:type="gramEnd"/>
            <w:r w:rsidRPr="002F184F">
              <w:t>maxNrofPhysicalResourceBlocks</w:t>
            </w:r>
            <w:proofErr w:type="spellEnd"/>
            <w:r w:rsidRPr="002F184F">
              <w:t>-1)</w:t>
            </w:r>
            <w:r w:rsidRPr="00C64E22">
              <w:t xml:space="preserve">                 OPTIONAL,   -- Need R</w:t>
            </w:r>
          </w:p>
          <w:p w14:paraId="4283E8F4" w14:textId="77777777" w:rsidR="004D4A20" w:rsidRDefault="004D4A20" w:rsidP="00E47B25">
            <w:pPr>
              <w:pStyle w:val="PL"/>
            </w:pPr>
            <w:r>
              <w:lastRenderedPageBreak/>
              <w:t xml:space="preserve">    </w:t>
            </w:r>
            <w:proofErr w:type="spellStart"/>
            <w:r w:rsidRPr="00C64E22">
              <w:t>nrofPRBs-r19</w:t>
            </w:r>
            <w:proofErr w:type="spellEnd"/>
            <w:r w:rsidRPr="00C64E22">
              <w:t xml:space="preserve">            </w:t>
            </w:r>
            <w:r>
              <w:t xml:space="preserve">                           </w:t>
            </w:r>
            <w:r w:rsidRPr="00C64E22">
              <w:t xml:space="preserve">  </w:t>
            </w:r>
            <w:r w:rsidRPr="002F184F">
              <w:t>INTEGER (</w:t>
            </w:r>
            <w:proofErr w:type="gramStart"/>
            <w:r>
              <w:t>1</w:t>
            </w:r>
            <w:r w:rsidRPr="002F184F">
              <w:t>..</w:t>
            </w:r>
            <w:proofErr w:type="spellStart"/>
            <w:proofErr w:type="gramEnd"/>
            <w:r w:rsidRPr="002F184F">
              <w:t>maxNrofPhysicalResourceBlocks</w:t>
            </w:r>
            <w:proofErr w:type="spellEnd"/>
            <w:r w:rsidRPr="002F184F">
              <w:t>)</w:t>
            </w:r>
            <w:r w:rsidRPr="00C64E22">
              <w:t xml:space="preserve">                   OPTIONAL,   -- Need R</w:t>
            </w:r>
          </w:p>
          <w:p w14:paraId="598CA0CC" w14:textId="77777777" w:rsidR="004D4A20" w:rsidRDefault="004D4A20" w:rsidP="00E47B25">
            <w:pPr>
              <w:pStyle w:val="PL"/>
            </w:pPr>
            <w:r>
              <w:t xml:space="preserve">    </w:t>
            </w:r>
            <w:r w:rsidRPr="00C64E22">
              <w:t>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PeriodicityAndOffset</w:t>
            </w:r>
            <w:r>
              <w:t>-r19</w:t>
            </w:r>
            <w:proofErr w:type="spellEnd"/>
            <w:r>
              <w:t xml:space="preserve">                    </w:t>
            </w:r>
            <w:r w:rsidRPr="002F184F">
              <w:t>CSI-</w:t>
            </w:r>
            <w:proofErr w:type="spellStart"/>
            <w:r w:rsidRPr="002F184F">
              <w:t>ReportPeriodicityAndOffset</w:t>
            </w:r>
            <w:proofErr w:type="spellEnd"/>
            <w:r w:rsidRPr="001435FD">
              <w:t xml:space="preserve">                        </w:t>
            </w:r>
            <w:r>
              <w:t xml:space="preserve">    </w:t>
            </w:r>
            <w:r w:rsidRPr="001435FD">
              <w:t xml:space="preserve">   </w:t>
            </w: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030188E1" w14:textId="77777777" w:rsidR="004D4A20" w:rsidRDefault="004D4A20" w:rsidP="00E47B25">
            <w:pPr>
              <w:pStyle w:val="PL"/>
              <w:ind w:firstLine="390"/>
              <w:rPr>
                <w:rFonts w:eastAsiaTheme="minorEastAsia"/>
                <w:lang w:eastAsia="zh-CN"/>
              </w:rPr>
            </w:pPr>
            <w:proofErr w:type="spellStart"/>
            <w:r w:rsidRPr="00C64E22">
              <w:t>qclInfo</w:t>
            </w:r>
            <w:proofErr w:type="spellEnd"/>
            <w:r w:rsidRPr="00C64E22">
              <w:t>-Periodic-CLI-</w:t>
            </w:r>
            <w:proofErr w:type="spellStart"/>
            <w:r w:rsidRPr="00C64E22">
              <w:t>RSSI</w:t>
            </w:r>
            <w:proofErr w:type="spellEnd"/>
            <w:r w:rsidRPr="00C64E22">
              <w:t>-</w:t>
            </w:r>
            <w:proofErr w:type="spellStart"/>
            <w:r w:rsidRPr="00C64E22">
              <w:t>MeasurementResource</w:t>
            </w:r>
            <w:r>
              <w:t>-r19</w:t>
            </w:r>
            <w:proofErr w:type="spellEnd"/>
            <w:r>
              <w:t xml:space="preserve">    </w:t>
            </w:r>
            <w:r w:rsidRPr="002F184F">
              <w:t>TCI-</w:t>
            </w:r>
            <w:proofErr w:type="spellStart"/>
            <w:r w:rsidRPr="002F184F">
              <w:t>StateId</w:t>
            </w:r>
            <w:proofErr w:type="spellEnd"/>
            <w:r>
              <w:t xml:space="preserve">                       </w:t>
            </w:r>
            <w:r w:rsidRPr="001435FD">
              <w:t xml:space="preserve">                           </w:t>
            </w:r>
          </w:p>
          <w:p w14:paraId="6CECE040" w14:textId="77777777" w:rsidR="004D4A20" w:rsidRDefault="004D4A20" w:rsidP="00E47B25">
            <w:pPr>
              <w:pStyle w:val="PL"/>
              <w:ind w:firstLine="390"/>
            </w:pPr>
            <w:proofErr w:type="gramStart"/>
            <w:r w:rsidRPr="001435FD">
              <w:t xml:space="preserve">OPTIONAL,   </w:t>
            </w:r>
            <w:proofErr w:type="gramEnd"/>
            <w:r w:rsidRPr="001435FD">
              <w:t>-- Need R</w:t>
            </w:r>
          </w:p>
          <w:p w14:paraId="5663E027" w14:textId="77777777" w:rsidR="004D4A20" w:rsidRDefault="004D4A20" w:rsidP="00E47B25">
            <w:pPr>
              <w:pStyle w:val="PL"/>
            </w:pPr>
            <w:r>
              <w:t xml:space="preserve">    ...</w:t>
            </w:r>
          </w:p>
          <w:p w14:paraId="509B0DF6" w14:textId="77777777" w:rsidR="004D4A20" w:rsidRDefault="004D4A20" w:rsidP="00E47B25">
            <w:pPr>
              <w:pStyle w:val="PL"/>
            </w:pPr>
            <w:r>
              <w:t>}</w:t>
            </w:r>
          </w:p>
          <w:p w14:paraId="67736F61" w14:textId="77777777" w:rsidR="004D4A20" w:rsidRPr="00730412" w:rsidRDefault="004D4A20" w:rsidP="00E47B25">
            <w:pPr>
              <w:pStyle w:val="PL"/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5284D459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45C02DFB" w14:textId="77777777" w:rsidTr="004F5755">
        <w:tc>
          <w:tcPr>
            <w:tcW w:w="1384" w:type="dxa"/>
          </w:tcPr>
          <w:p w14:paraId="5E7F6267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CATT008</w:t>
            </w:r>
            <w:proofErr w:type="spellEnd"/>
          </w:p>
        </w:tc>
        <w:tc>
          <w:tcPr>
            <w:tcW w:w="4765" w:type="dxa"/>
          </w:tcPr>
          <w:p w14:paraId="57EEFBE8" w14:textId="77777777" w:rsidR="004D4A20" w:rsidRDefault="004D4A20" w:rsidP="00E47B25">
            <w:pPr>
              <w:pStyle w:val="TAL"/>
              <w:rPr>
                <w:rFonts w:eastAsiaTheme="minorEastAsia"/>
                <w:b/>
                <w:bCs/>
                <w:i/>
                <w:szCs w:val="22"/>
              </w:rPr>
            </w:pP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qclInfo</w:t>
            </w:r>
            <w:proofErr w:type="spellEnd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-Periodic-CLI-</w:t>
            </w: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RSSI</w:t>
            </w:r>
            <w:proofErr w:type="spellEnd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-</w:t>
            </w:r>
            <w:proofErr w:type="spellStart"/>
            <w:r w:rsidRPr="007318F0">
              <w:rPr>
                <w:rFonts w:eastAsia="Yu Mincho"/>
                <w:b/>
                <w:bCs/>
                <w:i/>
                <w:szCs w:val="22"/>
                <w:lang w:eastAsia="sv-SE"/>
              </w:rPr>
              <w:t>MeasurementResource</w:t>
            </w:r>
            <w:proofErr w:type="spellEnd"/>
          </w:p>
          <w:p w14:paraId="0642E21B" w14:textId="77777777" w:rsidR="004D4A20" w:rsidRPr="007318F0" w:rsidRDefault="004D4A20" w:rsidP="00E47B25">
            <w:pPr>
              <w:pStyle w:val="TAL"/>
              <w:rPr>
                <w:rFonts w:eastAsia="Yu Mincho"/>
                <w:b/>
                <w:bCs/>
                <w:i/>
                <w:szCs w:val="22"/>
                <w:lang w:eastAsia="sv-SE"/>
              </w:rPr>
            </w:pPr>
            <w:r>
              <w:rPr>
                <w:rFonts w:eastAsia="Yu Mincho"/>
                <w:iCs/>
                <w:szCs w:val="22"/>
                <w:lang w:eastAsia="sv-SE"/>
              </w:rPr>
              <w:t xml:space="preserve">Indicates </w:t>
            </w:r>
            <w:r w:rsidRPr="00BF07E6">
              <w:rPr>
                <w:rFonts w:eastAsia="Yu Mincho"/>
                <w:iCs/>
                <w:szCs w:val="22"/>
                <w:lang w:eastAsia="sv-SE"/>
              </w:rPr>
              <w:t xml:space="preserve">a reference to one TCI-State in TCI-States for providing the </w:t>
            </w:r>
            <w:proofErr w:type="spellStart"/>
            <w:r w:rsidRPr="00BF07E6">
              <w:rPr>
                <w:rFonts w:eastAsia="Yu Mincho"/>
                <w:iCs/>
                <w:szCs w:val="22"/>
                <w:lang w:eastAsia="sv-SE"/>
              </w:rPr>
              <w:t>QCL</w:t>
            </w:r>
            <w:proofErr w:type="spellEnd"/>
            <w:r w:rsidRPr="00BF07E6">
              <w:rPr>
                <w:rFonts w:eastAsia="Yu Mincho"/>
                <w:iCs/>
                <w:szCs w:val="22"/>
                <w:lang w:eastAsia="sv-SE"/>
              </w:rPr>
              <w:t xml:space="preserve"> source and </w:t>
            </w:r>
            <w:proofErr w:type="spellStart"/>
            <w:r w:rsidRPr="00BF07E6">
              <w:rPr>
                <w:rFonts w:eastAsia="Yu Mincho"/>
                <w:iCs/>
                <w:szCs w:val="22"/>
                <w:lang w:eastAsia="sv-SE"/>
              </w:rPr>
              <w:t>QCL</w:t>
            </w:r>
            <w:proofErr w:type="spellEnd"/>
            <w:r w:rsidRPr="00BF07E6">
              <w:rPr>
                <w:rFonts w:eastAsia="Yu Mincho"/>
                <w:iCs/>
                <w:szCs w:val="22"/>
                <w:lang w:eastAsia="sv-SE"/>
              </w:rPr>
              <w:t xml:space="preserve"> type</w:t>
            </w:r>
            <w:r>
              <w:rPr>
                <w:rFonts w:eastAsia="Yu Mincho"/>
                <w:iCs/>
                <w:szCs w:val="22"/>
                <w:lang w:eastAsia="sv-SE"/>
              </w:rPr>
              <w:t xml:space="preserve"> f</w:t>
            </w:r>
            <w:r w:rsidRPr="00BF07E6">
              <w:rPr>
                <w:rFonts w:eastAsia="Yu Mincho"/>
                <w:iCs/>
                <w:szCs w:val="22"/>
                <w:lang w:eastAsia="sv-SE"/>
              </w:rPr>
              <w:t xml:space="preserve">or a target periodic </w:t>
            </w:r>
            <w:r w:rsidRPr="007318F0">
              <w:rPr>
                <w:rFonts w:eastAsia="Yu Mincho"/>
                <w:iCs/>
                <w:szCs w:val="22"/>
                <w:lang w:eastAsia="sv-SE"/>
              </w:rPr>
              <w:t>CLI-</w:t>
            </w:r>
            <w:proofErr w:type="spellStart"/>
            <w:r w:rsidRPr="007318F0">
              <w:rPr>
                <w:rFonts w:eastAsia="Yu Mincho"/>
                <w:iCs/>
                <w:szCs w:val="22"/>
                <w:lang w:eastAsia="sv-SE"/>
              </w:rPr>
              <w:t>RSSI</w:t>
            </w:r>
            <w:proofErr w:type="spellEnd"/>
            <w:r w:rsidRPr="007318F0">
              <w:rPr>
                <w:rFonts w:eastAsia="Yu Mincho"/>
                <w:iCs/>
                <w:szCs w:val="22"/>
                <w:lang w:eastAsia="sv-SE"/>
              </w:rPr>
              <w:t>-</w:t>
            </w:r>
            <w:proofErr w:type="spellStart"/>
            <w:r w:rsidRPr="007318F0">
              <w:rPr>
                <w:rFonts w:eastAsia="Yu Mincho"/>
                <w:iCs/>
                <w:szCs w:val="22"/>
                <w:lang w:eastAsia="sv-SE"/>
              </w:rPr>
              <w:t>MeasurementResource</w:t>
            </w:r>
            <w:proofErr w:type="spellEnd"/>
            <w:r>
              <w:rPr>
                <w:rFonts w:eastAsia="Yu Mincho"/>
                <w:iCs/>
                <w:szCs w:val="22"/>
                <w:lang w:eastAsia="sv-SE"/>
              </w:rPr>
              <w:t xml:space="preserve"> </w:t>
            </w:r>
          </w:p>
        </w:tc>
        <w:tc>
          <w:tcPr>
            <w:tcW w:w="5399" w:type="dxa"/>
          </w:tcPr>
          <w:p w14:paraId="4EE8CBB9" w14:textId="77777777" w:rsidR="004D4A20" w:rsidRDefault="004D4A20" w:rsidP="00E47B25">
            <w:r w:rsidRPr="007318F0">
              <w:rPr>
                <w:rFonts w:ascii="Calibri" w:hAnsi="Calibri" w:cs="Calibri"/>
                <w:sz w:val="20"/>
                <w:szCs w:val="21"/>
              </w:rPr>
              <w:t xml:space="preserve">Indicates </w:t>
            </w:r>
            <w:proofErr w:type="spellStart"/>
            <w:r w:rsidRPr="00C0367D">
              <w:rPr>
                <w:rFonts w:ascii="Calibri" w:hAnsi="Calibri" w:cs="Calibri"/>
                <w:strike/>
                <w:color w:val="FF0000"/>
                <w:sz w:val="20"/>
                <w:szCs w:val="21"/>
              </w:rPr>
              <w:t>a</w:t>
            </w:r>
            <w:r w:rsidRPr="00C0367D">
              <w:rPr>
                <w:rFonts w:ascii="Calibri" w:hAnsi="Calibri" w:cs="Calibri" w:hint="eastAsia"/>
                <w:color w:val="FF0000"/>
                <w:sz w:val="20"/>
                <w:szCs w:val="21"/>
              </w:rPr>
              <w:t>the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 xml:space="preserve"> reference to one TCI-State in TCI-States for providing the 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QCL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 xml:space="preserve"> source and 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QCL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 xml:space="preserve"> type for </w:t>
            </w:r>
            <w:proofErr w:type="spellStart"/>
            <w:r w:rsidRPr="00C0367D">
              <w:rPr>
                <w:rFonts w:ascii="Calibri" w:hAnsi="Calibri" w:cs="Calibri" w:hint="eastAsia"/>
                <w:strike/>
                <w:color w:val="FF0000"/>
                <w:sz w:val="20"/>
                <w:szCs w:val="21"/>
              </w:rPr>
              <w:t>a</w:t>
            </w:r>
            <w:r w:rsidRPr="00C0367D">
              <w:rPr>
                <w:rFonts w:ascii="Calibri" w:hAnsi="Calibri" w:cs="Calibri" w:hint="eastAsia"/>
                <w:color w:val="FF0000"/>
                <w:sz w:val="20"/>
                <w:szCs w:val="21"/>
              </w:rPr>
              <w:t>the</w:t>
            </w:r>
            <w:proofErr w:type="spellEnd"/>
            <w:r w:rsidRPr="00C0367D">
              <w:rPr>
                <w:rFonts w:ascii="Calibri" w:hAnsi="Calibri" w:cs="Calibri"/>
                <w:color w:val="FF0000"/>
                <w:sz w:val="20"/>
                <w:szCs w:val="21"/>
              </w:rPr>
              <w:t xml:space="preserve"> </w:t>
            </w:r>
            <w:r w:rsidRPr="007318F0">
              <w:rPr>
                <w:rFonts w:ascii="Calibri" w:hAnsi="Calibri" w:cs="Calibri"/>
                <w:sz w:val="20"/>
                <w:szCs w:val="21"/>
              </w:rPr>
              <w:t>target periodic CLI-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RSSI</w:t>
            </w:r>
            <w:proofErr w:type="spellEnd"/>
            <w:r w:rsidRPr="007318F0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7318F0">
              <w:rPr>
                <w:rFonts w:ascii="Calibri" w:hAnsi="Calibri" w:cs="Calibri"/>
                <w:sz w:val="20"/>
                <w:szCs w:val="21"/>
              </w:rPr>
              <w:t>MeasurementResource</w:t>
            </w:r>
            <w:proofErr w:type="spellEnd"/>
          </w:p>
        </w:tc>
        <w:tc>
          <w:tcPr>
            <w:tcW w:w="2626" w:type="dxa"/>
          </w:tcPr>
          <w:p w14:paraId="53DC4E99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2D8389EE" w14:textId="77777777" w:rsidTr="004F5755">
        <w:tc>
          <w:tcPr>
            <w:tcW w:w="1384" w:type="dxa"/>
          </w:tcPr>
          <w:p w14:paraId="78B0CD52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CATT009</w:t>
            </w:r>
            <w:proofErr w:type="spellEnd"/>
          </w:p>
        </w:tc>
        <w:tc>
          <w:tcPr>
            <w:tcW w:w="4765" w:type="dxa"/>
          </w:tcPr>
          <w:p w14:paraId="31C1CC82" w14:textId="77777777" w:rsidR="004D4A20" w:rsidRDefault="004D4A20" w:rsidP="00E47B25">
            <w:pPr>
              <w:pStyle w:val="TAL"/>
              <w:rPr>
                <w:rFonts w:eastAsia="Yu Mincho"/>
                <w:b/>
                <w:bCs/>
                <w:i/>
                <w:szCs w:val="22"/>
                <w:lang w:eastAsia="sv-SE"/>
              </w:rPr>
            </w:pPr>
            <w:proofErr w:type="spellStart"/>
            <w:r w:rsidRPr="00C64E22">
              <w:rPr>
                <w:rFonts w:eastAsia="Yu Mincho"/>
                <w:b/>
                <w:bCs/>
                <w:i/>
                <w:szCs w:val="22"/>
                <w:lang w:eastAsia="sv-SE"/>
              </w:rPr>
              <w:t>startSymbol</w:t>
            </w:r>
            <w:proofErr w:type="spellEnd"/>
          </w:p>
          <w:p w14:paraId="72CF6B85" w14:textId="77777777" w:rsidR="004D4A20" w:rsidRPr="00C64E22" w:rsidRDefault="004D4A20" w:rsidP="00E47B25">
            <w:pPr>
              <w:pStyle w:val="TAL"/>
              <w:rPr>
                <w:rFonts w:eastAsia="Yu Mincho"/>
                <w:b/>
                <w:bCs/>
                <w:i/>
                <w:lang w:eastAsia="sv-SE"/>
              </w:rPr>
            </w:pPr>
            <w:r>
              <w:rPr>
                <w:rFonts w:eastAsia="Yu Mincho"/>
                <w:iCs/>
                <w:szCs w:val="22"/>
                <w:lang w:eastAsia="sv-SE"/>
              </w:rPr>
              <w:t>Indicates s</w:t>
            </w:r>
            <w:r w:rsidRPr="002F184F">
              <w:rPr>
                <w:rFonts w:eastAsia="Yu Mincho"/>
                <w:iCs/>
                <w:szCs w:val="22"/>
                <w:lang w:eastAsia="sv-SE"/>
              </w:rPr>
              <w:t xml:space="preserve">tarting symbol of the </w:t>
            </w:r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CLI-</w:t>
            </w:r>
            <w:proofErr w:type="spellStart"/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RSSI</w:t>
            </w:r>
            <w:proofErr w:type="spellEnd"/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-</w:t>
            </w:r>
            <w:proofErr w:type="spellStart"/>
            <w:r w:rsidRPr="00C0367D">
              <w:rPr>
                <w:rFonts w:eastAsia="Yu Mincho"/>
                <w:i/>
                <w:iCs/>
                <w:szCs w:val="22"/>
                <w:lang w:eastAsia="sv-SE"/>
              </w:rPr>
              <w:t>MeasurementResource</w:t>
            </w:r>
            <w:proofErr w:type="spellEnd"/>
            <w:r w:rsidRPr="002F184F">
              <w:rPr>
                <w:rFonts w:eastAsia="Yu Mincho"/>
                <w:iCs/>
                <w:szCs w:val="22"/>
                <w:lang w:eastAsia="sv-SE"/>
              </w:rPr>
              <w:t xml:space="preserve"> within a slot</w:t>
            </w:r>
          </w:p>
        </w:tc>
        <w:tc>
          <w:tcPr>
            <w:tcW w:w="5399" w:type="dxa"/>
          </w:tcPr>
          <w:p w14:paraId="1A5CB46C" w14:textId="77777777" w:rsidR="004D4A20" w:rsidRPr="00C0367D" w:rsidRDefault="004D4A20" w:rsidP="00E47B25">
            <w:pPr>
              <w:rPr>
                <w:rFonts w:ascii="Calibri" w:hAnsi="Calibri" w:cs="Calibri"/>
                <w:sz w:val="20"/>
                <w:szCs w:val="20"/>
              </w:rPr>
            </w:pPr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Indicates </w:t>
            </w:r>
            <w:r w:rsidRPr="00C0367D">
              <w:rPr>
                <w:rFonts w:ascii="Calibri" w:hAnsi="Calibri" w:cs="Calibri"/>
                <w:iCs/>
                <w:color w:val="FF0000"/>
                <w:sz w:val="20"/>
                <w:szCs w:val="20"/>
              </w:rPr>
              <w:t xml:space="preserve">the </w:t>
            </w:r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starting symbol of the </w:t>
            </w:r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CLI-</w:t>
            </w:r>
            <w:proofErr w:type="spellStart"/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RSSI</w:t>
            </w:r>
            <w:proofErr w:type="spellEnd"/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-</w:t>
            </w:r>
            <w:proofErr w:type="spellStart"/>
            <w:r w:rsidRPr="00C0367D">
              <w:rPr>
                <w:rFonts w:ascii="Calibri" w:eastAsia="Yu Mincho" w:hAnsi="Calibri" w:cs="Calibri"/>
                <w:i/>
                <w:iCs/>
                <w:sz w:val="20"/>
                <w:szCs w:val="20"/>
                <w:lang w:eastAsia="sv-SE"/>
              </w:rPr>
              <w:t>MeasurementResource</w:t>
            </w:r>
            <w:proofErr w:type="spellEnd"/>
            <w:r w:rsidRPr="00C0367D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within a slot</w:t>
            </w:r>
          </w:p>
        </w:tc>
        <w:tc>
          <w:tcPr>
            <w:tcW w:w="2626" w:type="dxa"/>
          </w:tcPr>
          <w:p w14:paraId="7182444F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504C135B" w14:textId="77777777" w:rsidTr="004F5755">
        <w:tc>
          <w:tcPr>
            <w:tcW w:w="1384" w:type="dxa"/>
          </w:tcPr>
          <w:p w14:paraId="2A4F3346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CATT010</w:t>
            </w:r>
            <w:proofErr w:type="spellEnd"/>
          </w:p>
        </w:tc>
        <w:tc>
          <w:tcPr>
            <w:tcW w:w="4765" w:type="dxa"/>
          </w:tcPr>
          <w:p w14:paraId="3B6EC6AB" w14:textId="77777777" w:rsidR="004D4A20" w:rsidRPr="00D839FF" w:rsidRDefault="004D4A20" w:rsidP="00E47B25">
            <w:pPr>
              <w:pStyle w:val="TH"/>
            </w:pPr>
            <w:r w:rsidRPr="00C64E22">
              <w:rPr>
                <w:i/>
              </w:rPr>
              <w:t>CLI-</w:t>
            </w:r>
            <w:proofErr w:type="spellStart"/>
            <w:r w:rsidRPr="00C64E22">
              <w:rPr>
                <w:i/>
              </w:rPr>
              <w:t>RSSI</w:t>
            </w:r>
            <w:proofErr w:type="spellEnd"/>
            <w:r w:rsidRPr="00D839FF">
              <w:rPr>
                <w:i/>
              </w:rPr>
              <w:t>-</w:t>
            </w:r>
            <w:proofErr w:type="spellStart"/>
            <w:r w:rsidRPr="001435FD">
              <w:rPr>
                <w:i/>
              </w:rPr>
              <w:t>MeasurementResourceSet</w:t>
            </w:r>
            <w:proofErr w:type="spellEnd"/>
            <w:r w:rsidRPr="00D839FF">
              <w:t xml:space="preserve"> information element</w:t>
            </w:r>
          </w:p>
          <w:p w14:paraId="23C8577A" w14:textId="77777777" w:rsidR="004D4A20" w:rsidRPr="00AF52E6" w:rsidRDefault="004D4A20" w:rsidP="00E47B25">
            <w:pPr>
              <w:pStyle w:val="PL"/>
              <w:ind w:firstLine="400"/>
              <w:rPr>
                <w:rFonts w:eastAsiaTheme="minorEastAsia"/>
                <w:b/>
                <w:bCs/>
                <w:i/>
                <w:szCs w:val="22"/>
                <w:lang w:eastAsia="zh-CN"/>
              </w:rPr>
            </w:pPr>
            <w:r>
              <w:t>cli</w:t>
            </w:r>
            <w:r w:rsidRPr="001435FD">
              <w:t>-</w:t>
            </w:r>
            <w:proofErr w:type="spellStart"/>
            <w:r w:rsidRPr="001435FD">
              <w:t>R</w:t>
            </w:r>
            <w:r>
              <w:t>SSI</w:t>
            </w:r>
            <w:proofErr w:type="spellEnd"/>
            <w:r w:rsidRPr="001435FD">
              <w:t>-</w:t>
            </w:r>
            <w:proofErr w:type="spellStart"/>
            <w:r w:rsidRPr="001435FD">
              <w:t>MeasurementResourceIdList</w:t>
            </w:r>
            <w:r>
              <w:t>-r19</w:t>
            </w:r>
            <w:proofErr w:type="spellEnd"/>
            <w:r>
              <w:t xml:space="preserve">       </w:t>
            </w:r>
            <w:r w:rsidRPr="001435FD">
              <w:t>SEQUENCE (SIZE (</w:t>
            </w:r>
            <w:proofErr w:type="gramStart"/>
            <w:r w:rsidRPr="001435FD">
              <w:t>1..</w:t>
            </w:r>
            <w:proofErr w:type="spellStart"/>
            <w:proofErr w:type="gramEnd"/>
            <w:r w:rsidRPr="00931217">
              <w:t>maxNrofCLI-RSSI-</w:t>
            </w:r>
            <w:r w:rsidRPr="00931217">
              <w:lastRenderedPageBreak/>
              <w:t>MeasurementResourcesPerSet</w:t>
            </w:r>
            <w:r>
              <w:t>-r19</w:t>
            </w:r>
            <w:proofErr w:type="spellEnd"/>
            <w:r w:rsidRPr="001435FD">
              <w:t xml:space="preserve">) ) OF </w:t>
            </w:r>
            <w:r>
              <w:t>CLI</w:t>
            </w:r>
            <w:r w:rsidRPr="009E4CA8">
              <w:t>-</w:t>
            </w:r>
            <w:proofErr w:type="spellStart"/>
            <w:r w:rsidRPr="009E4CA8">
              <w:t>RS</w:t>
            </w:r>
            <w:r>
              <w:t>SI</w:t>
            </w:r>
            <w:proofErr w:type="spellEnd"/>
            <w:r w:rsidRPr="009E4CA8">
              <w:t>-</w:t>
            </w:r>
            <w:proofErr w:type="spellStart"/>
            <w:r w:rsidRPr="009E4CA8">
              <w:t>MeasurementResource</w:t>
            </w:r>
            <w:r>
              <w:t>SetId</w:t>
            </w:r>
            <w:proofErr w:type="spellEnd"/>
            <w:r>
              <w:t xml:space="preserve">                                                          </w:t>
            </w:r>
          </w:p>
        </w:tc>
        <w:tc>
          <w:tcPr>
            <w:tcW w:w="5399" w:type="dxa"/>
          </w:tcPr>
          <w:p w14:paraId="57D0B67D" w14:textId="77777777" w:rsidR="004D4A20" w:rsidRDefault="004D4A20" w:rsidP="00E47B25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CF5CB13" w14:textId="77777777" w:rsidR="004D4A20" w:rsidRPr="00C0367D" w:rsidRDefault="004D4A20" w:rsidP="00E47B25">
            <w:pPr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</w:pP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cli-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RSSI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MeasurementResourceIdList-r19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      SEQUENCE (SIZE (</w:t>
            </w:r>
            <w:proofErr w:type="gram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1..</w:t>
            </w:r>
            <w:proofErr w:type="spellStart"/>
            <w:proofErr w:type="gram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maxNrofCLI-RSSI-MeasurementResourcesPerSet-r19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) ) OF CLI-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RSSI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-</w:t>
            </w:r>
            <w:proofErr w:type="spellStart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MeasurementResource</w:t>
            </w:r>
            <w:r w:rsidRPr="001447A4">
              <w:rPr>
                <w:rFonts w:ascii="Calibri" w:eastAsia="Yu Mincho" w:hAnsi="Calibri" w:cs="Calibri"/>
                <w:iCs/>
                <w:strike/>
                <w:color w:val="FF0000"/>
                <w:sz w:val="20"/>
                <w:szCs w:val="20"/>
                <w:lang w:eastAsia="sv-SE"/>
              </w:rPr>
              <w:t>Set</w:t>
            </w:r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>Id</w:t>
            </w:r>
            <w:proofErr w:type="spellEnd"/>
            <w:r w:rsidRPr="001447A4">
              <w:rPr>
                <w:rFonts w:ascii="Calibri" w:eastAsia="Yu Mincho" w:hAnsi="Calibri" w:cs="Calibri"/>
                <w:iCs/>
                <w:sz w:val="20"/>
                <w:szCs w:val="20"/>
                <w:lang w:eastAsia="sv-SE"/>
              </w:rPr>
              <w:t xml:space="preserve">                                                          </w:t>
            </w:r>
          </w:p>
        </w:tc>
        <w:tc>
          <w:tcPr>
            <w:tcW w:w="2626" w:type="dxa"/>
          </w:tcPr>
          <w:p w14:paraId="7C7C86CB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7E619A42" w14:textId="77777777" w:rsidTr="004F5755">
        <w:tc>
          <w:tcPr>
            <w:tcW w:w="1384" w:type="dxa"/>
          </w:tcPr>
          <w:p w14:paraId="118F5C68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CATT011</w:t>
            </w:r>
            <w:proofErr w:type="spellEnd"/>
          </w:p>
        </w:tc>
        <w:tc>
          <w:tcPr>
            <w:tcW w:w="4765" w:type="dxa"/>
          </w:tcPr>
          <w:p w14:paraId="43D8CD29" w14:textId="77777777" w:rsidR="004D4A20" w:rsidRPr="00D839FF" w:rsidRDefault="004D4A20" w:rsidP="00E47B25">
            <w:pPr>
              <w:pStyle w:val="TH"/>
            </w:pPr>
            <w:r w:rsidRPr="00D839FF">
              <w:rPr>
                <w:i/>
              </w:rPr>
              <w:t>CSI-</w:t>
            </w:r>
            <w:proofErr w:type="spellStart"/>
            <w:r w:rsidRPr="00D839FF">
              <w:rPr>
                <w:i/>
              </w:rPr>
              <w:t>ResourceConfig</w:t>
            </w:r>
            <w:proofErr w:type="spellEnd"/>
            <w:r w:rsidRPr="00D839FF">
              <w:t xml:space="preserve"> information element</w:t>
            </w:r>
          </w:p>
          <w:p w14:paraId="6F436D64" w14:textId="77777777" w:rsidR="004D4A20" w:rsidRPr="00C50466" w:rsidRDefault="004D4A20" w:rsidP="00E47B25">
            <w:pPr>
              <w:pStyle w:val="PL"/>
              <w:rPr>
                <w:rFonts w:eastAsiaTheme="minorEastAsia"/>
                <w:lang w:eastAsia="zh-CN"/>
              </w:rPr>
            </w:pPr>
            <w:r w:rsidRPr="00EB20C1">
              <w:t>cli-</w:t>
            </w:r>
            <w:proofErr w:type="spellStart"/>
            <w:r w:rsidRPr="00EB20C1">
              <w:t>RSSI</w:t>
            </w:r>
            <w:proofErr w:type="spellEnd"/>
            <w:r w:rsidRPr="00EB20C1">
              <w:t>-</w:t>
            </w:r>
            <w:proofErr w:type="spellStart"/>
            <w:r w:rsidRPr="00EB20C1">
              <w:t>MeasurementResourceSetList</w:t>
            </w:r>
            <w:proofErr w:type="spellEnd"/>
            <w:r>
              <w:t xml:space="preserve">    </w:t>
            </w:r>
            <w:r w:rsidRPr="00EB20C1">
              <w:t>CHOICE {</w:t>
            </w:r>
          </w:p>
        </w:tc>
        <w:tc>
          <w:tcPr>
            <w:tcW w:w="5399" w:type="dxa"/>
          </w:tcPr>
          <w:p w14:paraId="08C88AD2" w14:textId="77777777" w:rsidR="004D4A20" w:rsidRDefault="004D4A20" w:rsidP="00E47B25">
            <w:pPr>
              <w:pStyle w:val="PL"/>
            </w:pPr>
            <w:r w:rsidRPr="00EB20C1">
              <w:t>cli-</w:t>
            </w:r>
            <w:proofErr w:type="spellStart"/>
            <w:r w:rsidRPr="00EB20C1">
              <w:t>RSSI</w:t>
            </w:r>
            <w:proofErr w:type="spellEnd"/>
            <w:r w:rsidRPr="00EB20C1">
              <w:t>-</w:t>
            </w:r>
            <w:proofErr w:type="spellStart"/>
            <w:r w:rsidRPr="00EB20C1">
              <w:t>MeasurementResourceSetList</w:t>
            </w:r>
            <w:r w:rsidRPr="00C50466">
              <w:rPr>
                <w:rFonts w:eastAsiaTheme="minorEastAsia" w:hint="eastAsia"/>
                <w:color w:val="FF0000"/>
                <w:lang w:eastAsia="zh-CN"/>
              </w:rPr>
              <w:t>-r19</w:t>
            </w:r>
            <w:proofErr w:type="spellEnd"/>
            <w:r w:rsidRPr="00C50466">
              <w:rPr>
                <w:color w:val="FF0000"/>
              </w:rPr>
              <w:t xml:space="preserve">    </w:t>
            </w:r>
            <w:r w:rsidRPr="00EB20C1">
              <w:t>CHOICE {</w:t>
            </w:r>
          </w:p>
          <w:p w14:paraId="10824693" w14:textId="77777777" w:rsidR="004D4A20" w:rsidRDefault="004D4A20" w:rsidP="00E47B25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626" w:type="dxa"/>
          </w:tcPr>
          <w:p w14:paraId="70DA364A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684F5D6F" w14:textId="77777777" w:rsidTr="004F5755">
        <w:tc>
          <w:tcPr>
            <w:tcW w:w="1384" w:type="dxa"/>
          </w:tcPr>
          <w:p w14:paraId="0167CD0B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CATT012</w:t>
            </w:r>
            <w:proofErr w:type="spellEnd"/>
          </w:p>
        </w:tc>
        <w:tc>
          <w:tcPr>
            <w:tcW w:w="4765" w:type="dxa"/>
          </w:tcPr>
          <w:p w14:paraId="0631C43D" w14:textId="77777777" w:rsidR="004D4A20" w:rsidRPr="00C50466" w:rsidRDefault="004D4A20" w:rsidP="00E47B25">
            <w:pPr>
              <w:pStyle w:val="TH"/>
              <w:rPr>
                <w:rFonts w:eastAsiaTheme="minorEastAsia"/>
              </w:rPr>
            </w:pPr>
            <w:r w:rsidRPr="00D839FF">
              <w:rPr>
                <w:bCs/>
                <w:i/>
                <w:iCs/>
              </w:rPr>
              <w:t>CSI-</w:t>
            </w:r>
            <w:proofErr w:type="spellStart"/>
            <w:r w:rsidRPr="00D839FF">
              <w:rPr>
                <w:bCs/>
                <w:i/>
                <w:iCs/>
              </w:rPr>
              <w:t>MeasConfig</w:t>
            </w:r>
            <w:proofErr w:type="spellEnd"/>
            <w:r w:rsidRPr="00D839FF">
              <w:rPr>
                <w:bCs/>
                <w:i/>
                <w:iCs/>
              </w:rPr>
              <w:t xml:space="preserve"> </w:t>
            </w:r>
            <w:r w:rsidRPr="00D839FF">
              <w:t>information element</w:t>
            </w:r>
          </w:p>
          <w:p w14:paraId="3E421634" w14:textId="77777777" w:rsidR="004D4A20" w:rsidRDefault="004D4A20" w:rsidP="00E47B25">
            <w:pPr>
              <w:pStyle w:val="PL"/>
            </w:pPr>
            <w:r w:rsidRPr="007B4969">
              <w:t>CLI-</w:t>
            </w:r>
            <w:proofErr w:type="spellStart"/>
            <w:r w:rsidRPr="007B4969">
              <w:t>RSSI</w:t>
            </w:r>
            <w:proofErr w:type="spellEnd"/>
            <w:r w:rsidRPr="007B4969">
              <w:t>-</w:t>
            </w:r>
            <w:proofErr w:type="spellStart"/>
            <w:r w:rsidRPr="007B4969">
              <w:t>MeasurementResourceList</w:t>
            </w:r>
            <w:r>
              <w:t>-r</w:t>
            </w:r>
            <w:proofErr w:type="gramStart"/>
            <w:r>
              <w:t>19</w:t>
            </w:r>
            <w:proofErr w:type="spellEnd"/>
            <w:r>
              <w:t xml:space="preserve"> ::=</w:t>
            </w:r>
            <w:proofErr w:type="gramEnd"/>
            <w:r>
              <w:t xml:space="preserve">       SEQUENCE (SIZE (1..</w:t>
            </w:r>
            <w:proofErr w:type="spellStart"/>
            <w:r w:rsidRPr="007B4969">
              <w:t>maxNrofCLI-RSSI-MeasurementResources</w:t>
            </w:r>
            <w:r>
              <w:t>-r19</w:t>
            </w:r>
            <w:proofErr w:type="spellEnd"/>
            <w:r>
              <w:t xml:space="preserve">)) OF </w:t>
            </w:r>
            <w:r w:rsidRPr="007B4969">
              <w:t>CLI-</w:t>
            </w:r>
            <w:proofErr w:type="spellStart"/>
            <w:r w:rsidRPr="007B4969">
              <w:t>RSSI</w:t>
            </w:r>
            <w:proofErr w:type="spellEnd"/>
            <w:r w:rsidRPr="007B4969">
              <w:t>-</w:t>
            </w:r>
            <w:proofErr w:type="spellStart"/>
            <w:r w:rsidRPr="007B4969">
              <w:t>MeasurementResource</w:t>
            </w:r>
            <w:r>
              <w:t>-r19</w:t>
            </w:r>
            <w:proofErr w:type="spellEnd"/>
          </w:p>
          <w:p w14:paraId="085A9728" w14:textId="77777777" w:rsidR="004D4A20" w:rsidRDefault="004D4A20" w:rsidP="00E47B25">
            <w:pPr>
              <w:pStyle w:val="PL"/>
            </w:pPr>
          </w:p>
          <w:p w14:paraId="166595A0" w14:textId="77777777" w:rsidR="004D4A20" w:rsidRDefault="004D4A20" w:rsidP="00E47B25">
            <w:pPr>
              <w:pStyle w:val="PL"/>
            </w:pPr>
            <w:r w:rsidRPr="007B4969">
              <w:t>CLI-</w:t>
            </w:r>
            <w:proofErr w:type="spellStart"/>
            <w:r w:rsidRPr="007B4969">
              <w:t>RSSI</w:t>
            </w:r>
            <w:proofErr w:type="spellEnd"/>
            <w:r w:rsidRPr="007B4969">
              <w:t>-</w:t>
            </w:r>
            <w:proofErr w:type="spellStart"/>
            <w:r w:rsidRPr="007B4969">
              <w:t>MeasurementResourceSetList</w:t>
            </w:r>
            <w:r>
              <w:t>-r</w:t>
            </w:r>
            <w:proofErr w:type="gramStart"/>
            <w:r>
              <w:t>19</w:t>
            </w:r>
            <w:proofErr w:type="spellEnd"/>
            <w:r>
              <w:t xml:space="preserve"> ::=</w:t>
            </w:r>
            <w:proofErr w:type="gramEnd"/>
            <w:r>
              <w:t xml:space="preserve">    SEQUENCE (SIZE (1..</w:t>
            </w:r>
            <w:proofErr w:type="spellStart"/>
            <w:r w:rsidRPr="007B4969">
              <w:t>maxNrofCLI-RSSI-MeasurementResourceSets</w:t>
            </w:r>
            <w:r>
              <w:t>-r19</w:t>
            </w:r>
            <w:proofErr w:type="spellEnd"/>
            <w:r>
              <w:t xml:space="preserve">)) OF </w:t>
            </w:r>
            <w:r w:rsidRPr="007B4969">
              <w:t>CLI-</w:t>
            </w:r>
            <w:proofErr w:type="spellStart"/>
            <w:r w:rsidRPr="007B4969">
              <w:t>RSSI</w:t>
            </w:r>
            <w:proofErr w:type="spellEnd"/>
            <w:r w:rsidRPr="007B4969">
              <w:t>-</w:t>
            </w:r>
            <w:proofErr w:type="spellStart"/>
            <w:r w:rsidRPr="007B4969">
              <w:t>MeasurementResourceSet</w:t>
            </w:r>
            <w:r>
              <w:t>-r19</w:t>
            </w:r>
            <w:proofErr w:type="spellEnd"/>
          </w:p>
          <w:p w14:paraId="5229E886" w14:textId="77777777" w:rsidR="004D4A20" w:rsidRDefault="004D4A20" w:rsidP="00E47B25">
            <w:pPr>
              <w:pStyle w:val="PL"/>
            </w:pPr>
          </w:p>
          <w:p w14:paraId="2CCA4EDF" w14:textId="77777777" w:rsidR="004D4A20" w:rsidRDefault="004D4A20" w:rsidP="00E47B25">
            <w:pPr>
              <w:pStyle w:val="PL"/>
            </w:pPr>
            <w:r w:rsidRPr="003D3E1C">
              <w:t>SRS-</w:t>
            </w:r>
            <w:proofErr w:type="spellStart"/>
            <w:r w:rsidRPr="003D3E1C">
              <w:t>RSRP</w:t>
            </w:r>
            <w:proofErr w:type="spellEnd"/>
            <w:r w:rsidRPr="003D3E1C">
              <w:t>-</w:t>
            </w:r>
            <w:proofErr w:type="spellStart"/>
            <w:r w:rsidRPr="003D3E1C">
              <w:t>MeasurementResourceList</w:t>
            </w:r>
            <w:r>
              <w:t>-r</w:t>
            </w:r>
            <w:proofErr w:type="gramStart"/>
            <w:r>
              <w:t>19</w:t>
            </w:r>
            <w:proofErr w:type="spellEnd"/>
            <w:r>
              <w:t xml:space="preserve"> </w:t>
            </w:r>
            <w:r w:rsidRPr="003D3E1C">
              <w:t>::=</w:t>
            </w:r>
            <w:proofErr w:type="gramEnd"/>
            <w:r w:rsidRPr="003D3E1C">
              <w:t xml:space="preserve">   </w:t>
            </w:r>
            <w:r>
              <w:t xml:space="preserve">    </w:t>
            </w:r>
            <w:r w:rsidRPr="007B4969">
              <w:t>SEQUENCE (SIZE (1..</w:t>
            </w:r>
            <w:proofErr w:type="spellStart"/>
            <w:r w:rsidRPr="00825C6A">
              <w:t>maxNrofSRS-RSRP-MeasurementResources</w:t>
            </w:r>
            <w:r w:rsidRPr="007B4969">
              <w:t>-r1</w:t>
            </w:r>
            <w:r>
              <w:t>9</w:t>
            </w:r>
            <w:proofErr w:type="spellEnd"/>
            <w:r w:rsidRPr="007B4969">
              <w:t>)) OF SRS-</w:t>
            </w:r>
            <w:proofErr w:type="spellStart"/>
            <w:r w:rsidRPr="007B4969">
              <w:t>RSRP</w:t>
            </w:r>
            <w:proofErr w:type="spellEnd"/>
            <w:r w:rsidRPr="007B4969">
              <w:t>-</w:t>
            </w:r>
            <w:proofErr w:type="spellStart"/>
            <w:r w:rsidRPr="007B4969">
              <w:t>MeasurementResource-r1</w:t>
            </w:r>
            <w:r>
              <w:t>9</w:t>
            </w:r>
            <w:proofErr w:type="spellEnd"/>
          </w:p>
          <w:p w14:paraId="684093F5" w14:textId="77777777" w:rsidR="004D4A20" w:rsidRDefault="004D4A20" w:rsidP="00E47B25">
            <w:pPr>
              <w:pStyle w:val="PL"/>
            </w:pPr>
          </w:p>
          <w:p w14:paraId="1078FAC5" w14:textId="77777777" w:rsidR="004D4A20" w:rsidRDefault="004D4A20" w:rsidP="00E47B25">
            <w:pPr>
              <w:pStyle w:val="PL"/>
            </w:pPr>
            <w:r w:rsidRPr="007B4969">
              <w:t>SRS-</w:t>
            </w:r>
            <w:proofErr w:type="spellStart"/>
            <w:r w:rsidRPr="007B4969">
              <w:t>RSRP</w:t>
            </w:r>
            <w:proofErr w:type="spellEnd"/>
            <w:r w:rsidRPr="007B4969">
              <w:t>-</w:t>
            </w:r>
            <w:proofErr w:type="spellStart"/>
            <w:r w:rsidRPr="007B4969">
              <w:t>MeasurementResourceSetList</w:t>
            </w:r>
            <w:r>
              <w:t>-r</w:t>
            </w:r>
            <w:proofErr w:type="gramStart"/>
            <w:r>
              <w:t>19</w:t>
            </w:r>
            <w:proofErr w:type="spellEnd"/>
            <w:r>
              <w:t xml:space="preserve"> ::=</w:t>
            </w:r>
            <w:proofErr w:type="gramEnd"/>
            <w:r>
              <w:t xml:space="preserve">    SEQUENCE (SIZE (1..</w:t>
            </w:r>
            <w:proofErr w:type="spellStart"/>
            <w:r w:rsidRPr="00825C6A">
              <w:t>maxNrofSRS-RSRP-</w:t>
            </w:r>
            <w:r w:rsidRPr="00825C6A">
              <w:lastRenderedPageBreak/>
              <w:t>MeasurementResourceSets</w:t>
            </w:r>
            <w:r>
              <w:t>-r19</w:t>
            </w:r>
            <w:proofErr w:type="spellEnd"/>
            <w:r>
              <w:t xml:space="preserve">)) OF </w:t>
            </w:r>
            <w:r w:rsidRPr="007B4969">
              <w:t>SRS-</w:t>
            </w:r>
            <w:proofErr w:type="spellStart"/>
            <w:r w:rsidRPr="007B4969">
              <w:t>RSRP</w:t>
            </w:r>
            <w:proofErr w:type="spellEnd"/>
            <w:r w:rsidRPr="007B4969">
              <w:t>-</w:t>
            </w:r>
            <w:proofErr w:type="spellStart"/>
            <w:r w:rsidRPr="007B4969">
              <w:t>MeasurementResourceSet</w:t>
            </w:r>
            <w:r>
              <w:t>-r19</w:t>
            </w:r>
            <w:proofErr w:type="spellEnd"/>
          </w:p>
          <w:p w14:paraId="0C39061A" w14:textId="77777777" w:rsidR="004D4A20" w:rsidRPr="00C64E22" w:rsidRDefault="004D4A20" w:rsidP="00E47B25">
            <w:pPr>
              <w:pStyle w:val="TH"/>
              <w:rPr>
                <w:i/>
              </w:rPr>
            </w:pPr>
          </w:p>
        </w:tc>
        <w:tc>
          <w:tcPr>
            <w:tcW w:w="5399" w:type="dxa"/>
          </w:tcPr>
          <w:p w14:paraId="02ABBF35" w14:textId="394DCD0D" w:rsidR="004D4A20" w:rsidRDefault="004D4A20" w:rsidP="004D4A20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 w:hint="eastAsia"/>
                <w:iCs/>
                <w:sz w:val="20"/>
                <w:szCs w:val="20"/>
              </w:rPr>
              <w:lastRenderedPageBreak/>
              <w:t xml:space="preserve">These codes </w:t>
            </w:r>
            <w:proofErr w:type="gramStart"/>
            <w:r>
              <w:rPr>
                <w:rFonts w:ascii="Calibri" w:hAnsi="Calibri" w:cs="Calibri" w:hint="eastAsia"/>
                <w:iCs/>
                <w:sz w:val="20"/>
                <w:szCs w:val="20"/>
              </w:rPr>
              <w:t>seems</w:t>
            </w:r>
            <w:proofErr w:type="gramEnd"/>
            <w:r>
              <w:rPr>
                <w:rFonts w:ascii="Calibri" w:hAnsi="Calibri" w:cs="Calibri" w:hint="eastAsia"/>
                <w:iCs/>
                <w:sz w:val="20"/>
                <w:szCs w:val="20"/>
              </w:rPr>
              <w:t xml:space="preserve"> not necessary</w:t>
            </w:r>
          </w:p>
        </w:tc>
        <w:tc>
          <w:tcPr>
            <w:tcW w:w="2626" w:type="dxa"/>
          </w:tcPr>
          <w:p w14:paraId="11D30ABB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15FE05F8" w14:textId="77777777" w:rsidTr="004F5755">
        <w:tc>
          <w:tcPr>
            <w:tcW w:w="1384" w:type="dxa"/>
          </w:tcPr>
          <w:p w14:paraId="47C05054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CATT013</w:t>
            </w:r>
            <w:proofErr w:type="spellEnd"/>
          </w:p>
        </w:tc>
        <w:tc>
          <w:tcPr>
            <w:tcW w:w="4765" w:type="dxa"/>
          </w:tcPr>
          <w:p w14:paraId="37D67AA9" w14:textId="77777777" w:rsidR="004D4A20" w:rsidRPr="00D839FF" w:rsidRDefault="004D4A20" w:rsidP="00E47B25">
            <w:pPr>
              <w:pStyle w:val="TH"/>
              <w:rPr>
                <w:bCs/>
                <w:i/>
                <w:iCs/>
              </w:rPr>
            </w:pPr>
            <w:proofErr w:type="spellStart"/>
            <w:r w:rsidRPr="002E7FA2">
              <w:rPr>
                <w:bCs/>
                <w:i/>
                <w:iCs/>
              </w:rPr>
              <w:t>sbfd-Configuration2-PUSCH-RBoffset-r19</w:t>
            </w:r>
            <w:proofErr w:type="spellEnd"/>
            <w:r w:rsidRPr="002E7FA2">
              <w:rPr>
                <w:bCs/>
                <w:i/>
                <w:iCs/>
              </w:rPr>
              <w:t xml:space="preserve">  </w:t>
            </w:r>
          </w:p>
        </w:tc>
        <w:tc>
          <w:tcPr>
            <w:tcW w:w="5399" w:type="dxa"/>
          </w:tcPr>
          <w:p w14:paraId="3A2C7E8F" w14:textId="77777777" w:rsidR="004D4A20" w:rsidRDefault="004D4A20" w:rsidP="00E47B25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proofErr w:type="spellStart"/>
            <w:r>
              <w:t>sbfd</w:t>
            </w:r>
            <w:proofErr w:type="spellEnd"/>
            <w:r>
              <w:t>-</w:t>
            </w:r>
            <w:proofErr w:type="spellStart"/>
            <w:r>
              <w:t>Configuration2PUSCH</w:t>
            </w:r>
            <w:proofErr w:type="spellEnd"/>
            <w:r>
              <w:t>-RB</w:t>
            </w:r>
            <w:r>
              <w:rPr>
                <w:rFonts w:hint="eastAsia"/>
              </w:rPr>
              <w:t>-</w:t>
            </w:r>
            <w:r>
              <w:t>offset-</w:t>
            </w:r>
            <w:proofErr w:type="spellStart"/>
            <w:r>
              <w:t>r19</w:t>
            </w:r>
            <w:proofErr w:type="spellEnd"/>
            <w:r>
              <w:t xml:space="preserve">              </w:t>
            </w:r>
          </w:p>
        </w:tc>
        <w:tc>
          <w:tcPr>
            <w:tcW w:w="2626" w:type="dxa"/>
          </w:tcPr>
          <w:p w14:paraId="580013A2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4D4A20" w:rsidRPr="00A644F2" w14:paraId="7A7C86F2" w14:textId="77777777" w:rsidTr="004F5755">
        <w:tc>
          <w:tcPr>
            <w:tcW w:w="1384" w:type="dxa"/>
          </w:tcPr>
          <w:p w14:paraId="4D37C5F2" w14:textId="77777777" w:rsidR="004D4A20" w:rsidRDefault="004D4A20" w:rsidP="00E47B25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CATT014</w:t>
            </w:r>
            <w:proofErr w:type="spellEnd"/>
          </w:p>
        </w:tc>
        <w:tc>
          <w:tcPr>
            <w:tcW w:w="4765" w:type="dxa"/>
          </w:tcPr>
          <w:p w14:paraId="6FB1C05C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/>
                <w:i/>
                <w:kern w:val="0"/>
                <w:sz w:val="18"/>
                <w:lang w:val="en-GB" w:eastAsia="sv-SE"/>
              </w:rPr>
              <w:t>resourcesForChannelCLI</w:t>
            </w:r>
            <w:proofErr w:type="spellEnd"/>
          </w:p>
          <w:p w14:paraId="112D7566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</w:pPr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highlight w:val="yellow"/>
                <w:lang w:val="en-GB" w:eastAsia="sv-SE"/>
              </w:rPr>
              <w:t>Configures CLI measurement resource set and the list of corresponding references to TCI-States</w:t>
            </w:r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  <w:t xml:space="preserve">. If the parameter 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resourcesForChannelCLI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Cs/>
                <w:kern w:val="0"/>
                <w:sz w:val="18"/>
                <w:lang w:val="en-GB" w:eastAsia="sv-SE"/>
              </w:rPr>
              <w:t xml:space="preserve"> is configured, the following legacy parameters should not be configured or should be ignored:</w:t>
            </w:r>
          </w:p>
          <w:p w14:paraId="17FD73CB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 xml:space="preserve">, </w:t>
            </w:r>
          </w:p>
          <w:p w14:paraId="714FECE3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csi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-IM-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ResourcesForInterference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 xml:space="preserve">, </w:t>
            </w:r>
          </w:p>
          <w:p w14:paraId="223FBEDF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nzp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-CSI-RS-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ResourcesForInterference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028A34FA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resourcesForChannel2</w:t>
            </w:r>
            <w:r w:rsidRPr="00990EA4">
              <w:rPr>
                <w:rFonts w:ascii="Arial" w:eastAsia="Times New Roman" w:hAnsi="Arial" w:cs="Times New Roman"/>
                <w:bCs/>
                <w:i/>
                <w:color w:val="FF0000"/>
                <w:kern w:val="0"/>
                <w:sz w:val="18"/>
                <w:lang w:val="en-GB" w:eastAsia="sv-SE"/>
              </w:rPr>
              <w:t>-r17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0B1F04A2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resourcesForChannelTDCP-r18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40017BF8" w14:textId="77777777" w:rsidR="004D4A20" w:rsidRPr="00990EA4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applyIndicatedTCI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-State-</w:t>
            </w: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r18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,</w:t>
            </w:r>
          </w:p>
          <w:p w14:paraId="13FD9DA6" w14:textId="77777777" w:rsidR="004D4A20" w:rsidRPr="002E7FA2" w:rsidRDefault="004D4A20" w:rsidP="00E47B25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Cs/>
                <w:i/>
                <w:iCs/>
              </w:rPr>
            </w:pPr>
            <w:proofErr w:type="spellStart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csi-ReportSubConfigTriggerList-r18</w:t>
            </w:r>
            <w:proofErr w:type="spellEnd"/>
            <w:r w:rsidRPr="00990EA4">
              <w:rPr>
                <w:rFonts w:ascii="Arial" w:eastAsia="Times New Roman" w:hAnsi="Arial" w:cs="Times New Roman"/>
                <w:bCs/>
                <w:i/>
                <w:kern w:val="0"/>
                <w:sz w:val="18"/>
                <w:lang w:val="en-GB" w:eastAsia="sv-SE"/>
              </w:rPr>
              <w:t>.</w:t>
            </w:r>
          </w:p>
        </w:tc>
        <w:tc>
          <w:tcPr>
            <w:tcW w:w="5399" w:type="dxa"/>
          </w:tcPr>
          <w:p w14:paraId="03959537" w14:textId="77777777" w:rsidR="004D4A20" w:rsidRDefault="004D4A20" w:rsidP="00E47B25"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r17</w:t>
            </w:r>
            <w:proofErr w:type="spellEnd"/>
            <w:r>
              <w:rPr>
                <w:rFonts w:hint="eastAsia"/>
              </w:rPr>
              <w:t xml:space="preserve"> or </w:t>
            </w:r>
            <w:r>
              <w:t>–</w:t>
            </w:r>
            <w:proofErr w:type="spellStart"/>
            <w:r>
              <w:rPr>
                <w:rFonts w:hint="eastAsia"/>
              </w:rPr>
              <w:t>r18</w:t>
            </w:r>
            <w:proofErr w:type="spellEnd"/>
            <w:r>
              <w:rPr>
                <w:rFonts w:hint="eastAsia"/>
              </w:rPr>
              <w:t xml:space="preserve"> will be removed in Field description</w:t>
            </w:r>
          </w:p>
        </w:tc>
        <w:tc>
          <w:tcPr>
            <w:tcW w:w="2626" w:type="dxa"/>
          </w:tcPr>
          <w:p w14:paraId="1C8A2364" w14:textId="77777777" w:rsidR="004D4A20" w:rsidRPr="00DE1452" w:rsidRDefault="004D4A20" w:rsidP="00E47B25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E32582" w:rsidRPr="00A644F2" w14:paraId="358FEAD8" w14:textId="77777777" w:rsidTr="004F5755">
        <w:tc>
          <w:tcPr>
            <w:tcW w:w="1384" w:type="dxa"/>
          </w:tcPr>
          <w:p w14:paraId="61DD318E" w14:textId="2A4C3C32" w:rsidR="00E32582" w:rsidRDefault="00E32582" w:rsidP="00E32582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1</w:t>
            </w:r>
            <w:proofErr w:type="spellEnd"/>
          </w:p>
        </w:tc>
        <w:tc>
          <w:tcPr>
            <w:tcW w:w="4765" w:type="dxa"/>
          </w:tcPr>
          <w:p w14:paraId="7DC2FFE1" w14:textId="1E617DFC" w:rsidR="00E32582" w:rsidRP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G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eneral</w:t>
            </w:r>
          </w:p>
        </w:tc>
        <w:tc>
          <w:tcPr>
            <w:tcW w:w="5399" w:type="dxa"/>
          </w:tcPr>
          <w:p w14:paraId="6CBD8C2A" w14:textId="77777777" w:rsidR="00B85E6E" w:rsidRDefault="00E32582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The term “</w:t>
            </w:r>
            <w:r w:rsidRPr="00287ADB">
              <w:rPr>
                <w:rFonts w:ascii="Calibri" w:hAnsi="Calibri" w:cs="Calibri"/>
                <w:sz w:val="20"/>
                <w:szCs w:val="21"/>
              </w:rPr>
              <w:t>additional-</w:t>
            </w:r>
            <w:proofErr w:type="spellStart"/>
            <w:r w:rsidRPr="00287ADB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” or “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RACH Occasion” should be aligned with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RAN1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spec</w:t>
            </w:r>
            <w:r w:rsidR="00B85E6E">
              <w:rPr>
                <w:rFonts w:ascii="Calibri" w:hAnsi="Calibri" w:cs="Calibri"/>
                <w:sz w:val="20"/>
                <w:szCs w:val="21"/>
              </w:rPr>
              <w:t xml:space="preserve">. Suggest to add </w:t>
            </w:r>
            <w:proofErr w:type="spellStart"/>
            <w:r w:rsidR="00B85E6E">
              <w:rPr>
                <w:rFonts w:ascii="Calibri" w:hAnsi="Calibri" w:cs="Calibri"/>
                <w:sz w:val="20"/>
                <w:szCs w:val="21"/>
              </w:rPr>
              <w:t>EN</w:t>
            </w:r>
            <w:proofErr w:type="spellEnd"/>
            <w:r w:rsidR="00B85E6E">
              <w:rPr>
                <w:rFonts w:ascii="Calibri" w:hAnsi="Calibri" w:cs="Calibri"/>
                <w:sz w:val="20"/>
                <w:szCs w:val="21"/>
              </w:rPr>
              <w:t xml:space="preserve"> or</w:t>
            </w:r>
            <w:r>
              <w:rPr>
                <w:rFonts w:ascii="Calibri" w:hAnsi="Calibri" w:cs="Calibri"/>
                <w:sz w:val="20"/>
                <w:szCs w:val="21"/>
              </w:rPr>
              <w:t xml:space="preserve"> put under square bracket</w:t>
            </w:r>
            <w:r w:rsidR="00B85E6E">
              <w:rPr>
                <w:rFonts w:ascii="Calibri" w:hAnsi="Calibri" w:cs="Calibri"/>
                <w:sz w:val="20"/>
                <w:szCs w:val="21"/>
              </w:rPr>
              <w:t>.</w:t>
            </w:r>
          </w:p>
          <w:p w14:paraId="3CDF5F23" w14:textId="59CFE383" w:rsidR="00E32582" w:rsidRDefault="00B85E6E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B</w:t>
            </w:r>
            <w:r w:rsidR="00630376">
              <w:rPr>
                <w:rFonts w:ascii="Calibri" w:hAnsi="Calibri" w:cs="Calibri"/>
                <w:sz w:val="20"/>
                <w:szCs w:val="21"/>
              </w:rPr>
              <w:t>etter to unified the term, to avoid</w:t>
            </w:r>
            <w:r w:rsidR="00E32582">
              <w:rPr>
                <w:rFonts w:ascii="Calibri" w:hAnsi="Calibri" w:cs="Calibri"/>
                <w:sz w:val="20"/>
                <w:szCs w:val="21"/>
              </w:rPr>
              <w:t xml:space="preserve"> mixed use of “additional-RO” and “</w:t>
            </w:r>
            <w:proofErr w:type="spellStart"/>
            <w:r w:rsidR="00E32582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="00E32582">
              <w:rPr>
                <w:rFonts w:ascii="Calibri" w:hAnsi="Calibri" w:cs="Calibri"/>
                <w:sz w:val="20"/>
                <w:szCs w:val="21"/>
              </w:rPr>
              <w:t xml:space="preserve"> RACH occasion”.</w:t>
            </w:r>
          </w:p>
        </w:tc>
        <w:tc>
          <w:tcPr>
            <w:tcW w:w="2626" w:type="dxa"/>
          </w:tcPr>
          <w:p w14:paraId="60519A0E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582" w:rsidRPr="00A644F2" w14:paraId="0A897D74" w14:textId="77777777" w:rsidTr="004F5755">
        <w:tc>
          <w:tcPr>
            <w:tcW w:w="1384" w:type="dxa"/>
          </w:tcPr>
          <w:p w14:paraId="73D1A7A3" w14:textId="5B78AAA6" w:rsidR="00E32582" w:rsidRPr="00EE481A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2</w:t>
            </w:r>
            <w:proofErr w:type="spellEnd"/>
          </w:p>
        </w:tc>
        <w:tc>
          <w:tcPr>
            <w:tcW w:w="4765" w:type="dxa"/>
          </w:tcPr>
          <w:p w14:paraId="4D190C81" w14:textId="0446C26C" w:rsidR="00E32582" w:rsidRPr="00EE481A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ACH-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</w:p>
        </w:tc>
        <w:tc>
          <w:tcPr>
            <w:tcW w:w="5399" w:type="dxa"/>
          </w:tcPr>
          <w:p w14:paraId="5501871B" w14:textId="1E7068A3" w:rsidR="00E32582" w:rsidRDefault="00E32582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The field (“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preambleTransMaxRO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-Type</w:t>
            </w:r>
            <w:r w:rsidR="004F2716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”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in </w:t>
            </w:r>
            <w:r w:rsidR="00501A3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MAC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  <w:r w:rsidR="00501A3E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running CR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) for 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m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ax number of preamble transmissions before RO type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lastRenderedPageBreak/>
              <w:t>switching should be captured.</w:t>
            </w:r>
          </w:p>
        </w:tc>
        <w:tc>
          <w:tcPr>
            <w:tcW w:w="2626" w:type="dxa"/>
          </w:tcPr>
          <w:p w14:paraId="36A8F345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A1551F" w:rsidRPr="00A644F2" w14:paraId="61121B39" w14:textId="77777777" w:rsidTr="004F5755">
        <w:tc>
          <w:tcPr>
            <w:tcW w:w="1384" w:type="dxa"/>
          </w:tcPr>
          <w:p w14:paraId="452A7FAB" w14:textId="496F1DE2" w:rsidR="00A1551F" w:rsidRDefault="00A1551F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3</w:t>
            </w:r>
            <w:proofErr w:type="spellEnd"/>
          </w:p>
        </w:tc>
        <w:tc>
          <w:tcPr>
            <w:tcW w:w="4765" w:type="dxa"/>
          </w:tcPr>
          <w:p w14:paraId="0A70A85A" w14:textId="7C5D74FE" w:rsidR="00A1551F" w:rsidRDefault="00A1551F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ACH-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</w:p>
        </w:tc>
        <w:tc>
          <w:tcPr>
            <w:tcW w:w="5399" w:type="dxa"/>
          </w:tcPr>
          <w:p w14:paraId="1EF74762" w14:textId="1B2FBC1C" w:rsidR="00A1551F" w:rsidRDefault="00A1551F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E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xplicit</w:t>
            </w:r>
            <w:r w:rsidR="00947B30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NW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signalling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of RO type for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CBRA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is not captured.</w:t>
            </w:r>
          </w:p>
        </w:tc>
        <w:tc>
          <w:tcPr>
            <w:tcW w:w="2626" w:type="dxa"/>
          </w:tcPr>
          <w:p w14:paraId="0F7A4768" w14:textId="77777777" w:rsidR="00A1551F" w:rsidRPr="00C24EB4" w:rsidRDefault="00A1551F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B85E6E" w:rsidRPr="00A644F2" w14:paraId="490418C2" w14:textId="77777777" w:rsidTr="004F5755">
        <w:tc>
          <w:tcPr>
            <w:tcW w:w="1384" w:type="dxa"/>
          </w:tcPr>
          <w:p w14:paraId="13149F80" w14:textId="796374CE" w:rsidR="00B85E6E" w:rsidRDefault="00B85E6E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4</w:t>
            </w:r>
            <w:proofErr w:type="spellEnd"/>
          </w:p>
        </w:tc>
        <w:tc>
          <w:tcPr>
            <w:tcW w:w="4765" w:type="dxa"/>
          </w:tcPr>
          <w:p w14:paraId="1937AC79" w14:textId="749E9C2D" w:rsidR="00B85E6E" w:rsidRDefault="00B85E6E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ACH-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ConfigCommonSBFD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r19</w:t>
            </w:r>
            <w:proofErr w:type="spellEnd"/>
          </w:p>
        </w:tc>
        <w:tc>
          <w:tcPr>
            <w:tcW w:w="5399" w:type="dxa"/>
          </w:tcPr>
          <w:p w14:paraId="07E04F90" w14:textId="5B4851C6" w:rsidR="00B85E6E" w:rsidRDefault="00B85E6E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bfd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ThresholdRO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-Type and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sbfd-RSRP-ThresholdRO-TypeUsage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should be present together. Can consider add restriction in field description or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cond</w:t>
            </w:r>
            <w:proofErr w:type="spellEnd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presence.</w:t>
            </w:r>
          </w:p>
        </w:tc>
        <w:tc>
          <w:tcPr>
            <w:tcW w:w="2626" w:type="dxa"/>
          </w:tcPr>
          <w:p w14:paraId="4359043B" w14:textId="77777777" w:rsidR="00B85E6E" w:rsidRPr="00C24EB4" w:rsidRDefault="00B85E6E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582" w:rsidRPr="00A644F2" w14:paraId="565666BA" w14:textId="77777777" w:rsidTr="004F5755">
        <w:tc>
          <w:tcPr>
            <w:tcW w:w="1384" w:type="dxa"/>
          </w:tcPr>
          <w:p w14:paraId="72F3A6CB" w14:textId="0A557CEF" w:rsid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03564C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5</w:t>
            </w:r>
            <w:proofErr w:type="spellEnd"/>
          </w:p>
        </w:tc>
        <w:tc>
          <w:tcPr>
            <w:tcW w:w="4765" w:type="dxa"/>
          </w:tcPr>
          <w:p w14:paraId="0852AEA3" w14:textId="499629AC" w:rsidR="00E32582" w:rsidRPr="00730387" w:rsidRDefault="008C096C" w:rsidP="00E32582">
            <w:pPr>
              <w:rPr>
                <w:rFonts w:ascii="Calibri" w:eastAsia="맑은 고딕" w:hAnsi="Calibri" w:cs="Calibri"/>
                <w:iCs/>
                <w:sz w:val="20"/>
                <w:szCs w:val="21"/>
                <w:lang w:eastAsia="ko-KR"/>
              </w:rPr>
            </w:pPr>
            <w:r w:rsidRPr="00730387">
              <w:rPr>
                <w:rFonts w:eastAsia="MS Mincho"/>
                <w:iCs/>
              </w:rPr>
              <w:t>CLI-</w:t>
            </w:r>
            <w:proofErr w:type="spellStart"/>
            <w:r w:rsidRPr="00730387">
              <w:rPr>
                <w:rFonts w:eastAsia="MS Mincho"/>
                <w:iCs/>
              </w:rPr>
              <w:t>RSSI</w:t>
            </w:r>
            <w:proofErr w:type="spellEnd"/>
            <w:r w:rsidRPr="00730387">
              <w:rPr>
                <w:rFonts w:eastAsia="MS Mincho"/>
                <w:iCs/>
              </w:rPr>
              <w:t>-</w:t>
            </w:r>
            <w:proofErr w:type="spellStart"/>
            <w:r w:rsidRPr="00730387">
              <w:rPr>
                <w:rFonts w:eastAsia="MS Mincho"/>
                <w:iCs/>
              </w:rPr>
              <w:t>MeasurementResource</w:t>
            </w:r>
            <w:proofErr w:type="spellEnd"/>
          </w:p>
        </w:tc>
        <w:tc>
          <w:tcPr>
            <w:tcW w:w="5399" w:type="dxa"/>
          </w:tcPr>
          <w:p w14:paraId="5522CA44" w14:textId="35E75F9B" w:rsidR="00E32582" w:rsidRDefault="005C277D" w:rsidP="00E32582">
            <w:pPr>
              <w:rPr>
                <w:rFonts w:eastAsia="MS Mincho"/>
                <w:iCs/>
              </w:rPr>
            </w:pPr>
            <w:r w:rsidRPr="00730387">
              <w:rPr>
                <w:rFonts w:eastAsia="MS Mincho"/>
                <w:iCs/>
              </w:rPr>
              <w:t xml:space="preserve">IE </w:t>
            </w:r>
            <w:r w:rsidR="00D2741D">
              <w:rPr>
                <w:rFonts w:eastAsia="MS Mincho"/>
                <w:iCs/>
              </w:rPr>
              <w:t xml:space="preserve">name </w:t>
            </w:r>
            <w:r w:rsidRPr="00730387">
              <w:rPr>
                <w:rFonts w:eastAsia="MS Mincho"/>
                <w:iCs/>
              </w:rPr>
              <w:t>of CLI-</w:t>
            </w:r>
            <w:proofErr w:type="spellStart"/>
            <w:r w:rsidRPr="00730387">
              <w:rPr>
                <w:rFonts w:eastAsia="MS Mincho"/>
                <w:iCs/>
              </w:rPr>
              <w:t>RSSI</w:t>
            </w:r>
            <w:proofErr w:type="spellEnd"/>
            <w:r w:rsidRPr="00730387">
              <w:rPr>
                <w:rFonts w:eastAsia="MS Mincho"/>
                <w:iCs/>
              </w:rPr>
              <w:t>-</w:t>
            </w:r>
            <w:proofErr w:type="spellStart"/>
            <w:r w:rsidRPr="00730387">
              <w:rPr>
                <w:rFonts w:eastAsia="MS Mincho"/>
                <w:iCs/>
              </w:rPr>
              <w:t>MeasurementResource</w:t>
            </w:r>
            <w:proofErr w:type="spellEnd"/>
            <w:r w:rsidRPr="00730387">
              <w:rPr>
                <w:rFonts w:eastAsia="MS Mincho"/>
                <w:iCs/>
              </w:rPr>
              <w:t xml:space="preserve"> is captured as CLI-</w:t>
            </w:r>
            <w:proofErr w:type="spellStart"/>
            <w:r w:rsidRPr="00730387">
              <w:rPr>
                <w:rFonts w:eastAsia="MS Mincho"/>
                <w:iCs/>
              </w:rPr>
              <w:t>RSSI</w:t>
            </w:r>
            <w:proofErr w:type="spellEnd"/>
            <w:r w:rsidRPr="00730387">
              <w:rPr>
                <w:rFonts w:eastAsia="MS Mincho"/>
                <w:iCs/>
              </w:rPr>
              <w:t>-</w:t>
            </w:r>
            <w:proofErr w:type="spellStart"/>
            <w:r w:rsidRPr="00730387">
              <w:rPr>
                <w:rFonts w:eastAsia="MS Mincho"/>
                <w:iCs/>
              </w:rPr>
              <w:t>MeasurementResource</w:t>
            </w:r>
            <w:r w:rsidRPr="008C096C">
              <w:rPr>
                <w:rFonts w:eastAsia="MS Mincho"/>
                <w:b/>
                <w:bCs/>
                <w:iCs/>
                <w:color w:val="FF0000"/>
              </w:rPr>
              <w:t>Set</w:t>
            </w:r>
            <w:r w:rsidRPr="00730387">
              <w:rPr>
                <w:rFonts w:eastAsia="MS Mincho"/>
                <w:iCs/>
              </w:rPr>
              <w:t>-r19</w:t>
            </w:r>
            <w:proofErr w:type="spellEnd"/>
            <w:r w:rsidR="008C096C">
              <w:rPr>
                <w:rFonts w:eastAsia="MS Mincho"/>
                <w:iCs/>
              </w:rPr>
              <w:t xml:space="preserve">. </w:t>
            </w:r>
            <w:r w:rsidR="008E3F7D">
              <w:rPr>
                <w:rFonts w:eastAsia="MS Mincho"/>
                <w:iCs/>
              </w:rPr>
              <w:t>T</w:t>
            </w:r>
            <w:r w:rsidR="008C096C">
              <w:rPr>
                <w:rFonts w:eastAsia="MS Mincho"/>
                <w:iCs/>
              </w:rPr>
              <w:t>he “</w:t>
            </w:r>
            <w:r w:rsidR="008C096C" w:rsidRPr="008E3F7D">
              <w:rPr>
                <w:rFonts w:eastAsia="MS Mincho"/>
                <w:b/>
                <w:bCs/>
                <w:iCs/>
                <w:color w:val="FF0000"/>
              </w:rPr>
              <w:t>Set</w:t>
            </w:r>
            <w:r w:rsidR="008C096C">
              <w:rPr>
                <w:rFonts w:eastAsia="MS Mincho"/>
                <w:iCs/>
              </w:rPr>
              <w:t>” should be removed</w:t>
            </w:r>
            <w:r w:rsidR="00D2741D">
              <w:rPr>
                <w:rFonts w:eastAsia="MS Mincho"/>
                <w:iCs/>
              </w:rPr>
              <w:t xml:space="preserve"> here.</w:t>
            </w:r>
          </w:p>
          <w:p w14:paraId="6702647A" w14:textId="474C4C95" w:rsidR="00D2741D" w:rsidRPr="00730387" w:rsidRDefault="00D2741D" w:rsidP="00E3258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2626" w:type="dxa"/>
          </w:tcPr>
          <w:p w14:paraId="61D57E2D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D2741D" w:rsidRPr="00A644F2" w14:paraId="1FFA7B0A" w14:textId="77777777" w:rsidTr="004F5755">
        <w:tc>
          <w:tcPr>
            <w:tcW w:w="1384" w:type="dxa"/>
          </w:tcPr>
          <w:p w14:paraId="3B4B503C" w14:textId="576C542A" w:rsidR="00D2741D" w:rsidRDefault="00D2741D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amsung06</w:t>
            </w:r>
            <w:proofErr w:type="spellEnd"/>
          </w:p>
        </w:tc>
        <w:tc>
          <w:tcPr>
            <w:tcW w:w="4765" w:type="dxa"/>
          </w:tcPr>
          <w:p w14:paraId="5351F3EC" w14:textId="7001307E" w:rsidR="00D2741D" w:rsidRPr="00D2741D" w:rsidRDefault="00D2741D" w:rsidP="00E32582">
            <w:pPr>
              <w:rPr>
                <w:rFonts w:eastAsia="MS Mincho"/>
                <w:iCs/>
              </w:rPr>
            </w:pPr>
            <w:r w:rsidRPr="00D2741D">
              <w:rPr>
                <w:rFonts w:eastAsia="MS Mincho"/>
                <w:iCs/>
              </w:rPr>
              <w:t>CLI-</w:t>
            </w:r>
            <w:proofErr w:type="spellStart"/>
            <w:r w:rsidRPr="00D2741D">
              <w:rPr>
                <w:rFonts w:eastAsia="MS Mincho"/>
                <w:iCs/>
              </w:rPr>
              <w:t>RSSI</w:t>
            </w:r>
            <w:proofErr w:type="spellEnd"/>
            <w:r w:rsidRPr="00D2741D">
              <w:rPr>
                <w:rFonts w:eastAsia="MS Mincho"/>
                <w:iCs/>
              </w:rPr>
              <w:t>-</w:t>
            </w:r>
            <w:proofErr w:type="spellStart"/>
            <w:r w:rsidRPr="00D2741D">
              <w:rPr>
                <w:rFonts w:eastAsia="MS Mincho"/>
                <w:iCs/>
              </w:rPr>
              <w:t>MeasurementResourceSet</w:t>
            </w:r>
            <w:proofErr w:type="spellEnd"/>
          </w:p>
        </w:tc>
        <w:tc>
          <w:tcPr>
            <w:tcW w:w="5399" w:type="dxa"/>
          </w:tcPr>
          <w:p w14:paraId="0A0794AE" w14:textId="08F88B9A" w:rsidR="00D2741D" w:rsidRPr="00730387" w:rsidRDefault="00D2741D" w:rsidP="00E32582">
            <w:pPr>
              <w:rPr>
                <w:rFonts w:eastAsia="MS Mincho"/>
                <w:iCs/>
              </w:rPr>
            </w:pPr>
            <w:r>
              <w:t>cli</w:t>
            </w:r>
            <w:r w:rsidRPr="001435FD">
              <w:t>-</w:t>
            </w:r>
            <w:proofErr w:type="spellStart"/>
            <w:r w:rsidRPr="001435FD">
              <w:t>R</w:t>
            </w:r>
            <w:r>
              <w:t>SSI</w:t>
            </w:r>
            <w:proofErr w:type="spellEnd"/>
            <w:r w:rsidRPr="001435FD">
              <w:t>-</w:t>
            </w:r>
            <w:proofErr w:type="spellStart"/>
            <w:r w:rsidRPr="001435FD">
              <w:t>MeasurementResourceIdList</w:t>
            </w:r>
            <w:r>
              <w:t>-r19</w:t>
            </w:r>
            <w:proofErr w:type="spellEnd"/>
            <w:r>
              <w:t xml:space="preserve">       </w:t>
            </w:r>
            <w:r w:rsidRPr="001435FD">
              <w:t>SEQUENCE (SIZE (</w:t>
            </w:r>
            <w:proofErr w:type="gramStart"/>
            <w:r w:rsidRPr="001435FD">
              <w:t>1..</w:t>
            </w:r>
            <w:proofErr w:type="spellStart"/>
            <w:proofErr w:type="gramEnd"/>
            <w:r w:rsidRPr="00931217">
              <w:t>maxNrofCLI-RSSI-MeasurementResourcesPerSet</w:t>
            </w:r>
            <w:r>
              <w:t>-r19</w:t>
            </w:r>
            <w:proofErr w:type="spellEnd"/>
            <w:r w:rsidRPr="001435FD">
              <w:t xml:space="preserve">) ) OF </w:t>
            </w:r>
            <w:r>
              <w:t>CLI</w:t>
            </w:r>
            <w:r w:rsidRPr="009E4CA8">
              <w:t>-</w:t>
            </w:r>
            <w:proofErr w:type="spellStart"/>
            <w:r w:rsidRPr="009E4CA8">
              <w:t>RS</w:t>
            </w:r>
            <w:r>
              <w:t>SI</w:t>
            </w:r>
            <w:proofErr w:type="spellEnd"/>
            <w:r w:rsidRPr="009E4CA8">
              <w:t>-</w:t>
            </w:r>
            <w:proofErr w:type="spellStart"/>
            <w:r w:rsidRPr="009E4CA8">
              <w:t>MeasurementResource</w:t>
            </w:r>
            <w:r w:rsidRPr="00D2741D">
              <w:rPr>
                <w:b/>
                <w:bCs/>
                <w:strike/>
                <w:color w:val="FF0000"/>
              </w:rPr>
              <w:t>Set</w:t>
            </w:r>
            <w:r>
              <w:t>Id</w:t>
            </w:r>
            <w:proofErr w:type="spellEnd"/>
          </w:p>
        </w:tc>
        <w:tc>
          <w:tcPr>
            <w:tcW w:w="2626" w:type="dxa"/>
          </w:tcPr>
          <w:p w14:paraId="5FDF98EC" w14:textId="77777777" w:rsidR="00D2741D" w:rsidRPr="00C24EB4" w:rsidRDefault="00D2741D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582" w:rsidRPr="00A644F2" w14:paraId="62F754BE" w14:textId="77777777" w:rsidTr="004F5755">
        <w:tc>
          <w:tcPr>
            <w:tcW w:w="1384" w:type="dxa"/>
          </w:tcPr>
          <w:p w14:paraId="1F243782" w14:textId="1419044C" w:rsid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D2741D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7</w:t>
            </w:r>
            <w:proofErr w:type="spellEnd"/>
          </w:p>
        </w:tc>
        <w:tc>
          <w:tcPr>
            <w:tcW w:w="4765" w:type="dxa"/>
          </w:tcPr>
          <w:p w14:paraId="4B7238B0" w14:textId="3E95AA91" w:rsidR="00E32582" w:rsidRPr="008E7651" w:rsidRDefault="00CD42CE" w:rsidP="00E32582">
            <w:pPr>
              <w:widowControl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 w:rsidRPr="00D839FF">
              <w:t>CSI-</w:t>
            </w:r>
            <w:proofErr w:type="spellStart"/>
            <w:r w:rsidRPr="00D839FF">
              <w:t>ReportConfig</w:t>
            </w:r>
            <w:proofErr w:type="spellEnd"/>
          </w:p>
        </w:tc>
        <w:tc>
          <w:tcPr>
            <w:tcW w:w="5399" w:type="dxa"/>
          </w:tcPr>
          <w:p w14:paraId="77F59632" w14:textId="7E6E2201" w:rsidR="00E32582" w:rsidRPr="00060782" w:rsidRDefault="00060782" w:rsidP="00E32582">
            <w:pPr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We share same concern as Nokia, i.e., “</w:t>
            </w:r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The metrics cli-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RSSI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and cli-SRS-</w:t>
            </w:r>
            <w:proofErr w:type="spell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RSRP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are not included as part of new reporting metrics within </w:t>
            </w:r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CSI-</w:t>
            </w:r>
            <w:proofErr w:type="spellStart"/>
            <w:r w:rsidRPr="00C24EB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n-US"/>
              </w:rPr>
              <w:t>ReportConfig</w:t>
            </w:r>
            <w:proofErr w:type="spellEnd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 xml:space="preserve"> IE</w:t>
            </w:r>
            <w:proofErr w:type="gramStart"/>
            <w:r w:rsidRPr="00C24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  <w:t>. </w:t>
            </w:r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”</w:t>
            </w:r>
            <w:proofErr w:type="gramEnd"/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 xml:space="preserve"> considering the </w:t>
            </w:r>
            <w:proofErr w:type="spellStart"/>
            <w:r w:rsidR="00DF1EC6">
              <w:rPr>
                <w:rFonts w:ascii="Arial" w:eastAsia="맑은 고딕" w:hAnsi="Arial" w:cs="Arial"/>
                <w:sz w:val="18"/>
                <w:szCs w:val="18"/>
              </w:rPr>
              <w:t>RAN1</w:t>
            </w:r>
            <w:proofErr w:type="spellEnd"/>
            <w:r w:rsidR="00DF1EC6">
              <w:rPr>
                <w:rFonts w:ascii="Arial" w:eastAsia="맑은 고딕" w:hAnsi="Arial" w:cs="Arial"/>
                <w:sz w:val="18"/>
                <w:szCs w:val="18"/>
              </w:rPr>
              <w:t xml:space="preserve"> agreement </w:t>
            </w:r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“For 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L1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 UE-to-UE CLI measurement and reporting, support two additional report quantities {‘cli-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RSSI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>’, ‘cli-SRS-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RSRP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’} to the higher layer parameter </w:t>
            </w:r>
            <w:proofErr w:type="spellStart"/>
            <w:r w:rsidR="005C277D">
              <w:rPr>
                <w:rFonts w:ascii="Arial" w:eastAsia="맑은 고딕" w:hAnsi="Arial" w:cs="Arial"/>
                <w:sz w:val="18"/>
                <w:szCs w:val="18"/>
              </w:rPr>
              <w:t>reportQuantity</w:t>
            </w:r>
            <w:proofErr w:type="spellEnd"/>
            <w:r w:rsidR="005C277D">
              <w:rPr>
                <w:rFonts w:ascii="Arial" w:eastAsia="맑은 고딕" w:hAnsi="Arial" w:cs="Arial"/>
                <w:sz w:val="18"/>
                <w:szCs w:val="18"/>
              </w:rPr>
              <w:t>.</w:t>
            </w:r>
            <w:r w:rsidR="005C277D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”</w:t>
            </w:r>
            <w:r w:rsidR="009A6A51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. Suggest to extend report quantity.</w:t>
            </w:r>
          </w:p>
        </w:tc>
        <w:tc>
          <w:tcPr>
            <w:tcW w:w="2626" w:type="dxa"/>
          </w:tcPr>
          <w:p w14:paraId="238FE956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582" w:rsidRPr="00A644F2" w14:paraId="7763F8D4" w14:textId="77777777" w:rsidTr="004F5755">
        <w:tc>
          <w:tcPr>
            <w:tcW w:w="1384" w:type="dxa"/>
          </w:tcPr>
          <w:p w14:paraId="5A1A0BFA" w14:textId="44A13C55" w:rsidR="00E32582" w:rsidRDefault="00E32582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</w:t>
            </w:r>
            <w:r w:rsidR="00D2741D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8</w:t>
            </w:r>
            <w:proofErr w:type="spellEnd"/>
          </w:p>
        </w:tc>
        <w:tc>
          <w:tcPr>
            <w:tcW w:w="4765" w:type="dxa"/>
          </w:tcPr>
          <w:p w14:paraId="0996AA37" w14:textId="77777777" w:rsidR="00A52774" w:rsidRPr="00E14862" w:rsidRDefault="00A52774" w:rsidP="00A52774">
            <w:pPr>
              <w:pStyle w:val="TAL"/>
              <w:rPr>
                <w:bCs/>
                <w:i/>
                <w:szCs w:val="22"/>
                <w:lang w:eastAsia="sv-SE"/>
              </w:rPr>
            </w:pPr>
            <w:proofErr w:type="spellStart"/>
            <w:r w:rsidRPr="00E14862">
              <w:rPr>
                <w:bCs/>
                <w:i/>
                <w:szCs w:val="22"/>
                <w:lang w:eastAsia="sv-SE"/>
              </w:rPr>
              <w:t>ra-OccasionType</w:t>
            </w:r>
            <w:proofErr w:type="spellEnd"/>
          </w:p>
          <w:p w14:paraId="344A5E0C" w14:textId="1DF3CDC9" w:rsidR="00E32582" w:rsidRPr="00A52774" w:rsidRDefault="00E32582" w:rsidP="00E32582">
            <w:pPr>
              <w:widowControl/>
              <w:rPr>
                <w:rFonts w:ascii="Arial" w:eastAsia="맑은 고딕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9" w:type="dxa"/>
          </w:tcPr>
          <w:p w14:paraId="2406BF3D" w14:textId="73D215A8" w:rsidR="00E32582" w:rsidRPr="00730387" w:rsidRDefault="007636BE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Arial" w:eastAsia="맑은 고딕" w:hAnsi="Arial" w:cs="Arial"/>
                <w:sz w:val="18"/>
                <w:szCs w:val="18"/>
              </w:rPr>
              <w:t>“</w:t>
            </w:r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Indicates the RACH occasion type for 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CFRA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, 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SBFD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 or non-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SBFD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, to be used </w:t>
            </w:r>
            <w:r w:rsidR="005C277D" w:rsidRPr="00577344">
              <w:rPr>
                <w:rFonts w:ascii="Arial" w:eastAsia="맑은 고딕" w:hAnsi="Arial" w:cs="Arial"/>
                <w:b/>
                <w:bCs/>
                <w:color w:val="FF0000"/>
                <w:sz w:val="18"/>
                <w:szCs w:val="18"/>
              </w:rPr>
              <w:t>by</w:t>
            </w:r>
            <w:r w:rsidR="005C277D">
              <w:rPr>
                <w:rFonts w:ascii="Arial" w:eastAsia="맑은 고딕" w:hAnsi="Arial" w:cs="Arial"/>
                <w:sz w:val="18"/>
                <w:szCs w:val="18"/>
              </w:rPr>
              <w:t xml:space="preserve"> </w:t>
            </w:r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a </w:t>
            </w:r>
            <w:proofErr w:type="spellStart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>SBFD</w:t>
            </w:r>
            <w:proofErr w:type="spellEnd"/>
            <w:r w:rsidR="005C277D" w:rsidRPr="00582A4D">
              <w:rPr>
                <w:rFonts w:ascii="Arial" w:eastAsia="맑은 고딕" w:hAnsi="Arial" w:cs="Arial"/>
                <w:sz w:val="18"/>
                <w:szCs w:val="18"/>
              </w:rPr>
              <w:t xml:space="preserve"> capable UE.</w:t>
            </w:r>
            <w:r>
              <w:rPr>
                <w:rFonts w:ascii="Arial" w:eastAsia="맑은 고딕" w:hAnsi="Arial" w:cs="Arial"/>
                <w:sz w:val="18"/>
                <w:szCs w:val="18"/>
              </w:rPr>
              <w:t>”</w:t>
            </w:r>
          </w:p>
        </w:tc>
        <w:tc>
          <w:tcPr>
            <w:tcW w:w="2626" w:type="dxa"/>
          </w:tcPr>
          <w:p w14:paraId="31E34893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E32582" w:rsidRPr="00A644F2" w14:paraId="08D496DE" w14:textId="77777777" w:rsidTr="004F5755">
        <w:tc>
          <w:tcPr>
            <w:tcW w:w="1384" w:type="dxa"/>
          </w:tcPr>
          <w:p w14:paraId="48F58000" w14:textId="42365E74" w:rsidR="00E32582" w:rsidRDefault="004B723D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Charter</w:t>
            </w:r>
          </w:p>
        </w:tc>
        <w:tc>
          <w:tcPr>
            <w:tcW w:w="4765" w:type="dxa"/>
          </w:tcPr>
          <w:p w14:paraId="0D3C666E" w14:textId="36570A80" w:rsidR="00E32582" w:rsidRDefault="004B723D" w:rsidP="00E32582">
            <w:pPr>
              <w:widowControl/>
              <w:rPr>
                <w:rFonts w:ascii="Arial" w:eastAsia="맑은 고딕" w:hAnsi="Arial" w:cs="Arial"/>
                <w:sz w:val="18"/>
                <w:szCs w:val="18"/>
              </w:rPr>
            </w:pP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Configuration2</w:t>
            </w:r>
            <w:proofErr w:type="spellEnd"/>
            <w:r w:rsidRPr="000E32E6">
              <w:rPr>
                <w:rFonts w:ascii="Calibri" w:hAnsi="Calibri" w:cs="Calibri"/>
                <w:sz w:val="20"/>
                <w:szCs w:val="21"/>
              </w:rPr>
              <w:t>-Transmission-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r19</w:t>
            </w:r>
            <w:proofErr w:type="spellEnd"/>
          </w:p>
        </w:tc>
        <w:tc>
          <w:tcPr>
            <w:tcW w:w="5399" w:type="dxa"/>
          </w:tcPr>
          <w:p w14:paraId="6132490D" w14:textId="119B05F0" w:rsidR="00E32582" w:rsidRPr="00730387" w:rsidRDefault="004B723D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Agreed with Ericsson to use “Config” instead of Configuration and the word “Transmission” can be dropped as well. Just simply </w:t>
            </w:r>
            <w:proofErr w:type="spellStart"/>
            <w:r w:rsidRPr="000E32E6">
              <w:rPr>
                <w:rFonts w:ascii="Calibri" w:hAnsi="Calibri" w:cs="Calibri"/>
                <w:sz w:val="20"/>
                <w:szCs w:val="21"/>
              </w:rPr>
              <w:t>sbfd-</w:t>
            </w:r>
            <w:r>
              <w:rPr>
                <w:rFonts w:ascii="Calibri" w:hAnsi="Calibri" w:cs="Calibri"/>
                <w:sz w:val="20"/>
                <w:szCs w:val="21"/>
              </w:rPr>
              <w:t>Config2-r19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>. Same comment for the</w:t>
            </w:r>
            <w:r>
              <w:rPr>
                <w:rFonts w:ascii="Calibri" w:hAnsi="Calibri" w:cs="Calibri"/>
                <w:sz w:val="20"/>
                <w:szCs w:val="21"/>
                <w:lang w:val="en-GB"/>
              </w:rPr>
              <w:t>, just use Config.</w:t>
            </w:r>
          </w:p>
        </w:tc>
        <w:tc>
          <w:tcPr>
            <w:tcW w:w="2626" w:type="dxa"/>
          </w:tcPr>
          <w:p w14:paraId="61294F50" w14:textId="77777777" w:rsidR="00E32582" w:rsidRPr="00C24EB4" w:rsidRDefault="00E32582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4B723D" w:rsidRPr="00A644F2" w14:paraId="69FB67FC" w14:textId="77777777" w:rsidTr="004F5755">
        <w:tc>
          <w:tcPr>
            <w:tcW w:w="1384" w:type="dxa"/>
          </w:tcPr>
          <w:p w14:paraId="769C0DE2" w14:textId="65608D9C" w:rsidR="004B723D" w:rsidRDefault="004B723D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Charter</w:t>
            </w:r>
          </w:p>
        </w:tc>
        <w:tc>
          <w:tcPr>
            <w:tcW w:w="4765" w:type="dxa"/>
          </w:tcPr>
          <w:p w14:paraId="5BCD968E" w14:textId="033F9093" w:rsidR="004B723D" w:rsidRPr="000E32E6" w:rsidRDefault="004B723D" w:rsidP="00E32582">
            <w:pPr>
              <w:widowControl/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4B723D">
              <w:rPr>
                <w:rFonts w:ascii="Calibri" w:hAnsi="Calibri" w:cs="Calibri"/>
                <w:sz w:val="20"/>
                <w:szCs w:val="21"/>
                <w:lang w:val="en-GB"/>
              </w:rPr>
              <w:t>sbfd-Configuration2-PUSCH-RBOffset-r19</w:t>
            </w:r>
            <w:proofErr w:type="spellEnd"/>
          </w:p>
        </w:tc>
        <w:tc>
          <w:tcPr>
            <w:tcW w:w="5399" w:type="dxa"/>
          </w:tcPr>
          <w:p w14:paraId="79159E5F" w14:textId="6C146BC2" w:rsidR="004B723D" w:rsidRDefault="004B723D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Same comment as above.</w:t>
            </w:r>
          </w:p>
        </w:tc>
        <w:tc>
          <w:tcPr>
            <w:tcW w:w="2626" w:type="dxa"/>
          </w:tcPr>
          <w:p w14:paraId="4D69AC14" w14:textId="77777777" w:rsidR="004B723D" w:rsidRPr="00C24EB4" w:rsidRDefault="004B723D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D3EBB" w:rsidRPr="00A644F2" w14:paraId="6F10B913" w14:textId="77777777" w:rsidTr="004F5755">
        <w:tc>
          <w:tcPr>
            <w:tcW w:w="1384" w:type="dxa"/>
          </w:tcPr>
          <w:p w14:paraId="66FE5ABA" w14:textId="304BBA03" w:rsidR="007D3EBB" w:rsidRDefault="007D3EBB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lastRenderedPageBreak/>
              <w:t>Charter</w:t>
            </w:r>
          </w:p>
        </w:tc>
        <w:tc>
          <w:tcPr>
            <w:tcW w:w="4765" w:type="dxa"/>
          </w:tcPr>
          <w:p w14:paraId="46EB81BD" w14:textId="642BC035" w:rsidR="007D3EBB" w:rsidRPr="004B723D" w:rsidRDefault="007D3EBB" w:rsidP="00E32582">
            <w:pPr>
              <w:widowControl/>
              <w:rPr>
                <w:rFonts w:ascii="Calibri" w:hAnsi="Calibri" w:cs="Calibri"/>
                <w:sz w:val="20"/>
                <w:szCs w:val="21"/>
                <w:lang w:val="en-GB"/>
              </w:rPr>
            </w:pPr>
            <w:proofErr w:type="spellStart"/>
            <w:r w:rsidRPr="00F21D7D">
              <w:rPr>
                <w:rFonts w:ascii="Calibri" w:hAnsi="Calibri" w:cs="Calibri"/>
                <w:sz w:val="20"/>
                <w:szCs w:val="21"/>
              </w:rPr>
              <w:t>BeamFailureRecoveryConfig</w:t>
            </w:r>
            <w:proofErr w:type="spellEnd"/>
          </w:p>
        </w:tc>
        <w:tc>
          <w:tcPr>
            <w:tcW w:w="5399" w:type="dxa"/>
          </w:tcPr>
          <w:p w14:paraId="53DD0647" w14:textId="0A3F45C0" w:rsidR="007D3EBB" w:rsidRDefault="007D3EBB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 xml:space="preserve">Agreed with 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ZTE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and Ericsson</w:t>
            </w:r>
          </w:p>
        </w:tc>
        <w:tc>
          <w:tcPr>
            <w:tcW w:w="2626" w:type="dxa"/>
          </w:tcPr>
          <w:p w14:paraId="6146AABB" w14:textId="77777777" w:rsidR="007D3EBB" w:rsidRPr="00C24EB4" w:rsidRDefault="007D3EBB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1116B6" w:rsidRPr="00A644F2" w14:paraId="3F72F643" w14:textId="77777777" w:rsidTr="004F5755">
        <w:tc>
          <w:tcPr>
            <w:tcW w:w="1384" w:type="dxa"/>
          </w:tcPr>
          <w:p w14:paraId="6DEAC327" w14:textId="7DE35D31" w:rsidR="001116B6" w:rsidRDefault="001116B6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Charter</w:t>
            </w:r>
          </w:p>
        </w:tc>
        <w:tc>
          <w:tcPr>
            <w:tcW w:w="4765" w:type="dxa"/>
          </w:tcPr>
          <w:p w14:paraId="167B0BF3" w14:textId="77777777" w:rsidR="001116B6" w:rsidRPr="00394514" w:rsidRDefault="001116B6" w:rsidP="001116B6">
            <w:pPr>
              <w:rPr>
                <w:rFonts w:ascii="Calibri" w:hAnsi="Calibri" w:cs="Calibri"/>
                <w:sz w:val="20"/>
                <w:szCs w:val="21"/>
              </w:rPr>
            </w:pP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sbfd-RSRP-ThresholdMsg1-RepetitionNum2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sbfd-RSRP-ThresholdMsg1-RepetitionNum4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,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sbfd-RSRP-ThresholdMsg1-RepetitionNum8</w:t>
            </w:r>
            <w:proofErr w:type="spellEnd"/>
          </w:p>
          <w:p w14:paraId="624D99DD" w14:textId="09863961" w:rsidR="001116B6" w:rsidRPr="00F21D7D" w:rsidRDefault="001116B6" w:rsidP="001116B6">
            <w:pPr>
              <w:widowControl/>
              <w:rPr>
                <w:rFonts w:ascii="Calibri" w:hAnsi="Calibri" w:cs="Calibri"/>
                <w:sz w:val="20"/>
                <w:szCs w:val="21"/>
              </w:rPr>
            </w:pPr>
            <w:r w:rsidRPr="00394514">
              <w:rPr>
                <w:rFonts w:ascii="Calibri" w:hAnsi="Calibri" w:cs="Calibri"/>
                <w:sz w:val="20"/>
                <w:szCs w:val="21"/>
              </w:rPr>
              <w:t xml:space="preserve">Threshold used by the UE for determining whether to select resources indicating 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Msg1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 xml:space="preserve"> repetition number 2, 4 or 8 within the additional-</w:t>
            </w:r>
            <w:proofErr w:type="spellStart"/>
            <w:r w:rsidRPr="00394514"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 w:rsidRPr="00394514">
              <w:rPr>
                <w:rFonts w:ascii="Calibri" w:hAnsi="Calibri" w:cs="Calibri"/>
                <w:sz w:val="20"/>
                <w:szCs w:val="21"/>
              </w:rPr>
              <w:t>.</w:t>
            </w:r>
          </w:p>
        </w:tc>
        <w:tc>
          <w:tcPr>
            <w:tcW w:w="5399" w:type="dxa"/>
          </w:tcPr>
          <w:p w14:paraId="5614A64D" w14:textId="538F1D92" w:rsidR="001116B6" w:rsidRDefault="001116B6" w:rsidP="00E32582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We share the same view as CATT, the definition of additional-</w:t>
            </w:r>
            <w:proofErr w:type="spellStart"/>
            <w:r>
              <w:rPr>
                <w:rFonts w:ascii="Calibri" w:hAnsi="Calibri" w:cs="Calibri"/>
                <w:sz w:val="20"/>
                <w:szCs w:val="21"/>
              </w:rPr>
              <w:t>ROs</w:t>
            </w:r>
            <w:proofErr w:type="spellEnd"/>
            <w:r>
              <w:rPr>
                <w:rFonts w:ascii="Calibri" w:hAnsi="Calibri" w:cs="Calibri"/>
                <w:sz w:val="20"/>
                <w:szCs w:val="21"/>
              </w:rPr>
              <w:t xml:space="preserve"> should be included in the description.</w:t>
            </w:r>
          </w:p>
        </w:tc>
        <w:tc>
          <w:tcPr>
            <w:tcW w:w="2626" w:type="dxa"/>
          </w:tcPr>
          <w:p w14:paraId="713CAAD7" w14:textId="77777777" w:rsidR="001116B6" w:rsidRPr="00C24EB4" w:rsidRDefault="001116B6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C034B1" w:rsidRPr="00A644F2" w14:paraId="4AE90DE5" w14:textId="77777777" w:rsidTr="004F5755">
        <w:tc>
          <w:tcPr>
            <w:tcW w:w="1384" w:type="dxa"/>
          </w:tcPr>
          <w:p w14:paraId="460598B8" w14:textId="7693A4B9" w:rsidR="00C034B1" w:rsidRDefault="00C034B1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LGE010</w:t>
            </w:r>
            <w:proofErr w:type="spellEnd"/>
          </w:p>
        </w:tc>
        <w:tc>
          <w:tcPr>
            <w:tcW w:w="4765" w:type="dxa"/>
          </w:tcPr>
          <w:p w14:paraId="6983A434" w14:textId="77777777" w:rsidR="00C034B1" w:rsidRDefault="00C034B1" w:rsidP="001116B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RSRP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ThresholdRO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-Type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and</w:t>
            </w:r>
          </w:p>
          <w:p w14:paraId="5FC099E4" w14:textId="7D89DEEF" w:rsidR="00C034B1" w:rsidRPr="00C034B1" w:rsidRDefault="00C034B1" w:rsidP="001116B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sbfd-RSRP-ThresholdRO-TypeUsage</w:t>
            </w:r>
            <w:proofErr w:type="spellEnd"/>
          </w:p>
        </w:tc>
        <w:tc>
          <w:tcPr>
            <w:tcW w:w="5399" w:type="dxa"/>
          </w:tcPr>
          <w:p w14:paraId="732E810A" w14:textId="57D9583E" w:rsidR="00C034B1" w:rsidRDefault="00C034B1" w:rsidP="00C034B1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According to current MAC procedure, RO type is selected after the BWP operation and before the RACH partition selection.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herefore, unified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threshold for RO type selection is sufficient for each BWP configuration, which is commonly applied for all RACH configuration within the BWP.</w:t>
            </w:r>
          </w:p>
          <w:p w14:paraId="09C9BF35" w14:textId="77777777" w:rsidR="00C034B1" w:rsidRDefault="00C034B1" w:rsidP="00E32582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There is no need to define separated 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RSRP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for each RACH configuration, since RACH configuration is selected </w:t>
            </w:r>
            <w:r w:rsidRPr="00C034B1">
              <w:rPr>
                <w:rFonts w:ascii="Calibri" w:eastAsia="맑은 고딕" w:hAnsi="Calibri" w:cs="Calibri" w:hint="eastAsia"/>
                <w:b/>
                <w:bCs/>
                <w:sz w:val="20"/>
                <w:szCs w:val="21"/>
                <w:u w:val="single"/>
                <w:lang w:eastAsia="ko-KR"/>
              </w:rPr>
              <w:t>after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the RO type selection.</w:t>
            </w:r>
          </w:p>
          <w:p w14:paraId="4B9DF333" w14:textId="77777777" w:rsidR="00C034B1" w:rsidRDefault="00C034B1" w:rsidP="00C034B1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Suggestion: move 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RSRP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ThresholdRO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-Type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and</w:t>
            </w:r>
          </w:p>
          <w:p w14:paraId="7ADCB1DE" w14:textId="28AADF06" w:rsidR="00C034B1" w:rsidRPr="00C034B1" w:rsidRDefault="00C034B1" w:rsidP="00C034B1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sbfd-RSRP-ThresholdRO-TypeUsage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t</w:t>
            </w:r>
            <w:r w:rsidR="002A4AF0"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o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directly in BWP-</w:t>
            </w: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UplinkCommon</w:t>
            </w:r>
            <w:proofErr w:type="spellEnd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IE.</w:t>
            </w:r>
          </w:p>
        </w:tc>
        <w:tc>
          <w:tcPr>
            <w:tcW w:w="2626" w:type="dxa"/>
          </w:tcPr>
          <w:p w14:paraId="7FA07D04" w14:textId="77777777" w:rsidR="00C034B1" w:rsidRPr="00C24EB4" w:rsidRDefault="00C034B1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1E41C6" w:rsidRPr="00A644F2" w14:paraId="46930881" w14:textId="77777777" w:rsidTr="004F5755">
        <w:tc>
          <w:tcPr>
            <w:tcW w:w="1384" w:type="dxa"/>
          </w:tcPr>
          <w:p w14:paraId="7248F2DD" w14:textId="1EAB3418" w:rsidR="001E41C6" w:rsidRDefault="001E41C6" w:rsidP="00E32582">
            <w:pP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</w:pPr>
            <w:proofErr w:type="spellStart"/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amsung09</w:t>
            </w:r>
            <w:proofErr w:type="spellEnd"/>
          </w:p>
        </w:tc>
        <w:tc>
          <w:tcPr>
            <w:tcW w:w="4765" w:type="dxa"/>
          </w:tcPr>
          <w:p w14:paraId="53366E12" w14:textId="77777777" w:rsidR="001E41C6" w:rsidRDefault="001E41C6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RSRP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</w:t>
            </w: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ThresholdRO</w:t>
            </w:r>
            <w:proofErr w:type="spellEnd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-Type</w:t>
            </w: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 xml:space="preserve"> and</w:t>
            </w:r>
          </w:p>
          <w:p w14:paraId="739A0EA1" w14:textId="6A2981B4" w:rsidR="001E41C6" w:rsidRPr="00C034B1" w:rsidRDefault="001E41C6" w:rsidP="001E41C6">
            <w:pP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</w:pPr>
            <w:proofErr w:type="spellStart"/>
            <w:r w:rsidRPr="00C034B1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sbfd-RSRP-ThresholdRO-TypeUsage</w:t>
            </w:r>
            <w:proofErr w:type="spellEnd"/>
          </w:p>
        </w:tc>
        <w:tc>
          <w:tcPr>
            <w:tcW w:w="5399" w:type="dxa"/>
          </w:tcPr>
          <w:p w14:paraId="78302A8D" w14:textId="3190DFBB" w:rsidR="001E41C6" w:rsidRDefault="001E41C6" w:rsidP="00C034B1">
            <w:pP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</w:pPr>
            <w:r>
              <w:rPr>
                <w:rFonts w:ascii="Calibri" w:eastAsia="맑은 고딕" w:hAnsi="Calibri" w:cs="Calibri" w:hint="eastAsia"/>
                <w:sz w:val="20"/>
                <w:szCs w:val="21"/>
                <w:lang w:eastAsia="ko-KR"/>
              </w:rPr>
              <w:t>S</w:t>
            </w:r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ame suggestion as </w:t>
            </w:r>
            <w:proofErr w:type="spellStart"/>
            <w:r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>LGE010</w:t>
            </w:r>
            <w:proofErr w:type="spellEnd"/>
            <w:r w:rsidR="00651D70">
              <w:rPr>
                <w:rFonts w:ascii="Calibri" w:eastAsia="맑은 고딕" w:hAnsi="Calibri" w:cs="Calibri"/>
                <w:sz w:val="20"/>
                <w:szCs w:val="21"/>
                <w:lang w:eastAsia="ko-KR"/>
              </w:rPr>
              <w:t xml:space="preserve"> above.</w:t>
            </w:r>
          </w:p>
        </w:tc>
        <w:tc>
          <w:tcPr>
            <w:tcW w:w="2626" w:type="dxa"/>
          </w:tcPr>
          <w:p w14:paraId="6ADD4AFF" w14:textId="77777777" w:rsidR="001E41C6" w:rsidRPr="00C24EB4" w:rsidRDefault="001E41C6" w:rsidP="00E3258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2CAFFA23" w14:textId="77777777" w:rsidR="005D5C46" w:rsidRDefault="005D5C46"/>
    <w:p w14:paraId="2F9DDBB1" w14:textId="77777777" w:rsidR="00C24EB4" w:rsidRDefault="00C24EB4"/>
    <w:sectPr w:rsidR="00C24EB4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30EF" w14:textId="77777777" w:rsidR="00B9616E" w:rsidRDefault="00B9616E" w:rsidP="00F21D7D">
      <w:r>
        <w:separator/>
      </w:r>
    </w:p>
  </w:endnote>
  <w:endnote w:type="continuationSeparator" w:id="0">
    <w:p w14:paraId="7D028045" w14:textId="77777777" w:rsidR="00B9616E" w:rsidRDefault="00B9616E" w:rsidP="00F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D7D6" w14:textId="77777777" w:rsidR="00B9616E" w:rsidRDefault="00B9616E" w:rsidP="00F21D7D">
      <w:r>
        <w:separator/>
      </w:r>
    </w:p>
  </w:footnote>
  <w:footnote w:type="continuationSeparator" w:id="0">
    <w:p w14:paraId="35F8DD84" w14:textId="77777777" w:rsidR="00B9616E" w:rsidRDefault="00B9616E" w:rsidP="00F2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FF6"/>
    <w:multiLevelType w:val="hybridMultilevel"/>
    <w:tmpl w:val="734C9C02"/>
    <w:lvl w:ilvl="0" w:tplc="137035E8">
      <w:numFmt w:val="bullet"/>
      <w:lvlText w:val="-"/>
      <w:lvlJc w:val="left"/>
      <w:pPr>
        <w:ind w:left="80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3564C"/>
    <w:rsid w:val="00044A32"/>
    <w:rsid w:val="00060227"/>
    <w:rsid w:val="00060782"/>
    <w:rsid w:val="0006480C"/>
    <w:rsid w:val="000B3843"/>
    <w:rsid w:val="000E32E6"/>
    <w:rsid w:val="001116B6"/>
    <w:rsid w:val="001A261E"/>
    <w:rsid w:val="001D721A"/>
    <w:rsid w:val="001E41C6"/>
    <w:rsid w:val="00200E28"/>
    <w:rsid w:val="00260906"/>
    <w:rsid w:val="00287ADB"/>
    <w:rsid w:val="002901D8"/>
    <w:rsid w:val="002A4AF0"/>
    <w:rsid w:val="002B2CB2"/>
    <w:rsid w:val="00363580"/>
    <w:rsid w:val="00377C08"/>
    <w:rsid w:val="00391898"/>
    <w:rsid w:val="003946AF"/>
    <w:rsid w:val="003A7E6C"/>
    <w:rsid w:val="003E6E97"/>
    <w:rsid w:val="00401307"/>
    <w:rsid w:val="004556D1"/>
    <w:rsid w:val="004A53A9"/>
    <w:rsid w:val="004B723D"/>
    <w:rsid w:val="004C6389"/>
    <w:rsid w:val="004C7A70"/>
    <w:rsid w:val="004D4A20"/>
    <w:rsid w:val="004F2716"/>
    <w:rsid w:val="004F5755"/>
    <w:rsid w:val="00501A3E"/>
    <w:rsid w:val="00574F52"/>
    <w:rsid w:val="00577344"/>
    <w:rsid w:val="00582A4D"/>
    <w:rsid w:val="005B142B"/>
    <w:rsid w:val="005B2DBA"/>
    <w:rsid w:val="005C277D"/>
    <w:rsid w:val="005D5C46"/>
    <w:rsid w:val="005E02DE"/>
    <w:rsid w:val="00630376"/>
    <w:rsid w:val="00633890"/>
    <w:rsid w:val="00651D70"/>
    <w:rsid w:val="006C53AC"/>
    <w:rsid w:val="006F1A53"/>
    <w:rsid w:val="007024BC"/>
    <w:rsid w:val="00720DBD"/>
    <w:rsid w:val="00730387"/>
    <w:rsid w:val="007636BE"/>
    <w:rsid w:val="00787210"/>
    <w:rsid w:val="00790BD8"/>
    <w:rsid w:val="007B01A2"/>
    <w:rsid w:val="007D3EBB"/>
    <w:rsid w:val="007F0DDD"/>
    <w:rsid w:val="007F4094"/>
    <w:rsid w:val="00823F19"/>
    <w:rsid w:val="008C096C"/>
    <w:rsid w:val="008E3F7D"/>
    <w:rsid w:val="008E7651"/>
    <w:rsid w:val="00906207"/>
    <w:rsid w:val="00925933"/>
    <w:rsid w:val="009366C7"/>
    <w:rsid w:val="00947B30"/>
    <w:rsid w:val="00963F9E"/>
    <w:rsid w:val="009A6A51"/>
    <w:rsid w:val="009C532C"/>
    <w:rsid w:val="009F0846"/>
    <w:rsid w:val="00A1551F"/>
    <w:rsid w:val="00A24F25"/>
    <w:rsid w:val="00A47D0D"/>
    <w:rsid w:val="00A52774"/>
    <w:rsid w:val="00A533A0"/>
    <w:rsid w:val="00A644F2"/>
    <w:rsid w:val="00A64EAE"/>
    <w:rsid w:val="00AB2040"/>
    <w:rsid w:val="00AD73E5"/>
    <w:rsid w:val="00AE62F7"/>
    <w:rsid w:val="00AF3AF7"/>
    <w:rsid w:val="00B73A13"/>
    <w:rsid w:val="00B80F12"/>
    <w:rsid w:val="00B85E6E"/>
    <w:rsid w:val="00B9616E"/>
    <w:rsid w:val="00BA5364"/>
    <w:rsid w:val="00BC32AE"/>
    <w:rsid w:val="00BF04C6"/>
    <w:rsid w:val="00C0294F"/>
    <w:rsid w:val="00C034B1"/>
    <w:rsid w:val="00C154AA"/>
    <w:rsid w:val="00C1615F"/>
    <w:rsid w:val="00C24EB4"/>
    <w:rsid w:val="00C464CE"/>
    <w:rsid w:val="00C74B33"/>
    <w:rsid w:val="00CA1FE1"/>
    <w:rsid w:val="00CD42CE"/>
    <w:rsid w:val="00CE4CCB"/>
    <w:rsid w:val="00CE65C7"/>
    <w:rsid w:val="00D14512"/>
    <w:rsid w:val="00D221CA"/>
    <w:rsid w:val="00D2741D"/>
    <w:rsid w:val="00D754B6"/>
    <w:rsid w:val="00D84F4C"/>
    <w:rsid w:val="00D90D69"/>
    <w:rsid w:val="00DF1EC6"/>
    <w:rsid w:val="00E0373B"/>
    <w:rsid w:val="00E14862"/>
    <w:rsid w:val="00E150E8"/>
    <w:rsid w:val="00E15D28"/>
    <w:rsid w:val="00E32582"/>
    <w:rsid w:val="00E639EB"/>
    <w:rsid w:val="00E653D5"/>
    <w:rsid w:val="00E93539"/>
    <w:rsid w:val="00E9526C"/>
    <w:rsid w:val="00EB24CB"/>
    <w:rsid w:val="00EE481A"/>
    <w:rsid w:val="00F21D7D"/>
    <w:rsid w:val="00F5074B"/>
    <w:rsid w:val="00F620AD"/>
    <w:rsid w:val="00F77310"/>
    <w:rsid w:val="00F80980"/>
    <w:rsid w:val="00F93BC7"/>
    <w:rsid w:val="00FC260F"/>
    <w:rsid w:val="00FC57C7"/>
    <w:rsid w:val="00FD67A5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  <w15:docId w15:val="{9555344A-83C2-4F26-A448-9459F06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F21D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F21D7D"/>
    <w:rPr>
      <w:sz w:val="18"/>
      <w:szCs w:val="18"/>
    </w:rPr>
  </w:style>
  <w:style w:type="paragraph" w:customStyle="1" w:styleId="paragraph">
    <w:name w:val="paragraph"/>
    <w:basedOn w:val="a"/>
    <w:rsid w:val="00C24EB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a0"/>
    <w:rsid w:val="00C24EB4"/>
  </w:style>
  <w:style w:type="character" w:customStyle="1" w:styleId="eop">
    <w:name w:val="eop"/>
    <w:basedOn w:val="a0"/>
    <w:rsid w:val="00C24EB4"/>
  </w:style>
  <w:style w:type="paragraph" w:customStyle="1" w:styleId="PL">
    <w:name w:val="PL"/>
    <w:link w:val="PLChar"/>
    <w:qFormat/>
    <w:rsid w:val="00C0294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0294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paragraph" w:styleId="a6">
    <w:name w:val="List Paragraph"/>
    <w:basedOn w:val="a"/>
    <w:uiPriority w:val="34"/>
    <w:qFormat/>
    <w:rsid w:val="007024BC"/>
    <w:pPr>
      <w:ind w:leftChars="400" w:left="800"/>
    </w:pPr>
  </w:style>
  <w:style w:type="paragraph" w:styleId="a7">
    <w:name w:val="Revision"/>
    <w:hidden/>
    <w:uiPriority w:val="99"/>
    <w:semiHidden/>
    <w:rsid w:val="00044A32"/>
  </w:style>
  <w:style w:type="paragraph" w:customStyle="1" w:styleId="TAL">
    <w:name w:val="TAL"/>
    <w:basedOn w:val="a"/>
    <w:link w:val="TALCar"/>
    <w:qFormat/>
    <w:rsid w:val="004D4A2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LCar">
    <w:name w:val="TAL Car"/>
    <w:link w:val="TAL"/>
    <w:qFormat/>
    <w:rsid w:val="004D4A20"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H">
    <w:name w:val="TH"/>
    <w:basedOn w:val="a"/>
    <w:link w:val="THChar"/>
    <w:rsid w:val="004D4A20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</w:rPr>
  </w:style>
  <w:style w:type="character" w:customStyle="1" w:styleId="THChar">
    <w:name w:val="TH Char"/>
    <w:link w:val="TH"/>
    <w:qFormat/>
    <w:rsid w:val="004D4A20"/>
    <w:rPr>
      <w:rFonts w:ascii="Arial" w:eastAsia="Times New Roman" w:hAnsi="Arial" w:cs="Times New Roman"/>
      <w:b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AF82ED5-1648-4EFA-A6BF-79B58CEC7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3B4B9-6111-4E56-8CC9-ACE03AAFC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BD67E-3B0B-413C-A5BC-3C9FD1F2775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3242</Words>
  <Characters>18481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 (Qianxi Lu)</dc:creator>
  <cp:lastModifiedBy>Samsung-Weiping</cp:lastModifiedBy>
  <cp:revision>2</cp:revision>
  <dcterms:created xsi:type="dcterms:W3CDTF">2025-05-06T11:30:00Z</dcterms:created>
  <dcterms:modified xsi:type="dcterms:W3CDTF">2025-05-06T11:30:00Z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7011c6024d711f08000552a0000542a">
    <vt:lpwstr>CWMQYzNgFL0NQY9qL2LUWPv1+MOj5gORZh58zYU4s60L9prGiDoUjAY/FoD6PXsbAWmXAJwgg6T043vfKRJubezAA==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2025-04-30T08:23:54Z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79d7ea50-0e13-4955-9532-630d1d400129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  <property fmtid="{D5CDD505-2E9C-101B-9397-08002B2CF9AE}" pid="11" name="ContentTypeId">
    <vt:lpwstr>0x010100F3E9551B3FDDA24EBF0A209BAAD637CA</vt:lpwstr>
  </property>
  <property fmtid="{D5CDD505-2E9C-101B-9397-08002B2CF9AE}" pid="12" name="FLCMData">
    <vt:lpwstr>5BA0C010CDC24DADE7FE970013B609E66D0A629308479938553934A78CC2AB3F1ECAF463B00BBD3DD2BA4E4BBF00864F783BBD42259B54E40B16AB9B3AB86B2F</vt:lpwstr>
  </property>
</Properties>
</file>