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94A2" w14:textId="77777777" w:rsidR="00907CBF" w:rsidRPr="00907CBF" w:rsidRDefault="00907CBF" w:rsidP="00907CBF">
      <w:r w:rsidRPr="00907CBF">
        <w:t xml:space="preserve">Dear all, </w:t>
      </w:r>
    </w:p>
    <w:p w14:paraId="5334BCD4" w14:textId="77777777" w:rsidR="00907CBF" w:rsidRPr="00907CBF" w:rsidRDefault="00907CBF" w:rsidP="00907CBF">
      <w:r w:rsidRPr="00907CBF">
        <w:t>This email discussion will not be kicked-off:</w:t>
      </w:r>
    </w:p>
    <w:p w14:paraId="293CF0C7" w14:textId="77777777" w:rsidR="00907CBF" w:rsidRPr="00907CBF" w:rsidRDefault="00907CBF" w:rsidP="00907CBF">
      <w:pPr>
        <w:rPr>
          <w:b/>
        </w:rPr>
      </w:pPr>
      <w:r w:rsidRPr="00907CBF">
        <w:rPr>
          <w:b/>
        </w:rPr>
        <w:t>[Post129][</w:t>
      </w:r>
      <w:proofErr w:type="gramStart"/>
      <w:r w:rsidRPr="00907CBF">
        <w:rPr>
          <w:b/>
        </w:rPr>
        <w:t>605][</w:t>
      </w:r>
      <w:proofErr w:type="spellStart"/>
      <w:proofErr w:type="gramEnd"/>
      <w:r w:rsidRPr="00907CBF">
        <w:rPr>
          <w:b/>
        </w:rPr>
        <w:t>Maint</w:t>
      </w:r>
      <w:proofErr w:type="spellEnd"/>
      <w:r w:rsidRPr="00907CBF">
        <w:rPr>
          <w:b/>
        </w:rPr>
        <w:t>] Miscellaneous non-controversial corrections Set XXIV (Ericsson)</w:t>
      </w:r>
      <w:r w:rsidRPr="00907CBF">
        <w:rPr>
          <w:b/>
        </w:rPr>
        <w:tab/>
      </w:r>
    </w:p>
    <w:p w14:paraId="21EDBB04" w14:textId="77777777" w:rsidR="00907CBF" w:rsidRPr="00907CBF" w:rsidRDefault="00907CBF" w:rsidP="00907CBF"/>
    <w:p w14:paraId="382C4F30" w14:textId="77777777" w:rsidR="00907CBF" w:rsidRPr="00907CBF" w:rsidRDefault="00907CBF" w:rsidP="00907CBF">
      <w:pPr>
        <w:rPr>
          <w:bCs/>
        </w:rPr>
      </w:pPr>
      <w:r w:rsidRPr="00907CBF">
        <w:t xml:space="preserve">The review of the revision of this draft R17 CR is covered in </w:t>
      </w:r>
      <w:r w:rsidRPr="00907CBF">
        <w:rPr>
          <w:b/>
        </w:rPr>
        <w:t>[POST129][</w:t>
      </w:r>
      <w:proofErr w:type="gramStart"/>
      <w:r w:rsidRPr="00907CBF">
        <w:rPr>
          <w:b/>
        </w:rPr>
        <w:t>016][</w:t>
      </w:r>
      <w:proofErr w:type="gramEnd"/>
      <w:r w:rsidRPr="00907CBF">
        <w:rPr>
          <w:b/>
        </w:rPr>
        <w:t>RRC] RRC miscellaneous CR (Ericsson)</w:t>
      </w:r>
      <w:r w:rsidRPr="00907CBF">
        <w:rPr>
          <w:bCs/>
        </w:rPr>
        <w:t>.</w:t>
      </w:r>
    </w:p>
    <w:p w14:paraId="16E6A9E6" w14:textId="77777777" w:rsidR="00907CBF" w:rsidRPr="00907CBF" w:rsidRDefault="00907CBF" w:rsidP="00907CBF">
      <w:pPr>
        <w:rPr>
          <w:bCs/>
        </w:rPr>
      </w:pPr>
    </w:p>
    <w:p w14:paraId="2A109EA5" w14:textId="77777777" w:rsidR="00907CBF" w:rsidRPr="00907CBF" w:rsidRDefault="00907CBF" w:rsidP="00907CBF">
      <w:pPr>
        <w:rPr>
          <w:lang w:val="en-SE"/>
        </w:rPr>
      </w:pPr>
      <w:r w:rsidRPr="00907CBF">
        <w:rPr>
          <w:lang w:val="en-SE"/>
        </w:rPr>
        <w:t>R2-2500880</w:t>
      </w:r>
      <w:r w:rsidRPr="00907CBF">
        <w:rPr>
          <w:lang w:val="en-SE"/>
        </w:rPr>
        <w:tab/>
        <w:t>Miscellaneous non-controversial corrections Set XXIV</w:t>
      </w:r>
      <w:r w:rsidRPr="00907CBF">
        <w:rPr>
          <w:lang w:val="en-SE"/>
        </w:rPr>
        <w:tab/>
        <w:t>Ericsson</w:t>
      </w:r>
      <w:r w:rsidRPr="00907CBF">
        <w:rPr>
          <w:lang w:val="en-SE"/>
        </w:rPr>
        <w:tab/>
        <w:t>CR</w:t>
      </w:r>
      <w:r w:rsidRPr="00907CBF">
        <w:rPr>
          <w:lang w:val="en-SE"/>
        </w:rPr>
        <w:tab/>
        <w:t>Rel-17</w:t>
      </w:r>
      <w:r w:rsidRPr="00907CBF">
        <w:rPr>
          <w:lang w:val="en-SE"/>
        </w:rPr>
        <w:tab/>
        <w:t>38.331</w:t>
      </w:r>
      <w:r w:rsidRPr="00907CBF">
        <w:rPr>
          <w:lang w:val="en-SE"/>
        </w:rPr>
        <w:tab/>
        <w:t>17.11.0</w:t>
      </w:r>
      <w:r w:rsidRPr="00907CBF">
        <w:rPr>
          <w:lang w:val="en-SE"/>
        </w:rPr>
        <w:tab/>
        <w:t>5235</w:t>
      </w:r>
      <w:r w:rsidRPr="00907CBF">
        <w:rPr>
          <w:lang w:val="en-SE"/>
        </w:rPr>
        <w:tab/>
        <w:t>-</w:t>
      </w:r>
      <w:r w:rsidRPr="00907CBF">
        <w:rPr>
          <w:lang w:val="en-SE"/>
        </w:rPr>
        <w:tab/>
        <w:t>F</w:t>
      </w:r>
      <w:r w:rsidRPr="00907CBF">
        <w:rPr>
          <w:lang w:val="en-SE"/>
        </w:rPr>
        <w:tab/>
      </w:r>
      <w:proofErr w:type="spellStart"/>
      <w:r w:rsidRPr="00907CBF">
        <w:rPr>
          <w:lang w:val="en-SE"/>
        </w:rPr>
        <w:t>NR_newRAT</w:t>
      </w:r>
      <w:proofErr w:type="spellEnd"/>
      <w:r w:rsidRPr="00907CBF">
        <w:rPr>
          <w:lang w:val="en-SE"/>
        </w:rPr>
        <w:t>-Core, TEI17</w:t>
      </w:r>
    </w:p>
    <w:p w14:paraId="5AA2DB5C" w14:textId="77777777" w:rsidR="00907CBF" w:rsidRPr="00907CBF" w:rsidRDefault="00907CBF" w:rsidP="00907CBF">
      <w:pPr>
        <w:rPr>
          <w:lang w:val="en-US"/>
        </w:rPr>
      </w:pPr>
    </w:p>
    <w:p w14:paraId="34C633D6" w14:textId="77777777" w:rsidR="00907CBF" w:rsidRPr="00907CBF" w:rsidRDefault="00907CBF" w:rsidP="00907CBF">
      <w:r w:rsidRPr="00907CBF">
        <w:t xml:space="preserve">BR, </w:t>
      </w:r>
    </w:p>
    <w:p w14:paraId="32BF634C" w14:textId="77777777" w:rsidR="00907CBF" w:rsidRPr="00907CBF" w:rsidRDefault="00907CBF" w:rsidP="00907CBF">
      <w:r w:rsidRPr="00907CBF">
        <w:t>/Håkan Palm</w:t>
      </w:r>
    </w:p>
    <w:p w14:paraId="73512A2E" w14:textId="77777777" w:rsidR="00907CBF" w:rsidRPr="00907CBF" w:rsidRDefault="00907CBF" w:rsidP="00907CBF">
      <w:r w:rsidRPr="00907CBF">
        <w:t>Ericsson</w:t>
      </w:r>
    </w:p>
    <w:p w14:paraId="0BCC232C" w14:textId="77777777" w:rsidR="00FE365A" w:rsidRDefault="00FE365A"/>
    <w:sectPr w:rsidR="00FE365A" w:rsidSect="00045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BF"/>
    <w:rsid w:val="00045ACE"/>
    <w:rsid w:val="002E5174"/>
    <w:rsid w:val="00454E11"/>
    <w:rsid w:val="00660D3C"/>
    <w:rsid w:val="00696AEB"/>
    <w:rsid w:val="00907CBF"/>
    <w:rsid w:val="00982310"/>
    <w:rsid w:val="00CB117C"/>
    <w:rsid w:val="00D0521C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2907C8"/>
  <w15:chartTrackingRefBased/>
  <w15:docId w15:val="{7D990903-34F1-444E-90EA-05FF8B66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C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74A070E6-5F7E-4538-8C9B-957D889045D5}"/>
</file>

<file path=customXml/itemProps2.xml><?xml version="1.0" encoding="utf-8"?>
<ds:datastoreItem xmlns:ds="http://schemas.openxmlformats.org/officeDocument/2006/customXml" ds:itemID="{593AE788-8020-44E7-B4A5-1BA4BFD1C12C}"/>
</file>

<file path=customXml/itemProps3.xml><?xml version="1.0" encoding="utf-8"?>
<ds:datastoreItem xmlns:ds="http://schemas.openxmlformats.org/officeDocument/2006/customXml" ds:itemID="{33D2A892-2ABC-42C2-8EBE-B9126330F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1</cp:revision>
  <dcterms:created xsi:type="dcterms:W3CDTF">2025-02-24T15:13:00Z</dcterms:created>
  <dcterms:modified xsi:type="dcterms:W3CDTF">2025-02-24T15:14:00Z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