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7AFC3705" w:rsidR="00EB4E25" w:rsidRPr="000141F3" w:rsidRDefault="00EB4E25" w:rsidP="00D4005F">
      <w:pPr>
        <w:pStyle w:val="a3"/>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a3"/>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a3"/>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宋体"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宋体"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[Post129][307][R19 IoT NTN] CB-msg3/CB-msg4 (Mediatek)</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03D2E">
      <w:pPr>
        <w:numPr>
          <w:ilvl w:val="0"/>
          <w:numId w:val="3"/>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[Post129][307][R19 IoT NTN] CB-msg3/CB-msg4 (Mediatek)</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af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af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9777AD" w14:paraId="0B0C7EA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C655F0F" w14:textId="25A63E80" w:rsidR="009777AD" w:rsidRDefault="009777AD" w:rsidP="009777A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17FC8537" w14:textId="75B88D23" w:rsidR="009777AD" w:rsidRDefault="009777AD" w:rsidP="009777AD">
            <w:pPr>
              <w:pStyle w:val="TAC"/>
              <w:spacing w:before="20" w:after="20"/>
              <w:ind w:left="57" w:right="57"/>
              <w:jc w:val="left"/>
              <w:rPr>
                <w:rFonts w:eastAsia="宋体"/>
                <w:lang w:eastAsia="zh-CN"/>
              </w:rPr>
            </w:pPr>
            <w:r>
              <w:rPr>
                <w:rFonts w:eastAsia="宋体"/>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D8F3C63" w14:textId="440B7359" w:rsidR="009777AD" w:rsidRDefault="009777AD" w:rsidP="009777AD">
            <w:pPr>
              <w:pStyle w:val="TAC"/>
              <w:spacing w:before="20" w:after="20"/>
              <w:ind w:left="57" w:right="57"/>
              <w:jc w:val="left"/>
              <w:rPr>
                <w:rFonts w:eastAsia="宋体"/>
                <w:lang w:eastAsia="zh-CN"/>
              </w:rPr>
            </w:pPr>
            <w:r>
              <w:rPr>
                <w:rFonts w:eastAsia="宋体"/>
                <w:lang w:eastAsia="zh-CN"/>
              </w:rPr>
              <w:t>zhou_yue@nec.cn</w:t>
            </w:r>
          </w:p>
        </w:tc>
      </w:tr>
      <w:tr w:rsidR="000E6CDA" w14:paraId="57F81BD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639A97" w14:textId="77777777" w:rsidR="000E6CDA" w:rsidRDefault="000E6CDA">
            <w:pPr>
              <w:pStyle w:val="TAC"/>
              <w:spacing w:before="20" w:after="20"/>
              <w:ind w:left="57" w:right="57"/>
              <w:jc w:val="left"/>
              <w:rPr>
                <w:rFonts w:eastAsia="Malgun Gothic"/>
                <w:lang w:eastAsia="zh-CN"/>
              </w:rPr>
            </w:pPr>
          </w:p>
        </w:tc>
        <w:tc>
          <w:tcPr>
            <w:tcW w:w="3118" w:type="dxa"/>
            <w:tcBorders>
              <w:top w:val="single" w:sz="4" w:space="0" w:color="auto"/>
              <w:left w:val="single" w:sz="4" w:space="0" w:color="auto"/>
              <w:bottom w:val="single" w:sz="4" w:space="0" w:color="auto"/>
              <w:right w:val="single" w:sz="4" w:space="0" w:color="auto"/>
            </w:tcBorders>
          </w:tcPr>
          <w:p w14:paraId="7D2E8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427E66" w14:textId="77777777" w:rsidR="000E6CDA" w:rsidRDefault="000E6CDA">
            <w:pPr>
              <w:pStyle w:val="TAC"/>
              <w:spacing w:before="20" w:after="20"/>
              <w:ind w:left="57" w:right="57"/>
              <w:jc w:val="left"/>
              <w:rPr>
                <w:lang w:eastAsia="zh-CN"/>
              </w:rPr>
            </w:pPr>
          </w:p>
        </w:tc>
      </w:tr>
      <w:tr w:rsidR="000E6CDA" w14:paraId="5615F7C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5112F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529F33"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B223D9" w14:textId="77777777" w:rsidR="000E6CDA" w:rsidRDefault="000E6CDA">
            <w:pPr>
              <w:pStyle w:val="TAC"/>
              <w:spacing w:before="20" w:after="20"/>
              <w:ind w:left="57" w:right="57"/>
              <w:jc w:val="left"/>
              <w:rPr>
                <w:lang w:eastAsia="zh-CN"/>
              </w:rPr>
            </w:pPr>
          </w:p>
        </w:tc>
      </w:tr>
      <w:tr w:rsidR="000E6CDA" w14:paraId="21E487E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af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1"/>
        <w:jc w:val="both"/>
        <w:rPr>
          <w:rFonts w:cs="Arial"/>
        </w:rPr>
      </w:pPr>
      <w:r w:rsidRPr="000141F3">
        <w:rPr>
          <w:rFonts w:cs="Arial"/>
        </w:rPr>
        <w:t>Discussion</w:t>
      </w:r>
    </w:p>
    <w:p w14:paraId="3017ABC8" w14:textId="7BDA6C7A" w:rsidR="00392ADF" w:rsidRDefault="00392ADF" w:rsidP="0018467D">
      <w:pPr>
        <w:pStyle w:val="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2</w:t>
      </w:r>
      <w:r w:rsidR="00392ADF" w:rsidRPr="007976AA">
        <w:t>.</w:t>
      </w:r>
      <w:r w:rsidR="00392ADF" w:rsidRPr="007976AA">
        <w:tab/>
        <w:t xml:space="preserve">For CB-msg3 transmission, for eMTC NTN, up to three separate RSRP thresholds (on top of the minimum RSRP threshold and possibly different from the thresholds for PRACH) can be supported </w:t>
      </w:r>
      <w:r w:rsidR="00392ADF" w:rsidRPr="007976AA">
        <w:lastRenderedPageBreak/>
        <w:t>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CB EDT Config has three RSRP thresholds for eMTC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CBEDT-ConfigSIB-NB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03D2E">
      <w:pPr>
        <w:pStyle w:val="Doc-text2"/>
        <w:numPr>
          <w:ilvl w:val="0"/>
          <w:numId w:val="4"/>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宋体" w:hAnsi="Arial" w:cs="Arial"/>
          <w:lang w:eastAsia="zh-CN"/>
        </w:rPr>
      </w:pPr>
    </w:p>
    <w:p w14:paraId="6633BFE9" w14:textId="508E8902" w:rsidR="00621AFE" w:rsidRPr="00416E04" w:rsidRDefault="00392ADF" w:rsidP="00621AFE">
      <w:pPr>
        <w:jc w:val="both"/>
        <w:rPr>
          <w:rFonts w:ascii="Arial" w:eastAsia="宋体" w:hAnsi="Arial" w:cs="Arial"/>
          <w:lang w:val="en-US" w:eastAsia="zh-CN"/>
        </w:rPr>
      </w:pPr>
      <w:r w:rsidRPr="00416E04">
        <w:rPr>
          <w:rFonts w:ascii="Arial" w:eastAsia="宋体" w:hAnsi="Arial" w:cs="Arial"/>
          <w:lang w:val="en-US" w:eastAsia="zh-CN"/>
        </w:rPr>
        <w:t xml:space="preserve">TP </w:t>
      </w:r>
      <w:r w:rsidR="00894408" w:rsidRPr="00416E04">
        <w:rPr>
          <w:rFonts w:ascii="Arial" w:eastAsia="宋体" w:hAnsi="Arial" w:cs="Arial"/>
          <w:lang w:val="en-US" w:eastAsia="zh-CN"/>
        </w:rPr>
        <w:t>for</w:t>
      </w:r>
      <w:r w:rsidRPr="00416E04">
        <w:rPr>
          <w:rFonts w:ascii="Arial" w:eastAsia="宋体" w:hAnsi="Arial" w:cs="Arial"/>
          <w:lang w:val="en-US" w:eastAsia="zh-CN"/>
        </w:rPr>
        <w:t xml:space="preserve"> CB-Msg3 resource parameters </w:t>
      </w:r>
      <w:r w:rsidR="00894408" w:rsidRPr="00416E04">
        <w:rPr>
          <w:rFonts w:ascii="Arial" w:eastAsia="宋体" w:hAnsi="Arial" w:cs="Arial"/>
          <w:lang w:val="en-US" w:eastAsia="zh-CN"/>
        </w:rPr>
        <w:t xml:space="preserve">for both eMTC and NB-IoT are provided in next two sessions. </w:t>
      </w:r>
      <w:r w:rsidR="00845DC6" w:rsidRPr="00416E04">
        <w:rPr>
          <w:rFonts w:ascii="Arial" w:eastAsia="宋体" w:hAnsi="Arial" w:cs="Arial"/>
          <w:lang w:val="en-US" w:eastAsia="zh-CN"/>
        </w:rPr>
        <w:t>T</w:t>
      </w:r>
      <w:r w:rsidR="00994F72" w:rsidRPr="00416E04">
        <w:rPr>
          <w:rFonts w:ascii="Arial" w:eastAsia="宋体" w:hAnsi="Arial" w:cs="Arial"/>
          <w:lang w:val="en-US" w:eastAsia="zh-CN"/>
        </w:rPr>
        <w:t xml:space="preserve">he TP is based on </w:t>
      </w:r>
      <w:r w:rsidR="00894408" w:rsidRPr="00416E04">
        <w:rPr>
          <w:rFonts w:ascii="Arial" w:eastAsia="宋体" w:hAnsi="Arial" w:cs="Arial"/>
          <w:lang w:val="en-US" w:eastAsia="zh-CN"/>
        </w:rPr>
        <w:t xml:space="preserve">current agreements and mainly reuse from </w:t>
      </w:r>
      <w:r w:rsidR="00994F72" w:rsidRPr="00416E04">
        <w:rPr>
          <w:rFonts w:ascii="Arial" w:eastAsia="宋体" w:hAnsi="Arial" w:cs="Arial"/>
          <w:b/>
          <w:bCs/>
          <w:lang w:val="en-US" w:eastAsia="zh-CN"/>
        </w:rPr>
        <w:t>PRACH</w:t>
      </w:r>
      <w:r w:rsidR="00994F72" w:rsidRPr="00416E04">
        <w:rPr>
          <w:rFonts w:ascii="Arial" w:eastAsia="宋体" w:hAnsi="Arial" w:cs="Arial"/>
          <w:lang w:val="en-US" w:eastAsia="zh-CN"/>
        </w:rPr>
        <w:t xml:space="preserve"> and </w:t>
      </w:r>
      <w:r w:rsidR="00994F72" w:rsidRPr="00416E04">
        <w:rPr>
          <w:rFonts w:ascii="Arial" w:eastAsia="宋体" w:hAnsi="Arial" w:cs="Arial"/>
          <w:b/>
          <w:bCs/>
          <w:lang w:val="en-US" w:eastAsia="zh-CN"/>
        </w:rPr>
        <w:t>PUR configuration</w:t>
      </w:r>
      <w:r w:rsidR="00994F72" w:rsidRPr="00416E04">
        <w:rPr>
          <w:rFonts w:ascii="Arial" w:eastAsia="宋体" w:hAnsi="Arial" w:cs="Arial"/>
          <w:lang w:val="en-US" w:eastAsia="zh-CN"/>
        </w:rPr>
        <w:t xml:space="preserve"> parameters.</w:t>
      </w:r>
      <w:r w:rsidR="00A64C7A" w:rsidRPr="00416E04">
        <w:rPr>
          <w:rFonts w:ascii="Arial" w:eastAsia="宋体" w:hAnsi="Arial" w:cs="Arial"/>
          <w:lang w:val="en-US" w:eastAsia="zh-CN"/>
        </w:rPr>
        <w:t xml:space="preserve"> In the TP,</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r w:rsidR="00845DC6" w:rsidRPr="00416E04">
        <w:rPr>
          <w:rFonts w:ascii="Arial" w:eastAsia="宋体" w:hAnsi="Arial" w:cs="Arial"/>
          <w:lang w:val="en-US" w:eastAsia="zh-CN"/>
        </w:rPr>
        <w:t xml:space="preserve">that are introduced based on RAN2 agreement or work assumption are </w:t>
      </w:r>
      <w:r w:rsidR="00994F72" w:rsidRPr="00416E04">
        <w:rPr>
          <w:rFonts w:ascii="Arial" w:eastAsia="宋体" w:hAnsi="Arial" w:cs="Arial"/>
          <w:lang w:val="en-US" w:eastAsia="zh-CN"/>
        </w:rPr>
        <w:t xml:space="preserve">marked with </w:t>
      </w:r>
      <w:r w:rsidR="00994F72" w:rsidRPr="00416E04">
        <w:rPr>
          <w:rFonts w:ascii="Arial" w:eastAsia="宋体" w:hAnsi="Arial" w:cs="Arial"/>
          <w:highlight w:val="green"/>
          <w:lang w:val="en-US" w:eastAsia="zh-CN"/>
        </w:rPr>
        <w:t>green</w:t>
      </w:r>
      <w:r w:rsidR="00A64C7A" w:rsidRPr="00416E04">
        <w:rPr>
          <w:rFonts w:ascii="Arial" w:eastAsia="宋体" w:hAnsi="Arial" w:cs="Arial"/>
          <w:lang w:val="en-US" w:eastAsia="zh-CN"/>
        </w:rPr>
        <w:t>;</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bookmarkStart w:id="4" w:name="OLE_LINK12"/>
      <w:r w:rsidR="00845DC6" w:rsidRPr="00416E04">
        <w:rPr>
          <w:rFonts w:ascii="Arial" w:eastAsia="宋体" w:hAnsi="Arial" w:cs="Arial"/>
          <w:lang w:val="en-US" w:eastAsia="zh-CN"/>
        </w:rPr>
        <w:t>copied</w:t>
      </w:r>
      <w:r w:rsidR="00994F72" w:rsidRPr="00416E04">
        <w:rPr>
          <w:rFonts w:ascii="Arial" w:eastAsia="宋体" w:hAnsi="Arial" w:cs="Arial"/>
          <w:lang w:val="en-US" w:eastAsia="zh-CN"/>
        </w:rPr>
        <w:t xml:space="preserve"> </w:t>
      </w:r>
      <w:bookmarkEnd w:id="4"/>
      <w:r w:rsidR="00994F72" w:rsidRPr="00416E04">
        <w:rPr>
          <w:rFonts w:ascii="Arial" w:eastAsia="宋体" w:hAnsi="Arial" w:cs="Arial"/>
          <w:lang w:val="en-US" w:eastAsia="zh-CN"/>
        </w:rPr>
        <w:t xml:space="preserve">from PUR configuration are marked with </w:t>
      </w:r>
      <w:r w:rsidR="00994F72" w:rsidRPr="00416E04">
        <w:rPr>
          <w:rFonts w:ascii="Arial" w:eastAsia="宋体" w:hAnsi="Arial" w:cs="Arial"/>
          <w:highlight w:val="yellow"/>
          <w:lang w:val="en-US" w:eastAsia="zh-CN"/>
        </w:rPr>
        <w:t>yellow</w:t>
      </w:r>
      <w:r w:rsidR="00A64C7A" w:rsidRPr="00416E04">
        <w:rPr>
          <w:rFonts w:ascii="Arial" w:eastAsia="宋体" w:hAnsi="Arial" w:cs="Arial"/>
          <w:lang w:val="en-US" w:eastAsia="zh-CN"/>
        </w:rPr>
        <w:t>;</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r w:rsidR="00845DC6" w:rsidRPr="00416E04">
        <w:rPr>
          <w:rFonts w:ascii="Arial" w:eastAsia="宋体" w:hAnsi="Arial" w:cs="Arial"/>
          <w:lang w:val="en-US" w:eastAsia="zh-CN"/>
        </w:rPr>
        <w:t xml:space="preserve">copied </w:t>
      </w:r>
      <w:r w:rsidR="00994F72" w:rsidRPr="00416E04">
        <w:rPr>
          <w:rFonts w:ascii="Arial" w:eastAsia="宋体" w:hAnsi="Arial" w:cs="Arial"/>
          <w:lang w:val="en-US" w:eastAsia="zh-CN"/>
        </w:rPr>
        <w:t xml:space="preserve">from PRACH configuration are marked with </w:t>
      </w:r>
      <w:r w:rsidR="00994F72" w:rsidRPr="00416E04">
        <w:rPr>
          <w:rFonts w:ascii="Arial" w:eastAsia="宋体" w:hAnsi="Arial" w:cs="Arial"/>
          <w:highlight w:val="cyan"/>
          <w:lang w:val="en-US" w:eastAsia="zh-CN"/>
        </w:rPr>
        <w:t>cyan</w:t>
      </w:r>
      <w:r w:rsidR="00994F72" w:rsidRPr="00416E04">
        <w:rPr>
          <w:rFonts w:ascii="Arial" w:eastAsia="宋体" w:hAnsi="Arial" w:cs="Arial"/>
          <w:lang w:val="en-US" w:eastAsia="zh-CN"/>
        </w:rPr>
        <w:t>.</w:t>
      </w:r>
      <w:r w:rsidR="00BF3DAE" w:rsidRPr="00416E04">
        <w:rPr>
          <w:rFonts w:ascii="Arial" w:eastAsia="宋体"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宋体" w:hAnsi="Arial" w:cs="Arial"/>
          <w:b/>
          <w:bCs/>
          <w:lang w:val="en-US" w:eastAsia="zh-CN"/>
        </w:rPr>
      </w:pPr>
    </w:p>
    <w:p w14:paraId="07DFE311" w14:textId="68A84668" w:rsidR="00621AFE" w:rsidRDefault="00621AFE" w:rsidP="0018467D">
      <w:pPr>
        <w:pStyle w:val="3"/>
      </w:pPr>
      <w:r w:rsidRPr="00D241CA">
        <w:rPr>
          <w:rFonts w:hint="eastAsia"/>
        </w:rPr>
        <w:t>eMTC</w:t>
      </w:r>
      <w:r w:rsidRPr="00D241CA">
        <w:t xml:space="preserve"> </w:t>
      </w:r>
    </w:p>
    <w:p w14:paraId="270D955D" w14:textId="0863B2DF" w:rsidR="00994F72" w:rsidRPr="00F02ED9" w:rsidRDefault="00621AFE" w:rsidP="00621AFE">
      <w:pPr>
        <w:pStyle w:val="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lastRenderedPageBreak/>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lastRenderedPageBreak/>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宋体" w:hAnsi="Arial" w:cs="Arial"/>
          <w:lang w:val="en-US" w:eastAsia="zh-CN"/>
        </w:rPr>
      </w:pPr>
    </w:p>
    <w:p w14:paraId="20D89464" w14:textId="35D5B414" w:rsidR="00994F72" w:rsidRPr="005E42CD" w:rsidRDefault="00D241CA" w:rsidP="00D241CA">
      <w:pPr>
        <w:jc w:val="both"/>
        <w:rPr>
          <w:rFonts w:ascii="Arial" w:eastAsia="宋体" w:hAnsi="Arial" w:cs="Arial"/>
          <w:sz w:val="22"/>
          <w:szCs w:val="22"/>
          <w:lang w:eastAsia="zh-CN"/>
        </w:rPr>
      </w:pPr>
      <w:r w:rsidRPr="005E42CD">
        <w:rPr>
          <w:rFonts w:ascii="Arial" w:eastAsia="宋体" w:hAnsi="Arial" w:cs="Arial"/>
          <w:sz w:val="22"/>
          <w:szCs w:val="22"/>
          <w:lang w:eastAsia="zh-CN"/>
        </w:rPr>
        <w:t xml:space="preserve">Here is the </w:t>
      </w:r>
      <w:r w:rsidR="00326860" w:rsidRPr="005E42CD">
        <w:rPr>
          <w:rFonts w:ascii="Arial" w:eastAsia="宋体" w:hAnsi="Arial" w:cs="Arial"/>
          <w:sz w:val="22"/>
          <w:szCs w:val="22"/>
          <w:lang w:eastAsia="zh-CN"/>
        </w:rPr>
        <w:t xml:space="preserve">TP for </w:t>
      </w:r>
      <w:r w:rsidR="00326860" w:rsidRPr="005E42CD">
        <w:rPr>
          <w:rFonts w:ascii="Arial" w:eastAsia="宋体" w:hAnsi="Arial" w:cs="Arial" w:hint="eastAsia"/>
          <w:sz w:val="22"/>
          <w:szCs w:val="22"/>
          <w:lang w:eastAsia="zh-CN"/>
        </w:rPr>
        <w:t>e</w:t>
      </w:r>
      <w:r w:rsidR="00326860" w:rsidRPr="005E42CD">
        <w:rPr>
          <w:rFonts w:ascii="Arial" w:eastAsia="宋体" w:hAnsi="Arial" w:cs="Arial"/>
          <w:sz w:val="22"/>
          <w:szCs w:val="22"/>
          <w:lang w:eastAsia="zh-CN"/>
        </w:rPr>
        <w:t xml:space="preserve">MTC </w:t>
      </w:r>
      <w:r w:rsidRPr="005E42CD">
        <w:rPr>
          <w:rFonts w:ascii="Arial" w:eastAsia="宋体" w:hAnsi="Arial" w:cs="Arial"/>
          <w:sz w:val="22"/>
          <w:szCs w:val="22"/>
          <w:lang w:eastAsia="zh-CN"/>
        </w:rPr>
        <w:t>CB-Msg3 configuration parameters.</w:t>
      </w:r>
    </w:p>
    <w:p w14:paraId="3EBD1E58" w14:textId="3CE79093" w:rsidR="009954D9" w:rsidRPr="00F02ED9" w:rsidRDefault="009954D9" w:rsidP="009954D9">
      <w:pPr>
        <w:pStyle w:val="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lastRenderedPageBreak/>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27"/>
      <w:bookmarkStart w:id="20"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19"/>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1" w:name="OLE_LINK37"/>
      <w:r w:rsidRPr="00F059FD">
        <w:rPr>
          <w:highlight w:val="yellow"/>
        </w:rPr>
        <w:t>n1PUCCH-AN</w:t>
      </w:r>
      <w:bookmarkEnd w:id="21"/>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0"/>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2"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2"/>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(1..3))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宋体" w:hAnsi="Arial" w:cs="Arial"/>
          <w:lang w:eastAsia="zh-CN"/>
        </w:rPr>
      </w:pPr>
    </w:p>
    <w:p w14:paraId="27C95675" w14:textId="78BB2BCF" w:rsidR="00F059FD" w:rsidRPr="00A85AE5" w:rsidRDefault="00603D6D" w:rsidP="00F059FD">
      <w:pPr>
        <w:jc w:val="both"/>
        <w:rPr>
          <w:rFonts w:ascii="Arial" w:eastAsia="宋体" w:hAnsi="Arial" w:cs="Arial"/>
          <w:sz w:val="22"/>
          <w:szCs w:val="22"/>
          <w:lang w:eastAsia="zh-CN"/>
        </w:rPr>
      </w:pPr>
      <w:r w:rsidRPr="00A85AE5">
        <w:rPr>
          <w:rFonts w:ascii="Arial" w:eastAsia="宋体" w:hAnsi="Arial" w:cs="Arial"/>
          <w:sz w:val="22"/>
          <w:szCs w:val="22"/>
          <w:lang w:eastAsia="zh-CN"/>
        </w:rPr>
        <w:t>Notes</w:t>
      </w:r>
    </w:p>
    <w:p w14:paraId="3B19F546" w14:textId="7ECDB758" w:rsidR="00F059FD" w:rsidRPr="00910988" w:rsidRDefault="00F059FD" w:rsidP="00303D2E">
      <w:pPr>
        <w:pStyle w:val="ab"/>
        <w:numPr>
          <w:ilvl w:val="0"/>
          <w:numId w:val="8"/>
        </w:numPr>
        <w:jc w:val="both"/>
        <w:rPr>
          <w:rFonts w:eastAsia="宋体"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303D2E">
      <w:pPr>
        <w:pStyle w:val="ab"/>
        <w:numPr>
          <w:ilvl w:val="0"/>
          <w:numId w:val="8"/>
        </w:numPr>
        <w:jc w:val="both"/>
        <w:rPr>
          <w:rFonts w:eastAsia="宋体"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303D2E">
      <w:pPr>
        <w:pStyle w:val="ab"/>
        <w:numPr>
          <w:ilvl w:val="0"/>
          <w:numId w:val="8"/>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303D2E">
      <w:pPr>
        <w:pStyle w:val="ab"/>
        <w:numPr>
          <w:ilvl w:val="0"/>
          <w:numId w:val="8"/>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303D2E">
      <w:pPr>
        <w:pStyle w:val="ab"/>
        <w:numPr>
          <w:ilvl w:val="1"/>
          <w:numId w:val="8"/>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303D2E">
      <w:pPr>
        <w:pStyle w:val="ab"/>
        <w:numPr>
          <w:ilvl w:val="1"/>
          <w:numId w:val="8"/>
        </w:numPr>
        <w:jc w:val="both"/>
        <w:rPr>
          <w:rFonts w:cs="Arial"/>
        </w:rPr>
      </w:pPr>
      <w:bookmarkStart w:id="23" w:name="OLE_LINK20"/>
      <w:r>
        <w:rPr>
          <w:rFonts w:cs="Arial"/>
          <w:i/>
          <w:iCs/>
        </w:rPr>
        <w:t>hsfn-LSB-Info</w:t>
      </w:r>
      <w:bookmarkEnd w:id="23"/>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303D2E">
      <w:pPr>
        <w:pStyle w:val="ab"/>
        <w:numPr>
          <w:ilvl w:val="0"/>
          <w:numId w:val="8"/>
        </w:numPr>
        <w:jc w:val="both"/>
        <w:rPr>
          <w:rFonts w:cs="Arial"/>
        </w:rPr>
      </w:pPr>
      <w:bookmarkStart w:id="24" w:name="OLE_LINK21"/>
      <w:r>
        <w:rPr>
          <w:highlight w:val="yellow"/>
        </w:rPr>
        <w:t>CB-MSG3-MPDCCH-Config</w:t>
      </w:r>
      <w:r w:rsidR="002708B8" w:rsidRPr="002708B8">
        <w:rPr>
          <w:highlight w:val="yellow"/>
        </w:rPr>
        <w:t>-r19</w:t>
      </w:r>
      <w:r>
        <w:t>:</w:t>
      </w:r>
    </w:p>
    <w:p w14:paraId="5A69B411" w14:textId="77777777" w:rsidR="00AC33B9" w:rsidRDefault="000A0DB9" w:rsidP="00303D2E">
      <w:pPr>
        <w:pStyle w:val="ab"/>
        <w:numPr>
          <w:ilvl w:val="1"/>
          <w:numId w:val="8"/>
        </w:numPr>
        <w:jc w:val="both"/>
        <w:rPr>
          <w:rFonts w:cs="Arial"/>
        </w:rPr>
      </w:pPr>
      <w:r w:rsidRPr="00910988">
        <w:rPr>
          <w:rFonts w:cs="Arial"/>
          <w:highlight w:val="yellow"/>
        </w:rPr>
        <w:t>mpdcch-StartSF-UESS</w:t>
      </w:r>
      <w:bookmarkEnd w:id="24"/>
      <w:r w:rsidRPr="00910988">
        <w:rPr>
          <w:rFonts w:cs="Arial"/>
          <w:highlight w:val="yellow"/>
        </w:rPr>
        <w:t>-r19</w:t>
      </w:r>
      <w:r w:rsidRPr="00910988">
        <w:rPr>
          <w:rFonts w:cs="Arial"/>
        </w:rPr>
        <w:t xml:space="preserve">: The configuration for TDD is not used, as only FDD eMTC is supported for IoT NTN. </w:t>
      </w:r>
    </w:p>
    <w:p w14:paraId="522DF369" w14:textId="2BD66191" w:rsidR="000A0DB9" w:rsidRPr="00910988" w:rsidRDefault="00603D6D" w:rsidP="00303D2E">
      <w:pPr>
        <w:pStyle w:val="ab"/>
        <w:numPr>
          <w:ilvl w:val="1"/>
          <w:numId w:val="8"/>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303D2E">
      <w:pPr>
        <w:pStyle w:val="ab"/>
        <w:numPr>
          <w:ilvl w:val="0"/>
          <w:numId w:val="8"/>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303D2E">
      <w:pPr>
        <w:pStyle w:val="ab"/>
        <w:numPr>
          <w:ilvl w:val="1"/>
          <w:numId w:val="8"/>
        </w:numPr>
        <w:jc w:val="both"/>
        <w:rPr>
          <w:rFonts w:cs="Arial"/>
        </w:rPr>
      </w:pPr>
      <w:bookmarkStart w:id="25"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6" w:name="OLE_LINK13"/>
      <w:r w:rsidR="002A4FBE">
        <w:rPr>
          <w:rFonts w:cs="Arial"/>
        </w:rPr>
        <w:fldChar w:fldCharType="begin"/>
      </w:r>
      <w:r w:rsidR="002A4FBE">
        <w:rPr>
          <w:rFonts w:cs="Arial"/>
        </w:rPr>
        <w:instrText>HYPERLINK "https://www.3gpp.org/ftp/tsg_ran/WG1_RL1/TSGR1_118/Docs/R1-2407548.zip"</w:instrText>
      </w:r>
      <w:r w:rsidR="002A4FBE">
        <w:rPr>
          <w:rFonts w:cs="Arial"/>
        </w:rPr>
        <w:fldChar w:fldCharType="separate"/>
      </w:r>
      <w:r w:rsidRPr="002A4FBE">
        <w:rPr>
          <w:rStyle w:val="a6"/>
          <w:rFonts w:cs="Arial"/>
        </w:rPr>
        <w:t>R1-2407548</w:t>
      </w:r>
      <w:bookmarkEnd w:id="26"/>
      <w:r w:rsidR="002A4FBE">
        <w:rPr>
          <w:rFonts w:cs="Arial"/>
        </w:rPr>
        <w:fldChar w:fldCharType="end"/>
      </w:r>
      <w:r w:rsidR="002A4FBE">
        <w:rPr>
          <w:rFonts w:cs="Arial"/>
        </w:rPr>
        <w:t xml:space="preserve"> on TA validation</w:t>
      </w:r>
      <w:r w:rsidRPr="00910988">
        <w:rPr>
          <w:rFonts w:cs="Arial"/>
        </w:rPr>
        <w:t xml:space="preserve">, </w:t>
      </w:r>
      <w:bookmarkEnd w:id="25"/>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303D2E">
      <w:pPr>
        <w:pStyle w:val="ab"/>
        <w:numPr>
          <w:ilvl w:val="1"/>
          <w:numId w:val="8"/>
        </w:numPr>
        <w:jc w:val="both"/>
        <w:rPr>
          <w:rFonts w:cs="Arial"/>
        </w:rPr>
      </w:pPr>
      <w:bookmarkStart w:id="27" w:name="OLE_LINK17"/>
      <w:r w:rsidRPr="00E24136">
        <w:rPr>
          <w:rFonts w:cs="Arial"/>
          <w:i/>
          <w:iCs/>
        </w:rPr>
        <w:lastRenderedPageBreak/>
        <w:t>pusch-CyclicShift-r16</w:t>
      </w:r>
      <w:r>
        <w:rPr>
          <w:rFonts w:cs="Arial"/>
        </w:rPr>
        <w:t xml:space="preserve">: This </w:t>
      </w:r>
      <w:bookmarkStart w:id="28" w:name="OLE_LINK19"/>
      <w:r w:rsidR="00F61DF8">
        <w:rPr>
          <w:rFonts w:cs="Arial"/>
        </w:rPr>
        <w:t>parameter</w:t>
      </w:r>
      <w:bookmarkEnd w:id="28"/>
      <w:r>
        <w:rPr>
          <w:rFonts w:cs="Arial"/>
        </w:rPr>
        <w:t xml:space="preserve"> is not used because this parameter is specified for PUR only</w:t>
      </w:r>
      <w:bookmarkEnd w:id="27"/>
      <w:r>
        <w:rPr>
          <w:rFonts w:cs="Arial"/>
        </w:rPr>
        <w:t>.</w:t>
      </w:r>
    </w:p>
    <w:p w14:paraId="7B0F9F90" w14:textId="3238EF7F" w:rsidR="00E24136" w:rsidRDefault="00E24136" w:rsidP="00303D2E">
      <w:pPr>
        <w:pStyle w:val="ab"/>
        <w:numPr>
          <w:ilvl w:val="1"/>
          <w:numId w:val="8"/>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303D2E">
      <w:pPr>
        <w:pStyle w:val="ab"/>
        <w:numPr>
          <w:ilvl w:val="1"/>
          <w:numId w:val="8"/>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303D2E">
      <w:pPr>
        <w:pStyle w:val="ab"/>
        <w:numPr>
          <w:ilvl w:val="0"/>
          <w:numId w:val="8"/>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303D2E">
      <w:pPr>
        <w:pStyle w:val="ab"/>
        <w:numPr>
          <w:ilvl w:val="1"/>
          <w:numId w:val="8"/>
        </w:numPr>
        <w:jc w:val="both"/>
        <w:rPr>
          <w:rFonts w:cs="Arial"/>
        </w:rPr>
      </w:pPr>
      <w:r>
        <w:rPr>
          <w:rFonts w:cs="Arial"/>
        </w:rPr>
        <w:t xml:space="preserve">Two fields copied from </w:t>
      </w:r>
      <w:bookmarkStart w:id="29" w:name="OLE_LINK15"/>
      <w:r w:rsidRPr="00980D6A">
        <w:rPr>
          <w:i/>
          <w:iCs/>
        </w:rPr>
        <w:t>PUR-PUCCH-Config-r16</w:t>
      </w:r>
      <w:bookmarkEnd w:id="29"/>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303D2E">
      <w:pPr>
        <w:pStyle w:val="ab"/>
        <w:numPr>
          <w:ilvl w:val="0"/>
          <w:numId w:val="8"/>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0"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303D2E">
      <w:pPr>
        <w:pStyle w:val="ab"/>
        <w:numPr>
          <w:ilvl w:val="0"/>
          <w:numId w:val="10"/>
        </w:numPr>
        <w:jc w:val="both"/>
        <w:rPr>
          <w:rFonts w:cs="Arial"/>
          <w:szCs w:val="22"/>
        </w:rPr>
      </w:pPr>
      <w:bookmarkStart w:id="31"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303D2E">
      <w:pPr>
        <w:pStyle w:val="ab"/>
        <w:numPr>
          <w:ilvl w:val="0"/>
          <w:numId w:val="10"/>
        </w:numPr>
        <w:jc w:val="both"/>
        <w:rPr>
          <w:rFonts w:cs="Arial"/>
          <w:szCs w:val="22"/>
        </w:rPr>
      </w:pPr>
      <w:bookmarkStart w:id="32" w:name="OLE_LINK24"/>
      <w:bookmarkEnd w:id="31"/>
      <w:r>
        <w:rPr>
          <w:rFonts w:cs="Arial"/>
          <w:szCs w:val="22"/>
        </w:rPr>
        <w:t>Any parameter is missing in the TP</w:t>
      </w:r>
      <w:bookmarkEnd w:id="32"/>
      <w:r>
        <w:rPr>
          <w:rFonts w:cs="Arial"/>
          <w:szCs w:val="22"/>
        </w:rPr>
        <w:t xml:space="preserve"> and why this should be added? </w:t>
      </w:r>
    </w:p>
    <w:p w14:paraId="749E20A3" w14:textId="48B9B45C" w:rsidR="00A04F8C" w:rsidRDefault="00A04F8C" w:rsidP="00303D2E">
      <w:pPr>
        <w:pStyle w:val="ab"/>
        <w:numPr>
          <w:ilvl w:val="0"/>
          <w:numId w:val="10"/>
        </w:numPr>
        <w:jc w:val="both"/>
        <w:rPr>
          <w:rFonts w:cs="Arial"/>
          <w:szCs w:val="22"/>
        </w:rPr>
      </w:pPr>
      <w:r>
        <w:rPr>
          <w:rFonts w:cs="Arial"/>
          <w:szCs w:val="22"/>
        </w:rPr>
        <w:t>Any parameter should be removed from the TP?</w:t>
      </w:r>
    </w:p>
    <w:p w14:paraId="69C4CEB2" w14:textId="148CA329" w:rsidR="00A04F8C" w:rsidRPr="00A04F8C" w:rsidRDefault="00A04F8C" w:rsidP="00303D2E">
      <w:pPr>
        <w:pStyle w:val="ab"/>
        <w:numPr>
          <w:ilvl w:val="0"/>
          <w:numId w:val="10"/>
        </w:numPr>
        <w:jc w:val="both"/>
        <w:rPr>
          <w:rFonts w:cs="Arial"/>
          <w:szCs w:val="22"/>
        </w:rPr>
      </w:pPr>
      <w:r>
        <w:rPr>
          <w:rFonts w:cs="Arial"/>
          <w:szCs w:val="22"/>
        </w:rPr>
        <w:t xml:space="preserve">Most value range of the parameters are copied from PUR parameters, any further change needed? </w:t>
      </w:r>
    </w:p>
    <w:bookmarkEnd w:id="30"/>
    <w:p w14:paraId="1BEDD3CE" w14:textId="77777777" w:rsidR="00A04F8C" w:rsidRDefault="00A04F8C" w:rsidP="00A64C7A">
      <w:pPr>
        <w:jc w:val="both"/>
        <w:rPr>
          <w:rFonts w:ascii="Arial" w:eastAsia="宋体" w:hAnsi="Arial" w:cs="Arial"/>
          <w:b/>
          <w:bCs/>
          <w:lang w:val="en-US" w:eastAsia="zh-CN"/>
        </w:rPr>
      </w:pPr>
    </w:p>
    <w:p w14:paraId="7C8CFB0C" w14:textId="524E2BA9" w:rsidR="00A64C7A" w:rsidRPr="00345C65" w:rsidRDefault="00A64C7A" w:rsidP="00A64C7A">
      <w:pPr>
        <w:jc w:val="both"/>
        <w:rPr>
          <w:rFonts w:ascii="Arial" w:eastAsia="宋体" w:hAnsi="Arial" w:cs="Arial"/>
          <w:b/>
          <w:bCs/>
          <w:lang w:val="en-US" w:eastAsia="zh-CN"/>
        </w:rPr>
      </w:pPr>
      <w:r w:rsidRPr="00345C65">
        <w:rPr>
          <w:rFonts w:ascii="Arial" w:eastAsia="宋体" w:hAnsi="Arial" w:cs="Arial"/>
          <w:b/>
          <w:bCs/>
          <w:lang w:val="en-US" w:eastAsia="zh-CN"/>
        </w:rPr>
        <w:t>Q</w:t>
      </w:r>
      <w:r>
        <w:rPr>
          <w:rFonts w:ascii="Arial" w:eastAsia="宋体" w:hAnsi="Arial" w:cs="Arial"/>
          <w:b/>
          <w:bCs/>
          <w:lang w:val="en-US" w:eastAsia="zh-CN"/>
        </w:rPr>
        <w:t xml:space="preserve">1: Any comments on the TP of </w:t>
      </w:r>
      <w:r w:rsidRPr="00330929">
        <w:rPr>
          <w:rFonts w:ascii="Arial" w:eastAsia="宋体" w:hAnsi="Arial" w:cs="Arial"/>
          <w:b/>
          <w:bCs/>
          <w:i/>
          <w:iCs/>
          <w:lang w:val="en-US" w:eastAsia="zh-CN"/>
        </w:rPr>
        <w:t>CB-Msg3-ConfigSIB</w:t>
      </w:r>
      <w:r>
        <w:rPr>
          <w:rFonts w:ascii="Arial" w:eastAsia="宋体"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宋体" w:hAnsi="Arial" w:cs="Arial"/>
                <w:bCs/>
                <w:sz w:val="22"/>
                <w:lang w:val="en-US" w:eastAsia="zh-CN"/>
              </w:rPr>
            </w:pPr>
            <w:r w:rsidRPr="00696026">
              <w:rPr>
                <w:rFonts w:ascii="Arial" w:eastAsia="宋体" w:hAnsi="Arial" w:cs="Arial" w:hint="eastAsia"/>
                <w:bCs/>
                <w:sz w:val="22"/>
                <w:lang w:val="en-US" w:eastAsia="zh-CN"/>
              </w:rPr>
              <w:t>On the TP itself, we have below comments:</w:t>
            </w:r>
          </w:p>
          <w:p w14:paraId="74E3C334" w14:textId="77777777" w:rsidR="004626BE" w:rsidRDefault="00DF1CF0" w:rsidP="00303D2E">
            <w:pPr>
              <w:pStyle w:val="ab"/>
              <w:numPr>
                <w:ilvl w:val="0"/>
                <w:numId w:val="12"/>
              </w:numPr>
              <w:jc w:val="both"/>
              <w:rPr>
                <w:rFonts w:eastAsia="宋体" w:cs="Arial"/>
                <w:bCs/>
                <w:lang w:eastAsia="zh-CN"/>
              </w:rPr>
            </w:pPr>
            <w:r w:rsidRPr="00664B6F">
              <w:rPr>
                <w:rFonts w:eastAsia="宋体" w:cs="Arial" w:hint="eastAsia"/>
                <w:bCs/>
                <w:lang w:eastAsia="zh-CN"/>
              </w:rPr>
              <w:t>For</w:t>
            </w:r>
            <w:r w:rsidR="0010644D" w:rsidRPr="00664B6F">
              <w:rPr>
                <w:rFonts w:eastAsia="宋体" w:cs="Arial" w:hint="eastAsia"/>
                <w:bCs/>
                <w:lang w:eastAsia="zh-CN"/>
              </w:rPr>
              <w:t xml:space="preserve"> the IE</w:t>
            </w:r>
            <w:r w:rsidRPr="00664B6F">
              <w:rPr>
                <w:rFonts w:eastAsia="宋体" w:cs="Arial" w:hint="eastAsia"/>
                <w:bCs/>
                <w:i/>
                <w:iCs/>
                <w:lang w:eastAsia="zh-CN"/>
              </w:rPr>
              <w:t xml:space="preserve"> </w:t>
            </w:r>
            <w:r w:rsidRPr="00664B6F">
              <w:rPr>
                <w:rFonts w:eastAsia="宋体" w:cs="Arial"/>
                <w:bCs/>
                <w:i/>
                <w:iCs/>
                <w:lang w:eastAsia="zh-CN"/>
              </w:rPr>
              <w:t>cb-Msg3-MinRSRP-Threshold-r19</w:t>
            </w:r>
            <w:r w:rsidRPr="00664B6F">
              <w:rPr>
                <w:rFonts w:eastAsia="宋体" w:cs="Arial" w:hint="eastAsia"/>
                <w:bCs/>
                <w:lang w:eastAsia="zh-CN"/>
              </w:rPr>
              <w:t>, f</w:t>
            </w:r>
            <w:r w:rsidRPr="00664B6F">
              <w:rPr>
                <w:rFonts w:eastAsia="宋体" w:cs="Arial"/>
                <w:bCs/>
                <w:lang w:eastAsia="zh-CN"/>
              </w:rPr>
              <w:t>or modelling simplicity</w:t>
            </w:r>
            <w:r w:rsidRPr="00664B6F">
              <w:rPr>
                <w:rFonts w:eastAsia="宋体" w:cs="Arial" w:hint="eastAsia"/>
                <w:bCs/>
                <w:lang w:eastAsia="zh-CN"/>
              </w:rPr>
              <w:t xml:space="preserve">, it can be merged into the list of </w:t>
            </w:r>
            <w:r w:rsidRPr="00664B6F">
              <w:rPr>
                <w:rFonts w:eastAsia="宋体" w:cs="Arial" w:hint="eastAsia"/>
                <w:bCs/>
                <w:i/>
                <w:iCs/>
                <w:lang w:eastAsia="zh-CN"/>
              </w:rPr>
              <w:t>c</w:t>
            </w:r>
            <w:r w:rsidRPr="00664B6F">
              <w:rPr>
                <w:rFonts w:eastAsia="宋体" w:cs="Arial"/>
                <w:bCs/>
                <w:i/>
                <w:iCs/>
                <w:lang w:eastAsia="zh-CN"/>
              </w:rPr>
              <w:t>b-Msg3-RSRP-ThresholdList-r19</w:t>
            </w:r>
            <w:r w:rsidRPr="00664B6F">
              <w:rPr>
                <w:rFonts w:eastAsia="宋体" w:cs="Arial" w:hint="eastAsia"/>
                <w:bCs/>
                <w:i/>
                <w:iCs/>
                <w:lang w:eastAsia="zh-CN"/>
              </w:rPr>
              <w:t xml:space="preserve"> (e.g., </w:t>
            </w:r>
            <w:r w:rsidRPr="00664B6F">
              <w:rPr>
                <w:rFonts w:eastAsia="宋体" w:cs="Arial" w:hint="eastAsia"/>
                <w:bCs/>
                <w:lang w:eastAsia="zh-CN"/>
              </w:rPr>
              <w:t xml:space="preserve">as the entry </w:t>
            </w:r>
            <w:r w:rsidR="00917CF1" w:rsidRPr="00664B6F">
              <w:rPr>
                <w:rFonts w:eastAsia="宋体" w:cs="Arial" w:hint="eastAsia"/>
                <w:bCs/>
                <w:lang w:eastAsia="zh-CN"/>
              </w:rPr>
              <w:t xml:space="preserve">in the list to determine the </w:t>
            </w:r>
            <w:r w:rsidR="00917CF1" w:rsidRPr="00664B6F">
              <w:rPr>
                <w:rFonts w:eastAsia="宋体" w:cs="Arial"/>
                <w:bCs/>
                <w:lang w:eastAsia="zh-CN"/>
              </w:rPr>
              <w:t>most robust CE level</w:t>
            </w:r>
            <w:r w:rsidRPr="00664B6F">
              <w:rPr>
                <w:rFonts w:eastAsia="宋体" w:cs="Arial" w:hint="eastAsia"/>
                <w:bCs/>
                <w:lang w:eastAsia="zh-CN"/>
              </w:rPr>
              <w:t xml:space="preserve">). </w:t>
            </w:r>
            <w:r w:rsidRPr="00664B6F">
              <w:rPr>
                <w:rFonts w:eastAsia="宋体" w:cs="Arial"/>
                <w:bCs/>
                <w:lang w:eastAsia="zh-CN"/>
              </w:rPr>
              <w:t xml:space="preserve">i.e., </w:t>
            </w:r>
            <w:r w:rsidR="00FA22AB" w:rsidRPr="00664B6F">
              <w:rPr>
                <w:rFonts w:eastAsia="宋体" w:cs="Arial" w:hint="eastAsia"/>
                <w:bCs/>
                <w:lang w:eastAsia="zh-CN"/>
              </w:rPr>
              <w:t>t</w:t>
            </w:r>
            <w:r w:rsidRPr="00664B6F">
              <w:rPr>
                <w:rFonts w:eastAsia="宋体" w:cs="Arial"/>
                <w:bCs/>
                <w:lang w:eastAsia="zh-CN"/>
              </w:rPr>
              <w:t>he number of elements in the list indicates the number of supported CE level. The value of each element is the RSRP threshold for the corresponding CE level.</w:t>
            </w:r>
            <w:r w:rsidRPr="00664B6F">
              <w:rPr>
                <w:rFonts w:eastAsia="宋体" w:cs="Arial" w:hint="eastAsia"/>
                <w:bCs/>
                <w:lang w:eastAsia="zh-CN"/>
              </w:rPr>
              <w:t xml:space="preserve"> </w:t>
            </w:r>
          </w:p>
          <w:p w14:paraId="7015E613" w14:textId="78EE9C01" w:rsidR="00DF1CF0" w:rsidRPr="00664B6F" w:rsidRDefault="00DF1CF0" w:rsidP="00303D2E">
            <w:pPr>
              <w:pStyle w:val="ab"/>
              <w:numPr>
                <w:ilvl w:val="0"/>
                <w:numId w:val="12"/>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“NRSRP-Range”</w:t>
            </w:r>
            <w:r w:rsidRPr="00664B6F">
              <w:rPr>
                <w:rFonts w:eastAsia="宋体" w:cs="Arial" w:hint="eastAsia"/>
                <w:bCs/>
                <w:lang w:eastAsia="zh-CN"/>
              </w:rPr>
              <w:t xml:space="preserve">, it should be </w:t>
            </w:r>
            <w:r w:rsidRPr="00664B6F">
              <w:rPr>
                <w:rFonts w:eastAsia="宋体" w:cs="Arial"/>
                <w:bCs/>
                <w:lang w:eastAsia="zh-CN"/>
              </w:rPr>
              <w:t>“</w:t>
            </w:r>
            <w:r w:rsidRPr="00664B6F">
              <w:rPr>
                <w:rFonts w:eastAsia="宋体" w:cs="Arial" w:hint="eastAsia"/>
                <w:bCs/>
                <w:lang w:eastAsia="zh-CN"/>
              </w:rPr>
              <w:t>RSRP-Range</w:t>
            </w:r>
            <w:r w:rsidRPr="00664B6F">
              <w:rPr>
                <w:rFonts w:eastAsia="宋体" w:cs="Arial"/>
                <w:bCs/>
                <w:lang w:eastAsia="zh-CN"/>
              </w:rPr>
              <w:t>”</w:t>
            </w:r>
            <w:r w:rsidRPr="00664B6F">
              <w:rPr>
                <w:rFonts w:eastAsia="宋体" w:cs="Arial" w:hint="eastAsia"/>
                <w:bCs/>
                <w:lang w:eastAsia="zh-CN"/>
              </w:rPr>
              <w:t xml:space="preserve"> since the IE is for eMTC instead of NB-IoT.</w:t>
            </w:r>
          </w:p>
          <w:p w14:paraId="20508E17" w14:textId="73AE98E9" w:rsidR="00DF1CF0" w:rsidRPr="00664B6F" w:rsidRDefault="00917CF1" w:rsidP="00303D2E">
            <w:pPr>
              <w:pStyle w:val="ab"/>
              <w:numPr>
                <w:ilvl w:val="0"/>
                <w:numId w:val="12"/>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“CB-Msg3-ParametersList-r19 ::=</w:t>
            </w:r>
            <w:r w:rsidRPr="00664B6F">
              <w:rPr>
                <w:rFonts w:eastAsia="宋体" w:cs="Arial"/>
                <w:bCs/>
                <w:lang w:eastAsia="zh-CN"/>
              </w:rPr>
              <w:tab/>
            </w:r>
            <w:r w:rsidRPr="00664B6F">
              <w:rPr>
                <w:rFonts w:eastAsia="宋体" w:cs="Arial"/>
                <w:bCs/>
                <w:lang w:eastAsia="zh-CN"/>
              </w:rPr>
              <w:tab/>
              <w:t xml:space="preserve">SEQUENCE (SIZE (1.. </w:t>
            </w:r>
            <w:r w:rsidRPr="00664B6F">
              <w:rPr>
                <w:rFonts w:eastAsia="宋体" w:cs="Arial"/>
                <w:bCs/>
                <w:i/>
                <w:iCs/>
                <w:lang w:eastAsia="zh-CN"/>
              </w:rPr>
              <w:t>maxCB-Msg3-Resources-r19</w:t>
            </w:r>
            <w:r w:rsidRPr="00664B6F">
              <w:rPr>
                <w:rFonts w:eastAsia="宋体" w:cs="Arial"/>
                <w:bCs/>
                <w:lang w:eastAsia="zh-CN"/>
              </w:rPr>
              <w:t>))”</w:t>
            </w:r>
            <w:r w:rsidRPr="00664B6F">
              <w:rPr>
                <w:rFonts w:eastAsia="宋体" w:cs="Arial" w:hint="eastAsia"/>
                <w:bCs/>
                <w:lang w:eastAsia="zh-CN"/>
              </w:rPr>
              <w:t>, should it be (1</w:t>
            </w:r>
            <w:r w:rsidRPr="00664B6F">
              <w:rPr>
                <w:rFonts w:eastAsia="宋体" w:cs="Arial"/>
                <w:bCs/>
                <w:lang w:eastAsia="zh-CN"/>
              </w:rPr>
              <w:t>…</w:t>
            </w:r>
            <w:r w:rsidRPr="00664B6F">
              <w:rPr>
                <w:rFonts w:eastAsia="宋体" w:cs="Arial"/>
                <w:bCs/>
                <w:i/>
                <w:iCs/>
                <w:lang w:eastAsia="zh-CN"/>
              </w:rPr>
              <w:t>maxCE-Level</w:t>
            </w:r>
            <w:r w:rsidRPr="00664B6F">
              <w:rPr>
                <w:rFonts w:eastAsia="宋体" w:cs="Arial" w:hint="eastAsia"/>
                <w:bCs/>
                <w:lang w:eastAsia="zh-CN"/>
              </w:rPr>
              <w:t xml:space="preserve">)? </w:t>
            </w:r>
            <w:r w:rsidRPr="00664B6F">
              <w:rPr>
                <w:rFonts w:eastAsia="宋体" w:cs="Arial"/>
                <w:bCs/>
                <w:lang w:eastAsia="zh-CN"/>
              </w:rPr>
              <w:t>We understand the CB-Msg3-Parameters-r19 is a per-CE level configuration.</w:t>
            </w:r>
          </w:p>
          <w:p w14:paraId="7BE0B92E" w14:textId="4683B021" w:rsidR="00917CF1" w:rsidRPr="00664B6F" w:rsidRDefault="00917CF1" w:rsidP="00303D2E">
            <w:pPr>
              <w:pStyle w:val="ab"/>
              <w:numPr>
                <w:ilvl w:val="0"/>
                <w:numId w:val="12"/>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“cb-Msg3-NumReplicas</w:t>
            </w:r>
            <w:r w:rsidRPr="00664B6F">
              <w:rPr>
                <w:rFonts w:eastAsia="宋体" w:cs="Arial" w:hint="eastAsia"/>
                <w:bCs/>
                <w:lang w:eastAsia="zh-CN"/>
              </w:rPr>
              <w:t xml:space="preserve"> </w:t>
            </w:r>
            <w:r w:rsidRPr="00664B6F">
              <w:rPr>
                <w:rFonts w:eastAsia="宋体" w:cs="Arial"/>
                <w:bCs/>
                <w:lang w:eastAsia="zh-CN"/>
              </w:rPr>
              <w:t>INTEGER(1..4)”</w:t>
            </w:r>
            <w:r w:rsidRPr="00664B6F">
              <w:rPr>
                <w:rFonts w:eastAsia="宋体" w:cs="Arial" w:hint="eastAsia"/>
                <w:bCs/>
                <w:lang w:eastAsia="zh-CN"/>
              </w:rPr>
              <w:t xml:space="preserve">, </w:t>
            </w:r>
            <w:r w:rsidRPr="00664B6F">
              <w:rPr>
                <w:rFonts w:eastAsia="宋体" w:cs="Arial"/>
                <w:bCs/>
                <w:lang w:eastAsia="zh-CN"/>
              </w:rPr>
              <w:t>in principle it can be an optional parameter. If absent, it then means 1 (stand</w:t>
            </w:r>
            <w:r w:rsidRPr="00664B6F">
              <w:rPr>
                <w:rFonts w:eastAsia="宋体" w:cs="Arial" w:hint="eastAsia"/>
                <w:bCs/>
                <w:lang w:eastAsia="zh-CN"/>
              </w:rPr>
              <w:t>-</w:t>
            </w:r>
            <w:r w:rsidRPr="00664B6F">
              <w:rPr>
                <w:rFonts w:eastAsia="宋体" w:cs="Arial"/>
                <w:bCs/>
                <w:lang w:eastAsia="zh-CN"/>
              </w:rPr>
              <w:t>alone</w:t>
            </w:r>
            <w:r w:rsidR="00DE2410">
              <w:rPr>
                <w:rFonts w:eastAsia="宋体" w:cs="Arial" w:hint="eastAsia"/>
                <w:bCs/>
                <w:lang w:eastAsia="zh-CN"/>
              </w:rPr>
              <w:t xml:space="preserve"> case</w:t>
            </w:r>
            <w:r w:rsidRPr="00664B6F">
              <w:rPr>
                <w:rFonts w:eastAsia="宋体" w:cs="Arial"/>
                <w:bCs/>
                <w:lang w:eastAsia="zh-CN"/>
              </w:rPr>
              <w:t>)</w:t>
            </w:r>
            <w:r w:rsidRPr="00664B6F">
              <w:rPr>
                <w:rFonts w:eastAsia="宋体" w:cs="Arial" w:hint="eastAsia"/>
                <w:bCs/>
                <w:lang w:eastAsia="zh-CN"/>
              </w:rPr>
              <w:t>.</w:t>
            </w:r>
          </w:p>
          <w:p w14:paraId="32D166F2" w14:textId="4975AC14" w:rsidR="00917CF1" w:rsidRPr="00664B6F" w:rsidRDefault="00917CF1" w:rsidP="00303D2E">
            <w:pPr>
              <w:pStyle w:val="ab"/>
              <w:numPr>
                <w:ilvl w:val="0"/>
                <w:numId w:val="12"/>
              </w:numPr>
              <w:jc w:val="both"/>
              <w:rPr>
                <w:rFonts w:eastAsia="宋体" w:cs="Arial"/>
                <w:bCs/>
                <w:lang w:eastAsia="zh-CN"/>
              </w:rPr>
            </w:pPr>
            <w:r w:rsidRPr="00664B6F">
              <w:rPr>
                <w:rFonts w:eastAsia="宋体" w:cs="Arial" w:hint="eastAsia"/>
                <w:bCs/>
                <w:lang w:eastAsia="zh-CN"/>
              </w:rPr>
              <w:t>For t</w:t>
            </w:r>
            <w:r w:rsidRPr="00664B6F">
              <w:rPr>
                <w:rFonts w:eastAsia="宋体" w:cs="Arial"/>
                <w:bCs/>
                <w:lang w:eastAsia="zh-CN"/>
              </w:rPr>
              <w:t>he MPDCCH search space for CB-Msg4</w:t>
            </w:r>
            <w:r w:rsidRPr="00664B6F">
              <w:rPr>
                <w:rFonts w:eastAsia="宋体" w:cs="Arial" w:hint="eastAsia"/>
                <w:bCs/>
                <w:lang w:eastAsia="zh-CN"/>
              </w:rPr>
              <w:t>, we think it</w:t>
            </w:r>
            <w:r w:rsidRPr="00664B6F">
              <w:rPr>
                <w:rFonts w:eastAsia="宋体" w:cs="Arial"/>
                <w:bCs/>
                <w:lang w:eastAsia="zh-CN"/>
              </w:rPr>
              <w:t xml:space="preserve"> should be checked</w:t>
            </w:r>
            <w:r w:rsidRPr="00664B6F">
              <w:rPr>
                <w:rFonts w:eastAsia="宋体" w:cs="Arial" w:hint="eastAsia"/>
                <w:bCs/>
                <w:lang w:eastAsia="zh-CN"/>
              </w:rPr>
              <w:t xml:space="preserve"> </w:t>
            </w:r>
            <w:r w:rsidR="00342805">
              <w:rPr>
                <w:rFonts w:eastAsia="宋体" w:cs="Arial" w:hint="eastAsia"/>
                <w:bCs/>
                <w:lang w:eastAsia="zh-CN"/>
              </w:rPr>
              <w:t>and</w:t>
            </w:r>
            <w:r w:rsidRPr="00664B6F">
              <w:rPr>
                <w:rFonts w:eastAsia="宋体" w:cs="Arial" w:hint="eastAsia"/>
                <w:bCs/>
                <w:lang w:eastAsia="zh-CN"/>
              </w:rPr>
              <w:t xml:space="preserve"> confirmed</w:t>
            </w:r>
            <w:r w:rsidRPr="00664B6F">
              <w:rPr>
                <w:rFonts w:eastAsia="宋体" w:cs="Arial"/>
                <w:bCs/>
                <w:lang w:eastAsia="zh-CN"/>
              </w:rPr>
              <w:t xml:space="preserve"> by RAN1</w:t>
            </w:r>
            <w:r w:rsidRPr="00664B6F">
              <w:rPr>
                <w:rFonts w:eastAsia="宋体" w:cs="Arial" w:hint="eastAsia"/>
                <w:bCs/>
                <w:lang w:eastAsia="zh-CN"/>
              </w:rPr>
              <w:t>.</w:t>
            </w:r>
          </w:p>
          <w:p w14:paraId="32282AAB" w14:textId="4E0D9780" w:rsidR="00917CF1" w:rsidRPr="00664B6F" w:rsidRDefault="00664B6F" w:rsidP="00303D2E">
            <w:pPr>
              <w:pStyle w:val="ab"/>
              <w:numPr>
                <w:ilvl w:val="0"/>
                <w:numId w:val="12"/>
              </w:numPr>
              <w:jc w:val="both"/>
              <w:rPr>
                <w:rFonts w:eastAsia="宋体" w:cs="Arial"/>
                <w:bCs/>
                <w:lang w:eastAsia="zh-CN"/>
              </w:rPr>
            </w:pPr>
            <w:r w:rsidRPr="00664B6F">
              <w:rPr>
                <w:rFonts w:eastAsia="宋体" w:cs="Arial" w:hint="eastAsia"/>
                <w:bCs/>
                <w:lang w:eastAsia="zh-CN"/>
              </w:rPr>
              <w:t xml:space="preserve">For the field description on </w:t>
            </w:r>
            <w:r w:rsidRPr="00664B6F">
              <w:rPr>
                <w:rFonts w:eastAsia="宋体" w:cs="Arial"/>
                <w:bCs/>
                <w:lang w:eastAsia="zh-CN"/>
              </w:rPr>
              <w:t>“cb-Msg3-DSATransmissionWindow-r19:</w:t>
            </w:r>
            <w:r w:rsidRPr="00664B6F">
              <w:rPr>
                <w:rFonts w:eastAsia="宋体" w:cs="Arial" w:hint="eastAsia"/>
                <w:bCs/>
                <w:lang w:eastAsia="zh-CN"/>
              </w:rPr>
              <w:t>..</w:t>
            </w:r>
            <w:r w:rsidRPr="00664B6F">
              <w:rPr>
                <w:rFonts w:eastAsia="宋体" w:cs="Arial"/>
                <w:bCs/>
                <w:lang w:eastAsia="zh-CN"/>
              </w:rPr>
              <w:t xml:space="preserve">. If the number of the replicas is one, the DSA transmission window </w:t>
            </w:r>
            <w:r w:rsidRPr="00B95302">
              <w:rPr>
                <w:rFonts w:eastAsia="宋体" w:cs="Arial"/>
                <w:bCs/>
                <w:i/>
                <w:iCs/>
                <w:lang w:eastAsia="zh-CN"/>
              </w:rPr>
              <w:t>is not needed</w:t>
            </w:r>
            <w:r w:rsidRPr="00664B6F">
              <w:rPr>
                <w:rFonts w:eastAsia="宋体" w:cs="Arial"/>
                <w:bCs/>
                <w:lang w:eastAsia="zh-CN"/>
              </w:rPr>
              <w:t>”</w:t>
            </w:r>
            <w:r w:rsidRPr="00664B6F">
              <w:rPr>
                <w:rFonts w:eastAsia="宋体" w:cs="Arial" w:hint="eastAsia"/>
                <w:bCs/>
                <w:lang w:eastAsia="zh-CN"/>
              </w:rPr>
              <w:t xml:space="preserve">, </w:t>
            </w:r>
            <w:r>
              <w:rPr>
                <w:rFonts w:eastAsia="宋体" w:cs="Arial" w:hint="eastAsia"/>
                <w:bCs/>
                <w:lang w:eastAsia="zh-CN"/>
              </w:rPr>
              <w:t xml:space="preserve">the wording </w:t>
            </w:r>
            <w:r>
              <w:rPr>
                <w:rFonts w:eastAsia="宋体" w:cs="Arial"/>
                <w:bCs/>
                <w:lang w:eastAsia="zh-CN"/>
              </w:rPr>
              <w:t>“</w:t>
            </w:r>
            <w:r w:rsidRPr="00664B6F">
              <w:rPr>
                <w:rFonts w:eastAsia="宋体" w:cs="Arial" w:hint="eastAsia"/>
                <w:bCs/>
                <w:lang w:eastAsia="zh-CN"/>
              </w:rPr>
              <w:t>not needed</w:t>
            </w:r>
            <w:r>
              <w:rPr>
                <w:rFonts w:eastAsia="宋体" w:cs="Arial"/>
                <w:bCs/>
                <w:lang w:eastAsia="zh-CN"/>
              </w:rPr>
              <w:t>”</w:t>
            </w:r>
            <w:r w:rsidRPr="00664B6F">
              <w:rPr>
                <w:rFonts w:eastAsia="宋体" w:cs="Arial" w:hint="eastAsia"/>
                <w:bCs/>
                <w:lang w:eastAsia="zh-CN"/>
              </w:rPr>
              <w:t xml:space="preserve"> should be </w:t>
            </w:r>
            <w:r w:rsidRPr="00664B6F">
              <w:rPr>
                <w:rFonts w:eastAsia="宋体" w:cs="Arial"/>
                <w:bCs/>
                <w:lang w:eastAsia="zh-CN"/>
              </w:rPr>
              <w:t>“</w:t>
            </w:r>
            <w:r w:rsidRPr="00664B6F">
              <w:rPr>
                <w:rFonts w:eastAsia="宋体" w:cs="Arial" w:hint="eastAsia"/>
                <w:bCs/>
                <w:lang w:eastAsia="zh-CN"/>
              </w:rPr>
              <w:t>not applied</w:t>
            </w:r>
            <w:r w:rsidRPr="00664B6F">
              <w:rPr>
                <w:rFonts w:eastAsia="宋体" w:cs="Arial"/>
                <w:bCs/>
                <w:lang w:eastAsia="zh-CN"/>
              </w:rPr>
              <w:t>”</w:t>
            </w:r>
            <w:r w:rsidRPr="00664B6F">
              <w:rPr>
                <w:rFonts w:eastAsia="宋体" w:cs="Arial" w:hint="eastAsia"/>
                <w:bCs/>
                <w:lang w:eastAsia="zh-CN"/>
              </w:rPr>
              <w:t>.</w:t>
            </w:r>
          </w:p>
          <w:p w14:paraId="3824FC81" w14:textId="1EBCD539" w:rsidR="00B95302" w:rsidRDefault="00E8407B">
            <w:pPr>
              <w:spacing w:after="0"/>
              <w:jc w:val="both"/>
              <w:rPr>
                <w:rFonts w:ascii="Arial" w:eastAsia="宋体" w:hAnsi="Arial" w:cs="Arial"/>
                <w:bCs/>
                <w:lang w:eastAsia="zh-CN"/>
              </w:rPr>
            </w:pPr>
            <w:r>
              <w:rPr>
                <w:rFonts w:ascii="Arial" w:eastAsia="宋体" w:hAnsi="Arial" w:cs="Arial" w:hint="eastAsia"/>
                <w:bCs/>
                <w:lang w:eastAsia="zh-CN"/>
              </w:rPr>
              <w:t>Additional parameters</w:t>
            </w:r>
            <w:r w:rsidR="00B17F77">
              <w:rPr>
                <w:rFonts w:ascii="Arial" w:eastAsia="宋体" w:hAnsi="Arial" w:cs="Arial" w:hint="eastAsia"/>
                <w:bCs/>
                <w:lang w:eastAsia="zh-CN"/>
              </w:rPr>
              <w:t>:</w:t>
            </w:r>
          </w:p>
          <w:p w14:paraId="71917D03" w14:textId="1267381E" w:rsidR="00B17F77" w:rsidRDefault="003C1CB9" w:rsidP="00303D2E">
            <w:pPr>
              <w:pStyle w:val="ab"/>
              <w:numPr>
                <w:ilvl w:val="0"/>
                <w:numId w:val="15"/>
              </w:numPr>
              <w:jc w:val="both"/>
              <w:rPr>
                <w:rFonts w:eastAsia="宋体" w:cs="Arial"/>
                <w:bCs/>
                <w:lang w:eastAsia="zh-CN"/>
              </w:rPr>
            </w:pPr>
            <w:r>
              <w:rPr>
                <w:rFonts w:eastAsia="宋体" w:cs="Arial" w:hint="eastAsia"/>
                <w:bCs/>
                <w:lang w:eastAsia="zh-CN"/>
              </w:rPr>
              <w:t>T</w:t>
            </w:r>
            <w:r w:rsidR="00B17F77">
              <w:rPr>
                <w:rFonts w:eastAsia="宋体" w:cs="Arial" w:hint="eastAsia"/>
                <w:bCs/>
                <w:lang w:eastAsia="zh-CN"/>
              </w:rPr>
              <w:t xml:space="preserve">he parameters for CB-Msg3 fallback to 4-step RACH/EDT can be considered. Furthermore, the power ramping step parameters can be considered if the UE </w:t>
            </w:r>
            <w:r w:rsidR="00C80462">
              <w:rPr>
                <w:rFonts w:eastAsia="宋体" w:cs="Arial" w:hint="eastAsia"/>
                <w:bCs/>
                <w:lang w:eastAsia="zh-CN"/>
              </w:rPr>
              <w:t>transmits</w:t>
            </w:r>
            <w:r w:rsidR="00B17F77">
              <w:rPr>
                <w:rFonts w:eastAsia="宋体" w:cs="Arial" w:hint="eastAsia"/>
                <w:bCs/>
                <w:lang w:eastAsia="zh-CN"/>
              </w:rPr>
              <w:t xml:space="preserve"> CB-Msg3 multiple times.</w:t>
            </w:r>
          </w:p>
          <w:p w14:paraId="7D61771C" w14:textId="77777777" w:rsidR="00DF1CF0" w:rsidRPr="00C80462" w:rsidRDefault="00DF1CF0">
            <w:pPr>
              <w:spacing w:after="0"/>
              <w:jc w:val="both"/>
              <w:rPr>
                <w:rFonts w:ascii="Arial" w:eastAsia="宋体" w:hAnsi="Arial" w:cs="Arial"/>
                <w:bCs/>
                <w:lang w:val="en-US" w:eastAsia="zh-CN"/>
              </w:rPr>
            </w:pPr>
          </w:p>
        </w:tc>
      </w:tr>
      <w:tr w:rsidR="004F3BA4"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0F20EF22" w:rsidR="004F3BA4" w:rsidRPr="00B04852" w:rsidRDefault="004F3BA4" w:rsidP="004F3BA4">
            <w:pPr>
              <w:spacing w:after="0"/>
              <w:jc w:val="both"/>
              <w:rPr>
                <w:rFonts w:ascii="Arial" w:eastAsia="Malgun Gothic" w:hAnsi="Arial" w:cs="Arial"/>
                <w:bCs/>
                <w:lang w:eastAsia="zh-CN"/>
              </w:rPr>
            </w:pPr>
            <w:r w:rsidRPr="00B04852">
              <w:rPr>
                <w:rFonts w:ascii="Arial" w:eastAsia="宋体" w:hAnsi="Arial" w:cs="Arial" w:hint="eastAsia"/>
                <w:bCs/>
                <w:lang w:eastAsia="zh-CN"/>
              </w:rPr>
              <w:t>N</w:t>
            </w:r>
            <w:r w:rsidRPr="00B04852">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829B91" w14:textId="30491534" w:rsidR="004F3BA4" w:rsidRPr="00B04852" w:rsidRDefault="004F3BA4" w:rsidP="004F3BA4">
            <w:pPr>
              <w:pStyle w:val="ab"/>
              <w:ind w:left="360"/>
              <w:jc w:val="both"/>
              <w:rPr>
                <w:rFonts w:eastAsia="宋体" w:cs="Arial"/>
                <w:bCs/>
                <w:szCs w:val="22"/>
                <w:lang w:eastAsia="zh-CN"/>
              </w:rPr>
            </w:pPr>
            <w:r w:rsidRPr="00B04852">
              <w:rPr>
                <w:rFonts w:eastAsia="宋体" w:cs="Arial" w:hint="eastAsia"/>
                <w:bCs/>
                <w:szCs w:val="22"/>
                <w:lang w:eastAsia="zh-CN"/>
              </w:rPr>
              <w:t>W</w:t>
            </w:r>
            <w:r w:rsidRPr="00B04852">
              <w:rPr>
                <w:rFonts w:eastAsia="宋体" w:cs="Arial"/>
                <w:bCs/>
                <w:szCs w:val="22"/>
                <w:lang w:eastAsia="zh-CN"/>
              </w:rPr>
              <w:t xml:space="preserve">e are </w:t>
            </w:r>
            <w:r w:rsidR="004A0B03" w:rsidRPr="00B04852">
              <w:rPr>
                <w:rFonts w:eastAsia="宋体" w:cs="Arial"/>
                <w:bCs/>
                <w:szCs w:val="22"/>
                <w:lang w:eastAsia="zh-CN"/>
              </w:rPr>
              <w:t>generally</w:t>
            </w:r>
            <w:r w:rsidRPr="00B04852">
              <w:rPr>
                <w:rFonts w:eastAsia="宋体" w:cs="Arial"/>
                <w:bCs/>
                <w:szCs w:val="22"/>
                <w:lang w:eastAsia="zh-CN"/>
              </w:rPr>
              <w:t xml:space="preserve"> fine.  </w:t>
            </w:r>
          </w:p>
          <w:p w14:paraId="492A5E8D" w14:textId="77777777" w:rsidR="00535819" w:rsidRPr="00B04852" w:rsidRDefault="00535819" w:rsidP="00535819">
            <w:pPr>
              <w:pStyle w:val="ab"/>
              <w:numPr>
                <w:ilvl w:val="0"/>
                <w:numId w:val="16"/>
              </w:numPr>
              <w:jc w:val="both"/>
              <w:rPr>
                <w:rFonts w:cs="Arial"/>
                <w:bCs/>
                <w:szCs w:val="22"/>
                <w:lang w:eastAsia="zh-CN"/>
              </w:rPr>
            </w:pPr>
            <w:r w:rsidRPr="00B04852">
              <w:rPr>
                <w:rFonts w:eastAsia="宋体" w:cs="Arial"/>
                <w:bCs/>
                <w:szCs w:val="22"/>
                <w:lang w:eastAsia="zh-CN"/>
              </w:rPr>
              <w:t xml:space="preserve">Typographical Errors: </w:t>
            </w:r>
            <w:r w:rsidRPr="00B04852">
              <w:rPr>
                <w:rFonts w:eastAsia="宋体" w:cs="Arial"/>
                <w:bCs/>
                <w:szCs w:val="22"/>
                <w:lang w:val="en-GB" w:eastAsia="zh-CN"/>
              </w:rPr>
              <w:t>In the IE </w:t>
            </w:r>
            <w:r w:rsidRPr="00782A98">
              <w:rPr>
                <w:rFonts w:eastAsia="宋体" w:cs="Arial"/>
                <w:bCs/>
                <w:i/>
                <w:iCs/>
                <w:szCs w:val="22"/>
                <w:lang w:val="en-GB" w:eastAsia="zh-CN"/>
              </w:rPr>
              <w:t>cb-Msg3-DSATransmissionWindow-r19</w:t>
            </w:r>
            <w:r w:rsidRPr="00B04852">
              <w:rPr>
                <w:rFonts w:eastAsia="宋体" w:cs="Arial"/>
                <w:bCs/>
                <w:szCs w:val="22"/>
                <w:lang w:val="en-GB" w:eastAsia="zh-CN"/>
              </w:rPr>
              <w:t>, the parameters </w:t>
            </w:r>
            <w:r w:rsidRPr="00782A98">
              <w:rPr>
                <w:rFonts w:eastAsia="宋体" w:cs="Arial"/>
                <w:bCs/>
                <w:i/>
                <w:iCs/>
                <w:szCs w:val="22"/>
                <w:lang w:val="en-GB" w:eastAsia="zh-CN"/>
              </w:rPr>
              <w:t>startSFN-19</w:t>
            </w:r>
            <w:r w:rsidRPr="00B04852">
              <w:rPr>
                <w:rFonts w:eastAsia="宋体" w:cs="Arial"/>
                <w:bCs/>
                <w:szCs w:val="22"/>
                <w:lang w:val="en-GB" w:eastAsia="zh-CN"/>
              </w:rPr>
              <w:t> and </w:t>
            </w:r>
            <w:r w:rsidRPr="00782A98">
              <w:rPr>
                <w:rFonts w:eastAsia="宋体" w:cs="Arial"/>
                <w:bCs/>
                <w:i/>
                <w:iCs/>
                <w:szCs w:val="22"/>
                <w:lang w:val="en-GB" w:eastAsia="zh-CN"/>
              </w:rPr>
              <w:t>windowSize-19</w:t>
            </w:r>
            <w:r w:rsidRPr="00B04852">
              <w:rPr>
                <w:rFonts w:eastAsia="宋体" w:cs="Arial"/>
                <w:bCs/>
                <w:szCs w:val="22"/>
                <w:lang w:val="en-GB" w:eastAsia="zh-CN"/>
              </w:rPr>
              <w:t> should be revised to </w:t>
            </w:r>
            <w:r w:rsidRPr="00782A98">
              <w:rPr>
                <w:rFonts w:eastAsia="宋体" w:cs="Arial"/>
                <w:b/>
                <w:bCs/>
                <w:i/>
                <w:iCs/>
                <w:szCs w:val="22"/>
                <w:lang w:val="en-GB" w:eastAsia="zh-CN"/>
              </w:rPr>
              <w:t>startSFN-r19</w:t>
            </w:r>
            <w:r w:rsidRPr="00B04852">
              <w:rPr>
                <w:rFonts w:eastAsia="宋体" w:cs="Arial"/>
                <w:bCs/>
                <w:szCs w:val="22"/>
                <w:lang w:val="en-GB" w:eastAsia="zh-CN"/>
              </w:rPr>
              <w:t> and </w:t>
            </w:r>
            <w:r w:rsidRPr="00782A98">
              <w:rPr>
                <w:rFonts w:eastAsia="宋体" w:cs="Arial"/>
                <w:b/>
                <w:bCs/>
                <w:i/>
                <w:iCs/>
                <w:szCs w:val="22"/>
                <w:lang w:val="en-GB" w:eastAsia="zh-CN"/>
              </w:rPr>
              <w:t>windowSize-r19</w:t>
            </w:r>
            <w:r w:rsidRPr="00B04852">
              <w:rPr>
                <w:rFonts w:eastAsia="宋体" w:cs="Arial"/>
                <w:bCs/>
                <w:szCs w:val="22"/>
                <w:lang w:val="en-GB" w:eastAsia="zh-CN"/>
              </w:rPr>
              <w:t xml:space="preserve">, respectively </w:t>
            </w:r>
          </w:p>
          <w:p w14:paraId="78D4DDFE" w14:textId="52C4EB91" w:rsidR="00535819" w:rsidRPr="004342B9" w:rsidRDefault="00535819" w:rsidP="00535819">
            <w:pPr>
              <w:pStyle w:val="ab"/>
              <w:numPr>
                <w:ilvl w:val="0"/>
                <w:numId w:val="16"/>
              </w:numPr>
              <w:jc w:val="both"/>
              <w:rPr>
                <w:rFonts w:cs="Arial" w:hint="eastAsia"/>
                <w:bCs/>
                <w:szCs w:val="22"/>
                <w:lang w:eastAsia="zh-CN"/>
              </w:rPr>
            </w:pPr>
            <w:r w:rsidRPr="004342B9">
              <w:rPr>
                <w:i/>
                <w:iCs/>
                <w:szCs w:val="22"/>
              </w:rPr>
              <w:t>cb-Msg3-DSATransmissionWindow-r19</w:t>
            </w:r>
            <w:r w:rsidRPr="00B04852">
              <w:rPr>
                <w:szCs w:val="22"/>
              </w:rPr>
              <w:t xml:space="preserve">: We agree that </w:t>
            </w:r>
            <w:r w:rsidRPr="00782A98">
              <w:rPr>
                <w:i/>
                <w:iCs/>
                <w:szCs w:val="22"/>
              </w:rPr>
              <w:t>cb-Msg3-DSATransmissionWindow-r19</w:t>
            </w:r>
            <w:r w:rsidRPr="00B04852">
              <w:rPr>
                <w:szCs w:val="22"/>
              </w:rPr>
              <w:t xml:space="preserve"> is optional.</w:t>
            </w:r>
            <w:r w:rsidRPr="00B04852">
              <w:rPr>
                <w:szCs w:val="22"/>
              </w:rPr>
              <w:t xml:space="preserve"> </w:t>
            </w:r>
            <w:r w:rsidRPr="00B04852">
              <w:rPr>
                <w:szCs w:val="22"/>
                <w:lang w:val="en-GB"/>
              </w:rPr>
              <w:t>Since a UE can derive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from the configured </w:t>
            </w:r>
            <w:r w:rsidRPr="00B04852">
              <w:rPr>
                <w:i/>
                <w:iCs/>
                <w:szCs w:val="22"/>
                <w:lang w:val="en-GB"/>
              </w:rPr>
              <w:t>cb-Msg3-NumReplicas</w:t>
            </w:r>
            <w:r w:rsidRPr="00B04852">
              <w:rPr>
                <w:szCs w:val="22"/>
                <w:lang w:val="en-GB"/>
              </w:rPr>
              <w:t> and </w:t>
            </w:r>
            <w:r w:rsidRPr="00B04852">
              <w:rPr>
                <w:i/>
                <w:iCs/>
                <w:szCs w:val="22"/>
                <w:lang w:val="en-GB"/>
              </w:rPr>
              <w:t>cb-Msg3-StartTimeParameters-r19</w:t>
            </w:r>
            <w:r w:rsidRPr="00B04852">
              <w:rPr>
                <w:szCs w:val="22"/>
                <w:lang w:val="en-GB"/>
              </w:rPr>
              <w:t>, these parameters </w:t>
            </w:r>
            <w:r w:rsidRPr="00B04852">
              <w:rPr>
                <w:b/>
                <w:bCs/>
                <w:szCs w:val="22"/>
                <w:lang w:val="en-GB"/>
              </w:rPr>
              <w:t>MAY</w:t>
            </w:r>
            <w:r w:rsidRPr="00B04852">
              <w:rPr>
                <w:szCs w:val="22"/>
                <w:lang w:val="en-GB"/>
              </w:rPr>
              <w:t> be optional. The final determination of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remains </w:t>
            </w:r>
            <w:r w:rsidRPr="00B04852">
              <w:rPr>
                <w:b/>
                <w:bCs/>
                <w:szCs w:val="22"/>
                <w:lang w:val="en-GB"/>
              </w:rPr>
              <w:t>FFS for RAN2</w:t>
            </w:r>
            <w:r w:rsidRPr="00B04852">
              <w:rPr>
                <w:szCs w:val="22"/>
                <w:lang w:val="en-GB"/>
              </w:rPr>
              <w:t>.</w:t>
            </w:r>
          </w:p>
        </w:tc>
      </w:tr>
      <w:tr w:rsidR="004F3BA4"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77777777" w:rsidR="004F3BA4" w:rsidRDefault="004F3BA4" w:rsidP="004F3BA4">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302C56DE" w14:textId="77777777" w:rsidR="004F3BA4" w:rsidRDefault="004F3BA4" w:rsidP="004F3BA4">
            <w:pPr>
              <w:spacing w:after="0"/>
              <w:jc w:val="both"/>
              <w:rPr>
                <w:rFonts w:ascii="Arial" w:hAnsi="Arial" w:cs="Arial"/>
                <w:bCs/>
                <w:lang w:eastAsia="zh-CN"/>
              </w:rPr>
            </w:pPr>
          </w:p>
        </w:tc>
      </w:tr>
      <w:tr w:rsidR="004F3BA4"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7777777" w:rsidR="004F3BA4" w:rsidRDefault="004F3BA4" w:rsidP="004F3BA4">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CC4E3B6" w14:textId="77777777" w:rsidR="004F3BA4" w:rsidRDefault="004F3BA4" w:rsidP="004F3BA4">
            <w:pPr>
              <w:spacing w:after="0"/>
              <w:jc w:val="both"/>
              <w:rPr>
                <w:rFonts w:ascii="Arial" w:eastAsia="Malgun Gothic" w:hAnsi="Arial" w:cs="Arial"/>
                <w:bCs/>
                <w:lang w:eastAsia="ko-KR"/>
              </w:rPr>
            </w:pPr>
          </w:p>
        </w:tc>
      </w:tr>
      <w:tr w:rsidR="004F3BA4"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F3BA4" w:rsidRDefault="004F3BA4" w:rsidP="004F3BA4">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F3BA4" w:rsidRDefault="004F3BA4" w:rsidP="004F3BA4">
            <w:pPr>
              <w:spacing w:after="0"/>
              <w:jc w:val="both"/>
              <w:rPr>
                <w:rFonts w:ascii="Arial" w:hAnsi="Arial" w:cs="Arial"/>
                <w:bCs/>
                <w:lang w:eastAsia="zh-CN"/>
              </w:rPr>
            </w:pPr>
          </w:p>
        </w:tc>
      </w:tr>
      <w:tr w:rsidR="004F3BA4"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F3BA4" w:rsidRDefault="004F3BA4" w:rsidP="004F3BA4">
            <w:pPr>
              <w:spacing w:after="0"/>
              <w:jc w:val="both"/>
              <w:rPr>
                <w:rFonts w:ascii="Arial" w:hAnsi="Arial" w:cs="Arial"/>
                <w:bCs/>
                <w:lang w:eastAsia="zh-CN"/>
              </w:rPr>
            </w:pPr>
          </w:p>
        </w:tc>
      </w:tr>
      <w:tr w:rsidR="004F3BA4"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F3BA4" w:rsidRDefault="004F3BA4" w:rsidP="004F3BA4">
            <w:pPr>
              <w:spacing w:after="0"/>
              <w:jc w:val="both"/>
              <w:rPr>
                <w:rFonts w:ascii="Arial" w:hAnsi="Arial" w:cs="Arial"/>
                <w:bCs/>
                <w:lang w:eastAsia="zh-CN"/>
              </w:rPr>
            </w:pPr>
          </w:p>
        </w:tc>
      </w:tr>
      <w:tr w:rsidR="004F3BA4"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F3BA4" w:rsidRDefault="004F3BA4" w:rsidP="004F3BA4">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F3BA4" w:rsidRDefault="004F3BA4" w:rsidP="004F3BA4">
            <w:pPr>
              <w:spacing w:after="0"/>
              <w:jc w:val="both"/>
              <w:rPr>
                <w:rFonts w:ascii="Arial" w:hAnsi="Arial" w:cs="Arial"/>
                <w:bCs/>
                <w:lang w:eastAsia="ko-KR"/>
              </w:rPr>
            </w:pPr>
          </w:p>
        </w:tc>
      </w:tr>
      <w:tr w:rsidR="004F3BA4"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F3BA4" w:rsidRDefault="004F3BA4" w:rsidP="004F3BA4">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F3BA4" w:rsidRDefault="004F3BA4" w:rsidP="004F3BA4">
            <w:pPr>
              <w:spacing w:after="0"/>
              <w:jc w:val="both"/>
              <w:rPr>
                <w:rFonts w:ascii="Arial" w:eastAsia="宋体" w:hAnsi="Arial" w:cs="Arial"/>
                <w:bCs/>
                <w:lang w:eastAsia="zh-CN"/>
              </w:rPr>
            </w:pPr>
          </w:p>
        </w:tc>
      </w:tr>
      <w:tr w:rsidR="004F3BA4"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F3BA4" w:rsidRDefault="004F3BA4" w:rsidP="004F3BA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F3BA4" w:rsidRDefault="004F3BA4" w:rsidP="004F3BA4">
            <w:pPr>
              <w:spacing w:after="0"/>
              <w:jc w:val="both"/>
              <w:rPr>
                <w:rFonts w:ascii="Arial" w:hAnsi="Arial" w:cs="Arial"/>
                <w:bCs/>
                <w:lang w:eastAsia="zh-CN"/>
              </w:rPr>
            </w:pPr>
          </w:p>
        </w:tc>
      </w:tr>
      <w:tr w:rsidR="004F3BA4"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F3BA4" w:rsidRDefault="004F3BA4" w:rsidP="004F3BA4">
            <w:pPr>
              <w:spacing w:after="0"/>
              <w:jc w:val="both"/>
              <w:rPr>
                <w:rFonts w:ascii="Arial" w:hAnsi="Arial" w:cs="Arial"/>
                <w:bCs/>
                <w:lang w:eastAsia="zh-CN"/>
              </w:rPr>
            </w:pPr>
          </w:p>
        </w:tc>
      </w:tr>
      <w:tr w:rsidR="004F3BA4"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F3BA4" w:rsidRDefault="004F3BA4" w:rsidP="004F3BA4">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宋体" w:hAnsi="Arial" w:cs="Arial"/>
          <w:lang w:eastAsia="zh-CN"/>
        </w:rPr>
      </w:pPr>
    </w:p>
    <w:p w14:paraId="6B6C7382" w14:textId="77777777" w:rsidR="00A64C7A" w:rsidRDefault="00A64C7A">
      <w:pPr>
        <w:overflowPunct/>
        <w:autoSpaceDE/>
        <w:autoSpaceDN/>
        <w:adjustRightInd/>
        <w:spacing w:after="0"/>
        <w:rPr>
          <w:rFonts w:ascii="Arial" w:eastAsia="宋体" w:hAnsi="Arial" w:cs="Arial"/>
          <w:lang w:eastAsia="zh-CN"/>
        </w:rPr>
      </w:pPr>
    </w:p>
    <w:p w14:paraId="1536CA01" w14:textId="1AE1A9C6" w:rsidR="00994F72" w:rsidRPr="003B2C04" w:rsidRDefault="00994F72" w:rsidP="0018467D">
      <w:pPr>
        <w:pStyle w:val="3"/>
      </w:pPr>
      <w:r w:rsidRPr="003B2C04">
        <w:rPr>
          <w:rFonts w:hint="eastAsia"/>
        </w:rPr>
        <w:t>N</w:t>
      </w:r>
      <w:r w:rsidRPr="003B2C04">
        <w:t>B-IoT part</w:t>
      </w:r>
    </w:p>
    <w:p w14:paraId="71F0382A" w14:textId="77777777" w:rsidR="00994F72" w:rsidRPr="00F02ED9" w:rsidRDefault="00994F72" w:rsidP="00994F72">
      <w:pPr>
        <w:pStyle w:val="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4"/>
        <w:numPr>
          <w:ilvl w:val="0"/>
          <w:numId w:val="0"/>
        </w:numPr>
      </w:pPr>
      <w:bookmarkStart w:id="33" w:name="_Toc20487616"/>
      <w:bookmarkStart w:id="34" w:name="_Toc29342918"/>
      <w:bookmarkStart w:id="35" w:name="_Toc29344057"/>
      <w:bookmarkStart w:id="36" w:name="_Toc36567323"/>
      <w:bookmarkStart w:id="37" w:name="_Toc36810777"/>
      <w:bookmarkStart w:id="38" w:name="_Toc36847141"/>
      <w:bookmarkStart w:id="39" w:name="_Toc36939794"/>
      <w:bookmarkStart w:id="40" w:name="_Toc37082774"/>
      <w:bookmarkStart w:id="41" w:name="_Toc46481414"/>
      <w:bookmarkStart w:id="42" w:name="_Toc46482648"/>
      <w:bookmarkStart w:id="43" w:name="_Toc46483882"/>
      <w:bookmarkStart w:id="44" w:name="_Toc185641071"/>
      <w:r w:rsidRPr="00F02ED9">
        <w:lastRenderedPageBreak/>
        <w:t>–</w:t>
      </w:r>
      <w:r w:rsidRPr="00F02ED9">
        <w:tab/>
      </w:r>
      <w:r w:rsidRPr="00F02ED9">
        <w:rPr>
          <w:i/>
        </w:rPr>
        <w:t>N</w:t>
      </w:r>
      <w:r w:rsidRPr="00F02ED9">
        <w:rPr>
          <w:i/>
          <w:noProof/>
        </w:rPr>
        <w:t>PRACH-ConfigSIB-NB</w:t>
      </w:r>
      <w:bookmarkEnd w:id="33"/>
      <w:bookmarkEnd w:id="34"/>
      <w:bookmarkEnd w:id="35"/>
      <w:bookmarkEnd w:id="36"/>
      <w:bookmarkEnd w:id="37"/>
      <w:bookmarkEnd w:id="38"/>
      <w:bookmarkEnd w:id="39"/>
      <w:bookmarkEnd w:id="40"/>
      <w:bookmarkEnd w:id="41"/>
      <w:bookmarkEnd w:id="42"/>
      <w:bookmarkEnd w:id="43"/>
      <w:bookmarkEnd w:id="44"/>
    </w:p>
    <w:p w14:paraId="3B7F5892" w14:textId="77777777" w:rsidR="00994F72" w:rsidRPr="00F02ED9" w:rsidRDefault="00994F72" w:rsidP="00994F72">
      <w:r w:rsidRPr="00F02ED9">
        <w:t xml:space="preserve">The IE </w:t>
      </w:r>
      <w:r w:rsidRPr="00F02ED9">
        <w:rPr>
          <w:i/>
        </w:rPr>
        <w:t>N</w:t>
      </w:r>
      <w:r w:rsidRPr="00F02ED9">
        <w:rPr>
          <w:i/>
          <w:noProof/>
        </w:rPr>
        <w:t>PRACH-ConfigSIB-NB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45"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45"/>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46" w:name="OLE_LINK272"/>
      <w:bookmarkStart w:id="47"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46"/>
      <w:bookmarkEnd w:id="47"/>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lastRenderedPageBreak/>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4"/>
        <w:numPr>
          <w:ilvl w:val="0"/>
          <w:numId w:val="0"/>
        </w:numPr>
      </w:pPr>
      <w:bookmarkStart w:id="48" w:name="_Toc36810782"/>
      <w:bookmarkStart w:id="49" w:name="_Toc36847146"/>
      <w:bookmarkStart w:id="50" w:name="_Toc36939799"/>
      <w:bookmarkStart w:id="51" w:name="_Toc37082779"/>
      <w:bookmarkStart w:id="52" w:name="_Toc46481418"/>
      <w:bookmarkStart w:id="53" w:name="_Toc46482652"/>
      <w:bookmarkStart w:id="54" w:name="_Toc46483886"/>
      <w:bookmarkStart w:id="55" w:name="_Toc185641075"/>
      <w:r w:rsidRPr="00F02ED9">
        <w:t>–</w:t>
      </w:r>
      <w:r w:rsidRPr="00F02ED9">
        <w:tab/>
      </w:r>
      <w:bookmarkStart w:id="56" w:name="OLE_LINK26"/>
      <w:r>
        <w:rPr>
          <w:i/>
          <w:noProof/>
        </w:rPr>
        <w:t>CB-Msg3</w:t>
      </w:r>
      <w:r w:rsidRPr="00F02ED9">
        <w:rPr>
          <w:i/>
          <w:noProof/>
        </w:rPr>
        <w:t>-Config</w:t>
      </w:r>
      <w:r>
        <w:rPr>
          <w:i/>
          <w:noProof/>
        </w:rPr>
        <w:t>SIB</w:t>
      </w:r>
      <w:r w:rsidRPr="00F02ED9">
        <w:rPr>
          <w:i/>
          <w:noProof/>
        </w:rPr>
        <w:t>-NB</w:t>
      </w:r>
      <w:bookmarkEnd w:id="48"/>
      <w:bookmarkEnd w:id="49"/>
      <w:bookmarkEnd w:id="50"/>
      <w:bookmarkEnd w:id="51"/>
      <w:bookmarkEnd w:id="52"/>
      <w:bookmarkEnd w:id="53"/>
      <w:bookmarkEnd w:id="54"/>
      <w:bookmarkEnd w:id="55"/>
      <w:bookmarkEnd w:id="56"/>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57" w:name="OLE_LINK140"/>
      <w:r w:rsidRPr="003E7B36">
        <w:rPr>
          <w:highlight w:val="yellow"/>
        </w:rPr>
        <w:t>cb-Msg3-</w:t>
      </w:r>
      <w:r>
        <w:rPr>
          <w:highlight w:val="yellow"/>
        </w:rPr>
        <w:t>R</w:t>
      </w:r>
      <w:r w:rsidRPr="003E7B36">
        <w:rPr>
          <w:highlight w:val="yellow"/>
        </w:rPr>
        <w:t>esponseWindowTimer</w:t>
      </w:r>
      <w:bookmarkEnd w:id="57"/>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58" w:name="OLE_LINK29"/>
      <w:r w:rsidRPr="00884CA2">
        <w:rPr>
          <w:highlight w:val="yellow"/>
        </w:rPr>
        <w:t>cb-Msg3-</w:t>
      </w:r>
      <w:r w:rsidR="00617969" w:rsidRPr="00884CA2">
        <w:rPr>
          <w:highlight w:val="yellow"/>
        </w:rPr>
        <w:t>PhysicalConfig</w:t>
      </w:r>
      <w:r w:rsidRPr="00884CA2">
        <w:rPr>
          <w:highlight w:val="yellow"/>
        </w:rPr>
        <w:t>-r19</w:t>
      </w:r>
      <w:bookmarkEnd w:id="58"/>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59" w:name="OLE_LINK141"/>
      <w:bookmarkStart w:id="60" w:name="OLE_LINK31"/>
      <w:r w:rsidRPr="00994F72">
        <w:rPr>
          <w:highlight w:val="yellow"/>
        </w:rPr>
        <w:t>npdcch-NumRepetitions</w:t>
      </w:r>
      <w:bookmarkEnd w:id="59"/>
      <w:r w:rsidRPr="00994F72">
        <w:rPr>
          <w:highlight w:val="yellow"/>
        </w:rPr>
        <w:t>-r19</w:t>
      </w:r>
      <w:bookmarkEnd w:id="60"/>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lastRenderedPageBreak/>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61" w:name="OLE_LINK32"/>
      <w:r w:rsidRPr="00994F72">
        <w:rPr>
          <w:highlight w:val="yellow"/>
        </w:rPr>
        <w:t>npdcch-StartSF-CSS</w:t>
      </w:r>
      <w:r w:rsidR="00831AFF" w:rsidRPr="00994F72">
        <w:rPr>
          <w:highlight w:val="yellow"/>
        </w:rPr>
        <w:t>-</w:t>
      </w:r>
      <w:r w:rsidRPr="00994F72">
        <w:rPr>
          <w:highlight w:val="yellow"/>
        </w:rPr>
        <w:t>r19</w:t>
      </w:r>
      <w:bookmarkEnd w:id="61"/>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62" w:name="OLE_LINK33"/>
      <w:r w:rsidRPr="00994F72">
        <w:rPr>
          <w:highlight w:val="yellow"/>
        </w:rPr>
        <w:t>npdcch-Offset-r1</w:t>
      </w:r>
      <w:r w:rsidR="0014055B" w:rsidRPr="00994F72">
        <w:rPr>
          <w:highlight w:val="yellow"/>
        </w:rPr>
        <w:t>9</w:t>
      </w:r>
      <w:bookmarkEnd w:id="62"/>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63" w:name="OLE_LINK142"/>
      <w:r w:rsidRPr="00994F72">
        <w:rPr>
          <w:highlight w:val="cyan"/>
        </w:rPr>
        <w:t>npdcch-CarrierIndex</w:t>
      </w:r>
      <w:bookmarkEnd w:id="63"/>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64" w:name="OLE_LINK143"/>
      <w:r w:rsidR="003E7B36">
        <w:rPr>
          <w:highlight w:val="cyan"/>
        </w:rPr>
        <w:t>c</w:t>
      </w:r>
      <w:r w:rsidRPr="00DC4F21">
        <w:rPr>
          <w:highlight w:val="cyan"/>
        </w:rPr>
        <w:t>b-Msg3-TBS-NB-r19</w:t>
      </w:r>
      <w:bookmarkEnd w:id="64"/>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宋体" w:hAnsi="Arial" w:cs="Arial"/>
          <w:sz w:val="22"/>
          <w:szCs w:val="22"/>
          <w:lang w:eastAsia="zh-CN"/>
        </w:rPr>
      </w:pPr>
      <w:r w:rsidRPr="002B7B8E">
        <w:rPr>
          <w:rFonts w:ascii="Arial" w:eastAsia="宋体" w:hAnsi="Arial" w:cs="Arial"/>
          <w:sz w:val="22"/>
          <w:szCs w:val="22"/>
          <w:lang w:eastAsia="zh-CN"/>
        </w:rPr>
        <w:t>Notes</w:t>
      </w:r>
    </w:p>
    <w:p w14:paraId="1DEFFAC6" w14:textId="6B4E2CE7" w:rsidR="00CE0192" w:rsidRPr="00C07610" w:rsidRDefault="00CE0192" w:rsidP="00303D2E">
      <w:pPr>
        <w:pStyle w:val="ab"/>
        <w:numPr>
          <w:ilvl w:val="0"/>
          <w:numId w:val="9"/>
        </w:numPr>
        <w:jc w:val="both"/>
        <w:rPr>
          <w:rFonts w:cs="Arial"/>
          <w:iCs/>
          <w:noProof/>
        </w:rPr>
      </w:pPr>
      <w:bookmarkStart w:id="65" w:name="OLE_LINK5"/>
      <w:r w:rsidRPr="00C07610">
        <w:rPr>
          <w:rFonts w:cs="Arial"/>
          <w:iCs/>
          <w:noProof/>
          <w:highlight w:val="green"/>
        </w:rPr>
        <w:t>CB-Msg3-ConfigSIB-NB</w:t>
      </w:r>
      <w:bookmarkEnd w:id="65"/>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303D2E">
      <w:pPr>
        <w:pStyle w:val="ab"/>
        <w:numPr>
          <w:ilvl w:val="0"/>
          <w:numId w:val="9"/>
        </w:numPr>
        <w:jc w:val="both"/>
        <w:rPr>
          <w:rFonts w:eastAsia="宋体" w:cs="Arial"/>
          <w:iCs/>
          <w:lang w:eastAsia="zh-CN"/>
        </w:rPr>
      </w:pPr>
      <w:r w:rsidRPr="00C07610">
        <w:rPr>
          <w:rFonts w:cs="Arial"/>
          <w:highlight w:val="green"/>
        </w:rPr>
        <w:t>cb-Msg3-MinRSRP-Threshold-r19</w:t>
      </w:r>
      <w:r w:rsidRPr="00C07610">
        <w:rPr>
          <w:rFonts w:eastAsia="宋体" w:cs="Arial"/>
        </w:rPr>
        <w:t xml:space="preserve">: </w:t>
      </w:r>
      <w:r w:rsidRPr="00C07610">
        <w:rPr>
          <w:rFonts w:cs="Arial"/>
        </w:rPr>
        <w:t>It is assumed as an optional IE. If it is absent, no minimal threshold is used.</w:t>
      </w:r>
    </w:p>
    <w:p w14:paraId="1C7815BD" w14:textId="38136D58" w:rsidR="00994F72" w:rsidRPr="00C07610" w:rsidRDefault="00994F72" w:rsidP="00303D2E">
      <w:pPr>
        <w:pStyle w:val="ab"/>
        <w:numPr>
          <w:ilvl w:val="0"/>
          <w:numId w:val="9"/>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303D2E">
      <w:pPr>
        <w:pStyle w:val="ab"/>
        <w:numPr>
          <w:ilvl w:val="0"/>
          <w:numId w:val="9"/>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303D2E">
      <w:pPr>
        <w:pStyle w:val="ab"/>
        <w:numPr>
          <w:ilvl w:val="1"/>
          <w:numId w:val="9"/>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303D2E">
      <w:pPr>
        <w:pStyle w:val="ab"/>
        <w:numPr>
          <w:ilvl w:val="1"/>
          <w:numId w:val="9"/>
        </w:numPr>
        <w:jc w:val="both"/>
        <w:rPr>
          <w:rFonts w:cs="Arial"/>
        </w:rPr>
      </w:pPr>
      <w:bookmarkStart w:id="66" w:name="OLE_LINK35"/>
      <w:r>
        <w:rPr>
          <w:rFonts w:cs="Arial"/>
          <w:i/>
          <w:iCs/>
        </w:rPr>
        <w:t>hsfn-LSB-Info</w:t>
      </w:r>
      <w:bookmarkEnd w:id="66"/>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303D2E">
      <w:pPr>
        <w:pStyle w:val="ab"/>
        <w:numPr>
          <w:ilvl w:val="0"/>
          <w:numId w:val="9"/>
        </w:numPr>
        <w:jc w:val="both"/>
        <w:rPr>
          <w:rFonts w:cs="Arial"/>
        </w:rPr>
      </w:pPr>
      <w:r>
        <w:rPr>
          <w:highlight w:val="yellow"/>
        </w:rPr>
        <w:t>cb-Msg3-PhysicalConfig-r19</w:t>
      </w:r>
    </w:p>
    <w:p w14:paraId="789D7201" w14:textId="5AC42DBB" w:rsidR="00CE0192" w:rsidRPr="00C07610" w:rsidRDefault="00884CA2" w:rsidP="00303D2E">
      <w:pPr>
        <w:pStyle w:val="ab"/>
        <w:numPr>
          <w:ilvl w:val="1"/>
          <w:numId w:val="9"/>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a6"/>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303D2E">
      <w:pPr>
        <w:pStyle w:val="ab"/>
        <w:numPr>
          <w:ilvl w:val="1"/>
          <w:numId w:val="9"/>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303D2E">
      <w:pPr>
        <w:pStyle w:val="ab"/>
        <w:numPr>
          <w:ilvl w:val="1"/>
          <w:numId w:val="9"/>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303D2E">
      <w:pPr>
        <w:pStyle w:val="ab"/>
        <w:numPr>
          <w:ilvl w:val="1"/>
          <w:numId w:val="9"/>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hear it should be CSS instead of USS. </w:t>
      </w:r>
    </w:p>
    <w:p w14:paraId="2214C1DA" w14:textId="5D611FBA" w:rsidR="003E7B36" w:rsidRDefault="003E7B36" w:rsidP="00303D2E">
      <w:pPr>
        <w:pStyle w:val="ab"/>
        <w:numPr>
          <w:ilvl w:val="1"/>
          <w:numId w:val="9"/>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303D2E">
      <w:pPr>
        <w:pStyle w:val="ab"/>
        <w:numPr>
          <w:ilvl w:val="1"/>
          <w:numId w:val="9"/>
        </w:numPr>
        <w:jc w:val="both"/>
        <w:rPr>
          <w:rFonts w:cs="Arial"/>
        </w:rPr>
      </w:pPr>
      <w:bookmarkStart w:id="67" w:name="OLE_LINK40"/>
      <w:r>
        <w:rPr>
          <w:rFonts w:cs="Arial"/>
          <w:i/>
          <w:iCs/>
        </w:rPr>
        <w:t>ack-NACK-NumRepetitions</w:t>
      </w:r>
      <w:bookmarkEnd w:id="67"/>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303D2E">
      <w:pPr>
        <w:pStyle w:val="ab"/>
        <w:numPr>
          <w:ilvl w:val="0"/>
          <w:numId w:val="9"/>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303D2E">
      <w:pPr>
        <w:pStyle w:val="ab"/>
        <w:numPr>
          <w:ilvl w:val="0"/>
          <w:numId w:val="11"/>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303D2E">
      <w:pPr>
        <w:pStyle w:val="ab"/>
        <w:numPr>
          <w:ilvl w:val="0"/>
          <w:numId w:val="11"/>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303D2E">
      <w:pPr>
        <w:pStyle w:val="ab"/>
        <w:numPr>
          <w:ilvl w:val="0"/>
          <w:numId w:val="11"/>
        </w:numPr>
        <w:jc w:val="both"/>
        <w:rPr>
          <w:rFonts w:cs="Arial"/>
          <w:szCs w:val="22"/>
        </w:rPr>
      </w:pPr>
      <w:r>
        <w:rPr>
          <w:rFonts w:cs="Arial"/>
          <w:szCs w:val="22"/>
        </w:rPr>
        <w:t>Any parameter should be removed from the TP?</w:t>
      </w:r>
    </w:p>
    <w:p w14:paraId="6617FB43" w14:textId="77777777" w:rsidR="002B7B8E" w:rsidRDefault="002B7B8E" w:rsidP="00303D2E">
      <w:pPr>
        <w:pStyle w:val="ab"/>
        <w:numPr>
          <w:ilvl w:val="0"/>
          <w:numId w:val="11"/>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ab"/>
        <w:jc w:val="both"/>
        <w:rPr>
          <w:rFonts w:cs="Arial"/>
          <w:szCs w:val="22"/>
        </w:rPr>
      </w:pPr>
    </w:p>
    <w:p w14:paraId="2E59D063" w14:textId="21395220" w:rsidR="00330929" w:rsidRPr="00345C65" w:rsidRDefault="00330929" w:rsidP="00330929">
      <w:pPr>
        <w:jc w:val="both"/>
        <w:rPr>
          <w:rFonts w:ascii="Arial" w:eastAsia="宋体" w:hAnsi="Arial" w:cs="Arial"/>
          <w:b/>
          <w:bCs/>
          <w:lang w:val="en-US" w:eastAsia="zh-CN"/>
        </w:rPr>
      </w:pPr>
      <w:r w:rsidRPr="00345C65">
        <w:rPr>
          <w:rFonts w:ascii="Arial" w:eastAsia="宋体" w:hAnsi="Arial" w:cs="Arial"/>
          <w:b/>
          <w:bCs/>
          <w:lang w:val="en-US" w:eastAsia="zh-CN"/>
        </w:rPr>
        <w:t>Q</w:t>
      </w:r>
      <w:r w:rsidR="007E0BD2">
        <w:rPr>
          <w:rFonts w:ascii="Arial" w:eastAsia="宋体" w:hAnsi="Arial" w:cs="Arial"/>
          <w:b/>
          <w:bCs/>
          <w:lang w:val="en-US" w:eastAsia="zh-CN"/>
        </w:rPr>
        <w:t>2</w:t>
      </w:r>
      <w:r>
        <w:rPr>
          <w:rFonts w:ascii="Arial" w:eastAsia="宋体" w:hAnsi="Arial" w:cs="Arial"/>
          <w:b/>
          <w:bCs/>
          <w:lang w:val="en-US" w:eastAsia="zh-CN"/>
        </w:rPr>
        <w:t xml:space="preserve">: </w:t>
      </w:r>
      <w:r w:rsidR="007E0BD2">
        <w:rPr>
          <w:rFonts w:ascii="Arial" w:eastAsia="宋体" w:hAnsi="Arial" w:cs="Arial"/>
          <w:b/>
          <w:bCs/>
          <w:lang w:val="en-US" w:eastAsia="zh-CN"/>
        </w:rPr>
        <w:t xml:space="preserve">Any </w:t>
      </w:r>
      <w:r>
        <w:rPr>
          <w:rFonts w:ascii="Arial" w:eastAsia="宋体" w:hAnsi="Arial" w:cs="Arial"/>
          <w:b/>
          <w:bCs/>
          <w:lang w:val="en-US" w:eastAsia="zh-CN"/>
        </w:rPr>
        <w:t xml:space="preserve">comments on the TP of </w:t>
      </w:r>
      <w:r w:rsidRPr="00330929">
        <w:rPr>
          <w:rFonts w:ascii="Arial" w:eastAsia="宋体" w:hAnsi="Arial" w:cs="Arial"/>
          <w:b/>
          <w:bCs/>
          <w:i/>
          <w:iCs/>
          <w:lang w:val="en-US" w:eastAsia="zh-CN"/>
        </w:rPr>
        <w:t>CB-Msg3-ConfigSIB-NB</w:t>
      </w:r>
      <w:r w:rsidR="007E0BD2">
        <w:rPr>
          <w:rFonts w:ascii="Arial" w:eastAsia="宋体"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68"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宋体" w:hAnsi="Arial" w:cs="Arial"/>
                <w:bCs/>
                <w:lang w:eastAsia="zh-CN"/>
              </w:rPr>
            </w:pPr>
            <w:r>
              <w:rPr>
                <w:rFonts w:ascii="Arial" w:eastAsia="宋体"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宋体" w:hAnsi="Arial" w:cs="Arial"/>
                <w:bCs/>
                <w:lang w:eastAsia="zh-CN"/>
              </w:rPr>
            </w:pPr>
            <w:r>
              <w:rPr>
                <w:rFonts w:ascii="Arial" w:eastAsia="宋体" w:hAnsi="Arial" w:cs="Arial" w:hint="eastAsia"/>
                <w:bCs/>
                <w:lang w:eastAsia="zh-CN"/>
              </w:rPr>
              <w:t xml:space="preserve">Furthermore, for NB-IoT, we think </w:t>
            </w:r>
            <w:r w:rsidR="002D274E">
              <w:rPr>
                <w:rFonts w:ascii="Arial" w:eastAsia="宋体" w:hAnsi="Arial" w:cs="Arial" w:hint="eastAsia"/>
                <w:bCs/>
                <w:lang w:eastAsia="zh-CN"/>
              </w:rPr>
              <w:t xml:space="preserve">it is too early to conclude </w:t>
            </w:r>
            <w:r>
              <w:rPr>
                <w:rFonts w:ascii="Arial" w:eastAsia="宋体" w:hAnsi="Arial" w:cs="Arial"/>
                <w:bCs/>
                <w:lang w:eastAsia="zh-CN"/>
              </w:rPr>
              <w:t>“</w:t>
            </w:r>
            <w:r w:rsidRPr="001C0DAF">
              <w:rPr>
                <w:rFonts w:ascii="Arial" w:eastAsia="宋体" w:hAnsi="Arial" w:cs="Arial"/>
                <w:bCs/>
                <w:lang w:eastAsia="zh-CN"/>
              </w:rPr>
              <w:t>the periodicity of CB-Msg3 resource is assumed shorted than a H-SFN duration (i.e., 10.24s).”</w:t>
            </w:r>
            <w:r w:rsidR="00D16A30">
              <w:t xml:space="preserve"> </w:t>
            </w:r>
            <w:r w:rsidR="00D16A30" w:rsidRPr="002D274E">
              <w:rPr>
                <w:rFonts w:ascii="Arial" w:eastAsia="宋体" w:hAnsi="Arial" w:cs="Arial" w:hint="eastAsia"/>
                <w:bCs/>
                <w:lang w:eastAsia="zh-CN"/>
              </w:rPr>
              <w:t>E.g., w</w:t>
            </w:r>
            <w:r w:rsidR="00D16A30" w:rsidRPr="002D274E">
              <w:rPr>
                <w:rFonts w:ascii="Arial" w:eastAsia="宋体" w:hAnsi="Arial" w:cs="Arial"/>
                <w:bCs/>
                <w:lang w:eastAsia="zh-CN"/>
              </w:rPr>
              <w:t>hen considering the largest number of repetitions, number of resources units (RU), and number of slot</w:t>
            </w:r>
            <w:r w:rsidR="002D274E">
              <w:rPr>
                <w:rFonts w:ascii="Arial" w:eastAsia="宋体" w:hAnsi="Arial" w:cs="Arial" w:hint="eastAsia"/>
                <w:bCs/>
                <w:lang w:eastAsia="zh-CN"/>
              </w:rPr>
              <w:t>s</w:t>
            </w:r>
            <w:r w:rsidR="00D16A30" w:rsidRPr="002D274E">
              <w:rPr>
                <w:rFonts w:ascii="Arial" w:eastAsia="宋体" w:hAnsi="Arial" w:cs="Arial"/>
                <w:bCs/>
                <w:lang w:eastAsia="zh-CN"/>
              </w:rPr>
              <w:t xml:space="preserve"> in </w:t>
            </w:r>
            <w:r w:rsidR="00D16A30" w:rsidRPr="00D16A30">
              <w:rPr>
                <w:rFonts w:ascii="Arial" w:eastAsia="宋体" w:hAnsi="Arial" w:cs="Arial"/>
                <w:bCs/>
                <w:lang w:eastAsia="zh-CN"/>
              </w:rPr>
              <w:t xml:space="preserve">RU, the maximum transmission time </w:t>
            </w:r>
            <w:r w:rsidR="00D16A30">
              <w:rPr>
                <w:rFonts w:ascii="Arial" w:eastAsia="宋体" w:hAnsi="Arial" w:cs="Arial" w:hint="eastAsia"/>
                <w:bCs/>
                <w:lang w:eastAsia="zh-CN"/>
              </w:rPr>
              <w:t xml:space="preserve">for one replica </w:t>
            </w:r>
            <w:r w:rsidR="00D16A30" w:rsidRPr="00D16A30">
              <w:rPr>
                <w:rFonts w:ascii="Arial" w:eastAsia="宋体" w:hAnsi="Arial" w:cs="Arial"/>
                <w:bCs/>
                <w:lang w:eastAsia="zh-CN"/>
              </w:rPr>
              <w:t>could be 10.24 s for 15kHz SCS and 40.96 s for 3.75kHz SCS.</w:t>
            </w:r>
          </w:p>
        </w:tc>
      </w:tr>
      <w:tr w:rsidR="00AC0FB3"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4BEDB3A4" w:rsidR="00AC0FB3" w:rsidRPr="00BD6C64" w:rsidRDefault="00AC0FB3" w:rsidP="00AC0FB3">
            <w:pPr>
              <w:spacing w:after="0"/>
              <w:jc w:val="both"/>
              <w:rPr>
                <w:rFonts w:ascii="Arial" w:eastAsia="Malgun Gothic" w:hAnsi="Arial" w:cs="Arial"/>
                <w:bCs/>
                <w:lang w:eastAsia="zh-CN"/>
              </w:rPr>
            </w:pPr>
            <w:r w:rsidRPr="00BD6C64">
              <w:rPr>
                <w:rFonts w:ascii="Arial" w:eastAsia="宋体" w:hAnsi="Arial" w:cs="Arial"/>
                <w:bCs/>
                <w:lang w:eastAsia="zh-CN"/>
              </w:rPr>
              <w:lastRenderedPageBreak/>
              <w:t>NEC</w:t>
            </w:r>
          </w:p>
        </w:tc>
        <w:tc>
          <w:tcPr>
            <w:tcW w:w="9157" w:type="dxa"/>
            <w:tcBorders>
              <w:top w:val="single" w:sz="4" w:space="0" w:color="auto"/>
              <w:left w:val="single" w:sz="4" w:space="0" w:color="auto"/>
              <w:bottom w:val="single" w:sz="4" w:space="0" w:color="auto"/>
              <w:right w:val="single" w:sz="4" w:space="0" w:color="auto"/>
            </w:tcBorders>
          </w:tcPr>
          <w:p w14:paraId="2D6701A6" w14:textId="194CB6C4" w:rsidR="00AC0FB3" w:rsidRPr="00BD6C64" w:rsidRDefault="004F6A34" w:rsidP="00BD6C64">
            <w:pPr>
              <w:jc w:val="both"/>
              <w:rPr>
                <w:rFonts w:ascii="Arial" w:eastAsia="宋体" w:hAnsi="Arial" w:cs="Arial" w:hint="eastAsia"/>
                <w:bCs/>
                <w:lang w:eastAsia="zh-CN"/>
              </w:rPr>
            </w:pPr>
            <w:r w:rsidRPr="004F6A34">
              <w:rPr>
                <w:rFonts w:ascii="Arial" w:eastAsia="宋体" w:hAnsi="Arial" w:cs="Arial"/>
                <w:bCs/>
                <w:lang w:eastAsia="zh-CN"/>
              </w:rPr>
              <w:t>Most comments align with the eMTC portion</w:t>
            </w:r>
            <w:r w:rsidR="00AC0FB3" w:rsidRPr="00BD6C64">
              <w:rPr>
                <w:rFonts w:ascii="Arial" w:eastAsia="宋体" w:hAnsi="Arial" w:cs="Arial"/>
                <w:bCs/>
                <w:lang w:eastAsia="zh-CN"/>
              </w:rPr>
              <w:t xml:space="preserve">. </w:t>
            </w:r>
          </w:p>
          <w:p w14:paraId="5609E2DB" w14:textId="3584D8B3" w:rsidR="008E3FB7" w:rsidRPr="008E3FB7" w:rsidRDefault="00311006" w:rsidP="00F5643F">
            <w:pPr>
              <w:pStyle w:val="ab"/>
              <w:numPr>
                <w:ilvl w:val="0"/>
                <w:numId w:val="18"/>
              </w:numPr>
              <w:jc w:val="both"/>
              <w:rPr>
                <w:rFonts w:cs="Arial"/>
                <w:bCs/>
                <w:lang w:eastAsia="zh-CN"/>
              </w:rPr>
            </w:pPr>
            <w:r w:rsidRPr="00311006">
              <w:rPr>
                <w:rFonts w:eastAsia="宋体" w:cs="Arial"/>
                <w:bCs/>
                <w:lang w:eastAsia="zh-CN"/>
              </w:rPr>
              <w:t>Typographical Errors</w:t>
            </w:r>
            <w:r w:rsidR="00F5643F" w:rsidRPr="00311006">
              <w:rPr>
                <w:rFonts w:eastAsia="宋体" w:cs="Arial"/>
                <w:bCs/>
                <w:lang w:eastAsia="zh-CN"/>
              </w:rPr>
              <w:t>:</w:t>
            </w:r>
            <w:r w:rsidR="00F5643F" w:rsidRPr="00D74B3D">
              <w:rPr>
                <w:rFonts w:eastAsia="宋体" w:cs="Arial"/>
                <w:bCs/>
                <w:lang w:eastAsia="zh-CN"/>
              </w:rPr>
              <w:t xml:space="preserve"> </w:t>
            </w:r>
            <w:r w:rsidR="00963B41" w:rsidRPr="00963B41">
              <w:rPr>
                <w:rFonts w:eastAsia="宋体" w:cs="Arial"/>
                <w:bCs/>
                <w:lang w:val="en-GB" w:eastAsia="zh-CN"/>
              </w:rPr>
              <w:t xml:space="preserve">In the </w:t>
            </w:r>
            <w:r w:rsidR="00963B41" w:rsidRPr="00120B39">
              <w:rPr>
                <w:rFonts w:eastAsia="宋体" w:cs="Arial"/>
                <w:bCs/>
                <w:i/>
                <w:iCs/>
                <w:lang w:val="en-GB" w:eastAsia="zh-CN"/>
              </w:rPr>
              <w:t>IE cb-Msg3-DSATransmissionWindow-r19</w:t>
            </w:r>
            <w:r w:rsidR="00963B41" w:rsidRPr="00963B41">
              <w:rPr>
                <w:rFonts w:eastAsia="宋体" w:cs="Arial"/>
                <w:bCs/>
                <w:lang w:val="en-GB" w:eastAsia="zh-CN"/>
              </w:rPr>
              <w:t>, the parameters </w:t>
            </w:r>
            <w:r w:rsidR="00963B41" w:rsidRPr="00120B39">
              <w:rPr>
                <w:rFonts w:eastAsia="宋体" w:cs="Arial"/>
                <w:bCs/>
                <w:i/>
                <w:iCs/>
                <w:lang w:val="en-GB" w:eastAsia="zh-CN"/>
              </w:rPr>
              <w:t>startSFN-19</w:t>
            </w:r>
            <w:r w:rsidR="00963B41" w:rsidRPr="00963B41">
              <w:rPr>
                <w:rFonts w:eastAsia="宋体" w:cs="Arial"/>
                <w:bCs/>
                <w:lang w:val="en-GB" w:eastAsia="zh-CN"/>
              </w:rPr>
              <w:t> and </w:t>
            </w:r>
            <w:r w:rsidR="00963B41" w:rsidRPr="00120B39">
              <w:rPr>
                <w:rFonts w:eastAsia="宋体" w:cs="Arial"/>
                <w:bCs/>
                <w:i/>
                <w:iCs/>
                <w:lang w:val="en-GB" w:eastAsia="zh-CN"/>
              </w:rPr>
              <w:t>windowSize-19</w:t>
            </w:r>
            <w:r w:rsidR="00963B41" w:rsidRPr="00963B41">
              <w:rPr>
                <w:rFonts w:eastAsia="宋体" w:cs="Arial"/>
                <w:bCs/>
                <w:lang w:val="en-GB" w:eastAsia="zh-CN"/>
              </w:rPr>
              <w:t> should be revised to </w:t>
            </w:r>
            <w:r w:rsidR="00963B41" w:rsidRPr="00120B39">
              <w:rPr>
                <w:rFonts w:eastAsia="宋体" w:cs="Arial"/>
                <w:b/>
                <w:bCs/>
                <w:i/>
                <w:iCs/>
                <w:lang w:val="en-GB" w:eastAsia="zh-CN"/>
              </w:rPr>
              <w:t>startSFN-r19</w:t>
            </w:r>
            <w:r w:rsidR="00963B41" w:rsidRPr="00120B39">
              <w:rPr>
                <w:rFonts w:eastAsia="宋体" w:cs="Arial"/>
                <w:bCs/>
                <w:i/>
                <w:iCs/>
                <w:lang w:val="en-GB" w:eastAsia="zh-CN"/>
              </w:rPr>
              <w:t> </w:t>
            </w:r>
            <w:r w:rsidR="00963B41" w:rsidRPr="00963B41">
              <w:rPr>
                <w:rFonts w:eastAsia="宋体" w:cs="Arial"/>
                <w:bCs/>
                <w:lang w:val="en-GB" w:eastAsia="zh-CN"/>
              </w:rPr>
              <w:t>and </w:t>
            </w:r>
            <w:r w:rsidR="00963B41" w:rsidRPr="00120B39">
              <w:rPr>
                <w:rFonts w:eastAsia="宋体" w:cs="Arial"/>
                <w:b/>
                <w:bCs/>
                <w:i/>
                <w:iCs/>
                <w:lang w:val="en-GB" w:eastAsia="zh-CN"/>
              </w:rPr>
              <w:t>windowSize-r19</w:t>
            </w:r>
            <w:r w:rsidR="00963B41" w:rsidRPr="00963B41">
              <w:rPr>
                <w:rFonts w:eastAsia="宋体" w:cs="Arial"/>
                <w:bCs/>
                <w:lang w:val="en-GB" w:eastAsia="zh-CN"/>
              </w:rPr>
              <w:t>, respectively</w:t>
            </w:r>
            <w:r w:rsidR="00963B41">
              <w:rPr>
                <w:rFonts w:eastAsia="宋体" w:cs="Arial"/>
                <w:bCs/>
                <w:lang w:val="en-GB" w:eastAsia="zh-CN"/>
              </w:rPr>
              <w:t xml:space="preserve"> </w:t>
            </w:r>
          </w:p>
          <w:p w14:paraId="3273B9A1" w14:textId="3E58CFB9" w:rsidR="008E3FB7" w:rsidRPr="008E3FB7" w:rsidRDefault="0006793E" w:rsidP="00F5643F">
            <w:pPr>
              <w:pStyle w:val="ab"/>
              <w:numPr>
                <w:ilvl w:val="0"/>
                <w:numId w:val="18"/>
              </w:numPr>
              <w:jc w:val="both"/>
              <w:rPr>
                <w:rFonts w:cs="Arial"/>
                <w:bCs/>
                <w:lang w:eastAsia="zh-CN"/>
              </w:rPr>
            </w:pPr>
            <w:r w:rsidRPr="00120B39">
              <w:rPr>
                <w:i/>
                <w:iCs/>
              </w:rPr>
              <w:t>cb-Msg3-DSATransmissionWindow-r19</w:t>
            </w:r>
            <w:r>
              <w:t xml:space="preserve">: </w:t>
            </w:r>
            <w:r w:rsidR="00F5643F" w:rsidRPr="00D74B3D">
              <w:t xml:space="preserve">We agree that </w:t>
            </w:r>
            <w:r w:rsidR="00F5643F" w:rsidRPr="00120B39">
              <w:rPr>
                <w:i/>
                <w:iCs/>
              </w:rPr>
              <w:t>cb-Msg3-DSATransmissionWindow-r19</w:t>
            </w:r>
            <w:r w:rsidR="00F5643F" w:rsidRPr="00D74B3D">
              <w:t xml:space="preserve"> is optional. </w:t>
            </w:r>
          </w:p>
          <w:p w14:paraId="7788195E" w14:textId="08E13CD9" w:rsidR="004E18E1" w:rsidRPr="004E18E1" w:rsidRDefault="00CB198B" w:rsidP="008E3FB7">
            <w:pPr>
              <w:pStyle w:val="ab"/>
              <w:numPr>
                <w:ilvl w:val="1"/>
                <w:numId w:val="18"/>
              </w:numPr>
              <w:jc w:val="both"/>
              <w:rPr>
                <w:rFonts w:cs="Arial"/>
                <w:bCs/>
                <w:lang w:eastAsia="zh-CN"/>
              </w:rPr>
            </w:pPr>
            <w:r w:rsidRPr="00CB198B">
              <w:rPr>
                <w:lang w:val="en-GB"/>
              </w:rPr>
              <w:t>When CB-Msg3-DSA is enabled and configured by the network, the network </w:t>
            </w:r>
            <w:r w:rsidRPr="00CB198B">
              <w:rPr>
                <w:b/>
                <w:bCs/>
                <w:lang w:val="en-GB"/>
              </w:rPr>
              <w:t>MUST</w:t>
            </w:r>
            <w:r w:rsidRPr="00CB198B">
              <w:rPr>
                <w:lang w:val="en-GB"/>
              </w:rPr>
              <w:t> set the window’s starting point </w:t>
            </w:r>
            <w:r w:rsidRPr="00CB198B">
              <w:rPr>
                <w:b/>
                <w:bCs/>
                <w:lang w:val="en-GB"/>
              </w:rPr>
              <w:t>in accordance with RAN2#129 agreements</w:t>
            </w:r>
            <w:r w:rsidRPr="00CB198B">
              <w:rPr>
                <w:lang w:val="en-GB"/>
              </w:rPr>
              <w:t>. For NB-IoT, due to the 3.75 kHz subcarrier spacing (SCS), RU duration (16 slots, 32 ms), the number of RUs per NPUSCH transmission, and required repetitions, the CB-Msg3 resource or DSA window </w:t>
            </w:r>
            <w:r w:rsidRPr="00CB198B">
              <w:rPr>
                <w:b/>
                <w:bCs/>
                <w:lang w:val="en-GB"/>
              </w:rPr>
              <w:t>MAY exceed 10.24 s</w:t>
            </w:r>
            <w:r w:rsidRPr="00CB198B">
              <w:rPr>
                <w:lang w:val="en-GB"/>
              </w:rPr>
              <w:t>. Consequently, it is </w:t>
            </w:r>
            <w:r w:rsidRPr="00CB198B">
              <w:rPr>
                <w:b/>
                <w:bCs/>
                <w:lang w:val="en-GB"/>
              </w:rPr>
              <w:t>FFS</w:t>
            </w:r>
            <w:r w:rsidRPr="00CB198B">
              <w:rPr>
                <w:lang w:val="en-GB"/>
              </w:rPr>
              <w:t> whether both </w:t>
            </w:r>
            <w:r w:rsidRPr="00822F10">
              <w:rPr>
                <w:b/>
                <w:bCs/>
                <w:i/>
                <w:iCs/>
                <w:lang w:val="en-GB"/>
              </w:rPr>
              <w:t>startHSFN-r19</w:t>
            </w:r>
            <w:r w:rsidRPr="00CB198B">
              <w:rPr>
                <w:lang w:val="en-GB"/>
              </w:rPr>
              <w:t> and </w:t>
            </w:r>
            <w:r w:rsidRPr="00822F10">
              <w:rPr>
                <w:b/>
                <w:bCs/>
                <w:i/>
                <w:iCs/>
                <w:lang w:val="en-GB"/>
              </w:rPr>
              <w:t>startSFN-r19</w:t>
            </w:r>
            <w:r w:rsidRPr="00CB198B">
              <w:rPr>
                <w:lang w:val="en-GB"/>
              </w:rPr>
              <w:t> should define the DSA window start.</w:t>
            </w:r>
          </w:p>
          <w:p w14:paraId="2CE6A7A4" w14:textId="77777777" w:rsidR="00262038" w:rsidRPr="00262038" w:rsidRDefault="006773D2" w:rsidP="00262038">
            <w:pPr>
              <w:pStyle w:val="ab"/>
              <w:numPr>
                <w:ilvl w:val="1"/>
                <w:numId w:val="18"/>
              </w:numPr>
              <w:jc w:val="both"/>
              <w:rPr>
                <w:rFonts w:cs="Arial"/>
                <w:bCs/>
                <w:lang w:eastAsia="zh-CN"/>
              </w:rPr>
            </w:pPr>
            <w:r w:rsidRPr="006773D2">
              <w:rPr>
                <w:lang w:val="en-GB"/>
              </w:rPr>
              <w:t>Since a UE can derive </w:t>
            </w:r>
            <w:r w:rsidRPr="006E5471">
              <w:rPr>
                <w:i/>
                <w:iCs/>
                <w:lang w:val="en-GB"/>
              </w:rPr>
              <w:t>windowSize-r19</w:t>
            </w:r>
            <w:r w:rsidRPr="006773D2">
              <w:rPr>
                <w:lang w:val="en-GB"/>
              </w:rPr>
              <w:t> and </w:t>
            </w:r>
            <w:r w:rsidRPr="006E5471">
              <w:rPr>
                <w:i/>
                <w:iCs/>
                <w:lang w:val="en-GB"/>
              </w:rPr>
              <w:t>windowPeriodicity-r19</w:t>
            </w:r>
            <w:r w:rsidRPr="006773D2">
              <w:rPr>
                <w:lang w:val="en-GB"/>
              </w:rPr>
              <w:t> from the configured </w:t>
            </w:r>
            <w:r w:rsidRPr="006E5471">
              <w:rPr>
                <w:i/>
                <w:iCs/>
                <w:lang w:val="en-GB"/>
              </w:rPr>
              <w:t>cb-Msg3-NumReplicas</w:t>
            </w:r>
            <w:r w:rsidRPr="006773D2">
              <w:rPr>
                <w:lang w:val="en-GB"/>
              </w:rPr>
              <w:t> and </w:t>
            </w:r>
            <w:r w:rsidRPr="006E5471">
              <w:rPr>
                <w:i/>
                <w:iCs/>
                <w:lang w:val="en-GB"/>
              </w:rPr>
              <w:t>cb-Msg3-StartTimeParameters-r19</w:t>
            </w:r>
            <w:r w:rsidRPr="006773D2">
              <w:rPr>
                <w:lang w:val="en-GB"/>
              </w:rPr>
              <w:t>, these parameters </w:t>
            </w:r>
            <w:r w:rsidRPr="006773D2">
              <w:rPr>
                <w:b/>
                <w:bCs/>
                <w:lang w:val="en-GB"/>
              </w:rPr>
              <w:t>MAY</w:t>
            </w:r>
            <w:r w:rsidRPr="006773D2">
              <w:rPr>
                <w:lang w:val="en-GB"/>
              </w:rPr>
              <w:t> be optional. The final determination of </w:t>
            </w:r>
            <w:r w:rsidRPr="00A210BE">
              <w:rPr>
                <w:i/>
                <w:iCs/>
                <w:lang w:val="en-GB"/>
              </w:rPr>
              <w:t>windowSize-r19</w:t>
            </w:r>
            <w:r w:rsidRPr="006773D2">
              <w:rPr>
                <w:lang w:val="en-GB"/>
              </w:rPr>
              <w:t> and </w:t>
            </w:r>
            <w:r w:rsidRPr="00A210BE">
              <w:rPr>
                <w:i/>
                <w:iCs/>
                <w:lang w:val="en-GB"/>
              </w:rPr>
              <w:t>windowPeriodicity-r19</w:t>
            </w:r>
            <w:r w:rsidRPr="006773D2">
              <w:rPr>
                <w:lang w:val="en-GB"/>
              </w:rPr>
              <w:t> remains </w:t>
            </w:r>
            <w:r w:rsidRPr="006773D2">
              <w:rPr>
                <w:b/>
                <w:bCs/>
                <w:lang w:val="en-GB"/>
              </w:rPr>
              <w:t>FFS for RAN2</w:t>
            </w:r>
            <w:r w:rsidRPr="006773D2">
              <w:rPr>
                <w:lang w:val="en-GB"/>
              </w:rPr>
              <w:t>.</w:t>
            </w:r>
          </w:p>
          <w:p w14:paraId="59A26456" w14:textId="77777777" w:rsidR="00E4038A" w:rsidRPr="00E4038A" w:rsidRDefault="00262038" w:rsidP="00262038">
            <w:pPr>
              <w:pStyle w:val="ab"/>
              <w:numPr>
                <w:ilvl w:val="0"/>
                <w:numId w:val="18"/>
              </w:numPr>
              <w:jc w:val="both"/>
              <w:rPr>
                <w:rFonts w:cs="Arial"/>
                <w:bCs/>
                <w:lang w:eastAsia="zh-CN"/>
              </w:rPr>
            </w:pPr>
            <w:r w:rsidRPr="00262038">
              <w:rPr>
                <w:rFonts w:cs="Arial"/>
                <w:lang w:eastAsia="zh-CN"/>
              </w:rPr>
              <w:t>Unlike</w:t>
            </w:r>
            <w:r w:rsidRPr="00262038">
              <w:rPr>
                <w:rFonts w:cs="Arial"/>
                <w:lang w:eastAsia="zh-CN"/>
              </w:rPr>
              <w:t xml:space="preserve"> PUR, NB-IoT UEs </w:t>
            </w:r>
            <w:r w:rsidRPr="00262038">
              <w:rPr>
                <w:rFonts w:cs="Arial"/>
                <w:b/>
                <w:bCs/>
                <w:lang w:eastAsia="zh-CN"/>
              </w:rPr>
              <w:t>MAY</w:t>
            </w:r>
            <w:r w:rsidRPr="00262038">
              <w:rPr>
                <w:rFonts w:cs="Arial"/>
                <w:lang w:eastAsia="zh-CN"/>
              </w:rPr>
              <w:t xml:space="preserve"> transmit CB-Msg3 on </w:t>
            </w:r>
            <w:r w:rsidR="00E4038A">
              <w:rPr>
                <w:rFonts w:cs="Arial"/>
                <w:lang w:eastAsia="zh-CN"/>
              </w:rPr>
              <w:t>different</w:t>
            </w:r>
            <w:r w:rsidRPr="00262038">
              <w:rPr>
                <w:rFonts w:cs="Arial"/>
                <w:lang w:eastAsia="zh-CN"/>
              </w:rPr>
              <w:t xml:space="preserve"> subcarriers. NPRACH defines subcarrier resources via </w:t>
            </w:r>
            <w:r w:rsidRPr="00E4038A">
              <w:rPr>
                <w:rFonts w:cs="Arial"/>
                <w:i/>
                <w:iCs/>
                <w:lang w:eastAsia="zh-CN"/>
              </w:rPr>
              <w:t>nprach-SubcarrierOffset-r15</w:t>
            </w:r>
            <w:r w:rsidRPr="00262038">
              <w:rPr>
                <w:rFonts w:cs="Arial"/>
                <w:lang w:eastAsia="zh-CN"/>
              </w:rPr>
              <w:t> (starting point) and </w:t>
            </w:r>
            <w:r w:rsidRPr="00E4038A">
              <w:rPr>
                <w:rFonts w:cs="Arial"/>
                <w:i/>
                <w:iCs/>
                <w:lang w:eastAsia="zh-CN"/>
              </w:rPr>
              <w:t>nprach-NumSubcarriers-r15</w:t>
            </w:r>
            <w:r w:rsidRPr="00262038">
              <w:rPr>
                <w:rFonts w:cs="Arial"/>
                <w:lang w:eastAsia="zh-CN"/>
              </w:rPr>
              <w:t> (frequency range). Whether the network should configure CB-Msg3 on </w:t>
            </w:r>
            <w:r w:rsidRPr="00262038">
              <w:rPr>
                <w:rFonts w:cs="Arial"/>
                <w:b/>
                <w:bCs/>
                <w:lang w:eastAsia="zh-CN"/>
              </w:rPr>
              <w:t>contiguous or non-contiguous</w:t>
            </w:r>
            <w:r w:rsidRPr="00262038">
              <w:rPr>
                <w:rFonts w:cs="Arial"/>
                <w:lang w:eastAsia="zh-CN"/>
              </w:rPr>
              <w:t> subcarriers has not been discussed in RAN2 and is </w:t>
            </w:r>
            <w:r w:rsidRPr="00262038">
              <w:rPr>
                <w:rFonts w:cs="Arial"/>
                <w:b/>
                <w:bCs/>
                <w:lang w:eastAsia="zh-CN"/>
              </w:rPr>
              <w:t>FFS</w:t>
            </w:r>
            <w:r w:rsidRPr="00262038">
              <w:rPr>
                <w:rFonts w:cs="Arial"/>
                <w:lang w:eastAsia="zh-CN"/>
              </w:rPr>
              <w:t>. If contiguous CB-Msg3 resources are desired, NPRACH configurations could serve as a baseline. For example:</w:t>
            </w:r>
          </w:p>
          <w:p w14:paraId="4CBFAACA" w14:textId="2FC5FDB2" w:rsidR="00AC0FB3" w:rsidRPr="00262038" w:rsidRDefault="00AC0FB3" w:rsidP="00E4038A">
            <w:pPr>
              <w:pStyle w:val="ab"/>
              <w:ind w:left="360"/>
              <w:jc w:val="both"/>
              <w:rPr>
                <w:rFonts w:cs="Arial"/>
                <w:bCs/>
                <w:lang w:eastAsia="zh-CN"/>
              </w:rPr>
            </w:pPr>
            <w:r w:rsidRPr="00262038">
              <w:rPr>
                <w:rFonts w:cs="Arial"/>
                <w:sz w:val="20"/>
                <w:highlight w:val="cyan"/>
              </w:rPr>
              <w:t>npusch-SubcarrierOffset-r19</w:t>
            </w:r>
            <w:r w:rsidRPr="00262038">
              <w:rPr>
                <w:rFonts w:cs="Arial"/>
                <w:sz w:val="20"/>
                <w:highlight w:val="cyan"/>
              </w:rPr>
              <w:tab/>
            </w:r>
            <w:r w:rsidRPr="00262038">
              <w:rPr>
                <w:rFonts w:cs="Arial"/>
                <w:sz w:val="20"/>
                <w:highlight w:val="cyan"/>
              </w:rPr>
              <w:tab/>
            </w:r>
            <w:r w:rsidRPr="00262038">
              <w:rPr>
                <w:rFonts w:cs="Arial"/>
                <w:sz w:val="20"/>
                <w:highlight w:val="cyan"/>
              </w:rPr>
              <w:tab/>
            </w:r>
            <w:r w:rsidRPr="00262038">
              <w:rPr>
                <w:rFonts w:cs="Arial"/>
                <w:sz w:val="20"/>
                <w:highlight w:val="cyan"/>
              </w:rPr>
              <w:tab/>
              <w:t>ENUMERATED {FFS},</w:t>
            </w:r>
          </w:p>
          <w:p w14:paraId="5AB1602F" w14:textId="17A01419" w:rsidR="00AC0FB3" w:rsidRPr="00BD6C64" w:rsidRDefault="00AC0FB3" w:rsidP="00AC0FB3">
            <w:pPr>
              <w:spacing w:after="0"/>
              <w:jc w:val="both"/>
              <w:rPr>
                <w:rFonts w:ascii="Arial" w:hAnsi="Arial" w:cs="Arial"/>
                <w:bCs/>
                <w:lang w:eastAsia="zh-CN"/>
              </w:rPr>
            </w:pPr>
            <w:r w:rsidRPr="00BD6C64">
              <w:rPr>
                <w:rFonts w:ascii="Arial" w:hAnsi="Arial" w:cs="Arial"/>
                <w:highlight w:val="cyan"/>
              </w:rPr>
              <w:tab/>
            </w:r>
            <w:r w:rsidR="00D458A3">
              <w:rPr>
                <w:rFonts w:ascii="Arial" w:hAnsi="Arial" w:cs="Arial"/>
                <w:highlight w:val="cyan"/>
              </w:rPr>
              <w:t xml:space="preserve">  </w:t>
            </w:r>
            <w:r w:rsidRPr="00BD6C64">
              <w:rPr>
                <w:rFonts w:ascii="Arial" w:hAnsi="Arial" w:cs="Arial"/>
                <w:highlight w:val="cyan"/>
              </w:rPr>
              <w:t>npusch-NumSubcarriers-r19</w:t>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t>ENUMERATED {FFS},</w:t>
            </w:r>
          </w:p>
        </w:tc>
      </w:tr>
      <w:tr w:rsidR="00AC0FB3"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7777777" w:rsidR="00AC0FB3" w:rsidRDefault="00AC0FB3" w:rsidP="008E3FB7">
            <w:pPr>
              <w:spacing w:after="0"/>
              <w:ind w:leftChars="200" w:left="40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B2BC2F6" w14:textId="77777777" w:rsidR="00AC0FB3" w:rsidRDefault="00AC0FB3" w:rsidP="00AC0FB3">
            <w:pPr>
              <w:spacing w:after="0"/>
              <w:jc w:val="both"/>
              <w:rPr>
                <w:rFonts w:ascii="Arial" w:hAnsi="Arial" w:cs="Arial"/>
                <w:bCs/>
                <w:lang w:eastAsia="zh-CN"/>
              </w:rPr>
            </w:pPr>
          </w:p>
        </w:tc>
      </w:tr>
      <w:tr w:rsidR="00AC0FB3"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77777777" w:rsidR="00AC0FB3" w:rsidRDefault="00AC0FB3" w:rsidP="00AC0FB3">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77A4D24" w14:textId="77777777" w:rsidR="00AC0FB3" w:rsidRDefault="00AC0FB3" w:rsidP="00AC0FB3">
            <w:pPr>
              <w:spacing w:after="0"/>
              <w:jc w:val="both"/>
              <w:rPr>
                <w:rFonts w:ascii="Arial" w:eastAsia="Malgun Gothic" w:hAnsi="Arial" w:cs="Arial"/>
                <w:bCs/>
                <w:lang w:eastAsia="ko-KR"/>
              </w:rPr>
            </w:pPr>
          </w:p>
        </w:tc>
      </w:tr>
      <w:tr w:rsidR="00AC0FB3"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AC0FB3" w:rsidRDefault="00AC0FB3" w:rsidP="00AC0FB3">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AC0FB3" w:rsidRDefault="00AC0FB3" w:rsidP="00AC0FB3">
            <w:pPr>
              <w:spacing w:after="0"/>
              <w:jc w:val="both"/>
              <w:rPr>
                <w:rFonts w:ascii="Arial" w:hAnsi="Arial" w:cs="Arial"/>
                <w:bCs/>
                <w:lang w:eastAsia="zh-CN"/>
              </w:rPr>
            </w:pPr>
          </w:p>
        </w:tc>
      </w:tr>
      <w:tr w:rsidR="00AC0FB3"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AC0FB3" w:rsidRDefault="00AC0FB3" w:rsidP="00AC0FB3">
            <w:pPr>
              <w:spacing w:after="0"/>
              <w:jc w:val="both"/>
              <w:rPr>
                <w:rFonts w:ascii="Arial" w:hAnsi="Arial" w:cs="Arial"/>
                <w:bCs/>
                <w:lang w:eastAsia="zh-CN"/>
              </w:rPr>
            </w:pPr>
          </w:p>
        </w:tc>
      </w:tr>
      <w:tr w:rsidR="00AC0FB3"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AC0FB3" w:rsidRDefault="00AC0FB3" w:rsidP="00AC0FB3">
            <w:pPr>
              <w:spacing w:after="0"/>
              <w:jc w:val="both"/>
              <w:rPr>
                <w:rFonts w:ascii="Arial" w:hAnsi="Arial" w:cs="Arial"/>
                <w:bCs/>
                <w:lang w:eastAsia="zh-CN"/>
              </w:rPr>
            </w:pPr>
          </w:p>
        </w:tc>
      </w:tr>
      <w:tr w:rsidR="00AC0FB3"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AC0FB3" w:rsidRDefault="00AC0FB3" w:rsidP="00AC0FB3">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AC0FB3" w:rsidRDefault="00AC0FB3" w:rsidP="00AC0FB3">
            <w:pPr>
              <w:spacing w:after="0"/>
              <w:jc w:val="both"/>
              <w:rPr>
                <w:rFonts w:ascii="Arial" w:hAnsi="Arial" w:cs="Arial"/>
                <w:bCs/>
                <w:lang w:eastAsia="ko-KR"/>
              </w:rPr>
            </w:pPr>
          </w:p>
        </w:tc>
      </w:tr>
      <w:tr w:rsidR="00AC0FB3"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AC0FB3" w:rsidRDefault="00AC0FB3" w:rsidP="00AC0FB3">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AC0FB3" w:rsidRDefault="00AC0FB3" w:rsidP="00AC0FB3">
            <w:pPr>
              <w:spacing w:after="0"/>
              <w:jc w:val="both"/>
              <w:rPr>
                <w:rFonts w:ascii="Arial" w:eastAsia="宋体" w:hAnsi="Arial" w:cs="Arial"/>
                <w:bCs/>
                <w:lang w:eastAsia="zh-CN"/>
              </w:rPr>
            </w:pPr>
          </w:p>
        </w:tc>
      </w:tr>
      <w:tr w:rsidR="00AC0FB3"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AC0FB3" w:rsidRDefault="00AC0FB3" w:rsidP="00AC0FB3">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AC0FB3" w:rsidRDefault="00AC0FB3" w:rsidP="00AC0FB3">
            <w:pPr>
              <w:spacing w:after="0"/>
              <w:jc w:val="both"/>
              <w:rPr>
                <w:rFonts w:ascii="Arial" w:hAnsi="Arial" w:cs="Arial"/>
                <w:bCs/>
                <w:lang w:eastAsia="zh-CN"/>
              </w:rPr>
            </w:pPr>
          </w:p>
        </w:tc>
      </w:tr>
      <w:tr w:rsidR="00AC0FB3"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AC0FB3" w:rsidRDefault="00AC0FB3" w:rsidP="00AC0FB3">
            <w:pPr>
              <w:spacing w:after="0"/>
              <w:jc w:val="both"/>
              <w:rPr>
                <w:rFonts w:ascii="Arial" w:hAnsi="Arial" w:cs="Arial"/>
                <w:bCs/>
                <w:lang w:eastAsia="zh-CN"/>
              </w:rPr>
            </w:pPr>
          </w:p>
        </w:tc>
      </w:tr>
      <w:tr w:rsidR="00AC0FB3"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AC0FB3" w:rsidRDefault="00AC0FB3" w:rsidP="00AC0FB3">
            <w:pPr>
              <w:spacing w:after="0"/>
              <w:jc w:val="both"/>
              <w:rPr>
                <w:rFonts w:ascii="Arial" w:hAnsi="Arial" w:cs="Arial"/>
                <w:bCs/>
                <w:lang w:eastAsia="zh-CN"/>
              </w:rPr>
            </w:pPr>
          </w:p>
        </w:tc>
      </w:tr>
      <w:bookmarkEnd w:id="68"/>
    </w:tbl>
    <w:p w14:paraId="607CB405" w14:textId="77777777" w:rsidR="00C07610" w:rsidRDefault="00C07610" w:rsidP="00395CDE">
      <w:pPr>
        <w:jc w:val="both"/>
        <w:rPr>
          <w:rFonts w:ascii="Arial" w:eastAsia="宋体" w:hAnsi="Arial" w:cs="Arial"/>
          <w:lang w:eastAsia="zh-CN"/>
        </w:rPr>
      </w:pPr>
    </w:p>
    <w:p w14:paraId="3A302A72" w14:textId="23A0D845" w:rsidR="003B2B94" w:rsidRDefault="003B2B94" w:rsidP="00235089">
      <w:pPr>
        <w:pStyle w:val="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14:paraId="66ABC8DA" w14:textId="5274EDE2" w:rsidR="003B2B94" w:rsidRDefault="003B2B94" w:rsidP="00303D2E">
      <w:pPr>
        <w:pStyle w:val="Doc-text2"/>
        <w:numPr>
          <w:ilvl w:val="0"/>
          <w:numId w:val="6"/>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宋体" w:hAnsi="Arial" w:cs="Arial"/>
          <w:lang w:eastAsia="zh-CN"/>
        </w:rPr>
        <w:t xml:space="preserve">n offline discussion was </w:t>
      </w:r>
      <w:r w:rsidR="001F3670">
        <w:rPr>
          <w:rFonts w:ascii="Arial" w:eastAsia="宋体" w:hAnsi="Arial" w:cs="Arial"/>
          <w:lang w:eastAsia="zh-CN"/>
        </w:rPr>
        <w:t>initiated</w:t>
      </w:r>
      <w:r>
        <w:rPr>
          <w:rFonts w:ascii="Arial" w:eastAsia="宋体"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[AT129][306][R19 IoT NTN] TX and RX window for CB-msg3 (Mediatek)</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lastRenderedPageBreak/>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宋体" w:hAnsi="Arial" w:cs="Arial"/>
          <w:lang w:eastAsia="zh-CN"/>
        </w:rPr>
      </w:pPr>
    </w:p>
    <w:p w14:paraId="0ED5C9E0" w14:textId="653C303A" w:rsidR="003B2B94" w:rsidRDefault="003B2B94" w:rsidP="00395CDE">
      <w:pPr>
        <w:jc w:val="both"/>
        <w:rPr>
          <w:rFonts w:ascii="Arial" w:eastAsia="宋体" w:hAnsi="Arial" w:cs="Arial"/>
          <w:lang w:eastAsia="zh-CN"/>
        </w:rPr>
      </w:pPr>
      <w:r>
        <w:rPr>
          <w:rFonts w:ascii="Arial" w:eastAsia="宋体" w:hAnsi="Arial" w:cs="Arial"/>
          <w:lang w:eastAsia="zh-CN"/>
        </w:rPr>
        <w:t xml:space="preserve">As </w:t>
      </w:r>
      <w:r w:rsidR="001F3670">
        <w:rPr>
          <w:rFonts w:ascii="Arial" w:eastAsia="宋体" w:hAnsi="Arial" w:cs="Arial"/>
          <w:lang w:eastAsia="zh-CN"/>
        </w:rPr>
        <w:t>a</w:t>
      </w:r>
      <w:r>
        <w:rPr>
          <w:rFonts w:ascii="Arial" w:eastAsia="宋体"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宋体" w:hAnsi="Arial" w:cs="Arial"/>
          <w:b/>
          <w:bCs/>
          <w:lang w:val="en-US" w:eastAsia="zh-CN"/>
        </w:rPr>
      </w:pPr>
      <w:bookmarkStart w:id="69" w:name="OLE_LINK6"/>
      <w:r w:rsidRPr="00E238BA">
        <w:rPr>
          <w:rFonts w:ascii="Arial" w:eastAsia="宋体" w:hAnsi="Arial" w:cs="Arial"/>
          <w:b/>
          <w:bCs/>
          <w:lang w:val="en-US" w:eastAsia="zh-CN"/>
        </w:rPr>
        <w:t>Proposal 1: For CB-Msg3 DSA transmission window design, RAN2 to discuss below two options:</w:t>
      </w:r>
    </w:p>
    <w:p w14:paraId="49952E0D" w14:textId="77777777" w:rsidR="003B2B94" w:rsidRPr="00E238BA" w:rsidRDefault="003B2B94" w:rsidP="00303D2E">
      <w:pPr>
        <w:pStyle w:val="ab"/>
        <w:numPr>
          <w:ilvl w:val="0"/>
          <w:numId w:val="7"/>
        </w:numPr>
        <w:jc w:val="both"/>
        <w:rPr>
          <w:rFonts w:eastAsia="宋体" w:cs="Arial"/>
          <w:b/>
          <w:bCs/>
          <w:sz w:val="20"/>
          <w:lang w:eastAsia="zh-CN"/>
        </w:rPr>
      </w:pPr>
      <w:r w:rsidRPr="00E238BA">
        <w:rPr>
          <w:rFonts w:eastAsia="宋体" w:cs="Arial"/>
          <w:b/>
          <w:bCs/>
          <w:sz w:val="20"/>
          <w:lang w:eastAsia="zh-CN"/>
        </w:rPr>
        <w:t xml:space="preserve">Option 1 </w:t>
      </w:r>
    </w:p>
    <w:p w14:paraId="7B1477D8" w14:textId="77777777" w:rsidR="003B2B94" w:rsidRPr="00FA4F9C" w:rsidRDefault="003B2B94" w:rsidP="00303D2E">
      <w:pPr>
        <w:pStyle w:val="ab"/>
        <w:numPr>
          <w:ilvl w:val="1"/>
          <w:numId w:val="7"/>
        </w:numPr>
        <w:jc w:val="both"/>
        <w:rPr>
          <w:rFonts w:eastAsia="宋体" w:cs="Arial"/>
          <w:b/>
          <w:bCs/>
          <w:sz w:val="20"/>
          <w:lang w:eastAsia="zh-CN"/>
        </w:rPr>
      </w:pPr>
      <w:r w:rsidRPr="00E238BA">
        <w:rPr>
          <w:rFonts w:eastAsia="宋体"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03D2E">
      <w:pPr>
        <w:pStyle w:val="ab"/>
        <w:numPr>
          <w:ilvl w:val="0"/>
          <w:numId w:val="7"/>
        </w:numPr>
        <w:jc w:val="both"/>
        <w:rPr>
          <w:rFonts w:eastAsia="宋体" w:cs="Arial"/>
          <w:b/>
          <w:bCs/>
          <w:sz w:val="20"/>
          <w:lang w:eastAsia="zh-CN"/>
        </w:rPr>
      </w:pPr>
      <w:r w:rsidRPr="00E238BA">
        <w:rPr>
          <w:rFonts w:eastAsia="宋体" w:cs="Arial"/>
          <w:b/>
          <w:bCs/>
          <w:sz w:val="20"/>
          <w:lang w:eastAsia="zh-CN"/>
        </w:rPr>
        <w:t xml:space="preserve">Option 2 </w:t>
      </w:r>
    </w:p>
    <w:p w14:paraId="3D6E39A6" w14:textId="77777777" w:rsidR="003B2B94" w:rsidRDefault="003B2B94" w:rsidP="00303D2E">
      <w:pPr>
        <w:pStyle w:val="ab"/>
        <w:numPr>
          <w:ilvl w:val="1"/>
          <w:numId w:val="7"/>
        </w:numPr>
        <w:jc w:val="both"/>
        <w:rPr>
          <w:rFonts w:eastAsia="宋体" w:cs="Arial"/>
          <w:b/>
          <w:bCs/>
          <w:sz w:val="20"/>
          <w:lang w:eastAsia="zh-CN"/>
        </w:rPr>
      </w:pPr>
      <w:r w:rsidRPr="00E238BA">
        <w:rPr>
          <w:rFonts w:eastAsia="宋体" w:cs="Arial"/>
          <w:b/>
          <w:bCs/>
          <w:sz w:val="20"/>
          <w:lang w:eastAsia="zh-CN"/>
        </w:rPr>
        <w:t>Transmission window is configured by network with a starting point (e.g. H-SFN offset), a window length, and a window periodicity.</w:t>
      </w:r>
      <w:bookmarkEnd w:id="69"/>
    </w:p>
    <w:p w14:paraId="48A65B4A" w14:textId="77777777" w:rsidR="003B2B94" w:rsidRPr="00E238BA" w:rsidRDefault="003B2B94" w:rsidP="00303D2E">
      <w:pPr>
        <w:pStyle w:val="ab"/>
        <w:numPr>
          <w:ilvl w:val="1"/>
          <w:numId w:val="7"/>
        </w:numPr>
        <w:jc w:val="both"/>
        <w:rPr>
          <w:rFonts w:eastAsia="宋体" w:cs="Arial"/>
          <w:b/>
          <w:bCs/>
          <w:sz w:val="20"/>
          <w:lang w:eastAsia="zh-CN"/>
        </w:rPr>
      </w:pPr>
      <w:r w:rsidRPr="00B71DC3">
        <w:rPr>
          <w:rFonts w:eastAsia="宋体" w:cs="Arial"/>
          <w:b/>
          <w:bCs/>
          <w:sz w:val="20"/>
          <w:lang w:val="en-GB" w:eastAsia="zh-CN"/>
        </w:rPr>
        <w:t>The UE first selects a nearest DSA transmission window and then randomly select K replicas inside the window</w:t>
      </w:r>
      <w:r>
        <w:rPr>
          <w:rFonts w:eastAsia="宋体" w:cs="Arial"/>
          <w:b/>
          <w:bCs/>
          <w:sz w:val="20"/>
          <w:lang w:val="en-GB" w:eastAsia="zh-CN"/>
        </w:rPr>
        <w:t>.</w:t>
      </w:r>
    </w:p>
    <w:p w14:paraId="3108F263" w14:textId="77777777" w:rsidR="003B2B94" w:rsidRPr="00E238BA" w:rsidRDefault="003B2B94" w:rsidP="003B2B94">
      <w:pPr>
        <w:spacing w:after="0"/>
        <w:jc w:val="both"/>
        <w:rPr>
          <w:rFonts w:eastAsia="宋体" w:cs="Arial"/>
          <w:b/>
          <w:bCs/>
          <w:lang w:eastAsia="zh-CN"/>
        </w:rPr>
      </w:pPr>
    </w:p>
    <w:p w14:paraId="3F4784E6" w14:textId="77777777" w:rsidR="003B2B94" w:rsidRPr="00E238BA" w:rsidRDefault="003B2B94" w:rsidP="003B2B94">
      <w:pPr>
        <w:spacing w:after="0"/>
        <w:jc w:val="both"/>
        <w:rPr>
          <w:rFonts w:ascii="Arial" w:eastAsia="宋体" w:hAnsi="Arial" w:cs="Arial"/>
          <w:b/>
          <w:bCs/>
          <w:lang w:val="en-US" w:eastAsia="zh-CN"/>
        </w:rPr>
      </w:pPr>
      <w:r w:rsidRPr="00E238BA">
        <w:rPr>
          <w:rFonts w:ascii="Arial" w:eastAsia="宋体" w:hAnsi="Arial" w:cs="Arial"/>
          <w:b/>
          <w:bCs/>
          <w:lang w:val="en-US" w:eastAsia="zh-CN"/>
        </w:rPr>
        <w:t xml:space="preserve">Proposal </w:t>
      </w:r>
      <w:r>
        <w:rPr>
          <w:rFonts w:ascii="Arial" w:eastAsia="宋体" w:hAnsi="Arial" w:cs="Arial"/>
          <w:b/>
          <w:bCs/>
          <w:lang w:val="en-US" w:eastAsia="zh-CN"/>
        </w:rPr>
        <w:t>2</w:t>
      </w:r>
      <w:r w:rsidRPr="00E238BA">
        <w:rPr>
          <w:rFonts w:ascii="Arial" w:eastAsia="宋体" w:hAnsi="Arial" w:cs="Arial"/>
          <w:b/>
          <w:bCs/>
          <w:lang w:val="en-US" w:eastAsia="zh-CN"/>
        </w:rPr>
        <w:t xml:space="preserve">: For CB-Msg3 DSA </w:t>
      </w:r>
      <w:r>
        <w:rPr>
          <w:rFonts w:ascii="Arial" w:eastAsia="宋体" w:hAnsi="Arial" w:cs="Arial"/>
          <w:b/>
          <w:bCs/>
          <w:lang w:val="en-US" w:eastAsia="zh-CN"/>
        </w:rPr>
        <w:t>m</w:t>
      </w:r>
      <w:r w:rsidRPr="00E238BA">
        <w:rPr>
          <w:rFonts w:ascii="Arial" w:eastAsia="宋体" w:hAnsi="Arial" w:cs="Arial"/>
          <w:b/>
          <w:bCs/>
          <w:lang w:val="en-US" w:eastAsia="zh-CN"/>
        </w:rPr>
        <w:t xml:space="preserve">onitor window </w:t>
      </w:r>
      <w:r>
        <w:rPr>
          <w:rFonts w:ascii="Arial" w:eastAsia="宋体" w:hAnsi="Arial" w:cs="Arial"/>
          <w:b/>
          <w:bCs/>
          <w:lang w:val="en-US" w:eastAsia="zh-CN"/>
        </w:rPr>
        <w:t xml:space="preserve">and RNTI </w:t>
      </w:r>
      <w:r w:rsidRPr="00E238BA">
        <w:rPr>
          <w:rFonts w:ascii="Arial" w:eastAsia="宋体" w:hAnsi="Arial" w:cs="Arial"/>
          <w:b/>
          <w:bCs/>
          <w:lang w:val="en-US" w:eastAsia="zh-CN"/>
        </w:rPr>
        <w:t>design, RAN2 to discuss below two options:</w:t>
      </w:r>
    </w:p>
    <w:p w14:paraId="35C24997" w14:textId="77777777" w:rsidR="003B2B94" w:rsidRPr="00E238BA" w:rsidRDefault="003B2B94" w:rsidP="00303D2E">
      <w:pPr>
        <w:pStyle w:val="ab"/>
        <w:numPr>
          <w:ilvl w:val="0"/>
          <w:numId w:val="7"/>
        </w:numPr>
        <w:jc w:val="both"/>
        <w:rPr>
          <w:rFonts w:eastAsia="宋体" w:cs="Arial"/>
          <w:b/>
          <w:bCs/>
          <w:sz w:val="20"/>
          <w:lang w:eastAsia="zh-CN"/>
        </w:rPr>
      </w:pPr>
      <w:r w:rsidRPr="00E238BA">
        <w:rPr>
          <w:rFonts w:eastAsia="宋体" w:cs="Arial"/>
          <w:b/>
          <w:bCs/>
          <w:sz w:val="20"/>
          <w:lang w:eastAsia="zh-CN"/>
        </w:rPr>
        <w:t xml:space="preserve">Option 1 </w:t>
      </w:r>
    </w:p>
    <w:p w14:paraId="798DFE1E" w14:textId="77777777" w:rsidR="003B2B94" w:rsidRPr="00E238BA" w:rsidRDefault="003B2B94" w:rsidP="00303D2E">
      <w:pPr>
        <w:pStyle w:val="ab"/>
        <w:numPr>
          <w:ilvl w:val="1"/>
          <w:numId w:val="7"/>
        </w:numPr>
        <w:jc w:val="both"/>
        <w:rPr>
          <w:rFonts w:eastAsia="宋体" w:cs="Arial"/>
          <w:b/>
          <w:bCs/>
          <w:sz w:val="20"/>
          <w:lang w:eastAsia="zh-CN"/>
        </w:rPr>
      </w:pPr>
      <w:r w:rsidRPr="0055271E">
        <w:rPr>
          <w:rFonts w:eastAsia="宋体" w:cs="Arial"/>
          <w:b/>
          <w:bCs/>
          <w:sz w:val="20"/>
          <w:lang w:eastAsia="zh-CN"/>
        </w:rPr>
        <w:t>RNTI is calculated for each Replica respectively according to the selected resource (same as SA)</w:t>
      </w:r>
      <w:r w:rsidRPr="00E238BA">
        <w:rPr>
          <w:rFonts w:eastAsia="宋体" w:cs="Arial"/>
          <w:b/>
          <w:bCs/>
          <w:sz w:val="20"/>
          <w:lang w:eastAsia="zh-CN"/>
        </w:rPr>
        <w:t>.</w:t>
      </w:r>
    </w:p>
    <w:p w14:paraId="575AC40D" w14:textId="77777777" w:rsidR="003B2B94" w:rsidRPr="0055271E" w:rsidRDefault="003B2B94" w:rsidP="00303D2E">
      <w:pPr>
        <w:pStyle w:val="ab"/>
        <w:numPr>
          <w:ilvl w:val="1"/>
          <w:numId w:val="7"/>
        </w:numPr>
        <w:jc w:val="both"/>
        <w:rPr>
          <w:rFonts w:eastAsia="宋体" w:cs="Arial"/>
          <w:b/>
          <w:bCs/>
          <w:sz w:val="20"/>
          <w:lang w:eastAsia="zh-CN"/>
        </w:rPr>
      </w:pPr>
      <w:r w:rsidRPr="0055271E">
        <w:rPr>
          <w:rFonts w:eastAsia="宋体" w:cs="Arial"/>
          <w:b/>
          <w:bCs/>
          <w:sz w:val="20"/>
          <w:lang w:eastAsia="zh-CN"/>
        </w:rPr>
        <w:t>After the end of all repetition of CB-Msg3 PUSCH transmission of each replica, UE starts the corresponding monitor window, taking UE-eNB RTT into account</w:t>
      </w:r>
      <w:r w:rsidRPr="00E238BA">
        <w:rPr>
          <w:rFonts w:eastAsia="宋体" w:cs="Arial"/>
          <w:b/>
          <w:bCs/>
          <w:sz w:val="20"/>
          <w:lang w:eastAsia="zh-CN"/>
        </w:rPr>
        <w:t>.</w:t>
      </w:r>
    </w:p>
    <w:p w14:paraId="50200A01" w14:textId="77777777" w:rsidR="003B2B94" w:rsidRPr="0055271E" w:rsidRDefault="003B2B94" w:rsidP="00303D2E">
      <w:pPr>
        <w:pStyle w:val="ab"/>
        <w:numPr>
          <w:ilvl w:val="1"/>
          <w:numId w:val="7"/>
        </w:numPr>
        <w:jc w:val="both"/>
        <w:rPr>
          <w:rFonts w:eastAsia="宋体" w:cs="Arial"/>
          <w:b/>
          <w:bCs/>
          <w:sz w:val="20"/>
          <w:lang w:eastAsia="zh-CN"/>
        </w:rPr>
      </w:pPr>
      <w:r>
        <w:rPr>
          <w:rFonts w:eastAsia="宋体" w:cs="Arial"/>
          <w:b/>
          <w:bCs/>
          <w:sz w:val="20"/>
          <w:lang w:eastAsia="zh-CN"/>
        </w:rPr>
        <w:t xml:space="preserve">The </w:t>
      </w:r>
      <w:r w:rsidRPr="0055271E">
        <w:rPr>
          <w:rFonts w:eastAsia="宋体" w:cs="Arial"/>
          <w:b/>
          <w:bCs/>
          <w:sz w:val="20"/>
          <w:lang w:eastAsia="zh-CN"/>
        </w:rPr>
        <w:t>UE ha</w:t>
      </w:r>
      <w:r w:rsidRPr="00E238BA">
        <w:rPr>
          <w:rFonts w:eastAsia="宋体" w:cs="Arial"/>
          <w:b/>
          <w:bCs/>
          <w:sz w:val="20"/>
          <w:lang w:eastAsia="zh-CN"/>
        </w:rPr>
        <w:t>s</w:t>
      </w:r>
      <w:r w:rsidRPr="0055271E">
        <w:rPr>
          <w:rFonts w:eastAsia="宋体" w:cs="Arial"/>
          <w:b/>
          <w:bCs/>
          <w:sz w:val="20"/>
          <w:lang w:eastAsia="zh-CN"/>
        </w:rPr>
        <w:t xml:space="preserve"> to monitor multiple RNTI</w:t>
      </w:r>
      <w:r>
        <w:rPr>
          <w:rFonts w:eastAsia="宋体" w:cs="Arial"/>
          <w:b/>
          <w:bCs/>
          <w:sz w:val="20"/>
          <w:lang w:eastAsia="zh-CN"/>
        </w:rPr>
        <w:t>s</w:t>
      </w:r>
      <w:r w:rsidRPr="00E238BA">
        <w:rPr>
          <w:rFonts w:eastAsia="宋体" w:cs="Arial"/>
          <w:b/>
          <w:bCs/>
          <w:sz w:val="20"/>
          <w:lang w:eastAsia="zh-CN"/>
        </w:rPr>
        <w:t xml:space="preserve"> in multiple monitor window</w:t>
      </w:r>
      <w:r>
        <w:rPr>
          <w:rFonts w:eastAsia="宋体" w:cs="Arial"/>
          <w:b/>
          <w:bCs/>
          <w:sz w:val="20"/>
          <w:lang w:eastAsia="zh-CN"/>
        </w:rPr>
        <w:t>s</w:t>
      </w:r>
      <w:r w:rsidRPr="00E238BA">
        <w:rPr>
          <w:rFonts w:eastAsia="宋体" w:cs="Arial"/>
          <w:b/>
          <w:bCs/>
          <w:sz w:val="20"/>
          <w:lang w:eastAsia="zh-CN"/>
        </w:rPr>
        <w:t>.</w:t>
      </w:r>
    </w:p>
    <w:p w14:paraId="782C95B0" w14:textId="77777777" w:rsidR="003B2B94" w:rsidRPr="00E238BA" w:rsidRDefault="003B2B94" w:rsidP="00303D2E">
      <w:pPr>
        <w:pStyle w:val="ab"/>
        <w:numPr>
          <w:ilvl w:val="0"/>
          <w:numId w:val="7"/>
        </w:numPr>
        <w:jc w:val="both"/>
        <w:rPr>
          <w:rFonts w:eastAsia="宋体" w:cs="Arial"/>
          <w:b/>
          <w:bCs/>
          <w:sz w:val="20"/>
          <w:lang w:eastAsia="zh-CN"/>
        </w:rPr>
      </w:pPr>
      <w:r w:rsidRPr="00E238BA">
        <w:rPr>
          <w:rFonts w:eastAsia="宋体" w:cs="Arial"/>
          <w:b/>
          <w:bCs/>
          <w:sz w:val="20"/>
          <w:lang w:eastAsia="zh-CN"/>
        </w:rPr>
        <w:t>Option 2</w:t>
      </w:r>
    </w:p>
    <w:p w14:paraId="61776C28" w14:textId="77777777" w:rsidR="003B2B94" w:rsidRPr="00FA4F9C" w:rsidRDefault="003B2B94" w:rsidP="00303D2E">
      <w:pPr>
        <w:pStyle w:val="ab"/>
        <w:numPr>
          <w:ilvl w:val="1"/>
          <w:numId w:val="7"/>
        </w:numPr>
        <w:jc w:val="both"/>
        <w:rPr>
          <w:rFonts w:eastAsia="宋体" w:cs="Arial"/>
          <w:b/>
          <w:bCs/>
          <w:sz w:val="20"/>
          <w:lang w:eastAsia="zh-CN"/>
        </w:rPr>
      </w:pPr>
      <w:r w:rsidRPr="00FA4F9C">
        <w:rPr>
          <w:rFonts w:eastAsia="宋体" w:cs="Arial"/>
          <w:b/>
          <w:bCs/>
          <w:sz w:val="20"/>
          <w:lang w:eastAsia="zh-CN"/>
        </w:rPr>
        <w:t>A single RNTI is used for all replicas and it is calculated based on the location of the selected DSA transmission window</w:t>
      </w:r>
      <w:r>
        <w:rPr>
          <w:rFonts w:eastAsia="宋体" w:cs="Arial"/>
          <w:b/>
          <w:bCs/>
          <w:sz w:val="20"/>
          <w:lang w:eastAsia="zh-CN"/>
        </w:rPr>
        <w:t>.</w:t>
      </w:r>
    </w:p>
    <w:p w14:paraId="3D7D3809" w14:textId="77777777" w:rsidR="003B2B94" w:rsidRPr="00E238BA" w:rsidRDefault="003B2B94" w:rsidP="00303D2E">
      <w:pPr>
        <w:pStyle w:val="ab"/>
        <w:numPr>
          <w:ilvl w:val="1"/>
          <w:numId w:val="7"/>
        </w:numPr>
        <w:jc w:val="both"/>
        <w:rPr>
          <w:rFonts w:eastAsia="宋体" w:cs="Arial"/>
          <w:b/>
          <w:bCs/>
          <w:sz w:val="20"/>
          <w:lang w:eastAsia="zh-CN"/>
        </w:rPr>
      </w:pPr>
      <w:r w:rsidRPr="00FA4F9C">
        <w:rPr>
          <w:rFonts w:eastAsia="宋体" w:cs="Arial"/>
          <w:b/>
          <w:bCs/>
          <w:sz w:val="20"/>
          <w:lang w:val="en-GB" w:eastAsia="zh-CN"/>
        </w:rPr>
        <w:t>A single monitor window is used for all replicas</w:t>
      </w:r>
      <w:r>
        <w:rPr>
          <w:rFonts w:eastAsia="宋体" w:cs="Arial"/>
          <w:b/>
          <w:bCs/>
          <w:sz w:val="20"/>
          <w:lang w:val="en-GB" w:eastAsia="zh-CN"/>
        </w:rPr>
        <w:t>.</w:t>
      </w:r>
    </w:p>
    <w:p w14:paraId="48DE4BD0" w14:textId="77777777" w:rsidR="003B2B94" w:rsidRDefault="003B2B94" w:rsidP="00395CDE">
      <w:pPr>
        <w:jc w:val="both"/>
        <w:rPr>
          <w:rFonts w:ascii="Arial" w:eastAsia="宋体" w:hAnsi="Arial" w:cs="Arial"/>
          <w:lang w:val="en-US" w:eastAsia="zh-CN"/>
        </w:rPr>
      </w:pPr>
    </w:p>
    <w:p w14:paraId="18808CCC" w14:textId="291CD455" w:rsidR="003B2B94" w:rsidRDefault="003B2B94" w:rsidP="00395CDE">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w:t>
      </w:r>
      <w:r w:rsidR="001F3670">
        <w:rPr>
          <w:rFonts w:ascii="Arial" w:eastAsia="宋体" w:hAnsi="Arial" w:cs="Arial"/>
          <w:lang w:val="en-US" w:eastAsia="zh-CN"/>
        </w:rPr>
        <w:t xml:space="preserve">the </w:t>
      </w:r>
      <w:r>
        <w:rPr>
          <w:rFonts w:ascii="Arial" w:eastAsia="宋体"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03D2E">
      <w:pPr>
        <w:pStyle w:val="Doc-text2"/>
        <w:numPr>
          <w:ilvl w:val="0"/>
          <w:numId w:val="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宋体" w:hAnsi="Arial" w:cs="Arial"/>
          <w:lang w:eastAsia="zh-CN"/>
        </w:rPr>
      </w:pPr>
    </w:p>
    <w:p w14:paraId="2AC1E2CC" w14:textId="2ADF38D3" w:rsidR="003B2B94" w:rsidRDefault="003B2B94" w:rsidP="00395CDE">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w:t>
      </w:r>
      <w:r w:rsidR="001F3670">
        <w:rPr>
          <w:rFonts w:ascii="Arial" w:eastAsia="宋体" w:hAnsi="Arial" w:cs="Arial"/>
          <w:lang w:eastAsia="zh-CN"/>
        </w:rPr>
        <w:t>,</w:t>
      </w:r>
      <w:r>
        <w:rPr>
          <w:rFonts w:ascii="Arial" w:eastAsia="宋体" w:hAnsi="Arial" w:cs="Arial"/>
          <w:lang w:eastAsia="zh-CN"/>
        </w:rPr>
        <w:t xml:space="preserve"> but no conclusion</w:t>
      </w:r>
      <w:r w:rsidR="001F3670">
        <w:rPr>
          <w:rFonts w:ascii="Arial" w:eastAsia="宋体" w:hAnsi="Arial" w:cs="Arial"/>
          <w:lang w:eastAsia="zh-CN"/>
        </w:rPr>
        <w:t xml:space="preserve"> was reached</w:t>
      </w:r>
      <w:r>
        <w:rPr>
          <w:rFonts w:ascii="Arial" w:eastAsia="宋体" w:hAnsi="Arial" w:cs="Arial"/>
          <w:lang w:eastAsia="zh-CN"/>
        </w:rPr>
        <w:t xml:space="preserve">. We </w:t>
      </w:r>
      <w:r w:rsidR="001F3670">
        <w:rPr>
          <w:rFonts w:ascii="Arial" w:eastAsia="宋体" w:hAnsi="Arial" w:cs="Arial"/>
          <w:lang w:eastAsia="zh-CN"/>
        </w:rPr>
        <w:t xml:space="preserve">will </w:t>
      </w:r>
      <w:r>
        <w:rPr>
          <w:rFonts w:ascii="Arial" w:eastAsia="宋体" w:hAnsi="Arial" w:cs="Arial"/>
          <w:lang w:eastAsia="zh-CN"/>
        </w:rPr>
        <w:t>continue our discussion on the Msg4 monitoring window and RNTI in this offline.</w:t>
      </w:r>
    </w:p>
    <w:p w14:paraId="0BC7FC10" w14:textId="6CCFA815" w:rsidR="003B2B94" w:rsidRDefault="003B2B94" w:rsidP="00395CDE">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 xml:space="preserve">Msg4 monitoring window can still be multiple. The RNTI design would also be impacted accordingly. Therefore, </w:t>
      </w:r>
      <w:r w:rsidR="00FD1597">
        <w:rPr>
          <w:rFonts w:ascii="Arial" w:eastAsia="宋体" w:hAnsi="Arial" w:cs="Arial"/>
          <w:lang w:val="en-US" w:eastAsia="zh-CN"/>
        </w:rPr>
        <w:t xml:space="preserve">the </w:t>
      </w:r>
      <w:r>
        <w:rPr>
          <w:rFonts w:ascii="Arial" w:eastAsia="宋体"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宋体" w:hAnsi="Arial" w:cs="Arial"/>
          <w:lang w:val="en-US" w:eastAsia="zh-CN"/>
        </w:rPr>
      </w:pPr>
      <w:r>
        <w:rPr>
          <w:rFonts w:ascii="Arial" w:eastAsia="宋体" w:hAnsi="Arial" w:cs="Arial"/>
          <w:lang w:val="en-US" w:eastAsia="zh-CN"/>
        </w:rPr>
        <w:t>C</w:t>
      </w:r>
      <w:r w:rsidR="003B2B94">
        <w:rPr>
          <w:rFonts w:ascii="Arial" w:eastAsia="宋体" w:hAnsi="Arial" w:cs="Arial"/>
          <w:lang w:val="en-US" w:eastAsia="zh-CN"/>
        </w:rPr>
        <w:t xml:space="preserve">ompanies </w:t>
      </w:r>
      <w:r>
        <w:rPr>
          <w:rFonts w:ascii="Arial" w:eastAsia="宋体" w:hAnsi="Arial" w:cs="Arial"/>
          <w:lang w:val="en-US" w:eastAsia="zh-CN"/>
        </w:rPr>
        <w:t>are invited to provide their views on</w:t>
      </w:r>
      <w:r w:rsidR="003B2B94">
        <w:rPr>
          <w:rFonts w:ascii="Arial" w:eastAsia="宋体" w:hAnsi="Arial" w:cs="Arial"/>
          <w:lang w:val="en-US" w:eastAsia="zh-CN"/>
        </w:rPr>
        <w:t xml:space="preserve"> the following questions:</w:t>
      </w:r>
    </w:p>
    <w:p w14:paraId="2B71CBA6" w14:textId="3CA261D0" w:rsidR="003B2B94" w:rsidRDefault="003B2B94" w:rsidP="00395CDE">
      <w:pPr>
        <w:jc w:val="both"/>
        <w:rPr>
          <w:rFonts w:ascii="Arial" w:eastAsia="宋体" w:hAnsi="Arial" w:cs="Arial"/>
          <w:b/>
          <w:bCs/>
          <w:lang w:val="en-US" w:eastAsia="zh-CN"/>
        </w:rPr>
      </w:pPr>
      <w:r w:rsidRPr="00345C65">
        <w:rPr>
          <w:rFonts w:ascii="Arial" w:eastAsia="宋体" w:hAnsi="Arial" w:cs="Arial"/>
          <w:b/>
          <w:bCs/>
          <w:lang w:val="en-US" w:eastAsia="zh-CN"/>
        </w:rPr>
        <w:t>Q</w:t>
      </w:r>
      <w:r w:rsidR="00B91B21">
        <w:rPr>
          <w:rFonts w:ascii="Arial" w:eastAsia="宋体" w:hAnsi="Arial" w:cs="Arial"/>
          <w:b/>
          <w:bCs/>
          <w:lang w:val="en-US" w:eastAsia="zh-CN"/>
        </w:rPr>
        <w:t>3</w:t>
      </w:r>
      <w:r w:rsidR="00C576E0">
        <w:rPr>
          <w:rFonts w:ascii="Arial" w:eastAsia="宋体" w:hAnsi="Arial" w:cs="Arial"/>
          <w:b/>
          <w:bCs/>
          <w:lang w:val="en-US" w:eastAsia="zh-CN"/>
        </w:rPr>
        <w:t>:</w:t>
      </w:r>
      <w:r w:rsidRPr="00345C65">
        <w:rPr>
          <w:rFonts w:ascii="Arial" w:eastAsia="宋体" w:hAnsi="Arial" w:cs="Arial"/>
          <w:b/>
          <w:bCs/>
          <w:lang w:val="en-US" w:eastAsia="zh-CN"/>
        </w:rPr>
        <w:t xml:space="preserve"> </w:t>
      </w:r>
      <w:r w:rsidR="00C576E0">
        <w:rPr>
          <w:rFonts w:ascii="Arial" w:eastAsia="宋体" w:hAnsi="Arial" w:cs="Arial"/>
          <w:b/>
          <w:bCs/>
          <w:lang w:val="en-US" w:eastAsia="zh-CN"/>
        </w:rPr>
        <w:t>S</w:t>
      </w:r>
      <w:r w:rsidRPr="00345C65">
        <w:rPr>
          <w:rFonts w:ascii="Arial" w:eastAsia="宋体" w:hAnsi="Arial" w:cs="Arial"/>
          <w:b/>
          <w:bCs/>
          <w:lang w:val="en-US" w:eastAsia="zh-CN"/>
        </w:rPr>
        <w:t>hould there be one Msg4 monitoring window or multiple windows</w:t>
      </w:r>
      <w:r w:rsidR="00345C65" w:rsidRPr="00345C65">
        <w:rPr>
          <w:rFonts w:ascii="Arial" w:eastAsia="宋体" w:hAnsi="Arial" w:cs="Arial"/>
          <w:b/>
          <w:bCs/>
          <w:lang w:val="en-US" w:eastAsia="zh-CN"/>
        </w:rPr>
        <w:t xml:space="preserve"> for DSA transmission</w:t>
      </w:r>
      <w:r w:rsidRPr="00345C65">
        <w:rPr>
          <w:rFonts w:ascii="Arial" w:eastAsia="宋体"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70"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Multiple for Full-Duplex eMTC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303D2E">
            <w:pPr>
              <w:pStyle w:val="ab"/>
              <w:numPr>
                <w:ilvl w:val="0"/>
                <w:numId w:val="13"/>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that,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303D2E">
            <w:pPr>
              <w:pStyle w:val="ab"/>
              <w:numPr>
                <w:ilvl w:val="0"/>
                <w:numId w:val="13"/>
              </w:numPr>
              <w:jc w:val="both"/>
              <w:rPr>
                <w:rFonts w:eastAsia="MS Mincho" w:cs="Arial"/>
                <w:bCs/>
                <w:lang w:eastAsia="ja-JP"/>
              </w:rPr>
            </w:pPr>
            <w:r w:rsidRPr="00455705">
              <w:rPr>
                <w:rFonts w:eastAsia="MS Mincho" w:cs="Arial"/>
                <w:bCs/>
                <w:lang w:eastAsia="ja-JP"/>
              </w:rPr>
              <w:lastRenderedPageBreak/>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eNB successfully decodes one of the multiple replicas, it 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ab"/>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303D2E">
            <w:pPr>
              <w:pStyle w:val="ab"/>
              <w:numPr>
                <w:ilvl w:val="0"/>
                <w:numId w:val="14"/>
              </w:numPr>
              <w:jc w:val="both"/>
              <w:rPr>
                <w:rFonts w:eastAsia="MS Mincho" w:cs="Arial"/>
                <w:bCs/>
                <w:lang w:eastAsia="ja-JP"/>
              </w:rPr>
            </w:pPr>
            <w:r w:rsidRPr="00DA3743">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303D2E">
            <w:pPr>
              <w:pStyle w:val="ab"/>
              <w:numPr>
                <w:ilvl w:val="0"/>
                <w:numId w:val="14"/>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w:t>
            </w:r>
            <w:r w:rsidR="00C46875">
              <w:rPr>
                <w:rFonts w:eastAsia="宋体" w:cs="Arial" w:hint="eastAsia"/>
                <w:bCs/>
                <w:lang w:eastAsia="zh-CN"/>
              </w:rPr>
              <w:t xml:space="preserve">seems </w:t>
            </w:r>
            <w:r w:rsidR="00C46875" w:rsidRPr="00DA3743">
              <w:t xml:space="preserve">easy for window </w:t>
            </w:r>
            <w:r w:rsidR="00852CAF" w:rsidRPr="00DA3743">
              <w:t>modelling,</w:t>
            </w:r>
            <w:r w:rsidR="00C46875">
              <w:rPr>
                <w:rFonts w:eastAsia="宋体" w:cs="Arial" w:hint="eastAsia"/>
                <w:bCs/>
                <w:lang w:eastAsia="zh-CN"/>
              </w:rPr>
              <w:t xml:space="preserve"> and it </w:t>
            </w:r>
            <w:r>
              <w:rPr>
                <w:rFonts w:eastAsia="宋体" w:cs="Arial" w:hint="eastAsia"/>
                <w:bCs/>
                <w:lang w:eastAsia="zh-CN"/>
              </w:rPr>
              <w:t>anyway need</w:t>
            </w:r>
            <w:r w:rsidR="00C46875">
              <w:rPr>
                <w:rFonts w:eastAsia="宋体" w:cs="Arial" w:hint="eastAsia"/>
                <w:bCs/>
                <w:lang w:eastAsia="zh-CN"/>
              </w:rPr>
              <w:t xml:space="preserve">s </w:t>
            </w:r>
            <w:r>
              <w:rPr>
                <w:rFonts w:eastAsia="宋体" w:cs="Arial" w:hint="eastAsia"/>
                <w:bCs/>
                <w:lang w:eastAsia="zh-CN"/>
              </w:rPr>
              <w:t xml:space="preserve">to be specified for SA with single replica. </w:t>
            </w:r>
          </w:p>
          <w:p w14:paraId="0BF6DB7C" w14:textId="02161CFB" w:rsidR="001C0DAF" w:rsidRDefault="00C46875" w:rsidP="001C0DAF">
            <w:pPr>
              <w:pStyle w:val="ab"/>
              <w:ind w:left="360"/>
            </w:pPr>
            <w:r>
              <w:rPr>
                <w:rFonts w:eastAsia="宋体"/>
                <w:lang w:eastAsia="zh-CN"/>
              </w:rPr>
              <w:t>Therefore</w:t>
            </w:r>
            <w:r>
              <w:rPr>
                <w:rFonts w:eastAsia="宋体" w:hint="eastAsia"/>
                <w:lang w:eastAsia="zh-CN"/>
              </w:rPr>
              <w:t>, w</w:t>
            </w:r>
            <w:r w:rsidR="001C0DAF" w:rsidRPr="00DA3743">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eMTC Full Duplex system (see </w:t>
            </w:r>
            <w:r w:rsidRPr="00C46875">
              <w:rPr>
                <w:rFonts w:ascii="Arial" w:eastAsia="Arial" w:hAnsi="Arial"/>
                <w:i/>
                <w:iCs/>
                <w:sz w:val="22"/>
                <w:lang w:val="en-US" w:eastAsia="en-US"/>
              </w:rPr>
              <w:t>mpdcch-UL-HARQ-ACK-FeedbackConfig</w:t>
            </w:r>
            <w:r w:rsidRPr="00C46875">
              <w:rPr>
                <w:rFonts w:ascii="Arial" w:eastAsia="Arial" w:hAnsi="Arial"/>
                <w:sz w:val="22"/>
                <w:lang w:val="en-US" w:eastAsia="en-US"/>
              </w:rPr>
              <w:t xml:space="preserve">). </w:t>
            </w:r>
          </w:p>
        </w:tc>
      </w:tr>
      <w:tr w:rsidR="00F612B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057DA28" w:rsidR="00F612B2" w:rsidRDefault="00F612B2" w:rsidP="00F612B2">
            <w:pPr>
              <w:spacing w:after="0"/>
              <w:jc w:val="both"/>
              <w:rPr>
                <w:rFonts w:ascii="Arial" w:eastAsia="Malgun Gothic" w:hAnsi="Arial" w:cs="Arial"/>
                <w:bCs/>
                <w:lang w:eastAsia="zh-CN"/>
              </w:rPr>
            </w:pPr>
            <w:r>
              <w:rPr>
                <w:rFonts w:ascii="Arial" w:eastAsia="宋体" w:hAnsi="Arial" w:cs="Arial" w:hint="eastAsia"/>
                <w:bCs/>
                <w:lang w:eastAsia="zh-CN"/>
              </w:rPr>
              <w:lastRenderedPageBreak/>
              <w:t>N</w:t>
            </w:r>
            <w:r>
              <w:rPr>
                <w:rFonts w:ascii="Arial" w:eastAsia="宋体"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0E681CFA" w14:textId="0F66A54F" w:rsidR="00F612B2" w:rsidRDefault="00F612B2" w:rsidP="00F612B2">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ingle </w:t>
            </w:r>
            <w:r w:rsidR="009F6858">
              <w:rPr>
                <w:rFonts w:ascii="Arial" w:eastAsia="宋体" w:hAnsi="Arial" w:cs="Arial"/>
                <w:bCs/>
                <w:lang w:eastAsia="zh-CN"/>
              </w:rPr>
              <w:t xml:space="preserve">for </w:t>
            </w:r>
            <w:r w:rsidR="00470840">
              <w:rPr>
                <w:rFonts w:ascii="Arial" w:eastAsia="宋体" w:hAnsi="Arial" w:cs="Arial"/>
                <w:bCs/>
                <w:lang w:eastAsia="zh-CN"/>
              </w:rPr>
              <w:t>a unified</w:t>
            </w:r>
            <w:r w:rsidR="009F6858">
              <w:rPr>
                <w:rFonts w:ascii="Arial" w:eastAsia="宋体" w:hAnsi="Arial" w:cs="Arial"/>
                <w:bCs/>
                <w:lang w:eastAsia="zh-CN"/>
              </w:rPr>
              <w:t xml:space="preserve"> design</w:t>
            </w:r>
          </w:p>
        </w:tc>
        <w:tc>
          <w:tcPr>
            <w:tcW w:w="7989" w:type="dxa"/>
            <w:tcBorders>
              <w:top w:val="single" w:sz="4" w:space="0" w:color="auto"/>
              <w:left w:val="single" w:sz="4" w:space="0" w:color="auto"/>
              <w:bottom w:val="single" w:sz="4" w:space="0" w:color="auto"/>
              <w:right w:val="single" w:sz="4" w:space="0" w:color="auto"/>
            </w:tcBorders>
          </w:tcPr>
          <w:p w14:paraId="50E493C4" w14:textId="77777777" w:rsidR="00470840" w:rsidRPr="00470840" w:rsidRDefault="00470840" w:rsidP="00470840">
            <w:pPr>
              <w:spacing w:after="0"/>
              <w:jc w:val="both"/>
              <w:rPr>
                <w:rFonts w:ascii="Arial" w:eastAsia="宋体" w:hAnsi="Arial" w:cs="Arial"/>
                <w:bCs/>
                <w:lang w:eastAsia="zh-CN"/>
              </w:rPr>
            </w:pPr>
            <w:r w:rsidRPr="00470840">
              <w:rPr>
                <w:rFonts w:ascii="Arial" w:eastAsia="宋体" w:hAnsi="Arial" w:cs="Arial"/>
                <w:bCs/>
                <w:lang w:eastAsia="zh-CN"/>
              </w:rPr>
              <w:t>Agree with Nokia.</w:t>
            </w:r>
          </w:p>
          <w:p w14:paraId="4B2C5399" w14:textId="776067D8" w:rsidR="002B6959" w:rsidRPr="002B6959" w:rsidRDefault="00470840" w:rsidP="00470840">
            <w:pPr>
              <w:spacing w:after="0"/>
              <w:jc w:val="both"/>
              <w:rPr>
                <w:rFonts w:ascii="Arial" w:eastAsia="宋体" w:hAnsi="Arial" w:cs="Arial"/>
                <w:bCs/>
                <w:lang w:eastAsia="zh-CN"/>
              </w:rPr>
            </w:pPr>
            <w:r w:rsidRPr="00470840">
              <w:rPr>
                <w:rFonts w:ascii="Arial" w:eastAsia="宋体" w:hAnsi="Arial" w:cs="Arial"/>
                <w:bCs/>
                <w:lang w:eastAsia="zh-CN"/>
              </w:rPr>
              <w:t>If NB-IoT and eMTC adopt a unified design framework, a single window configuration</w:t>
            </w:r>
            <w:r w:rsidR="00F612B2">
              <w:rPr>
                <w:rFonts w:ascii="Arial" w:eastAsia="宋体" w:hAnsi="Arial" w:cs="Arial"/>
                <w:bCs/>
                <w:lang w:eastAsia="zh-CN"/>
              </w:rPr>
              <w:t xml:space="preserve"> </w:t>
            </w:r>
            <w:r w:rsidR="003E457E">
              <w:rPr>
                <w:rFonts w:ascii="Arial" w:eastAsia="宋体" w:hAnsi="Arial" w:cs="Arial"/>
                <w:bCs/>
                <w:lang w:eastAsia="zh-CN"/>
              </w:rPr>
              <w:t xml:space="preserve">is the only </w:t>
            </w:r>
            <w:r>
              <w:rPr>
                <w:rFonts w:ascii="Arial" w:eastAsia="宋体" w:hAnsi="Arial" w:cs="Arial"/>
                <w:bCs/>
                <w:lang w:eastAsia="zh-CN"/>
              </w:rPr>
              <w:t xml:space="preserve">feasible </w:t>
            </w:r>
            <w:r w:rsidR="003E457E">
              <w:rPr>
                <w:rFonts w:ascii="Arial" w:eastAsia="宋体" w:hAnsi="Arial" w:cs="Arial"/>
                <w:bCs/>
                <w:lang w:eastAsia="zh-CN"/>
              </w:rPr>
              <w:t>solution</w:t>
            </w:r>
            <w:r w:rsidR="00F612B2">
              <w:rPr>
                <w:rFonts w:ascii="Arial" w:eastAsia="宋体" w:hAnsi="Arial" w:cs="Arial"/>
                <w:bCs/>
                <w:lang w:eastAsia="zh-CN"/>
              </w:rPr>
              <w:t>.</w:t>
            </w:r>
          </w:p>
        </w:tc>
      </w:tr>
      <w:tr w:rsidR="003360A2"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2B5F03D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723ED67" w14:textId="77777777" w:rsidR="003360A2" w:rsidRDefault="003360A2">
            <w:pPr>
              <w:spacing w:after="0"/>
              <w:jc w:val="both"/>
              <w:rPr>
                <w:rFonts w:ascii="Arial" w:hAnsi="Arial" w:cs="Arial"/>
                <w:bCs/>
                <w:lang w:eastAsia="zh-CN"/>
              </w:rPr>
            </w:pPr>
          </w:p>
        </w:tc>
      </w:tr>
      <w:tr w:rsidR="003360A2"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ED8BFC" w14:textId="77777777" w:rsidR="003360A2" w:rsidRDefault="003360A2">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41FF3C7" w14:textId="77777777" w:rsidR="003360A2" w:rsidRDefault="003360A2">
            <w:pPr>
              <w:spacing w:after="0"/>
              <w:jc w:val="both"/>
              <w:rPr>
                <w:rFonts w:ascii="Arial" w:eastAsia="Malgun Gothic" w:hAnsi="Arial" w:cs="Arial"/>
                <w:bCs/>
                <w:lang w:eastAsia="ko-KR"/>
              </w:rPr>
            </w:pP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Pr="003E457E"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宋体"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70"/>
    </w:tbl>
    <w:p w14:paraId="247F00B4" w14:textId="77777777" w:rsidR="003360A2" w:rsidRPr="003360A2" w:rsidRDefault="003360A2" w:rsidP="00395CDE">
      <w:pPr>
        <w:jc w:val="both"/>
        <w:rPr>
          <w:rFonts w:ascii="Arial" w:eastAsia="宋体" w:hAnsi="Arial" w:cs="Arial"/>
          <w:lang w:val="en-US" w:eastAsia="zh-CN"/>
        </w:rPr>
      </w:pPr>
    </w:p>
    <w:p w14:paraId="268163D7" w14:textId="5E74C0C7" w:rsidR="003B2B94" w:rsidRPr="00345C65" w:rsidRDefault="003B2B94"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4</w:t>
      </w:r>
      <w:r w:rsidRPr="00345C65">
        <w:rPr>
          <w:rFonts w:ascii="Arial" w:eastAsia="宋体" w:hAnsi="Arial" w:cs="Arial"/>
          <w:b/>
          <w:bCs/>
          <w:lang w:eastAsia="zh-CN"/>
        </w:rPr>
        <w:t xml:space="preserve">: What should be the start point </w:t>
      </w:r>
      <w:r w:rsidR="00345C65" w:rsidRPr="00345C65">
        <w:rPr>
          <w:rFonts w:ascii="Arial" w:eastAsia="宋体"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71"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303D2E">
            <w:pPr>
              <w:pStyle w:val="ab"/>
              <w:numPr>
                <w:ilvl w:val="0"/>
                <w:numId w:val="13"/>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UE-eNB RTT.</w:t>
            </w:r>
          </w:p>
          <w:p w14:paraId="0ACA4812" w14:textId="58019418" w:rsidR="00271F43" w:rsidRDefault="00271F43" w:rsidP="00303D2E">
            <w:pPr>
              <w:pStyle w:val="ab"/>
              <w:numPr>
                <w:ilvl w:val="0"/>
                <w:numId w:val="13"/>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subframe containing the last PUSCH repetition </w:t>
            </w:r>
            <w:r>
              <w:rPr>
                <w:rFonts w:eastAsia="MS Mincho" w:cs="Arial"/>
                <w:bCs/>
                <w:lang w:eastAsia="ja-JP"/>
              </w:rPr>
              <w:t xml:space="preserve">of the replica </w:t>
            </w:r>
            <w:r w:rsidRPr="001D1F2B">
              <w:rPr>
                <w:rFonts w:eastAsia="MS Mincho" w:cs="Arial"/>
                <w:bCs/>
                <w:lang w:eastAsia="ja-JP"/>
              </w:rPr>
              <w:t xml:space="preserve">plus UE-eNB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2A54C8BC" w:rsidR="000E6DB6" w:rsidRPr="007F1E73" w:rsidRDefault="007F1E7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256B8BE" w14:textId="6591147C" w:rsidR="002B6959" w:rsidRPr="007F1E73" w:rsidRDefault="00885E35">
            <w:pPr>
              <w:spacing w:after="0"/>
              <w:jc w:val="both"/>
              <w:rPr>
                <w:rFonts w:ascii="Arial" w:eastAsia="宋体" w:hAnsi="Arial" w:cs="Arial"/>
                <w:bCs/>
                <w:lang w:eastAsia="zh-CN"/>
              </w:rPr>
            </w:pPr>
            <w:r w:rsidRPr="00885E35">
              <w:rPr>
                <w:rFonts w:ascii="Arial" w:eastAsia="宋体" w:hAnsi="Arial" w:cs="Arial"/>
                <w:bCs/>
                <w:lang w:eastAsia="zh-CN"/>
              </w:rPr>
              <w:t>If NB-IoT and eMTC adopt a unified design framework, the Msg4 monitoring window MUST be configured as a single window starting after the corresponding DSA transmission window, accounting for</w:t>
            </w:r>
            <w:r>
              <w:rPr>
                <w:rFonts w:ascii="Arial" w:eastAsia="宋体" w:hAnsi="Arial" w:cs="Arial"/>
                <w:bCs/>
                <w:lang w:eastAsia="zh-CN"/>
              </w:rPr>
              <w:t xml:space="preserve"> </w:t>
            </w:r>
            <w:r w:rsidR="00122C1A">
              <w:rPr>
                <w:rFonts w:ascii="Arial" w:eastAsia="宋体" w:hAnsi="Arial" w:cs="Arial"/>
                <w:bCs/>
                <w:lang w:eastAsia="zh-CN"/>
              </w:rPr>
              <w:t>UE-eNB RTT and processing time.</w:t>
            </w:r>
          </w:p>
        </w:tc>
      </w:tr>
      <w:tr w:rsidR="000E6DB6"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77777777" w:rsidR="000E6DB6" w:rsidRPr="00122C1A"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F636206" w14:textId="77777777" w:rsidR="000E6DB6" w:rsidRDefault="000E6DB6">
            <w:pPr>
              <w:spacing w:after="0"/>
              <w:jc w:val="both"/>
              <w:rPr>
                <w:rFonts w:ascii="Arial" w:hAnsi="Arial" w:cs="Arial"/>
                <w:bCs/>
                <w:lang w:eastAsia="zh-CN"/>
              </w:rPr>
            </w:pPr>
          </w:p>
        </w:tc>
      </w:tr>
      <w:tr w:rsidR="000E6DB6"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C311DDF" w14:textId="77777777" w:rsidR="000E6DB6" w:rsidRDefault="000E6DB6">
            <w:pPr>
              <w:spacing w:after="0"/>
              <w:jc w:val="both"/>
              <w:rPr>
                <w:rFonts w:ascii="Arial" w:eastAsia="Malgun Gothic" w:hAnsi="Arial" w:cs="Arial"/>
                <w:bCs/>
                <w:lang w:eastAsia="ko-KR"/>
              </w:rPr>
            </w:pP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宋体"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71"/>
    </w:tbl>
    <w:p w14:paraId="39B4A121" w14:textId="77777777" w:rsidR="000E6DB6" w:rsidRDefault="000E6DB6" w:rsidP="00395CDE">
      <w:pPr>
        <w:jc w:val="both"/>
        <w:rPr>
          <w:rFonts w:ascii="Arial" w:eastAsia="宋体" w:hAnsi="Arial" w:cs="Arial"/>
          <w:lang w:eastAsia="zh-CN"/>
        </w:rPr>
      </w:pPr>
    </w:p>
    <w:p w14:paraId="7347922D" w14:textId="6EA136B0" w:rsidR="00345C65" w:rsidRPr="00345C65" w:rsidRDefault="00345C65"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5</w:t>
      </w:r>
      <w:r w:rsidRPr="00345C65">
        <w:rPr>
          <w:rFonts w:ascii="Arial" w:eastAsia="宋体"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72"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3C15B0"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1F262F5A" w:rsidR="003C15B0" w:rsidRDefault="003C15B0" w:rsidP="003C15B0">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27E60AC2" w14:textId="2FF0C6D3" w:rsidR="003C15B0" w:rsidRPr="003C15B0" w:rsidRDefault="003C15B0" w:rsidP="003C15B0">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F378194" w14:textId="2C2959E1" w:rsidR="003C15B0" w:rsidRDefault="00FF326F" w:rsidP="003C15B0">
            <w:pPr>
              <w:spacing w:after="0"/>
              <w:jc w:val="both"/>
              <w:rPr>
                <w:rFonts w:ascii="Arial" w:hAnsi="Arial" w:cs="Arial"/>
                <w:bCs/>
                <w:lang w:eastAsia="zh-CN"/>
              </w:rPr>
            </w:pPr>
            <w:r w:rsidRPr="00FF326F">
              <w:rPr>
                <w:rFonts w:ascii="Arial" w:eastAsia="宋体"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141F1B"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618808B6"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AC31119" w14:textId="77777777" w:rsidR="00141F1B" w:rsidRDefault="00141F1B">
            <w:pPr>
              <w:spacing w:after="0"/>
              <w:jc w:val="both"/>
              <w:rPr>
                <w:rFonts w:ascii="Arial" w:hAnsi="Arial" w:cs="Arial"/>
                <w:bCs/>
                <w:lang w:eastAsia="zh-CN"/>
              </w:rPr>
            </w:pPr>
          </w:p>
        </w:tc>
      </w:tr>
      <w:tr w:rsidR="00141F1B"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81041F" w14:textId="77777777" w:rsidR="00141F1B" w:rsidRDefault="00141F1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B8803BD" w14:textId="77777777" w:rsidR="00141F1B" w:rsidRDefault="00141F1B">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宋体"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72"/>
    </w:tbl>
    <w:p w14:paraId="26E3EFB4" w14:textId="77777777" w:rsidR="00141F1B" w:rsidRDefault="00141F1B" w:rsidP="00395CDE">
      <w:pPr>
        <w:jc w:val="both"/>
        <w:rPr>
          <w:rFonts w:ascii="Arial" w:eastAsia="宋体" w:hAnsi="Arial" w:cs="Arial"/>
          <w:lang w:eastAsia="zh-CN"/>
        </w:rPr>
      </w:pPr>
    </w:p>
    <w:p w14:paraId="0E717295" w14:textId="7A2E928C" w:rsidR="00345C65" w:rsidRPr="00345C65" w:rsidRDefault="00345C65"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6</w:t>
      </w:r>
      <w:r w:rsidRPr="00345C65">
        <w:rPr>
          <w:rFonts w:ascii="Arial" w:eastAsia="宋体"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73"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acknowlege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453610"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2F4C7D5A" w:rsidR="00453610" w:rsidRDefault="00453610" w:rsidP="00453610">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07FDBBCC" w14:textId="36419F8A" w:rsidR="00103CE2" w:rsidRPr="00103CE2" w:rsidRDefault="00103CE2" w:rsidP="00103CE2">
            <w:pPr>
              <w:numPr>
                <w:ilvl w:val="0"/>
                <w:numId w:val="19"/>
              </w:numPr>
              <w:spacing w:after="0"/>
              <w:jc w:val="both"/>
              <w:rPr>
                <w:rFonts w:ascii="Arial" w:eastAsia="宋体" w:hAnsi="Arial" w:cs="Arial"/>
                <w:bCs/>
                <w:lang w:val="en-US"/>
              </w:rPr>
            </w:pPr>
            <w:r w:rsidRPr="00103CE2">
              <w:rPr>
                <w:rFonts w:ascii="Arial" w:eastAsia="宋体" w:hAnsi="Arial" w:cs="Arial"/>
                <w:b/>
                <w:bCs/>
                <w:lang w:val="en-US"/>
              </w:rPr>
              <w:t>If multiple RNTIs are adopted</w:t>
            </w:r>
            <w:r w:rsidRPr="00103CE2">
              <w:rPr>
                <w:rFonts w:ascii="Arial" w:eastAsia="宋体" w:hAnsi="Arial" w:cs="Arial"/>
                <w:bCs/>
                <w:lang w:val="en-US"/>
              </w:rPr>
              <w:t>, the RNTI SHOULD be derived from the </w:t>
            </w:r>
            <w:r w:rsidRPr="00103CE2">
              <w:rPr>
                <w:rFonts w:ascii="Arial" w:eastAsia="宋体" w:hAnsi="Arial" w:cs="Arial"/>
                <w:b/>
                <w:bCs/>
                <w:lang w:val="en-US"/>
              </w:rPr>
              <w:t xml:space="preserve">time-domain resource </w:t>
            </w:r>
            <w:r w:rsidRPr="00103CE2">
              <w:rPr>
                <w:rFonts w:ascii="Arial" w:eastAsia="宋体" w:hAnsi="Arial" w:cs="Arial"/>
                <w:bCs/>
                <w:lang w:val="en-US"/>
              </w:rPr>
              <w:t>of the corresponding DSA transmission replica.</w:t>
            </w:r>
          </w:p>
          <w:p w14:paraId="2C1A23F4" w14:textId="77777777" w:rsidR="00103CE2" w:rsidRPr="00103CE2" w:rsidRDefault="00103CE2" w:rsidP="00103CE2">
            <w:pPr>
              <w:numPr>
                <w:ilvl w:val="0"/>
                <w:numId w:val="19"/>
              </w:numPr>
              <w:spacing w:after="0"/>
              <w:jc w:val="both"/>
              <w:rPr>
                <w:rFonts w:ascii="Arial" w:eastAsia="宋体" w:hAnsi="Arial" w:cs="Arial"/>
                <w:bCs/>
                <w:lang w:val="en-US" w:eastAsia="zh-CN"/>
              </w:rPr>
            </w:pPr>
            <w:r w:rsidRPr="00103CE2">
              <w:rPr>
                <w:rFonts w:ascii="Arial" w:eastAsia="宋体" w:hAnsi="Arial" w:cs="Arial"/>
                <w:b/>
                <w:bCs/>
                <w:lang w:val="en-US" w:eastAsia="zh-CN"/>
              </w:rPr>
              <w:t>If a single RNTI is adopted</w:t>
            </w:r>
            <w:r w:rsidRPr="00103CE2">
              <w:rPr>
                <w:rFonts w:ascii="Arial" w:eastAsia="宋体" w:hAnsi="Arial" w:cs="Arial"/>
                <w:bCs/>
                <w:lang w:val="en-US" w:eastAsia="zh-CN"/>
              </w:rPr>
              <w:t>, two options are proposed:</w:t>
            </w:r>
          </w:p>
          <w:p w14:paraId="01E20CE1" w14:textId="77777777" w:rsidR="00103CE2" w:rsidRPr="00103CE2" w:rsidRDefault="00103CE2" w:rsidP="00103CE2">
            <w:pPr>
              <w:numPr>
                <w:ilvl w:val="1"/>
                <w:numId w:val="19"/>
              </w:numPr>
              <w:spacing w:after="0"/>
              <w:jc w:val="both"/>
              <w:rPr>
                <w:rFonts w:ascii="Arial" w:eastAsia="宋体" w:hAnsi="Arial" w:cs="Arial"/>
                <w:bCs/>
                <w:lang w:val="en-US" w:eastAsia="zh-CN"/>
              </w:rPr>
            </w:pPr>
            <w:r w:rsidRPr="00103CE2">
              <w:rPr>
                <w:rFonts w:ascii="Arial" w:eastAsia="宋体" w:hAnsi="Arial" w:cs="Arial"/>
                <w:bCs/>
                <w:lang w:val="en-US" w:eastAsia="zh-CN"/>
              </w:rPr>
              <w:t>A </w:t>
            </w:r>
            <w:r w:rsidRPr="00103CE2">
              <w:rPr>
                <w:rFonts w:ascii="Arial" w:eastAsia="宋体" w:hAnsi="Arial" w:cs="Arial"/>
                <w:b/>
                <w:bCs/>
                <w:lang w:val="en-US" w:eastAsia="zh-CN"/>
              </w:rPr>
              <w:t>common RNTI</w:t>
            </w:r>
            <w:r w:rsidRPr="00103CE2">
              <w:rPr>
                <w:rFonts w:ascii="Arial" w:eastAsia="宋体" w:hAnsi="Arial" w:cs="Arial"/>
                <w:bCs/>
                <w:lang w:val="en-US" w:eastAsia="zh-CN"/>
              </w:rPr>
              <w:t> for all CB-Msg3 transmissions, or</w:t>
            </w:r>
          </w:p>
          <w:p w14:paraId="01B2C402" w14:textId="02B29DEA" w:rsidR="00453610" w:rsidRPr="00174C21" w:rsidRDefault="00103CE2" w:rsidP="00453610">
            <w:pPr>
              <w:numPr>
                <w:ilvl w:val="1"/>
                <w:numId w:val="19"/>
              </w:numPr>
              <w:spacing w:after="0"/>
              <w:jc w:val="both"/>
              <w:rPr>
                <w:rFonts w:ascii="Arial" w:eastAsia="宋体" w:hAnsi="Arial" w:cs="Arial" w:hint="eastAsia"/>
                <w:bCs/>
                <w:lang w:val="en-US" w:eastAsia="zh-CN"/>
              </w:rPr>
            </w:pPr>
            <w:r w:rsidRPr="00103CE2">
              <w:rPr>
                <w:rFonts w:ascii="Arial" w:eastAsia="宋体" w:hAnsi="Arial" w:cs="Arial"/>
                <w:bCs/>
                <w:lang w:val="en-US" w:eastAsia="zh-CN"/>
              </w:rPr>
              <w:t>A </w:t>
            </w:r>
            <w:r w:rsidRPr="00103CE2">
              <w:rPr>
                <w:rFonts w:ascii="Arial" w:eastAsia="宋体" w:hAnsi="Arial" w:cs="Arial"/>
                <w:b/>
                <w:bCs/>
                <w:lang w:val="en-US" w:eastAsia="zh-CN"/>
              </w:rPr>
              <w:t>window-specific RNTI</w:t>
            </w:r>
            <w:r w:rsidRPr="00103CE2">
              <w:rPr>
                <w:rFonts w:ascii="Arial" w:eastAsia="宋体" w:hAnsi="Arial" w:cs="Arial"/>
                <w:bCs/>
                <w:lang w:val="en-US" w:eastAsia="zh-CN"/>
              </w:rPr>
              <w:t> based on the selected DSA window.</w:t>
            </w:r>
          </w:p>
        </w:tc>
      </w:tr>
      <w:tr w:rsidR="00453610"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77777777" w:rsidR="00453610" w:rsidRDefault="00453610" w:rsidP="00453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692E3065" w14:textId="77777777" w:rsidR="00453610" w:rsidRDefault="00453610" w:rsidP="00453610">
            <w:pPr>
              <w:spacing w:after="0"/>
              <w:jc w:val="both"/>
              <w:rPr>
                <w:rFonts w:ascii="Arial" w:hAnsi="Arial" w:cs="Arial"/>
                <w:bCs/>
                <w:lang w:eastAsia="zh-CN"/>
              </w:rPr>
            </w:pPr>
          </w:p>
        </w:tc>
      </w:tr>
      <w:tr w:rsidR="00453610"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77777777" w:rsidR="00453610" w:rsidRDefault="00453610" w:rsidP="00453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33AAF62" w14:textId="77777777" w:rsidR="00453610" w:rsidRDefault="00453610" w:rsidP="00453610">
            <w:pPr>
              <w:spacing w:after="0"/>
              <w:jc w:val="both"/>
              <w:rPr>
                <w:rFonts w:ascii="Arial" w:eastAsia="Malgun Gothic" w:hAnsi="Arial" w:cs="Arial"/>
                <w:bCs/>
                <w:lang w:eastAsia="ko-KR"/>
              </w:rPr>
            </w:pPr>
          </w:p>
        </w:tc>
      </w:tr>
      <w:tr w:rsidR="00453610"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453610" w:rsidRDefault="00453610" w:rsidP="00453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453610" w:rsidRDefault="00453610" w:rsidP="00453610">
            <w:pPr>
              <w:spacing w:after="0"/>
              <w:jc w:val="both"/>
              <w:rPr>
                <w:rFonts w:ascii="Arial" w:hAnsi="Arial" w:cs="Arial"/>
                <w:bCs/>
                <w:lang w:eastAsia="zh-CN"/>
              </w:rPr>
            </w:pPr>
          </w:p>
        </w:tc>
      </w:tr>
      <w:tr w:rsidR="00453610"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453610" w:rsidRDefault="00453610" w:rsidP="00453610">
            <w:pPr>
              <w:spacing w:after="0"/>
              <w:jc w:val="both"/>
              <w:rPr>
                <w:rFonts w:ascii="Arial" w:hAnsi="Arial" w:cs="Arial"/>
                <w:bCs/>
                <w:lang w:eastAsia="zh-CN"/>
              </w:rPr>
            </w:pPr>
          </w:p>
        </w:tc>
      </w:tr>
      <w:tr w:rsidR="00453610"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453610" w:rsidRDefault="00453610" w:rsidP="00453610">
            <w:pPr>
              <w:spacing w:after="0"/>
              <w:jc w:val="both"/>
              <w:rPr>
                <w:rFonts w:ascii="Arial" w:hAnsi="Arial" w:cs="Arial"/>
                <w:bCs/>
                <w:lang w:eastAsia="zh-CN"/>
              </w:rPr>
            </w:pPr>
          </w:p>
        </w:tc>
      </w:tr>
      <w:tr w:rsidR="00453610"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453610" w:rsidRDefault="00453610" w:rsidP="00453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453610" w:rsidRDefault="00453610" w:rsidP="00453610">
            <w:pPr>
              <w:spacing w:after="0"/>
              <w:jc w:val="both"/>
              <w:rPr>
                <w:rFonts w:ascii="Arial" w:hAnsi="Arial" w:cs="Arial"/>
                <w:bCs/>
                <w:lang w:eastAsia="ko-KR"/>
              </w:rPr>
            </w:pPr>
          </w:p>
        </w:tc>
      </w:tr>
      <w:tr w:rsidR="00453610"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453610" w:rsidRDefault="00453610" w:rsidP="00453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453610" w:rsidRDefault="00453610" w:rsidP="00453610">
            <w:pPr>
              <w:spacing w:after="0"/>
              <w:jc w:val="both"/>
              <w:rPr>
                <w:rFonts w:ascii="Arial" w:eastAsia="宋体" w:hAnsi="Arial" w:cs="Arial"/>
                <w:bCs/>
                <w:lang w:eastAsia="zh-CN"/>
              </w:rPr>
            </w:pPr>
          </w:p>
        </w:tc>
      </w:tr>
      <w:tr w:rsidR="00453610"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453610" w:rsidRDefault="00453610" w:rsidP="00453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453610" w:rsidRDefault="00453610" w:rsidP="00453610">
            <w:pPr>
              <w:spacing w:after="0"/>
              <w:jc w:val="both"/>
              <w:rPr>
                <w:rFonts w:ascii="Arial" w:hAnsi="Arial" w:cs="Arial"/>
                <w:bCs/>
                <w:lang w:eastAsia="zh-CN"/>
              </w:rPr>
            </w:pPr>
          </w:p>
        </w:tc>
      </w:tr>
      <w:tr w:rsidR="00453610"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453610" w:rsidRDefault="00453610" w:rsidP="00453610">
            <w:pPr>
              <w:spacing w:after="0"/>
              <w:jc w:val="both"/>
              <w:rPr>
                <w:rFonts w:ascii="Arial" w:hAnsi="Arial" w:cs="Arial"/>
                <w:bCs/>
                <w:lang w:eastAsia="zh-CN"/>
              </w:rPr>
            </w:pPr>
          </w:p>
        </w:tc>
      </w:tr>
      <w:tr w:rsidR="00453610"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453610" w:rsidRDefault="00453610" w:rsidP="00453610">
            <w:pPr>
              <w:spacing w:after="0"/>
              <w:jc w:val="both"/>
              <w:rPr>
                <w:rFonts w:ascii="Arial" w:hAnsi="Arial" w:cs="Arial"/>
                <w:bCs/>
                <w:lang w:eastAsia="zh-CN"/>
              </w:rPr>
            </w:pPr>
          </w:p>
        </w:tc>
      </w:tr>
      <w:bookmarkEnd w:id="73"/>
    </w:tbl>
    <w:p w14:paraId="59F8B5CB" w14:textId="77777777" w:rsidR="00562E49" w:rsidRDefault="00562E49" w:rsidP="00395CDE">
      <w:pPr>
        <w:jc w:val="both"/>
        <w:rPr>
          <w:rFonts w:ascii="Arial" w:eastAsia="宋体" w:hAnsi="Arial" w:cs="Arial"/>
          <w:lang w:eastAsia="zh-CN"/>
        </w:rPr>
      </w:pPr>
    </w:p>
    <w:p w14:paraId="34AFA6C4" w14:textId="77777777" w:rsidR="00562E49" w:rsidRPr="00345C65" w:rsidRDefault="00562E49" w:rsidP="00395CDE">
      <w:pPr>
        <w:jc w:val="both"/>
        <w:rPr>
          <w:rFonts w:ascii="Arial" w:eastAsia="宋体" w:hAnsi="Arial" w:cs="Arial"/>
          <w:lang w:eastAsia="zh-CN"/>
        </w:rPr>
      </w:pPr>
    </w:p>
    <w:p w14:paraId="5FF2457F" w14:textId="2B05C035" w:rsidR="00A209D6" w:rsidRDefault="00331095" w:rsidP="00D4005F">
      <w:pPr>
        <w:pStyle w:val="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1"/>
        <w:jc w:val="both"/>
        <w:rPr>
          <w:rFonts w:cs="Arial"/>
        </w:rPr>
      </w:pPr>
      <w:bookmarkStart w:id="74" w:name="OLE_LINK34"/>
      <w:r w:rsidRPr="000141F3">
        <w:rPr>
          <w:rFonts w:cs="Arial"/>
        </w:rPr>
        <w:lastRenderedPageBreak/>
        <w:t>References</w:t>
      </w:r>
      <w:bookmarkEnd w:id="74"/>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[AT129][306][R19 IoT NTN] TX and RX window for CB-msg3 Mediatek</w:t>
      </w:r>
    </w:p>
    <w:sectPr w:rsidR="003B2B94" w:rsidRPr="003B2B94"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3661" w14:textId="77777777" w:rsidR="00ED37BB" w:rsidRDefault="00ED37BB">
      <w:r>
        <w:separator/>
      </w:r>
    </w:p>
  </w:endnote>
  <w:endnote w:type="continuationSeparator" w:id="0">
    <w:p w14:paraId="48879057" w14:textId="77777777" w:rsidR="00ED37BB" w:rsidRDefault="00ED37BB">
      <w:r>
        <w:continuationSeparator/>
      </w:r>
    </w:p>
  </w:endnote>
  <w:endnote w:type="continuationNotice" w:id="1">
    <w:p w14:paraId="40738B0E" w14:textId="77777777" w:rsidR="00ED37BB" w:rsidRDefault="00ED3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2075" w14:textId="77777777" w:rsidR="00ED37BB" w:rsidRDefault="00ED37BB">
      <w:r>
        <w:separator/>
      </w:r>
    </w:p>
  </w:footnote>
  <w:footnote w:type="continuationSeparator" w:id="0">
    <w:p w14:paraId="33D16388" w14:textId="77777777" w:rsidR="00ED37BB" w:rsidRDefault="00ED37BB">
      <w:r>
        <w:continuationSeparator/>
      </w:r>
    </w:p>
  </w:footnote>
  <w:footnote w:type="continuationNotice" w:id="1">
    <w:p w14:paraId="04C7CAD3" w14:textId="77777777" w:rsidR="00ED37BB" w:rsidRDefault="00ED37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93F"/>
    <w:multiLevelType w:val="hybridMultilevel"/>
    <w:tmpl w:val="07A2114C"/>
    <w:lvl w:ilvl="0" w:tplc="1930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F680C"/>
    <w:multiLevelType w:val="multilevel"/>
    <w:tmpl w:val="AE18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C18"/>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64740BF6"/>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693328A2"/>
    <w:multiLevelType w:val="multilevel"/>
    <w:tmpl w:val="6EC87D88"/>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3546"/>
        </w:tabs>
        <w:ind w:left="3546" w:hanging="576"/>
      </w:pPr>
      <w:rPr>
        <w:rFonts w:hint="default"/>
        <w:lang w:val="en-GB"/>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2"/>
  </w:num>
  <w:num w:numId="2">
    <w:abstractNumId w:val="14"/>
  </w:num>
  <w:num w:numId="3">
    <w:abstractNumId w:val="8"/>
  </w:num>
  <w:num w:numId="4">
    <w:abstractNumId w:val="2"/>
  </w:num>
  <w:num w:numId="5">
    <w:abstractNumId w:val="9"/>
  </w:num>
  <w:num w:numId="6">
    <w:abstractNumId w:val="11"/>
  </w:num>
  <w:num w:numId="7">
    <w:abstractNumId w:val="3"/>
  </w:num>
  <w:num w:numId="8">
    <w:abstractNumId w:val="7"/>
  </w:num>
  <w:num w:numId="9">
    <w:abstractNumId w:val="16"/>
  </w:num>
  <w:num w:numId="10">
    <w:abstractNumId w:val="6"/>
  </w:num>
  <w:num w:numId="11">
    <w:abstractNumId w:val="6"/>
  </w:num>
  <w:num w:numId="12">
    <w:abstractNumId w:val="17"/>
  </w:num>
  <w:num w:numId="13">
    <w:abstractNumId w:val="15"/>
  </w:num>
  <w:num w:numId="14">
    <w:abstractNumId w:val="1"/>
  </w:num>
  <w:num w:numId="15">
    <w:abstractNumId w:val="13"/>
  </w:num>
  <w:num w:numId="16">
    <w:abstractNumId w:val="5"/>
  </w:num>
  <w:num w:numId="17">
    <w:abstractNumId w:val="0"/>
  </w:num>
  <w:num w:numId="18">
    <w:abstractNumId w:val="10"/>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9FB"/>
    <w:rsid w:val="00483281"/>
    <w:rsid w:val="00483A20"/>
    <w:rsid w:val="0048532D"/>
    <w:rsid w:val="00486A7B"/>
    <w:rsid w:val="00487060"/>
    <w:rsid w:val="004901A6"/>
    <w:rsid w:val="00490653"/>
    <w:rsid w:val="00490C92"/>
    <w:rsid w:val="004937F8"/>
    <w:rsid w:val="00493A0E"/>
    <w:rsid w:val="00494595"/>
    <w:rsid w:val="00495D82"/>
    <w:rsid w:val="004966DD"/>
    <w:rsid w:val="004974A8"/>
    <w:rsid w:val="00497F27"/>
    <w:rsid w:val="004A0B03"/>
    <w:rsid w:val="004A10EE"/>
    <w:rsid w:val="004A11A0"/>
    <w:rsid w:val="004A1725"/>
    <w:rsid w:val="004A1F7B"/>
    <w:rsid w:val="004A3412"/>
    <w:rsid w:val="004A34E6"/>
    <w:rsid w:val="004A40FB"/>
    <w:rsid w:val="004A5831"/>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49F7"/>
    <w:rsid w:val="006C0E94"/>
    <w:rsid w:val="006C1B70"/>
    <w:rsid w:val="006C2167"/>
    <w:rsid w:val="006C2491"/>
    <w:rsid w:val="006C27CB"/>
    <w:rsid w:val="006C63C4"/>
    <w:rsid w:val="006C65A9"/>
    <w:rsid w:val="006C66D8"/>
    <w:rsid w:val="006C7C48"/>
    <w:rsid w:val="006D013C"/>
    <w:rsid w:val="006D067F"/>
    <w:rsid w:val="006D1E24"/>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BD2"/>
    <w:rsid w:val="007E10B2"/>
    <w:rsid w:val="007E1392"/>
    <w:rsid w:val="007E2EF9"/>
    <w:rsid w:val="007E355D"/>
    <w:rsid w:val="007E54B1"/>
    <w:rsid w:val="007E5BD9"/>
    <w:rsid w:val="007F0245"/>
    <w:rsid w:val="007F03B5"/>
    <w:rsid w:val="007F09F2"/>
    <w:rsid w:val="007F1E73"/>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DC1"/>
    <w:rsid w:val="00B606E6"/>
    <w:rsid w:val="00B61630"/>
    <w:rsid w:val="00B657DE"/>
    <w:rsid w:val="00B65AA8"/>
    <w:rsid w:val="00B66E42"/>
    <w:rsid w:val="00B67F3D"/>
    <w:rsid w:val="00B726D8"/>
    <w:rsid w:val="00B732A1"/>
    <w:rsid w:val="00B73674"/>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3D4"/>
    <w:rsid w:val="00E107C1"/>
    <w:rsid w:val="00E1255A"/>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FF5"/>
    <w:rsid w:val="00EE1E05"/>
    <w:rsid w:val="00EE2460"/>
    <w:rsid w:val="00EE4B14"/>
    <w:rsid w:val="00EE52BE"/>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4A9"/>
    <w:pPr>
      <w:overflowPunct w:val="0"/>
      <w:autoSpaceDE w:val="0"/>
      <w:autoSpaceDN w:val="0"/>
      <w:adjustRightInd w:val="0"/>
      <w:spacing w:after="180"/>
    </w:pPr>
    <w:rPr>
      <w:rFonts w:eastAsia="Times New Roman"/>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clear" w:pos="3546"/>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rFonts w:eastAsia="Arial"/>
      <w:lang w:eastAsia="en-US"/>
    </w:rPr>
  </w:style>
  <w:style w:type="paragraph" w:customStyle="1" w:styleId="FP">
    <w:name w:val="FP"/>
    <w:basedOn w:val="a"/>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rFonts w:eastAsia="Arial"/>
      <w:i/>
      <w:color w:val="0000FF"/>
      <w:lang w:eastAsia="en-US"/>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overflowPunct/>
      <w:autoSpaceDE/>
      <w:autoSpaceDN/>
      <w:adjustRightInd/>
      <w:spacing w:after="0"/>
    </w:pPr>
    <w:rPr>
      <w:rFonts w:eastAsia="Arial"/>
      <w:sz w:val="24"/>
      <w:szCs w:val="24"/>
      <w:lang w:eastAsia="en-US"/>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eastAsia="Arial" w:hAnsi="Helvetica"/>
      <w:sz w:val="18"/>
      <w:szCs w:val="18"/>
      <w:lang w:eastAsia="en-US"/>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1">
    <w:name w:val="未解析的提及1"/>
    <w:basedOn w:val="a0"/>
    <w:rsid w:val="00DE25D2"/>
    <w:rPr>
      <w:color w:val="605E5C"/>
      <w:shd w:val="clear" w:color="auto" w:fill="E1DFDD"/>
    </w:rPr>
  </w:style>
  <w:style w:type="paragraph" w:styleId="ab">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a"/>
    <w:link w:val="ac"/>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ac">
    <w:name w:val="列表段落 字符"/>
    <w:aliases w:val="- Bullets 字符,목록 단락 字符,リスト段落 字符,列出段落 字符,Lista1 字符,?? ?? 字符,????? 字符,???? 字符,列出段落1 字符,中等深浅网格 1 - 着色 21 字符,R4_bullets 字符,列表段落1 字符,—ño’i—Ž 字符,¥¡¡¡¡ì¬º¥¹¥È¶ÎÂä 字符,ÁÐ³ö¶ÎÂä 字符,¥ê¥¹¥È¶ÎÂä 字符,1st level - Bullet List Paragraph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pPr>
      <w:overflowPunct/>
      <w:autoSpaceDE/>
      <w:autoSpaceDN/>
      <w:adjustRightInd/>
    </w:pPr>
    <w:rPr>
      <w:rFonts w:eastAsia="Arial"/>
      <w:lang w:eastAsia="en-US"/>
    </w:rPr>
  </w:style>
  <w:style w:type="character" w:customStyle="1" w:styleId="af0">
    <w:name w:val="批注文字 字符"/>
    <w:basedOn w:val="a0"/>
    <w:link w:val="af"/>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a"/>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af7">
    <w:name w:val="caption"/>
    <w:aliases w:val="Observation"/>
    <w:basedOn w:val="a"/>
    <w:next w:val="a"/>
    <w:unhideWhenUsed/>
    <w:qFormat/>
    <w:rsid w:val="00D4005F"/>
    <w:pPr>
      <w:overflowPunct/>
      <w:autoSpaceDE/>
      <w:autoSpaceDN/>
      <w:adjustRightInd/>
      <w:spacing w:line="276" w:lineRule="auto"/>
    </w:pPr>
    <w:rPr>
      <w:rFonts w:ascii="Arial" w:eastAsia="Arial" w:hAnsi="Arial" w:cs="Arial"/>
      <w:b/>
      <w:bCs/>
      <w:lang w:eastAsia="en-US"/>
    </w:rPr>
  </w:style>
  <w:style w:type="character" w:styleId="af8">
    <w:name w:val="Unresolved Mention"/>
    <w:basedOn w:val="a0"/>
    <w:uiPriority w:val="99"/>
    <w:semiHidden/>
    <w:unhideWhenUsed/>
    <w:rsid w:val="00B54EF8"/>
    <w:rPr>
      <w:color w:val="605E5C"/>
      <w:shd w:val="clear" w:color="auto" w:fill="E1DFDD"/>
    </w:rPr>
  </w:style>
  <w:style w:type="paragraph" w:customStyle="1" w:styleId="Case-explain">
    <w:name w:val="Case-explain"/>
    <w:basedOn w:val="a"/>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a"/>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a"/>
    <w:link w:val="ProposalChar"/>
    <w:qFormat/>
    <w:rsid w:val="000D1D35"/>
    <w:pPr>
      <w:tabs>
        <w:tab w:val="left" w:pos="1701"/>
      </w:tabs>
      <w:spacing w:after="120"/>
      <w:jc w:val="both"/>
    </w:pPr>
    <w:rPr>
      <w:rFonts w:ascii="Arial" w:eastAsia="宋体" w:hAnsi="Arial" w:cs="Arial"/>
      <w:b/>
      <w:bCs/>
    </w:rPr>
  </w:style>
  <w:style w:type="paragraph" w:customStyle="1" w:styleId="Agreement">
    <w:name w:val="Agreement"/>
    <w:basedOn w:val="a"/>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f4"/>
    <w:next w:val="a"/>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2">
    <w:name w:val="批注文字 字符1"/>
    <w:uiPriority w:val="99"/>
    <w:semiHidden/>
    <w:qFormat/>
    <w:locked/>
    <w:rsid w:val="0009221C"/>
    <w:rPr>
      <w:rFonts w:ascii="Arial" w:hAnsi="Arial"/>
      <w:lang w:eastAsia="zh-CN"/>
    </w:rPr>
  </w:style>
  <w:style w:type="character" w:styleId="af9">
    <w:name w:val="Emphasis"/>
    <w:basedOn w:val="a0"/>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a0"/>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宋体"/>
      <w:lang w:eastAsia="en-GB"/>
    </w:rPr>
  </w:style>
  <w:style w:type="paragraph" w:customStyle="1" w:styleId="B7">
    <w:name w:val="B7"/>
    <w:basedOn w:val="B6"/>
    <w:qFormat/>
    <w:rsid w:val="00AF3C91"/>
    <w:pPr>
      <w:ind w:left="2269"/>
    </w:pPr>
    <w:rPr>
      <w:noProof/>
    </w:rPr>
  </w:style>
  <w:style w:type="character" w:styleId="afa">
    <w:name w:val="Strong"/>
    <w:basedOn w:val="a0"/>
    <w:uiPriority w:val="22"/>
    <w:qFormat/>
    <w:rsid w:val="00331095"/>
    <w:rPr>
      <w:b/>
      <w:bCs/>
    </w:rPr>
  </w:style>
  <w:style w:type="paragraph" w:styleId="afb">
    <w:name w:val="Normal (Web)"/>
    <w:basedOn w:val="a"/>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a"/>
    <w:next w:val="a"/>
    <w:link w:val="EmailDiscussionChar"/>
    <w:qFormat/>
    <w:rsid w:val="00331095"/>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40">
    <w:name w:val="标题 4 字符"/>
    <w:basedOn w:val="a0"/>
    <w:link w:val="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1313530">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1328723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5426</Words>
  <Characters>39036</Characters>
  <Application>Microsoft Office Word</Application>
  <DocSecurity>0</DocSecurity>
  <Lines>1259</Lines>
  <Paragraphs>871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2025-03-18T11:41:00Z</dcterms:created>
  <dcterms:modified xsi:type="dcterms:W3CDTF">2025-03-19T03:50:00Z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