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034D77" w:rsidRPr="00E92853">
        <w:rPr>
          <w:rFonts w:ascii="Arial" w:hAnsi="Arial" w:cs="Arial"/>
          <w:b/>
          <w:bCs/>
          <w:sz w:val="24"/>
          <w:szCs w:val="24"/>
          <w:lang w:eastAsia="en-US"/>
        </w:rPr>
        <w:t>Netw_Energy_NR_enh</w:t>
      </w:r>
      <w:proofErr w:type="spellEnd"/>
      <w:r w:rsidR="00034D77" w:rsidRPr="00E92853">
        <w:rPr>
          <w:rFonts w:ascii="Arial" w:hAnsi="Arial" w:cs="Arial"/>
          <w:b/>
          <w:bCs/>
          <w:sz w:val="24"/>
          <w:szCs w:val="24"/>
          <w:lang w:eastAsia="en-US"/>
        </w:rPr>
        <w:t>-Core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a0"/>
      </w:pPr>
    </w:p>
    <w:p w14:paraId="0D1E65CE" w14:textId="2C03888B" w:rsidR="000F2E77" w:rsidRPr="0047642A" w:rsidRDefault="000F2E77" w:rsidP="000F2E77">
      <w:pPr>
        <w:pStyle w:val="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886"/>
        <w:gridCol w:w="2653"/>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a0"/>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a0"/>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a0"/>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a0"/>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ad"/>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等线" w:hAnsi="Times New Roman" w:hint="eastAsia"/>
                <w:color w:val="FF0000"/>
                <w:lang w:eastAsia="zh-CN"/>
              </w:rPr>
              <w:t>(CATT:</w:t>
            </w:r>
            <w:r w:rsidR="00F21487">
              <w:rPr>
                <w:rFonts w:ascii="Times New Roman" w:eastAsia="等线" w:hAnsi="Times New Roman" w:hint="eastAsia"/>
                <w:color w:val="FF0000"/>
                <w:lang w:eastAsia="zh-CN"/>
              </w:rPr>
              <w:t xml:space="preserve"> </w:t>
            </w:r>
            <w:r>
              <w:rPr>
                <w:rFonts w:ascii="Times New Roman" w:eastAsia="等线" w:hAnsi="Times New Roman" w:hint="eastAsia"/>
                <w:color w:val="FF0000"/>
                <w:lang w:eastAsia="zh-CN"/>
              </w:rPr>
              <w:t>suggest to remove it as it seems not correct.</w:t>
            </w:r>
            <w:r w:rsidRPr="00F21487">
              <w:rPr>
                <w:rFonts w:ascii="Times New Roman" w:eastAsia="等线" w:hAnsi="Times New Roman" w:hint="eastAsia"/>
                <w:color w:val="FF0000"/>
                <w:lang w:eastAsia="zh-CN"/>
              </w:rPr>
              <w:t xml:space="preserve"> T</w:t>
            </w:r>
            <w:r w:rsidRPr="00F21487">
              <w:rPr>
                <w:rFonts w:ascii="Times New Roman" w:eastAsia="等线" w:hAnsi="Times New Roman"/>
                <w:color w:val="FF0000"/>
                <w:lang w:eastAsia="zh-CN"/>
              </w:rPr>
              <w:t>h</w:t>
            </w:r>
            <w:r w:rsidRPr="00F21487">
              <w:rPr>
                <w:rFonts w:ascii="Times New Roman" w:eastAsia="等线" w:hAnsi="Times New Roman" w:hint="eastAsia"/>
                <w:color w:val="FF0000"/>
                <w:lang w:eastAsia="zh-CN"/>
              </w:rPr>
              <w:t xml:space="preserve">e UE does not know whether a cell is NES cell UE does not have </w:t>
            </w:r>
            <w:r w:rsidRPr="002F0A89">
              <w:rPr>
                <w:rFonts w:ascii="Times New Roman" w:eastAsia="等线" w:hAnsi="Times New Roman"/>
                <w:color w:val="FF0000"/>
                <w:lang w:eastAsia="zh-CN"/>
              </w:rPr>
              <w:t xml:space="preserve">corresponding </w:t>
            </w:r>
            <w:r w:rsidRPr="00F21487">
              <w:rPr>
                <w:rFonts w:ascii="Times New Roman" w:eastAsia="等线" w:hAnsi="Times New Roman"/>
                <w:color w:val="FF0000"/>
                <w:lang w:eastAsia="zh-CN"/>
              </w:rPr>
              <w:t>UL WUS configuration</w:t>
            </w:r>
            <w:r w:rsidRPr="00F21487">
              <w:rPr>
                <w:rFonts w:ascii="Times New Roman" w:eastAsia="等线" w:hAnsi="Times New Roman" w:hint="eastAsia"/>
                <w:color w:val="FF0000"/>
                <w:lang w:eastAsia="zh-CN"/>
              </w:rPr>
              <w:t xml:space="preserve"> </w:t>
            </w:r>
            <w:r w:rsidRPr="00A151A6">
              <w:rPr>
                <w:rFonts w:ascii="Times New Roman" w:eastAsia="等线" w:hAnsi="Times New Roman" w:hint="eastAsia"/>
                <w:color w:val="FF0000"/>
                <w:lang w:eastAsia="zh-CN"/>
              </w:rPr>
              <w:t>)</w:t>
            </w:r>
          </w:p>
          <w:p w14:paraId="10EC2DE6" w14:textId="77777777" w:rsidR="00A151A6" w:rsidRDefault="00A151A6" w:rsidP="00A151A6">
            <w:pPr>
              <w:pStyle w:val="ad"/>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ad"/>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等线" w:hAnsi="Times New Roman" w:hint="eastAsia"/>
                <w:color w:val="FF0000"/>
                <w:lang w:eastAsia="zh-CN"/>
              </w:rPr>
              <w:t>(CATT:</w:t>
            </w:r>
            <w:r w:rsidRPr="00F21487">
              <w:rPr>
                <w:rFonts w:ascii="Times New Roman" w:eastAsia="等线" w:hAnsi="Times New Roman"/>
                <w:color w:val="FF0000"/>
                <w:lang w:eastAsia="zh-CN"/>
              </w:rPr>
              <w:t xml:space="preserve"> </w:t>
            </w:r>
            <w:r w:rsidRPr="00F21487">
              <w:rPr>
                <w:rFonts w:ascii="Times New Roman" w:eastAsia="等线" w:hAnsi="Times New Roman" w:hint="eastAsia"/>
                <w:color w:val="FF0000"/>
                <w:lang w:eastAsia="zh-CN"/>
              </w:rPr>
              <w:t xml:space="preserve">suggest to change it to </w:t>
            </w:r>
            <w:r w:rsidRPr="00F21487">
              <w:rPr>
                <w:rFonts w:ascii="Times New Roman" w:eastAsia="等线" w:hAnsi="Times New Roman"/>
                <w:color w:val="FF0000"/>
                <w:lang w:eastAsia="zh-CN"/>
              </w:rPr>
              <w:t>“if it fails to acquire SIB1</w:t>
            </w:r>
            <w:r w:rsidRPr="00F21487">
              <w:rPr>
                <w:rFonts w:ascii="Times New Roman" w:eastAsia="等线" w:hAnsi="Times New Roman" w:hint="eastAsia"/>
                <w:color w:val="FF0000"/>
                <w:lang w:eastAsia="zh-CN"/>
              </w:rPr>
              <w:t xml:space="preserve"> after successfully receiving RAR for the OD-SIB1 </w:t>
            </w:r>
            <w:proofErr w:type="spellStart"/>
            <w:r w:rsidRPr="00F21487">
              <w:rPr>
                <w:rFonts w:ascii="Times New Roman" w:eastAsia="等线" w:hAnsi="Times New Roman" w:hint="eastAsia"/>
                <w:color w:val="FF0000"/>
                <w:lang w:eastAsia="zh-CN"/>
              </w:rPr>
              <w:t>request.</w:t>
            </w:r>
            <w:r w:rsidRPr="00F21487">
              <w:rPr>
                <w:rFonts w:ascii="Times New Roman" w:eastAsia="等线" w:hAnsi="Times New Roman"/>
                <w:color w:val="FF0000"/>
                <w:lang w:eastAsia="zh-CN"/>
              </w:rPr>
              <w:t>”</w:t>
            </w:r>
            <w:r w:rsidRPr="00F21487">
              <w:rPr>
                <w:rFonts w:ascii="Times New Roman" w:eastAsia="等线" w:hAnsi="Times New Roman" w:hint="eastAsia"/>
                <w:color w:val="FF0000"/>
                <w:lang w:eastAsia="zh-CN"/>
              </w:rPr>
              <w:t>,otherwise</w:t>
            </w:r>
            <w:proofErr w:type="spellEnd"/>
            <w:r w:rsidRPr="00F21487">
              <w:rPr>
                <w:rFonts w:ascii="Times New Roman" w:eastAsia="等线" w:hAnsi="Times New Roman" w:hint="eastAsia"/>
                <w:color w:val="FF0000"/>
                <w:lang w:eastAsia="zh-CN"/>
              </w:rPr>
              <w:t xml:space="preserve"> it is overlapped with bullet 2 above</w:t>
            </w:r>
            <w:r w:rsidRPr="00A151A6">
              <w:rPr>
                <w:rFonts w:ascii="Times New Roman" w:eastAsia="等线" w:hAnsi="Times New Roman" w:hint="eastAsia"/>
                <w:color w:val="FF0000"/>
                <w:lang w:eastAsia="zh-CN"/>
              </w:rPr>
              <w:t>)</w:t>
            </w:r>
          </w:p>
          <w:p w14:paraId="0D7CA5E4" w14:textId="27A2166F" w:rsidR="001A7CFC" w:rsidRPr="00A151A6" w:rsidRDefault="001A7CFC" w:rsidP="001A7CFC">
            <w:pPr>
              <w:spacing w:after="187"/>
              <w:rPr>
                <w:rFonts w:eastAsia="等线"/>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ad"/>
              <w:numPr>
                <w:ilvl w:val="0"/>
                <w:numId w:val="26"/>
              </w:numPr>
              <w:spacing w:after="187"/>
              <w:rPr>
                <w:ins w:id="46" w:author="Apple - Peng Cheng" w:date="2025-02-24T10:57:00Z"/>
                <w:rFonts w:ascii="Times New Roman" w:hAnsi="Times New Roman"/>
              </w:rPr>
            </w:pPr>
            <w:ins w:id="47" w:author="Apple - Peng Cheng" w:date="2025-02-24T10:55:00Z">
              <w:r w:rsidRPr="00A0444C">
                <w:rPr>
                  <w:rFonts w:ascii="Times New Roman" w:hAnsi="Times New Roman"/>
                </w:rPr>
                <w:lastRenderedPageBreak/>
                <w:t xml:space="preserve">if </w:t>
              </w:r>
            </w:ins>
            <w:ins w:id="48" w:author="Apple - Peng Cheng" w:date="2025-02-24T11:03:00Z">
              <w:r>
                <w:rPr>
                  <w:rFonts w:ascii="Times New Roman" w:hAnsi="Times New Roman"/>
                </w:rPr>
                <w:t>it</w:t>
              </w:r>
            </w:ins>
            <w:ins w:id="49" w:author="Apple - Peng Cheng" w:date="2025-02-24T10:55:00Z">
              <w:r w:rsidRPr="00A0444C">
                <w:rPr>
                  <w:rFonts w:ascii="Times New Roman" w:hAnsi="Times New Roman"/>
                </w:rPr>
                <w:t xml:space="preserve"> </w:t>
              </w:r>
            </w:ins>
            <w:ins w:id="50" w:author="Apple - Peng Cheng" w:date="2025-02-25T06:59:00Z">
              <w:r>
                <w:rPr>
                  <w:rFonts w:ascii="Times New Roman" w:hAnsi="Times New Roman"/>
                </w:rPr>
                <w:t>hasn’t</w:t>
              </w:r>
            </w:ins>
            <w:ins w:id="51" w:author="Apple - Peng Cheng" w:date="2025-02-25T06:58:00Z">
              <w:r>
                <w:rPr>
                  <w:rFonts w:ascii="Times New Roman" w:hAnsi="Times New Roman"/>
                </w:rPr>
                <w:t xml:space="preserve"> acquire</w:t>
              </w:r>
            </w:ins>
            <w:ins w:id="52" w:author="Apple - Peng Cheng" w:date="2025-02-25T06:59:00Z">
              <w:r>
                <w:rPr>
                  <w:rFonts w:ascii="Times New Roman" w:hAnsi="Times New Roman"/>
                </w:rPr>
                <w:t>d</w:t>
              </w:r>
            </w:ins>
            <w:ins w:id="53" w:author="Apple - Peng Cheng" w:date="2025-02-25T06:58:00Z">
              <w:r>
                <w:rPr>
                  <w:rFonts w:ascii="Times New Roman" w:hAnsi="Times New Roman"/>
                </w:rPr>
                <w:t xml:space="preserve"> SIB1 from the OD-SIB1 </w:t>
              </w:r>
            </w:ins>
            <w:ins w:id="54" w:author="Apple - Peng Cheng" w:date="2025-02-25T06:59:00Z">
              <w:r>
                <w:rPr>
                  <w:rFonts w:ascii="Times New Roman" w:hAnsi="Times New Roman"/>
                </w:rPr>
                <w:t xml:space="preserve">cell </w:t>
              </w:r>
            </w:ins>
            <w:ins w:id="55" w:author="Apple - Peng Cheng" w:date="2025-02-24T10:55:00Z">
              <w:r w:rsidRPr="00A0444C">
                <w:rPr>
                  <w:rFonts w:ascii="Times New Roman" w:hAnsi="Times New Roman"/>
                </w:rPr>
                <w:t xml:space="preserve">before </w:t>
              </w:r>
            </w:ins>
            <w:ins w:id="56" w:author="Apple - Peng Cheng" w:date="2025-02-25T06:59:00Z">
              <w:r>
                <w:rPr>
                  <w:rFonts w:ascii="Times New Roman" w:hAnsi="Times New Roman"/>
                </w:rPr>
                <w:t xml:space="preserve">initialization of </w:t>
              </w:r>
            </w:ins>
            <w:ins w:id="57" w:author="Apple - Peng Cheng" w:date="2025-02-24T10:55:00Z">
              <w:r w:rsidRPr="00057927">
                <w:rPr>
                  <w:rFonts w:ascii="Times New Roman" w:hAnsi="Times New Roman"/>
                </w:rPr>
                <w:t>OD-SIB1 procedure</w:t>
              </w:r>
            </w:ins>
            <w:ins w:id="58"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59" w:author="Apple - Peng Cheng" w:date="2025-02-24T10:55:00Z">
              <w:r w:rsidRPr="00057927">
                <w:rPr>
                  <w:rFonts w:ascii="Times New Roman" w:hAnsi="Times New Roman"/>
                </w:rPr>
                <w:t xml:space="preserve">, </w:t>
              </w:r>
            </w:ins>
            <w:ins w:id="60" w:author="Apple - Peng Cheng" w:date="2025-02-24T10:57:00Z">
              <w:r>
                <w:rPr>
                  <w:rFonts w:ascii="Times New Roman" w:hAnsi="Times New Roman"/>
                </w:rPr>
                <w:t>or</w:t>
              </w:r>
            </w:ins>
          </w:p>
          <w:p w14:paraId="5AD52140" w14:textId="77777777" w:rsidR="00F21487" w:rsidRPr="00EB406D" w:rsidRDefault="00F21487" w:rsidP="00203A8C">
            <w:pPr>
              <w:pStyle w:val="ad"/>
              <w:numPr>
                <w:ilvl w:val="0"/>
                <w:numId w:val="26"/>
              </w:numPr>
              <w:spacing w:after="187"/>
              <w:rPr>
                <w:ins w:id="61" w:author="Apple - Peng Cheng" w:date="2025-02-23T20:48:00Z"/>
              </w:rPr>
            </w:pPr>
            <w:ins w:id="62" w:author="Apple - Peng Cheng" w:date="2025-02-24T10:57:00Z">
              <w:r>
                <w:rPr>
                  <w:rFonts w:ascii="Times New Roman" w:hAnsi="Times New Roman"/>
                </w:rPr>
                <w:t>if</w:t>
              </w:r>
            </w:ins>
            <w:ins w:id="63" w:author="Apple - Peng Cheng" w:date="2025-02-23T20:43:00Z">
              <w:r w:rsidRPr="000065FF">
                <w:rPr>
                  <w:rFonts w:ascii="Times New Roman" w:eastAsia="Times New Roman" w:hAnsi="Times New Roman" w:cs="Times New Roman"/>
                  <w:sz w:val="20"/>
                  <w:szCs w:val="20"/>
                  <w:lang w:val="en-GB" w:eastAsia="ja-JP"/>
                </w:rPr>
                <w:t xml:space="preserve"> </w:t>
              </w:r>
            </w:ins>
            <w:ins w:id="64" w:author="Apple - Peng Cheng" w:date="2025-02-24T11:04:00Z">
              <w:r>
                <w:rPr>
                  <w:rFonts w:ascii="Times New Roman" w:hAnsi="Times New Roman"/>
                </w:rPr>
                <w:t>it regarded the OD-SIB1 cell as if cell status is “barred”</w:t>
              </w:r>
            </w:ins>
            <w:ins w:id="65" w:author="Apple - Peng Cheng" w:date="2025-02-24T11:05:00Z">
              <w:r>
                <w:rPr>
                  <w:rFonts w:ascii="Times New Roman" w:hAnsi="Times New Roman"/>
                </w:rPr>
                <w:t xml:space="preserve"> due to lack of </w:t>
              </w:r>
            </w:ins>
            <w:ins w:id="66" w:author="Apple - Peng Cheng" w:date="2025-02-24T11:29:00Z">
              <w:r>
                <w:rPr>
                  <w:rFonts w:ascii="Times New Roman" w:hAnsi="Times New Roman"/>
                </w:rPr>
                <w:t>corresponding</w:t>
              </w:r>
            </w:ins>
            <w:ins w:id="67" w:author="Apple - Peng Cheng" w:date="2025-02-24T11:04:00Z">
              <w:r w:rsidRPr="00797EBB">
                <w:rPr>
                  <w:rFonts w:ascii="Times New Roman" w:hAnsi="Times New Roman"/>
                </w:rPr>
                <w:t xml:space="preserve"> UL WUS configuration</w:t>
              </w:r>
            </w:ins>
            <w:ins w:id="68" w:author="Apple - Peng Cheng" w:date="2025-02-25T06:59:00Z">
              <w:r>
                <w:rPr>
                  <w:rFonts w:ascii="Times New Roman" w:hAnsi="Times New Roman"/>
                </w:rPr>
                <w:t xml:space="preserve"> before</w:t>
              </w:r>
            </w:ins>
            <w:ins w:id="69" w:author="Apple - Peng Cheng" w:date="2025-02-24T11:04:00Z">
              <w:r w:rsidRPr="008A0A8C">
                <w:rPr>
                  <w:rFonts w:ascii="Times New Roman" w:hAnsi="Times New Roman"/>
                </w:rPr>
                <w:t xml:space="preserve"> </w:t>
              </w:r>
            </w:ins>
            <w:ins w:id="70" w:author="Apple - Peng Cheng" w:date="2025-02-24T11:05:00Z">
              <w:r>
                <w:rPr>
                  <w:rFonts w:ascii="Times New Roman" w:hAnsi="Times New Roman"/>
                </w:rPr>
                <w:t>but</w:t>
              </w:r>
            </w:ins>
            <w:ins w:id="71" w:author="Apple - Peng Cheng" w:date="2025-02-23T20:43:00Z">
              <w:r w:rsidRPr="000065FF">
                <w:rPr>
                  <w:rFonts w:ascii="Times New Roman" w:eastAsia="Times New Roman" w:hAnsi="Times New Roman" w:cs="Times New Roman"/>
                  <w:sz w:val="20"/>
                  <w:szCs w:val="20"/>
                  <w:lang w:val="en-GB" w:eastAsia="ja-JP"/>
                </w:rPr>
                <w:t xml:space="preserve"> has received a </w:t>
              </w:r>
            </w:ins>
            <w:ins w:id="72" w:author="Apple - Peng Cheng" w:date="2025-02-24T19:31:00Z">
              <w:r>
                <w:rPr>
                  <w:rFonts w:ascii="Times New Roman" w:hAnsi="Times New Roman"/>
                </w:rPr>
                <w:t>valid</w:t>
              </w:r>
              <w:r w:rsidRPr="00797EBB">
                <w:rPr>
                  <w:rFonts w:ascii="Times New Roman" w:hAnsi="Times New Roman"/>
                </w:rPr>
                <w:t xml:space="preserve"> </w:t>
              </w:r>
            </w:ins>
            <w:ins w:id="73" w:author="Apple - Peng Cheng" w:date="2025-02-23T20:43:00Z">
              <w:r w:rsidRPr="000065FF">
                <w:rPr>
                  <w:rFonts w:ascii="Times New Roman" w:eastAsia="Batang" w:hAnsi="Times New Roman"/>
                  <w:szCs w:val="24"/>
                  <w:lang w:eastAsia="zh-CN"/>
                </w:rPr>
                <w:t>UL-WUS configuration</w:t>
              </w:r>
            </w:ins>
            <w:ins w:id="74" w:author="Apple - Peng Cheng" w:date="2025-02-23T20:37:00Z">
              <w:r w:rsidRPr="000065FF">
                <w:rPr>
                  <w:rFonts w:ascii="Times New Roman" w:eastAsia="Batang" w:hAnsi="Times New Roman"/>
                  <w:szCs w:val="24"/>
                  <w:lang w:eastAsia="zh-CN"/>
                </w:rPr>
                <w:t xml:space="preserve">. </w:t>
              </w:r>
            </w:ins>
          </w:p>
          <w:p w14:paraId="3D6986D1" w14:textId="77777777" w:rsidR="00F21487" w:rsidRDefault="00F21487" w:rsidP="00F21487">
            <w:pPr>
              <w:rPr>
                <w:ins w:id="75" w:author="Apple - Peng Cheng" w:date="2025-02-23T21:05:00Z"/>
                <w:lang w:val="en-US"/>
              </w:rPr>
            </w:pPr>
            <w:ins w:id="76" w:author="Apple - Peng Cheng" w:date="2025-02-23T20:48:00Z">
              <w:r w:rsidRPr="00203A8C">
                <w:rPr>
                  <w:lang w:val="en-US"/>
                </w:rPr>
                <w:t xml:space="preserve">After </w:t>
              </w:r>
              <w:r>
                <w:rPr>
                  <w:lang w:val="en-US"/>
                </w:rPr>
                <w:t xml:space="preserve">the OD-SIB1 </w:t>
              </w:r>
              <w:r w:rsidRPr="00203A8C">
                <w:rPr>
                  <w:lang w:val="en-US"/>
                </w:rPr>
                <w:t xml:space="preserve">UE successfully receives </w:t>
              </w:r>
            </w:ins>
            <w:ins w:id="77" w:author="Apple - Peng Cheng" w:date="2025-02-23T20:49:00Z">
              <w:r>
                <w:rPr>
                  <w:lang w:val="en-US"/>
                </w:rPr>
                <w:t>SIB1</w:t>
              </w:r>
            </w:ins>
            <w:ins w:id="78" w:author="Apple - Peng Cheng" w:date="2025-02-23T20:48:00Z">
              <w:r w:rsidRPr="007F24D2">
                <w:rPr>
                  <w:lang w:val="en-US"/>
                </w:rPr>
                <w:t xml:space="preserve"> </w:t>
              </w:r>
            </w:ins>
            <w:ins w:id="79" w:author="Apple - Peng Cheng" w:date="2025-02-23T20:49:00Z">
              <w:r>
                <w:rPr>
                  <w:lang w:val="en-US"/>
                </w:rPr>
                <w:t>from the selected OD-SIB1</w:t>
              </w:r>
            </w:ins>
            <w:ins w:id="80" w:author="Apple - Peng Cheng" w:date="2025-02-23T20:48:00Z">
              <w:r w:rsidRPr="007F24D2">
                <w:rPr>
                  <w:lang w:val="en-US"/>
                </w:rPr>
                <w:t xml:space="preserve"> Cell and if it is a suitable cell, </w:t>
              </w:r>
            </w:ins>
            <w:ins w:id="81" w:author="Apple - Peng Cheng" w:date="2025-02-23T20:49:00Z">
              <w:r>
                <w:rPr>
                  <w:lang w:val="en-US"/>
                </w:rPr>
                <w:t>it</w:t>
              </w:r>
            </w:ins>
            <w:ins w:id="82" w:author="Apple - Peng Cheng" w:date="2025-02-23T20:48:00Z">
              <w:r w:rsidRPr="000065FF">
                <w:rPr>
                  <w:lang w:val="en-US"/>
                </w:rPr>
                <w:t xml:space="preserve"> camps in the </w:t>
              </w:r>
            </w:ins>
            <w:ins w:id="83" w:author="Apple - Peng Cheng" w:date="2025-02-23T20:49:00Z">
              <w:r>
                <w:rPr>
                  <w:lang w:val="en-US"/>
                </w:rPr>
                <w:t>OD-SIB1</w:t>
              </w:r>
            </w:ins>
            <w:ins w:id="84" w:author="Apple - Peng Cheng" w:date="2025-02-23T20:48:00Z">
              <w:r w:rsidRPr="004E1AB3">
                <w:rPr>
                  <w:lang w:val="en-US"/>
                </w:rPr>
                <w:t xml:space="preserve"> Cell</w:t>
              </w:r>
            </w:ins>
            <w:ins w:id="85" w:author="Apple - Peng Cheng" w:date="2025-02-23T20:49:00Z">
              <w:r>
                <w:rPr>
                  <w:lang w:val="en-US"/>
                </w:rPr>
                <w:t xml:space="preserve"> </w:t>
              </w:r>
            </w:ins>
            <w:ins w:id="86" w:author="Apple - Peng Cheng" w:date="2025-02-23T20:50:00Z">
              <w:r>
                <w:rPr>
                  <w:lang w:val="en-US"/>
                </w:rPr>
                <w:t>and follows</w:t>
              </w:r>
            </w:ins>
            <w:ins w:id="87" w:author="Apple - Peng Cheng" w:date="2025-02-23T20:49:00Z">
              <w:r>
                <w:rPr>
                  <w:lang w:val="en-US"/>
                </w:rPr>
                <w:t xml:space="preserve"> the behavior</w:t>
              </w:r>
            </w:ins>
            <w:ins w:id="88" w:author="Apple - Peng Cheng" w:date="2025-02-23T20:50:00Z">
              <w:r>
                <w:rPr>
                  <w:lang w:val="en-US"/>
                </w:rPr>
                <w:t xml:space="preserve"> of </w:t>
              </w:r>
            </w:ins>
            <w:ins w:id="89" w:author="Apple - Peng Cheng" w:date="2025-02-23T20:51:00Z">
              <w:r w:rsidRPr="004E1AB3">
                <w:rPr>
                  <w:lang w:val="en-US"/>
                </w:rPr>
                <w:t xml:space="preserve">Camped Normally state </w:t>
              </w:r>
            </w:ins>
            <w:ins w:id="90" w:author="Apple - Peng Cheng" w:date="2025-02-23T20:49:00Z">
              <w:r>
                <w:rPr>
                  <w:lang w:val="en-US"/>
                </w:rPr>
                <w:t>speci</w:t>
              </w:r>
            </w:ins>
            <w:ins w:id="91" w:author="Apple - Peng Cheng" w:date="2025-02-23T20:51:00Z">
              <w:r>
                <w:rPr>
                  <w:lang w:val="en-US"/>
                </w:rPr>
                <w:t>fied</w:t>
              </w:r>
            </w:ins>
            <w:ins w:id="92" w:author="Apple - Peng Cheng" w:date="2025-02-23T20:49:00Z">
              <w:r>
                <w:rPr>
                  <w:lang w:val="en-US"/>
                </w:rPr>
                <w:t xml:space="preserve"> in </w:t>
              </w:r>
            </w:ins>
            <w:ins w:id="93" w:author="Apple - Peng Cheng" w:date="2025-02-23T20:51:00Z">
              <w:r>
                <w:rPr>
                  <w:lang w:val="en-US"/>
                </w:rPr>
                <w:t>Section 5.2.5</w:t>
              </w:r>
            </w:ins>
            <w:ins w:id="94" w:author="Apple - Peng Cheng" w:date="2025-02-23T20:48:00Z">
              <w:r w:rsidRPr="004E1AB3">
                <w:rPr>
                  <w:lang w:val="en-US"/>
                </w:rPr>
                <w:t>.</w:t>
              </w:r>
            </w:ins>
            <w:ins w:id="95" w:author="Apple - Peng Cheng" w:date="2025-02-23T20:59:00Z">
              <w:r>
                <w:rPr>
                  <w:lang w:val="en-US"/>
                </w:rPr>
                <w:t xml:space="preserve"> </w:t>
              </w:r>
            </w:ins>
            <w:ins w:id="96" w:author="Apple - Peng Cheng" w:date="2025-02-23T21:03:00Z">
              <w:r w:rsidRPr="00F21487">
                <w:rPr>
                  <w:highlight w:val="yellow"/>
                  <w:lang w:val="en-US"/>
                </w:rPr>
                <w:t xml:space="preserve">The OD-SIB1 UE may receive UL WUS configuration updates </w:t>
              </w:r>
            </w:ins>
            <w:ins w:id="97" w:author="Apple - Peng Cheng" w:date="2025-02-23T21:04:00Z">
              <w:r w:rsidRPr="00F21487">
                <w:rPr>
                  <w:highlight w:val="yellow"/>
                  <w:lang w:val="en-US"/>
                </w:rPr>
                <w:t xml:space="preserve">in SIB-X </w:t>
              </w:r>
            </w:ins>
            <w:ins w:id="98" w:author="Apple - Peng Cheng" w:date="2025-02-23T21:03:00Z">
              <w:r w:rsidRPr="00F21487">
                <w:rPr>
                  <w:highlight w:val="yellow"/>
                  <w:lang w:val="en-US"/>
                </w:rPr>
                <w:t xml:space="preserve">via the </w:t>
              </w:r>
            </w:ins>
            <w:ins w:id="99" w:author="Apple - Peng Cheng" w:date="2025-02-23T21:05:00Z">
              <w:r w:rsidRPr="00F21487">
                <w:rPr>
                  <w:highlight w:val="yellow"/>
                  <w:lang w:val="en-US"/>
                </w:rPr>
                <w:t>system information</w:t>
              </w:r>
            </w:ins>
            <w:ins w:id="100" w:author="Apple - Peng Cheng" w:date="2025-02-23T21:03:00Z">
              <w:r w:rsidRPr="00F21487">
                <w:rPr>
                  <w:highlight w:val="yellow"/>
                  <w:lang w:val="en-US"/>
                </w:rPr>
                <w:t xml:space="preserve"> modification procedures defi</w:t>
              </w:r>
            </w:ins>
            <w:ins w:id="101" w:author="Apple - Peng Cheng" w:date="2025-02-23T21:04:00Z">
              <w:r w:rsidRPr="00F21487">
                <w:rPr>
                  <w:highlight w:val="yellow"/>
                  <w:lang w:val="en-US"/>
                </w:rPr>
                <w:t>ned in TS 38.</w:t>
              </w:r>
            </w:ins>
            <w:ins w:id="102"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af1"/>
              <w:rPr>
                <w:rFonts w:eastAsia="等线" w:cs="Calibri"/>
                <w:color w:val="FF0000"/>
                <w:sz w:val="22"/>
                <w:szCs w:val="22"/>
                <w:lang w:val="en-US" w:eastAsia="zh-CN"/>
              </w:rPr>
            </w:pPr>
            <w:r w:rsidRPr="00F21487">
              <w:rPr>
                <w:rFonts w:eastAsia="等线" w:cs="Calibri" w:hint="eastAsia"/>
                <w:color w:val="FF0000"/>
                <w:sz w:val="22"/>
                <w:szCs w:val="22"/>
                <w:lang w:val="en-US" w:eastAsia="zh-CN"/>
              </w:rPr>
              <w:t xml:space="preserve">CATT: </w:t>
            </w:r>
            <w:r w:rsidR="00A91091">
              <w:rPr>
                <w:rFonts w:eastAsia="等线" w:cs="Calibri" w:hint="eastAsia"/>
                <w:color w:val="FF0000"/>
                <w:sz w:val="22"/>
                <w:szCs w:val="22"/>
                <w:lang w:val="en-US" w:eastAsia="zh-CN"/>
              </w:rPr>
              <w:t>T</w:t>
            </w:r>
            <w:r w:rsidR="00EA09F8" w:rsidRPr="00F21487">
              <w:rPr>
                <w:rFonts w:eastAsia="等线" w:cs="Calibri" w:hint="eastAsia"/>
                <w:color w:val="FF0000"/>
                <w:sz w:val="22"/>
                <w:szCs w:val="22"/>
                <w:lang w:val="en-US" w:eastAsia="zh-CN"/>
              </w:rPr>
              <w:t xml:space="preserve">he </w:t>
            </w:r>
            <w:r>
              <w:rPr>
                <w:rFonts w:eastAsia="等线" w:cs="Calibri" w:hint="eastAsia"/>
                <w:color w:val="FF0000"/>
                <w:sz w:val="22"/>
                <w:szCs w:val="22"/>
                <w:lang w:val="en-US" w:eastAsia="zh-CN"/>
              </w:rPr>
              <w:t>highlighted</w:t>
            </w:r>
            <w:r w:rsidR="00EA09F8" w:rsidRPr="00F21487">
              <w:rPr>
                <w:rFonts w:eastAsia="等线" w:cs="Calibri" w:hint="eastAsia"/>
                <w:color w:val="FF0000"/>
                <w:sz w:val="22"/>
                <w:szCs w:val="22"/>
                <w:lang w:val="en-US" w:eastAsia="zh-CN"/>
              </w:rPr>
              <w:t xml:space="preserve"> </w:t>
            </w:r>
            <w:r>
              <w:rPr>
                <w:rFonts w:eastAsia="等线" w:cs="Calibri" w:hint="eastAsia"/>
                <w:color w:val="FF0000"/>
                <w:sz w:val="22"/>
                <w:szCs w:val="22"/>
                <w:lang w:val="en-US" w:eastAsia="zh-CN"/>
              </w:rPr>
              <w:t>sentence above</w:t>
            </w:r>
            <w:r w:rsidR="00EA09F8" w:rsidRPr="00F21487">
              <w:rPr>
                <w:rFonts w:eastAsia="等线"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a0"/>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a0"/>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a0"/>
              <w:keepNext/>
              <w:rPr>
                <w:b/>
                <w:bCs/>
                <w:lang w:val="en-US"/>
              </w:rPr>
            </w:pPr>
            <w:r w:rsidRPr="00657874">
              <w:rPr>
                <w:b/>
                <w:bCs/>
                <w:lang w:val="en-US"/>
              </w:rPr>
              <w:t>Section 3.1:</w:t>
            </w:r>
          </w:p>
          <w:p w14:paraId="1DF4153E" w14:textId="3E852BB7" w:rsidR="006E7E90" w:rsidRPr="00D45311" w:rsidRDefault="00657874" w:rsidP="006E7E90">
            <w:pPr>
              <w:pStyle w:val="a0"/>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a0"/>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a0"/>
              <w:keepNext/>
              <w:rPr>
                <w:bCs/>
                <w:lang w:val="en-US"/>
              </w:rPr>
            </w:pPr>
            <w:r>
              <w:rPr>
                <w:bCs/>
                <w:lang w:val="en-US"/>
              </w:rPr>
              <w:t>vivo2</w:t>
            </w:r>
          </w:p>
        </w:tc>
        <w:tc>
          <w:tcPr>
            <w:tcW w:w="5886" w:type="dxa"/>
          </w:tcPr>
          <w:p w14:paraId="4E4ECD28" w14:textId="77777777" w:rsidR="006E7E90" w:rsidRPr="00657874" w:rsidRDefault="006E7E90" w:rsidP="006E7E90">
            <w:pPr>
              <w:pStyle w:val="a0"/>
              <w:keepNext/>
              <w:rPr>
                <w:b/>
                <w:bCs/>
                <w:lang w:val="en-US"/>
              </w:rPr>
            </w:pPr>
            <w:r w:rsidRPr="00657874">
              <w:rPr>
                <w:b/>
                <w:bCs/>
                <w:lang w:val="en-US"/>
              </w:rPr>
              <w:t>Section 7.1:</w:t>
            </w:r>
          </w:p>
          <w:p w14:paraId="402151E5" w14:textId="77777777" w:rsidR="006E7E90" w:rsidRDefault="006E7E90" w:rsidP="006E7E90">
            <w:pPr>
              <w:pStyle w:val="a0"/>
              <w:keepNext/>
              <w:rPr>
                <w:lang w:val="en-CA"/>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a0"/>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a0"/>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a0"/>
              <w:keepNext/>
              <w:rPr>
                <w:rFonts w:eastAsia="等线"/>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a0"/>
              <w:keepNext/>
              <w:rPr>
                <w:rFonts w:eastAsia="等线"/>
                <w:bCs/>
                <w:lang w:val="en-US"/>
              </w:rPr>
            </w:pPr>
            <w:r w:rsidRPr="00751680">
              <w:rPr>
                <w:rFonts w:eastAsia="等线" w:hint="eastAsia"/>
                <w:bCs/>
                <w:color w:val="FF0000"/>
                <w:lang w:val="en-US"/>
              </w:rPr>
              <w:t>[OPPO] We share similar view as vivo.</w:t>
            </w:r>
          </w:p>
        </w:tc>
        <w:tc>
          <w:tcPr>
            <w:tcW w:w="2760" w:type="dxa"/>
          </w:tcPr>
          <w:p w14:paraId="4E01F267" w14:textId="77777777" w:rsidR="00490F5B" w:rsidRPr="00D45311" w:rsidRDefault="00490F5B" w:rsidP="002A67A1">
            <w:pPr>
              <w:pStyle w:val="a0"/>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a0"/>
              <w:keepNext/>
              <w:rPr>
                <w:bCs/>
                <w:lang w:val="en-US"/>
              </w:rPr>
            </w:pPr>
            <w:r>
              <w:rPr>
                <w:bCs/>
                <w:lang w:val="en-US"/>
              </w:rPr>
              <w:t>vivo3</w:t>
            </w:r>
          </w:p>
        </w:tc>
        <w:tc>
          <w:tcPr>
            <w:tcW w:w="5886" w:type="dxa"/>
          </w:tcPr>
          <w:p w14:paraId="15EAD8A9" w14:textId="77777777" w:rsidR="006E7E90" w:rsidRPr="00657874" w:rsidRDefault="006E7E90" w:rsidP="006E7E90">
            <w:pPr>
              <w:pStyle w:val="a0"/>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a0"/>
              <w:keepNext/>
              <w:rPr>
                <w:rFonts w:eastAsia="等线"/>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w:t>
            </w:r>
            <w:proofErr w:type="spellStart"/>
            <w:r w:rsidRPr="004E143D">
              <w:rPr>
                <w:color w:val="4472C4" w:themeColor="accent1"/>
              </w:rPr>
              <w:t>posSIB</w:t>
            </w:r>
            <w:proofErr w:type="spellEnd"/>
            <w:r w:rsidRPr="004E143D">
              <w:rPr>
                <w:color w:val="4472C4" w:themeColor="accent1"/>
              </w:rPr>
              <w:t xml:space="preserve">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a0"/>
              <w:keepNext/>
              <w:rPr>
                <w:rFonts w:eastAsia="等线"/>
                <w:color w:val="FF0000"/>
              </w:rPr>
            </w:pPr>
            <w:r w:rsidRPr="00505E8C">
              <w:rPr>
                <w:rFonts w:eastAsia="等线" w:hint="eastAsia"/>
                <w:color w:val="FF0000"/>
              </w:rPr>
              <w:lastRenderedPageBreak/>
              <w:t xml:space="preserve">[OPPO] Share the view from vivo, and similarly the </w:t>
            </w:r>
            <w:r w:rsidRPr="00505E8C">
              <w:rPr>
                <w:rFonts w:eastAsia="等线"/>
                <w:color w:val="FF0000"/>
              </w:rPr>
              <w:t>sentence</w:t>
            </w:r>
            <w:r w:rsidRPr="00505E8C">
              <w:rPr>
                <w:rFonts w:eastAsia="等线" w:hint="eastAsia"/>
                <w:color w:val="FF0000"/>
              </w:rPr>
              <w:t xml:space="preserve"> afterwards </w:t>
            </w:r>
            <w:r w:rsidRPr="00505E8C">
              <w:rPr>
                <w:rFonts w:eastAsia="等线"/>
                <w:color w:val="FF0000"/>
              </w:rPr>
              <w:t>‘</w:t>
            </w:r>
            <w:r w:rsidRPr="00505E8C">
              <w:rPr>
                <w:color w:val="FF0000"/>
                <w:lang w:val="en-US"/>
              </w:rPr>
              <w:t>and the OD-SIB1 UE determines whether it is valid according to the validity mechanism defined in TS 38.331 [3]</w:t>
            </w:r>
            <w:r w:rsidRPr="00505E8C">
              <w:rPr>
                <w:rFonts w:eastAsia="等线"/>
                <w:color w:val="FF0000"/>
              </w:rPr>
              <w:t>’</w:t>
            </w:r>
            <w:r w:rsidRPr="00505E8C">
              <w:rPr>
                <w:rFonts w:eastAsia="等线" w:hint="eastAsia"/>
                <w:color w:val="FF0000"/>
              </w:rPr>
              <w:t xml:space="preserve"> can also rely on 331.</w:t>
            </w:r>
          </w:p>
          <w:p w14:paraId="04136FEF" w14:textId="68007F00" w:rsidR="00731485" w:rsidRPr="00505E8C" w:rsidRDefault="00731485" w:rsidP="002A67A1">
            <w:pPr>
              <w:pStyle w:val="a0"/>
              <w:keepNext/>
              <w:rPr>
                <w:rFonts w:eastAsia="等线"/>
                <w:color w:val="4472C4" w:themeColor="accent1"/>
              </w:rPr>
            </w:pPr>
            <w:r>
              <w:rPr>
                <w:rFonts w:eastAsia="等线"/>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a0"/>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a0"/>
              <w:keepNext/>
              <w:rPr>
                <w:bCs/>
                <w:lang w:val="en-US"/>
              </w:rPr>
            </w:pPr>
            <w:r>
              <w:rPr>
                <w:bCs/>
                <w:lang w:val="en-US"/>
              </w:rPr>
              <w:t>vivo4</w:t>
            </w:r>
          </w:p>
        </w:tc>
        <w:tc>
          <w:tcPr>
            <w:tcW w:w="5886" w:type="dxa"/>
          </w:tcPr>
          <w:p w14:paraId="738ECB59" w14:textId="3C1EF7C7" w:rsidR="00490F5B" w:rsidRPr="004E143D" w:rsidRDefault="004E143D" w:rsidP="004E143D">
            <w:pPr>
              <w:pStyle w:val="a0"/>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a0"/>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proofErr w:type="spellStart"/>
            <w:r w:rsidRPr="00385AA6">
              <w:rPr>
                <w:i/>
                <w:iCs/>
              </w:rPr>
              <w:t>intraFreqExcludedCellList</w:t>
            </w:r>
            <w:proofErr w:type="spellEnd"/>
            <w:r w:rsidRPr="00385AA6">
              <w:rPr>
                <w:i/>
                <w:iCs/>
              </w:rPr>
              <w:t xml:space="preserve"> / </w:t>
            </w:r>
            <w:proofErr w:type="spellStart"/>
            <w:r w:rsidRPr="00385AA6">
              <w:rPr>
                <w:i/>
                <w:iCs/>
              </w:rPr>
              <w:t>interFreqExcludedCellList</w:t>
            </w:r>
            <w:proofErr w:type="spellEnd"/>
            <w:r w:rsidRPr="00385AA6">
              <w:t xml:space="preserve"> and doesn’t consider the cell(s) in the dedicated lists as candidates for cell reselection.</w:t>
            </w:r>
          </w:p>
          <w:p w14:paraId="1B999456" w14:textId="77777777" w:rsidR="004E143D" w:rsidRDefault="004E143D" w:rsidP="002A67A1">
            <w:pPr>
              <w:pStyle w:val="a0"/>
              <w:keepNext/>
              <w:rPr>
                <w:rFonts w:eastAsia="等线"/>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a0"/>
              <w:keepNext/>
              <w:rPr>
                <w:rFonts w:eastAsia="等线"/>
                <w:bCs/>
                <w:color w:val="FF0000"/>
                <w:lang w:val="en-US"/>
              </w:rPr>
            </w:pPr>
            <w:r w:rsidRPr="004B2BED">
              <w:rPr>
                <w:rFonts w:eastAsia="等线" w:hint="eastAsia"/>
                <w:bCs/>
                <w:color w:val="FF0000"/>
                <w:lang w:val="en-US"/>
              </w:rPr>
              <w:t>[OPPO] For e</w:t>
            </w:r>
            <w:r w:rsidRPr="004B2BED">
              <w:rPr>
                <w:rFonts w:eastAsia="等线"/>
                <w:bCs/>
                <w:color w:val="FF0000"/>
                <w:lang w:val="en-US"/>
              </w:rPr>
              <w:t>xcluded cell</w:t>
            </w:r>
            <w:r w:rsidRPr="004B2BED">
              <w:rPr>
                <w:rFonts w:eastAsia="等线" w:hint="eastAsia"/>
                <w:bCs/>
                <w:color w:val="FF0000"/>
                <w:lang w:val="en-US"/>
              </w:rPr>
              <w:t xml:space="preserve">, we also share the view from vivo, since there was no text </w:t>
            </w:r>
            <w:r w:rsidRPr="004B2BED">
              <w:rPr>
                <w:rFonts w:eastAsia="等线"/>
                <w:bCs/>
                <w:color w:val="FF0000"/>
                <w:lang w:val="en-US"/>
              </w:rPr>
              <w:t xml:space="preserve">of this in </w:t>
            </w:r>
            <w:r w:rsidRPr="004B2BED">
              <w:rPr>
                <w:rFonts w:eastAsia="等线" w:hint="eastAsia"/>
                <w:bCs/>
                <w:color w:val="FF0000"/>
                <w:lang w:val="en-US"/>
              </w:rPr>
              <w:t xml:space="preserve">legacy </w:t>
            </w:r>
            <w:r w:rsidRPr="004B2BED">
              <w:rPr>
                <w:rFonts w:eastAsia="等线"/>
                <w:bCs/>
                <w:color w:val="FF0000"/>
                <w:lang w:val="en-US"/>
              </w:rPr>
              <w:t xml:space="preserve">304 </w:t>
            </w:r>
            <w:r w:rsidRPr="004B2BED">
              <w:rPr>
                <w:rFonts w:eastAsia="等线" w:hint="eastAsia"/>
                <w:bCs/>
                <w:color w:val="FF0000"/>
                <w:lang w:val="en-US"/>
              </w:rPr>
              <w:t>but more relies on 331.</w:t>
            </w:r>
          </w:p>
          <w:p w14:paraId="23E33A9E" w14:textId="10D7769F" w:rsidR="00BC7B5D" w:rsidRPr="00BC7B5D" w:rsidRDefault="00BC7B5D" w:rsidP="00BC7B5D">
            <w:pPr>
              <w:pStyle w:val="a0"/>
              <w:keepNext/>
              <w:rPr>
                <w:rFonts w:eastAsia="等线"/>
                <w:bCs/>
                <w:color w:val="4472C4" w:themeColor="accent1"/>
                <w:lang w:val="en-US"/>
              </w:rPr>
            </w:pPr>
            <w:r w:rsidRPr="004B2BED">
              <w:rPr>
                <w:rFonts w:eastAsia="等线" w:hint="eastAsia"/>
                <w:bCs/>
                <w:color w:val="FF0000"/>
                <w:lang w:val="en-US"/>
              </w:rPr>
              <w:t>But for p</w:t>
            </w:r>
            <w:r w:rsidRPr="004B2BED">
              <w:rPr>
                <w:rFonts w:eastAsia="等线"/>
                <w:bCs/>
                <w:color w:val="FF0000"/>
                <w:lang w:val="en-US"/>
              </w:rPr>
              <w:t>riority</w:t>
            </w:r>
            <w:r w:rsidRPr="004B2BED">
              <w:rPr>
                <w:rFonts w:eastAsia="等线" w:hint="eastAsia"/>
                <w:bCs/>
                <w:color w:val="FF0000"/>
                <w:lang w:val="en-US"/>
              </w:rPr>
              <w:t>,</w:t>
            </w:r>
            <w:r w:rsidRPr="004B2BED">
              <w:rPr>
                <w:rFonts w:eastAsia="等线"/>
                <w:bCs/>
                <w:color w:val="FF0000"/>
                <w:lang w:val="en-US"/>
              </w:rPr>
              <w:t xml:space="preserve"> to </w:t>
            </w:r>
            <w:r w:rsidRPr="004B2BED">
              <w:rPr>
                <w:rFonts w:eastAsia="等线" w:hint="eastAsia"/>
                <w:bCs/>
                <w:color w:val="FF0000"/>
                <w:lang w:val="en-US"/>
              </w:rPr>
              <w:t>us</w:t>
            </w:r>
            <w:r w:rsidRPr="004B2BED">
              <w:rPr>
                <w:rFonts w:eastAsia="等线"/>
                <w:bCs/>
                <w:color w:val="FF0000"/>
                <w:lang w:val="en-US"/>
              </w:rPr>
              <w:t xml:space="preserve"> it is OK</w:t>
            </w:r>
            <w:r w:rsidRPr="004B2BED">
              <w:rPr>
                <w:rFonts w:eastAsia="等线" w:hint="eastAsia"/>
                <w:bCs/>
                <w:color w:val="FF0000"/>
                <w:lang w:val="en-US"/>
              </w:rPr>
              <w:t xml:space="preserve"> to be included in 304</w:t>
            </w:r>
            <w:r w:rsidR="004B2BED" w:rsidRPr="004B2BED">
              <w:rPr>
                <w:rFonts w:eastAsia="等线"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a0"/>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a0"/>
              <w:keepNext/>
              <w:rPr>
                <w:bCs/>
                <w:lang w:val="en-US"/>
              </w:rPr>
            </w:pPr>
            <w:r>
              <w:rPr>
                <w:bCs/>
                <w:lang w:val="en-US"/>
              </w:rPr>
              <w:t>vivo5</w:t>
            </w:r>
          </w:p>
        </w:tc>
        <w:tc>
          <w:tcPr>
            <w:tcW w:w="5886" w:type="dxa"/>
          </w:tcPr>
          <w:p w14:paraId="04384F97" w14:textId="77777777" w:rsidR="00490F5B" w:rsidRPr="0052536E" w:rsidRDefault="0052536E" w:rsidP="002A67A1">
            <w:pPr>
              <w:pStyle w:val="a0"/>
              <w:keepNext/>
              <w:rPr>
                <w:b/>
                <w:bCs/>
                <w:lang w:val="en-US"/>
              </w:rPr>
            </w:pPr>
            <w:r w:rsidRPr="0052536E">
              <w:rPr>
                <w:b/>
                <w:bCs/>
                <w:lang w:val="en-US"/>
              </w:rPr>
              <w:t>Section X:</w:t>
            </w:r>
          </w:p>
          <w:p w14:paraId="2A63C735" w14:textId="77777777" w:rsidR="0052536E" w:rsidRPr="0052536E" w:rsidRDefault="0052536E" w:rsidP="0052536E">
            <w:pPr>
              <w:pStyle w:val="a0"/>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a0"/>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a0"/>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a0"/>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a0"/>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a0"/>
              <w:keepNext/>
              <w:rPr>
                <w:bCs/>
                <w:lang w:val="en-US"/>
              </w:rPr>
            </w:pPr>
            <w:r w:rsidRPr="00D87F9E">
              <w:rPr>
                <w:bCs/>
                <w:color w:val="0070C0"/>
                <w:lang w:val="en-US"/>
              </w:rPr>
              <w:t>For the green</w:t>
            </w:r>
            <w:r w:rsidR="001C79E7">
              <w:rPr>
                <w:rFonts w:eastAsia="等线"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a0"/>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a0"/>
              <w:keepNext/>
              <w:rPr>
                <w:rFonts w:eastAsia="等线"/>
                <w:bCs/>
                <w:lang w:val="en-US"/>
              </w:rPr>
            </w:pPr>
            <w:r>
              <w:rPr>
                <w:rFonts w:eastAsia="等线" w:hint="eastAsia"/>
                <w:bCs/>
                <w:lang w:val="en-US"/>
              </w:rPr>
              <w:t>OPPO</w:t>
            </w:r>
            <w:r w:rsidR="00614875">
              <w:rPr>
                <w:rFonts w:eastAsia="等线"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a0"/>
              <w:keepNext/>
              <w:rPr>
                <w:rFonts w:eastAsia="等线"/>
                <w:bCs/>
                <w:lang w:val="en-US"/>
              </w:rPr>
            </w:pPr>
            <w:r>
              <w:rPr>
                <w:rFonts w:eastAsia="等线" w:hint="eastAsia"/>
                <w:bCs/>
                <w:lang w:val="en-US"/>
              </w:rPr>
              <w:t xml:space="preserve">[OPPO] </w:t>
            </w:r>
            <w:r w:rsidR="00751680">
              <w:rPr>
                <w:rFonts w:eastAsia="等线"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a0"/>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a0"/>
              <w:keepNext/>
              <w:rPr>
                <w:rFonts w:eastAsia="等线"/>
                <w:bCs/>
                <w:lang w:val="en-US"/>
              </w:rPr>
            </w:pPr>
            <w:r>
              <w:rPr>
                <w:rFonts w:eastAsia="等线" w:hint="eastAsia"/>
                <w:bCs/>
                <w:lang w:val="en-US"/>
              </w:rPr>
              <w:t>OPPO002</w:t>
            </w:r>
          </w:p>
        </w:tc>
        <w:tc>
          <w:tcPr>
            <w:tcW w:w="5886" w:type="dxa"/>
          </w:tcPr>
          <w:p w14:paraId="29FC79BD" w14:textId="77777777" w:rsidR="009C4634" w:rsidRDefault="009C4634" w:rsidP="009C4634">
            <w:pPr>
              <w:pStyle w:val="a0"/>
              <w:keepNext/>
              <w:rPr>
                <w:rFonts w:eastAsia="等线"/>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a0"/>
              <w:keepNext/>
              <w:rPr>
                <w:rFonts w:eastAsia="等线"/>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等线" w:hint="eastAsia"/>
                <w:lang w:val="en-US"/>
              </w:rPr>
              <w:t xml:space="preserve">the intention is correct, yet without area-ID or value-tag, the only validity check operation can be based on 3h criterion, which however would run as </w:t>
            </w:r>
            <w:r>
              <w:rPr>
                <w:rFonts w:eastAsia="等线"/>
                <w:lang w:val="en-US"/>
              </w:rPr>
              <w:t>‘</w:t>
            </w:r>
            <w:r w:rsidRPr="006E7FC9">
              <w:rPr>
                <w:rFonts w:eastAsia="等线"/>
                <w:lang w:val="en-US"/>
              </w:rPr>
              <w:t>delete any stored version of a SIB after 3 hours from the moment it was successfully confirmed as valid;</w:t>
            </w:r>
            <w:r>
              <w:rPr>
                <w:rFonts w:eastAsia="等线"/>
                <w:lang w:val="en-US"/>
              </w:rPr>
              <w:t>’</w:t>
            </w:r>
            <w:r>
              <w:rPr>
                <w:rFonts w:eastAsia="等线" w:hint="eastAsia"/>
                <w:lang w:val="en-US"/>
              </w:rPr>
              <w:t xml:space="preserve">, i.e., there would be no stored version on hand after 3h, so the yellow part can be even removed or simplified as </w:t>
            </w:r>
            <w:r>
              <w:rPr>
                <w:rFonts w:eastAsia="等线"/>
                <w:lang w:val="en-US"/>
              </w:rPr>
              <w:t>‘</w:t>
            </w:r>
            <w:r>
              <w:rPr>
                <w:rFonts w:eastAsia="等线" w:hint="eastAsia"/>
                <w:lang w:val="en-US"/>
              </w:rPr>
              <w:t>if available</w:t>
            </w:r>
            <w:r>
              <w:rPr>
                <w:rFonts w:eastAsia="等线"/>
                <w:lang w:val="en-US"/>
              </w:rPr>
              <w:t>’</w:t>
            </w:r>
            <w:r>
              <w:rPr>
                <w:rFonts w:eastAsia="等线" w:hint="eastAsia"/>
                <w:lang w:val="en-US"/>
              </w:rPr>
              <w:t xml:space="preserve">. </w:t>
            </w:r>
          </w:p>
        </w:tc>
        <w:tc>
          <w:tcPr>
            <w:tcW w:w="2760" w:type="dxa"/>
          </w:tcPr>
          <w:p w14:paraId="122EA80A" w14:textId="77777777" w:rsidR="009C4634" w:rsidRPr="00D45311" w:rsidRDefault="009C4634" w:rsidP="009C4634">
            <w:pPr>
              <w:pStyle w:val="a0"/>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a0"/>
              <w:keepNext/>
              <w:rPr>
                <w:rFonts w:eastAsia="等线"/>
                <w:bCs/>
                <w:lang w:val="en-US"/>
              </w:rPr>
            </w:pPr>
            <w:r>
              <w:rPr>
                <w:rFonts w:eastAsia="等线"/>
                <w:bCs/>
                <w:lang w:val="en-US"/>
              </w:rPr>
              <w:t>Xiaomi001</w:t>
            </w:r>
          </w:p>
        </w:tc>
        <w:tc>
          <w:tcPr>
            <w:tcW w:w="5886" w:type="dxa"/>
          </w:tcPr>
          <w:p w14:paraId="36FADCF1" w14:textId="77777777" w:rsidR="009C4634" w:rsidRDefault="00FE6D74" w:rsidP="009C4634">
            <w:pPr>
              <w:rPr>
                <w:rFonts w:ascii="Arial" w:eastAsia="等线"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等线" w:hAnsi="Arial"/>
                <w:lang w:val="en-US" w:eastAsia="zh-CN"/>
              </w:rPr>
            </w:pPr>
            <w:r>
              <w:rPr>
                <w:rFonts w:ascii="Arial" w:eastAsia="等线"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a0"/>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a0"/>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6369EA7A" w14:textId="77777777" w:rsidR="00557296" w:rsidRDefault="00557296" w:rsidP="00557296">
            <w:pPr>
              <w:pStyle w:val="a0"/>
              <w:keepNext/>
              <w:rPr>
                <w:bCs/>
                <w:lang w:val="en-US"/>
              </w:rPr>
            </w:pPr>
            <w:r>
              <w:rPr>
                <w:bCs/>
                <w:lang w:val="en-US"/>
              </w:rPr>
              <w:t>“</w:t>
            </w:r>
          </w:p>
          <w:p w14:paraId="48F7CB35" w14:textId="77777777" w:rsidR="008E63F1" w:rsidRDefault="008E63F1" w:rsidP="009C4634">
            <w:pPr>
              <w:pStyle w:val="a0"/>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a0"/>
              <w:keepNext/>
              <w:rPr>
                <w:bCs/>
                <w:lang w:val="en-US"/>
              </w:rPr>
            </w:pPr>
          </w:p>
          <w:p w14:paraId="6D47DD6F" w14:textId="68A96DB3" w:rsidR="00DD2E3B" w:rsidRPr="00D45311" w:rsidRDefault="00DD2E3B" w:rsidP="009C4634">
            <w:pPr>
              <w:pStyle w:val="a0"/>
              <w:keepNext/>
              <w:rPr>
                <w:bCs/>
                <w:lang w:val="en-US"/>
              </w:rPr>
            </w:pPr>
            <w:r>
              <w:rPr>
                <w:bCs/>
                <w:lang w:val="en-US"/>
              </w:rPr>
              <w:t xml:space="preserve">[Nokia] Agree with </w:t>
            </w:r>
            <w:proofErr w:type="spellStart"/>
            <w:r>
              <w:rPr>
                <w:bCs/>
                <w:lang w:val="en-US"/>
              </w:rPr>
              <w:t>Samsugn</w:t>
            </w:r>
            <w:proofErr w:type="spellEnd"/>
            <w:r>
              <w:rPr>
                <w:bCs/>
                <w:lang w:val="en-US"/>
              </w:rPr>
              <w:t xml:space="preserve"> – and additional UL-WUS is too vague for stage-3 – preamble/RACH or reference to MAC would be more appropriate.</w:t>
            </w:r>
          </w:p>
        </w:tc>
        <w:tc>
          <w:tcPr>
            <w:tcW w:w="2760" w:type="dxa"/>
          </w:tcPr>
          <w:p w14:paraId="7906D964" w14:textId="77777777" w:rsidR="009C4634" w:rsidRPr="00D45311" w:rsidRDefault="009C4634" w:rsidP="009C4634">
            <w:pPr>
              <w:pStyle w:val="a0"/>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a0"/>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4F63F67C" w14:textId="77777777" w:rsidR="00557296" w:rsidRDefault="00557296" w:rsidP="00557296">
            <w:pPr>
              <w:pStyle w:val="a0"/>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a0"/>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a0"/>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w:t>
            </w:r>
            <w:r>
              <w:lastRenderedPageBreak/>
              <w:t>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w:t>
            </w:r>
            <w:proofErr w:type="spellStart"/>
            <w:r>
              <w:rPr>
                <w:lang w:val="en-US"/>
              </w:rPr>
              <w:t>Its</w:t>
            </w:r>
            <w:proofErr w:type="spellEnd"/>
            <w:r>
              <w:rPr>
                <w:lang w:val="en-US"/>
              </w:rPr>
              <w:t xml:space="preserve">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a0"/>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a0"/>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a0"/>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a0"/>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a0"/>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a0"/>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ad"/>
              <w:numPr>
                <w:ilvl w:val="0"/>
                <w:numId w:val="26"/>
              </w:numPr>
              <w:spacing w:after="187"/>
              <w:rPr>
                <w:rFonts w:ascii="Times New Roman" w:hAnsi="Times New Roman"/>
              </w:rPr>
            </w:pPr>
            <w:r>
              <w:rPr>
                <w:rFonts w:ascii="Times New Roman" w:hAnsi="Times New Roman"/>
              </w:rPr>
              <w:lastRenderedPageBreak/>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ad"/>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ad"/>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a0"/>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a0"/>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a0"/>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a0"/>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760" w:type="dxa"/>
          </w:tcPr>
          <w:p w14:paraId="7F40AF77" w14:textId="77777777" w:rsidR="002C779C" w:rsidRPr="00D45311" w:rsidRDefault="002C779C" w:rsidP="00557296">
            <w:pPr>
              <w:pStyle w:val="a0"/>
              <w:keepNext/>
              <w:rPr>
                <w:bCs/>
                <w:lang w:val="en-US"/>
              </w:rPr>
            </w:pPr>
          </w:p>
        </w:tc>
      </w:tr>
      <w:tr w:rsidR="007D069D" w:rsidRPr="00D45311" w14:paraId="77AB0572" w14:textId="77777777" w:rsidTr="00557296">
        <w:trPr>
          <w:trHeight w:val="127"/>
        </w:trPr>
        <w:tc>
          <w:tcPr>
            <w:tcW w:w="1210" w:type="dxa"/>
            <w:shd w:val="clear" w:color="auto" w:fill="auto"/>
          </w:tcPr>
          <w:p w14:paraId="4E88BF4C" w14:textId="360D70E8" w:rsidR="007D069D" w:rsidRPr="007D069D" w:rsidRDefault="007D069D" w:rsidP="00557296">
            <w:pPr>
              <w:pStyle w:val="a0"/>
              <w:keepNext/>
              <w:rPr>
                <w:rFonts w:eastAsia="等线"/>
                <w:bCs/>
                <w:lang w:val="en-US"/>
              </w:rPr>
            </w:pPr>
            <w:r>
              <w:rPr>
                <w:rFonts w:eastAsia="等线" w:hint="eastAsia"/>
                <w:bCs/>
                <w:lang w:val="en-US"/>
              </w:rPr>
              <w:t>Sharp0</w:t>
            </w:r>
            <w:r>
              <w:rPr>
                <w:rFonts w:eastAsia="等线"/>
                <w:bCs/>
                <w:lang w:val="en-US"/>
              </w:rPr>
              <w:t>01</w:t>
            </w:r>
          </w:p>
        </w:tc>
        <w:tc>
          <w:tcPr>
            <w:tcW w:w="5886" w:type="dxa"/>
          </w:tcPr>
          <w:p w14:paraId="03B441A2" w14:textId="77777777" w:rsidR="007D069D" w:rsidRDefault="007D069D" w:rsidP="002C779C">
            <w:pPr>
              <w:rPr>
                <w:lang w:eastAsia="zh-CN"/>
              </w:rPr>
            </w:pPr>
            <w:r>
              <w:rPr>
                <w:rFonts w:eastAsia="等线"/>
                <w:lang w:eastAsia="zh-CN"/>
              </w:rPr>
              <w:t>S</w:t>
            </w:r>
            <w:r>
              <w:rPr>
                <w:rFonts w:eastAsia="等线" w:hint="eastAsia"/>
                <w:lang w:eastAsia="zh-CN"/>
              </w:rPr>
              <w:t>ection</w:t>
            </w:r>
            <w:r>
              <w:rPr>
                <w:rFonts w:eastAsia="等线"/>
                <w:lang w:eastAsia="zh-CN"/>
              </w:rPr>
              <w:t xml:space="preserve"> X </w:t>
            </w:r>
            <w:r>
              <w:rPr>
                <w:lang w:eastAsia="zh-CN"/>
              </w:rPr>
              <w:t xml:space="preserve"> UL WUS operation</w:t>
            </w:r>
          </w:p>
          <w:p w14:paraId="6F1F9E33" w14:textId="20273C3C" w:rsidR="007D069D" w:rsidRPr="007D069D" w:rsidRDefault="007D069D" w:rsidP="00EB34AD">
            <w:pPr>
              <w:rPr>
                <w:rFonts w:eastAsia="等线"/>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03" w:name="_Toc46502336"/>
            <w:bookmarkStart w:id="104" w:name="_Toc52749313"/>
            <w:bookmarkStart w:id="105" w:name="_Toc185531007"/>
            <w:r w:rsidRPr="00EA2168">
              <w:t>5.3.1</w:t>
            </w:r>
            <w:r w:rsidR="00F7094B">
              <w:t xml:space="preserve"> </w:t>
            </w:r>
            <w:r w:rsidRPr="00EA2168">
              <w:t>Cell status and cell reservations</w:t>
            </w:r>
            <w:bookmarkEnd w:id="103"/>
            <w:bookmarkEnd w:id="104"/>
            <w:bookmarkEnd w:id="105"/>
            <w:r w:rsidR="00F7094B">
              <w:t>.</w:t>
            </w:r>
          </w:p>
        </w:tc>
        <w:tc>
          <w:tcPr>
            <w:tcW w:w="2760" w:type="dxa"/>
          </w:tcPr>
          <w:p w14:paraId="2B04F155" w14:textId="77777777" w:rsidR="007D069D" w:rsidRPr="00D45311" w:rsidRDefault="007D069D" w:rsidP="00557296">
            <w:pPr>
              <w:pStyle w:val="a0"/>
              <w:keepNext/>
              <w:rPr>
                <w:bCs/>
                <w:lang w:val="en-US"/>
              </w:rPr>
            </w:pPr>
          </w:p>
        </w:tc>
      </w:tr>
      <w:tr w:rsidR="00BF65E4" w:rsidRPr="00D45311" w14:paraId="3F89301C" w14:textId="77777777" w:rsidTr="00557296">
        <w:trPr>
          <w:trHeight w:val="127"/>
        </w:trPr>
        <w:tc>
          <w:tcPr>
            <w:tcW w:w="1210" w:type="dxa"/>
            <w:shd w:val="clear" w:color="auto" w:fill="auto"/>
          </w:tcPr>
          <w:p w14:paraId="2592D43F" w14:textId="05387DB0" w:rsidR="00BF65E4" w:rsidRDefault="00E5736B" w:rsidP="00557296">
            <w:pPr>
              <w:pStyle w:val="a0"/>
              <w:keepNext/>
              <w:rPr>
                <w:rFonts w:eastAsia="等线"/>
                <w:bCs/>
                <w:lang w:val="en-US"/>
              </w:rPr>
            </w:pPr>
            <w:r>
              <w:rPr>
                <w:rFonts w:eastAsia="等线"/>
                <w:bCs/>
                <w:lang w:val="en-US"/>
              </w:rPr>
              <w:t>HW001</w:t>
            </w:r>
          </w:p>
        </w:tc>
        <w:tc>
          <w:tcPr>
            <w:tcW w:w="5886" w:type="dxa"/>
          </w:tcPr>
          <w:p w14:paraId="41896283" w14:textId="77777777" w:rsidR="00BF65E4" w:rsidRDefault="00E5736B" w:rsidP="002C779C">
            <w:pPr>
              <w:rPr>
                <w:rFonts w:eastAsia="等线"/>
                <w:lang w:eastAsia="zh-CN"/>
              </w:rPr>
            </w:pPr>
            <w:r>
              <w:rPr>
                <w:rFonts w:eastAsia="等线"/>
                <w:lang w:eastAsia="zh-CN"/>
              </w:rPr>
              <w:t>Section 7.1 and 7.2.1</w:t>
            </w:r>
          </w:p>
          <w:p w14:paraId="283F853C" w14:textId="77777777" w:rsidR="00E5736B" w:rsidRDefault="00E5736B" w:rsidP="002C779C">
            <w:r>
              <w:t xml:space="preserve">For a UE supporting paging adaptation, if </w:t>
            </w:r>
            <w:r w:rsidRPr="00E5736B">
              <w:rPr>
                <w:highlight w:val="yellow"/>
              </w:rPr>
              <w:t>another set of paging configuration</w:t>
            </w:r>
            <w:r>
              <w:t xml:space="preserve"> is </w:t>
            </w:r>
            <w:proofErr w:type="spellStart"/>
            <w:r>
              <w:t>signaled</w:t>
            </w:r>
            <w:proofErr w:type="spellEnd"/>
            <w:r>
              <w:t xml:space="preserve"> in system information(…)</w:t>
            </w:r>
          </w:p>
          <w:p w14:paraId="1C6CD3B4" w14:textId="77777777" w:rsidR="00E5736B" w:rsidRDefault="00E5736B" w:rsidP="00E5736B">
            <w:pPr>
              <w:rPr>
                <w:lang w:val="en-US"/>
              </w:rPr>
            </w:pPr>
            <w:r>
              <w:t xml:space="preserve">For a UE supporting paging adaptation and PEI, if </w:t>
            </w:r>
            <w:r w:rsidRPr="00E5736B">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E5736B" w:rsidRPr="00E5736B" w:rsidRDefault="00E5736B" w:rsidP="00E5736B">
            <w:pPr>
              <w:pStyle w:val="ad"/>
              <w:numPr>
                <w:ilvl w:val="0"/>
                <w:numId w:val="26"/>
              </w:numPr>
              <w:rPr>
                <w:rFonts w:eastAsia="等线"/>
                <w:lang w:eastAsia="zh-CN"/>
              </w:rPr>
            </w:pPr>
            <w:r w:rsidRPr="00A1459A">
              <w:rPr>
                <w:rFonts w:eastAsia="等线"/>
                <w:color w:val="4472C4" w:themeColor="accent1"/>
                <w:lang w:eastAsia="zh-CN"/>
              </w:rPr>
              <w:t>The term “another set of paging</w:t>
            </w:r>
            <w:r w:rsidR="00A1459A" w:rsidRPr="00A1459A">
              <w:rPr>
                <w:rFonts w:eastAsia="等线"/>
                <w:color w:val="4472C4" w:themeColor="accent1"/>
                <w:lang w:eastAsia="zh-CN"/>
              </w:rPr>
              <w:t>/PEI</w:t>
            </w:r>
            <w:r w:rsidRPr="00A1459A">
              <w:rPr>
                <w:rFonts w:eastAsia="等线"/>
                <w:color w:val="4472C4" w:themeColor="accent1"/>
                <w:lang w:eastAsia="zh-CN"/>
              </w:rPr>
              <w:t xml:space="preserve"> configuration” is ambiguous. We suggest adding a name of the feature or something else to differentiate. </w:t>
            </w:r>
          </w:p>
        </w:tc>
        <w:tc>
          <w:tcPr>
            <w:tcW w:w="2760" w:type="dxa"/>
          </w:tcPr>
          <w:p w14:paraId="527A7938" w14:textId="77777777" w:rsidR="00BF65E4" w:rsidRPr="00D45311" w:rsidRDefault="00BF65E4" w:rsidP="00557296">
            <w:pPr>
              <w:pStyle w:val="a0"/>
              <w:keepNext/>
              <w:rPr>
                <w:bCs/>
                <w:lang w:val="en-US"/>
              </w:rPr>
            </w:pPr>
          </w:p>
        </w:tc>
      </w:tr>
      <w:tr w:rsidR="00BF65E4" w:rsidRPr="00D45311" w14:paraId="43EE7712" w14:textId="77777777" w:rsidTr="00557296">
        <w:trPr>
          <w:trHeight w:val="127"/>
        </w:trPr>
        <w:tc>
          <w:tcPr>
            <w:tcW w:w="1210" w:type="dxa"/>
            <w:shd w:val="clear" w:color="auto" w:fill="auto"/>
          </w:tcPr>
          <w:p w14:paraId="099CA55C" w14:textId="2520A4FA" w:rsidR="00BF65E4" w:rsidRDefault="00E51EE4" w:rsidP="00557296">
            <w:pPr>
              <w:pStyle w:val="a0"/>
              <w:keepNext/>
              <w:rPr>
                <w:rFonts w:eastAsia="等线"/>
                <w:bCs/>
                <w:lang w:val="en-US"/>
              </w:rPr>
            </w:pPr>
            <w:r>
              <w:rPr>
                <w:rFonts w:eastAsia="等线"/>
                <w:bCs/>
                <w:lang w:val="en-US"/>
              </w:rPr>
              <w:t>HW002</w:t>
            </w:r>
          </w:p>
        </w:tc>
        <w:tc>
          <w:tcPr>
            <w:tcW w:w="5886" w:type="dxa"/>
          </w:tcPr>
          <w:p w14:paraId="3FCF73F4" w14:textId="77777777" w:rsidR="00BF65E4" w:rsidRDefault="00D16FAD" w:rsidP="002C779C">
            <w:pPr>
              <w:rPr>
                <w:rFonts w:eastAsia="等线"/>
                <w:lang w:eastAsia="zh-CN"/>
              </w:rPr>
            </w:pPr>
            <w:r>
              <w:rPr>
                <w:rFonts w:eastAsia="等线"/>
                <w:lang w:eastAsia="zh-CN"/>
              </w:rPr>
              <w:t>Section X</w:t>
            </w:r>
          </w:p>
          <w:p w14:paraId="3B474113" w14:textId="77777777" w:rsidR="00A1459A" w:rsidRDefault="00A1459A" w:rsidP="00A1459A">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w:t>
            </w:r>
            <w:r>
              <w:lastRenderedPageBreak/>
              <w:t xml:space="preserve">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D16FAD" w:rsidRPr="00A1459A" w:rsidRDefault="00A1459A" w:rsidP="00A1459A">
            <w:pPr>
              <w:pStyle w:val="ad"/>
              <w:numPr>
                <w:ilvl w:val="0"/>
                <w:numId w:val="26"/>
              </w:numPr>
              <w:rPr>
                <w:rFonts w:eastAsia="等线"/>
                <w:lang w:eastAsia="zh-CN"/>
              </w:rPr>
            </w:pPr>
            <w:r w:rsidRPr="00A1459A">
              <w:rPr>
                <w:rFonts w:eastAsia="等线"/>
                <w:color w:val="4472C4" w:themeColor="accent1"/>
                <w:lang w:eastAsia="zh-CN"/>
              </w:rPr>
              <w:t xml:space="preserve">Seems highlighted information will be in 331 and is not needed in 304. </w:t>
            </w:r>
          </w:p>
        </w:tc>
        <w:tc>
          <w:tcPr>
            <w:tcW w:w="2760" w:type="dxa"/>
          </w:tcPr>
          <w:p w14:paraId="2F5DFE38" w14:textId="77777777" w:rsidR="00BF65E4" w:rsidRPr="00D45311" w:rsidRDefault="00BF65E4" w:rsidP="00557296">
            <w:pPr>
              <w:pStyle w:val="a0"/>
              <w:keepNext/>
              <w:rPr>
                <w:bCs/>
                <w:lang w:val="en-US"/>
              </w:rPr>
            </w:pPr>
          </w:p>
        </w:tc>
      </w:tr>
      <w:tr w:rsidR="00BF65E4" w:rsidRPr="00D45311" w14:paraId="06A8BCF5" w14:textId="77777777" w:rsidTr="00557296">
        <w:trPr>
          <w:trHeight w:val="127"/>
        </w:trPr>
        <w:tc>
          <w:tcPr>
            <w:tcW w:w="1210" w:type="dxa"/>
            <w:shd w:val="clear" w:color="auto" w:fill="auto"/>
          </w:tcPr>
          <w:p w14:paraId="2CB1D193" w14:textId="15820539" w:rsidR="00BF65E4" w:rsidRDefault="00A1459A" w:rsidP="00557296">
            <w:pPr>
              <w:pStyle w:val="a0"/>
              <w:keepNext/>
              <w:rPr>
                <w:rFonts w:eastAsia="等线"/>
                <w:bCs/>
                <w:lang w:val="en-US"/>
              </w:rPr>
            </w:pPr>
            <w:r>
              <w:rPr>
                <w:rFonts w:eastAsia="等线"/>
                <w:bCs/>
                <w:lang w:val="en-US"/>
              </w:rPr>
              <w:t>HW003</w:t>
            </w:r>
          </w:p>
        </w:tc>
        <w:tc>
          <w:tcPr>
            <w:tcW w:w="5886" w:type="dxa"/>
          </w:tcPr>
          <w:p w14:paraId="14AC973D" w14:textId="77777777" w:rsidR="00BF65E4" w:rsidRDefault="00A1459A" w:rsidP="002C779C">
            <w:pPr>
              <w:rPr>
                <w:rFonts w:eastAsia="等线"/>
                <w:lang w:eastAsia="zh-CN"/>
              </w:rPr>
            </w:pPr>
            <w:r>
              <w:rPr>
                <w:rFonts w:eastAsia="等线"/>
                <w:lang w:eastAsia="zh-CN"/>
              </w:rPr>
              <w:t>Section X</w:t>
            </w:r>
          </w:p>
          <w:p w14:paraId="71560736" w14:textId="77777777" w:rsidR="00A1459A" w:rsidRPr="00613D3D" w:rsidRDefault="00A1459A" w:rsidP="00A1459A">
            <w:pPr>
              <w:pStyle w:val="ad"/>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A1459A" w:rsidRDefault="00A1459A" w:rsidP="00A1459A">
            <w:pPr>
              <w:pStyle w:val="ad"/>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A1459A" w:rsidRDefault="00A1459A" w:rsidP="00A1459A">
            <w:pPr>
              <w:pStyle w:val="ad"/>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A1459A" w:rsidRDefault="00A1459A" w:rsidP="002C779C">
            <w:pPr>
              <w:rPr>
                <w:rFonts w:eastAsia="等线"/>
                <w:lang w:eastAsia="zh-CN"/>
              </w:rPr>
            </w:pPr>
            <w:r w:rsidRPr="00A1459A">
              <w:rPr>
                <w:rFonts w:eastAsia="等线"/>
                <w:color w:val="4472C4" w:themeColor="accent1"/>
                <w:lang w:eastAsia="zh-CN"/>
              </w:rPr>
              <w:t xml:space="preserve">The highlighted part is legacy behaviour so probably not needed. </w:t>
            </w:r>
          </w:p>
        </w:tc>
        <w:tc>
          <w:tcPr>
            <w:tcW w:w="2760" w:type="dxa"/>
          </w:tcPr>
          <w:p w14:paraId="6FAACDDE" w14:textId="77777777" w:rsidR="00BF65E4" w:rsidRPr="00D45311" w:rsidRDefault="00BF65E4" w:rsidP="00557296">
            <w:pPr>
              <w:pStyle w:val="a0"/>
              <w:keepNext/>
              <w:rPr>
                <w:bCs/>
                <w:lang w:val="en-US"/>
              </w:rPr>
            </w:pPr>
          </w:p>
        </w:tc>
      </w:tr>
      <w:tr w:rsidR="00BF65E4" w:rsidRPr="00D45311" w14:paraId="12603CC7" w14:textId="77777777" w:rsidTr="00557296">
        <w:trPr>
          <w:trHeight w:val="127"/>
        </w:trPr>
        <w:tc>
          <w:tcPr>
            <w:tcW w:w="1210" w:type="dxa"/>
            <w:shd w:val="clear" w:color="auto" w:fill="auto"/>
          </w:tcPr>
          <w:p w14:paraId="742B8C55" w14:textId="28B9F328" w:rsidR="00BF65E4" w:rsidRDefault="00A1459A" w:rsidP="00557296">
            <w:pPr>
              <w:pStyle w:val="a0"/>
              <w:keepNext/>
              <w:rPr>
                <w:rFonts w:eastAsia="等线"/>
                <w:bCs/>
                <w:lang w:val="en-US"/>
              </w:rPr>
            </w:pPr>
            <w:r>
              <w:rPr>
                <w:rFonts w:eastAsia="等线"/>
                <w:bCs/>
                <w:lang w:val="en-US"/>
              </w:rPr>
              <w:t>HW004</w:t>
            </w:r>
          </w:p>
        </w:tc>
        <w:tc>
          <w:tcPr>
            <w:tcW w:w="5886" w:type="dxa"/>
          </w:tcPr>
          <w:p w14:paraId="3DC97E9B" w14:textId="77777777" w:rsidR="00BF65E4" w:rsidRDefault="00A1459A" w:rsidP="002C779C">
            <w:pPr>
              <w:rPr>
                <w:rFonts w:eastAsia="等线"/>
                <w:lang w:eastAsia="zh-CN"/>
              </w:rPr>
            </w:pPr>
            <w:r>
              <w:rPr>
                <w:rFonts w:eastAsia="等线"/>
                <w:lang w:eastAsia="zh-CN"/>
              </w:rPr>
              <w:t>Section X</w:t>
            </w:r>
          </w:p>
          <w:p w14:paraId="489DC0A1" w14:textId="77777777" w:rsidR="00A1459A" w:rsidRDefault="00A1459A" w:rsidP="00A1459A">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A1459A" w:rsidRPr="008E5A01" w:rsidRDefault="00A1459A" w:rsidP="00A1459A">
            <w:pPr>
              <w:pStyle w:val="ad"/>
              <w:numPr>
                <w:ilvl w:val="0"/>
                <w:numId w:val="26"/>
              </w:numPr>
              <w:spacing w:after="187"/>
              <w:rPr>
                <w:rFonts w:ascii="Times New Roman" w:hAnsi="Times New Roman"/>
                <w:highlight w:val="yellow"/>
              </w:rPr>
            </w:pPr>
            <w:r w:rsidRPr="008E5A01">
              <w:rPr>
                <w:rFonts w:ascii="Times New Roman" w:hAnsi="Times New Roman"/>
                <w:highlight w:val="yellow"/>
              </w:rPr>
              <w:t>if it hasn’t acquired SIB1 from the OD-SIB1 cell before initialization of OD-SIB1 procedure but has received a valid UL WUS configuration, or</w:t>
            </w:r>
          </w:p>
          <w:p w14:paraId="2F79779A" w14:textId="77777777" w:rsidR="00A1459A" w:rsidRPr="008E5A01" w:rsidRDefault="00A1459A" w:rsidP="00A1459A">
            <w:pPr>
              <w:pStyle w:val="ad"/>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A1459A" w:rsidRDefault="00A1459A" w:rsidP="002C779C">
            <w:pPr>
              <w:rPr>
                <w:rFonts w:eastAsia="等线"/>
                <w:lang w:eastAsia="zh-CN"/>
              </w:rPr>
            </w:pPr>
            <w:r w:rsidRPr="00A1459A">
              <w:rPr>
                <w:rFonts w:eastAsia="等线"/>
                <w:color w:val="4472C4" w:themeColor="accent1"/>
                <w:lang w:eastAsia="zh-CN"/>
              </w:rPr>
              <w:t xml:space="preserve">The wording of the two cases </w:t>
            </w:r>
            <w:r>
              <w:rPr>
                <w:rFonts w:eastAsia="等线"/>
                <w:color w:val="4472C4" w:themeColor="accent1"/>
                <w:lang w:eastAsia="zh-CN"/>
              </w:rPr>
              <w:t xml:space="preserve">is confusing as they seem almost the same. Suggest to reword the cases to show the difference or merge into one bullet if there is no difference. </w:t>
            </w:r>
          </w:p>
        </w:tc>
        <w:tc>
          <w:tcPr>
            <w:tcW w:w="2760" w:type="dxa"/>
          </w:tcPr>
          <w:p w14:paraId="160D2C11" w14:textId="77777777" w:rsidR="00BF65E4" w:rsidRPr="00D45311" w:rsidRDefault="00BF65E4" w:rsidP="00557296">
            <w:pPr>
              <w:pStyle w:val="a0"/>
              <w:keepNext/>
              <w:rPr>
                <w:bCs/>
                <w:lang w:val="en-US"/>
              </w:rPr>
            </w:pPr>
          </w:p>
        </w:tc>
      </w:tr>
      <w:tr w:rsidR="00BF65E4" w:rsidRPr="00D45311" w14:paraId="6ECB735F" w14:textId="77777777" w:rsidTr="00557296">
        <w:trPr>
          <w:trHeight w:val="127"/>
        </w:trPr>
        <w:tc>
          <w:tcPr>
            <w:tcW w:w="1210" w:type="dxa"/>
            <w:shd w:val="clear" w:color="auto" w:fill="auto"/>
          </w:tcPr>
          <w:p w14:paraId="0EC7D18C" w14:textId="6057D31A" w:rsidR="00BF65E4" w:rsidRDefault="00EC646C" w:rsidP="00557296">
            <w:pPr>
              <w:pStyle w:val="a0"/>
              <w:keepNext/>
              <w:rPr>
                <w:rFonts w:eastAsia="等线"/>
                <w:bCs/>
                <w:lang w:val="en-US"/>
              </w:rPr>
            </w:pPr>
            <w:r>
              <w:rPr>
                <w:rFonts w:eastAsia="等线"/>
                <w:bCs/>
                <w:lang w:val="en-US"/>
              </w:rPr>
              <w:t>Nokia001</w:t>
            </w:r>
          </w:p>
        </w:tc>
        <w:tc>
          <w:tcPr>
            <w:tcW w:w="5886" w:type="dxa"/>
          </w:tcPr>
          <w:p w14:paraId="427D18E1" w14:textId="77777777" w:rsidR="0077457A" w:rsidRDefault="00EC646C" w:rsidP="002C779C">
            <w:pPr>
              <w:rPr>
                <w:rFonts w:eastAsia="等线"/>
                <w:lang w:eastAsia="zh-CN"/>
              </w:rPr>
            </w:pPr>
            <w:r>
              <w:rPr>
                <w:rFonts w:eastAsia="等线"/>
                <w:lang w:eastAsia="zh-CN"/>
              </w:rPr>
              <w:t>Paging -</w:t>
            </w:r>
            <w:r w:rsidR="00490086">
              <w:rPr>
                <w:rFonts w:eastAsia="等线"/>
                <w:lang w:eastAsia="zh-CN"/>
              </w:rPr>
              <w:t xml:space="preserve">additions. – text seems in places more like stage 2 text e.g. “another set of paging configuration” – why not just </w:t>
            </w:r>
            <w:proofErr w:type="spellStart"/>
            <w:r w:rsidR="00490086">
              <w:rPr>
                <w:rFonts w:eastAsia="等线"/>
                <w:lang w:eastAsia="zh-CN"/>
              </w:rPr>
              <w:t>refere</w:t>
            </w:r>
            <w:proofErr w:type="spellEnd"/>
            <w:r w:rsidR="00490086">
              <w:rPr>
                <w:rFonts w:eastAsia="等线"/>
                <w:lang w:eastAsia="zh-CN"/>
              </w:rPr>
              <w:t xml:space="preserve"> to stage-3 ASN.1 field name to be exact to avoid any misinterpretation</w:t>
            </w:r>
            <w:r w:rsidR="003446C6">
              <w:rPr>
                <w:rFonts w:eastAsia="等线"/>
                <w:lang w:eastAsia="zh-CN"/>
              </w:rPr>
              <w:t xml:space="preserve">. I understand that maybe RRC was not available when this version was made – so this approach is understandable but still rather than writing like this </w:t>
            </w:r>
          </w:p>
          <w:p w14:paraId="4D32F024" w14:textId="56A48546" w:rsidR="006B320F" w:rsidRDefault="006B320F" w:rsidP="006B320F">
            <w:pPr>
              <w:rPr>
                <w:rFonts w:eastAsia="等线"/>
                <w:lang w:eastAsia="zh-CN"/>
              </w:rPr>
            </w:pPr>
            <w:r>
              <w:rPr>
                <w:rFonts w:eastAsia="等线"/>
                <w:lang w:eastAsia="zh-CN"/>
              </w:rPr>
              <w:t>IN the section 7 new paragraph:“</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w:t>
            </w:r>
            <w:proofErr w:type="spellStart"/>
            <w:r>
              <w:t>adaptatio</w:t>
            </w:r>
            <w:proofErr w:type="spellEnd"/>
            <w:r>
              <w:rPr>
                <w:rFonts w:eastAsia="等线"/>
                <w:lang w:eastAsia="zh-CN"/>
              </w:rPr>
              <w:t>” . What is this supposed to say and capture. Is this really needed? This seems really unnecessary and not something we have agreed?</w:t>
            </w:r>
          </w:p>
          <w:p w14:paraId="3633841F" w14:textId="77777777" w:rsidR="006B320F" w:rsidRDefault="006B320F" w:rsidP="006B320F">
            <w:pPr>
              <w:rPr>
                <w:rFonts w:eastAsia="等线"/>
                <w:lang w:eastAsia="zh-CN"/>
              </w:rPr>
            </w:pPr>
          </w:p>
          <w:p w14:paraId="6509E48B" w14:textId="77777777" w:rsidR="003446C6" w:rsidRDefault="006B320F" w:rsidP="006B320F">
            <w:pPr>
              <w:rPr>
                <w:rFonts w:eastAsia="等线"/>
                <w:lang w:eastAsia="zh-CN"/>
              </w:rPr>
            </w:pPr>
            <w:r>
              <w:rPr>
                <w:rFonts w:eastAsia="等线"/>
                <w:lang w:eastAsia="zh-CN"/>
              </w:rPr>
              <w:t>Also 38.304 does not need to have text on how parameters are updated. It is in RRC – no text there though as changes are done as in legacy</w:t>
            </w:r>
          </w:p>
          <w:p w14:paraId="5AB7C364" w14:textId="69808580" w:rsidR="00ED7CDC" w:rsidRDefault="00ED7CDC" w:rsidP="00ED7CDC">
            <w:pPr>
              <w:rPr>
                <w:rFonts w:eastAsia="等线"/>
                <w:lang w:eastAsia="zh-CN"/>
              </w:rPr>
            </w:pPr>
            <w:r>
              <w:rPr>
                <w:rFonts w:eastAsia="等线"/>
                <w:lang w:eastAsia="zh-CN"/>
              </w:rPr>
              <w:t>In the end we should first add new parameters in paragraph above of new paragraph and then in the new paragraph refer to explicit parameter names and how N/Ns as derived. And likely no more is needed.</w:t>
            </w:r>
          </w:p>
          <w:p w14:paraId="37B46736" w14:textId="541F9584" w:rsidR="00E66EBA" w:rsidRDefault="00E66EBA" w:rsidP="006B320F">
            <w:pPr>
              <w:rPr>
                <w:rFonts w:eastAsia="等线"/>
                <w:lang w:eastAsia="zh-CN"/>
              </w:rPr>
            </w:pPr>
          </w:p>
          <w:p w14:paraId="22BEAD2C" w14:textId="71607A71" w:rsidR="00E66EBA" w:rsidRDefault="00E66EBA" w:rsidP="006B320F">
            <w:pPr>
              <w:rPr>
                <w:rFonts w:eastAsia="等线"/>
                <w:lang w:eastAsia="zh-CN"/>
              </w:rPr>
            </w:pPr>
          </w:p>
        </w:tc>
        <w:tc>
          <w:tcPr>
            <w:tcW w:w="2760" w:type="dxa"/>
          </w:tcPr>
          <w:p w14:paraId="08062523" w14:textId="77777777" w:rsidR="00BF65E4" w:rsidRPr="00D45311" w:rsidRDefault="00BF65E4" w:rsidP="00557296">
            <w:pPr>
              <w:pStyle w:val="a0"/>
              <w:keepNext/>
              <w:rPr>
                <w:bCs/>
                <w:lang w:val="en-US"/>
              </w:rPr>
            </w:pPr>
          </w:p>
        </w:tc>
      </w:tr>
      <w:tr w:rsidR="00BF65E4" w:rsidRPr="00D45311" w14:paraId="5960A0EB" w14:textId="77777777" w:rsidTr="00557296">
        <w:trPr>
          <w:trHeight w:val="127"/>
        </w:trPr>
        <w:tc>
          <w:tcPr>
            <w:tcW w:w="1210" w:type="dxa"/>
            <w:shd w:val="clear" w:color="auto" w:fill="auto"/>
          </w:tcPr>
          <w:p w14:paraId="0AA9E893" w14:textId="23DD616C" w:rsidR="00BF65E4" w:rsidRDefault="00385D98" w:rsidP="00557296">
            <w:pPr>
              <w:pStyle w:val="a0"/>
              <w:keepNext/>
              <w:rPr>
                <w:rFonts w:eastAsia="等线"/>
                <w:bCs/>
                <w:lang w:val="en-US"/>
              </w:rPr>
            </w:pPr>
            <w:r>
              <w:rPr>
                <w:rFonts w:eastAsia="等线"/>
                <w:bCs/>
                <w:lang w:val="en-US"/>
              </w:rPr>
              <w:lastRenderedPageBreak/>
              <w:t>Nokia002</w:t>
            </w:r>
          </w:p>
        </w:tc>
        <w:tc>
          <w:tcPr>
            <w:tcW w:w="5886" w:type="dxa"/>
          </w:tcPr>
          <w:p w14:paraId="7A6EB0F9" w14:textId="77777777" w:rsidR="006B320F" w:rsidRDefault="001B2F23" w:rsidP="002C779C">
            <w:pPr>
              <w:rPr>
                <w:rFonts w:eastAsia="等线"/>
                <w:lang w:eastAsia="zh-CN"/>
              </w:rPr>
            </w:pPr>
            <w:r>
              <w:rPr>
                <w:rFonts w:eastAsia="等线"/>
                <w:lang w:eastAsia="zh-CN"/>
              </w:rPr>
              <w:t xml:space="preserve">PEI </w:t>
            </w:r>
            <w:r w:rsidR="00FA0DD4">
              <w:rPr>
                <w:rFonts w:eastAsia="等线"/>
                <w:lang w:eastAsia="zh-CN"/>
              </w:rPr>
              <w:t>–</w:t>
            </w:r>
            <w:r>
              <w:rPr>
                <w:rFonts w:eastAsia="等线"/>
                <w:lang w:eastAsia="zh-CN"/>
              </w:rPr>
              <w:t xml:space="preserve"> </w:t>
            </w:r>
            <w:r w:rsidR="00FA0DD4">
              <w:rPr>
                <w:rFonts w:eastAsia="等线"/>
                <w:lang w:eastAsia="zh-CN"/>
              </w:rPr>
              <w:t>You seem to have capture incorrectly agreement in RAN2 meeting – agreement is “</w:t>
            </w:r>
            <w:r w:rsidR="004E58A6" w:rsidRPr="004E58A6">
              <w:rPr>
                <w:rFonts w:ascii="Segoe UI" w:hAnsi="Segoe UI" w:cs="Segoe UI"/>
                <w:sz w:val="18"/>
                <w:szCs w:val="18"/>
              </w:rPr>
              <w:t xml:space="preserve"> </w:t>
            </w:r>
            <w:r w:rsidR="004E58A6" w:rsidRPr="004E58A6">
              <w:rPr>
                <w:rFonts w:eastAsia="等线"/>
                <w:lang w:eastAsia="zh-CN"/>
              </w:rPr>
              <w:t>Introduce a separate PEI configuration</w:t>
            </w:r>
            <w:r w:rsidR="00FA0DD4">
              <w:rPr>
                <w:rFonts w:eastAsia="等线"/>
                <w:lang w:eastAsia="zh-CN"/>
              </w:rPr>
              <w:t>”</w:t>
            </w:r>
            <w:r w:rsidR="00DF222A">
              <w:rPr>
                <w:rFonts w:eastAsia="等线"/>
                <w:lang w:eastAsia="zh-CN"/>
              </w:rPr>
              <w:t xml:space="preserve"> – there is no agreement UE only monitors Pei derived from this set of PEI p</w:t>
            </w:r>
            <w:r w:rsidR="000A0531">
              <w:rPr>
                <w:rFonts w:eastAsia="等线"/>
                <w:lang w:eastAsia="zh-CN"/>
              </w:rPr>
              <w:t xml:space="preserve">arameters. Please remove that. </w:t>
            </w:r>
          </w:p>
          <w:p w14:paraId="5D2FE9F0" w14:textId="77777777" w:rsidR="00EB43F0" w:rsidRDefault="00EB43F0" w:rsidP="00EB43F0">
            <w:r w:rsidRPr="00EB43F0">
              <w:rPr>
                <w:rFonts w:eastAsia="等线"/>
                <w:color w:val="4472C4" w:themeColor="accent1"/>
                <w:lang w:eastAsia="zh-CN"/>
              </w:rPr>
              <w:t>[Huawei] Agree with Nokia</w:t>
            </w:r>
            <w:r>
              <w:rPr>
                <w:rFonts w:eastAsia="等线"/>
                <w:color w:val="4472C4" w:themeColor="accent1"/>
                <w:lang w:eastAsia="zh-CN"/>
              </w:rPr>
              <w:t>. There are two possible behaviours for R19 NES UEs:</w:t>
            </w:r>
            <w:r>
              <w:t xml:space="preserve"> </w:t>
            </w:r>
          </w:p>
          <w:p w14:paraId="60DB1D57" w14:textId="4E70EC8E" w:rsidR="00EB43F0" w:rsidRPr="00EB43F0" w:rsidRDefault="00EB43F0" w:rsidP="00EB43F0">
            <w:pPr>
              <w:rPr>
                <w:rFonts w:eastAsia="等线"/>
                <w:color w:val="4472C4" w:themeColor="accent1"/>
                <w:lang w:eastAsia="zh-CN"/>
              </w:rPr>
            </w:pPr>
            <w:r w:rsidRPr="00EB43F0">
              <w:rPr>
                <w:rFonts w:eastAsia="等线"/>
                <w:color w:val="4472C4" w:themeColor="accent1"/>
                <w:lang w:eastAsia="zh-CN"/>
              </w:rPr>
              <w:t>Option 1) R19 NES UEs only monitor R19 PEI</w:t>
            </w:r>
          </w:p>
          <w:p w14:paraId="1C24F433" w14:textId="77777777" w:rsidR="00EB43F0" w:rsidRDefault="00EB43F0" w:rsidP="00EB43F0">
            <w:pPr>
              <w:rPr>
                <w:rFonts w:eastAsia="等线"/>
                <w:color w:val="4472C4" w:themeColor="accent1"/>
                <w:lang w:eastAsia="zh-CN"/>
              </w:rPr>
            </w:pPr>
            <w:r w:rsidRPr="00EB43F0">
              <w:rPr>
                <w:rFonts w:eastAsia="等线"/>
                <w:color w:val="4472C4" w:themeColor="accent1"/>
                <w:lang w:eastAsia="zh-CN"/>
              </w:rPr>
              <w:t>Option 2) R19 NES UEs monitor legacy PEI for legacy POs and R19 PEI for R19 POs</w:t>
            </w:r>
          </w:p>
          <w:p w14:paraId="334BFBC3" w14:textId="4A2C73E3" w:rsidR="00EB43F0" w:rsidRPr="00EB43F0" w:rsidRDefault="00EB43F0" w:rsidP="00EB43F0">
            <w:pPr>
              <w:rPr>
                <w:rFonts w:eastAsia="等线"/>
                <w:color w:val="4472C4" w:themeColor="accent1"/>
                <w:lang w:eastAsia="zh-CN"/>
              </w:rPr>
            </w:pPr>
            <w:r>
              <w:rPr>
                <w:rFonts w:eastAsia="等线"/>
                <w:color w:val="4472C4" w:themeColor="accent1"/>
                <w:lang w:eastAsia="zh-CN"/>
              </w:rPr>
              <w:t xml:space="preserve">It should be further discussed in the next meeting which is the intended UE </w:t>
            </w:r>
            <w:r w:rsidR="00E83C0C">
              <w:rPr>
                <w:rFonts w:eastAsia="等线"/>
                <w:color w:val="4472C4" w:themeColor="accent1"/>
                <w:lang w:eastAsia="zh-CN"/>
              </w:rPr>
              <w:t>behaviour</w:t>
            </w:r>
            <w:r>
              <w:rPr>
                <w:rFonts w:eastAsia="等线"/>
                <w:color w:val="4472C4" w:themeColor="accent1"/>
                <w:lang w:eastAsia="zh-CN"/>
              </w:rPr>
              <w:t>.</w:t>
            </w:r>
          </w:p>
        </w:tc>
        <w:tc>
          <w:tcPr>
            <w:tcW w:w="2760" w:type="dxa"/>
          </w:tcPr>
          <w:p w14:paraId="05062FB3" w14:textId="77777777" w:rsidR="00BF65E4" w:rsidRPr="00D45311" w:rsidRDefault="00BF65E4" w:rsidP="00557296">
            <w:pPr>
              <w:pStyle w:val="a0"/>
              <w:keepNext/>
              <w:rPr>
                <w:bCs/>
                <w:lang w:val="en-US"/>
              </w:rPr>
            </w:pPr>
          </w:p>
        </w:tc>
      </w:tr>
      <w:tr w:rsidR="00BF65E4" w:rsidRPr="00D45311" w14:paraId="03467F9F" w14:textId="77777777" w:rsidTr="00557296">
        <w:trPr>
          <w:trHeight w:val="127"/>
        </w:trPr>
        <w:tc>
          <w:tcPr>
            <w:tcW w:w="1210" w:type="dxa"/>
            <w:shd w:val="clear" w:color="auto" w:fill="auto"/>
          </w:tcPr>
          <w:p w14:paraId="088C8305" w14:textId="68A9AF5E" w:rsidR="00BF65E4" w:rsidRDefault="000A0531" w:rsidP="00557296">
            <w:pPr>
              <w:pStyle w:val="a0"/>
              <w:keepNext/>
              <w:rPr>
                <w:rFonts w:eastAsia="等线"/>
                <w:bCs/>
                <w:lang w:val="en-US"/>
              </w:rPr>
            </w:pPr>
            <w:r>
              <w:rPr>
                <w:rFonts w:eastAsia="等线"/>
                <w:bCs/>
                <w:lang w:val="en-US"/>
              </w:rPr>
              <w:t>Nokia003</w:t>
            </w:r>
          </w:p>
        </w:tc>
        <w:tc>
          <w:tcPr>
            <w:tcW w:w="5886" w:type="dxa"/>
          </w:tcPr>
          <w:p w14:paraId="4F272FD7" w14:textId="77777777" w:rsidR="00BF65E4" w:rsidRDefault="000A0531" w:rsidP="002C779C">
            <w:pPr>
              <w:rPr>
                <w:rFonts w:eastAsia="等线"/>
                <w:lang w:eastAsia="zh-CN"/>
              </w:rPr>
            </w:pPr>
            <w:r>
              <w:rPr>
                <w:rFonts w:eastAsia="等线"/>
                <w:lang w:eastAsia="zh-CN"/>
              </w:rPr>
              <w:t xml:space="preserve">Section X – Section name seems quite misleading – Shouldn’t it be OD-SIB1 </w:t>
            </w:r>
            <w:r w:rsidR="008A7F9A">
              <w:rPr>
                <w:rFonts w:eastAsia="等线"/>
                <w:lang w:eastAsia="zh-CN"/>
              </w:rPr>
              <w:t>operation?</w:t>
            </w:r>
          </w:p>
          <w:p w14:paraId="32EB3AA4" w14:textId="77777777" w:rsidR="008A7F9A" w:rsidRDefault="008A7F9A" w:rsidP="002C779C">
            <w:pPr>
              <w:rPr>
                <w:rFonts w:eastAsia="等线"/>
                <w:lang w:eastAsia="zh-CN"/>
              </w:rPr>
            </w:pPr>
            <w:r>
              <w:rPr>
                <w:rFonts w:eastAsia="等线"/>
                <w:lang w:eastAsia="zh-CN"/>
              </w:rPr>
              <w:t>And why is any of thi</w:t>
            </w:r>
            <w:bookmarkStart w:id="106" w:name="_GoBack"/>
            <w:bookmarkEnd w:id="106"/>
            <w:r>
              <w:rPr>
                <w:rFonts w:eastAsia="等线"/>
                <w:lang w:eastAsia="zh-CN"/>
              </w:rPr>
              <w:t>s captured in 38.304? Shouldn’t this be in 38.331?</w:t>
            </w:r>
          </w:p>
          <w:p w14:paraId="118B043A" w14:textId="77CE921E" w:rsidR="00186FDC" w:rsidRDefault="00186FDC" w:rsidP="002C779C">
            <w:pPr>
              <w:rPr>
                <w:rFonts w:eastAsia="等线"/>
                <w:lang w:eastAsia="zh-CN"/>
              </w:rPr>
            </w:pPr>
            <w:r>
              <w:rPr>
                <w:rFonts w:eastAsia="等线"/>
                <w:lang w:eastAsia="zh-CN"/>
              </w:rPr>
              <w:t>And in section you have missed agreement that UE needs to check if SIB1 is transmitted before requesting OD-SIB1.</w:t>
            </w:r>
          </w:p>
        </w:tc>
        <w:tc>
          <w:tcPr>
            <w:tcW w:w="2760" w:type="dxa"/>
          </w:tcPr>
          <w:p w14:paraId="1D2DDB65" w14:textId="77777777" w:rsidR="00BF65E4" w:rsidRPr="00D45311" w:rsidRDefault="00BF65E4" w:rsidP="00557296">
            <w:pPr>
              <w:pStyle w:val="a0"/>
              <w:keepNext/>
              <w:rPr>
                <w:bCs/>
                <w:lang w:val="en-US"/>
              </w:rPr>
            </w:pPr>
          </w:p>
        </w:tc>
      </w:tr>
      <w:tr w:rsidR="00ED68F9" w:rsidRPr="00D45311" w14:paraId="016C334E" w14:textId="77777777" w:rsidTr="00557296">
        <w:trPr>
          <w:trHeight w:val="127"/>
        </w:trPr>
        <w:tc>
          <w:tcPr>
            <w:tcW w:w="1210" w:type="dxa"/>
            <w:shd w:val="clear" w:color="auto" w:fill="auto"/>
          </w:tcPr>
          <w:p w14:paraId="59CD656F" w14:textId="40A80370" w:rsidR="00ED68F9" w:rsidRDefault="00ED68F9" w:rsidP="00557296">
            <w:pPr>
              <w:pStyle w:val="a0"/>
              <w:keepNext/>
              <w:rPr>
                <w:rFonts w:eastAsiaTheme="minorEastAsia"/>
                <w:bCs/>
                <w:lang w:eastAsia="ja-JP"/>
              </w:rPr>
            </w:pPr>
            <w:r>
              <w:rPr>
                <w:rFonts w:eastAsiaTheme="minorEastAsia" w:hint="eastAsia"/>
                <w:bCs/>
                <w:lang w:eastAsia="ja-JP"/>
              </w:rPr>
              <w:t>Fujitsu 00</w:t>
            </w:r>
            <w:r w:rsidR="00E45990">
              <w:rPr>
                <w:rFonts w:eastAsiaTheme="minorEastAsia" w:hint="eastAsia"/>
                <w:bCs/>
                <w:lang w:eastAsia="ja-JP"/>
              </w:rPr>
              <w:t>1</w:t>
            </w:r>
          </w:p>
        </w:tc>
        <w:tc>
          <w:tcPr>
            <w:tcW w:w="5886" w:type="dxa"/>
          </w:tcPr>
          <w:p w14:paraId="7ED1B78F" w14:textId="77777777" w:rsidR="00E45990" w:rsidRDefault="00E45990" w:rsidP="003C69E2">
            <w:pPr>
              <w:rPr>
                <w:rFonts w:eastAsiaTheme="minorEastAsia"/>
              </w:rPr>
            </w:pPr>
            <w:r>
              <w:rPr>
                <w:rFonts w:eastAsia="等线"/>
                <w:lang w:eastAsia="zh-CN"/>
              </w:rPr>
              <w:t>Section X</w:t>
            </w:r>
            <w:r>
              <w:t xml:space="preserve"> </w:t>
            </w:r>
          </w:p>
          <w:p w14:paraId="35CAAE8C" w14:textId="0B956F0B" w:rsidR="005C28C2" w:rsidRDefault="005C28C2" w:rsidP="003C69E2">
            <w:pPr>
              <w:rPr>
                <w:rFonts w:eastAsiaTheme="minorEastAsia"/>
                <w:color w:val="0070C0"/>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xml:space="preserve">, </w:t>
            </w:r>
            <w:r w:rsidRPr="00E45990">
              <w:rPr>
                <w:lang w:val="en-US"/>
              </w:rPr>
              <w:t>the OD-SIB1 UE triggers the UL WUS transmission towards this OD-SIB1 cell with the RACH procedure defined in TS 38.321 [19].</w:t>
            </w:r>
            <w:r>
              <w:rPr>
                <w:lang w:val="en-US"/>
              </w:rPr>
              <w:t xml:space="preserve"> “</w:t>
            </w:r>
            <w:r w:rsidRPr="00ED68F9">
              <w:rPr>
                <w:rFonts w:eastAsiaTheme="minorEastAsia" w:hint="eastAsia"/>
                <w:color w:val="0070C0"/>
              </w:rPr>
              <w:t xml:space="preserve"> </w:t>
            </w:r>
          </w:p>
          <w:p w14:paraId="37B949A3" w14:textId="576E32A3" w:rsidR="00ED68F9" w:rsidRPr="00C64235" w:rsidRDefault="00C64235" w:rsidP="003C69E2">
            <w:r w:rsidRPr="00ED68F9">
              <w:rPr>
                <w:rFonts w:eastAsiaTheme="minorEastAsia" w:hint="eastAsia"/>
                <w:color w:val="0070C0"/>
              </w:rPr>
              <w:t xml:space="preserve">[Fujitsu] </w:t>
            </w:r>
            <w:r w:rsidR="00E45990">
              <w:rPr>
                <w:rFonts w:eastAsiaTheme="minorEastAsia" w:hint="eastAsia"/>
                <w:color w:val="0070C0"/>
              </w:rPr>
              <w:t>To trigger the UL WUS, the OD-SIB1 UE needs a valid UL WUS configuration but the above text does not mention this condition. In our understanding, such triggering condition</w:t>
            </w:r>
            <w:r w:rsidR="002E4431">
              <w:rPr>
                <w:rFonts w:eastAsiaTheme="minorEastAsia" w:hint="eastAsia"/>
                <w:color w:val="0070C0"/>
              </w:rPr>
              <w:t>s</w:t>
            </w:r>
            <w:r w:rsidR="00E45990">
              <w:rPr>
                <w:rFonts w:eastAsiaTheme="minorEastAsia" w:hint="eastAsia"/>
                <w:color w:val="0070C0"/>
              </w:rPr>
              <w:t xml:space="preserve"> should be captured in 38.331 and not needed in 38.304. </w:t>
            </w:r>
            <w:r w:rsidRPr="00ED68F9">
              <w:rPr>
                <w:rFonts w:eastAsiaTheme="minorEastAsia" w:hint="eastAsia"/>
                <w:color w:val="0070C0"/>
              </w:rPr>
              <w:t>.</w:t>
            </w:r>
          </w:p>
        </w:tc>
        <w:tc>
          <w:tcPr>
            <w:tcW w:w="2760" w:type="dxa"/>
          </w:tcPr>
          <w:p w14:paraId="5A4AC4C9" w14:textId="77777777" w:rsidR="00ED68F9" w:rsidRPr="00762D96" w:rsidRDefault="00ED68F9" w:rsidP="00557296">
            <w:pPr>
              <w:pStyle w:val="a0"/>
              <w:keepNext/>
              <w:rPr>
                <w:bCs/>
              </w:rPr>
            </w:pPr>
          </w:p>
        </w:tc>
      </w:tr>
      <w:tr w:rsidR="00E45990" w:rsidRPr="00D45311" w14:paraId="367E34E5" w14:textId="77777777" w:rsidTr="009B055B">
        <w:trPr>
          <w:trHeight w:val="127"/>
        </w:trPr>
        <w:tc>
          <w:tcPr>
            <w:tcW w:w="1210" w:type="dxa"/>
            <w:shd w:val="clear" w:color="auto" w:fill="auto"/>
          </w:tcPr>
          <w:p w14:paraId="6DEB6861" w14:textId="77777777" w:rsidR="00E45990" w:rsidRPr="00762D96" w:rsidRDefault="00E45990" w:rsidP="009B055B">
            <w:pPr>
              <w:pStyle w:val="a0"/>
              <w:keepNext/>
              <w:rPr>
                <w:rFonts w:eastAsiaTheme="minorEastAsia"/>
                <w:bCs/>
                <w:lang w:eastAsia="ja-JP"/>
              </w:rPr>
            </w:pPr>
            <w:r>
              <w:rPr>
                <w:rFonts w:eastAsiaTheme="minorEastAsia" w:hint="eastAsia"/>
                <w:bCs/>
                <w:lang w:eastAsia="ja-JP"/>
              </w:rPr>
              <w:t>Fujitsu 002</w:t>
            </w:r>
          </w:p>
        </w:tc>
        <w:tc>
          <w:tcPr>
            <w:tcW w:w="5886" w:type="dxa"/>
          </w:tcPr>
          <w:p w14:paraId="15BF85D4" w14:textId="77777777" w:rsidR="00CC4596" w:rsidRDefault="00CC4596" w:rsidP="00CC4596">
            <w:pPr>
              <w:rPr>
                <w:rFonts w:eastAsiaTheme="minorEastAsia"/>
              </w:rPr>
            </w:pPr>
            <w:r>
              <w:rPr>
                <w:rFonts w:eastAsia="等线"/>
                <w:lang w:eastAsia="zh-CN"/>
              </w:rPr>
              <w:t>Section X</w:t>
            </w:r>
            <w:r>
              <w:t xml:space="preserve"> </w:t>
            </w:r>
          </w:p>
          <w:p w14:paraId="49A4818E" w14:textId="77777777" w:rsidR="00CC4596" w:rsidRDefault="00CC4596" w:rsidP="009B055B">
            <w:pPr>
              <w:rPr>
                <w:rFonts w:eastAsiaTheme="minorEastAsia"/>
                <w:lang w:val="en-US"/>
              </w:rPr>
            </w:pP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w:t>
            </w:r>
            <w:r w:rsidRPr="00CC4596">
              <w:rPr>
                <w:highlight w:val="yellow"/>
                <w:lang w:val="en-US"/>
              </w:rPr>
              <w:t xml:space="preserve">the </w:t>
            </w:r>
            <w:proofErr w:type="spellStart"/>
            <w:r w:rsidRPr="00CC4596">
              <w:rPr>
                <w:i/>
                <w:highlight w:val="yellow"/>
              </w:rPr>
              <w:t>cellReselectionPriority</w:t>
            </w:r>
            <w:proofErr w:type="spellEnd"/>
            <w:r>
              <w:t xml:space="preserve"> </w:t>
            </w:r>
            <w:r>
              <w:rPr>
                <w:lang w:eastAsia="zh-CN"/>
              </w:rPr>
              <w:t xml:space="preserve">in the system information and </w:t>
            </w:r>
            <w:r>
              <w:rPr>
                <w:lang w:val="en-US"/>
              </w:rPr>
              <w:t>applies dedicated ones to determine frequency prioritization in accordance with Section 5.2.4.1.</w:t>
            </w:r>
          </w:p>
          <w:p w14:paraId="64ECC4A0" w14:textId="7B0A240F" w:rsidR="00CC4596" w:rsidRPr="00CC4596" w:rsidRDefault="00CC4596" w:rsidP="009B055B">
            <w:pPr>
              <w:rPr>
                <w:rFonts w:eastAsiaTheme="minorEastAsia"/>
              </w:rPr>
            </w:pPr>
            <w:r>
              <w:rPr>
                <w:rFonts w:eastAsiaTheme="minorEastAsia" w:hint="eastAsia"/>
                <w:color w:val="0070C0"/>
              </w:rPr>
              <w:t>[</w:t>
            </w:r>
            <w:r w:rsidRPr="00ED68F9">
              <w:rPr>
                <w:rFonts w:eastAsiaTheme="minorEastAsia" w:hint="eastAsia"/>
                <w:color w:val="0070C0"/>
              </w:rPr>
              <w:t xml:space="preserve">Fujitsu] </w:t>
            </w:r>
            <w:r>
              <w:rPr>
                <w:rFonts w:eastAsiaTheme="minorEastAsia" w:hint="eastAsia"/>
                <w:color w:val="0070C0"/>
              </w:rPr>
              <w:t xml:space="preserve">For highlighted part, should the OD-SIB1 UE ignore </w:t>
            </w:r>
            <w:proofErr w:type="spellStart"/>
            <w:r w:rsidRPr="00CC4596">
              <w:rPr>
                <w:rFonts w:eastAsiaTheme="minorEastAsia"/>
                <w:i/>
                <w:iCs/>
                <w:color w:val="0070C0"/>
              </w:rPr>
              <w:t>nsag-CellReselectionPriority</w:t>
            </w:r>
            <w:proofErr w:type="spellEnd"/>
            <w:r>
              <w:rPr>
                <w:rFonts w:eastAsiaTheme="minorEastAsia" w:hint="eastAsia"/>
                <w:i/>
                <w:iCs/>
                <w:color w:val="0070C0"/>
              </w:rPr>
              <w:t xml:space="preserve"> </w:t>
            </w:r>
            <w:r>
              <w:rPr>
                <w:rFonts w:eastAsiaTheme="minorEastAsia" w:hint="eastAsia"/>
                <w:color w:val="0070C0"/>
              </w:rPr>
              <w:t>as well, if provided in SIB</w:t>
            </w:r>
            <w:proofErr w:type="gramStart"/>
            <w:r>
              <w:rPr>
                <w:rFonts w:eastAsiaTheme="minorEastAsia" w:hint="eastAsia"/>
                <w:color w:val="0070C0"/>
              </w:rPr>
              <w:t>16 ?</w:t>
            </w:r>
            <w:proofErr w:type="gramEnd"/>
          </w:p>
        </w:tc>
        <w:tc>
          <w:tcPr>
            <w:tcW w:w="2760" w:type="dxa"/>
          </w:tcPr>
          <w:p w14:paraId="6A400EA1" w14:textId="29DA4486" w:rsidR="00E45990" w:rsidRPr="00762D96" w:rsidRDefault="00E45990" w:rsidP="009B055B">
            <w:pPr>
              <w:pStyle w:val="a0"/>
              <w:keepNext/>
              <w:rPr>
                <w:bCs/>
              </w:rPr>
            </w:pPr>
          </w:p>
        </w:tc>
      </w:tr>
      <w:tr w:rsidR="00CC4596" w:rsidRPr="00D45311" w14:paraId="116419FE" w14:textId="77777777" w:rsidTr="009B055B">
        <w:trPr>
          <w:trHeight w:val="127"/>
        </w:trPr>
        <w:tc>
          <w:tcPr>
            <w:tcW w:w="1210" w:type="dxa"/>
            <w:shd w:val="clear" w:color="auto" w:fill="auto"/>
          </w:tcPr>
          <w:p w14:paraId="158307C0" w14:textId="086DB492" w:rsidR="00CC4596" w:rsidRDefault="00CC4596" w:rsidP="009B055B">
            <w:pPr>
              <w:pStyle w:val="a0"/>
              <w:keepNext/>
              <w:rPr>
                <w:rFonts w:eastAsiaTheme="minorEastAsia"/>
                <w:bCs/>
                <w:lang w:eastAsia="ja-JP"/>
              </w:rPr>
            </w:pPr>
            <w:r>
              <w:rPr>
                <w:rFonts w:eastAsiaTheme="minorEastAsia" w:hint="eastAsia"/>
                <w:bCs/>
                <w:lang w:eastAsia="ja-JP"/>
              </w:rPr>
              <w:t>Fujitsu 003</w:t>
            </w:r>
          </w:p>
        </w:tc>
        <w:tc>
          <w:tcPr>
            <w:tcW w:w="5886" w:type="dxa"/>
          </w:tcPr>
          <w:p w14:paraId="5DF59C72" w14:textId="77777777" w:rsidR="00CC4596" w:rsidRDefault="00CC4596" w:rsidP="00CC4596">
            <w:pPr>
              <w:rPr>
                <w:rFonts w:eastAsiaTheme="minorEastAsia"/>
              </w:rPr>
            </w:pPr>
            <w:r>
              <w:rPr>
                <w:rFonts w:eastAsia="等线"/>
                <w:lang w:eastAsia="zh-CN"/>
              </w:rPr>
              <w:t>Section X</w:t>
            </w:r>
            <w:r>
              <w:t xml:space="preserve"> </w:t>
            </w:r>
          </w:p>
          <w:p w14:paraId="327FA957" w14:textId="77777777" w:rsidR="00CC4596" w:rsidRDefault="00CC4596" w:rsidP="00CC4596">
            <w:pPr>
              <w:rPr>
                <w:rFonts w:eastAsiaTheme="minorEastAsia"/>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ECD01E7" w14:textId="669045F8" w:rsidR="00CC4596" w:rsidRDefault="00CC4596" w:rsidP="00CC4596">
            <w:pPr>
              <w:rPr>
                <w:rFonts w:eastAsia="等线"/>
                <w:lang w:eastAsia="zh-CN"/>
              </w:rPr>
            </w:pPr>
            <w:r w:rsidRPr="00ED68F9">
              <w:rPr>
                <w:rFonts w:eastAsiaTheme="minorEastAsia" w:hint="eastAsia"/>
                <w:color w:val="0070C0"/>
              </w:rPr>
              <w:t xml:space="preserve">[Fujitsu] As </w:t>
            </w:r>
            <w:r>
              <w:rPr>
                <w:rFonts w:eastAsiaTheme="minorEastAsia" w:hint="eastAsia"/>
                <w:color w:val="0070C0"/>
              </w:rPr>
              <w:t>indicated</w:t>
            </w:r>
            <w:r w:rsidRPr="00ED68F9">
              <w:rPr>
                <w:rFonts w:eastAsiaTheme="minorEastAsia" w:hint="eastAsia"/>
                <w:color w:val="0070C0"/>
              </w:rPr>
              <w:t xml:space="preserve"> by several companies, the above procedure should be </w:t>
            </w:r>
            <w:r>
              <w:rPr>
                <w:rFonts w:eastAsiaTheme="minorEastAsia" w:hint="eastAsia"/>
                <w:color w:val="0070C0"/>
              </w:rPr>
              <w:t xml:space="preserve">removed and </w:t>
            </w:r>
            <w:r w:rsidRPr="00ED68F9">
              <w:rPr>
                <w:rFonts w:eastAsiaTheme="minorEastAsia" w:hint="eastAsia"/>
                <w:color w:val="0070C0"/>
              </w:rPr>
              <w:t>captured in 38.331.</w:t>
            </w:r>
          </w:p>
        </w:tc>
        <w:tc>
          <w:tcPr>
            <w:tcW w:w="2760" w:type="dxa"/>
          </w:tcPr>
          <w:p w14:paraId="79CEE640" w14:textId="77777777" w:rsidR="00CC4596" w:rsidRPr="00D57EA8" w:rsidRDefault="00CC4596" w:rsidP="009B055B">
            <w:pPr>
              <w:pStyle w:val="a0"/>
              <w:keepNext/>
            </w:pPr>
          </w:p>
        </w:tc>
      </w:tr>
      <w:tr w:rsidR="007C4F5D" w:rsidRPr="00D45311" w14:paraId="5A8E9A17" w14:textId="77777777" w:rsidTr="009B055B">
        <w:trPr>
          <w:trHeight w:val="127"/>
        </w:trPr>
        <w:tc>
          <w:tcPr>
            <w:tcW w:w="1210" w:type="dxa"/>
            <w:shd w:val="clear" w:color="auto" w:fill="auto"/>
          </w:tcPr>
          <w:p w14:paraId="43A681DE" w14:textId="15055D82" w:rsidR="007C4F5D" w:rsidRDefault="007C4F5D" w:rsidP="009B055B">
            <w:pPr>
              <w:pStyle w:val="a0"/>
              <w:keepNext/>
              <w:rPr>
                <w:rFonts w:eastAsiaTheme="minorEastAsia"/>
                <w:bCs/>
                <w:lang w:eastAsia="ja-JP"/>
              </w:rPr>
            </w:pPr>
            <w:r>
              <w:rPr>
                <w:rFonts w:eastAsiaTheme="minorEastAsia"/>
                <w:bCs/>
                <w:lang w:eastAsia="ja-JP"/>
              </w:rPr>
              <w:lastRenderedPageBreak/>
              <w:t>Nokia004</w:t>
            </w:r>
          </w:p>
        </w:tc>
        <w:tc>
          <w:tcPr>
            <w:tcW w:w="5886" w:type="dxa"/>
          </w:tcPr>
          <w:p w14:paraId="65D10C92" w14:textId="2E67DFAF" w:rsidR="007C4F5D" w:rsidRDefault="007C4F5D" w:rsidP="00CC4596">
            <w:pPr>
              <w:rPr>
                <w:rFonts w:eastAsia="等线"/>
                <w:lang w:eastAsia="zh-CN"/>
              </w:rPr>
            </w:pPr>
            <w:r>
              <w:rPr>
                <w:rFonts w:eastAsia="等线"/>
                <w:lang w:eastAsia="zh-CN"/>
              </w:rPr>
              <w:t xml:space="preserve">We noticed that agreement on reverting barring upon acquiring WUS config for the cell has not been implemented. We would propose to do that in the 38.304. OR is your intention it should be captured in 38.331. To us it </w:t>
            </w:r>
            <w:proofErr w:type="spellStart"/>
            <w:r>
              <w:rPr>
                <w:rFonts w:eastAsia="等线"/>
                <w:lang w:eastAsia="zh-CN"/>
              </w:rPr>
              <w:t>loks</w:t>
            </w:r>
            <w:proofErr w:type="spellEnd"/>
            <w:r>
              <w:rPr>
                <w:rFonts w:eastAsia="等线"/>
                <w:lang w:eastAsia="zh-CN"/>
              </w:rPr>
              <w:t xml:space="preserve"> more logical to have handling on 38.304 e.g. 5.2.4.4 new paragraph indicating that UE revert barring upon </w:t>
            </w:r>
            <w:proofErr w:type="spellStart"/>
            <w:r>
              <w:rPr>
                <w:rFonts w:eastAsia="等线"/>
                <w:lang w:eastAsia="zh-CN"/>
              </w:rPr>
              <w:t>acquisiton</w:t>
            </w:r>
            <w:proofErr w:type="spellEnd"/>
            <w:r>
              <w:rPr>
                <w:rFonts w:eastAsia="等线"/>
                <w:lang w:eastAsia="zh-CN"/>
              </w:rPr>
              <w:t xml:space="preserve"> of valid WUS config.  But </w:t>
            </w:r>
            <w:proofErr w:type="gramStart"/>
            <w:r>
              <w:rPr>
                <w:rFonts w:eastAsia="等线"/>
                <w:lang w:eastAsia="zh-CN"/>
              </w:rPr>
              <w:t>also</w:t>
            </w:r>
            <w:proofErr w:type="gramEnd"/>
            <w:r>
              <w:rPr>
                <w:rFonts w:eastAsia="等线"/>
                <w:lang w:eastAsia="zh-CN"/>
              </w:rPr>
              <w:t xml:space="preserve"> this could be in RRC in 5.2.2.4.2x (reception of </w:t>
            </w:r>
            <w:proofErr w:type="spellStart"/>
            <w:r>
              <w:rPr>
                <w:rFonts w:eastAsia="等线"/>
                <w:lang w:eastAsia="zh-CN"/>
              </w:rPr>
              <w:t>SIBxx</w:t>
            </w:r>
            <w:proofErr w:type="spellEnd"/>
            <w:r>
              <w:rPr>
                <w:rFonts w:eastAsia="等线"/>
                <w:lang w:eastAsia="zh-CN"/>
              </w:rPr>
              <w:t xml:space="preserve">). </w:t>
            </w:r>
            <w:r w:rsidR="00372922">
              <w:rPr>
                <w:rFonts w:eastAsia="等线"/>
                <w:lang w:eastAsia="zh-CN"/>
              </w:rPr>
              <w:t>Anyway alignment RRC rapporteur is needed on this.</w:t>
            </w:r>
          </w:p>
        </w:tc>
        <w:tc>
          <w:tcPr>
            <w:tcW w:w="2760" w:type="dxa"/>
          </w:tcPr>
          <w:p w14:paraId="1FDC1E99" w14:textId="77777777" w:rsidR="007C4F5D" w:rsidRPr="00D57EA8" w:rsidRDefault="007C4F5D" w:rsidP="009B055B">
            <w:pPr>
              <w:pStyle w:val="a0"/>
              <w:keepNext/>
            </w:pPr>
          </w:p>
        </w:tc>
      </w:tr>
      <w:tr w:rsidR="0038093A" w:rsidRPr="00D45311" w14:paraId="42EDC417" w14:textId="77777777" w:rsidTr="009B055B">
        <w:trPr>
          <w:trHeight w:val="127"/>
        </w:trPr>
        <w:tc>
          <w:tcPr>
            <w:tcW w:w="1210" w:type="dxa"/>
            <w:shd w:val="clear" w:color="auto" w:fill="auto"/>
          </w:tcPr>
          <w:p w14:paraId="28868408" w14:textId="0EE96BDD" w:rsidR="0038093A" w:rsidRDefault="0038093A" w:rsidP="0038093A">
            <w:pPr>
              <w:pStyle w:val="a0"/>
              <w:keepNext/>
              <w:rPr>
                <w:rFonts w:eastAsiaTheme="minorEastAsia"/>
                <w:bCs/>
                <w:lang w:eastAsia="ja-JP"/>
              </w:rPr>
            </w:pPr>
            <w:r>
              <w:rPr>
                <w:bCs/>
                <w:lang w:val="en-US"/>
              </w:rPr>
              <w:t>Ericsson</w:t>
            </w:r>
            <w:r w:rsidR="00A14CD7">
              <w:rPr>
                <w:bCs/>
                <w:lang w:val="en-US"/>
              </w:rPr>
              <w:t>0</w:t>
            </w:r>
            <w:r>
              <w:rPr>
                <w:bCs/>
                <w:lang w:val="en-US"/>
              </w:rPr>
              <w:t>01</w:t>
            </w:r>
          </w:p>
        </w:tc>
        <w:tc>
          <w:tcPr>
            <w:tcW w:w="5886" w:type="dxa"/>
          </w:tcPr>
          <w:p w14:paraId="2CDF02A9" w14:textId="77777777" w:rsidR="0038093A" w:rsidRDefault="0038093A" w:rsidP="0038093A">
            <w:r>
              <w:t>We think the following definitions are not needed, at least for now:</w:t>
            </w:r>
          </w:p>
          <w:p w14:paraId="0275D8A0" w14:textId="77777777" w:rsidR="0038093A" w:rsidRPr="001F5D8F" w:rsidRDefault="0038093A" w:rsidP="0038093A">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7E0433AF" w14:textId="28FFCDC0" w:rsidR="0038093A" w:rsidRPr="00425F9F" w:rsidRDefault="0038093A" w:rsidP="0038093A">
            <w:r w:rsidRPr="001F5D8F">
              <w:rPr>
                <w:rFonts w:eastAsia="Malgun Gothic"/>
                <w:b/>
                <w:bCs/>
                <w:lang w:eastAsia="ko-KR"/>
              </w:rPr>
              <w:t>OD-SIB1 UE</w:t>
            </w:r>
            <w:r>
              <w:rPr>
                <w:rFonts w:eastAsia="Malgun Gothic"/>
                <w:lang w:eastAsia="ko-KR"/>
              </w:rPr>
              <w:t xml:space="preserve">: </w:t>
            </w:r>
            <w:r w:rsidRPr="00EA2168">
              <w:t xml:space="preserve">A UE </w:t>
            </w:r>
            <w:r>
              <w:t>that supports on-demand SIB1 acqu</w:t>
            </w:r>
            <w:r w:rsidR="00087ADB">
              <w:t>i</w:t>
            </w:r>
            <w:r>
              <w:t>sition procedure via UL WUS</w:t>
            </w:r>
            <w:r w:rsidRPr="00EA2168">
              <w:t>.</w:t>
            </w:r>
          </w:p>
          <w:p w14:paraId="023FBE4F" w14:textId="77777777" w:rsidR="0038093A" w:rsidRDefault="0038093A" w:rsidP="0038093A">
            <w:r>
              <w:t>Note that we have the following definition in the running RRC CR:</w:t>
            </w:r>
          </w:p>
          <w:p w14:paraId="62749F4F" w14:textId="77777777" w:rsidR="0038093A" w:rsidRDefault="0038093A" w:rsidP="0038093A">
            <w:r>
              <w:t>“</w:t>
            </w:r>
            <w:r w:rsidRPr="00F236F5">
              <w:t>OD-SIB1: On demand SIB1 as defined in TS 38.300 [2].</w:t>
            </w:r>
            <w:r>
              <w:t>”</w:t>
            </w:r>
          </w:p>
          <w:p w14:paraId="2F1085E6" w14:textId="77777777" w:rsidR="0038093A" w:rsidRDefault="0038093A" w:rsidP="0038093A">
            <w:r>
              <w:t xml:space="preserve">and we expect that the high-level definitions of features such as OD-SIB1, OD-SSB are captured in 38.300. We do not think there is a need to describe what </w:t>
            </w:r>
            <w:proofErr w:type="gramStart"/>
            <w:r>
              <w:t>a</w:t>
            </w:r>
            <w:proofErr w:type="gramEnd"/>
            <w:r>
              <w:t xml:space="preserve"> OD-SIB1 UE or OD-SIB1 cell is.</w:t>
            </w:r>
          </w:p>
          <w:p w14:paraId="27ED9E20" w14:textId="77777777" w:rsidR="0038093A" w:rsidRDefault="0038093A" w:rsidP="0038093A">
            <w:r>
              <w:t>It is sufficient to capture the same definition in 38.304.</w:t>
            </w:r>
          </w:p>
          <w:p w14:paraId="4B8401F2" w14:textId="61D7F5BC" w:rsidR="0038093A" w:rsidRDefault="0038093A" w:rsidP="0038093A">
            <w:pPr>
              <w:rPr>
                <w:rFonts w:eastAsia="等线"/>
                <w:lang w:eastAsia="zh-CN"/>
              </w:rPr>
            </w:pPr>
            <w:r>
              <w:t>We will capture an FFS about the terminology in the running RRC CR email discussion.</w:t>
            </w:r>
          </w:p>
        </w:tc>
        <w:tc>
          <w:tcPr>
            <w:tcW w:w="2760" w:type="dxa"/>
          </w:tcPr>
          <w:p w14:paraId="224B6EFE" w14:textId="77777777" w:rsidR="0038093A" w:rsidRPr="00D57EA8" w:rsidRDefault="0038093A" w:rsidP="0038093A">
            <w:pPr>
              <w:pStyle w:val="a0"/>
              <w:keepNext/>
            </w:pPr>
          </w:p>
        </w:tc>
      </w:tr>
      <w:tr w:rsidR="0038093A" w:rsidRPr="00D45311" w14:paraId="5055E8A8" w14:textId="77777777" w:rsidTr="009B055B">
        <w:trPr>
          <w:trHeight w:val="127"/>
        </w:trPr>
        <w:tc>
          <w:tcPr>
            <w:tcW w:w="1210" w:type="dxa"/>
            <w:shd w:val="clear" w:color="auto" w:fill="auto"/>
          </w:tcPr>
          <w:p w14:paraId="102ED3D4" w14:textId="2BDBA513" w:rsidR="0038093A" w:rsidRDefault="0038093A" w:rsidP="0038093A">
            <w:pPr>
              <w:pStyle w:val="a0"/>
              <w:keepNext/>
              <w:rPr>
                <w:rFonts w:eastAsiaTheme="minorEastAsia"/>
                <w:bCs/>
                <w:lang w:eastAsia="ja-JP"/>
              </w:rPr>
            </w:pPr>
            <w:r>
              <w:rPr>
                <w:bCs/>
                <w:lang w:val="en-US"/>
              </w:rPr>
              <w:t>Ericsson</w:t>
            </w:r>
            <w:r w:rsidR="00A14CD7">
              <w:rPr>
                <w:bCs/>
                <w:lang w:val="en-US"/>
              </w:rPr>
              <w:t>0</w:t>
            </w:r>
            <w:r>
              <w:rPr>
                <w:bCs/>
                <w:lang w:val="en-US"/>
              </w:rPr>
              <w:t>02</w:t>
            </w:r>
          </w:p>
        </w:tc>
        <w:tc>
          <w:tcPr>
            <w:tcW w:w="5886" w:type="dxa"/>
          </w:tcPr>
          <w:p w14:paraId="6F813585" w14:textId="1DF17404" w:rsidR="0038093A" w:rsidRDefault="0038093A" w:rsidP="0038093A">
            <w:pPr>
              <w:rPr>
                <w:rFonts w:eastAsia="等线"/>
                <w:lang w:eastAsia="zh-CN"/>
              </w:rPr>
            </w:pPr>
            <w:r>
              <w:t>We think that the specification text should use “UE supporting OD-SIB1”, and “cell operating in OD-SIB1 mode”, or “cell in which OD-SIB1 is enabled” or a similar version where needed.</w:t>
            </w:r>
          </w:p>
        </w:tc>
        <w:tc>
          <w:tcPr>
            <w:tcW w:w="2760" w:type="dxa"/>
          </w:tcPr>
          <w:p w14:paraId="4AEF106C" w14:textId="77777777" w:rsidR="0038093A" w:rsidRPr="00D57EA8" w:rsidRDefault="0038093A" w:rsidP="0038093A">
            <w:pPr>
              <w:pStyle w:val="a0"/>
              <w:keepNext/>
            </w:pPr>
          </w:p>
        </w:tc>
      </w:tr>
      <w:tr w:rsidR="00087ADB" w:rsidRPr="00D45311" w14:paraId="30A32A78" w14:textId="77777777" w:rsidTr="009B055B">
        <w:trPr>
          <w:trHeight w:val="127"/>
        </w:trPr>
        <w:tc>
          <w:tcPr>
            <w:tcW w:w="1210" w:type="dxa"/>
            <w:shd w:val="clear" w:color="auto" w:fill="auto"/>
          </w:tcPr>
          <w:p w14:paraId="06806ED0" w14:textId="24588EB0" w:rsidR="00087ADB" w:rsidRDefault="00087ADB" w:rsidP="00087ADB">
            <w:pPr>
              <w:pStyle w:val="a0"/>
              <w:keepNext/>
              <w:rPr>
                <w:bCs/>
                <w:lang w:val="en-US"/>
              </w:rPr>
            </w:pPr>
            <w:r>
              <w:rPr>
                <w:bCs/>
                <w:lang w:val="en-US"/>
              </w:rPr>
              <w:t>Ericsson</w:t>
            </w:r>
            <w:r w:rsidR="00A14CD7">
              <w:rPr>
                <w:bCs/>
                <w:lang w:val="en-US"/>
              </w:rPr>
              <w:t>0</w:t>
            </w:r>
            <w:r>
              <w:rPr>
                <w:bCs/>
                <w:lang w:val="en-US"/>
              </w:rPr>
              <w:t>03</w:t>
            </w:r>
          </w:p>
        </w:tc>
        <w:tc>
          <w:tcPr>
            <w:tcW w:w="5886" w:type="dxa"/>
          </w:tcPr>
          <w:p w14:paraId="0E1B67EE" w14:textId="77777777" w:rsidR="00087ADB" w:rsidRDefault="00087ADB" w:rsidP="00087ADB">
            <w:r>
              <w:t>We do not think the following proposed text needs to be captured. The proposed text either reflects the legacy mechanism or describes the UE behaviour that supports a particular feature based on the corresponding configuration which needs to be captured in another spec:</w:t>
            </w:r>
          </w:p>
          <w:p w14:paraId="0827C575" w14:textId="4C6EDA78" w:rsidR="00087ADB" w:rsidRDefault="00087ADB" w:rsidP="00087ADB">
            <w:r>
              <w:t xml:space="preserve">“For a UE supporting paging adaptation, if another set of paging configuration is signalled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t>”</w:t>
            </w:r>
          </w:p>
        </w:tc>
        <w:tc>
          <w:tcPr>
            <w:tcW w:w="2760" w:type="dxa"/>
          </w:tcPr>
          <w:p w14:paraId="78CECD34" w14:textId="77777777" w:rsidR="00087ADB" w:rsidRPr="00D57EA8" w:rsidRDefault="00087ADB" w:rsidP="00087ADB">
            <w:pPr>
              <w:pStyle w:val="a0"/>
              <w:keepNext/>
            </w:pPr>
          </w:p>
        </w:tc>
      </w:tr>
      <w:tr w:rsidR="00087ADB" w:rsidRPr="00D45311" w14:paraId="0FECE457" w14:textId="77777777" w:rsidTr="009B055B">
        <w:trPr>
          <w:trHeight w:val="127"/>
        </w:trPr>
        <w:tc>
          <w:tcPr>
            <w:tcW w:w="1210" w:type="dxa"/>
            <w:shd w:val="clear" w:color="auto" w:fill="auto"/>
          </w:tcPr>
          <w:p w14:paraId="7D71264C" w14:textId="7466C608" w:rsidR="00087ADB" w:rsidRDefault="00087ADB" w:rsidP="00087ADB">
            <w:pPr>
              <w:pStyle w:val="a0"/>
              <w:keepNext/>
              <w:rPr>
                <w:bCs/>
                <w:lang w:val="en-US"/>
              </w:rPr>
            </w:pPr>
            <w:r>
              <w:rPr>
                <w:bCs/>
                <w:lang w:val="en-US"/>
              </w:rPr>
              <w:t>Ericsson</w:t>
            </w:r>
            <w:r w:rsidR="00A14CD7">
              <w:rPr>
                <w:bCs/>
                <w:lang w:val="en-US"/>
              </w:rPr>
              <w:t>0</w:t>
            </w:r>
            <w:r>
              <w:rPr>
                <w:bCs/>
                <w:lang w:val="en-US"/>
              </w:rPr>
              <w:t>04</w:t>
            </w:r>
          </w:p>
        </w:tc>
        <w:tc>
          <w:tcPr>
            <w:tcW w:w="5886" w:type="dxa"/>
          </w:tcPr>
          <w:p w14:paraId="0A964BBB" w14:textId="77777777" w:rsidR="00087ADB" w:rsidRDefault="00087ADB" w:rsidP="00087ADB">
            <w:r>
              <w:t>We agree with the comments from other companies regarding the proposed text below:</w:t>
            </w:r>
          </w:p>
          <w:p w14:paraId="42E3F7BC" w14:textId="77777777" w:rsidR="00087ADB" w:rsidRPr="00C36E24" w:rsidRDefault="00087ADB" w:rsidP="00087ADB">
            <w:pPr>
              <w:rPr>
                <w:lang w:val="en-US"/>
              </w:rPr>
            </w:pPr>
            <w:r>
              <w:t xml:space="preserve">“For a UE supporting paging adaptation and PEI, if another set of PEI configuration is signalled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8D72B97" w14:textId="3EA3C6FB" w:rsidR="00087ADB" w:rsidRDefault="00087ADB" w:rsidP="00087ADB">
            <w:r>
              <w:t>Similar to the cases above there is no need to capture this text in 38.304. But most important than that it does not seem to be entirely correct either.</w:t>
            </w:r>
          </w:p>
        </w:tc>
        <w:tc>
          <w:tcPr>
            <w:tcW w:w="2760" w:type="dxa"/>
          </w:tcPr>
          <w:p w14:paraId="71B034F7" w14:textId="77777777" w:rsidR="00087ADB" w:rsidRPr="00D57EA8" w:rsidRDefault="00087ADB" w:rsidP="00087ADB">
            <w:pPr>
              <w:pStyle w:val="a0"/>
              <w:keepNext/>
            </w:pPr>
          </w:p>
        </w:tc>
      </w:tr>
      <w:tr w:rsidR="00087ADB" w:rsidRPr="00D45311" w14:paraId="6A9648DB" w14:textId="77777777" w:rsidTr="009B055B">
        <w:trPr>
          <w:trHeight w:val="127"/>
        </w:trPr>
        <w:tc>
          <w:tcPr>
            <w:tcW w:w="1210" w:type="dxa"/>
            <w:shd w:val="clear" w:color="auto" w:fill="auto"/>
          </w:tcPr>
          <w:p w14:paraId="1492C050" w14:textId="25C827C7" w:rsidR="00087ADB" w:rsidRDefault="00087ADB" w:rsidP="00087ADB">
            <w:pPr>
              <w:pStyle w:val="a0"/>
              <w:keepNext/>
              <w:rPr>
                <w:bCs/>
                <w:lang w:val="en-US"/>
              </w:rPr>
            </w:pPr>
            <w:r>
              <w:rPr>
                <w:bCs/>
                <w:lang w:val="en-US"/>
              </w:rPr>
              <w:t>Ericsson</w:t>
            </w:r>
            <w:r w:rsidR="00A14CD7">
              <w:rPr>
                <w:bCs/>
                <w:lang w:val="en-US"/>
              </w:rPr>
              <w:t>0</w:t>
            </w:r>
            <w:r>
              <w:rPr>
                <w:bCs/>
                <w:lang w:val="en-US"/>
              </w:rPr>
              <w:t>05</w:t>
            </w:r>
          </w:p>
        </w:tc>
        <w:tc>
          <w:tcPr>
            <w:tcW w:w="5886" w:type="dxa"/>
          </w:tcPr>
          <w:p w14:paraId="5CE87D20" w14:textId="4B8F4BD3" w:rsidR="00087ADB" w:rsidRDefault="00087ADB" w:rsidP="00087ADB">
            <w:r>
              <w:t>We question the need for this section and the title. It may be fine to keep it for now if there is support, however, please see our comments below regarding the proposed text in this section.</w:t>
            </w:r>
          </w:p>
        </w:tc>
        <w:tc>
          <w:tcPr>
            <w:tcW w:w="2760" w:type="dxa"/>
          </w:tcPr>
          <w:p w14:paraId="5E151A14" w14:textId="77777777" w:rsidR="00087ADB" w:rsidRPr="00D57EA8" w:rsidRDefault="00087ADB" w:rsidP="00087ADB">
            <w:pPr>
              <w:pStyle w:val="a0"/>
              <w:keepNext/>
            </w:pPr>
          </w:p>
        </w:tc>
      </w:tr>
      <w:tr w:rsidR="004D5BB5" w:rsidRPr="00D45311" w14:paraId="102F9D82" w14:textId="77777777" w:rsidTr="009B055B">
        <w:trPr>
          <w:trHeight w:val="127"/>
        </w:trPr>
        <w:tc>
          <w:tcPr>
            <w:tcW w:w="1210" w:type="dxa"/>
            <w:shd w:val="clear" w:color="auto" w:fill="auto"/>
          </w:tcPr>
          <w:p w14:paraId="096E8C0E" w14:textId="0AAAD556" w:rsidR="004D5BB5" w:rsidRDefault="004D5BB5" w:rsidP="004D5BB5">
            <w:pPr>
              <w:pStyle w:val="a0"/>
              <w:keepNext/>
              <w:rPr>
                <w:bCs/>
                <w:lang w:val="en-US"/>
              </w:rPr>
            </w:pPr>
            <w:r>
              <w:rPr>
                <w:bCs/>
                <w:lang w:val="en-US"/>
              </w:rPr>
              <w:lastRenderedPageBreak/>
              <w:t>Ericsson</w:t>
            </w:r>
            <w:r w:rsidR="00A14CD7">
              <w:rPr>
                <w:bCs/>
                <w:lang w:val="en-US"/>
              </w:rPr>
              <w:t>0</w:t>
            </w:r>
            <w:r>
              <w:rPr>
                <w:bCs/>
                <w:lang w:val="en-US"/>
              </w:rPr>
              <w:t>06</w:t>
            </w:r>
          </w:p>
        </w:tc>
        <w:tc>
          <w:tcPr>
            <w:tcW w:w="5886" w:type="dxa"/>
          </w:tcPr>
          <w:p w14:paraId="6F86EE8D" w14:textId="77777777" w:rsidR="004D5BB5" w:rsidRDefault="004D5BB5" w:rsidP="004D5BB5">
            <w:r>
              <w:rPr>
                <w:rFonts w:eastAsia="等线"/>
                <w:lang w:eastAsia="zh-CN"/>
              </w:rPr>
              <w:t>The intention with the text below is suitable to be captured in 38.300 (and maybe in 38.331).</w:t>
            </w:r>
          </w:p>
          <w:p w14:paraId="70FFBD77" w14:textId="267A7C14" w:rsidR="004D5BB5" w:rsidRDefault="004D5BB5" w:rsidP="004D5BB5">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Pr>
                <w:lang w:val="en-US"/>
              </w:rPr>
              <w:t xml:space="preserve">The SIB-X can be cell specific configured or area specific configured, and the OD-SIB1 UE determines whether it is </w:t>
            </w:r>
            <w:r w:rsidRPr="00D114BB">
              <w:rPr>
                <w:lang w:val="en-US"/>
              </w:rPr>
              <w:t>valid</w:t>
            </w:r>
            <w:r>
              <w:rPr>
                <w:lang w:val="en-US"/>
              </w:rPr>
              <w:t xml:space="preserve"> according to the validity mechanism defined in TS 38.331 [3</w:t>
            </w:r>
            <w:proofErr w:type="gramStart"/>
            <w:r>
              <w:rPr>
                <w:lang w:val="en-US"/>
              </w:rPr>
              <w:t>]</w:t>
            </w:r>
            <w:r w:rsidRPr="001F3FF2">
              <w:rPr>
                <w:lang w:val="en-US"/>
              </w:rPr>
              <w:t>.</w:t>
            </w:r>
            <w:r>
              <w:rPr>
                <w:lang w:val="en-US"/>
              </w:rPr>
              <w:t>“</w:t>
            </w:r>
            <w:proofErr w:type="gramEnd"/>
          </w:p>
        </w:tc>
        <w:tc>
          <w:tcPr>
            <w:tcW w:w="2760" w:type="dxa"/>
          </w:tcPr>
          <w:p w14:paraId="1E1469E8" w14:textId="77777777" w:rsidR="004D5BB5" w:rsidRPr="00D57EA8" w:rsidRDefault="004D5BB5" w:rsidP="004D5BB5">
            <w:pPr>
              <w:pStyle w:val="a0"/>
              <w:keepNext/>
            </w:pPr>
          </w:p>
        </w:tc>
      </w:tr>
      <w:tr w:rsidR="004D5BB5" w:rsidRPr="00D45311" w14:paraId="40D4A8A0" w14:textId="77777777" w:rsidTr="009B055B">
        <w:trPr>
          <w:trHeight w:val="127"/>
        </w:trPr>
        <w:tc>
          <w:tcPr>
            <w:tcW w:w="1210" w:type="dxa"/>
            <w:shd w:val="clear" w:color="auto" w:fill="auto"/>
          </w:tcPr>
          <w:p w14:paraId="6ACDC0C5" w14:textId="56C70820" w:rsidR="004D5BB5" w:rsidRDefault="004D5BB5" w:rsidP="004D5BB5">
            <w:pPr>
              <w:pStyle w:val="a0"/>
              <w:keepNext/>
              <w:rPr>
                <w:bCs/>
                <w:lang w:val="en-US"/>
              </w:rPr>
            </w:pPr>
            <w:r>
              <w:rPr>
                <w:bCs/>
                <w:lang w:val="en-US"/>
              </w:rPr>
              <w:t>Ericsson</w:t>
            </w:r>
            <w:r w:rsidR="00A14CD7">
              <w:rPr>
                <w:bCs/>
                <w:lang w:val="en-US"/>
              </w:rPr>
              <w:t>0</w:t>
            </w:r>
            <w:r>
              <w:rPr>
                <w:bCs/>
                <w:lang w:val="en-US"/>
              </w:rPr>
              <w:t>07</w:t>
            </w:r>
          </w:p>
        </w:tc>
        <w:tc>
          <w:tcPr>
            <w:tcW w:w="5886" w:type="dxa"/>
          </w:tcPr>
          <w:p w14:paraId="6ED4B01A" w14:textId="77777777" w:rsidR="004D5BB5" w:rsidRPr="0083712C" w:rsidRDefault="004D5BB5" w:rsidP="004D5BB5">
            <w:r w:rsidRPr="0083712C">
              <w:t xml:space="preserve">Regarding the </w:t>
            </w:r>
            <w:r>
              <w:t xml:space="preserve">proposed </w:t>
            </w:r>
            <w:r w:rsidRPr="0083712C">
              <w:t>text below:</w:t>
            </w:r>
          </w:p>
          <w:p w14:paraId="7074D27F" w14:textId="77777777" w:rsidR="004D5BB5" w:rsidRDefault="004D5BB5" w:rsidP="004D5BB5">
            <w:r w:rsidRPr="0083712C">
              <w:t>“</w:t>
            </w: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the </w:t>
            </w:r>
            <w:proofErr w:type="spellStart"/>
            <w:r>
              <w:rPr>
                <w:i/>
              </w:rPr>
              <w:t>cellReselectionPriority</w:t>
            </w:r>
            <w:proofErr w:type="spellEnd"/>
            <w:r>
              <w:t xml:space="preserve"> </w:t>
            </w:r>
            <w:r>
              <w:rPr>
                <w:lang w:eastAsia="zh-CN"/>
              </w:rPr>
              <w:t xml:space="preserve">in the system information and </w:t>
            </w:r>
            <w:r>
              <w:rPr>
                <w:lang w:val="en-US"/>
              </w:rPr>
              <w:t xml:space="preserve">applies dedicated ones to determine frequency prioritization in accordance with Section 5.2.4.1. </w:t>
            </w:r>
            <w:r w:rsidRPr="007B1C6C">
              <w:rPr>
                <w:highlight w:val="yellow"/>
                <w:lang w:val="en-US"/>
              </w:rPr>
              <w:t>If dedicated inter-frequency and/or intra-</w:t>
            </w:r>
            <w:proofErr w:type="spellStart"/>
            <w:r w:rsidRPr="007B1C6C">
              <w:rPr>
                <w:highlight w:val="yellow"/>
                <w:lang w:val="en-US"/>
              </w:rPr>
              <w:t>frequecy</w:t>
            </w:r>
            <w:proofErr w:type="spellEnd"/>
            <w:r w:rsidRPr="007B1C6C">
              <w:rPr>
                <w:highlight w:val="yellow"/>
                <w:lang w:val="en-US"/>
              </w:rPr>
              <w:t xml:space="preserve"> excluded cell lists are provided in system information, the OD-SIB1 UE </w:t>
            </w:r>
            <w:r w:rsidRPr="007B1C6C">
              <w:rPr>
                <w:highlight w:val="yellow"/>
              </w:rPr>
              <w:t xml:space="preserve">ignores </w:t>
            </w:r>
            <w:proofErr w:type="spellStart"/>
            <w:r w:rsidRPr="007B1C6C">
              <w:rPr>
                <w:i/>
                <w:iCs/>
                <w:highlight w:val="yellow"/>
              </w:rPr>
              <w:t>intraFreqExcludedCellList</w:t>
            </w:r>
            <w:proofErr w:type="spellEnd"/>
            <w:r w:rsidRPr="007B1C6C">
              <w:rPr>
                <w:i/>
                <w:iCs/>
                <w:highlight w:val="yellow"/>
              </w:rPr>
              <w:t xml:space="preserve"> / </w:t>
            </w:r>
            <w:proofErr w:type="spellStart"/>
            <w:r w:rsidRPr="007B1C6C">
              <w:rPr>
                <w:i/>
                <w:iCs/>
                <w:highlight w:val="yellow"/>
              </w:rPr>
              <w:t>interFreqExcludedCellList</w:t>
            </w:r>
            <w:proofErr w:type="spellEnd"/>
            <w:r w:rsidRPr="007B1C6C">
              <w:rPr>
                <w:highlight w:val="yellow"/>
              </w:rPr>
              <w:t xml:space="preserve"> and doesn’t consider the cell(s) in the dedicated lists as candidates for cell reselection.</w:t>
            </w:r>
            <w:r w:rsidRPr="0083712C">
              <w:t>”</w:t>
            </w:r>
          </w:p>
          <w:p w14:paraId="726929AB" w14:textId="4CBC587C" w:rsidR="004D5BB5" w:rsidRDefault="004D5BB5" w:rsidP="004D5BB5">
            <w:r>
              <w:t xml:space="preserve">We think the </w:t>
            </w:r>
            <w:r w:rsidRPr="007B1C6C">
              <w:rPr>
                <w:highlight w:val="yellow"/>
              </w:rPr>
              <w:t>highlighted part</w:t>
            </w:r>
            <w:r>
              <w:t xml:space="preserve"> is not needed, for the same reasons mentioned above in our comments. It is also questionable if the remaining part should be captured in 38.304 since these parameters and their descriptions etc. are captured in 38.331. We may add an editor’s note now to check.</w:t>
            </w:r>
          </w:p>
        </w:tc>
        <w:tc>
          <w:tcPr>
            <w:tcW w:w="2760" w:type="dxa"/>
          </w:tcPr>
          <w:p w14:paraId="477078BC" w14:textId="77777777" w:rsidR="004D5BB5" w:rsidRPr="00D57EA8" w:rsidRDefault="004D5BB5" w:rsidP="004D5BB5">
            <w:pPr>
              <w:pStyle w:val="a0"/>
              <w:keepNext/>
            </w:pPr>
          </w:p>
        </w:tc>
      </w:tr>
      <w:tr w:rsidR="000862B5" w:rsidRPr="00D45311" w14:paraId="02593CC3" w14:textId="77777777" w:rsidTr="009B055B">
        <w:trPr>
          <w:trHeight w:val="127"/>
        </w:trPr>
        <w:tc>
          <w:tcPr>
            <w:tcW w:w="1210" w:type="dxa"/>
            <w:shd w:val="clear" w:color="auto" w:fill="auto"/>
          </w:tcPr>
          <w:p w14:paraId="2CCA7339" w14:textId="2C8FA332" w:rsidR="000862B5" w:rsidRDefault="000862B5" w:rsidP="000862B5">
            <w:pPr>
              <w:pStyle w:val="a0"/>
              <w:keepNext/>
              <w:rPr>
                <w:bCs/>
                <w:lang w:val="en-US"/>
              </w:rPr>
            </w:pPr>
            <w:r>
              <w:rPr>
                <w:bCs/>
                <w:lang w:val="en-US"/>
              </w:rPr>
              <w:t>Ericsson</w:t>
            </w:r>
            <w:r w:rsidR="00A14CD7">
              <w:rPr>
                <w:bCs/>
                <w:lang w:val="en-US"/>
              </w:rPr>
              <w:t>0</w:t>
            </w:r>
            <w:r>
              <w:rPr>
                <w:bCs/>
                <w:lang w:val="en-US"/>
              </w:rPr>
              <w:t>08</w:t>
            </w:r>
          </w:p>
        </w:tc>
        <w:tc>
          <w:tcPr>
            <w:tcW w:w="5886" w:type="dxa"/>
          </w:tcPr>
          <w:p w14:paraId="51EBE951" w14:textId="32664F23" w:rsidR="000862B5" w:rsidRPr="000862B5" w:rsidRDefault="00AE10C4" w:rsidP="000862B5">
            <w:pPr>
              <w:rPr>
                <w:lang w:val="en-US"/>
              </w:rPr>
            </w:pPr>
            <w:r>
              <w:rPr>
                <w:highlight w:val="green"/>
              </w:rPr>
              <w:t>“</w:t>
            </w:r>
            <w:r w:rsidR="000862B5" w:rsidRPr="00F473A5">
              <w:rPr>
                <w:highlight w:val="green"/>
              </w:rPr>
              <w:t xml:space="preserve">When one intra-frequency / inter-frequency </w:t>
            </w:r>
            <w:proofErr w:type="spellStart"/>
            <w:r w:rsidR="000862B5" w:rsidRPr="00F473A5">
              <w:rPr>
                <w:highlight w:val="green"/>
              </w:rPr>
              <w:t>neighbor</w:t>
            </w:r>
            <w:proofErr w:type="spellEnd"/>
            <w:r w:rsidR="000862B5" w:rsidRPr="00F473A5">
              <w:rPr>
                <w:highlight w:val="green"/>
              </w:rPr>
              <w:t xml:space="preserve"> OD-SIB1 cell satisfies the </w:t>
            </w:r>
            <w:r w:rsidR="000862B5" w:rsidRPr="00F473A5">
              <w:rPr>
                <w:highlight w:val="green"/>
                <w:lang w:val="en-US"/>
              </w:rPr>
              <w:t>cell reselection criterion defined in Section 5.2.4.5 and Section 5.2.4.6</w:t>
            </w:r>
            <w:r w:rsidR="000862B5">
              <w:rPr>
                <w:lang w:val="en-US" w:eastAsia="zh-CN"/>
              </w:rPr>
              <w:t xml:space="preserve"> and doesn’t broadcast SIB1</w:t>
            </w:r>
            <w:r w:rsidR="000862B5">
              <w:rPr>
                <w:lang w:val="en-US"/>
              </w:rPr>
              <w:t xml:space="preserve">, the OD-SIB1 UE triggers the UL WUS transmission towards this OD-SIB1 cell with the RACH procedure defined in TS 38.321 [19]. </w:t>
            </w:r>
            <w:r>
              <w:rPr>
                <w:lang w:val="en-US"/>
              </w:rPr>
              <w:t>“</w:t>
            </w:r>
          </w:p>
          <w:p w14:paraId="6DB31BCF" w14:textId="6262A9D5" w:rsidR="000862B5" w:rsidRPr="0083712C" w:rsidRDefault="000862B5" w:rsidP="000862B5">
            <w:r>
              <w:t xml:space="preserve">The procedure for triggering OD-SIB1 is captured in 38.331. We wonder if the proposed text above is entirely correct, i.e., how does the UE know that an “OD-SIB1 cell” satisfy the criteria for cell reselection before the UE acquires SIB1? </w:t>
            </w:r>
          </w:p>
        </w:tc>
        <w:tc>
          <w:tcPr>
            <w:tcW w:w="2760" w:type="dxa"/>
          </w:tcPr>
          <w:p w14:paraId="0B3EC6B1" w14:textId="77777777" w:rsidR="000862B5" w:rsidRPr="00D57EA8" w:rsidRDefault="000862B5" w:rsidP="000862B5">
            <w:pPr>
              <w:pStyle w:val="a0"/>
              <w:keepNext/>
            </w:pPr>
          </w:p>
        </w:tc>
      </w:tr>
      <w:tr w:rsidR="007650CD" w:rsidRPr="00D45311" w14:paraId="104C5FE8" w14:textId="77777777" w:rsidTr="009B055B">
        <w:trPr>
          <w:trHeight w:val="127"/>
        </w:trPr>
        <w:tc>
          <w:tcPr>
            <w:tcW w:w="1210" w:type="dxa"/>
            <w:shd w:val="clear" w:color="auto" w:fill="auto"/>
          </w:tcPr>
          <w:p w14:paraId="1EF47677" w14:textId="1D747A66" w:rsidR="007650CD" w:rsidRDefault="007650CD" w:rsidP="007650CD">
            <w:pPr>
              <w:pStyle w:val="a0"/>
              <w:keepNext/>
              <w:rPr>
                <w:bCs/>
                <w:lang w:val="en-US"/>
              </w:rPr>
            </w:pPr>
            <w:r>
              <w:rPr>
                <w:bCs/>
                <w:lang w:val="en-US"/>
              </w:rPr>
              <w:t>Ericsson0</w:t>
            </w:r>
            <w:r w:rsidR="00A14CD7">
              <w:rPr>
                <w:bCs/>
                <w:lang w:val="en-US"/>
              </w:rPr>
              <w:t>0</w:t>
            </w:r>
            <w:r>
              <w:rPr>
                <w:bCs/>
                <w:lang w:val="en-US"/>
              </w:rPr>
              <w:t>9</w:t>
            </w:r>
          </w:p>
        </w:tc>
        <w:tc>
          <w:tcPr>
            <w:tcW w:w="5886" w:type="dxa"/>
          </w:tcPr>
          <w:p w14:paraId="08A72835" w14:textId="77777777" w:rsidR="007650CD" w:rsidRPr="003657CC" w:rsidRDefault="007650CD" w:rsidP="007650CD">
            <w:pPr>
              <w:rPr>
                <w:highlight w:val="yellow"/>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sidRPr="003657CC">
              <w:rPr>
                <w:highlight w:val="yellow"/>
                <w:lang w:val="en-US"/>
              </w:rPr>
              <w:t>in the following cases:</w:t>
            </w:r>
          </w:p>
          <w:p w14:paraId="0FBE3041" w14:textId="77777777" w:rsidR="007650CD" w:rsidRPr="003657CC" w:rsidRDefault="007650CD" w:rsidP="007650CD">
            <w:pPr>
              <w:pStyle w:val="ad"/>
              <w:numPr>
                <w:ilvl w:val="0"/>
                <w:numId w:val="26"/>
              </w:numPr>
              <w:spacing w:after="187"/>
              <w:rPr>
                <w:rFonts w:ascii="Times New Roman" w:hAnsi="Times New Roman"/>
                <w:highlight w:val="yellow"/>
              </w:rPr>
            </w:pPr>
            <w:r w:rsidRPr="003657CC">
              <w:rPr>
                <w:rFonts w:ascii="Times New Roman" w:hAnsi="Times New Roman"/>
                <w:highlight w:val="yellow"/>
              </w:rPr>
              <w:t xml:space="preserve">if it has no corresponding UL WUS configuration, or </w:t>
            </w:r>
          </w:p>
          <w:p w14:paraId="0E4DED88" w14:textId="77777777" w:rsidR="007650CD" w:rsidRPr="003657CC" w:rsidRDefault="007650CD" w:rsidP="007650CD">
            <w:pPr>
              <w:pStyle w:val="ad"/>
              <w:numPr>
                <w:ilvl w:val="0"/>
                <w:numId w:val="26"/>
              </w:numPr>
              <w:spacing w:after="187"/>
              <w:rPr>
                <w:rFonts w:ascii="Times New Roman" w:hAnsi="Times New Roman"/>
                <w:highlight w:val="yellow"/>
              </w:rPr>
            </w:pPr>
            <w:r w:rsidRPr="003657CC">
              <w:rPr>
                <w:rFonts w:ascii="Times New Roman" w:hAnsi="Times New Roman"/>
                <w:highlight w:val="yellow"/>
              </w:rPr>
              <w:t xml:space="preserve">if the RACH procedure to acquire OD-SIB1 is failed, or </w:t>
            </w:r>
          </w:p>
          <w:p w14:paraId="5E9E2B8F" w14:textId="77777777" w:rsidR="007650CD" w:rsidRPr="003657CC" w:rsidRDefault="007650CD" w:rsidP="007650CD">
            <w:pPr>
              <w:pStyle w:val="ad"/>
              <w:numPr>
                <w:ilvl w:val="0"/>
                <w:numId w:val="26"/>
              </w:numPr>
              <w:spacing w:after="187"/>
              <w:rPr>
                <w:rFonts w:ascii="Times New Roman" w:hAnsi="Times New Roman"/>
                <w:highlight w:val="yellow"/>
              </w:rPr>
            </w:pPr>
            <w:r w:rsidRPr="003657CC">
              <w:rPr>
                <w:rFonts w:ascii="Times New Roman" w:hAnsi="Times New Roman"/>
                <w:highlight w:val="yellow"/>
              </w:rPr>
              <w:t>if it fails to acquire SIB1.</w:t>
            </w:r>
            <w:r>
              <w:rPr>
                <w:rFonts w:ascii="Times New Roman" w:hAnsi="Times New Roman"/>
                <w:highlight w:val="yellow"/>
              </w:rPr>
              <w:t>”</w:t>
            </w:r>
          </w:p>
          <w:p w14:paraId="237175D8" w14:textId="74F9ECC8" w:rsidR="007650CD" w:rsidRDefault="007650CD" w:rsidP="007650CD">
            <w:pPr>
              <w:rPr>
                <w:highlight w:val="green"/>
              </w:rPr>
            </w:pPr>
            <w:r w:rsidRPr="0045406E">
              <w:t xml:space="preserve">Regarding the </w:t>
            </w:r>
            <w:r>
              <w:t xml:space="preserve">proposed </w:t>
            </w:r>
            <w:r w:rsidRPr="0045406E">
              <w:t>text above</w:t>
            </w:r>
            <w:r>
              <w:t>, we expect that the procedure marked yellow (not necessarily as it is) is captured in 38.331 and/or 38.321. The phrase “On top of it” does not sound as specification text.</w:t>
            </w:r>
          </w:p>
        </w:tc>
        <w:tc>
          <w:tcPr>
            <w:tcW w:w="2760" w:type="dxa"/>
          </w:tcPr>
          <w:p w14:paraId="52C2A54D" w14:textId="77777777" w:rsidR="007650CD" w:rsidRPr="00D57EA8" w:rsidRDefault="007650CD" w:rsidP="007650CD">
            <w:pPr>
              <w:pStyle w:val="a0"/>
              <w:keepNext/>
            </w:pPr>
          </w:p>
        </w:tc>
      </w:tr>
      <w:tr w:rsidR="001D6439" w:rsidRPr="00D45311" w14:paraId="40C3B3C0" w14:textId="77777777" w:rsidTr="009B055B">
        <w:trPr>
          <w:trHeight w:val="127"/>
        </w:trPr>
        <w:tc>
          <w:tcPr>
            <w:tcW w:w="1210" w:type="dxa"/>
            <w:shd w:val="clear" w:color="auto" w:fill="auto"/>
          </w:tcPr>
          <w:p w14:paraId="36D129C1" w14:textId="18886E9A" w:rsidR="001D6439" w:rsidRDefault="001D6439" w:rsidP="001D6439">
            <w:pPr>
              <w:pStyle w:val="a0"/>
              <w:keepNext/>
              <w:rPr>
                <w:bCs/>
                <w:lang w:val="en-US"/>
              </w:rPr>
            </w:pPr>
            <w:r>
              <w:rPr>
                <w:bCs/>
                <w:lang w:val="en-US"/>
              </w:rPr>
              <w:t>Ericsson</w:t>
            </w:r>
            <w:r w:rsidR="00A14CD7">
              <w:rPr>
                <w:bCs/>
                <w:lang w:val="en-US"/>
              </w:rPr>
              <w:t>0</w:t>
            </w:r>
            <w:r>
              <w:rPr>
                <w:bCs/>
                <w:lang w:val="en-US"/>
              </w:rPr>
              <w:t>10</w:t>
            </w:r>
          </w:p>
        </w:tc>
        <w:tc>
          <w:tcPr>
            <w:tcW w:w="5886" w:type="dxa"/>
          </w:tcPr>
          <w:p w14:paraId="2AE130E6" w14:textId="77777777" w:rsidR="001D6439" w:rsidRDefault="001D6439" w:rsidP="001D6439">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1C1DBCE7" w14:textId="77777777" w:rsidR="001D6439" w:rsidRPr="007E352D" w:rsidRDefault="001D6439" w:rsidP="001D6439">
            <w:pPr>
              <w:pStyle w:val="ad"/>
              <w:numPr>
                <w:ilvl w:val="0"/>
                <w:numId w:val="26"/>
              </w:numPr>
              <w:spacing w:after="187"/>
              <w:rPr>
                <w:rFonts w:ascii="Times New Roman" w:hAnsi="Times New Roman"/>
                <w:highlight w:val="yellow"/>
              </w:rPr>
            </w:pPr>
            <w:r w:rsidRPr="007E352D">
              <w:rPr>
                <w:rFonts w:ascii="Times New Roman" w:hAnsi="Times New Roman"/>
                <w:highlight w:val="yellow"/>
              </w:rPr>
              <w:t>if it hasn’t acquired SIB1 from the OD-SIB1 cell before initialization of OD-SIB1 procedure but has received a valid UL WUS configuration, or</w:t>
            </w:r>
          </w:p>
          <w:p w14:paraId="3BE49920" w14:textId="77777777" w:rsidR="001D6439" w:rsidRPr="007E352D" w:rsidRDefault="001D6439" w:rsidP="001D6439">
            <w:pPr>
              <w:pStyle w:val="ad"/>
              <w:numPr>
                <w:ilvl w:val="0"/>
                <w:numId w:val="26"/>
              </w:numPr>
              <w:spacing w:after="187"/>
              <w:rPr>
                <w:highlight w:val="yellow"/>
              </w:rPr>
            </w:pPr>
            <w:r w:rsidRPr="007E352D">
              <w:rPr>
                <w:rFonts w:ascii="Times New Roman" w:hAnsi="Times New Roman"/>
                <w:highlight w:val="yellow"/>
              </w:rPr>
              <w:lastRenderedPageBreak/>
              <w:t>if</w:t>
            </w:r>
            <w:r w:rsidRPr="007E352D">
              <w:rPr>
                <w:rFonts w:ascii="Times New Roman" w:eastAsia="Batang" w:hAnsi="Times New Roman"/>
                <w:szCs w:val="24"/>
                <w:highlight w:val="yellow"/>
                <w:lang w:eastAsia="zh-CN"/>
              </w:rPr>
              <w:t xml:space="preserve"> </w:t>
            </w:r>
            <w:r w:rsidRPr="007E352D">
              <w:rPr>
                <w:rFonts w:ascii="Times New Roman" w:hAnsi="Times New Roman"/>
                <w:highlight w:val="yellow"/>
              </w:rPr>
              <w:t>it regarded the OD-SIB1 cell as if cell status is “barred” due to lack of corresponding UL WUS configuration before but</w:t>
            </w:r>
            <w:r w:rsidRPr="007E352D">
              <w:rPr>
                <w:rFonts w:ascii="Times New Roman" w:eastAsia="Batang" w:hAnsi="Times New Roman"/>
                <w:szCs w:val="24"/>
                <w:highlight w:val="yellow"/>
                <w:lang w:eastAsia="zh-CN"/>
              </w:rPr>
              <w:t xml:space="preserve"> has received a </w:t>
            </w:r>
            <w:r w:rsidRPr="007E352D">
              <w:rPr>
                <w:rFonts w:ascii="Times New Roman" w:hAnsi="Times New Roman"/>
                <w:highlight w:val="yellow"/>
              </w:rPr>
              <w:t xml:space="preserve">valid </w:t>
            </w:r>
            <w:r w:rsidRPr="007E352D">
              <w:rPr>
                <w:rFonts w:ascii="Times New Roman" w:eastAsia="Batang" w:hAnsi="Times New Roman"/>
                <w:szCs w:val="24"/>
                <w:highlight w:val="yellow"/>
                <w:lang w:eastAsia="zh-CN"/>
              </w:rPr>
              <w:t xml:space="preserve">UL-WUS configuration. </w:t>
            </w:r>
            <w:r>
              <w:rPr>
                <w:rFonts w:ascii="Times New Roman" w:eastAsia="Batang" w:hAnsi="Times New Roman"/>
                <w:szCs w:val="24"/>
                <w:highlight w:val="yellow"/>
                <w:lang w:eastAsia="zh-CN"/>
              </w:rPr>
              <w:t>“</w:t>
            </w:r>
          </w:p>
          <w:p w14:paraId="113BAE2D" w14:textId="4BD324BC" w:rsidR="001D6439" w:rsidRDefault="001D6439" w:rsidP="001D6439">
            <w:pPr>
              <w:rPr>
                <w:lang w:val="en-US"/>
              </w:rPr>
            </w:pPr>
            <w:r>
              <w:rPr>
                <w:lang w:val="en-US"/>
              </w:rPr>
              <w:t xml:space="preserve">Similar to our comment above, we expect that the procedure marked in </w:t>
            </w:r>
            <w:r w:rsidRPr="002014CB">
              <w:rPr>
                <w:highlight w:val="yellow"/>
                <w:lang w:val="en-US"/>
              </w:rPr>
              <w:t>yellow</w:t>
            </w:r>
            <w:r>
              <w:rPr>
                <w:lang w:val="en-US"/>
              </w:rPr>
              <w:t xml:space="preserve"> above is captured in 38.331 The term “Meanwhile” does not sound like specification text. </w:t>
            </w:r>
          </w:p>
        </w:tc>
        <w:tc>
          <w:tcPr>
            <w:tcW w:w="2760" w:type="dxa"/>
          </w:tcPr>
          <w:p w14:paraId="3995BEC1" w14:textId="77777777" w:rsidR="001D6439" w:rsidRPr="00D57EA8" w:rsidRDefault="001D6439" w:rsidP="001D6439">
            <w:pPr>
              <w:pStyle w:val="a0"/>
              <w:keepNext/>
            </w:pPr>
          </w:p>
        </w:tc>
      </w:tr>
      <w:tr w:rsidR="007A7E1F" w:rsidRPr="00D45311" w14:paraId="6F290642" w14:textId="77777777" w:rsidTr="009B055B">
        <w:trPr>
          <w:trHeight w:val="127"/>
        </w:trPr>
        <w:tc>
          <w:tcPr>
            <w:tcW w:w="1210" w:type="dxa"/>
            <w:shd w:val="clear" w:color="auto" w:fill="auto"/>
          </w:tcPr>
          <w:p w14:paraId="42CD40B7" w14:textId="4507D1BA" w:rsidR="007A7E1F" w:rsidRDefault="007A7E1F" w:rsidP="007A7E1F">
            <w:pPr>
              <w:pStyle w:val="a0"/>
              <w:keepNext/>
              <w:tabs>
                <w:tab w:val="left" w:pos="820"/>
              </w:tabs>
              <w:rPr>
                <w:bCs/>
                <w:lang w:val="en-US"/>
              </w:rPr>
            </w:pPr>
            <w:r>
              <w:rPr>
                <w:bCs/>
                <w:lang w:val="en-US"/>
              </w:rPr>
              <w:t>Ericsson</w:t>
            </w:r>
            <w:r w:rsidR="00A14CD7">
              <w:rPr>
                <w:bCs/>
                <w:lang w:val="en-US"/>
              </w:rPr>
              <w:t>0</w:t>
            </w:r>
            <w:r>
              <w:rPr>
                <w:bCs/>
                <w:lang w:val="en-US"/>
              </w:rPr>
              <w:t>11</w:t>
            </w:r>
          </w:p>
        </w:tc>
        <w:tc>
          <w:tcPr>
            <w:tcW w:w="5886" w:type="dxa"/>
          </w:tcPr>
          <w:p w14:paraId="0417BFCF" w14:textId="77777777" w:rsidR="007A7E1F" w:rsidRPr="00CE56B8" w:rsidRDefault="007A7E1F" w:rsidP="007A7E1F">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after the RRC re-establishment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7388B1D" w14:textId="1E26245E" w:rsidR="007A7E1F" w:rsidRDefault="007A7E1F" w:rsidP="007A7E1F">
            <w:pPr>
              <w:rPr>
                <w:lang w:val="en-US"/>
              </w:rPr>
            </w:pPr>
            <w:r>
              <w:rPr>
                <w:lang w:val="en-US"/>
              </w:rPr>
              <w:t>Regarding the proposed text above, we expect that the procedure is captured in 38.331</w:t>
            </w:r>
          </w:p>
        </w:tc>
        <w:tc>
          <w:tcPr>
            <w:tcW w:w="2760" w:type="dxa"/>
          </w:tcPr>
          <w:p w14:paraId="2F3DC12F" w14:textId="77777777" w:rsidR="007A7E1F" w:rsidRPr="00D57EA8" w:rsidRDefault="007A7E1F" w:rsidP="007A7E1F">
            <w:pPr>
              <w:pStyle w:val="a0"/>
              <w:keepNext/>
            </w:pPr>
          </w:p>
        </w:tc>
      </w:tr>
    </w:tbl>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704DC39" w14:textId="77777777" w:rsidR="007C4F5D" w:rsidRDefault="007C4F5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410F" w14:textId="77777777" w:rsidR="00650ED1" w:rsidRDefault="00650ED1">
      <w:pPr>
        <w:spacing w:after="0"/>
      </w:pPr>
      <w:r>
        <w:separator/>
      </w:r>
    </w:p>
  </w:endnote>
  <w:endnote w:type="continuationSeparator" w:id="0">
    <w:p w14:paraId="4909988C" w14:textId="77777777" w:rsidR="00650ED1" w:rsidRDefault="00650ED1">
      <w:pPr>
        <w:spacing w:after="0"/>
      </w:pPr>
      <w:r>
        <w:continuationSeparator/>
      </w:r>
    </w:p>
  </w:endnote>
  <w:endnote w:type="continuationNotice" w:id="1">
    <w:p w14:paraId="5233FA7E" w14:textId="77777777" w:rsidR="00650ED1" w:rsidRDefault="00650E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3D0CC52E"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B34AD">
      <w:rPr>
        <w:rStyle w:val="a7"/>
      </w:rPr>
      <w:t>6</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B34AD">
      <w:rPr>
        <w:rStyle w:val="a7"/>
      </w:rPr>
      <w:t>6</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4789" w14:textId="77777777" w:rsidR="00650ED1" w:rsidRDefault="00650ED1">
      <w:pPr>
        <w:spacing w:after="0"/>
      </w:pPr>
      <w:r>
        <w:separator/>
      </w:r>
    </w:p>
  </w:footnote>
  <w:footnote w:type="continuationSeparator" w:id="0">
    <w:p w14:paraId="33C38972" w14:textId="77777777" w:rsidR="00650ED1" w:rsidRDefault="00650ED1">
      <w:pPr>
        <w:spacing w:after="0"/>
      </w:pPr>
      <w:r>
        <w:continuationSeparator/>
      </w:r>
    </w:p>
  </w:footnote>
  <w:footnote w:type="continuationNotice" w:id="1">
    <w:p w14:paraId="1E91CDFC" w14:textId="77777777" w:rsidR="00650ED1" w:rsidRDefault="00650E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6"/>
  </w:num>
  <w:num w:numId="2">
    <w:abstractNumId w:val="13"/>
  </w:num>
  <w:num w:numId="3">
    <w:abstractNumId w:val="18"/>
  </w:num>
  <w:num w:numId="4">
    <w:abstractNumId w:val="25"/>
  </w:num>
  <w:num w:numId="5">
    <w:abstractNumId w:val="19"/>
  </w:num>
  <w:num w:numId="6">
    <w:abstractNumId w:val="4"/>
  </w:num>
  <w:num w:numId="7">
    <w:abstractNumId w:val="23"/>
  </w:num>
  <w:num w:numId="8">
    <w:abstractNumId w:val="24"/>
  </w:num>
  <w:num w:numId="9">
    <w:abstractNumId w:val="5"/>
  </w:num>
  <w:num w:numId="10">
    <w:abstractNumId w:val="14"/>
  </w:num>
  <w:num w:numId="11">
    <w:abstractNumId w:val="7"/>
  </w:num>
  <w:num w:numId="12">
    <w:abstractNumId w:val="0"/>
  </w:num>
  <w:num w:numId="13">
    <w:abstractNumId w:val="26"/>
  </w:num>
  <w:num w:numId="14">
    <w:abstractNumId w:val="22"/>
  </w:num>
  <w:num w:numId="15">
    <w:abstractNumId w:val="9"/>
  </w:num>
  <w:num w:numId="16">
    <w:abstractNumId w:val="15"/>
  </w:num>
  <w:num w:numId="17">
    <w:abstractNumId w:val="12"/>
  </w:num>
  <w:num w:numId="18">
    <w:abstractNumId w:val="21"/>
  </w:num>
  <w:num w:numId="19">
    <w:abstractNumId w:val="2"/>
  </w:num>
  <w:num w:numId="20">
    <w:abstractNumId w:val="6"/>
  </w:num>
  <w:num w:numId="21">
    <w:abstractNumId w:val="10"/>
  </w:num>
  <w:num w:numId="22">
    <w:abstractNumId w:val="20"/>
  </w:num>
  <w:num w:numId="23">
    <w:abstractNumId w:val="17"/>
  </w:num>
  <w:num w:numId="24">
    <w:abstractNumId w:val="8"/>
  </w:num>
  <w:num w:numId="25">
    <w:abstractNumId w:val="11"/>
  </w:num>
  <w:num w:numId="26">
    <w:abstractNumId w:val="1"/>
  </w:num>
  <w:num w:numId="27">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65F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57927"/>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62B5"/>
    <w:rsid w:val="00087ADB"/>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10D2"/>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29"/>
    <w:rsid w:val="00181B9E"/>
    <w:rsid w:val="00185267"/>
    <w:rsid w:val="00186CAF"/>
    <w:rsid w:val="00186FDC"/>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2F23"/>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43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3A8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A19"/>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431"/>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8F8"/>
    <w:rsid w:val="0033291C"/>
    <w:rsid w:val="00333309"/>
    <w:rsid w:val="003351FB"/>
    <w:rsid w:val="00340248"/>
    <w:rsid w:val="00341957"/>
    <w:rsid w:val="00341A17"/>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22"/>
    <w:rsid w:val="003734BD"/>
    <w:rsid w:val="003806E0"/>
    <w:rsid w:val="0038093A"/>
    <w:rsid w:val="00380FAD"/>
    <w:rsid w:val="003813B3"/>
    <w:rsid w:val="00381608"/>
    <w:rsid w:val="00382BBD"/>
    <w:rsid w:val="0038358A"/>
    <w:rsid w:val="00383C5D"/>
    <w:rsid w:val="00384365"/>
    <w:rsid w:val="00385AA6"/>
    <w:rsid w:val="00385D98"/>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9E2"/>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5BB5"/>
    <w:rsid w:val="004D60ED"/>
    <w:rsid w:val="004D721A"/>
    <w:rsid w:val="004E00C0"/>
    <w:rsid w:val="004E143D"/>
    <w:rsid w:val="004E1AB3"/>
    <w:rsid w:val="004E1BA4"/>
    <w:rsid w:val="004E273F"/>
    <w:rsid w:val="004E4320"/>
    <w:rsid w:val="004E4BF7"/>
    <w:rsid w:val="004E58A6"/>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64E"/>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1F30"/>
    <w:rsid w:val="005C2517"/>
    <w:rsid w:val="005C28C2"/>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42B8"/>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5B69"/>
    <w:rsid w:val="00646CDF"/>
    <w:rsid w:val="00647CEC"/>
    <w:rsid w:val="00650A22"/>
    <w:rsid w:val="00650ED1"/>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20F"/>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D96"/>
    <w:rsid w:val="00762EE9"/>
    <w:rsid w:val="0076375C"/>
    <w:rsid w:val="007650CD"/>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1F"/>
    <w:rsid w:val="007A7E64"/>
    <w:rsid w:val="007B0DC5"/>
    <w:rsid w:val="007B1027"/>
    <w:rsid w:val="007B72EF"/>
    <w:rsid w:val="007B7AAA"/>
    <w:rsid w:val="007C0015"/>
    <w:rsid w:val="007C12DF"/>
    <w:rsid w:val="007C428E"/>
    <w:rsid w:val="007C4A24"/>
    <w:rsid w:val="007C4F5D"/>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2"/>
    <w:rsid w:val="007F24D8"/>
    <w:rsid w:val="007F2A81"/>
    <w:rsid w:val="007F3F2D"/>
    <w:rsid w:val="007F4C9F"/>
    <w:rsid w:val="007F4FA0"/>
    <w:rsid w:val="007F50AB"/>
    <w:rsid w:val="007F5B09"/>
    <w:rsid w:val="007F6086"/>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A00"/>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44C"/>
    <w:rsid w:val="00A04BA5"/>
    <w:rsid w:val="00A050DE"/>
    <w:rsid w:val="00A052EB"/>
    <w:rsid w:val="00A05511"/>
    <w:rsid w:val="00A0659D"/>
    <w:rsid w:val="00A0687A"/>
    <w:rsid w:val="00A06D09"/>
    <w:rsid w:val="00A070D0"/>
    <w:rsid w:val="00A0755A"/>
    <w:rsid w:val="00A11C8A"/>
    <w:rsid w:val="00A13C09"/>
    <w:rsid w:val="00A1459A"/>
    <w:rsid w:val="00A14774"/>
    <w:rsid w:val="00A14792"/>
    <w:rsid w:val="00A14834"/>
    <w:rsid w:val="00A14CD7"/>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0C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3653"/>
    <w:rsid w:val="00AF4156"/>
    <w:rsid w:val="00AF4F2A"/>
    <w:rsid w:val="00AF550B"/>
    <w:rsid w:val="00AF5C49"/>
    <w:rsid w:val="00AF5D78"/>
    <w:rsid w:val="00AF7222"/>
    <w:rsid w:val="00AF776F"/>
    <w:rsid w:val="00AF7DA6"/>
    <w:rsid w:val="00AF7FC3"/>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822"/>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235"/>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596"/>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3F7F"/>
    <w:rsid w:val="00D1460F"/>
    <w:rsid w:val="00D14BA4"/>
    <w:rsid w:val="00D157FF"/>
    <w:rsid w:val="00D15BA5"/>
    <w:rsid w:val="00D1619F"/>
    <w:rsid w:val="00D168F5"/>
    <w:rsid w:val="00D16FAD"/>
    <w:rsid w:val="00D17EEA"/>
    <w:rsid w:val="00D20E0E"/>
    <w:rsid w:val="00D21AA0"/>
    <w:rsid w:val="00D23944"/>
    <w:rsid w:val="00D2405D"/>
    <w:rsid w:val="00D24308"/>
    <w:rsid w:val="00D244F1"/>
    <w:rsid w:val="00D24B37"/>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E3B"/>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990"/>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0C"/>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43F0"/>
    <w:rsid w:val="00EB743E"/>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8F9"/>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485"/>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3.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HiSilicon</cp:lastModifiedBy>
  <cp:revision>27</cp:revision>
  <dcterms:created xsi:type="dcterms:W3CDTF">2025-03-19T13:03:00Z</dcterms:created>
  <dcterms:modified xsi:type="dcterms:W3CDTF">2025-03-20T06:09:00Z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2025-03-19T08:20:24Z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b721588d-87fd-43ad-ad7f-2a95ba2120fa</vt:lpwstr>
  </property>
  <property fmtid="{D5CDD505-2E9C-101B-9397-08002B2CF9AE}" pid="20" name="MSIP_Label_a7295cc1-d279-42ac-ab4d-3b0f4fece050_ContentBits">
    <vt:lpwstr>0</vt:lpwstr>
  </property>
</Properties>
</file>