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3535" w14:textId="18A8FFC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4E2E90">
        <w:rPr>
          <w:rFonts w:ascii="Arial" w:hAnsi="Arial" w:cs="Arial"/>
          <w:b/>
          <w:sz w:val="24"/>
          <w:szCs w:val="24"/>
        </w:rPr>
        <w:t>10</w:t>
      </w:r>
      <w:r w:rsidR="004A5D53">
        <w:rPr>
          <w:rFonts w:ascii="Arial" w:hAnsi="Arial" w:cs="Arial"/>
          <w:b/>
          <w:sz w:val="24"/>
          <w:szCs w:val="24"/>
        </w:rPr>
        <w:t>6</w:t>
      </w:r>
      <w:r w:rsidR="00FF1DDA">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r w:rsidR="00C608FF" w:rsidRPr="00C608FF">
        <w:rPr>
          <w:rFonts w:ascii="Arial" w:hAnsi="Arial" w:cs="Arial"/>
          <w:b/>
          <w:sz w:val="24"/>
          <w:szCs w:val="24"/>
        </w:rPr>
        <w:t>RP-</w:t>
      </w:r>
      <w:r w:rsidR="00195CFD" w:rsidRPr="00BA40D4">
        <w:rPr>
          <w:rFonts w:ascii="Arial" w:hAnsi="Arial" w:cs="Arial"/>
          <w:b/>
          <w:sz w:val="24"/>
          <w:szCs w:val="24"/>
        </w:rPr>
        <w:t>2</w:t>
      </w:r>
      <w:r w:rsidR="00195CFD">
        <w:rPr>
          <w:rFonts w:ascii="Arial" w:hAnsi="Arial" w:cs="Arial"/>
          <w:b/>
          <w:sz w:val="24"/>
          <w:szCs w:val="24"/>
        </w:rPr>
        <w:t>4</w:t>
      </w:r>
      <w:r w:rsidR="005F1B02">
        <w:rPr>
          <w:rFonts w:ascii="Arial" w:hAnsi="Arial" w:cs="Arial"/>
          <w:b/>
          <w:sz w:val="24"/>
          <w:szCs w:val="24"/>
        </w:rPr>
        <w:t>2462</w:t>
      </w:r>
    </w:p>
    <w:p w14:paraId="783BF84F" w14:textId="1F9FF4FC" w:rsidR="00F86A73" w:rsidRDefault="004A5D53" w:rsidP="004B566C">
      <w:pPr>
        <w:tabs>
          <w:tab w:val="left" w:pos="567"/>
        </w:tabs>
        <w:rPr>
          <w:rFonts w:ascii="Arial" w:hAnsi="Arial" w:cs="Arial"/>
          <w:b/>
          <w:sz w:val="24"/>
        </w:rPr>
      </w:pPr>
      <w:r>
        <w:rPr>
          <w:rFonts w:ascii="Arial" w:hAnsi="Arial" w:cs="Arial"/>
          <w:b/>
          <w:sz w:val="24"/>
        </w:rPr>
        <w:t>Madrid, Spain</w:t>
      </w:r>
      <w:r w:rsidR="00E6714B" w:rsidRPr="00E6714B">
        <w:rPr>
          <w:rFonts w:ascii="Arial" w:hAnsi="Arial" w:cs="Arial"/>
          <w:b/>
          <w:sz w:val="24"/>
        </w:rPr>
        <w:t xml:space="preserve">, </w:t>
      </w:r>
      <w:r>
        <w:rPr>
          <w:rFonts w:ascii="Arial" w:hAnsi="Arial" w:cs="Arial"/>
          <w:b/>
          <w:sz w:val="24"/>
        </w:rPr>
        <w:t>Dec</w:t>
      </w:r>
      <w:r w:rsidR="006E2BD7">
        <w:rPr>
          <w:rFonts w:ascii="Arial" w:hAnsi="Arial" w:cs="Arial"/>
          <w:b/>
          <w:sz w:val="24"/>
        </w:rPr>
        <w:t>ember</w:t>
      </w:r>
      <w:r w:rsidR="0014239B" w:rsidRPr="00E6714B">
        <w:rPr>
          <w:rFonts w:ascii="Arial" w:hAnsi="Arial" w:cs="Arial"/>
          <w:b/>
          <w:sz w:val="24"/>
        </w:rPr>
        <w:t xml:space="preserve"> </w:t>
      </w:r>
      <w:r w:rsidR="0014239B">
        <w:rPr>
          <w:rFonts w:ascii="Arial" w:hAnsi="Arial" w:cs="Arial"/>
          <w:b/>
          <w:sz w:val="24"/>
        </w:rPr>
        <w:t>9-1</w:t>
      </w:r>
      <w:r>
        <w:rPr>
          <w:rFonts w:ascii="Arial" w:hAnsi="Arial" w:cs="Arial"/>
          <w:b/>
          <w:sz w:val="24"/>
        </w:rPr>
        <w:t>3</w:t>
      </w:r>
      <w:proofErr w:type="gramStart"/>
      <w:r w:rsidR="000F04F3">
        <w:rPr>
          <w:rFonts w:ascii="Arial" w:hAnsi="Arial" w:cs="Arial"/>
          <w:b/>
          <w:sz w:val="24"/>
        </w:rPr>
        <w:t xml:space="preserve">th </w:t>
      </w:r>
      <w:r w:rsidR="00E6714B" w:rsidRPr="00E6714B">
        <w:rPr>
          <w:rFonts w:ascii="Arial" w:hAnsi="Arial" w:cs="Arial"/>
          <w:b/>
          <w:sz w:val="24"/>
        </w:rPr>
        <w:t>,</w:t>
      </w:r>
      <w:proofErr w:type="gramEnd"/>
      <w:r w:rsidR="00E6714B" w:rsidRPr="00E6714B">
        <w:rPr>
          <w:rFonts w:ascii="Arial" w:hAnsi="Arial" w:cs="Arial"/>
          <w:b/>
          <w:sz w:val="24"/>
        </w:rPr>
        <w:t xml:space="preserve"> </w:t>
      </w:r>
      <w:r w:rsidR="004E2E90" w:rsidRPr="00E6714B">
        <w:rPr>
          <w:rFonts w:ascii="Arial" w:hAnsi="Arial" w:cs="Arial"/>
          <w:b/>
          <w:sz w:val="24"/>
        </w:rPr>
        <w:t>202</w:t>
      </w:r>
      <w:r w:rsidR="004E2E90">
        <w:rPr>
          <w:rFonts w:ascii="Arial" w:hAnsi="Arial" w:cs="Arial"/>
          <w:b/>
          <w:sz w:val="24"/>
        </w:rPr>
        <w:t>4</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1F092A">
        <w:rPr>
          <w:rFonts w:ascii="Arial" w:hAnsi="Arial" w:cs="Arial"/>
          <w:b/>
          <w:sz w:val="24"/>
        </w:rPr>
        <w:tab/>
      </w:r>
      <w:r w:rsidR="001F092A">
        <w:rPr>
          <w:rFonts w:ascii="Arial" w:hAnsi="Arial" w:cs="Arial"/>
          <w:b/>
          <w:sz w:val="24"/>
        </w:rPr>
        <w:tab/>
      </w:r>
      <w:r w:rsidR="00E027C9" w:rsidRPr="00E027C9">
        <w:rPr>
          <w:rFonts w:ascii="Arial" w:hAnsi="Arial" w:cs="Arial"/>
          <w:i/>
          <w:sz w:val="24"/>
        </w:rPr>
        <w:t>rev of RP-24</w:t>
      </w:r>
      <w:r>
        <w:rPr>
          <w:rFonts w:ascii="Arial" w:hAnsi="Arial" w:cs="Arial"/>
          <w:i/>
          <w:sz w:val="24"/>
        </w:rPr>
        <w:t>2333</w:t>
      </w:r>
    </w:p>
    <w:p w14:paraId="2FB1E889" w14:textId="77777777" w:rsidR="00E6714B" w:rsidRPr="004B566C" w:rsidRDefault="00E6714B" w:rsidP="004B566C">
      <w:pPr>
        <w:tabs>
          <w:tab w:val="left" w:pos="567"/>
        </w:tabs>
        <w:rPr>
          <w:rFonts w:ascii="Arial" w:hAnsi="Arial" w:cs="Arial"/>
          <w:b/>
          <w:sz w:val="24"/>
        </w:rPr>
      </w:pPr>
    </w:p>
    <w:p w14:paraId="573290BB" w14:textId="77777777"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14:paraId="49E74248" w14:textId="265B764B"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 xml:space="preserve">Status report for </w:t>
      </w:r>
      <w:r w:rsidR="004E2E90" w:rsidRPr="004E2E90">
        <w:rPr>
          <w:rFonts w:ascii="Arial" w:hAnsi="Arial" w:cs="Arial"/>
          <w:b/>
        </w:rPr>
        <w:t>WID: Non-Terrestrial Networks (NTN) for NR Phase 3</w:t>
      </w:r>
      <w:r w:rsidRPr="00CE07C1">
        <w:rPr>
          <w:rFonts w:ascii="Arial" w:hAnsi="Arial" w:cs="Arial"/>
          <w:b/>
        </w:rPr>
        <w:t>; rapporteur: Thales</w:t>
      </w:r>
      <w:r w:rsidR="00210713">
        <w:rPr>
          <w:rFonts w:ascii="Arial" w:hAnsi="Arial" w:cs="Arial"/>
          <w:b/>
        </w:rPr>
        <w:t>, CATT</w:t>
      </w:r>
    </w:p>
    <w:p w14:paraId="47E690A8" w14:textId="50EFD31A" w:rsidR="00D45B2F" w:rsidRPr="00E6714B" w:rsidRDefault="00D45B2F" w:rsidP="00D45B2F">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00F86A73" w:rsidRPr="00E6714B">
        <w:rPr>
          <w:rFonts w:ascii="Arial" w:hAnsi="Arial" w:cs="Arial"/>
          <w:lang w:val="it-IT"/>
        </w:rPr>
        <w:tab/>
      </w:r>
      <w:r w:rsidR="00EF4800" w:rsidRPr="00E6714B">
        <w:rPr>
          <w:rFonts w:ascii="Arial" w:hAnsi="Arial" w:cs="Arial"/>
          <w:lang w:val="it-IT"/>
        </w:rPr>
        <w:tab/>
      </w:r>
      <w:r w:rsidR="007D4392">
        <w:rPr>
          <w:rFonts w:ascii="Arial" w:hAnsi="Arial" w:cs="Arial"/>
          <w:lang w:eastAsia="ja-JP"/>
        </w:rPr>
        <w:t>9.3.2.</w:t>
      </w:r>
      <w:r w:rsidR="00195CFD">
        <w:rPr>
          <w:rFonts w:ascii="Arial" w:hAnsi="Arial" w:cs="Arial"/>
          <w:lang w:eastAsia="ja-JP"/>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14:paraId="4B3AC590" w14:textId="77777777" w:rsidTr="0E277536">
        <w:tc>
          <w:tcPr>
            <w:tcW w:w="2436" w:type="dxa"/>
            <w:shd w:val="clear" w:color="auto" w:fill="auto"/>
          </w:tcPr>
          <w:p w14:paraId="73486853" w14:textId="77777777"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3BD73C8D" w14:textId="67813B41" w:rsidR="00593315" w:rsidRPr="008641D8" w:rsidRDefault="00C24520" w:rsidP="004E2E90">
            <w:pPr>
              <w:tabs>
                <w:tab w:val="left" w:pos="567"/>
              </w:tabs>
              <w:spacing w:after="0"/>
              <w:rPr>
                <w:rFonts w:ascii="Arial" w:hAnsi="Arial" w:cs="Arial"/>
              </w:rPr>
            </w:pPr>
            <w:r>
              <w:rPr>
                <w:rFonts w:ascii="Arial" w:hAnsi="Arial" w:cs="Arial"/>
              </w:rPr>
              <w:t>Rel-</w:t>
            </w:r>
            <w:r w:rsidR="004E2E90">
              <w:rPr>
                <w:rFonts w:ascii="Arial" w:hAnsi="Arial" w:cs="Arial"/>
              </w:rPr>
              <w:t xml:space="preserve">19 </w:t>
            </w:r>
            <w:r w:rsidR="004E2E90" w:rsidRPr="004E2E90">
              <w:rPr>
                <w:rFonts w:ascii="Arial" w:hAnsi="Arial" w:cs="Arial"/>
              </w:rPr>
              <w:t>Non-Terrestrial Networks (NTN) for NR Phase 3</w:t>
            </w:r>
          </w:p>
        </w:tc>
      </w:tr>
      <w:tr w:rsidR="008641D8" w:rsidRPr="008641D8" w14:paraId="14302C47" w14:textId="77777777" w:rsidTr="0E277536">
        <w:tc>
          <w:tcPr>
            <w:tcW w:w="2436" w:type="dxa"/>
            <w:shd w:val="clear" w:color="auto" w:fill="auto"/>
          </w:tcPr>
          <w:p w14:paraId="28BA0513" w14:textId="77777777"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036162A1"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4A115ADB" w14:textId="5C9059BD" w:rsidR="00871653" w:rsidRPr="00977B71" w:rsidRDefault="00977B71" w:rsidP="00977B71">
            <w:pPr>
              <w:tabs>
                <w:tab w:val="left" w:pos="567"/>
              </w:tabs>
              <w:spacing w:after="0"/>
              <w:rPr>
                <w:rFonts w:ascii="Arial" w:eastAsia="DengXian" w:hAnsi="Arial" w:cs="Arial"/>
                <w:lang w:eastAsia="zh-CN"/>
              </w:rPr>
            </w:pPr>
            <w:r>
              <w:rPr>
                <w:rFonts w:ascii="Arial" w:eastAsia="DengXian" w:hAnsi="Arial" w:cs="Arial" w:hint="eastAsia"/>
                <w:lang w:eastAsia="zh-CN"/>
              </w:rPr>
              <w:t>No</w:t>
            </w:r>
          </w:p>
        </w:tc>
        <w:tc>
          <w:tcPr>
            <w:tcW w:w="1842" w:type="dxa"/>
          </w:tcPr>
          <w:p w14:paraId="16D76F62"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61D8C4B0"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53FE75B8" w14:textId="77777777"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14:paraId="63F6EF41" w14:textId="77777777"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13458189" w14:textId="77777777"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14:paraId="6C870DFA" w14:textId="77777777"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14:paraId="06F39B79" w14:textId="77777777" w:rsidTr="0E277536">
        <w:tc>
          <w:tcPr>
            <w:tcW w:w="2436" w:type="dxa"/>
          </w:tcPr>
          <w:p w14:paraId="171F6E6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BDAE0ED" w14:textId="0013B2B0" w:rsidR="0036248C" w:rsidRPr="008836AC" w:rsidRDefault="004E2E90" w:rsidP="00AF5F60">
            <w:pPr>
              <w:tabs>
                <w:tab w:val="left" w:pos="567"/>
              </w:tabs>
              <w:spacing w:after="0"/>
              <w:rPr>
                <w:rFonts w:ascii="Arial" w:hAnsi="Arial" w:cs="Arial"/>
              </w:rPr>
            </w:pPr>
            <w:r w:rsidRPr="004E2E90">
              <w:rPr>
                <w:rFonts w:ascii="Arial" w:hAnsi="Arial" w:cs="Arial"/>
              </w:rPr>
              <w:t>NR_NTN_Ph3</w:t>
            </w:r>
          </w:p>
        </w:tc>
      </w:tr>
      <w:tr w:rsidR="0036248C" w:rsidRPr="008836AC" w14:paraId="45035404" w14:textId="77777777" w:rsidTr="0E277536">
        <w:tc>
          <w:tcPr>
            <w:tcW w:w="2436" w:type="dxa"/>
          </w:tcPr>
          <w:p w14:paraId="4AA02D5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7DF8989A" w14:textId="28CF9535" w:rsidR="0036248C" w:rsidRPr="008836AC" w:rsidRDefault="00977B71" w:rsidP="00977B71">
            <w:pPr>
              <w:tabs>
                <w:tab w:val="left" w:pos="567"/>
              </w:tabs>
              <w:spacing w:after="0"/>
              <w:rPr>
                <w:rFonts w:ascii="Arial" w:hAnsi="Arial" w:cs="Arial"/>
                <w:lang w:eastAsia="ja-JP"/>
              </w:rPr>
            </w:pPr>
            <w:r>
              <w:rPr>
                <w:rFonts w:ascii="Arial" w:hAnsi="Arial" w:cs="Arial"/>
              </w:rPr>
              <w:t>1020097</w:t>
            </w:r>
          </w:p>
        </w:tc>
      </w:tr>
      <w:tr w:rsidR="00B6300F" w:rsidRPr="008836AC" w14:paraId="285A4DA2" w14:textId="77777777" w:rsidTr="0E277536">
        <w:tc>
          <w:tcPr>
            <w:tcW w:w="2436" w:type="dxa"/>
          </w:tcPr>
          <w:p w14:paraId="2BBAF1E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DDED33B" w14:textId="46A5B8D3" w:rsidR="00B6300F" w:rsidRPr="008836AC" w:rsidRDefault="00FF1DDA" w:rsidP="001924B4">
            <w:pPr>
              <w:tabs>
                <w:tab w:val="left" w:pos="567"/>
              </w:tabs>
              <w:spacing w:after="0"/>
              <w:rPr>
                <w:rFonts w:ascii="Arial" w:hAnsi="Arial" w:cs="Arial"/>
                <w:lang w:eastAsia="ja-JP"/>
              </w:rPr>
            </w:pPr>
            <w:r w:rsidRPr="00FF1DDA">
              <w:rPr>
                <w:rFonts w:ascii="Arial" w:hAnsi="Arial" w:cs="Arial"/>
                <w:lang w:eastAsia="ja-JP"/>
              </w:rPr>
              <w:t>RP-</w:t>
            </w:r>
            <w:r w:rsidR="004E2E90" w:rsidRPr="00FF1DDA">
              <w:rPr>
                <w:rFonts w:ascii="Arial" w:hAnsi="Arial" w:cs="Arial"/>
                <w:lang w:eastAsia="ja-JP"/>
              </w:rPr>
              <w:t>2</w:t>
            </w:r>
            <w:r w:rsidR="001924B4">
              <w:rPr>
                <w:rFonts w:ascii="Arial" w:hAnsi="Arial" w:cs="Arial"/>
                <w:lang w:eastAsia="ja-JP"/>
              </w:rPr>
              <w:t>40775</w:t>
            </w:r>
          </w:p>
        </w:tc>
      </w:tr>
      <w:tr w:rsidR="00871653" w:rsidRPr="002975C4" w14:paraId="3025E128" w14:textId="77777777" w:rsidTr="0E277536">
        <w:tc>
          <w:tcPr>
            <w:tcW w:w="2436" w:type="dxa"/>
          </w:tcPr>
          <w:p w14:paraId="2B611978" w14:textId="77777777" w:rsidR="00887422" w:rsidRPr="002975C4" w:rsidRDefault="00871653" w:rsidP="001A248F">
            <w:pPr>
              <w:tabs>
                <w:tab w:val="left" w:pos="567"/>
              </w:tabs>
              <w:spacing w:after="0"/>
              <w:rPr>
                <w:rFonts w:ascii="Arial" w:hAnsi="Arial" w:cs="Arial"/>
                <w:b/>
              </w:rPr>
            </w:pPr>
            <w:r w:rsidRPr="002975C4">
              <w:rPr>
                <w:rFonts w:ascii="Arial" w:hAnsi="Arial" w:cs="Arial"/>
                <w:b/>
              </w:rPr>
              <w:t>Target Completion Date</w:t>
            </w:r>
          </w:p>
          <w:p w14:paraId="471ACD5C" w14:textId="77777777" w:rsidR="00871653" w:rsidRPr="002975C4" w:rsidRDefault="00887422" w:rsidP="001A248F">
            <w:pPr>
              <w:tabs>
                <w:tab w:val="left" w:pos="567"/>
              </w:tabs>
              <w:spacing w:after="0"/>
              <w:rPr>
                <w:rFonts w:ascii="Arial" w:hAnsi="Arial" w:cs="Arial"/>
                <w:b/>
              </w:rPr>
            </w:pPr>
            <w:r w:rsidRPr="002975C4">
              <w:rPr>
                <w:rFonts w:ascii="Arial" w:hAnsi="Arial" w:cs="Arial"/>
                <w:b/>
              </w:rPr>
              <w:t>(indicate if changed)</w:t>
            </w:r>
          </w:p>
        </w:tc>
        <w:tc>
          <w:tcPr>
            <w:tcW w:w="1846" w:type="dxa"/>
          </w:tcPr>
          <w:p w14:paraId="6A45282C" w14:textId="1C549C84" w:rsidR="00871653"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Study Item: </w:t>
            </w:r>
          </w:p>
          <w:p w14:paraId="75054732" w14:textId="3E9BDB29" w:rsidR="007D4392" w:rsidRPr="002975C4" w:rsidRDefault="00977B71" w:rsidP="008836AC">
            <w:pPr>
              <w:tabs>
                <w:tab w:val="left" w:pos="567"/>
              </w:tabs>
              <w:spacing w:after="0"/>
              <w:rPr>
                <w:rFonts w:ascii="Arial" w:hAnsi="Arial" w:cs="Arial"/>
                <w:lang w:eastAsia="ja-JP"/>
              </w:rPr>
            </w:pPr>
            <w:r w:rsidRPr="00DA4DD9">
              <w:rPr>
                <w:rFonts w:ascii="Arial" w:hAnsi="Arial" w:cs="Arial"/>
                <w:lang w:eastAsia="ja-JP"/>
              </w:rPr>
              <w:t>N/A</w:t>
            </w:r>
          </w:p>
          <w:p w14:paraId="7A231372" w14:textId="77777777" w:rsidR="00871653" w:rsidRPr="002975C4" w:rsidRDefault="00871653" w:rsidP="008836AC">
            <w:pPr>
              <w:tabs>
                <w:tab w:val="left" w:pos="567"/>
              </w:tabs>
              <w:spacing w:after="0"/>
              <w:rPr>
                <w:rFonts w:ascii="Arial" w:hAnsi="Arial" w:cs="Arial"/>
                <w:lang w:eastAsia="ja-JP"/>
              </w:rPr>
            </w:pPr>
          </w:p>
        </w:tc>
        <w:tc>
          <w:tcPr>
            <w:tcW w:w="1842" w:type="dxa"/>
          </w:tcPr>
          <w:p w14:paraId="136D57BE" w14:textId="77777777" w:rsidR="003A7A13" w:rsidRPr="002975C4" w:rsidRDefault="00871653" w:rsidP="003A7A13">
            <w:pPr>
              <w:tabs>
                <w:tab w:val="left" w:pos="567"/>
              </w:tabs>
              <w:spacing w:after="0"/>
              <w:rPr>
                <w:rFonts w:ascii="Arial" w:hAnsi="Arial" w:cs="Arial"/>
                <w:lang w:eastAsia="ja-JP"/>
              </w:rPr>
            </w:pPr>
            <w:r w:rsidRPr="002975C4">
              <w:rPr>
                <w:rFonts w:ascii="Arial" w:hAnsi="Arial" w:cs="Arial"/>
                <w:lang w:eastAsia="ja-JP"/>
              </w:rPr>
              <w:t xml:space="preserve">Core part: </w:t>
            </w:r>
          </w:p>
          <w:p w14:paraId="2EADF919" w14:textId="6EA274C4" w:rsidR="00871653" w:rsidRPr="002975C4" w:rsidRDefault="002975C4" w:rsidP="002975C4">
            <w:pPr>
              <w:tabs>
                <w:tab w:val="left" w:pos="567"/>
              </w:tabs>
              <w:spacing w:after="0"/>
              <w:rPr>
                <w:rFonts w:ascii="Arial" w:hAnsi="Arial" w:cs="Arial"/>
                <w:lang w:eastAsia="ja-JP"/>
              </w:rPr>
            </w:pPr>
            <w:r w:rsidRPr="007D4392">
              <w:rPr>
                <w:rFonts w:ascii="Arial" w:hAnsi="Arial" w:cs="Arial"/>
                <w:color w:val="00B050"/>
                <w:kern w:val="2"/>
                <w:sz w:val="21"/>
                <w:szCs w:val="22"/>
                <w:lang w:eastAsia="ja-JP"/>
              </w:rPr>
              <w:t>0</w:t>
            </w:r>
            <w:r w:rsidR="007D4392" w:rsidRPr="007D4392">
              <w:rPr>
                <w:rFonts w:ascii="Arial" w:hAnsi="Arial" w:cs="Arial"/>
                <w:color w:val="00B050"/>
                <w:kern w:val="2"/>
                <w:sz w:val="21"/>
                <w:szCs w:val="22"/>
                <w:lang w:eastAsia="ja-JP"/>
              </w:rPr>
              <w:t>9</w:t>
            </w:r>
            <w:r w:rsidR="003A7A13" w:rsidRPr="007D4392">
              <w:rPr>
                <w:rFonts w:ascii="Arial" w:hAnsi="Arial" w:cs="Arial"/>
                <w:color w:val="00B050"/>
                <w:kern w:val="2"/>
                <w:sz w:val="21"/>
                <w:szCs w:val="22"/>
                <w:lang w:eastAsia="ja-JP"/>
              </w:rPr>
              <w:t>/</w:t>
            </w:r>
            <w:r w:rsidRPr="007D4392">
              <w:rPr>
                <w:rFonts w:ascii="Arial" w:hAnsi="Arial" w:cs="Arial"/>
                <w:color w:val="00B050"/>
                <w:kern w:val="2"/>
                <w:sz w:val="21"/>
                <w:szCs w:val="22"/>
                <w:lang w:eastAsia="ja-JP"/>
              </w:rPr>
              <w:t>2025</w:t>
            </w:r>
          </w:p>
        </w:tc>
        <w:tc>
          <w:tcPr>
            <w:tcW w:w="2268" w:type="dxa"/>
          </w:tcPr>
          <w:p w14:paraId="6339F126" w14:textId="535703D7" w:rsidR="00871653" w:rsidRPr="002975C4" w:rsidRDefault="00871653" w:rsidP="007D4392">
            <w:pPr>
              <w:tabs>
                <w:tab w:val="left" w:pos="567"/>
              </w:tabs>
              <w:spacing w:after="0"/>
              <w:rPr>
                <w:rFonts w:ascii="Arial" w:hAnsi="Arial" w:cs="Arial"/>
                <w:lang w:eastAsia="ja-JP"/>
              </w:rPr>
            </w:pPr>
            <w:r w:rsidRPr="002975C4">
              <w:rPr>
                <w:rFonts w:ascii="Arial" w:hAnsi="Arial" w:cs="Arial"/>
                <w:lang w:eastAsia="ja-JP"/>
              </w:rPr>
              <w:t>Performance part:</w:t>
            </w:r>
            <w:r w:rsidR="00AF5F60" w:rsidRPr="002975C4">
              <w:rPr>
                <w:rFonts w:ascii="Arial" w:hAnsi="Arial" w:cs="Arial"/>
                <w:lang w:eastAsia="ja-JP"/>
              </w:rPr>
              <w:t xml:space="preserve"> </w:t>
            </w:r>
            <w:r w:rsidR="007D4392" w:rsidRPr="007D4392">
              <w:rPr>
                <w:rFonts w:ascii="Arial" w:hAnsi="Arial" w:cs="Arial"/>
                <w:color w:val="00B050"/>
                <w:kern w:val="2"/>
                <w:sz w:val="21"/>
                <w:szCs w:val="22"/>
                <w:lang w:eastAsia="ja-JP"/>
              </w:rPr>
              <w:t>03</w:t>
            </w:r>
            <w:r w:rsidR="00AF5F60" w:rsidRPr="007D4392">
              <w:rPr>
                <w:rFonts w:ascii="Arial" w:hAnsi="Arial" w:cs="Arial"/>
                <w:color w:val="00B050"/>
                <w:kern w:val="2"/>
                <w:sz w:val="21"/>
                <w:szCs w:val="22"/>
                <w:lang w:eastAsia="ja-JP"/>
              </w:rPr>
              <w:t>/</w:t>
            </w:r>
            <w:r w:rsidR="007D4392" w:rsidRPr="007D4392">
              <w:rPr>
                <w:rFonts w:ascii="Arial" w:hAnsi="Arial" w:cs="Arial"/>
                <w:color w:val="00B050"/>
                <w:kern w:val="2"/>
                <w:sz w:val="21"/>
                <w:szCs w:val="22"/>
                <w:lang w:eastAsia="ja-JP"/>
              </w:rPr>
              <w:t>2026</w:t>
            </w:r>
          </w:p>
        </w:tc>
        <w:tc>
          <w:tcPr>
            <w:tcW w:w="1694" w:type="dxa"/>
            <w:gridSpan w:val="2"/>
          </w:tcPr>
          <w:p w14:paraId="40E51A11"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r w:rsidR="00871653" w:rsidRPr="008836AC" w14:paraId="3AE3D2F3" w14:textId="77777777" w:rsidTr="0E277536">
        <w:tc>
          <w:tcPr>
            <w:tcW w:w="2436" w:type="dxa"/>
          </w:tcPr>
          <w:p w14:paraId="383B9359" w14:textId="77777777" w:rsidR="00871653" w:rsidRPr="002975C4" w:rsidRDefault="00871653" w:rsidP="001A248F">
            <w:pPr>
              <w:tabs>
                <w:tab w:val="left" w:pos="567"/>
              </w:tabs>
              <w:spacing w:after="0"/>
              <w:rPr>
                <w:rFonts w:ascii="Arial" w:hAnsi="Arial" w:cs="Arial"/>
                <w:b/>
              </w:rPr>
            </w:pPr>
            <w:r w:rsidRPr="002975C4">
              <w:rPr>
                <w:rFonts w:ascii="Arial" w:hAnsi="Arial" w:cs="Arial"/>
                <w:b/>
              </w:rPr>
              <w:t>Overall Completion level</w:t>
            </w:r>
          </w:p>
        </w:tc>
        <w:tc>
          <w:tcPr>
            <w:tcW w:w="1846" w:type="dxa"/>
          </w:tcPr>
          <w:p w14:paraId="609092AC" w14:textId="77777777" w:rsidR="00871653" w:rsidRPr="002975C4" w:rsidRDefault="00871653" w:rsidP="008836AC">
            <w:pPr>
              <w:tabs>
                <w:tab w:val="left" w:pos="567"/>
              </w:tabs>
              <w:spacing w:after="0"/>
              <w:rPr>
                <w:rFonts w:ascii="Arial" w:hAnsi="Arial" w:cs="Arial"/>
                <w:color w:val="FF0000"/>
                <w:lang w:eastAsia="ja-JP"/>
              </w:rPr>
            </w:pPr>
            <w:r w:rsidRPr="002975C4">
              <w:rPr>
                <w:rFonts w:ascii="Arial" w:hAnsi="Arial" w:cs="Arial"/>
                <w:color w:val="000000" w:themeColor="text1"/>
                <w:lang w:eastAsia="ja-JP"/>
              </w:rPr>
              <w:t>Study Item:</w:t>
            </w:r>
            <w:r w:rsidRPr="002975C4">
              <w:rPr>
                <w:rFonts w:ascii="Arial" w:hAnsi="Arial" w:cs="Arial"/>
                <w:color w:val="FF0000"/>
                <w:lang w:eastAsia="ja-JP"/>
              </w:rPr>
              <w:t xml:space="preserve"> </w:t>
            </w:r>
          </w:p>
          <w:p w14:paraId="2557CC6B" w14:textId="495D2252" w:rsidR="00871653" w:rsidRPr="002975C4" w:rsidRDefault="00977B71" w:rsidP="007D4392">
            <w:pPr>
              <w:tabs>
                <w:tab w:val="left" w:pos="567"/>
              </w:tabs>
              <w:spacing w:after="0"/>
              <w:rPr>
                <w:rFonts w:ascii="Arial" w:hAnsi="Arial" w:cs="Arial"/>
                <w:lang w:eastAsia="ja-JP"/>
              </w:rPr>
            </w:pPr>
            <w:r w:rsidRPr="00DA4DD9">
              <w:rPr>
                <w:rFonts w:ascii="Arial" w:hAnsi="Arial" w:cs="Arial"/>
                <w:lang w:eastAsia="ja-JP"/>
              </w:rPr>
              <w:t>N/A</w:t>
            </w:r>
            <w:r w:rsidRPr="007D4392" w:rsidDel="00977B71">
              <w:rPr>
                <w:rFonts w:ascii="Arial" w:hAnsi="Arial" w:cs="Arial"/>
                <w:color w:val="00B050"/>
                <w:highlight w:val="yellow"/>
                <w:lang w:eastAsia="ja-JP"/>
              </w:rPr>
              <w:t xml:space="preserve"> </w:t>
            </w:r>
          </w:p>
        </w:tc>
        <w:tc>
          <w:tcPr>
            <w:tcW w:w="1842" w:type="dxa"/>
          </w:tcPr>
          <w:p w14:paraId="3449E8FB"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Core part: </w:t>
            </w:r>
          </w:p>
          <w:p w14:paraId="127BC34C" w14:textId="33297AD5" w:rsidR="00871653" w:rsidRPr="000E67B9" w:rsidRDefault="00391111" w:rsidP="008836AC">
            <w:pPr>
              <w:tabs>
                <w:tab w:val="left" w:pos="567"/>
              </w:tabs>
              <w:spacing w:after="0"/>
              <w:rPr>
                <w:rFonts w:ascii="Arial" w:hAnsi="Arial" w:cs="Arial"/>
                <w:color w:val="00B050"/>
                <w:kern w:val="2"/>
                <w:sz w:val="21"/>
                <w:szCs w:val="22"/>
                <w:lang w:val="en-US" w:eastAsia="ja-JP"/>
              </w:rPr>
            </w:pPr>
            <w:r w:rsidRPr="000E67B9">
              <w:rPr>
                <w:rFonts w:ascii="Arial" w:hAnsi="Arial" w:cs="Arial"/>
                <w:color w:val="00B050"/>
                <w:kern w:val="2"/>
                <w:sz w:val="21"/>
                <w:szCs w:val="22"/>
                <w:lang w:val="en-US" w:eastAsia="ja-JP"/>
              </w:rPr>
              <w:t xml:space="preserve">Overall: </w:t>
            </w:r>
            <w:r w:rsidR="001F092A">
              <w:rPr>
                <w:rFonts w:ascii="Arial" w:hAnsi="Arial" w:cs="Arial"/>
                <w:color w:val="00B050"/>
                <w:kern w:val="2"/>
                <w:sz w:val="21"/>
                <w:szCs w:val="22"/>
                <w:lang w:val="en-US" w:eastAsia="ja-JP"/>
              </w:rPr>
              <w:t>5</w:t>
            </w:r>
            <w:r w:rsidR="001F092A" w:rsidRPr="000E67B9">
              <w:rPr>
                <w:rFonts w:ascii="Arial" w:hAnsi="Arial" w:cs="Arial"/>
                <w:color w:val="00B050"/>
                <w:kern w:val="2"/>
                <w:sz w:val="21"/>
                <w:szCs w:val="22"/>
                <w:lang w:val="en-US" w:eastAsia="ja-JP"/>
              </w:rPr>
              <w:t>5</w:t>
            </w:r>
            <w:r w:rsidR="00AB474E" w:rsidRPr="000E67B9">
              <w:rPr>
                <w:rFonts w:ascii="Arial" w:hAnsi="Arial" w:cs="Arial"/>
                <w:color w:val="00B050"/>
                <w:kern w:val="2"/>
                <w:sz w:val="21"/>
                <w:szCs w:val="22"/>
                <w:lang w:val="en-US" w:eastAsia="ja-JP"/>
              </w:rPr>
              <w:t>%</w:t>
            </w:r>
          </w:p>
          <w:p w14:paraId="30FFF37B" w14:textId="54CF28FB" w:rsidR="00391111" w:rsidRPr="001F092A" w:rsidRDefault="00391111" w:rsidP="00391111">
            <w:pPr>
              <w:tabs>
                <w:tab w:val="left" w:pos="567"/>
              </w:tabs>
              <w:spacing w:after="0"/>
              <w:rPr>
                <w:rFonts w:ascii="Arial" w:hAnsi="Arial" w:cs="Arial"/>
                <w:color w:val="00B050"/>
                <w:kern w:val="2"/>
                <w:sz w:val="21"/>
                <w:szCs w:val="22"/>
                <w:lang w:val="en-US" w:eastAsia="ja-JP"/>
              </w:rPr>
            </w:pPr>
            <w:r w:rsidRPr="000E67B9">
              <w:rPr>
                <w:rFonts w:ascii="Arial" w:hAnsi="Arial" w:cs="Arial"/>
                <w:color w:val="00B050"/>
                <w:kern w:val="2"/>
                <w:sz w:val="21"/>
                <w:szCs w:val="22"/>
                <w:lang w:val="en-US" w:eastAsia="ja-JP"/>
              </w:rPr>
              <w:t xml:space="preserve">RAN1: </w:t>
            </w:r>
            <w:r w:rsidR="00BB3EA0" w:rsidRPr="001F092A">
              <w:rPr>
                <w:rFonts w:ascii="Arial" w:hAnsi="Arial" w:cs="Arial"/>
                <w:color w:val="00B050"/>
                <w:kern w:val="2"/>
                <w:sz w:val="21"/>
                <w:szCs w:val="22"/>
                <w:lang w:val="en-US" w:eastAsia="ja-JP"/>
              </w:rPr>
              <w:t>50%</w:t>
            </w:r>
          </w:p>
          <w:p w14:paraId="662C8A5A" w14:textId="7CA6A26A" w:rsidR="00391111" w:rsidRPr="001F092A" w:rsidRDefault="00391111" w:rsidP="00391111">
            <w:pPr>
              <w:tabs>
                <w:tab w:val="left" w:pos="567"/>
              </w:tabs>
              <w:spacing w:after="0"/>
              <w:rPr>
                <w:rFonts w:ascii="Arial" w:hAnsi="Arial" w:cs="Arial"/>
                <w:color w:val="00B050"/>
                <w:kern w:val="2"/>
                <w:sz w:val="21"/>
                <w:szCs w:val="22"/>
                <w:lang w:val="en-US" w:eastAsia="ja-JP"/>
              </w:rPr>
            </w:pPr>
            <w:r w:rsidRPr="001F092A">
              <w:rPr>
                <w:rFonts w:ascii="Arial" w:hAnsi="Arial" w:cs="Arial"/>
                <w:color w:val="00B050"/>
                <w:kern w:val="2"/>
                <w:sz w:val="21"/>
                <w:szCs w:val="22"/>
                <w:lang w:val="en-US" w:eastAsia="ja-JP"/>
              </w:rPr>
              <w:t xml:space="preserve">RAN2: </w:t>
            </w:r>
            <w:r w:rsidR="00BB3EA0" w:rsidRPr="001F092A">
              <w:rPr>
                <w:rFonts w:ascii="Arial" w:hAnsi="Arial" w:cs="Arial"/>
                <w:color w:val="00B050"/>
                <w:kern w:val="2"/>
                <w:sz w:val="21"/>
                <w:szCs w:val="22"/>
                <w:lang w:val="en-US" w:eastAsia="ja-JP"/>
              </w:rPr>
              <w:t>60%</w:t>
            </w:r>
          </w:p>
          <w:p w14:paraId="55C48246" w14:textId="2E06D840" w:rsidR="00391111" w:rsidRPr="001F092A" w:rsidRDefault="00391111" w:rsidP="00391111">
            <w:pPr>
              <w:tabs>
                <w:tab w:val="left" w:pos="567"/>
              </w:tabs>
              <w:spacing w:after="0"/>
              <w:rPr>
                <w:rFonts w:ascii="Arial" w:hAnsi="Arial" w:cs="Arial"/>
                <w:color w:val="00B050"/>
                <w:kern w:val="2"/>
                <w:sz w:val="21"/>
                <w:szCs w:val="22"/>
                <w:lang w:val="en-US" w:eastAsia="ja-JP"/>
              </w:rPr>
            </w:pPr>
            <w:r w:rsidRPr="001F092A">
              <w:rPr>
                <w:rFonts w:ascii="Arial" w:hAnsi="Arial" w:cs="Arial"/>
                <w:color w:val="00B050"/>
                <w:kern w:val="2"/>
                <w:sz w:val="21"/>
                <w:szCs w:val="22"/>
                <w:lang w:val="en-US" w:eastAsia="ja-JP"/>
              </w:rPr>
              <w:t xml:space="preserve">RAN3: </w:t>
            </w:r>
            <w:r w:rsidR="00BB3EA0" w:rsidRPr="001F092A">
              <w:rPr>
                <w:rFonts w:ascii="Arial" w:hAnsi="Arial" w:cs="Arial"/>
                <w:color w:val="00B050"/>
                <w:kern w:val="2"/>
                <w:sz w:val="21"/>
                <w:szCs w:val="22"/>
                <w:lang w:val="en-US" w:eastAsia="ja-JP"/>
              </w:rPr>
              <w:t>7</w:t>
            </w:r>
            <w:r w:rsidR="003127BE" w:rsidRPr="001F092A">
              <w:rPr>
                <w:rFonts w:ascii="Arial" w:eastAsia="DengXian" w:hAnsi="Arial" w:cs="Arial" w:hint="eastAsia"/>
                <w:color w:val="00B050"/>
                <w:kern w:val="2"/>
                <w:sz w:val="21"/>
                <w:szCs w:val="22"/>
                <w:lang w:val="en-US" w:eastAsia="zh-CN"/>
              </w:rPr>
              <w:t>0</w:t>
            </w:r>
            <w:r w:rsidR="00BB3EA0" w:rsidRPr="001F092A">
              <w:rPr>
                <w:rFonts w:ascii="Arial" w:hAnsi="Arial" w:cs="Arial"/>
                <w:color w:val="00B050"/>
                <w:kern w:val="2"/>
                <w:sz w:val="21"/>
                <w:szCs w:val="22"/>
                <w:lang w:val="en-US" w:eastAsia="ja-JP"/>
              </w:rPr>
              <w:t>%</w:t>
            </w:r>
          </w:p>
          <w:p w14:paraId="6EC6A0A0" w14:textId="3097E665" w:rsidR="00391111" w:rsidRPr="002975C4" w:rsidRDefault="00391111" w:rsidP="001F092A">
            <w:pPr>
              <w:tabs>
                <w:tab w:val="left" w:pos="567"/>
              </w:tabs>
              <w:spacing w:after="0"/>
              <w:rPr>
                <w:rFonts w:ascii="Arial" w:hAnsi="Arial" w:cs="Arial"/>
                <w:lang w:eastAsia="ja-JP"/>
              </w:rPr>
            </w:pPr>
            <w:r w:rsidRPr="001F092A">
              <w:rPr>
                <w:rFonts w:ascii="Arial" w:hAnsi="Arial" w:cs="Arial"/>
                <w:color w:val="00B050"/>
                <w:kern w:val="2"/>
                <w:sz w:val="21"/>
                <w:szCs w:val="22"/>
                <w:lang w:val="en-US" w:eastAsia="ja-JP"/>
              </w:rPr>
              <w:t xml:space="preserve">RAN4: </w:t>
            </w:r>
            <w:r w:rsidR="00BB3EA0" w:rsidRPr="001F092A">
              <w:rPr>
                <w:rFonts w:ascii="Arial" w:hAnsi="Arial" w:cs="Arial"/>
                <w:color w:val="00B050"/>
                <w:kern w:val="2"/>
                <w:sz w:val="21"/>
                <w:szCs w:val="22"/>
                <w:lang w:val="en-US" w:eastAsia="ja-JP"/>
              </w:rPr>
              <w:t>60%</w:t>
            </w:r>
            <w:bookmarkStart w:id="0" w:name="_GoBack"/>
            <w:bookmarkEnd w:id="0"/>
          </w:p>
        </w:tc>
        <w:tc>
          <w:tcPr>
            <w:tcW w:w="2268" w:type="dxa"/>
          </w:tcPr>
          <w:p w14:paraId="550D1B3A" w14:textId="77777777" w:rsidR="008641D8"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Performance Part: </w:t>
            </w:r>
          </w:p>
          <w:p w14:paraId="72DA58B5" w14:textId="4C3B20C7" w:rsidR="006F7D10" w:rsidRPr="002975C4" w:rsidRDefault="006F7D10" w:rsidP="008836A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Overall: 0%</w:t>
            </w:r>
          </w:p>
          <w:p w14:paraId="3D8A1363" w14:textId="13654BAF" w:rsidR="006F7D10" w:rsidRPr="002975C4" w:rsidRDefault="006F7D10" w:rsidP="008836A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RAN4: 0%</w:t>
            </w:r>
          </w:p>
          <w:p w14:paraId="75168BB6" w14:textId="77777777" w:rsidR="00871653" w:rsidRPr="002975C4" w:rsidRDefault="00871653" w:rsidP="008836AC">
            <w:pPr>
              <w:tabs>
                <w:tab w:val="left" w:pos="567"/>
              </w:tabs>
              <w:spacing w:after="0"/>
              <w:rPr>
                <w:rFonts w:ascii="Arial" w:hAnsi="Arial" w:cs="Arial"/>
                <w:lang w:eastAsia="ja-JP"/>
              </w:rPr>
            </w:pPr>
          </w:p>
        </w:tc>
        <w:tc>
          <w:tcPr>
            <w:tcW w:w="1694" w:type="dxa"/>
            <w:gridSpan w:val="2"/>
          </w:tcPr>
          <w:p w14:paraId="7CFAC1A5"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bl>
    <w:p w14:paraId="51207F6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6C57FEB"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1C935DC"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5F240A71"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4B182DF" w14:textId="77777777" w:rsidR="001F486F" w:rsidRPr="001F486F" w:rsidRDefault="001F486F" w:rsidP="001F486F">
      <w:pPr>
        <w:pStyle w:val="Paragraphedeliste"/>
        <w:tabs>
          <w:tab w:val="left" w:pos="567"/>
        </w:tabs>
        <w:ind w:leftChars="0" w:left="924"/>
        <w:rPr>
          <w:rFonts w:ascii="Arial" w:hAnsi="Arial" w:cs="Arial"/>
          <w:color w:val="FF0000"/>
        </w:rPr>
      </w:pPr>
    </w:p>
    <w:p w14:paraId="28F6551E"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4EBB84EB" w14:textId="77777777" w:rsidTr="001A248F">
        <w:tc>
          <w:tcPr>
            <w:tcW w:w="2758" w:type="dxa"/>
            <w:gridSpan w:val="2"/>
          </w:tcPr>
          <w:p w14:paraId="0D2C2AE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7276B2F0"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977B71" w:rsidRPr="008836AC" w14:paraId="507EED52" w14:textId="77777777" w:rsidTr="001A248F">
        <w:tc>
          <w:tcPr>
            <w:tcW w:w="1418" w:type="dxa"/>
            <w:vMerge w:val="restart"/>
            <w:vAlign w:val="center"/>
          </w:tcPr>
          <w:p w14:paraId="0AE6FC39" w14:textId="77777777" w:rsidR="00977B71" w:rsidRPr="008836AC" w:rsidRDefault="00977B71" w:rsidP="001A248F">
            <w:pPr>
              <w:tabs>
                <w:tab w:val="left" w:pos="567"/>
              </w:tabs>
              <w:rPr>
                <w:rFonts w:ascii="Arial" w:hAnsi="Arial" w:cs="Arial"/>
                <w:b/>
              </w:rPr>
            </w:pPr>
            <w:r w:rsidRPr="008836AC">
              <w:rPr>
                <w:rFonts w:ascii="Arial" w:hAnsi="Arial" w:cs="Arial"/>
                <w:b/>
              </w:rPr>
              <w:t>Rapporteur</w:t>
            </w:r>
          </w:p>
        </w:tc>
        <w:tc>
          <w:tcPr>
            <w:tcW w:w="1340" w:type="dxa"/>
          </w:tcPr>
          <w:p w14:paraId="5A66C9CF" w14:textId="77777777"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3458DF65" w14:textId="77777777" w:rsidR="00977B71" w:rsidRPr="008836AC" w:rsidRDefault="00977B71" w:rsidP="0036248C">
            <w:pPr>
              <w:tabs>
                <w:tab w:val="left" w:pos="567"/>
              </w:tabs>
              <w:spacing w:after="0"/>
              <w:rPr>
                <w:rFonts w:ascii="Arial" w:hAnsi="Arial" w:cs="Arial"/>
                <w:lang w:eastAsia="ja-JP"/>
              </w:rPr>
            </w:pPr>
            <w:r>
              <w:rPr>
                <w:rFonts w:ascii="Arial" w:hAnsi="Arial" w:cs="Arial"/>
                <w:lang w:eastAsia="ja-JP"/>
              </w:rPr>
              <w:t>Nicolas Chuberre</w:t>
            </w:r>
          </w:p>
        </w:tc>
      </w:tr>
      <w:tr w:rsidR="00977B71" w:rsidRPr="008836AC" w14:paraId="1B263624" w14:textId="77777777" w:rsidTr="001A248F">
        <w:tc>
          <w:tcPr>
            <w:tcW w:w="1418" w:type="dxa"/>
            <w:vMerge/>
          </w:tcPr>
          <w:p w14:paraId="30635581" w14:textId="77777777" w:rsidR="00977B71" w:rsidRPr="008836AC" w:rsidRDefault="00977B71" w:rsidP="001A248F">
            <w:pPr>
              <w:tabs>
                <w:tab w:val="left" w:pos="567"/>
              </w:tabs>
              <w:rPr>
                <w:rFonts w:ascii="Arial" w:hAnsi="Arial" w:cs="Arial"/>
                <w:b/>
              </w:rPr>
            </w:pPr>
          </w:p>
        </w:tc>
        <w:tc>
          <w:tcPr>
            <w:tcW w:w="1340" w:type="dxa"/>
          </w:tcPr>
          <w:p w14:paraId="6DD41339" w14:textId="77777777"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7BF257FB" w14:textId="77777777" w:rsidR="00977B71" w:rsidRPr="008836AC" w:rsidRDefault="00977B71" w:rsidP="001A248F">
            <w:pPr>
              <w:tabs>
                <w:tab w:val="left" w:pos="567"/>
              </w:tabs>
              <w:spacing w:after="0"/>
              <w:rPr>
                <w:rFonts w:ascii="Arial" w:hAnsi="Arial" w:cs="Arial"/>
                <w:lang w:eastAsia="ja-JP"/>
              </w:rPr>
            </w:pPr>
            <w:r>
              <w:rPr>
                <w:rFonts w:ascii="Arial" w:hAnsi="Arial" w:cs="Arial"/>
                <w:lang w:eastAsia="ja-JP"/>
              </w:rPr>
              <w:t>Thales</w:t>
            </w:r>
          </w:p>
        </w:tc>
      </w:tr>
      <w:tr w:rsidR="00977B71" w:rsidRPr="008836AC" w14:paraId="6D8B3FBA" w14:textId="77777777" w:rsidTr="001A248F">
        <w:tc>
          <w:tcPr>
            <w:tcW w:w="1418" w:type="dxa"/>
            <w:vMerge/>
          </w:tcPr>
          <w:p w14:paraId="23F7C398" w14:textId="77777777" w:rsidR="00977B71" w:rsidRPr="008836AC" w:rsidRDefault="00977B71" w:rsidP="001A248F">
            <w:pPr>
              <w:tabs>
                <w:tab w:val="left" w:pos="567"/>
              </w:tabs>
              <w:rPr>
                <w:rFonts w:ascii="Arial" w:hAnsi="Arial" w:cs="Arial"/>
                <w:b/>
              </w:rPr>
            </w:pPr>
          </w:p>
        </w:tc>
        <w:tc>
          <w:tcPr>
            <w:tcW w:w="1340" w:type="dxa"/>
          </w:tcPr>
          <w:p w14:paraId="731760C1" w14:textId="77777777"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62E7B157" w14:textId="77777777" w:rsidR="00977B71" w:rsidRPr="008836AC" w:rsidRDefault="00977B71" w:rsidP="001A248F">
            <w:pPr>
              <w:tabs>
                <w:tab w:val="left" w:pos="567"/>
              </w:tabs>
              <w:spacing w:after="0"/>
              <w:rPr>
                <w:rFonts w:ascii="Arial" w:hAnsi="Arial" w:cs="Arial"/>
              </w:rPr>
            </w:pPr>
            <w:r>
              <w:rPr>
                <w:rFonts w:ascii="Arial" w:hAnsi="Arial" w:cs="Arial"/>
              </w:rPr>
              <w:t>Nicolas.chuberre@thalesaleniaspace.com</w:t>
            </w:r>
          </w:p>
        </w:tc>
      </w:tr>
      <w:tr w:rsidR="00977B71" w:rsidRPr="008836AC" w14:paraId="5F395D8F" w14:textId="77777777" w:rsidTr="001A248F">
        <w:tc>
          <w:tcPr>
            <w:tcW w:w="1418" w:type="dxa"/>
            <w:vMerge/>
          </w:tcPr>
          <w:p w14:paraId="0C5DD4EF" w14:textId="77777777" w:rsidR="00977B71" w:rsidRPr="008836AC" w:rsidRDefault="00977B71" w:rsidP="001A248F">
            <w:pPr>
              <w:tabs>
                <w:tab w:val="left" w:pos="567"/>
              </w:tabs>
              <w:rPr>
                <w:rFonts w:ascii="Arial" w:hAnsi="Arial" w:cs="Arial"/>
                <w:b/>
              </w:rPr>
            </w:pPr>
          </w:p>
        </w:tc>
        <w:tc>
          <w:tcPr>
            <w:tcW w:w="1340" w:type="dxa"/>
          </w:tcPr>
          <w:p w14:paraId="06BE7F3D" w14:textId="6CDC74A2"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5523F34B" w14:textId="66909CC6"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Jiancheng Sun</w:t>
            </w:r>
          </w:p>
        </w:tc>
      </w:tr>
      <w:tr w:rsidR="00977B71" w:rsidRPr="008836AC" w14:paraId="668FE4DA" w14:textId="77777777" w:rsidTr="001A248F">
        <w:tc>
          <w:tcPr>
            <w:tcW w:w="1418" w:type="dxa"/>
            <w:vMerge/>
          </w:tcPr>
          <w:p w14:paraId="34910865" w14:textId="77777777" w:rsidR="00977B71" w:rsidRPr="008836AC" w:rsidRDefault="00977B71" w:rsidP="001A248F">
            <w:pPr>
              <w:tabs>
                <w:tab w:val="left" w:pos="567"/>
              </w:tabs>
              <w:rPr>
                <w:rFonts w:ascii="Arial" w:hAnsi="Arial" w:cs="Arial"/>
                <w:b/>
              </w:rPr>
            </w:pPr>
          </w:p>
        </w:tc>
        <w:tc>
          <w:tcPr>
            <w:tcW w:w="1340" w:type="dxa"/>
          </w:tcPr>
          <w:p w14:paraId="3AFBDA1E" w14:textId="60735194"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6AEB790D" w14:textId="05C3BC1A"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CATT</w:t>
            </w:r>
          </w:p>
        </w:tc>
      </w:tr>
      <w:tr w:rsidR="00977B71" w:rsidRPr="008836AC" w14:paraId="62F930E5" w14:textId="77777777" w:rsidTr="001A248F">
        <w:tc>
          <w:tcPr>
            <w:tcW w:w="1418" w:type="dxa"/>
            <w:vMerge/>
          </w:tcPr>
          <w:p w14:paraId="225F1514" w14:textId="77777777" w:rsidR="00977B71" w:rsidRPr="008836AC" w:rsidRDefault="00977B71" w:rsidP="001A248F">
            <w:pPr>
              <w:tabs>
                <w:tab w:val="left" w:pos="567"/>
              </w:tabs>
              <w:rPr>
                <w:rFonts w:ascii="Arial" w:hAnsi="Arial" w:cs="Arial"/>
                <w:b/>
              </w:rPr>
            </w:pPr>
          </w:p>
        </w:tc>
        <w:tc>
          <w:tcPr>
            <w:tcW w:w="1340" w:type="dxa"/>
          </w:tcPr>
          <w:p w14:paraId="34B86307" w14:textId="430D75CE"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20BBE2D1" w14:textId="2291BF2C"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sunjiancheng@catt.cn</w:t>
            </w:r>
          </w:p>
        </w:tc>
      </w:tr>
    </w:tbl>
    <w:p w14:paraId="1218BCB5" w14:textId="77777777" w:rsidR="006C4E32" w:rsidRDefault="006C4E32" w:rsidP="000D17BC">
      <w:pPr>
        <w:pBdr>
          <w:bottom w:val="single" w:sz="4" w:space="1" w:color="auto"/>
        </w:pBdr>
        <w:spacing w:after="0"/>
        <w:rPr>
          <w:rFonts w:ascii="Arial" w:hAnsi="Arial" w:cs="Arial"/>
        </w:rPr>
      </w:pPr>
    </w:p>
    <w:p w14:paraId="5A0C223A" w14:textId="77777777" w:rsidR="006C4E32" w:rsidRPr="00430FCA" w:rsidRDefault="006C4E32" w:rsidP="006C4E32">
      <w:pPr>
        <w:pBdr>
          <w:bottom w:val="single" w:sz="4" w:space="1" w:color="auto"/>
        </w:pBdr>
        <w:rPr>
          <w:rFonts w:ascii="Arial" w:hAnsi="Arial" w:cs="Arial"/>
        </w:rPr>
      </w:pPr>
    </w:p>
    <w:p w14:paraId="1E89E6EF"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ACC31A1" w14:textId="77777777" w:rsidTr="68C74AD1">
        <w:trPr>
          <w:jc w:val="center"/>
        </w:trPr>
        <w:tc>
          <w:tcPr>
            <w:tcW w:w="6185" w:type="dxa"/>
            <w:shd w:val="clear" w:color="auto" w:fill="E0E0E0"/>
          </w:tcPr>
          <w:p w14:paraId="2B6D2CD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165D77DE" w14:textId="38AFBB3B" w:rsidR="00D22398" w:rsidRPr="008836AC" w:rsidRDefault="004E2E90" w:rsidP="00C4666A">
            <w:pPr>
              <w:pStyle w:val="TAL"/>
              <w:jc w:val="center"/>
              <w:rPr>
                <w:color w:val="FF0000"/>
                <w:lang w:eastAsia="ja-JP"/>
              </w:rPr>
            </w:pPr>
            <w:r>
              <w:rPr>
                <w:color w:val="FF0000"/>
                <w:lang w:eastAsia="ja-JP"/>
              </w:rPr>
              <w:t>No</w:t>
            </w:r>
          </w:p>
        </w:tc>
      </w:tr>
    </w:tbl>
    <w:p w14:paraId="2698A6E3" w14:textId="77777777" w:rsidR="00D22398" w:rsidRDefault="00D22398" w:rsidP="0039390A">
      <w:pPr>
        <w:spacing w:after="0"/>
        <w:rPr>
          <w:rFonts w:ascii="Arial" w:hAnsi="Arial" w:cs="Arial"/>
        </w:rPr>
      </w:pPr>
    </w:p>
    <w:p w14:paraId="49470B2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584F72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90B1872" w14:textId="77777777" w:rsidR="003B7182" w:rsidRDefault="003B7182" w:rsidP="00C17C6C">
      <w:pPr>
        <w:spacing w:after="0"/>
        <w:rPr>
          <w:rFonts w:ascii="Arial" w:hAnsi="Arial" w:cs="Arial"/>
        </w:rPr>
      </w:pPr>
    </w:p>
    <w:p w14:paraId="59B58F80" w14:textId="77777777" w:rsidR="00383177" w:rsidRDefault="00383177" w:rsidP="00C17C6C">
      <w:pPr>
        <w:spacing w:after="0"/>
        <w:rPr>
          <w:rFonts w:ascii="Arial" w:hAnsi="Arial" w:cs="Arial"/>
        </w:rPr>
      </w:pPr>
    </w:p>
    <w:p w14:paraId="633DBC91" w14:textId="28FEC6E7" w:rsidR="005B6F2E" w:rsidRPr="003B7182" w:rsidRDefault="007D4392" w:rsidP="00C17C6C">
      <w:pPr>
        <w:spacing w:after="0"/>
        <w:rPr>
          <w:rFonts w:ascii="Arial" w:hAnsi="Arial" w:cs="Arial"/>
        </w:rPr>
      </w:pPr>
      <w:r>
        <w:rPr>
          <w:rFonts w:ascii="Arial" w:hAnsi="Arial" w:cs="Arial"/>
          <w:color w:val="FF0000"/>
        </w:rPr>
        <w:lastRenderedPageBreak/>
        <w:t>-</w:t>
      </w:r>
    </w:p>
    <w:p w14:paraId="5277F798" w14:textId="77777777" w:rsidR="00F86A73" w:rsidRDefault="001A3B5F" w:rsidP="00701410">
      <w:pPr>
        <w:pStyle w:val="Titre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6251CA"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59E8AED6"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4E883CA1" w14:textId="77777777" w:rsidR="00452F57" w:rsidRDefault="00701410" w:rsidP="00F063CB">
      <w:pPr>
        <w:pStyle w:val="Titre4"/>
        <w:rPr>
          <w:lang w:eastAsia="ja-JP"/>
        </w:rPr>
      </w:pPr>
      <w:r>
        <w:rPr>
          <w:lang w:eastAsia="ja-JP"/>
        </w:rPr>
        <w:t>2.1.1</w:t>
      </w:r>
      <w:r>
        <w:rPr>
          <w:lang w:eastAsia="ja-JP"/>
        </w:rPr>
        <w:tab/>
        <w:t>Agreements</w:t>
      </w:r>
    </w:p>
    <w:p w14:paraId="5B8AD41D" w14:textId="45C23133" w:rsidR="00CC37ED" w:rsidRDefault="009B03E9" w:rsidP="009B03E9">
      <w:pPr>
        <w:pStyle w:val="Titre4"/>
        <w:rPr>
          <w:lang w:eastAsia="ja-JP"/>
        </w:rPr>
      </w:pPr>
      <w:r w:rsidRPr="009B03E9">
        <w:rPr>
          <w:rFonts w:hint="eastAsia"/>
          <w:lang w:eastAsia="ja-JP"/>
        </w:rPr>
        <w:t>2.1.1.1 Decisions during RAN1#</w:t>
      </w:r>
      <w:r w:rsidR="0014239B" w:rsidRPr="009B03E9">
        <w:rPr>
          <w:rFonts w:hint="eastAsia"/>
          <w:lang w:eastAsia="ja-JP"/>
        </w:rPr>
        <w:t>11</w:t>
      </w:r>
      <w:r w:rsidR="0014239B">
        <w:rPr>
          <w:lang w:eastAsia="ja-JP"/>
        </w:rPr>
        <w:t>8</w:t>
      </w:r>
      <w:r w:rsidR="00FC4A94">
        <w:rPr>
          <w:lang w:eastAsia="ja-JP"/>
        </w:rPr>
        <w:t>bis</w:t>
      </w:r>
      <w:r w:rsidR="00892A81">
        <w:rPr>
          <w:lang w:eastAsia="ja-JP"/>
        </w:rPr>
        <w:t>:</w:t>
      </w:r>
    </w:p>
    <w:p w14:paraId="61D7C311" w14:textId="3BD96A77" w:rsidR="00892A81" w:rsidRPr="00325BD2" w:rsidRDefault="00892A81" w:rsidP="00892A81">
      <w:pPr>
        <w:spacing w:beforeLines="50" w:before="120" w:afterLines="50" w:after="120"/>
        <w:rPr>
          <w:rFonts w:ascii="Arial" w:hAnsi="Arial" w:cs="Arial"/>
          <w:b/>
          <w:sz w:val="22"/>
          <w:lang w:eastAsia="ja-JP"/>
        </w:rPr>
      </w:pPr>
      <w:r w:rsidRPr="00325BD2">
        <w:rPr>
          <w:rFonts w:ascii="Arial" w:eastAsia="DengXian" w:hAnsi="Arial" w:cs="Arial" w:hint="eastAsia"/>
          <w:b/>
          <w:sz w:val="22"/>
        </w:rPr>
        <w:t xml:space="preserve">2.1.1.1.1 </w:t>
      </w:r>
      <w:r>
        <w:rPr>
          <w:rFonts w:ascii="Arial" w:hAnsi="Arial" w:cs="Arial"/>
          <w:b/>
          <w:sz w:val="22"/>
          <w:lang w:eastAsia="ja-JP"/>
        </w:rPr>
        <w:t>General</w:t>
      </w:r>
    </w:p>
    <w:p w14:paraId="099EE7AE" w14:textId="77777777" w:rsidR="00892A81" w:rsidRDefault="00892A81" w:rsidP="00892A81">
      <w:r w:rsidRPr="00233F94">
        <w:rPr>
          <w:rFonts w:hint="eastAsia"/>
          <w:highlight w:val="green"/>
        </w:rPr>
        <w:t>A</w:t>
      </w:r>
      <w:r w:rsidRPr="00233F94">
        <w:rPr>
          <w:highlight w:val="green"/>
        </w:rPr>
        <w:t>greement</w:t>
      </w:r>
    </w:p>
    <w:p w14:paraId="302AAD1E" w14:textId="77777777" w:rsidR="00892A81" w:rsidRPr="00233F94" w:rsidRDefault="00892A81" w:rsidP="00892A81">
      <w:r>
        <w:t>R</w:t>
      </w:r>
      <w:r w:rsidRPr="00233F94">
        <w:t>esponse to RAN2 LS</w:t>
      </w:r>
      <w:r>
        <w:t xml:space="preserve">: </w:t>
      </w:r>
      <w:r w:rsidRPr="00233F94">
        <w:t xml:space="preserve">A majority of companies in RAN1 think that </w:t>
      </w:r>
      <w:r w:rsidRPr="00233F94">
        <w:rPr>
          <w:rFonts w:hint="eastAsia"/>
        </w:rPr>
        <w:t xml:space="preserve">it </w:t>
      </w:r>
      <w:r w:rsidRPr="00233F94">
        <w:t>would not be</w:t>
      </w:r>
      <w:r w:rsidRPr="00233F94">
        <w:rPr>
          <w:rFonts w:hint="eastAsia"/>
        </w:rPr>
        <w:t xml:space="preserve"> a problem</w:t>
      </w:r>
      <w:r w:rsidRPr="00233F94">
        <w:t xml:space="preserve">, depending on </w:t>
      </w:r>
      <w:proofErr w:type="spellStart"/>
      <w:r w:rsidRPr="00233F94">
        <w:t>gNB</w:t>
      </w:r>
      <w:proofErr w:type="spellEnd"/>
      <w:r w:rsidRPr="00233F94">
        <w:t xml:space="preserve"> implementation</w:t>
      </w:r>
      <w:r w:rsidRPr="00233F94">
        <w:rPr>
          <w:rFonts w:hint="eastAsia"/>
        </w:rPr>
        <w:t xml:space="preserve"> </w:t>
      </w:r>
      <w:r w:rsidRPr="00233F94">
        <w:t>in a regenerative payload scenario</w:t>
      </w:r>
      <w:r w:rsidRPr="00233F94">
        <w:rPr>
          <w:rFonts w:hint="eastAsia"/>
        </w:rPr>
        <w:t xml:space="preserve">, to stick to 0 as minimum possible value for TA common </w:t>
      </w:r>
      <w:r w:rsidRPr="00233F94">
        <w:t>without</w:t>
      </w:r>
      <w:r w:rsidRPr="00233F94">
        <w:rPr>
          <w:rFonts w:hint="eastAsia"/>
        </w:rPr>
        <w:t xml:space="preserve"> introducing the negative value for ta-Common.</w:t>
      </w:r>
    </w:p>
    <w:p w14:paraId="7040267F" w14:textId="77777777" w:rsidR="00892A81" w:rsidRDefault="00892A81" w:rsidP="00892A81"/>
    <w:p w14:paraId="6811C4BB" w14:textId="77777777" w:rsidR="00892A81" w:rsidRDefault="00892A81" w:rsidP="00892A81">
      <w:r w:rsidRPr="00233F94">
        <w:rPr>
          <w:rFonts w:hint="eastAsia"/>
          <w:highlight w:val="green"/>
        </w:rPr>
        <w:t>A</w:t>
      </w:r>
      <w:r w:rsidRPr="00233F94">
        <w:rPr>
          <w:highlight w:val="green"/>
        </w:rPr>
        <w:t>greement</w:t>
      </w:r>
    </w:p>
    <w:p w14:paraId="0CB517AC" w14:textId="77777777" w:rsidR="00892A81" w:rsidRDefault="00892A81" w:rsidP="00892A81">
      <w:r>
        <w:t xml:space="preserve">The draft response LS to RAN2 is endorsed in </w:t>
      </w:r>
      <w:r w:rsidRPr="009C4735">
        <w:t>R1-2409257</w:t>
      </w:r>
      <w:r>
        <w:t>, also cc to RAN4. Final LS in R1-2409258.</w:t>
      </w:r>
    </w:p>
    <w:p w14:paraId="225B2498" w14:textId="77777777" w:rsidR="00892A81" w:rsidRPr="00892A81" w:rsidRDefault="00892A81" w:rsidP="00892A81">
      <w:pPr>
        <w:rPr>
          <w:lang w:eastAsia="ja-JP"/>
        </w:rPr>
      </w:pPr>
    </w:p>
    <w:p w14:paraId="33D4A788" w14:textId="77777777" w:rsidR="000E67B9" w:rsidRPr="00325BD2" w:rsidRDefault="000E67B9" w:rsidP="000E67B9">
      <w:pPr>
        <w:spacing w:beforeLines="50" w:before="120" w:afterLines="50" w:after="120"/>
        <w:rPr>
          <w:rFonts w:ascii="Arial" w:hAnsi="Arial" w:cs="Arial"/>
          <w:b/>
          <w:sz w:val="22"/>
          <w:lang w:eastAsia="ja-JP"/>
        </w:rPr>
      </w:pPr>
      <w:r w:rsidRPr="00325BD2">
        <w:rPr>
          <w:rFonts w:ascii="Arial" w:eastAsia="DengXian" w:hAnsi="Arial" w:cs="Arial" w:hint="eastAsia"/>
          <w:b/>
          <w:sz w:val="22"/>
        </w:rPr>
        <w:t xml:space="preserve">2.1.1.1.1 </w:t>
      </w:r>
      <w:r w:rsidRPr="00325BD2">
        <w:rPr>
          <w:rFonts w:ascii="Arial" w:hAnsi="Arial" w:cs="Arial"/>
          <w:b/>
          <w:sz w:val="22"/>
          <w:lang w:eastAsia="ja-JP"/>
        </w:rPr>
        <w:t>NR-NTN downlink coverage enhancement</w:t>
      </w:r>
    </w:p>
    <w:p w14:paraId="36C77167" w14:textId="77777777" w:rsidR="00892A81" w:rsidRPr="00460457" w:rsidRDefault="00892A81" w:rsidP="00892A81">
      <w:r w:rsidRPr="00460457">
        <w:rPr>
          <w:highlight w:val="green"/>
        </w:rPr>
        <w:t>Agreement</w:t>
      </w:r>
    </w:p>
    <w:p w14:paraId="1C5652AA" w14:textId="77777777" w:rsidR="00892A81" w:rsidRPr="00460457" w:rsidRDefault="00892A81" w:rsidP="00892A81">
      <w:r w:rsidRPr="00460457">
        <w:t xml:space="preserve">For NR NTN, support extended periodicity of the half frames with SS/PBCH blocks assumed by UE during initial access. </w:t>
      </w:r>
    </w:p>
    <w:p w14:paraId="36ADF9DB" w14:textId="77777777" w:rsidR="00892A81" w:rsidRPr="00460457" w:rsidRDefault="00892A81" w:rsidP="00625DF8">
      <w:pPr>
        <w:pStyle w:val="Paragraphedeliste"/>
        <w:widowControl/>
        <w:numPr>
          <w:ilvl w:val="0"/>
          <w:numId w:val="13"/>
        </w:numPr>
        <w:suppressAutoHyphens/>
        <w:ind w:leftChars="0"/>
        <w:jc w:val="left"/>
        <w:rPr>
          <w:rFonts w:ascii="Times New Roman" w:hAnsi="Times New Roman"/>
          <w:szCs w:val="20"/>
        </w:rPr>
      </w:pPr>
      <w:r w:rsidRPr="00460457">
        <w:rPr>
          <w:rFonts w:ascii="Times New Roman" w:hAnsi="Times New Roman"/>
          <w:szCs w:val="20"/>
        </w:rPr>
        <w:t xml:space="preserve">The maximum of the additional default value (apart from the existing 20ms value) is at least 160 </w:t>
      </w:r>
      <w:proofErr w:type="spellStart"/>
      <w:r w:rsidRPr="00460457">
        <w:rPr>
          <w:rFonts w:ascii="Times New Roman" w:hAnsi="Times New Roman"/>
          <w:szCs w:val="20"/>
        </w:rPr>
        <w:t>ms.</w:t>
      </w:r>
      <w:proofErr w:type="spellEnd"/>
    </w:p>
    <w:p w14:paraId="4B5725F1" w14:textId="77777777" w:rsidR="00892A81" w:rsidRPr="00460457" w:rsidRDefault="00892A81" w:rsidP="00625DF8">
      <w:pPr>
        <w:pStyle w:val="Paragraphedeliste"/>
        <w:widowControl/>
        <w:numPr>
          <w:ilvl w:val="1"/>
          <w:numId w:val="13"/>
        </w:numPr>
        <w:suppressAutoHyphens/>
        <w:ind w:leftChars="0"/>
        <w:jc w:val="left"/>
        <w:rPr>
          <w:rFonts w:ascii="Times New Roman" w:hAnsi="Times New Roman"/>
          <w:szCs w:val="20"/>
        </w:rPr>
      </w:pPr>
      <w:r w:rsidRPr="00460457">
        <w:rPr>
          <w:rFonts w:ascii="Times New Roman" w:hAnsi="Times New Roman"/>
          <w:szCs w:val="20"/>
        </w:rPr>
        <w:t>FFS: whether 320ms can be supported as the maximum of the additional default value instead of or in addition to 160ms</w:t>
      </w:r>
    </w:p>
    <w:p w14:paraId="69577127" w14:textId="77777777" w:rsidR="00892A81" w:rsidRPr="00146F81" w:rsidRDefault="00892A81" w:rsidP="00892A81">
      <w:pPr>
        <w:rPr>
          <w:lang w:val="en-US" w:eastAsia="x-none"/>
        </w:rPr>
      </w:pPr>
    </w:p>
    <w:p w14:paraId="6ABD0D46" w14:textId="77777777" w:rsidR="00892A81" w:rsidRDefault="00892A81" w:rsidP="00892A81">
      <w:pPr>
        <w:rPr>
          <w:b/>
        </w:rPr>
      </w:pPr>
      <w:r w:rsidRPr="004166A3">
        <w:rPr>
          <w:b/>
          <w:highlight w:val="green"/>
        </w:rPr>
        <w:t>Agreement</w:t>
      </w:r>
    </w:p>
    <w:p w14:paraId="71B33282" w14:textId="77777777" w:rsidR="00892A81" w:rsidRPr="00027184" w:rsidRDefault="00892A81" w:rsidP="00892A81">
      <w:r w:rsidRPr="00027184">
        <w:t xml:space="preserve">Support PDCCH CSS Link level enhancement in Rel-19 for all CSS types except type 3. </w:t>
      </w:r>
    </w:p>
    <w:p w14:paraId="02A59DA4" w14:textId="77777777" w:rsidR="00892A81" w:rsidRPr="00027184" w:rsidRDefault="00892A81" w:rsidP="00625DF8">
      <w:pPr>
        <w:pStyle w:val="Paragraphedeliste"/>
        <w:widowControl/>
        <w:numPr>
          <w:ilvl w:val="0"/>
          <w:numId w:val="14"/>
        </w:numPr>
        <w:suppressAutoHyphens/>
        <w:ind w:leftChars="0"/>
        <w:jc w:val="left"/>
        <w:rPr>
          <w:rFonts w:ascii="Times New Roman" w:hAnsi="Times New Roman"/>
          <w:szCs w:val="20"/>
        </w:rPr>
      </w:pPr>
      <w:r w:rsidRPr="00027184">
        <w:rPr>
          <w:rFonts w:ascii="Times New Roman" w:hAnsi="Times New Roman"/>
          <w:szCs w:val="20"/>
        </w:rPr>
        <w:t>The following techniques are for further study:</w:t>
      </w:r>
    </w:p>
    <w:p w14:paraId="269D4C29" w14:textId="77777777" w:rsidR="00892A81" w:rsidRPr="00027184" w:rsidRDefault="00892A81" w:rsidP="00625DF8">
      <w:pPr>
        <w:pStyle w:val="Paragraphedeliste"/>
        <w:widowControl/>
        <w:numPr>
          <w:ilvl w:val="1"/>
          <w:numId w:val="14"/>
        </w:numPr>
        <w:suppressAutoHyphens/>
        <w:ind w:leftChars="0"/>
        <w:jc w:val="left"/>
        <w:rPr>
          <w:rFonts w:ascii="Times New Roman" w:hAnsi="Times New Roman"/>
          <w:szCs w:val="20"/>
        </w:rPr>
      </w:pPr>
      <w:r w:rsidRPr="00027184">
        <w:rPr>
          <w:rFonts w:ascii="Times New Roman" w:hAnsi="Times New Roman"/>
          <w:szCs w:val="20"/>
        </w:rPr>
        <w:t>PDCCH repetition, including:</w:t>
      </w:r>
    </w:p>
    <w:p w14:paraId="7B7F817B" w14:textId="77777777" w:rsidR="00892A81" w:rsidRPr="00027184" w:rsidRDefault="00892A81" w:rsidP="00625DF8">
      <w:pPr>
        <w:pStyle w:val="Paragraphedeliste"/>
        <w:widowControl/>
        <w:numPr>
          <w:ilvl w:val="2"/>
          <w:numId w:val="14"/>
        </w:numPr>
        <w:suppressAutoHyphens/>
        <w:ind w:leftChars="0"/>
        <w:jc w:val="left"/>
        <w:rPr>
          <w:rFonts w:ascii="Times New Roman" w:hAnsi="Times New Roman"/>
          <w:szCs w:val="20"/>
        </w:rPr>
      </w:pPr>
      <w:r w:rsidRPr="00027184">
        <w:rPr>
          <w:rFonts w:ascii="Times New Roman" w:hAnsi="Times New Roman"/>
          <w:szCs w:val="20"/>
        </w:rPr>
        <w:t>Option 1: Intra-slot PDCCH repetition</w:t>
      </w:r>
    </w:p>
    <w:p w14:paraId="6597528D" w14:textId="77777777" w:rsidR="00892A81" w:rsidRPr="00027184" w:rsidRDefault="00892A81" w:rsidP="00625DF8">
      <w:pPr>
        <w:pStyle w:val="Paragraphedeliste"/>
        <w:widowControl/>
        <w:numPr>
          <w:ilvl w:val="2"/>
          <w:numId w:val="14"/>
        </w:numPr>
        <w:suppressAutoHyphens/>
        <w:ind w:leftChars="0"/>
        <w:jc w:val="left"/>
        <w:rPr>
          <w:rFonts w:ascii="Times New Roman" w:hAnsi="Times New Roman"/>
          <w:szCs w:val="20"/>
        </w:rPr>
      </w:pPr>
      <w:r w:rsidRPr="00027184">
        <w:rPr>
          <w:rFonts w:ascii="Times New Roman" w:hAnsi="Times New Roman"/>
          <w:szCs w:val="20"/>
        </w:rPr>
        <w:t>Option 2: Inter-slot PDCCH repetition</w:t>
      </w:r>
    </w:p>
    <w:p w14:paraId="7946E9A0" w14:textId="77777777" w:rsidR="00892A81" w:rsidRPr="00027184" w:rsidRDefault="00892A81" w:rsidP="00625DF8">
      <w:pPr>
        <w:pStyle w:val="Paragraphedeliste"/>
        <w:widowControl/>
        <w:numPr>
          <w:ilvl w:val="1"/>
          <w:numId w:val="14"/>
        </w:numPr>
        <w:suppressAutoHyphens/>
        <w:ind w:leftChars="0"/>
        <w:jc w:val="left"/>
        <w:rPr>
          <w:rFonts w:ascii="Times New Roman" w:hAnsi="Times New Roman"/>
          <w:szCs w:val="20"/>
        </w:rPr>
      </w:pPr>
      <w:r w:rsidRPr="00027184">
        <w:rPr>
          <w:rFonts w:ascii="Times New Roman" w:hAnsi="Times New Roman"/>
          <w:szCs w:val="20"/>
        </w:rPr>
        <w:t xml:space="preserve">CORESET length (i.e. number of OFDM symbols) extension </w:t>
      </w:r>
    </w:p>
    <w:p w14:paraId="307D8960" w14:textId="77777777" w:rsidR="00892A81" w:rsidRPr="00027184" w:rsidRDefault="00892A81" w:rsidP="00625DF8">
      <w:pPr>
        <w:pStyle w:val="Paragraphedeliste"/>
        <w:widowControl/>
        <w:numPr>
          <w:ilvl w:val="1"/>
          <w:numId w:val="14"/>
        </w:numPr>
        <w:suppressAutoHyphens/>
        <w:ind w:leftChars="0"/>
        <w:jc w:val="left"/>
        <w:rPr>
          <w:rFonts w:ascii="Times New Roman" w:hAnsi="Times New Roman"/>
          <w:szCs w:val="20"/>
        </w:rPr>
      </w:pPr>
      <w:r w:rsidRPr="00027184">
        <w:rPr>
          <w:rFonts w:ascii="Times New Roman" w:hAnsi="Times New Roman"/>
          <w:szCs w:val="20"/>
        </w:rPr>
        <w:t xml:space="preserve">DCI format optimization (e.g. size reduction, </w:t>
      </w:r>
      <w:proofErr w:type="spellStart"/>
      <w:r w:rsidRPr="00027184">
        <w:rPr>
          <w:rFonts w:ascii="Times New Roman" w:hAnsi="Times New Roman"/>
          <w:szCs w:val="20"/>
        </w:rPr>
        <w:t>etc</w:t>
      </w:r>
      <w:proofErr w:type="spellEnd"/>
      <w:r w:rsidRPr="00027184">
        <w:rPr>
          <w:rFonts w:ascii="Times New Roman" w:hAnsi="Times New Roman"/>
          <w:szCs w:val="20"/>
        </w:rPr>
        <w:t>)</w:t>
      </w:r>
    </w:p>
    <w:p w14:paraId="5B0BF13A" w14:textId="77777777" w:rsidR="00892A81" w:rsidRPr="00027184" w:rsidRDefault="00892A81" w:rsidP="00625DF8">
      <w:pPr>
        <w:pStyle w:val="Paragraphedeliste"/>
        <w:widowControl/>
        <w:numPr>
          <w:ilvl w:val="0"/>
          <w:numId w:val="14"/>
        </w:numPr>
        <w:suppressAutoHyphens/>
        <w:ind w:leftChars="0"/>
        <w:jc w:val="left"/>
        <w:rPr>
          <w:rFonts w:ascii="Times New Roman" w:hAnsi="Times New Roman"/>
          <w:szCs w:val="20"/>
        </w:rPr>
      </w:pPr>
      <w:r w:rsidRPr="00027184">
        <w:rPr>
          <w:rFonts w:ascii="Times New Roman" w:hAnsi="Times New Roman" w:hint="eastAsia"/>
          <w:szCs w:val="20"/>
        </w:rPr>
        <w:t>N</w:t>
      </w:r>
      <w:r w:rsidRPr="00027184">
        <w:rPr>
          <w:rFonts w:ascii="Times New Roman" w:hAnsi="Times New Roman"/>
          <w:szCs w:val="20"/>
        </w:rPr>
        <w:t>ote: the same technique is intended to apply to all search space types targeted for link level enhancements</w:t>
      </w:r>
    </w:p>
    <w:p w14:paraId="7432379A" w14:textId="77777777" w:rsidR="00892A81" w:rsidRPr="00027184" w:rsidRDefault="00892A81" w:rsidP="00625DF8">
      <w:pPr>
        <w:pStyle w:val="Paragraphedeliste"/>
        <w:widowControl/>
        <w:numPr>
          <w:ilvl w:val="0"/>
          <w:numId w:val="14"/>
        </w:numPr>
        <w:suppressAutoHyphens/>
        <w:ind w:leftChars="0"/>
        <w:jc w:val="left"/>
        <w:rPr>
          <w:rFonts w:ascii="Times New Roman" w:hAnsi="Times New Roman"/>
          <w:szCs w:val="20"/>
        </w:rPr>
      </w:pPr>
      <w:r w:rsidRPr="00027184">
        <w:rPr>
          <w:rFonts w:ascii="Times New Roman" w:hAnsi="Times New Roman"/>
          <w:szCs w:val="20"/>
        </w:rPr>
        <w:t>For the above techniques, at least the following aspects should be discussed for the relevant candidate techniques:</w:t>
      </w:r>
    </w:p>
    <w:p w14:paraId="458C009D" w14:textId="77777777" w:rsidR="00892A81" w:rsidRPr="00027184" w:rsidRDefault="00892A81" w:rsidP="00625DF8">
      <w:pPr>
        <w:pStyle w:val="Paragraphedeliste"/>
        <w:widowControl/>
        <w:numPr>
          <w:ilvl w:val="1"/>
          <w:numId w:val="14"/>
        </w:numPr>
        <w:suppressAutoHyphens/>
        <w:ind w:leftChars="0"/>
        <w:jc w:val="left"/>
        <w:rPr>
          <w:rFonts w:ascii="Times New Roman" w:hAnsi="Times New Roman"/>
          <w:szCs w:val="20"/>
        </w:rPr>
      </w:pPr>
      <w:r w:rsidRPr="00027184">
        <w:rPr>
          <w:rFonts w:ascii="Times New Roman" w:hAnsi="Times New Roman"/>
          <w:szCs w:val="20"/>
        </w:rPr>
        <w:t>Configuration</w:t>
      </w:r>
    </w:p>
    <w:p w14:paraId="27004FA4" w14:textId="77777777" w:rsidR="00892A81" w:rsidRPr="00027184" w:rsidRDefault="00892A81" w:rsidP="00625DF8">
      <w:pPr>
        <w:pStyle w:val="Paragraphedeliste"/>
        <w:widowControl/>
        <w:numPr>
          <w:ilvl w:val="1"/>
          <w:numId w:val="14"/>
        </w:numPr>
        <w:suppressAutoHyphens/>
        <w:ind w:leftChars="0"/>
        <w:jc w:val="left"/>
        <w:rPr>
          <w:rFonts w:ascii="Times New Roman" w:hAnsi="Times New Roman"/>
          <w:szCs w:val="20"/>
        </w:rPr>
      </w:pPr>
      <w:r w:rsidRPr="00027184">
        <w:rPr>
          <w:rFonts w:ascii="Times New Roman" w:hAnsi="Times New Roman"/>
          <w:szCs w:val="20"/>
        </w:rPr>
        <w:t xml:space="preserve">Backward compatibility and UE </w:t>
      </w:r>
      <w:proofErr w:type="spellStart"/>
      <w:r w:rsidRPr="00027184">
        <w:rPr>
          <w:rFonts w:ascii="Times New Roman" w:hAnsi="Times New Roman"/>
          <w:szCs w:val="20"/>
        </w:rPr>
        <w:t>behaviour</w:t>
      </w:r>
      <w:proofErr w:type="spellEnd"/>
      <w:r w:rsidRPr="00027184">
        <w:rPr>
          <w:rFonts w:ascii="Times New Roman" w:hAnsi="Times New Roman"/>
          <w:szCs w:val="20"/>
        </w:rPr>
        <w:t xml:space="preserve"> of legacy UE</w:t>
      </w:r>
    </w:p>
    <w:p w14:paraId="51FC20CB" w14:textId="77777777" w:rsidR="00892A81" w:rsidRPr="00027184" w:rsidRDefault="00892A81" w:rsidP="00625DF8">
      <w:pPr>
        <w:pStyle w:val="Paragraphedeliste"/>
        <w:widowControl/>
        <w:numPr>
          <w:ilvl w:val="1"/>
          <w:numId w:val="14"/>
        </w:numPr>
        <w:suppressAutoHyphens/>
        <w:ind w:leftChars="0"/>
        <w:jc w:val="left"/>
        <w:rPr>
          <w:rFonts w:ascii="Times New Roman" w:hAnsi="Times New Roman"/>
          <w:szCs w:val="20"/>
        </w:rPr>
      </w:pPr>
      <w:r w:rsidRPr="00027184">
        <w:rPr>
          <w:rFonts w:ascii="Times New Roman" w:hAnsi="Times New Roman"/>
          <w:szCs w:val="20"/>
        </w:rPr>
        <w:t>Linked Search Space</w:t>
      </w:r>
    </w:p>
    <w:p w14:paraId="5082D9E5" w14:textId="77777777" w:rsidR="00892A81" w:rsidRPr="00027184" w:rsidRDefault="00892A81" w:rsidP="00625DF8">
      <w:pPr>
        <w:pStyle w:val="Paragraphedeliste"/>
        <w:widowControl/>
        <w:numPr>
          <w:ilvl w:val="1"/>
          <w:numId w:val="14"/>
        </w:numPr>
        <w:suppressAutoHyphens/>
        <w:ind w:leftChars="0"/>
        <w:jc w:val="left"/>
        <w:rPr>
          <w:rFonts w:ascii="Times New Roman" w:hAnsi="Times New Roman"/>
          <w:szCs w:val="20"/>
        </w:rPr>
      </w:pPr>
      <w:r w:rsidRPr="00027184">
        <w:rPr>
          <w:rFonts w:ascii="Times New Roman" w:hAnsi="Times New Roman"/>
          <w:szCs w:val="20"/>
        </w:rPr>
        <w:t>Blocking probability</w:t>
      </w:r>
    </w:p>
    <w:p w14:paraId="46EE1157" w14:textId="77777777" w:rsidR="00892A81" w:rsidRPr="00027184" w:rsidRDefault="00892A81" w:rsidP="00625DF8">
      <w:pPr>
        <w:pStyle w:val="Paragraphedeliste"/>
        <w:widowControl/>
        <w:numPr>
          <w:ilvl w:val="1"/>
          <w:numId w:val="14"/>
        </w:numPr>
        <w:suppressAutoHyphens/>
        <w:ind w:leftChars="0"/>
        <w:jc w:val="left"/>
        <w:rPr>
          <w:rFonts w:ascii="Times New Roman" w:hAnsi="Times New Roman"/>
          <w:szCs w:val="20"/>
        </w:rPr>
      </w:pPr>
      <w:r w:rsidRPr="00027184">
        <w:rPr>
          <w:rFonts w:ascii="Times New Roman" w:hAnsi="Times New Roman" w:hint="eastAsia"/>
          <w:szCs w:val="20"/>
        </w:rPr>
        <w:t>D</w:t>
      </w:r>
      <w:r w:rsidRPr="00027184">
        <w:rPr>
          <w:rFonts w:ascii="Times New Roman" w:hAnsi="Times New Roman"/>
          <w:szCs w:val="20"/>
        </w:rPr>
        <w:t>CI format size budget</w:t>
      </w:r>
    </w:p>
    <w:p w14:paraId="361C06B4" w14:textId="77777777" w:rsidR="00892A81" w:rsidRPr="00027184" w:rsidRDefault="00892A81" w:rsidP="00625DF8">
      <w:pPr>
        <w:pStyle w:val="Paragraphedeliste"/>
        <w:widowControl/>
        <w:numPr>
          <w:ilvl w:val="1"/>
          <w:numId w:val="14"/>
        </w:numPr>
        <w:suppressAutoHyphens/>
        <w:ind w:leftChars="0"/>
        <w:jc w:val="left"/>
        <w:rPr>
          <w:rFonts w:ascii="Times New Roman" w:hAnsi="Times New Roman"/>
          <w:szCs w:val="20"/>
        </w:rPr>
      </w:pPr>
      <w:r w:rsidRPr="00027184">
        <w:rPr>
          <w:rFonts w:ascii="Times New Roman" w:hAnsi="Times New Roman" w:hint="eastAsia"/>
          <w:szCs w:val="20"/>
        </w:rPr>
        <w:t>R</w:t>
      </w:r>
      <w:r w:rsidRPr="00027184">
        <w:rPr>
          <w:rFonts w:ascii="Times New Roman" w:hAnsi="Times New Roman"/>
          <w:szCs w:val="20"/>
        </w:rPr>
        <w:t>esource overhead</w:t>
      </w:r>
    </w:p>
    <w:p w14:paraId="6C3A07E5" w14:textId="77777777" w:rsidR="00892A81" w:rsidRPr="00027184" w:rsidRDefault="00892A81" w:rsidP="00625DF8">
      <w:pPr>
        <w:pStyle w:val="Paragraphedeliste"/>
        <w:widowControl/>
        <w:numPr>
          <w:ilvl w:val="1"/>
          <w:numId w:val="14"/>
        </w:numPr>
        <w:suppressAutoHyphens/>
        <w:ind w:leftChars="0"/>
        <w:jc w:val="left"/>
        <w:rPr>
          <w:rFonts w:ascii="Times New Roman" w:hAnsi="Times New Roman"/>
          <w:szCs w:val="20"/>
        </w:rPr>
      </w:pPr>
      <w:r w:rsidRPr="00027184">
        <w:rPr>
          <w:rFonts w:ascii="Times New Roman" w:hAnsi="Times New Roman" w:hint="eastAsia"/>
          <w:szCs w:val="20"/>
        </w:rPr>
        <w:t>I</w:t>
      </w:r>
      <w:r w:rsidRPr="00027184">
        <w:rPr>
          <w:rFonts w:ascii="Times New Roman" w:hAnsi="Times New Roman"/>
          <w:szCs w:val="20"/>
        </w:rPr>
        <w:t>mpact on CORESET0</w:t>
      </w:r>
    </w:p>
    <w:p w14:paraId="094DDA99" w14:textId="77777777" w:rsidR="00892A81" w:rsidRPr="00027184" w:rsidRDefault="00892A81" w:rsidP="00625DF8">
      <w:pPr>
        <w:pStyle w:val="Paragraphedeliste"/>
        <w:widowControl/>
        <w:numPr>
          <w:ilvl w:val="0"/>
          <w:numId w:val="14"/>
        </w:numPr>
        <w:suppressAutoHyphens/>
        <w:ind w:leftChars="0"/>
        <w:jc w:val="left"/>
        <w:rPr>
          <w:rFonts w:ascii="Times New Roman" w:hAnsi="Times New Roman"/>
          <w:szCs w:val="20"/>
        </w:rPr>
      </w:pPr>
      <w:r w:rsidRPr="00027184">
        <w:rPr>
          <w:rFonts w:ascii="Times New Roman" w:hAnsi="Times New Roman"/>
          <w:szCs w:val="20"/>
        </w:rPr>
        <w:t>Focus on coverage enhancement for set 1-3 with a target CNR of -8 dB for NR NTN DL coverage enhancements at link level.</w:t>
      </w:r>
    </w:p>
    <w:p w14:paraId="0AC7E38C" w14:textId="77777777" w:rsidR="00892A81" w:rsidRPr="00027184" w:rsidRDefault="00892A81" w:rsidP="00625DF8">
      <w:pPr>
        <w:pStyle w:val="Paragraphedeliste"/>
        <w:widowControl/>
        <w:numPr>
          <w:ilvl w:val="0"/>
          <w:numId w:val="14"/>
        </w:numPr>
        <w:suppressAutoHyphens/>
        <w:ind w:leftChars="0"/>
        <w:jc w:val="left"/>
        <w:rPr>
          <w:rFonts w:ascii="Times New Roman" w:hAnsi="Times New Roman"/>
          <w:szCs w:val="20"/>
        </w:rPr>
      </w:pPr>
      <w:r w:rsidRPr="00027184">
        <w:rPr>
          <w:rFonts w:ascii="Times New Roman" w:hAnsi="Times New Roman" w:hint="eastAsia"/>
          <w:szCs w:val="20"/>
        </w:rPr>
        <w:t>F</w:t>
      </w:r>
      <w:r w:rsidRPr="00027184">
        <w:rPr>
          <w:rFonts w:ascii="Times New Roman" w:hAnsi="Times New Roman"/>
          <w:szCs w:val="20"/>
        </w:rPr>
        <w:t>FS: whether to apply the selected solution to PDCCH CSS type3 and PDCCH USS</w:t>
      </w:r>
    </w:p>
    <w:p w14:paraId="56FBBC1F" w14:textId="3AEFB616" w:rsidR="00892A81" w:rsidRDefault="00892A81" w:rsidP="00892A81">
      <w:pPr>
        <w:rPr>
          <w:lang w:val="en-US" w:eastAsia="x-none"/>
        </w:rPr>
      </w:pPr>
    </w:p>
    <w:p w14:paraId="42F7D4A2" w14:textId="77777777" w:rsidR="00892A81" w:rsidRPr="00E71557" w:rsidRDefault="00892A81" w:rsidP="00892A81">
      <w:pPr>
        <w:rPr>
          <w:rFonts w:eastAsia="DengXian"/>
          <w:lang w:eastAsia="zh-CN"/>
        </w:rPr>
      </w:pPr>
    </w:p>
    <w:p w14:paraId="38A53121" w14:textId="77777777" w:rsidR="00892A81" w:rsidRPr="00E71557" w:rsidRDefault="00892A81" w:rsidP="00892A81">
      <w:pPr>
        <w:rPr>
          <w:rFonts w:eastAsia="DengXian"/>
          <w:lang w:eastAsia="zh-CN"/>
        </w:rPr>
      </w:pPr>
    </w:p>
    <w:p w14:paraId="7E4F729C" w14:textId="77777777" w:rsidR="00CC42CC" w:rsidRPr="000F76AE" w:rsidRDefault="00CC42CC" w:rsidP="00CC42CC">
      <w:r w:rsidRPr="000F76AE">
        <w:rPr>
          <w:highlight w:val="green"/>
        </w:rPr>
        <w:lastRenderedPageBreak/>
        <w:t>Agreement</w:t>
      </w:r>
    </w:p>
    <w:p w14:paraId="48ECC9E6" w14:textId="77777777" w:rsidR="00CC42CC" w:rsidRPr="000F76AE" w:rsidRDefault="00CC42CC" w:rsidP="00CC42CC">
      <w:r w:rsidRPr="000F76AE">
        <w:t>For PDSCH with Msg4 Link level enhancement:</w:t>
      </w:r>
    </w:p>
    <w:p w14:paraId="3F0A66E1" w14:textId="77777777" w:rsidR="00CC42CC" w:rsidRPr="000F76AE" w:rsidRDefault="00CC42CC" w:rsidP="00CC42CC">
      <w:pPr>
        <w:pStyle w:val="Paragraphedeliste"/>
        <w:widowControl/>
        <w:numPr>
          <w:ilvl w:val="0"/>
          <w:numId w:val="14"/>
        </w:numPr>
        <w:suppressAutoHyphens/>
        <w:ind w:leftChars="0"/>
        <w:jc w:val="left"/>
        <w:rPr>
          <w:rFonts w:ascii="Times New Roman" w:hAnsi="Times New Roman"/>
          <w:szCs w:val="20"/>
        </w:rPr>
      </w:pPr>
      <w:r w:rsidRPr="000F76AE">
        <w:rPr>
          <w:rFonts w:ascii="Times New Roman" w:hAnsi="Times New Roman"/>
          <w:szCs w:val="20"/>
        </w:rPr>
        <w:t>Continue studying PDSCH repetition</w:t>
      </w:r>
    </w:p>
    <w:p w14:paraId="0D1995EA" w14:textId="77777777" w:rsidR="00CC42CC" w:rsidRPr="000F76AE" w:rsidRDefault="00CC42CC" w:rsidP="00CC42CC">
      <w:pPr>
        <w:pStyle w:val="Paragraphedeliste"/>
        <w:widowControl/>
        <w:numPr>
          <w:ilvl w:val="1"/>
          <w:numId w:val="14"/>
        </w:numPr>
        <w:suppressAutoHyphens/>
        <w:ind w:leftChars="0"/>
        <w:jc w:val="left"/>
        <w:rPr>
          <w:rFonts w:ascii="Times New Roman" w:hAnsi="Times New Roman"/>
          <w:szCs w:val="20"/>
        </w:rPr>
      </w:pPr>
      <w:r w:rsidRPr="000F76AE">
        <w:rPr>
          <w:rFonts w:ascii="Times New Roman" w:hAnsi="Times New Roman"/>
          <w:szCs w:val="20"/>
        </w:rPr>
        <w:t>Further discuss the specification impact for at least the following:</w:t>
      </w:r>
    </w:p>
    <w:p w14:paraId="2998F31F" w14:textId="77777777" w:rsidR="00CC42CC" w:rsidRPr="000F76AE" w:rsidRDefault="00CC42CC" w:rsidP="00CC42CC">
      <w:pPr>
        <w:pStyle w:val="Paragraphedeliste"/>
        <w:widowControl/>
        <w:numPr>
          <w:ilvl w:val="2"/>
          <w:numId w:val="14"/>
        </w:numPr>
        <w:suppressAutoHyphens/>
        <w:ind w:leftChars="0"/>
        <w:jc w:val="left"/>
        <w:rPr>
          <w:rFonts w:ascii="Times New Roman" w:hAnsi="Times New Roman"/>
          <w:szCs w:val="20"/>
        </w:rPr>
      </w:pPr>
      <w:r w:rsidRPr="000F76AE">
        <w:rPr>
          <w:rFonts w:ascii="Times New Roman" w:hAnsi="Times New Roman"/>
          <w:szCs w:val="20"/>
        </w:rPr>
        <w:t>Procedure and signaling</w:t>
      </w:r>
    </w:p>
    <w:p w14:paraId="6BB3C02E" w14:textId="77777777" w:rsidR="00CC42CC" w:rsidRPr="000F76AE" w:rsidRDefault="00CC42CC" w:rsidP="00CC42CC">
      <w:pPr>
        <w:pStyle w:val="Paragraphedeliste"/>
        <w:widowControl/>
        <w:numPr>
          <w:ilvl w:val="2"/>
          <w:numId w:val="14"/>
        </w:numPr>
        <w:suppressAutoHyphens/>
        <w:ind w:leftChars="0"/>
        <w:jc w:val="left"/>
        <w:rPr>
          <w:rFonts w:ascii="Times New Roman" w:hAnsi="Times New Roman"/>
          <w:szCs w:val="20"/>
        </w:rPr>
      </w:pPr>
      <w:r w:rsidRPr="000F76AE">
        <w:rPr>
          <w:rFonts w:ascii="Times New Roman" w:hAnsi="Times New Roman"/>
          <w:szCs w:val="20"/>
        </w:rPr>
        <w:t>Repetition factor</w:t>
      </w:r>
    </w:p>
    <w:p w14:paraId="69E08F55" w14:textId="77777777" w:rsidR="00CC42CC" w:rsidRPr="000F76AE" w:rsidRDefault="00CC42CC" w:rsidP="00CC42CC">
      <w:pPr>
        <w:pStyle w:val="Paragraphedeliste"/>
        <w:widowControl/>
        <w:numPr>
          <w:ilvl w:val="1"/>
          <w:numId w:val="14"/>
        </w:numPr>
        <w:suppressAutoHyphens/>
        <w:ind w:leftChars="0"/>
        <w:jc w:val="left"/>
        <w:rPr>
          <w:rFonts w:ascii="Times New Roman" w:hAnsi="Times New Roman"/>
          <w:szCs w:val="20"/>
        </w:rPr>
      </w:pPr>
      <w:r w:rsidRPr="000F76AE">
        <w:rPr>
          <w:rFonts w:ascii="Times New Roman" w:hAnsi="Times New Roman"/>
          <w:szCs w:val="20"/>
        </w:rPr>
        <w:t>Focus on coverage enhancement for set 1-3 with a target CNR of -8 dB for NR NTN DL coverage enhancements at link level.</w:t>
      </w:r>
    </w:p>
    <w:p w14:paraId="61A2322E" w14:textId="77777777" w:rsidR="00892A81" w:rsidRPr="00E71557" w:rsidRDefault="00892A81" w:rsidP="00892A81">
      <w:pPr>
        <w:rPr>
          <w:rFonts w:eastAsia="DengXian"/>
          <w:lang w:eastAsia="zh-CN"/>
        </w:rPr>
      </w:pPr>
    </w:p>
    <w:p w14:paraId="266BEE06" w14:textId="77777777" w:rsidR="00892A81" w:rsidRPr="00E71557" w:rsidRDefault="00892A81" w:rsidP="00892A81">
      <w:pPr>
        <w:rPr>
          <w:rFonts w:eastAsia="DengXian"/>
          <w:lang w:eastAsia="zh-CN"/>
        </w:rPr>
      </w:pPr>
    </w:p>
    <w:p w14:paraId="5F7B194A" w14:textId="77777777" w:rsidR="00892A81" w:rsidRPr="00E71557" w:rsidRDefault="00892A81" w:rsidP="00892A81">
      <w:pPr>
        <w:rPr>
          <w:rFonts w:eastAsia="DengXian"/>
          <w:lang w:eastAsia="zh-CN"/>
        </w:rPr>
      </w:pPr>
    </w:p>
    <w:p w14:paraId="030E29EB" w14:textId="77777777" w:rsidR="000E67B9" w:rsidRPr="00892A81" w:rsidRDefault="000E67B9" w:rsidP="000E67B9">
      <w:pPr>
        <w:rPr>
          <w:lang w:val="en-US"/>
        </w:rPr>
      </w:pPr>
    </w:p>
    <w:p w14:paraId="516AC954" w14:textId="77777777" w:rsidR="000E67B9" w:rsidRPr="00325BD2" w:rsidRDefault="000E67B9" w:rsidP="000E67B9">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2.1.1.1.2 </w:t>
      </w:r>
      <w:r w:rsidRPr="00325BD2">
        <w:rPr>
          <w:rFonts w:ascii="Arial" w:eastAsia="DengXian" w:hAnsi="Arial" w:cs="Arial"/>
          <w:b/>
          <w:sz w:val="22"/>
        </w:rPr>
        <w:t xml:space="preserve">Support of </w:t>
      </w:r>
      <w:proofErr w:type="spellStart"/>
      <w:r w:rsidRPr="00325BD2">
        <w:rPr>
          <w:rFonts w:ascii="Arial" w:eastAsia="DengXian" w:hAnsi="Arial" w:cs="Arial"/>
          <w:b/>
          <w:sz w:val="22"/>
        </w:rPr>
        <w:t>RedCap</w:t>
      </w:r>
      <w:proofErr w:type="spellEnd"/>
      <w:r w:rsidRPr="00325BD2">
        <w:rPr>
          <w:rFonts w:ascii="Arial" w:eastAsia="DengXian" w:hAnsi="Arial" w:cs="Arial"/>
          <w:b/>
          <w:sz w:val="22"/>
        </w:rPr>
        <w:t xml:space="preserve"> and </w:t>
      </w:r>
      <w:proofErr w:type="spellStart"/>
      <w:r w:rsidRPr="00325BD2">
        <w:rPr>
          <w:rFonts w:ascii="Arial" w:eastAsia="DengXian" w:hAnsi="Arial" w:cs="Arial"/>
          <w:b/>
          <w:sz w:val="22"/>
        </w:rPr>
        <w:t>eRedCap</w:t>
      </w:r>
      <w:proofErr w:type="spellEnd"/>
      <w:r w:rsidRPr="00325BD2">
        <w:rPr>
          <w:rFonts w:ascii="Arial" w:eastAsia="DengXian" w:hAnsi="Arial" w:cs="Arial"/>
          <w:b/>
          <w:sz w:val="22"/>
        </w:rPr>
        <w:t xml:space="preserve"> UEs with NR NTN operating in FR1-NTN bands</w:t>
      </w:r>
    </w:p>
    <w:p w14:paraId="3375B004" w14:textId="721A63C4" w:rsidR="00892A81" w:rsidRDefault="00892A81" w:rsidP="00892A81">
      <w:pPr>
        <w:rPr>
          <w:lang w:eastAsia="ko-KR"/>
        </w:rPr>
      </w:pPr>
    </w:p>
    <w:p w14:paraId="78A002E7" w14:textId="77777777" w:rsidR="00892A81" w:rsidRPr="00E2579F" w:rsidRDefault="00892A81" w:rsidP="00892A81">
      <w:pPr>
        <w:rPr>
          <w:b/>
          <w:lang w:val="en-US" w:eastAsia="ko-KR"/>
        </w:rPr>
      </w:pPr>
      <w:r w:rsidRPr="00E2579F">
        <w:rPr>
          <w:b/>
          <w:lang w:val="en-US" w:eastAsia="ko-KR"/>
        </w:rPr>
        <w:t>Conclusion</w:t>
      </w:r>
    </w:p>
    <w:p w14:paraId="2D9C532D" w14:textId="77777777" w:rsidR="00892A81" w:rsidRPr="002D6142" w:rsidRDefault="00892A81" w:rsidP="00892A81">
      <w:pPr>
        <w:rPr>
          <w:kern w:val="2"/>
        </w:rPr>
      </w:pPr>
      <w:r w:rsidRPr="002D6142">
        <w:rPr>
          <w:rFonts w:hint="eastAsia"/>
          <w:lang w:val="en-US" w:eastAsia="ko-KR"/>
        </w:rPr>
        <w:t>T</w:t>
      </w:r>
      <w:r w:rsidRPr="002D6142">
        <w:rPr>
          <w:lang w:val="en-US" w:eastAsia="ko-KR"/>
        </w:rPr>
        <w:t xml:space="preserve">he </w:t>
      </w:r>
      <w:r w:rsidRPr="002D6142">
        <w:rPr>
          <w:rFonts w:eastAsia="SimSun"/>
          <w:kern w:val="2"/>
          <w:lang w:eastAsia="zh-CN"/>
        </w:rPr>
        <w:t>different use cases (e.g. the collision happening in different channel types or different scheduling cases) from RAN1#118 agreement for collision case 3 (</w:t>
      </w:r>
      <w:r w:rsidRPr="002D6142">
        <w:rPr>
          <w:kern w:val="2"/>
        </w:rPr>
        <w:t xml:space="preserve">Semi-statically configured DL reception </w:t>
      </w:r>
      <w:r w:rsidRPr="002D6142">
        <w:rPr>
          <w:kern w:val="2"/>
          <w:lang w:eastAsia="zh-CN"/>
        </w:rPr>
        <w:t xml:space="preserve">collides with </w:t>
      </w:r>
      <w:r w:rsidRPr="002D6142">
        <w:rPr>
          <w:kern w:val="2"/>
        </w:rPr>
        <w:t>semi-statically configured UL transmission</w:t>
      </w:r>
      <w:r w:rsidRPr="002D6142">
        <w:rPr>
          <w:rFonts w:eastAsia="SimSun"/>
          <w:kern w:val="2"/>
          <w:lang w:eastAsia="zh-CN"/>
        </w:rPr>
        <w:t xml:space="preserve">) consist of pairs of one </w:t>
      </w:r>
      <w:r w:rsidRPr="002D6142">
        <w:rPr>
          <w:kern w:val="2"/>
        </w:rPr>
        <w:t>semi-statically configured DL reception and one semi-statically configured UL transmission, among:</w:t>
      </w:r>
    </w:p>
    <w:p w14:paraId="612FB78B" w14:textId="77777777" w:rsidR="00892A81" w:rsidRPr="002D6142" w:rsidRDefault="00892A81" w:rsidP="00625DF8">
      <w:pPr>
        <w:numPr>
          <w:ilvl w:val="0"/>
          <w:numId w:val="15"/>
        </w:numPr>
        <w:suppressAutoHyphens/>
        <w:overflowPunct/>
        <w:autoSpaceDE/>
        <w:autoSpaceDN/>
        <w:adjustRightInd/>
        <w:spacing w:after="0"/>
        <w:textAlignment w:val="auto"/>
        <w:rPr>
          <w:rFonts w:eastAsia="SimSun"/>
          <w:lang w:eastAsia="zh-CN"/>
        </w:rPr>
      </w:pPr>
      <w:r w:rsidRPr="002D6142">
        <w:rPr>
          <w:rFonts w:eastAsia="SimSun" w:hint="eastAsia"/>
          <w:lang w:eastAsia="zh-CN"/>
        </w:rPr>
        <w:t>S</w:t>
      </w:r>
      <w:r w:rsidRPr="002D6142">
        <w:rPr>
          <w:rFonts w:eastAsia="SimSun"/>
          <w:lang w:eastAsia="zh-CN"/>
        </w:rPr>
        <w:t>emi-statically configured DL receptio</w:t>
      </w:r>
      <w:r w:rsidRPr="002D6142">
        <w:rPr>
          <w:rFonts w:eastAsia="SimSun" w:hint="eastAsia"/>
          <w:lang w:eastAsia="zh-CN"/>
        </w:rPr>
        <w:t xml:space="preserve">n includes </w:t>
      </w:r>
      <w:r w:rsidRPr="002D6142">
        <w:rPr>
          <w:rFonts w:eastAsia="SimSun"/>
          <w:lang w:eastAsia="zh-CN"/>
        </w:rPr>
        <w:t>Type-0/0A/0B/1/2-PDCCH CSS</w:t>
      </w:r>
      <w:r w:rsidRPr="002D6142">
        <w:rPr>
          <w:rFonts w:eastAsia="SimSun" w:hint="eastAsia"/>
          <w:lang w:eastAsia="zh-CN"/>
        </w:rPr>
        <w:t xml:space="preserve"> and dedicated </w:t>
      </w:r>
      <w:r w:rsidRPr="002D6142">
        <w:rPr>
          <w:rFonts w:eastAsia="SimSun"/>
          <w:lang w:eastAsia="zh-CN"/>
        </w:rPr>
        <w:t>semi-statically</w:t>
      </w:r>
      <w:r w:rsidRPr="002D6142">
        <w:rPr>
          <w:rFonts w:eastAsia="SimSun" w:hint="eastAsia"/>
          <w:lang w:eastAsia="zh-CN"/>
        </w:rPr>
        <w:t xml:space="preserve"> configured PDCCH USS</w:t>
      </w:r>
      <w:r>
        <w:rPr>
          <w:rFonts w:eastAsia="SimSun"/>
          <w:lang w:eastAsia="zh-CN"/>
        </w:rPr>
        <w:t>/</w:t>
      </w:r>
      <w:r w:rsidRPr="002D6142">
        <w:rPr>
          <w:rFonts w:eastAsia="SimSun" w:hint="eastAsia"/>
          <w:lang w:eastAsia="zh-CN"/>
        </w:rPr>
        <w:t>PDSCH</w:t>
      </w:r>
      <w:r w:rsidRPr="002D6142">
        <w:rPr>
          <w:rFonts w:eastAsia="SimSun"/>
          <w:lang w:eastAsia="zh-CN"/>
        </w:rPr>
        <w:t xml:space="preserve"> SPS</w:t>
      </w:r>
      <w:r>
        <w:rPr>
          <w:rFonts w:eastAsia="SimSun"/>
          <w:lang w:eastAsia="zh-CN"/>
        </w:rPr>
        <w:t>/</w:t>
      </w:r>
      <w:r w:rsidRPr="002D6142">
        <w:rPr>
          <w:rFonts w:eastAsia="SimSun" w:hint="eastAsia"/>
          <w:lang w:eastAsia="zh-CN"/>
        </w:rPr>
        <w:t>CSI-RS</w:t>
      </w:r>
      <w:r>
        <w:rPr>
          <w:rFonts w:eastAsia="SimSun"/>
          <w:lang w:eastAsia="zh-CN"/>
        </w:rPr>
        <w:t>/</w:t>
      </w:r>
      <w:r w:rsidRPr="002D6142">
        <w:rPr>
          <w:rFonts w:eastAsia="SimSun" w:hint="eastAsia"/>
          <w:lang w:eastAsia="zh-CN"/>
        </w:rPr>
        <w:t>PRS</w:t>
      </w:r>
      <w:r>
        <w:rPr>
          <w:rFonts w:eastAsia="SimSun"/>
          <w:lang w:eastAsia="zh-CN"/>
        </w:rPr>
        <w:t>/[</w:t>
      </w:r>
      <w:r w:rsidRPr="002D6142">
        <w:rPr>
          <w:rFonts w:eastAsia="SimSun"/>
          <w:lang w:eastAsia="zh-CN"/>
        </w:rPr>
        <w:t xml:space="preserve">Type 3 </w:t>
      </w:r>
      <w:r w:rsidRPr="002D6142">
        <w:rPr>
          <w:rFonts w:eastAsia="SimSun" w:hint="eastAsia"/>
          <w:lang w:eastAsia="zh-CN"/>
        </w:rPr>
        <w:t xml:space="preserve">PDCCH </w:t>
      </w:r>
      <w:r w:rsidRPr="002D6142">
        <w:rPr>
          <w:rFonts w:eastAsia="SimSun"/>
          <w:lang w:eastAsia="zh-CN"/>
        </w:rPr>
        <w:t>CSS</w:t>
      </w:r>
      <w:r>
        <w:rPr>
          <w:rFonts w:eastAsia="SimSun"/>
          <w:lang w:eastAsia="zh-CN"/>
        </w:rPr>
        <w:t>]</w:t>
      </w:r>
    </w:p>
    <w:p w14:paraId="7EA1334C" w14:textId="77777777" w:rsidR="00892A81" w:rsidRPr="002D6142" w:rsidRDefault="00892A81" w:rsidP="00625DF8">
      <w:pPr>
        <w:numPr>
          <w:ilvl w:val="0"/>
          <w:numId w:val="15"/>
        </w:numPr>
        <w:suppressAutoHyphens/>
        <w:overflowPunct/>
        <w:autoSpaceDE/>
        <w:autoSpaceDN/>
        <w:adjustRightInd/>
        <w:spacing w:after="0"/>
        <w:textAlignment w:val="auto"/>
        <w:rPr>
          <w:rFonts w:eastAsia="SimSun"/>
          <w:lang w:eastAsia="zh-CN"/>
        </w:rPr>
      </w:pPr>
      <w:r w:rsidRPr="002D6142">
        <w:rPr>
          <w:rFonts w:eastAsia="SimSun"/>
          <w:lang w:eastAsia="zh-CN"/>
        </w:rPr>
        <w:t>Semi-statically configured UL transmission</w:t>
      </w:r>
      <w:r w:rsidRPr="002D6142">
        <w:rPr>
          <w:rFonts w:eastAsia="SimSun" w:hint="eastAsia"/>
          <w:lang w:eastAsia="zh-CN"/>
        </w:rPr>
        <w:t xml:space="preserve"> includes </w:t>
      </w:r>
      <w:r>
        <w:rPr>
          <w:rFonts w:eastAsia="SimSun"/>
          <w:lang w:eastAsia="zh-CN"/>
        </w:rPr>
        <w:t>s</w:t>
      </w:r>
      <w:r w:rsidRPr="002D6142">
        <w:rPr>
          <w:rFonts w:eastAsia="SimSun"/>
          <w:lang w:eastAsia="zh-CN"/>
        </w:rPr>
        <w:t>emi-statically configured PUSCH</w:t>
      </w:r>
      <w:r>
        <w:rPr>
          <w:rFonts w:eastAsia="SimSun"/>
          <w:lang w:eastAsia="zh-CN"/>
        </w:rPr>
        <w:t>/</w:t>
      </w:r>
      <w:r w:rsidRPr="002D6142">
        <w:rPr>
          <w:rFonts w:eastAsia="SimSun" w:hint="eastAsia"/>
          <w:lang w:eastAsia="zh-CN"/>
        </w:rPr>
        <w:t>PUCCH</w:t>
      </w:r>
      <w:r>
        <w:rPr>
          <w:rFonts w:eastAsia="SimSun"/>
          <w:lang w:eastAsia="zh-CN"/>
        </w:rPr>
        <w:t>/</w:t>
      </w:r>
      <w:r w:rsidRPr="002D6142">
        <w:rPr>
          <w:rFonts w:eastAsia="SimSun" w:hint="eastAsia"/>
          <w:lang w:eastAsia="zh-CN"/>
        </w:rPr>
        <w:t>SRS</w:t>
      </w:r>
    </w:p>
    <w:p w14:paraId="0939E8B8" w14:textId="77777777" w:rsidR="00892A81" w:rsidRPr="002D6142" w:rsidRDefault="00892A81" w:rsidP="00892A81">
      <w:pPr>
        <w:rPr>
          <w:rFonts w:eastAsia="SimSun"/>
          <w:lang w:eastAsia="zh-CN"/>
        </w:rPr>
      </w:pPr>
    </w:p>
    <w:p w14:paraId="77FE5B7C" w14:textId="77777777" w:rsidR="000E67B9" w:rsidRPr="00176421" w:rsidRDefault="000E67B9" w:rsidP="000E67B9">
      <w:pPr>
        <w:rPr>
          <w:iCs/>
        </w:rPr>
      </w:pPr>
    </w:p>
    <w:p w14:paraId="74088AFF" w14:textId="77777777" w:rsidR="000E67B9" w:rsidRPr="00325BD2" w:rsidRDefault="000E67B9" w:rsidP="000E67B9">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2.1.1.1.3 </w:t>
      </w:r>
      <w:r w:rsidRPr="00325BD2">
        <w:rPr>
          <w:rFonts w:ascii="Arial" w:eastAsia="DengXian" w:hAnsi="Arial" w:cs="Arial"/>
          <w:b/>
          <w:sz w:val="22"/>
        </w:rPr>
        <w:t>NR-NTN uplink capacity/throughput enhancement</w:t>
      </w:r>
    </w:p>
    <w:p w14:paraId="77FD4BD8" w14:textId="77777777" w:rsidR="00892A81" w:rsidRDefault="00892A81" w:rsidP="00892A81">
      <w:pPr>
        <w:rPr>
          <w:lang w:eastAsia="x-none"/>
        </w:rPr>
      </w:pPr>
    </w:p>
    <w:p w14:paraId="20102DE1" w14:textId="77777777" w:rsidR="00892A81" w:rsidRPr="00FB0A1C" w:rsidRDefault="00892A81" w:rsidP="00892A81">
      <w:bookmarkStart w:id="1" w:name="OLE_LINK19"/>
      <w:r w:rsidRPr="00FB0A1C">
        <w:rPr>
          <w:highlight w:val="darkYellow"/>
        </w:rPr>
        <w:t>Working assumption</w:t>
      </w:r>
    </w:p>
    <w:p w14:paraId="27BCC3EB" w14:textId="77777777" w:rsidR="00892A81" w:rsidRPr="00FB0A1C" w:rsidRDefault="00892A81" w:rsidP="00892A81">
      <w:bookmarkStart w:id="2" w:name="OLE_LINK13"/>
      <w:r w:rsidRPr="00FB0A1C">
        <w:t xml:space="preserve">For the normative phase, </w:t>
      </w:r>
    </w:p>
    <w:p w14:paraId="0FB4C42C" w14:textId="77777777" w:rsidR="00892A81" w:rsidRPr="00FB0A1C" w:rsidRDefault="00892A81" w:rsidP="00625DF8">
      <w:pPr>
        <w:pStyle w:val="Paragraphedeliste"/>
        <w:widowControl/>
        <w:numPr>
          <w:ilvl w:val="0"/>
          <w:numId w:val="17"/>
        </w:numPr>
        <w:ind w:leftChars="0"/>
        <w:jc w:val="left"/>
      </w:pPr>
      <w:r w:rsidRPr="00FB0A1C">
        <w:t>Support OCC length 2 with inter-slot OCC to multiplex up to 2 UEs.</w:t>
      </w:r>
    </w:p>
    <w:p w14:paraId="24D68F7F" w14:textId="77777777" w:rsidR="00892A81" w:rsidRPr="00FB0A1C" w:rsidRDefault="00892A81" w:rsidP="00625DF8">
      <w:pPr>
        <w:pStyle w:val="Paragraphedeliste"/>
        <w:widowControl/>
        <w:numPr>
          <w:ilvl w:val="0"/>
          <w:numId w:val="17"/>
        </w:numPr>
        <w:ind w:leftChars="0"/>
        <w:jc w:val="left"/>
      </w:pPr>
      <w:r w:rsidRPr="00FB0A1C">
        <w:t>Support OCC length 4 with one of the following OCC techniques</w:t>
      </w:r>
    </w:p>
    <w:p w14:paraId="564BC7DD" w14:textId="77777777" w:rsidR="00892A81" w:rsidRPr="00FB0A1C" w:rsidRDefault="00892A81" w:rsidP="00625DF8">
      <w:pPr>
        <w:pStyle w:val="Paragraphedeliste"/>
        <w:widowControl/>
        <w:numPr>
          <w:ilvl w:val="1"/>
          <w:numId w:val="17"/>
        </w:numPr>
        <w:ind w:leftChars="0"/>
        <w:jc w:val="left"/>
      </w:pPr>
      <w:r w:rsidRPr="00FB0A1C">
        <w:t>Option 1: Inter-slot with OCC length 4 to multiplex up to 4 UEs.</w:t>
      </w:r>
    </w:p>
    <w:p w14:paraId="343F4320" w14:textId="77777777" w:rsidR="00892A81" w:rsidRPr="00FB0A1C" w:rsidRDefault="00892A81" w:rsidP="00625DF8">
      <w:pPr>
        <w:pStyle w:val="Paragraphedeliste"/>
        <w:widowControl/>
        <w:numPr>
          <w:ilvl w:val="1"/>
          <w:numId w:val="17"/>
        </w:numPr>
        <w:ind w:leftChars="0"/>
        <w:jc w:val="left"/>
      </w:pPr>
      <w:r w:rsidRPr="00FB0A1C">
        <w:t xml:space="preserve">Option 2: </w:t>
      </w:r>
      <w:bookmarkStart w:id="3" w:name="OLE_LINK34"/>
      <w:r w:rsidRPr="00FB0A1C">
        <w:t xml:space="preserve">Intra-symbol pre-DFT OCC with OCC length 4 </w:t>
      </w:r>
      <w:bookmarkEnd w:id="3"/>
      <w:r w:rsidRPr="00FB0A1C">
        <w:t>to multiplex up to 4 UEs.</w:t>
      </w:r>
    </w:p>
    <w:p w14:paraId="79FEF44B" w14:textId="77777777" w:rsidR="00892A81" w:rsidRPr="00FB0A1C" w:rsidRDefault="00892A81" w:rsidP="00625DF8">
      <w:pPr>
        <w:pStyle w:val="Paragraphedeliste"/>
        <w:widowControl/>
        <w:numPr>
          <w:ilvl w:val="1"/>
          <w:numId w:val="17"/>
        </w:numPr>
        <w:ind w:leftChars="0"/>
        <w:jc w:val="left"/>
      </w:pPr>
      <w:r w:rsidRPr="00FB0A1C">
        <w:t>Option 3: Combination of Inter-slot OCC with OCC length 2 and intra-symbol pre-DFT OCC with OCC length 2 to multiplex up to 4 UEs.</w:t>
      </w:r>
    </w:p>
    <w:p w14:paraId="44EEE100" w14:textId="77777777" w:rsidR="00892A81" w:rsidRPr="00FB0A1C" w:rsidRDefault="00892A81" w:rsidP="00625DF8">
      <w:pPr>
        <w:pStyle w:val="Paragraphedeliste"/>
        <w:widowControl/>
        <w:numPr>
          <w:ilvl w:val="1"/>
          <w:numId w:val="17"/>
        </w:numPr>
        <w:ind w:leftChars="0"/>
        <w:jc w:val="left"/>
      </w:pPr>
      <w:r w:rsidRPr="00FB0A1C">
        <w:rPr>
          <w:rFonts w:hint="eastAsia"/>
        </w:rPr>
        <w:t>N</w:t>
      </w:r>
      <w:r w:rsidRPr="00FB0A1C">
        <w:t>ote 1:</w:t>
      </w:r>
    </w:p>
    <w:p w14:paraId="1B3A8B4D" w14:textId="77777777" w:rsidR="00892A81" w:rsidRPr="00FB0A1C" w:rsidRDefault="00892A81" w:rsidP="00625DF8">
      <w:pPr>
        <w:pStyle w:val="Paragraphedeliste"/>
        <w:widowControl/>
        <w:numPr>
          <w:ilvl w:val="2"/>
          <w:numId w:val="17"/>
        </w:numPr>
        <w:ind w:leftChars="0"/>
        <w:jc w:val="left"/>
      </w:pPr>
      <w:r w:rsidRPr="00FB0A1C">
        <w:t>At least consider 8 slots, 16 slots, and 20 slots for VoIP with BLER 2% target, with 1 RB, 2 RBs when comparing Option 1, Option 2, and Option 3. Companies can additionally report on 4 slots at least for 2 RBs.</w:t>
      </w:r>
    </w:p>
    <w:p w14:paraId="2FFEDBB2" w14:textId="77777777" w:rsidR="00892A81" w:rsidRPr="00FB0A1C" w:rsidRDefault="00892A81" w:rsidP="00625DF8">
      <w:pPr>
        <w:pStyle w:val="Paragraphedeliste"/>
        <w:widowControl/>
        <w:numPr>
          <w:ilvl w:val="2"/>
          <w:numId w:val="17"/>
        </w:numPr>
        <w:ind w:leftChars="0"/>
        <w:jc w:val="left"/>
      </w:pPr>
      <w:r w:rsidRPr="00FB0A1C">
        <w:t xml:space="preserve">Option 2 assumes </w:t>
      </w:r>
      <w:proofErr w:type="spellStart"/>
      <w:r w:rsidRPr="00FB0A1C">
        <w:t>TBoMS</w:t>
      </w:r>
      <w:proofErr w:type="spellEnd"/>
      <w:r w:rsidRPr="00FB0A1C">
        <w:t xml:space="preserve">, FFS Option 3 assumes </w:t>
      </w:r>
      <w:proofErr w:type="spellStart"/>
      <w:r w:rsidRPr="00FB0A1C">
        <w:t>TBoMS</w:t>
      </w:r>
      <w:proofErr w:type="spellEnd"/>
    </w:p>
    <w:bookmarkEnd w:id="1"/>
    <w:bookmarkEnd w:id="2"/>
    <w:p w14:paraId="5F3F0385" w14:textId="77777777" w:rsidR="00892A81" w:rsidRPr="00FB0A1C" w:rsidRDefault="00892A81" w:rsidP="00892A81">
      <w:pPr>
        <w:jc w:val="both"/>
        <w:rPr>
          <w:rFonts w:eastAsia="SimSun"/>
          <w:iCs/>
          <w:lang w:eastAsia="zh-CN"/>
        </w:rPr>
      </w:pPr>
      <w:r w:rsidRPr="00FB0A1C">
        <w:rPr>
          <w:rFonts w:eastAsia="SimSun"/>
          <w:iCs/>
          <w:lang w:eastAsia="zh-CN"/>
        </w:rPr>
        <w:t>Note 2: as part of the working assumption, it is assumed that there would be separate UE capabilities for OCC length 2 and OCC length 4, where UE capability for OCC length 2 is a prerequisite for UE capability for OCC length 4.</w:t>
      </w:r>
    </w:p>
    <w:p w14:paraId="0F76E694" w14:textId="77777777" w:rsidR="00892A81" w:rsidRPr="00FB0A1C" w:rsidRDefault="00892A81" w:rsidP="00892A81">
      <w:pPr>
        <w:rPr>
          <w:lang w:eastAsia="x-none"/>
        </w:rPr>
      </w:pPr>
    </w:p>
    <w:p w14:paraId="5F786666" w14:textId="77777777" w:rsidR="00892A81" w:rsidRPr="006A477B" w:rsidRDefault="00892A81" w:rsidP="00892A81">
      <w:pPr>
        <w:jc w:val="both"/>
        <w:rPr>
          <w:rFonts w:eastAsia="SimSun"/>
          <w:b/>
          <w:bCs/>
          <w:iCs/>
        </w:rPr>
      </w:pPr>
      <w:r w:rsidRPr="006A477B">
        <w:rPr>
          <w:b/>
          <w:bCs/>
          <w:iCs/>
        </w:rPr>
        <w:t>Conclusion</w:t>
      </w:r>
    </w:p>
    <w:p w14:paraId="28FD3E75" w14:textId="77777777" w:rsidR="00892A81" w:rsidRPr="006A477B" w:rsidRDefault="00892A81" w:rsidP="00892A81">
      <w:pPr>
        <w:jc w:val="both"/>
        <w:rPr>
          <w:rFonts w:eastAsia="SimSun"/>
          <w:bCs/>
          <w:iCs/>
          <w:lang w:eastAsia="zh-CN"/>
        </w:rPr>
      </w:pPr>
      <w:r w:rsidRPr="006A477B">
        <w:rPr>
          <w:rFonts w:eastAsia="SimSun"/>
          <w:bCs/>
          <w:iCs/>
        </w:rPr>
        <w:t>For TBS calculation and rate matching for OCC with PUSCH, for i</w:t>
      </w:r>
      <w:r w:rsidRPr="006A477B">
        <w:rPr>
          <w:rFonts w:eastAsia="SimSun"/>
          <w:bCs/>
          <w:iCs/>
          <w:lang w:eastAsia="zh-CN"/>
        </w:rPr>
        <w:t>nter-slot OCC in the working assumption of RAN1#118bis:</w:t>
      </w:r>
    </w:p>
    <w:p w14:paraId="1651DB75" w14:textId="77777777" w:rsidR="00892A81" w:rsidRPr="006A477B" w:rsidRDefault="00892A81" w:rsidP="00625DF8">
      <w:pPr>
        <w:pStyle w:val="Paragraphedeliste"/>
        <w:widowControl/>
        <w:numPr>
          <w:ilvl w:val="0"/>
          <w:numId w:val="18"/>
        </w:numPr>
        <w:ind w:leftChars="0"/>
        <w:rPr>
          <w:rFonts w:eastAsia="SimSun"/>
          <w:bCs/>
          <w:iCs/>
          <w:lang w:eastAsia="zh-CN"/>
        </w:rPr>
      </w:pPr>
      <w:r w:rsidRPr="006A477B">
        <w:rPr>
          <w:rFonts w:eastAsia="SimSun"/>
          <w:bCs/>
          <w:iCs/>
          <w:lang w:eastAsia="zh-CN"/>
        </w:rPr>
        <w:t>for inter-slot OCC for OCC length 2 and for inter-slot OCC for OCC length 4 in option 1 in the working assumption of RAN1#118bis</w:t>
      </w:r>
    </w:p>
    <w:p w14:paraId="5D5CDFE2" w14:textId="77777777" w:rsidR="00892A81" w:rsidRPr="006A477B" w:rsidRDefault="00892A81" w:rsidP="00625DF8">
      <w:pPr>
        <w:pStyle w:val="Paragraphedeliste"/>
        <w:widowControl/>
        <w:numPr>
          <w:ilvl w:val="1"/>
          <w:numId w:val="18"/>
        </w:numPr>
        <w:ind w:leftChars="0"/>
        <w:rPr>
          <w:rFonts w:eastAsia="SimSun"/>
          <w:bCs/>
          <w:iCs/>
          <w:lang w:eastAsia="zh-CN"/>
        </w:rPr>
      </w:pPr>
      <w:r w:rsidRPr="006A477B">
        <w:rPr>
          <w:rFonts w:eastAsia="SimSun"/>
          <w:bCs/>
          <w:iCs/>
          <w:lang w:eastAsia="zh-CN"/>
        </w:rPr>
        <w:t xml:space="preserve">No change in determination of TBS </w:t>
      </w:r>
    </w:p>
    <w:p w14:paraId="4F05CCC6" w14:textId="77777777" w:rsidR="00892A81" w:rsidRPr="006A477B" w:rsidRDefault="00892A81" w:rsidP="00625DF8">
      <w:pPr>
        <w:pStyle w:val="Paragraphedeliste"/>
        <w:widowControl/>
        <w:numPr>
          <w:ilvl w:val="1"/>
          <w:numId w:val="18"/>
        </w:numPr>
        <w:ind w:leftChars="0"/>
        <w:rPr>
          <w:rFonts w:eastAsia="SimSun"/>
          <w:bCs/>
          <w:iCs/>
          <w:lang w:eastAsia="zh-CN"/>
        </w:rPr>
      </w:pPr>
      <w:r w:rsidRPr="006A477B">
        <w:rPr>
          <w:rFonts w:eastAsia="SimSun"/>
          <w:bCs/>
          <w:iCs/>
          <w:lang w:eastAsia="zh-CN"/>
        </w:rPr>
        <w:t>No change for rate matching</w:t>
      </w:r>
    </w:p>
    <w:p w14:paraId="2C8DA272" w14:textId="77777777" w:rsidR="00892A81" w:rsidRDefault="00892A81" w:rsidP="00892A81">
      <w:pPr>
        <w:jc w:val="both"/>
        <w:rPr>
          <w:rFonts w:eastAsia="SimSun"/>
          <w:i/>
          <w:iCs/>
          <w:lang w:eastAsia="zh-CN"/>
        </w:rPr>
      </w:pPr>
    </w:p>
    <w:p w14:paraId="509DB313" w14:textId="77777777" w:rsidR="00892A81" w:rsidRPr="00F60655" w:rsidRDefault="00892A81" w:rsidP="00892A81">
      <w:pPr>
        <w:jc w:val="both"/>
        <w:rPr>
          <w:rFonts w:eastAsia="SimSun"/>
          <w:bCs/>
          <w:iCs/>
          <w:highlight w:val="green"/>
        </w:rPr>
      </w:pPr>
      <w:r w:rsidRPr="00F60655">
        <w:rPr>
          <w:bCs/>
          <w:iCs/>
          <w:highlight w:val="green"/>
        </w:rPr>
        <w:t>Agreement</w:t>
      </w:r>
    </w:p>
    <w:p w14:paraId="4CEBBA91" w14:textId="77777777" w:rsidR="00892A81" w:rsidRPr="00731CA5" w:rsidRDefault="00892A81" w:rsidP="00892A81">
      <w:pPr>
        <w:jc w:val="both"/>
        <w:rPr>
          <w:rFonts w:eastAsia="SimSun"/>
          <w:bCs/>
          <w:iCs/>
        </w:rPr>
      </w:pPr>
      <w:r w:rsidRPr="00731CA5">
        <w:rPr>
          <w:rFonts w:eastAsia="SimSun"/>
          <w:bCs/>
          <w:iCs/>
        </w:rPr>
        <w:t>For RV cycling for OCC with PUSCH</w:t>
      </w:r>
    </w:p>
    <w:p w14:paraId="0A611E47" w14:textId="77777777" w:rsidR="00892A81" w:rsidRPr="00731CA5" w:rsidRDefault="00892A81" w:rsidP="00625DF8">
      <w:pPr>
        <w:numPr>
          <w:ilvl w:val="0"/>
          <w:numId w:val="19"/>
        </w:numPr>
        <w:overflowPunct/>
        <w:autoSpaceDE/>
        <w:autoSpaceDN/>
        <w:adjustRightInd/>
        <w:spacing w:after="0"/>
        <w:jc w:val="both"/>
        <w:textAlignment w:val="auto"/>
        <w:rPr>
          <w:rFonts w:eastAsia="SimSun"/>
          <w:bCs/>
          <w:iCs/>
        </w:rPr>
      </w:pPr>
      <w:r w:rsidRPr="00731CA5">
        <w:rPr>
          <w:rFonts w:eastAsia="SimSun"/>
          <w:bCs/>
          <w:iCs/>
          <w:lang w:eastAsia="zh-CN"/>
        </w:rPr>
        <w:t>For inter-slot OCC for OCC length 2 and for inter-slot OCC for OCC length 4 in option 1 in the working assumption of RAN1#118bis</w:t>
      </w:r>
      <w:r w:rsidRPr="00731CA5" w:rsidDel="00A45C59">
        <w:rPr>
          <w:rFonts w:eastAsia="SimSun"/>
          <w:bCs/>
          <w:iCs/>
        </w:rPr>
        <w:t xml:space="preserve"> </w:t>
      </w:r>
    </w:p>
    <w:p w14:paraId="4AD335DA" w14:textId="77777777" w:rsidR="00892A81" w:rsidRPr="00731CA5" w:rsidRDefault="00892A81" w:rsidP="00625DF8">
      <w:pPr>
        <w:numPr>
          <w:ilvl w:val="1"/>
          <w:numId w:val="19"/>
        </w:numPr>
        <w:overflowPunct/>
        <w:autoSpaceDE/>
        <w:autoSpaceDN/>
        <w:adjustRightInd/>
        <w:spacing w:after="0"/>
        <w:jc w:val="both"/>
        <w:textAlignment w:val="auto"/>
        <w:rPr>
          <w:rFonts w:eastAsia="SimSun"/>
          <w:bCs/>
          <w:iCs/>
        </w:rPr>
      </w:pPr>
      <w:r w:rsidRPr="00731CA5">
        <w:rPr>
          <w:rFonts w:eastAsia="SimSun"/>
          <w:bCs/>
          <w:iCs/>
        </w:rPr>
        <w:t>Same RV value is used in one OCC group (i.e., OCC length applied to N slots).</w:t>
      </w:r>
    </w:p>
    <w:p w14:paraId="23C5BE8B" w14:textId="77777777" w:rsidR="00892A81" w:rsidRPr="00731CA5" w:rsidRDefault="00892A81" w:rsidP="00625DF8">
      <w:pPr>
        <w:numPr>
          <w:ilvl w:val="1"/>
          <w:numId w:val="19"/>
        </w:numPr>
        <w:overflowPunct/>
        <w:autoSpaceDE/>
        <w:autoSpaceDN/>
        <w:adjustRightInd/>
        <w:spacing w:after="0"/>
        <w:jc w:val="both"/>
        <w:textAlignment w:val="auto"/>
        <w:rPr>
          <w:rFonts w:eastAsia="SimSun"/>
          <w:bCs/>
          <w:iCs/>
        </w:rPr>
      </w:pPr>
      <w:r w:rsidRPr="00731CA5">
        <w:rPr>
          <w:rFonts w:eastAsia="SimSun"/>
          <w:bCs/>
          <w:iCs/>
        </w:rPr>
        <w:t>FFS: RV cycling can be additionally used across OCC groups</w:t>
      </w:r>
    </w:p>
    <w:p w14:paraId="742BA5DF" w14:textId="77777777" w:rsidR="00892A81" w:rsidRDefault="00892A81" w:rsidP="00892A81">
      <w:pPr>
        <w:rPr>
          <w:lang w:eastAsia="x-none"/>
        </w:rPr>
      </w:pPr>
    </w:p>
    <w:p w14:paraId="6F07D119" w14:textId="77777777" w:rsidR="00892A81" w:rsidRDefault="00892A81" w:rsidP="00892A81">
      <w:pPr>
        <w:jc w:val="both"/>
        <w:rPr>
          <w:rFonts w:eastAsia="SimSun"/>
          <w:i/>
          <w:iCs/>
          <w:lang w:val="en-US"/>
        </w:rPr>
      </w:pPr>
    </w:p>
    <w:p w14:paraId="19ED8FF7" w14:textId="77777777" w:rsidR="00892A81" w:rsidRPr="00E77D52" w:rsidRDefault="00892A81" w:rsidP="00892A81">
      <w:pPr>
        <w:jc w:val="both"/>
        <w:rPr>
          <w:rFonts w:eastAsia="SimSun"/>
          <w:bCs/>
          <w:iCs/>
        </w:rPr>
      </w:pPr>
      <w:r w:rsidRPr="00E77D52">
        <w:rPr>
          <w:bCs/>
          <w:iCs/>
          <w:highlight w:val="green"/>
        </w:rPr>
        <w:t>Agreement</w:t>
      </w:r>
    </w:p>
    <w:p w14:paraId="49B8AF27" w14:textId="77777777" w:rsidR="00892A81" w:rsidRPr="00E77D52" w:rsidRDefault="00892A81" w:rsidP="00892A81">
      <w:pPr>
        <w:jc w:val="both"/>
        <w:rPr>
          <w:rFonts w:eastAsia="SimSun"/>
          <w:bCs/>
          <w:iCs/>
          <w:lang w:val="en-US"/>
        </w:rPr>
      </w:pPr>
      <w:r w:rsidRPr="00E77D52">
        <w:rPr>
          <w:rFonts w:eastAsia="SimSun"/>
          <w:bCs/>
          <w:iCs/>
        </w:rPr>
        <w:t>For OCC sequence for OCC with PUSCH:</w:t>
      </w:r>
      <w:r w:rsidRPr="00E77D52">
        <w:rPr>
          <w:rFonts w:eastAsia="SimSun"/>
          <w:bCs/>
          <w:iCs/>
          <w:lang w:val="en-US"/>
        </w:rPr>
        <w:t xml:space="preserve"> </w:t>
      </w:r>
    </w:p>
    <w:p w14:paraId="4D243C64" w14:textId="77777777" w:rsidR="00892A81" w:rsidRPr="00E77D52" w:rsidRDefault="00892A81" w:rsidP="00625DF8">
      <w:pPr>
        <w:numPr>
          <w:ilvl w:val="0"/>
          <w:numId w:val="21"/>
        </w:numPr>
        <w:overflowPunct/>
        <w:autoSpaceDE/>
        <w:autoSpaceDN/>
        <w:adjustRightInd/>
        <w:spacing w:after="0"/>
        <w:textAlignment w:val="auto"/>
        <w:rPr>
          <w:lang w:val="en-US" w:eastAsia="x-none"/>
        </w:rPr>
      </w:pPr>
      <w:r w:rsidRPr="00E77D52">
        <w:rPr>
          <w:rFonts w:eastAsia="SimSun"/>
          <w:bCs/>
          <w:iCs/>
          <w:lang w:val="en-US"/>
        </w:rPr>
        <w:t xml:space="preserve">For OCC length 2, re-use orthogonal sequence [1 1; 1 -1] </w:t>
      </w:r>
    </w:p>
    <w:p w14:paraId="022D9E46" w14:textId="77777777" w:rsidR="00892A81" w:rsidRDefault="00892A81" w:rsidP="00892A81">
      <w:pPr>
        <w:rPr>
          <w:lang w:eastAsia="x-none"/>
        </w:rPr>
      </w:pPr>
    </w:p>
    <w:p w14:paraId="7FE76331" w14:textId="49D52339" w:rsidR="000E67B9" w:rsidRDefault="000E67B9" w:rsidP="000E67B9">
      <w:pPr>
        <w:rPr>
          <w:color w:val="000000"/>
          <w:lang w:eastAsia="ko-KR"/>
        </w:rPr>
      </w:pPr>
    </w:p>
    <w:p w14:paraId="66D3DF58" w14:textId="11440F72" w:rsidR="00FC4A94" w:rsidRDefault="009F7F03" w:rsidP="00FC4A94">
      <w:pPr>
        <w:pStyle w:val="Titre4"/>
        <w:rPr>
          <w:lang w:eastAsia="ja-JP"/>
        </w:rPr>
      </w:pPr>
      <w:r>
        <w:rPr>
          <w:rFonts w:hint="eastAsia"/>
          <w:lang w:eastAsia="ja-JP"/>
        </w:rPr>
        <w:t>2.1.1.</w:t>
      </w:r>
      <w:r>
        <w:rPr>
          <w:lang w:eastAsia="ja-JP"/>
        </w:rPr>
        <w:t>2</w:t>
      </w:r>
      <w:r w:rsidR="00FC4A94" w:rsidRPr="009B03E9">
        <w:rPr>
          <w:rFonts w:hint="eastAsia"/>
          <w:lang w:eastAsia="ja-JP"/>
        </w:rPr>
        <w:t xml:space="preserve"> Decisions during RAN1#11</w:t>
      </w:r>
      <w:r w:rsidR="00FC4A94">
        <w:rPr>
          <w:lang w:eastAsia="ja-JP"/>
        </w:rPr>
        <w:t>9</w:t>
      </w:r>
    </w:p>
    <w:p w14:paraId="403A1D0C" w14:textId="77777777" w:rsidR="00E401C9" w:rsidRPr="001015A4" w:rsidRDefault="00E401C9" w:rsidP="00E401C9">
      <w:r w:rsidRPr="001015A4">
        <w:rPr>
          <w:highlight w:val="green"/>
        </w:rPr>
        <w:t>Agreement</w:t>
      </w:r>
    </w:p>
    <w:p w14:paraId="10793678" w14:textId="77777777" w:rsidR="00E401C9" w:rsidRPr="00F01CC2" w:rsidRDefault="00E401C9" w:rsidP="00E401C9">
      <w:r w:rsidRPr="00F01CC2">
        <w:t>The following response is sent in reply to RAN2 LS R1-</w:t>
      </w:r>
      <w:r w:rsidRPr="00F01CC2">
        <w:rPr>
          <w:lang w:eastAsia="zh-CN"/>
        </w:rPr>
        <w:t>2409343:</w:t>
      </w:r>
    </w:p>
    <w:p w14:paraId="152B5CA8" w14:textId="77777777" w:rsidR="00E401C9" w:rsidRPr="00F01CC2" w:rsidRDefault="00E401C9" w:rsidP="00E401C9">
      <w:pPr>
        <w:ind w:left="799"/>
        <w:rPr>
          <w:rFonts w:eastAsia="DengXian"/>
          <w:lang w:eastAsia="zh-CN"/>
        </w:rPr>
      </w:pPr>
      <w:r w:rsidRPr="00F01CC2">
        <w:rPr>
          <w:rFonts w:eastAsia="DengXian"/>
          <w:lang w:eastAsia="zh-CN"/>
        </w:rPr>
        <w:br/>
        <w:t>Response to RAN2: The OCC solution that RAN1 is working on may be applied to CB-Msg3 NPUSCH format 1 single tone at least for OCC length 2, for the subcarrier spacing(s) for which CB-Msg3 is supported, when the power imbalance is small. The design details for the OCC solution are ongoing.</w:t>
      </w:r>
    </w:p>
    <w:p w14:paraId="3B8E6250" w14:textId="77777777" w:rsidR="00E401C9" w:rsidRPr="00F01CC2" w:rsidRDefault="00E401C9" w:rsidP="00E401C9">
      <w:pPr>
        <w:ind w:left="799"/>
        <w:rPr>
          <w:rFonts w:eastAsia="DengXian"/>
          <w:lang w:eastAsia="zh-CN"/>
        </w:rPr>
      </w:pPr>
    </w:p>
    <w:p w14:paraId="605E6343" w14:textId="77777777" w:rsidR="00E401C9" w:rsidRPr="00F01CC2" w:rsidRDefault="00E401C9" w:rsidP="00E401C9">
      <w:pPr>
        <w:ind w:left="799"/>
        <w:rPr>
          <w:rFonts w:eastAsia="DengXian"/>
          <w:lang w:eastAsia="zh-CN"/>
        </w:rPr>
      </w:pPr>
      <w:r w:rsidRPr="00F01CC2">
        <w:rPr>
          <w:rFonts w:eastAsia="DengXian"/>
          <w:lang w:eastAsia="zh-CN"/>
        </w:rPr>
        <w:t>Action to RAN2: RAN1 respectfully asks RAN2 to take the above information into account.</w:t>
      </w:r>
    </w:p>
    <w:p w14:paraId="0A5DE336" w14:textId="77777777" w:rsidR="00E401C9" w:rsidRDefault="00E401C9" w:rsidP="00E401C9">
      <w:pPr>
        <w:rPr>
          <w:lang w:eastAsia="x-none"/>
        </w:rPr>
      </w:pPr>
    </w:p>
    <w:p w14:paraId="4EE24F21" w14:textId="77777777" w:rsidR="00E401C9" w:rsidRPr="001015A4" w:rsidRDefault="00E401C9" w:rsidP="00E401C9">
      <w:r w:rsidRPr="001015A4">
        <w:rPr>
          <w:highlight w:val="green"/>
        </w:rPr>
        <w:t>Agreement</w:t>
      </w:r>
    </w:p>
    <w:p w14:paraId="5B028DE3" w14:textId="77777777" w:rsidR="00E401C9" w:rsidRDefault="00E401C9" w:rsidP="00E401C9">
      <w:r>
        <w:t xml:space="preserve">The draft LS reply to RAN2 is endorsed in </w:t>
      </w:r>
      <w:r w:rsidRPr="00303FEF">
        <w:t>R1-2410894</w:t>
      </w:r>
      <w:r>
        <w:t xml:space="preserve">. Final LS in </w:t>
      </w:r>
      <w:r w:rsidRPr="00303FEF">
        <w:t>R1-241089</w:t>
      </w:r>
      <w:r>
        <w:t>5.</w:t>
      </w:r>
    </w:p>
    <w:p w14:paraId="04984848" w14:textId="77777777" w:rsidR="00CD35EC" w:rsidRPr="00CD35EC" w:rsidRDefault="00CD35EC" w:rsidP="00CD35EC">
      <w:pPr>
        <w:rPr>
          <w:lang w:eastAsia="ja-JP"/>
        </w:rPr>
      </w:pPr>
    </w:p>
    <w:p w14:paraId="692C1FFD" w14:textId="2906F264" w:rsidR="00FC4A94" w:rsidRPr="00325BD2" w:rsidRDefault="009F7F03" w:rsidP="00FC4A94">
      <w:pPr>
        <w:spacing w:beforeLines="50" w:before="120" w:afterLines="50" w:after="120"/>
        <w:rPr>
          <w:rFonts w:ascii="Arial" w:hAnsi="Arial" w:cs="Arial"/>
          <w:b/>
          <w:sz w:val="22"/>
          <w:lang w:eastAsia="ja-JP"/>
        </w:rPr>
      </w:pPr>
      <w:r>
        <w:rPr>
          <w:rFonts w:ascii="Arial" w:eastAsia="DengXian" w:hAnsi="Arial" w:cs="Arial" w:hint="eastAsia"/>
          <w:b/>
          <w:sz w:val="22"/>
        </w:rPr>
        <w:t>2.1.1.</w:t>
      </w:r>
      <w:r>
        <w:rPr>
          <w:rFonts w:ascii="Arial" w:eastAsia="DengXian" w:hAnsi="Arial" w:cs="Arial"/>
          <w:b/>
          <w:sz w:val="22"/>
        </w:rPr>
        <w:t>2</w:t>
      </w:r>
      <w:r w:rsidR="00FC4A94" w:rsidRPr="00325BD2">
        <w:rPr>
          <w:rFonts w:ascii="Arial" w:eastAsia="DengXian" w:hAnsi="Arial" w:cs="Arial" w:hint="eastAsia"/>
          <w:b/>
          <w:sz w:val="22"/>
        </w:rPr>
        <w:t xml:space="preserve">.1 </w:t>
      </w:r>
      <w:r w:rsidR="00FC4A94" w:rsidRPr="00325BD2">
        <w:rPr>
          <w:rFonts w:ascii="Arial" w:hAnsi="Arial" w:cs="Arial"/>
          <w:b/>
          <w:sz w:val="22"/>
          <w:lang w:eastAsia="ja-JP"/>
        </w:rPr>
        <w:t>NR-NTN downlink coverage enhancement</w:t>
      </w:r>
    </w:p>
    <w:p w14:paraId="0E95D084" w14:textId="77777777" w:rsidR="00E401C9" w:rsidRPr="00FB0AFE" w:rsidRDefault="00E401C9" w:rsidP="00E401C9">
      <w:pPr>
        <w:rPr>
          <w:bCs/>
        </w:rPr>
      </w:pPr>
      <w:r w:rsidRPr="00FB0AFE">
        <w:rPr>
          <w:bCs/>
          <w:highlight w:val="green"/>
        </w:rPr>
        <w:t>Agreement</w:t>
      </w:r>
    </w:p>
    <w:p w14:paraId="246D091C" w14:textId="77777777" w:rsidR="00E401C9" w:rsidRPr="003D3874" w:rsidRDefault="00E401C9" w:rsidP="00E401C9">
      <w:pPr>
        <w:rPr>
          <w:bCs/>
        </w:rPr>
      </w:pPr>
      <w:r w:rsidRPr="003D3874">
        <w:rPr>
          <w:bCs/>
        </w:rPr>
        <w:t>For PDSCH with Msg4 Link level enhancement:</w:t>
      </w:r>
    </w:p>
    <w:p w14:paraId="060330A5" w14:textId="77777777" w:rsidR="00E401C9" w:rsidRPr="0040057D" w:rsidRDefault="00E401C9" w:rsidP="00625DF8">
      <w:pPr>
        <w:numPr>
          <w:ilvl w:val="0"/>
          <w:numId w:val="22"/>
        </w:numPr>
        <w:overflowPunct/>
        <w:autoSpaceDE/>
        <w:autoSpaceDN/>
        <w:adjustRightInd/>
        <w:spacing w:after="0"/>
        <w:textAlignment w:val="auto"/>
        <w:rPr>
          <w:bCs/>
        </w:rPr>
      </w:pPr>
      <w:r w:rsidRPr="0040057D">
        <w:rPr>
          <w:bCs/>
        </w:rPr>
        <w:t>Support PDSCH repetition</w:t>
      </w:r>
    </w:p>
    <w:p w14:paraId="436DE9A1" w14:textId="77777777" w:rsidR="00E401C9" w:rsidRPr="0040057D" w:rsidRDefault="00E401C9" w:rsidP="00625DF8">
      <w:pPr>
        <w:numPr>
          <w:ilvl w:val="1"/>
          <w:numId w:val="22"/>
        </w:numPr>
        <w:overflowPunct/>
        <w:autoSpaceDE/>
        <w:autoSpaceDN/>
        <w:adjustRightInd/>
        <w:spacing w:after="0"/>
        <w:textAlignment w:val="auto"/>
        <w:rPr>
          <w:bCs/>
        </w:rPr>
      </w:pPr>
      <w:r w:rsidRPr="0040057D">
        <w:rPr>
          <w:bCs/>
        </w:rPr>
        <w:t>FFS: signalling design including number of repetitions</w:t>
      </w:r>
    </w:p>
    <w:p w14:paraId="6AA8AE76" w14:textId="77777777" w:rsidR="00E401C9" w:rsidRPr="0040057D" w:rsidRDefault="00E401C9" w:rsidP="00625DF8">
      <w:pPr>
        <w:numPr>
          <w:ilvl w:val="1"/>
          <w:numId w:val="22"/>
        </w:numPr>
        <w:overflowPunct/>
        <w:autoSpaceDE/>
        <w:autoSpaceDN/>
        <w:adjustRightInd/>
        <w:spacing w:after="0"/>
        <w:textAlignment w:val="auto"/>
        <w:rPr>
          <w:bCs/>
        </w:rPr>
      </w:pPr>
      <w:r w:rsidRPr="0040057D">
        <w:rPr>
          <w:bCs/>
        </w:rPr>
        <w:t>FFS: impact on UE capability</w:t>
      </w:r>
    </w:p>
    <w:p w14:paraId="6439D110" w14:textId="77777777" w:rsidR="00E401C9" w:rsidRPr="009B5404" w:rsidRDefault="00E401C9" w:rsidP="00625DF8">
      <w:pPr>
        <w:numPr>
          <w:ilvl w:val="0"/>
          <w:numId w:val="22"/>
        </w:numPr>
        <w:overflowPunct/>
        <w:autoSpaceDE/>
        <w:autoSpaceDN/>
        <w:adjustRightInd/>
        <w:spacing w:after="0"/>
        <w:textAlignment w:val="auto"/>
        <w:rPr>
          <w:bCs/>
          <w:lang w:eastAsia="zh-CN"/>
        </w:rPr>
      </w:pPr>
      <w:r w:rsidRPr="0040057D">
        <w:rPr>
          <w:bCs/>
        </w:rPr>
        <w:t>Note: the target coverage enhancement to bridge the gap with respect to single Msg4 transmission is 2.8 dB</w:t>
      </w:r>
    </w:p>
    <w:p w14:paraId="191637BE" w14:textId="77777777" w:rsidR="00E401C9" w:rsidRDefault="00E401C9" w:rsidP="00625DF8">
      <w:pPr>
        <w:pStyle w:val="Paragraphedeliste"/>
        <w:widowControl/>
        <w:numPr>
          <w:ilvl w:val="0"/>
          <w:numId w:val="22"/>
        </w:numPr>
        <w:suppressAutoHyphens/>
        <w:ind w:leftChars="0"/>
        <w:jc w:val="left"/>
        <w:rPr>
          <w:szCs w:val="20"/>
        </w:rPr>
      </w:pPr>
      <w:r>
        <w:rPr>
          <w:szCs w:val="20"/>
        </w:rPr>
        <w:t>Focus on coverage enhancement for set 1-3 with a target CNR of -8 dB for NR NTN DL coverage enhancements at link level.</w:t>
      </w:r>
    </w:p>
    <w:p w14:paraId="04654134" w14:textId="77777777" w:rsidR="00E401C9" w:rsidRPr="0040057D" w:rsidRDefault="00E401C9" w:rsidP="00E401C9">
      <w:pPr>
        <w:rPr>
          <w:bCs/>
          <w:lang w:eastAsia="zh-CN"/>
        </w:rPr>
      </w:pPr>
    </w:p>
    <w:p w14:paraId="665A7248" w14:textId="77777777" w:rsidR="00E401C9" w:rsidRPr="006C1137" w:rsidRDefault="00E401C9" w:rsidP="00E401C9">
      <w:pPr>
        <w:rPr>
          <w:rFonts w:cs="Times"/>
          <w:lang w:eastAsia="x-none"/>
        </w:rPr>
      </w:pPr>
    </w:p>
    <w:p w14:paraId="36DF1EDB" w14:textId="77777777" w:rsidR="00E401C9" w:rsidRPr="006C1137" w:rsidRDefault="00E401C9" w:rsidP="00E401C9">
      <w:pPr>
        <w:rPr>
          <w:rFonts w:cs="Times"/>
          <w:b/>
          <w:bCs/>
          <w:lang w:eastAsia="x-none"/>
        </w:rPr>
      </w:pPr>
      <w:r w:rsidRPr="006C1137">
        <w:rPr>
          <w:rFonts w:cs="Times"/>
          <w:b/>
          <w:bCs/>
          <w:lang w:eastAsia="x-none"/>
        </w:rPr>
        <w:t>Observation</w:t>
      </w:r>
    </w:p>
    <w:p w14:paraId="28AF8436" w14:textId="77777777" w:rsidR="00E401C9" w:rsidRPr="006C1137" w:rsidRDefault="00E401C9" w:rsidP="00E401C9">
      <w:pPr>
        <w:rPr>
          <w:rFonts w:cs="Times"/>
          <w:lang w:eastAsia="x-none"/>
        </w:rPr>
      </w:pPr>
      <w:r w:rsidRPr="006C1137">
        <w:rPr>
          <w:rFonts w:cs="Times"/>
          <w:lang w:eastAsia="x-none"/>
        </w:rPr>
        <w:t>Backward compatibility for legacy UEs (i.e. Rel-17 and Rel-18 UEs) assuming a default SSB periodicity of 20ms is not guaranteed when SS/PBCH blocks periodicity is larger than 20ms within the cell used for initial frequency scan.</w:t>
      </w:r>
    </w:p>
    <w:p w14:paraId="706FDE7C" w14:textId="77777777" w:rsidR="00E401C9" w:rsidRPr="006C1137" w:rsidRDefault="00E401C9" w:rsidP="00E401C9">
      <w:pPr>
        <w:rPr>
          <w:rFonts w:cs="Times"/>
          <w:lang w:eastAsia="x-none"/>
        </w:rPr>
      </w:pPr>
      <w:r w:rsidRPr="006C1137">
        <w:rPr>
          <w:rFonts w:cs="Times"/>
          <w:lang w:eastAsia="x-none"/>
        </w:rPr>
        <w:t xml:space="preserve">Legacy UEs (i.e. Rel-17 and Rel-18 UEs) are not expected to be able to camp on a cell with SS/PBCH blocks periodicity larger than 160 </w:t>
      </w:r>
      <w:proofErr w:type="spellStart"/>
      <w:r w:rsidRPr="006C1137">
        <w:rPr>
          <w:rFonts w:cs="Times"/>
          <w:lang w:eastAsia="x-none"/>
        </w:rPr>
        <w:t>ms</w:t>
      </w:r>
      <w:proofErr w:type="spellEnd"/>
      <w:r w:rsidRPr="006C1137">
        <w:rPr>
          <w:rFonts w:cs="Times"/>
          <w:lang w:eastAsia="x-none"/>
        </w:rPr>
        <w:t>.</w:t>
      </w:r>
    </w:p>
    <w:p w14:paraId="0EB73735" w14:textId="77777777" w:rsidR="00E401C9" w:rsidRPr="006C1137" w:rsidRDefault="00E401C9" w:rsidP="00E401C9">
      <w:pPr>
        <w:rPr>
          <w:rFonts w:cs="Times"/>
          <w:lang w:eastAsia="x-none"/>
        </w:rPr>
      </w:pPr>
    </w:p>
    <w:p w14:paraId="25CD9EFB" w14:textId="77777777" w:rsidR="00E401C9" w:rsidRPr="006C1137" w:rsidRDefault="00E401C9" w:rsidP="00E401C9">
      <w:pPr>
        <w:rPr>
          <w:rFonts w:cs="Times"/>
          <w:bCs/>
        </w:rPr>
      </w:pPr>
      <w:r w:rsidRPr="006C1137">
        <w:rPr>
          <w:rFonts w:cs="Times"/>
          <w:bCs/>
          <w:highlight w:val="green"/>
        </w:rPr>
        <w:t>Agreement</w:t>
      </w:r>
    </w:p>
    <w:p w14:paraId="5C58DBE6" w14:textId="77777777" w:rsidR="00E401C9" w:rsidRPr="006C1137" w:rsidRDefault="00E401C9" w:rsidP="00E401C9">
      <w:pPr>
        <w:rPr>
          <w:rFonts w:cs="Times"/>
        </w:rPr>
      </w:pPr>
      <w:r w:rsidRPr="006C1137">
        <w:rPr>
          <w:rFonts w:cs="Times"/>
        </w:rPr>
        <w:t>For link level enhancement of PDSCH with SIB1:</w:t>
      </w:r>
    </w:p>
    <w:p w14:paraId="57F8E2CA" w14:textId="77777777" w:rsidR="00E401C9" w:rsidRPr="006C1137" w:rsidRDefault="00E401C9" w:rsidP="00625DF8">
      <w:pPr>
        <w:numPr>
          <w:ilvl w:val="0"/>
          <w:numId w:val="14"/>
        </w:numPr>
        <w:suppressAutoHyphens/>
        <w:overflowPunct/>
        <w:autoSpaceDE/>
        <w:autoSpaceDN/>
        <w:adjustRightInd/>
        <w:spacing w:after="0"/>
        <w:textAlignment w:val="auto"/>
        <w:rPr>
          <w:rFonts w:cs="Times"/>
        </w:rPr>
      </w:pPr>
      <w:r w:rsidRPr="006C1137">
        <w:rPr>
          <w:rFonts w:cs="Times"/>
        </w:rPr>
        <w:t xml:space="preserve">Support PDSCH repetitions within 20 </w:t>
      </w:r>
      <w:proofErr w:type="spellStart"/>
      <w:r w:rsidRPr="006C1137">
        <w:rPr>
          <w:rFonts w:cs="Times"/>
        </w:rPr>
        <w:t>ms</w:t>
      </w:r>
      <w:proofErr w:type="spellEnd"/>
      <w:r w:rsidRPr="006C1137">
        <w:rPr>
          <w:rFonts w:cs="Times"/>
        </w:rPr>
        <w:t xml:space="preserve"> duration</w:t>
      </w:r>
    </w:p>
    <w:p w14:paraId="0221503B" w14:textId="77777777" w:rsidR="00E401C9" w:rsidRPr="006C1137" w:rsidRDefault="00E401C9" w:rsidP="00625DF8">
      <w:pPr>
        <w:numPr>
          <w:ilvl w:val="1"/>
          <w:numId w:val="14"/>
        </w:numPr>
        <w:suppressAutoHyphens/>
        <w:overflowPunct/>
        <w:autoSpaceDE/>
        <w:autoSpaceDN/>
        <w:adjustRightInd/>
        <w:spacing w:after="0"/>
        <w:textAlignment w:val="auto"/>
        <w:rPr>
          <w:rFonts w:cs="Times"/>
        </w:rPr>
      </w:pPr>
      <w:r w:rsidRPr="006C1137">
        <w:rPr>
          <w:rFonts w:cs="Times"/>
        </w:rPr>
        <w:t>The number of repetitions is fixed to 2</w:t>
      </w:r>
      <w:r w:rsidRPr="006C1137">
        <w:rPr>
          <w:rFonts w:cs="Times"/>
          <w:color w:val="FF0000"/>
        </w:rPr>
        <w:t xml:space="preserve"> </w:t>
      </w:r>
      <w:r w:rsidRPr="006C1137">
        <w:rPr>
          <w:rFonts w:cs="Times"/>
        </w:rPr>
        <w:t xml:space="preserve">repetitions </w:t>
      </w:r>
    </w:p>
    <w:p w14:paraId="530F89AD" w14:textId="77777777" w:rsidR="00E401C9" w:rsidRPr="006C1137" w:rsidRDefault="00E401C9" w:rsidP="00625DF8">
      <w:pPr>
        <w:numPr>
          <w:ilvl w:val="1"/>
          <w:numId w:val="14"/>
        </w:numPr>
        <w:suppressAutoHyphens/>
        <w:overflowPunct/>
        <w:autoSpaceDE/>
        <w:autoSpaceDN/>
        <w:adjustRightInd/>
        <w:spacing w:after="0"/>
        <w:textAlignment w:val="auto"/>
        <w:rPr>
          <w:rFonts w:cs="Times"/>
        </w:rPr>
      </w:pPr>
      <w:r w:rsidRPr="006C1137">
        <w:rPr>
          <w:rFonts w:cs="Times"/>
        </w:rPr>
        <w:t>Further discuss the specification impact for at least the following:</w:t>
      </w:r>
    </w:p>
    <w:p w14:paraId="16218C11" w14:textId="77777777" w:rsidR="00E401C9" w:rsidRPr="006C1137" w:rsidRDefault="00E401C9" w:rsidP="00625DF8">
      <w:pPr>
        <w:numPr>
          <w:ilvl w:val="2"/>
          <w:numId w:val="14"/>
        </w:numPr>
        <w:suppressAutoHyphens/>
        <w:overflowPunct/>
        <w:autoSpaceDE/>
        <w:autoSpaceDN/>
        <w:adjustRightInd/>
        <w:spacing w:after="0"/>
        <w:textAlignment w:val="auto"/>
        <w:rPr>
          <w:rFonts w:cs="Times"/>
        </w:rPr>
      </w:pPr>
      <w:r w:rsidRPr="006C1137">
        <w:rPr>
          <w:rFonts w:cs="Times"/>
        </w:rPr>
        <w:t xml:space="preserve">Procedure and </w:t>
      </w:r>
      <w:proofErr w:type="spellStart"/>
      <w:r w:rsidRPr="006C1137">
        <w:rPr>
          <w:rFonts w:cs="Times"/>
        </w:rPr>
        <w:t>signaling</w:t>
      </w:r>
      <w:proofErr w:type="spellEnd"/>
      <w:r w:rsidRPr="006C1137">
        <w:rPr>
          <w:rFonts w:cs="Times"/>
        </w:rPr>
        <w:t xml:space="preserve"> (enabling repetitions, associated time resource determination, etc.)</w:t>
      </w:r>
    </w:p>
    <w:p w14:paraId="200726F8" w14:textId="77777777" w:rsidR="00E401C9" w:rsidRPr="006C1137" w:rsidRDefault="00E401C9" w:rsidP="00625DF8">
      <w:pPr>
        <w:numPr>
          <w:ilvl w:val="0"/>
          <w:numId w:val="14"/>
        </w:numPr>
        <w:suppressAutoHyphens/>
        <w:overflowPunct/>
        <w:autoSpaceDE/>
        <w:autoSpaceDN/>
        <w:adjustRightInd/>
        <w:spacing w:after="0"/>
        <w:textAlignment w:val="auto"/>
        <w:rPr>
          <w:rFonts w:cs="Times"/>
        </w:rPr>
      </w:pPr>
      <w:r w:rsidRPr="006C1137">
        <w:rPr>
          <w:rFonts w:cs="Times"/>
        </w:rPr>
        <w:t>Note 1: without the above PDSCH repetitions, the coverage gap is 2.2 dB to 4.6 dB depending on SIB1 size.</w:t>
      </w:r>
    </w:p>
    <w:p w14:paraId="4D6EB3D0" w14:textId="77777777" w:rsidR="00E401C9" w:rsidRPr="006C1137" w:rsidRDefault="00E401C9" w:rsidP="00625DF8">
      <w:pPr>
        <w:numPr>
          <w:ilvl w:val="0"/>
          <w:numId w:val="14"/>
        </w:numPr>
        <w:suppressAutoHyphens/>
        <w:overflowPunct/>
        <w:autoSpaceDE/>
        <w:autoSpaceDN/>
        <w:adjustRightInd/>
        <w:spacing w:after="0"/>
        <w:textAlignment w:val="auto"/>
        <w:rPr>
          <w:rFonts w:cs="Times"/>
        </w:rPr>
      </w:pPr>
      <w:r w:rsidRPr="006C1137">
        <w:rPr>
          <w:rFonts w:cs="Times"/>
        </w:rPr>
        <w:t>Note 2: Focus on coverage enhancement for set 1-3 with a target CNR of -8 dB for NR NTN DL coverage enhancements at link level.</w:t>
      </w:r>
    </w:p>
    <w:p w14:paraId="2AF5037D" w14:textId="77777777" w:rsidR="00E401C9" w:rsidRPr="006C1137" w:rsidRDefault="00E401C9" w:rsidP="00625DF8">
      <w:pPr>
        <w:numPr>
          <w:ilvl w:val="0"/>
          <w:numId w:val="14"/>
        </w:numPr>
        <w:suppressAutoHyphens/>
        <w:overflowPunct/>
        <w:autoSpaceDE/>
        <w:autoSpaceDN/>
        <w:adjustRightInd/>
        <w:spacing w:after="0"/>
        <w:textAlignment w:val="auto"/>
        <w:rPr>
          <w:rFonts w:cs="Times"/>
        </w:rPr>
      </w:pPr>
      <w:r w:rsidRPr="006C1137">
        <w:rPr>
          <w:rFonts w:cs="Times"/>
        </w:rPr>
        <w:t xml:space="preserve">Note 3: the above is not related to multiple SIB1 transmissions across 20 </w:t>
      </w:r>
      <w:proofErr w:type="spellStart"/>
      <w:r w:rsidRPr="006C1137">
        <w:rPr>
          <w:rFonts w:cs="Times"/>
        </w:rPr>
        <w:t>ms</w:t>
      </w:r>
      <w:proofErr w:type="spellEnd"/>
      <w:r w:rsidRPr="006C1137">
        <w:rPr>
          <w:rFonts w:cs="Times"/>
        </w:rPr>
        <w:t xml:space="preserve"> periodicities of SSB, which may not be available when the SSB periodicity is 160 </w:t>
      </w:r>
      <w:proofErr w:type="spellStart"/>
      <w:r w:rsidRPr="006C1137">
        <w:rPr>
          <w:rFonts w:cs="Times"/>
        </w:rPr>
        <w:t>ms</w:t>
      </w:r>
      <w:proofErr w:type="spellEnd"/>
      <w:r w:rsidRPr="006C1137">
        <w:rPr>
          <w:rFonts w:cs="Times"/>
        </w:rPr>
        <w:t xml:space="preserve"> or larger (if supported) depending on the SSB and CORESET multiplexing pattern.</w:t>
      </w:r>
    </w:p>
    <w:p w14:paraId="14938C7C" w14:textId="77777777" w:rsidR="00E401C9" w:rsidRPr="006C1137" w:rsidRDefault="00E401C9" w:rsidP="00E401C9">
      <w:pPr>
        <w:rPr>
          <w:rFonts w:cs="Times"/>
          <w:lang w:eastAsia="x-none"/>
        </w:rPr>
      </w:pPr>
    </w:p>
    <w:p w14:paraId="56498681" w14:textId="77777777" w:rsidR="00E401C9" w:rsidRPr="006C1137" w:rsidRDefault="00E401C9" w:rsidP="00E401C9">
      <w:pPr>
        <w:rPr>
          <w:rFonts w:cs="Times"/>
          <w:lang w:eastAsia="zh-CN"/>
        </w:rPr>
      </w:pPr>
    </w:p>
    <w:p w14:paraId="5DB9F367" w14:textId="77777777" w:rsidR="00E401C9" w:rsidRPr="006C1137" w:rsidRDefault="00E401C9" w:rsidP="00E401C9">
      <w:pPr>
        <w:rPr>
          <w:rFonts w:cs="Times"/>
          <w:bCs/>
        </w:rPr>
      </w:pPr>
      <w:r w:rsidRPr="006C1137">
        <w:rPr>
          <w:rFonts w:cs="Times"/>
          <w:bCs/>
          <w:highlight w:val="green"/>
        </w:rPr>
        <w:t>Agreement</w:t>
      </w:r>
    </w:p>
    <w:p w14:paraId="41BBAFE0" w14:textId="77777777" w:rsidR="00E401C9" w:rsidRPr="006C1137" w:rsidRDefault="00E401C9" w:rsidP="00E401C9">
      <w:pPr>
        <w:rPr>
          <w:rFonts w:cs="Times"/>
          <w:bCs/>
        </w:rPr>
      </w:pPr>
      <w:r w:rsidRPr="006C1137">
        <w:rPr>
          <w:rFonts w:cs="Times"/>
          <w:bCs/>
        </w:rPr>
        <w:t>For PDCCH CSS (except Type-3) link level enhancements, support only PDCCH repetition for NTN.</w:t>
      </w:r>
    </w:p>
    <w:p w14:paraId="58570F12" w14:textId="77777777" w:rsidR="00E401C9" w:rsidRPr="006C1137" w:rsidRDefault="00E401C9" w:rsidP="00625DF8">
      <w:pPr>
        <w:numPr>
          <w:ilvl w:val="0"/>
          <w:numId w:val="23"/>
        </w:numPr>
        <w:overflowPunct/>
        <w:autoSpaceDE/>
        <w:autoSpaceDN/>
        <w:adjustRightInd/>
        <w:spacing w:after="0"/>
        <w:textAlignment w:val="auto"/>
        <w:rPr>
          <w:rFonts w:cs="Times"/>
          <w:bCs/>
        </w:rPr>
      </w:pPr>
      <w:r w:rsidRPr="006C1137">
        <w:rPr>
          <w:rFonts w:cs="Times"/>
          <w:bCs/>
        </w:rPr>
        <w:t>FFS: intra-slot and/or inter-slot</w:t>
      </w:r>
    </w:p>
    <w:p w14:paraId="15BCD276" w14:textId="77777777" w:rsidR="00E401C9" w:rsidRPr="006C1137" w:rsidRDefault="00E401C9" w:rsidP="00E401C9">
      <w:pPr>
        <w:rPr>
          <w:rFonts w:cs="Times"/>
          <w:lang w:eastAsia="x-none"/>
        </w:rPr>
      </w:pPr>
    </w:p>
    <w:p w14:paraId="5709C544" w14:textId="77777777" w:rsidR="00E401C9" w:rsidRDefault="00E401C9" w:rsidP="00E401C9">
      <w:pPr>
        <w:rPr>
          <w:lang w:eastAsia="x-none"/>
        </w:rPr>
      </w:pPr>
    </w:p>
    <w:p w14:paraId="5CD411C3" w14:textId="77777777" w:rsidR="00FC4A94" w:rsidRDefault="00FC4A94" w:rsidP="00FC4A94"/>
    <w:p w14:paraId="4EBA5269" w14:textId="59E54C78" w:rsidR="00FC4A94" w:rsidRPr="00325BD2" w:rsidRDefault="009F7F03" w:rsidP="00FC4A94">
      <w:pPr>
        <w:spacing w:beforeLines="50" w:before="120" w:afterLines="50" w:after="120"/>
        <w:rPr>
          <w:rFonts w:ascii="Arial" w:eastAsia="DengXian" w:hAnsi="Arial" w:cs="Arial"/>
          <w:b/>
          <w:sz w:val="22"/>
        </w:rPr>
      </w:pPr>
      <w:r>
        <w:rPr>
          <w:rFonts w:ascii="Arial" w:eastAsia="DengXian" w:hAnsi="Arial" w:cs="Arial" w:hint="eastAsia"/>
          <w:b/>
          <w:sz w:val="22"/>
        </w:rPr>
        <w:t>2.1.1.</w:t>
      </w:r>
      <w:r>
        <w:rPr>
          <w:rFonts w:ascii="Arial" w:eastAsia="DengXian" w:hAnsi="Arial" w:cs="Arial"/>
          <w:b/>
          <w:sz w:val="22"/>
        </w:rPr>
        <w:t>2</w:t>
      </w:r>
      <w:r w:rsidR="00FC4A94" w:rsidRPr="00325BD2">
        <w:rPr>
          <w:rFonts w:ascii="Arial" w:eastAsia="DengXian" w:hAnsi="Arial" w:cs="Arial" w:hint="eastAsia"/>
          <w:b/>
          <w:sz w:val="22"/>
        </w:rPr>
        <w:t xml:space="preserve">.2 </w:t>
      </w:r>
      <w:r w:rsidR="00FC4A94" w:rsidRPr="00325BD2">
        <w:rPr>
          <w:rFonts w:ascii="Arial" w:eastAsia="DengXian" w:hAnsi="Arial" w:cs="Arial"/>
          <w:b/>
          <w:sz w:val="22"/>
        </w:rPr>
        <w:t xml:space="preserve">Support of </w:t>
      </w:r>
      <w:proofErr w:type="spellStart"/>
      <w:r w:rsidR="00FC4A94" w:rsidRPr="00325BD2">
        <w:rPr>
          <w:rFonts w:ascii="Arial" w:eastAsia="DengXian" w:hAnsi="Arial" w:cs="Arial"/>
          <w:b/>
          <w:sz w:val="22"/>
        </w:rPr>
        <w:t>RedCap</w:t>
      </w:r>
      <w:proofErr w:type="spellEnd"/>
      <w:r w:rsidR="00FC4A94" w:rsidRPr="00325BD2">
        <w:rPr>
          <w:rFonts w:ascii="Arial" w:eastAsia="DengXian" w:hAnsi="Arial" w:cs="Arial"/>
          <w:b/>
          <w:sz w:val="22"/>
        </w:rPr>
        <w:t xml:space="preserve"> and </w:t>
      </w:r>
      <w:proofErr w:type="spellStart"/>
      <w:r w:rsidR="00FC4A94" w:rsidRPr="00325BD2">
        <w:rPr>
          <w:rFonts w:ascii="Arial" w:eastAsia="DengXian" w:hAnsi="Arial" w:cs="Arial"/>
          <w:b/>
          <w:sz w:val="22"/>
        </w:rPr>
        <w:t>eRedCap</w:t>
      </w:r>
      <w:proofErr w:type="spellEnd"/>
      <w:r w:rsidR="00FC4A94" w:rsidRPr="00325BD2">
        <w:rPr>
          <w:rFonts w:ascii="Arial" w:eastAsia="DengXian" w:hAnsi="Arial" w:cs="Arial"/>
          <w:b/>
          <w:sz w:val="22"/>
        </w:rPr>
        <w:t xml:space="preserve"> UEs with NR NTN operating in FR1-NTN bands</w:t>
      </w:r>
    </w:p>
    <w:p w14:paraId="23C3A340" w14:textId="77777777" w:rsidR="00A57777" w:rsidRPr="00CD289C" w:rsidRDefault="00A57777" w:rsidP="00A57777">
      <w:pPr>
        <w:rPr>
          <w:rFonts w:eastAsia="SimSun"/>
          <w:bCs/>
          <w:lang w:val="en-US" w:eastAsia="zh-CN"/>
        </w:rPr>
      </w:pPr>
      <w:r w:rsidRPr="00CD289C">
        <w:rPr>
          <w:rFonts w:eastAsia="SimSun"/>
          <w:bCs/>
          <w:highlight w:val="green"/>
          <w:lang w:val="en-US" w:eastAsia="zh-CN"/>
        </w:rPr>
        <w:t>Agreement</w:t>
      </w:r>
    </w:p>
    <w:p w14:paraId="235A8C4B" w14:textId="77777777" w:rsidR="00A57777" w:rsidRPr="00CD289C" w:rsidRDefault="00A57777" w:rsidP="00A57777">
      <w:pPr>
        <w:rPr>
          <w:rFonts w:eastAsia="SimSun"/>
          <w:bCs/>
          <w:lang w:val="en-US" w:eastAsia="zh-CN"/>
        </w:rPr>
      </w:pPr>
      <w:r w:rsidRPr="00CD289C">
        <w:rPr>
          <w:rFonts w:eastAsia="SimSun" w:hint="eastAsia"/>
          <w:bCs/>
          <w:lang w:val="en-US" w:eastAsia="zh-CN"/>
        </w:rPr>
        <w:t>For Rel-19 HD-FDD (e)Redcap UE</w:t>
      </w:r>
      <w:r w:rsidRPr="00CD289C">
        <w:rPr>
          <w:rFonts w:eastAsia="SimSun"/>
          <w:bCs/>
          <w:lang w:val="en-US" w:eastAsia="zh-CN"/>
        </w:rPr>
        <w:t xml:space="preserve"> in RRC connected mode, </w:t>
      </w:r>
      <w:r w:rsidRPr="00CD289C">
        <w:rPr>
          <w:rFonts w:eastAsia="SimSun" w:hint="eastAsia"/>
          <w:bCs/>
          <w:lang w:val="en-US" w:eastAsia="zh-CN"/>
        </w:rPr>
        <w:t xml:space="preserve">for </w:t>
      </w:r>
      <w:r w:rsidRPr="00CD289C">
        <w:rPr>
          <w:rFonts w:eastAsia="SimSun"/>
          <w:bCs/>
          <w:lang w:val="en-US" w:eastAsia="zh-CN"/>
        </w:rPr>
        <w:t xml:space="preserve">collision </w:t>
      </w:r>
      <w:r w:rsidRPr="00CD289C">
        <w:rPr>
          <w:rFonts w:eastAsia="SimSun" w:hint="eastAsia"/>
          <w:bCs/>
          <w:lang w:val="en-US" w:eastAsia="zh-CN"/>
        </w:rPr>
        <w:t>case 3</w:t>
      </w:r>
      <w:r w:rsidRPr="00CD289C">
        <w:rPr>
          <w:rFonts w:eastAsia="SimSun"/>
          <w:bCs/>
          <w:lang w:val="en-US" w:eastAsia="zh-CN"/>
        </w:rPr>
        <w:t xml:space="preserve">, </w:t>
      </w:r>
    </w:p>
    <w:p w14:paraId="63C4DC01" w14:textId="77777777" w:rsidR="00A57777" w:rsidRPr="00CD289C" w:rsidRDefault="00A57777" w:rsidP="00625DF8">
      <w:pPr>
        <w:numPr>
          <w:ilvl w:val="0"/>
          <w:numId w:val="24"/>
        </w:numPr>
        <w:tabs>
          <w:tab w:val="left" w:pos="420"/>
        </w:tabs>
        <w:overflowPunct/>
        <w:autoSpaceDE/>
        <w:autoSpaceDN/>
        <w:adjustRightInd/>
        <w:spacing w:after="0"/>
        <w:textAlignment w:val="auto"/>
        <w:rPr>
          <w:rFonts w:eastAsia="SimSun"/>
          <w:bCs/>
          <w:lang w:val="en-US" w:eastAsia="zh-CN"/>
        </w:rPr>
      </w:pPr>
      <w:r w:rsidRPr="00CD289C">
        <w:rPr>
          <w:rFonts w:eastAsia="SimSun" w:hint="eastAsia"/>
          <w:bCs/>
          <w:lang w:val="en-US" w:eastAsia="zh-CN"/>
        </w:rPr>
        <w:t>H</w:t>
      </w:r>
      <w:r w:rsidRPr="00CD289C">
        <w:rPr>
          <w:rFonts w:eastAsia="SimSun"/>
          <w:bCs/>
          <w:lang w:val="en-US" w:eastAsia="zh-CN"/>
        </w:rPr>
        <w:t>andling of collision with Type-0/0A/1/2-PDCCH CSS</w:t>
      </w:r>
      <w:r w:rsidRPr="00CD289C">
        <w:rPr>
          <w:rFonts w:eastAsia="SimSun" w:hint="eastAsia"/>
          <w:bCs/>
          <w:lang w:val="en-US" w:eastAsia="zh-CN"/>
        </w:rPr>
        <w:t xml:space="preserve"> in RRC-Connected mode </w:t>
      </w:r>
      <w:r w:rsidRPr="00CD289C">
        <w:rPr>
          <w:rFonts w:eastAsia="SimSun"/>
          <w:bCs/>
          <w:lang w:val="en-US" w:eastAsia="zh-CN"/>
        </w:rPr>
        <w:t>is left to UE implementation whether to prioritize UL or prioritize DL</w:t>
      </w:r>
      <w:r w:rsidRPr="00CD289C">
        <w:rPr>
          <w:rFonts w:eastAsia="SimSun" w:hint="eastAsia"/>
          <w:bCs/>
          <w:lang w:val="en-US" w:eastAsia="zh-CN"/>
        </w:rPr>
        <w:t xml:space="preserve"> with the constraint in the following note</w:t>
      </w:r>
      <w:r w:rsidRPr="00CD289C">
        <w:rPr>
          <w:rFonts w:eastAsia="SimSun"/>
          <w:bCs/>
          <w:lang w:val="en-US" w:eastAsia="zh-CN"/>
        </w:rPr>
        <w:t>.</w:t>
      </w:r>
    </w:p>
    <w:p w14:paraId="12390C80" w14:textId="77777777" w:rsidR="00A57777" w:rsidRPr="00CD289C" w:rsidRDefault="00A57777" w:rsidP="00625DF8">
      <w:pPr>
        <w:numPr>
          <w:ilvl w:val="0"/>
          <w:numId w:val="24"/>
        </w:numPr>
        <w:tabs>
          <w:tab w:val="left" w:pos="420"/>
        </w:tabs>
        <w:overflowPunct/>
        <w:autoSpaceDE/>
        <w:autoSpaceDN/>
        <w:adjustRightInd/>
        <w:spacing w:after="0"/>
        <w:textAlignment w:val="auto"/>
        <w:rPr>
          <w:rFonts w:eastAsia="SimSun"/>
          <w:bCs/>
          <w:lang w:val="en-US" w:eastAsia="zh-CN"/>
        </w:rPr>
      </w:pPr>
      <w:r w:rsidRPr="00CD289C">
        <w:rPr>
          <w:rFonts w:eastAsia="SimSun"/>
          <w:bCs/>
          <w:lang w:val="en-US" w:eastAsia="zh-CN"/>
        </w:rPr>
        <w:t xml:space="preserve">For other use cases, </w:t>
      </w:r>
      <w:r w:rsidRPr="00CD289C">
        <w:rPr>
          <w:rFonts w:eastAsia="SimSun" w:hint="eastAsia"/>
          <w:bCs/>
          <w:lang w:val="en-US" w:eastAsia="zh-CN"/>
        </w:rPr>
        <w:t xml:space="preserve">default priority rule for </w:t>
      </w:r>
      <w:r w:rsidRPr="00CD289C">
        <w:rPr>
          <w:rFonts w:eastAsia="SimSun"/>
          <w:bCs/>
          <w:lang w:val="en-US" w:eastAsia="zh-CN"/>
        </w:rPr>
        <w:t xml:space="preserve">collision </w:t>
      </w:r>
      <w:r w:rsidRPr="00CD289C">
        <w:rPr>
          <w:rFonts w:eastAsia="SimSun" w:hint="eastAsia"/>
          <w:bCs/>
          <w:lang w:val="en-US" w:eastAsia="zh-CN"/>
        </w:rPr>
        <w:t>case 3 in RRC-Connected mode is that DL is prioritized.</w:t>
      </w:r>
    </w:p>
    <w:p w14:paraId="31A140D3" w14:textId="77777777" w:rsidR="00A57777" w:rsidRPr="00CD289C" w:rsidRDefault="00A57777" w:rsidP="00625DF8">
      <w:pPr>
        <w:numPr>
          <w:ilvl w:val="1"/>
          <w:numId w:val="24"/>
        </w:numPr>
        <w:overflowPunct/>
        <w:autoSpaceDE/>
        <w:autoSpaceDN/>
        <w:adjustRightInd/>
        <w:spacing w:after="0"/>
        <w:ind w:left="2140"/>
        <w:textAlignment w:val="auto"/>
        <w:rPr>
          <w:rFonts w:eastAsia="SimSun"/>
          <w:bCs/>
          <w:lang w:val="en-US" w:eastAsia="zh-CN"/>
        </w:rPr>
      </w:pPr>
      <w:r w:rsidRPr="00CD289C">
        <w:rPr>
          <w:rFonts w:eastAsia="SimSun" w:hint="eastAsia"/>
          <w:bCs/>
          <w:lang w:val="en-US" w:eastAsia="zh-CN"/>
        </w:rPr>
        <w:t>Network is allowed to indicate UL overriding DL</w:t>
      </w:r>
      <w:r w:rsidRPr="00CD289C">
        <w:rPr>
          <w:rFonts w:eastAsia="SimSun"/>
          <w:bCs/>
          <w:lang w:val="en-US" w:eastAsia="zh-CN"/>
        </w:rPr>
        <w:t xml:space="preserve"> for all the other use cases above</w:t>
      </w:r>
    </w:p>
    <w:p w14:paraId="1240AC95" w14:textId="77777777" w:rsidR="00A57777" w:rsidRPr="00CD289C" w:rsidRDefault="00A57777" w:rsidP="00625DF8">
      <w:pPr>
        <w:numPr>
          <w:ilvl w:val="2"/>
          <w:numId w:val="24"/>
        </w:numPr>
        <w:overflowPunct/>
        <w:autoSpaceDE/>
        <w:autoSpaceDN/>
        <w:adjustRightInd/>
        <w:spacing w:after="0"/>
        <w:ind w:left="2860"/>
        <w:textAlignment w:val="auto"/>
        <w:rPr>
          <w:rFonts w:eastAsia="SimSun"/>
          <w:bCs/>
          <w:lang w:val="en-US" w:eastAsia="zh-CN"/>
        </w:rPr>
      </w:pPr>
      <w:r w:rsidRPr="00CD289C">
        <w:rPr>
          <w:rFonts w:eastAsia="SimSun"/>
          <w:bCs/>
          <w:lang w:val="en-US" w:eastAsia="zh-CN"/>
        </w:rPr>
        <w:t>This is signaled by RRC configuration</w:t>
      </w:r>
    </w:p>
    <w:p w14:paraId="56298002" w14:textId="77777777" w:rsidR="00A57777" w:rsidRPr="00CD289C" w:rsidRDefault="00A57777" w:rsidP="00A57777">
      <w:pPr>
        <w:jc w:val="both"/>
        <w:rPr>
          <w:rFonts w:eastAsia="SimSun"/>
          <w:lang w:val="en-US" w:eastAsia="zh-CN"/>
        </w:rPr>
      </w:pPr>
    </w:p>
    <w:p w14:paraId="1120A931" w14:textId="77777777" w:rsidR="00A57777" w:rsidRPr="00CD289C" w:rsidRDefault="00A57777" w:rsidP="00A57777">
      <w:pPr>
        <w:jc w:val="both"/>
        <w:rPr>
          <w:rFonts w:eastAsia="SimSun"/>
          <w:lang w:val="en-US" w:eastAsia="zh-CN"/>
        </w:rPr>
      </w:pPr>
      <w:r w:rsidRPr="00CD289C">
        <w:rPr>
          <w:rFonts w:eastAsia="SimSun" w:hint="eastAsia"/>
          <w:lang w:val="en-US" w:eastAsia="zh-CN"/>
        </w:rPr>
        <w:t>Note: UE shall comply to the following existing procedure in 38.331:</w:t>
      </w:r>
    </w:p>
    <w:p w14:paraId="2D0775D3" w14:textId="77777777" w:rsidR="00A57777" w:rsidRPr="00CD289C" w:rsidRDefault="00A57777" w:rsidP="00A57777">
      <w:pPr>
        <w:ind w:leftChars="100" w:left="200"/>
        <w:jc w:val="both"/>
      </w:pPr>
      <w:r w:rsidRPr="00CD289C">
        <w:rPr>
          <w:rFonts w:eastAsia="SimSun"/>
        </w:rPr>
        <w:t xml:space="preserve">UEs in </w:t>
      </w:r>
      <w:r w:rsidRPr="00CD289C">
        <w:t xml:space="preserve">RRC_CONNECTED </w:t>
      </w:r>
      <w:r w:rsidRPr="00CD289C">
        <w:rPr>
          <w:rFonts w:eastAsia="SimSun"/>
        </w:rPr>
        <w:t>shall</w:t>
      </w:r>
      <w:r w:rsidRPr="00CD289C">
        <w:t xml:space="preserve"> monitor for SI change indication in any paging occasion at least once per modification period if the UE is provided with common search space, including</w:t>
      </w:r>
      <w:r w:rsidRPr="00CD289C">
        <w:rPr>
          <w:i/>
          <w:iCs/>
        </w:rPr>
        <w:t xml:space="preserve"> </w:t>
      </w:r>
      <w:proofErr w:type="spellStart"/>
      <w:r w:rsidRPr="00CD289C">
        <w:rPr>
          <w:i/>
          <w:iCs/>
        </w:rPr>
        <w:t>pagingSearchSpace</w:t>
      </w:r>
      <w:proofErr w:type="spellEnd"/>
      <w:r w:rsidRPr="00CD289C">
        <w:t xml:space="preserve">, </w:t>
      </w:r>
      <w:r w:rsidRPr="00CD289C">
        <w:rPr>
          <w:i/>
          <w:iCs/>
        </w:rPr>
        <w:t>searchSpaceSIB1</w:t>
      </w:r>
      <w:r w:rsidRPr="00CD289C">
        <w:t xml:space="preserve"> and </w:t>
      </w:r>
      <w:proofErr w:type="spellStart"/>
      <w:r w:rsidRPr="00CD289C">
        <w:rPr>
          <w:i/>
          <w:iCs/>
        </w:rPr>
        <w:t>searchSpaceOtherSystemInformation</w:t>
      </w:r>
      <w:proofErr w:type="spellEnd"/>
      <w:r w:rsidRPr="00CD289C">
        <w:t>, on the active BWP to monitor paging, as specified in TS 38.213 [13], clause 13.</w:t>
      </w:r>
    </w:p>
    <w:p w14:paraId="36E3BB88" w14:textId="77777777" w:rsidR="00A57777" w:rsidRDefault="00A57777" w:rsidP="00A57777">
      <w:pPr>
        <w:rPr>
          <w:rFonts w:eastAsia="SimSun"/>
          <w:b/>
          <w:bCs/>
          <w:lang w:val="en-US" w:eastAsia="zh-CN"/>
        </w:rPr>
      </w:pPr>
    </w:p>
    <w:p w14:paraId="599E13FE" w14:textId="77777777" w:rsidR="00A57777" w:rsidRPr="00CD289C" w:rsidRDefault="00A57777" w:rsidP="00A57777">
      <w:pPr>
        <w:rPr>
          <w:rFonts w:eastAsia="SimSun"/>
          <w:lang w:val="en-US" w:eastAsia="zh-CN"/>
        </w:rPr>
      </w:pPr>
      <w:r w:rsidRPr="00CD289C">
        <w:rPr>
          <w:rFonts w:eastAsia="SimSun"/>
          <w:highlight w:val="green"/>
          <w:lang w:val="en-US" w:eastAsia="zh-CN"/>
        </w:rPr>
        <w:t>Agreement</w:t>
      </w:r>
    </w:p>
    <w:p w14:paraId="2071CAF8" w14:textId="77777777" w:rsidR="00A57777" w:rsidRPr="00CD289C" w:rsidRDefault="00A57777" w:rsidP="00A57777">
      <w:pPr>
        <w:rPr>
          <w:rFonts w:eastAsia="SimSun"/>
          <w:lang w:val="en-US" w:eastAsia="zh-CN"/>
        </w:rPr>
      </w:pPr>
      <w:r w:rsidRPr="00CD289C">
        <w:rPr>
          <w:rFonts w:eastAsia="SimSun" w:hint="eastAsia"/>
          <w:lang w:val="en-US" w:eastAsia="ko-KR"/>
        </w:rPr>
        <w:t xml:space="preserve">The collision case 4 (Dynamically scheduled DL reception collides with dynamic scheduled UL transmission) </w:t>
      </w:r>
      <w:r w:rsidRPr="00CD289C">
        <w:rPr>
          <w:rFonts w:eastAsia="SimSun" w:hint="eastAsia"/>
          <w:lang w:val="en-US" w:eastAsia="zh-CN"/>
        </w:rPr>
        <w:t>is not considered</w:t>
      </w:r>
      <w:r w:rsidRPr="00CD289C">
        <w:rPr>
          <w:rFonts w:eastAsia="SimSun" w:hint="eastAsia"/>
          <w:lang w:val="en-US" w:eastAsia="ko-KR"/>
        </w:rPr>
        <w:t xml:space="preserve"> as</w:t>
      </w:r>
      <w:r w:rsidRPr="00CD289C">
        <w:rPr>
          <w:rFonts w:eastAsia="SimSun" w:hint="eastAsia"/>
          <w:lang w:val="en-US" w:eastAsia="zh-CN"/>
        </w:rPr>
        <w:t xml:space="preserve"> an</w:t>
      </w:r>
      <w:r w:rsidRPr="00CD289C">
        <w:rPr>
          <w:rFonts w:eastAsia="SimSun" w:hint="eastAsia"/>
          <w:lang w:val="en-US" w:eastAsia="ko-KR"/>
        </w:rPr>
        <w:t xml:space="preserve"> error case</w:t>
      </w:r>
      <w:r w:rsidRPr="00CD289C">
        <w:rPr>
          <w:rFonts w:eastAsia="SimSun"/>
          <w:lang w:val="en-US" w:eastAsia="ko-KR"/>
        </w:rPr>
        <w:t xml:space="preserve"> for Rel-19 HD-FDD (e)Redcap UE in RRC connected mode</w:t>
      </w:r>
      <w:r w:rsidRPr="00CD289C">
        <w:rPr>
          <w:rFonts w:eastAsia="SimSun" w:hint="eastAsia"/>
          <w:lang w:val="en-US" w:eastAsia="ko-KR"/>
        </w:rPr>
        <w:t>.</w:t>
      </w:r>
      <w:r w:rsidRPr="00CD289C">
        <w:rPr>
          <w:rFonts w:eastAsia="SimSun" w:hint="eastAsia"/>
          <w:lang w:val="en-US" w:eastAsia="zh-CN"/>
        </w:rPr>
        <w:t xml:space="preserve"> </w:t>
      </w:r>
    </w:p>
    <w:p w14:paraId="488461D0" w14:textId="77777777" w:rsidR="00A57777" w:rsidRPr="00857740" w:rsidRDefault="00A57777" w:rsidP="00625DF8">
      <w:pPr>
        <w:numPr>
          <w:ilvl w:val="0"/>
          <w:numId w:val="24"/>
        </w:numPr>
        <w:tabs>
          <w:tab w:val="left" w:pos="420"/>
        </w:tabs>
        <w:overflowPunct/>
        <w:autoSpaceDE/>
        <w:autoSpaceDN/>
        <w:adjustRightInd/>
        <w:spacing w:after="0"/>
        <w:textAlignment w:val="auto"/>
        <w:rPr>
          <w:rFonts w:eastAsia="SimSun"/>
          <w:bCs/>
          <w:lang w:val="en-US" w:eastAsia="zh-CN"/>
        </w:rPr>
      </w:pPr>
      <w:r w:rsidRPr="00857740">
        <w:rPr>
          <w:rFonts w:eastAsia="SimSun"/>
          <w:bCs/>
          <w:lang w:val="en-US" w:eastAsia="zh-CN"/>
        </w:rPr>
        <w:t xml:space="preserve">FFS whether to prioritize UL or prioritize DL  </w:t>
      </w:r>
    </w:p>
    <w:p w14:paraId="19A93A9D" w14:textId="77777777" w:rsidR="00A57777" w:rsidRDefault="00A57777" w:rsidP="00A57777">
      <w:pPr>
        <w:rPr>
          <w:rFonts w:eastAsia="SimSun"/>
          <w:bCs/>
          <w:lang w:val="en-US" w:eastAsia="zh-CN"/>
        </w:rPr>
      </w:pPr>
    </w:p>
    <w:p w14:paraId="5CF8678D" w14:textId="77777777" w:rsidR="00FC4A94" w:rsidRPr="00A57777" w:rsidRDefault="00FC4A94" w:rsidP="00FC4A94">
      <w:pPr>
        <w:rPr>
          <w:iCs/>
          <w:lang w:val="en-US"/>
        </w:rPr>
      </w:pPr>
    </w:p>
    <w:p w14:paraId="40A96B28" w14:textId="0DB0672D" w:rsidR="00FC4A94" w:rsidRPr="00325BD2" w:rsidRDefault="00FC4A94" w:rsidP="00FC4A94">
      <w:pPr>
        <w:spacing w:beforeLines="50" w:before="120" w:afterLines="50" w:after="120"/>
        <w:rPr>
          <w:rFonts w:ascii="Arial" w:eastAsia="DengXian" w:hAnsi="Arial" w:cs="Arial"/>
          <w:b/>
          <w:sz w:val="22"/>
        </w:rPr>
      </w:pPr>
      <w:r w:rsidRPr="00325BD2">
        <w:rPr>
          <w:rFonts w:ascii="Arial" w:eastAsia="DengXian" w:hAnsi="Arial" w:cs="Arial" w:hint="eastAsia"/>
          <w:b/>
          <w:sz w:val="22"/>
        </w:rPr>
        <w:t>2.1.1.</w:t>
      </w:r>
      <w:r w:rsidR="009F7F03">
        <w:rPr>
          <w:rFonts w:ascii="Arial" w:eastAsia="DengXian" w:hAnsi="Arial" w:cs="Arial"/>
          <w:b/>
          <w:sz w:val="22"/>
        </w:rPr>
        <w:t>2</w:t>
      </w:r>
      <w:r w:rsidRPr="00325BD2">
        <w:rPr>
          <w:rFonts w:ascii="Arial" w:eastAsia="DengXian" w:hAnsi="Arial" w:cs="Arial" w:hint="eastAsia"/>
          <w:b/>
          <w:sz w:val="22"/>
        </w:rPr>
        <w:t xml:space="preserve">.3 </w:t>
      </w:r>
      <w:r w:rsidRPr="00325BD2">
        <w:rPr>
          <w:rFonts w:ascii="Arial" w:eastAsia="DengXian" w:hAnsi="Arial" w:cs="Arial"/>
          <w:b/>
          <w:sz w:val="22"/>
        </w:rPr>
        <w:t>NR-NTN uplink capacity/throughput enhancement</w:t>
      </w:r>
    </w:p>
    <w:p w14:paraId="7A6AC887" w14:textId="77777777" w:rsidR="00A57777" w:rsidRPr="00F8282A" w:rsidRDefault="00A57777" w:rsidP="00A57777">
      <w:pPr>
        <w:rPr>
          <w:rFonts w:cs="Times"/>
          <w:color w:val="000000"/>
          <w:kern w:val="24"/>
        </w:rPr>
      </w:pPr>
      <w:r w:rsidRPr="00F8282A">
        <w:rPr>
          <w:rFonts w:cs="Times"/>
          <w:highlight w:val="green"/>
        </w:rPr>
        <w:t>Agreement</w:t>
      </w:r>
    </w:p>
    <w:p w14:paraId="6D9BDA8D" w14:textId="77777777" w:rsidR="00A57777" w:rsidRPr="00AD0C5B" w:rsidRDefault="00A57777" w:rsidP="00A57777">
      <w:pPr>
        <w:rPr>
          <w:rFonts w:eastAsia="DengXian" w:cs="Times"/>
          <w:lang w:eastAsia="zh-CN"/>
        </w:rPr>
      </w:pPr>
      <w:r w:rsidRPr="00AD0C5B">
        <w:rPr>
          <w:rFonts w:cs="Times"/>
        </w:rPr>
        <w:t>RAN1 to confirm the working assumption of RAN1#118bis with revisions as follows:</w:t>
      </w:r>
    </w:p>
    <w:p w14:paraId="0F1C48A3" w14:textId="77777777" w:rsidR="00A57777" w:rsidRPr="00AD0C5B" w:rsidRDefault="00A57777" w:rsidP="00625DF8">
      <w:pPr>
        <w:pStyle w:val="Paragraphedeliste"/>
        <w:widowControl/>
        <w:numPr>
          <w:ilvl w:val="0"/>
          <w:numId w:val="25"/>
        </w:numPr>
        <w:ind w:leftChars="0"/>
        <w:jc w:val="left"/>
        <w:rPr>
          <w:rFonts w:cs="Times"/>
        </w:rPr>
      </w:pPr>
      <w:r w:rsidRPr="00AD0C5B">
        <w:rPr>
          <w:rFonts w:cs="Times"/>
        </w:rPr>
        <w:t>Support OCC length 2 with inter-slot OCC to multiplex up to 2 UEs.</w:t>
      </w:r>
    </w:p>
    <w:p w14:paraId="4B1B60F8" w14:textId="77777777" w:rsidR="00A57777" w:rsidRPr="00AD0C5B" w:rsidRDefault="00A57777" w:rsidP="00625DF8">
      <w:pPr>
        <w:pStyle w:val="Paragraphedeliste"/>
        <w:widowControl/>
        <w:numPr>
          <w:ilvl w:val="0"/>
          <w:numId w:val="25"/>
        </w:numPr>
        <w:ind w:leftChars="0"/>
        <w:jc w:val="left"/>
        <w:rPr>
          <w:rFonts w:cs="Times"/>
        </w:rPr>
      </w:pPr>
      <w:r w:rsidRPr="00AD0C5B">
        <w:rPr>
          <w:rFonts w:cs="Times"/>
        </w:rPr>
        <w:lastRenderedPageBreak/>
        <w:t xml:space="preserve">Support Option 1: inter-slot OCC with OCC length 4 to multiplex up to 4 UEs using </w:t>
      </w:r>
      <w:proofErr w:type="spellStart"/>
      <w:r w:rsidRPr="00AD0C5B">
        <w:rPr>
          <w:rFonts w:cs="Times"/>
        </w:rPr>
        <w:t>Hadamard</w:t>
      </w:r>
      <w:proofErr w:type="spellEnd"/>
      <w:r w:rsidRPr="00AD0C5B">
        <w:rPr>
          <w:rFonts w:cs="Times"/>
        </w:rPr>
        <w:t xml:space="preserve"> sequences</w:t>
      </w:r>
    </w:p>
    <w:p w14:paraId="7463D611" w14:textId="77777777" w:rsidR="00A57777" w:rsidRPr="00AD0C5B" w:rsidRDefault="00A57777" w:rsidP="00625DF8">
      <w:pPr>
        <w:pStyle w:val="Paragraphedeliste"/>
        <w:widowControl/>
        <w:numPr>
          <w:ilvl w:val="0"/>
          <w:numId w:val="25"/>
        </w:numPr>
        <w:ind w:leftChars="0"/>
        <w:jc w:val="left"/>
        <w:rPr>
          <w:rFonts w:cs="Times"/>
        </w:rPr>
      </w:pPr>
      <w:r w:rsidRPr="00AD0C5B">
        <w:rPr>
          <w:rFonts w:cs="Times"/>
        </w:rPr>
        <w:t>RAN1 does not pursue Option 2: Intra-symbol pre-DFT OCC with OCC length 4 to multiplex up to 4 UEs.</w:t>
      </w:r>
    </w:p>
    <w:p w14:paraId="3518516C" w14:textId="77777777" w:rsidR="00A57777" w:rsidRPr="00AD0C5B" w:rsidRDefault="00A57777" w:rsidP="00625DF8">
      <w:pPr>
        <w:pStyle w:val="Paragraphedeliste"/>
        <w:widowControl/>
        <w:numPr>
          <w:ilvl w:val="0"/>
          <w:numId w:val="25"/>
        </w:numPr>
        <w:ind w:leftChars="0"/>
        <w:jc w:val="left"/>
        <w:rPr>
          <w:rFonts w:cs="Times"/>
        </w:rPr>
      </w:pPr>
      <w:r w:rsidRPr="00AD0C5B">
        <w:rPr>
          <w:rFonts w:cs="Times"/>
        </w:rPr>
        <w:t>RAN1 does not pursue Option 3: Combination of Inter-slot OCC with OCC length 2 and intra-symbol pre-DFT OCC with OCC length 2 to multiplex up to 4 UEs.</w:t>
      </w:r>
    </w:p>
    <w:p w14:paraId="00F870D5" w14:textId="77777777" w:rsidR="00A57777" w:rsidRPr="00AD0C5B" w:rsidRDefault="00A57777" w:rsidP="00A57777">
      <w:pPr>
        <w:pStyle w:val="DraftProposal"/>
        <w:spacing w:after="0" w:line="240" w:lineRule="auto"/>
        <w:ind w:left="0" w:firstLine="0"/>
        <w:rPr>
          <w:rFonts w:ascii="Times" w:hAnsi="Times" w:cs="Times"/>
          <w:b w:val="0"/>
          <w:bCs w:val="0"/>
          <w:sz w:val="20"/>
        </w:rPr>
      </w:pPr>
      <w:r w:rsidRPr="00AD0C5B">
        <w:rPr>
          <w:rFonts w:ascii="Times" w:hAnsi="Times" w:cs="Times"/>
          <w:b w:val="0"/>
          <w:bCs w:val="0"/>
          <w:sz w:val="20"/>
        </w:rPr>
        <w:t>Note 1: there will be separate UE capabilities for OCC length 2 and OCC length 4, where UE capability for OCC length 2 is a prerequisite for UE capability for OCC length 4.</w:t>
      </w:r>
    </w:p>
    <w:p w14:paraId="560D51A0" w14:textId="77777777" w:rsidR="00A57777" w:rsidRPr="001F092A" w:rsidRDefault="00A57777" w:rsidP="00A57777">
      <w:pPr>
        <w:rPr>
          <w:rFonts w:eastAsia="SimSun" w:cs="Times"/>
          <w:lang w:eastAsia="zh-CN"/>
        </w:rPr>
      </w:pPr>
      <w:r w:rsidRPr="00AD0C5B">
        <w:rPr>
          <w:rFonts w:cs="Times"/>
          <w:lang w:val="en-US"/>
        </w:rPr>
        <w:t xml:space="preserve">Note 2: </w:t>
      </w:r>
      <w:proofErr w:type="spellStart"/>
      <w:r w:rsidRPr="00AD0C5B">
        <w:rPr>
          <w:rFonts w:eastAsia="SimSun" w:cs="Times"/>
          <w:lang w:eastAsia="zh-CN"/>
        </w:rPr>
        <w:t>gNB</w:t>
      </w:r>
      <w:proofErr w:type="spellEnd"/>
      <w:r w:rsidRPr="00AD0C5B">
        <w:rPr>
          <w:rFonts w:eastAsia="SimSun" w:cs="Times"/>
          <w:lang w:eastAsia="zh-CN"/>
        </w:rPr>
        <w:t xml:space="preserve"> can ensure the performance of Option 1 by UE grouping with similar CFO (e.g. maximum differential CFO of 50 </w:t>
      </w:r>
      <w:r w:rsidRPr="001F092A">
        <w:rPr>
          <w:rFonts w:eastAsia="SimSun" w:cs="Times"/>
          <w:lang w:eastAsia="zh-CN"/>
        </w:rPr>
        <w:t>or 100 Hz or 200 Hz). Without CFO grouping (e.g. maximum differential CFO of 400 Hz), the performance of option 1 is degraded</w:t>
      </w:r>
      <w:r w:rsidRPr="001F092A">
        <w:rPr>
          <w:rFonts w:cs="Times"/>
        </w:rPr>
        <w:t xml:space="preserve"> by at least 1 dB in several cases</w:t>
      </w:r>
      <w:r w:rsidRPr="001F092A">
        <w:rPr>
          <w:rFonts w:eastAsia="SimSun" w:cs="Times"/>
          <w:lang w:eastAsia="zh-CN"/>
        </w:rPr>
        <w:t>. For CFO grouping, several companies in RAN1 state that CFO grouping is feasible based on network implementation without any new specification impact.</w:t>
      </w:r>
    </w:p>
    <w:p w14:paraId="58015472" w14:textId="77777777" w:rsidR="00A57777" w:rsidRPr="001F092A" w:rsidRDefault="00A57777" w:rsidP="00625DF8">
      <w:pPr>
        <w:numPr>
          <w:ilvl w:val="0"/>
          <w:numId w:val="26"/>
        </w:numPr>
        <w:overflowPunct/>
        <w:autoSpaceDE/>
        <w:autoSpaceDN/>
        <w:adjustRightInd/>
        <w:spacing w:after="0"/>
        <w:textAlignment w:val="auto"/>
        <w:rPr>
          <w:rFonts w:eastAsia="SimSun" w:cs="Times"/>
          <w:lang w:eastAsia="zh-CN"/>
        </w:rPr>
      </w:pPr>
      <w:r w:rsidRPr="001F092A">
        <w:rPr>
          <w:rFonts w:eastAsia="SimSun" w:cs="Times"/>
          <w:lang w:eastAsia="zh-CN"/>
        </w:rPr>
        <w:t>RAN1 assumes no specification impact for CFO grouping</w:t>
      </w:r>
    </w:p>
    <w:p w14:paraId="46117F3E" w14:textId="77777777" w:rsidR="00A57777" w:rsidRPr="001F092A" w:rsidRDefault="00A57777" w:rsidP="00625DF8">
      <w:pPr>
        <w:numPr>
          <w:ilvl w:val="0"/>
          <w:numId w:val="26"/>
        </w:numPr>
        <w:overflowPunct/>
        <w:autoSpaceDE/>
        <w:autoSpaceDN/>
        <w:adjustRightInd/>
        <w:spacing w:after="0"/>
        <w:textAlignment w:val="auto"/>
        <w:rPr>
          <w:rFonts w:eastAsia="SimSun" w:cs="Times"/>
          <w:lang w:eastAsia="zh-CN"/>
        </w:rPr>
      </w:pPr>
      <w:r w:rsidRPr="001F092A">
        <w:rPr>
          <w:rFonts w:eastAsia="SimSun" w:cs="Times"/>
          <w:lang w:eastAsia="zh-CN"/>
        </w:rPr>
        <w:t>RAN1 does not pursue closed-loop frequency adjustment commands.</w:t>
      </w:r>
    </w:p>
    <w:p w14:paraId="284B4198" w14:textId="77777777" w:rsidR="00A57777" w:rsidRPr="001F092A" w:rsidRDefault="00A57777" w:rsidP="00625DF8">
      <w:pPr>
        <w:numPr>
          <w:ilvl w:val="0"/>
          <w:numId w:val="26"/>
        </w:numPr>
        <w:overflowPunct/>
        <w:autoSpaceDE/>
        <w:autoSpaceDN/>
        <w:adjustRightInd/>
        <w:spacing w:after="0"/>
        <w:textAlignment w:val="auto"/>
        <w:rPr>
          <w:rFonts w:eastAsia="SimSun" w:cs="Times"/>
          <w:lang w:eastAsia="zh-CN"/>
        </w:rPr>
      </w:pPr>
      <w:r w:rsidRPr="001F092A">
        <w:rPr>
          <w:rFonts w:eastAsia="SimSun" w:cs="Times"/>
          <w:lang w:eastAsia="zh-CN"/>
        </w:rPr>
        <w:t>RAN1 assumes that RAN4 does not define new UE requirements for CFO.</w:t>
      </w:r>
    </w:p>
    <w:p w14:paraId="6A20366A" w14:textId="77777777" w:rsidR="00A57777" w:rsidRPr="001F092A" w:rsidRDefault="00A57777" w:rsidP="00A57777">
      <w:pPr>
        <w:rPr>
          <w:rFonts w:eastAsia="SimSun" w:cs="Times"/>
          <w:lang w:eastAsia="zh-CN"/>
        </w:rPr>
      </w:pPr>
    </w:p>
    <w:p w14:paraId="70D4644F" w14:textId="77777777" w:rsidR="00A57777" w:rsidRPr="001F092A" w:rsidRDefault="00A57777" w:rsidP="00A57777">
      <w:pPr>
        <w:rPr>
          <w:rFonts w:cs="Times"/>
          <w:b/>
          <w:bCs/>
          <w:iCs/>
          <w:color w:val="000000"/>
          <w:kern w:val="24"/>
        </w:rPr>
      </w:pPr>
      <w:r w:rsidRPr="001F092A">
        <w:rPr>
          <w:rFonts w:cs="Times"/>
          <w:b/>
          <w:bCs/>
          <w:iCs/>
          <w:color w:val="000000"/>
          <w:kern w:val="24"/>
        </w:rPr>
        <w:t>Observation:</w:t>
      </w:r>
    </w:p>
    <w:p w14:paraId="1F1928CE" w14:textId="77777777" w:rsidR="00A57777" w:rsidRPr="001F092A" w:rsidRDefault="00A57777" w:rsidP="00A57777">
      <w:pPr>
        <w:rPr>
          <w:rFonts w:cs="Times"/>
          <w:iCs/>
        </w:rPr>
      </w:pPr>
      <w:r w:rsidRPr="001F092A">
        <w:rPr>
          <w:rFonts w:cs="Times"/>
          <w:iCs/>
        </w:rPr>
        <w:t xml:space="preserve">Option 1 Inter-slot OCC with OCC length 4 to multiplex up to 4 UEs with 2 PRBs can meet VoIP 2% BLER within 1 dB of single UE baseline for 8 slots or larger with UE grouping with similar CFO </w:t>
      </w:r>
      <w:r w:rsidRPr="001F092A">
        <w:rPr>
          <w:rFonts w:eastAsia="SimSun" w:cs="Times"/>
          <w:lang w:eastAsia="zh-CN"/>
        </w:rPr>
        <w:t>(e.g. maximum differential CFO of 200 Hz)</w:t>
      </w:r>
      <w:r w:rsidRPr="001F092A">
        <w:rPr>
          <w:rFonts w:cs="Times"/>
          <w:iCs/>
        </w:rPr>
        <w:t>.</w:t>
      </w:r>
    </w:p>
    <w:p w14:paraId="233F354A" w14:textId="77777777" w:rsidR="00A57777" w:rsidRPr="001F092A" w:rsidRDefault="00A57777" w:rsidP="00A57777">
      <w:pPr>
        <w:rPr>
          <w:rFonts w:cs="Times"/>
          <w:b/>
          <w:bCs/>
          <w:i/>
          <w:iCs/>
          <w:sz w:val="16"/>
        </w:rPr>
      </w:pPr>
    </w:p>
    <w:p w14:paraId="4AEC122D" w14:textId="77777777" w:rsidR="00A57777" w:rsidRPr="001F092A" w:rsidRDefault="00A57777" w:rsidP="00A57777">
      <w:pPr>
        <w:rPr>
          <w:rFonts w:cs="Times"/>
          <w:b/>
          <w:bCs/>
        </w:rPr>
      </w:pPr>
      <w:r w:rsidRPr="001F092A">
        <w:rPr>
          <w:rFonts w:cs="Times"/>
          <w:b/>
          <w:bCs/>
        </w:rPr>
        <w:t>Observation:</w:t>
      </w:r>
    </w:p>
    <w:p w14:paraId="5D822E53" w14:textId="77777777" w:rsidR="00A57777" w:rsidRPr="001F092A" w:rsidRDefault="00A57777" w:rsidP="00A57777">
      <w:pPr>
        <w:rPr>
          <w:rFonts w:cs="Times"/>
          <w:b/>
          <w:bCs/>
          <w:i/>
          <w:iCs/>
          <w:sz w:val="16"/>
        </w:rPr>
      </w:pPr>
      <w:r w:rsidRPr="001F092A">
        <w:rPr>
          <w:rFonts w:cs="Times"/>
        </w:rPr>
        <w:t xml:space="preserve">Option 2 Intra-symbol pre-DFT OCC with OCC length 4 to multiplex up to 4 UEs with </w:t>
      </w:r>
      <w:proofErr w:type="spellStart"/>
      <w:r w:rsidRPr="001F092A">
        <w:rPr>
          <w:rFonts w:cs="Times"/>
        </w:rPr>
        <w:t>TBoMS</w:t>
      </w:r>
      <w:proofErr w:type="spellEnd"/>
      <w:r w:rsidRPr="001F092A">
        <w:rPr>
          <w:rFonts w:cs="Times"/>
        </w:rPr>
        <w:t xml:space="preserve"> can meet VoIP 2% BLER target within 1 dB of single UE baseline with 2 PRBs and 4 repetitions or larger; and with 1 PRB and 8 repetitions or larger, without need for CFO grouping. </w:t>
      </w:r>
      <w:r w:rsidRPr="001F092A">
        <w:rPr>
          <w:rFonts w:cs="Times"/>
          <w:b/>
          <w:bCs/>
          <w:i/>
          <w:iCs/>
          <w:sz w:val="16"/>
        </w:rPr>
        <w:t xml:space="preserve"> </w:t>
      </w:r>
    </w:p>
    <w:p w14:paraId="66380828" w14:textId="77777777" w:rsidR="00A57777" w:rsidRPr="001F092A" w:rsidRDefault="00A57777" w:rsidP="00A57777">
      <w:pPr>
        <w:rPr>
          <w:rFonts w:cs="Times"/>
        </w:rPr>
      </w:pPr>
    </w:p>
    <w:p w14:paraId="3D473249" w14:textId="77777777" w:rsidR="00A57777" w:rsidRPr="001F092A" w:rsidRDefault="00A57777" w:rsidP="00A57777">
      <w:pPr>
        <w:jc w:val="both"/>
        <w:rPr>
          <w:rFonts w:eastAsia="SimSun"/>
        </w:rPr>
      </w:pPr>
      <w:r w:rsidRPr="001F092A">
        <w:t>Agreement</w:t>
      </w:r>
    </w:p>
    <w:p w14:paraId="6F60F7F4" w14:textId="77777777" w:rsidR="00A57777" w:rsidRPr="001F092A" w:rsidRDefault="00A57777" w:rsidP="00A57777">
      <w:pPr>
        <w:jc w:val="both"/>
        <w:rPr>
          <w:rFonts w:eastAsia="SimSun"/>
        </w:rPr>
      </w:pPr>
      <w:r w:rsidRPr="001F092A">
        <w:rPr>
          <w:rFonts w:eastAsia="SimSun"/>
        </w:rPr>
        <w:t>For RV cycling for OCC with DG-PUSCH, the following are considered:</w:t>
      </w:r>
    </w:p>
    <w:p w14:paraId="761538E2" w14:textId="77777777" w:rsidR="00A57777" w:rsidRPr="001F092A" w:rsidRDefault="00A57777" w:rsidP="00625DF8">
      <w:pPr>
        <w:pStyle w:val="Paragraphedeliste"/>
        <w:widowControl/>
        <w:numPr>
          <w:ilvl w:val="0"/>
          <w:numId w:val="27"/>
        </w:numPr>
        <w:ind w:leftChars="0"/>
        <w:rPr>
          <w:rFonts w:ascii="Times New Roman" w:eastAsia="SimSun" w:hAnsi="Times New Roman"/>
          <w:sz w:val="20"/>
          <w:szCs w:val="20"/>
        </w:rPr>
      </w:pPr>
      <w:r w:rsidRPr="001F092A">
        <w:rPr>
          <w:rFonts w:ascii="Times New Roman" w:eastAsia="SimSun" w:hAnsi="Times New Roman"/>
          <w:sz w:val="20"/>
          <w:szCs w:val="20"/>
        </w:rPr>
        <w:t>Option 1: RV cycling is used across OCC groups</w:t>
      </w:r>
    </w:p>
    <w:p w14:paraId="27343003" w14:textId="77777777" w:rsidR="00A57777" w:rsidRPr="001F092A" w:rsidRDefault="00A57777" w:rsidP="00625DF8">
      <w:pPr>
        <w:pStyle w:val="Paragraphedeliste"/>
        <w:widowControl/>
        <w:numPr>
          <w:ilvl w:val="1"/>
          <w:numId w:val="27"/>
        </w:numPr>
        <w:ind w:leftChars="0"/>
        <w:rPr>
          <w:rFonts w:ascii="Times New Roman" w:eastAsia="SimSun" w:hAnsi="Times New Roman"/>
          <w:sz w:val="20"/>
          <w:szCs w:val="20"/>
        </w:rPr>
      </w:pPr>
      <w:r w:rsidRPr="001F092A">
        <w:rPr>
          <w:rFonts w:ascii="Times New Roman" w:eastAsia="SimSun" w:hAnsi="Times New Roman"/>
          <w:sz w:val="20"/>
          <w:szCs w:val="20"/>
        </w:rPr>
        <w:t>Note 1: RV cycling is applied when the number of repetitions is greater than the OCC length</w:t>
      </w:r>
    </w:p>
    <w:p w14:paraId="1822AAF3" w14:textId="77777777" w:rsidR="00A57777" w:rsidRPr="001F092A" w:rsidRDefault="00A57777" w:rsidP="00625DF8">
      <w:pPr>
        <w:pStyle w:val="Paragraphedeliste"/>
        <w:widowControl/>
        <w:numPr>
          <w:ilvl w:val="0"/>
          <w:numId w:val="27"/>
        </w:numPr>
        <w:ind w:leftChars="0"/>
        <w:rPr>
          <w:rFonts w:ascii="Times New Roman" w:eastAsia="SimSun" w:hAnsi="Times New Roman"/>
          <w:sz w:val="20"/>
          <w:szCs w:val="20"/>
        </w:rPr>
      </w:pPr>
      <w:r w:rsidRPr="001F092A">
        <w:rPr>
          <w:rFonts w:ascii="Times New Roman" w:eastAsia="SimSun" w:hAnsi="Times New Roman"/>
          <w:sz w:val="20"/>
          <w:szCs w:val="20"/>
        </w:rPr>
        <w:t>Option 2: Fixed RV is used across OCC groups</w:t>
      </w:r>
    </w:p>
    <w:p w14:paraId="0504E72D" w14:textId="77777777" w:rsidR="00A57777" w:rsidRPr="001F092A" w:rsidRDefault="00A57777" w:rsidP="00625DF8">
      <w:pPr>
        <w:pStyle w:val="Paragraphedeliste"/>
        <w:widowControl/>
        <w:numPr>
          <w:ilvl w:val="0"/>
          <w:numId w:val="27"/>
        </w:numPr>
        <w:ind w:leftChars="0"/>
        <w:rPr>
          <w:rFonts w:ascii="Times New Roman" w:eastAsia="SimSun" w:hAnsi="Times New Roman"/>
          <w:sz w:val="20"/>
          <w:szCs w:val="20"/>
        </w:rPr>
      </w:pPr>
      <w:r w:rsidRPr="001F092A">
        <w:rPr>
          <w:rFonts w:ascii="Times New Roman" w:eastAsia="SimSun" w:hAnsi="Times New Roman"/>
          <w:sz w:val="20"/>
          <w:szCs w:val="20"/>
        </w:rPr>
        <w:t>Option 3: For OCC length 2, fixed RV is used across two OCC groups, RV cycling is used across groups of two OCC groups</w:t>
      </w:r>
    </w:p>
    <w:p w14:paraId="282553FC" w14:textId="77777777" w:rsidR="00A57777" w:rsidRPr="001F092A" w:rsidRDefault="00A57777" w:rsidP="00A57777">
      <w:pPr>
        <w:rPr>
          <w:lang w:eastAsia="x-none"/>
        </w:rPr>
      </w:pPr>
    </w:p>
    <w:p w14:paraId="3B13AB96" w14:textId="77777777" w:rsidR="00A57777" w:rsidRPr="001F092A" w:rsidRDefault="00A57777" w:rsidP="00A57777">
      <w:r w:rsidRPr="001F092A">
        <w:t>Agreement</w:t>
      </w:r>
    </w:p>
    <w:p w14:paraId="7CAA6671" w14:textId="77777777" w:rsidR="00A57777" w:rsidRPr="001F092A" w:rsidRDefault="00A57777" w:rsidP="00A57777">
      <w:pPr>
        <w:rPr>
          <w:rFonts w:eastAsia="DengXian"/>
          <w:lang w:eastAsia="zh-CN"/>
        </w:rPr>
      </w:pPr>
      <w:r w:rsidRPr="001F092A">
        <w:t xml:space="preserve">If PUCCH without repetition overlaps with inter-slot OCC with any PUSCH repetitions in an OCC group, the following options to be considered: </w:t>
      </w:r>
    </w:p>
    <w:p w14:paraId="3028EBCC" w14:textId="77777777" w:rsidR="00A57777" w:rsidRPr="001F092A" w:rsidRDefault="00A57777" w:rsidP="00625DF8">
      <w:pPr>
        <w:pStyle w:val="Paragraphedeliste"/>
        <w:widowControl/>
        <w:numPr>
          <w:ilvl w:val="0"/>
          <w:numId w:val="28"/>
        </w:numPr>
        <w:tabs>
          <w:tab w:val="left" w:pos="567"/>
        </w:tabs>
        <w:ind w:leftChars="0"/>
        <w:jc w:val="left"/>
        <w:rPr>
          <w:rFonts w:ascii="Times New Roman" w:hAnsi="Times New Roman"/>
          <w:sz w:val="20"/>
          <w:szCs w:val="20"/>
        </w:rPr>
      </w:pPr>
      <w:r w:rsidRPr="001F092A">
        <w:rPr>
          <w:rFonts w:ascii="Times New Roman" w:hAnsi="Times New Roman"/>
          <w:sz w:val="20"/>
          <w:szCs w:val="20"/>
        </w:rPr>
        <w:t>Option 1: UCI is dropped</w:t>
      </w:r>
    </w:p>
    <w:p w14:paraId="2CEAB692" w14:textId="77777777" w:rsidR="00A57777" w:rsidRPr="001F092A" w:rsidRDefault="00A57777" w:rsidP="00625DF8">
      <w:pPr>
        <w:pStyle w:val="Paragraphedeliste"/>
        <w:widowControl/>
        <w:numPr>
          <w:ilvl w:val="1"/>
          <w:numId w:val="28"/>
        </w:numPr>
        <w:tabs>
          <w:tab w:val="left" w:pos="567"/>
        </w:tabs>
        <w:ind w:leftChars="0"/>
        <w:jc w:val="left"/>
        <w:rPr>
          <w:rFonts w:ascii="Times New Roman" w:hAnsi="Times New Roman"/>
          <w:sz w:val="20"/>
          <w:szCs w:val="20"/>
        </w:rPr>
      </w:pPr>
      <w:r w:rsidRPr="001F092A">
        <w:rPr>
          <w:rFonts w:ascii="Times New Roman" w:hAnsi="Times New Roman"/>
          <w:sz w:val="20"/>
          <w:szCs w:val="20"/>
        </w:rPr>
        <w:t>FFS: whether all UCI is dropped</w:t>
      </w:r>
    </w:p>
    <w:p w14:paraId="436AC120" w14:textId="77777777" w:rsidR="00A57777" w:rsidRPr="001F092A" w:rsidRDefault="00A57777" w:rsidP="00625DF8">
      <w:pPr>
        <w:pStyle w:val="Paragraphedeliste"/>
        <w:widowControl/>
        <w:numPr>
          <w:ilvl w:val="0"/>
          <w:numId w:val="28"/>
        </w:numPr>
        <w:tabs>
          <w:tab w:val="left" w:pos="567"/>
        </w:tabs>
        <w:ind w:leftChars="0"/>
        <w:jc w:val="left"/>
        <w:rPr>
          <w:rFonts w:ascii="Times New Roman" w:hAnsi="Times New Roman"/>
          <w:sz w:val="20"/>
          <w:szCs w:val="20"/>
        </w:rPr>
      </w:pPr>
      <w:r w:rsidRPr="001F092A">
        <w:rPr>
          <w:rFonts w:ascii="Times New Roman" w:hAnsi="Times New Roman"/>
          <w:sz w:val="20"/>
          <w:szCs w:val="20"/>
        </w:rPr>
        <w:t>Option 2: UCI is transmitted on PUCCH, and all PUSCH repetitions within the OCC group are dropped.</w:t>
      </w:r>
    </w:p>
    <w:p w14:paraId="717FCA67" w14:textId="77777777" w:rsidR="00A57777" w:rsidRPr="001F092A" w:rsidRDefault="00A57777" w:rsidP="00625DF8">
      <w:pPr>
        <w:pStyle w:val="Paragraphedeliste"/>
        <w:widowControl/>
        <w:numPr>
          <w:ilvl w:val="0"/>
          <w:numId w:val="28"/>
        </w:numPr>
        <w:tabs>
          <w:tab w:val="left" w:pos="567"/>
        </w:tabs>
        <w:ind w:leftChars="0"/>
        <w:jc w:val="left"/>
        <w:rPr>
          <w:rFonts w:ascii="Times New Roman" w:hAnsi="Times New Roman"/>
          <w:sz w:val="20"/>
          <w:szCs w:val="20"/>
        </w:rPr>
      </w:pPr>
      <w:r w:rsidRPr="001F092A">
        <w:rPr>
          <w:rFonts w:ascii="Times New Roman" w:hAnsi="Times New Roman"/>
          <w:sz w:val="20"/>
          <w:szCs w:val="20"/>
        </w:rPr>
        <w:t>Option 3: UCI is multiplexed on PUSCH with inter-slot OCC</w:t>
      </w:r>
    </w:p>
    <w:p w14:paraId="4E84D331" w14:textId="77777777" w:rsidR="00A57777" w:rsidRPr="001F092A" w:rsidRDefault="00A57777" w:rsidP="00625DF8">
      <w:pPr>
        <w:pStyle w:val="Paragraphedeliste"/>
        <w:widowControl/>
        <w:numPr>
          <w:ilvl w:val="1"/>
          <w:numId w:val="28"/>
        </w:numPr>
        <w:tabs>
          <w:tab w:val="left" w:pos="1440"/>
        </w:tabs>
        <w:ind w:leftChars="0"/>
        <w:jc w:val="left"/>
        <w:rPr>
          <w:rFonts w:ascii="Times New Roman" w:hAnsi="Times New Roman"/>
          <w:sz w:val="20"/>
          <w:szCs w:val="20"/>
        </w:rPr>
      </w:pPr>
      <w:r w:rsidRPr="001F092A">
        <w:rPr>
          <w:rFonts w:ascii="Times New Roman" w:hAnsi="Times New Roman"/>
          <w:sz w:val="20"/>
          <w:szCs w:val="20"/>
        </w:rPr>
        <w:t>Option 3-a: UCI is multiplexed on all PUSCH repetitions within an OCC group with inter-slot OCC</w:t>
      </w:r>
    </w:p>
    <w:p w14:paraId="58A6EFB7" w14:textId="77777777" w:rsidR="00A57777" w:rsidRPr="001F092A" w:rsidRDefault="00A57777" w:rsidP="00625DF8">
      <w:pPr>
        <w:pStyle w:val="Paragraphedeliste"/>
        <w:widowControl/>
        <w:numPr>
          <w:ilvl w:val="2"/>
          <w:numId w:val="28"/>
        </w:numPr>
        <w:tabs>
          <w:tab w:val="left" w:pos="1440"/>
        </w:tabs>
        <w:ind w:leftChars="0"/>
        <w:jc w:val="left"/>
        <w:rPr>
          <w:rFonts w:ascii="Times New Roman" w:hAnsi="Times New Roman"/>
          <w:sz w:val="20"/>
          <w:szCs w:val="20"/>
        </w:rPr>
      </w:pPr>
      <w:r w:rsidRPr="001F092A">
        <w:rPr>
          <w:rFonts w:ascii="Times New Roman" w:hAnsi="Times New Roman"/>
          <w:sz w:val="20"/>
          <w:szCs w:val="20"/>
        </w:rPr>
        <w:t>FFS: which OCC group</w:t>
      </w:r>
    </w:p>
    <w:p w14:paraId="1747356C" w14:textId="77777777" w:rsidR="00A57777" w:rsidRPr="001F092A" w:rsidRDefault="00A57777" w:rsidP="00625DF8">
      <w:pPr>
        <w:numPr>
          <w:ilvl w:val="1"/>
          <w:numId w:val="28"/>
        </w:numPr>
        <w:overflowPunct/>
        <w:autoSpaceDE/>
        <w:autoSpaceDN/>
        <w:adjustRightInd/>
        <w:spacing w:after="0"/>
        <w:textAlignment w:val="auto"/>
        <w:rPr>
          <w:lang w:eastAsia="x-none"/>
        </w:rPr>
      </w:pPr>
      <w:r w:rsidRPr="001F092A">
        <w:rPr>
          <w:lang w:eastAsia="x-none"/>
        </w:rPr>
        <w:t>Option 3-b: UCI is multiplexed on PUSCH and OCC is not applied</w:t>
      </w:r>
      <w:r w:rsidRPr="001F092A">
        <w:t xml:space="preserve"> within the OCC group</w:t>
      </w:r>
    </w:p>
    <w:p w14:paraId="21D91FF7" w14:textId="77777777" w:rsidR="00A57777" w:rsidRPr="001F092A" w:rsidRDefault="00A57777" w:rsidP="00625DF8">
      <w:pPr>
        <w:numPr>
          <w:ilvl w:val="1"/>
          <w:numId w:val="28"/>
        </w:numPr>
        <w:overflowPunct/>
        <w:autoSpaceDE/>
        <w:autoSpaceDN/>
        <w:adjustRightInd/>
        <w:spacing w:after="0"/>
        <w:textAlignment w:val="auto"/>
        <w:rPr>
          <w:lang w:eastAsia="x-none"/>
        </w:rPr>
      </w:pPr>
      <w:r w:rsidRPr="001F092A">
        <w:rPr>
          <w:lang w:eastAsia="x-none"/>
        </w:rPr>
        <w:t>Option 3-c: UCI is multiplexed on PUSCH and OCC is not applied</w:t>
      </w:r>
      <w:r w:rsidRPr="001F092A">
        <w:t xml:space="preserve"> within the PUSCH repetitions</w:t>
      </w:r>
    </w:p>
    <w:p w14:paraId="21AC1542" w14:textId="77777777" w:rsidR="00A57777" w:rsidRPr="001F092A" w:rsidRDefault="00A57777" w:rsidP="00A57777">
      <w:r w:rsidRPr="001F092A">
        <w:t>Note: combination of the above can be considered</w:t>
      </w:r>
    </w:p>
    <w:p w14:paraId="61B8463D" w14:textId="77777777" w:rsidR="00A57777" w:rsidRPr="001F092A" w:rsidRDefault="00A57777" w:rsidP="00A57777">
      <w:r w:rsidRPr="001F092A">
        <w:t>FFS Details timeline of PUCCH and PUSCH</w:t>
      </w:r>
    </w:p>
    <w:p w14:paraId="756B7403" w14:textId="77777777" w:rsidR="00A57777" w:rsidRPr="001F092A" w:rsidRDefault="00A57777" w:rsidP="00A57777">
      <w:r w:rsidRPr="001F092A">
        <w:t>FFS: handling of PUCCH with repetition</w:t>
      </w:r>
    </w:p>
    <w:p w14:paraId="364E9FD6" w14:textId="77777777" w:rsidR="00A57777" w:rsidRPr="001F092A" w:rsidRDefault="00A57777" w:rsidP="00A57777">
      <w:r w:rsidRPr="001F092A">
        <w:t>FFS: handling of different UCI types</w:t>
      </w:r>
    </w:p>
    <w:p w14:paraId="10B53087" w14:textId="77777777" w:rsidR="00FC4A94" w:rsidRPr="001F092A" w:rsidRDefault="00FC4A94" w:rsidP="000E67B9">
      <w:pPr>
        <w:rPr>
          <w:lang w:eastAsia="x-none"/>
        </w:rPr>
      </w:pPr>
    </w:p>
    <w:p w14:paraId="6AD549C1" w14:textId="77777777" w:rsidR="000E67B9" w:rsidRPr="001F092A" w:rsidRDefault="000E67B9" w:rsidP="000E67B9">
      <w:pPr>
        <w:pStyle w:val="Titre4"/>
        <w:rPr>
          <w:lang w:eastAsia="ja-JP"/>
        </w:rPr>
      </w:pPr>
      <w:r w:rsidRPr="001F092A">
        <w:rPr>
          <w:lang w:eastAsia="ja-JP"/>
        </w:rPr>
        <w:lastRenderedPageBreak/>
        <w:t>2.1.2</w:t>
      </w:r>
      <w:r w:rsidRPr="001F092A">
        <w:rPr>
          <w:lang w:eastAsia="ja-JP"/>
        </w:rPr>
        <w:tab/>
        <w:t>Remaining Open issues</w:t>
      </w:r>
    </w:p>
    <w:p w14:paraId="0DC8C0B4" w14:textId="782BA4A5" w:rsidR="00276CE2" w:rsidRPr="001F092A" w:rsidRDefault="007F10E6" w:rsidP="00E23762">
      <w:pPr>
        <w:pStyle w:val="Paragraphedeliste"/>
        <w:numPr>
          <w:ilvl w:val="0"/>
          <w:numId w:val="46"/>
        </w:numPr>
        <w:ind w:leftChars="0" w:left="360"/>
        <w:rPr>
          <w:rFonts w:eastAsia="Malgun Gothic"/>
          <w:lang w:eastAsia="ko-KR"/>
        </w:rPr>
      </w:pPr>
      <w:r w:rsidRPr="001F092A">
        <w:rPr>
          <w:rFonts w:eastAsia="Malgun Gothic"/>
          <w:lang w:val="en-GB" w:eastAsia="ko-KR"/>
        </w:rPr>
        <w:t>A</w:t>
      </w:r>
      <w:proofErr w:type="spellStart"/>
      <w:r w:rsidR="00276CE2" w:rsidRPr="001F092A">
        <w:rPr>
          <w:rFonts w:eastAsia="Malgun Gothic"/>
          <w:lang w:eastAsia="ko-KR"/>
        </w:rPr>
        <w:t>ddress</w:t>
      </w:r>
      <w:proofErr w:type="spellEnd"/>
      <w:r w:rsidR="00276CE2" w:rsidRPr="001F092A">
        <w:rPr>
          <w:rFonts w:eastAsia="Malgun Gothic"/>
          <w:lang w:eastAsia="ko-KR"/>
        </w:rPr>
        <w:t xml:space="preserve"> the anticipated specs impacts due to the exten</w:t>
      </w:r>
      <w:r w:rsidR="008B5446" w:rsidRPr="001F092A">
        <w:rPr>
          <w:rFonts w:eastAsia="Malgun Gothic"/>
          <w:lang w:eastAsia="ko-KR"/>
        </w:rPr>
        <w:t>ded SSB periodicity up to 160ms.</w:t>
      </w:r>
    </w:p>
    <w:p w14:paraId="65F69666" w14:textId="77777777" w:rsidR="007F10E6" w:rsidRPr="00E23762" w:rsidRDefault="00276CE2" w:rsidP="00E23762">
      <w:pPr>
        <w:pStyle w:val="Paragraphedeliste"/>
        <w:numPr>
          <w:ilvl w:val="1"/>
          <w:numId w:val="46"/>
        </w:numPr>
        <w:ind w:leftChars="0" w:left="1080"/>
        <w:rPr>
          <w:rFonts w:eastAsia="Malgun Gothic"/>
          <w:lang w:eastAsia="ko-KR"/>
        </w:rPr>
      </w:pPr>
      <w:r w:rsidRPr="00E23762">
        <w:rPr>
          <w:rFonts w:eastAsia="Malgun Gothic"/>
          <w:lang w:eastAsia="ko-KR"/>
        </w:rPr>
        <w:t xml:space="preserve">Note: The maximum of the additional default value (apart from the existing 20ms value) is set to be 160 </w:t>
      </w:r>
      <w:proofErr w:type="spellStart"/>
      <w:r w:rsidRPr="00E23762">
        <w:rPr>
          <w:rFonts w:eastAsia="Malgun Gothic"/>
          <w:lang w:eastAsia="ko-KR"/>
        </w:rPr>
        <w:t>ms.</w:t>
      </w:r>
      <w:proofErr w:type="spellEnd"/>
      <w:r w:rsidRPr="00E23762">
        <w:rPr>
          <w:rFonts w:eastAsia="Malgun Gothic"/>
          <w:lang w:eastAsia="ko-KR"/>
        </w:rPr>
        <w:t xml:space="preserve"> </w:t>
      </w:r>
      <w:r w:rsidR="00AC3BC6" w:rsidRPr="00E23762">
        <w:rPr>
          <w:rFonts w:eastAsia="Malgun Gothic"/>
          <w:lang w:eastAsia="ko-KR"/>
        </w:rPr>
        <w:t>FFS: whether 320ms can be supported.</w:t>
      </w:r>
      <w:r w:rsidRPr="00E23762">
        <w:rPr>
          <w:rFonts w:eastAsia="Malgun Gothic"/>
          <w:lang w:eastAsia="ko-KR"/>
        </w:rPr>
        <w:t xml:space="preserve"> There is no consensus within RAN1 on whether to support 320ms as the maximum of the additional default value of SSB periodicity instead of or in addition to 160ms</w:t>
      </w:r>
    </w:p>
    <w:p w14:paraId="34947D88" w14:textId="77777777" w:rsidR="00E23762" w:rsidRPr="001F092A" w:rsidRDefault="007F10E6" w:rsidP="00E23762">
      <w:pPr>
        <w:pStyle w:val="Paragraphedeliste"/>
        <w:numPr>
          <w:ilvl w:val="0"/>
          <w:numId w:val="46"/>
        </w:numPr>
        <w:ind w:leftChars="0" w:left="360"/>
        <w:rPr>
          <w:rFonts w:eastAsia="Malgun Gothic"/>
          <w:lang w:eastAsia="ko-KR"/>
        </w:rPr>
      </w:pPr>
      <w:r w:rsidRPr="001F092A">
        <w:rPr>
          <w:rFonts w:eastAsia="Malgun Gothic"/>
          <w:lang w:val="en-GB" w:eastAsia="ko-KR"/>
        </w:rPr>
        <w:t>I</w:t>
      </w:r>
      <w:proofErr w:type="spellStart"/>
      <w:r w:rsidRPr="001F092A">
        <w:rPr>
          <w:rFonts w:eastAsia="Malgun Gothic"/>
          <w:lang w:eastAsia="ko-KR"/>
        </w:rPr>
        <w:t>ntroduce</w:t>
      </w:r>
      <w:proofErr w:type="spellEnd"/>
      <w:r w:rsidRPr="001F092A">
        <w:rPr>
          <w:rFonts w:eastAsia="Malgun Gothic"/>
          <w:lang w:eastAsia="ko-KR"/>
        </w:rPr>
        <w:t xml:space="preserve"> necessary features to support link level enhancements for the targeted physical channels</w:t>
      </w:r>
      <w:r w:rsidR="00276CE2" w:rsidRPr="001F092A">
        <w:rPr>
          <w:rFonts w:eastAsia="Malgun Gothic"/>
          <w:lang w:eastAsia="ko-KR"/>
        </w:rPr>
        <w:t>, including: (1) PDCCH CSS for all CSS types except type 3. (2) PDSCH with Msg4. (3) PDSCH with SIB1.</w:t>
      </w:r>
    </w:p>
    <w:p w14:paraId="4893BE80" w14:textId="501CF34A" w:rsidR="008B5446" w:rsidRPr="001F092A" w:rsidRDefault="008B5446" w:rsidP="001F092A">
      <w:pPr>
        <w:pStyle w:val="Paragraphedeliste"/>
        <w:numPr>
          <w:ilvl w:val="0"/>
          <w:numId w:val="46"/>
        </w:numPr>
        <w:ind w:leftChars="0" w:left="360"/>
        <w:rPr>
          <w:rFonts w:eastAsia="Malgun Gothic"/>
          <w:lang w:val="en-GB" w:eastAsia="ko-KR"/>
        </w:rPr>
      </w:pPr>
      <w:r w:rsidRPr="001F092A">
        <w:rPr>
          <w:rFonts w:eastAsia="Malgun Gothic"/>
          <w:lang w:val="en-GB" w:eastAsia="ko-KR"/>
        </w:rPr>
        <w:t xml:space="preserve">Define necessary physical layer features enabling to </w:t>
      </w:r>
      <w:r w:rsidR="00E23762" w:rsidRPr="001F092A">
        <w:rPr>
          <w:rFonts w:eastAsia="Malgun Gothic"/>
          <w:lang w:val="en-GB" w:eastAsia="ko-KR"/>
        </w:rPr>
        <w:t>s</w:t>
      </w:r>
      <w:r w:rsidRPr="001F092A">
        <w:rPr>
          <w:rFonts w:eastAsia="Malgun Gothic"/>
          <w:lang w:val="en-GB" w:eastAsia="ko-KR"/>
        </w:rPr>
        <w:t xml:space="preserve">upport of </w:t>
      </w:r>
      <w:proofErr w:type="spellStart"/>
      <w:r w:rsidRPr="001F092A">
        <w:rPr>
          <w:rFonts w:eastAsia="Malgun Gothic"/>
          <w:lang w:val="en-GB" w:eastAsia="ko-KR"/>
        </w:rPr>
        <w:t>RedCap</w:t>
      </w:r>
      <w:proofErr w:type="spellEnd"/>
      <w:r w:rsidRPr="001F092A">
        <w:rPr>
          <w:rFonts w:eastAsia="Malgun Gothic"/>
          <w:lang w:val="en-GB" w:eastAsia="ko-KR"/>
        </w:rPr>
        <w:t xml:space="preserve"> and </w:t>
      </w:r>
      <w:proofErr w:type="spellStart"/>
      <w:r w:rsidRPr="001F092A">
        <w:rPr>
          <w:rFonts w:eastAsia="Malgun Gothic"/>
          <w:lang w:val="en-GB" w:eastAsia="ko-KR"/>
        </w:rPr>
        <w:t>eRedCap</w:t>
      </w:r>
      <w:proofErr w:type="spellEnd"/>
      <w:r w:rsidRPr="001F092A">
        <w:rPr>
          <w:rFonts w:eastAsia="Malgun Gothic"/>
          <w:lang w:val="en-GB" w:eastAsia="ko-KR"/>
        </w:rPr>
        <w:t xml:space="preserve"> UEs with NR NTN operating in FR1-NTN bands </w:t>
      </w:r>
    </w:p>
    <w:p w14:paraId="457B0BC8" w14:textId="6CB8B4D1" w:rsidR="000E67B9" w:rsidRPr="001F092A" w:rsidRDefault="008B5446" w:rsidP="001F092A">
      <w:pPr>
        <w:pStyle w:val="Paragraphedeliste"/>
        <w:numPr>
          <w:ilvl w:val="0"/>
          <w:numId w:val="46"/>
        </w:numPr>
        <w:ind w:leftChars="0" w:left="360"/>
        <w:rPr>
          <w:rFonts w:eastAsia="Malgun Gothic"/>
          <w:lang w:val="en-GB" w:eastAsia="ko-KR"/>
        </w:rPr>
      </w:pPr>
      <w:r w:rsidRPr="001F092A">
        <w:rPr>
          <w:rFonts w:eastAsia="Malgun Gothic"/>
          <w:lang w:val="en-GB" w:eastAsia="ko-KR"/>
        </w:rPr>
        <w:t xml:space="preserve">Define necessary physical layer features </w:t>
      </w:r>
      <w:r w:rsidR="00E23762" w:rsidRPr="001F092A">
        <w:rPr>
          <w:rFonts w:eastAsia="Malgun Gothic"/>
          <w:lang w:val="en-GB" w:eastAsia="ko-KR"/>
        </w:rPr>
        <w:t>to support</w:t>
      </w:r>
      <w:r w:rsidRPr="001F092A">
        <w:rPr>
          <w:rFonts w:eastAsia="Malgun Gothic"/>
          <w:lang w:val="en-GB" w:eastAsia="ko-KR"/>
        </w:rPr>
        <w:t xml:space="preserve"> </w:t>
      </w:r>
      <w:r w:rsidR="000E67B9" w:rsidRPr="001F092A">
        <w:rPr>
          <w:rFonts w:eastAsia="Malgun Gothic"/>
          <w:lang w:val="en-GB" w:eastAsia="ko-KR"/>
        </w:rPr>
        <w:t>NR-NTN uplink capacity/throughput enhancement</w:t>
      </w:r>
    </w:p>
    <w:p w14:paraId="1C7FC80F" w14:textId="77777777" w:rsidR="000E67B9" w:rsidRPr="00176421" w:rsidRDefault="000E67B9" w:rsidP="000E67B9">
      <w:pPr>
        <w:rPr>
          <w:bCs/>
        </w:rPr>
      </w:pPr>
    </w:p>
    <w:p w14:paraId="6D2A971A" w14:textId="77777777" w:rsidR="000E67B9" w:rsidRDefault="000E67B9" w:rsidP="000E67B9">
      <w:pPr>
        <w:pStyle w:val="Titre2"/>
        <w:rPr>
          <w:lang w:eastAsia="ja-JP"/>
        </w:rPr>
      </w:pPr>
      <w:r>
        <w:rPr>
          <w:lang w:eastAsia="ja-JP"/>
        </w:rPr>
        <w:t>2.2</w:t>
      </w:r>
      <w:r>
        <w:rPr>
          <w:lang w:eastAsia="ja-JP"/>
        </w:rPr>
        <w:tab/>
      </w:r>
      <w:r>
        <w:rPr>
          <w:rFonts w:hint="eastAsia"/>
          <w:lang w:eastAsia="ja-JP"/>
        </w:rPr>
        <w:t>RAN2</w:t>
      </w:r>
    </w:p>
    <w:p w14:paraId="15F3AE5E" w14:textId="77777777" w:rsidR="000E67B9" w:rsidRDefault="000E67B9" w:rsidP="000E67B9">
      <w:pPr>
        <w:pStyle w:val="Titre4"/>
        <w:rPr>
          <w:lang w:eastAsia="ja-JP"/>
        </w:rPr>
      </w:pPr>
      <w:r>
        <w:rPr>
          <w:lang w:eastAsia="ja-JP"/>
        </w:rPr>
        <w:t>2.2.1</w:t>
      </w:r>
      <w:r>
        <w:rPr>
          <w:lang w:eastAsia="ja-JP"/>
        </w:rPr>
        <w:tab/>
        <w:t>Agreements</w:t>
      </w:r>
    </w:p>
    <w:p w14:paraId="4075119B" w14:textId="7BA2344A" w:rsidR="000E67B9" w:rsidRDefault="000E67B9" w:rsidP="000E67B9">
      <w:pPr>
        <w:rPr>
          <w:rFonts w:ascii="Arial" w:eastAsia="DengXian" w:hAnsi="Arial" w:cs="Arial"/>
          <w:sz w:val="24"/>
        </w:rPr>
      </w:pPr>
      <w:r>
        <w:rPr>
          <w:rFonts w:ascii="Arial" w:eastAsia="DengXian" w:hAnsi="Arial" w:cs="Arial" w:hint="eastAsia"/>
          <w:sz w:val="24"/>
        </w:rPr>
        <w:t xml:space="preserve">2.2.1.1 </w:t>
      </w:r>
      <w:r w:rsidRPr="00FB6395">
        <w:rPr>
          <w:rFonts w:ascii="Arial" w:hAnsi="Arial" w:cs="Arial" w:hint="eastAsia"/>
          <w:sz w:val="24"/>
          <w:lang w:eastAsia="ja-JP"/>
        </w:rPr>
        <w:t>Decisions during RAN</w:t>
      </w:r>
      <w:r w:rsidRPr="00FB6395">
        <w:rPr>
          <w:rFonts w:ascii="Arial" w:hAnsi="Arial" w:cs="Arial"/>
          <w:sz w:val="24"/>
          <w:lang w:eastAsia="ja-JP"/>
        </w:rPr>
        <w:t>2</w:t>
      </w:r>
      <w:r w:rsidRPr="00FB6395">
        <w:rPr>
          <w:rFonts w:ascii="Arial" w:hAnsi="Arial" w:cs="Arial" w:hint="eastAsia"/>
          <w:sz w:val="24"/>
          <w:lang w:eastAsia="ja-JP"/>
        </w:rPr>
        <w:t>#1</w:t>
      </w:r>
      <w:r w:rsidRPr="00FB6395">
        <w:rPr>
          <w:rFonts w:ascii="Arial" w:hAnsi="Arial" w:cs="Arial"/>
          <w:sz w:val="24"/>
          <w:lang w:eastAsia="ja-JP"/>
        </w:rPr>
        <w:t>27</w:t>
      </w:r>
      <w:r w:rsidR="00FC4A94">
        <w:rPr>
          <w:rFonts w:ascii="Arial" w:hAnsi="Arial" w:cs="Arial"/>
          <w:sz w:val="24"/>
          <w:lang w:eastAsia="ja-JP"/>
        </w:rPr>
        <w:t>bis</w:t>
      </w:r>
    </w:p>
    <w:p w14:paraId="66314FC2" w14:textId="77777777" w:rsidR="000E67B9" w:rsidRPr="00FB6395" w:rsidRDefault="000E67B9" w:rsidP="000E67B9">
      <w:pPr>
        <w:rPr>
          <w:rFonts w:ascii="Arial" w:eastAsia="DengXian" w:hAnsi="Arial" w:cs="Arial"/>
          <w:sz w:val="24"/>
        </w:rPr>
      </w:pPr>
    </w:p>
    <w:p w14:paraId="0CCDA743" w14:textId="77777777" w:rsidR="000E67B9" w:rsidRPr="00325BD2" w:rsidRDefault="000E67B9" w:rsidP="000E67B9">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2.2.1.1.1 </w:t>
      </w:r>
      <w:r w:rsidRPr="00325BD2">
        <w:rPr>
          <w:rFonts w:ascii="Arial" w:eastAsia="DengXian" w:hAnsi="Arial" w:cs="Arial"/>
          <w:b/>
          <w:sz w:val="22"/>
        </w:rPr>
        <w:t>Downlink coverage enhancement</w:t>
      </w:r>
    </w:p>
    <w:p w14:paraId="64864421" w14:textId="77777777" w:rsidR="00626145" w:rsidRDefault="00626145" w:rsidP="00626145">
      <w:r>
        <w:t>Agreements:</w:t>
      </w:r>
    </w:p>
    <w:p w14:paraId="0DF09389" w14:textId="77777777" w:rsidR="00626145" w:rsidRDefault="00626145" w:rsidP="00626145">
      <w:r>
        <w:t>1.</w:t>
      </w:r>
      <w: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6158B7AC" w14:textId="77777777" w:rsidR="00626145" w:rsidRDefault="00626145" w:rsidP="00626145">
      <w:r>
        <w:t>2.</w:t>
      </w:r>
      <w: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4505F787" w14:textId="238B3793" w:rsidR="000E67B9" w:rsidRDefault="00626145" w:rsidP="00626145">
      <w:r>
        <w:t>3.</w:t>
      </w:r>
      <w:r>
        <w:tab/>
        <w:t>(also depending on the details of the RAN1 solution) we can further consider methods to allow UEs not supporting DL CE to down-prioritize or prevent re-selection to cells operating with DL CE.</w:t>
      </w:r>
    </w:p>
    <w:p w14:paraId="61093760" w14:textId="77777777" w:rsidR="00626145" w:rsidRPr="0020340C" w:rsidRDefault="00626145" w:rsidP="000E67B9"/>
    <w:p w14:paraId="10F5D7E7" w14:textId="77777777" w:rsidR="000E67B9" w:rsidRPr="00325BD2" w:rsidRDefault="000E67B9" w:rsidP="000E67B9">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2</w:t>
      </w:r>
      <w:r w:rsidRPr="00325BD2">
        <w:rPr>
          <w:rFonts w:ascii="Arial" w:eastAsia="DengXian" w:hAnsi="Arial" w:cs="Arial" w:hint="eastAsia"/>
          <w:b/>
          <w:sz w:val="22"/>
        </w:rPr>
        <w:t xml:space="preserve"> </w:t>
      </w:r>
      <w:r w:rsidRPr="00325BD2">
        <w:rPr>
          <w:rFonts w:ascii="Arial" w:eastAsia="DengXian" w:hAnsi="Arial" w:cs="Arial"/>
          <w:b/>
          <w:sz w:val="22"/>
        </w:rPr>
        <w:t>Uplink capacity/throughput enhancement</w:t>
      </w:r>
    </w:p>
    <w:p w14:paraId="0D50B476" w14:textId="32DFA6DC" w:rsidR="00FC4A94" w:rsidRDefault="00626145" w:rsidP="000E67B9">
      <w:pPr>
        <w:spacing w:beforeLines="50" w:before="120" w:afterLines="50" w:after="120"/>
      </w:pPr>
      <w:r>
        <w:t>-</w:t>
      </w:r>
    </w:p>
    <w:p w14:paraId="4911133F" w14:textId="77777777" w:rsidR="00626145" w:rsidRDefault="00626145" w:rsidP="000E67B9">
      <w:pPr>
        <w:spacing w:beforeLines="50" w:before="120" w:afterLines="50" w:after="120"/>
      </w:pPr>
    </w:p>
    <w:p w14:paraId="3C5AE19F" w14:textId="3C5B1566" w:rsidR="000E67B9" w:rsidRPr="00325BD2" w:rsidRDefault="000E67B9" w:rsidP="000E67B9">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3</w:t>
      </w:r>
      <w:r w:rsidRPr="00325BD2">
        <w:rPr>
          <w:rFonts w:ascii="Arial" w:eastAsia="DengXian" w:hAnsi="Arial" w:cs="Arial" w:hint="eastAsia"/>
          <w:b/>
          <w:sz w:val="22"/>
        </w:rPr>
        <w:t xml:space="preserve"> </w:t>
      </w:r>
      <w:r w:rsidRPr="00325BD2">
        <w:rPr>
          <w:rFonts w:ascii="Arial" w:eastAsia="DengXian" w:hAnsi="Arial" w:cs="Arial"/>
          <w:b/>
          <w:sz w:val="22"/>
        </w:rPr>
        <w:t>Support of Broadcast</w:t>
      </w:r>
    </w:p>
    <w:p w14:paraId="6EE3A3B7" w14:textId="77777777" w:rsidR="00626145" w:rsidRDefault="00626145" w:rsidP="00626145">
      <w:r>
        <w:t>Agreements:</w:t>
      </w:r>
    </w:p>
    <w:p w14:paraId="526F3DED" w14:textId="36FBA8F9" w:rsidR="000E67B9" w:rsidRDefault="00626145" w:rsidP="00626145">
      <w:r>
        <w:t>1.</w:t>
      </w:r>
      <w: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p w14:paraId="6F8E2C4D" w14:textId="77777777" w:rsidR="00626145" w:rsidRPr="00177736" w:rsidRDefault="00626145" w:rsidP="00626145"/>
    <w:p w14:paraId="10A77CE6" w14:textId="77777777" w:rsidR="000E67B9" w:rsidRPr="00325BD2" w:rsidRDefault="000E67B9" w:rsidP="000E67B9">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4</w:t>
      </w:r>
      <w:r w:rsidRPr="00325BD2">
        <w:rPr>
          <w:rFonts w:ascii="Arial" w:eastAsia="DengXian" w:hAnsi="Arial" w:cs="Arial" w:hint="eastAsia"/>
          <w:b/>
          <w:sz w:val="22"/>
        </w:rPr>
        <w:t xml:space="preserve"> </w:t>
      </w:r>
      <w:r w:rsidRPr="00325BD2">
        <w:rPr>
          <w:rFonts w:ascii="Arial" w:eastAsia="DengXian" w:hAnsi="Arial" w:cs="Arial"/>
          <w:b/>
          <w:sz w:val="22"/>
        </w:rPr>
        <w:t>Support of Regenerative payload</w:t>
      </w:r>
    </w:p>
    <w:p w14:paraId="081DCB67" w14:textId="7D770C5F" w:rsidR="000E67B9" w:rsidRDefault="00626145" w:rsidP="000E67B9">
      <w:pPr>
        <w:rPr>
          <w:lang w:eastAsia="ja-JP"/>
        </w:rPr>
      </w:pPr>
      <w:r>
        <w:rPr>
          <w:lang w:eastAsia="ja-JP"/>
        </w:rPr>
        <w:t>-</w:t>
      </w:r>
    </w:p>
    <w:p w14:paraId="06CA5F4C" w14:textId="481E0806" w:rsidR="00521D5D" w:rsidRDefault="00521D5D" w:rsidP="000E67B9">
      <w:pPr>
        <w:rPr>
          <w:lang w:eastAsia="ja-JP"/>
        </w:rPr>
      </w:pPr>
    </w:p>
    <w:p w14:paraId="20A59163" w14:textId="58FEBE40" w:rsidR="00521D5D" w:rsidRDefault="00521D5D" w:rsidP="00521D5D">
      <w:pPr>
        <w:rPr>
          <w:rFonts w:ascii="Arial" w:eastAsia="DengXian" w:hAnsi="Arial" w:cs="Arial"/>
          <w:sz w:val="24"/>
        </w:rPr>
      </w:pPr>
      <w:r>
        <w:rPr>
          <w:rFonts w:ascii="Arial" w:eastAsia="DengXian" w:hAnsi="Arial" w:cs="Arial" w:hint="eastAsia"/>
          <w:sz w:val="24"/>
        </w:rPr>
        <w:t xml:space="preserve">2.2.1.1 </w:t>
      </w:r>
      <w:r w:rsidRPr="00FB6395">
        <w:rPr>
          <w:rFonts w:ascii="Arial" w:hAnsi="Arial" w:cs="Arial" w:hint="eastAsia"/>
          <w:sz w:val="24"/>
          <w:lang w:eastAsia="ja-JP"/>
        </w:rPr>
        <w:t>Decisions during RAN</w:t>
      </w:r>
      <w:r w:rsidRPr="00FB6395">
        <w:rPr>
          <w:rFonts w:ascii="Arial" w:hAnsi="Arial" w:cs="Arial"/>
          <w:sz w:val="24"/>
          <w:lang w:eastAsia="ja-JP"/>
        </w:rPr>
        <w:t>2</w:t>
      </w:r>
      <w:r w:rsidRPr="00FB6395">
        <w:rPr>
          <w:rFonts w:ascii="Arial" w:hAnsi="Arial" w:cs="Arial" w:hint="eastAsia"/>
          <w:sz w:val="24"/>
          <w:lang w:eastAsia="ja-JP"/>
        </w:rPr>
        <w:t>#1</w:t>
      </w:r>
      <w:r w:rsidRPr="00FB6395">
        <w:rPr>
          <w:rFonts w:ascii="Arial" w:hAnsi="Arial" w:cs="Arial"/>
          <w:sz w:val="24"/>
          <w:lang w:eastAsia="ja-JP"/>
        </w:rPr>
        <w:t>2</w:t>
      </w:r>
      <w:r>
        <w:rPr>
          <w:rFonts w:ascii="Arial" w:hAnsi="Arial" w:cs="Arial"/>
          <w:sz w:val="24"/>
          <w:lang w:eastAsia="ja-JP"/>
        </w:rPr>
        <w:t>8</w:t>
      </w:r>
    </w:p>
    <w:p w14:paraId="77D3F5BC" w14:textId="2EE36664" w:rsidR="003E6B0B" w:rsidRDefault="003E6B0B" w:rsidP="003E6B0B">
      <w:r>
        <w:t>LS reply agreed:</w:t>
      </w:r>
    </w:p>
    <w:p w14:paraId="16261EC6" w14:textId="234930E3" w:rsidR="003E6B0B" w:rsidRPr="00CF7B85" w:rsidRDefault="003E6B0B" w:rsidP="003E6B0B">
      <w:pPr>
        <w:pStyle w:val="Paragraphedeliste"/>
        <w:numPr>
          <w:ilvl w:val="0"/>
          <w:numId w:val="48"/>
        </w:numPr>
        <w:ind w:leftChars="0"/>
      </w:pPr>
      <w:r w:rsidRPr="003E6B0B">
        <w:t>R2-2411196</w:t>
      </w:r>
      <w:r w:rsidRPr="003E6B0B">
        <w:tab/>
        <w:t>Reply on Supporting MBS broadcast service for NR NTN (Xiaomi)</w:t>
      </w:r>
      <w:r w:rsidRPr="003E6B0B">
        <w:tab/>
      </w:r>
      <w:proofErr w:type="spellStart"/>
      <w:r w:rsidRPr="003E6B0B">
        <w:t>LSout</w:t>
      </w:r>
      <w:proofErr w:type="spellEnd"/>
      <w:r w:rsidRPr="003E6B0B">
        <w:lastRenderedPageBreak/>
        <w:tab/>
        <w:t>To:RAN3, SA2; Cc: CT4</w:t>
      </w:r>
    </w:p>
    <w:p w14:paraId="4EA2D282" w14:textId="77777777" w:rsidR="00CF7B85" w:rsidRPr="00FB6395" w:rsidRDefault="00CF7B85" w:rsidP="00CF7B85">
      <w:pPr>
        <w:rPr>
          <w:rFonts w:ascii="Arial" w:eastAsia="DengXian" w:hAnsi="Arial" w:cs="Arial"/>
          <w:sz w:val="24"/>
        </w:rPr>
      </w:pPr>
    </w:p>
    <w:p w14:paraId="182CD6F7" w14:textId="7E64D90A" w:rsidR="00521D5D" w:rsidRPr="00325BD2" w:rsidRDefault="00521D5D" w:rsidP="00521D5D">
      <w:pPr>
        <w:spacing w:beforeLines="50" w:before="120" w:afterLines="50" w:after="120"/>
        <w:rPr>
          <w:rFonts w:ascii="Arial" w:eastAsia="DengXian" w:hAnsi="Arial" w:cs="Arial"/>
          <w:b/>
          <w:sz w:val="22"/>
        </w:rPr>
      </w:pPr>
      <w:r w:rsidRPr="00325BD2">
        <w:rPr>
          <w:rFonts w:ascii="Arial" w:eastAsia="DengXian" w:hAnsi="Arial" w:cs="Arial" w:hint="eastAsia"/>
          <w:b/>
          <w:sz w:val="22"/>
        </w:rPr>
        <w:t>2</w:t>
      </w:r>
      <w:r w:rsidR="009F7F03">
        <w:rPr>
          <w:rFonts w:ascii="Arial" w:eastAsia="DengXian" w:hAnsi="Arial" w:cs="Arial" w:hint="eastAsia"/>
          <w:b/>
          <w:sz w:val="22"/>
        </w:rPr>
        <w:t>.2.1.</w:t>
      </w:r>
      <w:r w:rsidR="009F7F03">
        <w:rPr>
          <w:rFonts w:ascii="Arial" w:eastAsia="DengXian" w:hAnsi="Arial" w:cs="Arial"/>
          <w:b/>
          <w:sz w:val="22"/>
        </w:rPr>
        <w:t>2</w:t>
      </w:r>
      <w:r w:rsidRPr="00325BD2">
        <w:rPr>
          <w:rFonts w:ascii="Arial" w:eastAsia="DengXian" w:hAnsi="Arial" w:cs="Arial" w:hint="eastAsia"/>
          <w:b/>
          <w:sz w:val="22"/>
        </w:rPr>
        <w:t xml:space="preserve">.1 </w:t>
      </w:r>
      <w:r w:rsidRPr="00325BD2">
        <w:rPr>
          <w:rFonts w:ascii="Arial" w:eastAsia="DengXian" w:hAnsi="Arial" w:cs="Arial"/>
          <w:b/>
          <w:sz w:val="22"/>
        </w:rPr>
        <w:t>Downlink coverage enhancement</w:t>
      </w:r>
    </w:p>
    <w:p w14:paraId="46FACCFB" w14:textId="77777777" w:rsidR="00CF7B85" w:rsidRDefault="00CF7B85" w:rsidP="00CF7B85">
      <w:r>
        <w:t>Agreements:</w:t>
      </w:r>
    </w:p>
    <w:p w14:paraId="0B3F8A0A" w14:textId="1E9699C5" w:rsidR="00521D5D" w:rsidRDefault="00CF7B85" w:rsidP="00CF7B85">
      <w:r>
        <w:t>1.</w:t>
      </w:r>
      <w: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14:paraId="1B8B9AB2" w14:textId="77777777" w:rsidR="00CF7B85" w:rsidRDefault="00CF7B85" w:rsidP="00CF7B85">
      <w:r>
        <w:t>Agreements:</w:t>
      </w:r>
    </w:p>
    <w:p w14:paraId="55BA6612" w14:textId="77777777" w:rsidR="00CF7B85" w:rsidRDefault="00CF7B85" w:rsidP="00CF7B85">
      <w:r>
        <w:t>1.</w:t>
      </w:r>
      <w:r>
        <w:tab/>
        <w:t>As part of the work on DL-CE, RAN2 investigates related UE power consumption impact (including legacy UEs)</w:t>
      </w:r>
    </w:p>
    <w:p w14:paraId="1883C1DE" w14:textId="3C269E17" w:rsidR="00CF7B85" w:rsidRDefault="00CF7B85" w:rsidP="00CF7B85">
      <w:r>
        <w:t>2.</w:t>
      </w:r>
      <w:r>
        <w:tab/>
        <w:t>RAN2 will consider whether to introduce separate signalling (e.g. new SMTC5 list) for DL CE cells SMTCs, e.g. if different periodicities need to be signalled or to prevent reselection to specific cells</w:t>
      </w:r>
    </w:p>
    <w:p w14:paraId="74E69D7F" w14:textId="77777777" w:rsidR="00CF7B85" w:rsidRDefault="00CF7B85" w:rsidP="00CF7B85">
      <w:r>
        <w:t>Agreements:</w:t>
      </w:r>
    </w:p>
    <w:p w14:paraId="308BA1B6" w14:textId="4E34FB62" w:rsidR="00CF7B85" w:rsidRDefault="00CF7B85" w:rsidP="00CF7B85">
      <w:r>
        <w:t>1.</w:t>
      </w:r>
      <w:r>
        <w:tab/>
        <w:t>For cell level DTX for NTN DL coverage enhancement, RAN2 currently understands that there will be only two states: "cell DTX On period" and "Cell DTX Off period" (FFS if the UE behaviour will be different from the NES states or the same). FFS on Cell DRX states.</w:t>
      </w:r>
    </w:p>
    <w:p w14:paraId="571FBC98" w14:textId="77777777" w:rsidR="00CF7B85" w:rsidRPr="0020340C" w:rsidRDefault="00CF7B85" w:rsidP="00CF7B85"/>
    <w:p w14:paraId="1F9F5FFA" w14:textId="2C0AA759" w:rsidR="00521D5D" w:rsidRPr="00325BD2" w:rsidRDefault="009F7F03" w:rsidP="00521D5D">
      <w:pPr>
        <w:spacing w:beforeLines="50" w:before="120" w:afterLines="50" w:after="120"/>
        <w:rPr>
          <w:rFonts w:ascii="Arial" w:eastAsia="DengXian" w:hAnsi="Arial" w:cs="Arial"/>
          <w:b/>
          <w:sz w:val="22"/>
        </w:rPr>
      </w:pPr>
      <w:r>
        <w:rPr>
          <w:rFonts w:ascii="Arial" w:eastAsia="DengXian" w:hAnsi="Arial" w:cs="Arial" w:hint="eastAsia"/>
          <w:b/>
          <w:sz w:val="22"/>
        </w:rPr>
        <w:t>2.1.1.</w:t>
      </w:r>
      <w:r>
        <w:rPr>
          <w:rFonts w:ascii="Arial" w:eastAsia="DengXian" w:hAnsi="Arial" w:cs="Arial"/>
          <w:b/>
          <w:sz w:val="22"/>
        </w:rPr>
        <w:t>2</w:t>
      </w:r>
      <w:r w:rsidR="00521D5D" w:rsidRPr="00325BD2">
        <w:rPr>
          <w:rFonts w:ascii="Arial" w:eastAsia="DengXian" w:hAnsi="Arial" w:cs="Arial" w:hint="eastAsia"/>
          <w:b/>
          <w:sz w:val="22"/>
        </w:rPr>
        <w:t>.</w:t>
      </w:r>
      <w:r w:rsidR="00521D5D" w:rsidRPr="00325BD2">
        <w:rPr>
          <w:rFonts w:ascii="Arial" w:eastAsia="DengXian" w:hAnsi="Arial" w:cs="Arial"/>
          <w:b/>
          <w:sz w:val="22"/>
        </w:rPr>
        <w:t>2</w:t>
      </w:r>
      <w:r w:rsidR="00521D5D" w:rsidRPr="00325BD2">
        <w:rPr>
          <w:rFonts w:ascii="Arial" w:eastAsia="DengXian" w:hAnsi="Arial" w:cs="Arial" w:hint="eastAsia"/>
          <w:b/>
          <w:sz w:val="22"/>
        </w:rPr>
        <w:t xml:space="preserve"> </w:t>
      </w:r>
      <w:r w:rsidR="00521D5D" w:rsidRPr="00325BD2">
        <w:rPr>
          <w:rFonts w:ascii="Arial" w:eastAsia="DengXian" w:hAnsi="Arial" w:cs="Arial"/>
          <w:b/>
          <w:sz w:val="22"/>
        </w:rPr>
        <w:t>Uplink capacity/throughput enhancement</w:t>
      </w:r>
    </w:p>
    <w:p w14:paraId="4031B217" w14:textId="0C1FC0B1" w:rsidR="00521D5D" w:rsidRDefault="00CF7B85" w:rsidP="00521D5D">
      <w:pPr>
        <w:spacing w:beforeLines="50" w:before="120" w:afterLines="50" w:after="120"/>
      </w:pPr>
      <w:r>
        <w:t>-</w:t>
      </w:r>
    </w:p>
    <w:p w14:paraId="4D8A0601" w14:textId="7D9C2AC7" w:rsidR="00521D5D" w:rsidRPr="00325BD2" w:rsidRDefault="009F7F03" w:rsidP="00521D5D">
      <w:pPr>
        <w:spacing w:beforeLines="50" w:before="120" w:afterLines="50" w:after="120"/>
        <w:rPr>
          <w:rFonts w:ascii="Arial" w:eastAsia="DengXian" w:hAnsi="Arial" w:cs="Arial"/>
          <w:b/>
          <w:sz w:val="22"/>
        </w:rPr>
      </w:pPr>
      <w:r>
        <w:rPr>
          <w:rFonts w:ascii="Arial" w:eastAsia="DengXian" w:hAnsi="Arial" w:cs="Arial" w:hint="eastAsia"/>
          <w:b/>
          <w:sz w:val="22"/>
        </w:rPr>
        <w:t>2.1.1.</w:t>
      </w:r>
      <w:r>
        <w:rPr>
          <w:rFonts w:ascii="Arial" w:eastAsia="DengXian" w:hAnsi="Arial" w:cs="Arial"/>
          <w:b/>
          <w:sz w:val="22"/>
        </w:rPr>
        <w:t>2</w:t>
      </w:r>
      <w:r w:rsidR="00521D5D" w:rsidRPr="00325BD2">
        <w:rPr>
          <w:rFonts w:ascii="Arial" w:eastAsia="DengXian" w:hAnsi="Arial" w:cs="Arial" w:hint="eastAsia"/>
          <w:b/>
          <w:sz w:val="22"/>
        </w:rPr>
        <w:t>.</w:t>
      </w:r>
      <w:r w:rsidR="00521D5D" w:rsidRPr="00325BD2">
        <w:rPr>
          <w:rFonts w:ascii="Arial" w:eastAsia="DengXian" w:hAnsi="Arial" w:cs="Arial"/>
          <w:b/>
          <w:sz w:val="22"/>
        </w:rPr>
        <w:t>3</w:t>
      </w:r>
      <w:r w:rsidR="00521D5D" w:rsidRPr="00325BD2">
        <w:rPr>
          <w:rFonts w:ascii="Arial" w:eastAsia="DengXian" w:hAnsi="Arial" w:cs="Arial" w:hint="eastAsia"/>
          <w:b/>
          <w:sz w:val="22"/>
        </w:rPr>
        <w:t xml:space="preserve"> </w:t>
      </w:r>
      <w:r w:rsidR="00521D5D" w:rsidRPr="00325BD2">
        <w:rPr>
          <w:rFonts w:ascii="Arial" w:eastAsia="DengXian" w:hAnsi="Arial" w:cs="Arial"/>
          <w:b/>
          <w:sz w:val="22"/>
        </w:rPr>
        <w:t>Support of Broadcast</w:t>
      </w:r>
    </w:p>
    <w:p w14:paraId="5DA18487" w14:textId="77777777" w:rsidR="00CF7B85" w:rsidRDefault="00CF7B85" w:rsidP="00CF7B85">
      <w:r>
        <w:t>Agreements:</w:t>
      </w:r>
    </w:p>
    <w:p w14:paraId="18660E21" w14:textId="77777777" w:rsidR="00CF7B85" w:rsidRDefault="00CF7B85" w:rsidP="00CF7B85">
      <w:r>
        <w:t>1.</w:t>
      </w:r>
      <w:r>
        <w:tab/>
        <w:t>The encoding of TN coverage introduced in Rel-18 in TS38.331, including tn-ReferenceLocation-r18 and tn-DistanceRadius-r18, is reused for the geographical area of the circle.</w:t>
      </w:r>
    </w:p>
    <w:p w14:paraId="1E38CEB9" w14:textId="77777777" w:rsidR="00CF7B85" w:rsidRDefault="00CF7B85" w:rsidP="00CF7B85">
      <w:r>
        <w:t>2.</w:t>
      </w:r>
      <w:r>
        <w:tab/>
        <w:t>The encoding of Polygon in TS37.355 is reused for the geographical area of the Polygon.</w:t>
      </w:r>
    </w:p>
    <w:p w14:paraId="045F54AB" w14:textId="77777777" w:rsidR="00CF7B85" w:rsidRDefault="00CF7B85" w:rsidP="00CF7B85">
      <w:r>
        <w:t>3.</w:t>
      </w:r>
      <w:r>
        <w:tab/>
        <w:t xml:space="preserve">The </w:t>
      </w:r>
      <w:proofErr w:type="spellStart"/>
      <w:r>
        <w:t>IntendedServiceArea</w:t>
      </w:r>
      <w:proofErr w:type="spellEnd"/>
      <w:r>
        <w:t xml:space="preserve"> is considered as the IE name of the geographical area (we can still update the name in the CR implementation if needed)</w:t>
      </w:r>
    </w:p>
    <w:p w14:paraId="583FE635" w14:textId="77777777" w:rsidR="00CF7B85" w:rsidRDefault="00CF7B85" w:rsidP="00CF7B85">
      <w:r>
        <w:t>4.</w:t>
      </w:r>
      <w:r>
        <w:tab/>
        <w:t xml:space="preserve">A signalled intended service area for a MBS BC service may include geographic areas across the current serving cell and overlapping </w:t>
      </w:r>
      <w:proofErr w:type="spellStart"/>
      <w:r>
        <w:t>neighbor</w:t>
      </w:r>
      <w:proofErr w:type="spellEnd"/>
      <w:r>
        <w:t xml:space="preserve"> cell(s).</w:t>
      </w:r>
    </w:p>
    <w:p w14:paraId="266F610A" w14:textId="77777777" w:rsidR="00CF7B85" w:rsidRDefault="00CF7B85" w:rsidP="00CF7B85">
      <w:r>
        <w:t>5.</w:t>
      </w:r>
      <w:r>
        <w:tab/>
        <w:t xml:space="preserve">RAN2 understands that the geographic area information for the intended service areas can be semi-static and not cause frequent updates.  </w:t>
      </w:r>
    </w:p>
    <w:p w14:paraId="19EA71AF" w14:textId="77777777" w:rsidR="00CF7B85" w:rsidRDefault="00CF7B85" w:rsidP="00CF7B85">
      <w:r>
        <w:t>6.</w:t>
      </w:r>
      <w:r>
        <w:tab/>
        <w:t>Introduce a new SIB to include a list of intended service areas and related pointer (FFS if we point to the intended services areas via the index in the list or with an ID or another way)</w:t>
      </w:r>
    </w:p>
    <w:p w14:paraId="4315328C" w14:textId="0F697848" w:rsidR="00521D5D" w:rsidRDefault="00CF7B85" w:rsidP="00CF7B85">
      <w:r>
        <w:t>7.</w:t>
      </w:r>
      <w:r>
        <w:tab/>
        <w:t>The legacy SIB modification procedure is applied to update the intended service area information in the new SIB.</w:t>
      </w:r>
    </w:p>
    <w:p w14:paraId="5C381149" w14:textId="77777777" w:rsidR="00CF7B85" w:rsidRPr="00177736" w:rsidRDefault="00CF7B85" w:rsidP="00CF7B85"/>
    <w:p w14:paraId="1F410B10" w14:textId="79150661" w:rsidR="00521D5D" w:rsidRPr="00325BD2" w:rsidRDefault="009F7F03" w:rsidP="00521D5D">
      <w:pPr>
        <w:spacing w:beforeLines="50" w:before="120" w:afterLines="50" w:after="120"/>
        <w:rPr>
          <w:rFonts w:ascii="Arial" w:eastAsia="DengXian" w:hAnsi="Arial" w:cs="Arial"/>
          <w:b/>
          <w:sz w:val="22"/>
        </w:rPr>
      </w:pPr>
      <w:r>
        <w:rPr>
          <w:rFonts w:ascii="Arial" w:eastAsia="DengXian" w:hAnsi="Arial" w:cs="Arial" w:hint="eastAsia"/>
          <w:b/>
          <w:sz w:val="22"/>
        </w:rPr>
        <w:t>2.1.1.</w:t>
      </w:r>
      <w:r>
        <w:rPr>
          <w:rFonts w:ascii="Arial" w:eastAsia="DengXian" w:hAnsi="Arial" w:cs="Arial"/>
          <w:b/>
          <w:sz w:val="22"/>
        </w:rPr>
        <w:t>2</w:t>
      </w:r>
      <w:r w:rsidR="00521D5D" w:rsidRPr="00325BD2">
        <w:rPr>
          <w:rFonts w:ascii="Arial" w:eastAsia="DengXian" w:hAnsi="Arial" w:cs="Arial" w:hint="eastAsia"/>
          <w:b/>
          <w:sz w:val="22"/>
        </w:rPr>
        <w:t>.</w:t>
      </w:r>
      <w:r w:rsidR="00521D5D" w:rsidRPr="00325BD2">
        <w:rPr>
          <w:rFonts w:ascii="Arial" w:eastAsia="DengXian" w:hAnsi="Arial" w:cs="Arial"/>
          <w:b/>
          <w:sz w:val="22"/>
        </w:rPr>
        <w:t>4</w:t>
      </w:r>
      <w:r w:rsidR="00521D5D" w:rsidRPr="00325BD2">
        <w:rPr>
          <w:rFonts w:ascii="Arial" w:eastAsia="DengXian" w:hAnsi="Arial" w:cs="Arial" w:hint="eastAsia"/>
          <w:b/>
          <w:sz w:val="22"/>
        </w:rPr>
        <w:t xml:space="preserve"> </w:t>
      </w:r>
      <w:r w:rsidR="00521D5D" w:rsidRPr="00325BD2">
        <w:rPr>
          <w:rFonts w:ascii="Arial" w:eastAsia="DengXian" w:hAnsi="Arial" w:cs="Arial"/>
          <w:b/>
          <w:sz w:val="22"/>
        </w:rPr>
        <w:t>Support of Regenerative payload</w:t>
      </w:r>
    </w:p>
    <w:p w14:paraId="106E4C24" w14:textId="77777777" w:rsidR="00231C3A" w:rsidRPr="00231C3A" w:rsidRDefault="00231C3A" w:rsidP="00231C3A">
      <w:pPr>
        <w:rPr>
          <w:lang w:val="en-US" w:eastAsia="ja-JP"/>
        </w:rPr>
      </w:pPr>
      <w:r w:rsidRPr="00231C3A">
        <w:rPr>
          <w:lang w:val="en-US" w:eastAsia="ja-JP"/>
        </w:rPr>
        <w:t>Agreements:</w:t>
      </w:r>
    </w:p>
    <w:p w14:paraId="4326B07C" w14:textId="726BBB25" w:rsidR="00521D5D" w:rsidRPr="00231C3A" w:rsidRDefault="00231C3A" w:rsidP="00231C3A">
      <w:pPr>
        <w:rPr>
          <w:lang w:val="en-US" w:eastAsia="ja-JP"/>
        </w:rPr>
      </w:pPr>
      <w:r w:rsidRPr="00231C3A">
        <w:rPr>
          <w:lang w:val="en-US" w:eastAsia="ja-JP"/>
        </w:rPr>
        <w:t>1</w:t>
      </w:r>
      <w:r w:rsidRPr="00231C3A">
        <w:rPr>
          <w:lang w:val="en-US" w:eastAsia="ja-JP"/>
        </w:rPr>
        <w:tab/>
        <w:t>We to stick to 0 as minimum possible value for TA common without introducing the negative value for ta-Common.</w:t>
      </w:r>
    </w:p>
    <w:p w14:paraId="7A10D873" w14:textId="77777777" w:rsidR="000E67B9" w:rsidRDefault="000E67B9" w:rsidP="000E67B9">
      <w:pPr>
        <w:pStyle w:val="Titre4"/>
        <w:rPr>
          <w:lang w:eastAsia="ja-JP"/>
        </w:rPr>
      </w:pPr>
      <w:r>
        <w:rPr>
          <w:lang w:eastAsia="ja-JP"/>
        </w:rPr>
        <w:t>2.2.2</w:t>
      </w:r>
      <w:r>
        <w:rPr>
          <w:lang w:eastAsia="ja-JP"/>
        </w:rPr>
        <w:tab/>
        <w:t>Remaining Open issues</w:t>
      </w:r>
    </w:p>
    <w:p w14:paraId="51EF4DFE" w14:textId="462058FE" w:rsidR="008B6CA2" w:rsidRPr="00830B10" w:rsidRDefault="000E67B9" w:rsidP="008B6CA2">
      <w:pPr>
        <w:widowControl w:val="0"/>
        <w:overflowPunct/>
        <w:autoSpaceDE/>
        <w:autoSpaceDN/>
        <w:adjustRightInd/>
        <w:spacing w:after="0"/>
        <w:jc w:val="both"/>
        <w:textAlignment w:val="auto"/>
        <w:rPr>
          <w:b/>
        </w:rPr>
      </w:pPr>
      <w:r w:rsidRPr="00830B10">
        <w:rPr>
          <w:b/>
        </w:rPr>
        <w:t>NR-NTN downlink coverage enhancement</w:t>
      </w:r>
    </w:p>
    <w:p w14:paraId="600EDC73" w14:textId="6CFB0890" w:rsidR="000E67B9" w:rsidRDefault="008B6CA2" w:rsidP="00830B10">
      <w:pPr>
        <w:pStyle w:val="Paragraphedeliste"/>
        <w:numPr>
          <w:ilvl w:val="0"/>
          <w:numId w:val="14"/>
        </w:numPr>
        <w:ind w:leftChars="0"/>
        <w:rPr>
          <w:rFonts w:ascii="Times New Roman" w:hAnsi="Times New Roman"/>
          <w:kern w:val="0"/>
          <w:sz w:val="20"/>
          <w:szCs w:val="20"/>
          <w:lang w:val="en-GB" w:eastAsia="en-GB"/>
        </w:rPr>
      </w:pPr>
      <w:r w:rsidRPr="00830B10">
        <w:rPr>
          <w:rFonts w:ascii="Times New Roman" w:hAnsi="Times New Roman"/>
          <w:kern w:val="0"/>
          <w:sz w:val="20"/>
          <w:szCs w:val="20"/>
          <w:lang w:val="en-GB" w:eastAsia="en-GB"/>
        </w:rPr>
        <w:t>Define procedures and related signalling for system-level power sharing following RAN1 conclusions and related signalling for link-level enhancements following RAN1 conclusion</w:t>
      </w:r>
    </w:p>
    <w:p w14:paraId="758460CA" w14:textId="77777777" w:rsidR="00830B10" w:rsidRPr="00830B10" w:rsidRDefault="00830B10" w:rsidP="00830B10"/>
    <w:p w14:paraId="46E76E87" w14:textId="77777777" w:rsidR="008B6CA2" w:rsidRPr="00830B10" w:rsidRDefault="000E67B9" w:rsidP="008B6CA2">
      <w:pPr>
        <w:widowControl w:val="0"/>
        <w:overflowPunct/>
        <w:autoSpaceDE/>
        <w:autoSpaceDN/>
        <w:adjustRightInd/>
        <w:spacing w:after="0"/>
        <w:jc w:val="both"/>
        <w:textAlignment w:val="auto"/>
        <w:rPr>
          <w:b/>
        </w:rPr>
      </w:pPr>
      <w:r w:rsidRPr="00830B10">
        <w:rPr>
          <w:b/>
        </w:rPr>
        <w:t xml:space="preserve">NR-NTN uplink capacity/throughput </w:t>
      </w:r>
    </w:p>
    <w:p w14:paraId="48741AD6" w14:textId="046258AD" w:rsidR="00830B10" w:rsidRDefault="008B6CA2" w:rsidP="00830B10">
      <w:pPr>
        <w:pStyle w:val="Paragraphedeliste"/>
        <w:numPr>
          <w:ilvl w:val="0"/>
          <w:numId w:val="14"/>
        </w:numPr>
        <w:ind w:leftChars="0"/>
        <w:rPr>
          <w:rFonts w:ascii="Times New Roman" w:hAnsi="Times New Roman"/>
          <w:kern w:val="0"/>
          <w:sz w:val="20"/>
          <w:szCs w:val="20"/>
          <w:lang w:val="en-GB" w:eastAsia="en-GB"/>
        </w:rPr>
      </w:pPr>
      <w:r w:rsidRPr="00830B10">
        <w:rPr>
          <w:rFonts w:ascii="Times New Roman" w:hAnsi="Times New Roman"/>
          <w:kern w:val="0"/>
          <w:sz w:val="20"/>
          <w:szCs w:val="20"/>
          <w:lang w:val="en-GB" w:eastAsia="en-GB"/>
        </w:rPr>
        <w:t>Define necessary related procedures and signalling following RAN1 conclusions</w:t>
      </w:r>
    </w:p>
    <w:p w14:paraId="694A5122" w14:textId="77777777" w:rsidR="00830B10" w:rsidRPr="00830B10" w:rsidRDefault="00830B10" w:rsidP="00830B10"/>
    <w:p w14:paraId="6E67C3FB" w14:textId="77777777" w:rsidR="00830B10" w:rsidRDefault="008B6CA2" w:rsidP="00830B10">
      <w:pPr>
        <w:rPr>
          <w:b/>
        </w:rPr>
      </w:pPr>
      <w:r w:rsidRPr="00830B10">
        <w:rPr>
          <w:b/>
        </w:rPr>
        <w:lastRenderedPageBreak/>
        <w:t>Support of broadcast</w:t>
      </w:r>
    </w:p>
    <w:p w14:paraId="1611E46E" w14:textId="3CFA1625" w:rsidR="000E67B9" w:rsidRDefault="008B6CA2" w:rsidP="00830B10">
      <w:pPr>
        <w:pStyle w:val="Paragraphedeliste"/>
        <w:numPr>
          <w:ilvl w:val="0"/>
          <w:numId w:val="14"/>
        </w:numPr>
        <w:ind w:leftChars="0"/>
      </w:pPr>
      <w:r w:rsidRPr="00830B10">
        <w:rPr>
          <w:rFonts w:ascii="Times New Roman" w:hAnsi="Times New Roman"/>
          <w:kern w:val="0"/>
          <w:sz w:val="20"/>
          <w:szCs w:val="20"/>
          <w:lang w:val="en-GB" w:eastAsia="en-GB"/>
        </w:rPr>
        <w:t>SIB content definition for intended service area and related procedures</w:t>
      </w:r>
    </w:p>
    <w:p w14:paraId="4774FB1F" w14:textId="77777777" w:rsidR="000E67B9" w:rsidRPr="000621E0" w:rsidRDefault="000E67B9" w:rsidP="000E67B9">
      <w:pPr>
        <w:rPr>
          <w:lang w:eastAsia="ja-JP"/>
        </w:rPr>
      </w:pPr>
    </w:p>
    <w:p w14:paraId="6DD29FB6" w14:textId="77777777" w:rsidR="000E67B9" w:rsidRDefault="000E67B9" w:rsidP="000E67B9">
      <w:pPr>
        <w:pStyle w:val="Titre2"/>
        <w:rPr>
          <w:lang w:eastAsia="ja-JP"/>
        </w:rPr>
      </w:pPr>
      <w:r w:rsidRPr="002E616E">
        <w:rPr>
          <w:lang w:eastAsia="ja-JP"/>
        </w:rPr>
        <w:t>2.3</w:t>
      </w:r>
      <w:r w:rsidRPr="002E616E">
        <w:rPr>
          <w:lang w:eastAsia="ja-JP"/>
        </w:rPr>
        <w:tab/>
      </w:r>
      <w:r w:rsidRPr="002E616E">
        <w:rPr>
          <w:rFonts w:hint="eastAsia"/>
          <w:lang w:eastAsia="ja-JP"/>
        </w:rPr>
        <w:t>RAN3</w:t>
      </w:r>
    </w:p>
    <w:p w14:paraId="444605F3" w14:textId="77777777" w:rsidR="000E67B9" w:rsidRPr="00AA4B35" w:rsidRDefault="000E67B9" w:rsidP="000E67B9">
      <w:pPr>
        <w:pStyle w:val="Titre4"/>
        <w:rPr>
          <w:lang w:eastAsia="ja-JP"/>
        </w:rPr>
      </w:pPr>
      <w:r w:rsidRPr="00AA4B35">
        <w:rPr>
          <w:lang w:eastAsia="ja-JP"/>
        </w:rPr>
        <w:t>2.3.1</w:t>
      </w:r>
      <w:r w:rsidRPr="00AA4B35">
        <w:rPr>
          <w:lang w:eastAsia="ja-JP"/>
        </w:rPr>
        <w:tab/>
        <w:t>Agreements</w:t>
      </w:r>
    </w:p>
    <w:p w14:paraId="4D5F066E" w14:textId="6C652082" w:rsidR="000E67B9" w:rsidRPr="006945E2" w:rsidRDefault="000E67B9" w:rsidP="006945E2">
      <w:pPr>
        <w:pStyle w:val="Titre4"/>
        <w:rPr>
          <w:rFonts w:eastAsia="DengXian"/>
        </w:rPr>
      </w:pPr>
      <w:r w:rsidRPr="006945E2">
        <w:rPr>
          <w:rFonts w:eastAsia="DengXian"/>
        </w:rPr>
        <w:t>2.3.1.1 Decisions during RAN3#125</w:t>
      </w:r>
      <w:r w:rsidR="00FC4A94" w:rsidRPr="006945E2">
        <w:rPr>
          <w:rFonts w:eastAsia="DengXian"/>
        </w:rPr>
        <w:t>bis</w:t>
      </w:r>
    </w:p>
    <w:p w14:paraId="51868AEB" w14:textId="77777777" w:rsidR="000E67B9" w:rsidRPr="006945E2" w:rsidRDefault="000E67B9" w:rsidP="006945E2">
      <w:pPr>
        <w:spacing w:afterLines="50" w:after="120"/>
        <w:rPr>
          <w:rFonts w:eastAsia="DengXian"/>
          <w:b/>
        </w:rPr>
      </w:pPr>
      <w:r w:rsidRPr="006945E2">
        <w:rPr>
          <w:rFonts w:eastAsia="DengXian"/>
          <w:b/>
        </w:rPr>
        <w:t>2.3.1.1.1 Support MBS Broadcast service</w:t>
      </w:r>
    </w:p>
    <w:p w14:paraId="5BFD5030" w14:textId="0FCEFA45" w:rsidR="000E67B9" w:rsidRPr="006945E2" w:rsidRDefault="00CD1BA3" w:rsidP="006945E2">
      <w:pPr>
        <w:spacing w:afterLines="50" w:after="120"/>
        <w:rPr>
          <w:b/>
          <w:u w:val="single"/>
        </w:rPr>
      </w:pPr>
      <w:r w:rsidRPr="006945E2">
        <w:rPr>
          <w:b/>
          <w:u w:val="single"/>
        </w:rPr>
        <w:t>Agreement</w:t>
      </w:r>
    </w:p>
    <w:p w14:paraId="1C4D14BD" w14:textId="77777777" w:rsidR="00CD1BA3" w:rsidRPr="006945E2" w:rsidRDefault="00CD1BA3" w:rsidP="006945E2">
      <w:pPr>
        <w:pStyle w:val="Paragraphedeliste"/>
        <w:numPr>
          <w:ilvl w:val="0"/>
          <w:numId w:val="30"/>
        </w:numPr>
        <w:spacing w:afterLines="50" w:after="120"/>
        <w:ind w:leftChars="0"/>
        <w:rPr>
          <w:rFonts w:ascii="Times New Roman" w:hAnsi="Times New Roman"/>
          <w:sz w:val="20"/>
          <w:szCs w:val="20"/>
          <w:lang w:eastAsia="en-US"/>
        </w:rPr>
      </w:pPr>
      <w:r w:rsidRPr="006945E2">
        <w:rPr>
          <w:rFonts w:ascii="Times New Roman" w:hAnsi="Times New Roman"/>
          <w:sz w:val="20"/>
          <w:szCs w:val="20"/>
          <w:lang w:val="en-GB"/>
        </w:rPr>
        <w:t xml:space="preserve">RAN3 takes the assumption that </w:t>
      </w:r>
      <w:r w:rsidRPr="006945E2">
        <w:rPr>
          <w:rFonts w:ascii="Times New Roman" w:hAnsi="Times New Roman"/>
          <w:sz w:val="20"/>
          <w:szCs w:val="20"/>
          <w:lang w:val="en-GB" w:eastAsia="en-US"/>
        </w:rPr>
        <w:t xml:space="preserve">geographical </w:t>
      </w:r>
      <w:r w:rsidRPr="006945E2">
        <w:rPr>
          <w:rFonts w:ascii="Times New Roman" w:hAnsi="Times New Roman"/>
          <w:sz w:val="20"/>
          <w:szCs w:val="20"/>
          <w:lang w:eastAsia="en-US"/>
        </w:rPr>
        <w:t xml:space="preserve">service area information can be transmitted from CN with the same format as defined in </w:t>
      </w:r>
      <w:proofErr w:type="spellStart"/>
      <w:r w:rsidRPr="006945E2">
        <w:rPr>
          <w:rFonts w:ascii="Times New Roman" w:hAnsi="Times New Roman"/>
          <w:sz w:val="20"/>
          <w:szCs w:val="20"/>
          <w:lang w:eastAsia="en-US"/>
        </w:rPr>
        <w:t>Uu</w:t>
      </w:r>
      <w:proofErr w:type="spellEnd"/>
      <w:r w:rsidRPr="006945E2">
        <w:rPr>
          <w:rFonts w:ascii="Times New Roman" w:hAnsi="Times New Roman"/>
          <w:sz w:val="20"/>
          <w:szCs w:val="20"/>
          <w:lang w:eastAsia="en-US"/>
        </w:rPr>
        <w:t>.</w:t>
      </w:r>
    </w:p>
    <w:p w14:paraId="76B9BB6F" w14:textId="6857419A" w:rsidR="006945E2" w:rsidRPr="006945E2" w:rsidRDefault="006945E2" w:rsidP="006945E2">
      <w:pPr>
        <w:spacing w:afterLines="50" w:after="120"/>
        <w:rPr>
          <w:rFonts w:eastAsia="DengXian"/>
          <w:b/>
          <w:u w:val="single"/>
          <w:lang w:eastAsia="zh-CN"/>
        </w:rPr>
      </w:pPr>
      <w:r w:rsidRPr="006945E2">
        <w:rPr>
          <w:rFonts w:eastAsia="DengXian"/>
          <w:b/>
          <w:u w:val="single"/>
          <w:lang w:eastAsia="zh-CN"/>
        </w:rPr>
        <w:t>TPs agreed:</w:t>
      </w:r>
    </w:p>
    <w:p w14:paraId="061CDD04" w14:textId="77777777" w:rsidR="006764C1" w:rsidRPr="006945E2" w:rsidRDefault="006764C1" w:rsidP="006945E2">
      <w:pPr>
        <w:pStyle w:val="Paragraphedeliste"/>
        <w:numPr>
          <w:ilvl w:val="0"/>
          <w:numId w:val="30"/>
        </w:numPr>
        <w:spacing w:after="50"/>
        <w:ind w:leftChars="0"/>
        <w:rPr>
          <w:rFonts w:ascii="Times New Roman" w:hAnsi="Times New Roman"/>
          <w:sz w:val="20"/>
          <w:szCs w:val="20"/>
        </w:rPr>
      </w:pPr>
      <w:r w:rsidRPr="006945E2">
        <w:rPr>
          <w:rFonts w:ascii="Times New Roman" w:hAnsi="Times New Roman"/>
          <w:sz w:val="20"/>
          <w:szCs w:val="20"/>
        </w:rPr>
        <w:t>R3-245795</w:t>
      </w:r>
      <w:r w:rsidRPr="006945E2">
        <w:rPr>
          <w:rFonts w:ascii="Times New Roman" w:hAnsi="Times New Roman"/>
          <w:sz w:val="20"/>
          <w:szCs w:val="20"/>
        </w:rPr>
        <w:tab/>
        <w:t>(TP for TS 38.413 and TS 38.300) Support MBS broadcast service (Huawei)</w:t>
      </w:r>
    </w:p>
    <w:p w14:paraId="1C5790C3" w14:textId="77777777" w:rsidR="006764C1" w:rsidRPr="006945E2" w:rsidRDefault="006764C1" w:rsidP="006945E2">
      <w:pPr>
        <w:pStyle w:val="Paragraphedeliste"/>
        <w:numPr>
          <w:ilvl w:val="0"/>
          <w:numId w:val="30"/>
        </w:numPr>
        <w:spacing w:after="50"/>
        <w:ind w:leftChars="0"/>
        <w:rPr>
          <w:rFonts w:ascii="Times New Roman" w:hAnsi="Times New Roman"/>
          <w:sz w:val="20"/>
          <w:szCs w:val="20"/>
        </w:rPr>
      </w:pPr>
      <w:r w:rsidRPr="006945E2">
        <w:rPr>
          <w:rFonts w:ascii="Times New Roman" w:hAnsi="Times New Roman"/>
          <w:sz w:val="20"/>
          <w:szCs w:val="20"/>
        </w:rPr>
        <w:t>R3-245843</w:t>
      </w:r>
      <w:r w:rsidRPr="006945E2">
        <w:rPr>
          <w:rFonts w:ascii="Times New Roman" w:hAnsi="Times New Roman"/>
          <w:sz w:val="20"/>
          <w:szCs w:val="20"/>
        </w:rPr>
        <w:tab/>
        <w:t>Broadcast Service Area for NR NTN - NGAP Impacts (Ericsson, SES, ESA)</w:t>
      </w:r>
    </w:p>
    <w:p w14:paraId="2006795E" w14:textId="77777777" w:rsidR="00CD1BA3" w:rsidRPr="006945E2" w:rsidRDefault="00CD1BA3" w:rsidP="006945E2">
      <w:pPr>
        <w:spacing w:afterLines="50" w:after="120"/>
        <w:rPr>
          <w:rFonts w:eastAsia="DengXian"/>
          <w:lang w:eastAsia="zh-CN"/>
        </w:rPr>
      </w:pPr>
    </w:p>
    <w:p w14:paraId="75BABEB7" w14:textId="77777777" w:rsidR="006945E2" w:rsidRPr="006945E2" w:rsidRDefault="006945E2" w:rsidP="006945E2">
      <w:pPr>
        <w:spacing w:after="50"/>
        <w:rPr>
          <w:rFonts w:eastAsia="DengXian"/>
          <w:b/>
          <w:u w:val="single"/>
          <w:lang w:eastAsia="zh-CN"/>
        </w:rPr>
      </w:pPr>
      <w:r w:rsidRPr="006945E2">
        <w:rPr>
          <w:rFonts w:eastAsia="DengXian"/>
          <w:b/>
          <w:u w:val="single"/>
          <w:lang w:eastAsia="zh-CN"/>
        </w:rPr>
        <w:t>LS out agreed:</w:t>
      </w:r>
    </w:p>
    <w:p w14:paraId="183369B2" w14:textId="77777777" w:rsidR="006945E2" w:rsidRPr="006945E2" w:rsidRDefault="006945E2" w:rsidP="006945E2">
      <w:pPr>
        <w:pStyle w:val="Paragraphedeliste"/>
        <w:numPr>
          <w:ilvl w:val="0"/>
          <w:numId w:val="29"/>
        </w:numPr>
        <w:spacing w:after="50"/>
        <w:ind w:leftChars="0"/>
        <w:rPr>
          <w:rFonts w:ascii="Times New Roman" w:hAnsi="Times New Roman"/>
          <w:sz w:val="20"/>
          <w:szCs w:val="20"/>
        </w:rPr>
      </w:pPr>
      <w:r w:rsidRPr="006945E2">
        <w:rPr>
          <w:rFonts w:ascii="Times New Roman" w:hAnsi="Times New Roman"/>
          <w:sz w:val="20"/>
          <w:szCs w:val="20"/>
        </w:rPr>
        <w:t>R3-24584</w:t>
      </w:r>
      <w:r w:rsidRPr="006945E2">
        <w:rPr>
          <w:rFonts w:ascii="Times New Roman" w:eastAsia="DengXian" w:hAnsi="Times New Roman"/>
          <w:sz w:val="20"/>
          <w:szCs w:val="20"/>
          <w:lang w:eastAsia="zh-CN"/>
        </w:rPr>
        <w:t xml:space="preserve">4 </w:t>
      </w:r>
      <w:r w:rsidRPr="006945E2">
        <w:rPr>
          <w:rFonts w:ascii="Times New Roman" w:hAnsi="Times New Roman"/>
          <w:bCs/>
          <w:sz w:val="20"/>
          <w:szCs w:val="20"/>
        </w:rPr>
        <w:t>LS on Supporting MBS broadcast service for NR NTN</w:t>
      </w:r>
      <w:r w:rsidRPr="006945E2">
        <w:rPr>
          <w:rFonts w:ascii="Times New Roman" w:eastAsia="DengXian" w:hAnsi="Times New Roman"/>
          <w:bCs/>
          <w:sz w:val="20"/>
          <w:szCs w:val="20"/>
          <w:lang w:eastAsia="zh-CN"/>
        </w:rPr>
        <w:t xml:space="preserve">, To: </w:t>
      </w:r>
      <w:r w:rsidRPr="006945E2">
        <w:rPr>
          <w:rFonts w:ascii="Times New Roman" w:hAnsi="Times New Roman"/>
          <w:sz w:val="20"/>
          <w:szCs w:val="20"/>
        </w:rPr>
        <w:t>RAN2, SA2, CT4</w:t>
      </w:r>
    </w:p>
    <w:p w14:paraId="00F5EE11" w14:textId="77777777" w:rsidR="006945E2" w:rsidRPr="006945E2" w:rsidRDefault="006945E2" w:rsidP="006945E2">
      <w:pPr>
        <w:spacing w:afterLines="50" w:after="120"/>
        <w:rPr>
          <w:rFonts w:eastAsia="DengXian"/>
          <w:lang w:val="en-US" w:eastAsia="zh-CN"/>
        </w:rPr>
      </w:pPr>
    </w:p>
    <w:p w14:paraId="1FFA39D9" w14:textId="77777777" w:rsidR="000E67B9" w:rsidRPr="006945E2" w:rsidRDefault="000E67B9" w:rsidP="006945E2">
      <w:pPr>
        <w:spacing w:afterLines="50" w:after="120"/>
        <w:rPr>
          <w:rFonts w:eastAsia="DengXian"/>
          <w:b/>
        </w:rPr>
      </w:pPr>
      <w:r w:rsidRPr="006945E2">
        <w:rPr>
          <w:rFonts w:eastAsia="DengXian"/>
          <w:b/>
        </w:rPr>
        <w:t>2.3.1.1.2 Support of Regenerative payload</w:t>
      </w:r>
    </w:p>
    <w:p w14:paraId="21356337" w14:textId="399ACD43" w:rsidR="000E67B9" w:rsidRPr="006945E2" w:rsidRDefault="00CD1BA3" w:rsidP="006945E2">
      <w:pPr>
        <w:spacing w:after="50"/>
        <w:rPr>
          <w:rFonts w:eastAsia="DengXian"/>
          <w:b/>
          <w:u w:val="single"/>
          <w:lang w:eastAsia="zh-CN"/>
        </w:rPr>
      </w:pPr>
      <w:r w:rsidRPr="006945E2">
        <w:rPr>
          <w:b/>
          <w:u w:val="single"/>
        </w:rPr>
        <w:t>Agreement</w:t>
      </w:r>
      <w:r w:rsidR="007B0C5E" w:rsidRPr="006945E2">
        <w:rPr>
          <w:b/>
          <w:u w:val="single"/>
        </w:rPr>
        <w:t>s</w:t>
      </w:r>
      <w:r w:rsidR="006945E2" w:rsidRPr="006945E2">
        <w:rPr>
          <w:rFonts w:eastAsia="DengXian"/>
          <w:b/>
          <w:u w:val="single"/>
          <w:lang w:eastAsia="zh-CN"/>
        </w:rPr>
        <w:t>:</w:t>
      </w:r>
    </w:p>
    <w:p w14:paraId="110F066A" w14:textId="117DB843" w:rsidR="007B0C5E" w:rsidRPr="006945E2" w:rsidRDefault="007B0C5E" w:rsidP="006945E2">
      <w:pPr>
        <w:pStyle w:val="Paragraphedeliste"/>
        <w:numPr>
          <w:ilvl w:val="0"/>
          <w:numId w:val="29"/>
        </w:numPr>
        <w:spacing w:after="50"/>
        <w:ind w:leftChars="0"/>
        <w:rPr>
          <w:rFonts w:ascii="Times New Roman" w:hAnsi="Times New Roman"/>
          <w:sz w:val="20"/>
          <w:szCs w:val="20"/>
          <w:lang w:eastAsia="en-US"/>
        </w:rPr>
      </w:pPr>
      <w:r w:rsidRPr="006945E2">
        <w:rPr>
          <w:rFonts w:ascii="Times New Roman" w:hAnsi="Times New Roman"/>
          <w:sz w:val="20"/>
          <w:szCs w:val="20"/>
          <w:lang w:eastAsia="en-US"/>
        </w:rPr>
        <w:t xml:space="preserve">The supported TAIs of an on-board </w:t>
      </w:r>
      <w:proofErr w:type="spellStart"/>
      <w:r w:rsidRPr="006945E2">
        <w:rPr>
          <w:rFonts w:ascii="Times New Roman" w:hAnsi="Times New Roman"/>
          <w:sz w:val="20"/>
          <w:szCs w:val="20"/>
          <w:lang w:eastAsia="en-US"/>
        </w:rPr>
        <w:t>gNB</w:t>
      </w:r>
      <w:proofErr w:type="spellEnd"/>
      <w:r w:rsidRPr="006945E2">
        <w:rPr>
          <w:rFonts w:ascii="Times New Roman" w:hAnsi="Times New Roman"/>
          <w:sz w:val="20"/>
          <w:szCs w:val="20"/>
          <w:lang w:eastAsia="en-US"/>
        </w:rPr>
        <w:t xml:space="preserve"> could be provided to AMF by OAM/pre-configuration.</w:t>
      </w:r>
    </w:p>
    <w:p w14:paraId="0F829560" w14:textId="77777777" w:rsidR="007B0C5E" w:rsidRPr="006945E2" w:rsidRDefault="007B0C5E" w:rsidP="006945E2">
      <w:pPr>
        <w:pStyle w:val="2"/>
        <w:numPr>
          <w:ilvl w:val="0"/>
          <w:numId w:val="29"/>
        </w:numPr>
        <w:overflowPunct/>
        <w:autoSpaceDN/>
        <w:adjustRightInd/>
        <w:spacing w:before="0" w:beforeAutospacing="0" w:afterLines="50" w:after="120"/>
        <w:contextualSpacing w:val="0"/>
        <w:textAlignment w:val="auto"/>
        <w:rPr>
          <w:sz w:val="20"/>
          <w:szCs w:val="20"/>
        </w:rPr>
      </w:pPr>
      <w:r w:rsidRPr="006945E2">
        <w:rPr>
          <w:sz w:val="20"/>
          <w:szCs w:val="20"/>
        </w:rPr>
        <w:t xml:space="preserve">The current mechanisms including, e.g. multiple TNLA association, are sufficient for TNL management during feeder link switch. </w:t>
      </w:r>
    </w:p>
    <w:p w14:paraId="78CEE82C" w14:textId="49C0F6C8" w:rsidR="006945E2" w:rsidRPr="006945E2" w:rsidRDefault="006945E2" w:rsidP="00AB5531">
      <w:pPr>
        <w:spacing w:after="50"/>
        <w:ind w:firstLine="360"/>
        <w:rPr>
          <w:b/>
          <w:u w:val="single"/>
        </w:rPr>
      </w:pPr>
      <w:r w:rsidRPr="006945E2">
        <w:rPr>
          <w:b/>
          <w:u w:val="single"/>
        </w:rPr>
        <w:t>Common understanding:</w:t>
      </w:r>
    </w:p>
    <w:p w14:paraId="1FA9436B" w14:textId="77777777" w:rsidR="007B0C5E" w:rsidRPr="006945E2" w:rsidRDefault="007B0C5E" w:rsidP="006945E2">
      <w:pPr>
        <w:pStyle w:val="Paragraphedeliste"/>
        <w:numPr>
          <w:ilvl w:val="0"/>
          <w:numId w:val="29"/>
        </w:numPr>
        <w:spacing w:after="50"/>
        <w:ind w:leftChars="0"/>
        <w:rPr>
          <w:rFonts w:ascii="Times New Roman" w:hAnsi="Times New Roman"/>
          <w:sz w:val="20"/>
          <w:szCs w:val="20"/>
        </w:rPr>
      </w:pPr>
      <w:r w:rsidRPr="006945E2">
        <w:rPr>
          <w:rFonts w:ascii="Times New Roman" w:eastAsia="DengXian" w:hAnsi="Times New Roman"/>
          <w:sz w:val="20"/>
          <w:szCs w:val="20"/>
        </w:rPr>
        <w:t>Legacy NG HO procedure can be reused for inter AMF HO for NTN regenerative payload.</w:t>
      </w:r>
    </w:p>
    <w:p w14:paraId="6BF77636" w14:textId="77777777" w:rsidR="006945E2" w:rsidRPr="006945E2" w:rsidRDefault="006945E2" w:rsidP="006945E2">
      <w:pPr>
        <w:spacing w:after="50"/>
        <w:rPr>
          <w:rFonts w:eastAsia="DengXian"/>
          <w:lang w:eastAsia="zh-CN"/>
        </w:rPr>
      </w:pPr>
    </w:p>
    <w:p w14:paraId="134DE127" w14:textId="5EDF8981" w:rsidR="006945E2" w:rsidRPr="006945E2" w:rsidRDefault="006945E2" w:rsidP="006945E2">
      <w:pPr>
        <w:spacing w:after="50"/>
        <w:rPr>
          <w:rFonts w:eastAsia="DengXian"/>
          <w:b/>
          <w:u w:val="single"/>
          <w:lang w:eastAsia="zh-CN"/>
        </w:rPr>
      </w:pPr>
      <w:r w:rsidRPr="006945E2">
        <w:rPr>
          <w:rFonts w:eastAsia="DengXian"/>
          <w:b/>
          <w:u w:val="single"/>
          <w:lang w:eastAsia="zh-CN"/>
        </w:rPr>
        <w:t>TPs agreed:</w:t>
      </w:r>
    </w:p>
    <w:p w14:paraId="3F535771" w14:textId="52E0B1BA" w:rsidR="00CD1BA3" w:rsidRPr="006945E2" w:rsidRDefault="00CD1BA3" w:rsidP="006945E2">
      <w:pPr>
        <w:pStyle w:val="Paragraphedeliste"/>
        <w:numPr>
          <w:ilvl w:val="0"/>
          <w:numId w:val="29"/>
        </w:numPr>
        <w:spacing w:after="50"/>
        <w:ind w:leftChars="0"/>
        <w:rPr>
          <w:rFonts w:ascii="Times New Roman" w:hAnsi="Times New Roman"/>
          <w:sz w:val="20"/>
          <w:szCs w:val="20"/>
        </w:rPr>
      </w:pPr>
      <w:r w:rsidRPr="006945E2">
        <w:rPr>
          <w:rFonts w:ascii="Times New Roman" w:hAnsi="Times New Roman"/>
          <w:sz w:val="20"/>
          <w:szCs w:val="20"/>
        </w:rPr>
        <w:t>R3-245799</w:t>
      </w:r>
      <w:r w:rsidRPr="006945E2">
        <w:rPr>
          <w:rFonts w:ascii="Times New Roman" w:hAnsi="Times New Roman"/>
          <w:sz w:val="20"/>
          <w:szCs w:val="20"/>
        </w:rPr>
        <w:tab/>
        <w:t>(TP for TS 38.413) Introduce NG Removal procedure (Nokia, Nokia Shanghai Bell, Huawei, CATT, CMCC, Ericsson, Qualcomm, Xiaomi)</w:t>
      </w:r>
      <w:r w:rsidRPr="006945E2">
        <w:rPr>
          <w:rFonts w:ascii="Times New Roman" w:hAnsi="Times New Roman"/>
          <w:sz w:val="20"/>
          <w:szCs w:val="20"/>
        </w:rPr>
        <w:tab/>
        <w:t>Other</w:t>
      </w:r>
    </w:p>
    <w:p w14:paraId="5D8AE89B" w14:textId="60A4BE79" w:rsidR="00CD1BA3" w:rsidRPr="006945E2" w:rsidRDefault="00CD1BA3" w:rsidP="006945E2">
      <w:pPr>
        <w:pStyle w:val="Paragraphedeliste"/>
        <w:numPr>
          <w:ilvl w:val="0"/>
          <w:numId w:val="29"/>
        </w:numPr>
        <w:spacing w:after="50"/>
        <w:ind w:leftChars="0"/>
        <w:rPr>
          <w:rFonts w:ascii="Times New Roman" w:hAnsi="Times New Roman"/>
          <w:sz w:val="20"/>
          <w:szCs w:val="20"/>
        </w:rPr>
      </w:pPr>
      <w:r w:rsidRPr="006945E2">
        <w:rPr>
          <w:rFonts w:ascii="Times New Roman" w:hAnsi="Times New Roman"/>
          <w:sz w:val="20"/>
          <w:szCs w:val="20"/>
        </w:rPr>
        <w:t>R3-245800</w:t>
      </w:r>
      <w:r w:rsidRPr="006945E2">
        <w:rPr>
          <w:rFonts w:ascii="Times New Roman" w:hAnsi="Times New Roman"/>
          <w:sz w:val="20"/>
          <w:szCs w:val="20"/>
        </w:rPr>
        <w:tab/>
        <w:t>(TP for TS 38.410) Introduce NG Removal procedure (Huawei, Nokia, Nokia Shanghai Bell, CATT, CMCC, Ericsson, Qualcomm, Xiaomi)</w:t>
      </w:r>
      <w:r w:rsidRPr="006945E2">
        <w:rPr>
          <w:rFonts w:ascii="Times New Roman" w:hAnsi="Times New Roman"/>
          <w:sz w:val="20"/>
          <w:szCs w:val="20"/>
        </w:rPr>
        <w:tab/>
        <w:t>Other</w:t>
      </w:r>
    </w:p>
    <w:p w14:paraId="3A94FF24" w14:textId="3ED0FEF8" w:rsidR="00CD1BA3" w:rsidRPr="006945E2" w:rsidRDefault="00CD1BA3" w:rsidP="006945E2">
      <w:pPr>
        <w:pStyle w:val="Paragraphedeliste"/>
        <w:numPr>
          <w:ilvl w:val="0"/>
          <w:numId w:val="29"/>
        </w:numPr>
        <w:spacing w:after="50"/>
        <w:ind w:leftChars="0"/>
        <w:rPr>
          <w:rFonts w:ascii="Times New Roman" w:hAnsi="Times New Roman"/>
          <w:sz w:val="20"/>
          <w:szCs w:val="20"/>
        </w:rPr>
      </w:pPr>
      <w:r w:rsidRPr="006945E2">
        <w:rPr>
          <w:rFonts w:ascii="Times New Roman" w:hAnsi="Times New Roman"/>
          <w:sz w:val="20"/>
          <w:szCs w:val="20"/>
        </w:rPr>
        <w:t>R3-245801</w:t>
      </w:r>
      <w:r w:rsidRPr="006945E2">
        <w:rPr>
          <w:rFonts w:ascii="Times New Roman" w:hAnsi="Times New Roman"/>
          <w:sz w:val="20"/>
          <w:szCs w:val="20"/>
        </w:rPr>
        <w:tab/>
        <w:t>NG Removal – Stage 2 Description (Ericsson, Huawei, Nokia, Nokia Shanghai Bell, Xiaomi, CATT, Qualcomm Incorporated)</w:t>
      </w:r>
      <w:r w:rsidRPr="006945E2">
        <w:rPr>
          <w:rFonts w:ascii="Times New Roman" w:hAnsi="Times New Roman"/>
          <w:sz w:val="20"/>
          <w:szCs w:val="20"/>
        </w:rPr>
        <w:tab/>
        <w:t>Other</w:t>
      </w:r>
    </w:p>
    <w:p w14:paraId="7896507D" w14:textId="77777777" w:rsidR="006945E2" w:rsidRPr="006945E2" w:rsidRDefault="006945E2" w:rsidP="006945E2">
      <w:pPr>
        <w:spacing w:after="50"/>
        <w:rPr>
          <w:rFonts w:eastAsia="DengXian"/>
          <w:lang w:eastAsia="zh-CN"/>
        </w:rPr>
      </w:pPr>
    </w:p>
    <w:p w14:paraId="40AB07A2" w14:textId="111FC871" w:rsidR="006945E2" w:rsidRPr="006945E2" w:rsidRDefault="006945E2" w:rsidP="006945E2">
      <w:pPr>
        <w:spacing w:after="50"/>
        <w:rPr>
          <w:rFonts w:eastAsia="DengXian"/>
          <w:b/>
          <w:u w:val="single"/>
          <w:lang w:eastAsia="zh-CN"/>
        </w:rPr>
      </w:pPr>
      <w:r w:rsidRPr="006945E2">
        <w:rPr>
          <w:rFonts w:eastAsia="DengXian"/>
          <w:b/>
          <w:u w:val="single"/>
          <w:lang w:eastAsia="zh-CN"/>
        </w:rPr>
        <w:t>LS out agreed:</w:t>
      </w:r>
    </w:p>
    <w:p w14:paraId="47618ACC" w14:textId="77D02B57" w:rsidR="007B0C5E" w:rsidRPr="006945E2" w:rsidRDefault="007B0C5E" w:rsidP="006945E2">
      <w:pPr>
        <w:pStyle w:val="Paragraphedeliste"/>
        <w:numPr>
          <w:ilvl w:val="0"/>
          <w:numId w:val="29"/>
        </w:numPr>
        <w:spacing w:after="50"/>
        <w:ind w:leftChars="0"/>
        <w:rPr>
          <w:rFonts w:ascii="Times New Roman" w:hAnsi="Times New Roman"/>
          <w:sz w:val="20"/>
          <w:szCs w:val="20"/>
        </w:rPr>
      </w:pPr>
      <w:r w:rsidRPr="006945E2">
        <w:rPr>
          <w:rFonts w:ascii="Times New Roman" w:hAnsi="Times New Roman"/>
          <w:sz w:val="20"/>
          <w:szCs w:val="20"/>
        </w:rPr>
        <w:t>R3-245845</w:t>
      </w:r>
      <w:r w:rsidR="006945E2" w:rsidRPr="006945E2">
        <w:rPr>
          <w:rFonts w:ascii="Times New Roman" w:eastAsia="DengXian" w:hAnsi="Times New Roman"/>
          <w:sz w:val="20"/>
          <w:szCs w:val="20"/>
          <w:lang w:eastAsia="zh-CN"/>
        </w:rPr>
        <w:t xml:space="preserve"> </w:t>
      </w:r>
      <w:r w:rsidRPr="006945E2">
        <w:rPr>
          <w:rFonts w:ascii="Times New Roman" w:hAnsi="Times New Roman"/>
          <w:sz w:val="20"/>
          <w:szCs w:val="20"/>
        </w:rPr>
        <w:t>LS on OAM requirements to support regenerative payload</w:t>
      </w:r>
      <w:r w:rsidR="006945E2" w:rsidRPr="006945E2">
        <w:rPr>
          <w:rFonts w:ascii="Times New Roman" w:eastAsia="DengXian" w:hAnsi="Times New Roman"/>
          <w:sz w:val="20"/>
          <w:szCs w:val="20"/>
          <w:lang w:eastAsia="zh-CN"/>
        </w:rPr>
        <w:t>, To: SA2, SA5</w:t>
      </w:r>
    </w:p>
    <w:p w14:paraId="7A08E851" w14:textId="77777777" w:rsidR="006945E2" w:rsidRPr="006945E2" w:rsidRDefault="006945E2" w:rsidP="006945E2">
      <w:pPr>
        <w:pStyle w:val="Paragraphedeliste"/>
        <w:spacing w:after="50"/>
        <w:ind w:leftChars="0" w:left="720"/>
        <w:rPr>
          <w:rFonts w:ascii="Times New Roman" w:hAnsi="Times New Roman"/>
          <w:sz w:val="20"/>
          <w:szCs w:val="20"/>
        </w:rPr>
      </w:pPr>
    </w:p>
    <w:p w14:paraId="6FDB3C57" w14:textId="6EECFA56" w:rsidR="007B0C5E" w:rsidRPr="006945E2" w:rsidRDefault="007B0C5E" w:rsidP="006945E2">
      <w:pPr>
        <w:spacing w:after="50"/>
      </w:pPr>
    </w:p>
    <w:p w14:paraId="19C46B89" w14:textId="575FB1D4" w:rsidR="009F7F03" w:rsidRPr="006945E2" w:rsidRDefault="009F7F03" w:rsidP="006945E2">
      <w:pPr>
        <w:spacing w:afterLines="50" w:after="120"/>
        <w:rPr>
          <w:rFonts w:eastAsia="DengXian"/>
          <w:b/>
        </w:rPr>
      </w:pPr>
      <w:r w:rsidRPr="006945E2">
        <w:rPr>
          <w:rFonts w:eastAsia="DengXian"/>
          <w:b/>
        </w:rPr>
        <w:t>2.3.1.1.3 Baseline CRs</w:t>
      </w:r>
      <w:r w:rsidR="006677A2" w:rsidRPr="006945E2">
        <w:rPr>
          <w:rFonts w:eastAsia="DengXian"/>
          <w:b/>
        </w:rPr>
        <w:t>/TPs</w:t>
      </w:r>
      <w:r w:rsidR="00AC6C23" w:rsidRPr="006945E2">
        <w:rPr>
          <w:rFonts w:eastAsia="DengXian"/>
          <w:b/>
        </w:rPr>
        <w:t xml:space="preserve"> endorsed</w:t>
      </w:r>
    </w:p>
    <w:p w14:paraId="77653680" w14:textId="77777777" w:rsidR="00546BE8" w:rsidRPr="006945E2" w:rsidRDefault="00546BE8" w:rsidP="006945E2">
      <w:pPr>
        <w:spacing w:after="50"/>
      </w:pPr>
      <w:r w:rsidRPr="006945E2">
        <w:t>Agreements</w:t>
      </w:r>
    </w:p>
    <w:p w14:paraId="54DB2FDC" w14:textId="4648B89B" w:rsidR="009F7F03" w:rsidRPr="006945E2" w:rsidRDefault="00AC6C23" w:rsidP="006945E2">
      <w:pPr>
        <w:pStyle w:val="Paragraphedeliste"/>
        <w:numPr>
          <w:ilvl w:val="0"/>
          <w:numId w:val="29"/>
        </w:numPr>
        <w:spacing w:after="50"/>
        <w:ind w:leftChars="0"/>
        <w:rPr>
          <w:rFonts w:ascii="Times New Roman" w:hAnsi="Times New Roman"/>
          <w:sz w:val="20"/>
          <w:szCs w:val="20"/>
        </w:rPr>
      </w:pPr>
      <w:r w:rsidRPr="006945E2">
        <w:rPr>
          <w:rFonts w:ascii="Times New Roman" w:hAnsi="Times New Roman"/>
          <w:sz w:val="20"/>
          <w:szCs w:val="20"/>
        </w:rPr>
        <w:t>R3-245761</w:t>
      </w:r>
      <w:r w:rsidRPr="006945E2">
        <w:rPr>
          <w:rFonts w:ascii="Times New Roman" w:hAnsi="Times New Roman"/>
          <w:sz w:val="20"/>
          <w:szCs w:val="20"/>
        </w:rPr>
        <w:tab/>
        <w:t xml:space="preserve">(BL CR to 38.300) Support for Regenerative Payload in NR NTN (Ericsson, Thales, Deutsche Telekom, Nokia, ESA, CATT, ZTE, </w:t>
      </w:r>
      <w:proofErr w:type="spellStart"/>
      <w:r w:rsidRPr="006945E2">
        <w:rPr>
          <w:rFonts w:ascii="Times New Roman" w:hAnsi="Times New Roman"/>
          <w:sz w:val="20"/>
          <w:szCs w:val="20"/>
        </w:rPr>
        <w:t>Sateliot</w:t>
      </w:r>
      <w:proofErr w:type="spellEnd"/>
      <w:r w:rsidRPr="006945E2">
        <w:rPr>
          <w:rFonts w:ascii="Times New Roman" w:hAnsi="Times New Roman"/>
          <w:sz w:val="20"/>
          <w:szCs w:val="20"/>
        </w:rPr>
        <w:t xml:space="preserve">, Huawei, Dish Networks, </w:t>
      </w:r>
      <w:proofErr w:type="spellStart"/>
      <w:r w:rsidRPr="006945E2">
        <w:rPr>
          <w:rFonts w:ascii="Times New Roman" w:hAnsi="Times New Roman"/>
          <w:sz w:val="20"/>
          <w:szCs w:val="20"/>
        </w:rPr>
        <w:t>Echostar</w:t>
      </w:r>
      <w:proofErr w:type="spellEnd"/>
      <w:r w:rsidRPr="006945E2">
        <w:rPr>
          <w:rFonts w:ascii="Times New Roman" w:hAnsi="Times New Roman"/>
          <w:sz w:val="20"/>
          <w:szCs w:val="20"/>
        </w:rPr>
        <w:t>, Eutelsat Group, Xiaomi, Samsung, CMCC, LG Electronics, NEC, Lenovo)</w:t>
      </w:r>
    </w:p>
    <w:p w14:paraId="32ABB8E6" w14:textId="77777777" w:rsidR="00C0139A" w:rsidRDefault="00C0139A" w:rsidP="00C0139A"/>
    <w:p w14:paraId="32187D59" w14:textId="117ECD78" w:rsidR="00521D5D" w:rsidRPr="006945E2" w:rsidRDefault="00521D5D" w:rsidP="006945E2">
      <w:pPr>
        <w:pStyle w:val="Titre4"/>
        <w:rPr>
          <w:lang w:eastAsia="ja-JP"/>
        </w:rPr>
      </w:pPr>
      <w:r w:rsidRPr="006945E2">
        <w:rPr>
          <w:lang w:eastAsia="ja-JP"/>
        </w:rPr>
        <w:t>2.3.1.</w:t>
      </w:r>
      <w:r w:rsidR="009F7F03" w:rsidRPr="006945E2">
        <w:rPr>
          <w:lang w:eastAsia="ja-JP"/>
        </w:rPr>
        <w:t>2</w:t>
      </w:r>
      <w:r w:rsidRPr="006945E2">
        <w:rPr>
          <w:lang w:eastAsia="ja-JP"/>
        </w:rPr>
        <w:t xml:space="preserve"> Decisions during RAN3#126</w:t>
      </w:r>
    </w:p>
    <w:p w14:paraId="708DA010" w14:textId="6BD27ACC" w:rsidR="00521D5D" w:rsidRPr="006945E2" w:rsidRDefault="006945E2" w:rsidP="006945E2">
      <w:pPr>
        <w:spacing w:afterLines="50" w:after="120"/>
        <w:rPr>
          <w:rFonts w:eastAsia="DengXian"/>
          <w:b/>
        </w:rPr>
      </w:pPr>
      <w:r w:rsidRPr="006945E2">
        <w:rPr>
          <w:rFonts w:eastAsia="DengXian"/>
          <w:b/>
        </w:rPr>
        <w:t>2.3.1.</w:t>
      </w:r>
      <w:r w:rsidRPr="006945E2">
        <w:rPr>
          <w:rFonts w:eastAsia="DengXian"/>
          <w:b/>
          <w:lang w:eastAsia="zh-CN"/>
        </w:rPr>
        <w:t>2.</w:t>
      </w:r>
      <w:r w:rsidRPr="006945E2">
        <w:rPr>
          <w:rFonts w:eastAsia="DengXian"/>
          <w:b/>
        </w:rPr>
        <w:t>1</w:t>
      </w:r>
      <w:r w:rsidRPr="006945E2">
        <w:rPr>
          <w:rFonts w:eastAsia="DengXian"/>
          <w:b/>
          <w:lang w:eastAsia="zh-CN"/>
        </w:rPr>
        <w:t xml:space="preserve"> </w:t>
      </w:r>
      <w:r w:rsidR="00521D5D" w:rsidRPr="006945E2">
        <w:rPr>
          <w:rFonts w:eastAsia="DengXian"/>
          <w:b/>
        </w:rPr>
        <w:t>Support MBS Broadcast service</w:t>
      </w:r>
    </w:p>
    <w:p w14:paraId="044272C3" w14:textId="239029B9" w:rsidR="00521D5D" w:rsidRPr="006945E2" w:rsidRDefault="003E0D3C" w:rsidP="006945E2">
      <w:pPr>
        <w:spacing w:afterLines="50" w:after="120"/>
        <w:rPr>
          <w:rFonts w:eastAsia="DengXian"/>
          <w:lang w:eastAsia="zh-CN"/>
        </w:rPr>
      </w:pPr>
      <w:r w:rsidRPr="006945E2">
        <w:t>Agreements</w:t>
      </w:r>
      <w:r w:rsidR="006945E2" w:rsidRPr="006945E2">
        <w:rPr>
          <w:rFonts w:eastAsia="DengXian"/>
          <w:lang w:eastAsia="zh-CN"/>
        </w:rPr>
        <w:t>:</w:t>
      </w:r>
    </w:p>
    <w:p w14:paraId="0BC57F7F" w14:textId="242F66EA" w:rsidR="00224DE5" w:rsidRPr="006945E2" w:rsidRDefault="003E0D3C" w:rsidP="006945E2">
      <w:pPr>
        <w:pStyle w:val="Paragraphedeliste"/>
        <w:numPr>
          <w:ilvl w:val="0"/>
          <w:numId w:val="29"/>
        </w:numPr>
        <w:spacing w:afterLines="50" w:after="120"/>
        <w:ind w:leftChars="0"/>
        <w:rPr>
          <w:rFonts w:ascii="Times New Roman" w:hAnsi="Times New Roman"/>
          <w:sz w:val="20"/>
          <w:szCs w:val="20"/>
        </w:rPr>
      </w:pPr>
      <w:r w:rsidRPr="006945E2">
        <w:rPr>
          <w:rFonts w:ascii="Times New Roman" w:eastAsia="SimSun" w:hAnsi="Times New Roman"/>
          <w:sz w:val="20"/>
          <w:szCs w:val="20"/>
          <w:lang w:eastAsia="zh-CN"/>
        </w:rPr>
        <w:t>The current MBS broadcast procedures can be reused for NR NTN without any enhancement.</w:t>
      </w:r>
    </w:p>
    <w:p w14:paraId="128DDBE3" w14:textId="77777777" w:rsidR="006945E2" w:rsidRPr="006945E2" w:rsidRDefault="006945E2" w:rsidP="006945E2">
      <w:pPr>
        <w:spacing w:afterLines="50" w:after="120"/>
        <w:rPr>
          <w:rFonts w:eastAsia="DengXian"/>
          <w:lang w:eastAsia="zh-CN"/>
        </w:rPr>
      </w:pPr>
    </w:p>
    <w:p w14:paraId="4CB8E41B" w14:textId="0077A6B8" w:rsidR="006945E2" w:rsidRPr="006945E2" w:rsidRDefault="006945E2" w:rsidP="006945E2">
      <w:pPr>
        <w:spacing w:afterLines="50" w:after="120"/>
        <w:rPr>
          <w:rFonts w:eastAsia="DengXian"/>
          <w:lang w:eastAsia="zh-CN"/>
        </w:rPr>
      </w:pPr>
      <w:r w:rsidRPr="006945E2">
        <w:rPr>
          <w:rFonts w:eastAsia="DengXian"/>
          <w:lang w:eastAsia="zh-CN"/>
        </w:rPr>
        <w:t>TPs agreed:</w:t>
      </w:r>
    </w:p>
    <w:p w14:paraId="4C7BD1EA" w14:textId="340467FA" w:rsidR="00224DE5" w:rsidRPr="006945E2" w:rsidRDefault="00224DE5" w:rsidP="006945E2">
      <w:pPr>
        <w:pStyle w:val="Paragraphedeliste"/>
        <w:numPr>
          <w:ilvl w:val="0"/>
          <w:numId w:val="29"/>
        </w:numPr>
        <w:spacing w:afterLines="50" w:after="120"/>
        <w:ind w:leftChars="0"/>
        <w:rPr>
          <w:rFonts w:ascii="Times New Roman" w:hAnsi="Times New Roman"/>
          <w:sz w:val="20"/>
          <w:szCs w:val="20"/>
        </w:rPr>
      </w:pPr>
      <w:r w:rsidRPr="006945E2">
        <w:rPr>
          <w:rFonts w:ascii="Times New Roman" w:hAnsi="Times New Roman"/>
          <w:sz w:val="20"/>
          <w:szCs w:val="20"/>
        </w:rPr>
        <w:t>R3-247847</w:t>
      </w:r>
      <w:r w:rsidRPr="006945E2">
        <w:rPr>
          <w:rFonts w:ascii="Times New Roman" w:hAnsi="Times New Roman"/>
          <w:sz w:val="20"/>
          <w:szCs w:val="20"/>
        </w:rPr>
        <w:tab/>
        <w:t>(TP to BL CR for TS 38.300 and TS 38.413) Discussion on the support of MBS Broadcast Service (Nokia, Nokia Shanghai Bell)</w:t>
      </w:r>
    </w:p>
    <w:p w14:paraId="7E5173B9" w14:textId="76C1C244" w:rsidR="00224DE5" w:rsidRPr="006945E2" w:rsidRDefault="00224DE5" w:rsidP="006945E2">
      <w:pPr>
        <w:pStyle w:val="Paragraphedeliste"/>
        <w:numPr>
          <w:ilvl w:val="0"/>
          <w:numId w:val="29"/>
        </w:numPr>
        <w:spacing w:afterLines="50" w:after="120"/>
        <w:ind w:leftChars="0"/>
        <w:rPr>
          <w:rFonts w:ascii="Times New Roman" w:hAnsi="Times New Roman"/>
          <w:sz w:val="20"/>
          <w:szCs w:val="20"/>
        </w:rPr>
      </w:pPr>
      <w:r w:rsidRPr="006945E2">
        <w:rPr>
          <w:rFonts w:ascii="Times New Roman" w:hAnsi="Times New Roman"/>
          <w:sz w:val="20"/>
          <w:szCs w:val="20"/>
        </w:rPr>
        <w:t>R3-247899</w:t>
      </w:r>
      <w:r w:rsidRPr="006945E2">
        <w:rPr>
          <w:rFonts w:ascii="Times New Roman" w:hAnsi="Times New Roman"/>
          <w:sz w:val="20"/>
          <w:szCs w:val="20"/>
        </w:rPr>
        <w:tab/>
        <w:t>(TP for TS 38.300 and TS 38.413) Support MBS broadcast service (Huawei)</w:t>
      </w:r>
    </w:p>
    <w:p w14:paraId="08487F75" w14:textId="77777777" w:rsidR="003E0D3C" w:rsidRPr="006945E2" w:rsidRDefault="003E0D3C" w:rsidP="006945E2">
      <w:pPr>
        <w:spacing w:afterLines="50" w:after="120"/>
      </w:pPr>
    </w:p>
    <w:p w14:paraId="04395A84" w14:textId="332D3A13" w:rsidR="00521D5D" w:rsidRPr="006945E2" w:rsidRDefault="00521D5D" w:rsidP="006945E2">
      <w:pPr>
        <w:spacing w:afterLines="50" w:after="120"/>
        <w:rPr>
          <w:rFonts w:eastAsia="DengXian"/>
          <w:b/>
        </w:rPr>
      </w:pPr>
      <w:r w:rsidRPr="006945E2">
        <w:rPr>
          <w:rFonts w:eastAsia="DengXian"/>
          <w:b/>
        </w:rPr>
        <w:t>2.3.1.</w:t>
      </w:r>
      <w:r w:rsidR="009F7F03" w:rsidRPr="006945E2">
        <w:rPr>
          <w:rFonts w:eastAsia="DengXian"/>
          <w:b/>
        </w:rPr>
        <w:t>2</w:t>
      </w:r>
      <w:r w:rsidRPr="006945E2">
        <w:rPr>
          <w:rFonts w:eastAsia="DengXian"/>
          <w:b/>
        </w:rPr>
        <w:t>.2 Support of Regenerative payload</w:t>
      </w:r>
    </w:p>
    <w:p w14:paraId="5F04D163" w14:textId="7B1DB0A9" w:rsidR="006945E2" w:rsidRDefault="00AA674B" w:rsidP="006945E2">
      <w:pPr>
        <w:spacing w:afterLines="50" w:after="120"/>
        <w:rPr>
          <w:rFonts w:eastAsia="DengXian"/>
          <w:lang w:eastAsia="zh-CN"/>
        </w:rPr>
      </w:pPr>
      <w:r>
        <w:rPr>
          <w:rFonts w:eastAsia="DengXian" w:hint="eastAsia"/>
          <w:lang w:eastAsia="zh-CN"/>
        </w:rPr>
        <w:t>Agreements on Support of RRC_INACTIVE:</w:t>
      </w:r>
    </w:p>
    <w:p w14:paraId="6246A967" w14:textId="45599DA8" w:rsidR="00AA674B" w:rsidRPr="00AB5531" w:rsidRDefault="00AA674B" w:rsidP="00AB5531">
      <w:pPr>
        <w:pStyle w:val="Paragraphedeliste"/>
        <w:numPr>
          <w:ilvl w:val="0"/>
          <w:numId w:val="29"/>
        </w:numPr>
        <w:spacing w:afterLines="50" w:after="120"/>
        <w:ind w:leftChars="0"/>
        <w:rPr>
          <w:rFonts w:ascii="Times New Roman" w:eastAsia="SimSun" w:hAnsi="Times New Roman"/>
          <w:sz w:val="20"/>
          <w:szCs w:val="20"/>
          <w:lang w:eastAsia="zh-CN"/>
        </w:rPr>
      </w:pPr>
      <w:r w:rsidRPr="00AB5531">
        <w:rPr>
          <w:rFonts w:ascii="Times New Roman" w:eastAsia="SimSun" w:hAnsi="Times New Roman" w:hint="eastAsia"/>
          <w:sz w:val="20"/>
          <w:szCs w:val="20"/>
          <w:lang w:eastAsia="zh-CN"/>
        </w:rPr>
        <w:t>RAN3 assumes that current mechanisms to support UEs performing RRC connection resume and RRC connection re-establishment may be reused in regenerative payload architecture, subject to implementation and deployment.</w:t>
      </w:r>
    </w:p>
    <w:p w14:paraId="27522BDB" w14:textId="77777777" w:rsidR="00521D5D" w:rsidRPr="006945E2" w:rsidRDefault="00521D5D" w:rsidP="006945E2">
      <w:pPr>
        <w:spacing w:after="50"/>
        <w:rPr>
          <w:lang w:val="en-US"/>
        </w:rPr>
      </w:pPr>
    </w:p>
    <w:p w14:paraId="01061A90" w14:textId="63B06ACD" w:rsidR="009F7F03" w:rsidRPr="006945E2" w:rsidRDefault="009F7F03" w:rsidP="006945E2">
      <w:pPr>
        <w:spacing w:afterLines="50" w:after="120"/>
        <w:rPr>
          <w:rFonts w:eastAsia="DengXian"/>
          <w:b/>
        </w:rPr>
      </w:pPr>
      <w:r w:rsidRPr="006945E2">
        <w:rPr>
          <w:rFonts w:eastAsia="DengXian"/>
          <w:b/>
        </w:rPr>
        <w:t>2.3.1.2.3 Baseline CRs</w:t>
      </w:r>
      <w:r w:rsidR="006677A2" w:rsidRPr="006945E2">
        <w:rPr>
          <w:rFonts w:eastAsia="DengXian"/>
          <w:b/>
        </w:rPr>
        <w:t>/TPs</w:t>
      </w:r>
      <w:r w:rsidR="00AC6C23" w:rsidRPr="006945E2">
        <w:rPr>
          <w:rFonts w:eastAsia="DengXian"/>
          <w:b/>
        </w:rPr>
        <w:t xml:space="preserve"> endorsed</w:t>
      </w:r>
    </w:p>
    <w:p w14:paraId="6436D265" w14:textId="544A6285" w:rsidR="001F788A" w:rsidRPr="006945E2" w:rsidRDefault="001F788A" w:rsidP="006945E2">
      <w:pPr>
        <w:pStyle w:val="Paragraphedeliste"/>
        <w:numPr>
          <w:ilvl w:val="0"/>
          <w:numId w:val="29"/>
        </w:numPr>
        <w:spacing w:after="50"/>
        <w:ind w:leftChars="0"/>
        <w:rPr>
          <w:rFonts w:ascii="Times New Roman" w:hAnsi="Times New Roman"/>
          <w:sz w:val="20"/>
          <w:szCs w:val="20"/>
        </w:rPr>
      </w:pPr>
      <w:r w:rsidRPr="006945E2">
        <w:rPr>
          <w:rFonts w:ascii="Times New Roman" w:hAnsi="Times New Roman"/>
          <w:sz w:val="20"/>
          <w:szCs w:val="20"/>
        </w:rPr>
        <w:t>R3-247835</w:t>
      </w:r>
      <w:r w:rsidRPr="006945E2">
        <w:rPr>
          <w:rFonts w:ascii="Times New Roman" w:hAnsi="Times New Roman"/>
          <w:sz w:val="20"/>
          <w:szCs w:val="20"/>
        </w:rPr>
        <w:tab/>
        <w:t xml:space="preserve">(BL CR to 38.300) Support for Regenerative Payload and MBS broadcast in NR NTN (Ericsson, Thales, Deutsche Telekom, Nokia, ESA, CATT, ZTE, </w:t>
      </w:r>
      <w:proofErr w:type="spellStart"/>
      <w:r w:rsidRPr="006945E2">
        <w:rPr>
          <w:rFonts w:ascii="Times New Roman" w:hAnsi="Times New Roman"/>
          <w:sz w:val="20"/>
          <w:szCs w:val="20"/>
        </w:rPr>
        <w:t>Sateliot</w:t>
      </w:r>
      <w:proofErr w:type="spellEnd"/>
      <w:r w:rsidRPr="006945E2">
        <w:rPr>
          <w:rFonts w:ascii="Times New Roman" w:hAnsi="Times New Roman"/>
          <w:sz w:val="20"/>
          <w:szCs w:val="20"/>
        </w:rPr>
        <w:t xml:space="preserve">, Huawei, Dish Networks, </w:t>
      </w:r>
      <w:proofErr w:type="spellStart"/>
      <w:r w:rsidRPr="006945E2">
        <w:rPr>
          <w:rFonts w:ascii="Times New Roman" w:hAnsi="Times New Roman"/>
          <w:sz w:val="20"/>
          <w:szCs w:val="20"/>
        </w:rPr>
        <w:t>Echostar</w:t>
      </w:r>
      <w:proofErr w:type="spellEnd"/>
      <w:r w:rsidRPr="006945E2">
        <w:rPr>
          <w:rFonts w:ascii="Times New Roman" w:hAnsi="Times New Roman"/>
          <w:sz w:val="20"/>
          <w:szCs w:val="20"/>
        </w:rPr>
        <w:t>, Eutelsat Group, Xiaomi, Samsung, CMCC, LG Electronics, NEC, Lenovo, ETRI)</w:t>
      </w:r>
      <w:r w:rsidRPr="006945E2">
        <w:rPr>
          <w:rFonts w:ascii="Times New Roman" w:hAnsi="Times New Roman"/>
          <w:sz w:val="20"/>
          <w:szCs w:val="20"/>
        </w:rPr>
        <w:tab/>
      </w:r>
      <w:proofErr w:type="spellStart"/>
      <w:r w:rsidRPr="006945E2">
        <w:rPr>
          <w:rFonts w:ascii="Times New Roman" w:hAnsi="Times New Roman"/>
          <w:sz w:val="20"/>
          <w:szCs w:val="20"/>
        </w:rPr>
        <w:t>draftCR</w:t>
      </w:r>
      <w:proofErr w:type="spellEnd"/>
    </w:p>
    <w:p w14:paraId="4C1B3170" w14:textId="25852FFB" w:rsidR="001F788A" w:rsidRPr="006945E2" w:rsidRDefault="001F788A" w:rsidP="006945E2">
      <w:pPr>
        <w:pStyle w:val="Paragraphedeliste"/>
        <w:numPr>
          <w:ilvl w:val="0"/>
          <w:numId w:val="29"/>
        </w:numPr>
        <w:spacing w:after="50"/>
        <w:ind w:leftChars="0"/>
        <w:rPr>
          <w:rFonts w:ascii="Times New Roman" w:hAnsi="Times New Roman"/>
          <w:sz w:val="20"/>
          <w:szCs w:val="20"/>
        </w:rPr>
      </w:pPr>
      <w:r w:rsidRPr="006945E2">
        <w:rPr>
          <w:rFonts w:ascii="Times New Roman" w:hAnsi="Times New Roman"/>
          <w:sz w:val="20"/>
          <w:szCs w:val="20"/>
        </w:rPr>
        <w:t>R3-247034</w:t>
      </w:r>
      <w:r w:rsidRPr="006945E2">
        <w:rPr>
          <w:rFonts w:ascii="Times New Roman" w:hAnsi="Times New Roman"/>
          <w:sz w:val="20"/>
          <w:szCs w:val="20"/>
        </w:rPr>
        <w:tab/>
        <w:t>(BL CR to 38.410) Introduce NG Removal procedure (CMCC, Huawei, Nokia, Nokia Shanghai Bell, CATT, Ericsson, Qualcomm, Xiaomi, LG Electronics, China Telecom, Samsung, ZTE, NEC, ETRI)</w:t>
      </w:r>
      <w:r w:rsidRPr="006945E2">
        <w:rPr>
          <w:rFonts w:ascii="Times New Roman" w:hAnsi="Times New Roman"/>
          <w:sz w:val="20"/>
          <w:szCs w:val="20"/>
        </w:rPr>
        <w:tab/>
        <w:t>CR0051r1, TS 38.410 v18.2.0, Rel-19, Cat. B</w:t>
      </w:r>
    </w:p>
    <w:p w14:paraId="2E24F89A" w14:textId="6B0149A7" w:rsidR="001F788A" w:rsidRPr="006945E2" w:rsidRDefault="001F788A" w:rsidP="006945E2">
      <w:pPr>
        <w:pStyle w:val="Paragraphedeliste"/>
        <w:numPr>
          <w:ilvl w:val="0"/>
          <w:numId w:val="29"/>
        </w:numPr>
        <w:spacing w:after="50"/>
        <w:ind w:leftChars="0"/>
        <w:rPr>
          <w:rFonts w:ascii="Times New Roman" w:hAnsi="Times New Roman"/>
          <w:sz w:val="20"/>
          <w:szCs w:val="20"/>
        </w:rPr>
      </w:pPr>
      <w:r w:rsidRPr="006945E2">
        <w:rPr>
          <w:rFonts w:ascii="Times New Roman" w:hAnsi="Times New Roman"/>
          <w:sz w:val="20"/>
          <w:szCs w:val="20"/>
        </w:rPr>
        <w:t>R3-247035</w:t>
      </w:r>
      <w:r w:rsidRPr="006945E2">
        <w:rPr>
          <w:rFonts w:ascii="Times New Roman" w:hAnsi="Times New Roman"/>
          <w:sz w:val="20"/>
          <w:szCs w:val="20"/>
        </w:rPr>
        <w:tab/>
        <w:t xml:space="preserve">Support for Regenerative Payload and MBS broadcast in NR NTN (CATT, Thales, Nokia, Nokia Shanghai Bell, Ericsson, Huawei, ZTE, Qualcomm, Samsung, Xiaomi, CMCC, China Telecom, </w:t>
      </w:r>
      <w:proofErr w:type="spellStart"/>
      <w:r w:rsidRPr="006945E2">
        <w:rPr>
          <w:rFonts w:ascii="Times New Roman" w:hAnsi="Times New Roman"/>
          <w:sz w:val="20"/>
          <w:szCs w:val="20"/>
        </w:rPr>
        <w:t>Jio</w:t>
      </w:r>
      <w:proofErr w:type="spellEnd"/>
      <w:r w:rsidRPr="006945E2">
        <w:rPr>
          <w:rFonts w:ascii="Times New Roman" w:hAnsi="Times New Roman"/>
          <w:sz w:val="20"/>
          <w:szCs w:val="20"/>
        </w:rPr>
        <w:t>, LG Electronics,  NEC, ETRI, SES, ESA)</w:t>
      </w:r>
      <w:r w:rsidRPr="006945E2">
        <w:rPr>
          <w:rFonts w:ascii="Times New Roman" w:hAnsi="Times New Roman"/>
          <w:sz w:val="20"/>
          <w:szCs w:val="20"/>
        </w:rPr>
        <w:tab/>
        <w:t>CR1212r1, TS 38.413 v18.3.0, Rel-19, Cat. B</w:t>
      </w:r>
    </w:p>
    <w:p w14:paraId="34CDB40B" w14:textId="7ACADB58" w:rsidR="00521D5D" w:rsidRPr="006945E2" w:rsidRDefault="001F788A" w:rsidP="001F788A">
      <w:r w:rsidRPr="006945E2">
        <w:t xml:space="preserve"> </w:t>
      </w:r>
    </w:p>
    <w:p w14:paraId="182BFBA4" w14:textId="77777777" w:rsidR="000E67B9" w:rsidRPr="00AA4B35" w:rsidRDefault="000E67B9" w:rsidP="000E67B9">
      <w:pPr>
        <w:pStyle w:val="Titre4"/>
        <w:rPr>
          <w:lang w:eastAsia="ja-JP"/>
        </w:rPr>
      </w:pPr>
      <w:r w:rsidRPr="00AA4B35">
        <w:rPr>
          <w:lang w:eastAsia="ja-JP"/>
        </w:rPr>
        <w:t>2.3.2</w:t>
      </w:r>
      <w:r w:rsidRPr="00AA4B35">
        <w:rPr>
          <w:lang w:eastAsia="ja-JP"/>
        </w:rPr>
        <w:tab/>
        <w:t>Remaining Open issues</w:t>
      </w:r>
    </w:p>
    <w:p w14:paraId="1780FD73" w14:textId="40D2125E" w:rsidR="000E67B9" w:rsidRPr="00830B10" w:rsidRDefault="000E67B9" w:rsidP="000E67B9">
      <w:pPr>
        <w:ind w:leftChars="43" w:left="86"/>
        <w:rPr>
          <w:b/>
        </w:rPr>
      </w:pPr>
      <w:r w:rsidRPr="00830B10">
        <w:rPr>
          <w:b/>
        </w:rPr>
        <w:t>Support of regenerative payload</w:t>
      </w:r>
    </w:p>
    <w:p w14:paraId="4ECC6513" w14:textId="66DFC6EE" w:rsidR="00830B10" w:rsidRPr="00830B10" w:rsidRDefault="006945E2" w:rsidP="00830B10">
      <w:pPr>
        <w:pStyle w:val="Paragraphedeliste"/>
        <w:numPr>
          <w:ilvl w:val="0"/>
          <w:numId w:val="14"/>
        </w:numPr>
        <w:ind w:leftChars="0"/>
        <w:rPr>
          <w:rFonts w:ascii="Times New Roman" w:hAnsi="Times New Roman"/>
          <w:kern w:val="0"/>
          <w:sz w:val="20"/>
          <w:szCs w:val="20"/>
          <w:lang w:val="en-GB" w:eastAsia="en-GB"/>
        </w:rPr>
      </w:pPr>
      <w:r w:rsidRPr="00830B10">
        <w:rPr>
          <w:rFonts w:ascii="Times New Roman" w:hAnsi="Times New Roman"/>
          <w:kern w:val="0"/>
          <w:sz w:val="20"/>
          <w:szCs w:val="20"/>
          <w:lang w:val="en-GB" w:eastAsia="en-GB"/>
        </w:rPr>
        <w:t>Whether to make any enhancement to support RRC_INACTIVE</w:t>
      </w:r>
      <w:r w:rsidR="000E67B9" w:rsidRPr="00830B10">
        <w:rPr>
          <w:rFonts w:ascii="Times New Roman" w:hAnsi="Times New Roman"/>
          <w:kern w:val="0"/>
          <w:sz w:val="20"/>
          <w:szCs w:val="20"/>
          <w:lang w:val="en-GB" w:eastAsia="en-GB"/>
        </w:rPr>
        <w:t>.</w:t>
      </w:r>
    </w:p>
    <w:p w14:paraId="3A729D11" w14:textId="6B9D63B6" w:rsidR="00830B10" w:rsidRPr="00830B10" w:rsidRDefault="006945E2" w:rsidP="00830B10">
      <w:pPr>
        <w:pStyle w:val="Paragraphedeliste"/>
        <w:numPr>
          <w:ilvl w:val="0"/>
          <w:numId w:val="14"/>
        </w:numPr>
        <w:ind w:leftChars="0"/>
        <w:rPr>
          <w:rFonts w:ascii="Times New Roman" w:hAnsi="Times New Roman"/>
          <w:kern w:val="0"/>
          <w:sz w:val="20"/>
          <w:szCs w:val="20"/>
          <w:lang w:val="en-GB" w:eastAsia="en-GB"/>
        </w:rPr>
      </w:pPr>
      <w:r w:rsidRPr="00830B10">
        <w:rPr>
          <w:rFonts w:ascii="Times New Roman" w:hAnsi="Times New Roman"/>
          <w:kern w:val="0"/>
          <w:sz w:val="20"/>
          <w:szCs w:val="20"/>
          <w:lang w:val="en-GB" w:eastAsia="en-GB"/>
        </w:rPr>
        <w:t>Wh</w:t>
      </w:r>
      <w:r w:rsidR="008B6CA2" w:rsidRPr="00830B10">
        <w:rPr>
          <w:rFonts w:ascii="Times New Roman" w:hAnsi="Times New Roman"/>
          <w:kern w:val="0"/>
          <w:sz w:val="20"/>
          <w:szCs w:val="20"/>
          <w:lang w:val="en-GB" w:eastAsia="en-GB"/>
        </w:rPr>
        <w:t>e</w:t>
      </w:r>
      <w:r w:rsidRPr="00830B10">
        <w:rPr>
          <w:rFonts w:ascii="Times New Roman" w:hAnsi="Times New Roman"/>
          <w:kern w:val="0"/>
          <w:sz w:val="20"/>
          <w:szCs w:val="20"/>
          <w:lang w:val="en-GB" w:eastAsia="en-GB"/>
        </w:rPr>
        <w:t>ther to support NG Suspend/Resume</w:t>
      </w:r>
    </w:p>
    <w:p w14:paraId="7D1EBAA6" w14:textId="3A7D1D40" w:rsidR="00830B10" w:rsidRPr="00830B10" w:rsidRDefault="00830B10" w:rsidP="00830B10">
      <w:pPr>
        <w:pStyle w:val="Paragraphedeliste"/>
        <w:numPr>
          <w:ilvl w:val="0"/>
          <w:numId w:val="14"/>
        </w:numPr>
        <w:ind w:leftChars="0"/>
      </w:pPr>
      <w:r w:rsidRPr="00830B10">
        <w:rPr>
          <w:rFonts w:ascii="Times New Roman" w:hAnsi="Times New Roman"/>
          <w:kern w:val="0"/>
          <w:sz w:val="20"/>
          <w:szCs w:val="20"/>
          <w:lang w:val="en-GB" w:eastAsia="en-GB"/>
        </w:rPr>
        <w:t xml:space="preserve">Any </w:t>
      </w:r>
      <w:proofErr w:type="spellStart"/>
      <w:r w:rsidRPr="00830B10">
        <w:rPr>
          <w:rFonts w:ascii="Times New Roman" w:hAnsi="Times New Roman"/>
          <w:kern w:val="0"/>
          <w:sz w:val="20"/>
          <w:szCs w:val="20"/>
          <w:lang w:val="en-GB" w:eastAsia="en-GB"/>
        </w:rPr>
        <w:t>Xn</w:t>
      </w:r>
      <w:proofErr w:type="spellEnd"/>
      <w:r w:rsidRPr="00830B10">
        <w:rPr>
          <w:rFonts w:ascii="Times New Roman" w:hAnsi="Times New Roman"/>
          <w:kern w:val="0"/>
          <w:sz w:val="20"/>
          <w:szCs w:val="20"/>
          <w:lang w:val="en-GB" w:eastAsia="en-GB"/>
        </w:rPr>
        <w:t xml:space="preserve"> enhancements whether to exchange some information for location based CHO or RRC_INACTIVE UE support</w:t>
      </w:r>
    </w:p>
    <w:p w14:paraId="09A9CA75" w14:textId="77777777" w:rsidR="000E67B9" w:rsidRDefault="000E67B9" w:rsidP="000E67B9"/>
    <w:p w14:paraId="51C89EE1" w14:textId="77777777" w:rsidR="000E67B9" w:rsidRDefault="000E67B9" w:rsidP="000E67B9">
      <w:pPr>
        <w:pStyle w:val="Titre2"/>
        <w:rPr>
          <w:lang w:eastAsia="ja-JP"/>
        </w:rPr>
      </w:pPr>
      <w:r>
        <w:rPr>
          <w:lang w:eastAsia="ja-JP"/>
        </w:rPr>
        <w:t>2.4</w:t>
      </w:r>
      <w:r>
        <w:rPr>
          <w:lang w:eastAsia="ja-JP"/>
        </w:rPr>
        <w:tab/>
      </w:r>
      <w:r>
        <w:rPr>
          <w:rFonts w:hint="eastAsia"/>
          <w:lang w:eastAsia="ja-JP"/>
        </w:rPr>
        <w:t>RAN4</w:t>
      </w:r>
    </w:p>
    <w:p w14:paraId="1883F64E" w14:textId="77777777" w:rsidR="000E67B9" w:rsidRDefault="000E67B9" w:rsidP="000E67B9">
      <w:pPr>
        <w:pStyle w:val="Titre4"/>
        <w:rPr>
          <w:lang w:eastAsia="ja-JP"/>
        </w:rPr>
      </w:pPr>
      <w:r>
        <w:rPr>
          <w:lang w:eastAsia="ja-JP"/>
        </w:rPr>
        <w:t>2.4.1</w:t>
      </w:r>
      <w:r>
        <w:rPr>
          <w:lang w:eastAsia="ja-JP"/>
        </w:rPr>
        <w:tab/>
        <w:t>Agreements</w:t>
      </w:r>
    </w:p>
    <w:p w14:paraId="198CDCA4" w14:textId="1CEEC801" w:rsidR="000E67B9" w:rsidRPr="002A0A65" w:rsidRDefault="000E67B9" w:rsidP="000E67B9">
      <w:pPr>
        <w:spacing w:afterLines="50" w:after="120"/>
        <w:rPr>
          <w:rFonts w:ascii="Arial" w:eastAsia="DengXian" w:hAnsi="Arial" w:cs="Arial"/>
          <w:sz w:val="24"/>
        </w:rPr>
      </w:pPr>
      <w:r w:rsidRPr="002A0A65">
        <w:rPr>
          <w:rFonts w:ascii="Arial" w:eastAsia="DengXian" w:hAnsi="Arial" w:cs="Arial" w:hint="eastAsia"/>
          <w:sz w:val="24"/>
        </w:rPr>
        <w:t>2.</w:t>
      </w:r>
      <w:r w:rsidRPr="002A0A65">
        <w:rPr>
          <w:rFonts w:ascii="Arial" w:eastAsia="DengXian" w:hAnsi="Arial" w:cs="Arial"/>
          <w:sz w:val="24"/>
        </w:rPr>
        <w:t>4</w:t>
      </w:r>
      <w:r w:rsidRPr="002A0A65">
        <w:rPr>
          <w:rFonts w:ascii="Arial" w:eastAsia="DengXian" w:hAnsi="Arial" w:cs="Arial" w:hint="eastAsia"/>
          <w:sz w:val="24"/>
        </w:rPr>
        <w:t>.1.1 Decisions during RAN</w:t>
      </w:r>
      <w:r w:rsidRPr="002A0A65">
        <w:rPr>
          <w:rFonts w:ascii="Arial" w:eastAsia="DengXian" w:hAnsi="Arial" w:cs="Arial"/>
          <w:sz w:val="24"/>
        </w:rPr>
        <w:t>4</w:t>
      </w:r>
      <w:r w:rsidRPr="002A0A65">
        <w:rPr>
          <w:rFonts w:ascii="Arial" w:eastAsia="DengXian" w:hAnsi="Arial" w:cs="Arial" w:hint="eastAsia"/>
          <w:sz w:val="24"/>
        </w:rPr>
        <w:t>#1</w:t>
      </w:r>
      <w:r w:rsidRPr="002A0A65">
        <w:rPr>
          <w:rFonts w:ascii="Arial" w:eastAsia="DengXian" w:hAnsi="Arial" w:cs="Arial"/>
          <w:sz w:val="24"/>
        </w:rPr>
        <w:t>12</w:t>
      </w:r>
      <w:r w:rsidR="00FC4A94">
        <w:rPr>
          <w:rFonts w:ascii="Arial" w:eastAsia="DengXian" w:hAnsi="Arial" w:cs="Arial"/>
          <w:sz w:val="24"/>
        </w:rPr>
        <w:t>bis</w:t>
      </w:r>
    </w:p>
    <w:p w14:paraId="4BF92BEF" w14:textId="77777777" w:rsidR="000E67B9" w:rsidRPr="007B556E" w:rsidRDefault="000E67B9" w:rsidP="000E67B9">
      <w:pPr>
        <w:spacing w:beforeLines="50" w:before="120" w:afterLines="50" w:after="120"/>
        <w:rPr>
          <w:rFonts w:ascii="Arial" w:eastAsia="DengXian" w:hAnsi="Arial" w:cs="Arial"/>
          <w:b/>
          <w:sz w:val="22"/>
        </w:rPr>
      </w:pPr>
      <w:r w:rsidRPr="007B556E">
        <w:rPr>
          <w:rFonts w:ascii="Arial" w:eastAsia="DengXian" w:hAnsi="Arial" w:cs="Arial" w:hint="eastAsia"/>
          <w:b/>
          <w:sz w:val="22"/>
        </w:rPr>
        <w:t>2.</w:t>
      </w:r>
      <w:r w:rsidRPr="007B556E">
        <w:rPr>
          <w:rFonts w:ascii="Arial" w:eastAsia="DengXian" w:hAnsi="Arial" w:cs="Arial"/>
          <w:b/>
          <w:sz w:val="22"/>
        </w:rPr>
        <w:t>4</w:t>
      </w:r>
      <w:r w:rsidRPr="007B556E">
        <w:rPr>
          <w:rFonts w:ascii="Arial" w:eastAsia="DengXian" w:hAnsi="Arial" w:cs="Arial" w:hint="eastAsia"/>
          <w:b/>
          <w:sz w:val="22"/>
        </w:rPr>
        <w:t xml:space="preserve">.1.1.1 </w:t>
      </w:r>
      <w:r w:rsidRPr="007B556E">
        <w:rPr>
          <w:rFonts w:ascii="Arial" w:eastAsia="DengXian" w:hAnsi="Arial" w:cs="Arial"/>
          <w:b/>
          <w:sz w:val="22"/>
        </w:rPr>
        <w:t>UE RF requirements</w:t>
      </w:r>
    </w:p>
    <w:p w14:paraId="33369F4C" w14:textId="631D9619" w:rsidR="000E67B9" w:rsidRPr="002A0A65" w:rsidRDefault="00BC5BDF" w:rsidP="000E67B9">
      <w:pPr>
        <w:rPr>
          <w:b/>
          <w:bCs/>
          <w:u w:val="single"/>
        </w:rPr>
      </w:pPr>
      <w:r>
        <w:rPr>
          <w:b/>
          <w:bCs/>
          <w:u w:val="single"/>
        </w:rPr>
        <w:t>-</w:t>
      </w:r>
    </w:p>
    <w:p w14:paraId="5189F91B" w14:textId="77777777" w:rsidR="000E67B9" w:rsidRPr="002A0A65" w:rsidRDefault="000E67B9" w:rsidP="000E67B9"/>
    <w:p w14:paraId="35265A20" w14:textId="77777777" w:rsidR="000E67B9" w:rsidRPr="007B556E" w:rsidRDefault="000E67B9" w:rsidP="000E67B9">
      <w:pPr>
        <w:spacing w:beforeLines="50" w:before="120" w:afterLines="50" w:after="120"/>
        <w:rPr>
          <w:rFonts w:ascii="Arial" w:eastAsia="DengXian" w:hAnsi="Arial" w:cs="Arial"/>
          <w:b/>
          <w:sz w:val="22"/>
        </w:rPr>
      </w:pPr>
      <w:r w:rsidRPr="007B556E">
        <w:rPr>
          <w:rFonts w:ascii="Arial" w:eastAsia="DengXian" w:hAnsi="Arial" w:cs="Arial"/>
          <w:b/>
          <w:sz w:val="22"/>
        </w:rPr>
        <w:t>2.4.1.1.2 SAN RF requirements</w:t>
      </w:r>
    </w:p>
    <w:p w14:paraId="18D5D341" w14:textId="1A2C711C" w:rsidR="000E67B9" w:rsidRPr="002A0A65" w:rsidRDefault="00BC5BDF" w:rsidP="000E67B9">
      <w:pPr>
        <w:rPr>
          <w:lang w:eastAsia="en-US"/>
        </w:rPr>
      </w:pPr>
      <w:r>
        <w:rPr>
          <w:lang w:eastAsia="en-US"/>
        </w:rPr>
        <w:t>-</w:t>
      </w:r>
    </w:p>
    <w:p w14:paraId="5E16189D" w14:textId="12B13214" w:rsidR="000E67B9" w:rsidRDefault="000E67B9" w:rsidP="000E67B9">
      <w:pPr>
        <w:spacing w:beforeLines="50" w:before="120" w:afterLines="50" w:after="120"/>
        <w:rPr>
          <w:rFonts w:ascii="Arial" w:eastAsia="DengXian" w:hAnsi="Arial" w:cs="Arial"/>
          <w:b/>
          <w:sz w:val="22"/>
        </w:rPr>
      </w:pPr>
      <w:r w:rsidRPr="007B556E">
        <w:rPr>
          <w:rFonts w:ascii="Arial" w:eastAsia="DengXian" w:hAnsi="Arial" w:cs="Arial"/>
          <w:b/>
          <w:sz w:val="22"/>
        </w:rPr>
        <w:t>2.4.1.1.</w:t>
      </w:r>
      <w:r w:rsidRPr="007B556E">
        <w:rPr>
          <w:rFonts w:ascii="Arial" w:eastAsia="DengXian" w:hAnsi="Arial" w:cs="Arial" w:hint="eastAsia"/>
          <w:b/>
          <w:sz w:val="22"/>
        </w:rPr>
        <w:t>3</w:t>
      </w:r>
      <w:r w:rsidRPr="007B556E">
        <w:rPr>
          <w:rFonts w:ascii="Arial" w:eastAsia="DengXian" w:hAnsi="Arial" w:cs="Arial"/>
          <w:b/>
          <w:sz w:val="22"/>
        </w:rPr>
        <w:t xml:space="preserve"> RRM requirements</w:t>
      </w:r>
    </w:p>
    <w:p w14:paraId="32DAED87" w14:textId="3AE400B0" w:rsidR="00BB3EA0" w:rsidRPr="007B556E" w:rsidRDefault="00BB3EA0" w:rsidP="000E67B9">
      <w:pPr>
        <w:spacing w:beforeLines="50" w:before="120" w:afterLines="50" w:after="120"/>
        <w:rPr>
          <w:rFonts w:ascii="Arial" w:eastAsia="DengXian" w:hAnsi="Arial" w:cs="Arial"/>
          <w:b/>
          <w:sz w:val="22"/>
        </w:rPr>
      </w:pPr>
      <w:r w:rsidRPr="007B556E">
        <w:rPr>
          <w:rFonts w:ascii="Arial" w:eastAsia="DengXian" w:hAnsi="Arial" w:cs="Arial"/>
          <w:b/>
          <w:sz w:val="22"/>
        </w:rPr>
        <w:t>2.4.1.1.</w:t>
      </w:r>
      <w:r w:rsidRPr="007B556E">
        <w:rPr>
          <w:rFonts w:ascii="Arial" w:eastAsia="DengXian" w:hAnsi="Arial" w:cs="Arial" w:hint="eastAsia"/>
          <w:b/>
          <w:sz w:val="22"/>
        </w:rPr>
        <w:t>3</w:t>
      </w:r>
      <w:r>
        <w:rPr>
          <w:rFonts w:ascii="Arial" w:eastAsia="DengXian" w:hAnsi="Arial" w:cs="Arial"/>
          <w:b/>
          <w:sz w:val="22"/>
        </w:rPr>
        <w:t>.1</w:t>
      </w:r>
      <w:r w:rsidRPr="007B556E">
        <w:rPr>
          <w:rFonts w:ascii="Arial" w:eastAsia="DengXian" w:hAnsi="Arial" w:cs="Arial"/>
          <w:b/>
          <w:sz w:val="22"/>
        </w:rPr>
        <w:t xml:space="preserve"> </w:t>
      </w:r>
      <w:r w:rsidRPr="00BB3EA0">
        <w:rPr>
          <w:rFonts w:ascii="Arial" w:eastAsia="DengXian" w:hAnsi="Arial" w:cs="Arial"/>
          <w:b/>
          <w:sz w:val="22"/>
        </w:rPr>
        <w:t>(e)</w:t>
      </w:r>
      <w:proofErr w:type="spellStart"/>
      <w:r w:rsidRPr="00BB3EA0">
        <w:rPr>
          <w:rFonts w:ascii="Arial" w:eastAsia="DengXian" w:hAnsi="Arial" w:cs="Arial"/>
          <w:b/>
          <w:sz w:val="22"/>
        </w:rPr>
        <w:t>RedCap</w:t>
      </w:r>
      <w:proofErr w:type="spellEnd"/>
      <w:r w:rsidRPr="00BB3EA0">
        <w:rPr>
          <w:rFonts w:ascii="Arial" w:eastAsia="DengXian" w:hAnsi="Arial" w:cs="Arial"/>
          <w:b/>
          <w:sz w:val="22"/>
        </w:rPr>
        <w:t xml:space="preserve"> RRM requirements</w:t>
      </w:r>
    </w:p>
    <w:p w14:paraId="3ECCC146" w14:textId="77777777" w:rsidR="00BB3EA0" w:rsidRPr="001C0849" w:rsidRDefault="00BB3EA0" w:rsidP="001C0849">
      <w:pPr>
        <w:snapToGrid w:val="0"/>
        <w:rPr>
          <w:rFonts w:eastAsia="DengXian"/>
          <w:iCs/>
          <w:sz w:val="21"/>
          <w:szCs w:val="21"/>
          <w:highlight w:val="green"/>
          <w:lang w:eastAsia="zh-CN"/>
        </w:rPr>
      </w:pPr>
      <w:r w:rsidRPr="001C0849">
        <w:rPr>
          <w:rFonts w:eastAsia="DengXian"/>
          <w:iCs/>
          <w:sz w:val="21"/>
          <w:szCs w:val="21"/>
          <w:highlight w:val="green"/>
          <w:lang w:eastAsia="zh-CN"/>
        </w:rPr>
        <w:t>Agreement on RAN4 reply LS:</w:t>
      </w:r>
    </w:p>
    <w:p w14:paraId="501F6429" w14:textId="77777777" w:rsidR="00BB3EA0" w:rsidRPr="001C0849" w:rsidRDefault="00BB3EA0" w:rsidP="00625DF8">
      <w:pPr>
        <w:pStyle w:val="Paragraphedeliste"/>
        <w:numPr>
          <w:ilvl w:val="0"/>
          <w:numId w:val="34"/>
        </w:numPr>
        <w:snapToGrid w:val="0"/>
        <w:spacing w:after="120"/>
        <w:ind w:leftChars="0"/>
        <w:rPr>
          <w:iCs/>
          <w:szCs w:val="21"/>
          <w:highlight w:val="green"/>
        </w:rPr>
      </w:pPr>
      <w:r w:rsidRPr="001C0849">
        <w:rPr>
          <w:iCs/>
          <w:szCs w:val="21"/>
          <w:highlight w:val="green"/>
        </w:rPr>
        <w:t>No consensus on whether there is an issue due to non-negative value for common TA or whether negative values should be introduced for ta-common.</w:t>
      </w:r>
    </w:p>
    <w:p w14:paraId="5F52488B" w14:textId="77777777" w:rsidR="00BB3EA0" w:rsidRPr="001C0849" w:rsidRDefault="00BB3EA0" w:rsidP="00625DF8">
      <w:pPr>
        <w:pStyle w:val="Paragraphedeliste"/>
        <w:numPr>
          <w:ilvl w:val="0"/>
          <w:numId w:val="34"/>
        </w:numPr>
        <w:snapToGrid w:val="0"/>
        <w:spacing w:after="120"/>
        <w:ind w:leftChars="0"/>
        <w:rPr>
          <w:iCs/>
          <w:szCs w:val="21"/>
          <w:highlight w:val="green"/>
        </w:rPr>
      </w:pPr>
      <w:r w:rsidRPr="001C0849">
        <w:rPr>
          <w:iCs/>
          <w:szCs w:val="21"/>
          <w:highlight w:val="green"/>
        </w:rPr>
        <w:t xml:space="preserve">Note: No more discussion of this issue is expected in RAN4. </w:t>
      </w:r>
    </w:p>
    <w:p w14:paraId="2B002356" w14:textId="51114EE7" w:rsidR="000E67B9" w:rsidRDefault="000E67B9" w:rsidP="000E67B9">
      <w:pPr>
        <w:rPr>
          <w:lang w:val="en-US" w:eastAsia="en-US"/>
        </w:rPr>
      </w:pPr>
    </w:p>
    <w:p w14:paraId="441067AF" w14:textId="77777777" w:rsidR="00BB3EA0" w:rsidRPr="001C0849" w:rsidRDefault="00BB3EA0" w:rsidP="001C0849">
      <w:pPr>
        <w:snapToGrid w:val="0"/>
        <w:rPr>
          <w:rFonts w:eastAsia="DengXian"/>
          <w:iCs/>
          <w:sz w:val="21"/>
          <w:szCs w:val="21"/>
          <w:highlight w:val="green"/>
          <w:lang w:eastAsia="zh-CN"/>
        </w:rPr>
      </w:pPr>
      <w:r w:rsidRPr="001C0849">
        <w:rPr>
          <w:rFonts w:eastAsia="DengXian"/>
          <w:iCs/>
          <w:sz w:val="21"/>
          <w:szCs w:val="21"/>
          <w:highlight w:val="green"/>
          <w:lang w:eastAsia="zh-CN"/>
        </w:rPr>
        <w:t>Agreement:</w:t>
      </w:r>
    </w:p>
    <w:p w14:paraId="44668801" w14:textId="77777777" w:rsidR="00BB3EA0" w:rsidRPr="001C0849" w:rsidRDefault="00BB3EA0" w:rsidP="00625DF8">
      <w:pPr>
        <w:pStyle w:val="Paragraphedeliste"/>
        <w:numPr>
          <w:ilvl w:val="0"/>
          <w:numId w:val="34"/>
        </w:numPr>
        <w:snapToGrid w:val="0"/>
        <w:spacing w:after="120"/>
        <w:ind w:leftChars="0"/>
        <w:rPr>
          <w:iCs/>
          <w:szCs w:val="21"/>
          <w:highlight w:val="green"/>
        </w:rPr>
      </w:pPr>
      <w:r w:rsidRPr="001C0849">
        <w:rPr>
          <w:iCs/>
          <w:szCs w:val="21"/>
          <w:highlight w:val="green"/>
        </w:rPr>
        <w:lastRenderedPageBreak/>
        <w:t>RAN4 to only consider NR SA operation mode with single carrier for (e)</w:t>
      </w:r>
      <w:proofErr w:type="spellStart"/>
      <w:r w:rsidRPr="001C0849">
        <w:rPr>
          <w:iCs/>
          <w:szCs w:val="21"/>
          <w:highlight w:val="green"/>
        </w:rPr>
        <w:t>RedCap</w:t>
      </w:r>
      <w:proofErr w:type="spellEnd"/>
      <w:r w:rsidRPr="001C0849">
        <w:rPr>
          <w:iCs/>
          <w:szCs w:val="21"/>
          <w:highlight w:val="green"/>
        </w:rPr>
        <w:t xml:space="preserve"> UE with FR1-NTN bands.</w:t>
      </w:r>
    </w:p>
    <w:p w14:paraId="6AF9E6AF" w14:textId="118B9C84" w:rsidR="00BB3EA0" w:rsidRDefault="00BB3EA0" w:rsidP="000E67B9">
      <w:pPr>
        <w:rPr>
          <w:lang w:val="en-US" w:eastAsia="en-US"/>
        </w:rPr>
      </w:pPr>
    </w:p>
    <w:p w14:paraId="48160BCD" w14:textId="77777777" w:rsidR="00BB3EA0" w:rsidRPr="001C0849" w:rsidRDefault="00BB3EA0" w:rsidP="00BB3EA0">
      <w:pPr>
        <w:snapToGrid w:val="0"/>
        <w:rPr>
          <w:rFonts w:eastAsia="DengXian"/>
          <w:iCs/>
          <w:sz w:val="21"/>
          <w:szCs w:val="21"/>
          <w:highlight w:val="green"/>
          <w:lang w:eastAsia="zh-CN"/>
        </w:rPr>
      </w:pPr>
      <w:r w:rsidRPr="001C0849">
        <w:rPr>
          <w:rFonts w:eastAsia="DengXian" w:hint="eastAsia"/>
          <w:iCs/>
          <w:sz w:val="21"/>
          <w:szCs w:val="21"/>
          <w:highlight w:val="green"/>
          <w:lang w:eastAsia="zh-CN"/>
        </w:rPr>
        <w:t>A</w:t>
      </w:r>
      <w:r w:rsidRPr="001C0849">
        <w:rPr>
          <w:rFonts w:eastAsia="DengXian"/>
          <w:iCs/>
          <w:sz w:val="21"/>
          <w:szCs w:val="21"/>
          <w:highlight w:val="green"/>
          <w:lang w:eastAsia="zh-CN"/>
        </w:rPr>
        <w:t>greement:</w:t>
      </w:r>
    </w:p>
    <w:p w14:paraId="10CF967C" w14:textId="77777777" w:rsidR="00BB3EA0" w:rsidRPr="00E4005E" w:rsidRDefault="00BB3EA0" w:rsidP="00625DF8">
      <w:pPr>
        <w:pStyle w:val="Paragraphedeliste"/>
        <w:widowControl/>
        <w:numPr>
          <w:ilvl w:val="0"/>
          <w:numId w:val="32"/>
        </w:numPr>
        <w:snapToGrid w:val="0"/>
        <w:spacing w:after="120"/>
        <w:ind w:leftChars="0"/>
        <w:jc w:val="left"/>
        <w:rPr>
          <w:iCs/>
          <w:szCs w:val="21"/>
          <w:highlight w:val="green"/>
        </w:rPr>
      </w:pPr>
      <w:r>
        <w:rPr>
          <w:iCs/>
          <w:szCs w:val="21"/>
          <w:highlight w:val="green"/>
        </w:rPr>
        <w:t>Not define timing</w:t>
      </w:r>
      <w:r w:rsidRPr="00E4005E">
        <w:rPr>
          <w:iCs/>
          <w:szCs w:val="21"/>
          <w:highlight w:val="green"/>
        </w:rPr>
        <w:t xml:space="preserve"> requirements for 60kHz SCS for (e)</w:t>
      </w:r>
      <w:proofErr w:type="spellStart"/>
      <w:r w:rsidRPr="00E4005E">
        <w:rPr>
          <w:iCs/>
          <w:szCs w:val="21"/>
          <w:highlight w:val="green"/>
        </w:rPr>
        <w:t>RedCap</w:t>
      </w:r>
      <w:proofErr w:type="spellEnd"/>
      <w:r w:rsidRPr="00E4005E">
        <w:rPr>
          <w:iCs/>
          <w:szCs w:val="21"/>
          <w:highlight w:val="green"/>
        </w:rPr>
        <w:t xml:space="preserve"> UE with FR1-NTN bands.</w:t>
      </w:r>
    </w:p>
    <w:p w14:paraId="06CCD2D1" w14:textId="77777777" w:rsidR="00BB3EA0" w:rsidRPr="00E4005E" w:rsidRDefault="00BB3EA0" w:rsidP="00625DF8">
      <w:pPr>
        <w:pStyle w:val="Paragraphedeliste"/>
        <w:widowControl/>
        <w:numPr>
          <w:ilvl w:val="0"/>
          <w:numId w:val="32"/>
        </w:numPr>
        <w:snapToGrid w:val="0"/>
        <w:spacing w:after="120"/>
        <w:ind w:leftChars="0"/>
        <w:jc w:val="left"/>
        <w:rPr>
          <w:iCs/>
          <w:szCs w:val="21"/>
          <w:highlight w:val="green"/>
        </w:rPr>
      </w:pPr>
      <w:r w:rsidRPr="00E4005E">
        <w:rPr>
          <w:iCs/>
          <w:szCs w:val="21"/>
          <w:highlight w:val="green"/>
        </w:rPr>
        <w:t>Note: same as normal UE with FR1-NTN bands.</w:t>
      </w:r>
    </w:p>
    <w:p w14:paraId="4AE5A618" w14:textId="77777777" w:rsidR="00BB3EA0" w:rsidRPr="001C0849" w:rsidRDefault="00BB3EA0" w:rsidP="00BB3EA0">
      <w:pPr>
        <w:snapToGrid w:val="0"/>
        <w:rPr>
          <w:rFonts w:eastAsia="DengXian"/>
          <w:iCs/>
          <w:sz w:val="21"/>
          <w:szCs w:val="21"/>
          <w:highlight w:val="green"/>
          <w:lang w:eastAsia="zh-CN"/>
        </w:rPr>
      </w:pPr>
      <w:r w:rsidRPr="001C0849">
        <w:rPr>
          <w:rFonts w:eastAsia="DengXian" w:hint="eastAsia"/>
          <w:iCs/>
          <w:sz w:val="21"/>
          <w:szCs w:val="21"/>
          <w:highlight w:val="green"/>
          <w:lang w:eastAsia="zh-CN"/>
        </w:rPr>
        <w:t>A</w:t>
      </w:r>
      <w:r w:rsidRPr="001C0849">
        <w:rPr>
          <w:rFonts w:eastAsia="DengXian"/>
          <w:iCs/>
          <w:sz w:val="21"/>
          <w:szCs w:val="21"/>
          <w:highlight w:val="green"/>
          <w:lang w:eastAsia="zh-CN"/>
        </w:rPr>
        <w:t>greement:</w:t>
      </w:r>
    </w:p>
    <w:p w14:paraId="6721C2A7" w14:textId="77777777" w:rsidR="00BB3EA0" w:rsidRDefault="00BB3EA0" w:rsidP="00625DF8">
      <w:pPr>
        <w:pStyle w:val="Paragraphedeliste"/>
        <w:widowControl/>
        <w:numPr>
          <w:ilvl w:val="0"/>
          <w:numId w:val="32"/>
        </w:numPr>
        <w:snapToGrid w:val="0"/>
        <w:spacing w:after="120"/>
        <w:ind w:leftChars="0"/>
        <w:jc w:val="left"/>
        <w:rPr>
          <w:iCs/>
          <w:szCs w:val="21"/>
          <w:highlight w:val="green"/>
        </w:rPr>
      </w:pPr>
      <w:r w:rsidRPr="00E4005E">
        <w:rPr>
          <w:iCs/>
          <w:szCs w:val="21"/>
          <w:highlight w:val="green"/>
        </w:rPr>
        <w:t xml:space="preserve">Both bandwidth with and without reduction of R18 </w:t>
      </w:r>
      <w:proofErr w:type="spellStart"/>
      <w:r w:rsidRPr="00E4005E">
        <w:rPr>
          <w:iCs/>
          <w:szCs w:val="21"/>
          <w:highlight w:val="green"/>
        </w:rPr>
        <w:t>eRedCap</w:t>
      </w:r>
      <w:proofErr w:type="spellEnd"/>
      <w:r w:rsidRPr="00E4005E">
        <w:rPr>
          <w:iCs/>
          <w:szCs w:val="21"/>
          <w:highlight w:val="green"/>
        </w:rPr>
        <w:t xml:space="preserve"> UE should be supported for (</w:t>
      </w:r>
      <w:r>
        <w:rPr>
          <w:iCs/>
          <w:szCs w:val="21"/>
          <w:highlight w:val="green"/>
        </w:rPr>
        <w:t>e)</w:t>
      </w:r>
      <w:proofErr w:type="spellStart"/>
      <w:r>
        <w:rPr>
          <w:iCs/>
          <w:szCs w:val="21"/>
          <w:highlight w:val="green"/>
        </w:rPr>
        <w:t>RedCap</w:t>
      </w:r>
      <w:proofErr w:type="spellEnd"/>
      <w:r>
        <w:rPr>
          <w:iCs/>
          <w:szCs w:val="21"/>
          <w:highlight w:val="green"/>
        </w:rPr>
        <w:t xml:space="preserve"> UE with FR1-NTN bands.</w:t>
      </w:r>
    </w:p>
    <w:p w14:paraId="15357C01" w14:textId="77777777" w:rsidR="00BB3EA0" w:rsidRPr="00E4005E" w:rsidRDefault="00BB3EA0" w:rsidP="00625DF8">
      <w:pPr>
        <w:pStyle w:val="Paragraphedeliste"/>
        <w:widowControl/>
        <w:numPr>
          <w:ilvl w:val="0"/>
          <w:numId w:val="32"/>
        </w:numPr>
        <w:snapToGrid w:val="0"/>
        <w:spacing w:after="120"/>
        <w:ind w:leftChars="0"/>
        <w:jc w:val="left"/>
        <w:rPr>
          <w:szCs w:val="21"/>
          <w:highlight w:val="green"/>
        </w:rPr>
      </w:pPr>
      <w:r w:rsidRPr="00E4005E">
        <w:rPr>
          <w:szCs w:val="21"/>
          <w:highlight w:val="green"/>
        </w:rPr>
        <w:t xml:space="preserve">RRM requirements do not differentiate two different types of </w:t>
      </w:r>
      <w:proofErr w:type="spellStart"/>
      <w:r w:rsidRPr="00E4005E">
        <w:rPr>
          <w:szCs w:val="21"/>
          <w:highlight w:val="green"/>
        </w:rPr>
        <w:t>eRedCap</w:t>
      </w:r>
      <w:proofErr w:type="spellEnd"/>
      <w:r w:rsidRPr="00E4005E">
        <w:rPr>
          <w:szCs w:val="21"/>
          <w:highlight w:val="green"/>
        </w:rPr>
        <w:t xml:space="preserve"> UEs, and the same R</w:t>
      </w:r>
      <w:r>
        <w:rPr>
          <w:szCs w:val="21"/>
          <w:highlight w:val="green"/>
        </w:rPr>
        <w:t>RM requirements can be applied.</w:t>
      </w:r>
    </w:p>
    <w:p w14:paraId="323CACBE" w14:textId="77777777" w:rsidR="00BB3EA0" w:rsidRPr="00E4005E" w:rsidRDefault="00BB3EA0" w:rsidP="00BB3EA0">
      <w:pPr>
        <w:snapToGrid w:val="0"/>
        <w:rPr>
          <w:rFonts w:eastAsia="DengXian"/>
          <w:iCs/>
          <w:sz w:val="21"/>
          <w:szCs w:val="21"/>
          <w:lang w:eastAsia="zh-CN"/>
        </w:rPr>
      </w:pPr>
      <w:r w:rsidRPr="003D6933">
        <w:rPr>
          <w:rFonts w:eastAsia="DengXian" w:hint="eastAsia"/>
          <w:iCs/>
          <w:sz w:val="21"/>
          <w:szCs w:val="21"/>
          <w:highlight w:val="green"/>
          <w:lang w:eastAsia="zh-CN"/>
        </w:rPr>
        <w:t>A</w:t>
      </w:r>
      <w:r w:rsidRPr="003D6933">
        <w:rPr>
          <w:rFonts w:eastAsia="DengXian"/>
          <w:iCs/>
          <w:sz w:val="21"/>
          <w:szCs w:val="21"/>
          <w:highlight w:val="green"/>
          <w:lang w:eastAsia="zh-CN"/>
        </w:rPr>
        <w:t>greement:</w:t>
      </w:r>
    </w:p>
    <w:p w14:paraId="5CBBCC17" w14:textId="77777777" w:rsidR="00BB3EA0" w:rsidRPr="003D6933" w:rsidRDefault="00BB3EA0" w:rsidP="00625DF8">
      <w:pPr>
        <w:pStyle w:val="Paragraphedeliste"/>
        <w:widowControl/>
        <w:numPr>
          <w:ilvl w:val="0"/>
          <w:numId w:val="32"/>
        </w:numPr>
        <w:snapToGrid w:val="0"/>
        <w:spacing w:after="120"/>
        <w:ind w:leftChars="0"/>
        <w:jc w:val="left"/>
        <w:rPr>
          <w:szCs w:val="20"/>
          <w:highlight w:val="green"/>
        </w:rPr>
      </w:pPr>
      <w:r w:rsidRPr="003D6933">
        <w:rPr>
          <w:szCs w:val="20"/>
          <w:highlight w:val="green"/>
        </w:rPr>
        <w:t xml:space="preserve">The existing cell reselection requirements in </w:t>
      </w:r>
      <w:r w:rsidRPr="003D6933">
        <w:rPr>
          <w:iCs/>
          <w:szCs w:val="20"/>
          <w:highlight w:val="green"/>
        </w:rPr>
        <w:t>RRC_IDLE/RRC_INACTIVE state</w:t>
      </w:r>
      <w:r w:rsidRPr="003D6933">
        <w:rPr>
          <w:szCs w:val="20"/>
          <w:highlight w:val="green"/>
        </w:rPr>
        <w:t xml:space="preserve"> defined for </w:t>
      </w:r>
      <w:r w:rsidRPr="003D6933">
        <w:rPr>
          <w:color w:val="FF0000"/>
          <w:szCs w:val="20"/>
          <w:highlight w:val="green"/>
        </w:rPr>
        <w:t xml:space="preserve">Rel-17 </w:t>
      </w:r>
      <w:r>
        <w:rPr>
          <w:color w:val="FF0000"/>
          <w:szCs w:val="20"/>
          <w:highlight w:val="green"/>
        </w:rPr>
        <w:t>and Rel-18 (e)</w:t>
      </w:r>
      <w:r w:rsidRPr="003D6933">
        <w:rPr>
          <w:color w:val="FF0000"/>
          <w:szCs w:val="20"/>
          <w:highlight w:val="green"/>
        </w:rPr>
        <w:t xml:space="preserve">NTN </w:t>
      </w:r>
      <w:r w:rsidRPr="003D6933">
        <w:rPr>
          <w:szCs w:val="20"/>
          <w:highlight w:val="green"/>
        </w:rPr>
        <w:t xml:space="preserve">can be the baseline for </w:t>
      </w:r>
      <w:r w:rsidRPr="003D6933">
        <w:rPr>
          <w:iCs/>
          <w:szCs w:val="20"/>
          <w:highlight w:val="green"/>
        </w:rPr>
        <w:t>(e)</w:t>
      </w:r>
      <w:proofErr w:type="spellStart"/>
      <w:r w:rsidRPr="003D6933">
        <w:rPr>
          <w:iCs/>
          <w:szCs w:val="20"/>
          <w:highlight w:val="green"/>
        </w:rPr>
        <w:t>RedCap</w:t>
      </w:r>
      <w:proofErr w:type="spellEnd"/>
      <w:r w:rsidRPr="003D6933">
        <w:rPr>
          <w:iCs/>
          <w:szCs w:val="20"/>
          <w:highlight w:val="green"/>
        </w:rPr>
        <w:t xml:space="preserve"> </w:t>
      </w:r>
      <w:r w:rsidRPr="003D6933">
        <w:rPr>
          <w:iCs/>
          <w:color w:val="FF0000"/>
          <w:szCs w:val="20"/>
          <w:highlight w:val="green"/>
        </w:rPr>
        <w:t xml:space="preserve">2Rx </w:t>
      </w:r>
      <w:r w:rsidRPr="003D6933">
        <w:rPr>
          <w:iCs/>
          <w:szCs w:val="20"/>
          <w:highlight w:val="green"/>
        </w:rPr>
        <w:t>UE with FR1-NTN bands</w:t>
      </w:r>
      <w:r w:rsidRPr="003D6933">
        <w:rPr>
          <w:szCs w:val="20"/>
          <w:highlight w:val="green"/>
        </w:rPr>
        <w:t>.</w:t>
      </w:r>
    </w:p>
    <w:p w14:paraId="2B916ABE" w14:textId="77777777" w:rsidR="00BB3EA0" w:rsidRPr="003D6933" w:rsidRDefault="00BB3EA0" w:rsidP="00625DF8">
      <w:pPr>
        <w:pStyle w:val="Paragraphedeliste"/>
        <w:widowControl/>
        <w:numPr>
          <w:ilvl w:val="1"/>
          <w:numId w:val="32"/>
        </w:numPr>
        <w:snapToGrid w:val="0"/>
        <w:spacing w:after="120"/>
        <w:ind w:leftChars="0"/>
        <w:jc w:val="left"/>
        <w:rPr>
          <w:iCs/>
          <w:szCs w:val="20"/>
          <w:highlight w:val="green"/>
        </w:rPr>
      </w:pPr>
      <w:r w:rsidRPr="003D6933">
        <w:rPr>
          <w:iCs/>
          <w:szCs w:val="20"/>
          <w:highlight w:val="green"/>
        </w:rPr>
        <w:t>Both time-based and location-based cell reselection measurement criteria will be defined.</w:t>
      </w:r>
    </w:p>
    <w:p w14:paraId="04B8D371" w14:textId="77777777" w:rsidR="00BB3EA0" w:rsidRPr="00C43892" w:rsidRDefault="00BB3EA0" w:rsidP="00625DF8">
      <w:pPr>
        <w:pStyle w:val="Paragraphedeliste"/>
        <w:widowControl/>
        <w:numPr>
          <w:ilvl w:val="2"/>
          <w:numId w:val="32"/>
        </w:numPr>
        <w:snapToGrid w:val="0"/>
        <w:spacing w:after="120"/>
        <w:ind w:leftChars="0"/>
        <w:jc w:val="left"/>
        <w:rPr>
          <w:iCs/>
          <w:szCs w:val="20"/>
          <w:highlight w:val="green"/>
        </w:rPr>
      </w:pPr>
      <w:r w:rsidRPr="003D6933">
        <w:rPr>
          <w:rFonts w:eastAsia="DengXian"/>
          <w:iCs/>
          <w:szCs w:val="21"/>
          <w:highlight w:val="green"/>
        </w:rPr>
        <w:t>For both earth fixed and earth moving scenario</w:t>
      </w:r>
    </w:p>
    <w:p w14:paraId="4194566A" w14:textId="77777777" w:rsidR="00BB3EA0" w:rsidRDefault="00BB3EA0" w:rsidP="00625DF8">
      <w:pPr>
        <w:pStyle w:val="Paragraphedeliste"/>
        <w:widowControl/>
        <w:numPr>
          <w:ilvl w:val="1"/>
          <w:numId w:val="32"/>
        </w:numPr>
        <w:snapToGrid w:val="0"/>
        <w:spacing w:after="120"/>
        <w:ind w:leftChars="0"/>
        <w:jc w:val="left"/>
        <w:rPr>
          <w:iCs/>
          <w:szCs w:val="20"/>
          <w:highlight w:val="green"/>
        </w:rPr>
      </w:pPr>
      <w:r w:rsidRPr="003D6933">
        <w:rPr>
          <w:iCs/>
          <w:szCs w:val="20"/>
          <w:highlight w:val="green"/>
        </w:rPr>
        <w:t xml:space="preserve">Both NTN-NTN and NTN-TN (from NTN to TN and from TN to NTN) </w:t>
      </w:r>
      <w:r w:rsidRPr="003D6933">
        <w:rPr>
          <w:szCs w:val="20"/>
          <w:highlight w:val="green"/>
        </w:rPr>
        <w:t xml:space="preserve">cell reselection requirements </w:t>
      </w:r>
      <w:r w:rsidRPr="003D6933">
        <w:rPr>
          <w:iCs/>
          <w:szCs w:val="20"/>
          <w:highlight w:val="green"/>
        </w:rPr>
        <w:t>will be defined.</w:t>
      </w:r>
    </w:p>
    <w:p w14:paraId="72C3FB78" w14:textId="77777777" w:rsidR="00BB3EA0" w:rsidRPr="00C43892" w:rsidRDefault="00BB3EA0" w:rsidP="00625DF8">
      <w:pPr>
        <w:pStyle w:val="Paragraphedeliste"/>
        <w:widowControl/>
        <w:numPr>
          <w:ilvl w:val="1"/>
          <w:numId w:val="32"/>
        </w:numPr>
        <w:snapToGrid w:val="0"/>
        <w:spacing w:after="120"/>
        <w:ind w:leftChars="0"/>
        <w:contextualSpacing/>
        <w:jc w:val="left"/>
        <w:rPr>
          <w:iCs/>
          <w:szCs w:val="20"/>
          <w:highlight w:val="green"/>
        </w:rPr>
      </w:pPr>
      <w:r w:rsidRPr="00C43892">
        <w:rPr>
          <w:rFonts w:eastAsia="DengXian"/>
          <w:iCs/>
          <w:szCs w:val="20"/>
          <w:highlight w:val="green"/>
        </w:rPr>
        <w:t xml:space="preserve">FFS </w:t>
      </w:r>
      <w:r w:rsidRPr="00C43892">
        <w:rPr>
          <w:iCs/>
          <w:szCs w:val="20"/>
          <w:highlight w:val="green"/>
        </w:rPr>
        <w:t>The measurement requirements for inter-RAT (NTN to E-UTRA TN) measurement.</w:t>
      </w:r>
    </w:p>
    <w:p w14:paraId="7A6E5330" w14:textId="77777777" w:rsidR="00BB3EA0" w:rsidRPr="0006062D" w:rsidRDefault="00BB3EA0" w:rsidP="00BB3EA0">
      <w:pPr>
        <w:snapToGrid w:val="0"/>
        <w:spacing w:after="120"/>
        <w:rPr>
          <w:rFonts w:eastAsia="DengXian"/>
          <w:iCs/>
          <w:sz w:val="21"/>
          <w:szCs w:val="21"/>
          <w:highlight w:val="green"/>
          <w:lang w:eastAsia="zh-CN"/>
        </w:rPr>
      </w:pPr>
      <w:r w:rsidRPr="0006062D">
        <w:rPr>
          <w:rFonts w:eastAsia="DengXian"/>
          <w:iCs/>
          <w:sz w:val="21"/>
          <w:szCs w:val="21"/>
          <w:highlight w:val="green"/>
          <w:lang w:eastAsia="zh-CN"/>
        </w:rPr>
        <w:t>Agreement:</w:t>
      </w:r>
    </w:p>
    <w:p w14:paraId="757A623A" w14:textId="77777777" w:rsidR="00BB3EA0" w:rsidRPr="0006062D" w:rsidRDefault="00BB3EA0" w:rsidP="00625DF8">
      <w:pPr>
        <w:pStyle w:val="Paragraphedeliste"/>
        <w:widowControl/>
        <w:numPr>
          <w:ilvl w:val="0"/>
          <w:numId w:val="32"/>
        </w:numPr>
        <w:snapToGrid w:val="0"/>
        <w:spacing w:after="120"/>
        <w:ind w:leftChars="0"/>
        <w:jc w:val="left"/>
        <w:rPr>
          <w:szCs w:val="21"/>
          <w:highlight w:val="green"/>
          <w:lang w:val="en-GB"/>
        </w:rPr>
      </w:pPr>
      <w:r>
        <w:rPr>
          <w:szCs w:val="21"/>
          <w:highlight w:val="green"/>
          <w:lang w:val="en-GB"/>
        </w:rPr>
        <w:t>D</w:t>
      </w:r>
      <w:r w:rsidRPr="0006062D">
        <w:rPr>
          <w:szCs w:val="21"/>
          <w:highlight w:val="green"/>
          <w:lang w:val="en-GB"/>
        </w:rPr>
        <w:t xml:space="preserve">efine </w:t>
      </w:r>
      <w:r>
        <w:rPr>
          <w:szCs w:val="21"/>
          <w:highlight w:val="green"/>
        </w:rPr>
        <w:t>NR Rel-17 and Rel-</w:t>
      </w:r>
      <w:r w:rsidRPr="0006062D">
        <w:rPr>
          <w:szCs w:val="21"/>
          <w:highlight w:val="green"/>
        </w:rPr>
        <w:t>18 Conditional Handover requirements.</w:t>
      </w:r>
    </w:p>
    <w:p w14:paraId="73174CC5" w14:textId="77777777" w:rsidR="00BB3EA0" w:rsidRDefault="00BB3EA0" w:rsidP="00625DF8">
      <w:pPr>
        <w:pStyle w:val="Paragraphedeliste"/>
        <w:widowControl/>
        <w:numPr>
          <w:ilvl w:val="1"/>
          <w:numId w:val="32"/>
        </w:numPr>
        <w:snapToGrid w:val="0"/>
        <w:spacing w:after="120"/>
        <w:ind w:leftChars="0"/>
        <w:jc w:val="left"/>
        <w:rPr>
          <w:iCs/>
          <w:szCs w:val="21"/>
          <w:highlight w:val="green"/>
        </w:rPr>
      </w:pPr>
      <w:r w:rsidRPr="0006062D">
        <w:rPr>
          <w:szCs w:val="21"/>
          <w:highlight w:val="green"/>
        </w:rPr>
        <w:t>Include location-based CHO and time-based CHO</w:t>
      </w:r>
      <w:r w:rsidRPr="0006062D">
        <w:rPr>
          <w:iCs/>
          <w:szCs w:val="21"/>
          <w:highlight w:val="green"/>
        </w:rPr>
        <w:t>.</w:t>
      </w:r>
    </w:p>
    <w:p w14:paraId="5FE90B97" w14:textId="77777777" w:rsidR="00BB3EA0" w:rsidRPr="001A4B9B" w:rsidRDefault="00BB3EA0" w:rsidP="00625DF8">
      <w:pPr>
        <w:pStyle w:val="Paragraphedeliste"/>
        <w:widowControl/>
        <w:numPr>
          <w:ilvl w:val="1"/>
          <w:numId w:val="32"/>
        </w:numPr>
        <w:spacing w:after="120"/>
        <w:ind w:leftChars="0"/>
        <w:jc w:val="left"/>
        <w:rPr>
          <w:iCs/>
          <w:szCs w:val="21"/>
          <w:highlight w:val="green"/>
        </w:rPr>
      </w:pPr>
      <w:r w:rsidRPr="001A4B9B">
        <w:rPr>
          <w:iCs/>
          <w:szCs w:val="21"/>
          <w:highlight w:val="green"/>
        </w:rPr>
        <w:t>Support earth moving cell scenario</w:t>
      </w:r>
    </w:p>
    <w:p w14:paraId="0A6E7A99" w14:textId="77777777" w:rsidR="00BB3EA0" w:rsidRPr="001A4B9B" w:rsidRDefault="00BB3EA0" w:rsidP="00625DF8">
      <w:pPr>
        <w:pStyle w:val="Paragraphedeliste"/>
        <w:widowControl/>
        <w:numPr>
          <w:ilvl w:val="0"/>
          <w:numId w:val="32"/>
        </w:numPr>
        <w:snapToGrid w:val="0"/>
        <w:spacing w:after="120"/>
        <w:ind w:leftChars="0"/>
        <w:jc w:val="left"/>
        <w:rPr>
          <w:szCs w:val="21"/>
          <w:highlight w:val="green"/>
          <w:lang w:val="en-GB"/>
        </w:rPr>
      </w:pPr>
      <w:r w:rsidRPr="001A4B9B">
        <w:rPr>
          <w:szCs w:val="21"/>
          <w:highlight w:val="green"/>
          <w:lang w:val="en-GB"/>
        </w:rPr>
        <w:t xml:space="preserve">Define RACH-less Handover </w:t>
      </w:r>
      <w:r w:rsidRPr="001A4B9B">
        <w:rPr>
          <w:szCs w:val="21"/>
          <w:highlight w:val="green"/>
        </w:rPr>
        <w:t>requirements.</w:t>
      </w:r>
    </w:p>
    <w:p w14:paraId="4B61F1C9" w14:textId="77777777" w:rsidR="00BB3EA0" w:rsidRPr="000539E9" w:rsidRDefault="00BB3EA0" w:rsidP="00625DF8">
      <w:pPr>
        <w:pStyle w:val="Paragraphedeliste"/>
        <w:widowControl/>
        <w:numPr>
          <w:ilvl w:val="0"/>
          <w:numId w:val="32"/>
        </w:numPr>
        <w:snapToGrid w:val="0"/>
        <w:spacing w:after="120"/>
        <w:ind w:leftChars="0"/>
        <w:jc w:val="left"/>
        <w:rPr>
          <w:szCs w:val="21"/>
          <w:highlight w:val="green"/>
          <w:lang w:val="en-GB"/>
        </w:rPr>
      </w:pPr>
      <w:r>
        <w:rPr>
          <w:szCs w:val="21"/>
          <w:highlight w:val="green"/>
          <w:lang w:val="en-GB"/>
        </w:rPr>
        <w:t>D</w:t>
      </w:r>
      <w:r w:rsidRPr="000539E9">
        <w:rPr>
          <w:szCs w:val="21"/>
          <w:highlight w:val="green"/>
          <w:lang w:val="en-GB"/>
        </w:rPr>
        <w:t xml:space="preserve">efine SDT requirements (including CG-SDT and RA-SDT) in RRC_INACTIVE state. </w:t>
      </w:r>
    </w:p>
    <w:p w14:paraId="07857A53" w14:textId="77777777" w:rsidR="00BB3EA0" w:rsidRPr="000539E9" w:rsidRDefault="00BB3EA0" w:rsidP="00625DF8">
      <w:pPr>
        <w:pStyle w:val="Paragraphedeliste"/>
        <w:widowControl/>
        <w:numPr>
          <w:ilvl w:val="1"/>
          <w:numId w:val="32"/>
        </w:numPr>
        <w:snapToGrid w:val="0"/>
        <w:spacing w:after="120"/>
        <w:ind w:leftChars="0"/>
        <w:jc w:val="left"/>
        <w:rPr>
          <w:iCs/>
          <w:szCs w:val="21"/>
          <w:highlight w:val="green"/>
        </w:rPr>
      </w:pPr>
      <w:r w:rsidRPr="000539E9">
        <w:rPr>
          <w:iCs/>
          <w:szCs w:val="21"/>
          <w:highlight w:val="green"/>
        </w:rPr>
        <w:t xml:space="preserve">FFS TA validation based on the RSRP change criterion for </w:t>
      </w:r>
      <w:proofErr w:type="spellStart"/>
      <w:r w:rsidRPr="000539E9">
        <w:rPr>
          <w:iCs/>
          <w:szCs w:val="21"/>
          <w:highlight w:val="green"/>
        </w:rPr>
        <w:t>RedCap</w:t>
      </w:r>
      <w:proofErr w:type="spellEnd"/>
      <w:r w:rsidRPr="000539E9">
        <w:rPr>
          <w:iCs/>
          <w:szCs w:val="21"/>
          <w:highlight w:val="green"/>
        </w:rPr>
        <w:t xml:space="preserve"> in TN shall be removed and the requirements may refer to the </w:t>
      </w:r>
      <w:r>
        <w:rPr>
          <w:iCs/>
          <w:szCs w:val="21"/>
          <w:highlight w:val="green"/>
        </w:rPr>
        <w:t>PUR</w:t>
      </w:r>
      <w:r w:rsidRPr="000539E9">
        <w:rPr>
          <w:iCs/>
          <w:szCs w:val="21"/>
          <w:highlight w:val="green"/>
        </w:rPr>
        <w:t xml:space="preserve"> requirements for </w:t>
      </w:r>
      <w:proofErr w:type="spellStart"/>
      <w:r w:rsidRPr="000539E9">
        <w:rPr>
          <w:iCs/>
          <w:szCs w:val="21"/>
          <w:highlight w:val="green"/>
        </w:rPr>
        <w:t>IoT</w:t>
      </w:r>
      <w:proofErr w:type="spellEnd"/>
      <w:r w:rsidRPr="000539E9">
        <w:rPr>
          <w:iCs/>
          <w:szCs w:val="21"/>
          <w:highlight w:val="green"/>
        </w:rPr>
        <w:t xml:space="preserve"> for NTN.</w:t>
      </w:r>
    </w:p>
    <w:p w14:paraId="26B26E83" w14:textId="77777777" w:rsidR="00BB3EA0" w:rsidRPr="00A5758E" w:rsidRDefault="00BB3EA0" w:rsidP="00625DF8">
      <w:pPr>
        <w:pStyle w:val="Paragraphedeliste"/>
        <w:widowControl/>
        <w:numPr>
          <w:ilvl w:val="0"/>
          <w:numId w:val="32"/>
        </w:numPr>
        <w:snapToGrid w:val="0"/>
        <w:spacing w:after="120"/>
        <w:ind w:leftChars="0"/>
        <w:jc w:val="left"/>
        <w:rPr>
          <w:szCs w:val="21"/>
          <w:highlight w:val="green"/>
          <w:lang w:val="en-GB"/>
        </w:rPr>
      </w:pPr>
      <w:r w:rsidRPr="00A5758E">
        <w:rPr>
          <w:szCs w:val="21"/>
          <w:highlight w:val="green"/>
          <w:lang w:val="en-GB"/>
        </w:rPr>
        <w:t>FFS MDT requirements in RRC_IDLE and RRC_INACTIVE state.</w:t>
      </w:r>
    </w:p>
    <w:p w14:paraId="3D57BE06" w14:textId="77777777" w:rsidR="00BB3EA0" w:rsidRPr="00043F13" w:rsidRDefault="00BB3EA0" w:rsidP="00BB3EA0">
      <w:pPr>
        <w:snapToGrid w:val="0"/>
        <w:rPr>
          <w:rFonts w:eastAsia="DengXian"/>
          <w:iCs/>
          <w:sz w:val="21"/>
          <w:szCs w:val="21"/>
          <w:lang w:eastAsia="zh-CN"/>
        </w:rPr>
      </w:pPr>
      <w:r w:rsidRPr="00043F13">
        <w:rPr>
          <w:rFonts w:eastAsia="DengXian" w:hint="eastAsia"/>
          <w:iCs/>
          <w:sz w:val="21"/>
          <w:szCs w:val="21"/>
          <w:highlight w:val="green"/>
          <w:lang w:eastAsia="zh-CN"/>
        </w:rPr>
        <w:t>A</w:t>
      </w:r>
      <w:r w:rsidRPr="00043F13">
        <w:rPr>
          <w:rFonts w:eastAsia="DengXian"/>
          <w:iCs/>
          <w:sz w:val="21"/>
          <w:szCs w:val="21"/>
          <w:highlight w:val="green"/>
          <w:lang w:eastAsia="zh-CN"/>
        </w:rPr>
        <w:t>greement:</w:t>
      </w:r>
    </w:p>
    <w:p w14:paraId="6A21B130" w14:textId="77777777" w:rsidR="00BB3EA0" w:rsidRPr="00043F13" w:rsidRDefault="00BB3EA0" w:rsidP="00625DF8">
      <w:pPr>
        <w:pStyle w:val="Paragraphedeliste"/>
        <w:widowControl/>
        <w:numPr>
          <w:ilvl w:val="0"/>
          <w:numId w:val="32"/>
        </w:numPr>
        <w:snapToGrid w:val="0"/>
        <w:spacing w:after="120"/>
        <w:ind w:leftChars="0"/>
        <w:jc w:val="left"/>
        <w:rPr>
          <w:szCs w:val="21"/>
          <w:highlight w:val="green"/>
        </w:rPr>
      </w:pPr>
      <w:r w:rsidRPr="00043F13">
        <w:rPr>
          <w:szCs w:val="21"/>
          <w:highlight w:val="green"/>
        </w:rPr>
        <w:t>FFS R17 NR NTN relaxations in GSO (corresponding to the TN R16 relaxation) for normal UE and are applicable for (e)</w:t>
      </w:r>
      <w:proofErr w:type="spellStart"/>
      <w:r w:rsidRPr="00043F13">
        <w:rPr>
          <w:szCs w:val="21"/>
          <w:highlight w:val="green"/>
        </w:rPr>
        <w:t>RedCap</w:t>
      </w:r>
      <w:proofErr w:type="spellEnd"/>
      <w:r w:rsidRPr="00043F13">
        <w:rPr>
          <w:szCs w:val="21"/>
          <w:highlight w:val="green"/>
        </w:rPr>
        <w:t xml:space="preserve"> UE with FR1-NTN bands.</w:t>
      </w:r>
    </w:p>
    <w:p w14:paraId="29976371" w14:textId="77777777" w:rsidR="00BB3EA0" w:rsidRPr="00043F13" w:rsidRDefault="00BB3EA0" w:rsidP="00625DF8">
      <w:pPr>
        <w:pStyle w:val="Paragraphedeliste"/>
        <w:widowControl/>
        <w:numPr>
          <w:ilvl w:val="0"/>
          <w:numId w:val="32"/>
        </w:numPr>
        <w:snapToGrid w:val="0"/>
        <w:spacing w:after="120"/>
        <w:ind w:leftChars="0"/>
        <w:jc w:val="left"/>
        <w:rPr>
          <w:szCs w:val="21"/>
          <w:highlight w:val="green"/>
        </w:rPr>
      </w:pPr>
      <w:r w:rsidRPr="00043F13">
        <w:rPr>
          <w:szCs w:val="21"/>
          <w:highlight w:val="green"/>
        </w:rPr>
        <w:t xml:space="preserve">FFS RAN4 to define Rel-17 </w:t>
      </w:r>
      <w:proofErr w:type="spellStart"/>
      <w:r w:rsidRPr="00043F13">
        <w:rPr>
          <w:szCs w:val="21"/>
          <w:highlight w:val="green"/>
        </w:rPr>
        <w:t>RedCap</w:t>
      </w:r>
      <w:proofErr w:type="spellEnd"/>
      <w:r w:rsidRPr="00043F13">
        <w:rPr>
          <w:szCs w:val="21"/>
          <w:highlight w:val="green"/>
        </w:rPr>
        <w:t xml:space="preserve"> relaxed measurement requirements for cell reselection for (e)</w:t>
      </w:r>
      <w:proofErr w:type="spellStart"/>
      <w:r w:rsidRPr="00043F13">
        <w:rPr>
          <w:szCs w:val="21"/>
          <w:highlight w:val="green"/>
        </w:rPr>
        <w:t>RedCap</w:t>
      </w:r>
      <w:proofErr w:type="spellEnd"/>
      <w:r w:rsidRPr="00043F13">
        <w:rPr>
          <w:szCs w:val="21"/>
          <w:highlight w:val="green"/>
        </w:rPr>
        <w:t xml:space="preserve"> UE with FR1-NTN bands, and the corresponding requirements defined for </w:t>
      </w:r>
      <w:proofErr w:type="spellStart"/>
      <w:r w:rsidRPr="00043F13">
        <w:rPr>
          <w:szCs w:val="21"/>
          <w:highlight w:val="green"/>
        </w:rPr>
        <w:t>RedCap</w:t>
      </w:r>
      <w:proofErr w:type="spellEnd"/>
      <w:r w:rsidRPr="00043F13">
        <w:rPr>
          <w:szCs w:val="21"/>
          <w:highlight w:val="green"/>
        </w:rPr>
        <w:t xml:space="preserve"> UE can be the baseline.</w:t>
      </w:r>
    </w:p>
    <w:p w14:paraId="2FCEBA32" w14:textId="77777777" w:rsidR="00BB3EA0" w:rsidRPr="00043F13" w:rsidRDefault="00BB3EA0" w:rsidP="00625DF8">
      <w:pPr>
        <w:pStyle w:val="Paragraphedeliste"/>
        <w:widowControl/>
        <w:numPr>
          <w:ilvl w:val="1"/>
          <w:numId w:val="32"/>
        </w:numPr>
        <w:snapToGrid w:val="0"/>
        <w:spacing w:after="120"/>
        <w:ind w:leftChars="0"/>
        <w:jc w:val="left"/>
        <w:rPr>
          <w:iCs/>
          <w:szCs w:val="21"/>
          <w:highlight w:val="green"/>
        </w:rPr>
      </w:pPr>
      <w:r w:rsidRPr="00043F13">
        <w:rPr>
          <w:iCs/>
          <w:szCs w:val="21"/>
          <w:highlight w:val="green"/>
        </w:rPr>
        <w:t>If defined, the requirements apply provided that target cell is GSO</w:t>
      </w:r>
    </w:p>
    <w:p w14:paraId="34002050" w14:textId="77777777" w:rsidR="00BB3EA0" w:rsidRPr="00BB3EA0" w:rsidRDefault="00BB3EA0" w:rsidP="000E67B9">
      <w:pPr>
        <w:rPr>
          <w:lang w:val="en-US" w:eastAsia="en-US"/>
        </w:rPr>
      </w:pPr>
    </w:p>
    <w:p w14:paraId="34911C0A" w14:textId="77777777" w:rsidR="00BB3EA0" w:rsidRDefault="00BB3EA0" w:rsidP="00BB3EA0">
      <w:pPr>
        <w:snapToGrid w:val="0"/>
        <w:rPr>
          <w:sz w:val="21"/>
          <w:szCs w:val="21"/>
          <w:highlight w:val="green"/>
          <w:lang w:eastAsia="zh-CN"/>
        </w:rPr>
      </w:pPr>
      <w:r w:rsidRPr="00043F13">
        <w:rPr>
          <w:rFonts w:hint="eastAsia"/>
          <w:sz w:val="21"/>
          <w:szCs w:val="21"/>
          <w:highlight w:val="green"/>
          <w:lang w:eastAsia="zh-CN"/>
        </w:rPr>
        <w:t>A</w:t>
      </w:r>
      <w:r w:rsidRPr="00043F13">
        <w:rPr>
          <w:sz w:val="21"/>
          <w:szCs w:val="21"/>
          <w:highlight w:val="green"/>
          <w:lang w:eastAsia="zh-CN"/>
        </w:rPr>
        <w:t>greement:</w:t>
      </w:r>
      <w:r>
        <w:rPr>
          <w:sz w:val="21"/>
          <w:szCs w:val="21"/>
          <w:highlight w:val="green"/>
          <w:lang w:eastAsia="zh-CN"/>
        </w:rPr>
        <w:t xml:space="preserve"> </w:t>
      </w:r>
    </w:p>
    <w:p w14:paraId="3DED821A" w14:textId="77777777" w:rsidR="00BB3EA0" w:rsidRPr="002D247F" w:rsidRDefault="00BB3EA0" w:rsidP="00625DF8">
      <w:pPr>
        <w:pStyle w:val="Paragraphedeliste"/>
        <w:widowControl/>
        <w:numPr>
          <w:ilvl w:val="0"/>
          <w:numId w:val="33"/>
        </w:numPr>
        <w:snapToGrid w:val="0"/>
        <w:spacing w:after="120"/>
        <w:ind w:leftChars="0" w:left="987"/>
        <w:jc w:val="left"/>
        <w:rPr>
          <w:szCs w:val="21"/>
          <w:highlight w:val="green"/>
        </w:rPr>
      </w:pPr>
      <w:r w:rsidRPr="002D247F">
        <w:rPr>
          <w:rFonts w:hint="eastAsia"/>
          <w:szCs w:val="21"/>
          <w:highlight w:val="green"/>
        </w:rPr>
        <w:t>For</w:t>
      </w:r>
      <w:r w:rsidRPr="002D247F">
        <w:rPr>
          <w:szCs w:val="21"/>
          <w:highlight w:val="green"/>
        </w:rPr>
        <w:t xml:space="preserve"> GSO</w:t>
      </w:r>
      <w:r>
        <w:rPr>
          <w:szCs w:val="21"/>
          <w:highlight w:val="green"/>
        </w:rPr>
        <w:t>:</w:t>
      </w:r>
    </w:p>
    <w:p w14:paraId="5BA4EA72" w14:textId="77777777" w:rsidR="00BB3EA0" w:rsidRPr="002D247F" w:rsidRDefault="00BB3EA0" w:rsidP="00625DF8">
      <w:pPr>
        <w:pStyle w:val="Paragraphedeliste"/>
        <w:widowControl/>
        <w:numPr>
          <w:ilvl w:val="0"/>
          <w:numId w:val="32"/>
        </w:numPr>
        <w:snapToGrid w:val="0"/>
        <w:spacing w:after="120"/>
        <w:ind w:leftChars="0" w:left="1503"/>
        <w:jc w:val="left"/>
        <w:rPr>
          <w:szCs w:val="20"/>
          <w:highlight w:val="green"/>
        </w:rPr>
      </w:pPr>
      <w:r>
        <w:rPr>
          <w:highlight w:val="green"/>
        </w:rPr>
        <w:t>Define</w:t>
      </w:r>
      <w:r w:rsidRPr="00043F13">
        <w:rPr>
          <w:rFonts w:hint="eastAsia"/>
          <w:highlight w:val="green"/>
        </w:rPr>
        <w:t xml:space="preserve"> </w:t>
      </w:r>
      <w:proofErr w:type="spellStart"/>
      <w:r w:rsidRPr="00043F13">
        <w:rPr>
          <w:highlight w:val="green"/>
        </w:rPr>
        <w:t>eDRX</w:t>
      </w:r>
      <w:proofErr w:type="spellEnd"/>
      <w:r>
        <w:rPr>
          <w:highlight w:val="green"/>
        </w:rPr>
        <w:t xml:space="preserve"> related</w:t>
      </w:r>
      <w:r w:rsidRPr="00043F13">
        <w:rPr>
          <w:highlight w:val="green"/>
        </w:rPr>
        <w:t xml:space="preserve"> </w:t>
      </w:r>
      <w:r>
        <w:rPr>
          <w:highlight w:val="green"/>
        </w:rPr>
        <w:t>requirements</w:t>
      </w:r>
      <w:r w:rsidRPr="00043F13">
        <w:rPr>
          <w:rFonts w:hint="eastAsia"/>
          <w:highlight w:val="green"/>
        </w:rPr>
        <w:t xml:space="preserve"> </w:t>
      </w:r>
      <w:r w:rsidRPr="00043F13">
        <w:rPr>
          <w:highlight w:val="green"/>
        </w:rPr>
        <w:t xml:space="preserve">in </w:t>
      </w:r>
      <w:proofErr w:type="spellStart"/>
      <w:r w:rsidRPr="00043F13">
        <w:rPr>
          <w:highlight w:val="green"/>
        </w:rPr>
        <w:t>RRC_Idle</w:t>
      </w:r>
      <w:proofErr w:type="spellEnd"/>
      <w:r w:rsidRPr="00043F13" w:rsidDel="002D619E">
        <w:rPr>
          <w:rFonts w:hint="eastAsia"/>
          <w:highlight w:val="green"/>
        </w:rPr>
        <w:t xml:space="preserve"> </w:t>
      </w:r>
      <w:r w:rsidRPr="00043F13">
        <w:rPr>
          <w:rFonts w:hint="eastAsia"/>
          <w:highlight w:val="green"/>
        </w:rPr>
        <w:t xml:space="preserve">/ </w:t>
      </w:r>
      <w:proofErr w:type="spellStart"/>
      <w:r w:rsidRPr="00043F13">
        <w:rPr>
          <w:highlight w:val="green"/>
        </w:rPr>
        <w:t>RRC_Inactive</w:t>
      </w:r>
      <w:proofErr w:type="spellEnd"/>
      <w:r w:rsidRPr="00043F13">
        <w:rPr>
          <w:highlight w:val="green"/>
        </w:rPr>
        <w:t xml:space="preserve"> mode </w:t>
      </w:r>
      <w:r w:rsidRPr="00043F13">
        <w:rPr>
          <w:rFonts w:hint="eastAsia"/>
          <w:highlight w:val="green"/>
        </w:rPr>
        <w:t xml:space="preserve">for </w:t>
      </w:r>
      <w:r w:rsidRPr="00043F13">
        <w:rPr>
          <w:highlight w:val="green"/>
        </w:rPr>
        <w:t>(e)</w:t>
      </w:r>
      <w:proofErr w:type="spellStart"/>
      <w:r w:rsidRPr="00043F13">
        <w:rPr>
          <w:highlight w:val="green"/>
        </w:rPr>
        <w:t>RedCap</w:t>
      </w:r>
      <w:proofErr w:type="spellEnd"/>
      <w:r w:rsidRPr="00043F13">
        <w:rPr>
          <w:highlight w:val="green"/>
        </w:rPr>
        <w:t xml:space="preserve"> UE with FR1-NTN.</w:t>
      </w:r>
    </w:p>
    <w:p w14:paraId="60C310CC" w14:textId="77777777" w:rsidR="00BB3EA0" w:rsidRDefault="00BB3EA0" w:rsidP="00625DF8">
      <w:pPr>
        <w:pStyle w:val="Paragraphedeliste"/>
        <w:widowControl/>
        <w:numPr>
          <w:ilvl w:val="1"/>
          <w:numId w:val="32"/>
        </w:numPr>
        <w:spacing w:after="120"/>
        <w:ind w:leftChars="0" w:left="2223"/>
        <w:jc w:val="left"/>
        <w:rPr>
          <w:szCs w:val="20"/>
          <w:highlight w:val="green"/>
        </w:rPr>
      </w:pPr>
      <w:r>
        <w:rPr>
          <w:szCs w:val="20"/>
          <w:highlight w:val="green"/>
        </w:rPr>
        <w:lastRenderedPageBreak/>
        <w:t xml:space="preserve">For </w:t>
      </w:r>
      <w:r>
        <w:rPr>
          <w:rFonts w:hint="eastAsia"/>
          <w:szCs w:val="20"/>
          <w:highlight w:val="green"/>
        </w:rPr>
        <w:t>GSO,</w:t>
      </w:r>
      <w:r>
        <w:rPr>
          <w:szCs w:val="20"/>
          <w:highlight w:val="green"/>
        </w:rPr>
        <w:t xml:space="preserve"> </w:t>
      </w:r>
      <w:r w:rsidRPr="002D247F">
        <w:rPr>
          <w:szCs w:val="20"/>
          <w:highlight w:val="green"/>
        </w:rPr>
        <w:t xml:space="preserve">All DRX and </w:t>
      </w:r>
      <w:proofErr w:type="spellStart"/>
      <w:r w:rsidRPr="002D247F">
        <w:rPr>
          <w:szCs w:val="20"/>
          <w:highlight w:val="green"/>
        </w:rPr>
        <w:t>eDRX</w:t>
      </w:r>
      <w:proofErr w:type="spellEnd"/>
      <w:r w:rsidRPr="002D247F">
        <w:rPr>
          <w:szCs w:val="20"/>
          <w:highlight w:val="green"/>
        </w:rPr>
        <w:t xml:space="preserve"> cycle can be supported, and the </w:t>
      </w:r>
      <w:r>
        <w:rPr>
          <w:szCs w:val="20"/>
          <w:highlight w:val="green"/>
        </w:rPr>
        <w:t xml:space="preserve">DRX and </w:t>
      </w:r>
      <w:proofErr w:type="spellStart"/>
      <w:r w:rsidRPr="002D247F">
        <w:rPr>
          <w:szCs w:val="20"/>
          <w:highlight w:val="green"/>
        </w:rPr>
        <w:t>eDRX</w:t>
      </w:r>
      <w:proofErr w:type="spellEnd"/>
      <w:r w:rsidRPr="002D247F">
        <w:rPr>
          <w:szCs w:val="20"/>
          <w:highlight w:val="green"/>
        </w:rPr>
        <w:t xml:space="preserve"> related requirements for </w:t>
      </w:r>
      <w:proofErr w:type="spellStart"/>
      <w:r w:rsidRPr="002D247F">
        <w:rPr>
          <w:szCs w:val="20"/>
          <w:highlight w:val="green"/>
        </w:rPr>
        <w:t>RedCap</w:t>
      </w:r>
      <w:proofErr w:type="spellEnd"/>
      <w:r w:rsidRPr="002D247F">
        <w:rPr>
          <w:szCs w:val="20"/>
          <w:highlight w:val="green"/>
        </w:rPr>
        <w:t xml:space="preserve"> UE in TN are re-used. </w:t>
      </w:r>
    </w:p>
    <w:p w14:paraId="366845D7" w14:textId="77777777" w:rsidR="00BB3EA0" w:rsidRDefault="00BB3EA0" w:rsidP="00625DF8">
      <w:pPr>
        <w:pStyle w:val="Paragraphedeliste"/>
        <w:widowControl/>
        <w:numPr>
          <w:ilvl w:val="0"/>
          <w:numId w:val="33"/>
        </w:numPr>
        <w:snapToGrid w:val="0"/>
        <w:spacing w:after="120"/>
        <w:ind w:leftChars="0" w:left="987"/>
        <w:jc w:val="left"/>
        <w:rPr>
          <w:szCs w:val="21"/>
        </w:rPr>
      </w:pPr>
      <w:r w:rsidRPr="00DE0E3A">
        <w:rPr>
          <w:rFonts w:hint="eastAsia"/>
          <w:szCs w:val="21"/>
        </w:rPr>
        <w:t>F</w:t>
      </w:r>
      <w:r w:rsidRPr="00DE0E3A">
        <w:rPr>
          <w:szCs w:val="21"/>
        </w:rPr>
        <w:t>urther discuss for LEO</w:t>
      </w:r>
    </w:p>
    <w:p w14:paraId="5638B373" w14:textId="762D5E80" w:rsidR="00BB3EA0" w:rsidRDefault="00BB3EA0" w:rsidP="000E67B9">
      <w:pPr>
        <w:rPr>
          <w:lang w:val="en-US" w:eastAsia="en-US"/>
        </w:rPr>
      </w:pPr>
    </w:p>
    <w:p w14:paraId="458F4664" w14:textId="1E1E9B8B" w:rsidR="00BC5BDF" w:rsidRDefault="00BC5BDF" w:rsidP="000E67B9">
      <w:pPr>
        <w:rPr>
          <w:lang w:val="en-US" w:eastAsia="en-US"/>
        </w:rPr>
      </w:pPr>
      <w:r>
        <w:rPr>
          <w:lang w:val="en-US" w:eastAsia="en-US"/>
        </w:rPr>
        <w:t>Agreed documents</w:t>
      </w:r>
    </w:p>
    <w:p w14:paraId="40E56FEA" w14:textId="47A1620A" w:rsidR="00BC5BDF" w:rsidRPr="00BC5BDF" w:rsidRDefault="00BC5BDF" w:rsidP="00625DF8">
      <w:pPr>
        <w:pStyle w:val="Paragraphedeliste"/>
        <w:numPr>
          <w:ilvl w:val="0"/>
          <w:numId w:val="34"/>
        </w:numPr>
        <w:ind w:leftChars="0"/>
        <w:rPr>
          <w:lang w:eastAsia="en-US"/>
        </w:rPr>
      </w:pPr>
      <w:r w:rsidRPr="00BC5BDF">
        <w:rPr>
          <w:lang w:eastAsia="en-US"/>
        </w:rPr>
        <w:t>R4-2416920</w:t>
      </w:r>
      <w:r w:rsidRPr="00BC5BDF">
        <w:rPr>
          <w:lang w:eastAsia="en-US"/>
        </w:rPr>
        <w:tab/>
        <w:t>Reply LS on common TA in a regenerative payload scenario</w:t>
      </w:r>
      <w:r w:rsidRPr="00BC5BDF">
        <w:rPr>
          <w:lang w:eastAsia="en-US"/>
        </w:rPr>
        <w:tab/>
        <w:t>CMCC</w:t>
      </w:r>
    </w:p>
    <w:p w14:paraId="3D032C04" w14:textId="72ED0A8D" w:rsidR="00BC5BDF" w:rsidRPr="00BC5BDF" w:rsidRDefault="00BC5BDF" w:rsidP="00625DF8">
      <w:pPr>
        <w:pStyle w:val="Paragraphedeliste"/>
        <w:numPr>
          <w:ilvl w:val="0"/>
          <w:numId w:val="34"/>
        </w:numPr>
        <w:ind w:leftChars="0"/>
        <w:rPr>
          <w:lang w:eastAsia="en-US"/>
        </w:rPr>
      </w:pPr>
      <w:r w:rsidRPr="00BC5BDF">
        <w:rPr>
          <w:lang w:eastAsia="en-US"/>
        </w:rPr>
        <w:t>R4-2416865</w:t>
      </w:r>
      <w:r w:rsidRPr="00BC5BDF">
        <w:rPr>
          <w:lang w:eastAsia="en-US"/>
        </w:rPr>
        <w:tab/>
        <w:t>WF on RRM requirements for NR_NTN_Ph3_Part1</w:t>
      </w:r>
      <w:r w:rsidRPr="00BC5BDF">
        <w:rPr>
          <w:lang w:eastAsia="en-US"/>
        </w:rPr>
        <w:tab/>
      </w:r>
      <w:r w:rsidRPr="00BC5BDF">
        <w:rPr>
          <w:lang w:eastAsia="en-US"/>
        </w:rPr>
        <w:tab/>
        <w:t>CATT</w:t>
      </w:r>
    </w:p>
    <w:p w14:paraId="6E1BCF6B" w14:textId="306F2E2C" w:rsidR="001032CD" w:rsidRDefault="00BC5BDF" w:rsidP="00625DF8">
      <w:pPr>
        <w:pStyle w:val="Paragraphedeliste"/>
        <w:numPr>
          <w:ilvl w:val="0"/>
          <w:numId w:val="34"/>
        </w:numPr>
        <w:ind w:leftChars="0"/>
        <w:rPr>
          <w:lang w:eastAsia="en-US"/>
        </w:rPr>
      </w:pPr>
      <w:r w:rsidRPr="00BC5BDF">
        <w:rPr>
          <w:lang w:eastAsia="en-US"/>
        </w:rPr>
        <w:t>R4-2416866</w:t>
      </w:r>
      <w:r w:rsidRPr="00BC5BDF">
        <w:rPr>
          <w:lang w:eastAsia="en-US"/>
        </w:rPr>
        <w:tab/>
        <w:t>WF on RRM requirements for NR_NTN_Ph3_Part2</w:t>
      </w:r>
      <w:r w:rsidRPr="00BC5BDF">
        <w:rPr>
          <w:lang w:eastAsia="en-US"/>
        </w:rPr>
        <w:tab/>
      </w:r>
      <w:r w:rsidRPr="00BC5BDF">
        <w:rPr>
          <w:lang w:eastAsia="en-US"/>
        </w:rPr>
        <w:tab/>
        <w:t>Qualcomm</w:t>
      </w:r>
    </w:p>
    <w:p w14:paraId="7C538AF8" w14:textId="77777777" w:rsidR="001032CD" w:rsidRPr="00BB3EA0" w:rsidRDefault="001032CD" w:rsidP="000E67B9">
      <w:pPr>
        <w:rPr>
          <w:lang w:val="en-US" w:eastAsia="en-US"/>
        </w:rPr>
      </w:pPr>
    </w:p>
    <w:p w14:paraId="52E4D7C7" w14:textId="62E5C613" w:rsidR="00521D5D" w:rsidRPr="002A0A65" w:rsidRDefault="00521D5D" w:rsidP="00521D5D">
      <w:pPr>
        <w:spacing w:afterLines="50" w:after="120"/>
        <w:rPr>
          <w:rFonts w:ascii="Arial" w:eastAsia="DengXian" w:hAnsi="Arial" w:cs="Arial"/>
          <w:sz w:val="24"/>
        </w:rPr>
      </w:pPr>
      <w:r w:rsidRPr="002A0A65">
        <w:rPr>
          <w:rFonts w:ascii="Arial" w:eastAsia="DengXian" w:hAnsi="Arial" w:cs="Arial" w:hint="eastAsia"/>
          <w:sz w:val="24"/>
        </w:rPr>
        <w:t>2.</w:t>
      </w:r>
      <w:r w:rsidRPr="002A0A65">
        <w:rPr>
          <w:rFonts w:ascii="Arial" w:eastAsia="DengXian" w:hAnsi="Arial" w:cs="Arial"/>
          <w:sz w:val="24"/>
        </w:rPr>
        <w:t>4</w:t>
      </w:r>
      <w:r w:rsidRPr="002A0A65">
        <w:rPr>
          <w:rFonts w:ascii="Arial" w:eastAsia="DengXian" w:hAnsi="Arial" w:cs="Arial" w:hint="eastAsia"/>
          <w:sz w:val="24"/>
        </w:rPr>
        <w:t>.1.1 Decisions during RAN</w:t>
      </w:r>
      <w:r w:rsidRPr="002A0A65">
        <w:rPr>
          <w:rFonts w:ascii="Arial" w:eastAsia="DengXian" w:hAnsi="Arial" w:cs="Arial"/>
          <w:sz w:val="24"/>
        </w:rPr>
        <w:t>4</w:t>
      </w:r>
      <w:r w:rsidRPr="002A0A65">
        <w:rPr>
          <w:rFonts w:ascii="Arial" w:eastAsia="DengXian" w:hAnsi="Arial" w:cs="Arial" w:hint="eastAsia"/>
          <w:sz w:val="24"/>
        </w:rPr>
        <w:t>#1</w:t>
      </w:r>
      <w:r w:rsidRPr="002A0A65">
        <w:rPr>
          <w:rFonts w:ascii="Arial" w:eastAsia="DengXian" w:hAnsi="Arial" w:cs="Arial"/>
          <w:sz w:val="24"/>
        </w:rPr>
        <w:t>1</w:t>
      </w:r>
      <w:r>
        <w:rPr>
          <w:rFonts w:ascii="Arial" w:eastAsia="DengXian" w:hAnsi="Arial" w:cs="Arial"/>
          <w:sz w:val="24"/>
        </w:rPr>
        <w:t>3</w:t>
      </w:r>
    </w:p>
    <w:p w14:paraId="3036C748" w14:textId="77777777" w:rsidR="00521D5D" w:rsidRPr="007B556E" w:rsidRDefault="00521D5D" w:rsidP="00521D5D">
      <w:pPr>
        <w:spacing w:beforeLines="50" w:before="120" w:afterLines="50" w:after="120"/>
        <w:rPr>
          <w:rFonts w:ascii="Arial" w:eastAsia="DengXian" w:hAnsi="Arial" w:cs="Arial"/>
          <w:b/>
          <w:sz w:val="22"/>
        </w:rPr>
      </w:pPr>
      <w:r w:rsidRPr="007B556E">
        <w:rPr>
          <w:rFonts w:ascii="Arial" w:eastAsia="DengXian" w:hAnsi="Arial" w:cs="Arial" w:hint="eastAsia"/>
          <w:b/>
          <w:sz w:val="22"/>
        </w:rPr>
        <w:t>2.</w:t>
      </w:r>
      <w:r w:rsidRPr="007B556E">
        <w:rPr>
          <w:rFonts w:ascii="Arial" w:eastAsia="DengXian" w:hAnsi="Arial" w:cs="Arial"/>
          <w:b/>
          <w:sz w:val="22"/>
        </w:rPr>
        <w:t>4</w:t>
      </w:r>
      <w:r w:rsidRPr="007B556E">
        <w:rPr>
          <w:rFonts w:ascii="Arial" w:eastAsia="DengXian" w:hAnsi="Arial" w:cs="Arial" w:hint="eastAsia"/>
          <w:b/>
          <w:sz w:val="22"/>
        </w:rPr>
        <w:t xml:space="preserve">.1.1.1 </w:t>
      </w:r>
      <w:r w:rsidRPr="007B556E">
        <w:rPr>
          <w:rFonts w:ascii="Arial" w:eastAsia="DengXian" w:hAnsi="Arial" w:cs="Arial"/>
          <w:b/>
          <w:sz w:val="22"/>
        </w:rPr>
        <w:t>UE RF requirements</w:t>
      </w:r>
    </w:p>
    <w:p w14:paraId="2AF68361" w14:textId="77777777" w:rsidR="008C0F14" w:rsidRDefault="008C0F14" w:rsidP="008C0F14">
      <w:pPr>
        <w:rPr>
          <w:lang w:val="en-US" w:eastAsia="en-US"/>
        </w:rPr>
      </w:pPr>
      <w:r>
        <w:rPr>
          <w:lang w:val="en-US" w:eastAsia="en-US"/>
        </w:rPr>
        <w:t>Agreed documents</w:t>
      </w:r>
    </w:p>
    <w:p w14:paraId="595A7B27" w14:textId="4420F721" w:rsidR="008C0F14" w:rsidRPr="008C0F14" w:rsidRDefault="008C0F14" w:rsidP="00625DF8">
      <w:pPr>
        <w:pStyle w:val="Paragraphedeliste"/>
        <w:numPr>
          <w:ilvl w:val="0"/>
          <w:numId w:val="34"/>
        </w:numPr>
        <w:ind w:leftChars="0"/>
        <w:rPr>
          <w:lang w:eastAsia="en-US"/>
        </w:rPr>
      </w:pPr>
      <w:r w:rsidRPr="008C0F14">
        <w:rPr>
          <w:lang w:eastAsia="en-US"/>
        </w:rPr>
        <w:t>R4-2419898</w:t>
      </w:r>
      <w:r w:rsidRPr="008C0F14">
        <w:rPr>
          <w:lang w:eastAsia="en-US"/>
        </w:rPr>
        <w:tab/>
        <w:t>LS on simultaneous operation between GNSS and NR NTN</w:t>
      </w:r>
      <w:r w:rsidRPr="008C0F14">
        <w:rPr>
          <w:lang w:eastAsia="en-US"/>
        </w:rPr>
        <w:tab/>
        <w:t xml:space="preserve">Source: Huawei   </w:t>
      </w:r>
    </w:p>
    <w:p w14:paraId="4087F4C4" w14:textId="77777777" w:rsidR="00521D5D" w:rsidRPr="002A0A65" w:rsidRDefault="00521D5D" w:rsidP="00521D5D">
      <w:pPr>
        <w:rPr>
          <w:b/>
          <w:bCs/>
          <w:u w:val="single"/>
        </w:rPr>
      </w:pPr>
    </w:p>
    <w:p w14:paraId="3AC5D45A" w14:textId="77777777" w:rsidR="00521D5D" w:rsidRPr="002A0A65" w:rsidRDefault="00521D5D" w:rsidP="00521D5D"/>
    <w:p w14:paraId="52704FAB" w14:textId="77777777" w:rsidR="00521D5D" w:rsidRPr="007B556E" w:rsidRDefault="00521D5D" w:rsidP="00521D5D">
      <w:pPr>
        <w:spacing w:beforeLines="50" w:before="120" w:afterLines="50" w:after="120"/>
        <w:rPr>
          <w:rFonts w:ascii="Arial" w:eastAsia="DengXian" w:hAnsi="Arial" w:cs="Arial"/>
          <w:b/>
          <w:sz w:val="22"/>
        </w:rPr>
      </w:pPr>
      <w:r w:rsidRPr="007B556E">
        <w:rPr>
          <w:rFonts w:ascii="Arial" w:eastAsia="DengXian" w:hAnsi="Arial" w:cs="Arial"/>
          <w:b/>
          <w:sz w:val="22"/>
        </w:rPr>
        <w:t>2.4.1.1.2 SAN RF requirements</w:t>
      </w:r>
    </w:p>
    <w:p w14:paraId="39AD3E32" w14:textId="121ECE55" w:rsidR="00521D5D" w:rsidRPr="002A0A65" w:rsidRDefault="008C0F14" w:rsidP="00521D5D">
      <w:pPr>
        <w:rPr>
          <w:lang w:eastAsia="en-US"/>
        </w:rPr>
      </w:pPr>
      <w:r>
        <w:rPr>
          <w:lang w:eastAsia="en-US"/>
        </w:rPr>
        <w:t>-</w:t>
      </w:r>
    </w:p>
    <w:p w14:paraId="4637CD4B" w14:textId="77777777" w:rsidR="00521D5D" w:rsidRPr="007B556E" w:rsidRDefault="00521D5D" w:rsidP="00521D5D">
      <w:pPr>
        <w:spacing w:beforeLines="50" w:before="120" w:afterLines="50" w:after="120"/>
        <w:rPr>
          <w:rFonts w:ascii="Arial" w:eastAsia="DengXian" w:hAnsi="Arial" w:cs="Arial"/>
          <w:b/>
          <w:sz w:val="22"/>
        </w:rPr>
      </w:pPr>
      <w:r w:rsidRPr="007B556E">
        <w:rPr>
          <w:rFonts w:ascii="Arial" w:eastAsia="DengXian" w:hAnsi="Arial" w:cs="Arial"/>
          <w:b/>
          <w:sz w:val="22"/>
        </w:rPr>
        <w:t>2.4.1.1.</w:t>
      </w:r>
      <w:r w:rsidRPr="007B556E">
        <w:rPr>
          <w:rFonts w:ascii="Arial" w:eastAsia="DengXian" w:hAnsi="Arial" w:cs="Arial" w:hint="eastAsia"/>
          <w:b/>
          <w:sz w:val="22"/>
        </w:rPr>
        <w:t>3</w:t>
      </w:r>
      <w:r w:rsidRPr="007B556E">
        <w:rPr>
          <w:rFonts w:ascii="Arial" w:eastAsia="DengXian" w:hAnsi="Arial" w:cs="Arial"/>
          <w:b/>
          <w:sz w:val="22"/>
        </w:rPr>
        <w:t xml:space="preserve"> RRM requirements</w:t>
      </w:r>
    </w:p>
    <w:p w14:paraId="3D35448F" w14:textId="77777777" w:rsidR="005F3650" w:rsidRPr="00597F2E" w:rsidRDefault="005F3650" w:rsidP="005F3650">
      <w:pPr>
        <w:snapToGrid w:val="0"/>
        <w:rPr>
          <w:szCs w:val="21"/>
          <w:highlight w:val="green"/>
          <w:lang w:eastAsia="zh-CN"/>
        </w:rPr>
      </w:pPr>
      <w:r w:rsidRPr="00597F2E">
        <w:rPr>
          <w:rFonts w:hint="eastAsia"/>
          <w:szCs w:val="21"/>
          <w:highlight w:val="green"/>
          <w:lang w:eastAsia="zh-CN"/>
        </w:rPr>
        <w:t>A</w:t>
      </w:r>
      <w:r w:rsidRPr="00597F2E">
        <w:rPr>
          <w:szCs w:val="21"/>
          <w:highlight w:val="green"/>
          <w:lang w:eastAsia="zh-CN"/>
        </w:rPr>
        <w:t>greement:</w:t>
      </w:r>
    </w:p>
    <w:p w14:paraId="3F940887" w14:textId="77777777" w:rsidR="005F3650" w:rsidRPr="00597F2E" w:rsidRDefault="005F3650" w:rsidP="00625DF8">
      <w:pPr>
        <w:pStyle w:val="Paragraphedeliste"/>
        <w:widowControl/>
        <w:numPr>
          <w:ilvl w:val="0"/>
          <w:numId w:val="32"/>
        </w:numPr>
        <w:snapToGrid w:val="0"/>
        <w:spacing w:after="120"/>
        <w:ind w:leftChars="0"/>
        <w:jc w:val="left"/>
        <w:rPr>
          <w:szCs w:val="21"/>
          <w:highlight w:val="green"/>
        </w:rPr>
      </w:pPr>
      <w:r w:rsidRPr="00597F2E">
        <w:rPr>
          <w:szCs w:val="21"/>
          <w:highlight w:val="green"/>
        </w:rPr>
        <w:t xml:space="preserve">Deprioritize parallel measurement gap for </w:t>
      </w:r>
      <w:proofErr w:type="spellStart"/>
      <w:r w:rsidRPr="00597F2E">
        <w:rPr>
          <w:szCs w:val="21"/>
          <w:highlight w:val="green"/>
        </w:rPr>
        <w:t>RedCap</w:t>
      </w:r>
      <w:proofErr w:type="spellEnd"/>
      <w:r w:rsidRPr="00597F2E">
        <w:rPr>
          <w:szCs w:val="21"/>
          <w:highlight w:val="green"/>
        </w:rPr>
        <w:t xml:space="preserve"> UE in NTN. Come back to this issue at Apr 2025 meeting. </w:t>
      </w:r>
    </w:p>
    <w:p w14:paraId="2D1E2A26" w14:textId="77777777" w:rsidR="005F3650" w:rsidRPr="000F0449" w:rsidRDefault="005F3650" w:rsidP="005F3650">
      <w:pPr>
        <w:snapToGrid w:val="0"/>
        <w:rPr>
          <w:sz w:val="21"/>
          <w:szCs w:val="21"/>
          <w:highlight w:val="green"/>
          <w:lang w:eastAsia="zh-CN"/>
        </w:rPr>
      </w:pPr>
      <w:r w:rsidRPr="000F0449">
        <w:rPr>
          <w:rFonts w:hint="eastAsia"/>
          <w:sz w:val="21"/>
          <w:szCs w:val="21"/>
          <w:highlight w:val="green"/>
          <w:lang w:eastAsia="zh-CN"/>
        </w:rPr>
        <w:t>A</w:t>
      </w:r>
      <w:r w:rsidRPr="000F0449">
        <w:rPr>
          <w:sz w:val="21"/>
          <w:szCs w:val="21"/>
          <w:highlight w:val="green"/>
          <w:lang w:eastAsia="zh-CN"/>
        </w:rPr>
        <w:t>greement:</w:t>
      </w:r>
    </w:p>
    <w:p w14:paraId="7943BB6F" w14:textId="77777777" w:rsidR="005F3650" w:rsidRPr="000F0449" w:rsidRDefault="005F3650" w:rsidP="00792C08">
      <w:pPr>
        <w:pStyle w:val="Paragraphedeliste"/>
        <w:snapToGrid w:val="0"/>
        <w:ind w:leftChars="0" w:left="0"/>
        <w:rPr>
          <w:szCs w:val="21"/>
          <w:highlight w:val="green"/>
        </w:rPr>
      </w:pPr>
      <w:r w:rsidRPr="000F0449">
        <w:rPr>
          <w:szCs w:val="21"/>
          <w:highlight w:val="green"/>
        </w:rPr>
        <w:t xml:space="preserve">For NR </w:t>
      </w:r>
      <w:r w:rsidRPr="000F0449">
        <w:rPr>
          <w:iCs/>
          <w:szCs w:val="21"/>
          <w:highlight w:val="green"/>
        </w:rPr>
        <w:t>RACH-based</w:t>
      </w:r>
      <w:r w:rsidRPr="000F0449">
        <w:rPr>
          <w:szCs w:val="21"/>
          <w:highlight w:val="green"/>
        </w:rPr>
        <w:t xml:space="preserve"> HO requirements,</w:t>
      </w:r>
    </w:p>
    <w:p w14:paraId="367A840A" w14:textId="77777777" w:rsidR="005F3650" w:rsidRPr="000F0449" w:rsidRDefault="005F3650" w:rsidP="00625DF8">
      <w:pPr>
        <w:pStyle w:val="Paragraphedeliste"/>
        <w:widowControl/>
        <w:numPr>
          <w:ilvl w:val="2"/>
          <w:numId w:val="32"/>
        </w:numPr>
        <w:snapToGrid w:val="0"/>
        <w:spacing w:after="120"/>
        <w:ind w:leftChars="0" w:left="1576"/>
        <w:jc w:val="left"/>
        <w:rPr>
          <w:iCs/>
          <w:szCs w:val="21"/>
          <w:highlight w:val="green"/>
        </w:rPr>
      </w:pPr>
      <w:r w:rsidRPr="000F0449">
        <w:rPr>
          <w:iCs/>
          <w:szCs w:val="21"/>
          <w:highlight w:val="green"/>
        </w:rPr>
        <w:t>For 2Rx (e)</w:t>
      </w:r>
      <w:proofErr w:type="spellStart"/>
      <w:r w:rsidRPr="000F0449">
        <w:rPr>
          <w:iCs/>
          <w:szCs w:val="21"/>
          <w:highlight w:val="green"/>
        </w:rPr>
        <w:t>RedCap</w:t>
      </w:r>
      <w:proofErr w:type="spellEnd"/>
      <w:r w:rsidRPr="000F0449">
        <w:rPr>
          <w:iCs/>
          <w:szCs w:val="21"/>
          <w:highlight w:val="green"/>
        </w:rPr>
        <w:t xml:space="preserve"> UEs with FR1-NTN bands, reuse the legacy FR1-NTN RACH-based HO requirements for normal UEs.</w:t>
      </w:r>
    </w:p>
    <w:p w14:paraId="15285112" w14:textId="77777777" w:rsidR="005F3650" w:rsidRPr="000F0449" w:rsidRDefault="005F3650" w:rsidP="00625DF8">
      <w:pPr>
        <w:pStyle w:val="Paragraphedeliste"/>
        <w:widowControl/>
        <w:numPr>
          <w:ilvl w:val="2"/>
          <w:numId w:val="32"/>
        </w:numPr>
        <w:snapToGrid w:val="0"/>
        <w:spacing w:after="120"/>
        <w:ind w:leftChars="0" w:left="1576"/>
        <w:jc w:val="left"/>
        <w:rPr>
          <w:szCs w:val="21"/>
          <w:highlight w:val="green"/>
        </w:rPr>
      </w:pPr>
      <w:r w:rsidRPr="000F0449">
        <w:rPr>
          <w:iCs/>
          <w:szCs w:val="21"/>
          <w:highlight w:val="green"/>
        </w:rPr>
        <w:t>For 1Rx (e)</w:t>
      </w:r>
      <w:proofErr w:type="spellStart"/>
      <w:r w:rsidRPr="000F0449">
        <w:rPr>
          <w:iCs/>
          <w:szCs w:val="21"/>
          <w:highlight w:val="green"/>
        </w:rPr>
        <w:t>RedCap</w:t>
      </w:r>
      <w:proofErr w:type="spellEnd"/>
      <w:r w:rsidRPr="000F0449">
        <w:rPr>
          <w:iCs/>
          <w:szCs w:val="21"/>
          <w:highlight w:val="green"/>
        </w:rPr>
        <w:t xml:space="preserve"> UEs with FR1-NTN bands, RACH-based </w:t>
      </w:r>
      <w:r w:rsidRPr="000F0449">
        <w:rPr>
          <w:szCs w:val="21"/>
          <w:highlight w:val="green"/>
        </w:rPr>
        <w:t>handover delays should be extended compared to those defined for 2Rx (e)</w:t>
      </w:r>
      <w:proofErr w:type="spellStart"/>
      <w:r w:rsidRPr="000F0449">
        <w:rPr>
          <w:szCs w:val="21"/>
          <w:highlight w:val="green"/>
        </w:rPr>
        <w:t>RedCap</w:t>
      </w:r>
      <w:proofErr w:type="spellEnd"/>
      <w:r w:rsidRPr="000F0449">
        <w:rPr>
          <w:szCs w:val="21"/>
          <w:highlight w:val="green"/>
        </w:rPr>
        <w:t xml:space="preserve"> UEs.</w:t>
      </w:r>
    </w:p>
    <w:p w14:paraId="46BAE66C" w14:textId="77777777" w:rsidR="005F3650" w:rsidRPr="000F0449" w:rsidRDefault="005F3650" w:rsidP="00625DF8">
      <w:pPr>
        <w:pStyle w:val="Paragraphedeliste"/>
        <w:widowControl/>
        <w:numPr>
          <w:ilvl w:val="3"/>
          <w:numId w:val="32"/>
        </w:numPr>
        <w:snapToGrid w:val="0"/>
        <w:spacing w:after="120"/>
        <w:ind w:leftChars="0" w:left="2296"/>
        <w:jc w:val="left"/>
        <w:rPr>
          <w:szCs w:val="21"/>
          <w:highlight w:val="green"/>
        </w:rPr>
      </w:pPr>
      <w:r w:rsidRPr="000F0449">
        <w:rPr>
          <w:szCs w:val="21"/>
          <w:highlight w:val="green"/>
        </w:rPr>
        <w:t xml:space="preserve">Define the relaxation on </w:t>
      </w:r>
      <w:proofErr w:type="spellStart"/>
      <w:r w:rsidRPr="000F0449">
        <w:rPr>
          <w:szCs w:val="21"/>
          <w:highlight w:val="green"/>
        </w:rPr>
        <w:t>T</w:t>
      </w:r>
      <w:r w:rsidRPr="000F0449">
        <w:rPr>
          <w:szCs w:val="21"/>
          <w:highlight w:val="green"/>
          <w:vertAlign w:val="subscript"/>
        </w:rPr>
        <w:t>search</w:t>
      </w:r>
      <w:proofErr w:type="spellEnd"/>
      <w:r w:rsidRPr="000F0449">
        <w:rPr>
          <w:szCs w:val="21"/>
          <w:highlight w:val="green"/>
        </w:rPr>
        <w:t xml:space="preserve"> for unknown intra/inter-frequency cell, and the same relaxation for 1 Rx </w:t>
      </w:r>
      <w:proofErr w:type="spellStart"/>
      <w:r w:rsidRPr="000F0449">
        <w:rPr>
          <w:szCs w:val="21"/>
          <w:highlight w:val="green"/>
        </w:rPr>
        <w:t>RedCap</w:t>
      </w:r>
      <w:proofErr w:type="spellEnd"/>
      <w:r w:rsidRPr="000F0449">
        <w:rPr>
          <w:szCs w:val="21"/>
          <w:highlight w:val="green"/>
        </w:rPr>
        <w:t xml:space="preserve"> UE in TN network can be reused.</w:t>
      </w:r>
    </w:p>
    <w:p w14:paraId="0B2690A2" w14:textId="77777777" w:rsidR="005F3650" w:rsidRPr="000F0449" w:rsidRDefault="005F3650" w:rsidP="00625DF8">
      <w:pPr>
        <w:pStyle w:val="Paragraphedeliste"/>
        <w:widowControl/>
        <w:numPr>
          <w:ilvl w:val="0"/>
          <w:numId w:val="35"/>
        </w:numPr>
        <w:snapToGrid w:val="0"/>
        <w:spacing w:after="120"/>
        <w:ind w:leftChars="0" w:left="2716"/>
        <w:jc w:val="left"/>
        <w:rPr>
          <w:szCs w:val="21"/>
          <w:highlight w:val="green"/>
        </w:rPr>
      </w:pPr>
      <w:r w:rsidRPr="000F0449">
        <w:rPr>
          <w:iCs/>
          <w:szCs w:val="21"/>
          <w:highlight w:val="green"/>
        </w:rPr>
        <w:t>Relax by 1 sample:</w:t>
      </w:r>
      <w:r w:rsidRPr="000F0449">
        <w:rPr>
          <w:rFonts w:eastAsia="Calibri"/>
          <w:szCs w:val="21"/>
          <w:highlight w:val="green"/>
          <w:lang w:eastAsia="en-US"/>
        </w:rPr>
        <w:t xml:space="preserve"> </w:t>
      </w:r>
      <w:proofErr w:type="spellStart"/>
      <w:r w:rsidRPr="000F0449">
        <w:rPr>
          <w:rFonts w:eastAsia="Calibri"/>
          <w:szCs w:val="21"/>
          <w:highlight w:val="green"/>
          <w:lang w:eastAsia="en-US"/>
        </w:rPr>
        <w:t>T</w:t>
      </w:r>
      <w:r w:rsidRPr="000F0449">
        <w:rPr>
          <w:rFonts w:eastAsia="Calibri"/>
          <w:szCs w:val="21"/>
          <w:highlight w:val="green"/>
          <w:vertAlign w:val="subscript"/>
          <w:lang w:eastAsia="en-US"/>
        </w:rPr>
        <w:t>search</w:t>
      </w:r>
      <w:proofErr w:type="spellEnd"/>
      <w:r w:rsidRPr="000F0449">
        <w:rPr>
          <w:rFonts w:eastAsia="Calibri"/>
          <w:szCs w:val="21"/>
          <w:highlight w:val="green"/>
          <w:vertAlign w:val="subscript"/>
          <w:lang w:eastAsia="en-US"/>
        </w:rPr>
        <w:t xml:space="preserve"> </w:t>
      </w:r>
      <w:r w:rsidRPr="000F0449">
        <w:rPr>
          <w:rFonts w:eastAsia="Calibri"/>
          <w:szCs w:val="21"/>
          <w:highlight w:val="green"/>
          <w:lang w:eastAsia="en-US"/>
        </w:rPr>
        <w:t>= 2*</w:t>
      </w:r>
      <w:proofErr w:type="spellStart"/>
      <w:r w:rsidRPr="000F0449">
        <w:rPr>
          <w:rFonts w:eastAsia="Calibri"/>
          <w:szCs w:val="21"/>
          <w:highlight w:val="green"/>
          <w:lang w:eastAsia="en-US"/>
        </w:rPr>
        <w:t>T</w:t>
      </w:r>
      <w:r w:rsidRPr="000F0449">
        <w:rPr>
          <w:rFonts w:eastAsia="Calibri"/>
          <w:szCs w:val="21"/>
          <w:highlight w:val="green"/>
          <w:vertAlign w:val="subscript"/>
          <w:lang w:eastAsia="en-US"/>
        </w:rPr>
        <w:t>rs</w:t>
      </w:r>
      <w:proofErr w:type="spellEnd"/>
      <w:r w:rsidRPr="000F0449">
        <w:rPr>
          <w:rFonts w:eastAsia="Calibri"/>
          <w:szCs w:val="21"/>
          <w:highlight w:val="green"/>
          <w:lang w:eastAsia="en-US"/>
        </w:rPr>
        <w:t xml:space="preserve"> for intra-frequency HO</w:t>
      </w:r>
    </w:p>
    <w:p w14:paraId="618750B2" w14:textId="77777777" w:rsidR="005F3650" w:rsidRPr="000F0449" w:rsidRDefault="005F3650" w:rsidP="00625DF8">
      <w:pPr>
        <w:pStyle w:val="Paragraphedeliste"/>
        <w:widowControl/>
        <w:numPr>
          <w:ilvl w:val="0"/>
          <w:numId w:val="35"/>
        </w:numPr>
        <w:snapToGrid w:val="0"/>
        <w:spacing w:after="120"/>
        <w:ind w:leftChars="0" w:left="2716"/>
        <w:jc w:val="left"/>
        <w:rPr>
          <w:szCs w:val="21"/>
          <w:highlight w:val="green"/>
        </w:rPr>
      </w:pPr>
      <w:r w:rsidRPr="000F0449">
        <w:rPr>
          <w:iCs/>
          <w:szCs w:val="21"/>
          <w:highlight w:val="green"/>
        </w:rPr>
        <w:t>Relax by 2 samples:</w:t>
      </w:r>
      <w:r w:rsidRPr="000F0449">
        <w:rPr>
          <w:rFonts w:eastAsia="Calibri"/>
          <w:szCs w:val="21"/>
          <w:highlight w:val="green"/>
          <w:lang w:eastAsia="en-US"/>
        </w:rPr>
        <w:t xml:space="preserve"> </w:t>
      </w:r>
      <w:proofErr w:type="spellStart"/>
      <w:r w:rsidRPr="000F0449">
        <w:rPr>
          <w:rFonts w:eastAsia="Calibri"/>
          <w:szCs w:val="21"/>
          <w:highlight w:val="green"/>
          <w:lang w:eastAsia="en-US"/>
        </w:rPr>
        <w:t>T</w:t>
      </w:r>
      <w:r w:rsidRPr="000F0449">
        <w:rPr>
          <w:rFonts w:eastAsia="Calibri"/>
          <w:szCs w:val="21"/>
          <w:highlight w:val="green"/>
          <w:vertAlign w:val="subscript"/>
          <w:lang w:eastAsia="en-US"/>
        </w:rPr>
        <w:t>search</w:t>
      </w:r>
      <w:proofErr w:type="spellEnd"/>
      <w:r w:rsidRPr="000F0449">
        <w:rPr>
          <w:rFonts w:eastAsia="Calibri"/>
          <w:szCs w:val="21"/>
          <w:highlight w:val="green"/>
          <w:lang w:eastAsia="en-US"/>
        </w:rPr>
        <w:t xml:space="preserve"> = 5* </w:t>
      </w:r>
      <w:proofErr w:type="spellStart"/>
      <w:r w:rsidRPr="000F0449">
        <w:rPr>
          <w:rFonts w:eastAsia="Calibri"/>
          <w:szCs w:val="21"/>
          <w:highlight w:val="green"/>
          <w:lang w:eastAsia="en-US"/>
        </w:rPr>
        <w:t>T</w:t>
      </w:r>
      <w:r w:rsidRPr="000F0449">
        <w:rPr>
          <w:rFonts w:eastAsia="Calibri"/>
          <w:szCs w:val="21"/>
          <w:highlight w:val="green"/>
          <w:vertAlign w:val="subscript"/>
          <w:lang w:eastAsia="en-US"/>
        </w:rPr>
        <w:t>rs</w:t>
      </w:r>
      <w:proofErr w:type="spellEnd"/>
      <w:r w:rsidRPr="000F0449">
        <w:rPr>
          <w:rFonts w:eastAsia="Calibri"/>
          <w:szCs w:val="21"/>
          <w:highlight w:val="green"/>
          <w:lang w:eastAsia="en-US"/>
        </w:rPr>
        <w:t xml:space="preserve"> for inter-frequency HO</w:t>
      </w:r>
    </w:p>
    <w:p w14:paraId="5DFE804A" w14:textId="77777777" w:rsidR="005F3650" w:rsidRPr="000F0449" w:rsidRDefault="005F3650" w:rsidP="005F3650">
      <w:pPr>
        <w:pStyle w:val="Paragraphedeliste"/>
        <w:snapToGrid w:val="0"/>
        <w:ind w:left="800"/>
        <w:rPr>
          <w:szCs w:val="21"/>
          <w:highlight w:val="green"/>
        </w:rPr>
      </w:pPr>
      <w:r w:rsidRPr="000F0449">
        <w:rPr>
          <w:szCs w:val="21"/>
          <w:highlight w:val="green"/>
        </w:rPr>
        <w:t xml:space="preserve">For NR </w:t>
      </w:r>
      <w:r w:rsidRPr="000F0449">
        <w:rPr>
          <w:iCs/>
          <w:szCs w:val="21"/>
          <w:highlight w:val="green"/>
        </w:rPr>
        <w:t>RACH-less</w:t>
      </w:r>
      <w:r w:rsidRPr="000F0449">
        <w:rPr>
          <w:szCs w:val="21"/>
          <w:highlight w:val="green"/>
        </w:rPr>
        <w:t xml:space="preserve"> HO requirements,</w:t>
      </w:r>
    </w:p>
    <w:p w14:paraId="078C91FE" w14:textId="77777777" w:rsidR="005F3650" w:rsidRPr="000F0449" w:rsidRDefault="005F3650" w:rsidP="00625DF8">
      <w:pPr>
        <w:pStyle w:val="Paragraphedeliste"/>
        <w:widowControl/>
        <w:numPr>
          <w:ilvl w:val="2"/>
          <w:numId w:val="35"/>
        </w:numPr>
        <w:snapToGrid w:val="0"/>
        <w:spacing w:after="120"/>
        <w:ind w:leftChars="0"/>
        <w:jc w:val="left"/>
        <w:rPr>
          <w:iCs/>
          <w:szCs w:val="21"/>
          <w:highlight w:val="green"/>
        </w:rPr>
      </w:pPr>
      <w:r w:rsidRPr="000F0449">
        <w:rPr>
          <w:iCs/>
          <w:szCs w:val="21"/>
          <w:highlight w:val="green"/>
        </w:rPr>
        <w:t>For 2Rx (e)</w:t>
      </w:r>
      <w:proofErr w:type="spellStart"/>
      <w:r w:rsidRPr="000F0449">
        <w:rPr>
          <w:iCs/>
          <w:szCs w:val="21"/>
          <w:highlight w:val="green"/>
        </w:rPr>
        <w:t>RedCap</w:t>
      </w:r>
      <w:proofErr w:type="spellEnd"/>
      <w:r w:rsidRPr="000F0449">
        <w:rPr>
          <w:iCs/>
          <w:szCs w:val="21"/>
          <w:highlight w:val="green"/>
        </w:rPr>
        <w:t xml:space="preserve"> UEs with FR1-NTN bands, RAN4 to reuse the legacy FR1-NTN RACH-less based HO requirements for normal UEs.</w:t>
      </w:r>
    </w:p>
    <w:p w14:paraId="36C98176" w14:textId="77777777" w:rsidR="005F3650" w:rsidRPr="000F0449" w:rsidRDefault="005F3650" w:rsidP="00625DF8">
      <w:pPr>
        <w:pStyle w:val="Paragraphedeliste"/>
        <w:widowControl/>
        <w:numPr>
          <w:ilvl w:val="2"/>
          <w:numId w:val="35"/>
        </w:numPr>
        <w:snapToGrid w:val="0"/>
        <w:spacing w:after="120"/>
        <w:ind w:leftChars="0"/>
        <w:jc w:val="left"/>
        <w:rPr>
          <w:iCs/>
          <w:szCs w:val="21"/>
          <w:highlight w:val="green"/>
        </w:rPr>
      </w:pPr>
      <w:r w:rsidRPr="000F0449">
        <w:rPr>
          <w:iCs/>
          <w:szCs w:val="21"/>
          <w:highlight w:val="green"/>
        </w:rPr>
        <w:t>For 1Rx (e)</w:t>
      </w:r>
      <w:proofErr w:type="spellStart"/>
      <w:r w:rsidRPr="000F0449">
        <w:rPr>
          <w:iCs/>
          <w:szCs w:val="21"/>
          <w:highlight w:val="green"/>
        </w:rPr>
        <w:t>RedCap</w:t>
      </w:r>
      <w:proofErr w:type="spellEnd"/>
      <w:r w:rsidRPr="000F0449">
        <w:rPr>
          <w:iCs/>
          <w:szCs w:val="21"/>
          <w:highlight w:val="green"/>
        </w:rPr>
        <w:t xml:space="preserve"> UEs with FR1-NTN bands, RACH-less based handover delays should be extended compared to those defined for 2Rx (e)</w:t>
      </w:r>
      <w:proofErr w:type="spellStart"/>
      <w:r w:rsidRPr="000F0449">
        <w:rPr>
          <w:iCs/>
          <w:szCs w:val="21"/>
          <w:highlight w:val="green"/>
        </w:rPr>
        <w:t>RedCap</w:t>
      </w:r>
      <w:proofErr w:type="spellEnd"/>
      <w:r w:rsidRPr="000F0449">
        <w:rPr>
          <w:iCs/>
          <w:szCs w:val="21"/>
          <w:highlight w:val="green"/>
        </w:rPr>
        <w:t xml:space="preserve"> UEs.</w:t>
      </w:r>
    </w:p>
    <w:p w14:paraId="6B784A94" w14:textId="77777777" w:rsidR="005F3650" w:rsidRPr="000F0449" w:rsidRDefault="005F3650" w:rsidP="00625DF8">
      <w:pPr>
        <w:pStyle w:val="Paragraphedeliste"/>
        <w:widowControl/>
        <w:numPr>
          <w:ilvl w:val="3"/>
          <w:numId w:val="35"/>
        </w:numPr>
        <w:snapToGrid w:val="0"/>
        <w:spacing w:after="120"/>
        <w:ind w:leftChars="0"/>
        <w:jc w:val="left"/>
        <w:rPr>
          <w:szCs w:val="21"/>
          <w:highlight w:val="green"/>
        </w:rPr>
      </w:pPr>
      <w:r w:rsidRPr="000F0449">
        <w:rPr>
          <w:szCs w:val="21"/>
          <w:highlight w:val="green"/>
        </w:rPr>
        <w:t xml:space="preserve">The relaxations of </w:t>
      </w:r>
      <w:proofErr w:type="spellStart"/>
      <w:r w:rsidRPr="000F0449">
        <w:rPr>
          <w:szCs w:val="21"/>
          <w:highlight w:val="green"/>
        </w:rPr>
        <w:t>T</w:t>
      </w:r>
      <w:r w:rsidRPr="000F0449">
        <w:rPr>
          <w:szCs w:val="21"/>
          <w:highlight w:val="green"/>
          <w:vertAlign w:val="subscript"/>
        </w:rPr>
        <w:t>search</w:t>
      </w:r>
      <w:proofErr w:type="spellEnd"/>
      <w:r w:rsidRPr="000F0449">
        <w:rPr>
          <w:szCs w:val="21"/>
          <w:highlight w:val="green"/>
        </w:rPr>
        <w:t xml:space="preserve"> is the same as the relaxations defined for RACH-based HO</w:t>
      </w:r>
      <w:r w:rsidRPr="000F0449">
        <w:rPr>
          <w:rFonts w:eastAsia="DengXian"/>
          <w:iCs/>
          <w:szCs w:val="21"/>
          <w:highlight w:val="green"/>
        </w:rPr>
        <w:t xml:space="preserve"> </w:t>
      </w:r>
      <w:proofErr w:type="gramStart"/>
      <w:r w:rsidRPr="000F0449">
        <w:rPr>
          <w:rFonts w:eastAsia="DengXian"/>
          <w:iCs/>
          <w:szCs w:val="21"/>
          <w:highlight w:val="green"/>
        </w:rPr>
        <w:t>For</w:t>
      </w:r>
      <w:proofErr w:type="gramEnd"/>
      <w:r w:rsidRPr="000F0449">
        <w:rPr>
          <w:rFonts w:eastAsia="DengXian"/>
          <w:iCs/>
          <w:szCs w:val="21"/>
          <w:highlight w:val="green"/>
        </w:rPr>
        <w:t xml:space="preserve"> 1Rx (e)</w:t>
      </w:r>
      <w:proofErr w:type="spellStart"/>
      <w:r w:rsidRPr="000F0449">
        <w:rPr>
          <w:rFonts w:eastAsia="DengXian"/>
          <w:iCs/>
          <w:szCs w:val="21"/>
          <w:highlight w:val="green"/>
        </w:rPr>
        <w:t>RedCap</w:t>
      </w:r>
      <w:proofErr w:type="spellEnd"/>
      <w:r w:rsidRPr="000F0449">
        <w:rPr>
          <w:rFonts w:eastAsia="DengXian"/>
          <w:iCs/>
          <w:szCs w:val="21"/>
          <w:highlight w:val="green"/>
        </w:rPr>
        <w:t xml:space="preserve"> UEs with FR1-NTN bands.</w:t>
      </w:r>
    </w:p>
    <w:p w14:paraId="65CB9ADF" w14:textId="6101789B" w:rsidR="00521D5D" w:rsidRDefault="00521D5D" w:rsidP="00521D5D">
      <w:pPr>
        <w:rPr>
          <w:lang w:val="en-US" w:eastAsia="en-US"/>
        </w:rPr>
      </w:pPr>
    </w:p>
    <w:p w14:paraId="16602820" w14:textId="77777777" w:rsidR="00792C08" w:rsidRPr="007A0131" w:rsidRDefault="00792C08" w:rsidP="00792C08">
      <w:pPr>
        <w:snapToGrid w:val="0"/>
        <w:spacing w:after="120"/>
        <w:rPr>
          <w:sz w:val="21"/>
          <w:szCs w:val="21"/>
          <w:highlight w:val="green"/>
          <w:lang w:eastAsia="zh-CN"/>
        </w:rPr>
      </w:pPr>
      <w:r w:rsidRPr="007A0131">
        <w:rPr>
          <w:rFonts w:hint="eastAsia"/>
          <w:sz w:val="21"/>
          <w:szCs w:val="21"/>
          <w:highlight w:val="green"/>
          <w:lang w:eastAsia="zh-CN"/>
        </w:rPr>
        <w:t>A</w:t>
      </w:r>
      <w:r w:rsidRPr="007A0131">
        <w:rPr>
          <w:sz w:val="21"/>
          <w:szCs w:val="21"/>
          <w:highlight w:val="green"/>
          <w:lang w:eastAsia="zh-CN"/>
        </w:rPr>
        <w:t>greement:</w:t>
      </w:r>
    </w:p>
    <w:p w14:paraId="01F01484" w14:textId="77777777" w:rsidR="00792C08" w:rsidRPr="007A0131" w:rsidRDefault="00792C08" w:rsidP="00625DF8">
      <w:pPr>
        <w:pStyle w:val="Paragraphedeliste"/>
        <w:widowControl/>
        <w:numPr>
          <w:ilvl w:val="2"/>
          <w:numId w:val="32"/>
        </w:numPr>
        <w:snapToGrid w:val="0"/>
        <w:spacing w:after="120"/>
        <w:ind w:leftChars="0" w:left="927"/>
        <w:jc w:val="left"/>
        <w:rPr>
          <w:iCs/>
          <w:szCs w:val="21"/>
          <w:highlight w:val="green"/>
        </w:rPr>
      </w:pPr>
      <w:r w:rsidRPr="007A0131">
        <w:rPr>
          <w:iCs/>
          <w:szCs w:val="21"/>
          <w:highlight w:val="green"/>
        </w:rPr>
        <w:t>For time/location-based CHO without L3 measurement,</w:t>
      </w:r>
    </w:p>
    <w:p w14:paraId="724FCAF7" w14:textId="77777777" w:rsidR="00792C08" w:rsidRPr="007A0131" w:rsidRDefault="00792C08" w:rsidP="00625DF8">
      <w:pPr>
        <w:pStyle w:val="Paragraphedeliste"/>
        <w:widowControl/>
        <w:numPr>
          <w:ilvl w:val="3"/>
          <w:numId w:val="32"/>
        </w:numPr>
        <w:snapToGrid w:val="0"/>
        <w:spacing w:after="120"/>
        <w:ind w:leftChars="0" w:left="1647"/>
        <w:jc w:val="left"/>
        <w:rPr>
          <w:iCs/>
          <w:szCs w:val="21"/>
          <w:highlight w:val="green"/>
        </w:rPr>
      </w:pPr>
      <w:r w:rsidRPr="007A0131">
        <w:rPr>
          <w:iCs/>
          <w:szCs w:val="21"/>
          <w:highlight w:val="green"/>
        </w:rPr>
        <w:lastRenderedPageBreak/>
        <w:t xml:space="preserve">RAN4 to reuse the legacy FR1-NTN Time/location-based CHO without L3 measurement defined requirements for normal UEs for </w:t>
      </w:r>
      <w:r w:rsidRPr="007A0131">
        <w:rPr>
          <w:rFonts w:eastAsia="DengXian"/>
          <w:bCs/>
          <w:iCs/>
          <w:szCs w:val="21"/>
          <w:highlight w:val="green"/>
          <w:lang w:val="en-GB"/>
        </w:rPr>
        <w:t>2Rx (e)</w:t>
      </w:r>
      <w:proofErr w:type="spellStart"/>
      <w:r w:rsidRPr="007A0131">
        <w:rPr>
          <w:rFonts w:eastAsia="DengXian"/>
          <w:bCs/>
          <w:iCs/>
          <w:szCs w:val="21"/>
          <w:highlight w:val="green"/>
          <w:lang w:val="en-GB"/>
        </w:rPr>
        <w:t>RedCap</w:t>
      </w:r>
      <w:proofErr w:type="spellEnd"/>
      <w:r w:rsidRPr="007A0131">
        <w:rPr>
          <w:rFonts w:eastAsia="DengXian"/>
          <w:bCs/>
          <w:iCs/>
          <w:szCs w:val="21"/>
          <w:highlight w:val="green"/>
          <w:lang w:val="en-GB"/>
        </w:rPr>
        <w:t xml:space="preserve"> UE with FR1-NTN</w:t>
      </w:r>
      <w:r w:rsidRPr="007A0131">
        <w:rPr>
          <w:iCs/>
          <w:szCs w:val="21"/>
          <w:highlight w:val="green"/>
        </w:rPr>
        <w:t>.</w:t>
      </w:r>
    </w:p>
    <w:p w14:paraId="7A2A5CB7" w14:textId="77777777" w:rsidR="00792C08" w:rsidRPr="00997D87" w:rsidRDefault="00792C08" w:rsidP="00625DF8">
      <w:pPr>
        <w:pStyle w:val="Paragraphedeliste"/>
        <w:widowControl/>
        <w:numPr>
          <w:ilvl w:val="3"/>
          <w:numId w:val="32"/>
        </w:numPr>
        <w:snapToGrid w:val="0"/>
        <w:spacing w:after="120"/>
        <w:ind w:leftChars="0" w:left="1647"/>
        <w:jc w:val="left"/>
        <w:rPr>
          <w:iCs/>
          <w:szCs w:val="21"/>
          <w:highlight w:val="green"/>
        </w:rPr>
      </w:pPr>
      <w:r w:rsidRPr="00997D87">
        <w:rPr>
          <w:iCs/>
          <w:szCs w:val="21"/>
          <w:highlight w:val="green"/>
        </w:rPr>
        <w:t xml:space="preserve">Reuse the same relaxation on </w:t>
      </w:r>
      <w:proofErr w:type="spellStart"/>
      <w:r w:rsidRPr="00997D87">
        <w:rPr>
          <w:szCs w:val="21"/>
          <w:highlight w:val="green"/>
        </w:rPr>
        <w:t>T</w:t>
      </w:r>
      <w:r w:rsidRPr="00997D87">
        <w:rPr>
          <w:szCs w:val="21"/>
          <w:highlight w:val="green"/>
          <w:vertAlign w:val="subscript"/>
        </w:rPr>
        <w:t>search</w:t>
      </w:r>
      <w:proofErr w:type="spellEnd"/>
      <w:r w:rsidRPr="00997D87">
        <w:rPr>
          <w:iCs/>
          <w:szCs w:val="21"/>
          <w:highlight w:val="green"/>
        </w:rPr>
        <w:t xml:space="preserve"> of RACH-based HO requirements for </w:t>
      </w:r>
      <w:r w:rsidRPr="00997D87">
        <w:rPr>
          <w:rFonts w:eastAsia="DengXian"/>
          <w:bCs/>
          <w:iCs/>
          <w:szCs w:val="21"/>
          <w:highlight w:val="green"/>
          <w:lang w:val="en-GB"/>
        </w:rPr>
        <w:t>1Rx (e)</w:t>
      </w:r>
      <w:proofErr w:type="spellStart"/>
      <w:r w:rsidRPr="00997D87">
        <w:rPr>
          <w:rFonts w:eastAsia="DengXian"/>
          <w:bCs/>
          <w:iCs/>
          <w:szCs w:val="21"/>
          <w:highlight w:val="green"/>
          <w:lang w:val="en-GB"/>
        </w:rPr>
        <w:t>RedCap</w:t>
      </w:r>
      <w:proofErr w:type="spellEnd"/>
      <w:r w:rsidRPr="00997D87">
        <w:rPr>
          <w:rFonts w:eastAsia="DengXian"/>
          <w:bCs/>
          <w:iCs/>
          <w:szCs w:val="21"/>
          <w:highlight w:val="green"/>
          <w:lang w:val="en-GB"/>
        </w:rPr>
        <w:t xml:space="preserve"> UE with FR1-NTN</w:t>
      </w:r>
      <w:r w:rsidRPr="00997D87">
        <w:rPr>
          <w:iCs/>
          <w:szCs w:val="21"/>
          <w:highlight w:val="green"/>
        </w:rPr>
        <w:t xml:space="preserve"> compared to 2Rx (e)</w:t>
      </w:r>
      <w:proofErr w:type="spellStart"/>
      <w:r w:rsidRPr="00997D87">
        <w:rPr>
          <w:iCs/>
          <w:szCs w:val="21"/>
          <w:highlight w:val="green"/>
        </w:rPr>
        <w:t>RedCap</w:t>
      </w:r>
      <w:proofErr w:type="spellEnd"/>
      <w:r w:rsidRPr="00997D87">
        <w:rPr>
          <w:iCs/>
          <w:szCs w:val="21"/>
          <w:highlight w:val="green"/>
        </w:rPr>
        <w:t xml:space="preserve"> UEs.</w:t>
      </w:r>
    </w:p>
    <w:p w14:paraId="4633DA7B" w14:textId="77777777" w:rsidR="00792C08" w:rsidRPr="00997D87" w:rsidRDefault="00792C08" w:rsidP="00625DF8">
      <w:pPr>
        <w:pStyle w:val="Paragraphedeliste"/>
        <w:widowControl/>
        <w:numPr>
          <w:ilvl w:val="2"/>
          <w:numId w:val="32"/>
        </w:numPr>
        <w:snapToGrid w:val="0"/>
        <w:spacing w:after="120"/>
        <w:ind w:leftChars="0" w:left="927"/>
        <w:jc w:val="left"/>
        <w:rPr>
          <w:iCs/>
          <w:szCs w:val="21"/>
          <w:highlight w:val="green"/>
        </w:rPr>
      </w:pPr>
      <w:r w:rsidRPr="00997D87">
        <w:rPr>
          <w:iCs/>
          <w:szCs w:val="21"/>
          <w:highlight w:val="green"/>
        </w:rPr>
        <w:t>For time/location-based CHO with L3 measurement,</w:t>
      </w:r>
    </w:p>
    <w:p w14:paraId="4E518037" w14:textId="77777777" w:rsidR="00792C08" w:rsidRPr="00997D87" w:rsidRDefault="00792C08" w:rsidP="00625DF8">
      <w:pPr>
        <w:pStyle w:val="Paragraphedeliste"/>
        <w:widowControl/>
        <w:numPr>
          <w:ilvl w:val="3"/>
          <w:numId w:val="32"/>
        </w:numPr>
        <w:snapToGrid w:val="0"/>
        <w:spacing w:after="120"/>
        <w:ind w:leftChars="0" w:left="1647"/>
        <w:jc w:val="left"/>
        <w:rPr>
          <w:szCs w:val="21"/>
          <w:highlight w:val="green"/>
        </w:rPr>
      </w:pPr>
      <w:r w:rsidRPr="00997D87">
        <w:rPr>
          <w:szCs w:val="21"/>
          <w:highlight w:val="green"/>
        </w:rPr>
        <w:t xml:space="preserve">RAN4 to reuse legacy FR1-NTN Time/location-based CHO with L3 measurement requirements defined for normal UEs with the following adaptation: </w:t>
      </w:r>
    </w:p>
    <w:p w14:paraId="27B0AE86" w14:textId="77777777" w:rsidR="00792C08" w:rsidRPr="00997D87" w:rsidRDefault="00792C08" w:rsidP="00625DF8">
      <w:pPr>
        <w:pStyle w:val="Paragraphedeliste"/>
        <w:widowControl/>
        <w:numPr>
          <w:ilvl w:val="0"/>
          <w:numId w:val="36"/>
        </w:numPr>
        <w:snapToGrid w:val="0"/>
        <w:spacing w:after="120"/>
        <w:ind w:leftChars="0" w:left="2487"/>
        <w:jc w:val="left"/>
        <w:rPr>
          <w:bCs/>
          <w:szCs w:val="21"/>
          <w:highlight w:val="green"/>
        </w:rPr>
      </w:pPr>
      <w:r w:rsidRPr="00997D87">
        <w:rPr>
          <w:bCs/>
          <w:szCs w:val="21"/>
          <w:highlight w:val="green"/>
        </w:rPr>
        <w:t xml:space="preserve">For </w:t>
      </w:r>
      <w:proofErr w:type="spellStart"/>
      <w:r w:rsidRPr="00997D87">
        <w:rPr>
          <w:bCs/>
          <w:szCs w:val="21"/>
          <w:highlight w:val="green"/>
          <w:lang w:eastAsia="en-US"/>
        </w:rPr>
        <w:t>T</w:t>
      </w:r>
      <w:r w:rsidRPr="00997D87">
        <w:rPr>
          <w:bCs/>
          <w:szCs w:val="21"/>
          <w:highlight w:val="green"/>
          <w:vertAlign w:val="subscript"/>
          <w:lang w:eastAsia="en-US"/>
        </w:rPr>
        <w:t>measure</w:t>
      </w:r>
      <w:proofErr w:type="spellEnd"/>
      <w:r w:rsidRPr="00997D87">
        <w:rPr>
          <w:bCs/>
          <w:szCs w:val="21"/>
          <w:highlight w:val="green"/>
          <w:lang w:eastAsia="en-US"/>
        </w:rPr>
        <w:t xml:space="preserve">, i.e., </w:t>
      </w:r>
      <w:proofErr w:type="spellStart"/>
      <w:r w:rsidRPr="00997D87">
        <w:rPr>
          <w:bCs/>
          <w:szCs w:val="21"/>
          <w:highlight w:val="green"/>
          <w:lang w:eastAsia="en-US"/>
        </w:rPr>
        <w:t>T</w:t>
      </w:r>
      <w:r w:rsidRPr="00997D87">
        <w:rPr>
          <w:bCs/>
          <w:szCs w:val="21"/>
          <w:highlight w:val="green"/>
          <w:vertAlign w:val="subscript"/>
          <w:lang w:eastAsia="en-US"/>
        </w:rPr>
        <w:t>identify_intra</w:t>
      </w:r>
      <w:proofErr w:type="spellEnd"/>
      <w:r w:rsidRPr="00997D87">
        <w:rPr>
          <w:bCs/>
          <w:szCs w:val="21"/>
          <w:highlight w:val="green"/>
          <w:vertAlign w:val="subscript"/>
        </w:rPr>
        <w:t>/</w:t>
      </w:r>
      <w:proofErr w:type="spellStart"/>
      <w:r w:rsidRPr="00997D87">
        <w:rPr>
          <w:bCs/>
          <w:szCs w:val="21"/>
          <w:highlight w:val="green"/>
          <w:vertAlign w:val="subscript"/>
        </w:rPr>
        <w:t>inter</w:t>
      </w:r>
      <w:r w:rsidRPr="00997D87">
        <w:rPr>
          <w:bCs/>
          <w:szCs w:val="21"/>
          <w:highlight w:val="green"/>
          <w:vertAlign w:val="subscript"/>
          <w:lang w:eastAsia="en-US"/>
        </w:rPr>
        <w:t>_with_index</w:t>
      </w:r>
      <w:proofErr w:type="spellEnd"/>
      <w:r w:rsidRPr="00997D87">
        <w:rPr>
          <w:bCs/>
          <w:szCs w:val="21"/>
          <w:highlight w:val="green"/>
          <w:lang w:eastAsia="en-US"/>
        </w:rPr>
        <w:t xml:space="preserve"> or </w:t>
      </w:r>
      <w:proofErr w:type="spellStart"/>
      <w:r w:rsidRPr="00997D87">
        <w:rPr>
          <w:bCs/>
          <w:szCs w:val="21"/>
          <w:highlight w:val="green"/>
          <w:lang w:eastAsia="en-US"/>
        </w:rPr>
        <w:t>T</w:t>
      </w:r>
      <w:r w:rsidRPr="00997D87">
        <w:rPr>
          <w:bCs/>
          <w:szCs w:val="21"/>
          <w:highlight w:val="green"/>
          <w:vertAlign w:val="subscript"/>
          <w:lang w:eastAsia="en-US"/>
        </w:rPr>
        <w:t>identify_intra</w:t>
      </w:r>
      <w:proofErr w:type="spellEnd"/>
      <w:r w:rsidRPr="00997D87">
        <w:rPr>
          <w:bCs/>
          <w:szCs w:val="21"/>
          <w:highlight w:val="green"/>
          <w:vertAlign w:val="subscript"/>
        </w:rPr>
        <w:t>/inter</w:t>
      </w:r>
      <w:r w:rsidRPr="00997D87">
        <w:rPr>
          <w:bCs/>
          <w:szCs w:val="21"/>
          <w:highlight w:val="green"/>
          <w:vertAlign w:val="subscript"/>
          <w:lang w:eastAsia="en-US"/>
        </w:rPr>
        <w:t xml:space="preserve"> _</w:t>
      </w:r>
      <w:proofErr w:type="spellStart"/>
      <w:r w:rsidRPr="00997D87">
        <w:rPr>
          <w:bCs/>
          <w:szCs w:val="21"/>
          <w:highlight w:val="green"/>
          <w:vertAlign w:val="subscript"/>
          <w:lang w:eastAsia="en-US"/>
        </w:rPr>
        <w:t>without_index</w:t>
      </w:r>
      <w:proofErr w:type="spellEnd"/>
      <w:r w:rsidRPr="00997D87">
        <w:rPr>
          <w:bCs/>
          <w:szCs w:val="21"/>
          <w:highlight w:val="green"/>
        </w:rPr>
        <w:t xml:space="preserve"> defined in Section 9 </w:t>
      </w:r>
      <w:r w:rsidRPr="00997D87">
        <w:rPr>
          <w:bCs/>
          <w:szCs w:val="21"/>
          <w:highlight w:val="green"/>
          <w:lang w:eastAsia="en-US"/>
        </w:rPr>
        <w:t xml:space="preserve">for </w:t>
      </w:r>
      <w:r w:rsidRPr="00997D87">
        <w:rPr>
          <w:rFonts w:eastAsia="DengXian"/>
          <w:bCs/>
          <w:iCs/>
          <w:szCs w:val="21"/>
          <w:highlight w:val="green"/>
          <w:lang w:val="en-GB"/>
        </w:rPr>
        <w:t>1Rx/2Rx (e)</w:t>
      </w:r>
      <w:proofErr w:type="spellStart"/>
      <w:r w:rsidRPr="00997D87">
        <w:rPr>
          <w:rFonts w:eastAsia="DengXian"/>
          <w:bCs/>
          <w:iCs/>
          <w:szCs w:val="21"/>
          <w:highlight w:val="green"/>
          <w:lang w:val="en-GB"/>
        </w:rPr>
        <w:t>RedCap</w:t>
      </w:r>
      <w:proofErr w:type="spellEnd"/>
      <w:r w:rsidRPr="00997D87">
        <w:rPr>
          <w:rFonts w:eastAsia="DengXian"/>
          <w:bCs/>
          <w:iCs/>
          <w:szCs w:val="21"/>
          <w:highlight w:val="green"/>
          <w:lang w:val="en-GB"/>
        </w:rPr>
        <w:t xml:space="preserve"> UE with FR1-NTN can be reused.</w:t>
      </w:r>
    </w:p>
    <w:p w14:paraId="107CCD6B" w14:textId="5776F5A2" w:rsidR="00792C08" w:rsidRDefault="00792C08" w:rsidP="00521D5D">
      <w:pPr>
        <w:rPr>
          <w:lang w:val="en-US" w:eastAsia="en-US"/>
        </w:rPr>
      </w:pPr>
    </w:p>
    <w:p w14:paraId="3B27DAE9" w14:textId="77777777" w:rsidR="005F1C25" w:rsidRPr="00997D87" w:rsidRDefault="005F1C25" w:rsidP="005F1C25">
      <w:pPr>
        <w:snapToGrid w:val="0"/>
        <w:spacing w:after="120"/>
        <w:rPr>
          <w:rFonts w:eastAsia="DengXian"/>
          <w:iCs/>
          <w:sz w:val="21"/>
          <w:szCs w:val="21"/>
          <w:highlight w:val="green"/>
          <w:u w:val="single"/>
          <w:lang w:eastAsia="zh-CN"/>
        </w:rPr>
      </w:pPr>
      <w:r w:rsidRPr="00997D87">
        <w:rPr>
          <w:rFonts w:eastAsia="DengXian" w:hint="eastAsia"/>
          <w:iCs/>
          <w:sz w:val="21"/>
          <w:szCs w:val="21"/>
          <w:highlight w:val="green"/>
          <w:u w:val="single"/>
          <w:lang w:eastAsia="zh-CN"/>
        </w:rPr>
        <w:t>A</w:t>
      </w:r>
      <w:r w:rsidRPr="00997D87">
        <w:rPr>
          <w:rFonts w:eastAsia="DengXian"/>
          <w:iCs/>
          <w:sz w:val="21"/>
          <w:szCs w:val="21"/>
          <w:highlight w:val="green"/>
          <w:u w:val="single"/>
          <w:lang w:eastAsia="zh-CN"/>
        </w:rPr>
        <w:t>greement:</w:t>
      </w:r>
    </w:p>
    <w:p w14:paraId="0305EBD9" w14:textId="77777777" w:rsidR="005F1C25" w:rsidRPr="00997D87" w:rsidRDefault="005F1C25" w:rsidP="005F1C25">
      <w:pPr>
        <w:pStyle w:val="Paragraphedeliste"/>
        <w:snapToGrid w:val="0"/>
        <w:ind w:left="800"/>
        <w:rPr>
          <w:szCs w:val="21"/>
          <w:highlight w:val="green"/>
        </w:rPr>
      </w:pPr>
      <w:r w:rsidRPr="00997D87">
        <w:rPr>
          <w:szCs w:val="21"/>
          <w:highlight w:val="green"/>
        </w:rPr>
        <w:t xml:space="preserve">For </w:t>
      </w:r>
      <w:r w:rsidRPr="00997D87">
        <w:rPr>
          <w:szCs w:val="21"/>
          <w:highlight w:val="green"/>
          <w:lang w:val="en-GB"/>
        </w:rPr>
        <w:t xml:space="preserve">Satellite switching with re-sync requirements (including both hard satellite switch with re-sync and soft satellite switch with re-sync), </w:t>
      </w:r>
    </w:p>
    <w:p w14:paraId="15359716" w14:textId="77777777" w:rsidR="005F1C25" w:rsidRDefault="005F1C25" w:rsidP="00625DF8">
      <w:pPr>
        <w:pStyle w:val="Paragraphedeliste"/>
        <w:widowControl/>
        <w:numPr>
          <w:ilvl w:val="2"/>
          <w:numId w:val="32"/>
        </w:numPr>
        <w:snapToGrid w:val="0"/>
        <w:spacing w:after="120"/>
        <w:ind w:leftChars="0"/>
        <w:jc w:val="left"/>
        <w:rPr>
          <w:bCs/>
          <w:szCs w:val="21"/>
          <w:highlight w:val="green"/>
          <w:lang w:eastAsia="en-US"/>
        </w:rPr>
      </w:pPr>
      <w:r w:rsidRPr="00997D87">
        <w:rPr>
          <w:bCs/>
          <w:szCs w:val="21"/>
          <w:highlight w:val="green"/>
          <w:lang w:eastAsia="en-US"/>
        </w:rPr>
        <w:t>For 2Rx (e)</w:t>
      </w:r>
      <w:proofErr w:type="spellStart"/>
      <w:r w:rsidRPr="00997D87">
        <w:rPr>
          <w:bCs/>
          <w:szCs w:val="21"/>
          <w:highlight w:val="green"/>
          <w:lang w:eastAsia="en-US"/>
        </w:rPr>
        <w:t>RedCap</w:t>
      </w:r>
      <w:proofErr w:type="spellEnd"/>
      <w:r w:rsidRPr="00997D87">
        <w:rPr>
          <w:bCs/>
          <w:szCs w:val="21"/>
          <w:highlight w:val="green"/>
          <w:lang w:eastAsia="en-US"/>
        </w:rPr>
        <w:t xml:space="preserve"> UEs with FR1-NTN bands, reuse the legacy Satellite switching with re-sync requirements for normal UEs.</w:t>
      </w:r>
    </w:p>
    <w:p w14:paraId="43F1E3C3" w14:textId="77777777" w:rsidR="005F1C25" w:rsidRPr="00F228E1" w:rsidRDefault="005F1C25" w:rsidP="00625DF8">
      <w:pPr>
        <w:pStyle w:val="Paragraphedeliste"/>
        <w:widowControl/>
        <w:numPr>
          <w:ilvl w:val="2"/>
          <w:numId w:val="32"/>
        </w:numPr>
        <w:snapToGrid w:val="0"/>
        <w:spacing w:after="120"/>
        <w:ind w:leftChars="0"/>
        <w:jc w:val="left"/>
        <w:rPr>
          <w:bCs/>
          <w:szCs w:val="21"/>
          <w:highlight w:val="green"/>
          <w:lang w:eastAsia="en-US"/>
        </w:rPr>
      </w:pPr>
      <w:r w:rsidRPr="00F228E1">
        <w:rPr>
          <w:bCs/>
          <w:szCs w:val="21"/>
          <w:highlight w:val="green"/>
          <w:lang w:eastAsia="en-US"/>
        </w:rPr>
        <w:t>For hard Satellite switching with re-sync requirements, for 1Rx (e)</w:t>
      </w:r>
      <w:proofErr w:type="spellStart"/>
      <w:r w:rsidRPr="00F228E1">
        <w:rPr>
          <w:bCs/>
          <w:szCs w:val="21"/>
          <w:highlight w:val="green"/>
          <w:lang w:eastAsia="en-US"/>
        </w:rPr>
        <w:t>RedCap</w:t>
      </w:r>
      <w:proofErr w:type="spellEnd"/>
      <w:r w:rsidRPr="00F228E1">
        <w:rPr>
          <w:bCs/>
          <w:szCs w:val="21"/>
          <w:highlight w:val="green"/>
          <w:lang w:eastAsia="en-US"/>
        </w:rPr>
        <w:t xml:space="preserve"> UEs with FR1-NTN bands, the delays for Satellite switching with re-sync should be extended compared to those defined for 2Rx (e)</w:t>
      </w:r>
      <w:proofErr w:type="spellStart"/>
      <w:r w:rsidRPr="00F228E1">
        <w:rPr>
          <w:bCs/>
          <w:szCs w:val="21"/>
          <w:highlight w:val="green"/>
          <w:lang w:eastAsia="en-US"/>
        </w:rPr>
        <w:t>RedCap</w:t>
      </w:r>
      <w:proofErr w:type="spellEnd"/>
      <w:r w:rsidRPr="00F228E1">
        <w:rPr>
          <w:bCs/>
          <w:szCs w:val="21"/>
          <w:highlight w:val="green"/>
          <w:lang w:eastAsia="en-US"/>
        </w:rPr>
        <w:t xml:space="preserve"> UEs.</w:t>
      </w:r>
    </w:p>
    <w:p w14:paraId="31BB863C" w14:textId="77777777" w:rsidR="005F1C25" w:rsidRPr="00F228E1" w:rsidRDefault="005F1C25" w:rsidP="00625DF8">
      <w:pPr>
        <w:pStyle w:val="Paragraphedeliste"/>
        <w:widowControl/>
        <w:numPr>
          <w:ilvl w:val="3"/>
          <w:numId w:val="32"/>
        </w:numPr>
        <w:snapToGrid w:val="0"/>
        <w:spacing w:after="120"/>
        <w:ind w:leftChars="0"/>
        <w:jc w:val="left"/>
        <w:rPr>
          <w:szCs w:val="21"/>
          <w:highlight w:val="green"/>
        </w:rPr>
      </w:pPr>
      <w:r w:rsidRPr="00F228E1">
        <w:rPr>
          <w:rFonts w:eastAsia="DengXian"/>
          <w:szCs w:val="21"/>
          <w:highlight w:val="green"/>
        </w:rPr>
        <w:t xml:space="preserve">Define the relaxation on </w:t>
      </w:r>
      <w:proofErr w:type="spellStart"/>
      <w:r w:rsidRPr="00F228E1">
        <w:rPr>
          <w:rFonts w:eastAsia="DengXian"/>
          <w:szCs w:val="21"/>
          <w:highlight w:val="green"/>
        </w:rPr>
        <w:t>T</w:t>
      </w:r>
      <w:r w:rsidRPr="00F228E1">
        <w:rPr>
          <w:rFonts w:eastAsia="DengXian"/>
          <w:szCs w:val="21"/>
          <w:highlight w:val="green"/>
          <w:vertAlign w:val="subscript"/>
        </w:rPr>
        <w:t>search</w:t>
      </w:r>
      <w:proofErr w:type="spellEnd"/>
      <w:r w:rsidRPr="00F228E1">
        <w:rPr>
          <w:szCs w:val="21"/>
          <w:highlight w:val="green"/>
        </w:rPr>
        <w:t xml:space="preserve"> by extending one more [SSB or SMTC] periodicity on the top of </w:t>
      </w:r>
      <w:proofErr w:type="spellStart"/>
      <w:r w:rsidRPr="00F228E1">
        <w:rPr>
          <w:szCs w:val="21"/>
          <w:highlight w:val="green"/>
        </w:rPr>
        <w:t>T</w:t>
      </w:r>
      <w:r w:rsidRPr="00F228E1">
        <w:rPr>
          <w:szCs w:val="21"/>
          <w:highlight w:val="green"/>
          <w:vertAlign w:val="subscript"/>
        </w:rPr>
        <w:t>first_SSB</w:t>
      </w:r>
      <w:proofErr w:type="spellEnd"/>
      <w:r w:rsidRPr="00F228E1">
        <w:rPr>
          <w:szCs w:val="21"/>
          <w:highlight w:val="green"/>
        </w:rPr>
        <w:t>:</w:t>
      </w:r>
    </w:p>
    <w:p w14:paraId="02196FD6" w14:textId="77777777" w:rsidR="005F1C25" w:rsidRPr="00F228E1" w:rsidRDefault="005F1C25" w:rsidP="005F1C25">
      <w:pPr>
        <w:pStyle w:val="Paragraphedeliste"/>
        <w:snapToGrid w:val="0"/>
        <w:ind w:left="800"/>
        <w:rPr>
          <w:szCs w:val="21"/>
          <w:highlight w:val="green"/>
        </w:rPr>
      </w:pPr>
      <w:proofErr w:type="spellStart"/>
      <w:r w:rsidRPr="00F228E1">
        <w:rPr>
          <w:szCs w:val="21"/>
          <w:highlight w:val="green"/>
        </w:rPr>
        <w:t>T</w:t>
      </w:r>
      <w:r w:rsidRPr="00F228E1">
        <w:rPr>
          <w:szCs w:val="21"/>
          <w:highlight w:val="green"/>
          <w:vertAlign w:val="subscript"/>
        </w:rPr>
        <w:t>search</w:t>
      </w:r>
      <w:proofErr w:type="spellEnd"/>
      <w:r w:rsidRPr="00F228E1">
        <w:rPr>
          <w:szCs w:val="21"/>
          <w:highlight w:val="green"/>
        </w:rPr>
        <w:t xml:space="preserve"> = </w:t>
      </w:r>
      <w:proofErr w:type="spellStart"/>
      <w:r w:rsidRPr="00F228E1">
        <w:rPr>
          <w:szCs w:val="21"/>
          <w:highlight w:val="green"/>
        </w:rPr>
        <w:t>T</w:t>
      </w:r>
      <w:r w:rsidRPr="00F228E1">
        <w:rPr>
          <w:szCs w:val="21"/>
          <w:highlight w:val="green"/>
          <w:vertAlign w:val="subscript"/>
        </w:rPr>
        <w:t>first_SSB</w:t>
      </w:r>
      <w:proofErr w:type="spellEnd"/>
      <w:r w:rsidRPr="00F228E1">
        <w:rPr>
          <w:szCs w:val="21"/>
          <w:highlight w:val="green"/>
        </w:rPr>
        <w:t xml:space="preserve"> + [T</w:t>
      </w:r>
      <w:r w:rsidRPr="00F228E1">
        <w:rPr>
          <w:szCs w:val="21"/>
          <w:highlight w:val="green"/>
          <w:vertAlign w:val="subscript"/>
        </w:rPr>
        <w:t>SSB</w:t>
      </w:r>
      <w:r w:rsidRPr="00F228E1">
        <w:rPr>
          <w:szCs w:val="21"/>
          <w:highlight w:val="green"/>
        </w:rPr>
        <w:t xml:space="preserve"> or T</w:t>
      </w:r>
      <w:r w:rsidRPr="00F228E1">
        <w:rPr>
          <w:szCs w:val="21"/>
          <w:highlight w:val="green"/>
          <w:vertAlign w:val="subscript"/>
        </w:rPr>
        <w:t>RS</w:t>
      </w:r>
      <w:r w:rsidRPr="00F228E1">
        <w:rPr>
          <w:szCs w:val="21"/>
          <w:highlight w:val="green"/>
        </w:rPr>
        <w:t xml:space="preserve">] </w:t>
      </w:r>
      <w:proofErr w:type="spellStart"/>
      <w:r w:rsidRPr="00F228E1">
        <w:rPr>
          <w:szCs w:val="21"/>
          <w:highlight w:val="green"/>
        </w:rPr>
        <w:t>ms</w:t>
      </w:r>
      <w:proofErr w:type="spellEnd"/>
      <w:r w:rsidRPr="00F228E1">
        <w:rPr>
          <w:szCs w:val="21"/>
          <w:highlight w:val="green"/>
        </w:rPr>
        <w:t xml:space="preserve"> if UE is only required to support 1 Rx antenna, where T</w:t>
      </w:r>
      <w:r w:rsidRPr="00F228E1">
        <w:rPr>
          <w:szCs w:val="21"/>
          <w:highlight w:val="green"/>
          <w:vertAlign w:val="subscript"/>
        </w:rPr>
        <w:t>SSB</w:t>
      </w:r>
      <w:r w:rsidRPr="00F228E1">
        <w:rPr>
          <w:szCs w:val="21"/>
          <w:highlight w:val="green"/>
        </w:rPr>
        <w:t xml:space="preserve"> is the periodicity of the SSB of the source satellite</w:t>
      </w:r>
    </w:p>
    <w:p w14:paraId="24E41586" w14:textId="77777777" w:rsidR="005F1C25" w:rsidRPr="00F228E1" w:rsidRDefault="005F1C25" w:rsidP="00625DF8">
      <w:pPr>
        <w:pStyle w:val="Paragraphedeliste"/>
        <w:widowControl/>
        <w:numPr>
          <w:ilvl w:val="2"/>
          <w:numId w:val="32"/>
        </w:numPr>
        <w:snapToGrid w:val="0"/>
        <w:spacing w:after="120"/>
        <w:ind w:leftChars="0"/>
        <w:jc w:val="left"/>
        <w:rPr>
          <w:bCs/>
          <w:szCs w:val="21"/>
          <w:highlight w:val="green"/>
          <w:lang w:eastAsia="en-US"/>
        </w:rPr>
      </w:pPr>
      <w:r w:rsidRPr="00F228E1">
        <w:rPr>
          <w:rFonts w:hint="eastAsia"/>
          <w:bCs/>
          <w:szCs w:val="21"/>
          <w:highlight w:val="green"/>
        </w:rPr>
        <w:t>F</w:t>
      </w:r>
      <w:r w:rsidRPr="00F228E1">
        <w:rPr>
          <w:bCs/>
          <w:szCs w:val="21"/>
          <w:highlight w:val="green"/>
        </w:rPr>
        <w:t xml:space="preserve">FS whether to define soft </w:t>
      </w:r>
      <w:r w:rsidRPr="00F228E1">
        <w:rPr>
          <w:bCs/>
          <w:szCs w:val="21"/>
          <w:highlight w:val="green"/>
          <w:lang w:eastAsia="en-US"/>
        </w:rPr>
        <w:t>Satellite switching with re-sync requirements for 1Rx (e)</w:t>
      </w:r>
      <w:proofErr w:type="spellStart"/>
      <w:r w:rsidRPr="00F228E1">
        <w:rPr>
          <w:bCs/>
          <w:szCs w:val="21"/>
          <w:highlight w:val="green"/>
          <w:lang w:eastAsia="en-US"/>
        </w:rPr>
        <w:t>RedCap</w:t>
      </w:r>
      <w:proofErr w:type="spellEnd"/>
      <w:r w:rsidRPr="00F228E1">
        <w:rPr>
          <w:bCs/>
          <w:szCs w:val="21"/>
          <w:highlight w:val="green"/>
          <w:lang w:eastAsia="en-US"/>
        </w:rPr>
        <w:t xml:space="preserve"> UEs with FR1-NTN bands.</w:t>
      </w:r>
    </w:p>
    <w:p w14:paraId="09BA2AB0" w14:textId="4AE36BCB" w:rsidR="005F1C25" w:rsidRDefault="005F1C25" w:rsidP="00521D5D">
      <w:pPr>
        <w:rPr>
          <w:lang w:val="en-US" w:eastAsia="en-US"/>
        </w:rPr>
      </w:pPr>
    </w:p>
    <w:p w14:paraId="70A86347" w14:textId="77777777" w:rsidR="005F1C25" w:rsidRPr="00F228E1" w:rsidRDefault="005F1C25" w:rsidP="005F1C25">
      <w:pPr>
        <w:snapToGrid w:val="0"/>
        <w:spacing w:after="120"/>
        <w:rPr>
          <w:rFonts w:eastAsia="DengXian"/>
          <w:iCs/>
          <w:sz w:val="21"/>
          <w:szCs w:val="21"/>
          <w:highlight w:val="green"/>
          <w:u w:val="single"/>
          <w:lang w:eastAsia="zh-CN"/>
        </w:rPr>
      </w:pPr>
      <w:r w:rsidRPr="00F228E1">
        <w:rPr>
          <w:rFonts w:eastAsia="DengXian" w:hint="eastAsia"/>
          <w:iCs/>
          <w:sz w:val="21"/>
          <w:szCs w:val="21"/>
          <w:highlight w:val="green"/>
          <w:u w:val="single"/>
          <w:lang w:eastAsia="zh-CN"/>
        </w:rPr>
        <w:t>A</w:t>
      </w:r>
      <w:r w:rsidRPr="00F228E1">
        <w:rPr>
          <w:rFonts w:eastAsia="DengXian"/>
          <w:iCs/>
          <w:sz w:val="21"/>
          <w:szCs w:val="21"/>
          <w:highlight w:val="green"/>
          <w:u w:val="single"/>
          <w:lang w:eastAsia="zh-CN"/>
        </w:rPr>
        <w:t>greement:</w:t>
      </w:r>
    </w:p>
    <w:p w14:paraId="06F59B86" w14:textId="77777777" w:rsidR="005F1C25" w:rsidRPr="00F228E1" w:rsidRDefault="005F1C25" w:rsidP="005F1C25">
      <w:pPr>
        <w:pStyle w:val="Paragraphedeliste"/>
        <w:snapToGrid w:val="0"/>
        <w:ind w:left="800"/>
        <w:rPr>
          <w:szCs w:val="21"/>
          <w:highlight w:val="green"/>
        </w:rPr>
      </w:pPr>
      <w:r w:rsidRPr="00F228E1">
        <w:rPr>
          <w:iCs/>
          <w:szCs w:val="21"/>
          <w:highlight w:val="green"/>
        </w:rPr>
        <w:t>For 2Rx (e</w:t>
      </w:r>
      <w:r>
        <w:rPr>
          <w:iCs/>
          <w:szCs w:val="21"/>
          <w:highlight w:val="green"/>
        </w:rPr>
        <w:t>)</w:t>
      </w:r>
      <w:proofErr w:type="spellStart"/>
      <w:r>
        <w:rPr>
          <w:iCs/>
          <w:szCs w:val="21"/>
          <w:highlight w:val="green"/>
        </w:rPr>
        <w:t>RedCap</w:t>
      </w:r>
      <w:proofErr w:type="spellEnd"/>
      <w:r>
        <w:rPr>
          <w:iCs/>
          <w:szCs w:val="21"/>
          <w:highlight w:val="green"/>
        </w:rPr>
        <w:t xml:space="preserve"> UEs with FR1-NTN bands,</w:t>
      </w:r>
    </w:p>
    <w:p w14:paraId="175C198E" w14:textId="77777777" w:rsidR="005F1C25" w:rsidRPr="00F228E1" w:rsidRDefault="005F1C25" w:rsidP="00625DF8">
      <w:pPr>
        <w:pStyle w:val="Paragraphedeliste"/>
        <w:widowControl/>
        <w:numPr>
          <w:ilvl w:val="2"/>
          <w:numId w:val="32"/>
        </w:numPr>
        <w:snapToGrid w:val="0"/>
        <w:spacing w:after="120"/>
        <w:ind w:leftChars="0"/>
        <w:jc w:val="left"/>
        <w:rPr>
          <w:iCs/>
          <w:szCs w:val="21"/>
          <w:highlight w:val="green"/>
        </w:rPr>
      </w:pPr>
      <w:r w:rsidRPr="00F228E1">
        <w:rPr>
          <w:iCs/>
          <w:szCs w:val="21"/>
          <w:highlight w:val="green"/>
        </w:rPr>
        <w:t>RAN4 to reuse the legacy mobility requirements in RRC_IDLE / RRC_INACTIVE state defined for normal UEs with FR1-NTN in high level.</w:t>
      </w:r>
    </w:p>
    <w:p w14:paraId="434D2711" w14:textId="77777777" w:rsidR="005F1C25" w:rsidRPr="00F228E1" w:rsidRDefault="005F1C25" w:rsidP="00625DF8">
      <w:pPr>
        <w:pStyle w:val="Paragraphedeliste"/>
        <w:widowControl/>
        <w:numPr>
          <w:ilvl w:val="3"/>
          <w:numId w:val="32"/>
        </w:numPr>
        <w:snapToGrid w:val="0"/>
        <w:spacing w:after="120"/>
        <w:ind w:leftChars="0"/>
        <w:jc w:val="left"/>
        <w:rPr>
          <w:iCs/>
          <w:szCs w:val="21"/>
          <w:highlight w:val="green"/>
        </w:rPr>
      </w:pPr>
      <w:r w:rsidRPr="00F228E1">
        <w:rPr>
          <w:iCs/>
          <w:szCs w:val="21"/>
          <w:highlight w:val="green"/>
        </w:rPr>
        <w:t>Depend on the supported UE capabilities (e.g., multiple SMTC), the existing NR NTN requirements may need be revised.</w:t>
      </w:r>
    </w:p>
    <w:p w14:paraId="01E07FC9" w14:textId="77777777" w:rsidR="005F1C25" w:rsidRPr="00F228E1" w:rsidRDefault="005F1C25" w:rsidP="005F1C25">
      <w:pPr>
        <w:pStyle w:val="Paragraphedeliste"/>
        <w:snapToGrid w:val="0"/>
        <w:ind w:left="800"/>
        <w:rPr>
          <w:szCs w:val="21"/>
          <w:highlight w:val="green"/>
        </w:rPr>
      </w:pPr>
      <w:r w:rsidRPr="00F228E1">
        <w:rPr>
          <w:szCs w:val="21"/>
          <w:highlight w:val="green"/>
        </w:rPr>
        <w:t>For 1Rx (e)</w:t>
      </w:r>
      <w:proofErr w:type="spellStart"/>
      <w:r w:rsidRPr="00F228E1">
        <w:rPr>
          <w:szCs w:val="21"/>
          <w:highlight w:val="green"/>
        </w:rPr>
        <w:t>RedCap</w:t>
      </w:r>
      <w:proofErr w:type="spellEnd"/>
      <w:r w:rsidRPr="00F228E1">
        <w:rPr>
          <w:szCs w:val="21"/>
          <w:highlight w:val="green"/>
        </w:rPr>
        <w:t xml:space="preserve"> UEs with FR1-NTN bands,</w:t>
      </w:r>
    </w:p>
    <w:p w14:paraId="1C92F5DF" w14:textId="77777777" w:rsidR="005F1C25" w:rsidRPr="00F228E1" w:rsidRDefault="005F1C25" w:rsidP="00625DF8">
      <w:pPr>
        <w:pStyle w:val="Paragraphedeliste"/>
        <w:widowControl/>
        <w:numPr>
          <w:ilvl w:val="2"/>
          <w:numId w:val="32"/>
        </w:numPr>
        <w:snapToGrid w:val="0"/>
        <w:spacing w:after="120"/>
        <w:ind w:leftChars="0"/>
        <w:jc w:val="left"/>
        <w:rPr>
          <w:iCs/>
          <w:szCs w:val="21"/>
          <w:highlight w:val="green"/>
        </w:rPr>
      </w:pPr>
      <w:r w:rsidRPr="00F228E1">
        <w:rPr>
          <w:iCs/>
          <w:szCs w:val="21"/>
          <w:highlight w:val="green"/>
        </w:rPr>
        <w:t xml:space="preserve">RAN4 to reuse the same offset of 1Rx </w:t>
      </w:r>
      <w:proofErr w:type="spellStart"/>
      <w:r w:rsidRPr="00F228E1">
        <w:rPr>
          <w:szCs w:val="21"/>
          <w:highlight w:val="green"/>
        </w:rPr>
        <w:t>RedCap</w:t>
      </w:r>
      <w:proofErr w:type="spellEnd"/>
      <w:r w:rsidRPr="00F228E1">
        <w:rPr>
          <w:szCs w:val="21"/>
          <w:highlight w:val="green"/>
        </w:rPr>
        <w:t xml:space="preserve"> UEs</w:t>
      </w:r>
      <w:r w:rsidRPr="00F228E1">
        <w:rPr>
          <w:iCs/>
          <w:szCs w:val="21"/>
          <w:highlight w:val="green"/>
        </w:rPr>
        <w:t xml:space="preserve"> in TN compared to 2Rx </w:t>
      </w:r>
      <w:r w:rsidRPr="00F228E1">
        <w:rPr>
          <w:szCs w:val="21"/>
          <w:highlight w:val="green"/>
        </w:rPr>
        <w:t>(e)</w:t>
      </w:r>
      <w:proofErr w:type="spellStart"/>
      <w:r w:rsidRPr="00F228E1">
        <w:rPr>
          <w:szCs w:val="21"/>
          <w:highlight w:val="green"/>
        </w:rPr>
        <w:t>RedCap</w:t>
      </w:r>
      <w:proofErr w:type="spellEnd"/>
      <w:r w:rsidRPr="00F228E1">
        <w:rPr>
          <w:szCs w:val="21"/>
          <w:highlight w:val="green"/>
        </w:rPr>
        <w:t xml:space="preserve"> UEs</w:t>
      </w:r>
      <w:r w:rsidRPr="00F228E1">
        <w:rPr>
          <w:iCs/>
          <w:szCs w:val="21"/>
          <w:highlight w:val="green"/>
        </w:rPr>
        <w:t>.</w:t>
      </w:r>
    </w:p>
    <w:p w14:paraId="4CEF3A2A" w14:textId="77777777" w:rsidR="005F1C25" w:rsidRPr="00F228E1" w:rsidRDefault="005F1C25" w:rsidP="00625DF8">
      <w:pPr>
        <w:pStyle w:val="B2"/>
        <w:numPr>
          <w:ilvl w:val="0"/>
          <w:numId w:val="37"/>
        </w:numPr>
        <w:snapToGrid w:val="0"/>
        <w:spacing w:after="120"/>
        <w:rPr>
          <w:rFonts w:eastAsiaTheme="minorEastAsia"/>
          <w:iCs/>
          <w:sz w:val="21"/>
          <w:szCs w:val="21"/>
          <w:highlight w:val="green"/>
        </w:rPr>
      </w:pPr>
      <w:r w:rsidRPr="00F228E1">
        <w:rPr>
          <w:rFonts w:eastAsiaTheme="minorEastAsia"/>
          <w:iCs/>
          <w:sz w:val="21"/>
          <w:szCs w:val="21"/>
          <w:highlight w:val="green"/>
          <w:lang w:eastAsia="zh-CN"/>
        </w:rPr>
        <w:t xml:space="preserve">For </w:t>
      </w:r>
      <w:proofErr w:type="spellStart"/>
      <w:r w:rsidRPr="00F228E1">
        <w:rPr>
          <w:rFonts w:eastAsiaTheme="minorEastAsia"/>
          <w:i/>
          <w:iCs/>
          <w:sz w:val="21"/>
          <w:szCs w:val="21"/>
          <w:highlight w:val="green"/>
        </w:rPr>
        <w:t>Qrxlevmin</w:t>
      </w:r>
      <w:proofErr w:type="spellEnd"/>
      <w:r w:rsidRPr="00F228E1">
        <w:rPr>
          <w:rFonts w:eastAsiaTheme="minorEastAsia"/>
          <w:iCs/>
          <w:sz w:val="21"/>
          <w:szCs w:val="21"/>
          <w:highlight w:val="green"/>
        </w:rPr>
        <w:t xml:space="preserve"> and </w:t>
      </w:r>
      <w:proofErr w:type="spellStart"/>
      <w:r w:rsidRPr="00F228E1">
        <w:rPr>
          <w:rFonts w:eastAsiaTheme="minorEastAsia"/>
          <w:i/>
          <w:iCs/>
          <w:sz w:val="21"/>
          <w:szCs w:val="21"/>
          <w:highlight w:val="green"/>
        </w:rPr>
        <w:t>Qqualmin</w:t>
      </w:r>
      <w:proofErr w:type="spellEnd"/>
      <w:r w:rsidRPr="00F228E1">
        <w:rPr>
          <w:rFonts w:eastAsiaTheme="minorEastAsia"/>
          <w:iCs/>
          <w:sz w:val="21"/>
          <w:szCs w:val="21"/>
          <w:highlight w:val="green"/>
        </w:rPr>
        <w:t>: -1 dB offset can be reused.</w:t>
      </w:r>
    </w:p>
    <w:p w14:paraId="1097390C" w14:textId="77777777" w:rsidR="005F1C25" w:rsidRPr="00F228E1" w:rsidRDefault="005F1C25" w:rsidP="00625DF8">
      <w:pPr>
        <w:pStyle w:val="B2"/>
        <w:numPr>
          <w:ilvl w:val="0"/>
          <w:numId w:val="37"/>
        </w:numPr>
        <w:snapToGrid w:val="0"/>
        <w:spacing w:after="120"/>
        <w:rPr>
          <w:sz w:val="21"/>
          <w:szCs w:val="21"/>
          <w:highlight w:val="green"/>
        </w:rPr>
      </w:pPr>
      <w:r w:rsidRPr="00F228E1">
        <w:rPr>
          <w:sz w:val="21"/>
          <w:szCs w:val="21"/>
          <w:highlight w:val="green"/>
        </w:rPr>
        <w:t>For the measurements of intra- and inter-frequency NR cells,</w:t>
      </w:r>
    </w:p>
    <w:p w14:paraId="14744865" w14:textId="77777777" w:rsidR="005F1C25" w:rsidRPr="00F228E1" w:rsidRDefault="005F1C25" w:rsidP="00625DF8">
      <w:pPr>
        <w:pStyle w:val="B2"/>
        <w:numPr>
          <w:ilvl w:val="0"/>
          <w:numId w:val="38"/>
        </w:numPr>
        <w:snapToGrid w:val="0"/>
        <w:spacing w:after="120"/>
        <w:rPr>
          <w:sz w:val="21"/>
          <w:szCs w:val="21"/>
          <w:highlight w:val="green"/>
        </w:rPr>
      </w:pPr>
      <w:r w:rsidRPr="00F228E1">
        <w:rPr>
          <w:sz w:val="21"/>
          <w:szCs w:val="21"/>
          <w:highlight w:val="green"/>
        </w:rPr>
        <w:t>+1 dB</w:t>
      </w:r>
      <w:r w:rsidRPr="00F228E1">
        <w:rPr>
          <w:sz w:val="21"/>
          <w:szCs w:val="21"/>
          <w:highlight w:val="green"/>
          <w:lang w:val="en-US"/>
        </w:rPr>
        <w:t xml:space="preserve"> offset on </w:t>
      </w:r>
      <w:r w:rsidRPr="00F228E1">
        <w:rPr>
          <w:sz w:val="21"/>
          <w:szCs w:val="21"/>
          <w:highlight w:val="green"/>
        </w:rPr>
        <w:t xml:space="preserve">the </w:t>
      </w:r>
      <w:r w:rsidRPr="00F228E1">
        <w:rPr>
          <w:sz w:val="21"/>
          <w:szCs w:val="21"/>
          <w:highlight w:val="green"/>
          <w:lang w:val="en-US"/>
        </w:rPr>
        <w:t xml:space="preserve">threshold of </w:t>
      </w:r>
      <w:proofErr w:type="spellStart"/>
      <w:r w:rsidRPr="00F228E1">
        <w:rPr>
          <w:i/>
          <w:sz w:val="21"/>
          <w:szCs w:val="21"/>
          <w:highlight w:val="green"/>
        </w:rPr>
        <w:t>absThreshSS-BlocksConsolidation</w:t>
      </w:r>
      <w:proofErr w:type="spellEnd"/>
      <w:r w:rsidRPr="00F228E1">
        <w:rPr>
          <w:sz w:val="21"/>
          <w:szCs w:val="21"/>
          <w:highlight w:val="green"/>
          <w:lang w:val="en-US"/>
        </w:rPr>
        <w:t xml:space="preserve"> can be reused as a baseline.</w:t>
      </w:r>
    </w:p>
    <w:p w14:paraId="4C0A05A9" w14:textId="77777777" w:rsidR="005F1C25" w:rsidRPr="00F228E1" w:rsidRDefault="005F1C25" w:rsidP="00625DF8">
      <w:pPr>
        <w:pStyle w:val="B2"/>
        <w:numPr>
          <w:ilvl w:val="0"/>
          <w:numId w:val="38"/>
        </w:numPr>
        <w:snapToGrid w:val="0"/>
        <w:spacing w:after="120"/>
        <w:rPr>
          <w:sz w:val="21"/>
          <w:szCs w:val="21"/>
          <w:highlight w:val="green"/>
        </w:rPr>
      </w:pPr>
      <w:r w:rsidRPr="00F228E1">
        <w:rPr>
          <w:sz w:val="21"/>
          <w:szCs w:val="21"/>
          <w:highlight w:val="green"/>
          <w:lang w:val="en-US"/>
        </w:rPr>
        <w:t xml:space="preserve">For the cases of </w:t>
      </w:r>
      <w:proofErr w:type="spellStart"/>
      <w:r w:rsidRPr="00F228E1">
        <w:rPr>
          <w:i/>
          <w:sz w:val="21"/>
          <w:szCs w:val="21"/>
          <w:highlight w:val="green"/>
        </w:rPr>
        <w:t>rangeToBestCell</w:t>
      </w:r>
      <w:proofErr w:type="spellEnd"/>
      <w:r w:rsidRPr="00F228E1">
        <w:rPr>
          <w:sz w:val="21"/>
          <w:szCs w:val="21"/>
          <w:highlight w:val="green"/>
        </w:rPr>
        <w:t xml:space="preserve"> is not configured and </w:t>
      </w:r>
      <w:proofErr w:type="spellStart"/>
      <w:r w:rsidRPr="00F228E1">
        <w:rPr>
          <w:i/>
          <w:sz w:val="21"/>
          <w:szCs w:val="21"/>
          <w:highlight w:val="green"/>
        </w:rPr>
        <w:t>rangeToBestCell</w:t>
      </w:r>
      <w:proofErr w:type="spellEnd"/>
      <w:r w:rsidRPr="00F228E1">
        <w:rPr>
          <w:sz w:val="21"/>
          <w:szCs w:val="21"/>
          <w:highlight w:val="green"/>
        </w:rPr>
        <w:t xml:space="preserve"> is configured, +1 dB offset can be reused for better cell ranked</w:t>
      </w:r>
      <w:r w:rsidRPr="00F228E1">
        <w:rPr>
          <w:sz w:val="21"/>
          <w:szCs w:val="21"/>
          <w:highlight w:val="green"/>
          <w:lang w:val="en-US"/>
        </w:rPr>
        <w:t>.</w:t>
      </w:r>
    </w:p>
    <w:p w14:paraId="3787FC5C" w14:textId="77777777" w:rsidR="005F1C25" w:rsidRPr="00F228E1" w:rsidRDefault="005F1C25" w:rsidP="00625DF8">
      <w:pPr>
        <w:pStyle w:val="B2"/>
        <w:numPr>
          <w:ilvl w:val="0"/>
          <w:numId w:val="37"/>
        </w:numPr>
        <w:snapToGrid w:val="0"/>
        <w:spacing w:after="120"/>
        <w:rPr>
          <w:sz w:val="21"/>
          <w:szCs w:val="21"/>
          <w:highlight w:val="green"/>
        </w:rPr>
      </w:pPr>
      <w:r w:rsidRPr="00F228E1">
        <w:rPr>
          <w:sz w:val="21"/>
          <w:szCs w:val="21"/>
          <w:highlight w:val="green"/>
        </w:rPr>
        <w:t>In RRC_IDLE / RRC_INACTIVE state,</w:t>
      </w:r>
      <w:r w:rsidRPr="00F228E1">
        <w:rPr>
          <w:sz w:val="21"/>
          <w:szCs w:val="21"/>
          <w:highlight w:val="green"/>
          <w:lang w:eastAsia="zh-CN"/>
        </w:rPr>
        <w:t xml:space="preserve"> </w:t>
      </w:r>
      <w:r w:rsidRPr="00F228E1">
        <w:rPr>
          <w:sz w:val="21"/>
          <w:szCs w:val="21"/>
          <w:highlight w:val="green"/>
        </w:rPr>
        <w:t>+1 dB offset can be reused for a margin in FR1</w:t>
      </w:r>
      <w:r w:rsidRPr="00F228E1">
        <w:rPr>
          <w:sz w:val="21"/>
          <w:szCs w:val="21"/>
          <w:highlight w:val="green"/>
          <w:lang w:eastAsia="zh-CN"/>
        </w:rPr>
        <w:t xml:space="preserve"> f</w:t>
      </w:r>
      <w:r w:rsidRPr="00F228E1">
        <w:rPr>
          <w:sz w:val="21"/>
          <w:szCs w:val="21"/>
          <w:highlight w:val="green"/>
        </w:rPr>
        <w:t>or reselections when UE evaluating whether a newly detectable inter-frequency cell meets the reselection criteria</w:t>
      </w:r>
      <w:r w:rsidRPr="00F228E1">
        <w:rPr>
          <w:sz w:val="21"/>
          <w:szCs w:val="21"/>
          <w:highlight w:val="green"/>
          <w:lang w:eastAsia="zh-CN"/>
        </w:rPr>
        <w:t>.</w:t>
      </w:r>
    </w:p>
    <w:p w14:paraId="76E938B3" w14:textId="77777777" w:rsidR="005F1C25" w:rsidRPr="00F228E1" w:rsidRDefault="005F1C25" w:rsidP="00625DF8">
      <w:pPr>
        <w:pStyle w:val="B2"/>
        <w:numPr>
          <w:ilvl w:val="0"/>
          <w:numId w:val="38"/>
        </w:numPr>
        <w:snapToGrid w:val="0"/>
        <w:spacing w:after="120"/>
        <w:rPr>
          <w:sz w:val="21"/>
          <w:szCs w:val="21"/>
          <w:highlight w:val="green"/>
          <w:lang w:val="en-US"/>
        </w:rPr>
      </w:pPr>
      <w:r w:rsidRPr="00F228E1">
        <w:rPr>
          <w:sz w:val="21"/>
          <w:szCs w:val="21"/>
          <w:highlight w:val="green"/>
        </w:rPr>
        <w:t xml:space="preserve">For 1 Rx </w:t>
      </w:r>
      <w:proofErr w:type="spellStart"/>
      <w:r w:rsidRPr="00F228E1">
        <w:rPr>
          <w:sz w:val="21"/>
          <w:szCs w:val="21"/>
          <w:highlight w:val="green"/>
        </w:rPr>
        <w:t>RedCap</w:t>
      </w:r>
      <w:proofErr w:type="spellEnd"/>
      <w:r w:rsidRPr="00F228E1">
        <w:rPr>
          <w:sz w:val="21"/>
          <w:szCs w:val="21"/>
          <w:highlight w:val="green"/>
        </w:rPr>
        <w:t xml:space="preserve"> by a margin of at least</w:t>
      </w:r>
      <w:r w:rsidRPr="00F228E1">
        <w:rPr>
          <w:sz w:val="21"/>
          <w:szCs w:val="21"/>
          <w:highlight w:val="green"/>
          <w:lang w:eastAsia="zh-CN"/>
        </w:rPr>
        <w:t>:</w:t>
      </w:r>
    </w:p>
    <w:p w14:paraId="6C311EB7" w14:textId="77777777" w:rsidR="005F1C25" w:rsidRPr="00F228E1" w:rsidRDefault="005F1C25" w:rsidP="00625DF8">
      <w:pPr>
        <w:pStyle w:val="B2"/>
        <w:numPr>
          <w:ilvl w:val="0"/>
          <w:numId w:val="39"/>
        </w:numPr>
        <w:snapToGrid w:val="0"/>
        <w:spacing w:after="120"/>
        <w:rPr>
          <w:sz w:val="21"/>
          <w:szCs w:val="21"/>
          <w:highlight w:val="green"/>
          <w:lang w:val="en-US"/>
        </w:rPr>
      </w:pPr>
      <w:r w:rsidRPr="00F228E1">
        <w:rPr>
          <w:sz w:val="21"/>
          <w:szCs w:val="21"/>
          <w:highlight w:val="green"/>
        </w:rPr>
        <w:t xml:space="preserve">6 dB in FR1 for reselections based on ranking or </w:t>
      </w:r>
    </w:p>
    <w:p w14:paraId="33743DB4" w14:textId="77777777" w:rsidR="005F1C25" w:rsidRPr="00F228E1" w:rsidRDefault="005F1C25" w:rsidP="00625DF8">
      <w:pPr>
        <w:pStyle w:val="B2"/>
        <w:numPr>
          <w:ilvl w:val="0"/>
          <w:numId w:val="39"/>
        </w:numPr>
        <w:snapToGrid w:val="0"/>
        <w:spacing w:after="120"/>
        <w:rPr>
          <w:sz w:val="21"/>
          <w:szCs w:val="21"/>
          <w:highlight w:val="green"/>
          <w:lang w:val="en-US"/>
        </w:rPr>
      </w:pPr>
      <w:r w:rsidRPr="00F228E1">
        <w:rPr>
          <w:rFonts w:eastAsia="MS Mincho"/>
          <w:sz w:val="21"/>
          <w:szCs w:val="21"/>
          <w:highlight w:val="green"/>
        </w:rPr>
        <w:t xml:space="preserve">7 dB in FR1 for SS-RSRP reselections based on absolute priorities or </w:t>
      </w:r>
    </w:p>
    <w:p w14:paraId="0D6FF989" w14:textId="77777777" w:rsidR="005F1C25" w:rsidRPr="00F228E1" w:rsidRDefault="005F1C25" w:rsidP="00625DF8">
      <w:pPr>
        <w:pStyle w:val="B2"/>
        <w:numPr>
          <w:ilvl w:val="0"/>
          <w:numId w:val="39"/>
        </w:numPr>
        <w:snapToGrid w:val="0"/>
        <w:spacing w:after="120"/>
        <w:rPr>
          <w:sz w:val="21"/>
          <w:szCs w:val="21"/>
          <w:highlight w:val="green"/>
          <w:lang w:val="en-US"/>
        </w:rPr>
      </w:pPr>
      <w:r w:rsidRPr="00F228E1">
        <w:rPr>
          <w:rFonts w:eastAsia="MS Mincho"/>
          <w:sz w:val="21"/>
          <w:szCs w:val="21"/>
          <w:highlight w:val="green"/>
        </w:rPr>
        <w:t>5 dB in FR1 for SS-RSRQ reselections based on absolute priorities.</w:t>
      </w:r>
    </w:p>
    <w:p w14:paraId="1BC4B9C4" w14:textId="77777777" w:rsidR="005F1C25" w:rsidRPr="00F228E1" w:rsidRDefault="005F1C25" w:rsidP="00625DF8">
      <w:pPr>
        <w:pStyle w:val="Paragraphedeliste"/>
        <w:widowControl/>
        <w:numPr>
          <w:ilvl w:val="2"/>
          <w:numId w:val="32"/>
        </w:numPr>
        <w:snapToGrid w:val="0"/>
        <w:spacing w:after="120"/>
        <w:ind w:leftChars="0" w:hanging="357"/>
        <w:jc w:val="left"/>
        <w:rPr>
          <w:iCs/>
          <w:szCs w:val="21"/>
          <w:highlight w:val="green"/>
        </w:rPr>
      </w:pPr>
      <w:r w:rsidRPr="00F228E1">
        <w:rPr>
          <w:iCs/>
          <w:szCs w:val="21"/>
          <w:highlight w:val="green"/>
        </w:rPr>
        <w:lastRenderedPageBreak/>
        <w:t>RAN4 to reduce the number of NR inter-frequency carriers that UE shall at least be capable of monitoring.</w:t>
      </w:r>
    </w:p>
    <w:p w14:paraId="65174222" w14:textId="77777777" w:rsidR="005F1C25" w:rsidRPr="00F228E1" w:rsidRDefault="005F1C25" w:rsidP="00625DF8">
      <w:pPr>
        <w:pStyle w:val="Paragraphedeliste"/>
        <w:widowControl/>
        <w:numPr>
          <w:ilvl w:val="3"/>
          <w:numId w:val="32"/>
        </w:numPr>
        <w:snapToGrid w:val="0"/>
        <w:spacing w:after="120"/>
        <w:ind w:leftChars="0" w:hanging="357"/>
        <w:jc w:val="left"/>
        <w:rPr>
          <w:iCs/>
          <w:szCs w:val="21"/>
          <w:highlight w:val="green"/>
        </w:rPr>
      </w:pPr>
      <w:r w:rsidRPr="00F228E1">
        <w:rPr>
          <w:iCs/>
          <w:szCs w:val="21"/>
          <w:highlight w:val="green"/>
        </w:rPr>
        <w:t>6 NR inter-frequency carriers can be reused.</w:t>
      </w:r>
    </w:p>
    <w:p w14:paraId="4850F974" w14:textId="77777777" w:rsidR="005F1C25" w:rsidRPr="00025879" w:rsidRDefault="005F1C25" w:rsidP="00625DF8">
      <w:pPr>
        <w:pStyle w:val="Paragraphedeliste"/>
        <w:widowControl/>
        <w:numPr>
          <w:ilvl w:val="2"/>
          <w:numId w:val="32"/>
        </w:numPr>
        <w:snapToGrid w:val="0"/>
        <w:spacing w:after="120"/>
        <w:ind w:leftChars="0" w:hanging="357"/>
        <w:jc w:val="left"/>
        <w:rPr>
          <w:szCs w:val="21"/>
          <w:highlight w:val="green"/>
        </w:rPr>
      </w:pPr>
      <w:r w:rsidRPr="00025879">
        <w:rPr>
          <w:szCs w:val="21"/>
          <w:highlight w:val="green"/>
        </w:rPr>
        <w:t xml:space="preserve">The parameters of </w:t>
      </w:r>
      <w:proofErr w:type="spellStart"/>
      <w:r w:rsidRPr="00025879">
        <w:rPr>
          <w:szCs w:val="21"/>
          <w:highlight w:val="green"/>
        </w:rPr>
        <w:t>N</w:t>
      </w:r>
      <w:r w:rsidRPr="00025879">
        <w:rPr>
          <w:szCs w:val="21"/>
          <w:highlight w:val="green"/>
          <w:vertAlign w:val="subscript"/>
        </w:rPr>
        <w:t>serv_RedCap</w:t>
      </w:r>
      <w:proofErr w:type="spellEnd"/>
      <w:r w:rsidRPr="00025879">
        <w:rPr>
          <w:szCs w:val="21"/>
          <w:highlight w:val="green"/>
        </w:rPr>
        <w:t xml:space="preserve">, </w:t>
      </w:r>
      <w:proofErr w:type="spellStart"/>
      <w:proofErr w:type="gramStart"/>
      <w:r w:rsidRPr="00025879">
        <w:rPr>
          <w:szCs w:val="21"/>
          <w:highlight w:val="green"/>
        </w:rPr>
        <w:t>T</w:t>
      </w:r>
      <w:r w:rsidRPr="00025879">
        <w:rPr>
          <w:szCs w:val="21"/>
          <w:highlight w:val="green"/>
          <w:vertAlign w:val="subscript"/>
        </w:rPr>
        <w:t>detect,NR</w:t>
      </w:r>
      <w:proofErr w:type="gramEnd"/>
      <w:r w:rsidRPr="00025879">
        <w:rPr>
          <w:szCs w:val="21"/>
          <w:highlight w:val="green"/>
          <w:vertAlign w:val="subscript"/>
        </w:rPr>
        <w:t>_Intra</w:t>
      </w:r>
      <w:proofErr w:type="spellEnd"/>
      <w:r w:rsidRPr="00025879">
        <w:rPr>
          <w:szCs w:val="21"/>
          <w:highlight w:val="green"/>
          <w:vertAlign w:val="subscript"/>
        </w:rPr>
        <w:t>/</w:t>
      </w:r>
      <w:proofErr w:type="spellStart"/>
      <w:r w:rsidRPr="00025879">
        <w:rPr>
          <w:szCs w:val="21"/>
          <w:highlight w:val="green"/>
          <w:vertAlign w:val="subscript"/>
        </w:rPr>
        <w:t>Inter_RedCap</w:t>
      </w:r>
      <w:proofErr w:type="spellEnd"/>
      <w:r w:rsidRPr="00025879">
        <w:rPr>
          <w:szCs w:val="21"/>
          <w:highlight w:val="green"/>
        </w:rPr>
        <w:t xml:space="preserve">, </w:t>
      </w:r>
      <w:proofErr w:type="spellStart"/>
      <w:r w:rsidRPr="00025879">
        <w:rPr>
          <w:szCs w:val="21"/>
          <w:highlight w:val="green"/>
        </w:rPr>
        <w:t>T</w:t>
      </w:r>
      <w:r w:rsidRPr="00025879">
        <w:rPr>
          <w:szCs w:val="21"/>
          <w:highlight w:val="green"/>
          <w:vertAlign w:val="subscript"/>
        </w:rPr>
        <w:t>measure,NR_Intra</w:t>
      </w:r>
      <w:proofErr w:type="spellEnd"/>
      <w:r w:rsidRPr="00025879">
        <w:rPr>
          <w:szCs w:val="21"/>
          <w:highlight w:val="green"/>
          <w:vertAlign w:val="subscript"/>
        </w:rPr>
        <w:t>/</w:t>
      </w:r>
      <w:proofErr w:type="spellStart"/>
      <w:r w:rsidRPr="00025879">
        <w:rPr>
          <w:szCs w:val="21"/>
          <w:highlight w:val="green"/>
          <w:vertAlign w:val="subscript"/>
        </w:rPr>
        <w:t>Inter_RedCap</w:t>
      </w:r>
      <w:proofErr w:type="spellEnd"/>
      <w:r w:rsidRPr="00025879">
        <w:rPr>
          <w:szCs w:val="21"/>
          <w:highlight w:val="green"/>
        </w:rPr>
        <w:t xml:space="preserve"> and </w:t>
      </w:r>
      <w:proofErr w:type="spellStart"/>
      <w:r w:rsidRPr="00025879">
        <w:rPr>
          <w:szCs w:val="21"/>
          <w:highlight w:val="green"/>
        </w:rPr>
        <w:t>T</w:t>
      </w:r>
      <w:r w:rsidRPr="00025879">
        <w:rPr>
          <w:szCs w:val="21"/>
          <w:highlight w:val="green"/>
          <w:vertAlign w:val="subscript"/>
        </w:rPr>
        <w:t>evaluate,NR_Intra</w:t>
      </w:r>
      <w:proofErr w:type="spellEnd"/>
      <w:r w:rsidRPr="00025879">
        <w:rPr>
          <w:szCs w:val="21"/>
          <w:highlight w:val="green"/>
          <w:vertAlign w:val="subscript"/>
        </w:rPr>
        <w:t>/</w:t>
      </w:r>
      <w:proofErr w:type="spellStart"/>
      <w:r w:rsidRPr="00025879">
        <w:rPr>
          <w:szCs w:val="21"/>
          <w:highlight w:val="green"/>
          <w:vertAlign w:val="subscript"/>
        </w:rPr>
        <w:t>Inter_RedCap</w:t>
      </w:r>
      <w:proofErr w:type="spellEnd"/>
      <w:r w:rsidRPr="00025879">
        <w:rPr>
          <w:szCs w:val="21"/>
          <w:highlight w:val="green"/>
          <w:vertAlign w:val="subscript"/>
        </w:rPr>
        <w:t xml:space="preserve"> </w:t>
      </w:r>
      <w:r w:rsidRPr="00025879">
        <w:rPr>
          <w:szCs w:val="21"/>
          <w:highlight w:val="green"/>
        </w:rPr>
        <w:t>defined for cell re-selection requirements will be not distinguished between 1Rx and 2 Rx (e)</w:t>
      </w:r>
      <w:proofErr w:type="spellStart"/>
      <w:r w:rsidRPr="00025879">
        <w:rPr>
          <w:szCs w:val="21"/>
          <w:highlight w:val="green"/>
        </w:rPr>
        <w:t>RedCap</w:t>
      </w:r>
      <w:proofErr w:type="spellEnd"/>
      <w:r w:rsidRPr="00025879">
        <w:rPr>
          <w:szCs w:val="21"/>
          <w:highlight w:val="green"/>
        </w:rPr>
        <w:t xml:space="preserve"> UE, and the requirements for both will be the same.</w:t>
      </w:r>
    </w:p>
    <w:p w14:paraId="657EAE94" w14:textId="77777777" w:rsidR="005F1C25" w:rsidRPr="00025879" w:rsidRDefault="005F1C25" w:rsidP="00625DF8">
      <w:pPr>
        <w:pStyle w:val="Paragraphedeliste"/>
        <w:widowControl/>
        <w:numPr>
          <w:ilvl w:val="2"/>
          <w:numId w:val="32"/>
        </w:numPr>
        <w:snapToGrid w:val="0"/>
        <w:spacing w:after="120"/>
        <w:ind w:leftChars="0" w:hanging="357"/>
        <w:jc w:val="left"/>
        <w:rPr>
          <w:szCs w:val="21"/>
          <w:highlight w:val="green"/>
        </w:rPr>
      </w:pPr>
      <w:r w:rsidRPr="00025879">
        <w:rPr>
          <w:iCs/>
          <w:szCs w:val="21"/>
          <w:highlight w:val="green"/>
        </w:rPr>
        <w:t xml:space="preserve">For SDT requirements, +1 dB offset on the threshold of </w:t>
      </w:r>
      <w:r w:rsidRPr="00025879">
        <w:rPr>
          <w:i/>
          <w:iCs/>
          <w:szCs w:val="21"/>
          <w:highlight w:val="green"/>
        </w:rPr>
        <w:t>sdt-RSRP-Threshold-r17</w:t>
      </w:r>
      <w:r w:rsidRPr="00025879">
        <w:rPr>
          <w:iCs/>
          <w:szCs w:val="21"/>
          <w:highlight w:val="green"/>
        </w:rPr>
        <w:t xml:space="preserve"> for 1 Rx </w:t>
      </w:r>
      <w:proofErr w:type="spellStart"/>
      <w:r w:rsidRPr="00025879">
        <w:rPr>
          <w:iCs/>
          <w:szCs w:val="21"/>
          <w:highlight w:val="green"/>
        </w:rPr>
        <w:t>RedCap</w:t>
      </w:r>
      <w:proofErr w:type="spellEnd"/>
      <w:r w:rsidRPr="00025879">
        <w:rPr>
          <w:iCs/>
          <w:szCs w:val="21"/>
          <w:highlight w:val="green"/>
        </w:rPr>
        <w:t xml:space="preserve"> UE.</w:t>
      </w:r>
    </w:p>
    <w:p w14:paraId="47FC62FE" w14:textId="77777777" w:rsidR="005F1C25" w:rsidRPr="00593F8C" w:rsidRDefault="005F1C25" w:rsidP="005F1C25">
      <w:pPr>
        <w:pStyle w:val="Paragraphedeliste"/>
        <w:snapToGrid w:val="0"/>
        <w:ind w:left="800"/>
        <w:rPr>
          <w:iCs/>
          <w:szCs w:val="21"/>
          <w:highlight w:val="green"/>
        </w:rPr>
      </w:pPr>
      <w:r>
        <w:rPr>
          <w:iCs/>
          <w:szCs w:val="21"/>
          <w:highlight w:val="green"/>
        </w:rPr>
        <w:t>D</w:t>
      </w:r>
      <w:r w:rsidRPr="00593F8C">
        <w:rPr>
          <w:iCs/>
          <w:szCs w:val="21"/>
          <w:highlight w:val="green"/>
        </w:rPr>
        <w:t>efine the enhanced cell reselection measurement requirements for 1Rx and 2Rx (e)</w:t>
      </w:r>
      <w:proofErr w:type="spellStart"/>
      <w:r w:rsidRPr="00593F8C">
        <w:rPr>
          <w:iCs/>
          <w:szCs w:val="21"/>
          <w:highlight w:val="green"/>
        </w:rPr>
        <w:t>RedCap</w:t>
      </w:r>
      <w:proofErr w:type="spellEnd"/>
      <w:r w:rsidRPr="00593F8C">
        <w:rPr>
          <w:iCs/>
          <w:szCs w:val="21"/>
          <w:highlight w:val="green"/>
        </w:rPr>
        <w:t xml:space="preserve"> UE with FR1-NTN bands.</w:t>
      </w:r>
    </w:p>
    <w:p w14:paraId="11AB36DF" w14:textId="513D9A71" w:rsidR="005F1C25" w:rsidRDefault="005F1C25" w:rsidP="00521D5D">
      <w:pPr>
        <w:rPr>
          <w:lang w:val="en-US" w:eastAsia="en-US"/>
        </w:rPr>
      </w:pPr>
    </w:p>
    <w:p w14:paraId="0066D057" w14:textId="77777777" w:rsidR="005F1C25" w:rsidRPr="003A6E2F" w:rsidRDefault="005F1C25" w:rsidP="005F1C25">
      <w:pPr>
        <w:snapToGrid w:val="0"/>
        <w:spacing w:after="120"/>
        <w:rPr>
          <w:rFonts w:eastAsia="DengXian"/>
          <w:iCs/>
          <w:sz w:val="21"/>
          <w:szCs w:val="21"/>
          <w:highlight w:val="green"/>
          <w:u w:val="single"/>
          <w:lang w:val="en-US" w:eastAsia="zh-CN"/>
        </w:rPr>
      </w:pPr>
      <w:r w:rsidRPr="003A6E2F">
        <w:rPr>
          <w:rFonts w:eastAsia="DengXian" w:hint="eastAsia"/>
          <w:iCs/>
          <w:sz w:val="21"/>
          <w:szCs w:val="21"/>
          <w:highlight w:val="green"/>
          <w:u w:val="single"/>
          <w:lang w:val="en-US" w:eastAsia="zh-CN"/>
        </w:rPr>
        <w:t>A</w:t>
      </w:r>
      <w:r w:rsidRPr="003A6E2F">
        <w:rPr>
          <w:rFonts w:eastAsia="DengXian"/>
          <w:iCs/>
          <w:sz w:val="21"/>
          <w:szCs w:val="21"/>
          <w:highlight w:val="green"/>
          <w:u w:val="single"/>
          <w:lang w:val="en-US" w:eastAsia="zh-CN"/>
        </w:rPr>
        <w:t>greement:</w:t>
      </w:r>
    </w:p>
    <w:p w14:paraId="0353515B" w14:textId="77777777" w:rsidR="005F1C25" w:rsidRPr="003A6E2F" w:rsidRDefault="005F1C25" w:rsidP="005F1C25">
      <w:pPr>
        <w:pStyle w:val="Paragraphedeliste"/>
        <w:snapToGrid w:val="0"/>
        <w:ind w:left="800"/>
        <w:rPr>
          <w:szCs w:val="21"/>
          <w:highlight w:val="green"/>
        </w:rPr>
      </w:pPr>
      <w:r w:rsidRPr="003A6E2F">
        <w:rPr>
          <w:szCs w:val="21"/>
          <w:highlight w:val="green"/>
        </w:rPr>
        <w:t>For earth-moving LEO scenario:</w:t>
      </w:r>
    </w:p>
    <w:p w14:paraId="2E64C8EF" w14:textId="77777777" w:rsidR="005F1C25" w:rsidRPr="003A6E2F" w:rsidRDefault="005F1C25" w:rsidP="00625DF8">
      <w:pPr>
        <w:pStyle w:val="Paragraphedeliste"/>
        <w:widowControl/>
        <w:numPr>
          <w:ilvl w:val="2"/>
          <w:numId w:val="32"/>
        </w:numPr>
        <w:snapToGrid w:val="0"/>
        <w:spacing w:after="120"/>
        <w:ind w:leftChars="0" w:hanging="357"/>
        <w:jc w:val="left"/>
        <w:rPr>
          <w:szCs w:val="21"/>
          <w:highlight w:val="green"/>
        </w:rPr>
      </w:pPr>
      <w:r w:rsidRPr="003A6E2F">
        <w:rPr>
          <w:szCs w:val="21"/>
          <w:highlight w:val="green"/>
        </w:rPr>
        <w:t xml:space="preserve">All </w:t>
      </w:r>
      <w:proofErr w:type="spellStart"/>
      <w:r w:rsidRPr="003A6E2F">
        <w:rPr>
          <w:szCs w:val="21"/>
          <w:highlight w:val="green"/>
        </w:rPr>
        <w:t>eDRX</w:t>
      </w:r>
      <w:proofErr w:type="spellEnd"/>
      <w:r w:rsidRPr="003A6E2F">
        <w:rPr>
          <w:szCs w:val="21"/>
          <w:highlight w:val="green"/>
        </w:rPr>
        <w:t xml:space="preserve"> cycle cannot be applied for </w:t>
      </w:r>
      <w:proofErr w:type="spellStart"/>
      <w:r w:rsidRPr="003A6E2F">
        <w:rPr>
          <w:szCs w:val="21"/>
          <w:highlight w:val="green"/>
        </w:rPr>
        <w:t>RedCap</w:t>
      </w:r>
      <w:proofErr w:type="spellEnd"/>
      <w:r w:rsidRPr="003A6E2F">
        <w:rPr>
          <w:szCs w:val="21"/>
          <w:highlight w:val="green"/>
        </w:rPr>
        <w:t>/</w:t>
      </w:r>
      <w:proofErr w:type="spellStart"/>
      <w:r w:rsidRPr="003A6E2F">
        <w:rPr>
          <w:szCs w:val="21"/>
          <w:highlight w:val="green"/>
        </w:rPr>
        <w:t>eRedCap</w:t>
      </w:r>
      <w:proofErr w:type="spellEnd"/>
      <w:r w:rsidRPr="003A6E2F">
        <w:rPr>
          <w:szCs w:val="21"/>
          <w:highlight w:val="green"/>
        </w:rPr>
        <w:t xml:space="preserve"> UEs in NTN and not to define requirements for </w:t>
      </w:r>
      <w:proofErr w:type="spellStart"/>
      <w:r w:rsidRPr="003A6E2F">
        <w:rPr>
          <w:szCs w:val="21"/>
          <w:highlight w:val="green"/>
        </w:rPr>
        <w:t>eDRX</w:t>
      </w:r>
      <w:proofErr w:type="spellEnd"/>
      <w:r w:rsidRPr="003A6E2F">
        <w:rPr>
          <w:szCs w:val="21"/>
          <w:highlight w:val="green"/>
        </w:rPr>
        <w:t xml:space="preserve"> in earth-moving beam LEO scenario.</w:t>
      </w:r>
    </w:p>
    <w:p w14:paraId="6B7D3581" w14:textId="77777777" w:rsidR="005F1C25" w:rsidRPr="006C1A54" w:rsidRDefault="005F1C25" w:rsidP="005F1C25">
      <w:pPr>
        <w:pStyle w:val="Paragraphedeliste"/>
        <w:snapToGrid w:val="0"/>
        <w:ind w:left="800"/>
        <w:rPr>
          <w:szCs w:val="21"/>
          <w:highlight w:val="green"/>
        </w:rPr>
      </w:pPr>
      <w:r w:rsidRPr="006C1A54">
        <w:rPr>
          <w:szCs w:val="21"/>
          <w:highlight w:val="green"/>
        </w:rPr>
        <w:t>For quasi-earth fixed LEO scenario:</w:t>
      </w:r>
    </w:p>
    <w:p w14:paraId="3D7A74C3" w14:textId="77777777" w:rsidR="005F1C25" w:rsidRPr="006C1A54" w:rsidRDefault="005F1C25" w:rsidP="00625DF8">
      <w:pPr>
        <w:pStyle w:val="Paragraphedeliste"/>
        <w:widowControl/>
        <w:numPr>
          <w:ilvl w:val="2"/>
          <w:numId w:val="32"/>
        </w:numPr>
        <w:snapToGrid w:val="0"/>
        <w:spacing w:after="120"/>
        <w:ind w:leftChars="0" w:hanging="357"/>
        <w:jc w:val="left"/>
        <w:rPr>
          <w:szCs w:val="21"/>
          <w:highlight w:val="green"/>
        </w:rPr>
      </w:pPr>
      <w:r w:rsidRPr="006C1A54">
        <w:rPr>
          <w:szCs w:val="21"/>
          <w:highlight w:val="green"/>
        </w:rPr>
        <w:t xml:space="preserve">Define </w:t>
      </w:r>
      <w:proofErr w:type="spellStart"/>
      <w:r w:rsidRPr="006C1A54">
        <w:rPr>
          <w:szCs w:val="21"/>
          <w:highlight w:val="green"/>
        </w:rPr>
        <w:t>eDRX</w:t>
      </w:r>
      <w:proofErr w:type="spellEnd"/>
      <w:r w:rsidRPr="006C1A54">
        <w:rPr>
          <w:szCs w:val="21"/>
          <w:highlight w:val="green"/>
        </w:rPr>
        <w:t xml:space="preserve"> related requirements in </w:t>
      </w:r>
      <w:proofErr w:type="spellStart"/>
      <w:r w:rsidRPr="006C1A54">
        <w:rPr>
          <w:szCs w:val="21"/>
          <w:highlight w:val="green"/>
        </w:rPr>
        <w:t>RRC_Idle</w:t>
      </w:r>
      <w:proofErr w:type="spellEnd"/>
      <w:r w:rsidRPr="006C1A54">
        <w:rPr>
          <w:szCs w:val="21"/>
          <w:highlight w:val="green"/>
        </w:rPr>
        <w:t xml:space="preserve"> / </w:t>
      </w:r>
      <w:proofErr w:type="spellStart"/>
      <w:r w:rsidRPr="006C1A54">
        <w:rPr>
          <w:szCs w:val="21"/>
          <w:highlight w:val="green"/>
        </w:rPr>
        <w:t>RRC_Inactive</w:t>
      </w:r>
      <w:proofErr w:type="spellEnd"/>
      <w:r w:rsidRPr="006C1A54">
        <w:rPr>
          <w:szCs w:val="21"/>
          <w:highlight w:val="green"/>
        </w:rPr>
        <w:t xml:space="preserve"> mode for (e)</w:t>
      </w:r>
      <w:proofErr w:type="spellStart"/>
      <w:r w:rsidRPr="006C1A54">
        <w:rPr>
          <w:szCs w:val="21"/>
          <w:highlight w:val="green"/>
        </w:rPr>
        <w:t>RedCap</w:t>
      </w:r>
      <w:proofErr w:type="spellEnd"/>
      <w:r w:rsidRPr="006C1A54">
        <w:rPr>
          <w:szCs w:val="21"/>
          <w:highlight w:val="green"/>
        </w:rPr>
        <w:t xml:space="preserve"> UE with FR1-NTN.</w:t>
      </w:r>
    </w:p>
    <w:p w14:paraId="1DDE2573" w14:textId="77777777" w:rsidR="005F1C25" w:rsidRPr="006C1A54" w:rsidRDefault="005F1C25" w:rsidP="00625DF8">
      <w:pPr>
        <w:pStyle w:val="Paragraphedeliste"/>
        <w:widowControl/>
        <w:numPr>
          <w:ilvl w:val="3"/>
          <w:numId w:val="32"/>
        </w:numPr>
        <w:snapToGrid w:val="0"/>
        <w:spacing w:after="120"/>
        <w:ind w:leftChars="0"/>
        <w:jc w:val="left"/>
        <w:rPr>
          <w:szCs w:val="21"/>
          <w:highlight w:val="green"/>
        </w:rPr>
      </w:pPr>
      <w:r w:rsidRPr="006C1A54">
        <w:rPr>
          <w:szCs w:val="21"/>
          <w:highlight w:val="green"/>
        </w:rPr>
        <w:t xml:space="preserve">Requirements are applicable for 2.56s and 5.12s </w:t>
      </w:r>
      <w:proofErr w:type="spellStart"/>
      <w:r w:rsidRPr="006C1A54">
        <w:rPr>
          <w:szCs w:val="21"/>
          <w:highlight w:val="green"/>
        </w:rPr>
        <w:t>eDRX</w:t>
      </w:r>
      <w:proofErr w:type="spellEnd"/>
      <w:r w:rsidRPr="006C1A54">
        <w:rPr>
          <w:szCs w:val="21"/>
          <w:highlight w:val="green"/>
        </w:rPr>
        <w:t xml:space="preserve"> cycle</w:t>
      </w:r>
    </w:p>
    <w:p w14:paraId="6E4F60A0" w14:textId="77777777" w:rsidR="005F1C25" w:rsidRPr="006C1A54" w:rsidRDefault="005F1C25" w:rsidP="00625DF8">
      <w:pPr>
        <w:pStyle w:val="Paragraphedeliste"/>
        <w:widowControl/>
        <w:numPr>
          <w:ilvl w:val="3"/>
          <w:numId w:val="32"/>
        </w:numPr>
        <w:snapToGrid w:val="0"/>
        <w:spacing w:after="120"/>
        <w:ind w:leftChars="0"/>
        <w:jc w:val="left"/>
        <w:rPr>
          <w:szCs w:val="21"/>
          <w:highlight w:val="green"/>
        </w:rPr>
      </w:pPr>
      <w:r w:rsidRPr="006C1A54">
        <w:rPr>
          <w:szCs w:val="21"/>
          <w:highlight w:val="green"/>
        </w:rPr>
        <w:t xml:space="preserve">FFS for 10.24s </w:t>
      </w:r>
      <w:proofErr w:type="spellStart"/>
      <w:r w:rsidRPr="006C1A54">
        <w:rPr>
          <w:szCs w:val="21"/>
          <w:highlight w:val="green"/>
        </w:rPr>
        <w:t>eDRX</w:t>
      </w:r>
      <w:proofErr w:type="spellEnd"/>
      <w:r w:rsidRPr="006C1A54">
        <w:rPr>
          <w:szCs w:val="21"/>
          <w:highlight w:val="green"/>
        </w:rPr>
        <w:t xml:space="preserve"> cycle and larger than 10.24s </w:t>
      </w:r>
      <w:proofErr w:type="spellStart"/>
      <w:r w:rsidRPr="006C1A54">
        <w:rPr>
          <w:szCs w:val="21"/>
          <w:highlight w:val="green"/>
        </w:rPr>
        <w:t>eDRX</w:t>
      </w:r>
      <w:proofErr w:type="spellEnd"/>
      <w:r w:rsidRPr="006C1A54">
        <w:rPr>
          <w:szCs w:val="21"/>
          <w:highlight w:val="green"/>
        </w:rPr>
        <w:t xml:space="preserve"> cycle</w:t>
      </w:r>
    </w:p>
    <w:p w14:paraId="435ACE39" w14:textId="34A1577A" w:rsidR="005F1C25" w:rsidRDefault="005F1C25" w:rsidP="00521D5D">
      <w:pPr>
        <w:rPr>
          <w:lang w:val="en-US" w:eastAsia="en-US"/>
        </w:rPr>
      </w:pPr>
    </w:p>
    <w:p w14:paraId="45A60B51" w14:textId="77777777" w:rsidR="005F1C25" w:rsidRPr="000A6C06" w:rsidRDefault="005F1C25" w:rsidP="005F1C25">
      <w:pPr>
        <w:snapToGrid w:val="0"/>
        <w:spacing w:after="120"/>
        <w:rPr>
          <w:rFonts w:eastAsia="DengXian"/>
          <w:iCs/>
          <w:sz w:val="21"/>
          <w:szCs w:val="21"/>
          <w:highlight w:val="green"/>
          <w:lang w:val="en-US" w:eastAsia="zh-CN"/>
        </w:rPr>
      </w:pPr>
      <w:r w:rsidRPr="000A6C06">
        <w:rPr>
          <w:rFonts w:eastAsia="DengXian" w:hint="eastAsia"/>
          <w:iCs/>
          <w:sz w:val="21"/>
          <w:szCs w:val="21"/>
          <w:highlight w:val="green"/>
          <w:lang w:val="en-US" w:eastAsia="zh-CN"/>
        </w:rPr>
        <w:t>A</w:t>
      </w:r>
      <w:r w:rsidRPr="000A6C06">
        <w:rPr>
          <w:rFonts w:eastAsia="DengXian"/>
          <w:iCs/>
          <w:sz w:val="21"/>
          <w:szCs w:val="21"/>
          <w:highlight w:val="green"/>
          <w:lang w:val="en-US" w:eastAsia="zh-CN"/>
        </w:rPr>
        <w:t>greement:</w:t>
      </w:r>
    </w:p>
    <w:p w14:paraId="0E0CF17A" w14:textId="77777777" w:rsidR="005F1C25" w:rsidRPr="000A6C06" w:rsidRDefault="005F1C25" w:rsidP="00625DF8">
      <w:pPr>
        <w:pStyle w:val="Paragraphedeliste"/>
        <w:widowControl/>
        <w:numPr>
          <w:ilvl w:val="0"/>
          <w:numId w:val="40"/>
        </w:numPr>
        <w:snapToGrid w:val="0"/>
        <w:spacing w:after="120"/>
        <w:ind w:leftChars="0"/>
        <w:jc w:val="left"/>
        <w:rPr>
          <w:rFonts w:eastAsia="DengXian"/>
          <w:iCs/>
          <w:szCs w:val="21"/>
          <w:highlight w:val="green"/>
        </w:rPr>
      </w:pPr>
      <w:r w:rsidRPr="000A6C06">
        <w:rPr>
          <w:rFonts w:eastAsia="DengXian"/>
          <w:iCs/>
          <w:szCs w:val="21"/>
          <w:highlight w:val="green"/>
        </w:rPr>
        <w:t>For supported types of relaxations for (e)</w:t>
      </w:r>
      <w:proofErr w:type="spellStart"/>
      <w:r w:rsidRPr="000A6C06">
        <w:rPr>
          <w:rFonts w:eastAsia="DengXian"/>
          <w:iCs/>
          <w:szCs w:val="21"/>
          <w:highlight w:val="green"/>
        </w:rPr>
        <w:t>RedCap</w:t>
      </w:r>
      <w:proofErr w:type="spellEnd"/>
      <w:r w:rsidRPr="000A6C06">
        <w:rPr>
          <w:rFonts w:eastAsia="DengXian"/>
          <w:iCs/>
          <w:szCs w:val="21"/>
          <w:highlight w:val="green"/>
        </w:rPr>
        <w:t xml:space="preserve"> UE with FR1-NTN,</w:t>
      </w:r>
    </w:p>
    <w:p w14:paraId="2198A100" w14:textId="77777777" w:rsidR="005F1C25" w:rsidRPr="000A6C06" w:rsidRDefault="005F1C25" w:rsidP="00625DF8">
      <w:pPr>
        <w:pStyle w:val="Paragraphedeliste"/>
        <w:widowControl/>
        <w:numPr>
          <w:ilvl w:val="0"/>
          <w:numId w:val="32"/>
        </w:numPr>
        <w:snapToGrid w:val="0"/>
        <w:spacing w:after="120"/>
        <w:ind w:leftChars="0"/>
        <w:jc w:val="left"/>
        <w:rPr>
          <w:iCs/>
          <w:szCs w:val="21"/>
          <w:highlight w:val="green"/>
        </w:rPr>
      </w:pPr>
      <w:r w:rsidRPr="000A6C06">
        <w:rPr>
          <w:iCs/>
          <w:szCs w:val="21"/>
          <w:highlight w:val="green"/>
        </w:rPr>
        <w:t xml:space="preserve">Only to support R17 NR NTN relaxations in GSO (corresponding to the TN R16 relaxation) for cell reselection. </w:t>
      </w:r>
    </w:p>
    <w:p w14:paraId="77654202" w14:textId="77777777" w:rsidR="005F1C25" w:rsidRPr="000A6C06" w:rsidRDefault="005F1C25" w:rsidP="00625DF8">
      <w:pPr>
        <w:pStyle w:val="Paragraphedeliste"/>
        <w:widowControl/>
        <w:numPr>
          <w:ilvl w:val="0"/>
          <w:numId w:val="40"/>
        </w:numPr>
        <w:snapToGrid w:val="0"/>
        <w:spacing w:after="120"/>
        <w:ind w:leftChars="0"/>
        <w:jc w:val="left"/>
        <w:rPr>
          <w:rFonts w:eastAsia="DengXian"/>
          <w:iCs/>
          <w:szCs w:val="21"/>
          <w:highlight w:val="green"/>
        </w:rPr>
      </w:pPr>
      <w:r w:rsidRPr="000A6C06">
        <w:rPr>
          <w:rFonts w:eastAsia="DengXian"/>
          <w:iCs/>
          <w:szCs w:val="21"/>
          <w:highlight w:val="green"/>
        </w:rPr>
        <w:t>RAN4 to further discuss the thresholds and specific relaxation factor in supported criteria.</w:t>
      </w:r>
    </w:p>
    <w:p w14:paraId="2CA5A7BB" w14:textId="12CCC12F" w:rsidR="005F1C25" w:rsidRDefault="005F1C25" w:rsidP="00521D5D">
      <w:pPr>
        <w:rPr>
          <w:lang w:val="en-US" w:eastAsia="en-US"/>
        </w:rPr>
      </w:pPr>
    </w:p>
    <w:p w14:paraId="12547DD0" w14:textId="77777777" w:rsidR="005F1C25" w:rsidRPr="00E77C7C" w:rsidRDefault="005F1C25" w:rsidP="005F1C25">
      <w:pPr>
        <w:snapToGrid w:val="0"/>
        <w:rPr>
          <w:iCs/>
          <w:szCs w:val="21"/>
          <w:highlight w:val="green"/>
          <w:lang w:eastAsia="zh-CN"/>
        </w:rPr>
      </w:pPr>
      <w:r w:rsidRPr="00E77C7C">
        <w:rPr>
          <w:rFonts w:hint="eastAsia"/>
          <w:iCs/>
          <w:szCs w:val="21"/>
          <w:highlight w:val="green"/>
          <w:lang w:eastAsia="zh-CN"/>
        </w:rPr>
        <w:t>A</w:t>
      </w:r>
      <w:r w:rsidRPr="00E77C7C">
        <w:rPr>
          <w:iCs/>
          <w:szCs w:val="21"/>
          <w:highlight w:val="green"/>
          <w:lang w:eastAsia="zh-CN"/>
        </w:rPr>
        <w:t>greement:</w:t>
      </w:r>
    </w:p>
    <w:p w14:paraId="4E6B5048" w14:textId="77777777" w:rsidR="005F1C25" w:rsidRPr="00E77C7C" w:rsidRDefault="005F1C25" w:rsidP="00625DF8">
      <w:pPr>
        <w:pStyle w:val="Paragraphedeliste"/>
        <w:widowControl/>
        <w:numPr>
          <w:ilvl w:val="2"/>
          <w:numId w:val="32"/>
        </w:numPr>
        <w:snapToGrid w:val="0"/>
        <w:spacing w:after="120"/>
        <w:ind w:leftChars="0"/>
        <w:jc w:val="left"/>
        <w:rPr>
          <w:iCs/>
          <w:szCs w:val="21"/>
          <w:highlight w:val="green"/>
        </w:rPr>
      </w:pPr>
      <w:r w:rsidRPr="00E77C7C">
        <w:rPr>
          <w:iCs/>
          <w:szCs w:val="21"/>
          <w:highlight w:val="green"/>
        </w:rPr>
        <w:t>For 2Rx (e)</w:t>
      </w:r>
      <w:proofErr w:type="spellStart"/>
      <w:r w:rsidRPr="00E77C7C">
        <w:rPr>
          <w:iCs/>
          <w:szCs w:val="21"/>
          <w:highlight w:val="green"/>
        </w:rPr>
        <w:t>RedCap</w:t>
      </w:r>
      <w:proofErr w:type="spellEnd"/>
      <w:r w:rsidRPr="00E77C7C">
        <w:rPr>
          <w:iCs/>
          <w:szCs w:val="21"/>
          <w:highlight w:val="green"/>
        </w:rPr>
        <w:t xml:space="preserve"> UEs with FR1-NTN bands, RAN4 to reuse the legacy FR1-NTN RRC re-establishment delay requirements for normal UEs in high level.</w:t>
      </w:r>
    </w:p>
    <w:p w14:paraId="05F3AB15" w14:textId="77777777" w:rsidR="005F1C25" w:rsidRPr="00E77C7C" w:rsidRDefault="005F1C25" w:rsidP="00625DF8">
      <w:pPr>
        <w:pStyle w:val="Paragraphedeliste"/>
        <w:widowControl/>
        <w:numPr>
          <w:ilvl w:val="3"/>
          <w:numId w:val="32"/>
        </w:numPr>
        <w:snapToGrid w:val="0"/>
        <w:spacing w:after="120"/>
        <w:ind w:leftChars="0" w:hanging="357"/>
        <w:jc w:val="left"/>
        <w:rPr>
          <w:iCs/>
          <w:szCs w:val="21"/>
          <w:highlight w:val="green"/>
        </w:rPr>
      </w:pPr>
      <w:r w:rsidRPr="00E77C7C">
        <w:rPr>
          <w:iCs/>
          <w:szCs w:val="21"/>
          <w:highlight w:val="green"/>
        </w:rPr>
        <w:t>Depend on the supported UE capabilities (e.g., multiple SMTC), the existing NR NTN requirements may need be revised.</w:t>
      </w:r>
    </w:p>
    <w:p w14:paraId="6FF6FEB2" w14:textId="77777777" w:rsidR="005F1C25" w:rsidRPr="00E77C7C" w:rsidRDefault="005F1C25" w:rsidP="00625DF8">
      <w:pPr>
        <w:pStyle w:val="Paragraphedeliste"/>
        <w:widowControl/>
        <w:numPr>
          <w:ilvl w:val="2"/>
          <w:numId w:val="32"/>
        </w:numPr>
        <w:snapToGrid w:val="0"/>
        <w:spacing w:after="120"/>
        <w:ind w:leftChars="0"/>
        <w:jc w:val="left"/>
        <w:rPr>
          <w:szCs w:val="21"/>
          <w:highlight w:val="green"/>
        </w:rPr>
      </w:pPr>
      <w:r w:rsidRPr="00E77C7C">
        <w:rPr>
          <w:iCs/>
          <w:szCs w:val="21"/>
          <w:highlight w:val="green"/>
        </w:rPr>
        <w:t>For 1Rx (e)</w:t>
      </w:r>
      <w:proofErr w:type="spellStart"/>
      <w:r w:rsidRPr="00E77C7C">
        <w:rPr>
          <w:iCs/>
          <w:szCs w:val="21"/>
          <w:highlight w:val="green"/>
        </w:rPr>
        <w:t>RedCap</w:t>
      </w:r>
      <w:proofErr w:type="spellEnd"/>
      <w:r w:rsidRPr="00E77C7C">
        <w:rPr>
          <w:iCs/>
          <w:szCs w:val="21"/>
          <w:highlight w:val="green"/>
        </w:rPr>
        <w:t xml:space="preserve"> UEs with FR1-NTN bands, </w:t>
      </w:r>
      <w:r w:rsidRPr="00E77C7C">
        <w:rPr>
          <w:szCs w:val="21"/>
          <w:highlight w:val="green"/>
        </w:rPr>
        <w:t>UE RRC re-establishment delay (</w:t>
      </w:r>
      <w:proofErr w:type="spellStart"/>
      <w:r w:rsidRPr="00E77C7C">
        <w:rPr>
          <w:szCs w:val="21"/>
          <w:highlight w:val="green"/>
        </w:rPr>
        <w:t>T</w:t>
      </w:r>
      <w:r w:rsidRPr="00E77C7C">
        <w:rPr>
          <w:szCs w:val="21"/>
          <w:highlight w:val="green"/>
          <w:vertAlign w:val="subscript"/>
        </w:rPr>
        <w:t>UE_re-establish_delay</w:t>
      </w:r>
      <w:proofErr w:type="spellEnd"/>
      <w:r w:rsidRPr="00E77C7C">
        <w:rPr>
          <w:szCs w:val="21"/>
          <w:highlight w:val="green"/>
        </w:rPr>
        <w:t>) should be extended compared to those defined for 2Rx (e)</w:t>
      </w:r>
      <w:proofErr w:type="spellStart"/>
      <w:r w:rsidRPr="00E77C7C">
        <w:rPr>
          <w:szCs w:val="21"/>
          <w:highlight w:val="green"/>
        </w:rPr>
        <w:t>RedCap</w:t>
      </w:r>
      <w:proofErr w:type="spellEnd"/>
      <w:r w:rsidRPr="00E77C7C">
        <w:rPr>
          <w:szCs w:val="21"/>
          <w:highlight w:val="green"/>
        </w:rPr>
        <w:t xml:space="preserve"> UEs.</w:t>
      </w:r>
    </w:p>
    <w:p w14:paraId="7195EA19" w14:textId="77777777" w:rsidR="005F1C25" w:rsidRPr="00E77C7C" w:rsidRDefault="005F1C25" w:rsidP="00625DF8">
      <w:pPr>
        <w:pStyle w:val="Paragraphedeliste"/>
        <w:widowControl/>
        <w:numPr>
          <w:ilvl w:val="3"/>
          <w:numId w:val="32"/>
        </w:numPr>
        <w:snapToGrid w:val="0"/>
        <w:spacing w:after="120"/>
        <w:ind w:leftChars="0" w:hanging="357"/>
        <w:jc w:val="left"/>
        <w:rPr>
          <w:szCs w:val="21"/>
          <w:highlight w:val="green"/>
        </w:rPr>
      </w:pPr>
      <w:r w:rsidRPr="00E77C7C">
        <w:rPr>
          <w:szCs w:val="21"/>
          <w:highlight w:val="green"/>
        </w:rPr>
        <w:t xml:space="preserve">Define the relaxation on </w:t>
      </w:r>
      <w:proofErr w:type="spellStart"/>
      <w:r w:rsidRPr="00E77C7C">
        <w:rPr>
          <w:szCs w:val="21"/>
          <w:highlight w:val="green"/>
        </w:rPr>
        <w:t>T</w:t>
      </w:r>
      <w:r w:rsidRPr="00E77C7C">
        <w:rPr>
          <w:rFonts w:eastAsia="Calibri"/>
          <w:szCs w:val="21"/>
          <w:highlight w:val="green"/>
          <w:vertAlign w:val="subscript"/>
          <w:lang w:eastAsia="en-US"/>
        </w:rPr>
        <w:t>identify</w:t>
      </w:r>
      <w:proofErr w:type="spellEnd"/>
      <w:r w:rsidRPr="00E77C7C">
        <w:rPr>
          <w:szCs w:val="21"/>
          <w:highlight w:val="green"/>
        </w:rPr>
        <w:t xml:space="preserve"> for known and unknown intra/inter-frequency cell, and the same relaxation for 1 Rx </w:t>
      </w:r>
      <w:proofErr w:type="spellStart"/>
      <w:r w:rsidRPr="00E77C7C">
        <w:rPr>
          <w:szCs w:val="21"/>
          <w:highlight w:val="green"/>
        </w:rPr>
        <w:t>RedCap</w:t>
      </w:r>
      <w:proofErr w:type="spellEnd"/>
      <w:r w:rsidRPr="00E77C7C">
        <w:rPr>
          <w:szCs w:val="21"/>
          <w:highlight w:val="green"/>
        </w:rPr>
        <w:t xml:space="preserve"> UE in TN network can be reused.</w:t>
      </w:r>
    </w:p>
    <w:p w14:paraId="1F42AF9B" w14:textId="77777777" w:rsidR="005F1C25" w:rsidRPr="00E77C7C" w:rsidRDefault="005F1C25" w:rsidP="00625DF8">
      <w:pPr>
        <w:pStyle w:val="Paragraphedeliste"/>
        <w:widowControl/>
        <w:numPr>
          <w:ilvl w:val="0"/>
          <w:numId w:val="41"/>
        </w:numPr>
        <w:snapToGrid w:val="0"/>
        <w:spacing w:after="120"/>
        <w:ind w:leftChars="0"/>
        <w:jc w:val="left"/>
        <w:rPr>
          <w:szCs w:val="21"/>
          <w:highlight w:val="green"/>
        </w:rPr>
      </w:pPr>
      <w:r w:rsidRPr="00E77C7C">
        <w:rPr>
          <w:szCs w:val="21"/>
          <w:highlight w:val="green"/>
        </w:rPr>
        <w:t>R</w:t>
      </w:r>
      <w:r w:rsidRPr="00E77C7C">
        <w:rPr>
          <w:rFonts w:eastAsia="Calibri"/>
          <w:szCs w:val="21"/>
          <w:highlight w:val="green"/>
          <w:lang w:eastAsia="en-US"/>
        </w:rPr>
        <w:t xml:space="preserve">elax the </w:t>
      </w:r>
      <w:proofErr w:type="spellStart"/>
      <w:r w:rsidRPr="00E77C7C">
        <w:rPr>
          <w:rFonts w:eastAsia="Calibri"/>
          <w:szCs w:val="21"/>
          <w:highlight w:val="green"/>
          <w:lang w:eastAsia="en-US"/>
        </w:rPr>
        <w:t>T</w:t>
      </w:r>
      <w:r w:rsidRPr="00E77C7C">
        <w:rPr>
          <w:rFonts w:eastAsia="Calibri"/>
          <w:szCs w:val="21"/>
          <w:highlight w:val="green"/>
          <w:vertAlign w:val="subscript"/>
          <w:lang w:eastAsia="en-US"/>
        </w:rPr>
        <w:t>identify_intra_NR</w:t>
      </w:r>
      <w:proofErr w:type="spellEnd"/>
      <w:r w:rsidRPr="00E77C7C">
        <w:rPr>
          <w:rFonts w:eastAsia="Calibri"/>
          <w:szCs w:val="21"/>
          <w:highlight w:val="green"/>
          <w:vertAlign w:val="subscript"/>
          <w:lang w:eastAsia="en-US"/>
        </w:rPr>
        <w:t xml:space="preserve"> </w:t>
      </w:r>
      <w:r w:rsidRPr="00E77C7C">
        <w:rPr>
          <w:rFonts w:eastAsia="Calibri"/>
          <w:szCs w:val="21"/>
          <w:highlight w:val="green"/>
          <w:lang w:eastAsia="en-US"/>
        </w:rPr>
        <w:t xml:space="preserve">and </w:t>
      </w:r>
      <w:proofErr w:type="spellStart"/>
      <w:r w:rsidRPr="00E77C7C">
        <w:rPr>
          <w:rFonts w:eastAsia="Calibri"/>
          <w:szCs w:val="21"/>
          <w:highlight w:val="green"/>
          <w:lang w:eastAsia="en-US"/>
        </w:rPr>
        <w:t>T</w:t>
      </w:r>
      <w:r w:rsidRPr="00E77C7C">
        <w:rPr>
          <w:rFonts w:eastAsia="Calibri"/>
          <w:szCs w:val="21"/>
          <w:highlight w:val="green"/>
          <w:vertAlign w:val="subscript"/>
          <w:lang w:eastAsia="en-US"/>
        </w:rPr>
        <w:t>identify_inter_NR</w:t>
      </w:r>
      <w:proofErr w:type="spellEnd"/>
      <w:r w:rsidRPr="00E77C7C">
        <w:rPr>
          <w:rFonts w:eastAsia="Calibri"/>
          <w:szCs w:val="21"/>
          <w:highlight w:val="green"/>
          <w:vertAlign w:val="subscript"/>
          <w:lang w:eastAsia="en-US"/>
        </w:rPr>
        <w:t xml:space="preserve">, </w:t>
      </w:r>
      <w:proofErr w:type="spellStart"/>
      <w:r w:rsidRPr="00E77C7C">
        <w:rPr>
          <w:rFonts w:eastAsia="Calibri"/>
          <w:szCs w:val="21"/>
          <w:highlight w:val="green"/>
          <w:vertAlign w:val="subscript"/>
          <w:lang w:eastAsia="en-US"/>
        </w:rPr>
        <w:t>i</w:t>
      </w:r>
      <w:proofErr w:type="spellEnd"/>
      <w:r w:rsidRPr="00E77C7C">
        <w:rPr>
          <w:rFonts w:eastAsia="Calibri"/>
          <w:szCs w:val="21"/>
          <w:highlight w:val="green"/>
          <w:lang w:eastAsia="en-US"/>
        </w:rPr>
        <w:t xml:space="preserve"> by </w:t>
      </w:r>
      <w:r w:rsidRPr="00E77C7C">
        <w:rPr>
          <w:szCs w:val="21"/>
          <w:highlight w:val="green"/>
        </w:rPr>
        <w:t>[</w:t>
      </w:r>
      <w:r w:rsidRPr="00E77C7C">
        <w:rPr>
          <w:rFonts w:eastAsia="Calibri"/>
          <w:szCs w:val="21"/>
          <w:highlight w:val="green"/>
          <w:lang w:eastAsia="en-US"/>
        </w:rPr>
        <w:t>1</w:t>
      </w:r>
      <w:r w:rsidRPr="00E77C7C">
        <w:rPr>
          <w:szCs w:val="21"/>
          <w:highlight w:val="green"/>
        </w:rPr>
        <w:t>]</w:t>
      </w:r>
      <w:r w:rsidRPr="00E77C7C">
        <w:rPr>
          <w:rFonts w:eastAsia="Calibri"/>
          <w:szCs w:val="21"/>
          <w:highlight w:val="green"/>
          <w:lang w:eastAsia="en-US"/>
        </w:rPr>
        <w:t xml:space="preserve"> more samples </w:t>
      </w:r>
      <w:r w:rsidRPr="00E77C7C">
        <w:rPr>
          <w:szCs w:val="21"/>
          <w:highlight w:val="green"/>
        </w:rPr>
        <w:t xml:space="preserve">for </w:t>
      </w:r>
      <w:r w:rsidRPr="00E77C7C">
        <w:rPr>
          <w:rFonts w:eastAsia="Calibri"/>
          <w:szCs w:val="21"/>
          <w:highlight w:val="green"/>
          <w:lang w:eastAsia="en-US"/>
        </w:rPr>
        <w:t>FR1</w:t>
      </w:r>
      <w:r w:rsidRPr="00E77C7C">
        <w:rPr>
          <w:szCs w:val="21"/>
          <w:highlight w:val="green"/>
        </w:rPr>
        <w:t xml:space="preserve"> known and unknown intra/inter-frequency cell</w:t>
      </w:r>
      <w:r w:rsidRPr="00E77C7C">
        <w:rPr>
          <w:rFonts w:eastAsia="Calibri"/>
          <w:szCs w:val="21"/>
          <w:highlight w:val="green"/>
          <w:lang w:eastAsia="en-US"/>
        </w:rPr>
        <w:t>.</w:t>
      </w:r>
    </w:p>
    <w:p w14:paraId="63FA4A97" w14:textId="77777777" w:rsidR="005F1C25" w:rsidRPr="00E77C7C" w:rsidRDefault="005F1C25" w:rsidP="005F1C25">
      <w:pPr>
        <w:snapToGrid w:val="0"/>
        <w:spacing w:after="120"/>
        <w:rPr>
          <w:bCs/>
          <w:sz w:val="21"/>
          <w:szCs w:val="21"/>
          <w:highlight w:val="green"/>
          <w:lang w:eastAsia="zh-CN"/>
        </w:rPr>
      </w:pPr>
      <w:r w:rsidRPr="00E77C7C">
        <w:rPr>
          <w:rFonts w:hint="eastAsia"/>
          <w:bCs/>
          <w:sz w:val="21"/>
          <w:szCs w:val="21"/>
          <w:highlight w:val="green"/>
          <w:lang w:eastAsia="zh-CN"/>
        </w:rPr>
        <w:t>A</w:t>
      </w:r>
      <w:r w:rsidRPr="00E77C7C">
        <w:rPr>
          <w:bCs/>
          <w:sz w:val="21"/>
          <w:szCs w:val="21"/>
          <w:highlight w:val="green"/>
          <w:lang w:eastAsia="zh-CN"/>
        </w:rPr>
        <w:t>greement:</w:t>
      </w:r>
    </w:p>
    <w:p w14:paraId="140C61DE" w14:textId="77777777" w:rsidR="005F1C25" w:rsidRPr="00E77C7C" w:rsidRDefault="005F1C25" w:rsidP="00625DF8">
      <w:pPr>
        <w:pStyle w:val="Paragraphedeliste"/>
        <w:widowControl/>
        <w:numPr>
          <w:ilvl w:val="2"/>
          <w:numId w:val="32"/>
        </w:numPr>
        <w:snapToGrid w:val="0"/>
        <w:spacing w:after="120"/>
        <w:ind w:leftChars="0"/>
        <w:jc w:val="left"/>
        <w:rPr>
          <w:iCs/>
          <w:szCs w:val="21"/>
          <w:highlight w:val="green"/>
        </w:rPr>
      </w:pPr>
      <w:r w:rsidRPr="00E77C7C">
        <w:rPr>
          <w:iCs/>
          <w:szCs w:val="21"/>
          <w:highlight w:val="green"/>
        </w:rPr>
        <w:t>For 2Rx (e)</w:t>
      </w:r>
      <w:proofErr w:type="spellStart"/>
      <w:r w:rsidRPr="00E77C7C">
        <w:rPr>
          <w:iCs/>
          <w:szCs w:val="21"/>
          <w:highlight w:val="green"/>
        </w:rPr>
        <w:t>RedCap</w:t>
      </w:r>
      <w:proofErr w:type="spellEnd"/>
      <w:r w:rsidRPr="00E77C7C">
        <w:rPr>
          <w:iCs/>
          <w:szCs w:val="21"/>
          <w:highlight w:val="green"/>
        </w:rPr>
        <w:t xml:space="preserve"> UEs with FR1-NTN bands,</w:t>
      </w:r>
      <w:r w:rsidRPr="00E77C7C">
        <w:rPr>
          <w:szCs w:val="21"/>
          <w:highlight w:val="green"/>
        </w:rPr>
        <w:t xml:space="preserve"> </w:t>
      </w:r>
      <w:r w:rsidRPr="00E77C7C">
        <w:rPr>
          <w:iCs/>
          <w:szCs w:val="21"/>
          <w:highlight w:val="green"/>
        </w:rPr>
        <w:t xml:space="preserve">RAN4 to reuse the legacy </w:t>
      </w:r>
      <w:r w:rsidRPr="00E77C7C">
        <w:rPr>
          <w:szCs w:val="21"/>
          <w:highlight w:val="green"/>
        </w:rPr>
        <w:t>random access requirements</w:t>
      </w:r>
      <w:r w:rsidRPr="00E77C7C">
        <w:rPr>
          <w:iCs/>
          <w:szCs w:val="21"/>
          <w:highlight w:val="green"/>
        </w:rPr>
        <w:t xml:space="preserve"> defined for normal UEs with FR1-NTN.</w:t>
      </w:r>
    </w:p>
    <w:p w14:paraId="3A13416A" w14:textId="77777777" w:rsidR="005F1C25" w:rsidRPr="00E77C7C" w:rsidRDefault="005F1C25" w:rsidP="00625DF8">
      <w:pPr>
        <w:pStyle w:val="Paragraphedeliste"/>
        <w:widowControl/>
        <w:numPr>
          <w:ilvl w:val="2"/>
          <w:numId w:val="32"/>
        </w:numPr>
        <w:snapToGrid w:val="0"/>
        <w:spacing w:after="120"/>
        <w:ind w:leftChars="0"/>
        <w:jc w:val="left"/>
        <w:rPr>
          <w:szCs w:val="21"/>
          <w:highlight w:val="green"/>
        </w:rPr>
      </w:pPr>
      <w:r w:rsidRPr="00E77C7C">
        <w:rPr>
          <w:iCs/>
          <w:szCs w:val="21"/>
          <w:highlight w:val="green"/>
        </w:rPr>
        <w:t>For 1Rx (e)</w:t>
      </w:r>
      <w:proofErr w:type="spellStart"/>
      <w:r w:rsidRPr="00E77C7C">
        <w:rPr>
          <w:iCs/>
          <w:szCs w:val="21"/>
          <w:highlight w:val="green"/>
        </w:rPr>
        <w:t>RedCap</w:t>
      </w:r>
      <w:proofErr w:type="spellEnd"/>
      <w:r w:rsidRPr="00E77C7C">
        <w:rPr>
          <w:iCs/>
          <w:szCs w:val="21"/>
          <w:highlight w:val="green"/>
        </w:rPr>
        <w:t xml:space="preserve"> UEs with FR1-NTN bands, </w:t>
      </w:r>
      <w:r w:rsidRPr="00E77C7C">
        <w:rPr>
          <w:szCs w:val="21"/>
          <w:highlight w:val="green"/>
        </w:rPr>
        <w:t>RAN4 to consider the offset for the following relative cell-specific RSRP thresholds for random access requirements</w:t>
      </w:r>
    </w:p>
    <w:p w14:paraId="0FC14917" w14:textId="77777777" w:rsidR="005F1C25" w:rsidRPr="00E77C7C" w:rsidRDefault="005F1C25" w:rsidP="00625DF8">
      <w:pPr>
        <w:pStyle w:val="Paragraphedeliste"/>
        <w:widowControl/>
        <w:numPr>
          <w:ilvl w:val="3"/>
          <w:numId w:val="32"/>
        </w:numPr>
        <w:snapToGrid w:val="0"/>
        <w:spacing w:after="120"/>
        <w:ind w:leftChars="0" w:hanging="357"/>
        <w:jc w:val="left"/>
        <w:rPr>
          <w:szCs w:val="21"/>
          <w:highlight w:val="green"/>
        </w:rPr>
      </w:pPr>
      <w:r w:rsidRPr="00E77C7C">
        <w:rPr>
          <w:szCs w:val="21"/>
          <w:highlight w:val="green"/>
        </w:rPr>
        <w:lastRenderedPageBreak/>
        <w:t xml:space="preserve">+1 dB offset can be reused as a baseline for </w:t>
      </w:r>
      <w:proofErr w:type="spellStart"/>
      <w:r w:rsidRPr="00E77C7C">
        <w:rPr>
          <w:i/>
          <w:szCs w:val="21"/>
          <w:highlight w:val="green"/>
        </w:rPr>
        <w:t>rsrp-ThresholdSSB</w:t>
      </w:r>
      <w:proofErr w:type="spellEnd"/>
      <w:r w:rsidRPr="00E77C7C">
        <w:rPr>
          <w:szCs w:val="21"/>
          <w:highlight w:val="green"/>
        </w:rPr>
        <w:t xml:space="preserve">, </w:t>
      </w:r>
      <w:proofErr w:type="spellStart"/>
      <w:r w:rsidRPr="00E77C7C">
        <w:rPr>
          <w:i/>
          <w:szCs w:val="21"/>
          <w:highlight w:val="green"/>
        </w:rPr>
        <w:t>msgA</w:t>
      </w:r>
      <w:proofErr w:type="spellEnd"/>
      <w:r w:rsidRPr="00E77C7C">
        <w:rPr>
          <w:i/>
          <w:szCs w:val="21"/>
          <w:highlight w:val="green"/>
        </w:rPr>
        <w:t>-RSRP-</w:t>
      </w:r>
      <w:proofErr w:type="spellStart"/>
      <w:r w:rsidRPr="00E77C7C">
        <w:rPr>
          <w:i/>
          <w:szCs w:val="21"/>
          <w:highlight w:val="green"/>
        </w:rPr>
        <w:t>ThresholdSSB</w:t>
      </w:r>
      <w:proofErr w:type="spellEnd"/>
      <w:r w:rsidRPr="00E77C7C">
        <w:rPr>
          <w:szCs w:val="21"/>
          <w:highlight w:val="green"/>
        </w:rPr>
        <w:t xml:space="preserve"> and </w:t>
      </w:r>
      <w:proofErr w:type="spellStart"/>
      <w:r w:rsidRPr="00E77C7C">
        <w:rPr>
          <w:i/>
          <w:szCs w:val="21"/>
          <w:highlight w:val="green"/>
        </w:rPr>
        <w:t>msgA</w:t>
      </w:r>
      <w:proofErr w:type="spellEnd"/>
      <w:r w:rsidRPr="00E77C7C">
        <w:rPr>
          <w:i/>
          <w:szCs w:val="21"/>
          <w:highlight w:val="green"/>
        </w:rPr>
        <w:t>-RSRP-Threshold</w:t>
      </w:r>
      <w:r w:rsidRPr="00E77C7C">
        <w:rPr>
          <w:szCs w:val="21"/>
          <w:highlight w:val="green"/>
        </w:rPr>
        <w:t>.</w:t>
      </w:r>
    </w:p>
    <w:p w14:paraId="051DB912" w14:textId="77777777" w:rsidR="005F1C25" w:rsidRPr="00E77C7C" w:rsidRDefault="005F1C25" w:rsidP="00625DF8">
      <w:pPr>
        <w:pStyle w:val="Paragraphedeliste"/>
        <w:widowControl/>
        <w:numPr>
          <w:ilvl w:val="3"/>
          <w:numId w:val="32"/>
        </w:numPr>
        <w:snapToGrid w:val="0"/>
        <w:spacing w:after="120"/>
        <w:ind w:leftChars="0" w:hanging="357"/>
        <w:jc w:val="left"/>
        <w:rPr>
          <w:szCs w:val="21"/>
          <w:highlight w:val="green"/>
        </w:rPr>
      </w:pPr>
      <w:r w:rsidRPr="00E77C7C">
        <w:rPr>
          <w:szCs w:val="21"/>
          <w:highlight w:val="green"/>
        </w:rPr>
        <w:t xml:space="preserve">-1 dB offset can be reused as a baseline for </w:t>
      </w:r>
      <w:r w:rsidRPr="00E77C7C">
        <w:rPr>
          <w:i/>
          <w:szCs w:val="21"/>
          <w:highlight w:val="green"/>
        </w:rPr>
        <w:t>rsrp-ThresholdMsg3</w:t>
      </w:r>
      <w:r w:rsidRPr="00E77C7C">
        <w:rPr>
          <w:szCs w:val="21"/>
          <w:highlight w:val="green"/>
        </w:rPr>
        <w:t>.</w:t>
      </w:r>
    </w:p>
    <w:p w14:paraId="541BED9B" w14:textId="10D1BBAD" w:rsidR="005F1C25" w:rsidRDefault="005F1C25" w:rsidP="00521D5D">
      <w:pPr>
        <w:rPr>
          <w:lang w:val="en-US" w:eastAsia="en-US"/>
        </w:rPr>
      </w:pPr>
    </w:p>
    <w:p w14:paraId="57E6C9F6" w14:textId="77777777" w:rsidR="005F1C25" w:rsidRPr="00E77C7C" w:rsidRDefault="005F1C25" w:rsidP="005F1C25">
      <w:pPr>
        <w:snapToGrid w:val="0"/>
        <w:spacing w:after="120"/>
        <w:rPr>
          <w:sz w:val="21"/>
          <w:szCs w:val="21"/>
          <w:highlight w:val="green"/>
          <w:lang w:eastAsia="zh-CN"/>
        </w:rPr>
      </w:pPr>
      <w:r w:rsidRPr="00E77C7C">
        <w:rPr>
          <w:rFonts w:hint="eastAsia"/>
          <w:sz w:val="21"/>
          <w:szCs w:val="21"/>
          <w:highlight w:val="green"/>
          <w:lang w:eastAsia="zh-CN"/>
        </w:rPr>
        <w:t>A</w:t>
      </w:r>
      <w:r w:rsidRPr="00E77C7C">
        <w:rPr>
          <w:sz w:val="21"/>
          <w:szCs w:val="21"/>
          <w:highlight w:val="green"/>
          <w:lang w:eastAsia="zh-CN"/>
        </w:rPr>
        <w:t>greement:</w:t>
      </w:r>
    </w:p>
    <w:p w14:paraId="4BDEBAC8" w14:textId="77777777" w:rsidR="005F1C25" w:rsidRPr="00E77C7C" w:rsidRDefault="005F1C25" w:rsidP="00625DF8">
      <w:pPr>
        <w:pStyle w:val="Paragraphedeliste"/>
        <w:widowControl/>
        <w:numPr>
          <w:ilvl w:val="2"/>
          <w:numId w:val="32"/>
        </w:numPr>
        <w:snapToGrid w:val="0"/>
        <w:spacing w:after="120"/>
        <w:ind w:leftChars="0"/>
        <w:jc w:val="left"/>
        <w:rPr>
          <w:iCs/>
          <w:szCs w:val="21"/>
          <w:highlight w:val="green"/>
        </w:rPr>
      </w:pPr>
      <w:r w:rsidRPr="00E77C7C">
        <w:rPr>
          <w:iCs/>
          <w:szCs w:val="21"/>
          <w:highlight w:val="green"/>
        </w:rPr>
        <w:t>For 2Rx (e)</w:t>
      </w:r>
      <w:proofErr w:type="spellStart"/>
      <w:r w:rsidRPr="00E77C7C">
        <w:rPr>
          <w:iCs/>
          <w:szCs w:val="21"/>
          <w:highlight w:val="green"/>
        </w:rPr>
        <w:t>RedCap</w:t>
      </w:r>
      <w:proofErr w:type="spellEnd"/>
      <w:r w:rsidRPr="00E77C7C">
        <w:rPr>
          <w:iCs/>
          <w:szCs w:val="21"/>
          <w:highlight w:val="green"/>
        </w:rPr>
        <w:t xml:space="preserve"> UEs with FR1-NTN bands, RAN4 to reuse the legacy FR1-NTN RLM/BFD/CBD requirements for normal UEs in high level.</w:t>
      </w:r>
    </w:p>
    <w:p w14:paraId="3AB07162" w14:textId="77777777" w:rsidR="005F1C25" w:rsidRPr="00E77C7C" w:rsidRDefault="005F1C25" w:rsidP="00625DF8">
      <w:pPr>
        <w:pStyle w:val="Paragraphedeliste"/>
        <w:widowControl/>
        <w:numPr>
          <w:ilvl w:val="3"/>
          <w:numId w:val="32"/>
        </w:numPr>
        <w:snapToGrid w:val="0"/>
        <w:spacing w:after="120"/>
        <w:ind w:leftChars="0"/>
        <w:jc w:val="left"/>
        <w:rPr>
          <w:iCs/>
          <w:szCs w:val="21"/>
          <w:highlight w:val="green"/>
        </w:rPr>
      </w:pPr>
      <w:r w:rsidRPr="00E77C7C">
        <w:rPr>
          <w:iCs/>
          <w:szCs w:val="21"/>
          <w:highlight w:val="green"/>
        </w:rPr>
        <w:t>Depend on the supported UE capabilities, the existing NR NTN requirements may need be revised.</w:t>
      </w:r>
    </w:p>
    <w:p w14:paraId="1DFA9791" w14:textId="77777777" w:rsidR="005F1C25" w:rsidRPr="00E77C7C" w:rsidRDefault="005F1C25" w:rsidP="00625DF8">
      <w:pPr>
        <w:pStyle w:val="Paragraphedeliste"/>
        <w:widowControl/>
        <w:numPr>
          <w:ilvl w:val="2"/>
          <w:numId w:val="32"/>
        </w:numPr>
        <w:snapToGrid w:val="0"/>
        <w:spacing w:after="120"/>
        <w:ind w:leftChars="0"/>
        <w:jc w:val="left"/>
        <w:rPr>
          <w:iCs/>
          <w:szCs w:val="21"/>
          <w:highlight w:val="green"/>
        </w:rPr>
      </w:pPr>
      <w:r w:rsidRPr="00E77C7C">
        <w:rPr>
          <w:iCs/>
          <w:szCs w:val="21"/>
          <w:highlight w:val="green"/>
        </w:rPr>
        <w:t>For 1Rx (e</w:t>
      </w:r>
      <w:r>
        <w:rPr>
          <w:iCs/>
          <w:szCs w:val="21"/>
          <w:highlight w:val="green"/>
        </w:rPr>
        <w:t>)</w:t>
      </w:r>
      <w:proofErr w:type="spellStart"/>
      <w:r>
        <w:rPr>
          <w:iCs/>
          <w:szCs w:val="21"/>
          <w:highlight w:val="green"/>
        </w:rPr>
        <w:t>RedCap</w:t>
      </w:r>
      <w:proofErr w:type="spellEnd"/>
      <w:r>
        <w:rPr>
          <w:iCs/>
          <w:szCs w:val="21"/>
          <w:highlight w:val="green"/>
        </w:rPr>
        <w:t xml:space="preserve"> UEs with FR1-NTN bands,</w:t>
      </w:r>
    </w:p>
    <w:p w14:paraId="31955CC9" w14:textId="77777777" w:rsidR="005F1C25" w:rsidRPr="00E77C7C" w:rsidRDefault="005F1C25" w:rsidP="00625DF8">
      <w:pPr>
        <w:pStyle w:val="Paragraphedeliste"/>
        <w:widowControl/>
        <w:numPr>
          <w:ilvl w:val="3"/>
          <w:numId w:val="32"/>
        </w:numPr>
        <w:snapToGrid w:val="0"/>
        <w:spacing w:after="120"/>
        <w:ind w:leftChars="0"/>
        <w:jc w:val="left"/>
        <w:rPr>
          <w:iCs/>
          <w:szCs w:val="21"/>
          <w:highlight w:val="green"/>
        </w:rPr>
      </w:pPr>
      <w:r w:rsidRPr="00E77C7C">
        <w:rPr>
          <w:iCs/>
          <w:szCs w:val="21"/>
          <w:highlight w:val="green"/>
        </w:rPr>
        <w:t>For SSB based and CSI-RS based RLM/BFD requirements, some of hypothetical PDCCH parameters including aggregation level (CCE) and bandwidth (PRBs) are defined as follows:</w:t>
      </w:r>
    </w:p>
    <w:p w14:paraId="4A154CF5" w14:textId="77777777" w:rsidR="005F1C25" w:rsidRPr="00E77C7C" w:rsidRDefault="005F1C25" w:rsidP="00625DF8">
      <w:pPr>
        <w:pStyle w:val="Paragraphedeliste"/>
        <w:numPr>
          <w:ilvl w:val="0"/>
          <w:numId w:val="42"/>
        </w:numPr>
        <w:snapToGrid w:val="0"/>
        <w:spacing w:after="120"/>
        <w:ind w:leftChars="0"/>
        <w:jc w:val="left"/>
        <w:rPr>
          <w:iCs/>
          <w:szCs w:val="21"/>
          <w:highlight w:val="green"/>
        </w:rPr>
      </w:pPr>
      <w:r w:rsidRPr="00E77C7C">
        <w:rPr>
          <w:iCs/>
          <w:szCs w:val="21"/>
          <w:highlight w:val="green"/>
        </w:rPr>
        <w:t>Aggregation level (CCE) of 16.</w:t>
      </w:r>
    </w:p>
    <w:p w14:paraId="2E3626DA" w14:textId="77777777" w:rsidR="005F1C25" w:rsidRPr="00E77C7C" w:rsidRDefault="005F1C25" w:rsidP="00625DF8">
      <w:pPr>
        <w:pStyle w:val="Paragraphedeliste"/>
        <w:numPr>
          <w:ilvl w:val="0"/>
          <w:numId w:val="42"/>
        </w:numPr>
        <w:snapToGrid w:val="0"/>
        <w:spacing w:after="120"/>
        <w:ind w:leftChars="0" w:left="3504"/>
        <w:jc w:val="left"/>
        <w:rPr>
          <w:iCs/>
          <w:szCs w:val="21"/>
          <w:highlight w:val="green"/>
        </w:rPr>
      </w:pPr>
      <w:r w:rsidRPr="00E77C7C">
        <w:rPr>
          <w:iCs/>
          <w:szCs w:val="21"/>
          <w:highlight w:val="green"/>
        </w:rPr>
        <w:t>Bandwidth (PRBs) of 48.</w:t>
      </w:r>
    </w:p>
    <w:p w14:paraId="6E7D367C" w14:textId="77777777" w:rsidR="005F1C25" w:rsidRPr="00E77C7C" w:rsidRDefault="005F1C25" w:rsidP="00625DF8">
      <w:pPr>
        <w:pStyle w:val="Paragraphedeliste"/>
        <w:widowControl/>
        <w:numPr>
          <w:ilvl w:val="3"/>
          <w:numId w:val="32"/>
        </w:numPr>
        <w:snapToGrid w:val="0"/>
        <w:spacing w:after="120"/>
        <w:ind w:leftChars="0" w:hanging="357"/>
        <w:jc w:val="left"/>
        <w:rPr>
          <w:iCs/>
          <w:szCs w:val="21"/>
          <w:highlight w:val="green"/>
        </w:rPr>
      </w:pPr>
      <w:r w:rsidRPr="00E77C7C">
        <w:rPr>
          <w:iCs/>
          <w:szCs w:val="21"/>
          <w:highlight w:val="green"/>
        </w:rPr>
        <w:t>For SSB based and CSI-RS based RLM/BFD requirements, SCS=60kHz is not applicable for (e)</w:t>
      </w:r>
      <w:proofErr w:type="spellStart"/>
      <w:r w:rsidRPr="00E77C7C">
        <w:rPr>
          <w:iCs/>
          <w:szCs w:val="21"/>
          <w:highlight w:val="green"/>
        </w:rPr>
        <w:t>RedCap</w:t>
      </w:r>
      <w:proofErr w:type="spellEnd"/>
      <w:r w:rsidRPr="00E77C7C">
        <w:rPr>
          <w:iCs/>
          <w:szCs w:val="21"/>
          <w:highlight w:val="green"/>
        </w:rPr>
        <w:t xml:space="preserve"> UEs with FR1-NTN.</w:t>
      </w:r>
    </w:p>
    <w:p w14:paraId="54A02337" w14:textId="77777777" w:rsidR="005F1C25" w:rsidRPr="00E77C7C" w:rsidRDefault="005F1C25" w:rsidP="00625DF8">
      <w:pPr>
        <w:pStyle w:val="Paragraphedeliste"/>
        <w:widowControl/>
        <w:numPr>
          <w:ilvl w:val="3"/>
          <w:numId w:val="32"/>
        </w:numPr>
        <w:snapToGrid w:val="0"/>
        <w:spacing w:after="120"/>
        <w:ind w:leftChars="0"/>
        <w:jc w:val="left"/>
        <w:rPr>
          <w:iCs/>
          <w:szCs w:val="21"/>
          <w:highlight w:val="green"/>
        </w:rPr>
      </w:pPr>
      <w:r w:rsidRPr="00E77C7C">
        <w:rPr>
          <w:iCs/>
          <w:szCs w:val="21"/>
          <w:highlight w:val="green"/>
        </w:rPr>
        <w:t>The SSB and CSI-RS based RLM OOS and BFD evaluation periods should be extended for 1Rx (e)</w:t>
      </w:r>
      <w:proofErr w:type="spellStart"/>
      <w:r w:rsidRPr="00E77C7C">
        <w:rPr>
          <w:iCs/>
          <w:szCs w:val="21"/>
          <w:highlight w:val="green"/>
        </w:rPr>
        <w:t>RedCap</w:t>
      </w:r>
      <w:proofErr w:type="spellEnd"/>
      <w:r w:rsidRPr="00E77C7C">
        <w:rPr>
          <w:iCs/>
          <w:szCs w:val="21"/>
          <w:highlight w:val="green"/>
        </w:rPr>
        <w:t xml:space="preserve"> UEs with FR1-NTN bands compared to those defined for 2Rx (e)</w:t>
      </w:r>
      <w:proofErr w:type="spellStart"/>
      <w:r w:rsidRPr="00E77C7C">
        <w:rPr>
          <w:iCs/>
          <w:szCs w:val="21"/>
          <w:highlight w:val="green"/>
        </w:rPr>
        <w:t>RedCap</w:t>
      </w:r>
      <w:proofErr w:type="spellEnd"/>
      <w:r w:rsidRPr="00E77C7C">
        <w:rPr>
          <w:iCs/>
          <w:szCs w:val="21"/>
          <w:highlight w:val="green"/>
        </w:rPr>
        <w:t xml:space="preserve"> UEs.</w:t>
      </w:r>
    </w:p>
    <w:p w14:paraId="1E73CBAD" w14:textId="77777777" w:rsidR="005F1C25" w:rsidRPr="00E77C7C" w:rsidRDefault="005F1C25" w:rsidP="00625DF8">
      <w:pPr>
        <w:pStyle w:val="Paragraphedeliste"/>
        <w:numPr>
          <w:ilvl w:val="0"/>
          <w:numId w:val="42"/>
        </w:numPr>
        <w:snapToGrid w:val="0"/>
        <w:spacing w:after="120"/>
        <w:ind w:leftChars="0" w:left="3504"/>
        <w:jc w:val="left"/>
        <w:rPr>
          <w:iCs/>
          <w:szCs w:val="21"/>
          <w:highlight w:val="green"/>
        </w:rPr>
      </w:pPr>
      <w:r w:rsidRPr="00E77C7C">
        <w:rPr>
          <w:iCs/>
          <w:szCs w:val="21"/>
          <w:highlight w:val="green"/>
        </w:rPr>
        <w:t xml:space="preserve">For RLM evaluation periods, </w:t>
      </w:r>
    </w:p>
    <w:p w14:paraId="5B596564" w14:textId="77777777" w:rsidR="005F1C25" w:rsidRPr="00E77C7C" w:rsidRDefault="005F1C25" w:rsidP="00625DF8">
      <w:pPr>
        <w:pStyle w:val="Paragraphedeliste"/>
        <w:numPr>
          <w:ilvl w:val="0"/>
          <w:numId w:val="43"/>
        </w:numPr>
        <w:snapToGrid w:val="0"/>
        <w:spacing w:after="120"/>
        <w:ind w:leftChars="0"/>
        <w:jc w:val="left"/>
        <w:rPr>
          <w:szCs w:val="21"/>
          <w:highlight w:val="green"/>
        </w:rPr>
      </w:pPr>
      <w:r w:rsidRPr="00E77C7C">
        <w:rPr>
          <w:szCs w:val="21"/>
          <w:highlight w:val="green"/>
        </w:rPr>
        <w:t xml:space="preserve">RAN4 not to extend the </w:t>
      </w:r>
      <w:proofErr w:type="spellStart"/>
      <w:r w:rsidRPr="00E77C7C">
        <w:rPr>
          <w:szCs w:val="21"/>
          <w:highlight w:val="green"/>
        </w:rPr>
        <w:t>T</w:t>
      </w:r>
      <w:r w:rsidRPr="00E77C7C">
        <w:rPr>
          <w:szCs w:val="21"/>
          <w:highlight w:val="green"/>
          <w:vertAlign w:val="subscript"/>
        </w:rPr>
        <w:t>Evaluate_in_SSB</w:t>
      </w:r>
      <w:proofErr w:type="spellEnd"/>
      <w:r w:rsidRPr="00E77C7C">
        <w:rPr>
          <w:szCs w:val="21"/>
          <w:highlight w:val="green"/>
          <w:vertAlign w:val="subscript"/>
        </w:rPr>
        <w:t>/CSI-RS</w:t>
      </w:r>
      <w:r w:rsidRPr="00E77C7C">
        <w:rPr>
          <w:szCs w:val="21"/>
          <w:highlight w:val="green"/>
        </w:rPr>
        <w:t xml:space="preserve"> for FR1.</w:t>
      </w:r>
    </w:p>
    <w:p w14:paraId="0F939A5A" w14:textId="77777777" w:rsidR="005F1C25" w:rsidRPr="00E77C7C" w:rsidRDefault="005F1C25" w:rsidP="00625DF8">
      <w:pPr>
        <w:pStyle w:val="Paragraphedeliste"/>
        <w:numPr>
          <w:ilvl w:val="0"/>
          <w:numId w:val="42"/>
        </w:numPr>
        <w:snapToGrid w:val="0"/>
        <w:spacing w:after="120"/>
        <w:ind w:leftChars="0" w:left="3504"/>
        <w:jc w:val="left"/>
        <w:rPr>
          <w:szCs w:val="21"/>
          <w:highlight w:val="green"/>
        </w:rPr>
      </w:pPr>
      <w:r w:rsidRPr="00E77C7C">
        <w:rPr>
          <w:szCs w:val="21"/>
          <w:highlight w:val="green"/>
        </w:rPr>
        <w:t xml:space="preserve">RAN4 to extend the </w:t>
      </w:r>
      <w:proofErr w:type="spellStart"/>
      <w:r w:rsidRPr="00E77C7C">
        <w:rPr>
          <w:szCs w:val="21"/>
          <w:highlight w:val="green"/>
        </w:rPr>
        <w:t>T</w:t>
      </w:r>
      <w:r w:rsidRPr="00E77C7C">
        <w:rPr>
          <w:szCs w:val="21"/>
          <w:highlight w:val="green"/>
          <w:vertAlign w:val="subscript"/>
        </w:rPr>
        <w:t>Evaluate_out_SSB</w:t>
      </w:r>
      <w:proofErr w:type="spellEnd"/>
      <w:r w:rsidRPr="00E77C7C">
        <w:rPr>
          <w:szCs w:val="21"/>
          <w:highlight w:val="green"/>
          <w:vertAlign w:val="subscript"/>
        </w:rPr>
        <w:t>/CSI-RS</w:t>
      </w:r>
      <w:r w:rsidRPr="00E77C7C">
        <w:rPr>
          <w:szCs w:val="21"/>
          <w:highlight w:val="green"/>
        </w:rPr>
        <w:t xml:space="preserve"> by factor 2 for FR1.</w:t>
      </w:r>
    </w:p>
    <w:p w14:paraId="2C952D30" w14:textId="77777777" w:rsidR="005F1C25" w:rsidRPr="00E77C7C" w:rsidRDefault="005F1C25" w:rsidP="00625DF8">
      <w:pPr>
        <w:pStyle w:val="Paragraphedeliste"/>
        <w:numPr>
          <w:ilvl w:val="0"/>
          <w:numId w:val="43"/>
        </w:numPr>
        <w:snapToGrid w:val="0"/>
        <w:spacing w:after="120"/>
        <w:ind w:leftChars="0"/>
        <w:jc w:val="left"/>
        <w:rPr>
          <w:iCs/>
          <w:szCs w:val="21"/>
          <w:highlight w:val="green"/>
        </w:rPr>
      </w:pPr>
      <w:r w:rsidRPr="00E77C7C">
        <w:rPr>
          <w:iCs/>
          <w:szCs w:val="21"/>
          <w:highlight w:val="green"/>
        </w:rPr>
        <w:t xml:space="preserve">For BFD evaluation periods, </w:t>
      </w:r>
    </w:p>
    <w:p w14:paraId="71F350A5" w14:textId="77777777" w:rsidR="005F1C25" w:rsidRPr="00E77C7C" w:rsidRDefault="005F1C25" w:rsidP="00625DF8">
      <w:pPr>
        <w:pStyle w:val="Paragraphedeliste"/>
        <w:numPr>
          <w:ilvl w:val="0"/>
          <w:numId w:val="43"/>
        </w:numPr>
        <w:snapToGrid w:val="0"/>
        <w:spacing w:after="120"/>
        <w:ind w:leftChars="0"/>
        <w:jc w:val="left"/>
        <w:rPr>
          <w:szCs w:val="21"/>
          <w:highlight w:val="green"/>
        </w:rPr>
      </w:pPr>
      <w:r w:rsidRPr="00E77C7C">
        <w:rPr>
          <w:szCs w:val="21"/>
          <w:highlight w:val="green"/>
        </w:rPr>
        <w:t xml:space="preserve">RAN4 to extend the </w:t>
      </w:r>
      <w:proofErr w:type="spellStart"/>
      <w:r w:rsidRPr="00E77C7C">
        <w:rPr>
          <w:szCs w:val="21"/>
          <w:highlight w:val="green"/>
          <w:lang w:eastAsia="ko-KR"/>
        </w:rPr>
        <w:t>T</w:t>
      </w:r>
      <w:r w:rsidRPr="00E77C7C">
        <w:rPr>
          <w:szCs w:val="21"/>
          <w:highlight w:val="green"/>
          <w:vertAlign w:val="subscript"/>
          <w:lang w:eastAsia="ko-KR"/>
        </w:rPr>
        <w:t>Evaluate_BFD_SSB</w:t>
      </w:r>
      <w:proofErr w:type="spellEnd"/>
      <w:r w:rsidRPr="00E77C7C">
        <w:rPr>
          <w:szCs w:val="21"/>
          <w:highlight w:val="green"/>
          <w:vertAlign w:val="subscript"/>
        </w:rPr>
        <w:t xml:space="preserve">/CSI-RS </w:t>
      </w:r>
      <w:r w:rsidRPr="00E77C7C">
        <w:rPr>
          <w:szCs w:val="21"/>
          <w:highlight w:val="green"/>
        </w:rPr>
        <w:t>by factor 2 for FR1.</w:t>
      </w:r>
    </w:p>
    <w:p w14:paraId="59199252" w14:textId="27084D51" w:rsidR="005F1C25" w:rsidRDefault="005F1C25" w:rsidP="00521D5D">
      <w:pPr>
        <w:rPr>
          <w:lang w:val="en-US" w:eastAsia="en-US"/>
        </w:rPr>
      </w:pPr>
    </w:p>
    <w:p w14:paraId="24767662" w14:textId="77777777" w:rsidR="005F1C25" w:rsidRPr="00E77C7C" w:rsidRDefault="005F1C25" w:rsidP="005F1C25">
      <w:pPr>
        <w:pStyle w:val="Paragraphedeliste"/>
        <w:snapToGrid w:val="0"/>
        <w:ind w:left="800"/>
        <w:rPr>
          <w:bCs/>
          <w:iCs/>
          <w:szCs w:val="21"/>
          <w:highlight w:val="green"/>
        </w:rPr>
      </w:pPr>
      <w:r w:rsidRPr="00E77C7C">
        <w:rPr>
          <w:rFonts w:hint="eastAsia"/>
          <w:bCs/>
          <w:iCs/>
          <w:szCs w:val="21"/>
          <w:highlight w:val="green"/>
        </w:rPr>
        <w:t>A</w:t>
      </w:r>
      <w:r w:rsidRPr="00E77C7C">
        <w:rPr>
          <w:bCs/>
          <w:iCs/>
          <w:szCs w:val="21"/>
          <w:highlight w:val="green"/>
        </w:rPr>
        <w:t>greement:</w:t>
      </w:r>
    </w:p>
    <w:p w14:paraId="6FA84E30" w14:textId="77777777" w:rsidR="005F1C25" w:rsidRPr="00E77C7C" w:rsidRDefault="005F1C25" w:rsidP="00625DF8">
      <w:pPr>
        <w:pStyle w:val="Paragraphedeliste"/>
        <w:widowControl/>
        <w:numPr>
          <w:ilvl w:val="2"/>
          <w:numId w:val="32"/>
        </w:numPr>
        <w:snapToGrid w:val="0"/>
        <w:spacing w:after="120"/>
        <w:ind w:leftChars="0" w:hanging="357"/>
        <w:jc w:val="left"/>
        <w:rPr>
          <w:iCs/>
          <w:szCs w:val="21"/>
          <w:highlight w:val="green"/>
        </w:rPr>
      </w:pPr>
      <w:r w:rsidRPr="00E77C7C">
        <w:rPr>
          <w:iCs/>
          <w:szCs w:val="21"/>
          <w:highlight w:val="green"/>
        </w:rPr>
        <w:t>The existing following requirements defined for NTN can be reused for (e)</w:t>
      </w:r>
      <w:proofErr w:type="spellStart"/>
      <w:r w:rsidRPr="00E77C7C">
        <w:rPr>
          <w:iCs/>
          <w:szCs w:val="21"/>
          <w:highlight w:val="green"/>
        </w:rPr>
        <w:t>RedCap</w:t>
      </w:r>
      <w:proofErr w:type="spellEnd"/>
      <w:r w:rsidRPr="00E77C7C">
        <w:rPr>
          <w:iCs/>
          <w:szCs w:val="21"/>
          <w:highlight w:val="green"/>
        </w:rPr>
        <w:t xml:space="preserve"> UEs with FR1-NTN bands:</w:t>
      </w:r>
    </w:p>
    <w:p w14:paraId="26CC774F" w14:textId="77777777" w:rsidR="005F1C25" w:rsidRPr="00E77C7C" w:rsidRDefault="005F1C25" w:rsidP="00625DF8">
      <w:pPr>
        <w:pStyle w:val="Paragraphedeliste"/>
        <w:widowControl/>
        <w:numPr>
          <w:ilvl w:val="3"/>
          <w:numId w:val="32"/>
        </w:numPr>
        <w:snapToGrid w:val="0"/>
        <w:spacing w:after="120"/>
        <w:ind w:leftChars="0" w:hanging="357"/>
        <w:jc w:val="left"/>
        <w:rPr>
          <w:iCs/>
          <w:szCs w:val="21"/>
          <w:highlight w:val="green"/>
        </w:rPr>
      </w:pPr>
      <w:r w:rsidRPr="00E77C7C">
        <w:rPr>
          <w:iCs/>
          <w:szCs w:val="21"/>
          <w:highlight w:val="green"/>
        </w:rPr>
        <w:t xml:space="preserve">Active BWP switch delay, </w:t>
      </w:r>
    </w:p>
    <w:p w14:paraId="0D09CC85" w14:textId="77777777" w:rsidR="005F1C25" w:rsidRPr="00E77C7C" w:rsidRDefault="005F1C25" w:rsidP="00625DF8">
      <w:pPr>
        <w:pStyle w:val="Paragraphedeliste"/>
        <w:widowControl/>
        <w:numPr>
          <w:ilvl w:val="3"/>
          <w:numId w:val="32"/>
        </w:numPr>
        <w:snapToGrid w:val="0"/>
        <w:spacing w:after="120"/>
        <w:ind w:leftChars="0" w:hanging="357"/>
        <w:jc w:val="left"/>
        <w:rPr>
          <w:iCs/>
          <w:szCs w:val="21"/>
          <w:highlight w:val="green"/>
        </w:rPr>
      </w:pPr>
      <w:r w:rsidRPr="00E77C7C">
        <w:rPr>
          <w:iCs/>
          <w:szCs w:val="21"/>
          <w:highlight w:val="green"/>
        </w:rPr>
        <w:t>active TCI state switch delay</w:t>
      </w:r>
    </w:p>
    <w:p w14:paraId="4BF7D458" w14:textId="77777777" w:rsidR="005F1C25" w:rsidRPr="00E77C7C" w:rsidRDefault="005F1C25" w:rsidP="00625DF8">
      <w:pPr>
        <w:pStyle w:val="Paragraphedeliste"/>
        <w:widowControl/>
        <w:numPr>
          <w:ilvl w:val="3"/>
          <w:numId w:val="32"/>
        </w:numPr>
        <w:snapToGrid w:val="0"/>
        <w:spacing w:after="120"/>
        <w:ind w:leftChars="0" w:hanging="357"/>
        <w:jc w:val="left"/>
        <w:rPr>
          <w:iCs/>
          <w:szCs w:val="21"/>
          <w:highlight w:val="green"/>
        </w:rPr>
      </w:pPr>
      <w:r w:rsidRPr="00E77C7C">
        <w:rPr>
          <w:iCs/>
          <w:szCs w:val="21"/>
          <w:highlight w:val="green"/>
        </w:rPr>
        <w:t>UE specific CBW change requirements</w:t>
      </w:r>
    </w:p>
    <w:p w14:paraId="7D9A1F7D" w14:textId="77777777" w:rsidR="005F1C25" w:rsidRPr="00E77C7C" w:rsidRDefault="005F1C25" w:rsidP="00625DF8">
      <w:pPr>
        <w:pStyle w:val="Paragraphedeliste"/>
        <w:widowControl/>
        <w:numPr>
          <w:ilvl w:val="3"/>
          <w:numId w:val="32"/>
        </w:numPr>
        <w:snapToGrid w:val="0"/>
        <w:spacing w:after="120"/>
        <w:ind w:leftChars="0" w:hanging="357"/>
        <w:jc w:val="left"/>
        <w:rPr>
          <w:iCs/>
          <w:szCs w:val="21"/>
          <w:highlight w:val="green"/>
        </w:rPr>
      </w:pPr>
      <w:proofErr w:type="spellStart"/>
      <w:r w:rsidRPr="00E77C7C">
        <w:rPr>
          <w:iCs/>
          <w:szCs w:val="21"/>
          <w:highlight w:val="green"/>
        </w:rPr>
        <w:t>Pathloss</w:t>
      </w:r>
      <w:proofErr w:type="spellEnd"/>
      <w:r w:rsidRPr="00E77C7C">
        <w:rPr>
          <w:iCs/>
          <w:szCs w:val="21"/>
          <w:highlight w:val="green"/>
        </w:rPr>
        <w:t xml:space="preserve"> reference signal switching delay</w:t>
      </w:r>
    </w:p>
    <w:p w14:paraId="1CB6F15A" w14:textId="77777777" w:rsidR="005F1C25" w:rsidRPr="00E77C7C" w:rsidRDefault="005F1C25" w:rsidP="00625DF8">
      <w:pPr>
        <w:pStyle w:val="Paragraphedeliste"/>
        <w:widowControl/>
        <w:numPr>
          <w:ilvl w:val="2"/>
          <w:numId w:val="32"/>
        </w:numPr>
        <w:snapToGrid w:val="0"/>
        <w:spacing w:after="120"/>
        <w:ind w:leftChars="0"/>
        <w:jc w:val="left"/>
        <w:rPr>
          <w:iCs/>
          <w:szCs w:val="21"/>
          <w:highlight w:val="green"/>
          <w:lang w:val="en-GB"/>
        </w:rPr>
      </w:pPr>
      <w:r w:rsidRPr="00E77C7C">
        <w:rPr>
          <w:iCs/>
          <w:szCs w:val="21"/>
          <w:highlight w:val="green"/>
        </w:rPr>
        <w:t>The above requirements defined for 1Rx and 2Rx (e)</w:t>
      </w:r>
      <w:proofErr w:type="spellStart"/>
      <w:r w:rsidRPr="00E77C7C">
        <w:rPr>
          <w:iCs/>
          <w:szCs w:val="21"/>
          <w:highlight w:val="green"/>
        </w:rPr>
        <w:t>RedCap</w:t>
      </w:r>
      <w:proofErr w:type="spellEnd"/>
      <w:r w:rsidRPr="00E77C7C">
        <w:rPr>
          <w:iCs/>
          <w:szCs w:val="21"/>
          <w:highlight w:val="green"/>
        </w:rPr>
        <w:t xml:space="preserve"> UEs with FR1-NTN bands will be the same, and there is no need to differentiate 1Rx/2Rx requirements.</w:t>
      </w:r>
    </w:p>
    <w:p w14:paraId="048AE99B" w14:textId="53A3BD8F" w:rsidR="005F1C25" w:rsidRDefault="005F1C25" w:rsidP="00521D5D">
      <w:pPr>
        <w:rPr>
          <w:lang w:eastAsia="en-US"/>
        </w:rPr>
      </w:pPr>
    </w:p>
    <w:p w14:paraId="6E4A9D95" w14:textId="77777777" w:rsidR="005F1C25" w:rsidRPr="00E77C7C" w:rsidRDefault="005F1C25" w:rsidP="005F1C25">
      <w:pPr>
        <w:snapToGrid w:val="0"/>
        <w:rPr>
          <w:iCs/>
          <w:szCs w:val="21"/>
          <w:highlight w:val="green"/>
          <w:lang w:eastAsia="zh-CN"/>
        </w:rPr>
      </w:pPr>
      <w:r w:rsidRPr="00E77C7C">
        <w:rPr>
          <w:rFonts w:hint="eastAsia"/>
          <w:iCs/>
          <w:szCs w:val="21"/>
          <w:highlight w:val="green"/>
          <w:lang w:eastAsia="zh-CN"/>
        </w:rPr>
        <w:t>A</w:t>
      </w:r>
      <w:r w:rsidRPr="00E77C7C">
        <w:rPr>
          <w:iCs/>
          <w:szCs w:val="21"/>
          <w:highlight w:val="green"/>
          <w:lang w:eastAsia="zh-CN"/>
        </w:rPr>
        <w:t>greement:</w:t>
      </w:r>
    </w:p>
    <w:p w14:paraId="3F8C60A1" w14:textId="77777777" w:rsidR="005F1C25" w:rsidRPr="00E77C7C" w:rsidRDefault="005F1C25" w:rsidP="00625DF8">
      <w:pPr>
        <w:pStyle w:val="Paragraphedeliste"/>
        <w:widowControl/>
        <w:numPr>
          <w:ilvl w:val="2"/>
          <w:numId w:val="32"/>
        </w:numPr>
        <w:snapToGrid w:val="0"/>
        <w:spacing w:after="120"/>
        <w:ind w:leftChars="0" w:hanging="357"/>
        <w:jc w:val="left"/>
        <w:rPr>
          <w:iCs/>
          <w:szCs w:val="21"/>
          <w:highlight w:val="green"/>
        </w:rPr>
      </w:pPr>
      <w:r w:rsidRPr="00E77C7C">
        <w:rPr>
          <w:iCs/>
          <w:szCs w:val="21"/>
          <w:highlight w:val="green"/>
        </w:rPr>
        <w:t xml:space="preserve">The existing timing requirements defined for NTN can be reused for </w:t>
      </w:r>
      <w:r w:rsidRPr="00E77C7C">
        <w:rPr>
          <w:szCs w:val="21"/>
          <w:highlight w:val="green"/>
        </w:rPr>
        <w:t>(e)</w:t>
      </w:r>
      <w:proofErr w:type="spellStart"/>
      <w:r w:rsidRPr="00E77C7C">
        <w:rPr>
          <w:szCs w:val="21"/>
          <w:highlight w:val="green"/>
        </w:rPr>
        <w:t>RedCap</w:t>
      </w:r>
      <w:proofErr w:type="spellEnd"/>
      <w:r w:rsidRPr="00E77C7C">
        <w:rPr>
          <w:szCs w:val="21"/>
          <w:highlight w:val="green"/>
        </w:rPr>
        <w:t xml:space="preserve"> UEs with FR1-NTN bands</w:t>
      </w:r>
      <w:r w:rsidRPr="00E77C7C">
        <w:rPr>
          <w:iCs/>
          <w:szCs w:val="21"/>
          <w:highlight w:val="green"/>
        </w:rPr>
        <w:t>.</w:t>
      </w:r>
    </w:p>
    <w:p w14:paraId="0763D1F0" w14:textId="77777777" w:rsidR="005F1C25" w:rsidRPr="00E77C7C" w:rsidRDefault="005F1C25" w:rsidP="00625DF8">
      <w:pPr>
        <w:pStyle w:val="Paragraphedeliste"/>
        <w:widowControl/>
        <w:numPr>
          <w:ilvl w:val="3"/>
          <w:numId w:val="32"/>
        </w:numPr>
        <w:snapToGrid w:val="0"/>
        <w:spacing w:after="120"/>
        <w:ind w:leftChars="0" w:hanging="357"/>
        <w:jc w:val="left"/>
        <w:rPr>
          <w:szCs w:val="21"/>
          <w:highlight w:val="green"/>
        </w:rPr>
      </w:pPr>
      <w:r w:rsidRPr="00E77C7C">
        <w:rPr>
          <w:szCs w:val="21"/>
          <w:highlight w:val="green"/>
        </w:rPr>
        <w:t>UE transmit timing</w:t>
      </w:r>
    </w:p>
    <w:p w14:paraId="1B79A8AD" w14:textId="77777777" w:rsidR="005F1C25" w:rsidRPr="00E77C7C" w:rsidRDefault="005F1C25" w:rsidP="00625DF8">
      <w:pPr>
        <w:pStyle w:val="Paragraphedeliste"/>
        <w:widowControl/>
        <w:numPr>
          <w:ilvl w:val="3"/>
          <w:numId w:val="32"/>
        </w:numPr>
        <w:snapToGrid w:val="0"/>
        <w:spacing w:after="120"/>
        <w:ind w:leftChars="0" w:hanging="357"/>
        <w:jc w:val="left"/>
        <w:rPr>
          <w:szCs w:val="21"/>
          <w:highlight w:val="green"/>
        </w:rPr>
      </w:pPr>
      <w:r>
        <w:rPr>
          <w:szCs w:val="21"/>
          <w:highlight w:val="green"/>
        </w:rPr>
        <w:t>UE timer accuracy</w:t>
      </w:r>
    </w:p>
    <w:p w14:paraId="2548A913" w14:textId="77777777" w:rsidR="005F1C25" w:rsidRPr="00E77C7C" w:rsidRDefault="005F1C25" w:rsidP="00625DF8">
      <w:pPr>
        <w:pStyle w:val="Paragraphedeliste"/>
        <w:widowControl/>
        <w:numPr>
          <w:ilvl w:val="3"/>
          <w:numId w:val="32"/>
        </w:numPr>
        <w:snapToGrid w:val="0"/>
        <w:spacing w:after="120"/>
        <w:ind w:leftChars="0" w:hanging="357"/>
        <w:jc w:val="left"/>
        <w:rPr>
          <w:szCs w:val="21"/>
          <w:highlight w:val="green"/>
        </w:rPr>
      </w:pPr>
      <w:r w:rsidRPr="00E77C7C">
        <w:rPr>
          <w:szCs w:val="21"/>
          <w:highlight w:val="green"/>
        </w:rPr>
        <w:t>Timing Advance</w:t>
      </w:r>
    </w:p>
    <w:p w14:paraId="6F8B0887" w14:textId="77777777" w:rsidR="005F1C25" w:rsidRPr="00E77C7C" w:rsidRDefault="005F1C25" w:rsidP="00625DF8">
      <w:pPr>
        <w:pStyle w:val="Paragraphedeliste"/>
        <w:widowControl/>
        <w:numPr>
          <w:ilvl w:val="2"/>
          <w:numId w:val="32"/>
        </w:numPr>
        <w:snapToGrid w:val="0"/>
        <w:spacing w:after="120"/>
        <w:ind w:leftChars="0"/>
        <w:jc w:val="left"/>
        <w:rPr>
          <w:iCs/>
          <w:szCs w:val="21"/>
          <w:highlight w:val="green"/>
        </w:rPr>
      </w:pPr>
      <w:r w:rsidRPr="00E77C7C">
        <w:rPr>
          <w:szCs w:val="21"/>
          <w:highlight w:val="green"/>
        </w:rPr>
        <w:lastRenderedPageBreak/>
        <w:t>The timing requirements defined for 1Rx and 2Rx (e)</w:t>
      </w:r>
      <w:proofErr w:type="spellStart"/>
      <w:r w:rsidRPr="00E77C7C">
        <w:rPr>
          <w:szCs w:val="21"/>
          <w:highlight w:val="green"/>
        </w:rPr>
        <w:t>RedCap</w:t>
      </w:r>
      <w:proofErr w:type="spellEnd"/>
      <w:r w:rsidRPr="00E77C7C">
        <w:rPr>
          <w:szCs w:val="21"/>
          <w:highlight w:val="green"/>
        </w:rPr>
        <w:t xml:space="preserve"> UEs with FR1-NTN bands will be the same, and there is no need to differentiate 1Rx/2Rx requirements.</w:t>
      </w:r>
    </w:p>
    <w:p w14:paraId="43D31FF3" w14:textId="77777777" w:rsidR="005F1C25" w:rsidRDefault="005F1C25" w:rsidP="005F1C25">
      <w:pPr>
        <w:snapToGrid w:val="0"/>
        <w:spacing w:after="120"/>
        <w:rPr>
          <w:sz w:val="21"/>
          <w:szCs w:val="21"/>
          <w:u w:val="single"/>
        </w:rPr>
      </w:pPr>
    </w:p>
    <w:p w14:paraId="7AEBC4CC" w14:textId="77777777" w:rsidR="005F1C25" w:rsidRPr="00B748A8" w:rsidRDefault="005F1C25" w:rsidP="005F1C25">
      <w:pPr>
        <w:snapToGrid w:val="0"/>
        <w:spacing w:after="120"/>
        <w:rPr>
          <w:b/>
          <w:sz w:val="21"/>
          <w:highlight w:val="green"/>
          <w:lang w:eastAsia="zh-CN"/>
        </w:rPr>
      </w:pPr>
      <w:r w:rsidRPr="00B748A8">
        <w:rPr>
          <w:b/>
          <w:sz w:val="21"/>
          <w:highlight w:val="green"/>
        </w:rPr>
        <w:t>Agreement:</w:t>
      </w:r>
    </w:p>
    <w:p w14:paraId="41E9BA19" w14:textId="77777777" w:rsidR="005F1C25" w:rsidRPr="00B748A8" w:rsidRDefault="005F1C25" w:rsidP="00625DF8">
      <w:pPr>
        <w:pStyle w:val="Paragraphedeliste"/>
        <w:widowControl/>
        <w:numPr>
          <w:ilvl w:val="0"/>
          <w:numId w:val="32"/>
        </w:numPr>
        <w:snapToGrid w:val="0"/>
        <w:spacing w:after="120"/>
        <w:ind w:leftChars="0" w:left="720"/>
        <w:jc w:val="left"/>
        <w:rPr>
          <w:highlight w:val="green"/>
          <w:lang w:eastAsia="ko-KR"/>
        </w:rPr>
      </w:pPr>
      <w:r w:rsidRPr="00B748A8">
        <w:rPr>
          <w:highlight w:val="green"/>
        </w:rPr>
        <w:t>RAN4 to d</w:t>
      </w:r>
      <w:r w:rsidRPr="00B748A8">
        <w:rPr>
          <w:highlight w:val="green"/>
          <w:lang w:eastAsia="ko-KR"/>
        </w:rPr>
        <w:t>efine RRM requirements for multiple SMTC-s for a single frequency carrier for (e)</w:t>
      </w:r>
      <w:proofErr w:type="spellStart"/>
      <w:r w:rsidRPr="00B748A8">
        <w:rPr>
          <w:highlight w:val="green"/>
          <w:lang w:eastAsia="ko-KR"/>
        </w:rPr>
        <w:t>RedCap</w:t>
      </w:r>
      <w:proofErr w:type="spellEnd"/>
      <w:r w:rsidRPr="00B748A8">
        <w:rPr>
          <w:highlight w:val="green"/>
          <w:lang w:eastAsia="ko-KR"/>
        </w:rPr>
        <w:t xml:space="preserve"> UEs</w:t>
      </w:r>
      <w:r w:rsidRPr="00B748A8">
        <w:rPr>
          <w:highlight w:val="green"/>
        </w:rPr>
        <w:t>.</w:t>
      </w:r>
    </w:p>
    <w:p w14:paraId="3E9531D1" w14:textId="77777777" w:rsidR="005F1C25" w:rsidRPr="00B748A8" w:rsidRDefault="005F1C25" w:rsidP="00625DF8">
      <w:pPr>
        <w:pStyle w:val="Paragraphedeliste"/>
        <w:widowControl/>
        <w:numPr>
          <w:ilvl w:val="0"/>
          <w:numId w:val="32"/>
        </w:numPr>
        <w:snapToGrid w:val="0"/>
        <w:spacing w:after="120"/>
        <w:ind w:leftChars="0" w:left="720"/>
        <w:jc w:val="left"/>
        <w:rPr>
          <w:highlight w:val="green"/>
          <w:lang w:eastAsia="ko-KR"/>
        </w:rPr>
      </w:pPr>
      <w:r w:rsidRPr="00B748A8">
        <w:rPr>
          <w:highlight w:val="green"/>
          <w:lang w:eastAsia="ko-KR"/>
        </w:rPr>
        <w:t>For whether to support parallel measurements on multiple NGSO satellites within a SMTC (Feature 25-5) for (e)</w:t>
      </w:r>
      <w:proofErr w:type="spellStart"/>
      <w:r w:rsidRPr="00B748A8">
        <w:rPr>
          <w:highlight w:val="green"/>
          <w:lang w:eastAsia="ko-KR"/>
        </w:rPr>
        <w:t>RedCap</w:t>
      </w:r>
      <w:proofErr w:type="spellEnd"/>
      <w:r w:rsidRPr="00B748A8">
        <w:rPr>
          <w:highlight w:val="green"/>
          <w:lang w:eastAsia="ko-KR"/>
        </w:rPr>
        <w:t xml:space="preserve"> UEs?</w:t>
      </w:r>
    </w:p>
    <w:p w14:paraId="7CA4E581" w14:textId="77777777" w:rsidR="005F1C25" w:rsidRPr="00B748A8" w:rsidRDefault="005F1C25" w:rsidP="00625DF8">
      <w:pPr>
        <w:pStyle w:val="Paragraphedeliste"/>
        <w:widowControl/>
        <w:numPr>
          <w:ilvl w:val="1"/>
          <w:numId w:val="32"/>
        </w:numPr>
        <w:snapToGrid w:val="0"/>
        <w:spacing w:after="120"/>
        <w:ind w:leftChars="0" w:left="1655" w:hanging="357"/>
        <w:jc w:val="left"/>
        <w:rPr>
          <w:highlight w:val="green"/>
          <w:lang w:eastAsia="ko-KR"/>
        </w:rPr>
      </w:pPr>
      <w:r w:rsidRPr="00B748A8">
        <w:rPr>
          <w:highlight w:val="green"/>
          <w:lang w:eastAsia="ko-KR"/>
        </w:rPr>
        <w:t xml:space="preserve">Option </w:t>
      </w:r>
      <w:r w:rsidRPr="00B748A8">
        <w:rPr>
          <w:highlight w:val="green"/>
        </w:rPr>
        <w:t>1 (MTK, Xiaomi, Samsung, ZTE, Ericsson, LG, QC)</w:t>
      </w:r>
      <w:r w:rsidRPr="00B748A8">
        <w:rPr>
          <w:highlight w:val="green"/>
          <w:lang w:eastAsia="ko-KR"/>
        </w:rPr>
        <w:t xml:space="preserve">: Not support </w:t>
      </w:r>
    </w:p>
    <w:p w14:paraId="5D058A1C" w14:textId="77777777" w:rsidR="005F1C25" w:rsidRPr="00B748A8" w:rsidRDefault="005F1C25" w:rsidP="00625DF8">
      <w:pPr>
        <w:pStyle w:val="Paragraphedeliste"/>
        <w:widowControl/>
        <w:numPr>
          <w:ilvl w:val="1"/>
          <w:numId w:val="32"/>
        </w:numPr>
        <w:snapToGrid w:val="0"/>
        <w:spacing w:after="120"/>
        <w:ind w:leftChars="0" w:left="1655" w:hanging="357"/>
        <w:jc w:val="left"/>
        <w:rPr>
          <w:highlight w:val="green"/>
          <w:lang w:eastAsia="ko-KR"/>
        </w:rPr>
      </w:pPr>
      <w:r w:rsidRPr="00B748A8">
        <w:rPr>
          <w:highlight w:val="green"/>
          <w:lang w:eastAsia="ko-KR"/>
        </w:rPr>
        <w:t xml:space="preserve">Option </w:t>
      </w:r>
      <w:r w:rsidRPr="00B748A8">
        <w:rPr>
          <w:highlight w:val="green"/>
        </w:rPr>
        <w:t>2 (HW, Nokia)</w:t>
      </w:r>
      <w:r w:rsidRPr="00B748A8">
        <w:rPr>
          <w:highlight w:val="green"/>
          <w:lang w:eastAsia="ko-KR"/>
        </w:rPr>
        <w:t xml:space="preserve">: </w:t>
      </w:r>
      <w:r w:rsidRPr="00B748A8">
        <w:rPr>
          <w:highlight w:val="green"/>
        </w:rPr>
        <w:t>FFS</w:t>
      </w:r>
    </w:p>
    <w:p w14:paraId="389044F1" w14:textId="77777777" w:rsidR="005F1C25" w:rsidRPr="00B748A8" w:rsidRDefault="005F1C25" w:rsidP="00625DF8">
      <w:pPr>
        <w:pStyle w:val="Paragraphedeliste"/>
        <w:widowControl/>
        <w:numPr>
          <w:ilvl w:val="0"/>
          <w:numId w:val="32"/>
        </w:numPr>
        <w:snapToGrid w:val="0"/>
        <w:spacing w:after="120"/>
        <w:ind w:leftChars="0" w:left="720"/>
        <w:jc w:val="left"/>
        <w:rPr>
          <w:highlight w:val="green"/>
          <w:lang w:eastAsia="ko-KR"/>
        </w:rPr>
      </w:pPr>
      <w:r w:rsidRPr="00B748A8">
        <w:rPr>
          <w:highlight w:val="green"/>
        </w:rPr>
        <w:t xml:space="preserve">Further discuss </w:t>
      </w:r>
      <w:r w:rsidRPr="00B748A8">
        <w:rPr>
          <w:highlight w:val="green"/>
          <w:lang w:eastAsia="ko-KR"/>
        </w:rPr>
        <w:t>the supported the number of SMTCs</w:t>
      </w:r>
      <w:r w:rsidRPr="00B748A8">
        <w:rPr>
          <w:highlight w:val="green"/>
        </w:rPr>
        <w:t>, t</w:t>
      </w:r>
      <w:r w:rsidRPr="00B748A8">
        <w:rPr>
          <w:highlight w:val="green"/>
          <w:lang w:eastAsia="ko-KR"/>
        </w:rPr>
        <w:t>he number of cells and SSB,</w:t>
      </w:r>
      <w:r w:rsidRPr="00B748A8">
        <w:rPr>
          <w:highlight w:val="green"/>
        </w:rPr>
        <w:t xml:space="preserve"> t</w:t>
      </w:r>
      <w:r w:rsidRPr="00B748A8">
        <w:rPr>
          <w:highlight w:val="green"/>
          <w:lang w:eastAsia="ko-KR"/>
        </w:rPr>
        <w:t>he number of supported satellites, the proximity distance between two SMTCs</w:t>
      </w:r>
      <w:r w:rsidRPr="00B748A8">
        <w:rPr>
          <w:highlight w:val="green"/>
        </w:rPr>
        <w:t>.</w:t>
      </w:r>
    </w:p>
    <w:p w14:paraId="11B19331" w14:textId="77777777" w:rsidR="005F1C25" w:rsidRPr="00B748A8" w:rsidRDefault="005F1C25" w:rsidP="00625DF8">
      <w:pPr>
        <w:pStyle w:val="Paragraphedeliste"/>
        <w:widowControl/>
        <w:numPr>
          <w:ilvl w:val="0"/>
          <w:numId w:val="32"/>
        </w:numPr>
        <w:snapToGrid w:val="0"/>
        <w:spacing w:after="120"/>
        <w:ind w:leftChars="0" w:left="720"/>
        <w:jc w:val="left"/>
        <w:rPr>
          <w:highlight w:val="green"/>
          <w:lang w:eastAsia="ko-KR"/>
        </w:rPr>
      </w:pPr>
      <w:r w:rsidRPr="00B748A8">
        <w:rPr>
          <w:highlight w:val="green"/>
        </w:rPr>
        <w:t xml:space="preserve">Further discuss the specific measurement requirements, </w:t>
      </w:r>
      <w:proofErr w:type="spellStart"/>
      <w:r w:rsidRPr="00B748A8">
        <w:rPr>
          <w:highlight w:val="green"/>
        </w:rPr>
        <w:t>i.e</w:t>
      </w:r>
      <w:proofErr w:type="spellEnd"/>
      <w:r w:rsidRPr="00B748A8">
        <w:rPr>
          <w:highlight w:val="green"/>
        </w:rPr>
        <w:t xml:space="preserve">, whether and how to extend measurement period. </w:t>
      </w:r>
    </w:p>
    <w:p w14:paraId="646876C5" w14:textId="77777777" w:rsidR="005F1C25" w:rsidRPr="00B748A8" w:rsidRDefault="005F1C25" w:rsidP="00625DF8">
      <w:pPr>
        <w:pStyle w:val="Paragraphedeliste"/>
        <w:widowControl/>
        <w:numPr>
          <w:ilvl w:val="0"/>
          <w:numId w:val="32"/>
        </w:numPr>
        <w:snapToGrid w:val="0"/>
        <w:spacing w:after="120"/>
        <w:ind w:leftChars="0" w:left="720"/>
        <w:jc w:val="left"/>
        <w:rPr>
          <w:highlight w:val="green"/>
          <w:lang w:eastAsia="ko-KR"/>
        </w:rPr>
      </w:pPr>
      <w:r w:rsidRPr="00B748A8">
        <w:rPr>
          <w:highlight w:val="green"/>
        </w:rPr>
        <w:t>Further discuss other R17 NTN UE capabilities (25-2, 25-3) related to 'in parallel'.</w:t>
      </w:r>
    </w:p>
    <w:p w14:paraId="4BABECD1" w14:textId="27B6C359" w:rsidR="005F1C25" w:rsidRDefault="005F1C25" w:rsidP="00521D5D">
      <w:pPr>
        <w:rPr>
          <w:lang w:val="en-US" w:eastAsia="en-US"/>
        </w:rPr>
      </w:pPr>
    </w:p>
    <w:p w14:paraId="29731807" w14:textId="77777777" w:rsidR="001A5EE7" w:rsidRPr="000C72A1" w:rsidRDefault="001A5EE7" w:rsidP="001A5EE7">
      <w:pPr>
        <w:snapToGrid w:val="0"/>
        <w:spacing w:after="120"/>
        <w:ind w:left="270" w:firstLine="14"/>
        <w:rPr>
          <w:rFonts w:eastAsia="DengXian"/>
          <w:bCs/>
          <w:sz w:val="21"/>
          <w:szCs w:val="21"/>
          <w:highlight w:val="green"/>
          <w:u w:val="single"/>
          <w:lang w:eastAsia="zh-CN"/>
        </w:rPr>
      </w:pPr>
      <w:r w:rsidRPr="000C72A1">
        <w:rPr>
          <w:rFonts w:eastAsia="DengXian" w:hint="eastAsia"/>
          <w:bCs/>
          <w:sz w:val="21"/>
          <w:szCs w:val="21"/>
          <w:highlight w:val="green"/>
          <w:u w:val="single"/>
          <w:lang w:eastAsia="zh-CN"/>
        </w:rPr>
        <w:t>A</w:t>
      </w:r>
      <w:r w:rsidRPr="000C72A1">
        <w:rPr>
          <w:rFonts w:eastAsia="DengXian"/>
          <w:bCs/>
          <w:sz w:val="21"/>
          <w:szCs w:val="21"/>
          <w:highlight w:val="green"/>
          <w:u w:val="single"/>
          <w:lang w:eastAsia="zh-CN"/>
        </w:rPr>
        <w:t>greement:</w:t>
      </w:r>
    </w:p>
    <w:p w14:paraId="3F6D9FA8" w14:textId="77777777" w:rsidR="001A5EE7" w:rsidRPr="000C72A1" w:rsidRDefault="001A5EE7" w:rsidP="001A5EE7">
      <w:pPr>
        <w:snapToGrid w:val="0"/>
        <w:spacing w:after="120"/>
        <w:ind w:left="270" w:firstLine="14"/>
        <w:rPr>
          <w:rFonts w:eastAsia="Malgun Gothic"/>
          <w:sz w:val="21"/>
          <w:szCs w:val="21"/>
          <w:highlight w:val="green"/>
          <w:lang w:eastAsia="ko-KR"/>
        </w:rPr>
      </w:pPr>
      <w:r w:rsidRPr="000C72A1">
        <w:rPr>
          <w:bCs/>
          <w:sz w:val="21"/>
          <w:szCs w:val="21"/>
          <w:highlight w:val="green"/>
          <w:u w:val="single"/>
          <w:lang w:eastAsia="ja-JP"/>
        </w:rPr>
        <w:t xml:space="preserve">For </w:t>
      </w:r>
      <w:r w:rsidRPr="000C72A1">
        <w:rPr>
          <w:rFonts w:eastAsia="Malgun Gothic"/>
          <w:sz w:val="21"/>
          <w:szCs w:val="21"/>
          <w:highlight w:val="green"/>
          <w:u w:val="single"/>
          <w:lang w:eastAsia="ko-KR"/>
        </w:rPr>
        <w:t>SSB periodicity up to 160ms</w:t>
      </w:r>
      <w:r w:rsidRPr="000C72A1">
        <w:rPr>
          <w:rFonts w:eastAsia="Malgun Gothic"/>
          <w:sz w:val="21"/>
          <w:szCs w:val="21"/>
          <w:highlight w:val="green"/>
          <w:lang w:eastAsia="ko-KR"/>
        </w:rPr>
        <w:t>:</w:t>
      </w:r>
    </w:p>
    <w:p w14:paraId="6B92C513" w14:textId="77777777" w:rsidR="001A5EE7" w:rsidRPr="000C72A1" w:rsidRDefault="001A5EE7" w:rsidP="00625DF8">
      <w:pPr>
        <w:pStyle w:val="Paragraphedeliste"/>
        <w:widowControl/>
        <w:numPr>
          <w:ilvl w:val="0"/>
          <w:numId w:val="44"/>
        </w:numPr>
        <w:snapToGrid w:val="0"/>
        <w:spacing w:after="120"/>
        <w:ind w:leftChars="0" w:left="709"/>
        <w:jc w:val="left"/>
        <w:rPr>
          <w:szCs w:val="21"/>
          <w:highlight w:val="green"/>
        </w:rPr>
      </w:pPr>
      <w:r w:rsidRPr="000C72A1">
        <w:rPr>
          <w:szCs w:val="21"/>
          <w:highlight w:val="green"/>
        </w:rPr>
        <w:t>No further discussion on the impact on initial access from the perspective of RRM requirement</w:t>
      </w:r>
    </w:p>
    <w:p w14:paraId="789F49F5" w14:textId="77777777" w:rsidR="001A5EE7" w:rsidRPr="00B20FB9" w:rsidRDefault="001A5EE7" w:rsidP="00625DF8">
      <w:pPr>
        <w:pStyle w:val="Paragraphedeliste"/>
        <w:widowControl/>
        <w:numPr>
          <w:ilvl w:val="0"/>
          <w:numId w:val="44"/>
        </w:numPr>
        <w:snapToGrid w:val="0"/>
        <w:spacing w:after="120"/>
        <w:ind w:leftChars="0" w:left="709"/>
        <w:jc w:val="left"/>
        <w:rPr>
          <w:szCs w:val="21"/>
          <w:highlight w:val="green"/>
        </w:rPr>
      </w:pPr>
      <w:r w:rsidRPr="00B20FB9">
        <w:rPr>
          <w:szCs w:val="21"/>
          <w:highlight w:val="green"/>
          <w:u w:val="single"/>
        </w:rPr>
        <w:t xml:space="preserve">Discuss whether to </w:t>
      </w:r>
      <w:r w:rsidRPr="00B20FB9">
        <w:rPr>
          <w:szCs w:val="21"/>
          <w:highlight w:val="green"/>
        </w:rPr>
        <w:t>Modify the default values for SSB and SMTC periodicities for the following if the UE is not provided with SMTC configuration or measurement object on the corresponding frequency by NW</w:t>
      </w:r>
    </w:p>
    <w:p w14:paraId="11E5371D" w14:textId="77777777" w:rsidR="001A5EE7" w:rsidRPr="00B20FB9" w:rsidRDefault="001A5EE7" w:rsidP="00625DF8">
      <w:pPr>
        <w:pStyle w:val="Paragraphedeliste"/>
        <w:widowControl/>
        <w:numPr>
          <w:ilvl w:val="1"/>
          <w:numId w:val="44"/>
        </w:numPr>
        <w:snapToGrid w:val="0"/>
        <w:spacing w:after="120"/>
        <w:ind w:leftChars="0"/>
        <w:jc w:val="left"/>
        <w:rPr>
          <w:rFonts w:eastAsia="Malgun Gothic"/>
          <w:szCs w:val="21"/>
          <w:highlight w:val="green"/>
          <w:lang w:eastAsia="ko-KR"/>
        </w:rPr>
      </w:pPr>
      <w:r w:rsidRPr="00B20FB9">
        <w:rPr>
          <w:rFonts w:eastAsia="Malgun Gothic"/>
          <w:szCs w:val="21"/>
          <w:highlight w:val="green"/>
          <w:lang w:eastAsia="ko-KR"/>
        </w:rPr>
        <w:t xml:space="preserve">RRC Re-establishment: </w:t>
      </w:r>
      <w:proofErr w:type="spellStart"/>
      <w:r w:rsidRPr="00B20FB9">
        <w:rPr>
          <w:rFonts w:eastAsia="Malgun Gothic"/>
          <w:szCs w:val="21"/>
          <w:highlight w:val="green"/>
          <w:lang w:eastAsia="ko-KR"/>
        </w:rPr>
        <w:t>TSMTC,i</w:t>
      </w:r>
      <w:proofErr w:type="spellEnd"/>
      <w:r w:rsidRPr="00B20FB9">
        <w:rPr>
          <w:rFonts w:eastAsia="Malgun Gothic"/>
          <w:szCs w:val="21"/>
          <w:highlight w:val="green"/>
          <w:lang w:eastAsia="ko-KR"/>
        </w:rPr>
        <w:t xml:space="preserve"> assumption</w:t>
      </w:r>
    </w:p>
    <w:p w14:paraId="218017CC" w14:textId="77777777" w:rsidR="001A5EE7" w:rsidRPr="00B20FB9" w:rsidRDefault="001A5EE7" w:rsidP="00625DF8">
      <w:pPr>
        <w:pStyle w:val="Paragraphedeliste"/>
        <w:widowControl/>
        <w:numPr>
          <w:ilvl w:val="1"/>
          <w:numId w:val="44"/>
        </w:numPr>
        <w:snapToGrid w:val="0"/>
        <w:spacing w:after="120"/>
        <w:ind w:leftChars="0"/>
        <w:jc w:val="left"/>
        <w:rPr>
          <w:rFonts w:eastAsia="Malgun Gothic"/>
          <w:szCs w:val="21"/>
          <w:highlight w:val="green"/>
          <w:lang w:eastAsia="ko-KR"/>
        </w:rPr>
      </w:pPr>
      <w:r w:rsidRPr="00B20FB9">
        <w:rPr>
          <w:rFonts w:eastAsia="Malgun Gothic"/>
          <w:szCs w:val="21"/>
          <w:highlight w:val="green"/>
          <w:lang w:eastAsia="ko-KR"/>
        </w:rPr>
        <w:t xml:space="preserve">RRC connection release with redirection to NR: </w:t>
      </w:r>
      <w:proofErr w:type="spellStart"/>
      <w:r w:rsidRPr="00B20FB9">
        <w:rPr>
          <w:rFonts w:eastAsia="Malgun Gothic"/>
          <w:szCs w:val="21"/>
          <w:highlight w:val="green"/>
          <w:lang w:eastAsia="ko-KR"/>
        </w:rPr>
        <w:t>Trs</w:t>
      </w:r>
      <w:proofErr w:type="spellEnd"/>
      <w:r w:rsidRPr="00B20FB9">
        <w:rPr>
          <w:rFonts w:eastAsia="Malgun Gothic"/>
          <w:szCs w:val="21"/>
          <w:highlight w:val="green"/>
          <w:lang w:eastAsia="ko-KR"/>
        </w:rPr>
        <w:t xml:space="preserve"> assumption</w:t>
      </w:r>
    </w:p>
    <w:p w14:paraId="4A1DB2CB" w14:textId="77777777" w:rsidR="001A5EE7" w:rsidRPr="00B20FB9" w:rsidRDefault="001A5EE7" w:rsidP="00625DF8">
      <w:pPr>
        <w:pStyle w:val="Paragraphedeliste"/>
        <w:widowControl/>
        <w:numPr>
          <w:ilvl w:val="1"/>
          <w:numId w:val="44"/>
        </w:numPr>
        <w:snapToGrid w:val="0"/>
        <w:spacing w:after="120"/>
        <w:ind w:leftChars="0"/>
        <w:jc w:val="left"/>
        <w:rPr>
          <w:rFonts w:eastAsia="Malgun Gothic"/>
          <w:szCs w:val="21"/>
          <w:highlight w:val="green"/>
          <w:lang w:eastAsia="ko-KR"/>
        </w:rPr>
      </w:pPr>
      <w:r w:rsidRPr="00B20FB9">
        <w:rPr>
          <w:rFonts w:eastAsia="Malgun Gothic"/>
          <w:szCs w:val="21"/>
          <w:highlight w:val="green"/>
          <w:lang w:eastAsia="ko-KR"/>
        </w:rPr>
        <w:t xml:space="preserve">Handover, Conditional handover, RACH-less HO and satellite switch with re-sync: </w:t>
      </w:r>
      <w:proofErr w:type="spellStart"/>
      <w:r w:rsidRPr="00B20FB9">
        <w:rPr>
          <w:rFonts w:eastAsia="Malgun Gothic"/>
          <w:szCs w:val="21"/>
          <w:highlight w:val="green"/>
          <w:lang w:eastAsia="ko-KR"/>
        </w:rPr>
        <w:t>Trs</w:t>
      </w:r>
      <w:proofErr w:type="spellEnd"/>
      <w:r w:rsidRPr="00B20FB9">
        <w:rPr>
          <w:rFonts w:eastAsia="Malgun Gothic"/>
          <w:szCs w:val="21"/>
          <w:highlight w:val="green"/>
          <w:lang w:eastAsia="ko-KR"/>
        </w:rPr>
        <w:t xml:space="preserve"> assumption</w:t>
      </w:r>
    </w:p>
    <w:p w14:paraId="7060ECBC" w14:textId="77777777" w:rsidR="001A5EE7" w:rsidRPr="00B20FB9" w:rsidRDefault="001A5EE7" w:rsidP="00625DF8">
      <w:pPr>
        <w:pStyle w:val="Paragraphedeliste"/>
        <w:widowControl/>
        <w:numPr>
          <w:ilvl w:val="1"/>
          <w:numId w:val="44"/>
        </w:numPr>
        <w:snapToGrid w:val="0"/>
        <w:spacing w:after="120"/>
        <w:ind w:leftChars="0"/>
        <w:jc w:val="left"/>
        <w:rPr>
          <w:rFonts w:eastAsia="Malgun Gothic"/>
          <w:szCs w:val="21"/>
          <w:highlight w:val="green"/>
          <w:u w:val="single"/>
          <w:lang w:eastAsia="ko-KR"/>
        </w:rPr>
      </w:pPr>
      <w:r w:rsidRPr="00B20FB9">
        <w:rPr>
          <w:rFonts w:eastAsia="Malgun Gothic"/>
          <w:szCs w:val="21"/>
          <w:highlight w:val="green"/>
          <w:u w:val="single"/>
          <w:lang w:eastAsia="ko-KR"/>
        </w:rPr>
        <w:t>Further discuss the details on how to update the requirement.</w:t>
      </w:r>
    </w:p>
    <w:p w14:paraId="5166E414" w14:textId="77777777" w:rsidR="001A5EE7" w:rsidRPr="00B20FB9" w:rsidRDefault="001A5EE7" w:rsidP="00625DF8">
      <w:pPr>
        <w:pStyle w:val="Paragraphedeliste"/>
        <w:widowControl/>
        <w:numPr>
          <w:ilvl w:val="0"/>
          <w:numId w:val="44"/>
        </w:numPr>
        <w:snapToGrid w:val="0"/>
        <w:spacing w:after="120"/>
        <w:ind w:leftChars="0" w:left="709"/>
        <w:jc w:val="left"/>
        <w:rPr>
          <w:szCs w:val="21"/>
          <w:highlight w:val="green"/>
        </w:rPr>
      </w:pPr>
      <w:r w:rsidRPr="00B20FB9">
        <w:rPr>
          <w:szCs w:val="21"/>
          <w:highlight w:val="green"/>
        </w:rPr>
        <w:t>Further discuss the following for SSB periodicity &gt; 20ms:</w:t>
      </w:r>
    </w:p>
    <w:p w14:paraId="7348AFCD" w14:textId="77777777" w:rsidR="001A5EE7" w:rsidRPr="00B20FB9" w:rsidRDefault="001A5EE7" w:rsidP="00625DF8">
      <w:pPr>
        <w:pStyle w:val="Paragraphedeliste"/>
        <w:widowControl/>
        <w:numPr>
          <w:ilvl w:val="1"/>
          <w:numId w:val="44"/>
        </w:numPr>
        <w:snapToGrid w:val="0"/>
        <w:spacing w:after="120"/>
        <w:ind w:leftChars="0"/>
        <w:jc w:val="left"/>
        <w:rPr>
          <w:rFonts w:eastAsia="Malgun Gothic"/>
          <w:szCs w:val="21"/>
          <w:highlight w:val="green"/>
          <w:lang w:eastAsia="ko-KR"/>
        </w:rPr>
      </w:pPr>
      <w:r w:rsidRPr="00B20FB9">
        <w:rPr>
          <w:rFonts w:eastAsia="Malgun Gothic"/>
          <w:szCs w:val="21"/>
          <w:highlight w:val="green"/>
          <w:lang w:eastAsia="ko-KR"/>
        </w:rPr>
        <w:t xml:space="preserve">Cell Reselection: for the SSB-periodicity of 160ms, whether the values for </w:t>
      </w:r>
      <w:proofErr w:type="spellStart"/>
      <w:r w:rsidRPr="00B20FB9">
        <w:rPr>
          <w:rFonts w:eastAsia="Malgun Gothic"/>
          <w:szCs w:val="21"/>
          <w:highlight w:val="green"/>
          <w:lang w:eastAsia="ko-KR"/>
        </w:rPr>
        <w:t>Tmeasure_NR_xxx_enh</w:t>
      </w:r>
      <w:proofErr w:type="spellEnd"/>
      <w:r w:rsidRPr="00B20FB9">
        <w:rPr>
          <w:rFonts w:eastAsia="Malgun Gothic"/>
          <w:szCs w:val="21"/>
          <w:highlight w:val="green"/>
          <w:lang w:eastAsia="ko-KR"/>
        </w:rPr>
        <w:t xml:space="preserve"> need to be updated for DRX Cycles equal to 0.32 s </w:t>
      </w:r>
      <w:r w:rsidRPr="00B20FB9">
        <w:rPr>
          <w:rFonts w:eastAsia="Malgun Gothic"/>
          <w:szCs w:val="21"/>
          <w:highlight w:val="green"/>
          <w:u w:val="single"/>
          <w:lang w:eastAsia="ko-KR"/>
        </w:rPr>
        <w:t>and other DRX cycles</w:t>
      </w:r>
    </w:p>
    <w:p w14:paraId="468D31D3" w14:textId="77777777" w:rsidR="001A5EE7" w:rsidRPr="00224D43" w:rsidRDefault="001A5EE7" w:rsidP="00625DF8">
      <w:pPr>
        <w:pStyle w:val="Paragraphedeliste"/>
        <w:widowControl/>
        <w:numPr>
          <w:ilvl w:val="1"/>
          <w:numId w:val="44"/>
        </w:numPr>
        <w:snapToGrid w:val="0"/>
        <w:spacing w:after="120"/>
        <w:ind w:leftChars="0"/>
        <w:jc w:val="left"/>
        <w:rPr>
          <w:rFonts w:eastAsia="Malgun Gothic"/>
          <w:szCs w:val="21"/>
          <w:highlight w:val="green"/>
          <w:lang w:eastAsia="ko-KR"/>
        </w:rPr>
      </w:pPr>
      <w:r w:rsidRPr="00224D43">
        <w:rPr>
          <w:rFonts w:eastAsia="Malgun Gothic"/>
          <w:szCs w:val="21"/>
          <w:highlight w:val="green"/>
          <w:lang w:eastAsia="ko-KR"/>
        </w:rPr>
        <w:t xml:space="preserve">Paging interruption in RRC Idle/Inactive: whether/how to adjust the requirements when SSB periods =160 </w:t>
      </w:r>
      <w:proofErr w:type="spellStart"/>
      <w:r w:rsidRPr="00224D43">
        <w:rPr>
          <w:rFonts w:eastAsia="Malgun Gothic"/>
          <w:szCs w:val="21"/>
          <w:highlight w:val="green"/>
          <w:lang w:eastAsia="ko-KR"/>
        </w:rPr>
        <w:t>ms</w:t>
      </w:r>
      <w:proofErr w:type="spellEnd"/>
      <w:r w:rsidRPr="00224D43">
        <w:rPr>
          <w:rFonts w:eastAsia="Malgun Gothic"/>
          <w:szCs w:val="21"/>
          <w:highlight w:val="green"/>
          <w:lang w:eastAsia="ko-KR"/>
        </w:rPr>
        <w:t xml:space="preserve"> in NGSO scenarios</w:t>
      </w:r>
    </w:p>
    <w:p w14:paraId="31BD4A4A" w14:textId="77777777" w:rsidR="001A5EE7" w:rsidRPr="00224D43" w:rsidRDefault="001A5EE7" w:rsidP="00625DF8">
      <w:pPr>
        <w:pStyle w:val="Paragraphedeliste"/>
        <w:widowControl/>
        <w:numPr>
          <w:ilvl w:val="1"/>
          <w:numId w:val="44"/>
        </w:numPr>
        <w:snapToGrid w:val="0"/>
        <w:spacing w:after="120"/>
        <w:ind w:leftChars="0"/>
        <w:jc w:val="left"/>
        <w:rPr>
          <w:rFonts w:eastAsia="Malgun Gothic"/>
          <w:szCs w:val="21"/>
          <w:highlight w:val="green"/>
          <w:lang w:eastAsia="ko-KR"/>
        </w:rPr>
      </w:pPr>
      <w:r w:rsidRPr="00224D43">
        <w:rPr>
          <w:rFonts w:eastAsia="Malgun Gothic"/>
          <w:szCs w:val="21"/>
          <w:highlight w:val="green"/>
          <w:lang w:eastAsia="ko-KR"/>
        </w:rPr>
        <w:t xml:space="preserve">RRC re-establishment: RRC re-establishment requirements for Serving cell SSB </w:t>
      </w:r>
      <w:proofErr w:type="spellStart"/>
      <w:r w:rsidRPr="00224D43">
        <w:rPr>
          <w:rFonts w:eastAsia="Malgun Gothic"/>
          <w:szCs w:val="21"/>
          <w:highlight w:val="green"/>
          <w:lang w:eastAsia="ko-KR"/>
        </w:rPr>
        <w:t>Ês</w:t>
      </w:r>
      <w:proofErr w:type="spellEnd"/>
      <w:r w:rsidRPr="00224D43">
        <w:rPr>
          <w:rFonts w:eastAsia="Malgun Gothic"/>
          <w:szCs w:val="21"/>
          <w:highlight w:val="green"/>
          <w:lang w:eastAsia="ko-KR"/>
        </w:rPr>
        <w:t>/</w:t>
      </w:r>
      <w:proofErr w:type="spellStart"/>
      <w:r w:rsidRPr="00224D43">
        <w:rPr>
          <w:rFonts w:eastAsia="Malgun Gothic"/>
          <w:szCs w:val="21"/>
          <w:highlight w:val="green"/>
          <w:lang w:eastAsia="ko-KR"/>
        </w:rPr>
        <w:t>Iot</w:t>
      </w:r>
      <w:proofErr w:type="spellEnd"/>
      <w:r w:rsidRPr="00224D43">
        <w:rPr>
          <w:rFonts w:eastAsia="Malgun Gothic"/>
          <w:szCs w:val="21"/>
          <w:highlight w:val="green"/>
          <w:lang w:eastAsia="ko-KR"/>
        </w:rPr>
        <w:t xml:space="preserve"> &lt; -8dB</w:t>
      </w:r>
    </w:p>
    <w:p w14:paraId="45D7BC2B" w14:textId="77777777" w:rsidR="001A5EE7" w:rsidRPr="00224D43" w:rsidRDefault="001A5EE7" w:rsidP="00625DF8">
      <w:pPr>
        <w:pStyle w:val="Paragraphedeliste"/>
        <w:widowControl/>
        <w:numPr>
          <w:ilvl w:val="1"/>
          <w:numId w:val="44"/>
        </w:numPr>
        <w:snapToGrid w:val="0"/>
        <w:spacing w:after="120"/>
        <w:ind w:leftChars="0"/>
        <w:jc w:val="left"/>
        <w:rPr>
          <w:rFonts w:eastAsia="Malgun Gothic"/>
          <w:szCs w:val="21"/>
          <w:highlight w:val="green"/>
          <w:lang w:eastAsia="ko-KR"/>
        </w:rPr>
      </w:pPr>
      <w:r w:rsidRPr="00224D43">
        <w:rPr>
          <w:rFonts w:eastAsia="Malgun Gothic"/>
          <w:szCs w:val="21"/>
          <w:highlight w:val="green"/>
          <w:lang w:eastAsia="ko-KR"/>
        </w:rPr>
        <w:t>Handover, Conditional handover, RACH-less HO and satellite switch with re-sync</w:t>
      </w:r>
    </w:p>
    <w:p w14:paraId="005A9BCF" w14:textId="77777777" w:rsidR="001A5EE7" w:rsidRPr="00224D43" w:rsidRDefault="001A5EE7" w:rsidP="00625DF8">
      <w:pPr>
        <w:pStyle w:val="Paragraphedeliste"/>
        <w:widowControl/>
        <w:numPr>
          <w:ilvl w:val="1"/>
          <w:numId w:val="44"/>
        </w:numPr>
        <w:snapToGrid w:val="0"/>
        <w:spacing w:after="120"/>
        <w:ind w:leftChars="0"/>
        <w:jc w:val="left"/>
        <w:rPr>
          <w:rFonts w:eastAsia="Malgun Gothic"/>
          <w:szCs w:val="21"/>
          <w:highlight w:val="green"/>
          <w:lang w:eastAsia="ko-KR"/>
        </w:rPr>
      </w:pPr>
      <w:r w:rsidRPr="00224D43">
        <w:rPr>
          <w:rFonts w:eastAsia="Malgun Gothic"/>
          <w:szCs w:val="21"/>
          <w:highlight w:val="green"/>
          <w:lang w:eastAsia="ko-KR"/>
        </w:rPr>
        <w:t>Further discuss whether and how to update the requirement</w:t>
      </w:r>
    </w:p>
    <w:p w14:paraId="2F18140A" w14:textId="77777777" w:rsidR="001A5EE7" w:rsidRDefault="001A5EE7" w:rsidP="001A5EE7">
      <w:pPr>
        <w:snapToGrid w:val="0"/>
        <w:spacing w:after="120"/>
        <w:ind w:left="270" w:firstLine="14"/>
        <w:rPr>
          <w:rFonts w:eastAsia="DengXian"/>
          <w:bCs/>
          <w:sz w:val="21"/>
          <w:szCs w:val="21"/>
          <w:highlight w:val="yellow"/>
          <w:u w:val="single"/>
          <w:lang w:val="en-US" w:eastAsia="zh-CN"/>
        </w:rPr>
      </w:pPr>
    </w:p>
    <w:p w14:paraId="49C5942F" w14:textId="77777777" w:rsidR="001A5EE7" w:rsidRPr="000C72A1" w:rsidRDefault="001A5EE7" w:rsidP="001A5EE7">
      <w:pPr>
        <w:snapToGrid w:val="0"/>
        <w:spacing w:after="120"/>
        <w:ind w:left="270" w:firstLine="14"/>
        <w:rPr>
          <w:rFonts w:eastAsia="DengXian"/>
          <w:bCs/>
          <w:sz w:val="21"/>
          <w:szCs w:val="21"/>
          <w:highlight w:val="yellow"/>
          <w:u w:val="single"/>
          <w:lang w:val="en-US" w:eastAsia="zh-CN"/>
        </w:rPr>
      </w:pPr>
    </w:p>
    <w:p w14:paraId="3BD29B0D" w14:textId="77777777" w:rsidR="001A5EE7" w:rsidRPr="000C72A1" w:rsidRDefault="001A5EE7" w:rsidP="001A5EE7">
      <w:pPr>
        <w:snapToGrid w:val="0"/>
        <w:spacing w:after="120"/>
        <w:ind w:left="270" w:firstLine="14"/>
        <w:rPr>
          <w:rFonts w:eastAsia="DengXian"/>
          <w:bCs/>
          <w:sz w:val="21"/>
          <w:szCs w:val="21"/>
          <w:highlight w:val="green"/>
          <w:u w:val="single"/>
          <w:lang w:eastAsia="zh-CN"/>
        </w:rPr>
      </w:pPr>
      <w:r w:rsidRPr="000C72A1">
        <w:rPr>
          <w:rFonts w:eastAsia="DengXian" w:hint="eastAsia"/>
          <w:bCs/>
          <w:sz w:val="21"/>
          <w:szCs w:val="21"/>
          <w:highlight w:val="green"/>
          <w:u w:val="single"/>
          <w:lang w:eastAsia="zh-CN"/>
        </w:rPr>
        <w:t>A</w:t>
      </w:r>
      <w:r w:rsidRPr="000C72A1">
        <w:rPr>
          <w:rFonts w:eastAsia="DengXian"/>
          <w:bCs/>
          <w:sz w:val="21"/>
          <w:szCs w:val="21"/>
          <w:highlight w:val="green"/>
          <w:u w:val="single"/>
          <w:lang w:eastAsia="zh-CN"/>
        </w:rPr>
        <w:t>greement:</w:t>
      </w:r>
    </w:p>
    <w:p w14:paraId="1993229C" w14:textId="77777777" w:rsidR="001A5EE7" w:rsidRPr="000C72A1" w:rsidRDefault="001A5EE7" w:rsidP="001A5EE7">
      <w:pPr>
        <w:snapToGrid w:val="0"/>
        <w:spacing w:after="120"/>
        <w:ind w:left="270" w:firstLine="14"/>
        <w:rPr>
          <w:rFonts w:eastAsia="Malgun Gothic"/>
          <w:sz w:val="21"/>
          <w:szCs w:val="21"/>
          <w:highlight w:val="green"/>
          <w:lang w:eastAsia="ko-KR"/>
        </w:rPr>
      </w:pPr>
      <w:r w:rsidRPr="000C72A1">
        <w:rPr>
          <w:bCs/>
          <w:sz w:val="21"/>
          <w:szCs w:val="21"/>
          <w:highlight w:val="green"/>
          <w:u w:val="single"/>
          <w:lang w:eastAsia="ja-JP"/>
        </w:rPr>
        <w:t xml:space="preserve">For </w:t>
      </w:r>
      <w:r w:rsidRPr="000C72A1">
        <w:rPr>
          <w:rFonts w:eastAsia="Malgun Gothic"/>
          <w:sz w:val="21"/>
          <w:szCs w:val="21"/>
          <w:highlight w:val="green"/>
          <w:u w:val="single"/>
          <w:lang w:eastAsia="ko-KR"/>
        </w:rPr>
        <w:t>SSB periodicity larger than 160ms if supported by other WGs</w:t>
      </w:r>
      <w:r w:rsidRPr="000C72A1">
        <w:rPr>
          <w:rFonts w:eastAsia="Malgun Gothic"/>
          <w:sz w:val="21"/>
          <w:szCs w:val="21"/>
          <w:highlight w:val="green"/>
          <w:lang w:eastAsia="ko-KR"/>
        </w:rPr>
        <w:t>:</w:t>
      </w:r>
    </w:p>
    <w:p w14:paraId="3CA368D4" w14:textId="77777777" w:rsidR="001A5EE7" w:rsidRPr="000C72A1" w:rsidRDefault="001A5EE7" w:rsidP="00625DF8">
      <w:pPr>
        <w:pStyle w:val="Paragraphedeliste"/>
        <w:widowControl/>
        <w:numPr>
          <w:ilvl w:val="0"/>
          <w:numId w:val="44"/>
        </w:numPr>
        <w:snapToGrid w:val="0"/>
        <w:spacing w:after="120"/>
        <w:ind w:leftChars="0" w:left="709"/>
        <w:jc w:val="left"/>
        <w:rPr>
          <w:szCs w:val="21"/>
          <w:highlight w:val="green"/>
        </w:rPr>
      </w:pPr>
      <w:r w:rsidRPr="000C72A1">
        <w:rPr>
          <w:rFonts w:hint="eastAsia"/>
          <w:szCs w:val="21"/>
          <w:highlight w:val="green"/>
        </w:rPr>
        <w:t>Whether</w:t>
      </w:r>
      <w:r w:rsidRPr="000C72A1">
        <w:rPr>
          <w:szCs w:val="21"/>
          <w:highlight w:val="green"/>
        </w:rPr>
        <w:t xml:space="preserve"> </w:t>
      </w:r>
      <w:r w:rsidRPr="000C72A1">
        <w:rPr>
          <w:rFonts w:hint="eastAsia"/>
          <w:szCs w:val="21"/>
          <w:highlight w:val="green"/>
        </w:rPr>
        <w:t>RAN</w:t>
      </w:r>
      <w:r w:rsidRPr="000C72A1">
        <w:rPr>
          <w:szCs w:val="21"/>
          <w:highlight w:val="green"/>
        </w:rPr>
        <w:t xml:space="preserve">4 will define the RRM requirements for </w:t>
      </w:r>
      <w:r w:rsidRPr="000C72A1">
        <w:rPr>
          <w:rFonts w:eastAsia="Malgun Gothic"/>
          <w:szCs w:val="21"/>
          <w:highlight w:val="green"/>
          <w:lang w:eastAsia="ko-KR"/>
        </w:rPr>
        <w:t>SSB periodicity larger than 160ms is depending on whether it is supported by WGs.</w:t>
      </w:r>
    </w:p>
    <w:p w14:paraId="2970EE99" w14:textId="463F59F7" w:rsidR="001A5EE7" w:rsidRDefault="001A5EE7" w:rsidP="00521D5D">
      <w:pPr>
        <w:rPr>
          <w:lang w:val="en-US" w:eastAsia="en-US"/>
        </w:rPr>
      </w:pPr>
    </w:p>
    <w:p w14:paraId="076B2383" w14:textId="53676D85" w:rsidR="001A5EE7" w:rsidRPr="005F1C25" w:rsidRDefault="001A5EE7" w:rsidP="00521D5D">
      <w:pPr>
        <w:rPr>
          <w:lang w:val="en-US" w:eastAsia="en-US"/>
        </w:rPr>
      </w:pPr>
      <w:r>
        <w:rPr>
          <w:lang w:val="en-US" w:eastAsia="en-US"/>
        </w:rPr>
        <w:lastRenderedPageBreak/>
        <w:t>Agreed documents</w:t>
      </w:r>
    </w:p>
    <w:p w14:paraId="2F9F2B63" w14:textId="5280B3B7" w:rsidR="00A01403" w:rsidRDefault="00A01403" w:rsidP="00625DF8">
      <w:pPr>
        <w:pStyle w:val="Paragraphedeliste"/>
        <w:numPr>
          <w:ilvl w:val="0"/>
          <w:numId w:val="34"/>
        </w:numPr>
        <w:ind w:leftChars="0"/>
        <w:rPr>
          <w:lang w:eastAsia="en-US"/>
        </w:rPr>
      </w:pPr>
      <w:r>
        <w:rPr>
          <w:lang w:eastAsia="en-US"/>
        </w:rPr>
        <w:t>R4-2420104</w:t>
      </w:r>
      <w:r>
        <w:rPr>
          <w:lang w:eastAsia="en-US"/>
        </w:rPr>
        <w:tab/>
        <w:t>WF on RRM requirements for NR_NTN_Ph3_Part1</w:t>
      </w:r>
      <w:r>
        <w:rPr>
          <w:lang w:eastAsia="en-US"/>
        </w:rPr>
        <w:tab/>
        <w:t>CATT</w:t>
      </w:r>
    </w:p>
    <w:p w14:paraId="3CD19D6E" w14:textId="23A3FA32" w:rsidR="005F1C25" w:rsidRDefault="005F1C25" w:rsidP="00625DF8">
      <w:pPr>
        <w:pStyle w:val="Paragraphedeliste"/>
        <w:numPr>
          <w:ilvl w:val="0"/>
          <w:numId w:val="34"/>
        </w:numPr>
        <w:ind w:leftChars="0"/>
        <w:rPr>
          <w:lang w:eastAsia="en-US"/>
        </w:rPr>
      </w:pPr>
      <w:r>
        <w:rPr>
          <w:lang w:eastAsia="en-US"/>
        </w:rPr>
        <w:t>R4-2420105</w:t>
      </w:r>
      <w:r>
        <w:rPr>
          <w:lang w:eastAsia="en-US"/>
        </w:rPr>
        <w:tab/>
        <w:t>WF on RRM requirements for NR_NTN_Ph3_Part2</w:t>
      </w:r>
      <w:r>
        <w:rPr>
          <w:lang w:eastAsia="en-US"/>
        </w:rPr>
        <w:tab/>
        <w:t>Qualcomm</w:t>
      </w:r>
    </w:p>
    <w:p w14:paraId="5F2271F5" w14:textId="77777777" w:rsidR="005F1C25" w:rsidRPr="002A0A65" w:rsidRDefault="005F1C25" w:rsidP="005F1C25">
      <w:pPr>
        <w:rPr>
          <w:lang w:eastAsia="en-US"/>
        </w:rPr>
      </w:pPr>
    </w:p>
    <w:p w14:paraId="3F586373" w14:textId="77777777" w:rsidR="000E67B9" w:rsidRPr="00E7098F" w:rsidRDefault="000E67B9" w:rsidP="000E67B9">
      <w:pPr>
        <w:pStyle w:val="Titre4"/>
        <w:rPr>
          <w:lang w:eastAsia="ja-JP"/>
        </w:rPr>
      </w:pPr>
      <w:r w:rsidRPr="00E7098F">
        <w:rPr>
          <w:lang w:eastAsia="ja-JP"/>
        </w:rPr>
        <w:t>2.4.2</w:t>
      </w:r>
      <w:r w:rsidRPr="00E7098F">
        <w:rPr>
          <w:lang w:eastAsia="ja-JP"/>
        </w:rPr>
        <w:tab/>
        <w:t>Remaining Open issues</w:t>
      </w:r>
    </w:p>
    <w:p w14:paraId="3CEBF803" w14:textId="77777777" w:rsidR="000E67B9" w:rsidRPr="005F1B02" w:rsidRDefault="000E67B9" w:rsidP="000E67B9">
      <w:pPr>
        <w:rPr>
          <w:highlight w:val="yellow"/>
        </w:rPr>
      </w:pPr>
      <w:r w:rsidRPr="005F1B02">
        <w:rPr>
          <w:highlight w:val="yellow"/>
        </w:rPr>
        <w:t>Definition of RF and RRM requirements enabling</w:t>
      </w:r>
    </w:p>
    <w:p w14:paraId="43965EA3" w14:textId="77777777" w:rsidR="000E67B9" w:rsidRPr="005F1B02" w:rsidRDefault="000E67B9" w:rsidP="00625DF8">
      <w:pPr>
        <w:pStyle w:val="Paragraphedeliste"/>
        <w:numPr>
          <w:ilvl w:val="0"/>
          <w:numId w:val="11"/>
        </w:numPr>
        <w:ind w:leftChars="0"/>
        <w:rPr>
          <w:rFonts w:ascii="Times New Roman" w:eastAsia="Malgun Gothic" w:hAnsi="Times New Roman"/>
          <w:sz w:val="20"/>
          <w:szCs w:val="20"/>
          <w:highlight w:val="yellow"/>
          <w:lang w:eastAsia="ko-KR"/>
        </w:rPr>
      </w:pPr>
      <w:r w:rsidRPr="005F1B02">
        <w:rPr>
          <w:rFonts w:ascii="Times New Roman" w:eastAsia="Malgun Gothic" w:hAnsi="Times New Roman"/>
          <w:sz w:val="20"/>
          <w:szCs w:val="20"/>
          <w:highlight w:val="yellow"/>
          <w:lang w:eastAsia="ko-KR"/>
        </w:rPr>
        <w:t>NR-NTN downlink coverage enhancement covering both GSO and NGSO constellations operating in FR1-NTN or FR2-NTN</w:t>
      </w:r>
    </w:p>
    <w:p w14:paraId="7AB95AFE" w14:textId="77777777" w:rsidR="000E67B9" w:rsidRPr="005F1B02" w:rsidRDefault="000E67B9" w:rsidP="00625DF8">
      <w:pPr>
        <w:pStyle w:val="Paragraphedeliste"/>
        <w:numPr>
          <w:ilvl w:val="0"/>
          <w:numId w:val="11"/>
        </w:numPr>
        <w:ind w:leftChars="0"/>
        <w:rPr>
          <w:rFonts w:ascii="Times New Roman" w:hAnsi="Times New Roman"/>
          <w:iCs/>
          <w:sz w:val="20"/>
          <w:szCs w:val="20"/>
          <w:highlight w:val="yellow"/>
        </w:rPr>
      </w:pPr>
      <w:r w:rsidRPr="005F1B02">
        <w:rPr>
          <w:rFonts w:ascii="Times New Roman" w:hAnsi="Times New Roman"/>
          <w:sz w:val="20"/>
          <w:szCs w:val="20"/>
          <w:highlight w:val="yellow"/>
        </w:rPr>
        <w:t>NR-NTN uplink capacity/throughput enhancement</w:t>
      </w:r>
    </w:p>
    <w:p w14:paraId="33E4C2ED" w14:textId="77777777" w:rsidR="000E67B9" w:rsidRPr="005F1B02" w:rsidRDefault="000E67B9" w:rsidP="00625DF8">
      <w:pPr>
        <w:pStyle w:val="Paragraphedeliste"/>
        <w:numPr>
          <w:ilvl w:val="0"/>
          <w:numId w:val="11"/>
        </w:numPr>
        <w:ind w:leftChars="0"/>
        <w:rPr>
          <w:rFonts w:ascii="Times New Roman" w:hAnsi="Times New Roman"/>
          <w:sz w:val="20"/>
          <w:szCs w:val="20"/>
          <w:highlight w:val="yellow"/>
        </w:rPr>
      </w:pPr>
      <w:r w:rsidRPr="005F1B02">
        <w:rPr>
          <w:rFonts w:ascii="Times New Roman" w:hAnsi="Times New Roman"/>
          <w:sz w:val="20"/>
          <w:szCs w:val="20"/>
          <w:highlight w:val="yellow"/>
        </w:rPr>
        <w:t>Support of regenerative payload</w:t>
      </w:r>
    </w:p>
    <w:p w14:paraId="5B49176B" w14:textId="77777777" w:rsidR="000E67B9" w:rsidRPr="005F1B02" w:rsidRDefault="000E67B9" w:rsidP="00625DF8">
      <w:pPr>
        <w:pStyle w:val="Titre5"/>
        <w:numPr>
          <w:ilvl w:val="0"/>
          <w:numId w:val="11"/>
        </w:numPr>
        <w:rPr>
          <w:rFonts w:ascii="Times New Roman" w:eastAsia="DengXian" w:hAnsi="Times New Roman"/>
          <w:sz w:val="20"/>
          <w:highlight w:val="yellow"/>
          <w:lang w:eastAsia="zh-CN"/>
        </w:rPr>
      </w:pPr>
      <w:r w:rsidRPr="005F1B02">
        <w:rPr>
          <w:rFonts w:ascii="Times New Roman" w:hAnsi="Times New Roman"/>
          <w:sz w:val="20"/>
          <w:highlight w:val="yellow"/>
        </w:rPr>
        <w:t xml:space="preserve">Support of Rel-17 </w:t>
      </w:r>
      <w:proofErr w:type="spellStart"/>
      <w:r w:rsidRPr="005F1B02">
        <w:rPr>
          <w:rFonts w:ascii="Times New Roman" w:hAnsi="Times New Roman"/>
          <w:sz w:val="20"/>
          <w:highlight w:val="yellow"/>
        </w:rPr>
        <w:t>RedCap</w:t>
      </w:r>
      <w:proofErr w:type="spellEnd"/>
      <w:r w:rsidRPr="005F1B02">
        <w:rPr>
          <w:rFonts w:ascii="Times New Roman" w:hAnsi="Times New Roman"/>
          <w:sz w:val="20"/>
          <w:highlight w:val="yellow"/>
        </w:rPr>
        <w:t xml:space="preserve"> and Rel-18 </w:t>
      </w:r>
      <w:proofErr w:type="spellStart"/>
      <w:r w:rsidRPr="005F1B02">
        <w:rPr>
          <w:rFonts w:ascii="Times New Roman" w:hAnsi="Times New Roman"/>
          <w:sz w:val="20"/>
          <w:highlight w:val="yellow"/>
        </w:rPr>
        <w:t>eRedCap</w:t>
      </w:r>
      <w:proofErr w:type="spellEnd"/>
      <w:r w:rsidRPr="005F1B02">
        <w:rPr>
          <w:rFonts w:ascii="Times New Roman" w:hAnsi="Times New Roman"/>
          <w:sz w:val="20"/>
          <w:highlight w:val="yellow"/>
        </w:rPr>
        <w:t xml:space="preserve"> UEs with NR NTN operating in FR1-NTN bands</w:t>
      </w:r>
      <w:r w:rsidRPr="005F1B02">
        <w:rPr>
          <w:rFonts w:ascii="Times New Roman" w:eastAsia="DengXian" w:hAnsi="Times New Roman"/>
          <w:sz w:val="20"/>
          <w:highlight w:val="yellow"/>
          <w:lang w:eastAsia="zh-CN"/>
        </w:rPr>
        <w:t xml:space="preserve"> </w:t>
      </w:r>
    </w:p>
    <w:p w14:paraId="3B2B163C" w14:textId="4ACB2DDC" w:rsidR="001924B4" w:rsidRPr="000E67B9" w:rsidRDefault="001924B4" w:rsidP="000E67B9"/>
    <w:p w14:paraId="11F354A2" w14:textId="73D3F37F" w:rsidR="009C0702" w:rsidRDefault="009C0702" w:rsidP="009D0983">
      <w:pPr>
        <w:spacing w:after="0"/>
        <w:rPr>
          <w:rFonts w:eastAsia="Calibri"/>
          <w:lang w:val="en-US" w:eastAsia="ko-KR"/>
        </w:rPr>
      </w:pPr>
    </w:p>
    <w:p w14:paraId="25314B4B" w14:textId="77777777" w:rsidR="001924B4" w:rsidRPr="00503808" w:rsidRDefault="001924B4" w:rsidP="009D0983">
      <w:pPr>
        <w:spacing w:after="0"/>
        <w:rPr>
          <w:rFonts w:eastAsia="Calibri"/>
          <w:lang w:val="en-US" w:eastAsia="ko-KR"/>
        </w:rPr>
      </w:pPr>
    </w:p>
    <w:p w14:paraId="4AE5C0C2" w14:textId="77777777" w:rsidR="00701410" w:rsidRPr="00701410" w:rsidRDefault="00701410" w:rsidP="00701410">
      <w:pPr>
        <w:pStyle w:val="Titre2"/>
      </w:pPr>
      <w:r>
        <w:t>3.</w:t>
      </w:r>
      <w:r>
        <w:tab/>
        <w:t xml:space="preserve">Detailed progress in SA/CT WGs since last TSG meeting </w:t>
      </w:r>
      <w:r w:rsidRPr="005A6C96">
        <w:t>(for all involved WGs)</w:t>
      </w:r>
    </w:p>
    <w:p w14:paraId="6B20BBD3"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1D27653" w14:textId="77777777" w:rsidR="00701410" w:rsidRDefault="00701410" w:rsidP="00701410">
      <w:pPr>
        <w:pStyle w:val="Titre2"/>
        <w:rPr>
          <w:lang w:eastAsia="ja-JP"/>
        </w:rPr>
      </w:pPr>
      <w:r>
        <w:rPr>
          <w:lang w:eastAsia="ja-JP"/>
        </w:rPr>
        <w:t>3.1</w:t>
      </w:r>
      <w:r>
        <w:rPr>
          <w:lang w:eastAsia="ja-JP"/>
        </w:rPr>
        <w:tab/>
        <w:t>SA</w:t>
      </w:r>
      <w:r w:rsidR="00A66808">
        <w:rPr>
          <w:lang w:eastAsia="ja-JP"/>
        </w:rPr>
        <w:t>2</w:t>
      </w:r>
    </w:p>
    <w:p w14:paraId="621244E9"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71EA9B06"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504A2319" w14:textId="7777777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14:paraId="4C85C35E" w14:textId="77777777" w:rsidR="00AF5F60" w:rsidRPr="00AF5F60" w:rsidRDefault="00AF5F60" w:rsidP="00AF5F60">
      <w:pPr>
        <w:rPr>
          <w:lang w:val="en-US"/>
        </w:rPr>
      </w:pPr>
    </w:p>
    <w:p w14:paraId="42A4CEEE" w14:textId="77777777" w:rsidR="005A6C96" w:rsidRDefault="008D3C7D" w:rsidP="005A6C96">
      <w:pPr>
        <w:pStyle w:val="Titre2"/>
      </w:pPr>
      <w:r>
        <w:t>4</w:t>
      </w:r>
      <w:r w:rsidR="005A6C96">
        <w:t>.</w:t>
      </w:r>
      <w:r w:rsidR="005A6C96">
        <w:tab/>
        <w:t>References</w:t>
      </w:r>
    </w:p>
    <w:p w14:paraId="47A35BE0" w14:textId="3F607374" w:rsidR="009A2654" w:rsidRPr="00692353" w:rsidRDefault="009A2654" w:rsidP="00692353">
      <w:pPr>
        <w:spacing w:after="0"/>
        <w:rPr>
          <w:rFonts w:eastAsia="Calibri"/>
          <w:lang w:val="en-US" w:eastAsia="ko-KR"/>
        </w:rPr>
      </w:pPr>
    </w:p>
    <w:p w14:paraId="7BFFAC35" w14:textId="77777777" w:rsidR="00F01D5E" w:rsidRPr="00E2454D" w:rsidRDefault="00F01D5E" w:rsidP="00F01D5E">
      <w:pPr>
        <w:pStyle w:val="Titre2"/>
        <w:rPr>
          <w:lang w:eastAsia="ja-JP"/>
        </w:rPr>
      </w:pPr>
      <w:r>
        <w:rPr>
          <w:lang w:eastAsia="ja-JP"/>
        </w:rPr>
        <w:t>4.1</w:t>
      </w:r>
      <w:r>
        <w:rPr>
          <w:lang w:eastAsia="ja-JP"/>
        </w:rPr>
        <w:tab/>
        <w:t>RAN1</w:t>
      </w:r>
    </w:p>
    <w:p w14:paraId="1A7E7194" w14:textId="77777777" w:rsidR="00F01D5E" w:rsidRDefault="00F01D5E" w:rsidP="00F01D5E">
      <w:pPr>
        <w:overflowPunct/>
        <w:autoSpaceDE/>
        <w:autoSpaceDN/>
        <w:snapToGrid w:val="0"/>
        <w:spacing w:after="0"/>
        <w:textAlignment w:val="auto"/>
        <w:rPr>
          <w:rFonts w:ascii="Arial" w:hAnsi="Arial" w:cs="Arial"/>
          <w:b/>
          <w:bCs/>
          <w:lang w:eastAsia="ja-JP"/>
        </w:rPr>
      </w:pPr>
    </w:p>
    <w:p w14:paraId="7FD80C36" w14:textId="73408F74" w:rsidR="00F01D5E" w:rsidRDefault="0014239B"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AN1</w:t>
      </w:r>
      <w:r w:rsidR="00F01D5E" w:rsidRPr="00E2454D">
        <w:rPr>
          <w:rFonts w:ascii="Arial" w:hAnsi="Arial" w:cs="Arial"/>
          <w:b/>
          <w:lang w:eastAsia="en-US"/>
        </w:rPr>
        <w:t>#</w:t>
      </w:r>
      <w:r w:rsidRPr="00E2454D">
        <w:rPr>
          <w:rFonts w:ascii="Arial" w:hAnsi="Arial" w:cs="Arial"/>
          <w:b/>
          <w:lang w:eastAsia="en-US"/>
        </w:rPr>
        <w:t>1</w:t>
      </w:r>
      <w:r>
        <w:rPr>
          <w:rFonts w:ascii="Arial" w:hAnsi="Arial" w:cs="Arial"/>
          <w:b/>
          <w:lang w:eastAsia="en-US"/>
        </w:rPr>
        <w:t>18</w:t>
      </w:r>
      <w:r w:rsidR="0090069F">
        <w:rPr>
          <w:rFonts w:ascii="Arial" w:hAnsi="Arial" w:cs="Arial"/>
          <w:b/>
          <w:lang w:eastAsia="en-US"/>
        </w:rPr>
        <w:t>bis</w:t>
      </w:r>
      <w:r>
        <w:rPr>
          <w:rFonts w:ascii="Arial" w:hAnsi="Arial" w:cs="Arial"/>
          <w:b/>
          <w:lang w:eastAsia="en-US"/>
        </w:rPr>
        <w:t xml:space="preserve"> </w:t>
      </w:r>
      <w:r w:rsidRPr="00E2454D">
        <w:rPr>
          <w:rFonts w:ascii="Arial" w:hAnsi="Arial" w:cs="Arial"/>
          <w:b/>
          <w:lang w:eastAsia="en-US"/>
        </w:rPr>
        <w:t xml:space="preserve">meeting, </w:t>
      </w:r>
      <w:proofErr w:type="spellStart"/>
      <w:r w:rsidR="0090069F">
        <w:rPr>
          <w:rFonts w:ascii="Arial" w:hAnsi="Arial" w:cs="Arial"/>
          <w:b/>
          <w:lang w:eastAsia="en-US"/>
        </w:rPr>
        <w:t>Heifei</w:t>
      </w:r>
      <w:proofErr w:type="spellEnd"/>
      <w:r>
        <w:rPr>
          <w:rFonts w:ascii="Arial" w:hAnsi="Arial" w:cs="Arial"/>
          <w:b/>
          <w:lang w:eastAsia="en-US"/>
        </w:rPr>
        <w:t xml:space="preserve">, </w:t>
      </w:r>
      <w:r w:rsidR="0090069F">
        <w:rPr>
          <w:rFonts w:ascii="Arial" w:hAnsi="Arial" w:cs="Arial"/>
          <w:b/>
          <w:lang w:eastAsia="en-US"/>
        </w:rPr>
        <w:t>China</w:t>
      </w:r>
      <w:r>
        <w:rPr>
          <w:rFonts w:ascii="Arial" w:hAnsi="Arial" w:cs="Arial"/>
          <w:b/>
          <w:lang w:eastAsia="en-US"/>
        </w:rPr>
        <w:t xml:space="preserve">, </w:t>
      </w:r>
      <w:r w:rsidR="0090069F">
        <w:rPr>
          <w:rFonts w:ascii="Arial" w:hAnsi="Arial" w:cs="Arial"/>
          <w:b/>
          <w:lang w:eastAsia="en-US"/>
        </w:rPr>
        <w:t>October</w:t>
      </w:r>
      <w:r>
        <w:rPr>
          <w:rFonts w:ascii="Arial" w:hAnsi="Arial" w:cs="Arial"/>
          <w:b/>
          <w:lang w:eastAsia="en-US"/>
        </w:rPr>
        <w:t xml:space="preserve"> </w:t>
      </w:r>
      <w:r w:rsidR="0090069F">
        <w:rPr>
          <w:rFonts w:ascii="Arial" w:hAnsi="Arial" w:cs="Arial"/>
          <w:b/>
          <w:lang w:eastAsia="en-US"/>
        </w:rPr>
        <w:t>14-18</w:t>
      </w:r>
      <w:r w:rsidR="0090069F" w:rsidRPr="0090069F">
        <w:rPr>
          <w:rFonts w:ascii="Arial" w:hAnsi="Arial" w:cs="Arial"/>
          <w:b/>
          <w:vertAlign w:val="superscript"/>
          <w:lang w:eastAsia="en-US"/>
        </w:rPr>
        <w:t>th</w:t>
      </w:r>
      <w:r w:rsidRPr="00E2454D">
        <w:rPr>
          <w:rFonts w:ascii="Arial" w:hAnsi="Arial" w:cs="Arial"/>
          <w:b/>
          <w:lang w:eastAsia="en-US"/>
        </w:rPr>
        <w:t>, 2024</w:t>
      </w:r>
      <w:r w:rsidR="00F01D5E" w:rsidRPr="00E2454D">
        <w:rPr>
          <w:rFonts w:ascii="Arial" w:hAnsi="Arial" w:cs="Arial"/>
          <w:b/>
          <w:lang w:eastAsia="en-US"/>
        </w:rPr>
        <w:t>:</w:t>
      </w:r>
    </w:p>
    <w:p w14:paraId="58280E81"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R1-2409226</w:t>
      </w:r>
      <w:r w:rsidRPr="00201862">
        <w:rPr>
          <w:rFonts w:ascii="Arial" w:hAnsi="Arial" w:cs="Arial"/>
          <w:bCs/>
        </w:rPr>
        <w:tab/>
        <w:t>other</w:t>
      </w:r>
      <w:r w:rsidRPr="00201862">
        <w:rPr>
          <w:rFonts w:ascii="Arial" w:hAnsi="Arial" w:cs="Arial"/>
          <w:bCs/>
        </w:rPr>
        <w:tab/>
        <w:t>Session notes for 9.11 (Non-Terrestrial Networks for NR Phase 3 and Internet of Things Phase 3)</w:t>
      </w:r>
      <w:r w:rsidRPr="00201862">
        <w:rPr>
          <w:rFonts w:ascii="Arial" w:hAnsi="Arial" w:cs="Arial"/>
          <w:bCs/>
        </w:rPr>
        <w:tab/>
        <w:t>Ad-Hoc Chair (Huawei)</w:t>
      </w:r>
    </w:p>
    <w:p w14:paraId="13C150D8"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R1-2409255</w:t>
      </w:r>
      <w:r w:rsidRPr="00201862">
        <w:rPr>
          <w:rFonts w:ascii="Arial" w:hAnsi="Arial" w:cs="Arial"/>
          <w:bCs/>
        </w:rPr>
        <w:tab/>
        <w:t>other</w:t>
      </w:r>
      <w:r w:rsidRPr="00201862">
        <w:rPr>
          <w:rFonts w:ascii="Arial" w:hAnsi="Arial" w:cs="Arial"/>
          <w:bCs/>
        </w:rPr>
        <w:tab/>
        <w:t xml:space="preserve">IRIS² - The New EU </w:t>
      </w:r>
      <w:proofErr w:type="spellStart"/>
      <w:r w:rsidRPr="00201862">
        <w:rPr>
          <w:rFonts w:ascii="Arial" w:hAnsi="Arial" w:cs="Arial"/>
          <w:bCs/>
        </w:rPr>
        <w:t>Programme</w:t>
      </w:r>
      <w:proofErr w:type="spellEnd"/>
      <w:r w:rsidRPr="00201862">
        <w:rPr>
          <w:rFonts w:ascii="Arial" w:hAnsi="Arial" w:cs="Arial"/>
          <w:bCs/>
        </w:rPr>
        <w:t xml:space="preserve"> Providing Secure Communications Via Satellites</w:t>
      </w:r>
      <w:r w:rsidRPr="00201862">
        <w:rPr>
          <w:rFonts w:ascii="Arial" w:hAnsi="Arial" w:cs="Arial"/>
          <w:bCs/>
        </w:rPr>
        <w:tab/>
        <w:t>ESA</w:t>
      </w:r>
    </w:p>
    <w:p w14:paraId="7A472A1C"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R1-2409256</w:t>
      </w:r>
      <w:r w:rsidRPr="00201862">
        <w:rPr>
          <w:rFonts w:ascii="Arial" w:hAnsi="Arial" w:cs="Arial"/>
          <w:bCs/>
        </w:rPr>
        <w:tab/>
        <w:t>discussion</w:t>
      </w:r>
      <w:r w:rsidRPr="00201862">
        <w:rPr>
          <w:rFonts w:ascii="Arial" w:hAnsi="Arial" w:cs="Arial"/>
          <w:bCs/>
        </w:rPr>
        <w:tab/>
        <w:t>Moderator’s summary on the discussion of common TA in a regenerative payload scenario</w:t>
      </w:r>
      <w:r w:rsidRPr="00201862">
        <w:rPr>
          <w:rFonts w:ascii="Arial" w:hAnsi="Arial" w:cs="Arial"/>
          <w:bCs/>
        </w:rPr>
        <w:tab/>
        <w:t>Moderator (CMCC)</w:t>
      </w:r>
    </w:p>
    <w:p w14:paraId="1727647E"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R1-2409257</w:t>
      </w:r>
      <w:r w:rsidRPr="00201862">
        <w:rPr>
          <w:rFonts w:ascii="Arial" w:hAnsi="Arial" w:cs="Arial"/>
          <w:bCs/>
        </w:rPr>
        <w:tab/>
        <w:t>LS out</w:t>
      </w:r>
      <w:r w:rsidRPr="00201862">
        <w:rPr>
          <w:rFonts w:ascii="Arial" w:hAnsi="Arial" w:cs="Arial"/>
          <w:bCs/>
        </w:rPr>
        <w:tab/>
        <w:t>Draft Reply LS on common TA values in the regenerative payload scenario</w:t>
      </w:r>
      <w:r w:rsidRPr="00201862">
        <w:rPr>
          <w:rFonts w:ascii="Arial" w:hAnsi="Arial" w:cs="Arial"/>
          <w:bCs/>
        </w:rPr>
        <w:tab/>
        <w:t>CMCC</w:t>
      </w:r>
    </w:p>
    <w:p w14:paraId="5D46F40A"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R1-2409258</w:t>
      </w:r>
      <w:r w:rsidRPr="00201862">
        <w:rPr>
          <w:rFonts w:ascii="Arial" w:hAnsi="Arial" w:cs="Arial"/>
          <w:bCs/>
        </w:rPr>
        <w:tab/>
        <w:t>LS out</w:t>
      </w:r>
      <w:r w:rsidRPr="00201862">
        <w:rPr>
          <w:rFonts w:ascii="Arial" w:hAnsi="Arial" w:cs="Arial"/>
          <w:bCs/>
        </w:rPr>
        <w:tab/>
        <w:t>Reply LS on common TA in a regenerative payload scenario</w:t>
      </w:r>
      <w:r w:rsidRPr="00201862">
        <w:rPr>
          <w:rFonts w:ascii="Arial" w:hAnsi="Arial" w:cs="Arial"/>
          <w:bCs/>
        </w:rPr>
        <w:tab/>
        <w:t>RAN1, CMCC</w:t>
      </w:r>
    </w:p>
    <w:p w14:paraId="060CFB4E"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R1-2407771</w:t>
      </w:r>
      <w:r w:rsidRPr="00201862">
        <w:rPr>
          <w:rFonts w:ascii="Arial" w:hAnsi="Arial" w:cs="Arial"/>
          <w:bCs/>
        </w:rPr>
        <w:tab/>
        <w:t>Work Plan</w:t>
      </w:r>
      <w:r w:rsidRPr="00201862">
        <w:rPr>
          <w:rFonts w:ascii="Arial" w:hAnsi="Arial" w:cs="Arial"/>
          <w:bCs/>
        </w:rPr>
        <w:tab/>
        <w:t>Work plan for Rel-19 NR_NTN_Ph3</w:t>
      </w:r>
      <w:r w:rsidRPr="00201862">
        <w:rPr>
          <w:rFonts w:ascii="Arial" w:hAnsi="Arial" w:cs="Arial"/>
          <w:bCs/>
        </w:rPr>
        <w:tab/>
        <w:t>THALES, CATT</w:t>
      </w:r>
    </w:p>
    <w:p w14:paraId="3B118061"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R1-2407765</w:t>
      </w:r>
      <w:r w:rsidRPr="00201862">
        <w:rPr>
          <w:rFonts w:ascii="Arial" w:hAnsi="Arial" w:cs="Arial"/>
          <w:bCs/>
        </w:rPr>
        <w:tab/>
        <w:t>discussion</w:t>
      </w:r>
      <w:r w:rsidRPr="00201862">
        <w:rPr>
          <w:rFonts w:ascii="Arial" w:hAnsi="Arial" w:cs="Arial"/>
          <w:bCs/>
        </w:rPr>
        <w:tab/>
        <w:t>Discussions on downlink coverage enhancement for NR NTN</w:t>
      </w:r>
      <w:r w:rsidRPr="00201862">
        <w:rPr>
          <w:rFonts w:ascii="Arial" w:hAnsi="Arial" w:cs="Arial"/>
          <w:bCs/>
        </w:rPr>
        <w:tab/>
        <w:t>Fraunhofer IIS, Fraunhofer HHI</w:t>
      </w:r>
    </w:p>
    <w:p w14:paraId="2976E70D"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R1-2407766</w:t>
      </w:r>
      <w:r w:rsidRPr="00201862">
        <w:rPr>
          <w:rFonts w:ascii="Arial" w:hAnsi="Arial" w:cs="Arial"/>
          <w:bCs/>
        </w:rPr>
        <w:tab/>
        <w:t>discussion</w:t>
      </w:r>
      <w:r w:rsidRPr="00201862">
        <w:rPr>
          <w:rFonts w:ascii="Arial" w:hAnsi="Arial" w:cs="Arial"/>
          <w:bCs/>
        </w:rPr>
        <w:tab/>
        <w:t>NR NTN Downlink coverage enhancements</w:t>
      </w:r>
      <w:r w:rsidRPr="00201862">
        <w:rPr>
          <w:rFonts w:ascii="Arial" w:hAnsi="Arial" w:cs="Arial"/>
          <w:bCs/>
        </w:rPr>
        <w:tab/>
        <w:t>THALES</w:t>
      </w:r>
    </w:p>
    <w:p w14:paraId="518AA115"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R1-2407767</w:t>
      </w:r>
      <w:r w:rsidRPr="00201862">
        <w:rPr>
          <w:rFonts w:ascii="Arial" w:hAnsi="Arial" w:cs="Arial"/>
          <w:bCs/>
        </w:rPr>
        <w:tab/>
        <w:t>discussion</w:t>
      </w:r>
      <w:r w:rsidRPr="00201862">
        <w:rPr>
          <w:rFonts w:ascii="Arial" w:hAnsi="Arial" w:cs="Arial"/>
          <w:bCs/>
        </w:rPr>
        <w:tab/>
        <w:t>FL Summary #1: NR-NTN downlink coverage enhancements</w:t>
      </w:r>
      <w:r w:rsidRPr="00201862">
        <w:rPr>
          <w:rFonts w:ascii="Arial" w:hAnsi="Arial" w:cs="Arial"/>
          <w:bCs/>
        </w:rPr>
        <w:tab/>
        <w:t>THALES</w:t>
      </w:r>
    </w:p>
    <w:p w14:paraId="4E5287C8"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R1-2407768</w:t>
      </w:r>
      <w:r w:rsidRPr="00201862">
        <w:rPr>
          <w:rFonts w:ascii="Arial" w:hAnsi="Arial" w:cs="Arial"/>
          <w:bCs/>
        </w:rPr>
        <w:tab/>
        <w:t>discussion</w:t>
      </w:r>
      <w:r w:rsidRPr="00201862">
        <w:rPr>
          <w:rFonts w:ascii="Arial" w:hAnsi="Arial" w:cs="Arial"/>
          <w:bCs/>
        </w:rPr>
        <w:tab/>
        <w:t>FL Summary #2: NR-NTN downlink coverage enhancements</w:t>
      </w:r>
      <w:r w:rsidRPr="00201862">
        <w:rPr>
          <w:rFonts w:ascii="Arial" w:hAnsi="Arial" w:cs="Arial"/>
          <w:bCs/>
        </w:rPr>
        <w:tab/>
        <w:t>THALES</w:t>
      </w:r>
    </w:p>
    <w:p w14:paraId="4F2FE5BD"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R1-2407769</w:t>
      </w:r>
      <w:r w:rsidRPr="00201862">
        <w:rPr>
          <w:rFonts w:ascii="Arial" w:hAnsi="Arial" w:cs="Arial"/>
          <w:bCs/>
        </w:rPr>
        <w:tab/>
        <w:t>discussion</w:t>
      </w:r>
      <w:r w:rsidRPr="00201862">
        <w:rPr>
          <w:rFonts w:ascii="Arial" w:hAnsi="Arial" w:cs="Arial"/>
          <w:bCs/>
        </w:rPr>
        <w:tab/>
        <w:t>FL Summary #3: NR-NTN downlink coverage enhancements</w:t>
      </w:r>
      <w:r w:rsidRPr="00201862">
        <w:rPr>
          <w:rFonts w:ascii="Arial" w:hAnsi="Arial" w:cs="Arial"/>
          <w:bCs/>
        </w:rPr>
        <w:tab/>
        <w:t>THALES</w:t>
      </w:r>
    </w:p>
    <w:p w14:paraId="7B8D5494"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lastRenderedPageBreak/>
        <w:t>R1-2407770</w:t>
      </w:r>
      <w:r w:rsidRPr="00201862">
        <w:rPr>
          <w:rFonts w:ascii="Arial" w:hAnsi="Arial" w:cs="Arial"/>
          <w:bCs/>
        </w:rPr>
        <w:tab/>
        <w:t>discussion</w:t>
      </w:r>
      <w:r w:rsidRPr="00201862">
        <w:rPr>
          <w:rFonts w:ascii="Arial" w:hAnsi="Arial" w:cs="Arial"/>
          <w:bCs/>
        </w:rPr>
        <w:tab/>
        <w:t>FL Summary #4: NR-NTN downlink coverage enhancements</w:t>
      </w:r>
      <w:r w:rsidRPr="00201862">
        <w:rPr>
          <w:rFonts w:ascii="Arial" w:hAnsi="Arial" w:cs="Arial"/>
          <w:bCs/>
        </w:rPr>
        <w:tab/>
        <w:t>THALES</w:t>
      </w:r>
    </w:p>
    <w:p w14:paraId="77F2B88F"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R1-2407878</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downlink coverage enhancement</w:t>
      </w:r>
      <w:r w:rsidRPr="00201862">
        <w:rPr>
          <w:rFonts w:ascii="Arial" w:hAnsi="Arial" w:cs="Arial"/>
          <w:bCs/>
        </w:rPr>
        <w:tab/>
        <w:t>vivo</w:t>
      </w:r>
    </w:p>
    <w:p w14:paraId="359F3D76"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R1-2407816</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DL coverage enhancements for NR-NTN</w:t>
      </w:r>
      <w:r w:rsidRPr="00201862">
        <w:rPr>
          <w:rFonts w:ascii="Arial" w:hAnsi="Arial" w:cs="Arial"/>
          <w:bCs/>
        </w:rPr>
        <w:tab/>
        <w:t>NICT</w:t>
      </w:r>
    </w:p>
    <w:p w14:paraId="3905A6EB"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R1-2407933</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DL coverage enhancement for NR NTN</w:t>
      </w:r>
      <w:r w:rsidRPr="00201862">
        <w:rPr>
          <w:rFonts w:ascii="Arial" w:hAnsi="Arial" w:cs="Arial"/>
          <w:bCs/>
        </w:rPr>
        <w:tab/>
        <w:t xml:space="preserve">ZTE Corporation, </w:t>
      </w:r>
      <w:proofErr w:type="spellStart"/>
      <w:r w:rsidRPr="00201862">
        <w:rPr>
          <w:rFonts w:ascii="Arial" w:hAnsi="Arial" w:cs="Arial"/>
          <w:bCs/>
        </w:rPr>
        <w:t>Sanechips</w:t>
      </w:r>
      <w:proofErr w:type="spellEnd"/>
    </w:p>
    <w:p w14:paraId="28E1510D"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R1-2407920</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DL coverage enhancement</w:t>
      </w:r>
      <w:r w:rsidRPr="00201862">
        <w:rPr>
          <w:rFonts w:ascii="Arial" w:hAnsi="Arial" w:cs="Arial"/>
          <w:bCs/>
        </w:rPr>
        <w:tab/>
        <w:t>CMCC</w:t>
      </w:r>
    </w:p>
    <w:p w14:paraId="66EF24BB"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R1-2407721</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downlink coverage enhancement</w:t>
      </w:r>
      <w:r w:rsidRPr="00201862">
        <w:rPr>
          <w:rFonts w:ascii="Arial" w:hAnsi="Arial" w:cs="Arial"/>
          <w:bCs/>
        </w:rPr>
        <w:tab/>
      </w:r>
      <w:proofErr w:type="spellStart"/>
      <w:r w:rsidRPr="00201862">
        <w:rPr>
          <w:rFonts w:ascii="Arial" w:hAnsi="Arial" w:cs="Arial"/>
          <w:bCs/>
        </w:rPr>
        <w:t>Spreadtrum</w:t>
      </w:r>
      <w:proofErr w:type="spellEnd"/>
      <w:r w:rsidRPr="00201862">
        <w:rPr>
          <w:rFonts w:ascii="Arial" w:hAnsi="Arial" w:cs="Arial"/>
          <w:bCs/>
        </w:rPr>
        <w:t xml:space="preserve"> Communications</w:t>
      </w:r>
    </w:p>
    <w:p w14:paraId="7F60FEEF"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R1-2407743</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downlink coverage enhancements for NR NTN</w:t>
      </w:r>
      <w:r w:rsidRPr="00201862">
        <w:rPr>
          <w:rFonts w:ascii="Arial" w:hAnsi="Arial" w:cs="Arial"/>
          <w:bCs/>
        </w:rPr>
        <w:tab/>
        <w:t>China Telecom</w:t>
      </w:r>
    </w:p>
    <w:p w14:paraId="47211155"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R1-2407660</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downlink coverage enhancements for NR NTN</w:t>
      </w:r>
      <w:r w:rsidRPr="00201862">
        <w:rPr>
          <w:rFonts w:ascii="Arial" w:hAnsi="Arial" w:cs="Arial"/>
          <w:bCs/>
        </w:rPr>
        <w:tab/>
        <w:t xml:space="preserve">Huawei, </w:t>
      </w:r>
      <w:proofErr w:type="spellStart"/>
      <w:r w:rsidRPr="00201862">
        <w:rPr>
          <w:rFonts w:ascii="Arial" w:hAnsi="Arial" w:cs="Arial"/>
          <w:bCs/>
        </w:rPr>
        <w:t>HiSilicon</w:t>
      </w:r>
      <w:proofErr w:type="spellEnd"/>
    </w:p>
    <w:p w14:paraId="5AA2C31E"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R1-2408135</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downlink coverage enhancement</w:t>
      </w:r>
      <w:r w:rsidRPr="00201862">
        <w:rPr>
          <w:rFonts w:ascii="Arial" w:hAnsi="Arial" w:cs="Arial"/>
          <w:bCs/>
        </w:rPr>
        <w:tab/>
        <w:t>OPPO</w:t>
      </w:r>
    </w:p>
    <w:p w14:paraId="31243C8D"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R1-2408237</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downlink coverage enhancement</w:t>
      </w:r>
      <w:r w:rsidRPr="00201862">
        <w:rPr>
          <w:rFonts w:ascii="Arial" w:hAnsi="Arial" w:cs="Arial"/>
          <w:bCs/>
        </w:rPr>
        <w:tab/>
        <w:t>HONOR</w:t>
      </w:r>
    </w:p>
    <w:p w14:paraId="5633C137"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R1-2408257</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downlink coverage enhancement</w:t>
      </w:r>
      <w:r w:rsidRPr="00201862">
        <w:rPr>
          <w:rFonts w:ascii="Arial" w:hAnsi="Arial" w:cs="Arial"/>
          <w:bCs/>
        </w:rPr>
        <w:tab/>
        <w:t>TCL</w:t>
      </w:r>
    </w:p>
    <w:p w14:paraId="1A884C93"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R1-2408227</w:t>
      </w:r>
      <w:r w:rsidRPr="00201862">
        <w:rPr>
          <w:rFonts w:ascii="Arial" w:hAnsi="Arial" w:cs="Arial"/>
          <w:bCs/>
        </w:rPr>
        <w:tab/>
        <w:t>discussion</w:t>
      </w:r>
      <w:r w:rsidRPr="00201862">
        <w:rPr>
          <w:rFonts w:ascii="Arial" w:hAnsi="Arial" w:cs="Arial"/>
          <w:bCs/>
        </w:rPr>
        <w:tab/>
        <w:t>NR-NTN downlink coverage enhancement</w:t>
      </w:r>
      <w:r w:rsidRPr="00201862">
        <w:rPr>
          <w:rFonts w:ascii="Arial" w:hAnsi="Arial" w:cs="Arial"/>
          <w:bCs/>
        </w:rPr>
        <w:tab/>
        <w:t>NEC</w:t>
      </w:r>
    </w:p>
    <w:p w14:paraId="79EE64F6"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R1-2408033</w:t>
      </w:r>
      <w:r w:rsidRPr="00201862">
        <w:rPr>
          <w:rFonts w:ascii="Arial" w:hAnsi="Arial" w:cs="Arial"/>
          <w:bCs/>
        </w:rPr>
        <w:tab/>
        <w:t>discussion</w:t>
      </w:r>
      <w:r w:rsidRPr="00201862">
        <w:rPr>
          <w:rFonts w:ascii="Arial" w:hAnsi="Arial" w:cs="Arial"/>
          <w:bCs/>
        </w:rPr>
        <w:tab/>
        <w:t>Further consideration on downlink coverage enhancement for NR NTN</w:t>
      </w:r>
      <w:r w:rsidRPr="00201862">
        <w:rPr>
          <w:rFonts w:ascii="Arial" w:hAnsi="Arial" w:cs="Arial"/>
          <w:bCs/>
        </w:rPr>
        <w:tab/>
        <w:t>CATT</w:t>
      </w:r>
    </w:p>
    <w:p w14:paraId="49A42F19"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R1-2407956</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downlink coverage enhancement</w:t>
      </w:r>
      <w:r w:rsidRPr="00201862">
        <w:rPr>
          <w:rFonts w:ascii="Arial" w:hAnsi="Arial" w:cs="Arial"/>
          <w:bCs/>
        </w:rPr>
        <w:tab/>
        <w:t>Xiaomi</w:t>
      </w:r>
    </w:p>
    <w:p w14:paraId="3AAFA421"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R1-2408880</w:t>
      </w:r>
      <w:r w:rsidRPr="00201862">
        <w:rPr>
          <w:rFonts w:ascii="Arial" w:hAnsi="Arial" w:cs="Arial"/>
          <w:bCs/>
        </w:rPr>
        <w:tab/>
        <w:t>discussion</w:t>
      </w:r>
      <w:r w:rsidRPr="00201862">
        <w:rPr>
          <w:rFonts w:ascii="Arial" w:hAnsi="Arial" w:cs="Arial"/>
          <w:bCs/>
        </w:rPr>
        <w:tab/>
        <w:t>Downlink Coverage Enhancement for NR NTN</w:t>
      </w:r>
      <w:r w:rsidRPr="00201862">
        <w:rPr>
          <w:rFonts w:ascii="Arial" w:hAnsi="Arial" w:cs="Arial"/>
          <w:bCs/>
        </w:rPr>
        <w:tab/>
        <w:t>Google Ireland Limited</w:t>
      </w:r>
    </w:p>
    <w:p w14:paraId="7F385BDA"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R1-2408824</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DL coverage enhancement</w:t>
      </w:r>
      <w:r w:rsidRPr="00201862">
        <w:rPr>
          <w:rFonts w:ascii="Arial" w:hAnsi="Arial" w:cs="Arial"/>
          <w:bCs/>
        </w:rPr>
        <w:tab/>
        <w:t>KT Corp.</w:t>
      </w:r>
    </w:p>
    <w:p w14:paraId="3028C08B"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R1-2408894</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downlink coverage enhancement for NR-NTN</w:t>
      </w:r>
      <w:r w:rsidRPr="00201862">
        <w:rPr>
          <w:rFonts w:ascii="Arial" w:hAnsi="Arial" w:cs="Arial"/>
          <w:bCs/>
        </w:rPr>
        <w:tab/>
        <w:t>CSCN</w:t>
      </w:r>
    </w:p>
    <w:p w14:paraId="266F6233"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R1-2408937</w:t>
      </w:r>
      <w:r w:rsidRPr="00201862">
        <w:rPr>
          <w:rFonts w:ascii="Arial" w:hAnsi="Arial" w:cs="Arial"/>
          <w:bCs/>
        </w:rPr>
        <w:tab/>
        <w:t>discussion</w:t>
      </w:r>
      <w:r w:rsidRPr="00201862">
        <w:rPr>
          <w:rFonts w:ascii="Arial" w:hAnsi="Arial" w:cs="Arial"/>
          <w:bCs/>
        </w:rPr>
        <w:tab/>
        <w:t>Downlink Coverage Enhancements for NR NTN</w:t>
      </w:r>
      <w:r w:rsidRPr="00201862">
        <w:rPr>
          <w:rFonts w:ascii="Arial" w:hAnsi="Arial" w:cs="Arial"/>
          <w:bCs/>
        </w:rPr>
        <w:tab/>
      </w:r>
      <w:proofErr w:type="spellStart"/>
      <w:r w:rsidRPr="00201862">
        <w:rPr>
          <w:rFonts w:ascii="Arial" w:hAnsi="Arial" w:cs="Arial"/>
          <w:bCs/>
        </w:rPr>
        <w:t>CEWiT</w:t>
      </w:r>
      <w:proofErr w:type="spellEnd"/>
    </w:p>
    <w:p w14:paraId="1A16FFDE"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R1-2408867</w:t>
      </w:r>
      <w:r w:rsidRPr="00201862">
        <w:rPr>
          <w:rFonts w:ascii="Arial" w:hAnsi="Arial" w:cs="Arial"/>
          <w:bCs/>
        </w:rPr>
        <w:tab/>
        <w:t>discussion</w:t>
      </w:r>
      <w:r w:rsidRPr="00201862">
        <w:rPr>
          <w:rFonts w:ascii="Arial" w:hAnsi="Arial" w:cs="Arial"/>
          <w:bCs/>
        </w:rPr>
        <w:tab/>
        <w:t>Downlink coverage enhancement for NR NTN</w:t>
      </w:r>
      <w:r w:rsidRPr="00201862">
        <w:rPr>
          <w:rFonts w:ascii="Arial" w:hAnsi="Arial" w:cs="Arial"/>
          <w:bCs/>
        </w:rPr>
        <w:tab/>
        <w:t>Qualcomm Incorporated</w:t>
      </w:r>
    </w:p>
    <w:p w14:paraId="7F62AA1B"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R1-2408716</w:t>
      </w:r>
      <w:r w:rsidRPr="00201862">
        <w:rPr>
          <w:rFonts w:ascii="Arial" w:hAnsi="Arial" w:cs="Arial"/>
          <w:bCs/>
        </w:rPr>
        <w:tab/>
        <w:t>discussion</w:t>
      </w:r>
      <w:r w:rsidRPr="00201862">
        <w:rPr>
          <w:rFonts w:ascii="Arial" w:hAnsi="Arial" w:cs="Arial"/>
          <w:bCs/>
        </w:rPr>
        <w:tab/>
        <w:t>NR-NTN downlink coverage enhancement</w:t>
      </w:r>
      <w:r w:rsidRPr="00201862">
        <w:rPr>
          <w:rFonts w:ascii="Arial" w:hAnsi="Arial" w:cs="Arial"/>
          <w:bCs/>
        </w:rPr>
        <w:tab/>
      </w:r>
      <w:proofErr w:type="spellStart"/>
      <w:r w:rsidRPr="00201862">
        <w:rPr>
          <w:rFonts w:ascii="Arial" w:hAnsi="Arial" w:cs="Arial"/>
          <w:bCs/>
        </w:rPr>
        <w:t>MediaTek</w:t>
      </w:r>
      <w:proofErr w:type="spellEnd"/>
      <w:r w:rsidRPr="00201862">
        <w:rPr>
          <w:rFonts w:ascii="Arial" w:hAnsi="Arial" w:cs="Arial"/>
          <w:bCs/>
        </w:rPr>
        <w:t xml:space="preserve"> Inc.</w:t>
      </w:r>
    </w:p>
    <w:p w14:paraId="0724D26F"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R1-2408727</w:t>
      </w:r>
      <w:r w:rsidRPr="00201862">
        <w:rPr>
          <w:rFonts w:ascii="Arial" w:hAnsi="Arial" w:cs="Arial"/>
          <w:bCs/>
        </w:rPr>
        <w:tab/>
        <w:t>discussion</w:t>
      </w:r>
      <w:r w:rsidRPr="00201862">
        <w:rPr>
          <w:rFonts w:ascii="Arial" w:hAnsi="Arial" w:cs="Arial"/>
          <w:bCs/>
        </w:rPr>
        <w:tab/>
        <w:t>Further discussion on downlink coverage enhancements for NR over NTN</w:t>
      </w:r>
      <w:r w:rsidRPr="00201862">
        <w:rPr>
          <w:rFonts w:ascii="Arial" w:hAnsi="Arial" w:cs="Arial"/>
          <w:bCs/>
        </w:rPr>
        <w:tab/>
        <w:t>Nokia, Nokia Shanghai Bell</w:t>
      </w:r>
    </w:p>
    <w:p w14:paraId="2AA9B348"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R1-2408802</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DL coverage enhancement for NR-NTN</w:t>
      </w:r>
      <w:r w:rsidRPr="00201862">
        <w:rPr>
          <w:rFonts w:ascii="Arial" w:hAnsi="Arial" w:cs="Arial"/>
          <w:bCs/>
        </w:rPr>
        <w:tab/>
        <w:t>NTT DOCOMO, INC.</w:t>
      </w:r>
    </w:p>
    <w:p w14:paraId="4B4FAB85"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R1-2408684</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downlink coverage enhancements for NR NTN</w:t>
      </w:r>
      <w:r w:rsidRPr="00201862">
        <w:rPr>
          <w:rFonts w:ascii="Arial" w:hAnsi="Arial" w:cs="Arial"/>
          <w:bCs/>
        </w:rPr>
        <w:tab/>
        <w:t>CCU</w:t>
      </w:r>
    </w:p>
    <w:p w14:paraId="4A73E967"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R1-2408663</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downlink coverage enhancement for NR-NTN</w:t>
      </w:r>
      <w:r w:rsidRPr="00201862">
        <w:rPr>
          <w:rFonts w:ascii="Arial" w:hAnsi="Arial" w:cs="Arial"/>
          <w:bCs/>
        </w:rPr>
        <w:tab/>
        <w:t>Samsung</w:t>
      </w:r>
    </w:p>
    <w:p w14:paraId="5BCDF752"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R1-2408323</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downlink coverage enhancement for NR NTN</w:t>
      </w:r>
      <w:r w:rsidRPr="00201862">
        <w:rPr>
          <w:rFonts w:ascii="Arial" w:hAnsi="Arial" w:cs="Arial"/>
          <w:bCs/>
        </w:rPr>
        <w:tab/>
        <w:t>Lenovo</w:t>
      </w:r>
    </w:p>
    <w:p w14:paraId="0795FC01"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R1-2408310</w:t>
      </w:r>
      <w:r w:rsidRPr="00201862">
        <w:rPr>
          <w:rFonts w:ascii="Arial" w:hAnsi="Arial" w:cs="Arial"/>
          <w:bCs/>
        </w:rPr>
        <w:tab/>
        <w:t>discussion</w:t>
      </w:r>
      <w:r w:rsidRPr="00201862">
        <w:rPr>
          <w:rFonts w:ascii="Arial" w:hAnsi="Arial" w:cs="Arial"/>
          <w:bCs/>
        </w:rPr>
        <w:tab/>
        <w:t>NR-NTN downlink coverage enhancement</w:t>
      </w:r>
      <w:r w:rsidRPr="00201862">
        <w:rPr>
          <w:rFonts w:ascii="Arial" w:hAnsi="Arial" w:cs="Arial"/>
          <w:bCs/>
        </w:rPr>
        <w:tab/>
      </w:r>
      <w:proofErr w:type="spellStart"/>
      <w:r w:rsidRPr="00201862">
        <w:rPr>
          <w:rFonts w:ascii="Arial" w:hAnsi="Arial" w:cs="Arial"/>
          <w:bCs/>
        </w:rPr>
        <w:t>Baicells</w:t>
      </w:r>
      <w:proofErr w:type="spellEnd"/>
    </w:p>
    <w:p w14:paraId="1FF16577"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R1-2408298</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downlink coverage enhancement</w:t>
      </w:r>
      <w:r w:rsidRPr="00201862">
        <w:rPr>
          <w:rFonts w:ascii="Arial" w:hAnsi="Arial" w:cs="Arial"/>
          <w:bCs/>
        </w:rPr>
        <w:tab/>
        <w:t>LG Electronics</w:t>
      </w:r>
    </w:p>
    <w:p w14:paraId="0ACE5B6D"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R1-2408361</w:t>
      </w:r>
      <w:r w:rsidRPr="00201862">
        <w:rPr>
          <w:rFonts w:ascii="Arial" w:hAnsi="Arial" w:cs="Arial"/>
          <w:bCs/>
        </w:rPr>
        <w:tab/>
        <w:t>discussion</w:t>
      </w:r>
      <w:r w:rsidRPr="00201862">
        <w:rPr>
          <w:rFonts w:ascii="Arial" w:hAnsi="Arial" w:cs="Arial"/>
          <w:bCs/>
        </w:rPr>
        <w:tab/>
        <w:t>NR-NTN Downlink Coverage Enhancement</w:t>
      </w:r>
      <w:r w:rsidRPr="00201862">
        <w:rPr>
          <w:rFonts w:ascii="Arial" w:hAnsi="Arial" w:cs="Arial"/>
          <w:bCs/>
        </w:rPr>
        <w:tab/>
        <w:t>Panasonic</w:t>
      </w:r>
    </w:p>
    <w:p w14:paraId="29962C3B"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R1-2408426</w:t>
      </w:r>
      <w:r w:rsidRPr="00201862">
        <w:rPr>
          <w:rFonts w:ascii="Arial" w:hAnsi="Arial" w:cs="Arial"/>
          <w:bCs/>
        </w:rPr>
        <w:tab/>
        <w:t>discussion</w:t>
      </w:r>
      <w:r w:rsidRPr="00201862">
        <w:rPr>
          <w:rFonts w:ascii="Arial" w:hAnsi="Arial" w:cs="Arial"/>
          <w:bCs/>
        </w:rPr>
        <w:tab/>
        <w:t>On NR-NTN downlink coverage enhancement</w:t>
      </w:r>
      <w:r w:rsidRPr="00201862">
        <w:rPr>
          <w:rFonts w:ascii="Arial" w:hAnsi="Arial" w:cs="Arial"/>
          <w:bCs/>
        </w:rPr>
        <w:tab/>
        <w:t>Ericsson</w:t>
      </w:r>
    </w:p>
    <w:p w14:paraId="012B9FCA"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R1-2408506</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downlink coverage enhancements</w:t>
      </w:r>
      <w:r w:rsidRPr="00201862">
        <w:rPr>
          <w:rFonts w:ascii="Arial" w:hAnsi="Arial" w:cs="Arial"/>
          <w:bCs/>
        </w:rPr>
        <w:tab/>
        <w:t>Fujitsu</w:t>
      </w:r>
    </w:p>
    <w:p w14:paraId="019DBF62"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R1-2408487</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Downlink Coverage Enhancement</w:t>
      </w:r>
      <w:r w:rsidRPr="00201862">
        <w:rPr>
          <w:rFonts w:ascii="Arial" w:hAnsi="Arial" w:cs="Arial"/>
          <w:bCs/>
        </w:rPr>
        <w:tab/>
        <w:t>Apple</w:t>
      </w:r>
    </w:p>
    <w:p w14:paraId="1BC3D285"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R1-2408552</w:t>
      </w:r>
      <w:r w:rsidRPr="00201862">
        <w:rPr>
          <w:rFonts w:ascii="Arial" w:hAnsi="Arial" w:cs="Arial"/>
          <w:bCs/>
        </w:rPr>
        <w:tab/>
        <w:t>discussion</w:t>
      </w:r>
      <w:r w:rsidRPr="00201862">
        <w:rPr>
          <w:rFonts w:ascii="Arial" w:hAnsi="Arial" w:cs="Arial"/>
          <w:bCs/>
        </w:rPr>
        <w:tab/>
        <w:t>NR-NTN downlink coverage enhancement</w:t>
      </w:r>
      <w:r w:rsidRPr="00201862">
        <w:rPr>
          <w:rFonts w:ascii="Arial" w:hAnsi="Arial" w:cs="Arial"/>
          <w:bCs/>
        </w:rPr>
        <w:tab/>
      </w:r>
      <w:proofErr w:type="spellStart"/>
      <w:r w:rsidRPr="00201862">
        <w:rPr>
          <w:rFonts w:ascii="Arial" w:hAnsi="Arial" w:cs="Arial"/>
          <w:bCs/>
        </w:rPr>
        <w:t>InterDigital</w:t>
      </w:r>
      <w:proofErr w:type="spellEnd"/>
      <w:r w:rsidRPr="00201862">
        <w:rPr>
          <w:rFonts w:ascii="Arial" w:hAnsi="Arial" w:cs="Arial"/>
          <w:bCs/>
        </w:rPr>
        <w:t>, Inc.</w:t>
      </w:r>
    </w:p>
    <w:p w14:paraId="426FF4F8"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R1-2408528</w:t>
      </w:r>
      <w:r w:rsidRPr="00201862">
        <w:rPr>
          <w:rFonts w:ascii="Arial" w:hAnsi="Arial" w:cs="Arial"/>
          <w:bCs/>
        </w:rPr>
        <w:tab/>
        <w:t>discussion</w:t>
      </w:r>
      <w:r w:rsidRPr="00201862">
        <w:rPr>
          <w:rFonts w:ascii="Arial" w:hAnsi="Arial" w:cs="Arial"/>
          <w:bCs/>
        </w:rPr>
        <w:tab/>
        <w:t>NR-NTN downlink coverage enhancement with beam groups</w:t>
      </w:r>
      <w:r w:rsidRPr="00201862">
        <w:rPr>
          <w:rFonts w:ascii="Arial" w:hAnsi="Arial" w:cs="Arial"/>
          <w:bCs/>
        </w:rPr>
        <w:tab/>
        <w:t>Sharp</w:t>
      </w:r>
    </w:p>
    <w:p w14:paraId="5C15A592"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R1-2408578</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downlink coverage enhancement</w:t>
      </w:r>
      <w:r w:rsidRPr="00201862">
        <w:rPr>
          <w:rFonts w:ascii="Arial" w:hAnsi="Arial" w:cs="Arial"/>
          <w:bCs/>
        </w:rPr>
        <w:tab/>
        <w:t>ETRI</w:t>
      </w:r>
    </w:p>
    <w:p w14:paraId="457DC188"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R1-2409288</w:t>
      </w:r>
      <w:r w:rsidRPr="00201862">
        <w:rPr>
          <w:rFonts w:ascii="Arial" w:hAnsi="Arial" w:cs="Arial"/>
          <w:bCs/>
        </w:rPr>
        <w:tab/>
        <w:t>LS out</w:t>
      </w:r>
      <w:r w:rsidRPr="00201862">
        <w:rPr>
          <w:rFonts w:ascii="Arial" w:hAnsi="Arial" w:cs="Arial"/>
          <w:bCs/>
        </w:rPr>
        <w:tab/>
        <w:t>Draft Reply LS on DL coverage enhancements</w:t>
      </w:r>
      <w:r w:rsidRPr="00201862">
        <w:rPr>
          <w:rFonts w:ascii="Arial" w:hAnsi="Arial" w:cs="Arial"/>
          <w:bCs/>
        </w:rPr>
        <w:tab/>
        <w:t>Moderator (THALES)</w:t>
      </w:r>
    </w:p>
    <w:p w14:paraId="0476630A"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R1-2408949</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NTN System Level Downlink Coverage Enhancement</w:t>
      </w:r>
      <w:r w:rsidRPr="00201862">
        <w:rPr>
          <w:rFonts w:ascii="Arial" w:hAnsi="Arial" w:cs="Arial"/>
          <w:bCs/>
        </w:rPr>
        <w:tab/>
        <w:t xml:space="preserve">EchoStar, Eutelsat Group, Thales, </w:t>
      </w:r>
      <w:proofErr w:type="spellStart"/>
      <w:r w:rsidRPr="00201862">
        <w:rPr>
          <w:rFonts w:ascii="Arial" w:hAnsi="Arial" w:cs="Arial"/>
          <w:bCs/>
        </w:rPr>
        <w:t>Terrestar</w:t>
      </w:r>
      <w:proofErr w:type="spellEnd"/>
    </w:p>
    <w:p w14:paraId="4CC227EF"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R1-2408945</w:t>
      </w:r>
      <w:r w:rsidRPr="00201862">
        <w:rPr>
          <w:rFonts w:ascii="Arial" w:hAnsi="Arial" w:cs="Arial"/>
          <w:bCs/>
        </w:rPr>
        <w:tab/>
        <w:t>discussion</w:t>
      </w:r>
      <w:r w:rsidRPr="00201862">
        <w:rPr>
          <w:rFonts w:ascii="Arial" w:hAnsi="Arial" w:cs="Arial"/>
          <w:bCs/>
        </w:rPr>
        <w:tab/>
        <w:t>Operator views on DL Coverage Enhancements for NR NTN</w:t>
      </w:r>
      <w:r w:rsidRPr="00201862">
        <w:rPr>
          <w:rFonts w:ascii="Arial" w:hAnsi="Arial" w:cs="Arial"/>
          <w:bCs/>
        </w:rPr>
        <w:tab/>
        <w:t>Inmarsat, Viasat</w:t>
      </w:r>
    </w:p>
    <w:p w14:paraId="4F82E998"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R1-2409004</w:t>
      </w:r>
      <w:r w:rsidRPr="00201862">
        <w:rPr>
          <w:rFonts w:ascii="Arial" w:hAnsi="Arial" w:cs="Arial"/>
          <w:bCs/>
        </w:rPr>
        <w:tab/>
        <w:t>discussion</w:t>
      </w:r>
      <w:r w:rsidRPr="00201862">
        <w:rPr>
          <w:rFonts w:ascii="Arial" w:hAnsi="Arial" w:cs="Arial"/>
          <w:bCs/>
        </w:rPr>
        <w:tab/>
        <w:t>Operator views on DL Coverage Enhancements for NR NTN</w:t>
      </w:r>
      <w:r w:rsidRPr="00201862">
        <w:rPr>
          <w:rFonts w:ascii="Arial" w:hAnsi="Arial" w:cs="Arial"/>
          <w:bCs/>
        </w:rPr>
        <w:tab/>
        <w:t>Inmarsat, Viasat</w:t>
      </w:r>
    </w:p>
    <w:p w14:paraId="6C484A07"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R1-2409037</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DL coverage enhancement for NR-NTN</w:t>
      </w:r>
      <w:r w:rsidRPr="00201862">
        <w:rPr>
          <w:rFonts w:ascii="Arial" w:hAnsi="Arial" w:cs="Arial"/>
          <w:bCs/>
        </w:rPr>
        <w:tab/>
        <w:t>NTT DOCOMO, INC.</w:t>
      </w:r>
    </w:p>
    <w:p w14:paraId="2C4CD845"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R1-2409101</w:t>
      </w:r>
      <w:r w:rsidRPr="00201862">
        <w:rPr>
          <w:rFonts w:ascii="Arial" w:hAnsi="Arial" w:cs="Arial"/>
          <w:bCs/>
        </w:rPr>
        <w:tab/>
        <w:t>discussion</w:t>
      </w:r>
      <w:r w:rsidRPr="00201862">
        <w:rPr>
          <w:rFonts w:ascii="Arial" w:hAnsi="Arial" w:cs="Arial"/>
          <w:bCs/>
        </w:rPr>
        <w:tab/>
        <w:t xml:space="preserve">Summary #1 for Support of </w:t>
      </w:r>
      <w:proofErr w:type="spellStart"/>
      <w:r w:rsidRPr="00201862">
        <w:rPr>
          <w:rFonts w:ascii="Arial" w:hAnsi="Arial" w:cs="Arial"/>
          <w:bCs/>
        </w:rPr>
        <w:t>RedCap</w:t>
      </w:r>
      <w:proofErr w:type="spellEnd"/>
      <w:r w:rsidRPr="00201862">
        <w:rPr>
          <w:rFonts w:ascii="Arial" w:hAnsi="Arial" w:cs="Arial"/>
          <w:bCs/>
        </w:rPr>
        <w:t xml:space="preserve"> and </w:t>
      </w:r>
      <w:proofErr w:type="spellStart"/>
      <w:r w:rsidRPr="00201862">
        <w:rPr>
          <w:rFonts w:ascii="Arial" w:hAnsi="Arial" w:cs="Arial"/>
          <w:bCs/>
        </w:rPr>
        <w:t>eRedCap</w:t>
      </w:r>
      <w:proofErr w:type="spellEnd"/>
      <w:r w:rsidRPr="00201862">
        <w:rPr>
          <w:rFonts w:ascii="Arial" w:hAnsi="Arial" w:cs="Arial"/>
          <w:bCs/>
        </w:rPr>
        <w:t xml:space="preserve"> UEs with NR NTN operating in FR1-NTN bands</w:t>
      </w:r>
      <w:r w:rsidRPr="00201862">
        <w:rPr>
          <w:rFonts w:ascii="Arial" w:hAnsi="Arial" w:cs="Arial"/>
          <w:bCs/>
        </w:rPr>
        <w:tab/>
        <w:t>Moderator (CATT)</w:t>
      </w:r>
    </w:p>
    <w:p w14:paraId="1B118DEF"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R1-2409102</w:t>
      </w:r>
      <w:r w:rsidRPr="00201862">
        <w:rPr>
          <w:rFonts w:ascii="Arial" w:hAnsi="Arial" w:cs="Arial"/>
          <w:bCs/>
        </w:rPr>
        <w:tab/>
        <w:t>discussion</w:t>
      </w:r>
      <w:r w:rsidRPr="00201862">
        <w:rPr>
          <w:rFonts w:ascii="Arial" w:hAnsi="Arial" w:cs="Arial"/>
          <w:bCs/>
        </w:rPr>
        <w:tab/>
        <w:t xml:space="preserve">Summary #2 for Support of </w:t>
      </w:r>
      <w:proofErr w:type="spellStart"/>
      <w:r w:rsidRPr="00201862">
        <w:rPr>
          <w:rFonts w:ascii="Arial" w:hAnsi="Arial" w:cs="Arial"/>
          <w:bCs/>
        </w:rPr>
        <w:t>RedCap</w:t>
      </w:r>
      <w:proofErr w:type="spellEnd"/>
      <w:r w:rsidRPr="00201862">
        <w:rPr>
          <w:rFonts w:ascii="Arial" w:hAnsi="Arial" w:cs="Arial"/>
          <w:bCs/>
        </w:rPr>
        <w:t xml:space="preserve"> and </w:t>
      </w:r>
      <w:proofErr w:type="spellStart"/>
      <w:r w:rsidRPr="00201862">
        <w:rPr>
          <w:rFonts w:ascii="Arial" w:hAnsi="Arial" w:cs="Arial"/>
          <w:bCs/>
        </w:rPr>
        <w:t>eRedCap</w:t>
      </w:r>
      <w:proofErr w:type="spellEnd"/>
      <w:r w:rsidRPr="00201862">
        <w:rPr>
          <w:rFonts w:ascii="Arial" w:hAnsi="Arial" w:cs="Arial"/>
          <w:bCs/>
        </w:rPr>
        <w:t xml:space="preserve"> UEs with NR NTN operating in FR1-NTN bands</w:t>
      </w:r>
      <w:r w:rsidRPr="00201862">
        <w:rPr>
          <w:rFonts w:ascii="Arial" w:hAnsi="Arial" w:cs="Arial"/>
          <w:bCs/>
        </w:rPr>
        <w:tab/>
        <w:t>Moderator (CATT)</w:t>
      </w:r>
    </w:p>
    <w:p w14:paraId="0B7ECC84"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R1-2409103</w:t>
      </w:r>
      <w:r w:rsidRPr="00201862">
        <w:rPr>
          <w:rFonts w:ascii="Arial" w:hAnsi="Arial" w:cs="Arial"/>
          <w:bCs/>
        </w:rPr>
        <w:tab/>
        <w:t>discussion</w:t>
      </w:r>
      <w:r w:rsidRPr="00201862">
        <w:rPr>
          <w:rFonts w:ascii="Arial" w:hAnsi="Arial" w:cs="Arial"/>
          <w:bCs/>
        </w:rPr>
        <w:tab/>
        <w:t xml:space="preserve">Summary #3 for Support of </w:t>
      </w:r>
      <w:proofErr w:type="spellStart"/>
      <w:r w:rsidRPr="00201862">
        <w:rPr>
          <w:rFonts w:ascii="Arial" w:hAnsi="Arial" w:cs="Arial"/>
          <w:bCs/>
        </w:rPr>
        <w:t>RedCap</w:t>
      </w:r>
      <w:proofErr w:type="spellEnd"/>
      <w:r w:rsidRPr="00201862">
        <w:rPr>
          <w:rFonts w:ascii="Arial" w:hAnsi="Arial" w:cs="Arial"/>
          <w:bCs/>
        </w:rPr>
        <w:t xml:space="preserve"> and </w:t>
      </w:r>
      <w:proofErr w:type="spellStart"/>
      <w:r w:rsidRPr="00201862">
        <w:rPr>
          <w:rFonts w:ascii="Arial" w:hAnsi="Arial" w:cs="Arial"/>
          <w:bCs/>
        </w:rPr>
        <w:t>eRedCap</w:t>
      </w:r>
      <w:proofErr w:type="spellEnd"/>
      <w:r w:rsidRPr="00201862">
        <w:rPr>
          <w:rFonts w:ascii="Arial" w:hAnsi="Arial" w:cs="Arial"/>
          <w:bCs/>
        </w:rPr>
        <w:t xml:space="preserve"> UEs with NR NTN operating in FR1-NTN bands</w:t>
      </w:r>
      <w:r w:rsidRPr="00201862">
        <w:rPr>
          <w:rFonts w:ascii="Arial" w:hAnsi="Arial" w:cs="Arial"/>
          <w:bCs/>
        </w:rPr>
        <w:tab/>
        <w:t>Moderator (CATT)</w:t>
      </w:r>
    </w:p>
    <w:p w14:paraId="1A788A65"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R1-2409295</w:t>
      </w:r>
      <w:r w:rsidRPr="00201862">
        <w:rPr>
          <w:rFonts w:ascii="Arial" w:hAnsi="Arial" w:cs="Arial"/>
          <w:bCs/>
        </w:rPr>
        <w:tab/>
        <w:t>discussion</w:t>
      </w:r>
      <w:r w:rsidRPr="00201862">
        <w:rPr>
          <w:rFonts w:ascii="Arial" w:hAnsi="Arial" w:cs="Arial"/>
          <w:bCs/>
        </w:rPr>
        <w:tab/>
        <w:t xml:space="preserve">Final Summary for Support of </w:t>
      </w:r>
      <w:proofErr w:type="spellStart"/>
      <w:r w:rsidRPr="00201862">
        <w:rPr>
          <w:rFonts w:ascii="Arial" w:hAnsi="Arial" w:cs="Arial"/>
          <w:bCs/>
        </w:rPr>
        <w:t>RedCap</w:t>
      </w:r>
      <w:proofErr w:type="spellEnd"/>
      <w:r w:rsidRPr="00201862">
        <w:rPr>
          <w:rFonts w:ascii="Arial" w:hAnsi="Arial" w:cs="Arial"/>
          <w:bCs/>
        </w:rPr>
        <w:t xml:space="preserve"> and </w:t>
      </w:r>
      <w:proofErr w:type="spellStart"/>
      <w:r w:rsidRPr="00201862">
        <w:rPr>
          <w:rFonts w:ascii="Arial" w:hAnsi="Arial" w:cs="Arial"/>
          <w:bCs/>
        </w:rPr>
        <w:t>eRedCap</w:t>
      </w:r>
      <w:proofErr w:type="spellEnd"/>
      <w:r w:rsidRPr="00201862">
        <w:rPr>
          <w:rFonts w:ascii="Arial" w:hAnsi="Arial" w:cs="Arial"/>
          <w:bCs/>
        </w:rPr>
        <w:t xml:space="preserve"> UEs with NR NTN operating in FR1-NTN bands</w:t>
      </w:r>
      <w:r w:rsidRPr="00201862">
        <w:rPr>
          <w:rFonts w:ascii="Arial" w:hAnsi="Arial" w:cs="Arial"/>
          <w:bCs/>
        </w:rPr>
        <w:tab/>
        <w:t>Moderator (CATT)</w:t>
      </w:r>
    </w:p>
    <w:p w14:paraId="1D61FF23"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lastRenderedPageBreak/>
        <w:t>R1-2408579</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HD UEs with NR NTN</w:t>
      </w:r>
      <w:r w:rsidRPr="00201862">
        <w:rPr>
          <w:rFonts w:ascii="Arial" w:hAnsi="Arial" w:cs="Arial"/>
          <w:bCs/>
        </w:rPr>
        <w:tab/>
        <w:t>ETRI</w:t>
      </w:r>
    </w:p>
    <w:p w14:paraId="5385AF44"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R1-2408553</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half-duplex </w:t>
      </w:r>
      <w:proofErr w:type="spellStart"/>
      <w:r w:rsidRPr="00201862">
        <w:rPr>
          <w:rFonts w:ascii="Arial" w:hAnsi="Arial" w:cs="Arial"/>
          <w:bCs/>
        </w:rPr>
        <w:t>RedCap</w:t>
      </w:r>
      <w:proofErr w:type="spellEnd"/>
      <w:r w:rsidRPr="00201862">
        <w:rPr>
          <w:rFonts w:ascii="Arial" w:hAnsi="Arial" w:cs="Arial"/>
          <w:bCs/>
        </w:rPr>
        <w:t xml:space="preserve"> issues for NTN FR1 operation</w:t>
      </w:r>
      <w:r w:rsidRPr="00201862">
        <w:rPr>
          <w:rFonts w:ascii="Arial" w:hAnsi="Arial" w:cs="Arial"/>
          <w:bCs/>
        </w:rPr>
        <w:tab/>
      </w:r>
      <w:proofErr w:type="spellStart"/>
      <w:r w:rsidRPr="00201862">
        <w:rPr>
          <w:rFonts w:ascii="Arial" w:hAnsi="Arial" w:cs="Arial"/>
          <w:bCs/>
        </w:rPr>
        <w:t>InterDigital</w:t>
      </w:r>
      <w:proofErr w:type="spellEnd"/>
      <w:r w:rsidRPr="00201862">
        <w:rPr>
          <w:rFonts w:ascii="Arial" w:hAnsi="Arial" w:cs="Arial"/>
          <w:bCs/>
        </w:rPr>
        <w:t>, Inc.</w:t>
      </w:r>
    </w:p>
    <w:p w14:paraId="4AA19D78"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R1-2408488</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support of </w:t>
      </w:r>
      <w:proofErr w:type="spellStart"/>
      <w:r w:rsidRPr="00201862">
        <w:rPr>
          <w:rFonts w:ascii="Arial" w:hAnsi="Arial" w:cs="Arial"/>
          <w:bCs/>
        </w:rPr>
        <w:t>RedCap</w:t>
      </w:r>
      <w:proofErr w:type="spellEnd"/>
      <w:r w:rsidRPr="00201862">
        <w:rPr>
          <w:rFonts w:ascii="Arial" w:hAnsi="Arial" w:cs="Arial"/>
          <w:bCs/>
        </w:rPr>
        <w:t xml:space="preserve"> UEs with NR NTN operation</w:t>
      </w:r>
      <w:r w:rsidRPr="00201862">
        <w:rPr>
          <w:rFonts w:ascii="Arial" w:hAnsi="Arial" w:cs="Arial"/>
          <w:bCs/>
        </w:rPr>
        <w:tab/>
        <w:t>Apple</w:t>
      </w:r>
    </w:p>
    <w:p w14:paraId="3522CF4C"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R1-2408299</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support of (e)</w:t>
      </w:r>
      <w:proofErr w:type="spellStart"/>
      <w:r w:rsidRPr="00201862">
        <w:rPr>
          <w:rFonts w:ascii="Arial" w:hAnsi="Arial" w:cs="Arial"/>
          <w:bCs/>
        </w:rPr>
        <w:t>RedCap</w:t>
      </w:r>
      <w:proofErr w:type="spellEnd"/>
      <w:r w:rsidRPr="00201862">
        <w:rPr>
          <w:rFonts w:ascii="Arial" w:hAnsi="Arial" w:cs="Arial"/>
          <w:bCs/>
        </w:rPr>
        <w:t xml:space="preserve"> UEs with NR-NTN operating in FR1-NTN bands</w:t>
      </w:r>
      <w:r w:rsidRPr="00201862">
        <w:rPr>
          <w:rFonts w:ascii="Arial" w:hAnsi="Arial" w:cs="Arial"/>
          <w:bCs/>
        </w:rPr>
        <w:tab/>
        <w:t>LG Electronics</w:t>
      </w:r>
    </w:p>
    <w:p w14:paraId="1377741F"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R1-2408664</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support of </w:t>
      </w:r>
      <w:proofErr w:type="spellStart"/>
      <w:r w:rsidRPr="00201862">
        <w:rPr>
          <w:rFonts w:ascii="Arial" w:hAnsi="Arial" w:cs="Arial"/>
          <w:bCs/>
        </w:rPr>
        <w:t>RedCap</w:t>
      </w:r>
      <w:proofErr w:type="spellEnd"/>
      <w:r w:rsidRPr="00201862">
        <w:rPr>
          <w:rFonts w:ascii="Arial" w:hAnsi="Arial" w:cs="Arial"/>
          <w:bCs/>
        </w:rPr>
        <w:t xml:space="preserve"> and </w:t>
      </w:r>
      <w:proofErr w:type="spellStart"/>
      <w:r w:rsidRPr="00201862">
        <w:rPr>
          <w:rFonts w:ascii="Arial" w:hAnsi="Arial" w:cs="Arial"/>
          <w:bCs/>
        </w:rPr>
        <w:t>eRedCap</w:t>
      </w:r>
      <w:proofErr w:type="spellEnd"/>
      <w:r w:rsidRPr="00201862">
        <w:rPr>
          <w:rFonts w:ascii="Arial" w:hAnsi="Arial" w:cs="Arial"/>
          <w:bCs/>
        </w:rPr>
        <w:t xml:space="preserve"> UEs with NR NTN operating in FR1-NTN bands</w:t>
      </w:r>
      <w:r w:rsidRPr="00201862">
        <w:rPr>
          <w:rFonts w:ascii="Arial" w:hAnsi="Arial" w:cs="Arial"/>
          <w:bCs/>
        </w:rPr>
        <w:tab/>
        <w:t>Samsung</w:t>
      </w:r>
    </w:p>
    <w:p w14:paraId="68AE971C"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R1-2408803</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support of </w:t>
      </w:r>
      <w:proofErr w:type="spellStart"/>
      <w:r w:rsidRPr="00201862">
        <w:rPr>
          <w:rFonts w:ascii="Arial" w:hAnsi="Arial" w:cs="Arial"/>
          <w:bCs/>
        </w:rPr>
        <w:t>RedCap</w:t>
      </w:r>
      <w:proofErr w:type="spellEnd"/>
      <w:r w:rsidRPr="00201862">
        <w:rPr>
          <w:rFonts w:ascii="Arial" w:hAnsi="Arial" w:cs="Arial"/>
          <w:bCs/>
        </w:rPr>
        <w:t xml:space="preserve"> and </w:t>
      </w:r>
      <w:proofErr w:type="spellStart"/>
      <w:r w:rsidRPr="00201862">
        <w:rPr>
          <w:rFonts w:ascii="Arial" w:hAnsi="Arial" w:cs="Arial"/>
          <w:bCs/>
        </w:rPr>
        <w:t>eRedCap</w:t>
      </w:r>
      <w:proofErr w:type="spellEnd"/>
      <w:r w:rsidRPr="00201862">
        <w:rPr>
          <w:rFonts w:ascii="Arial" w:hAnsi="Arial" w:cs="Arial"/>
          <w:bCs/>
        </w:rPr>
        <w:t xml:space="preserve"> UEs in FR1-NTN</w:t>
      </w:r>
      <w:r w:rsidRPr="00201862">
        <w:rPr>
          <w:rFonts w:ascii="Arial" w:hAnsi="Arial" w:cs="Arial"/>
          <w:bCs/>
        </w:rPr>
        <w:tab/>
        <w:t>NTT DOCOMO, INC.</w:t>
      </w:r>
    </w:p>
    <w:p w14:paraId="0CE802D0"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R1-2408728</w:t>
      </w:r>
      <w:r w:rsidRPr="00201862">
        <w:rPr>
          <w:rFonts w:ascii="Arial" w:hAnsi="Arial" w:cs="Arial"/>
          <w:bCs/>
        </w:rPr>
        <w:tab/>
        <w:t>discussion</w:t>
      </w:r>
      <w:r w:rsidRPr="00201862">
        <w:rPr>
          <w:rFonts w:ascii="Arial" w:hAnsi="Arial" w:cs="Arial"/>
          <w:bCs/>
        </w:rPr>
        <w:tab/>
        <w:t>Additional considerations on (e)</w:t>
      </w:r>
      <w:proofErr w:type="spellStart"/>
      <w:r w:rsidRPr="00201862">
        <w:rPr>
          <w:rFonts w:ascii="Arial" w:hAnsi="Arial" w:cs="Arial"/>
          <w:bCs/>
        </w:rPr>
        <w:t>RedCap</w:t>
      </w:r>
      <w:proofErr w:type="spellEnd"/>
      <w:r w:rsidRPr="00201862">
        <w:rPr>
          <w:rFonts w:ascii="Arial" w:hAnsi="Arial" w:cs="Arial"/>
          <w:bCs/>
        </w:rPr>
        <w:t xml:space="preserve"> operation in NR over NTN</w:t>
      </w:r>
      <w:r w:rsidRPr="00201862">
        <w:rPr>
          <w:rFonts w:ascii="Arial" w:hAnsi="Arial" w:cs="Arial"/>
          <w:bCs/>
        </w:rPr>
        <w:tab/>
        <w:t>Nokia, Nokia Shanghai Bell</w:t>
      </w:r>
    </w:p>
    <w:p w14:paraId="3BC09FC8"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R1-2408734</w:t>
      </w:r>
      <w:r w:rsidRPr="00201862">
        <w:rPr>
          <w:rFonts w:ascii="Arial" w:hAnsi="Arial" w:cs="Arial"/>
          <w:bCs/>
        </w:rPr>
        <w:tab/>
        <w:t>discussion</w:t>
      </w:r>
      <w:r w:rsidRPr="00201862">
        <w:rPr>
          <w:rFonts w:ascii="Arial" w:hAnsi="Arial" w:cs="Arial"/>
          <w:bCs/>
        </w:rPr>
        <w:tab/>
        <w:t>On HD-FDD Redcap UEs for NTN</w:t>
      </w:r>
      <w:r w:rsidRPr="00201862">
        <w:rPr>
          <w:rFonts w:ascii="Arial" w:hAnsi="Arial" w:cs="Arial"/>
          <w:bCs/>
        </w:rPr>
        <w:tab/>
        <w:t>Ericsson</w:t>
      </w:r>
    </w:p>
    <w:p w14:paraId="67BE9AAA"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R1-2408717</w:t>
      </w:r>
      <w:r w:rsidRPr="00201862">
        <w:rPr>
          <w:rFonts w:ascii="Arial" w:hAnsi="Arial" w:cs="Arial"/>
          <w:bCs/>
        </w:rPr>
        <w:tab/>
        <w:t>discussion</w:t>
      </w:r>
      <w:r w:rsidRPr="00201862">
        <w:rPr>
          <w:rFonts w:ascii="Arial" w:hAnsi="Arial" w:cs="Arial"/>
          <w:bCs/>
        </w:rPr>
        <w:tab/>
        <w:t xml:space="preserve">Support of </w:t>
      </w:r>
      <w:proofErr w:type="spellStart"/>
      <w:r w:rsidRPr="00201862">
        <w:rPr>
          <w:rFonts w:ascii="Arial" w:hAnsi="Arial" w:cs="Arial"/>
          <w:bCs/>
        </w:rPr>
        <w:t>RedCap</w:t>
      </w:r>
      <w:proofErr w:type="spellEnd"/>
      <w:r w:rsidRPr="00201862">
        <w:rPr>
          <w:rFonts w:ascii="Arial" w:hAnsi="Arial" w:cs="Arial"/>
          <w:bCs/>
        </w:rPr>
        <w:t xml:space="preserve"> and </w:t>
      </w:r>
      <w:proofErr w:type="spellStart"/>
      <w:r w:rsidRPr="00201862">
        <w:rPr>
          <w:rFonts w:ascii="Arial" w:hAnsi="Arial" w:cs="Arial"/>
          <w:bCs/>
        </w:rPr>
        <w:t>eRedCap</w:t>
      </w:r>
      <w:proofErr w:type="spellEnd"/>
      <w:r w:rsidRPr="00201862">
        <w:rPr>
          <w:rFonts w:ascii="Arial" w:hAnsi="Arial" w:cs="Arial"/>
          <w:bCs/>
        </w:rPr>
        <w:t xml:space="preserve"> UEs with NR NTN operating in FR1-NTN bands</w:t>
      </w:r>
      <w:r w:rsidRPr="00201862">
        <w:rPr>
          <w:rFonts w:ascii="Arial" w:hAnsi="Arial" w:cs="Arial"/>
          <w:bCs/>
        </w:rPr>
        <w:tab/>
      </w:r>
      <w:proofErr w:type="spellStart"/>
      <w:r w:rsidRPr="00201862">
        <w:rPr>
          <w:rFonts w:ascii="Arial" w:hAnsi="Arial" w:cs="Arial"/>
          <w:bCs/>
        </w:rPr>
        <w:t>MediaTek</w:t>
      </w:r>
      <w:proofErr w:type="spellEnd"/>
      <w:r w:rsidRPr="00201862">
        <w:rPr>
          <w:rFonts w:ascii="Arial" w:hAnsi="Arial" w:cs="Arial"/>
          <w:bCs/>
        </w:rPr>
        <w:t xml:space="preserve"> Inc.</w:t>
      </w:r>
    </w:p>
    <w:p w14:paraId="164051E3"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R1-2408868</w:t>
      </w:r>
      <w:r w:rsidRPr="00201862">
        <w:rPr>
          <w:rFonts w:ascii="Arial" w:hAnsi="Arial" w:cs="Arial"/>
          <w:bCs/>
        </w:rPr>
        <w:tab/>
        <w:t>discussion</w:t>
      </w:r>
      <w:r w:rsidRPr="00201862">
        <w:rPr>
          <w:rFonts w:ascii="Arial" w:hAnsi="Arial" w:cs="Arial"/>
          <w:bCs/>
        </w:rPr>
        <w:tab/>
        <w:t xml:space="preserve">Support of Redcap and </w:t>
      </w:r>
      <w:proofErr w:type="spellStart"/>
      <w:r w:rsidRPr="00201862">
        <w:rPr>
          <w:rFonts w:ascii="Arial" w:hAnsi="Arial" w:cs="Arial"/>
          <w:bCs/>
        </w:rPr>
        <w:t>eRedcap</w:t>
      </w:r>
      <w:proofErr w:type="spellEnd"/>
      <w:r w:rsidRPr="00201862">
        <w:rPr>
          <w:rFonts w:ascii="Arial" w:hAnsi="Arial" w:cs="Arial"/>
          <w:bCs/>
        </w:rPr>
        <w:t xml:space="preserve"> UEs in NR NTN</w:t>
      </w:r>
      <w:r w:rsidRPr="00201862">
        <w:rPr>
          <w:rFonts w:ascii="Arial" w:hAnsi="Arial" w:cs="Arial"/>
          <w:bCs/>
        </w:rPr>
        <w:tab/>
        <w:t>Qualcomm Incorporated</w:t>
      </w:r>
    </w:p>
    <w:p w14:paraId="3C923B0C"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R1-2408811</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support of </w:t>
      </w:r>
      <w:proofErr w:type="spellStart"/>
      <w:r w:rsidRPr="00201862">
        <w:rPr>
          <w:rFonts w:ascii="Arial" w:hAnsi="Arial" w:cs="Arial"/>
          <w:bCs/>
        </w:rPr>
        <w:t>RedCap</w:t>
      </w:r>
      <w:proofErr w:type="spellEnd"/>
      <w:r w:rsidRPr="00201862">
        <w:rPr>
          <w:rFonts w:ascii="Arial" w:hAnsi="Arial" w:cs="Arial"/>
          <w:bCs/>
        </w:rPr>
        <w:t>/</w:t>
      </w:r>
      <w:proofErr w:type="spellStart"/>
      <w:r w:rsidRPr="00201862">
        <w:rPr>
          <w:rFonts w:ascii="Arial" w:hAnsi="Arial" w:cs="Arial"/>
          <w:bCs/>
        </w:rPr>
        <w:t>eRedCap</w:t>
      </w:r>
      <w:proofErr w:type="spellEnd"/>
      <w:r w:rsidRPr="00201862">
        <w:rPr>
          <w:rFonts w:ascii="Arial" w:hAnsi="Arial" w:cs="Arial"/>
          <w:bCs/>
        </w:rPr>
        <w:t xml:space="preserve"> UEs in NTN</w:t>
      </w:r>
      <w:r w:rsidRPr="00201862">
        <w:rPr>
          <w:rFonts w:ascii="Arial" w:hAnsi="Arial" w:cs="Arial"/>
          <w:bCs/>
        </w:rPr>
        <w:tab/>
        <w:t>CAICT</w:t>
      </w:r>
    </w:p>
    <w:p w14:paraId="50EFFD12"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R1-2407957</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the support of Redcap and </w:t>
      </w:r>
      <w:proofErr w:type="spellStart"/>
      <w:r w:rsidRPr="00201862">
        <w:rPr>
          <w:rFonts w:ascii="Arial" w:hAnsi="Arial" w:cs="Arial"/>
          <w:bCs/>
        </w:rPr>
        <w:t>eRedcap</w:t>
      </w:r>
      <w:proofErr w:type="spellEnd"/>
      <w:r w:rsidRPr="00201862">
        <w:rPr>
          <w:rFonts w:ascii="Arial" w:hAnsi="Arial" w:cs="Arial"/>
          <w:bCs/>
        </w:rPr>
        <w:t xml:space="preserve"> UEs in NR NTN</w:t>
      </w:r>
      <w:r w:rsidRPr="00201862">
        <w:rPr>
          <w:rFonts w:ascii="Arial" w:hAnsi="Arial" w:cs="Arial"/>
          <w:bCs/>
        </w:rPr>
        <w:tab/>
        <w:t>Xiaomi</w:t>
      </w:r>
    </w:p>
    <w:p w14:paraId="21CC80D8"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R1-2408034</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the enhancement of </w:t>
      </w:r>
      <w:proofErr w:type="spellStart"/>
      <w:r w:rsidRPr="00201862">
        <w:rPr>
          <w:rFonts w:ascii="Arial" w:hAnsi="Arial" w:cs="Arial"/>
          <w:bCs/>
        </w:rPr>
        <w:t>RedCap</w:t>
      </w:r>
      <w:proofErr w:type="spellEnd"/>
      <w:r w:rsidRPr="00201862">
        <w:rPr>
          <w:rFonts w:ascii="Arial" w:hAnsi="Arial" w:cs="Arial"/>
          <w:bCs/>
        </w:rPr>
        <w:t xml:space="preserve"> and </w:t>
      </w:r>
      <w:proofErr w:type="spellStart"/>
      <w:r w:rsidRPr="00201862">
        <w:rPr>
          <w:rFonts w:ascii="Arial" w:hAnsi="Arial" w:cs="Arial"/>
          <w:bCs/>
        </w:rPr>
        <w:t>eRedCap</w:t>
      </w:r>
      <w:proofErr w:type="spellEnd"/>
      <w:r w:rsidRPr="00201862">
        <w:rPr>
          <w:rFonts w:ascii="Arial" w:hAnsi="Arial" w:cs="Arial"/>
          <w:bCs/>
        </w:rPr>
        <w:t xml:space="preserve"> UEs In NTN</w:t>
      </w:r>
      <w:r w:rsidRPr="00201862">
        <w:rPr>
          <w:rFonts w:ascii="Arial" w:hAnsi="Arial" w:cs="Arial"/>
          <w:bCs/>
        </w:rPr>
        <w:tab/>
        <w:t>CATT</w:t>
      </w:r>
    </w:p>
    <w:p w14:paraId="3D77A820"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R1-2408258</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HD-FDD Redcap UEs and </w:t>
      </w:r>
      <w:proofErr w:type="spellStart"/>
      <w:r w:rsidRPr="00201862">
        <w:rPr>
          <w:rFonts w:ascii="Arial" w:hAnsi="Arial" w:cs="Arial"/>
          <w:bCs/>
        </w:rPr>
        <w:t>eRedcap</w:t>
      </w:r>
      <w:proofErr w:type="spellEnd"/>
      <w:r w:rsidRPr="00201862">
        <w:rPr>
          <w:rFonts w:ascii="Arial" w:hAnsi="Arial" w:cs="Arial"/>
          <w:bCs/>
        </w:rPr>
        <w:t xml:space="preserve"> UEs for FR1-NTN</w:t>
      </w:r>
      <w:r w:rsidRPr="00201862">
        <w:rPr>
          <w:rFonts w:ascii="Arial" w:hAnsi="Arial" w:cs="Arial"/>
          <w:bCs/>
        </w:rPr>
        <w:tab/>
        <w:t>TCL</w:t>
      </w:r>
    </w:p>
    <w:p w14:paraId="32799C4E"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R1-2408238</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support of </w:t>
      </w:r>
      <w:proofErr w:type="spellStart"/>
      <w:r w:rsidRPr="00201862">
        <w:rPr>
          <w:rFonts w:ascii="Arial" w:hAnsi="Arial" w:cs="Arial"/>
          <w:bCs/>
        </w:rPr>
        <w:t>RedCap</w:t>
      </w:r>
      <w:proofErr w:type="spellEnd"/>
      <w:r w:rsidRPr="00201862">
        <w:rPr>
          <w:rFonts w:ascii="Arial" w:hAnsi="Arial" w:cs="Arial"/>
          <w:bCs/>
        </w:rPr>
        <w:t xml:space="preserve"> and </w:t>
      </w:r>
      <w:proofErr w:type="spellStart"/>
      <w:r w:rsidRPr="00201862">
        <w:rPr>
          <w:rFonts w:ascii="Arial" w:hAnsi="Arial" w:cs="Arial"/>
          <w:bCs/>
        </w:rPr>
        <w:t>eRedCap</w:t>
      </w:r>
      <w:proofErr w:type="spellEnd"/>
      <w:r w:rsidRPr="00201862">
        <w:rPr>
          <w:rFonts w:ascii="Arial" w:hAnsi="Arial" w:cs="Arial"/>
          <w:bCs/>
        </w:rPr>
        <w:t xml:space="preserve"> UEs in NR NTN</w:t>
      </w:r>
      <w:r w:rsidRPr="00201862">
        <w:rPr>
          <w:rFonts w:ascii="Arial" w:hAnsi="Arial" w:cs="Arial"/>
          <w:bCs/>
        </w:rPr>
        <w:tab/>
        <w:t>HONOR</w:t>
      </w:r>
    </w:p>
    <w:p w14:paraId="7E6E3D84"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R1-2408136</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supporting of </w:t>
      </w:r>
      <w:proofErr w:type="spellStart"/>
      <w:r w:rsidRPr="00201862">
        <w:rPr>
          <w:rFonts w:ascii="Arial" w:hAnsi="Arial" w:cs="Arial"/>
          <w:bCs/>
        </w:rPr>
        <w:t>RedCap</w:t>
      </w:r>
      <w:proofErr w:type="spellEnd"/>
      <w:r w:rsidRPr="00201862">
        <w:rPr>
          <w:rFonts w:ascii="Arial" w:hAnsi="Arial" w:cs="Arial"/>
          <w:bCs/>
        </w:rPr>
        <w:t xml:space="preserve"> and </w:t>
      </w:r>
      <w:proofErr w:type="spellStart"/>
      <w:r w:rsidRPr="00201862">
        <w:rPr>
          <w:rFonts w:ascii="Arial" w:hAnsi="Arial" w:cs="Arial"/>
          <w:bCs/>
        </w:rPr>
        <w:t>eRedCap</w:t>
      </w:r>
      <w:proofErr w:type="spellEnd"/>
      <w:r w:rsidRPr="00201862">
        <w:rPr>
          <w:rFonts w:ascii="Arial" w:hAnsi="Arial" w:cs="Arial"/>
          <w:bCs/>
        </w:rPr>
        <w:t xml:space="preserve"> UEs with NR NTN operating in FR1-NTN bands</w:t>
      </w:r>
      <w:r w:rsidRPr="00201862">
        <w:rPr>
          <w:rFonts w:ascii="Arial" w:hAnsi="Arial" w:cs="Arial"/>
          <w:bCs/>
        </w:rPr>
        <w:tab/>
        <w:t>OPPO</w:t>
      </w:r>
    </w:p>
    <w:p w14:paraId="663AE158"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R1-2407661</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HD-FDD </w:t>
      </w:r>
      <w:proofErr w:type="spellStart"/>
      <w:r w:rsidRPr="00201862">
        <w:rPr>
          <w:rFonts w:ascii="Arial" w:hAnsi="Arial" w:cs="Arial"/>
          <w:bCs/>
        </w:rPr>
        <w:t>RedCap</w:t>
      </w:r>
      <w:proofErr w:type="spellEnd"/>
      <w:r w:rsidRPr="00201862">
        <w:rPr>
          <w:rFonts w:ascii="Arial" w:hAnsi="Arial" w:cs="Arial"/>
          <w:bCs/>
        </w:rPr>
        <w:t xml:space="preserve"> UEs and </w:t>
      </w:r>
      <w:proofErr w:type="spellStart"/>
      <w:r w:rsidRPr="00201862">
        <w:rPr>
          <w:rFonts w:ascii="Arial" w:hAnsi="Arial" w:cs="Arial"/>
          <w:bCs/>
        </w:rPr>
        <w:t>eRedCap</w:t>
      </w:r>
      <w:proofErr w:type="spellEnd"/>
      <w:r w:rsidRPr="00201862">
        <w:rPr>
          <w:rFonts w:ascii="Arial" w:hAnsi="Arial" w:cs="Arial"/>
          <w:bCs/>
        </w:rPr>
        <w:t xml:space="preserve"> UEs for FR1-NTN</w:t>
      </w:r>
      <w:r w:rsidRPr="00201862">
        <w:rPr>
          <w:rFonts w:ascii="Arial" w:hAnsi="Arial" w:cs="Arial"/>
          <w:bCs/>
        </w:rPr>
        <w:tab/>
        <w:t xml:space="preserve">Huawei, </w:t>
      </w:r>
      <w:proofErr w:type="spellStart"/>
      <w:r w:rsidRPr="00201862">
        <w:rPr>
          <w:rFonts w:ascii="Arial" w:hAnsi="Arial" w:cs="Arial"/>
          <w:bCs/>
        </w:rPr>
        <w:t>HiSilicon</w:t>
      </w:r>
      <w:proofErr w:type="spellEnd"/>
    </w:p>
    <w:p w14:paraId="7BE3D87D"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R1-2407744</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Support of </w:t>
      </w:r>
      <w:proofErr w:type="spellStart"/>
      <w:r w:rsidRPr="00201862">
        <w:rPr>
          <w:rFonts w:ascii="Arial" w:hAnsi="Arial" w:cs="Arial"/>
          <w:bCs/>
        </w:rPr>
        <w:t>RedCap</w:t>
      </w:r>
      <w:proofErr w:type="spellEnd"/>
      <w:r w:rsidRPr="00201862">
        <w:rPr>
          <w:rFonts w:ascii="Arial" w:hAnsi="Arial" w:cs="Arial"/>
          <w:bCs/>
        </w:rPr>
        <w:t xml:space="preserve"> and </w:t>
      </w:r>
      <w:proofErr w:type="spellStart"/>
      <w:r w:rsidRPr="00201862">
        <w:rPr>
          <w:rFonts w:ascii="Arial" w:hAnsi="Arial" w:cs="Arial"/>
          <w:bCs/>
        </w:rPr>
        <w:t>eRedCap</w:t>
      </w:r>
      <w:proofErr w:type="spellEnd"/>
      <w:r w:rsidRPr="00201862">
        <w:rPr>
          <w:rFonts w:ascii="Arial" w:hAnsi="Arial" w:cs="Arial"/>
          <w:bCs/>
        </w:rPr>
        <w:t xml:space="preserve"> UEs with NR NTN operating in FR1-NTN bands</w:t>
      </w:r>
      <w:r w:rsidRPr="00201862">
        <w:rPr>
          <w:rFonts w:ascii="Arial" w:hAnsi="Arial" w:cs="Arial"/>
          <w:bCs/>
        </w:rPr>
        <w:tab/>
        <w:t>China Telecom</w:t>
      </w:r>
    </w:p>
    <w:p w14:paraId="6EF52659"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R1-2407722</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support of </w:t>
      </w:r>
      <w:proofErr w:type="spellStart"/>
      <w:r w:rsidRPr="00201862">
        <w:rPr>
          <w:rFonts w:ascii="Arial" w:hAnsi="Arial" w:cs="Arial"/>
          <w:bCs/>
        </w:rPr>
        <w:t>RedCap</w:t>
      </w:r>
      <w:proofErr w:type="spellEnd"/>
      <w:r w:rsidRPr="00201862">
        <w:rPr>
          <w:rFonts w:ascii="Arial" w:hAnsi="Arial" w:cs="Arial"/>
          <w:bCs/>
        </w:rPr>
        <w:t xml:space="preserve"> and </w:t>
      </w:r>
      <w:proofErr w:type="spellStart"/>
      <w:r w:rsidRPr="00201862">
        <w:rPr>
          <w:rFonts w:ascii="Arial" w:hAnsi="Arial" w:cs="Arial"/>
          <w:bCs/>
        </w:rPr>
        <w:t>eRedCap</w:t>
      </w:r>
      <w:proofErr w:type="spellEnd"/>
      <w:r w:rsidRPr="00201862">
        <w:rPr>
          <w:rFonts w:ascii="Arial" w:hAnsi="Arial" w:cs="Arial"/>
          <w:bCs/>
        </w:rPr>
        <w:t xml:space="preserve"> UEs with NR NTN operating in FR1-NTN bands</w:t>
      </w:r>
      <w:r w:rsidRPr="00201862">
        <w:rPr>
          <w:rFonts w:ascii="Arial" w:hAnsi="Arial" w:cs="Arial"/>
          <w:bCs/>
        </w:rPr>
        <w:tab/>
      </w:r>
      <w:proofErr w:type="spellStart"/>
      <w:r w:rsidRPr="00201862">
        <w:rPr>
          <w:rFonts w:ascii="Arial" w:hAnsi="Arial" w:cs="Arial"/>
          <w:bCs/>
        </w:rPr>
        <w:t>Spreadtrum</w:t>
      </w:r>
      <w:proofErr w:type="spellEnd"/>
      <w:r w:rsidRPr="00201862">
        <w:rPr>
          <w:rFonts w:ascii="Arial" w:hAnsi="Arial" w:cs="Arial"/>
          <w:bCs/>
        </w:rPr>
        <w:t xml:space="preserve"> Communications</w:t>
      </w:r>
    </w:p>
    <w:p w14:paraId="4DCD16BF"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R1-2407921</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the collision issues of HD-FDD Redcap UE in FR1-NTN</w:t>
      </w:r>
      <w:r w:rsidRPr="00201862">
        <w:rPr>
          <w:rFonts w:ascii="Arial" w:hAnsi="Arial" w:cs="Arial"/>
          <w:bCs/>
        </w:rPr>
        <w:tab/>
        <w:t>CMCC</w:t>
      </w:r>
    </w:p>
    <w:p w14:paraId="4FEE8550"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R1-2407934</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support of </w:t>
      </w:r>
      <w:proofErr w:type="spellStart"/>
      <w:r w:rsidRPr="00201862">
        <w:rPr>
          <w:rFonts w:ascii="Arial" w:hAnsi="Arial" w:cs="Arial"/>
          <w:bCs/>
        </w:rPr>
        <w:t>RedCap</w:t>
      </w:r>
      <w:proofErr w:type="spellEnd"/>
      <w:r w:rsidRPr="00201862">
        <w:rPr>
          <w:rFonts w:ascii="Arial" w:hAnsi="Arial" w:cs="Arial"/>
          <w:bCs/>
        </w:rPr>
        <w:t>/</w:t>
      </w:r>
      <w:proofErr w:type="spellStart"/>
      <w:r w:rsidRPr="00201862">
        <w:rPr>
          <w:rFonts w:ascii="Arial" w:hAnsi="Arial" w:cs="Arial"/>
          <w:bCs/>
        </w:rPr>
        <w:t>eRedCap</w:t>
      </w:r>
      <w:proofErr w:type="spellEnd"/>
      <w:r w:rsidRPr="00201862">
        <w:rPr>
          <w:rFonts w:ascii="Arial" w:hAnsi="Arial" w:cs="Arial"/>
          <w:bCs/>
        </w:rPr>
        <w:t xml:space="preserve"> UEs for NR NTN</w:t>
      </w:r>
      <w:r w:rsidRPr="00201862">
        <w:rPr>
          <w:rFonts w:ascii="Arial" w:hAnsi="Arial" w:cs="Arial"/>
          <w:bCs/>
        </w:rPr>
        <w:tab/>
        <w:t xml:space="preserve">ZTE Corporation, </w:t>
      </w:r>
      <w:proofErr w:type="spellStart"/>
      <w:r w:rsidRPr="00201862">
        <w:rPr>
          <w:rFonts w:ascii="Arial" w:hAnsi="Arial" w:cs="Arial"/>
          <w:bCs/>
        </w:rPr>
        <w:t>Sanechips</w:t>
      </w:r>
      <w:proofErr w:type="spellEnd"/>
    </w:p>
    <w:p w14:paraId="0C7D256F"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R1-2407879</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support of </w:t>
      </w:r>
      <w:proofErr w:type="spellStart"/>
      <w:r w:rsidRPr="00201862">
        <w:rPr>
          <w:rFonts w:ascii="Arial" w:hAnsi="Arial" w:cs="Arial"/>
          <w:bCs/>
        </w:rPr>
        <w:t>RedCap</w:t>
      </w:r>
      <w:proofErr w:type="spellEnd"/>
      <w:r w:rsidRPr="00201862">
        <w:rPr>
          <w:rFonts w:ascii="Arial" w:hAnsi="Arial" w:cs="Arial"/>
          <w:bCs/>
        </w:rPr>
        <w:t xml:space="preserve"> and </w:t>
      </w:r>
      <w:proofErr w:type="spellStart"/>
      <w:r w:rsidRPr="00201862">
        <w:rPr>
          <w:rFonts w:ascii="Arial" w:hAnsi="Arial" w:cs="Arial"/>
          <w:bCs/>
        </w:rPr>
        <w:t>eRedCap</w:t>
      </w:r>
      <w:proofErr w:type="spellEnd"/>
      <w:r w:rsidRPr="00201862">
        <w:rPr>
          <w:rFonts w:ascii="Arial" w:hAnsi="Arial" w:cs="Arial"/>
          <w:bCs/>
        </w:rPr>
        <w:t xml:space="preserve"> UEs with NR-NTN</w:t>
      </w:r>
      <w:r w:rsidRPr="00201862">
        <w:rPr>
          <w:rFonts w:ascii="Arial" w:hAnsi="Arial" w:cs="Arial"/>
          <w:bCs/>
        </w:rPr>
        <w:tab/>
        <w:t>vivo</w:t>
      </w:r>
    </w:p>
    <w:p w14:paraId="3811BEDC"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R1-2407880</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uplink capacity enhancement</w:t>
      </w:r>
      <w:r w:rsidRPr="00201862">
        <w:rPr>
          <w:rFonts w:ascii="Arial" w:hAnsi="Arial" w:cs="Arial"/>
          <w:bCs/>
        </w:rPr>
        <w:tab/>
        <w:t>vivo</w:t>
      </w:r>
    </w:p>
    <w:p w14:paraId="1BD3C5DB"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R1-2407935</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UL capacity enhancement for NR NTN</w:t>
      </w:r>
      <w:r w:rsidRPr="00201862">
        <w:rPr>
          <w:rFonts w:ascii="Arial" w:hAnsi="Arial" w:cs="Arial"/>
          <w:bCs/>
        </w:rPr>
        <w:tab/>
        <w:t xml:space="preserve">ZTE Corporation, </w:t>
      </w:r>
      <w:proofErr w:type="spellStart"/>
      <w:r w:rsidRPr="00201862">
        <w:rPr>
          <w:rFonts w:ascii="Arial" w:hAnsi="Arial" w:cs="Arial"/>
          <w:bCs/>
        </w:rPr>
        <w:t>Sanechips</w:t>
      </w:r>
      <w:proofErr w:type="spellEnd"/>
    </w:p>
    <w:p w14:paraId="265A246C"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R1-2407817</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uplink capacity/throughput enhancement</w:t>
      </w:r>
      <w:r w:rsidRPr="00201862">
        <w:rPr>
          <w:rFonts w:ascii="Arial" w:hAnsi="Arial" w:cs="Arial"/>
          <w:bCs/>
        </w:rPr>
        <w:tab/>
        <w:t>NICT</w:t>
      </w:r>
    </w:p>
    <w:p w14:paraId="6B34101C"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R1-2407922</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the NR-NTN uplink capacity/throughput enhancements</w:t>
      </w:r>
      <w:r w:rsidRPr="00201862">
        <w:rPr>
          <w:rFonts w:ascii="Arial" w:hAnsi="Arial" w:cs="Arial"/>
          <w:bCs/>
        </w:rPr>
        <w:tab/>
        <w:t>CMCC</w:t>
      </w:r>
    </w:p>
    <w:p w14:paraId="475AE9F3"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R1-2407723</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uplink capacity/throughput enhancement</w:t>
      </w:r>
      <w:r w:rsidRPr="00201862">
        <w:rPr>
          <w:rFonts w:ascii="Arial" w:hAnsi="Arial" w:cs="Arial"/>
          <w:bCs/>
        </w:rPr>
        <w:tab/>
      </w:r>
      <w:proofErr w:type="spellStart"/>
      <w:r w:rsidRPr="00201862">
        <w:rPr>
          <w:rFonts w:ascii="Arial" w:hAnsi="Arial" w:cs="Arial"/>
          <w:bCs/>
        </w:rPr>
        <w:t>Spreadtrum</w:t>
      </w:r>
      <w:proofErr w:type="spellEnd"/>
      <w:r w:rsidRPr="00201862">
        <w:rPr>
          <w:rFonts w:ascii="Arial" w:hAnsi="Arial" w:cs="Arial"/>
          <w:bCs/>
        </w:rPr>
        <w:t xml:space="preserve"> Communications, SGITG</w:t>
      </w:r>
    </w:p>
    <w:p w14:paraId="05CDD8C9"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R1-2407745</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uplink enhancement</w:t>
      </w:r>
      <w:r w:rsidRPr="00201862">
        <w:rPr>
          <w:rFonts w:ascii="Arial" w:hAnsi="Arial" w:cs="Arial"/>
          <w:bCs/>
        </w:rPr>
        <w:tab/>
        <w:t>China Telecom</w:t>
      </w:r>
    </w:p>
    <w:p w14:paraId="450251C3"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R1-2407662</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uplink capacity/throughput enhancement for FR1-NTN</w:t>
      </w:r>
      <w:r w:rsidRPr="00201862">
        <w:rPr>
          <w:rFonts w:ascii="Arial" w:hAnsi="Arial" w:cs="Arial"/>
          <w:bCs/>
        </w:rPr>
        <w:tab/>
        <w:t xml:space="preserve">Huawei, </w:t>
      </w:r>
      <w:proofErr w:type="spellStart"/>
      <w:r w:rsidRPr="00201862">
        <w:rPr>
          <w:rFonts w:ascii="Arial" w:hAnsi="Arial" w:cs="Arial"/>
          <w:bCs/>
        </w:rPr>
        <w:t>HiSilicon</w:t>
      </w:r>
      <w:proofErr w:type="spellEnd"/>
    </w:p>
    <w:p w14:paraId="05078F45"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R1-2408137</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uplink capacity/throughput enhancement</w:t>
      </w:r>
      <w:r w:rsidRPr="00201862">
        <w:rPr>
          <w:rFonts w:ascii="Arial" w:hAnsi="Arial" w:cs="Arial"/>
          <w:bCs/>
        </w:rPr>
        <w:tab/>
        <w:t>OPPO</w:t>
      </w:r>
    </w:p>
    <w:p w14:paraId="0E0FECFD"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R1-2408239</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UL capacity/throughput enhancement</w:t>
      </w:r>
      <w:r w:rsidRPr="00201862">
        <w:rPr>
          <w:rFonts w:ascii="Arial" w:hAnsi="Arial" w:cs="Arial"/>
          <w:bCs/>
        </w:rPr>
        <w:tab/>
        <w:t>HONOR</w:t>
      </w:r>
    </w:p>
    <w:p w14:paraId="14034BC1"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R1-2408228</w:t>
      </w:r>
      <w:r w:rsidRPr="00201862">
        <w:rPr>
          <w:rFonts w:ascii="Arial" w:hAnsi="Arial" w:cs="Arial"/>
          <w:bCs/>
        </w:rPr>
        <w:tab/>
        <w:t>discussion</w:t>
      </w:r>
      <w:r w:rsidRPr="00201862">
        <w:rPr>
          <w:rFonts w:ascii="Arial" w:hAnsi="Arial" w:cs="Arial"/>
          <w:bCs/>
        </w:rPr>
        <w:tab/>
        <w:t>NR-NTN uplink capacity/throughput enhancement</w:t>
      </w:r>
      <w:r w:rsidRPr="00201862">
        <w:rPr>
          <w:rFonts w:ascii="Arial" w:hAnsi="Arial" w:cs="Arial"/>
          <w:bCs/>
        </w:rPr>
        <w:tab/>
        <w:t>NEC</w:t>
      </w:r>
    </w:p>
    <w:p w14:paraId="5D7DD42C"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R1-2408242</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the NR-NTN uplink capacity/throughput enhancements</w:t>
      </w:r>
      <w:r w:rsidRPr="00201862">
        <w:rPr>
          <w:rFonts w:ascii="Arial" w:hAnsi="Arial" w:cs="Arial"/>
          <w:bCs/>
        </w:rPr>
        <w:tab/>
        <w:t>TCL</w:t>
      </w:r>
    </w:p>
    <w:p w14:paraId="3F418A81"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R1-2408035</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UL capacity enhancement for NR NTN</w:t>
      </w:r>
      <w:r w:rsidRPr="00201862">
        <w:rPr>
          <w:rFonts w:ascii="Arial" w:hAnsi="Arial" w:cs="Arial"/>
          <w:bCs/>
        </w:rPr>
        <w:tab/>
        <w:t>CATT</w:t>
      </w:r>
    </w:p>
    <w:p w14:paraId="506B4DA1"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R1-2407958</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PUSCH capacity enhancement</w:t>
      </w:r>
      <w:r w:rsidRPr="00201862">
        <w:rPr>
          <w:rFonts w:ascii="Arial" w:hAnsi="Arial" w:cs="Arial"/>
          <w:bCs/>
        </w:rPr>
        <w:tab/>
        <w:t>Xiaomi</w:t>
      </w:r>
    </w:p>
    <w:p w14:paraId="3F8E005D"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R1-2408869</w:t>
      </w:r>
      <w:r w:rsidRPr="00201862">
        <w:rPr>
          <w:rFonts w:ascii="Arial" w:hAnsi="Arial" w:cs="Arial"/>
          <w:bCs/>
        </w:rPr>
        <w:tab/>
        <w:t>discussion</w:t>
      </w:r>
      <w:r w:rsidRPr="00201862">
        <w:rPr>
          <w:rFonts w:ascii="Arial" w:hAnsi="Arial" w:cs="Arial"/>
          <w:bCs/>
        </w:rPr>
        <w:tab/>
        <w:t>NR-NTN uplink capacity / throughput enhancement</w:t>
      </w:r>
      <w:r w:rsidRPr="00201862">
        <w:rPr>
          <w:rFonts w:ascii="Arial" w:hAnsi="Arial" w:cs="Arial"/>
          <w:bCs/>
        </w:rPr>
        <w:tab/>
        <w:t xml:space="preserve">Qualcomm </w:t>
      </w:r>
      <w:r w:rsidRPr="00201862">
        <w:rPr>
          <w:rFonts w:ascii="Arial" w:hAnsi="Arial" w:cs="Arial"/>
          <w:bCs/>
        </w:rPr>
        <w:lastRenderedPageBreak/>
        <w:t>Incorporated</w:t>
      </w:r>
    </w:p>
    <w:p w14:paraId="45B0D8AF"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R1-2408718</w:t>
      </w:r>
      <w:r w:rsidRPr="00201862">
        <w:rPr>
          <w:rFonts w:ascii="Arial" w:hAnsi="Arial" w:cs="Arial"/>
          <w:bCs/>
        </w:rPr>
        <w:tab/>
        <w:t>discussion</w:t>
      </w:r>
      <w:r w:rsidRPr="00201862">
        <w:rPr>
          <w:rFonts w:ascii="Arial" w:hAnsi="Arial" w:cs="Arial"/>
          <w:bCs/>
        </w:rPr>
        <w:tab/>
        <w:t>NR-NTN uplink capacity and throughput enhancements</w:t>
      </w:r>
      <w:r w:rsidRPr="00201862">
        <w:rPr>
          <w:rFonts w:ascii="Arial" w:hAnsi="Arial" w:cs="Arial"/>
          <w:bCs/>
        </w:rPr>
        <w:tab/>
      </w:r>
      <w:proofErr w:type="spellStart"/>
      <w:r w:rsidRPr="00201862">
        <w:rPr>
          <w:rFonts w:ascii="Arial" w:hAnsi="Arial" w:cs="Arial"/>
          <w:bCs/>
        </w:rPr>
        <w:t>MediaTek</w:t>
      </w:r>
      <w:proofErr w:type="spellEnd"/>
      <w:r w:rsidRPr="00201862">
        <w:rPr>
          <w:rFonts w:ascii="Arial" w:hAnsi="Arial" w:cs="Arial"/>
          <w:bCs/>
        </w:rPr>
        <w:t xml:space="preserve"> Inc.</w:t>
      </w:r>
    </w:p>
    <w:p w14:paraId="2C7596CE"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R1-2408729</w:t>
      </w:r>
      <w:r w:rsidRPr="00201862">
        <w:rPr>
          <w:rFonts w:ascii="Arial" w:hAnsi="Arial" w:cs="Arial"/>
          <w:bCs/>
        </w:rPr>
        <w:tab/>
        <w:t>discussion</w:t>
      </w:r>
      <w:r w:rsidRPr="00201862">
        <w:rPr>
          <w:rFonts w:ascii="Arial" w:hAnsi="Arial" w:cs="Arial"/>
          <w:bCs/>
        </w:rPr>
        <w:tab/>
        <w:t>Further discussion on uplink capacity enhancements for NR over NTN</w:t>
      </w:r>
      <w:r w:rsidRPr="00201862">
        <w:rPr>
          <w:rFonts w:ascii="Arial" w:hAnsi="Arial" w:cs="Arial"/>
          <w:bCs/>
        </w:rPr>
        <w:tab/>
        <w:t>Nokia, Nokia Shanghai Bell</w:t>
      </w:r>
    </w:p>
    <w:p w14:paraId="36271F86"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R1-2408804</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uplink capacity/throughput enhancement</w:t>
      </w:r>
      <w:r w:rsidRPr="00201862">
        <w:rPr>
          <w:rFonts w:ascii="Arial" w:hAnsi="Arial" w:cs="Arial"/>
          <w:bCs/>
        </w:rPr>
        <w:tab/>
        <w:t>NTT DOCOMO, INC.</w:t>
      </w:r>
    </w:p>
    <w:p w14:paraId="15F1247C"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R1-2408665</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uplink capacity/throughput enhancement for NR-NTN</w:t>
      </w:r>
      <w:r w:rsidRPr="00201862">
        <w:rPr>
          <w:rFonts w:ascii="Arial" w:hAnsi="Arial" w:cs="Arial"/>
          <w:bCs/>
        </w:rPr>
        <w:tab/>
        <w:t>Samsung</w:t>
      </w:r>
    </w:p>
    <w:p w14:paraId="5F11637D"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R1-2408686</w:t>
      </w:r>
      <w:r w:rsidRPr="00201862">
        <w:rPr>
          <w:rFonts w:ascii="Arial" w:hAnsi="Arial" w:cs="Arial"/>
          <w:bCs/>
        </w:rPr>
        <w:tab/>
        <w:t>discussion</w:t>
      </w:r>
      <w:r w:rsidRPr="00201862">
        <w:rPr>
          <w:rFonts w:ascii="Arial" w:hAnsi="Arial" w:cs="Arial"/>
          <w:bCs/>
        </w:rPr>
        <w:tab/>
        <w:t>On uplink capacity/cell throughput enhancement for NR NTN</w:t>
      </w:r>
      <w:r w:rsidRPr="00201862">
        <w:rPr>
          <w:rFonts w:ascii="Arial" w:hAnsi="Arial" w:cs="Arial"/>
          <w:bCs/>
        </w:rPr>
        <w:tab/>
        <w:t>Ericsson</w:t>
      </w:r>
    </w:p>
    <w:p w14:paraId="3922A653"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R1-2408300</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uplink capacity/throughput enhancement</w:t>
      </w:r>
      <w:r w:rsidRPr="00201862">
        <w:rPr>
          <w:rFonts w:ascii="Arial" w:hAnsi="Arial" w:cs="Arial"/>
          <w:bCs/>
        </w:rPr>
        <w:tab/>
        <w:t>LG Electronics</w:t>
      </w:r>
    </w:p>
    <w:p w14:paraId="015397EC"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R1-2408330</w:t>
      </w:r>
      <w:r w:rsidRPr="00201862">
        <w:rPr>
          <w:rFonts w:ascii="Arial" w:hAnsi="Arial" w:cs="Arial"/>
          <w:bCs/>
        </w:rPr>
        <w:tab/>
        <w:t>discussion</w:t>
      </w:r>
      <w:r w:rsidRPr="00201862">
        <w:rPr>
          <w:rFonts w:ascii="Arial" w:hAnsi="Arial" w:cs="Arial"/>
          <w:bCs/>
        </w:rPr>
        <w:tab/>
        <w:t>NR-NTN uplink capacity enhancement</w:t>
      </w:r>
      <w:r w:rsidRPr="00201862">
        <w:rPr>
          <w:rFonts w:ascii="Arial" w:hAnsi="Arial" w:cs="Arial"/>
          <w:bCs/>
        </w:rPr>
        <w:tab/>
        <w:t>Sharp</w:t>
      </w:r>
    </w:p>
    <w:p w14:paraId="7EF7DD12"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R1-2408489</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Uplink Capacity Enhancement</w:t>
      </w:r>
      <w:r w:rsidRPr="00201862">
        <w:rPr>
          <w:rFonts w:ascii="Arial" w:hAnsi="Arial" w:cs="Arial"/>
          <w:bCs/>
        </w:rPr>
        <w:tab/>
        <w:t>Apple</w:t>
      </w:r>
    </w:p>
    <w:p w14:paraId="05E8FF6B"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R1-2408505</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uplink capacity/cell throughput enhancement for FR1-NTN</w:t>
      </w:r>
      <w:r w:rsidRPr="00201862">
        <w:rPr>
          <w:rFonts w:ascii="Arial" w:hAnsi="Arial" w:cs="Arial"/>
          <w:bCs/>
        </w:rPr>
        <w:tab/>
        <w:t>Fujitsu</w:t>
      </w:r>
    </w:p>
    <w:p w14:paraId="569B5EE5"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R1-2408554</w:t>
      </w:r>
      <w:r w:rsidRPr="00201862">
        <w:rPr>
          <w:rFonts w:ascii="Arial" w:hAnsi="Arial" w:cs="Arial"/>
          <w:bCs/>
        </w:rPr>
        <w:tab/>
        <w:t>discussion</w:t>
      </w:r>
      <w:r w:rsidRPr="00201862">
        <w:rPr>
          <w:rFonts w:ascii="Arial" w:hAnsi="Arial" w:cs="Arial"/>
          <w:bCs/>
        </w:rPr>
        <w:tab/>
        <w:t>NR-NTN uplink capacity/throughput enhancement</w:t>
      </w:r>
      <w:r w:rsidRPr="00201862">
        <w:rPr>
          <w:rFonts w:ascii="Arial" w:hAnsi="Arial" w:cs="Arial"/>
          <w:bCs/>
        </w:rPr>
        <w:tab/>
      </w:r>
      <w:proofErr w:type="spellStart"/>
      <w:r w:rsidRPr="00201862">
        <w:rPr>
          <w:rFonts w:ascii="Arial" w:hAnsi="Arial" w:cs="Arial"/>
          <w:bCs/>
        </w:rPr>
        <w:t>InterDigital</w:t>
      </w:r>
      <w:proofErr w:type="spellEnd"/>
      <w:r w:rsidRPr="00201862">
        <w:rPr>
          <w:rFonts w:ascii="Arial" w:hAnsi="Arial" w:cs="Arial"/>
          <w:bCs/>
        </w:rPr>
        <w:t>, Inc.</w:t>
      </w:r>
    </w:p>
    <w:p w14:paraId="21946BC8"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R1-2408540</w:t>
      </w:r>
      <w:r w:rsidRPr="00201862">
        <w:rPr>
          <w:rFonts w:ascii="Arial" w:hAnsi="Arial" w:cs="Arial"/>
          <w:bCs/>
        </w:rPr>
        <w:tab/>
        <w:t>discussion</w:t>
      </w:r>
      <w:r w:rsidRPr="00201862">
        <w:rPr>
          <w:rFonts w:ascii="Arial" w:hAnsi="Arial" w:cs="Arial"/>
          <w:bCs/>
        </w:rPr>
        <w:tab/>
        <w:t>Uplink capacity/throughput enhancement for NR-NTN</w:t>
      </w:r>
      <w:r w:rsidRPr="00201862">
        <w:rPr>
          <w:rFonts w:ascii="Arial" w:hAnsi="Arial" w:cs="Arial"/>
          <w:bCs/>
        </w:rPr>
        <w:tab/>
        <w:t>Panasonic</w:t>
      </w:r>
    </w:p>
    <w:p w14:paraId="55F7A368"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R1-2408580</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NR-NTN uplink capacity/throughput enhancement</w:t>
      </w:r>
      <w:r w:rsidRPr="00201862">
        <w:rPr>
          <w:rFonts w:ascii="Arial" w:hAnsi="Arial" w:cs="Arial"/>
          <w:bCs/>
        </w:rPr>
        <w:tab/>
        <w:t>ETRI</w:t>
      </w:r>
    </w:p>
    <w:p w14:paraId="1844BF20"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R1-2408543</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the NR-NTN uplink capacity/throughput enhancements</w:t>
      </w:r>
      <w:r w:rsidRPr="00201862">
        <w:rPr>
          <w:rFonts w:ascii="Arial" w:hAnsi="Arial" w:cs="Arial"/>
          <w:bCs/>
        </w:rPr>
        <w:tab/>
        <w:t>Lenovo</w:t>
      </w:r>
    </w:p>
    <w:p w14:paraId="2064E925"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R1-2409092</w:t>
      </w:r>
      <w:r w:rsidRPr="00201862">
        <w:rPr>
          <w:rFonts w:ascii="Arial" w:hAnsi="Arial" w:cs="Arial"/>
          <w:bCs/>
        </w:rPr>
        <w:tab/>
        <w:t>discussion</w:t>
      </w:r>
      <w:r w:rsidRPr="00201862">
        <w:rPr>
          <w:rFonts w:ascii="Arial" w:hAnsi="Arial" w:cs="Arial"/>
          <w:bCs/>
        </w:rPr>
        <w:tab/>
      </w:r>
      <w:proofErr w:type="spellStart"/>
      <w:r w:rsidRPr="00201862">
        <w:rPr>
          <w:rFonts w:ascii="Arial" w:hAnsi="Arial" w:cs="Arial"/>
          <w:bCs/>
        </w:rPr>
        <w:t>Discussion</w:t>
      </w:r>
      <w:proofErr w:type="spellEnd"/>
      <w:r w:rsidRPr="00201862">
        <w:rPr>
          <w:rFonts w:ascii="Arial" w:hAnsi="Arial" w:cs="Arial"/>
          <w:bCs/>
        </w:rPr>
        <w:t xml:space="preserve"> on uplink capacity/throughput enhancement for FR1-NTN</w:t>
      </w:r>
      <w:r w:rsidRPr="00201862">
        <w:rPr>
          <w:rFonts w:ascii="Arial" w:hAnsi="Arial" w:cs="Arial"/>
          <w:bCs/>
        </w:rPr>
        <w:tab/>
        <w:t xml:space="preserve">Huawei, </w:t>
      </w:r>
      <w:proofErr w:type="spellStart"/>
      <w:r w:rsidRPr="00201862">
        <w:rPr>
          <w:rFonts w:ascii="Arial" w:hAnsi="Arial" w:cs="Arial"/>
          <w:bCs/>
        </w:rPr>
        <w:t>HiSilicon</w:t>
      </w:r>
      <w:proofErr w:type="spellEnd"/>
    </w:p>
    <w:p w14:paraId="5A5104F6"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R1-2408946</w:t>
      </w:r>
      <w:r w:rsidRPr="00201862">
        <w:rPr>
          <w:rFonts w:ascii="Arial" w:hAnsi="Arial" w:cs="Arial"/>
          <w:bCs/>
        </w:rPr>
        <w:tab/>
        <w:t>discussion</w:t>
      </w:r>
      <w:r w:rsidRPr="00201862">
        <w:rPr>
          <w:rFonts w:ascii="Arial" w:hAnsi="Arial" w:cs="Arial"/>
          <w:bCs/>
        </w:rPr>
        <w:tab/>
        <w:t>Operator views on UL Capacity Enhancements for NR NTN</w:t>
      </w:r>
      <w:r w:rsidRPr="00201862">
        <w:rPr>
          <w:rFonts w:ascii="Arial" w:hAnsi="Arial" w:cs="Arial"/>
          <w:bCs/>
        </w:rPr>
        <w:tab/>
        <w:t>Inmarsat, Viasat</w:t>
      </w:r>
    </w:p>
    <w:p w14:paraId="71382702"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R1-2408965</w:t>
      </w:r>
      <w:r w:rsidRPr="00201862">
        <w:rPr>
          <w:rFonts w:ascii="Arial" w:hAnsi="Arial" w:cs="Arial"/>
          <w:bCs/>
        </w:rPr>
        <w:tab/>
        <w:t>discussion</w:t>
      </w:r>
      <w:r w:rsidRPr="00201862">
        <w:rPr>
          <w:rFonts w:ascii="Arial" w:hAnsi="Arial" w:cs="Arial"/>
          <w:bCs/>
        </w:rPr>
        <w:tab/>
        <w:t>Views on NR-NTN PUSCH capacity enhancement</w:t>
      </w:r>
      <w:r w:rsidRPr="00201862">
        <w:rPr>
          <w:rFonts w:ascii="Arial" w:hAnsi="Arial" w:cs="Arial"/>
          <w:bCs/>
        </w:rPr>
        <w:tab/>
        <w:t>Mitsubishi Electric RCE</w:t>
      </w:r>
    </w:p>
    <w:p w14:paraId="123D692C"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R1-2409018</w:t>
      </w:r>
      <w:r w:rsidRPr="00201862">
        <w:rPr>
          <w:rFonts w:ascii="Arial" w:hAnsi="Arial" w:cs="Arial"/>
          <w:bCs/>
        </w:rPr>
        <w:tab/>
        <w:t>discussion</w:t>
      </w:r>
      <w:r w:rsidRPr="00201862">
        <w:rPr>
          <w:rFonts w:ascii="Arial" w:hAnsi="Arial" w:cs="Arial"/>
          <w:bCs/>
        </w:rPr>
        <w:tab/>
        <w:t>Feature lead summary #1 of AI 9.11.3 on NR-NTN uplink capacity and throughput enhancements</w:t>
      </w:r>
      <w:r w:rsidRPr="00201862">
        <w:rPr>
          <w:rFonts w:ascii="Arial" w:hAnsi="Arial" w:cs="Arial"/>
          <w:bCs/>
        </w:rPr>
        <w:tab/>
        <w:t>Moderator (</w:t>
      </w:r>
      <w:proofErr w:type="spellStart"/>
      <w:r w:rsidRPr="00201862">
        <w:rPr>
          <w:rFonts w:ascii="Arial" w:hAnsi="Arial" w:cs="Arial"/>
          <w:bCs/>
        </w:rPr>
        <w:t>MediaTek</w:t>
      </w:r>
      <w:proofErr w:type="spellEnd"/>
      <w:r w:rsidRPr="00201862">
        <w:rPr>
          <w:rFonts w:ascii="Arial" w:hAnsi="Arial" w:cs="Arial"/>
          <w:bCs/>
        </w:rPr>
        <w:t>)</w:t>
      </w:r>
    </w:p>
    <w:p w14:paraId="58F870C2" w14:textId="77777777" w:rsidR="00201862" w:rsidRPr="00201862"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R1-2409019</w:t>
      </w:r>
      <w:r w:rsidRPr="00201862">
        <w:rPr>
          <w:rFonts w:ascii="Arial" w:hAnsi="Arial" w:cs="Arial"/>
          <w:bCs/>
        </w:rPr>
        <w:tab/>
        <w:t>discussion</w:t>
      </w:r>
      <w:r w:rsidRPr="00201862">
        <w:rPr>
          <w:rFonts w:ascii="Arial" w:hAnsi="Arial" w:cs="Arial"/>
          <w:bCs/>
        </w:rPr>
        <w:tab/>
        <w:t>Feature lead summary #2 of AI 9.11.3 on NR-NTN uplink capacity and throughput enhancements</w:t>
      </w:r>
      <w:r w:rsidRPr="00201862">
        <w:rPr>
          <w:rFonts w:ascii="Arial" w:hAnsi="Arial" w:cs="Arial"/>
          <w:bCs/>
        </w:rPr>
        <w:tab/>
        <w:t>Moderator (</w:t>
      </w:r>
      <w:proofErr w:type="spellStart"/>
      <w:r w:rsidRPr="00201862">
        <w:rPr>
          <w:rFonts w:ascii="Arial" w:hAnsi="Arial" w:cs="Arial"/>
          <w:bCs/>
        </w:rPr>
        <w:t>MediaTek</w:t>
      </w:r>
      <w:proofErr w:type="spellEnd"/>
      <w:r w:rsidRPr="00201862">
        <w:rPr>
          <w:rFonts w:ascii="Arial" w:hAnsi="Arial" w:cs="Arial"/>
          <w:bCs/>
        </w:rPr>
        <w:t>)</w:t>
      </w:r>
    </w:p>
    <w:p w14:paraId="1DBE3776" w14:textId="4E0AB005" w:rsidR="00F01D5E" w:rsidRPr="008B6FF9" w:rsidRDefault="00201862" w:rsidP="00201862">
      <w:pPr>
        <w:pStyle w:val="Paragraphedeliste"/>
        <w:numPr>
          <w:ilvl w:val="0"/>
          <w:numId w:val="8"/>
        </w:numPr>
        <w:snapToGrid w:val="0"/>
        <w:ind w:leftChars="0"/>
        <w:rPr>
          <w:rFonts w:ascii="Arial" w:hAnsi="Arial" w:cs="Arial"/>
          <w:bCs/>
        </w:rPr>
      </w:pPr>
      <w:r w:rsidRPr="00201862">
        <w:rPr>
          <w:rFonts w:ascii="Arial" w:hAnsi="Arial" w:cs="Arial"/>
          <w:bCs/>
        </w:rPr>
        <w:t>R1-2409020</w:t>
      </w:r>
      <w:r w:rsidRPr="00201862">
        <w:rPr>
          <w:rFonts w:ascii="Arial" w:hAnsi="Arial" w:cs="Arial"/>
          <w:bCs/>
        </w:rPr>
        <w:tab/>
        <w:t>discussion</w:t>
      </w:r>
      <w:r w:rsidRPr="00201862">
        <w:rPr>
          <w:rFonts w:ascii="Arial" w:hAnsi="Arial" w:cs="Arial"/>
          <w:bCs/>
        </w:rPr>
        <w:tab/>
        <w:t>Feature lead summary #3 of AI 9.11.3 on NR-NTN uplink capacity and throughput enhancements</w:t>
      </w:r>
      <w:r w:rsidRPr="00201862">
        <w:rPr>
          <w:rFonts w:ascii="Arial" w:hAnsi="Arial" w:cs="Arial"/>
          <w:bCs/>
        </w:rPr>
        <w:tab/>
        <w:t>Moderator (</w:t>
      </w:r>
      <w:proofErr w:type="spellStart"/>
      <w:r w:rsidRPr="00201862">
        <w:rPr>
          <w:rFonts w:ascii="Arial" w:hAnsi="Arial" w:cs="Arial"/>
          <w:bCs/>
        </w:rPr>
        <w:t>MediaTek</w:t>
      </w:r>
      <w:proofErr w:type="spellEnd"/>
      <w:r w:rsidRPr="00201862">
        <w:rPr>
          <w:rFonts w:ascii="Arial" w:hAnsi="Arial" w:cs="Arial"/>
          <w:bCs/>
        </w:rPr>
        <w:t>)</w:t>
      </w:r>
    </w:p>
    <w:p w14:paraId="256278B2" w14:textId="60FC7F04" w:rsidR="00F01D5E" w:rsidRDefault="00F01D5E" w:rsidP="00F01D5E">
      <w:pPr>
        <w:overflowPunct/>
        <w:autoSpaceDE/>
        <w:autoSpaceDN/>
        <w:snapToGrid w:val="0"/>
        <w:spacing w:after="0"/>
        <w:textAlignment w:val="auto"/>
        <w:rPr>
          <w:rFonts w:ascii="Arial" w:hAnsi="Arial" w:cs="Arial"/>
          <w:b/>
          <w:bCs/>
          <w:lang w:eastAsia="ja-JP"/>
        </w:rPr>
      </w:pPr>
    </w:p>
    <w:p w14:paraId="2265B6C5" w14:textId="49245C02"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AN1</w:t>
      </w:r>
      <w:r w:rsidRPr="00E2454D">
        <w:rPr>
          <w:rFonts w:ascii="Arial" w:hAnsi="Arial" w:cs="Arial"/>
          <w:b/>
          <w:lang w:eastAsia="en-US"/>
        </w:rPr>
        <w:t>#1</w:t>
      </w:r>
      <w:r>
        <w:rPr>
          <w:rFonts w:ascii="Arial" w:hAnsi="Arial" w:cs="Arial"/>
          <w:b/>
          <w:lang w:eastAsia="en-US"/>
        </w:rPr>
        <w:t xml:space="preserve">19 </w:t>
      </w:r>
      <w:r w:rsidRPr="00E2454D">
        <w:rPr>
          <w:rFonts w:ascii="Arial" w:hAnsi="Arial" w:cs="Arial"/>
          <w:b/>
          <w:lang w:eastAsia="en-US"/>
        </w:rPr>
        <w:t xml:space="preserve">meeting, </w:t>
      </w:r>
      <w:r>
        <w:rPr>
          <w:rFonts w:ascii="Arial" w:hAnsi="Arial" w:cs="Arial"/>
          <w:b/>
          <w:lang w:eastAsia="en-US"/>
        </w:rPr>
        <w:t>Orlando, USA, November 18-22</w:t>
      </w:r>
      <w:r w:rsidRPr="0090069F">
        <w:rPr>
          <w:rFonts w:ascii="Arial" w:hAnsi="Arial" w:cs="Arial"/>
          <w:b/>
          <w:vertAlign w:val="superscript"/>
          <w:lang w:eastAsia="en-US"/>
        </w:rPr>
        <w:t>th</w:t>
      </w:r>
      <w:r w:rsidRPr="00E2454D">
        <w:rPr>
          <w:rFonts w:ascii="Arial" w:hAnsi="Arial" w:cs="Arial"/>
          <w:b/>
          <w:lang w:eastAsia="en-US"/>
        </w:rPr>
        <w:t>, 2024:</w:t>
      </w:r>
    </w:p>
    <w:p w14:paraId="33217AB6" w14:textId="77777777" w:rsidR="0090069F" w:rsidRPr="008B6FF9" w:rsidRDefault="0090069F" w:rsidP="0090069F">
      <w:pPr>
        <w:pStyle w:val="Paragraphedeliste"/>
        <w:numPr>
          <w:ilvl w:val="0"/>
          <w:numId w:val="8"/>
        </w:numPr>
        <w:snapToGrid w:val="0"/>
        <w:ind w:leftChars="0"/>
        <w:rPr>
          <w:rFonts w:ascii="Arial" w:hAnsi="Arial" w:cs="Arial"/>
          <w:bCs/>
        </w:rPr>
      </w:pPr>
    </w:p>
    <w:p w14:paraId="51A1B3E3" w14:textId="77777777" w:rsidR="0090069F" w:rsidRPr="0090069F" w:rsidRDefault="0090069F" w:rsidP="00F01D5E">
      <w:pPr>
        <w:overflowPunct/>
        <w:autoSpaceDE/>
        <w:autoSpaceDN/>
        <w:snapToGrid w:val="0"/>
        <w:spacing w:after="0"/>
        <w:textAlignment w:val="auto"/>
        <w:rPr>
          <w:rFonts w:ascii="Arial" w:hAnsi="Arial" w:cs="Arial"/>
          <w:b/>
          <w:bCs/>
          <w:lang w:val="en-US" w:eastAsia="ja-JP"/>
        </w:rPr>
      </w:pPr>
    </w:p>
    <w:p w14:paraId="4DBCFB70" w14:textId="77777777" w:rsidR="00F01D5E" w:rsidRDefault="00F01D5E" w:rsidP="00F01D5E">
      <w:pPr>
        <w:overflowPunct/>
        <w:autoSpaceDE/>
        <w:autoSpaceDN/>
        <w:snapToGrid w:val="0"/>
        <w:spacing w:after="0"/>
        <w:textAlignment w:val="auto"/>
        <w:rPr>
          <w:rFonts w:ascii="Arial" w:hAnsi="Arial" w:cs="Arial"/>
          <w:b/>
          <w:bCs/>
          <w:lang w:eastAsia="ja-JP"/>
        </w:rPr>
      </w:pPr>
    </w:p>
    <w:p w14:paraId="6606C90F" w14:textId="77777777" w:rsidR="00F01D5E" w:rsidRPr="00E2454D" w:rsidRDefault="00F01D5E" w:rsidP="00F01D5E">
      <w:pPr>
        <w:pStyle w:val="Titre2"/>
        <w:rPr>
          <w:lang w:eastAsia="ja-JP"/>
        </w:rPr>
      </w:pPr>
      <w:r>
        <w:rPr>
          <w:lang w:eastAsia="ja-JP"/>
        </w:rPr>
        <w:t>4.2</w:t>
      </w:r>
      <w:r>
        <w:rPr>
          <w:lang w:eastAsia="ja-JP"/>
        </w:rPr>
        <w:tab/>
        <w:t>RAN2</w:t>
      </w:r>
    </w:p>
    <w:p w14:paraId="2D5C2855" w14:textId="71243C1C" w:rsidR="00F01D5E" w:rsidRDefault="00F01D5E" w:rsidP="00F01D5E">
      <w:pPr>
        <w:overflowPunct/>
        <w:autoSpaceDE/>
        <w:autoSpaceDN/>
        <w:snapToGrid w:val="0"/>
        <w:spacing w:after="0"/>
        <w:textAlignment w:val="auto"/>
        <w:rPr>
          <w:rFonts w:ascii="Arial" w:hAnsi="Arial" w:cs="Arial"/>
          <w:b/>
          <w:bCs/>
          <w:lang w:eastAsia="ja-JP"/>
        </w:rPr>
      </w:pPr>
    </w:p>
    <w:p w14:paraId="12B180A1" w14:textId="4A3DDE30"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 xml:space="preserve">27bis </w:t>
      </w:r>
      <w:r w:rsidRPr="00E2454D">
        <w:rPr>
          <w:rFonts w:ascii="Arial" w:hAnsi="Arial" w:cs="Arial"/>
          <w:b/>
          <w:lang w:eastAsia="en-US"/>
        </w:rPr>
        <w:t xml:space="preserve">meeting, </w:t>
      </w:r>
      <w:proofErr w:type="spellStart"/>
      <w:r>
        <w:rPr>
          <w:rFonts w:ascii="Arial" w:hAnsi="Arial" w:cs="Arial"/>
          <w:b/>
          <w:lang w:eastAsia="en-US"/>
        </w:rPr>
        <w:t>Heifei</w:t>
      </w:r>
      <w:proofErr w:type="spellEnd"/>
      <w:r>
        <w:rPr>
          <w:rFonts w:ascii="Arial" w:hAnsi="Arial" w:cs="Arial"/>
          <w:b/>
          <w:lang w:eastAsia="en-US"/>
        </w:rPr>
        <w:t>, China, October 14-18</w:t>
      </w:r>
      <w:r w:rsidRPr="0090069F">
        <w:rPr>
          <w:rFonts w:ascii="Arial" w:hAnsi="Arial" w:cs="Arial"/>
          <w:b/>
          <w:vertAlign w:val="superscript"/>
          <w:lang w:eastAsia="en-US"/>
        </w:rPr>
        <w:t>th</w:t>
      </w:r>
      <w:r w:rsidRPr="00E2454D">
        <w:rPr>
          <w:rFonts w:ascii="Arial" w:hAnsi="Arial" w:cs="Arial"/>
          <w:b/>
          <w:lang w:eastAsia="en-US"/>
        </w:rPr>
        <w:t>, 2024:</w:t>
      </w:r>
    </w:p>
    <w:p w14:paraId="1BDE36E5"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R2-2407963</w:t>
      </w:r>
      <w:r w:rsidRPr="00D26D84">
        <w:rPr>
          <w:rFonts w:ascii="Arial" w:hAnsi="Arial" w:cs="Arial"/>
          <w:bCs/>
        </w:rPr>
        <w:tab/>
      </w:r>
      <w:proofErr w:type="spellStart"/>
      <w:r w:rsidRPr="00D26D84">
        <w:rPr>
          <w:rFonts w:ascii="Arial" w:hAnsi="Arial" w:cs="Arial"/>
          <w:bCs/>
        </w:rPr>
        <w:t>draftCR</w:t>
      </w:r>
      <w:proofErr w:type="spellEnd"/>
      <w:r w:rsidRPr="00D26D84">
        <w:rPr>
          <w:rFonts w:ascii="Arial" w:hAnsi="Arial" w:cs="Arial"/>
          <w:bCs/>
        </w:rPr>
        <w:tab/>
        <w:t>Introduction of LTE TN to NR NTN IDLE mode mobility</w:t>
      </w:r>
      <w:r w:rsidRPr="00D26D84">
        <w:rPr>
          <w:rFonts w:ascii="Arial" w:hAnsi="Arial" w:cs="Arial"/>
          <w:bCs/>
        </w:rPr>
        <w:tab/>
        <w:t>CATT</w:t>
      </w:r>
    </w:p>
    <w:p w14:paraId="36ECBDB8"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R2-2407919</w:t>
      </w:r>
      <w:r w:rsidRPr="00D26D84">
        <w:rPr>
          <w:rFonts w:ascii="Arial" w:hAnsi="Arial" w:cs="Arial"/>
          <w:bCs/>
        </w:rPr>
        <w:tab/>
        <w:t>LS in</w:t>
      </w:r>
      <w:r w:rsidRPr="00D26D84">
        <w:rPr>
          <w:rFonts w:ascii="Arial" w:hAnsi="Arial" w:cs="Arial"/>
          <w:bCs/>
        </w:rPr>
        <w:tab/>
        <w:t>Reply LS on DL coverage enhancements (R1-2407538; contact: CMCC)</w:t>
      </w:r>
      <w:r w:rsidRPr="00D26D84">
        <w:rPr>
          <w:rFonts w:ascii="Arial" w:hAnsi="Arial" w:cs="Arial"/>
          <w:bCs/>
        </w:rPr>
        <w:tab/>
        <w:t>RAN1</w:t>
      </w:r>
    </w:p>
    <w:p w14:paraId="3336FD1B"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R2-2408014</w:t>
      </w:r>
      <w:r w:rsidRPr="00D26D84">
        <w:rPr>
          <w:rFonts w:ascii="Arial" w:hAnsi="Arial" w:cs="Arial"/>
          <w:bCs/>
        </w:rPr>
        <w:tab/>
      </w:r>
      <w:proofErr w:type="spellStart"/>
      <w:r w:rsidRPr="00D26D84">
        <w:rPr>
          <w:rFonts w:ascii="Arial" w:hAnsi="Arial" w:cs="Arial"/>
          <w:bCs/>
        </w:rPr>
        <w:t>draftCR</w:t>
      </w:r>
      <w:proofErr w:type="spellEnd"/>
      <w:r w:rsidRPr="00D26D84">
        <w:rPr>
          <w:rFonts w:ascii="Arial" w:hAnsi="Arial" w:cs="Arial"/>
          <w:bCs/>
        </w:rPr>
        <w:tab/>
        <w:t>Introduction of LTE TN to NR NTN Mobility UE Capability</w:t>
      </w:r>
      <w:r w:rsidRPr="00D26D84">
        <w:rPr>
          <w:rFonts w:ascii="Arial" w:hAnsi="Arial" w:cs="Arial"/>
          <w:bCs/>
        </w:rPr>
        <w:tab/>
        <w:t>vivo</w:t>
      </w:r>
    </w:p>
    <w:p w14:paraId="5F98D6AA"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R2-2408805</w:t>
      </w:r>
      <w:r w:rsidRPr="00D26D84">
        <w:rPr>
          <w:rFonts w:ascii="Arial" w:hAnsi="Arial" w:cs="Arial"/>
          <w:bCs/>
        </w:rPr>
        <w:tab/>
      </w:r>
      <w:proofErr w:type="spellStart"/>
      <w:r w:rsidRPr="00D26D84">
        <w:rPr>
          <w:rFonts w:ascii="Arial" w:hAnsi="Arial" w:cs="Arial"/>
          <w:bCs/>
        </w:rPr>
        <w:t>draftCR</w:t>
      </w:r>
      <w:proofErr w:type="spellEnd"/>
      <w:r w:rsidRPr="00D26D84">
        <w:rPr>
          <w:rFonts w:ascii="Arial" w:hAnsi="Arial" w:cs="Arial"/>
          <w:bCs/>
        </w:rPr>
        <w:tab/>
        <w:t>Stage 2 Running CR for E-UTRAN to NR NTN mobility</w:t>
      </w:r>
      <w:r w:rsidRPr="00D26D84">
        <w:rPr>
          <w:rFonts w:ascii="Arial" w:hAnsi="Arial" w:cs="Arial"/>
          <w:bCs/>
        </w:rPr>
        <w:tab/>
        <w:t>Samsung</w:t>
      </w:r>
    </w:p>
    <w:p w14:paraId="05701A24"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R2-2409183</w:t>
      </w:r>
      <w:r w:rsidRPr="00D26D84">
        <w:rPr>
          <w:rFonts w:ascii="Arial" w:hAnsi="Arial" w:cs="Arial"/>
          <w:bCs/>
        </w:rPr>
        <w:tab/>
        <w:t>CR</w:t>
      </w:r>
      <w:r w:rsidRPr="00D26D84">
        <w:rPr>
          <w:rFonts w:ascii="Arial" w:hAnsi="Arial" w:cs="Arial"/>
          <w:bCs/>
        </w:rPr>
        <w:tab/>
        <w:t>Running RRC CR for NR NTN phase 3</w:t>
      </w:r>
      <w:r w:rsidRPr="00D26D84">
        <w:rPr>
          <w:rFonts w:ascii="Arial" w:hAnsi="Arial" w:cs="Arial"/>
          <w:bCs/>
        </w:rPr>
        <w:tab/>
        <w:t>Ericsson</w:t>
      </w:r>
    </w:p>
    <w:p w14:paraId="38A79D83"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R2-2407960</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Downlink Coverage Enhancements</w:t>
      </w:r>
      <w:r w:rsidRPr="00D26D84">
        <w:rPr>
          <w:rFonts w:ascii="Arial" w:hAnsi="Arial" w:cs="Arial"/>
          <w:bCs/>
        </w:rPr>
        <w:tab/>
        <w:t>CATT</w:t>
      </w:r>
    </w:p>
    <w:p w14:paraId="11527A8B"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R2-2407983</w:t>
      </w:r>
      <w:r w:rsidRPr="00D26D84">
        <w:rPr>
          <w:rFonts w:ascii="Arial" w:hAnsi="Arial" w:cs="Arial"/>
          <w:bCs/>
        </w:rPr>
        <w:tab/>
        <w:t>discussion</w:t>
      </w:r>
      <w:r w:rsidRPr="00D26D84">
        <w:rPr>
          <w:rFonts w:ascii="Arial" w:hAnsi="Arial" w:cs="Arial"/>
          <w:bCs/>
        </w:rPr>
        <w:tab/>
        <w:t>Consideration on downlink coverage enhancements</w:t>
      </w:r>
      <w:r w:rsidRPr="00D26D84">
        <w:rPr>
          <w:rFonts w:ascii="Arial" w:hAnsi="Arial" w:cs="Arial"/>
          <w:bCs/>
        </w:rPr>
        <w:tab/>
        <w:t>NERCDTV</w:t>
      </w:r>
    </w:p>
    <w:p w14:paraId="2433D2B5"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R2-2408015</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Cell Bar Control for DL Coverage Enhancement</w:t>
      </w:r>
      <w:r w:rsidRPr="00D26D84">
        <w:rPr>
          <w:rFonts w:ascii="Arial" w:hAnsi="Arial" w:cs="Arial"/>
          <w:bCs/>
        </w:rPr>
        <w:tab/>
        <w:t>vivo</w:t>
      </w:r>
    </w:p>
    <w:p w14:paraId="732723AC"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R2-2408046</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of NR NTN coverage enhancement</w:t>
      </w:r>
      <w:r w:rsidRPr="00D26D84">
        <w:rPr>
          <w:rFonts w:ascii="Arial" w:hAnsi="Arial" w:cs="Arial"/>
          <w:bCs/>
        </w:rPr>
        <w:tab/>
        <w:t>China Telecom</w:t>
      </w:r>
    </w:p>
    <w:p w14:paraId="3F9066FC"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R2-2408097</w:t>
      </w:r>
      <w:r w:rsidRPr="00D26D84">
        <w:rPr>
          <w:rFonts w:ascii="Arial" w:hAnsi="Arial" w:cs="Arial"/>
          <w:bCs/>
        </w:rPr>
        <w:tab/>
        <w:t>discussion</w:t>
      </w:r>
      <w:r w:rsidRPr="00D26D84">
        <w:rPr>
          <w:rFonts w:ascii="Arial" w:hAnsi="Arial" w:cs="Arial"/>
          <w:bCs/>
        </w:rPr>
        <w:tab/>
        <w:t>RAN2 Impact on DL coverage enhancements</w:t>
      </w:r>
      <w:r w:rsidRPr="00D26D84">
        <w:rPr>
          <w:rFonts w:ascii="Arial" w:hAnsi="Arial" w:cs="Arial"/>
          <w:bCs/>
        </w:rPr>
        <w:tab/>
        <w:t>CMCC</w:t>
      </w:r>
    </w:p>
    <w:p w14:paraId="21CBA1CC"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R2-2408155</w:t>
      </w:r>
      <w:r w:rsidRPr="00D26D84">
        <w:rPr>
          <w:rFonts w:ascii="Arial" w:hAnsi="Arial" w:cs="Arial"/>
          <w:bCs/>
        </w:rPr>
        <w:tab/>
        <w:t>discussion</w:t>
      </w:r>
      <w:r w:rsidRPr="00D26D84">
        <w:rPr>
          <w:rFonts w:ascii="Arial" w:hAnsi="Arial" w:cs="Arial"/>
          <w:bCs/>
        </w:rPr>
        <w:tab/>
        <w:t>Discussions on cell DTX during satellite dynamic power sharing</w:t>
      </w:r>
      <w:r w:rsidRPr="00D26D84">
        <w:rPr>
          <w:rFonts w:ascii="Arial" w:hAnsi="Arial" w:cs="Arial"/>
          <w:bCs/>
        </w:rPr>
        <w:tab/>
        <w:t>Fujitsu</w:t>
      </w:r>
    </w:p>
    <w:p w14:paraId="1C0AD731"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R2-2408160</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DL coverage enhancement for NTN</w:t>
      </w:r>
      <w:r w:rsidRPr="00D26D84">
        <w:rPr>
          <w:rFonts w:ascii="Arial" w:hAnsi="Arial" w:cs="Arial"/>
          <w:bCs/>
        </w:rPr>
        <w:tab/>
        <w:t>OPPO</w:t>
      </w:r>
    </w:p>
    <w:p w14:paraId="66EE4299"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R2-2408284</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downlink coverage enhancement</w:t>
      </w:r>
      <w:r w:rsidRPr="00D26D84">
        <w:rPr>
          <w:rFonts w:ascii="Arial" w:hAnsi="Arial" w:cs="Arial"/>
          <w:bCs/>
        </w:rPr>
        <w:tab/>
        <w:t>HONOR</w:t>
      </w:r>
    </w:p>
    <w:p w14:paraId="5D7DD294"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R2-2408300</w:t>
      </w:r>
      <w:r w:rsidRPr="00D26D84">
        <w:rPr>
          <w:rFonts w:ascii="Arial" w:hAnsi="Arial" w:cs="Arial"/>
          <w:bCs/>
        </w:rPr>
        <w:tab/>
        <w:t>discussion</w:t>
      </w:r>
      <w:r w:rsidRPr="00D26D84">
        <w:rPr>
          <w:rFonts w:ascii="Arial" w:hAnsi="Arial" w:cs="Arial"/>
          <w:bCs/>
        </w:rPr>
        <w:tab/>
        <w:t>Access control for NTN downlink coverage enhancement</w:t>
      </w:r>
      <w:r w:rsidRPr="00D26D84">
        <w:rPr>
          <w:rFonts w:ascii="Arial" w:hAnsi="Arial" w:cs="Arial"/>
          <w:bCs/>
        </w:rPr>
        <w:tab/>
        <w:t>Lenovo</w:t>
      </w:r>
    </w:p>
    <w:p w14:paraId="3F04604A"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R2-2408337</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DL coverage enhancements</w:t>
      </w:r>
      <w:r w:rsidRPr="00D26D84">
        <w:rPr>
          <w:rFonts w:ascii="Arial" w:hAnsi="Arial" w:cs="Arial"/>
          <w:bCs/>
        </w:rPr>
        <w:tab/>
        <w:t xml:space="preserve">Huawei, </w:t>
      </w:r>
      <w:proofErr w:type="spellStart"/>
      <w:r w:rsidRPr="00D26D84">
        <w:rPr>
          <w:rFonts w:ascii="Arial" w:hAnsi="Arial" w:cs="Arial"/>
          <w:bCs/>
        </w:rPr>
        <w:t>HiSilicon</w:t>
      </w:r>
      <w:proofErr w:type="spellEnd"/>
      <w:r w:rsidRPr="00D26D84">
        <w:rPr>
          <w:rFonts w:ascii="Arial" w:hAnsi="Arial" w:cs="Arial"/>
          <w:bCs/>
        </w:rPr>
        <w:t xml:space="preserve">, </w:t>
      </w:r>
      <w:proofErr w:type="spellStart"/>
      <w:r w:rsidRPr="00D26D84">
        <w:rPr>
          <w:rFonts w:ascii="Arial" w:hAnsi="Arial" w:cs="Arial"/>
          <w:bCs/>
        </w:rPr>
        <w:lastRenderedPageBreak/>
        <w:t>Turkcell</w:t>
      </w:r>
      <w:proofErr w:type="spellEnd"/>
    </w:p>
    <w:p w14:paraId="25EEDFA2"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R2-2408411</w:t>
      </w:r>
      <w:r w:rsidRPr="00D26D84">
        <w:rPr>
          <w:rFonts w:ascii="Arial" w:hAnsi="Arial" w:cs="Arial"/>
          <w:bCs/>
        </w:rPr>
        <w:tab/>
        <w:t>discussion</w:t>
      </w:r>
      <w:r w:rsidRPr="00D26D84">
        <w:rPr>
          <w:rFonts w:ascii="Arial" w:hAnsi="Arial" w:cs="Arial"/>
          <w:bCs/>
        </w:rPr>
        <w:tab/>
        <w:t>Consideration on downlink coverage enhancement</w:t>
      </w:r>
      <w:r w:rsidRPr="00D26D84">
        <w:rPr>
          <w:rFonts w:ascii="Arial" w:hAnsi="Arial" w:cs="Arial"/>
          <w:bCs/>
        </w:rPr>
        <w:tab/>
        <w:t>NEC Corporation.</w:t>
      </w:r>
    </w:p>
    <w:p w14:paraId="58062124"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R2-2408459</w:t>
      </w:r>
      <w:r w:rsidRPr="00D26D84">
        <w:rPr>
          <w:rFonts w:ascii="Arial" w:hAnsi="Arial" w:cs="Arial"/>
          <w:bCs/>
        </w:rPr>
        <w:tab/>
        <w:t>discussion</w:t>
      </w:r>
      <w:r w:rsidRPr="00D26D84">
        <w:rPr>
          <w:rFonts w:ascii="Arial" w:hAnsi="Arial" w:cs="Arial"/>
          <w:bCs/>
        </w:rPr>
        <w:tab/>
        <w:t>DL coverage enhancement at system level</w:t>
      </w:r>
      <w:r w:rsidRPr="00D26D84">
        <w:rPr>
          <w:rFonts w:ascii="Arial" w:hAnsi="Arial" w:cs="Arial"/>
          <w:bCs/>
        </w:rPr>
        <w:tab/>
        <w:t>Google</w:t>
      </w:r>
    </w:p>
    <w:p w14:paraId="7E32535E"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R2-2408465</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cell DTX/DRX for NTN</w:t>
      </w:r>
      <w:r w:rsidRPr="00D26D84">
        <w:rPr>
          <w:rFonts w:ascii="Arial" w:hAnsi="Arial" w:cs="Arial"/>
          <w:bCs/>
        </w:rPr>
        <w:tab/>
        <w:t>Xiaomi</w:t>
      </w:r>
    </w:p>
    <w:p w14:paraId="6BB52F90"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R2-2408593</w:t>
      </w:r>
      <w:r w:rsidRPr="00D26D84">
        <w:rPr>
          <w:rFonts w:ascii="Arial" w:hAnsi="Arial" w:cs="Arial"/>
          <w:bCs/>
        </w:rPr>
        <w:tab/>
        <w:t>discussion</w:t>
      </w:r>
      <w:r w:rsidRPr="00D26D84">
        <w:rPr>
          <w:rFonts w:ascii="Arial" w:hAnsi="Arial" w:cs="Arial"/>
          <w:bCs/>
        </w:rPr>
        <w:tab/>
        <w:t>DL coverage enhancement in NTN</w:t>
      </w:r>
      <w:r w:rsidRPr="00D26D84">
        <w:rPr>
          <w:rFonts w:ascii="Arial" w:hAnsi="Arial" w:cs="Arial"/>
          <w:bCs/>
        </w:rPr>
        <w:tab/>
        <w:t>Apple</w:t>
      </w:r>
    </w:p>
    <w:p w14:paraId="20EE8F3E"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R2-2408655</w:t>
      </w:r>
      <w:r w:rsidRPr="00D26D84">
        <w:rPr>
          <w:rFonts w:ascii="Arial" w:hAnsi="Arial" w:cs="Arial"/>
          <w:bCs/>
        </w:rPr>
        <w:tab/>
        <w:t>discussion</w:t>
      </w:r>
      <w:r w:rsidRPr="00D26D84">
        <w:rPr>
          <w:rFonts w:ascii="Arial" w:hAnsi="Arial" w:cs="Arial"/>
          <w:bCs/>
        </w:rPr>
        <w:tab/>
        <w:t>Consideration on downlink coverage enhancements</w:t>
      </w:r>
      <w:r w:rsidRPr="00D26D84">
        <w:rPr>
          <w:rFonts w:ascii="Arial" w:hAnsi="Arial" w:cs="Arial"/>
          <w:bCs/>
        </w:rPr>
        <w:tab/>
        <w:t xml:space="preserve">ZTE Corporation, </w:t>
      </w:r>
      <w:proofErr w:type="spellStart"/>
      <w:r w:rsidRPr="00D26D84">
        <w:rPr>
          <w:rFonts w:ascii="Arial" w:hAnsi="Arial" w:cs="Arial"/>
          <w:bCs/>
        </w:rPr>
        <w:t>Sanechips</w:t>
      </w:r>
      <w:proofErr w:type="spellEnd"/>
    </w:p>
    <w:p w14:paraId="7AF9EE99"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R2-2408699</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NTN downlink coverage enhancement</w:t>
      </w:r>
      <w:r w:rsidRPr="00D26D84">
        <w:rPr>
          <w:rFonts w:ascii="Arial" w:hAnsi="Arial" w:cs="Arial"/>
          <w:bCs/>
        </w:rPr>
        <w:tab/>
        <w:t>Nokia</w:t>
      </w:r>
    </w:p>
    <w:p w14:paraId="614362CF"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R2-2408719</w:t>
      </w:r>
      <w:r w:rsidRPr="00D26D84">
        <w:rPr>
          <w:rFonts w:ascii="Arial" w:hAnsi="Arial" w:cs="Arial"/>
          <w:bCs/>
        </w:rPr>
        <w:tab/>
        <w:t>discussion</w:t>
      </w:r>
      <w:r w:rsidRPr="00D26D84">
        <w:rPr>
          <w:rFonts w:ascii="Arial" w:hAnsi="Arial" w:cs="Arial"/>
          <w:bCs/>
        </w:rPr>
        <w:tab/>
        <w:t>SMTC impacts due to NTN downlink coverage enhancements</w:t>
      </w:r>
      <w:r w:rsidRPr="00D26D84">
        <w:rPr>
          <w:rFonts w:ascii="Arial" w:hAnsi="Arial" w:cs="Arial"/>
          <w:bCs/>
        </w:rPr>
        <w:tab/>
        <w:t>Sony</w:t>
      </w:r>
    </w:p>
    <w:p w14:paraId="71328985"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R2-2408739</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Downlink Coverage Enhancements</w:t>
      </w:r>
      <w:r w:rsidRPr="00D26D84">
        <w:rPr>
          <w:rFonts w:ascii="Arial" w:hAnsi="Arial" w:cs="Arial"/>
          <w:bCs/>
        </w:rPr>
        <w:tab/>
        <w:t>CSCN</w:t>
      </w:r>
    </w:p>
    <w:p w14:paraId="3AD2A9DB"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R2-2408894</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cell DTX</w:t>
      </w:r>
      <w:r w:rsidRPr="00D26D84">
        <w:rPr>
          <w:rFonts w:ascii="Arial" w:hAnsi="Arial" w:cs="Arial"/>
          <w:bCs/>
        </w:rPr>
        <w:tab/>
        <w:t>Qualcomm Incorporated</w:t>
      </w:r>
    </w:p>
    <w:p w14:paraId="3ECAF7D2"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R2-2408920</w:t>
      </w:r>
      <w:r w:rsidRPr="00D26D84">
        <w:rPr>
          <w:rFonts w:ascii="Arial" w:hAnsi="Arial" w:cs="Arial"/>
          <w:bCs/>
        </w:rPr>
        <w:tab/>
        <w:t>discussion</w:t>
      </w:r>
      <w:r w:rsidRPr="00D26D84">
        <w:rPr>
          <w:rFonts w:ascii="Arial" w:hAnsi="Arial" w:cs="Arial"/>
          <w:bCs/>
        </w:rPr>
        <w:tab/>
        <w:t>Downlink coverage enhancement for NTN</w:t>
      </w:r>
      <w:r w:rsidRPr="00D26D84">
        <w:rPr>
          <w:rFonts w:ascii="Arial" w:hAnsi="Arial" w:cs="Arial"/>
          <w:bCs/>
        </w:rPr>
        <w:tab/>
      </w:r>
      <w:proofErr w:type="spellStart"/>
      <w:r w:rsidRPr="00D26D84">
        <w:rPr>
          <w:rFonts w:ascii="Arial" w:hAnsi="Arial" w:cs="Arial"/>
          <w:bCs/>
        </w:rPr>
        <w:t>InterDigital</w:t>
      </w:r>
      <w:proofErr w:type="spellEnd"/>
    </w:p>
    <w:p w14:paraId="0B921526"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R2-2408970</w:t>
      </w:r>
      <w:r w:rsidRPr="00D26D84">
        <w:rPr>
          <w:rFonts w:ascii="Arial" w:hAnsi="Arial" w:cs="Arial"/>
          <w:bCs/>
        </w:rPr>
        <w:tab/>
        <w:t>discussion</w:t>
      </w:r>
      <w:r w:rsidRPr="00D26D84">
        <w:rPr>
          <w:rFonts w:ascii="Arial" w:hAnsi="Arial" w:cs="Arial"/>
          <w:bCs/>
        </w:rPr>
        <w:tab/>
        <w:t>Downlink coverage enhancement SMTC impacts</w:t>
      </w:r>
      <w:r w:rsidRPr="00D26D84">
        <w:rPr>
          <w:rFonts w:ascii="Arial" w:hAnsi="Arial" w:cs="Arial"/>
          <w:bCs/>
        </w:rPr>
        <w:tab/>
      </w:r>
      <w:proofErr w:type="spellStart"/>
      <w:r w:rsidRPr="00D26D84">
        <w:rPr>
          <w:rFonts w:ascii="Arial" w:hAnsi="Arial" w:cs="Arial"/>
          <w:bCs/>
        </w:rPr>
        <w:t>Sequans</w:t>
      </w:r>
      <w:proofErr w:type="spellEnd"/>
      <w:r w:rsidRPr="00D26D84">
        <w:rPr>
          <w:rFonts w:ascii="Arial" w:hAnsi="Arial" w:cs="Arial"/>
          <w:bCs/>
        </w:rPr>
        <w:t xml:space="preserve"> Communications</w:t>
      </w:r>
    </w:p>
    <w:p w14:paraId="7E420ED2"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R2-2408981</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downlink coverage enhancements</w:t>
      </w:r>
      <w:r w:rsidRPr="00D26D84">
        <w:rPr>
          <w:rFonts w:ascii="Arial" w:hAnsi="Arial" w:cs="Arial"/>
          <w:bCs/>
        </w:rPr>
        <w:tab/>
        <w:t>LG Electronics Inc.</w:t>
      </w:r>
    </w:p>
    <w:p w14:paraId="473F7B16"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R2-2409004</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Downlink Coverage Enhancements</w:t>
      </w:r>
      <w:r w:rsidRPr="00D26D84">
        <w:rPr>
          <w:rFonts w:ascii="Arial" w:hAnsi="Arial" w:cs="Arial"/>
          <w:bCs/>
        </w:rPr>
        <w:tab/>
        <w:t>Sharp</w:t>
      </w:r>
    </w:p>
    <w:p w14:paraId="6961CAF0"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R2-2409025</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Downlink Coverage Enhancement</w:t>
      </w:r>
      <w:r w:rsidRPr="00D26D84">
        <w:rPr>
          <w:rFonts w:ascii="Arial" w:hAnsi="Arial" w:cs="Arial"/>
          <w:bCs/>
        </w:rPr>
        <w:tab/>
        <w:t>Samsung</w:t>
      </w:r>
    </w:p>
    <w:p w14:paraId="67B3521F"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R2-2409051</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the impact of SSB extension for NR NTN</w:t>
      </w:r>
      <w:r w:rsidRPr="00D26D84">
        <w:rPr>
          <w:rFonts w:ascii="Arial" w:hAnsi="Arial" w:cs="Arial"/>
          <w:bCs/>
        </w:rPr>
        <w:tab/>
        <w:t>NTPU</w:t>
      </w:r>
    </w:p>
    <w:p w14:paraId="65624F8B"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R2-2409180</w:t>
      </w:r>
      <w:r w:rsidRPr="00D26D84">
        <w:rPr>
          <w:rFonts w:ascii="Arial" w:hAnsi="Arial" w:cs="Arial"/>
          <w:bCs/>
        </w:rPr>
        <w:tab/>
        <w:t>discussion</w:t>
      </w:r>
      <w:r w:rsidRPr="00D26D84">
        <w:rPr>
          <w:rFonts w:ascii="Arial" w:hAnsi="Arial" w:cs="Arial"/>
          <w:bCs/>
        </w:rPr>
        <w:tab/>
        <w:t>DL coverage enhancements</w:t>
      </w:r>
      <w:r w:rsidRPr="00D26D84">
        <w:rPr>
          <w:rFonts w:ascii="Arial" w:hAnsi="Arial" w:cs="Arial"/>
          <w:bCs/>
        </w:rPr>
        <w:tab/>
        <w:t>Ericsson</w:t>
      </w:r>
    </w:p>
    <w:p w14:paraId="07927100"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R2-2407961</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support of broadcast service in NR NTN</w:t>
      </w:r>
      <w:r w:rsidRPr="00D26D84">
        <w:rPr>
          <w:rFonts w:ascii="Arial" w:hAnsi="Arial" w:cs="Arial"/>
          <w:bCs/>
        </w:rPr>
        <w:tab/>
        <w:t>CATT</w:t>
      </w:r>
    </w:p>
    <w:p w14:paraId="1805B6E3"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R2-2407982</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support of broadcast service in NTN</w:t>
      </w:r>
      <w:r w:rsidRPr="00D26D84">
        <w:rPr>
          <w:rFonts w:ascii="Arial" w:hAnsi="Arial" w:cs="Arial"/>
          <w:bCs/>
        </w:rPr>
        <w:tab/>
        <w:t>NERCDTV</w:t>
      </w:r>
    </w:p>
    <w:p w14:paraId="2E45EA8C"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R2-2408016</w:t>
      </w:r>
      <w:r w:rsidRPr="00D26D84">
        <w:rPr>
          <w:rFonts w:ascii="Arial" w:hAnsi="Arial" w:cs="Arial"/>
          <w:bCs/>
        </w:rPr>
        <w:tab/>
        <w:t>discussion</w:t>
      </w:r>
      <w:r w:rsidRPr="00D26D84">
        <w:rPr>
          <w:rFonts w:ascii="Arial" w:hAnsi="Arial" w:cs="Arial"/>
          <w:bCs/>
        </w:rPr>
        <w:tab/>
        <w:t>Further Discussion on MBS Broadcast Provision in NTN</w:t>
      </w:r>
      <w:r w:rsidRPr="00D26D84">
        <w:rPr>
          <w:rFonts w:ascii="Arial" w:hAnsi="Arial" w:cs="Arial"/>
          <w:bCs/>
        </w:rPr>
        <w:tab/>
        <w:t>vivo</w:t>
      </w:r>
    </w:p>
    <w:p w14:paraId="4B43CCA8"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R2-2408047</w:t>
      </w:r>
      <w:r w:rsidRPr="00D26D84">
        <w:rPr>
          <w:rFonts w:ascii="Arial" w:hAnsi="Arial" w:cs="Arial"/>
          <w:bCs/>
        </w:rPr>
        <w:tab/>
        <w:t>discussion</w:t>
      </w:r>
      <w:r w:rsidRPr="00D26D84">
        <w:rPr>
          <w:rFonts w:ascii="Arial" w:hAnsi="Arial" w:cs="Arial"/>
          <w:bCs/>
        </w:rPr>
        <w:tab/>
        <w:t>Consideration of service area in NR NTN</w:t>
      </w:r>
      <w:r w:rsidRPr="00D26D84">
        <w:rPr>
          <w:rFonts w:ascii="Arial" w:hAnsi="Arial" w:cs="Arial"/>
          <w:bCs/>
        </w:rPr>
        <w:tab/>
        <w:t>China Telecom</w:t>
      </w:r>
    </w:p>
    <w:p w14:paraId="030F3408"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R2-2408080</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MBS broadcast service for NR NTN</w:t>
      </w:r>
      <w:r w:rsidRPr="00D26D84">
        <w:rPr>
          <w:rFonts w:ascii="Arial" w:hAnsi="Arial" w:cs="Arial"/>
          <w:bCs/>
        </w:rPr>
        <w:tab/>
        <w:t>CMCC</w:t>
      </w:r>
    </w:p>
    <w:p w14:paraId="794BD911"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R2-2408138</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providing MBS service area in NTN network</w:t>
      </w:r>
      <w:r w:rsidRPr="00D26D84">
        <w:rPr>
          <w:rFonts w:ascii="Arial" w:hAnsi="Arial" w:cs="Arial"/>
          <w:bCs/>
        </w:rPr>
        <w:tab/>
        <w:t>OPPO</w:t>
      </w:r>
    </w:p>
    <w:p w14:paraId="6DD349ED"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R2-2408156</w:t>
      </w:r>
      <w:r w:rsidRPr="00D26D84">
        <w:rPr>
          <w:rFonts w:ascii="Arial" w:hAnsi="Arial" w:cs="Arial"/>
          <w:bCs/>
        </w:rPr>
        <w:tab/>
        <w:t>discussion</w:t>
      </w:r>
      <w:r w:rsidRPr="00D26D84">
        <w:rPr>
          <w:rFonts w:ascii="Arial" w:hAnsi="Arial" w:cs="Arial"/>
          <w:bCs/>
        </w:rPr>
        <w:tab/>
        <w:t>Discussions on supporting broadcast intended to serve partial cell</w:t>
      </w:r>
      <w:r w:rsidRPr="00D26D84">
        <w:rPr>
          <w:rFonts w:ascii="Arial" w:hAnsi="Arial" w:cs="Arial"/>
          <w:bCs/>
        </w:rPr>
        <w:tab/>
        <w:t>Fujitsu</w:t>
      </w:r>
    </w:p>
    <w:p w14:paraId="5DC7F777"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R2-2408285</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the support of broadcast service</w:t>
      </w:r>
      <w:r w:rsidRPr="00D26D84">
        <w:rPr>
          <w:rFonts w:ascii="Arial" w:hAnsi="Arial" w:cs="Arial"/>
          <w:bCs/>
        </w:rPr>
        <w:tab/>
        <w:t>HONOR</w:t>
      </w:r>
    </w:p>
    <w:p w14:paraId="5B6D7F7F"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R2-2408301</w:t>
      </w:r>
      <w:r w:rsidRPr="00D26D84">
        <w:rPr>
          <w:rFonts w:ascii="Arial" w:hAnsi="Arial" w:cs="Arial"/>
          <w:bCs/>
        </w:rPr>
        <w:tab/>
        <w:t>discussion</w:t>
      </w:r>
      <w:r w:rsidRPr="00D26D84">
        <w:rPr>
          <w:rFonts w:ascii="Arial" w:hAnsi="Arial" w:cs="Arial"/>
          <w:bCs/>
        </w:rPr>
        <w:tab/>
        <w:t>Further considerations for broadcast service area indication</w:t>
      </w:r>
      <w:r w:rsidRPr="00D26D84">
        <w:rPr>
          <w:rFonts w:ascii="Arial" w:hAnsi="Arial" w:cs="Arial"/>
          <w:bCs/>
        </w:rPr>
        <w:tab/>
        <w:t>Lenovo</w:t>
      </w:r>
    </w:p>
    <w:p w14:paraId="12C1213A"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R2-2408338</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MBS broadcast over NTN</w:t>
      </w:r>
      <w:r w:rsidRPr="00D26D84">
        <w:rPr>
          <w:rFonts w:ascii="Arial" w:hAnsi="Arial" w:cs="Arial"/>
          <w:bCs/>
        </w:rPr>
        <w:tab/>
        <w:t xml:space="preserve">Huawei, </w:t>
      </w:r>
      <w:proofErr w:type="spellStart"/>
      <w:r w:rsidRPr="00D26D84">
        <w:rPr>
          <w:rFonts w:ascii="Arial" w:hAnsi="Arial" w:cs="Arial"/>
          <w:bCs/>
        </w:rPr>
        <w:t>HiSilicon</w:t>
      </w:r>
      <w:proofErr w:type="spellEnd"/>
      <w:r w:rsidRPr="00D26D84">
        <w:rPr>
          <w:rFonts w:ascii="Arial" w:hAnsi="Arial" w:cs="Arial"/>
          <w:bCs/>
        </w:rPr>
        <w:t xml:space="preserve">, </w:t>
      </w:r>
      <w:proofErr w:type="spellStart"/>
      <w:r w:rsidRPr="00D26D84">
        <w:rPr>
          <w:rFonts w:ascii="Arial" w:hAnsi="Arial" w:cs="Arial"/>
          <w:bCs/>
        </w:rPr>
        <w:t>Turkcell</w:t>
      </w:r>
      <w:proofErr w:type="spellEnd"/>
    </w:p>
    <w:p w14:paraId="16246BBD"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R2-2408464</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Support of MBS Broadcast Service over NTN</w:t>
      </w:r>
      <w:r w:rsidRPr="00D26D84">
        <w:rPr>
          <w:rFonts w:ascii="Arial" w:hAnsi="Arial" w:cs="Arial"/>
          <w:bCs/>
        </w:rPr>
        <w:tab/>
        <w:t>TCL</w:t>
      </w:r>
    </w:p>
    <w:p w14:paraId="0E45F7F2"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R2-2408488</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MBS Broadcast service area signaling</w:t>
      </w:r>
      <w:r w:rsidRPr="00D26D84">
        <w:rPr>
          <w:rFonts w:ascii="Arial" w:hAnsi="Arial" w:cs="Arial"/>
          <w:bCs/>
        </w:rPr>
        <w:tab/>
        <w:t>THALES</w:t>
      </w:r>
    </w:p>
    <w:p w14:paraId="2D45C0ED"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R2-2408592</w:t>
      </w:r>
      <w:r w:rsidRPr="00D26D84">
        <w:rPr>
          <w:rFonts w:ascii="Arial" w:hAnsi="Arial" w:cs="Arial"/>
          <w:bCs/>
        </w:rPr>
        <w:tab/>
        <w:t>discussion</w:t>
      </w:r>
      <w:r w:rsidRPr="00D26D84">
        <w:rPr>
          <w:rFonts w:ascii="Arial" w:hAnsi="Arial" w:cs="Arial"/>
          <w:bCs/>
        </w:rPr>
        <w:tab/>
        <w:t>Intended broadcast service area provision over NTN</w:t>
      </w:r>
      <w:r w:rsidRPr="00D26D84">
        <w:rPr>
          <w:rFonts w:ascii="Arial" w:hAnsi="Arial" w:cs="Arial"/>
          <w:bCs/>
        </w:rPr>
        <w:tab/>
        <w:t>Apple</w:t>
      </w:r>
    </w:p>
    <w:p w14:paraId="68071EE9"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R2-2408602</w:t>
      </w:r>
      <w:r w:rsidRPr="00D26D84">
        <w:rPr>
          <w:rFonts w:ascii="Arial" w:hAnsi="Arial" w:cs="Arial"/>
          <w:bCs/>
        </w:rPr>
        <w:tab/>
        <w:t>discussion</w:t>
      </w:r>
      <w:r w:rsidRPr="00D26D84">
        <w:rPr>
          <w:rFonts w:ascii="Arial" w:hAnsi="Arial" w:cs="Arial"/>
          <w:bCs/>
        </w:rPr>
        <w:tab/>
        <w:t>Further details on intended service area for MBS and ETWS</w:t>
      </w:r>
      <w:r w:rsidRPr="00D26D84">
        <w:rPr>
          <w:rFonts w:ascii="Arial" w:hAnsi="Arial" w:cs="Arial"/>
          <w:bCs/>
        </w:rPr>
        <w:tab/>
        <w:t>NEC</w:t>
      </w:r>
    </w:p>
    <w:p w14:paraId="7439B02D"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R2-2408619</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the support of broadcast service</w:t>
      </w:r>
      <w:r w:rsidRPr="00D26D84">
        <w:rPr>
          <w:rFonts w:ascii="Arial" w:hAnsi="Arial" w:cs="Arial"/>
          <w:bCs/>
        </w:rPr>
        <w:tab/>
        <w:t>Xiaomi</w:t>
      </w:r>
    </w:p>
    <w:p w14:paraId="64289EE3"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R2-2408656</w:t>
      </w:r>
      <w:r w:rsidRPr="00D26D84">
        <w:rPr>
          <w:rFonts w:ascii="Arial" w:hAnsi="Arial" w:cs="Arial"/>
          <w:bCs/>
        </w:rPr>
        <w:tab/>
        <w:t>discussion</w:t>
      </w:r>
      <w:r w:rsidRPr="00D26D84">
        <w:rPr>
          <w:rFonts w:ascii="Arial" w:hAnsi="Arial" w:cs="Arial"/>
          <w:bCs/>
        </w:rPr>
        <w:tab/>
        <w:t xml:space="preserve">Consideration on broadcast service </w:t>
      </w:r>
      <w:proofErr w:type="spellStart"/>
      <w:r w:rsidRPr="00D26D84">
        <w:rPr>
          <w:rFonts w:ascii="Arial" w:hAnsi="Arial" w:cs="Arial"/>
          <w:bCs/>
        </w:rPr>
        <w:t>ehancements</w:t>
      </w:r>
      <w:proofErr w:type="spellEnd"/>
      <w:r w:rsidRPr="00D26D84">
        <w:rPr>
          <w:rFonts w:ascii="Arial" w:hAnsi="Arial" w:cs="Arial"/>
          <w:bCs/>
        </w:rPr>
        <w:tab/>
        <w:t xml:space="preserve">ZTE Corporation, </w:t>
      </w:r>
      <w:proofErr w:type="spellStart"/>
      <w:r w:rsidRPr="00D26D84">
        <w:rPr>
          <w:rFonts w:ascii="Arial" w:hAnsi="Arial" w:cs="Arial"/>
          <w:bCs/>
        </w:rPr>
        <w:t>Sanechips</w:t>
      </w:r>
      <w:proofErr w:type="spellEnd"/>
    </w:p>
    <w:p w14:paraId="05646414"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R2-2408685</w:t>
      </w:r>
      <w:r w:rsidRPr="00D26D84">
        <w:rPr>
          <w:rFonts w:ascii="Arial" w:hAnsi="Arial" w:cs="Arial"/>
          <w:bCs/>
        </w:rPr>
        <w:tab/>
        <w:t>discussion</w:t>
      </w:r>
      <w:r w:rsidRPr="00D26D84">
        <w:rPr>
          <w:rFonts w:ascii="Arial" w:hAnsi="Arial" w:cs="Arial"/>
          <w:bCs/>
        </w:rPr>
        <w:tab/>
        <w:t>Discussions on MCCH reacquiring</w:t>
      </w:r>
      <w:r w:rsidRPr="00D26D84">
        <w:rPr>
          <w:rFonts w:ascii="Arial" w:hAnsi="Arial" w:cs="Arial"/>
          <w:bCs/>
        </w:rPr>
        <w:tab/>
        <w:t>ITRI</w:t>
      </w:r>
    </w:p>
    <w:p w14:paraId="775FFF2C"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R2-2408892</w:t>
      </w:r>
      <w:r w:rsidRPr="00D26D84">
        <w:rPr>
          <w:rFonts w:ascii="Arial" w:hAnsi="Arial" w:cs="Arial"/>
          <w:bCs/>
        </w:rPr>
        <w:tab/>
        <w:t>discussion</w:t>
      </w:r>
      <w:r w:rsidRPr="00D26D84">
        <w:rPr>
          <w:rFonts w:ascii="Arial" w:hAnsi="Arial" w:cs="Arial"/>
          <w:bCs/>
        </w:rPr>
        <w:tab/>
        <w:t>Signaling of MBS broadcast service area information</w:t>
      </w:r>
      <w:r w:rsidRPr="00D26D84">
        <w:rPr>
          <w:rFonts w:ascii="Arial" w:hAnsi="Arial" w:cs="Arial"/>
          <w:bCs/>
        </w:rPr>
        <w:tab/>
        <w:t>Qualcomm Incorporated</w:t>
      </w:r>
    </w:p>
    <w:p w14:paraId="38CD25C2"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R2-2408946</w:t>
      </w:r>
      <w:r w:rsidRPr="00D26D84">
        <w:rPr>
          <w:rFonts w:ascii="Arial" w:hAnsi="Arial" w:cs="Arial"/>
          <w:bCs/>
        </w:rPr>
        <w:tab/>
        <w:t>discussion</w:t>
      </w:r>
      <w:r w:rsidRPr="00D26D84">
        <w:rPr>
          <w:rFonts w:ascii="Arial" w:hAnsi="Arial" w:cs="Arial"/>
          <w:bCs/>
        </w:rPr>
        <w:tab/>
        <w:t>On MBS Support in Rel-19 NR NTN</w:t>
      </w:r>
      <w:r w:rsidRPr="00D26D84">
        <w:rPr>
          <w:rFonts w:ascii="Arial" w:hAnsi="Arial" w:cs="Arial"/>
          <w:bCs/>
        </w:rPr>
        <w:tab/>
        <w:t>Nokia, Nokia Shanghai Bell</w:t>
      </w:r>
    </w:p>
    <w:p w14:paraId="312E572C"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R2-2408958</w:t>
      </w:r>
      <w:r w:rsidRPr="00D26D84">
        <w:rPr>
          <w:rFonts w:ascii="Arial" w:hAnsi="Arial" w:cs="Arial"/>
          <w:bCs/>
        </w:rPr>
        <w:tab/>
        <w:t>discussion</w:t>
      </w:r>
      <w:r w:rsidRPr="00D26D84">
        <w:rPr>
          <w:rFonts w:ascii="Arial" w:hAnsi="Arial" w:cs="Arial"/>
          <w:bCs/>
        </w:rPr>
        <w:tab/>
        <w:t>Support for broadcast service in non-terrestrial networks</w:t>
      </w:r>
      <w:r w:rsidRPr="00D26D84">
        <w:rPr>
          <w:rFonts w:ascii="Arial" w:hAnsi="Arial" w:cs="Arial"/>
          <w:bCs/>
        </w:rPr>
        <w:tab/>
      </w:r>
      <w:proofErr w:type="spellStart"/>
      <w:r w:rsidRPr="00D26D84">
        <w:rPr>
          <w:rFonts w:ascii="Arial" w:hAnsi="Arial" w:cs="Arial"/>
          <w:bCs/>
        </w:rPr>
        <w:t>InterDigital</w:t>
      </w:r>
      <w:proofErr w:type="spellEnd"/>
      <w:r w:rsidRPr="00D26D84">
        <w:rPr>
          <w:rFonts w:ascii="Arial" w:hAnsi="Arial" w:cs="Arial"/>
          <w:bCs/>
        </w:rPr>
        <w:t>, Europe, Ltd.</w:t>
      </w:r>
    </w:p>
    <w:p w14:paraId="59D308B3"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R2-2408988</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support of broadcast service in NTN</w:t>
      </w:r>
      <w:r w:rsidRPr="00D26D84">
        <w:rPr>
          <w:rFonts w:ascii="Arial" w:hAnsi="Arial" w:cs="Arial"/>
          <w:bCs/>
        </w:rPr>
        <w:tab/>
        <w:t>LG Electronics France</w:t>
      </w:r>
    </w:p>
    <w:p w14:paraId="1001B371"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R2-2409002</w:t>
      </w:r>
      <w:r w:rsidRPr="00D26D84">
        <w:rPr>
          <w:rFonts w:ascii="Arial" w:hAnsi="Arial" w:cs="Arial"/>
          <w:bCs/>
        </w:rPr>
        <w:tab/>
        <w:t>discussion</w:t>
      </w:r>
      <w:r w:rsidRPr="00D26D84">
        <w:rPr>
          <w:rFonts w:ascii="Arial" w:hAnsi="Arial" w:cs="Arial"/>
          <w:bCs/>
        </w:rPr>
        <w:tab/>
        <w:t xml:space="preserve">UE </w:t>
      </w:r>
      <w:proofErr w:type="spellStart"/>
      <w:r w:rsidRPr="00D26D84">
        <w:rPr>
          <w:rFonts w:ascii="Arial" w:hAnsi="Arial" w:cs="Arial"/>
          <w:bCs/>
        </w:rPr>
        <w:t>behaviour</w:t>
      </w:r>
      <w:proofErr w:type="spellEnd"/>
      <w:r w:rsidRPr="00D26D84">
        <w:rPr>
          <w:rFonts w:ascii="Arial" w:hAnsi="Arial" w:cs="Arial"/>
          <w:bCs/>
        </w:rPr>
        <w:t xml:space="preserve"> for MBS related procedures</w:t>
      </w:r>
      <w:r w:rsidRPr="00D26D84">
        <w:rPr>
          <w:rFonts w:ascii="Arial" w:hAnsi="Arial" w:cs="Arial"/>
          <w:bCs/>
        </w:rPr>
        <w:tab/>
        <w:t>Sharp</w:t>
      </w:r>
    </w:p>
    <w:p w14:paraId="2C4DA58F"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R2-2409003</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MBS service area information</w:t>
      </w:r>
      <w:r w:rsidRPr="00D26D84">
        <w:rPr>
          <w:rFonts w:ascii="Arial" w:hAnsi="Arial" w:cs="Arial"/>
          <w:bCs/>
        </w:rPr>
        <w:tab/>
        <w:t>Sharp</w:t>
      </w:r>
    </w:p>
    <w:p w14:paraId="39D51892"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R2-2409026</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MBS Broadcast Service Intended Area</w:t>
      </w:r>
      <w:r w:rsidRPr="00D26D84">
        <w:rPr>
          <w:rFonts w:ascii="Arial" w:hAnsi="Arial" w:cs="Arial"/>
          <w:bCs/>
        </w:rPr>
        <w:tab/>
        <w:t>Samsung</w:t>
      </w:r>
    </w:p>
    <w:p w14:paraId="3F1C66AA"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R2-2409113</w:t>
      </w:r>
      <w:r w:rsidRPr="00D26D84">
        <w:rPr>
          <w:rFonts w:ascii="Arial" w:hAnsi="Arial" w:cs="Arial"/>
          <w:bCs/>
        </w:rPr>
        <w:tab/>
        <w:t>discussion</w:t>
      </w:r>
      <w:r w:rsidRPr="00D26D84">
        <w:rPr>
          <w:rFonts w:ascii="Arial" w:hAnsi="Arial" w:cs="Arial"/>
          <w:bCs/>
        </w:rPr>
        <w:tab/>
        <w:t>Remaining issues for the support of broadcast service in NTN</w:t>
      </w:r>
      <w:r w:rsidRPr="00D26D84">
        <w:rPr>
          <w:rFonts w:ascii="Arial" w:hAnsi="Arial" w:cs="Arial"/>
          <w:bCs/>
        </w:rPr>
        <w:tab/>
        <w:t>ETRI</w:t>
      </w:r>
    </w:p>
    <w:p w14:paraId="3F9B687E"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R2-2409184</w:t>
      </w:r>
      <w:r w:rsidRPr="00D26D84">
        <w:rPr>
          <w:rFonts w:ascii="Arial" w:hAnsi="Arial" w:cs="Arial"/>
          <w:bCs/>
        </w:rPr>
        <w:tab/>
        <w:t>discussion</w:t>
      </w:r>
      <w:r w:rsidRPr="00D26D84">
        <w:rPr>
          <w:rFonts w:ascii="Arial" w:hAnsi="Arial" w:cs="Arial"/>
          <w:bCs/>
        </w:rPr>
        <w:tab/>
        <w:t>Support for broadcast services in NR NTN</w:t>
      </w:r>
      <w:r w:rsidRPr="00D26D84">
        <w:rPr>
          <w:rFonts w:ascii="Arial" w:hAnsi="Arial" w:cs="Arial"/>
          <w:bCs/>
        </w:rPr>
        <w:tab/>
        <w:t>Ericsson</w:t>
      </w:r>
    </w:p>
    <w:p w14:paraId="4804705B"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R2-2407962</w:t>
      </w:r>
      <w:r w:rsidRPr="00D26D84">
        <w:rPr>
          <w:rFonts w:ascii="Arial" w:hAnsi="Arial" w:cs="Arial"/>
          <w:bCs/>
        </w:rPr>
        <w:tab/>
        <w:t>discussion</w:t>
      </w:r>
      <w:r w:rsidRPr="00D26D84">
        <w:rPr>
          <w:rFonts w:ascii="Arial" w:hAnsi="Arial" w:cs="Arial"/>
          <w:bCs/>
        </w:rPr>
        <w:tab/>
        <w:t>Further discussion on regenerative payload</w:t>
      </w:r>
      <w:r w:rsidRPr="00D26D84">
        <w:rPr>
          <w:rFonts w:ascii="Arial" w:hAnsi="Arial" w:cs="Arial"/>
          <w:bCs/>
        </w:rPr>
        <w:tab/>
        <w:t>CATT</w:t>
      </w:r>
    </w:p>
    <w:p w14:paraId="6D5730F1"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R2-2408161</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satellite switch with resynch for regenerative payload</w:t>
      </w:r>
      <w:r w:rsidRPr="00D26D84">
        <w:rPr>
          <w:rFonts w:ascii="Arial" w:hAnsi="Arial" w:cs="Arial"/>
          <w:bCs/>
        </w:rPr>
        <w:tab/>
        <w:t>OPPO</w:t>
      </w:r>
    </w:p>
    <w:p w14:paraId="44FD7E3E"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R2-2408283</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regenerative payload</w:t>
      </w:r>
      <w:r w:rsidRPr="00D26D84">
        <w:rPr>
          <w:rFonts w:ascii="Arial" w:hAnsi="Arial" w:cs="Arial"/>
          <w:bCs/>
        </w:rPr>
        <w:tab/>
        <w:t>HONOR</w:t>
      </w:r>
    </w:p>
    <w:p w14:paraId="4BE0F18E"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R2-2408302</w:t>
      </w:r>
      <w:r w:rsidRPr="00D26D84">
        <w:rPr>
          <w:rFonts w:ascii="Arial" w:hAnsi="Arial" w:cs="Arial"/>
          <w:bCs/>
        </w:rPr>
        <w:tab/>
        <w:t>discussion</w:t>
      </w:r>
      <w:r w:rsidRPr="00D26D84">
        <w:rPr>
          <w:rFonts w:ascii="Arial" w:hAnsi="Arial" w:cs="Arial"/>
          <w:bCs/>
        </w:rPr>
        <w:tab/>
        <w:t>UE location verification in NTN regenerative architecture</w:t>
      </w:r>
      <w:r w:rsidRPr="00D26D84">
        <w:rPr>
          <w:rFonts w:ascii="Arial" w:hAnsi="Arial" w:cs="Arial"/>
          <w:bCs/>
        </w:rPr>
        <w:tab/>
        <w:t>Lenovo</w:t>
      </w:r>
    </w:p>
    <w:p w14:paraId="0F9FB70C"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R2-2408339</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regenerative payload</w:t>
      </w:r>
      <w:r w:rsidRPr="00D26D84">
        <w:rPr>
          <w:rFonts w:ascii="Arial" w:hAnsi="Arial" w:cs="Arial"/>
          <w:bCs/>
        </w:rPr>
        <w:tab/>
        <w:t xml:space="preserve">Huawei, </w:t>
      </w:r>
      <w:proofErr w:type="spellStart"/>
      <w:r w:rsidRPr="00D26D84">
        <w:rPr>
          <w:rFonts w:ascii="Arial" w:hAnsi="Arial" w:cs="Arial"/>
          <w:bCs/>
        </w:rPr>
        <w:t>HiSilicon</w:t>
      </w:r>
      <w:proofErr w:type="spellEnd"/>
      <w:r w:rsidRPr="00D26D84">
        <w:rPr>
          <w:rFonts w:ascii="Arial" w:hAnsi="Arial" w:cs="Arial"/>
          <w:bCs/>
        </w:rPr>
        <w:t xml:space="preserve">, </w:t>
      </w:r>
      <w:proofErr w:type="spellStart"/>
      <w:r w:rsidRPr="00D26D84">
        <w:rPr>
          <w:rFonts w:ascii="Arial" w:hAnsi="Arial" w:cs="Arial"/>
          <w:bCs/>
        </w:rPr>
        <w:t>Turkcell</w:t>
      </w:r>
      <w:proofErr w:type="spellEnd"/>
    </w:p>
    <w:p w14:paraId="7D3DEE65"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R2-2408657</w:t>
      </w:r>
      <w:r w:rsidRPr="00D26D84">
        <w:rPr>
          <w:rFonts w:ascii="Arial" w:hAnsi="Arial" w:cs="Arial"/>
          <w:bCs/>
        </w:rPr>
        <w:tab/>
        <w:t>discussion</w:t>
      </w:r>
      <w:r w:rsidRPr="00D26D84">
        <w:rPr>
          <w:rFonts w:ascii="Arial" w:hAnsi="Arial" w:cs="Arial"/>
          <w:bCs/>
        </w:rPr>
        <w:tab/>
        <w:t>Consideration on NTN remaining issues</w:t>
      </w:r>
      <w:r w:rsidRPr="00D26D84">
        <w:rPr>
          <w:rFonts w:ascii="Arial" w:hAnsi="Arial" w:cs="Arial"/>
          <w:bCs/>
        </w:rPr>
        <w:tab/>
        <w:t xml:space="preserve">ZTE Corporation, </w:t>
      </w:r>
      <w:proofErr w:type="spellStart"/>
      <w:r w:rsidRPr="00D26D84">
        <w:rPr>
          <w:rFonts w:ascii="Arial" w:hAnsi="Arial" w:cs="Arial"/>
          <w:bCs/>
        </w:rPr>
        <w:t>Sanechips</w:t>
      </w:r>
      <w:proofErr w:type="spellEnd"/>
    </w:p>
    <w:p w14:paraId="4BEF8AE2"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R2-2408716</w:t>
      </w:r>
      <w:r w:rsidRPr="00D26D84">
        <w:rPr>
          <w:rFonts w:ascii="Arial" w:hAnsi="Arial" w:cs="Arial"/>
          <w:bCs/>
        </w:rPr>
        <w:tab/>
        <w:t>discussion</w:t>
      </w:r>
      <w:r w:rsidRPr="00D26D84">
        <w:rPr>
          <w:rFonts w:ascii="Arial" w:hAnsi="Arial" w:cs="Arial"/>
          <w:bCs/>
        </w:rPr>
        <w:tab/>
        <w:t>Satellite switch with re-sync in regenerative payload</w:t>
      </w:r>
      <w:r w:rsidRPr="00D26D84">
        <w:rPr>
          <w:rFonts w:ascii="Arial" w:hAnsi="Arial" w:cs="Arial"/>
          <w:bCs/>
        </w:rPr>
        <w:tab/>
        <w:t>Sony</w:t>
      </w:r>
    </w:p>
    <w:p w14:paraId="3FAFD30C"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R2-2408806</w:t>
      </w:r>
      <w:r w:rsidRPr="00D26D84">
        <w:rPr>
          <w:rFonts w:ascii="Arial" w:hAnsi="Arial" w:cs="Arial"/>
          <w:bCs/>
        </w:rPr>
        <w:tab/>
        <w:t>discussion</w:t>
      </w:r>
      <w:r w:rsidRPr="00D26D84">
        <w:rPr>
          <w:rFonts w:ascii="Arial" w:hAnsi="Arial" w:cs="Arial"/>
          <w:bCs/>
        </w:rPr>
        <w:tab/>
        <w:t>On adaptations related to regenerative payload for NR NTN</w:t>
      </w:r>
      <w:r w:rsidRPr="00D26D84">
        <w:rPr>
          <w:rFonts w:ascii="Arial" w:hAnsi="Arial" w:cs="Arial"/>
          <w:bCs/>
        </w:rPr>
        <w:tab/>
        <w:t>Samsung</w:t>
      </w:r>
    </w:p>
    <w:p w14:paraId="5740501F"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lastRenderedPageBreak/>
        <w:t>R2-2408893</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regenerative payload</w:t>
      </w:r>
      <w:r w:rsidRPr="00D26D84">
        <w:rPr>
          <w:rFonts w:ascii="Arial" w:hAnsi="Arial" w:cs="Arial"/>
          <w:bCs/>
        </w:rPr>
        <w:tab/>
        <w:t>Qualcomm Incorporated</w:t>
      </w:r>
    </w:p>
    <w:p w14:paraId="594E8A27"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R2-2408947</w:t>
      </w:r>
      <w:r w:rsidRPr="00D26D84">
        <w:rPr>
          <w:rFonts w:ascii="Arial" w:hAnsi="Arial" w:cs="Arial"/>
          <w:bCs/>
        </w:rPr>
        <w:tab/>
        <w:t>discussion</w:t>
      </w:r>
      <w:r w:rsidRPr="00D26D84">
        <w:rPr>
          <w:rFonts w:ascii="Arial" w:hAnsi="Arial" w:cs="Arial"/>
          <w:bCs/>
        </w:rPr>
        <w:tab/>
        <w:t>Remaining Issues for NTN over Regenerative Architecture</w:t>
      </w:r>
      <w:r w:rsidRPr="00D26D84">
        <w:rPr>
          <w:rFonts w:ascii="Arial" w:hAnsi="Arial" w:cs="Arial"/>
          <w:bCs/>
        </w:rPr>
        <w:tab/>
        <w:t>Nokia, Nokia Shanghai Bell</w:t>
      </w:r>
    </w:p>
    <w:p w14:paraId="3516F2A7"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R2-2408980</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regenerative payload</w:t>
      </w:r>
      <w:r w:rsidRPr="00D26D84">
        <w:rPr>
          <w:rFonts w:ascii="Arial" w:hAnsi="Arial" w:cs="Arial"/>
          <w:bCs/>
        </w:rPr>
        <w:tab/>
        <w:t>Fujitsu Limited</w:t>
      </w:r>
    </w:p>
    <w:p w14:paraId="4C67CD81" w14:textId="77777777" w:rsidR="00D26D84" w:rsidRPr="00D26D84"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R2-2409071</w:t>
      </w:r>
      <w:r w:rsidRPr="00D26D84">
        <w:rPr>
          <w:rFonts w:ascii="Arial" w:hAnsi="Arial" w:cs="Arial"/>
          <w:bCs/>
        </w:rPr>
        <w:tab/>
        <w:t>discussion</w:t>
      </w:r>
      <w:r w:rsidRPr="00D26D84">
        <w:rPr>
          <w:rFonts w:ascii="Arial" w:hAnsi="Arial" w:cs="Arial"/>
          <w:bCs/>
        </w:rPr>
        <w:tab/>
      </w:r>
      <w:proofErr w:type="spellStart"/>
      <w:r w:rsidRPr="00D26D84">
        <w:rPr>
          <w:rFonts w:ascii="Arial" w:hAnsi="Arial" w:cs="Arial"/>
          <w:bCs/>
        </w:rPr>
        <w:t>Discussion</w:t>
      </w:r>
      <w:proofErr w:type="spellEnd"/>
      <w:r w:rsidRPr="00D26D84">
        <w:rPr>
          <w:rFonts w:ascii="Arial" w:hAnsi="Arial" w:cs="Arial"/>
          <w:bCs/>
        </w:rPr>
        <w:t xml:space="preserve"> on support of regenerative payload</w:t>
      </w:r>
      <w:r w:rsidRPr="00D26D84">
        <w:rPr>
          <w:rFonts w:ascii="Arial" w:hAnsi="Arial" w:cs="Arial"/>
          <w:bCs/>
        </w:rPr>
        <w:tab/>
        <w:t>ETRI</w:t>
      </w:r>
    </w:p>
    <w:p w14:paraId="3EA06D97" w14:textId="4543A9BA" w:rsidR="0090069F" w:rsidRPr="008B6FF9" w:rsidRDefault="00D26D84" w:rsidP="00D26D84">
      <w:pPr>
        <w:pStyle w:val="Paragraphedeliste"/>
        <w:numPr>
          <w:ilvl w:val="0"/>
          <w:numId w:val="8"/>
        </w:numPr>
        <w:snapToGrid w:val="0"/>
        <w:ind w:leftChars="0"/>
        <w:rPr>
          <w:rFonts w:ascii="Arial" w:hAnsi="Arial" w:cs="Arial"/>
          <w:bCs/>
        </w:rPr>
      </w:pPr>
      <w:r w:rsidRPr="00D26D84">
        <w:rPr>
          <w:rFonts w:ascii="Arial" w:hAnsi="Arial" w:cs="Arial"/>
          <w:bCs/>
        </w:rPr>
        <w:t>R2-2409179</w:t>
      </w:r>
      <w:r w:rsidRPr="00D26D84">
        <w:rPr>
          <w:rFonts w:ascii="Arial" w:hAnsi="Arial" w:cs="Arial"/>
          <w:bCs/>
        </w:rPr>
        <w:tab/>
        <w:t>discussion</w:t>
      </w:r>
      <w:r w:rsidRPr="00D26D84">
        <w:rPr>
          <w:rFonts w:ascii="Arial" w:hAnsi="Arial" w:cs="Arial"/>
          <w:bCs/>
        </w:rPr>
        <w:tab/>
        <w:t>Regenerative payload</w:t>
      </w:r>
      <w:r w:rsidRPr="00D26D84">
        <w:rPr>
          <w:rFonts w:ascii="Arial" w:hAnsi="Arial" w:cs="Arial"/>
          <w:bCs/>
        </w:rPr>
        <w:tab/>
        <w:t>Ericsson</w:t>
      </w:r>
    </w:p>
    <w:p w14:paraId="1622F563" w14:textId="77777777" w:rsidR="0090069F" w:rsidRPr="0090069F" w:rsidRDefault="0090069F" w:rsidP="00F01D5E">
      <w:pPr>
        <w:overflowPunct/>
        <w:autoSpaceDE/>
        <w:autoSpaceDN/>
        <w:snapToGrid w:val="0"/>
        <w:spacing w:after="0"/>
        <w:textAlignment w:val="auto"/>
        <w:rPr>
          <w:rFonts w:ascii="Arial" w:hAnsi="Arial" w:cs="Arial"/>
          <w:b/>
          <w:bCs/>
          <w:lang w:val="en-US" w:eastAsia="ja-JP"/>
        </w:rPr>
      </w:pPr>
    </w:p>
    <w:p w14:paraId="7399FCBA" w14:textId="5CD66FBB"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 xml:space="preserve">28 </w:t>
      </w:r>
      <w:r w:rsidRPr="00E2454D">
        <w:rPr>
          <w:rFonts w:ascii="Arial" w:hAnsi="Arial" w:cs="Arial"/>
          <w:b/>
          <w:lang w:eastAsia="en-US"/>
        </w:rPr>
        <w:t xml:space="preserve">meeting, </w:t>
      </w:r>
      <w:r>
        <w:rPr>
          <w:rFonts w:ascii="Arial" w:hAnsi="Arial" w:cs="Arial"/>
          <w:b/>
          <w:lang w:eastAsia="en-US"/>
        </w:rPr>
        <w:t>Orlando, USA, November 18-22</w:t>
      </w:r>
      <w:r w:rsidRPr="0090069F">
        <w:rPr>
          <w:rFonts w:ascii="Arial" w:hAnsi="Arial" w:cs="Arial"/>
          <w:b/>
          <w:vertAlign w:val="superscript"/>
          <w:lang w:eastAsia="en-US"/>
        </w:rPr>
        <w:t>th</w:t>
      </w:r>
      <w:r w:rsidRPr="00E2454D">
        <w:rPr>
          <w:rFonts w:ascii="Arial" w:hAnsi="Arial" w:cs="Arial"/>
          <w:b/>
          <w:lang w:eastAsia="en-US"/>
        </w:rPr>
        <w:t>, 2024:</w:t>
      </w:r>
    </w:p>
    <w:p w14:paraId="5AA23827"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R2-2409512</w:t>
      </w:r>
      <w:r w:rsidRPr="003A2366">
        <w:rPr>
          <w:rFonts w:ascii="Arial" w:hAnsi="Arial" w:cs="Arial"/>
          <w:bCs/>
        </w:rPr>
        <w:tab/>
        <w:t>RAN1</w:t>
      </w:r>
      <w:r w:rsidRPr="003A2366">
        <w:rPr>
          <w:rFonts w:ascii="Arial" w:hAnsi="Arial" w:cs="Arial"/>
          <w:bCs/>
        </w:rPr>
        <w:tab/>
        <w:t>Reply LS on common TA in a regenerative payload scenario (R1-2409258; contact: CMCC)</w:t>
      </w:r>
      <w:r w:rsidRPr="003A2366">
        <w:rPr>
          <w:rFonts w:ascii="Arial" w:hAnsi="Arial" w:cs="Arial"/>
          <w:bCs/>
        </w:rPr>
        <w:tab/>
        <w:t>LS in</w:t>
      </w:r>
    </w:p>
    <w:p w14:paraId="1C510CB5"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R2-2409519</w:t>
      </w:r>
      <w:r w:rsidRPr="003A2366">
        <w:rPr>
          <w:rFonts w:ascii="Arial" w:hAnsi="Arial" w:cs="Arial"/>
          <w:bCs/>
        </w:rPr>
        <w:tab/>
        <w:t>RAN3</w:t>
      </w:r>
      <w:r w:rsidRPr="003A2366">
        <w:rPr>
          <w:rFonts w:ascii="Arial" w:hAnsi="Arial" w:cs="Arial"/>
          <w:bCs/>
        </w:rPr>
        <w:tab/>
        <w:t>LS on Supporting MBS broadcast service for NR NTN (R3-245844; contact: Xiaomi)</w:t>
      </w:r>
      <w:r w:rsidRPr="003A2366">
        <w:rPr>
          <w:rFonts w:ascii="Arial" w:hAnsi="Arial" w:cs="Arial"/>
          <w:bCs/>
        </w:rPr>
        <w:tab/>
        <w:t>LS in</w:t>
      </w:r>
    </w:p>
    <w:p w14:paraId="6C613BBE"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R2-2409522</w:t>
      </w:r>
      <w:r w:rsidRPr="003A2366">
        <w:rPr>
          <w:rFonts w:ascii="Arial" w:hAnsi="Arial" w:cs="Arial"/>
          <w:bCs/>
        </w:rPr>
        <w:tab/>
        <w:t>RAN4</w:t>
      </w:r>
      <w:r w:rsidRPr="003A2366">
        <w:rPr>
          <w:rFonts w:ascii="Arial" w:hAnsi="Arial" w:cs="Arial"/>
          <w:bCs/>
        </w:rPr>
        <w:tab/>
        <w:t>Reply LS on common TA in a regenerative payload scenario (R4-2416920; contact: CMCC)</w:t>
      </w:r>
      <w:r w:rsidRPr="003A2366">
        <w:rPr>
          <w:rFonts w:ascii="Arial" w:hAnsi="Arial" w:cs="Arial"/>
          <w:bCs/>
        </w:rPr>
        <w:tab/>
        <w:t>LS in</w:t>
      </w:r>
    </w:p>
    <w:p w14:paraId="693DC681"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R2-2409536</w:t>
      </w:r>
      <w:r w:rsidRPr="003A2366">
        <w:rPr>
          <w:rFonts w:ascii="Arial" w:hAnsi="Arial" w:cs="Arial"/>
          <w:bCs/>
        </w:rPr>
        <w:tab/>
        <w:t>vivo</w:t>
      </w:r>
      <w:r w:rsidRPr="003A2366">
        <w:rPr>
          <w:rFonts w:ascii="Arial" w:hAnsi="Arial" w:cs="Arial"/>
          <w:bCs/>
        </w:rPr>
        <w:tab/>
        <w:t>Introduction of LTE TN to NR NTN Mobility UE Capability</w:t>
      </w:r>
      <w:r w:rsidRPr="003A2366">
        <w:rPr>
          <w:rFonts w:ascii="Arial" w:hAnsi="Arial" w:cs="Arial"/>
          <w:bCs/>
        </w:rPr>
        <w:tab/>
        <w:t>CR</w:t>
      </w:r>
    </w:p>
    <w:p w14:paraId="01F54505"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R2-2409537</w:t>
      </w:r>
      <w:r w:rsidRPr="003A2366">
        <w:rPr>
          <w:rFonts w:ascii="Arial" w:hAnsi="Arial" w:cs="Arial"/>
          <w:bCs/>
        </w:rPr>
        <w:tab/>
        <w:t>vivo</w:t>
      </w:r>
      <w:r w:rsidRPr="003A2366">
        <w:rPr>
          <w:rFonts w:ascii="Arial" w:hAnsi="Arial" w:cs="Arial"/>
          <w:bCs/>
        </w:rPr>
        <w:tab/>
        <w:t>Further Discussion on MBS Broadcast Service Area Provision</w:t>
      </w:r>
      <w:r w:rsidRPr="003A2366">
        <w:rPr>
          <w:rFonts w:ascii="Arial" w:hAnsi="Arial" w:cs="Arial"/>
          <w:bCs/>
        </w:rPr>
        <w:tab/>
        <w:t>discussion</w:t>
      </w:r>
    </w:p>
    <w:p w14:paraId="3965717C"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R2-2409538</w:t>
      </w:r>
      <w:r w:rsidRPr="003A2366">
        <w:rPr>
          <w:rFonts w:ascii="Arial" w:hAnsi="Arial" w:cs="Arial"/>
          <w:bCs/>
        </w:rPr>
        <w:tab/>
        <w:t>vivo</w:t>
      </w:r>
      <w:r w:rsidRPr="003A2366">
        <w:rPr>
          <w:rFonts w:ascii="Arial" w:hAnsi="Arial" w:cs="Arial"/>
          <w:bCs/>
        </w:rPr>
        <w:tab/>
        <w:t>Discussion on MBS Broadcast Service Continuity in NTN</w:t>
      </w:r>
      <w:r w:rsidRPr="003A2366">
        <w:rPr>
          <w:rFonts w:ascii="Arial" w:hAnsi="Arial" w:cs="Arial"/>
          <w:bCs/>
        </w:rPr>
        <w:tab/>
        <w:t>discussion</w:t>
      </w:r>
    </w:p>
    <w:p w14:paraId="03BF8363"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R2-2409615</w:t>
      </w:r>
      <w:r w:rsidRPr="003A2366">
        <w:rPr>
          <w:rFonts w:ascii="Arial" w:hAnsi="Arial" w:cs="Arial"/>
          <w:bCs/>
        </w:rPr>
        <w:tab/>
        <w:t>LG Electronics France</w:t>
      </w:r>
      <w:r w:rsidRPr="003A2366">
        <w:rPr>
          <w:rFonts w:ascii="Arial" w:hAnsi="Arial" w:cs="Arial"/>
          <w:bCs/>
        </w:rPr>
        <w:tab/>
        <w:t>Discussion on support of broadcast service in NTN</w:t>
      </w:r>
      <w:r w:rsidRPr="003A2366">
        <w:rPr>
          <w:rFonts w:ascii="Arial" w:hAnsi="Arial" w:cs="Arial"/>
          <w:bCs/>
        </w:rPr>
        <w:tab/>
        <w:t>discussion</w:t>
      </w:r>
    </w:p>
    <w:p w14:paraId="65200F35"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R2-2409666</w:t>
      </w:r>
      <w:r w:rsidRPr="003A2366">
        <w:rPr>
          <w:rFonts w:ascii="Arial" w:hAnsi="Arial" w:cs="Arial"/>
          <w:bCs/>
        </w:rPr>
        <w:tab/>
        <w:t>LG Electronics Inc.</w:t>
      </w:r>
      <w:r w:rsidRPr="003A2366">
        <w:rPr>
          <w:rFonts w:ascii="Arial" w:hAnsi="Arial" w:cs="Arial"/>
          <w:bCs/>
        </w:rPr>
        <w:tab/>
        <w:t>Discussion on downlink coverage enhancements</w:t>
      </w:r>
      <w:r w:rsidRPr="003A2366">
        <w:rPr>
          <w:rFonts w:ascii="Arial" w:hAnsi="Arial" w:cs="Arial"/>
          <w:bCs/>
        </w:rPr>
        <w:tab/>
        <w:t>discussion</w:t>
      </w:r>
    </w:p>
    <w:p w14:paraId="19F43E78"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R2-2409669</w:t>
      </w:r>
      <w:r w:rsidRPr="003A2366">
        <w:rPr>
          <w:rFonts w:ascii="Arial" w:hAnsi="Arial" w:cs="Arial"/>
          <w:bCs/>
        </w:rPr>
        <w:tab/>
        <w:t>CATT</w:t>
      </w:r>
      <w:r w:rsidRPr="003A2366">
        <w:rPr>
          <w:rFonts w:ascii="Arial" w:hAnsi="Arial" w:cs="Arial"/>
          <w:bCs/>
        </w:rPr>
        <w:tab/>
        <w:t>Introduction of LTE TN to NR NTN IDLE mode mobility</w:t>
      </w:r>
      <w:r w:rsidRPr="003A2366">
        <w:rPr>
          <w:rFonts w:ascii="Arial" w:hAnsi="Arial" w:cs="Arial"/>
          <w:bCs/>
        </w:rPr>
        <w:tab/>
        <w:t>CR</w:t>
      </w:r>
    </w:p>
    <w:p w14:paraId="4A0D4FBE"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R2-2409670</w:t>
      </w:r>
      <w:r w:rsidRPr="003A2366">
        <w:rPr>
          <w:rFonts w:ascii="Arial" w:hAnsi="Arial" w:cs="Arial"/>
          <w:bCs/>
        </w:rPr>
        <w:tab/>
        <w:t>CATT, CBN</w:t>
      </w:r>
      <w:r w:rsidRPr="003A2366">
        <w:rPr>
          <w:rFonts w:ascii="Arial" w:hAnsi="Arial" w:cs="Arial"/>
          <w:bCs/>
        </w:rPr>
        <w:tab/>
        <w:t>Further discussion on support of broadcast service in NR NTN</w:t>
      </w:r>
      <w:r w:rsidRPr="003A2366">
        <w:rPr>
          <w:rFonts w:ascii="Arial" w:hAnsi="Arial" w:cs="Arial"/>
          <w:bCs/>
        </w:rPr>
        <w:tab/>
        <w:t>discussion</w:t>
      </w:r>
    </w:p>
    <w:p w14:paraId="7BB9172B"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R2-2409671</w:t>
      </w:r>
      <w:r w:rsidRPr="003A2366">
        <w:rPr>
          <w:rFonts w:ascii="Arial" w:hAnsi="Arial" w:cs="Arial"/>
          <w:bCs/>
        </w:rPr>
        <w:tab/>
        <w:t>CATT</w:t>
      </w:r>
      <w:r w:rsidRPr="003A2366">
        <w:rPr>
          <w:rFonts w:ascii="Arial" w:hAnsi="Arial" w:cs="Arial"/>
          <w:bCs/>
        </w:rPr>
        <w:tab/>
        <w:t>Further discussion on downlink coverage enhancements</w:t>
      </w:r>
      <w:r w:rsidRPr="003A2366">
        <w:rPr>
          <w:rFonts w:ascii="Arial" w:hAnsi="Arial" w:cs="Arial"/>
          <w:bCs/>
        </w:rPr>
        <w:tab/>
        <w:t>discussion</w:t>
      </w:r>
    </w:p>
    <w:p w14:paraId="06BAC316"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R2-2409821</w:t>
      </w:r>
      <w:r w:rsidRPr="003A2366">
        <w:rPr>
          <w:rFonts w:ascii="Arial" w:hAnsi="Arial" w:cs="Arial"/>
          <w:bCs/>
        </w:rPr>
        <w:tab/>
        <w:t>Google Ireland Limited</w:t>
      </w:r>
      <w:r w:rsidRPr="003A2366">
        <w:rPr>
          <w:rFonts w:ascii="Arial" w:hAnsi="Arial" w:cs="Arial"/>
          <w:bCs/>
        </w:rPr>
        <w:tab/>
        <w:t>Discussion on the DL coverage enhancement at system level</w:t>
      </w:r>
      <w:r w:rsidRPr="003A2366">
        <w:rPr>
          <w:rFonts w:ascii="Arial" w:hAnsi="Arial" w:cs="Arial"/>
          <w:bCs/>
        </w:rPr>
        <w:tab/>
        <w:t>discussion</w:t>
      </w:r>
    </w:p>
    <w:p w14:paraId="45DADD36"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R2-2409848</w:t>
      </w:r>
      <w:r w:rsidRPr="003A2366">
        <w:rPr>
          <w:rFonts w:ascii="Arial" w:hAnsi="Arial" w:cs="Arial"/>
          <w:bCs/>
        </w:rPr>
        <w:tab/>
        <w:t>Fujitsu</w:t>
      </w:r>
      <w:r w:rsidRPr="003A2366">
        <w:rPr>
          <w:rFonts w:ascii="Arial" w:hAnsi="Arial" w:cs="Arial"/>
          <w:bCs/>
        </w:rPr>
        <w:tab/>
        <w:t>Discussions on cell DTX during satellite dynamic power sharing</w:t>
      </w:r>
      <w:r w:rsidRPr="003A2366">
        <w:rPr>
          <w:rFonts w:ascii="Arial" w:hAnsi="Arial" w:cs="Arial"/>
          <w:bCs/>
        </w:rPr>
        <w:tab/>
        <w:t>discussion</w:t>
      </w:r>
    </w:p>
    <w:p w14:paraId="78653FA0"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R2-2409849</w:t>
      </w:r>
      <w:r w:rsidRPr="003A2366">
        <w:rPr>
          <w:rFonts w:ascii="Arial" w:hAnsi="Arial" w:cs="Arial"/>
          <w:bCs/>
        </w:rPr>
        <w:tab/>
        <w:t>Fujitsu</w:t>
      </w:r>
      <w:r w:rsidRPr="003A2366">
        <w:rPr>
          <w:rFonts w:ascii="Arial" w:hAnsi="Arial" w:cs="Arial"/>
          <w:bCs/>
        </w:rPr>
        <w:tab/>
        <w:t>Discussions on supporting broadcast intended to serve partial cell</w:t>
      </w:r>
      <w:r w:rsidRPr="003A2366">
        <w:rPr>
          <w:rFonts w:ascii="Arial" w:hAnsi="Arial" w:cs="Arial"/>
          <w:bCs/>
        </w:rPr>
        <w:tab/>
        <w:t>discussion</w:t>
      </w:r>
    </w:p>
    <w:p w14:paraId="5F46C340"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R2-2409893</w:t>
      </w:r>
      <w:r w:rsidRPr="003A2366">
        <w:rPr>
          <w:rFonts w:ascii="Arial" w:hAnsi="Arial" w:cs="Arial"/>
          <w:bCs/>
        </w:rPr>
        <w:tab/>
        <w:t>OPPO</w:t>
      </w:r>
      <w:r w:rsidRPr="003A2366">
        <w:rPr>
          <w:rFonts w:ascii="Arial" w:hAnsi="Arial" w:cs="Arial"/>
          <w:bCs/>
        </w:rPr>
        <w:tab/>
        <w:t>Discussion on providing MBS service area in NTN network</w:t>
      </w:r>
      <w:r w:rsidRPr="003A2366">
        <w:rPr>
          <w:rFonts w:ascii="Arial" w:hAnsi="Arial" w:cs="Arial"/>
          <w:bCs/>
        </w:rPr>
        <w:tab/>
        <w:t>discussion</w:t>
      </w:r>
    </w:p>
    <w:p w14:paraId="38BD5E45"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R2-2409938</w:t>
      </w:r>
      <w:r w:rsidRPr="003A2366">
        <w:rPr>
          <w:rFonts w:ascii="Arial" w:hAnsi="Arial" w:cs="Arial"/>
          <w:bCs/>
        </w:rPr>
        <w:tab/>
        <w:t>Samsung</w:t>
      </w:r>
      <w:r w:rsidRPr="003A2366">
        <w:rPr>
          <w:rFonts w:ascii="Arial" w:hAnsi="Arial" w:cs="Arial"/>
          <w:bCs/>
        </w:rPr>
        <w:tab/>
        <w:t>Introduction of stage 2 for LTE to NR NTN idle mode mobility</w:t>
      </w:r>
      <w:r w:rsidRPr="003A2366">
        <w:rPr>
          <w:rFonts w:ascii="Arial" w:hAnsi="Arial" w:cs="Arial"/>
          <w:bCs/>
        </w:rPr>
        <w:tab/>
        <w:t>CR</w:t>
      </w:r>
    </w:p>
    <w:p w14:paraId="53D645BF"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R2-2409977</w:t>
      </w:r>
      <w:r w:rsidRPr="003A2366">
        <w:rPr>
          <w:rFonts w:ascii="Arial" w:hAnsi="Arial" w:cs="Arial"/>
          <w:bCs/>
        </w:rPr>
        <w:tab/>
        <w:t>Apple</w:t>
      </w:r>
      <w:r w:rsidRPr="003A2366">
        <w:rPr>
          <w:rFonts w:ascii="Arial" w:hAnsi="Arial" w:cs="Arial"/>
          <w:bCs/>
        </w:rPr>
        <w:tab/>
        <w:t>Intended broadcast service area provision over NTN</w:t>
      </w:r>
      <w:r w:rsidRPr="003A2366">
        <w:rPr>
          <w:rFonts w:ascii="Arial" w:hAnsi="Arial" w:cs="Arial"/>
          <w:bCs/>
        </w:rPr>
        <w:tab/>
        <w:t>discussion</w:t>
      </w:r>
    </w:p>
    <w:p w14:paraId="5E3E9191"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R2-2409978</w:t>
      </w:r>
      <w:r w:rsidRPr="003A2366">
        <w:rPr>
          <w:rFonts w:ascii="Arial" w:hAnsi="Arial" w:cs="Arial"/>
          <w:bCs/>
        </w:rPr>
        <w:tab/>
        <w:t>Apple</w:t>
      </w:r>
      <w:r w:rsidRPr="003A2366">
        <w:rPr>
          <w:rFonts w:ascii="Arial" w:hAnsi="Arial" w:cs="Arial"/>
          <w:bCs/>
        </w:rPr>
        <w:tab/>
        <w:t>DL coverage enhancement in NTN</w:t>
      </w:r>
      <w:r w:rsidRPr="003A2366">
        <w:rPr>
          <w:rFonts w:ascii="Arial" w:hAnsi="Arial" w:cs="Arial"/>
          <w:bCs/>
        </w:rPr>
        <w:tab/>
        <w:t>discussion</w:t>
      </w:r>
    </w:p>
    <w:p w14:paraId="21635812"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R2-2409981</w:t>
      </w:r>
      <w:r w:rsidRPr="003A2366">
        <w:rPr>
          <w:rFonts w:ascii="Arial" w:hAnsi="Arial" w:cs="Arial"/>
          <w:bCs/>
        </w:rPr>
        <w:tab/>
        <w:t>TOYOTA Info Technology Center</w:t>
      </w:r>
      <w:r w:rsidRPr="003A2366">
        <w:rPr>
          <w:rFonts w:ascii="Arial" w:hAnsi="Arial" w:cs="Arial"/>
          <w:bCs/>
        </w:rPr>
        <w:tab/>
        <w:t>Regenerative payload for NTN for NR Ph3</w:t>
      </w:r>
      <w:r w:rsidRPr="003A2366">
        <w:rPr>
          <w:rFonts w:ascii="Arial" w:hAnsi="Arial" w:cs="Arial"/>
          <w:bCs/>
        </w:rPr>
        <w:tab/>
        <w:t>discussion</w:t>
      </w:r>
    </w:p>
    <w:p w14:paraId="7B366FB2"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R2-2410011</w:t>
      </w:r>
      <w:r w:rsidRPr="003A2366">
        <w:rPr>
          <w:rFonts w:ascii="Arial" w:hAnsi="Arial" w:cs="Arial"/>
          <w:bCs/>
        </w:rPr>
        <w:tab/>
        <w:t>NEC</w:t>
      </w:r>
      <w:r w:rsidRPr="003A2366">
        <w:rPr>
          <w:rFonts w:ascii="Arial" w:hAnsi="Arial" w:cs="Arial"/>
          <w:bCs/>
        </w:rPr>
        <w:tab/>
        <w:t xml:space="preserve">Discussion on intended service area </w:t>
      </w:r>
      <w:proofErr w:type="spellStart"/>
      <w:r w:rsidRPr="003A2366">
        <w:rPr>
          <w:rFonts w:ascii="Arial" w:hAnsi="Arial" w:cs="Arial"/>
          <w:bCs/>
        </w:rPr>
        <w:t>signalling</w:t>
      </w:r>
      <w:proofErr w:type="spellEnd"/>
      <w:r w:rsidRPr="003A2366">
        <w:rPr>
          <w:rFonts w:ascii="Arial" w:hAnsi="Arial" w:cs="Arial"/>
          <w:bCs/>
        </w:rPr>
        <w:tab/>
        <w:t>discussion</w:t>
      </w:r>
    </w:p>
    <w:p w14:paraId="7267F29A"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R2-2410046</w:t>
      </w:r>
      <w:r w:rsidRPr="003A2366">
        <w:rPr>
          <w:rFonts w:ascii="Arial" w:hAnsi="Arial" w:cs="Arial"/>
          <w:bCs/>
        </w:rPr>
        <w:tab/>
        <w:t>Qualcomm Incorporated</w:t>
      </w:r>
      <w:r w:rsidRPr="003A2366">
        <w:rPr>
          <w:rFonts w:ascii="Arial" w:hAnsi="Arial" w:cs="Arial"/>
          <w:bCs/>
        </w:rPr>
        <w:tab/>
        <w:t>Signaling of MBS broadcast service area information</w:t>
      </w:r>
      <w:r w:rsidRPr="003A2366">
        <w:rPr>
          <w:rFonts w:ascii="Arial" w:hAnsi="Arial" w:cs="Arial"/>
          <w:bCs/>
        </w:rPr>
        <w:tab/>
        <w:t>discussion</w:t>
      </w:r>
    </w:p>
    <w:p w14:paraId="18D2F05D"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R2-2410048</w:t>
      </w:r>
      <w:r w:rsidRPr="003A2366">
        <w:rPr>
          <w:rFonts w:ascii="Arial" w:hAnsi="Arial" w:cs="Arial"/>
          <w:bCs/>
        </w:rPr>
        <w:tab/>
        <w:t>Qualcomm Incorporated</w:t>
      </w:r>
      <w:r w:rsidRPr="003A2366">
        <w:rPr>
          <w:rFonts w:ascii="Arial" w:hAnsi="Arial" w:cs="Arial"/>
          <w:bCs/>
        </w:rPr>
        <w:tab/>
        <w:t>Discussion on cell DTX</w:t>
      </w:r>
      <w:r w:rsidRPr="003A2366">
        <w:rPr>
          <w:rFonts w:ascii="Arial" w:hAnsi="Arial" w:cs="Arial"/>
          <w:bCs/>
        </w:rPr>
        <w:tab/>
        <w:t>discussion</w:t>
      </w:r>
    </w:p>
    <w:p w14:paraId="6F5BE158"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R2-2410066</w:t>
      </w:r>
      <w:r w:rsidRPr="003A2366">
        <w:rPr>
          <w:rFonts w:ascii="Arial" w:hAnsi="Arial" w:cs="Arial"/>
          <w:bCs/>
        </w:rPr>
        <w:tab/>
        <w:t>Xiaomi</w:t>
      </w:r>
      <w:r w:rsidRPr="003A2366">
        <w:rPr>
          <w:rFonts w:ascii="Arial" w:hAnsi="Arial" w:cs="Arial"/>
          <w:bCs/>
        </w:rPr>
        <w:tab/>
        <w:t>Discussion on DL coverage enhancement</w:t>
      </w:r>
      <w:r w:rsidRPr="003A2366">
        <w:rPr>
          <w:rFonts w:ascii="Arial" w:hAnsi="Arial" w:cs="Arial"/>
          <w:bCs/>
        </w:rPr>
        <w:tab/>
        <w:t>discussion</w:t>
      </w:r>
    </w:p>
    <w:p w14:paraId="32E0EAB3"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R2-2410067</w:t>
      </w:r>
      <w:r w:rsidRPr="003A2366">
        <w:rPr>
          <w:rFonts w:ascii="Arial" w:hAnsi="Arial" w:cs="Arial"/>
          <w:bCs/>
        </w:rPr>
        <w:tab/>
        <w:t>Xiaomi</w:t>
      </w:r>
      <w:r w:rsidRPr="003A2366">
        <w:rPr>
          <w:rFonts w:ascii="Arial" w:hAnsi="Arial" w:cs="Arial"/>
          <w:bCs/>
        </w:rPr>
        <w:tab/>
        <w:t>Discussion on uplink capacity enhancement</w:t>
      </w:r>
      <w:r w:rsidRPr="003A2366">
        <w:rPr>
          <w:rFonts w:ascii="Arial" w:hAnsi="Arial" w:cs="Arial"/>
          <w:bCs/>
        </w:rPr>
        <w:tab/>
        <w:t>discussion</w:t>
      </w:r>
    </w:p>
    <w:p w14:paraId="7998A712"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R2-2410107</w:t>
      </w:r>
      <w:r w:rsidRPr="003A2366">
        <w:rPr>
          <w:rFonts w:ascii="Arial" w:hAnsi="Arial" w:cs="Arial"/>
          <w:bCs/>
        </w:rPr>
        <w:tab/>
        <w:t>China Telecom</w:t>
      </w:r>
      <w:r w:rsidRPr="003A2366">
        <w:rPr>
          <w:rFonts w:ascii="Arial" w:hAnsi="Arial" w:cs="Arial"/>
          <w:bCs/>
        </w:rPr>
        <w:tab/>
        <w:t>NR NTN coverage enhancement</w:t>
      </w:r>
      <w:r w:rsidRPr="003A2366">
        <w:rPr>
          <w:rFonts w:ascii="Arial" w:hAnsi="Arial" w:cs="Arial"/>
          <w:bCs/>
        </w:rPr>
        <w:tab/>
        <w:t>discussion</w:t>
      </w:r>
    </w:p>
    <w:p w14:paraId="704E59C4"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R2-2410108</w:t>
      </w:r>
      <w:r w:rsidRPr="003A2366">
        <w:rPr>
          <w:rFonts w:ascii="Arial" w:hAnsi="Arial" w:cs="Arial"/>
          <w:bCs/>
        </w:rPr>
        <w:tab/>
        <w:t>China Telecom</w:t>
      </w:r>
      <w:r w:rsidRPr="003A2366">
        <w:rPr>
          <w:rFonts w:ascii="Arial" w:hAnsi="Arial" w:cs="Arial"/>
          <w:bCs/>
        </w:rPr>
        <w:tab/>
        <w:t>Broadcast service area information in NR NTN</w:t>
      </w:r>
      <w:r w:rsidRPr="003A2366">
        <w:rPr>
          <w:rFonts w:ascii="Arial" w:hAnsi="Arial" w:cs="Arial"/>
          <w:bCs/>
        </w:rPr>
        <w:tab/>
        <w:t>discussion</w:t>
      </w:r>
    </w:p>
    <w:p w14:paraId="08D6BAB4"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R2-2410122</w:t>
      </w:r>
      <w:r w:rsidRPr="003A2366">
        <w:rPr>
          <w:rFonts w:ascii="Arial" w:hAnsi="Arial" w:cs="Arial"/>
          <w:bCs/>
        </w:rPr>
        <w:tab/>
        <w:t>OPPO</w:t>
      </w:r>
      <w:r w:rsidRPr="003A2366">
        <w:rPr>
          <w:rFonts w:ascii="Arial" w:hAnsi="Arial" w:cs="Arial"/>
          <w:bCs/>
        </w:rPr>
        <w:tab/>
        <w:t>Discussion on DL coverage enhancement for NTN</w:t>
      </w:r>
      <w:r w:rsidRPr="003A2366">
        <w:rPr>
          <w:rFonts w:ascii="Arial" w:hAnsi="Arial" w:cs="Arial"/>
          <w:bCs/>
        </w:rPr>
        <w:tab/>
        <w:t>discussion</w:t>
      </w:r>
    </w:p>
    <w:p w14:paraId="30C540AA"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R2-2410123</w:t>
      </w:r>
      <w:r w:rsidRPr="003A2366">
        <w:rPr>
          <w:rFonts w:ascii="Arial" w:hAnsi="Arial" w:cs="Arial"/>
          <w:bCs/>
        </w:rPr>
        <w:tab/>
        <w:t>OPPO</w:t>
      </w:r>
      <w:r w:rsidRPr="003A2366">
        <w:rPr>
          <w:rFonts w:ascii="Arial" w:hAnsi="Arial" w:cs="Arial"/>
          <w:bCs/>
        </w:rPr>
        <w:tab/>
        <w:t>Discussion on satellite switch with resynch for regenerative payload</w:t>
      </w:r>
      <w:r w:rsidRPr="003A2366">
        <w:rPr>
          <w:rFonts w:ascii="Arial" w:hAnsi="Arial" w:cs="Arial"/>
          <w:bCs/>
        </w:rPr>
        <w:tab/>
        <w:t>discussion</w:t>
      </w:r>
    </w:p>
    <w:p w14:paraId="1A4E9938"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R2-2410213</w:t>
      </w:r>
      <w:r w:rsidRPr="003A2366">
        <w:rPr>
          <w:rFonts w:ascii="Arial" w:hAnsi="Arial" w:cs="Arial"/>
          <w:bCs/>
        </w:rPr>
        <w:tab/>
        <w:t>Nokia</w:t>
      </w:r>
      <w:r w:rsidRPr="003A2366">
        <w:rPr>
          <w:rFonts w:ascii="Arial" w:hAnsi="Arial" w:cs="Arial"/>
          <w:bCs/>
        </w:rPr>
        <w:tab/>
        <w:t>Discussion on NTN downlink coverage enhancement</w:t>
      </w:r>
      <w:r w:rsidRPr="003A2366">
        <w:rPr>
          <w:rFonts w:ascii="Arial" w:hAnsi="Arial" w:cs="Arial"/>
          <w:bCs/>
        </w:rPr>
        <w:tab/>
        <w:t>discussion</w:t>
      </w:r>
    </w:p>
    <w:p w14:paraId="5458BC8E"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R2-2410231</w:t>
      </w:r>
      <w:r w:rsidRPr="003A2366">
        <w:rPr>
          <w:rFonts w:ascii="Arial" w:hAnsi="Arial" w:cs="Arial"/>
          <w:bCs/>
        </w:rPr>
        <w:tab/>
        <w:t>ITRI</w:t>
      </w:r>
      <w:r w:rsidRPr="003A2366">
        <w:rPr>
          <w:rFonts w:ascii="Arial" w:hAnsi="Arial" w:cs="Arial"/>
          <w:bCs/>
        </w:rPr>
        <w:tab/>
        <w:t>Discussions on configuration of intended service areas</w:t>
      </w:r>
      <w:r w:rsidRPr="003A2366">
        <w:rPr>
          <w:rFonts w:ascii="Arial" w:hAnsi="Arial" w:cs="Arial"/>
          <w:bCs/>
        </w:rPr>
        <w:tab/>
        <w:t>discussion</w:t>
      </w:r>
    </w:p>
    <w:p w14:paraId="6B466ACD"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R2-2410267</w:t>
      </w:r>
      <w:r w:rsidRPr="003A2366">
        <w:rPr>
          <w:rFonts w:ascii="Arial" w:hAnsi="Arial" w:cs="Arial"/>
          <w:bCs/>
        </w:rPr>
        <w:tab/>
        <w:t>Lenovo</w:t>
      </w:r>
      <w:r w:rsidRPr="003A2366">
        <w:rPr>
          <w:rFonts w:ascii="Arial" w:hAnsi="Arial" w:cs="Arial"/>
          <w:bCs/>
        </w:rPr>
        <w:tab/>
        <w:t>Cell barring and reselection for NTN DL-CE</w:t>
      </w:r>
      <w:r w:rsidRPr="003A2366">
        <w:rPr>
          <w:rFonts w:ascii="Arial" w:hAnsi="Arial" w:cs="Arial"/>
          <w:bCs/>
        </w:rPr>
        <w:tab/>
        <w:t>discussion</w:t>
      </w:r>
    </w:p>
    <w:p w14:paraId="077C24CD"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R2-2410268</w:t>
      </w:r>
      <w:r w:rsidRPr="003A2366">
        <w:rPr>
          <w:rFonts w:ascii="Arial" w:hAnsi="Arial" w:cs="Arial"/>
          <w:bCs/>
        </w:rPr>
        <w:tab/>
        <w:t>Lenovo</w:t>
      </w:r>
      <w:r w:rsidRPr="003A2366">
        <w:rPr>
          <w:rFonts w:ascii="Arial" w:hAnsi="Arial" w:cs="Arial"/>
          <w:bCs/>
        </w:rPr>
        <w:tab/>
        <w:t>NTN broadcast service area indication and service continuity</w:t>
      </w:r>
      <w:r w:rsidRPr="003A2366">
        <w:rPr>
          <w:rFonts w:ascii="Arial" w:hAnsi="Arial" w:cs="Arial"/>
          <w:bCs/>
        </w:rPr>
        <w:tab/>
        <w:t>discussion</w:t>
      </w:r>
    </w:p>
    <w:p w14:paraId="409C765C"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R2-2410269</w:t>
      </w:r>
      <w:r w:rsidRPr="003A2366">
        <w:rPr>
          <w:rFonts w:ascii="Arial" w:hAnsi="Arial" w:cs="Arial"/>
          <w:bCs/>
        </w:rPr>
        <w:tab/>
        <w:t>Lenovo</w:t>
      </w:r>
      <w:r w:rsidRPr="003A2366">
        <w:rPr>
          <w:rFonts w:ascii="Arial" w:hAnsi="Arial" w:cs="Arial"/>
          <w:bCs/>
        </w:rPr>
        <w:tab/>
        <w:t>UE location verification in NTN regenerative architecture</w:t>
      </w:r>
      <w:r w:rsidRPr="003A2366">
        <w:rPr>
          <w:rFonts w:ascii="Arial" w:hAnsi="Arial" w:cs="Arial"/>
          <w:bCs/>
        </w:rPr>
        <w:tab/>
        <w:t>discussion</w:t>
      </w:r>
    </w:p>
    <w:p w14:paraId="4D756F81"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R2-2410293</w:t>
      </w:r>
      <w:r w:rsidRPr="003A2366">
        <w:rPr>
          <w:rFonts w:ascii="Arial" w:hAnsi="Arial" w:cs="Arial"/>
          <w:bCs/>
        </w:rPr>
        <w:tab/>
        <w:t>NEC Corporation</w:t>
      </w:r>
      <w:r w:rsidRPr="003A2366">
        <w:rPr>
          <w:rFonts w:ascii="Arial" w:hAnsi="Arial" w:cs="Arial"/>
          <w:bCs/>
        </w:rPr>
        <w:tab/>
        <w:t>Consideration on downlink coverage enhancement</w:t>
      </w:r>
      <w:r w:rsidRPr="003A2366">
        <w:rPr>
          <w:rFonts w:ascii="Arial" w:hAnsi="Arial" w:cs="Arial"/>
          <w:bCs/>
        </w:rPr>
        <w:tab/>
        <w:t>discussion</w:t>
      </w:r>
    </w:p>
    <w:p w14:paraId="2D4377AA"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R2-2410330</w:t>
      </w:r>
      <w:r w:rsidRPr="003A2366">
        <w:rPr>
          <w:rFonts w:ascii="Arial" w:hAnsi="Arial" w:cs="Arial"/>
          <w:bCs/>
        </w:rPr>
        <w:tab/>
        <w:t>CMCC</w:t>
      </w:r>
      <w:r w:rsidRPr="003A2366">
        <w:rPr>
          <w:rFonts w:ascii="Arial" w:hAnsi="Arial" w:cs="Arial"/>
          <w:bCs/>
        </w:rPr>
        <w:tab/>
        <w:t>Discussion on uplink capacity/throughput enhancement for NR NTN</w:t>
      </w:r>
      <w:r w:rsidRPr="003A2366">
        <w:rPr>
          <w:rFonts w:ascii="Arial" w:hAnsi="Arial" w:cs="Arial"/>
          <w:bCs/>
        </w:rPr>
        <w:tab/>
        <w:t>discussion</w:t>
      </w:r>
    </w:p>
    <w:p w14:paraId="10527965"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R2-2410331</w:t>
      </w:r>
      <w:r w:rsidRPr="003A2366">
        <w:rPr>
          <w:rFonts w:ascii="Arial" w:hAnsi="Arial" w:cs="Arial"/>
          <w:bCs/>
        </w:rPr>
        <w:tab/>
        <w:t>CMCC</w:t>
      </w:r>
      <w:r w:rsidRPr="003A2366">
        <w:rPr>
          <w:rFonts w:ascii="Arial" w:hAnsi="Arial" w:cs="Arial"/>
          <w:bCs/>
        </w:rPr>
        <w:tab/>
        <w:t>Considerations on broadcast service for NR NTN</w:t>
      </w:r>
      <w:r w:rsidRPr="003A2366">
        <w:rPr>
          <w:rFonts w:ascii="Arial" w:hAnsi="Arial" w:cs="Arial"/>
          <w:bCs/>
        </w:rPr>
        <w:tab/>
        <w:t>discussion</w:t>
      </w:r>
    </w:p>
    <w:p w14:paraId="4707D9DA"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R2-2410365</w:t>
      </w:r>
      <w:r w:rsidRPr="003A2366">
        <w:rPr>
          <w:rFonts w:ascii="Arial" w:hAnsi="Arial" w:cs="Arial"/>
          <w:bCs/>
        </w:rPr>
        <w:tab/>
        <w:t xml:space="preserve">ZTE Corporation, </w:t>
      </w:r>
      <w:proofErr w:type="spellStart"/>
      <w:r w:rsidRPr="003A2366">
        <w:rPr>
          <w:rFonts w:ascii="Arial" w:hAnsi="Arial" w:cs="Arial"/>
          <w:bCs/>
        </w:rPr>
        <w:t>Sanechips</w:t>
      </w:r>
      <w:proofErr w:type="spellEnd"/>
      <w:r w:rsidRPr="003A2366">
        <w:rPr>
          <w:rFonts w:ascii="Arial" w:hAnsi="Arial" w:cs="Arial"/>
          <w:bCs/>
        </w:rPr>
        <w:tab/>
        <w:t>Consideration on downlink coverage enhancements</w:t>
      </w:r>
      <w:r w:rsidRPr="003A2366">
        <w:rPr>
          <w:rFonts w:ascii="Arial" w:hAnsi="Arial" w:cs="Arial"/>
          <w:bCs/>
        </w:rPr>
        <w:tab/>
        <w:t>discussion</w:t>
      </w:r>
    </w:p>
    <w:p w14:paraId="133D68F3"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lastRenderedPageBreak/>
        <w:t>R2-2410366</w:t>
      </w:r>
      <w:r w:rsidRPr="003A2366">
        <w:rPr>
          <w:rFonts w:ascii="Arial" w:hAnsi="Arial" w:cs="Arial"/>
          <w:bCs/>
        </w:rPr>
        <w:tab/>
        <w:t xml:space="preserve">ZTE Corporation, </w:t>
      </w:r>
      <w:proofErr w:type="spellStart"/>
      <w:r w:rsidRPr="003A2366">
        <w:rPr>
          <w:rFonts w:ascii="Arial" w:hAnsi="Arial" w:cs="Arial"/>
          <w:bCs/>
        </w:rPr>
        <w:t>Sanechips</w:t>
      </w:r>
      <w:proofErr w:type="spellEnd"/>
      <w:r w:rsidRPr="003A2366">
        <w:rPr>
          <w:rFonts w:ascii="Arial" w:hAnsi="Arial" w:cs="Arial"/>
          <w:bCs/>
        </w:rPr>
        <w:tab/>
        <w:t>Consideration on broadcast service enhancements</w:t>
      </w:r>
      <w:r w:rsidRPr="003A2366">
        <w:rPr>
          <w:rFonts w:ascii="Arial" w:hAnsi="Arial" w:cs="Arial"/>
          <w:bCs/>
        </w:rPr>
        <w:tab/>
        <w:t>discussion</w:t>
      </w:r>
    </w:p>
    <w:p w14:paraId="35EFE335"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R2-2410367</w:t>
      </w:r>
      <w:r w:rsidRPr="003A2366">
        <w:rPr>
          <w:rFonts w:ascii="Arial" w:hAnsi="Arial" w:cs="Arial"/>
          <w:bCs/>
        </w:rPr>
        <w:tab/>
        <w:t xml:space="preserve">ZTE Corporation, </w:t>
      </w:r>
      <w:proofErr w:type="spellStart"/>
      <w:r w:rsidRPr="003A2366">
        <w:rPr>
          <w:rFonts w:ascii="Arial" w:hAnsi="Arial" w:cs="Arial"/>
          <w:bCs/>
        </w:rPr>
        <w:t>Sanechips</w:t>
      </w:r>
      <w:proofErr w:type="spellEnd"/>
      <w:r w:rsidRPr="003A2366">
        <w:rPr>
          <w:rFonts w:ascii="Arial" w:hAnsi="Arial" w:cs="Arial"/>
          <w:bCs/>
        </w:rPr>
        <w:tab/>
        <w:t>Consideration on NTN miscellaneous issues</w:t>
      </w:r>
      <w:r w:rsidRPr="003A2366">
        <w:rPr>
          <w:rFonts w:ascii="Arial" w:hAnsi="Arial" w:cs="Arial"/>
          <w:bCs/>
        </w:rPr>
        <w:tab/>
        <w:t>discussion</w:t>
      </w:r>
    </w:p>
    <w:p w14:paraId="4EEC332E"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R2-2410384</w:t>
      </w:r>
      <w:r w:rsidRPr="003A2366">
        <w:rPr>
          <w:rFonts w:ascii="Arial" w:hAnsi="Arial" w:cs="Arial"/>
          <w:bCs/>
        </w:rPr>
        <w:tab/>
        <w:t>Sony</w:t>
      </w:r>
      <w:r w:rsidRPr="003A2366">
        <w:rPr>
          <w:rFonts w:ascii="Arial" w:hAnsi="Arial" w:cs="Arial"/>
          <w:bCs/>
        </w:rPr>
        <w:tab/>
        <w:t>Satellite switch with re-sync in regenerative payload</w:t>
      </w:r>
      <w:r w:rsidRPr="003A2366">
        <w:rPr>
          <w:rFonts w:ascii="Arial" w:hAnsi="Arial" w:cs="Arial"/>
          <w:bCs/>
        </w:rPr>
        <w:tab/>
        <w:t>discussion</w:t>
      </w:r>
    </w:p>
    <w:p w14:paraId="56745E20"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R2-2410386</w:t>
      </w:r>
      <w:r w:rsidRPr="003A2366">
        <w:rPr>
          <w:rFonts w:ascii="Arial" w:hAnsi="Arial" w:cs="Arial"/>
          <w:bCs/>
        </w:rPr>
        <w:tab/>
        <w:t>Sony</w:t>
      </w:r>
      <w:r w:rsidRPr="003A2366">
        <w:rPr>
          <w:rFonts w:ascii="Arial" w:hAnsi="Arial" w:cs="Arial"/>
          <w:bCs/>
        </w:rPr>
        <w:tab/>
        <w:t>SMTC impacts due to NTN downlink coverage enhancements</w:t>
      </w:r>
      <w:r w:rsidRPr="003A2366">
        <w:rPr>
          <w:rFonts w:ascii="Arial" w:hAnsi="Arial" w:cs="Arial"/>
          <w:bCs/>
        </w:rPr>
        <w:tab/>
        <w:t>discussion</w:t>
      </w:r>
    </w:p>
    <w:p w14:paraId="494BD97A"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R2-2410434</w:t>
      </w:r>
      <w:r w:rsidRPr="003A2366">
        <w:rPr>
          <w:rFonts w:ascii="Arial" w:hAnsi="Arial" w:cs="Arial"/>
          <w:bCs/>
        </w:rPr>
        <w:tab/>
        <w:t xml:space="preserve">Huawei, </w:t>
      </w:r>
      <w:proofErr w:type="spellStart"/>
      <w:r w:rsidRPr="003A2366">
        <w:rPr>
          <w:rFonts w:ascii="Arial" w:hAnsi="Arial" w:cs="Arial"/>
          <w:bCs/>
        </w:rPr>
        <w:t>HiSilicon</w:t>
      </w:r>
      <w:proofErr w:type="spellEnd"/>
      <w:r w:rsidRPr="003A2366">
        <w:rPr>
          <w:rFonts w:ascii="Arial" w:hAnsi="Arial" w:cs="Arial"/>
          <w:bCs/>
        </w:rPr>
        <w:t xml:space="preserve">, </w:t>
      </w:r>
      <w:proofErr w:type="spellStart"/>
      <w:r w:rsidRPr="003A2366">
        <w:rPr>
          <w:rFonts w:ascii="Arial" w:hAnsi="Arial" w:cs="Arial"/>
          <w:bCs/>
        </w:rPr>
        <w:t>Turkcell</w:t>
      </w:r>
      <w:proofErr w:type="spellEnd"/>
      <w:r w:rsidRPr="003A2366">
        <w:rPr>
          <w:rFonts w:ascii="Arial" w:hAnsi="Arial" w:cs="Arial"/>
          <w:bCs/>
        </w:rPr>
        <w:tab/>
        <w:t>Discussion on Uplink Capacity Enhancements</w:t>
      </w:r>
      <w:r w:rsidRPr="003A2366">
        <w:rPr>
          <w:rFonts w:ascii="Arial" w:hAnsi="Arial" w:cs="Arial"/>
          <w:bCs/>
        </w:rPr>
        <w:tab/>
        <w:t>discussion</w:t>
      </w:r>
    </w:p>
    <w:p w14:paraId="7DE2EDB7"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R2-2410440</w:t>
      </w:r>
      <w:r w:rsidRPr="003A2366">
        <w:rPr>
          <w:rFonts w:ascii="Arial" w:hAnsi="Arial" w:cs="Arial"/>
          <w:bCs/>
        </w:rPr>
        <w:tab/>
        <w:t>Nokia, Nokia Shanghai Bell</w:t>
      </w:r>
      <w:r w:rsidRPr="003A2366">
        <w:rPr>
          <w:rFonts w:ascii="Arial" w:hAnsi="Arial" w:cs="Arial"/>
          <w:bCs/>
        </w:rPr>
        <w:tab/>
        <w:t>On the Open Points for Supporting MBS in Rel-19 NR NTN</w:t>
      </w:r>
      <w:r w:rsidRPr="003A2366">
        <w:rPr>
          <w:rFonts w:ascii="Arial" w:hAnsi="Arial" w:cs="Arial"/>
          <w:bCs/>
        </w:rPr>
        <w:tab/>
        <w:t>discussion</w:t>
      </w:r>
    </w:p>
    <w:p w14:paraId="05C681DE"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R2-2410521</w:t>
      </w:r>
      <w:r w:rsidRPr="003A2366">
        <w:rPr>
          <w:rFonts w:ascii="Arial" w:hAnsi="Arial" w:cs="Arial"/>
          <w:bCs/>
        </w:rPr>
        <w:tab/>
        <w:t xml:space="preserve">Huawei, </w:t>
      </w:r>
      <w:proofErr w:type="spellStart"/>
      <w:r w:rsidRPr="003A2366">
        <w:rPr>
          <w:rFonts w:ascii="Arial" w:hAnsi="Arial" w:cs="Arial"/>
          <w:bCs/>
        </w:rPr>
        <w:t>HiSilicon</w:t>
      </w:r>
      <w:proofErr w:type="spellEnd"/>
      <w:r w:rsidRPr="003A2366">
        <w:rPr>
          <w:rFonts w:ascii="Arial" w:hAnsi="Arial" w:cs="Arial"/>
          <w:bCs/>
        </w:rPr>
        <w:t xml:space="preserve">, </w:t>
      </w:r>
      <w:proofErr w:type="spellStart"/>
      <w:r w:rsidRPr="003A2366">
        <w:rPr>
          <w:rFonts w:ascii="Arial" w:hAnsi="Arial" w:cs="Arial"/>
          <w:bCs/>
        </w:rPr>
        <w:t>Turkcell</w:t>
      </w:r>
      <w:proofErr w:type="spellEnd"/>
      <w:r w:rsidRPr="003A2366">
        <w:rPr>
          <w:rFonts w:ascii="Arial" w:hAnsi="Arial" w:cs="Arial"/>
          <w:bCs/>
        </w:rPr>
        <w:tab/>
        <w:t>Discussion on MBS broadcast over NTN</w:t>
      </w:r>
      <w:r w:rsidRPr="003A2366">
        <w:rPr>
          <w:rFonts w:ascii="Arial" w:hAnsi="Arial" w:cs="Arial"/>
          <w:bCs/>
        </w:rPr>
        <w:tab/>
        <w:t>discussion</w:t>
      </w:r>
    </w:p>
    <w:p w14:paraId="2B70C2D8"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R2-2410525</w:t>
      </w:r>
      <w:r w:rsidRPr="003A2366">
        <w:rPr>
          <w:rFonts w:ascii="Arial" w:hAnsi="Arial" w:cs="Arial"/>
          <w:bCs/>
        </w:rPr>
        <w:tab/>
        <w:t>Samsung</w:t>
      </w:r>
      <w:r w:rsidRPr="003A2366">
        <w:rPr>
          <w:rFonts w:ascii="Arial" w:hAnsi="Arial" w:cs="Arial"/>
          <w:bCs/>
        </w:rPr>
        <w:tab/>
        <w:t>Discussion on Downlink Coverage Enhancement</w:t>
      </w:r>
      <w:r w:rsidRPr="003A2366">
        <w:rPr>
          <w:rFonts w:ascii="Arial" w:hAnsi="Arial" w:cs="Arial"/>
          <w:bCs/>
        </w:rPr>
        <w:tab/>
        <w:t>discussion</w:t>
      </w:r>
    </w:p>
    <w:p w14:paraId="1FEF9DDB"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R2-2410526</w:t>
      </w:r>
      <w:r w:rsidRPr="003A2366">
        <w:rPr>
          <w:rFonts w:ascii="Arial" w:hAnsi="Arial" w:cs="Arial"/>
          <w:bCs/>
        </w:rPr>
        <w:tab/>
        <w:t>Samsung</w:t>
      </w:r>
      <w:r w:rsidRPr="003A2366">
        <w:rPr>
          <w:rFonts w:ascii="Arial" w:hAnsi="Arial" w:cs="Arial"/>
          <w:bCs/>
        </w:rPr>
        <w:tab/>
        <w:t>Discussion on MBS Broadcast Service Intended Area</w:t>
      </w:r>
      <w:r w:rsidRPr="003A2366">
        <w:rPr>
          <w:rFonts w:ascii="Arial" w:hAnsi="Arial" w:cs="Arial"/>
          <w:bCs/>
        </w:rPr>
        <w:tab/>
        <w:t>discussion</w:t>
      </w:r>
    </w:p>
    <w:p w14:paraId="468795AD"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R2-2410549</w:t>
      </w:r>
      <w:r w:rsidRPr="003A2366">
        <w:rPr>
          <w:rFonts w:ascii="Arial" w:hAnsi="Arial" w:cs="Arial"/>
          <w:bCs/>
        </w:rPr>
        <w:tab/>
      </w:r>
      <w:proofErr w:type="spellStart"/>
      <w:r w:rsidRPr="003A2366">
        <w:rPr>
          <w:rFonts w:ascii="Arial" w:hAnsi="Arial" w:cs="Arial"/>
          <w:bCs/>
        </w:rPr>
        <w:t>InterDigital</w:t>
      </w:r>
      <w:proofErr w:type="spellEnd"/>
      <w:r w:rsidRPr="003A2366">
        <w:rPr>
          <w:rFonts w:ascii="Arial" w:hAnsi="Arial" w:cs="Arial"/>
          <w:bCs/>
        </w:rPr>
        <w:tab/>
        <w:t>Downlink coverage enhancement for NTN</w:t>
      </w:r>
      <w:r w:rsidRPr="003A2366">
        <w:rPr>
          <w:rFonts w:ascii="Arial" w:hAnsi="Arial" w:cs="Arial"/>
          <w:bCs/>
        </w:rPr>
        <w:tab/>
        <w:t>discussion</w:t>
      </w:r>
    </w:p>
    <w:p w14:paraId="5A85F3C0"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R2-2410590</w:t>
      </w:r>
      <w:r w:rsidRPr="003A2366">
        <w:rPr>
          <w:rFonts w:ascii="Arial" w:hAnsi="Arial" w:cs="Arial"/>
          <w:bCs/>
        </w:rPr>
        <w:tab/>
        <w:t xml:space="preserve">Huawei, </w:t>
      </w:r>
      <w:proofErr w:type="spellStart"/>
      <w:r w:rsidRPr="003A2366">
        <w:rPr>
          <w:rFonts w:ascii="Arial" w:hAnsi="Arial" w:cs="Arial"/>
          <w:bCs/>
        </w:rPr>
        <w:t>HiSilicon</w:t>
      </w:r>
      <w:proofErr w:type="spellEnd"/>
      <w:r w:rsidRPr="003A2366">
        <w:rPr>
          <w:rFonts w:ascii="Arial" w:hAnsi="Arial" w:cs="Arial"/>
          <w:bCs/>
        </w:rPr>
        <w:t xml:space="preserve">, </w:t>
      </w:r>
      <w:proofErr w:type="spellStart"/>
      <w:r w:rsidRPr="003A2366">
        <w:rPr>
          <w:rFonts w:ascii="Arial" w:hAnsi="Arial" w:cs="Arial"/>
          <w:bCs/>
        </w:rPr>
        <w:t>Turkcell</w:t>
      </w:r>
      <w:proofErr w:type="spellEnd"/>
      <w:r w:rsidRPr="003A2366">
        <w:rPr>
          <w:rFonts w:ascii="Arial" w:hAnsi="Arial" w:cs="Arial"/>
          <w:bCs/>
        </w:rPr>
        <w:tab/>
        <w:t>Discussion on regenerative payload</w:t>
      </w:r>
      <w:r w:rsidRPr="003A2366">
        <w:rPr>
          <w:rFonts w:ascii="Arial" w:hAnsi="Arial" w:cs="Arial"/>
          <w:bCs/>
        </w:rPr>
        <w:tab/>
        <w:t>discussion</w:t>
      </w:r>
    </w:p>
    <w:p w14:paraId="5FE4E7C9"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R2-2410597</w:t>
      </w:r>
      <w:r w:rsidRPr="003A2366">
        <w:rPr>
          <w:rFonts w:ascii="Arial" w:hAnsi="Arial" w:cs="Arial"/>
          <w:bCs/>
        </w:rPr>
        <w:tab/>
      </w:r>
      <w:proofErr w:type="spellStart"/>
      <w:r w:rsidRPr="003A2366">
        <w:rPr>
          <w:rFonts w:ascii="Arial" w:hAnsi="Arial" w:cs="Arial"/>
          <w:bCs/>
        </w:rPr>
        <w:t>InterDigital</w:t>
      </w:r>
      <w:proofErr w:type="spellEnd"/>
      <w:r w:rsidRPr="003A2366">
        <w:rPr>
          <w:rFonts w:ascii="Arial" w:hAnsi="Arial" w:cs="Arial"/>
          <w:bCs/>
        </w:rPr>
        <w:t>, Inc.</w:t>
      </w:r>
      <w:r w:rsidRPr="003A2366">
        <w:rPr>
          <w:rFonts w:ascii="Arial" w:hAnsi="Arial" w:cs="Arial"/>
          <w:bCs/>
        </w:rPr>
        <w:tab/>
        <w:t>Support for broadcast service in non-terrestrial networks</w:t>
      </w:r>
      <w:r w:rsidRPr="003A2366">
        <w:rPr>
          <w:rFonts w:ascii="Arial" w:hAnsi="Arial" w:cs="Arial"/>
          <w:bCs/>
        </w:rPr>
        <w:tab/>
        <w:t>discussion</w:t>
      </w:r>
    </w:p>
    <w:p w14:paraId="6B9CFE75"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R2-2410638</w:t>
      </w:r>
      <w:r w:rsidRPr="003A2366">
        <w:rPr>
          <w:rFonts w:ascii="Arial" w:hAnsi="Arial" w:cs="Arial"/>
          <w:bCs/>
        </w:rPr>
        <w:tab/>
        <w:t>Xiaomi</w:t>
      </w:r>
      <w:r w:rsidRPr="003A2366">
        <w:rPr>
          <w:rFonts w:ascii="Arial" w:hAnsi="Arial" w:cs="Arial"/>
          <w:bCs/>
        </w:rPr>
        <w:tab/>
        <w:t>Discussion on the reply LS to RAN3 on supporting MBS broadcast service for NR NTN</w:t>
      </w:r>
      <w:r w:rsidRPr="003A2366">
        <w:rPr>
          <w:rFonts w:ascii="Arial" w:hAnsi="Arial" w:cs="Arial"/>
          <w:bCs/>
        </w:rPr>
        <w:tab/>
        <w:t>discussion</w:t>
      </w:r>
    </w:p>
    <w:p w14:paraId="00DAB2B0"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R2-2410639</w:t>
      </w:r>
      <w:r w:rsidRPr="003A2366">
        <w:rPr>
          <w:rFonts w:ascii="Arial" w:hAnsi="Arial" w:cs="Arial"/>
          <w:bCs/>
        </w:rPr>
        <w:tab/>
        <w:t>Xiaomi</w:t>
      </w:r>
      <w:r w:rsidRPr="003A2366">
        <w:rPr>
          <w:rFonts w:ascii="Arial" w:hAnsi="Arial" w:cs="Arial"/>
          <w:bCs/>
        </w:rPr>
        <w:tab/>
        <w:t>Discussion on the support of broadcast service</w:t>
      </w:r>
      <w:r w:rsidRPr="003A2366">
        <w:rPr>
          <w:rFonts w:ascii="Arial" w:hAnsi="Arial" w:cs="Arial"/>
          <w:bCs/>
        </w:rPr>
        <w:tab/>
        <w:t>discussion</w:t>
      </w:r>
    </w:p>
    <w:p w14:paraId="6105B7DE"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R2-2410649</w:t>
      </w:r>
      <w:r w:rsidRPr="003A2366">
        <w:rPr>
          <w:rFonts w:ascii="Arial" w:hAnsi="Arial" w:cs="Arial"/>
          <w:bCs/>
        </w:rPr>
        <w:tab/>
        <w:t>Fujitsu Limited</w:t>
      </w:r>
      <w:r w:rsidRPr="003A2366">
        <w:rPr>
          <w:rFonts w:ascii="Arial" w:hAnsi="Arial" w:cs="Arial"/>
          <w:bCs/>
        </w:rPr>
        <w:tab/>
        <w:t>Discussion on regenerative payload</w:t>
      </w:r>
      <w:r w:rsidRPr="003A2366">
        <w:rPr>
          <w:rFonts w:ascii="Arial" w:hAnsi="Arial" w:cs="Arial"/>
          <w:bCs/>
        </w:rPr>
        <w:tab/>
        <w:t>discussion</w:t>
      </w:r>
    </w:p>
    <w:p w14:paraId="336BA6C1"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R2-2410662</w:t>
      </w:r>
      <w:r w:rsidRPr="003A2366">
        <w:rPr>
          <w:rFonts w:ascii="Arial" w:hAnsi="Arial" w:cs="Arial"/>
          <w:bCs/>
        </w:rPr>
        <w:tab/>
        <w:t>TCL</w:t>
      </w:r>
      <w:r w:rsidRPr="003A2366">
        <w:rPr>
          <w:rFonts w:ascii="Arial" w:hAnsi="Arial" w:cs="Arial"/>
          <w:bCs/>
        </w:rPr>
        <w:tab/>
        <w:t>Further Discussion on Support of MBS Broadcasting over NTN</w:t>
      </w:r>
      <w:r w:rsidRPr="003A2366">
        <w:rPr>
          <w:rFonts w:ascii="Arial" w:hAnsi="Arial" w:cs="Arial"/>
          <w:bCs/>
        </w:rPr>
        <w:tab/>
        <w:t>discussion</w:t>
      </w:r>
    </w:p>
    <w:p w14:paraId="43E8F6A8"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R2-2410671</w:t>
      </w:r>
      <w:r w:rsidRPr="003A2366">
        <w:rPr>
          <w:rFonts w:ascii="Arial" w:hAnsi="Arial" w:cs="Arial"/>
          <w:bCs/>
        </w:rPr>
        <w:tab/>
        <w:t>CMCC</w:t>
      </w:r>
      <w:r w:rsidRPr="003A2366">
        <w:rPr>
          <w:rFonts w:ascii="Arial" w:hAnsi="Arial" w:cs="Arial"/>
          <w:bCs/>
        </w:rPr>
        <w:tab/>
        <w:t>RAN2 Impact on DL coverage enhancements</w:t>
      </w:r>
      <w:r w:rsidRPr="003A2366">
        <w:rPr>
          <w:rFonts w:ascii="Arial" w:hAnsi="Arial" w:cs="Arial"/>
          <w:bCs/>
        </w:rPr>
        <w:tab/>
        <w:t>discussion</w:t>
      </w:r>
    </w:p>
    <w:p w14:paraId="5B4B5BE1"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R2-2410677</w:t>
      </w:r>
      <w:r w:rsidRPr="003A2366">
        <w:rPr>
          <w:rFonts w:ascii="Arial" w:hAnsi="Arial" w:cs="Arial"/>
          <w:bCs/>
        </w:rPr>
        <w:tab/>
        <w:t>NERCDTV</w:t>
      </w:r>
      <w:r w:rsidRPr="003A2366">
        <w:rPr>
          <w:rFonts w:ascii="Arial" w:hAnsi="Arial" w:cs="Arial"/>
          <w:bCs/>
        </w:rPr>
        <w:tab/>
        <w:t>NTN DL coverage enhancements</w:t>
      </w:r>
      <w:r w:rsidRPr="003A2366">
        <w:rPr>
          <w:rFonts w:ascii="Arial" w:hAnsi="Arial" w:cs="Arial"/>
          <w:bCs/>
        </w:rPr>
        <w:tab/>
        <w:t>discussion</w:t>
      </w:r>
    </w:p>
    <w:p w14:paraId="7510A033"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R2-2410691</w:t>
      </w:r>
      <w:r w:rsidRPr="003A2366">
        <w:rPr>
          <w:rFonts w:ascii="Arial" w:hAnsi="Arial" w:cs="Arial"/>
          <w:bCs/>
        </w:rPr>
        <w:tab/>
        <w:t>HONOR</w:t>
      </w:r>
      <w:r w:rsidRPr="003A2366">
        <w:rPr>
          <w:rFonts w:ascii="Arial" w:hAnsi="Arial" w:cs="Arial"/>
          <w:bCs/>
        </w:rPr>
        <w:tab/>
        <w:t>Discussions on downlink coverage enhancement</w:t>
      </w:r>
      <w:r w:rsidRPr="003A2366">
        <w:rPr>
          <w:rFonts w:ascii="Arial" w:hAnsi="Arial" w:cs="Arial"/>
          <w:bCs/>
        </w:rPr>
        <w:tab/>
        <w:t>discussion</w:t>
      </w:r>
    </w:p>
    <w:p w14:paraId="19DEC016"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R2-2410699</w:t>
      </w:r>
      <w:r w:rsidRPr="003A2366">
        <w:rPr>
          <w:rFonts w:ascii="Arial" w:hAnsi="Arial" w:cs="Arial"/>
          <w:bCs/>
        </w:rPr>
        <w:tab/>
        <w:t>Sharp</w:t>
      </w:r>
      <w:r w:rsidRPr="003A2366">
        <w:rPr>
          <w:rFonts w:ascii="Arial" w:hAnsi="Arial" w:cs="Arial"/>
          <w:bCs/>
        </w:rPr>
        <w:tab/>
        <w:t>Discussion on Downlink Coverage Enhancements</w:t>
      </w:r>
      <w:r w:rsidRPr="003A2366">
        <w:rPr>
          <w:rFonts w:ascii="Arial" w:hAnsi="Arial" w:cs="Arial"/>
          <w:bCs/>
        </w:rPr>
        <w:tab/>
        <w:t>discussion</w:t>
      </w:r>
    </w:p>
    <w:p w14:paraId="117BD3B4"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R2-2410700</w:t>
      </w:r>
      <w:r w:rsidRPr="003A2366">
        <w:rPr>
          <w:rFonts w:ascii="Arial" w:hAnsi="Arial" w:cs="Arial"/>
          <w:bCs/>
        </w:rPr>
        <w:tab/>
        <w:t>Sharp</w:t>
      </w:r>
      <w:r w:rsidRPr="003A2366">
        <w:rPr>
          <w:rFonts w:ascii="Arial" w:hAnsi="Arial" w:cs="Arial"/>
          <w:bCs/>
        </w:rPr>
        <w:tab/>
        <w:t xml:space="preserve">Discussion on UE </w:t>
      </w:r>
      <w:proofErr w:type="spellStart"/>
      <w:r w:rsidRPr="003A2366">
        <w:rPr>
          <w:rFonts w:ascii="Arial" w:hAnsi="Arial" w:cs="Arial"/>
          <w:bCs/>
        </w:rPr>
        <w:t>behaviours</w:t>
      </w:r>
      <w:proofErr w:type="spellEnd"/>
      <w:r w:rsidRPr="003A2366">
        <w:rPr>
          <w:rFonts w:ascii="Arial" w:hAnsi="Arial" w:cs="Arial"/>
          <w:bCs/>
        </w:rPr>
        <w:t xml:space="preserve"> within intended service area</w:t>
      </w:r>
      <w:r w:rsidRPr="003A2366">
        <w:rPr>
          <w:rFonts w:ascii="Arial" w:hAnsi="Arial" w:cs="Arial"/>
          <w:bCs/>
        </w:rPr>
        <w:tab/>
        <w:t>discussion</w:t>
      </w:r>
    </w:p>
    <w:p w14:paraId="56754D59"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R2-2410713</w:t>
      </w:r>
      <w:r w:rsidRPr="003A2366">
        <w:rPr>
          <w:rFonts w:ascii="Arial" w:hAnsi="Arial" w:cs="Arial"/>
          <w:bCs/>
        </w:rPr>
        <w:tab/>
        <w:t>ETRI</w:t>
      </w:r>
      <w:r w:rsidRPr="003A2366">
        <w:rPr>
          <w:rFonts w:ascii="Arial" w:hAnsi="Arial" w:cs="Arial"/>
          <w:bCs/>
        </w:rPr>
        <w:tab/>
        <w:t>Discussion on the support of broadcast service in NR-NTN</w:t>
      </w:r>
      <w:r w:rsidRPr="003A2366">
        <w:rPr>
          <w:rFonts w:ascii="Arial" w:hAnsi="Arial" w:cs="Arial"/>
          <w:bCs/>
        </w:rPr>
        <w:tab/>
        <w:t>discussion</w:t>
      </w:r>
    </w:p>
    <w:p w14:paraId="6D252892"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R2-2410715</w:t>
      </w:r>
      <w:r w:rsidRPr="003A2366">
        <w:rPr>
          <w:rFonts w:ascii="Arial" w:hAnsi="Arial" w:cs="Arial"/>
          <w:bCs/>
        </w:rPr>
        <w:tab/>
        <w:t>ETRI, Korea University</w:t>
      </w:r>
      <w:r w:rsidRPr="003A2366">
        <w:rPr>
          <w:rFonts w:ascii="Arial" w:hAnsi="Arial" w:cs="Arial"/>
          <w:bCs/>
        </w:rPr>
        <w:tab/>
        <w:t>Discussion on downlink coverage enhancements in NR NTN</w:t>
      </w:r>
      <w:r w:rsidRPr="003A2366">
        <w:rPr>
          <w:rFonts w:ascii="Arial" w:hAnsi="Arial" w:cs="Arial"/>
          <w:bCs/>
        </w:rPr>
        <w:tab/>
        <w:t>discussion</w:t>
      </w:r>
    </w:p>
    <w:p w14:paraId="45924FB1"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R2-2410764</w:t>
      </w:r>
      <w:r w:rsidRPr="003A2366">
        <w:rPr>
          <w:rFonts w:ascii="Arial" w:hAnsi="Arial" w:cs="Arial"/>
          <w:bCs/>
        </w:rPr>
        <w:tab/>
        <w:t>Continental Automotive</w:t>
      </w:r>
      <w:r w:rsidRPr="003A2366">
        <w:rPr>
          <w:rFonts w:ascii="Arial" w:hAnsi="Arial" w:cs="Arial"/>
          <w:bCs/>
        </w:rPr>
        <w:tab/>
        <w:t>Further considerations on intended broadcast service area provision</w:t>
      </w:r>
      <w:r w:rsidRPr="003A2366">
        <w:rPr>
          <w:rFonts w:ascii="Arial" w:hAnsi="Arial" w:cs="Arial"/>
          <w:bCs/>
        </w:rPr>
        <w:tab/>
        <w:t>discussion</w:t>
      </w:r>
    </w:p>
    <w:p w14:paraId="19080D73"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R2-2410804</w:t>
      </w:r>
      <w:r w:rsidRPr="003A2366">
        <w:rPr>
          <w:rFonts w:ascii="Arial" w:hAnsi="Arial" w:cs="Arial"/>
          <w:bCs/>
        </w:rPr>
        <w:tab/>
      </w:r>
      <w:proofErr w:type="spellStart"/>
      <w:r w:rsidRPr="003A2366">
        <w:rPr>
          <w:rFonts w:ascii="Arial" w:hAnsi="Arial" w:cs="Arial"/>
          <w:bCs/>
        </w:rPr>
        <w:t>Sequans</w:t>
      </w:r>
      <w:proofErr w:type="spellEnd"/>
      <w:r w:rsidRPr="003A2366">
        <w:rPr>
          <w:rFonts w:ascii="Arial" w:hAnsi="Arial" w:cs="Arial"/>
          <w:bCs/>
        </w:rPr>
        <w:t xml:space="preserve"> Communications</w:t>
      </w:r>
      <w:r w:rsidRPr="003A2366">
        <w:rPr>
          <w:rFonts w:ascii="Arial" w:hAnsi="Arial" w:cs="Arial"/>
          <w:bCs/>
        </w:rPr>
        <w:tab/>
        <w:t>Downlink coverage enhancement SMTC impacts</w:t>
      </w:r>
      <w:r w:rsidRPr="003A2366">
        <w:rPr>
          <w:rFonts w:ascii="Arial" w:hAnsi="Arial" w:cs="Arial"/>
          <w:bCs/>
        </w:rPr>
        <w:tab/>
        <w:t>discussion</w:t>
      </w:r>
    </w:p>
    <w:p w14:paraId="64F8A794"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R2-2410806</w:t>
      </w:r>
      <w:r w:rsidRPr="003A2366">
        <w:rPr>
          <w:rFonts w:ascii="Arial" w:hAnsi="Arial" w:cs="Arial"/>
          <w:bCs/>
        </w:rPr>
        <w:tab/>
      </w:r>
      <w:proofErr w:type="spellStart"/>
      <w:r w:rsidRPr="003A2366">
        <w:rPr>
          <w:rFonts w:ascii="Arial" w:hAnsi="Arial" w:cs="Arial"/>
          <w:bCs/>
        </w:rPr>
        <w:t>Sequans</w:t>
      </w:r>
      <w:proofErr w:type="spellEnd"/>
      <w:r w:rsidRPr="003A2366">
        <w:rPr>
          <w:rFonts w:ascii="Arial" w:hAnsi="Arial" w:cs="Arial"/>
          <w:bCs/>
        </w:rPr>
        <w:t xml:space="preserve"> Communications</w:t>
      </w:r>
      <w:r w:rsidRPr="003A2366">
        <w:rPr>
          <w:rFonts w:ascii="Arial" w:hAnsi="Arial" w:cs="Arial"/>
          <w:bCs/>
        </w:rPr>
        <w:tab/>
        <w:t>Downlink coverage enhancement access control</w:t>
      </w:r>
      <w:r w:rsidRPr="003A2366">
        <w:rPr>
          <w:rFonts w:ascii="Arial" w:hAnsi="Arial" w:cs="Arial"/>
          <w:bCs/>
        </w:rPr>
        <w:tab/>
        <w:t>discussion</w:t>
      </w:r>
    </w:p>
    <w:p w14:paraId="3241B873"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R2-2410861</w:t>
      </w:r>
      <w:r w:rsidRPr="003A2366">
        <w:rPr>
          <w:rFonts w:ascii="Arial" w:hAnsi="Arial" w:cs="Arial"/>
          <w:bCs/>
        </w:rPr>
        <w:tab/>
        <w:t>Ericsson</w:t>
      </w:r>
      <w:r w:rsidRPr="003A2366">
        <w:rPr>
          <w:rFonts w:ascii="Arial" w:hAnsi="Arial" w:cs="Arial"/>
          <w:bCs/>
        </w:rPr>
        <w:tab/>
        <w:t>Running RRC CR for NR NTN phase 3</w:t>
      </w:r>
      <w:r w:rsidRPr="003A2366">
        <w:rPr>
          <w:rFonts w:ascii="Arial" w:hAnsi="Arial" w:cs="Arial"/>
          <w:bCs/>
        </w:rPr>
        <w:tab/>
        <w:t>CR</w:t>
      </w:r>
    </w:p>
    <w:p w14:paraId="1E4DEBE5"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R2-2410862</w:t>
      </w:r>
      <w:r w:rsidRPr="003A2366">
        <w:rPr>
          <w:rFonts w:ascii="Arial" w:hAnsi="Arial" w:cs="Arial"/>
          <w:bCs/>
        </w:rPr>
        <w:tab/>
        <w:t>Ericsson</w:t>
      </w:r>
      <w:r w:rsidRPr="003A2366">
        <w:rPr>
          <w:rFonts w:ascii="Arial" w:hAnsi="Arial" w:cs="Arial"/>
          <w:bCs/>
        </w:rPr>
        <w:tab/>
        <w:t>Support for broadcast services in NR NTN</w:t>
      </w:r>
      <w:r w:rsidRPr="003A2366">
        <w:rPr>
          <w:rFonts w:ascii="Arial" w:hAnsi="Arial" w:cs="Arial"/>
          <w:bCs/>
        </w:rPr>
        <w:tab/>
        <w:t>discussion</w:t>
      </w:r>
    </w:p>
    <w:p w14:paraId="2E5F7B0C"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R2-2410870</w:t>
      </w:r>
      <w:r w:rsidRPr="003A2366">
        <w:rPr>
          <w:rFonts w:ascii="Arial" w:hAnsi="Arial" w:cs="Arial"/>
          <w:bCs/>
        </w:rPr>
        <w:tab/>
        <w:t>THALES</w:t>
      </w:r>
      <w:r w:rsidRPr="003A2366">
        <w:rPr>
          <w:rFonts w:ascii="Arial" w:hAnsi="Arial" w:cs="Arial"/>
          <w:bCs/>
        </w:rPr>
        <w:tab/>
        <w:t>Discussion on RAN2 Aspects for system-level Downlink Coverage enhancements</w:t>
      </w:r>
      <w:r w:rsidRPr="003A2366">
        <w:rPr>
          <w:rFonts w:ascii="Arial" w:hAnsi="Arial" w:cs="Arial"/>
          <w:bCs/>
        </w:rPr>
        <w:tab/>
        <w:t>discussion</w:t>
      </w:r>
    </w:p>
    <w:p w14:paraId="20004072"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R2-2410871</w:t>
      </w:r>
      <w:r w:rsidRPr="003A2366">
        <w:rPr>
          <w:rFonts w:ascii="Arial" w:hAnsi="Arial" w:cs="Arial"/>
          <w:bCs/>
        </w:rPr>
        <w:tab/>
        <w:t>THALES</w:t>
      </w:r>
      <w:r w:rsidRPr="003A2366">
        <w:rPr>
          <w:rFonts w:ascii="Arial" w:hAnsi="Arial" w:cs="Arial"/>
          <w:bCs/>
        </w:rPr>
        <w:tab/>
        <w:t>Discussion on MBS Broadcast service area signaling</w:t>
      </w:r>
      <w:r w:rsidRPr="003A2366">
        <w:rPr>
          <w:rFonts w:ascii="Arial" w:hAnsi="Arial" w:cs="Arial"/>
          <w:bCs/>
        </w:rPr>
        <w:tab/>
        <w:t>discussion</w:t>
      </w:r>
    </w:p>
    <w:p w14:paraId="44B51B06"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R2-2410880</w:t>
      </w:r>
      <w:r w:rsidRPr="003A2366">
        <w:rPr>
          <w:rFonts w:ascii="Arial" w:hAnsi="Arial" w:cs="Arial"/>
          <w:bCs/>
        </w:rPr>
        <w:tab/>
        <w:t>Ericsson</w:t>
      </w:r>
      <w:r w:rsidRPr="003A2366">
        <w:rPr>
          <w:rFonts w:ascii="Arial" w:hAnsi="Arial" w:cs="Arial"/>
          <w:bCs/>
        </w:rPr>
        <w:tab/>
        <w:t>Regenerative payload</w:t>
      </w:r>
      <w:r w:rsidRPr="003A2366">
        <w:rPr>
          <w:rFonts w:ascii="Arial" w:hAnsi="Arial" w:cs="Arial"/>
          <w:bCs/>
        </w:rPr>
        <w:tab/>
        <w:t>discussion</w:t>
      </w:r>
    </w:p>
    <w:p w14:paraId="72DA8533"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R2-2410881</w:t>
      </w:r>
      <w:r w:rsidRPr="003A2366">
        <w:rPr>
          <w:rFonts w:ascii="Arial" w:hAnsi="Arial" w:cs="Arial"/>
          <w:bCs/>
        </w:rPr>
        <w:tab/>
        <w:t>Ericsson</w:t>
      </w:r>
      <w:r w:rsidRPr="003A2366">
        <w:rPr>
          <w:rFonts w:ascii="Arial" w:hAnsi="Arial" w:cs="Arial"/>
          <w:bCs/>
        </w:rPr>
        <w:tab/>
        <w:t>DL coverage enhancements</w:t>
      </w:r>
      <w:r w:rsidRPr="003A2366">
        <w:rPr>
          <w:rFonts w:ascii="Arial" w:hAnsi="Arial" w:cs="Arial"/>
          <w:bCs/>
        </w:rPr>
        <w:tab/>
        <w:t>discussion</w:t>
      </w:r>
    </w:p>
    <w:p w14:paraId="4434F56E"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R2-2410968</w:t>
      </w:r>
      <w:r w:rsidRPr="003A2366">
        <w:rPr>
          <w:rFonts w:ascii="Arial" w:hAnsi="Arial" w:cs="Arial"/>
          <w:bCs/>
        </w:rPr>
        <w:tab/>
        <w:t>CATT</w:t>
      </w:r>
      <w:r w:rsidRPr="003A2366">
        <w:rPr>
          <w:rFonts w:ascii="Arial" w:hAnsi="Arial" w:cs="Arial"/>
          <w:bCs/>
        </w:rPr>
        <w:tab/>
        <w:t>Introduction of LTE TN to NR NTN IDLE mode mobility</w:t>
      </w:r>
      <w:r w:rsidRPr="003A2366">
        <w:rPr>
          <w:rFonts w:ascii="Arial" w:hAnsi="Arial" w:cs="Arial"/>
          <w:bCs/>
        </w:rPr>
        <w:tab/>
        <w:t>CR</w:t>
      </w:r>
    </w:p>
    <w:p w14:paraId="3EB85933"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R2-2410969</w:t>
      </w:r>
      <w:r w:rsidRPr="003A2366">
        <w:rPr>
          <w:rFonts w:ascii="Arial" w:hAnsi="Arial" w:cs="Arial"/>
          <w:bCs/>
        </w:rPr>
        <w:tab/>
        <w:t>Samsung</w:t>
      </w:r>
      <w:r w:rsidRPr="003A2366">
        <w:rPr>
          <w:rFonts w:ascii="Arial" w:hAnsi="Arial" w:cs="Arial"/>
          <w:bCs/>
        </w:rPr>
        <w:tab/>
        <w:t>Introduction of stage 2 for LTE to NR NTN idle mode mobility</w:t>
      </w:r>
      <w:r w:rsidRPr="003A2366">
        <w:rPr>
          <w:rFonts w:ascii="Arial" w:hAnsi="Arial" w:cs="Arial"/>
          <w:bCs/>
        </w:rPr>
        <w:tab/>
        <w:t>CR</w:t>
      </w:r>
    </w:p>
    <w:p w14:paraId="4142C402" w14:textId="77777777" w:rsidR="003A2366" w:rsidRPr="003A2366"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R2-2410972</w:t>
      </w:r>
      <w:r w:rsidRPr="003A2366">
        <w:rPr>
          <w:rFonts w:ascii="Arial" w:hAnsi="Arial" w:cs="Arial"/>
          <w:bCs/>
        </w:rPr>
        <w:tab/>
        <w:t>Xiaomi</w:t>
      </w:r>
      <w:r w:rsidRPr="003A2366">
        <w:rPr>
          <w:rFonts w:ascii="Arial" w:hAnsi="Arial" w:cs="Arial"/>
          <w:bCs/>
        </w:rPr>
        <w:tab/>
        <w:t>Draft reply on Supporting MBS broadcast service for NR NTN</w:t>
      </w:r>
      <w:r w:rsidRPr="003A2366">
        <w:rPr>
          <w:rFonts w:ascii="Arial" w:hAnsi="Arial" w:cs="Arial"/>
          <w:bCs/>
        </w:rPr>
        <w:tab/>
        <w:t>LS out</w:t>
      </w:r>
    </w:p>
    <w:p w14:paraId="75816540" w14:textId="39664955" w:rsidR="0090069F" w:rsidRPr="008B6FF9" w:rsidRDefault="003A2366" w:rsidP="003A2366">
      <w:pPr>
        <w:pStyle w:val="Paragraphedeliste"/>
        <w:numPr>
          <w:ilvl w:val="0"/>
          <w:numId w:val="8"/>
        </w:numPr>
        <w:snapToGrid w:val="0"/>
        <w:ind w:leftChars="0"/>
        <w:rPr>
          <w:rFonts w:ascii="Arial" w:hAnsi="Arial" w:cs="Arial"/>
          <w:bCs/>
        </w:rPr>
      </w:pPr>
      <w:r w:rsidRPr="003A2366">
        <w:rPr>
          <w:rFonts w:ascii="Arial" w:hAnsi="Arial" w:cs="Arial"/>
          <w:bCs/>
        </w:rPr>
        <w:t>R2-2411196</w:t>
      </w:r>
      <w:r w:rsidRPr="003A2366">
        <w:rPr>
          <w:rFonts w:ascii="Arial" w:hAnsi="Arial" w:cs="Arial"/>
          <w:bCs/>
        </w:rPr>
        <w:tab/>
        <w:t>RAN2</w:t>
      </w:r>
      <w:r w:rsidRPr="003A2366">
        <w:rPr>
          <w:rFonts w:ascii="Arial" w:hAnsi="Arial" w:cs="Arial"/>
          <w:bCs/>
        </w:rPr>
        <w:tab/>
        <w:t>Reply on Supporting MBS broadcast service for NR NTN</w:t>
      </w:r>
      <w:r w:rsidRPr="003A2366">
        <w:rPr>
          <w:rFonts w:ascii="Arial" w:hAnsi="Arial" w:cs="Arial"/>
          <w:bCs/>
        </w:rPr>
        <w:tab/>
        <w:t>LS out</w:t>
      </w:r>
    </w:p>
    <w:p w14:paraId="40171DDD" w14:textId="77777777" w:rsidR="00256C76" w:rsidRPr="0090069F" w:rsidRDefault="00256C76" w:rsidP="00F01D5E">
      <w:pPr>
        <w:snapToGrid w:val="0"/>
        <w:rPr>
          <w:rFonts w:ascii="Arial" w:hAnsi="Arial" w:cs="Arial"/>
          <w:bCs/>
          <w:lang w:val="en-US"/>
        </w:rPr>
      </w:pPr>
    </w:p>
    <w:p w14:paraId="490C032C" w14:textId="77777777" w:rsidR="00F01D5E" w:rsidRPr="00E2454D" w:rsidRDefault="00F01D5E" w:rsidP="00F01D5E">
      <w:pPr>
        <w:pStyle w:val="Titre2"/>
        <w:rPr>
          <w:lang w:eastAsia="ja-JP"/>
        </w:rPr>
      </w:pPr>
      <w:r>
        <w:rPr>
          <w:lang w:eastAsia="ja-JP"/>
        </w:rPr>
        <w:t>4.3</w:t>
      </w:r>
      <w:r>
        <w:rPr>
          <w:lang w:eastAsia="ja-JP"/>
        </w:rPr>
        <w:tab/>
        <w:t>RAN3</w:t>
      </w:r>
    </w:p>
    <w:p w14:paraId="4E75E56F" w14:textId="021DFA5F"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AN3</w:t>
      </w:r>
      <w:r w:rsidRPr="00E2454D">
        <w:rPr>
          <w:rFonts w:ascii="Arial" w:hAnsi="Arial" w:cs="Arial"/>
          <w:b/>
          <w:lang w:eastAsia="en-US"/>
        </w:rPr>
        <w:t>#1</w:t>
      </w:r>
      <w:r>
        <w:rPr>
          <w:rFonts w:ascii="Arial" w:hAnsi="Arial" w:cs="Arial"/>
          <w:b/>
          <w:lang w:eastAsia="en-US"/>
        </w:rPr>
        <w:t xml:space="preserve">25bis </w:t>
      </w:r>
      <w:r w:rsidRPr="00E2454D">
        <w:rPr>
          <w:rFonts w:ascii="Arial" w:hAnsi="Arial" w:cs="Arial"/>
          <w:b/>
          <w:lang w:eastAsia="en-US"/>
        </w:rPr>
        <w:t xml:space="preserve">meeting, </w:t>
      </w:r>
      <w:proofErr w:type="spellStart"/>
      <w:r>
        <w:rPr>
          <w:rFonts w:ascii="Arial" w:hAnsi="Arial" w:cs="Arial"/>
          <w:b/>
          <w:lang w:eastAsia="en-US"/>
        </w:rPr>
        <w:t>Heifei</w:t>
      </w:r>
      <w:proofErr w:type="spellEnd"/>
      <w:r>
        <w:rPr>
          <w:rFonts w:ascii="Arial" w:hAnsi="Arial" w:cs="Arial"/>
          <w:b/>
          <w:lang w:eastAsia="en-US"/>
        </w:rPr>
        <w:t>, China, October 14-18</w:t>
      </w:r>
      <w:r w:rsidRPr="0090069F">
        <w:rPr>
          <w:rFonts w:ascii="Arial" w:hAnsi="Arial" w:cs="Arial"/>
          <w:b/>
          <w:vertAlign w:val="superscript"/>
          <w:lang w:eastAsia="en-US"/>
        </w:rPr>
        <w:t>th</w:t>
      </w:r>
      <w:r w:rsidRPr="00E2454D">
        <w:rPr>
          <w:rFonts w:ascii="Arial" w:hAnsi="Arial" w:cs="Arial"/>
          <w:b/>
          <w:lang w:eastAsia="en-US"/>
        </w:rPr>
        <w:t>, 2024:</w:t>
      </w:r>
    </w:p>
    <w:p w14:paraId="0C971E22"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R3-245861</w:t>
      </w:r>
      <w:r w:rsidRPr="00BF1DE2">
        <w:rPr>
          <w:rFonts w:ascii="Arial" w:hAnsi="Arial" w:cs="Arial"/>
          <w:bCs/>
        </w:rPr>
        <w:tab/>
      </w:r>
      <w:proofErr w:type="spellStart"/>
      <w:r w:rsidRPr="00BF1DE2">
        <w:rPr>
          <w:rFonts w:ascii="Arial" w:hAnsi="Arial" w:cs="Arial"/>
          <w:bCs/>
        </w:rPr>
        <w:t>draftCR</w:t>
      </w:r>
      <w:proofErr w:type="spellEnd"/>
      <w:r w:rsidRPr="00BF1DE2">
        <w:rPr>
          <w:rFonts w:ascii="Arial" w:hAnsi="Arial" w:cs="Arial"/>
          <w:bCs/>
        </w:rPr>
        <w:tab/>
        <w:t>(BL CR to 38.300) Support for Regenerative Payload and MBS broadcast in NR NTN</w:t>
      </w:r>
      <w:r w:rsidRPr="00BF1DE2">
        <w:rPr>
          <w:rFonts w:ascii="Arial" w:hAnsi="Arial" w:cs="Arial"/>
          <w:bCs/>
        </w:rPr>
        <w:tab/>
        <w:t xml:space="preserve">Ericsson, Thales, Deutsche Telekom, Nokia, ESA, CATT, ZTE, </w:t>
      </w:r>
      <w:proofErr w:type="spellStart"/>
      <w:r w:rsidRPr="00BF1DE2">
        <w:rPr>
          <w:rFonts w:ascii="Arial" w:hAnsi="Arial" w:cs="Arial"/>
          <w:bCs/>
        </w:rPr>
        <w:t>Sateliot</w:t>
      </w:r>
      <w:proofErr w:type="spellEnd"/>
      <w:r w:rsidRPr="00BF1DE2">
        <w:rPr>
          <w:rFonts w:ascii="Arial" w:hAnsi="Arial" w:cs="Arial"/>
          <w:bCs/>
        </w:rPr>
        <w:t xml:space="preserve">, Huawei, Dish Networks, </w:t>
      </w:r>
      <w:proofErr w:type="spellStart"/>
      <w:r w:rsidRPr="00BF1DE2">
        <w:rPr>
          <w:rFonts w:ascii="Arial" w:hAnsi="Arial" w:cs="Arial"/>
          <w:bCs/>
        </w:rPr>
        <w:t>Echostar</w:t>
      </w:r>
      <w:proofErr w:type="spellEnd"/>
      <w:r w:rsidRPr="00BF1DE2">
        <w:rPr>
          <w:rFonts w:ascii="Arial" w:hAnsi="Arial" w:cs="Arial"/>
          <w:bCs/>
        </w:rPr>
        <w:t>, Eutelsat Group, Xiaomi, Samsung, CMCC, LG Electronics, NEC, Lenovo, ETRI</w:t>
      </w:r>
    </w:p>
    <w:p w14:paraId="1C6BABE9"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R3-245033</w:t>
      </w:r>
      <w:r w:rsidRPr="00BF1DE2">
        <w:rPr>
          <w:rFonts w:ascii="Arial" w:hAnsi="Arial" w:cs="Arial"/>
          <w:bCs/>
        </w:rPr>
        <w:tab/>
      </w:r>
      <w:proofErr w:type="spellStart"/>
      <w:r w:rsidRPr="00BF1DE2">
        <w:rPr>
          <w:rFonts w:ascii="Arial" w:hAnsi="Arial" w:cs="Arial"/>
          <w:bCs/>
        </w:rPr>
        <w:t>draftCR</w:t>
      </w:r>
      <w:proofErr w:type="spellEnd"/>
      <w:r w:rsidRPr="00BF1DE2">
        <w:rPr>
          <w:rFonts w:ascii="Arial" w:hAnsi="Arial" w:cs="Arial"/>
          <w:bCs/>
        </w:rPr>
        <w:tab/>
        <w:t>(BL CR to 38.300) Support for Regenerative Payload in NR NTN</w:t>
      </w:r>
      <w:r w:rsidRPr="00BF1DE2">
        <w:rPr>
          <w:rFonts w:ascii="Arial" w:hAnsi="Arial" w:cs="Arial"/>
          <w:bCs/>
        </w:rPr>
        <w:tab/>
        <w:t xml:space="preserve">Ericsson, Thales, Deutsche Telekom, Nokia, ESA, CATT, ZTE, </w:t>
      </w:r>
      <w:proofErr w:type="spellStart"/>
      <w:r w:rsidRPr="00BF1DE2">
        <w:rPr>
          <w:rFonts w:ascii="Arial" w:hAnsi="Arial" w:cs="Arial"/>
          <w:bCs/>
        </w:rPr>
        <w:t>Sateliot</w:t>
      </w:r>
      <w:proofErr w:type="spellEnd"/>
      <w:r w:rsidRPr="00BF1DE2">
        <w:rPr>
          <w:rFonts w:ascii="Arial" w:hAnsi="Arial" w:cs="Arial"/>
          <w:bCs/>
        </w:rPr>
        <w:t xml:space="preserve">, Huawei, Dish Networks, </w:t>
      </w:r>
      <w:proofErr w:type="spellStart"/>
      <w:r w:rsidRPr="00BF1DE2">
        <w:rPr>
          <w:rFonts w:ascii="Arial" w:hAnsi="Arial" w:cs="Arial"/>
          <w:bCs/>
        </w:rPr>
        <w:t>Echostar</w:t>
      </w:r>
      <w:proofErr w:type="spellEnd"/>
      <w:r w:rsidRPr="00BF1DE2">
        <w:rPr>
          <w:rFonts w:ascii="Arial" w:hAnsi="Arial" w:cs="Arial"/>
          <w:bCs/>
        </w:rPr>
        <w:t>, Eutelsat Group, Xiaomi, Samsung, CMCC, LG Electronics, NEC, Lenovo</w:t>
      </w:r>
    </w:p>
    <w:p w14:paraId="69AECDE7"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lastRenderedPageBreak/>
        <w:t>R3-245761</w:t>
      </w:r>
      <w:r w:rsidRPr="00BF1DE2">
        <w:rPr>
          <w:rFonts w:ascii="Arial" w:hAnsi="Arial" w:cs="Arial"/>
          <w:bCs/>
        </w:rPr>
        <w:tab/>
      </w:r>
      <w:proofErr w:type="spellStart"/>
      <w:r w:rsidRPr="00BF1DE2">
        <w:rPr>
          <w:rFonts w:ascii="Arial" w:hAnsi="Arial" w:cs="Arial"/>
          <w:bCs/>
        </w:rPr>
        <w:t>draftCR</w:t>
      </w:r>
      <w:proofErr w:type="spellEnd"/>
      <w:r w:rsidRPr="00BF1DE2">
        <w:rPr>
          <w:rFonts w:ascii="Arial" w:hAnsi="Arial" w:cs="Arial"/>
          <w:bCs/>
        </w:rPr>
        <w:tab/>
        <w:t>(BL CR to 38.300) Support for Regenerative Payload in NR NTN</w:t>
      </w:r>
      <w:r w:rsidRPr="00BF1DE2">
        <w:rPr>
          <w:rFonts w:ascii="Arial" w:hAnsi="Arial" w:cs="Arial"/>
          <w:bCs/>
        </w:rPr>
        <w:tab/>
        <w:t xml:space="preserve">Ericsson, Thales, Deutsche Telekom, Nokia, ESA, CATT, ZTE, </w:t>
      </w:r>
      <w:proofErr w:type="spellStart"/>
      <w:r w:rsidRPr="00BF1DE2">
        <w:rPr>
          <w:rFonts w:ascii="Arial" w:hAnsi="Arial" w:cs="Arial"/>
          <w:bCs/>
        </w:rPr>
        <w:t>Sateliot</w:t>
      </w:r>
      <w:proofErr w:type="spellEnd"/>
      <w:r w:rsidRPr="00BF1DE2">
        <w:rPr>
          <w:rFonts w:ascii="Arial" w:hAnsi="Arial" w:cs="Arial"/>
          <w:bCs/>
        </w:rPr>
        <w:t xml:space="preserve">, Huawei, Dish Networks, </w:t>
      </w:r>
      <w:proofErr w:type="spellStart"/>
      <w:r w:rsidRPr="00BF1DE2">
        <w:rPr>
          <w:rFonts w:ascii="Arial" w:hAnsi="Arial" w:cs="Arial"/>
          <w:bCs/>
        </w:rPr>
        <w:t>Echostar</w:t>
      </w:r>
      <w:proofErr w:type="spellEnd"/>
      <w:r w:rsidRPr="00BF1DE2">
        <w:rPr>
          <w:rFonts w:ascii="Arial" w:hAnsi="Arial" w:cs="Arial"/>
          <w:bCs/>
        </w:rPr>
        <w:t>, Eutelsat Group, Xiaomi, Samsung, CMCC, LG Electronics, NEC, Lenovo, ETRI</w:t>
      </w:r>
    </w:p>
    <w:p w14:paraId="721E02F6"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R3-245177</w:t>
      </w:r>
      <w:r w:rsidRPr="00BF1DE2">
        <w:rPr>
          <w:rFonts w:ascii="Arial" w:hAnsi="Arial" w:cs="Arial"/>
          <w:bCs/>
        </w:rPr>
        <w:tab/>
        <w:t>other</w:t>
      </w:r>
      <w:r w:rsidRPr="00BF1DE2">
        <w:rPr>
          <w:rFonts w:ascii="Arial" w:hAnsi="Arial" w:cs="Arial"/>
          <w:bCs/>
        </w:rPr>
        <w:tab/>
        <w:t>(TP for TS 38.300) Discussion on the support of MBS Broadcast Service</w:t>
      </w:r>
      <w:r w:rsidRPr="00BF1DE2">
        <w:rPr>
          <w:rFonts w:ascii="Arial" w:hAnsi="Arial" w:cs="Arial"/>
          <w:bCs/>
        </w:rPr>
        <w:tab/>
        <w:t>Nokia, Nokia Shanghai Bell</w:t>
      </w:r>
    </w:p>
    <w:p w14:paraId="046494BA"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R3-245056</w:t>
      </w:r>
      <w:r w:rsidRPr="00BF1DE2">
        <w:rPr>
          <w:rFonts w:ascii="Arial" w:hAnsi="Arial" w:cs="Arial"/>
          <w:bCs/>
        </w:rPr>
        <w:tab/>
        <w:t>other</w:t>
      </w:r>
      <w:r w:rsidRPr="00BF1DE2">
        <w:rPr>
          <w:rFonts w:ascii="Arial" w:hAnsi="Arial" w:cs="Arial"/>
          <w:bCs/>
        </w:rPr>
        <w:tab/>
        <w:t>(TP to BL CR for TS 38.413) Support of MBS broadcast service for NR NTN</w:t>
      </w:r>
      <w:r w:rsidRPr="00BF1DE2">
        <w:rPr>
          <w:rFonts w:ascii="Arial" w:hAnsi="Arial" w:cs="Arial"/>
          <w:bCs/>
        </w:rPr>
        <w:tab/>
        <w:t>CATT</w:t>
      </w:r>
    </w:p>
    <w:p w14:paraId="21AA52B4"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R3-245360</w:t>
      </w:r>
      <w:r w:rsidRPr="00BF1DE2">
        <w:rPr>
          <w:rFonts w:ascii="Arial" w:hAnsi="Arial" w:cs="Arial"/>
          <w:bCs/>
        </w:rPr>
        <w:tab/>
        <w:t>other</w:t>
      </w:r>
      <w:r w:rsidRPr="00BF1DE2">
        <w:rPr>
          <w:rFonts w:ascii="Arial" w:hAnsi="Arial" w:cs="Arial"/>
          <w:bCs/>
        </w:rPr>
        <w:tab/>
        <w:t>(TP for TS 38.413 and TS 38.300) Support MBS broadcast service</w:t>
      </w:r>
      <w:r w:rsidRPr="00BF1DE2">
        <w:rPr>
          <w:rFonts w:ascii="Arial" w:hAnsi="Arial" w:cs="Arial"/>
          <w:bCs/>
        </w:rPr>
        <w:tab/>
        <w:t>Huawei</w:t>
      </w:r>
    </w:p>
    <w:p w14:paraId="1E338089"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R3-245795</w:t>
      </w:r>
      <w:r w:rsidRPr="00BF1DE2">
        <w:rPr>
          <w:rFonts w:ascii="Arial" w:hAnsi="Arial" w:cs="Arial"/>
          <w:bCs/>
        </w:rPr>
        <w:tab/>
        <w:t>other</w:t>
      </w:r>
      <w:r w:rsidRPr="00BF1DE2">
        <w:rPr>
          <w:rFonts w:ascii="Arial" w:hAnsi="Arial" w:cs="Arial"/>
          <w:bCs/>
        </w:rPr>
        <w:tab/>
        <w:t>(TP to BL CR for TS 38.300) Supporting MBS broadcast service for NR NTN</w:t>
      </w:r>
      <w:r w:rsidRPr="00BF1DE2">
        <w:rPr>
          <w:rFonts w:ascii="Arial" w:hAnsi="Arial" w:cs="Arial"/>
          <w:bCs/>
        </w:rPr>
        <w:tab/>
        <w:t>Huawei, Nokia, Nokia Shanghai Bell, Ericsson, Xiaomi, NEC, ZTE</w:t>
      </w:r>
    </w:p>
    <w:p w14:paraId="38D6C3A3"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R3-245433</w:t>
      </w:r>
      <w:r w:rsidRPr="00BF1DE2">
        <w:rPr>
          <w:rFonts w:ascii="Arial" w:hAnsi="Arial" w:cs="Arial"/>
          <w:bCs/>
        </w:rPr>
        <w:tab/>
        <w:t>other</w:t>
      </w:r>
      <w:r w:rsidRPr="00BF1DE2">
        <w:rPr>
          <w:rFonts w:ascii="Arial" w:hAnsi="Arial" w:cs="Arial"/>
          <w:bCs/>
        </w:rPr>
        <w:tab/>
        <w:t>(TP for TS38.300) Discussion on Support for NR NTN MBS Broadcast Service</w:t>
      </w:r>
      <w:r w:rsidRPr="00BF1DE2">
        <w:rPr>
          <w:rFonts w:ascii="Arial" w:hAnsi="Arial" w:cs="Arial"/>
          <w:bCs/>
        </w:rPr>
        <w:tab/>
        <w:t>Qualcomm Incorporated</w:t>
      </w:r>
    </w:p>
    <w:p w14:paraId="221C2314"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R3-245490</w:t>
      </w:r>
      <w:r w:rsidRPr="00BF1DE2">
        <w:rPr>
          <w:rFonts w:ascii="Arial" w:hAnsi="Arial" w:cs="Arial"/>
          <w:bCs/>
        </w:rPr>
        <w:tab/>
        <w:t>discussion</w:t>
      </w:r>
      <w:r w:rsidRPr="00BF1DE2">
        <w:rPr>
          <w:rFonts w:ascii="Arial" w:hAnsi="Arial" w:cs="Arial"/>
          <w:bCs/>
        </w:rPr>
        <w:tab/>
        <w:t>Broadcast Service Area for NR NTN</w:t>
      </w:r>
      <w:r w:rsidRPr="00BF1DE2">
        <w:rPr>
          <w:rFonts w:ascii="Arial" w:hAnsi="Arial" w:cs="Arial"/>
          <w:bCs/>
        </w:rPr>
        <w:tab/>
        <w:t>Ericsson, SES, ESA</w:t>
      </w:r>
    </w:p>
    <w:p w14:paraId="2C7A6818"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R3-245084</w:t>
      </w:r>
      <w:r w:rsidRPr="00BF1DE2">
        <w:rPr>
          <w:rFonts w:ascii="Arial" w:hAnsi="Arial" w:cs="Arial"/>
          <w:bCs/>
        </w:rPr>
        <w:tab/>
        <w:t>other</w:t>
      </w:r>
      <w:r w:rsidRPr="00BF1DE2">
        <w:rPr>
          <w:rFonts w:ascii="Arial" w:hAnsi="Arial" w:cs="Arial"/>
          <w:bCs/>
        </w:rPr>
        <w:tab/>
        <w:t>(TP to BL CR for TS 38.413) Support of Broadcast service</w:t>
      </w:r>
      <w:r w:rsidRPr="00BF1DE2">
        <w:rPr>
          <w:rFonts w:ascii="Arial" w:hAnsi="Arial" w:cs="Arial"/>
          <w:bCs/>
        </w:rPr>
        <w:tab/>
        <w:t>Xiaomi</w:t>
      </w:r>
    </w:p>
    <w:p w14:paraId="6EF8328A"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R3-245208</w:t>
      </w:r>
      <w:r w:rsidRPr="00BF1DE2">
        <w:rPr>
          <w:rFonts w:ascii="Arial" w:hAnsi="Arial" w:cs="Arial"/>
          <w:bCs/>
        </w:rPr>
        <w:tab/>
        <w:t>other</w:t>
      </w:r>
      <w:r w:rsidRPr="00BF1DE2">
        <w:rPr>
          <w:rFonts w:ascii="Arial" w:hAnsi="Arial" w:cs="Arial"/>
          <w:bCs/>
        </w:rPr>
        <w:tab/>
        <w:t>(TP for TS 38.413 and TS 38.300) Discussion on NTN broadcast service supporting</w:t>
      </w:r>
      <w:r w:rsidRPr="00BF1DE2">
        <w:rPr>
          <w:rFonts w:ascii="Arial" w:hAnsi="Arial" w:cs="Arial"/>
          <w:bCs/>
        </w:rPr>
        <w:tab/>
        <w:t>ZTE Corporation</w:t>
      </w:r>
    </w:p>
    <w:p w14:paraId="42B7BF76"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R3-245125</w:t>
      </w:r>
      <w:r w:rsidRPr="00BF1DE2">
        <w:rPr>
          <w:rFonts w:ascii="Arial" w:hAnsi="Arial" w:cs="Arial"/>
          <w:bCs/>
        </w:rPr>
        <w:tab/>
        <w:t>discussion</w:t>
      </w:r>
      <w:r w:rsidRPr="00BF1DE2">
        <w:rPr>
          <w:rFonts w:ascii="Arial" w:hAnsi="Arial" w:cs="Arial"/>
          <w:bCs/>
        </w:rPr>
        <w:tab/>
        <w:t>Further discussion on support MBS broadcast service for NR NTN</w:t>
      </w:r>
      <w:r w:rsidRPr="00BF1DE2">
        <w:rPr>
          <w:rFonts w:ascii="Arial" w:hAnsi="Arial" w:cs="Arial"/>
          <w:bCs/>
        </w:rPr>
        <w:tab/>
        <w:t>Samsung</w:t>
      </w:r>
    </w:p>
    <w:p w14:paraId="1E38D7ED"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R3-245139</w:t>
      </w:r>
      <w:r w:rsidRPr="00BF1DE2">
        <w:rPr>
          <w:rFonts w:ascii="Arial" w:hAnsi="Arial" w:cs="Arial"/>
          <w:bCs/>
        </w:rPr>
        <w:tab/>
        <w:t>discussion</w:t>
      </w:r>
      <w:r w:rsidRPr="00BF1DE2">
        <w:rPr>
          <w:rFonts w:ascii="Arial" w:hAnsi="Arial" w:cs="Arial"/>
          <w:bCs/>
        </w:rPr>
        <w:tab/>
        <w:t>Support of MBS broadcast service</w:t>
      </w:r>
      <w:r w:rsidRPr="00BF1DE2">
        <w:rPr>
          <w:rFonts w:ascii="Arial" w:hAnsi="Arial" w:cs="Arial"/>
          <w:bCs/>
        </w:rPr>
        <w:tab/>
        <w:t>China Telecom</w:t>
      </w:r>
    </w:p>
    <w:p w14:paraId="05C07292"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R3-245287</w:t>
      </w:r>
      <w:r w:rsidRPr="00BF1DE2">
        <w:rPr>
          <w:rFonts w:ascii="Arial" w:hAnsi="Arial" w:cs="Arial"/>
          <w:bCs/>
        </w:rPr>
        <w:tab/>
        <w:t>other</w:t>
      </w:r>
      <w:r w:rsidRPr="00BF1DE2">
        <w:rPr>
          <w:rFonts w:ascii="Arial" w:hAnsi="Arial" w:cs="Arial"/>
          <w:bCs/>
        </w:rPr>
        <w:tab/>
        <w:t>(TP for TS 38.300 and TS 38.413) Discussion on NR NTN supporting MBS broadcast service</w:t>
      </w:r>
      <w:r w:rsidRPr="00BF1DE2">
        <w:rPr>
          <w:rFonts w:ascii="Arial" w:hAnsi="Arial" w:cs="Arial"/>
          <w:bCs/>
        </w:rPr>
        <w:tab/>
        <w:t>NEC</w:t>
      </w:r>
    </w:p>
    <w:p w14:paraId="42F80BDA"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R3-245374</w:t>
      </w:r>
      <w:r w:rsidRPr="00BF1DE2">
        <w:rPr>
          <w:rFonts w:ascii="Arial" w:hAnsi="Arial" w:cs="Arial"/>
          <w:bCs/>
        </w:rPr>
        <w:tab/>
        <w:t>discussion</w:t>
      </w:r>
      <w:r w:rsidRPr="00BF1DE2">
        <w:rPr>
          <w:rFonts w:ascii="Arial" w:hAnsi="Arial" w:cs="Arial"/>
          <w:bCs/>
        </w:rPr>
        <w:tab/>
      </w:r>
      <w:proofErr w:type="spellStart"/>
      <w:r w:rsidRPr="00BF1DE2">
        <w:rPr>
          <w:rFonts w:ascii="Arial" w:hAnsi="Arial" w:cs="Arial"/>
          <w:bCs/>
        </w:rPr>
        <w:t>Discussion</w:t>
      </w:r>
      <w:proofErr w:type="spellEnd"/>
      <w:r w:rsidRPr="00BF1DE2">
        <w:rPr>
          <w:rFonts w:ascii="Arial" w:hAnsi="Arial" w:cs="Arial"/>
          <w:bCs/>
        </w:rPr>
        <w:t xml:space="preserve"> on Support of MBS Broadcast Service</w:t>
      </w:r>
      <w:r w:rsidRPr="00BF1DE2">
        <w:rPr>
          <w:rFonts w:ascii="Arial" w:hAnsi="Arial" w:cs="Arial"/>
          <w:bCs/>
        </w:rPr>
        <w:tab/>
        <w:t>TCL</w:t>
      </w:r>
    </w:p>
    <w:p w14:paraId="40EB889B"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R3-245450</w:t>
      </w:r>
      <w:r w:rsidRPr="00BF1DE2">
        <w:rPr>
          <w:rFonts w:ascii="Arial" w:hAnsi="Arial" w:cs="Arial"/>
          <w:bCs/>
        </w:rPr>
        <w:tab/>
        <w:t>discussion</w:t>
      </w:r>
      <w:r w:rsidRPr="00BF1DE2">
        <w:rPr>
          <w:rFonts w:ascii="Arial" w:hAnsi="Arial" w:cs="Arial"/>
          <w:bCs/>
        </w:rPr>
        <w:tab/>
        <w:t>Broadcast service area indication and service continuity in NTN</w:t>
      </w:r>
      <w:r w:rsidRPr="00BF1DE2">
        <w:rPr>
          <w:rFonts w:ascii="Arial" w:hAnsi="Arial" w:cs="Arial"/>
          <w:bCs/>
        </w:rPr>
        <w:tab/>
        <w:t>Lenovo</w:t>
      </w:r>
    </w:p>
    <w:p w14:paraId="26E4770E"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R3-245491</w:t>
      </w:r>
      <w:r w:rsidRPr="00BF1DE2">
        <w:rPr>
          <w:rFonts w:ascii="Arial" w:hAnsi="Arial" w:cs="Arial"/>
          <w:bCs/>
        </w:rPr>
        <w:tab/>
        <w:t>other</w:t>
      </w:r>
      <w:r w:rsidRPr="00BF1DE2">
        <w:rPr>
          <w:rFonts w:ascii="Arial" w:hAnsi="Arial" w:cs="Arial"/>
          <w:bCs/>
        </w:rPr>
        <w:tab/>
        <w:t>Broadcast Service Area for NR NTN - NGAP Impacts</w:t>
      </w:r>
      <w:r w:rsidRPr="00BF1DE2">
        <w:rPr>
          <w:rFonts w:ascii="Arial" w:hAnsi="Arial" w:cs="Arial"/>
          <w:bCs/>
        </w:rPr>
        <w:tab/>
        <w:t>Ericsson, SES, ESA</w:t>
      </w:r>
    </w:p>
    <w:p w14:paraId="25B81846"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R3-245796</w:t>
      </w:r>
      <w:r w:rsidRPr="00BF1DE2">
        <w:rPr>
          <w:rFonts w:ascii="Arial" w:hAnsi="Arial" w:cs="Arial"/>
          <w:bCs/>
        </w:rPr>
        <w:tab/>
        <w:t>other</w:t>
      </w:r>
      <w:r w:rsidRPr="00BF1DE2">
        <w:rPr>
          <w:rFonts w:ascii="Arial" w:hAnsi="Arial" w:cs="Arial"/>
          <w:bCs/>
        </w:rPr>
        <w:tab/>
        <w:t>(TP to BL CR for TS 38.413) Supporting MBS broadcast service for NR NTN</w:t>
      </w:r>
      <w:r w:rsidRPr="00BF1DE2">
        <w:rPr>
          <w:rFonts w:ascii="Arial" w:hAnsi="Arial" w:cs="Arial"/>
          <w:bCs/>
        </w:rPr>
        <w:tab/>
        <w:t>Ericsson, SES, ESA, Nokia, Nokia Shanghai Bell</w:t>
      </w:r>
    </w:p>
    <w:p w14:paraId="2287F426"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R3-245843</w:t>
      </w:r>
      <w:r w:rsidRPr="00BF1DE2">
        <w:rPr>
          <w:rFonts w:ascii="Arial" w:hAnsi="Arial" w:cs="Arial"/>
          <w:bCs/>
        </w:rPr>
        <w:tab/>
        <w:t>other</w:t>
      </w:r>
      <w:r w:rsidRPr="00BF1DE2">
        <w:rPr>
          <w:rFonts w:ascii="Arial" w:hAnsi="Arial" w:cs="Arial"/>
          <w:bCs/>
        </w:rPr>
        <w:tab/>
        <w:t>(TP to BL CR for TS 38.413) Supporting MBS broadcast service for NR NTN</w:t>
      </w:r>
      <w:r w:rsidRPr="00BF1DE2">
        <w:rPr>
          <w:rFonts w:ascii="Arial" w:hAnsi="Arial" w:cs="Arial"/>
          <w:bCs/>
        </w:rPr>
        <w:tab/>
        <w:t>Ericsson, SES, ESA, Nokia, Nokia Shanghai Bell, Xiaomi, Huawei, ZTE</w:t>
      </w:r>
    </w:p>
    <w:p w14:paraId="54AE0A8E"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R3-245520</w:t>
      </w:r>
      <w:r w:rsidRPr="00BF1DE2">
        <w:rPr>
          <w:rFonts w:ascii="Arial" w:hAnsi="Arial" w:cs="Arial"/>
          <w:bCs/>
        </w:rPr>
        <w:tab/>
        <w:t>discussion</w:t>
      </w:r>
      <w:r w:rsidRPr="00BF1DE2">
        <w:rPr>
          <w:rFonts w:ascii="Arial" w:hAnsi="Arial" w:cs="Arial"/>
          <w:bCs/>
        </w:rPr>
        <w:tab/>
      </w:r>
      <w:proofErr w:type="spellStart"/>
      <w:r w:rsidRPr="00BF1DE2">
        <w:rPr>
          <w:rFonts w:ascii="Arial" w:hAnsi="Arial" w:cs="Arial"/>
          <w:bCs/>
        </w:rPr>
        <w:t>Discussion</w:t>
      </w:r>
      <w:proofErr w:type="spellEnd"/>
      <w:r w:rsidRPr="00BF1DE2">
        <w:rPr>
          <w:rFonts w:ascii="Arial" w:hAnsi="Arial" w:cs="Arial"/>
          <w:bCs/>
        </w:rPr>
        <w:t xml:space="preserve"> on Supporting MBS broadcast service for NR NTN</w:t>
      </w:r>
      <w:r w:rsidRPr="00BF1DE2">
        <w:rPr>
          <w:rFonts w:ascii="Arial" w:hAnsi="Arial" w:cs="Arial"/>
          <w:bCs/>
        </w:rPr>
        <w:tab/>
        <w:t>CMCC</w:t>
      </w:r>
    </w:p>
    <w:p w14:paraId="33D7BEA1"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R3-245794</w:t>
      </w:r>
      <w:r w:rsidRPr="00BF1DE2">
        <w:rPr>
          <w:rFonts w:ascii="Arial" w:hAnsi="Arial" w:cs="Arial"/>
          <w:bCs/>
        </w:rPr>
        <w:tab/>
        <w:t>LS out</w:t>
      </w:r>
      <w:r w:rsidRPr="00BF1DE2">
        <w:rPr>
          <w:rFonts w:ascii="Arial" w:hAnsi="Arial" w:cs="Arial"/>
          <w:bCs/>
        </w:rPr>
        <w:tab/>
        <w:t>[Draft] LS on Supporting MBS broadcast service for NR NTN</w:t>
      </w:r>
      <w:r w:rsidRPr="00BF1DE2">
        <w:rPr>
          <w:rFonts w:ascii="Arial" w:hAnsi="Arial" w:cs="Arial"/>
          <w:bCs/>
        </w:rPr>
        <w:tab/>
        <w:t>RAN3(Xiaomi)</w:t>
      </w:r>
    </w:p>
    <w:p w14:paraId="76B9068B"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R3-245844</w:t>
      </w:r>
      <w:r w:rsidRPr="00BF1DE2">
        <w:rPr>
          <w:rFonts w:ascii="Arial" w:hAnsi="Arial" w:cs="Arial"/>
          <w:bCs/>
        </w:rPr>
        <w:tab/>
        <w:t>LS out</w:t>
      </w:r>
      <w:r w:rsidRPr="00BF1DE2">
        <w:rPr>
          <w:rFonts w:ascii="Arial" w:hAnsi="Arial" w:cs="Arial"/>
          <w:bCs/>
        </w:rPr>
        <w:tab/>
        <w:t>LS on Supporting MBS broadcast service for NR NTN</w:t>
      </w:r>
      <w:r w:rsidRPr="00BF1DE2">
        <w:rPr>
          <w:rFonts w:ascii="Arial" w:hAnsi="Arial" w:cs="Arial"/>
          <w:bCs/>
        </w:rPr>
        <w:tab/>
        <w:t>RAN3(Xiaomi)</w:t>
      </w:r>
    </w:p>
    <w:p w14:paraId="333CFD74"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R3-245862</w:t>
      </w:r>
      <w:r w:rsidRPr="00BF1DE2">
        <w:rPr>
          <w:rFonts w:ascii="Arial" w:hAnsi="Arial" w:cs="Arial"/>
          <w:bCs/>
        </w:rPr>
        <w:tab/>
        <w:t>CR</w:t>
      </w:r>
      <w:r w:rsidRPr="00BF1DE2">
        <w:rPr>
          <w:rFonts w:ascii="Arial" w:hAnsi="Arial" w:cs="Arial"/>
          <w:bCs/>
        </w:rPr>
        <w:tab/>
        <w:t>(BL CR to 38.410) Introduce NG Removal procedure</w:t>
      </w:r>
      <w:r w:rsidRPr="00BF1DE2">
        <w:rPr>
          <w:rFonts w:ascii="Arial" w:hAnsi="Arial" w:cs="Arial"/>
          <w:bCs/>
        </w:rPr>
        <w:tab/>
        <w:t>CMCC, Huawei, Nokia, Nokia Shanghai Bell, CATT, Ericsson, Qualcomm, Xiaomi, LG Electronics, China Telecom, Samsung, ZTE, NEC, ETRI</w:t>
      </w:r>
    </w:p>
    <w:p w14:paraId="45D427D4"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R3-245863</w:t>
      </w:r>
      <w:r w:rsidRPr="00BF1DE2">
        <w:rPr>
          <w:rFonts w:ascii="Arial" w:hAnsi="Arial" w:cs="Arial"/>
          <w:bCs/>
        </w:rPr>
        <w:tab/>
        <w:t>CR</w:t>
      </w:r>
      <w:r w:rsidRPr="00BF1DE2">
        <w:rPr>
          <w:rFonts w:ascii="Arial" w:hAnsi="Arial" w:cs="Arial"/>
          <w:bCs/>
        </w:rPr>
        <w:tab/>
        <w:t>(BL CR to 38.413) Support for Regenerative Payload and MBS broadcast in NR NTN</w:t>
      </w:r>
      <w:r w:rsidRPr="00BF1DE2">
        <w:rPr>
          <w:rFonts w:ascii="Arial" w:hAnsi="Arial" w:cs="Arial"/>
          <w:bCs/>
        </w:rPr>
        <w:tab/>
        <w:t xml:space="preserve">CATT, Thales, Nokia, Nokia Shanghai Bell, Ericsson, Huawei, ZTE, Qualcomm, Samsung, Xiaomi, CMCC, China Telecom, </w:t>
      </w:r>
      <w:proofErr w:type="spellStart"/>
      <w:r w:rsidRPr="00BF1DE2">
        <w:rPr>
          <w:rFonts w:ascii="Arial" w:hAnsi="Arial" w:cs="Arial"/>
          <w:bCs/>
        </w:rPr>
        <w:t>Jio</w:t>
      </w:r>
      <w:proofErr w:type="spellEnd"/>
      <w:r w:rsidRPr="00BF1DE2">
        <w:rPr>
          <w:rFonts w:ascii="Arial" w:hAnsi="Arial" w:cs="Arial"/>
          <w:bCs/>
        </w:rPr>
        <w:t>, LG Electronics, NEC, ETRI, SES, ESA</w:t>
      </w:r>
    </w:p>
    <w:p w14:paraId="7708BDF0"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R3-245057</w:t>
      </w:r>
      <w:r w:rsidRPr="00BF1DE2">
        <w:rPr>
          <w:rFonts w:ascii="Arial" w:hAnsi="Arial" w:cs="Arial"/>
          <w:bCs/>
        </w:rPr>
        <w:tab/>
        <w:t>other</w:t>
      </w:r>
      <w:r w:rsidRPr="00BF1DE2">
        <w:rPr>
          <w:rFonts w:ascii="Arial" w:hAnsi="Arial" w:cs="Arial"/>
          <w:bCs/>
        </w:rPr>
        <w:tab/>
        <w:t>(TP to BL CRs) Support of regenerative payload</w:t>
      </w:r>
      <w:r w:rsidRPr="00BF1DE2">
        <w:rPr>
          <w:rFonts w:ascii="Arial" w:hAnsi="Arial" w:cs="Arial"/>
          <w:bCs/>
        </w:rPr>
        <w:tab/>
        <w:t>CATT</w:t>
      </w:r>
    </w:p>
    <w:p w14:paraId="256B9CCC"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R3-245179</w:t>
      </w:r>
      <w:r w:rsidRPr="00BF1DE2">
        <w:rPr>
          <w:rFonts w:ascii="Arial" w:hAnsi="Arial" w:cs="Arial"/>
          <w:bCs/>
        </w:rPr>
        <w:tab/>
        <w:t>other</w:t>
      </w:r>
      <w:r w:rsidRPr="00BF1DE2">
        <w:rPr>
          <w:rFonts w:ascii="Arial" w:hAnsi="Arial" w:cs="Arial"/>
          <w:bCs/>
        </w:rPr>
        <w:tab/>
        <w:t>(TP for TS 38.413) Introduce NG Removal procedure</w:t>
      </w:r>
      <w:r w:rsidRPr="00BF1DE2">
        <w:rPr>
          <w:rFonts w:ascii="Arial" w:hAnsi="Arial" w:cs="Arial"/>
          <w:bCs/>
        </w:rPr>
        <w:tab/>
        <w:t>Nokia, Nokia Shanghai Bell, Huawei, CATT, CMCC, Ericsson, Qualcomm, Xiaomi</w:t>
      </w:r>
    </w:p>
    <w:p w14:paraId="2C6AF449"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R3-245799</w:t>
      </w:r>
      <w:r w:rsidRPr="00BF1DE2">
        <w:rPr>
          <w:rFonts w:ascii="Arial" w:hAnsi="Arial" w:cs="Arial"/>
          <w:bCs/>
        </w:rPr>
        <w:tab/>
        <w:t>other</w:t>
      </w:r>
      <w:r w:rsidRPr="00BF1DE2">
        <w:rPr>
          <w:rFonts w:ascii="Arial" w:hAnsi="Arial" w:cs="Arial"/>
          <w:bCs/>
        </w:rPr>
        <w:tab/>
        <w:t>(TP for TS 38.413) Introduce NG Removal procedure</w:t>
      </w:r>
      <w:r w:rsidRPr="00BF1DE2">
        <w:rPr>
          <w:rFonts w:ascii="Arial" w:hAnsi="Arial" w:cs="Arial"/>
          <w:bCs/>
        </w:rPr>
        <w:tab/>
        <w:t>Nokia, Nokia Shanghai Bell, Huawei, CATT, CMCC, Ericsson, Qualcomm, Xiaomi, LG Electronics, China Telecom, Samsung, ZTE, NEC, ETRI</w:t>
      </w:r>
    </w:p>
    <w:p w14:paraId="1E2A5483"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R3-245362</w:t>
      </w:r>
      <w:r w:rsidRPr="00BF1DE2">
        <w:rPr>
          <w:rFonts w:ascii="Arial" w:hAnsi="Arial" w:cs="Arial"/>
          <w:bCs/>
        </w:rPr>
        <w:tab/>
        <w:t>other</w:t>
      </w:r>
      <w:r w:rsidRPr="00BF1DE2">
        <w:rPr>
          <w:rFonts w:ascii="Arial" w:hAnsi="Arial" w:cs="Arial"/>
          <w:bCs/>
        </w:rPr>
        <w:tab/>
        <w:t>(TP for TS 38.410) Introduce NG Removal procedure</w:t>
      </w:r>
      <w:r w:rsidRPr="00BF1DE2">
        <w:rPr>
          <w:rFonts w:ascii="Arial" w:hAnsi="Arial" w:cs="Arial"/>
          <w:bCs/>
        </w:rPr>
        <w:tab/>
        <w:t>Huawei, Nokia, Nokia Shanghai Bell, CATT, CMCC, Ericsson, Qualcomm, Xiaomi</w:t>
      </w:r>
    </w:p>
    <w:p w14:paraId="58F8DDB6"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R3-245800</w:t>
      </w:r>
      <w:r w:rsidRPr="00BF1DE2">
        <w:rPr>
          <w:rFonts w:ascii="Arial" w:hAnsi="Arial" w:cs="Arial"/>
          <w:bCs/>
        </w:rPr>
        <w:tab/>
        <w:t>other</w:t>
      </w:r>
      <w:r w:rsidRPr="00BF1DE2">
        <w:rPr>
          <w:rFonts w:ascii="Arial" w:hAnsi="Arial" w:cs="Arial"/>
          <w:bCs/>
        </w:rPr>
        <w:tab/>
        <w:t>(TP for TS 38.410) Introduce NG Removal procedure</w:t>
      </w:r>
      <w:r w:rsidRPr="00BF1DE2">
        <w:rPr>
          <w:rFonts w:ascii="Arial" w:hAnsi="Arial" w:cs="Arial"/>
          <w:bCs/>
        </w:rPr>
        <w:tab/>
        <w:t>Huawei, Nokia, Nokia Shanghai Bell, CATT, CMCC, Ericsson, Qualcomm, Xiaomi, LG Electronics, China Telecom, Samsung, ZTE, NEC, ETRI</w:t>
      </w:r>
    </w:p>
    <w:p w14:paraId="5E5E6AD4"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R3-245493</w:t>
      </w:r>
      <w:r w:rsidRPr="00BF1DE2">
        <w:rPr>
          <w:rFonts w:ascii="Arial" w:hAnsi="Arial" w:cs="Arial"/>
          <w:bCs/>
        </w:rPr>
        <w:tab/>
        <w:t>other</w:t>
      </w:r>
      <w:r w:rsidRPr="00BF1DE2">
        <w:rPr>
          <w:rFonts w:ascii="Arial" w:hAnsi="Arial" w:cs="Arial"/>
          <w:bCs/>
        </w:rPr>
        <w:tab/>
        <w:t>NG Removal – Stage 2 Description</w:t>
      </w:r>
      <w:r w:rsidRPr="00BF1DE2">
        <w:rPr>
          <w:rFonts w:ascii="Arial" w:hAnsi="Arial" w:cs="Arial"/>
          <w:bCs/>
        </w:rPr>
        <w:tab/>
        <w:t>Ericsson, Huawei, Nokia, Nokia Shanghai Bell, Xiaomi, CATT, Qualcomm Incorporated</w:t>
      </w:r>
    </w:p>
    <w:p w14:paraId="67352D71"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R3-245801</w:t>
      </w:r>
      <w:r w:rsidRPr="00BF1DE2">
        <w:rPr>
          <w:rFonts w:ascii="Arial" w:hAnsi="Arial" w:cs="Arial"/>
          <w:bCs/>
        </w:rPr>
        <w:tab/>
        <w:t>other</w:t>
      </w:r>
      <w:r w:rsidRPr="00BF1DE2">
        <w:rPr>
          <w:rFonts w:ascii="Arial" w:hAnsi="Arial" w:cs="Arial"/>
          <w:bCs/>
        </w:rPr>
        <w:tab/>
        <w:t>NG Removal – Stage 2 Description</w:t>
      </w:r>
      <w:r w:rsidRPr="00BF1DE2">
        <w:rPr>
          <w:rFonts w:ascii="Arial" w:hAnsi="Arial" w:cs="Arial"/>
          <w:bCs/>
        </w:rPr>
        <w:tab/>
        <w:t>Ericsson, Huawei, Nokia, Nokia Shanghai Bell, Xiaomi, CATT, Qualcomm Incorporated, LG Electronics Inc., China Telecom, Samsung, ZTE, NEC, ETRI</w:t>
      </w:r>
    </w:p>
    <w:p w14:paraId="7E1D2D80"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R3-245085</w:t>
      </w:r>
      <w:r w:rsidRPr="00BF1DE2">
        <w:rPr>
          <w:rFonts w:ascii="Arial" w:hAnsi="Arial" w:cs="Arial"/>
          <w:bCs/>
        </w:rPr>
        <w:tab/>
        <w:t>discussion</w:t>
      </w:r>
      <w:r w:rsidRPr="00BF1DE2">
        <w:rPr>
          <w:rFonts w:ascii="Arial" w:hAnsi="Arial" w:cs="Arial"/>
          <w:bCs/>
        </w:rPr>
        <w:tab/>
        <w:t>Support of regenerative payload</w:t>
      </w:r>
      <w:r w:rsidRPr="00BF1DE2">
        <w:rPr>
          <w:rFonts w:ascii="Arial" w:hAnsi="Arial" w:cs="Arial"/>
          <w:bCs/>
        </w:rPr>
        <w:tab/>
        <w:t>Xiaomi</w:t>
      </w:r>
    </w:p>
    <w:p w14:paraId="40678574"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R3-245126</w:t>
      </w:r>
      <w:r w:rsidRPr="00BF1DE2">
        <w:rPr>
          <w:rFonts w:ascii="Arial" w:hAnsi="Arial" w:cs="Arial"/>
          <w:bCs/>
        </w:rPr>
        <w:tab/>
        <w:t>discussion</w:t>
      </w:r>
      <w:r w:rsidRPr="00BF1DE2">
        <w:rPr>
          <w:rFonts w:ascii="Arial" w:hAnsi="Arial" w:cs="Arial"/>
          <w:bCs/>
        </w:rPr>
        <w:tab/>
        <w:t>Further discussion on support of regenerative payload for NR NTN</w:t>
      </w:r>
      <w:r w:rsidRPr="00BF1DE2">
        <w:rPr>
          <w:rFonts w:ascii="Arial" w:hAnsi="Arial" w:cs="Arial"/>
          <w:bCs/>
        </w:rPr>
        <w:tab/>
        <w:t>Samsung</w:t>
      </w:r>
    </w:p>
    <w:p w14:paraId="5E779A04"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R3-245140</w:t>
      </w:r>
      <w:r w:rsidRPr="00BF1DE2">
        <w:rPr>
          <w:rFonts w:ascii="Arial" w:hAnsi="Arial" w:cs="Arial"/>
          <w:bCs/>
        </w:rPr>
        <w:tab/>
        <w:t>discussion</w:t>
      </w:r>
      <w:r w:rsidRPr="00BF1DE2">
        <w:rPr>
          <w:rFonts w:ascii="Arial" w:hAnsi="Arial" w:cs="Arial"/>
          <w:bCs/>
        </w:rPr>
        <w:tab/>
        <w:t>Support of regenerative payload in NR NTN</w:t>
      </w:r>
      <w:r w:rsidRPr="00BF1DE2">
        <w:rPr>
          <w:rFonts w:ascii="Arial" w:hAnsi="Arial" w:cs="Arial"/>
          <w:bCs/>
        </w:rPr>
        <w:tab/>
        <w:t>China Telecom</w:t>
      </w:r>
    </w:p>
    <w:p w14:paraId="2D5C745B"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lastRenderedPageBreak/>
        <w:t>R3-245178</w:t>
      </w:r>
      <w:r w:rsidRPr="00BF1DE2">
        <w:rPr>
          <w:rFonts w:ascii="Arial" w:hAnsi="Arial" w:cs="Arial"/>
          <w:bCs/>
        </w:rPr>
        <w:tab/>
        <w:t>other</w:t>
      </w:r>
      <w:r w:rsidRPr="00BF1DE2">
        <w:rPr>
          <w:rFonts w:ascii="Arial" w:hAnsi="Arial" w:cs="Arial"/>
          <w:bCs/>
        </w:rPr>
        <w:tab/>
        <w:t>(TP for TS 38.300) Discussion on the support of Regenerative payload</w:t>
      </w:r>
      <w:r w:rsidRPr="00BF1DE2">
        <w:rPr>
          <w:rFonts w:ascii="Arial" w:hAnsi="Arial" w:cs="Arial"/>
          <w:bCs/>
        </w:rPr>
        <w:tab/>
        <w:t>Nokia, Nokia Shanghai Bell</w:t>
      </w:r>
    </w:p>
    <w:p w14:paraId="4EE885EC"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R3-245288</w:t>
      </w:r>
      <w:r w:rsidRPr="00BF1DE2">
        <w:rPr>
          <w:rFonts w:ascii="Arial" w:hAnsi="Arial" w:cs="Arial"/>
          <w:bCs/>
        </w:rPr>
        <w:tab/>
        <w:t>other</w:t>
      </w:r>
      <w:r w:rsidRPr="00BF1DE2">
        <w:rPr>
          <w:rFonts w:ascii="Arial" w:hAnsi="Arial" w:cs="Arial"/>
          <w:bCs/>
        </w:rPr>
        <w:tab/>
        <w:t>(TP for TS 38.300) Discussion on regenerative payload enhancement for NR NTN</w:t>
      </w:r>
      <w:r w:rsidRPr="00BF1DE2">
        <w:rPr>
          <w:rFonts w:ascii="Arial" w:hAnsi="Arial" w:cs="Arial"/>
          <w:bCs/>
        </w:rPr>
        <w:tab/>
        <w:t>NEC</w:t>
      </w:r>
    </w:p>
    <w:p w14:paraId="496697C9"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R3-245340</w:t>
      </w:r>
      <w:r w:rsidRPr="00BF1DE2">
        <w:rPr>
          <w:rFonts w:ascii="Arial" w:hAnsi="Arial" w:cs="Arial"/>
          <w:bCs/>
        </w:rPr>
        <w:tab/>
        <w:t>discussion</w:t>
      </w:r>
      <w:r w:rsidRPr="00BF1DE2">
        <w:rPr>
          <w:rFonts w:ascii="Arial" w:hAnsi="Arial" w:cs="Arial"/>
          <w:bCs/>
        </w:rPr>
        <w:tab/>
      </w:r>
      <w:proofErr w:type="spellStart"/>
      <w:r w:rsidRPr="00BF1DE2">
        <w:rPr>
          <w:rFonts w:ascii="Arial" w:hAnsi="Arial" w:cs="Arial"/>
          <w:bCs/>
        </w:rPr>
        <w:t>Discussion</w:t>
      </w:r>
      <w:proofErr w:type="spellEnd"/>
      <w:r w:rsidRPr="00BF1DE2">
        <w:rPr>
          <w:rFonts w:ascii="Arial" w:hAnsi="Arial" w:cs="Arial"/>
          <w:bCs/>
        </w:rPr>
        <w:t xml:space="preserve"> on support of regenerative payload for NR NTN</w:t>
      </w:r>
      <w:r w:rsidRPr="00BF1DE2">
        <w:rPr>
          <w:rFonts w:ascii="Arial" w:hAnsi="Arial" w:cs="Arial"/>
          <w:bCs/>
        </w:rPr>
        <w:tab/>
        <w:t>CSCN</w:t>
      </w:r>
    </w:p>
    <w:p w14:paraId="7FD9C6D1"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R3-245361</w:t>
      </w:r>
      <w:r w:rsidRPr="00BF1DE2">
        <w:rPr>
          <w:rFonts w:ascii="Arial" w:hAnsi="Arial" w:cs="Arial"/>
          <w:bCs/>
        </w:rPr>
        <w:tab/>
        <w:t>other</w:t>
      </w:r>
      <w:r w:rsidRPr="00BF1DE2">
        <w:rPr>
          <w:rFonts w:ascii="Arial" w:hAnsi="Arial" w:cs="Arial"/>
          <w:bCs/>
        </w:rPr>
        <w:tab/>
        <w:t>(TP for BLCR for TS 38.300) Support of regenerative payload (including LS responses to SA2)</w:t>
      </w:r>
      <w:r w:rsidRPr="00BF1DE2">
        <w:rPr>
          <w:rFonts w:ascii="Arial" w:hAnsi="Arial" w:cs="Arial"/>
          <w:bCs/>
        </w:rPr>
        <w:tab/>
        <w:t>Huawei</w:t>
      </w:r>
    </w:p>
    <w:p w14:paraId="60AD4718"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R3-245373</w:t>
      </w:r>
      <w:r w:rsidRPr="00BF1DE2">
        <w:rPr>
          <w:rFonts w:ascii="Arial" w:hAnsi="Arial" w:cs="Arial"/>
          <w:bCs/>
        </w:rPr>
        <w:tab/>
        <w:t>discussion</w:t>
      </w:r>
      <w:r w:rsidRPr="00BF1DE2">
        <w:rPr>
          <w:rFonts w:ascii="Arial" w:hAnsi="Arial" w:cs="Arial"/>
          <w:bCs/>
        </w:rPr>
        <w:tab/>
      </w:r>
      <w:proofErr w:type="spellStart"/>
      <w:r w:rsidRPr="00BF1DE2">
        <w:rPr>
          <w:rFonts w:ascii="Arial" w:hAnsi="Arial" w:cs="Arial"/>
          <w:bCs/>
        </w:rPr>
        <w:t>Discussion</w:t>
      </w:r>
      <w:proofErr w:type="spellEnd"/>
      <w:r w:rsidRPr="00BF1DE2">
        <w:rPr>
          <w:rFonts w:ascii="Arial" w:hAnsi="Arial" w:cs="Arial"/>
          <w:bCs/>
        </w:rPr>
        <w:t xml:space="preserve"> on Support of NTN Regenerative Architecture</w:t>
      </w:r>
      <w:r w:rsidRPr="00BF1DE2">
        <w:rPr>
          <w:rFonts w:ascii="Arial" w:hAnsi="Arial" w:cs="Arial"/>
          <w:bCs/>
        </w:rPr>
        <w:tab/>
        <w:t>TCL</w:t>
      </w:r>
    </w:p>
    <w:p w14:paraId="728D57A1"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R3-245404</w:t>
      </w:r>
      <w:r w:rsidRPr="00BF1DE2">
        <w:rPr>
          <w:rFonts w:ascii="Arial" w:hAnsi="Arial" w:cs="Arial"/>
          <w:bCs/>
        </w:rPr>
        <w:tab/>
        <w:t>discussion</w:t>
      </w:r>
      <w:r w:rsidRPr="00BF1DE2">
        <w:rPr>
          <w:rFonts w:ascii="Arial" w:hAnsi="Arial" w:cs="Arial"/>
          <w:bCs/>
        </w:rPr>
        <w:tab/>
      </w:r>
      <w:proofErr w:type="spellStart"/>
      <w:r w:rsidRPr="00BF1DE2">
        <w:rPr>
          <w:rFonts w:ascii="Arial" w:hAnsi="Arial" w:cs="Arial"/>
          <w:bCs/>
        </w:rPr>
        <w:t>Discussion</w:t>
      </w:r>
      <w:proofErr w:type="spellEnd"/>
      <w:r w:rsidRPr="00BF1DE2">
        <w:rPr>
          <w:rFonts w:ascii="Arial" w:hAnsi="Arial" w:cs="Arial"/>
          <w:bCs/>
        </w:rPr>
        <w:t xml:space="preserve"> on interfaces mobility aspects for regenerative payload</w:t>
      </w:r>
      <w:r w:rsidRPr="00BF1DE2">
        <w:rPr>
          <w:rFonts w:ascii="Arial" w:hAnsi="Arial" w:cs="Arial"/>
          <w:bCs/>
        </w:rPr>
        <w:tab/>
        <w:t>THALES</w:t>
      </w:r>
    </w:p>
    <w:p w14:paraId="3367BB9E"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R3-245410</w:t>
      </w:r>
      <w:r w:rsidRPr="00BF1DE2">
        <w:rPr>
          <w:rFonts w:ascii="Arial" w:hAnsi="Arial" w:cs="Arial"/>
          <w:bCs/>
        </w:rPr>
        <w:tab/>
        <w:t>discussion</w:t>
      </w:r>
      <w:r w:rsidRPr="00BF1DE2">
        <w:rPr>
          <w:rFonts w:ascii="Arial" w:hAnsi="Arial" w:cs="Arial"/>
          <w:bCs/>
        </w:rPr>
        <w:tab/>
      </w:r>
      <w:proofErr w:type="spellStart"/>
      <w:r w:rsidRPr="00BF1DE2">
        <w:rPr>
          <w:rFonts w:ascii="Arial" w:hAnsi="Arial" w:cs="Arial"/>
          <w:bCs/>
        </w:rPr>
        <w:t>Discussion</w:t>
      </w:r>
      <w:proofErr w:type="spellEnd"/>
      <w:r w:rsidRPr="00BF1DE2">
        <w:rPr>
          <w:rFonts w:ascii="Arial" w:hAnsi="Arial" w:cs="Arial"/>
          <w:bCs/>
        </w:rPr>
        <w:t xml:space="preserve"> on UE-Sat-UE communications</w:t>
      </w:r>
      <w:r w:rsidRPr="00BF1DE2">
        <w:rPr>
          <w:rFonts w:ascii="Arial" w:hAnsi="Arial" w:cs="Arial"/>
          <w:bCs/>
        </w:rPr>
        <w:tab/>
        <w:t>THALES</w:t>
      </w:r>
    </w:p>
    <w:p w14:paraId="2D956741"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R3-245434</w:t>
      </w:r>
      <w:r w:rsidRPr="00BF1DE2">
        <w:rPr>
          <w:rFonts w:ascii="Arial" w:hAnsi="Arial" w:cs="Arial"/>
          <w:bCs/>
        </w:rPr>
        <w:tab/>
        <w:t>other</w:t>
      </w:r>
      <w:r w:rsidRPr="00BF1DE2">
        <w:rPr>
          <w:rFonts w:ascii="Arial" w:hAnsi="Arial" w:cs="Arial"/>
          <w:bCs/>
        </w:rPr>
        <w:tab/>
        <w:t>(TP for TS 38.300) Discussion on RAN Signaling impacts for NR NTN Regenerative Payload</w:t>
      </w:r>
      <w:r w:rsidRPr="00BF1DE2">
        <w:rPr>
          <w:rFonts w:ascii="Arial" w:hAnsi="Arial" w:cs="Arial"/>
          <w:bCs/>
        </w:rPr>
        <w:tab/>
        <w:t>Qualcomm Incorporated</w:t>
      </w:r>
    </w:p>
    <w:p w14:paraId="57A6EDB2"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R3-245451</w:t>
      </w:r>
      <w:r w:rsidRPr="00BF1DE2">
        <w:rPr>
          <w:rFonts w:ascii="Arial" w:hAnsi="Arial" w:cs="Arial"/>
          <w:bCs/>
        </w:rPr>
        <w:tab/>
        <w:t>discussion</w:t>
      </w:r>
      <w:r w:rsidRPr="00BF1DE2">
        <w:rPr>
          <w:rFonts w:ascii="Arial" w:hAnsi="Arial" w:cs="Arial"/>
          <w:bCs/>
        </w:rPr>
        <w:tab/>
        <w:t>Interface management for regenerative payload in NTN</w:t>
      </w:r>
      <w:r w:rsidRPr="00BF1DE2">
        <w:rPr>
          <w:rFonts w:ascii="Arial" w:hAnsi="Arial" w:cs="Arial"/>
          <w:bCs/>
        </w:rPr>
        <w:tab/>
        <w:t>Lenovo</w:t>
      </w:r>
    </w:p>
    <w:p w14:paraId="39F9B1A3"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R3-245494</w:t>
      </w:r>
      <w:r w:rsidRPr="00BF1DE2">
        <w:rPr>
          <w:rFonts w:ascii="Arial" w:hAnsi="Arial" w:cs="Arial"/>
          <w:bCs/>
        </w:rPr>
        <w:tab/>
        <w:t>discussion</w:t>
      </w:r>
      <w:r w:rsidRPr="00BF1DE2">
        <w:rPr>
          <w:rFonts w:ascii="Arial" w:hAnsi="Arial" w:cs="Arial"/>
          <w:bCs/>
        </w:rPr>
        <w:tab/>
        <w:t>Further Discussion on NTN Regenerative Payload Issues in Rel-19</w:t>
      </w:r>
      <w:r w:rsidRPr="00BF1DE2">
        <w:rPr>
          <w:rFonts w:ascii="Arial" w:hAnsi="Arial" w:cs="Arial"/>
          <w:bCs/>
        </w:rPr>
        <w:tab/>
        <w:t xml:space="preserve">Ericsson, Thales, SES, ESA, </w:t>
      </w:r>
      <w:proofErr w:type="spellStart"/>
      <w:r w:rsidRPr="00BF1DE2">
        <w:rPr>
          <w:rFonts w:ascii="Arial" w:hAnsi="Arial" w:cs="Arial"/>
          <w:bCs/>
        </w:rPr>
        <w:t>Sateliot</w:t>
      </w:r>
      <w:proofErr w:type="spellEnd"/>
    </w:p>
    <w:p w14:paraId="3B208A3D"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R3-245495</w:t>
      </w:r>
      <w:r w:rsidRPr="00BF1DE2">
        <w:rPr>
          <w:rFonts w:ascii="Arial" w:hAnsi="Arial" w:cs="Arial"/>
          <w:bCs/>
        </w:rPr>
        <w:tab/>
        <w:t>LS out</w:t>
      </w:r>
      <w:r w:rsidRPr="00BF1DE2">
        <w:rPr>
          <w:rFonts w:ascii="Arial" w:hAnsi="Arial" w:cs="Arial"/>
          <w:bCs/>
        </w:rPr>
        <w:tab/>
        <w:t>[DRAFT] Reply LS on Support of Regenerative Payload Issues in Rel-19</w:t>
      </w:r>
      <w:r w:rsidRPr="00BF1DE2">
        <w:rPr>
          <w:rFonts w:ascii="Arial" w:hAnsi="Arial" w:cs="Arial"/>
          <w:bCs/>
        </w:rPr>
        <w:tab/>
        <w:t>Ericsson</w:t>
      </w:r>
    </w:p>
    <w:p w14:paraId="6A641FB2"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R3-245519</w:t>
      </w:r>
      <w:r w:rsidRPr="00BF1DE2">
        <w:rPr>
          <w:rFonts w:ascii="Arial" w:hAnsi="Arial" w:cs="Arial"/>
          <w:bCs/>
        </w:rPr>
        <w:tab/>
        <w:t>discussion</w:t>
      </w:r>
      <w:r w:rsidRPr="00BF1DE2">
        <w:rPr>
          <w:rFonts w:ascii="Arial" w:hAnsi="Arial" w:cs="Arial"/>
          <w:bCs/>
        </w:rPr>
        <w:tab/>
      </w:r>
      <w:proofErr w:type="spellStart"/>
      <w:r w:rsidRPr="00BF1DE2">
        <w:rPr>
          <w:rFonts w:ascii="Arial" w:hAnsi="Arial" w:cs="Arial"/>
          <w:bCs/>
        </w:rPr>
        <w:t>Discussion</w:t>
      </w:r>
      <w:proofErr w:type="spellEnd"/>
      <w:r w:rsidRPr="00BF1DE2">
        <w:rPr>
          <w:rFonts w:ascii="Arial" w:hAnsi="Arial" w:cs="Arial"/>
          <w:bCs/>
        </w:rPr>
        <w:t xml:space="preserve"> on Support of regenerative payload for NR NTN</w:t>
      </w:r>
      <w:r w:rsidRPr="00BF1DE2">
        <w:rPr>
          <w:rFonts w:ascii="Arial" w:hAnsi="Arial" w:cs="Arial"/>
          <w:bCs/>
        </w:rPr>
        <w:tab/>
        <w:t>CMCC</w:t>
      </w:r>
    </w:p>
    <w:p w14:paraId="1E20F231"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R3-245571</w:t>
      </w:r>
      <w:r w:rsidRPr="00BF1DE2">
        <w:rPr>
          <w:rFonts w:ascii="Arial" w:hAnsi="Arial" w:cs="Arial"/>
          <w:bCs/>
        </w:rPr>
        <w:tab/>
        <w:t>discussion</w:t>
      </w:r>
      <w:r w:rsidRPr="00BF1DE2">
        <w:rPr>
          <w:rFonts w:ascii="Arial" w:hAnsi="Arial" w:cs="Arial"/>
          <w:bCs/>
        </w:rPr>
        <w:tab/>
        <w:t>Discussions on NG management and Inactive support</w:t>
      </w:r>
      <w:r w:rsidRPr="00BF1DE2">
        <w:rPr>
          <w:rFonts w:ascii="Arial" w:hAnsi="Arial" w:cs="Arial"/>
          <w:bCs/>
        </w:rPr>
        <w:tab/>
        <w:t>LG Electronics Inc.</w:t>
      </w:r>
    </w:p>
    <w:p w14:paraId="70F8054F"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R3-245572</w:t>
      </w:r>
      <w:r w:rsidRPr="00BF1DE2">
        <w:rPr>
          <w:rFonts w:ascii="Arial" w:hAnsi="Arial" w:cs="Arial"/>
          <w:bCs/>
        </w:rPr>
        <w:tab/>
        <w:t>other</w:t>
      </w:r>
      <w:r w:rsidRPr="00BF1DE2">
        <w:rPr>
          <w:rFonts w:ascii="Arial" w:hAnsi="Arial" w:cs="Arial"/>
          <w:bCs/>
        </w:rPr>
        <w:tab/>
        <w:t>(TP for NR_NTN_Ph3 TS 38.300)</w:t>
      </w:r>
      <w:r w:rsidRPr="00BF1DE2">
        <w:rPr>
          <w:rFonts w:ascii="Arial" w:hAnsi="Arial" w:cs="Arial"/>
          <w:bCs/>
        </w:rPr>
        <w:tab/>
        <w:t>LG Electronics Inc.</w:t>
      </w:r>
    </w:p>
    <w:p w14:paraId="75F09AC9"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R3-245586</w:t>
      </w:r>
      <w:r w:rsidRPr="00BF1DE2">
        <w:rPr>
          <w:rFonts w:ascii="Arial" w:hAnsi="Arial" w:cs="Arial"/>
          <w:bCs/>
        </w:rPr>
        <w:tab/>
        <w:t>discussion</w:t>
      </w:r>
      <w:r w:rsidRPr="00BF1DE2">
        <w:rPr>
          <w:rFonts w:ascii="Arial" w:hAnsi="Arial" w:cs="Arial"/>
          <w:bCs/>
        </w:rPr>
        <w:tab/>
      </w:r>
      <w:proofErr w:type="spellStart"/>
      <w:r w:rsidRPr="00BF1DE2">
        <w:rPr>
          <w:rFonts w:ascii="Arial" w:hAnsi="Arial" w:cs="Arial"/>
          <w:bCs/>
        </w:rPr>
        <w:t>Discussion</w:t>
      </w:r>
      <w:proofErr w:type="spellEnd"/>
      <w:r w:rsidRPr="00BF1DE2">
        <w:rPr>
          <w:rFonts w:ascii="Arial" w:hAnsi="Arial" w:cs="Arial"/>
          <w:bCs/>
        </w:rPr>
        <w:t xml:space="preserve"> on </w:t>
      </w:r>
      <w:proofErr w:type="spellStart"/>
      <w:r w:rsidRPr="00BF1DE2">
        <w:rPr>
          <w:rFonts w:ascii="Arial" w:hAnsi="Arial" w:cs="Arial"/>
          <w:bCs/>
        </w:rPr>
        <w:t>Xn</w:t>
      </w:r>
      <w:proofErr w:type="spellEnd"/>
      <w:r w:rsidRPr="00BF1DE2">
        <w:rPr>
          <w:rFonts w:ascii="Arial" w:hAnsi="Arial" w:cs="Arial"/>
          <w:bCs/>
        </w:rPr>
        <w:t xml:space="preserve"> impact for NR NTN regenerative payload</w:t>
      </w:r>
      <w:r w:rsidRPr="00BF1DE2">
        <w:rPr>
          <w:rFonts w:ascii="Arial" w:hAnsi="Arial" w:cs="Arial"/>
          <w:bCs/>
        </w:rPr>
        <w:tab/>
        <w:t xml:space="preserve">NTT DOCOMO </w:t>
      </w:r>
      <w:proofErr w:type="gramStart"/>
      <w:r w:rsidRPr="00BF1DE2">
        <w:rPr>
          <w:rFonts w:ascii="Arial" w:hAnsi="Arial" w:cs="Arial"/>
          <w:bCs/>
        </w:rPr>
        <w:t>INC..</w:t>
      </w:r>
      <w:proofErr w:type="gramEnd"/>
    </w:p>
    <w:p w14:paraId="2A6F1139"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R3-245588</w:t>
      </w:r>
      <w:r w:rsidRPr="00BF1DE2">
        <w:rPr>
          <w:rFonts w:ascii="Arial" w:hAnsi="Arial" w:cs="Arial"/>
          <w:bCs/>
        </w:rPr>
        <w:tab/>
        <w:t>discussion</w:t>
      </w:r>
      <w:r w:rsidRPr="00BF1DE2">
        <w:rPr>
          <w:rFonts w:ascii="Arial" w:hAnsi="Arial" w:cs="Arial"/>
          <w:bCs/>
        </w:rPr>
        <w:tab/>
      </w:r>
      <w:proofErr w:type="spellStart"/>
      <w:r w:rsidRPr="00BF1DE2">
        <w:rPr>
          <w:rFonts w:ascii="Arial" w:hAnsi="Arial" w:cs="Arial"/>
          <w:bCs/>
        </w:rPr>
        <w:t>Discussion</w:t>
      </w:r>
      <w:proofErr w:type="spellEnd"/>
      <w:r w:rsidRPr="00BF1DE2">
        <w:rPr>
          <w:rFonts w:ascii="Arial" w:hAnsi="Arial" w:cs="Arial"/>
          <w:bCs/>
        </w:rPr>
        <w:t xml:space="preserve"> on NG interface management through ISL</w:t>
      </w:r>
      <w:r w:rsidRPr="00BF1DE2">
        <w:rPr>
          <w:rFonts w:ascii="Arial" w:hAnsi="Arial" w:cs="Arial"/>
          <w:bCs/>
        </w:rPr>
        <w:tab/>
        <w:t>ETRI</w:t>
      </w:r>
    </w:p>
    <w:p w14:paraId="01F48975"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R3-245666</w:t>
      </w:r>
      <w:r w:rsidRPr="00BF1DE2">
        <w:rPr>
          <w:rFonts w:ascii="Arial" w:hAnsi="Arial" w:cs="Arial"/>
          <w:bCs/>
        </w:rPr>
        <w:tab/>
        <w:t>other</w:t>
      </w:r>
      <w:r w:rsidRPr="00BF1DE2">
        <w:rPr>
          <w:rFonts w:ascii="Arial" w:hAnsi="Arial" w:cs="Arial"/>
          <w:bCs/>
        </w:rPr>
        <w:tab/>
        <w:t>Further discussion on support of regenerative payload</w:t>
      </w:r>
      <w:r w:rsidRPr="00BF1DE2">
        <w:rPr>
          <w:rFonts w:ascii="Arial" w:hAnsi="Arial" w:cs="Arial"/>
          <w:bCs/>
        </w:rPr>
        <w:tab/>
        <w:t>ZTE Corporation</w:t>
      </w:r>
    </w:p>
    <w:p w14:paraId="1D4A0780"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R3-245768</w:t>
      </w:r>
      <w:r w:rsidRPr="00BF1DE2">
        <w:rPr>
          <w:rFonts w:ascii="Arial" w:hAnsi="Arial" w:cs="Arial"/>
          <w:bCs/>
        </w:rPr>
        <w:tab/>
        <w:t>discussion</w:t>
      </w:r>
      <w:r w:rsidRPr="00BF1DE2">
        <w:rPr>
          <w:rFonts w:ascii="Arial" w:hAnsi="Arial" w:cs="Arial"/>
          <w:bCs/>
        </w:rPr>
        <w:tab/>
        <w:t>CB:#NRNTN2_RegenerativePayload</w:t>
      </w:r>
      <w:r w:rsidRPr="00BF1DE2">
        <w:rPr>
          <w:rFonts w:ascii="Arial" w:hAnsi="Arial" w:cs="Arial"/>
          <w:bCs/>
        </w:rPr>
        <w:tab/>
        <w:t>CATT</w:t>
      </w:r>
    </w:p>
    <w:p w14:paraId="3C0E839B" w14:textId="77777777" w:rsidR="00BF1DE2" w:rsidRPr="00BF1DE2"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R3-245802</w:t>
      </w:r>
      <w:r w:rsidRPr="00BF1DE2">
        <w:rPr>
          <w:rFonts w:ascii="Arial" w:hAnsi="Arial" w:cs="Arial"/>
          <w:bCs/>
        </w:rPr>
        <w:tab/>
        <w:t>LS out</w:t>
      </w:r>
      <w:r w:rsidRPr="00BF1DE2">
        <w:rPr>
          <w:rFonts w:ascii="Arial" w:hAnsi="Arial" w:cs="Arial"/>
          <w:bCs/>
        </w:rPr>
        <w:tab/>
        <w:t>LS on OAM requirements to support regenerative payload</w:t>
      </w:r>
      <w:r w:rsidRPr="00BF1DE2">
        <w:rPr>
          <w:rFonts w:ascii="Arial" w:hAnsi="Arial" w:cs="Arial"/>
          <w:bCs/>
        </w:rPr>
        <w:tab/>
        <w:t>RAN3(CATT)</w:t>
      </w:r>
    </w:p>
    <w:p w14:paraId="1BEFC059" w14:textId="13DBB471" w:rsidR="0090069F" w:rsidRPr="008B6FF9" w:rsidRDefault="00BF1DE2" w:rsidP="00BF1DE2">
      <w:pPr>
        <w:pStyle w:val="Paragraphedeliste"/>
        <w:numPr>
          <w:ilvl w:val="0"/>
          <w:numId w:val="8"/>
        </w:numPr>
        <w:snapToGrid w:val="0"/>
        <w:ind w:leftChars="0"/>
        <w:rPr>
          <w:rFonts w:ascii="Arial" w:hAnsi="Arial" w:cs="Arial"/>
          <w:bCs/>
        </w:rPr>
      </w:pPr>
      <w:r w:rsidRPr="00BF1DE2">
        <w:rPr>
          <w:rFonts w:ascii="Arial" w:hAnsi="Arial" w:cs="Arial"/>
          <w:bCs/>
        </w:rPr>
        <w:t>R3-245845</w:t>
      </w:r>
      <w:r w:rsidRPr="00BF1DE2">
        <w:rPr>
          <w:rFonts w:ascii="Arial" w:hAnsi="Arial" w:cs="Arial"/>
          <w:bCs/>
        </w:rPr>
        <w:tab/>
        <w:t>LS out</w:t>
      </w:r>
      <w:r w:rsidRPr="00BF1DE2">
        <w:rPr>
          <w:rFonts w:ascii="Arial" w:hAnsi="Arial" w:cs="Arial"/>
          <w:bCs/>
        </w:rPr>
        <w:tab/>
        <w:t>LS on OAM requirements to support regenerative payload</w:t>
      </w:r>
      <w:r w:rsidRPr="00BF1DE2">
        <w:rPr>
          <w:rFonts w:ascii="Arial" w:hAnsi="Arial" w:cs="Arial"/>
          <w:bCs/>
        </w:rPr>
        <w:tab/>
        <w:t>RAN3(CATT)</w:t>
      </w:r>
    </w:p>
    <w:p w14:paraId="57B2D4D2" w14:textId="77777777" w:rsidR="0090069F" w:rsidRPr="0090069F" w:rsidRDefault="0090069F" w:rsidP="0090069F">
      <w:pPr>
        <w:overflowPunct/>
        <w:autoSpaceDE/>
        <w:autoSpaceDN/>
        <w:snapToGrid w:val="0"/>
        <w:spacing w:after="0"/>
        <w:textAlignment w:val="auto"/>
        <w:rPr>
          <w:rFonts w:ascii="Arial" w:hAnsi="Arial" w:cs="Arial"/>
          <w:b/>
          <w:bCs/>
          <w:lang w:val="en-US" w:eastAsia="ja-JP"/>
        </w:rPr>
      </w:pPr>
    </w:p>
    <w:p w14:paraId="029B68DD" w14:textId="112B432B"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AN3</w:t>
      </w:r>
      <w:r w:rsidRPr="00E2454D">
        <w:rPr>
          <w:rFonts w:ascii="Arial" w:hAnsi="Arial" w:cs="Arial"/>
          <w:b/>
          <w:lang w:eastAsia="en-US"/>
        </w:rPr>
        <w:t>#1</w:t>
      </w:r>
      <w:r>
        <w:rPr>
          <w:rFonts w:ascii="Arial" w:hAnsi="Arial" w:cs="Arial"/>
          <w:b/>
          <w:lang w:eastAsia="en-US"/>
        </w:rPr>
        <w:t xml:space="preserve">26 </w:t>
      </w:r>
      <w:r w:rsidRPr="00E2454D">
        <w:rPr>
          <w:rFonts w:ascii="Arial" w:hAnsi="Arial" w:cs="Arial"/>
          <w:b/>
          <w:lang w:eastAsia="en-US"/>
        </w:rPr>
        <w:t xml:space="preserve">meeting, </w:t>
      </w:r>
      <w:r>
        <w:rPr>
          <w:rFonts w:ascii="Arial" w:hAnsi="Arial" w:cs="Arial"/>
          <w:b/>
          <w:lang w:eastAsia="en-US"/>
        </w:rPr>
        <w:t>Orlando, USA, November 18-22</w:t>
      </w:r>
      <w:r w:rsidRPr="0090069F">
        <w:rPr>
          <w:rFonts w:ascii="Arial" w:hAnsi="Arial" w:cs="Arial"/>
          <w:b/>
          <w:vertAlign w:val="superscript"/>
          <w:lang w:eastAsia="en-US"/>
        </w:rPr>
        <w:t>th</w:t>
      </w:r>
      <w:r w:rsidRPr="00E2454D">
        <w:rPr>
          <w:rFonts w:ascii="Arial" w:hAnsi="Arial" w:cs="Arial"/>
          <w:b/>
          <w:lang w:eastAsia="en-US"/>
        </w:rPr>
        <w:t>, 2024:</w:t>
      </w:r>
    </w:p>
    <w:p w14:paraId="64AF2541"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 xml:space="preserve">R3-247033 (BL CR to 38.300) Support for Regenerative Payload and MBS broadcast in NR NTN (Ericsson, Thales, Deutsche Telekom, Nokia, ESA, CATT, ZTE, </w:t>
      </w:r>
      <w:proofErr w:type="spellStart"/>
      <w:r w:rsidRPr="00A36206">
        <w:rPr>
          <w:rFonts w:ascii="Arial" w:hAnsi="Arial" w:cs="Arial"/>
          <w:bCs/>
        </w:rPr>
        <w:t>Sateliot</w:t>
      </w:r>
      <w:proofErr w:type="spellEnd"/>
      <w:r w:rsidRPr="00A36206">
        <w:rPr>
          <w:rFonts w:ascii="Arial" w:hAnsi="Arial" w:cs="Arial"/>
          <w:bCs/>
        </w:rPr>
        <w:t xml:space="preserve">, Huawei, Dish Networks, </w:t>
      </w:r>
      <w:proofErr w:type="spellStart"/>
      <w:r w:rsidRPr="00A36206">
        <w:rPr>
          <w:rFonts w:ascii="Arial" w:hAnsi="Arial" w:cs="Arial"/>
          <w:bCs/>
        </w:rPr>
        <w:t>Echostar</w:t>
      </w:r>
      <w:proofErr w:type="spellEnd"/>
      <w:r w:rsidRPr="00A36206">
        <w:rPr>
          <w:rFonts w:ascii="Arial" w:hAnsi="Arial" w:cs="Arial"/>
          <w:bCs/>
        </w:rPr>
        <w:t>, Eutelsat Group, Xiaomi, Samsung, CMCC, LG Electronics, NEC, Lenovo, ETRI)</w:t>
      </w:r>
    </w:p>
    <w:p w14:paraId="2E351D95"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R3-247034 (BL CR to 38.410) Introduce NG Removal procedure (CMCC, Huawei, Nokia, Nokia Shanghai Bell, CATT, Ericsson, Qualcomm, Xiaomi, LG Electronics, China Telecom, Samsung, ZTE, NEC, ETRI)</w:t>
      </w:r>
    </w:p>
    <w:p w14:paraId="46BCB758"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 xml:space="preserve">R3-247035 Support for Regenerative Payload and MBS broadcast in NR NTN (CATT, Thales, Nokia, Nokia Shanghai Bell, Ericsson, Huawei, ZTE, Qualcomm, Samsung, Xiaomi, CMCC, China Telecom, </w:t>
      </w:r>
      <w:proofErr w:type="spellStart"/>
      <w:r w:rsidRPr="00A36206">
        <w:rPr>
          <w:rFonts w:ascii="Arial" w:hAnsi="Arial" w:cs="Arial"/>
          <w:bCs/>
        </w:rPr>
        <w:t>Jio</w:t>
      </w:r>
      <w:proofErr w:type="spellEnd"/>
      <w:r w:rsidRPr="00A36206">
        <w:rPr>
          <w:rFonts w:ascii="Arial" w:hAnsi="Arial" w:cs="Arial"/>
          <w:bCs/>
        </w:rPr>
        <w:t>, LG Electronics,  NEC, ETRI, SES, ESA)</w:t>
      </w:r>
    </w:p>
    <w:p w14:paraId="50D2791E"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R3-247398 (TP for BLCR for TS 38.300) Correction on stage 2 (Huawei, Nokia, Nokia Shanghai Bell, Thales, CATT)</w:t>
      </w:r>
    </w:p>
    <w:p w14:paraId="357D5F0C"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R3-247214 (TP for TS 38.300 and TS 38.413) Discussion on NR NTN supporting MBS broadcast service (NEC)</w:t>
      </w:r>
    </w:p>
    <w:p w14:paraId="25B41F76"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R3-247282 Support of MBS broadcast service for NR NTN (CATT)</w:t>
      </w:r>
    </w:p>
    <w:p w14:paraId="0A27AC04"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R3-247344 (TP to BL CR for TS 38.300 and TS 38.413) Discussion on the support of MBS Broadcast Service  (Nokia, Nokia Shanghai Bell)</w:t>
      </w:r>
    </w:p>
    <w:p w14:paraId="2EFEC722"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R3-247379 Support of MBS broadcast service for NTN (China Telecom)</w:t>
      </w:r>
    </w:p>
    <w:p w14:paraId="7F2A273C"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R3-247399 (TP for TS 38.300 and TS 38.413) Support MBS broadcast service (Huawei)</w:t>
      </w:r>
    </w:p>
    <w:p w14:paraId="0F30185E"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R3-247435 Broadcast service continuity in NTN (Lenovo)</w:t>
      </w:r>
    </w:p>
    <w:p w14:paraId="43239375"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R3-247607 Further discussion on support broadcast service for NR NTN (Samsung)</w:t>
      </w:r>
    </w:p>
    <w:p w14:paraId="46DCCA04"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R3-247654 (TP for TS 38.300) Discussion on NTN broadcast service supporting (ZTE Corporation)</w:t>
      </w:r>
    </w:p>
    <w:p w14:paraId="1F3EE57B"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R3-247674 (TP to 38.300) Discussion on Supporting MBS broadcast service for NR NTN (CMCC)</w:t>
      </w:r>
    </w:p>
    <w:p w14:paraId="4AF653FC"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R3-247016 Reply LS on Support of Regenerative-based Satellite Access (SA2(Qualcomm))</w:t>
      </w:r>
    </w:p>
    <w:p w14:paraId="6700BC24"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R3-247215 (TP for TS 38.300) Discussion on regenerative payload enhancement for NR NTN (NEC)</w:t>
      </w:r>
    </w:p>
    <w:p w14:paraId="223EA9DD"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R3-247283 (TP to BL CR for 38.413) Support of regenerative payload (CATT)</w:t>
      </w:r>
    </w:p>
    <w:p w14:paraId="590755A1"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R3-247316 Support of Inactive UE mobility NTN (Xiaomi, Qualcomm Incorporated, Nokia, Nokia Shanghai Bell, China Telecom, Lenovo)</w:t>
      </w:r>
    </w:p>
    <w:p w14:paraId="096CF33C"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lastRenderedPageBreak/>
        <w:t>R3-247317 (TP for TS 38.300) Support of regenerative payload (Xiaomi)</w:t>
      </w:r>
    </w:p>
    <w:p w14:paraId="33BBEDEF"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 xml:space="preserve">R3-247328 (TP for TS 38.300) NR NTN Regenerative Payload Architecture (Qualcomm Incorporated, Xiaomi, LGE, NTT </w:t>
      </w:r>
      <w:proofErr w:type="spellStart"/>
      <w:r w:rsidRPr="00A36206">
        <w:rPr>
          <w:rFonts w:ascii="Arial" w:hAnsi="Arial" w:cs="Arial"/>
          <w:bCs/>
        </w:rPr>
        <w:t>Docomo</w:t>
      </w:r>
      <w:proofErr w:type="spellEnd"/>
      <w:r w:rsidRPr="00A36206">
        <w:rPr>
          <w:rFonts w:ascii="Arial" w:hAnsi="Arial" w:cs="Arial"/>
          <w:bCs/>
        </w:rPr>
        <w:t>)</w:t>
      </w:r>
    </w:p>
    <w:p w14:paraId="4BA3B8F3"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 xml:space="preserve">R3-247329 (TP for TS 38.300) Discussion on RAN Signaling impacts for NR NTN Regenerative Payload (Qualcomm Incorporated)  </w:t>
      </w:r>
    </w:p>
    <w:p w14:paraId="62FB14EC"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R3-247330 Draft Reply for LS on Support of Regenerative-based Satellite Access  (Qualcomm Incorporated)</w:t>
      </w:r>
    </w:p>
    <w:p w14:paraId="555E88FC"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R3-247345 (TP for TS 38.300) Discussion on the support of Regenerative payload (Nokia, Nokia Shanghai Bell)</w:t>
      </w:r>
    </w:p>
    <w:p w14:paraId="26BA10ED"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R3-247380 Discussion on regenerative payload enhancement (China Telecom)</w:t>
      </w:r>
    </w:p>
    <w:p w14:paraId="4B2824B8"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R3-247400 (TP for TS 38.300) Support of regenerative payload (Huawei)</w:t>
      </w:r>
    </w:p>
    <w:p w14:paraId="5E1591C4"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R3-247436 Interface management for regenerative payload in NTN (Lenovo)</w:t>
      </w:r>
    </w:p>
    <w:p w14:paraId="7C85EDC2"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R3-247461 Considerations on NG Interface Management over the Feeder Link (Ericsson, Thales)</w:t>
      </w:r>
    </w:p>
    <w:p w14:paraId="38FF1859"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R3-247462 Making the Case for Location-Based CHO in Rel-19 (Ericsson, Thales, ESA, Inmarsat, Viasat)</w:t>
      </w:r>
    </w:p>
    <w:p w14:paraId="2D55E553"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 xml:space="preserve">R3-247463 Location-Based CHO in Rel-19 - </w:t>
      </w:r>
      <w:proofErr w:type="spellStart"/>
      <w:r w:rsidRPr="00A36206">
        <w:rPr>
          <w:rFonts w:ascii="Arial" w:hAnsi="Arial" w:cs="Arial"/>
          <w:bCs/>
        </w:rPr>
        <w:t>XnAP</w:t>
      </w:r>
      <w:proofErr w:type="spellEnd"/>
      <w:r w:rsidRPr="00A36206">
        <w:rPr>
          <w:rFonts w:ascii="Arial" w:hAnsi="Arial" w:cs="Arial"/>
          <w:bCs/>
        </w:rPr>
        <w:t xml:space="preserve"> Aspects (Ericsson, Thales, ESA, Inmarsat, Viasat)</w:t>
      </w:r>
    </w:p>
    <w:p w14:paraId="534B7692"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R3-247547 Further discussion on support of regenerative payload (ZTE Corporation)</w:t>
      </w:r>
    </w:p>
    <w:p w14:paraId="11109B94"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 xml:space="preserve">R3-247593 Discussions on NG management from satellite </w:t>
      </w:r>
      <w:proofErr w:type="spellStart"/>
      <w:r w:rsidRPr="00A36206">
        <w:rPr>
          <w:rFonts w:ascii="Arial" w:hAnsi="Arial" w:cs="Arial"/>
          <w:bCs/>
        </w:rPr>
        <w:t>gNB</w:t>
      </w:r>
      <w:proofErr w:type="spellEnd"/>
      <w:r w:rsidRPr="00A36206">
        <w:rPr>
          <w:rFonts w:ascii="Arial" w:hAnsi="Arial" w:cs="Arial"/>
          <w:bCs/>
        </w:rPr>
        <w:t xml:space="preserve"> and Inactive support (LG Electronics Inc.)</w:t>
      </w:r>
    </w:p>
    <w:p w14:paraId="452D3CC1"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R3-247594 (TP for NR_NTN_Ph3 TS 38.300 BL CR) (LG Electronics Inc.)</w:t>
      </w:r>
    </w:p>
    <w:p w14:paraId="73809698"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R3-247600 Discussion on NG interface management through ISL (ETRI)</w:t>
      </w:r>
    </w:p>
    <w:p w14:paraId="271E474C"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R3-247608 Further discussion on support of regenerative payload for NR NTN (Samsung)</w:t>
      </w:r>
    </w:p>
    <w:p w14:paraId="1F12A155" w14:textId="4FA1EEAC" w:rsidR="0090069F"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R3-247675 Discussion on support of regenerative payload for NR NTN (CMCC)</w:t>
      </w:r>
    </w:p>
    <w:p w14:paraId="7CC212A6"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R3-247847</w:t>
      </w:r>
      <w:r w:rsidRPr="00A36206">
        <w:rPr>
          <w:rFonts w:ascii="Arial" w:hAnsi="Arial" w:cs="Arial"/>
          <w:bCs/>
        </w:rPr>
        <w:tab/>
        <w:t>(TP to BL CR for TS 38.300 and TS 38.413) Discussion on the support of MBS Broadcast Service (Nokia, Nokia Shanghai Bell)</w:t>
      </w:r>
    </w:p>
    <w:p w14:paraId="3C5253A8" w14:textId="77777777" w:rsidR="00A36206" w:rsidRPr="00A36206" w:rsidRDefault="00A36206" w:rsidP="00A36206">
      <w:pPr>
        <w:pStyle w:val="Paragraphedeliste"/>
        <w:numPr>
          <w:ilvl w:val="0"/>
          <w:numId w:val="8"/>
        </w:numPr>
        <w:snapToGrid w:val="0"/>
        <w:ind w:leftChars="0"/>
        <w:rPr>
          <w:rFonts w:ascii="Arial" w:hAnsi="Arial" w:cs="Arial"/>
          <w:bCs/>
        </w:rPr>
      </w:pPr>
      <w:r w:rsidRPr="00A36206">
        <w:rPr>
          <w:rFonts w:ascii="Arial" w:hAnsi="Arial" w:cs="Arial"/>
          <w:bCs/>
        </w:rPr>
        <w:t>R3-247899</w:t>
      </w:r>
      <w:r w:rsidRPr="00A36206">
        <w:rPr>
          <w:rFonts w:ascii="Arial" w:hAnsi="Arial" w:cs="Arial"/>
          <w:bCs/>
        </w:rPr>
        <w:tab/>
        <w:t>(TP for TS 38.300 and TS 38.413) Support MBS broadcast service (Huawei)</w:t>
      </w:r>
    </w:p>
    <w:p w14:paraId="0F913D0A" w14:textId="77777777" w:rsidR="00F01D5E" w:rsidRPr="00A36206" w:rsidRDefault="00F01D5E" w:rsidP="00F01D5E">
      <w:pPr>
        <w:overflowPunct/>
        <w:autoSpaceDE/>
        <w:autoSpaceDN/>
        <w:snapToGrid w:val="0"/>
        <w:spacing w:after="0"/>
        <w:textAlignment w:val="auto"/>
        <w:rPr>
          <w:rFonts w:ascii="Arial" w:hAnsi="Arial" w:cs="Arial"/>
          <w:b/>
          <w:bCs/>
          <w:lang w:val="en-US" w:eastAsia="ja-JP"/>
        </w:rPr>
      </w:pPr>
    </w:p>
    <w:p w14:paraId="51DF5703" w14:textId="77777777" w:rsidR="00F01D5E" w:rsidRPr="00E2454D" w:rsidRDefault="00F01D5E" w:rsidP="00F01D5E">
      <w:pPr>
        <w:pStyle w:val="Titre2"/>
        <w:rPr>
          <w:lang w:eastAsia="ja-JP"/>
        </w:rPr>
      </w:pPr>
      <w:r>
        <w:rPr>
          <w:lang w:eastAsia="ja-JP"/>
        </w:rPr>
        <w:t>4.4</w:t>
      </w:r>
      <w:r>
        <w:rPr>
          <w:lang w:eastAsia="ja-JP"/>
        </w:rPr>
        <w:tab/>
        <w:t>RAN4</w:t>
      </w:r>
    </w:p>
    <w:p w14:paraId="531D1984" w14:textId="37077866"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AN4</w:t>
      </w:r>
      <w:r w:rsidRPr="00E2454D">
        <w:rPr>
          <w:rFonts w:ascii="Arial" w:hAnsi="Arial" w:cs="Arial"/>
          <w:b/>
          <w:lang w:eastAsia="en-US"/>
        </w:rPr>
        <w:t>#1</w:t>
      </w:r>
      <w:r>
        <w:rPr>
          <w:rFonts w:ascii="Arial" w:hAnsi="Arial" w:cs="Arial"/>
          <w:b/>
          <w:lang w:eastAsia="en-US"/>
        </w:rPr>
        <w:t xml:space="preserve">12bis </w:t>
      </w:r>
      <w:r w:rsidRPr="00E2454D">
        <w:rPr>
          <w:rFonts w:ascii="Arial" w:hAnsi="Arial" w:cs="Arial"/>
          <w:b/>
          <w:lang w:eastAsia="en-US"/>
        </w:rPr>
        <w:t xml:space="preserve">meeting, </w:t>
      </w:r>
      <w:proofErr w:type="spellStart"/>
      <w:r>
        <w:rPr>
          <w:rFonts w:ascii="Arial" w:hAnsi="Arial" w:cs="Arial"/>
          <w:b/>
          <w:lang w:eastAsia="en-US"/>
        </w:rPr>
        <w:t>Heifei</w:t>
      </w:r>
      <w:proofErr w:type="spellEnd"/>
      <w:r>
        <w:rPr>
          <w:rFonts w:ascii="Arial" w:hAnsi="Arial" w:cs="Arial"/>
          <w:b/>
          <w:lang w:eastAsia="en-US"/>
        </w:rPr>
        <w:t>, China, October 14-18</w:t>
      </w:r>
      <w:r w:rsidRPr="0090069F">
        <w:rPr>
          <w:rFonts w:ascii="Arial" w:hAnsi="Arial" w:cs="Arial"/>
          <w:b/>
          <w:vertAlign w:val="superscript"/>
          <w:lang w:eastAsia="en-US"/>
        </w:rPr>
        <w:t>th</w:t>
      </w:r>
      <w:r w:rsidRPr="00E2454D">
        <w:rPr>
          <w:rFonts w:ascii="Arial" w:hAnsi="Arial" w:cs="Arial"/>
          <w:b/>
          <w:lang w:eastAsia="en-US"/>
        </w:rPr>
        <w:t>, 2024:</w:t>
      </w:r>
    </w:p>
    <w:p w14:paraId="718EFE13"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R4-2416256</w:t>
      </w:r>
      <w:r w:rsidRPr="005D4C18">
        <w:rPr>
          <w:rFonts w:ascii="Arial" w:hAnsi="Arial" w:cs="Arial"/>
          <w:bCs/>
        </w:rPr>
        <w:tab/>
        <w:t>other</w:t>
      </w:r>
      <w:r w:rsidRPr="005D4C18">
        <w:rPr>
          <w:rFonts w:ascii="Arial" w:hAnsi="Arial" w:cs="Arial"/>
          <w:bCs/>
        </w:rPr>
        <w:tab/>
        <w:t xml:space="preserve">General issue for NTN </w:t>
      </w:r>
      <w:proofErr w:type="spellStart"/>
      <w:r w:rsidRPr="005D4C18">
        <w:rPr>
          <w:rFonts w:ascii="Arial" w:hAnsi="Arial" w:cs="Arial"/>
          <w:bCs/>
        </w:rPr>
        <w:t>RedCap</w:t>
      </w:r>
      <w:proofErr w:type="spellEnd"/>
      <w:r w:rsidRPr="005D4C18">
        <w:rPr>
          <w:rFonts w:ascii="Arial" w:hAnsi="Arial" w:cs="Arial"/>
          <w:bCs/>
        </w:rPr>
        <w:tab/>
        <w:t>Ericsson</w:t>
      </w:r>
    </w:p>
    <w:p w14:paraId="15B62268"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R4-2416068</w:t>
      </w:r>
      <w:r w:rsidRPr="005D4C18">
        <w:rPr>
          <w:rFonts w:ascii="Arial" w:hAnsi="Arial" w:cs="Arial"/>
          <w:bCs/>
        </w:rPr>
        <w:tab/>
        <w:t>LS out</w:t>
      </w:r>
      <w:r w:rsidRPr="005D4C18">
        <w:rPr>
          <w:rFonts w:ascii="Arial" w:hAnsi="Arial" w:cs="Arial"/>
          <w:bCs/>
        </w:rPr>
        <w:tab/>
        <w:t>Reply LS on common TA in a regenerative payload scenario</w:t>
      </w:r>
      <w:r w:rsidRPr="005D4C18">
        <w:rPr>
          <w:rFonts w:ascii="Arial" w:hAnsi="Arial" w:cs="Arial"/>
          <w:bCs/>
        </w:rPr>
        <w:tab/>
        <w:t>Ericsson</w:t>
      </w:r>
    </w:p>
    <w:p w14:paraId="07529ADE"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R4-2416045</w:t>
      </w:r>
      <w:r w:rsidRPr="005D4C18">
        <w:rPr>
          <w:rFonts w:ascii="Arial" w:hAnsi="Arial" w:cs="Arial"/>
          <w:bCs/>
        </w:rPr>
        <w:tab/>
        <w:t>other</w:t>
      </w:r>
      <w:r w:rsidRPr="005D4C18">
        <w:rPr>
          <w:rFonts w:ascii="Arial" w:hAnsi="Arial" w:cs="Arial"/>
          <w:bCs/>
        </w:rPr>
        <w:tab/>
        <w:t>Discussion on the potential specification updates due to simultaneous operation with GNSS</w:t>
      </w:r>
      <w:r w:rsidRPr="005D4C18">
        <w:rPr>
          <w:rFonts w:ascii="Arial" w:hAnsi="Arial" w:cs="Arial"/>
          <w:bCs/>
        </w:rPr>
        <w:tab/>
        <w:t xml:space="preserve">Huawei, </w:t>
      </w:r>
      <w:proofErr w:type="spellStart"/>
      <w:r w:rsidRPr="005D4C18">
        <w:rPr>
          <w:rFonts w:ascii="Arial" w:hAnsi="Arial" w:cs="Arial"/>
          <w:bCs/>
        </w:rPr>
        <w:t>HiSilicon</w:t>
      </w:r>
      <w:proofErr w:type="spellEnd"/>
    </w:p>
    <w:p w14:paraId="070BFB23"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R4-2415741</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Rel-19 NR-NTN </w:t>
      </w:r>
      <w:proofErr w:type="spellStart"/>
      <w:r w:rsidRPr="005D4C18">
        <w:rPr>
          <w:rFonts w:ascii="Arial" w:hAnsi="Arial" w:cs="Arial"/>
          <w:bCs/>
        </w:rPr>
        <w:t>RedCap</w:t>
      </w:r>
      <w:proofErr w:type="spellEnd"/>
      <w:r w:rsidRPr="005D4C18">
        <w:rPr>
          <w:rFonts w:ascii="Arial" w:hAnsi="Arial" w:cs="Arial"/>
          <w:bCs/>
        </w:rPr>
        <w:t xml:space="preserve"> UE RF requirements</w:t>
      </w:r>
      <w:r w:rsidRPr="005D4C18">
        <w:rPr>
          <w:rFonts w:ascii="Arial" w:hAnsi="Arial" w:cs="Arial"/>
          <w:bCs/>
        </w:rPr>
        <w:tab/>
      </w:r>
      <w:proofErr w:type="spellStart"/>
      <w:r w:rsidRPr="005D4C18">
        <w:rPr>
          <w:rFonts w:ascii="Arial" w:hAnsi="Arial" w:cs="Arial"/>
          <w:bCs/>
        </w:rPr>
        <w:t>Mediatek</w:t>
      </w:r>
      <w:proofErr w:type="spellEnd"/>
      <w:r w:rsidRPr="005D4C18">
        <w:rPr>
          <w:rFonts w:ascii="Arial" w:hAnsi="Arial" w:cs="Arial"/>
          <w:bCs/>
        </w:rPr>
        <w:t xml:space="preserve"> India Technology Pvt.</w:t>
      </w:r>
    </w:p>
    <w:p w14:paraId="71AE21F0"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R4-2415609</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NTN (e)Redcap UE RF requirements</w:t>
      </w:r>
      <w:r w:rsidRPr="005D4C18">
        <w:rPr>
          <w:rFonts w:ascii="Arial" w:hAnsi="Arial" w:cs="Arial"/>
          <w:bCs/>
        </w:rPr>
        <w:tab/>
      </w:r>
      <w:proofErr w:type="spellStart"/>
      <w:r w:rsidRPr="005D4C18">
        <w:rPr>
          <w:rFonts w:ascii="Arial" w:hAnsi="Arial" w:cs="Arial"/>
          <w:bCs/>
        </w:rPr>
        <w:t>Spreadtrum</w:t>
      </w:r>
      <w:proofErr w:type="spellEnd"/>
      <w:r w:rsidRPr="005D4C18">
        <w:rPr>
          <w:rFonts w:ascii="Arial" w:hAnsi="Arial" w:cs="Arial"/>
          <w:bCs/>
        </w:rPr>
        <w:t xml:space="preserve"> Communications</w:t>
      </w:r>
    </w:p>
    <w:p w14:paraId="4058E52E"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R4-2415586</w:t>
      </w:r>
      <w:r w:rsidRPr="005D4C18">
        <w:rPr>
          <w:rFonts w:ascii="Arial" w:hAnsi="Arial" w:cs="Arial"/>
          <w:bCs/>
        </w:rPr>
        <w:tab/>
        <w:t>discussion</w:t>
      </w:r>
      <w:r w:rsidRPr="005D4C18">
        <w:rPr>
          <w:rFonts w:ascii="Arial" w:hAnsi="Arial" w:cs="Arial"/>
          <w:bCs/>
        </w:rPr>
        <w:tab/>
        <w:t xml:space="preserve">UE RF requirement for NTN Redcap and </w:t>
      </w:r>
      <w:proofErr w:type="spellStart"/>
      <w:r w:rsidRPr="005D4C18">
        <w:rPr>
          <w:rFonts w:ascii="Arial" w:hAnsi="Arial" w:cs="Arial"/>
          <w:bCs/>
        </w:rPr>
        <w:t>eRedcap</w:t>
      </w:r>
      <w:proofErr w:type="spellEnd"/>
      <w:r w:rsidRPr="005D4C18">
        <w:rPr>
          <w:rFonts w:ascii="Arial" w:hAnsi="Arial" w:cs="Arial"/>
          <w:bCs/>
        </w:rPr>
        <w:tab/>
        <w:t>Sony</w:t>
      </w:r>
    </w:p>
    <w:p w14:paraId="2D5CEC41"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R4-2415710</w:t>
      </w:r>
      <w:r w:rsidRPr="005D4C18">
        <w:rPr>
          <w:rFonts w:ascii="Arial" w:hAnsi="Arial" w:cs="Arial"/>
          <w:bCs/>
        </w:rPr>
        <w:tab/>
        <w:t>other</w:t>
      </w:r>
      <w:r w:rsidRPr="005D4C18">
        <w:rPr>
          <w:rFonts w:ascii="Arial" w:hAnsi="Arial" w:cs="Arial"/>
          <w:bCs/>
        </w:rPr>
        <w:tab/>
      </w:r>
      <w:proofErr w:type="spellStart"/>
      <w:r w:rsidRPr="005D4C18">
        <w:rPr>
          <w:rFonts w:ascii="Arial" w:hAnsi="Arial" w:cs="Arial"/>
          <w:bCs/>
        </w:rPr>
        <w:t>RedCap</w:t>
      </w:r>
      <w:proofErr w:type="spellEnd"/>
      <w:r w:rsidRPr="005D4C18">
        <w:rPr>
          <w:rFonts w:ascii="Arial" w:hAnsi="Arial" w:cs="Arial"/>
          <w:bCs/>
        </w:rPr>
        <w:t xml:space="preserve"> NTN UEs</w:t>
      </w:r>
      <w:r w:rsidRPr="005D4C18">
        <w:rPr>
          <w:rFonts w:ascii="Arial" w:hAnsi="Arial" w:cs="Arial"/>
          <w:bCs/>
        </w:rPr>
        <w:tab/>
        <w:t>Nokia</w:t>
      </w:r>
    </w:p>
    <w:p w14:paraId="60E04B95"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R4-2415057</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RF requirement for redcap UE in FR1 NTN band.</w:t>
      </w:r>
      <w:r w:rsidRPr="005D4C18">
        <w:rPr>
          <w:rFonts w:ascii="Arial" w:hAnsi="Arial" w:cs="Arial"/>
          <w:bCs/>
        </w:rPr>
        <w:tab/>
        <w:t>Xiaomi</w:t>
      </w:r>
    </w:p>
    <w:p w14:paraId="17C08865"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R4-2415041</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w:t>
      </w:r>
      <w:proofErr w:type="spellStart"/>
      <w:r w:rsidRPr="005D4C18">
        <w:rPr>
          <w:rFonts w:ascii="Arial" w:hAnsi="Arial" w:cs="Arial"/>
          <w:bCs/>
        </w:rPr>
        <w:t>RedCap</w:t>
      </w:r>
      <w:proofErr w:type="spellEnd"/>
      <w:r w:rsidRPr="005D4C18">
        <w:rPr>
          <w:rFonts w:ascii="Arial" w:hAnsi="Arial" w:cs="Arial"/>
          <w:bCs/>
        </w:rPr>
        <w:t xml:space="preserve"> UE RF requirements with NR NTN operating in FR1-NTN bands</w:t>
      </w:r>
      <w:r w:rsidRPr="005D4C18">
        <w:rPr>
          <w:rFonts w:ascii="Arial" w:hAnsi="Arial" w:cs="Arial"/>
          <w:bCs/>
        </w:rPr>
        <w:tab/>
        <w:t>OPPO</w:t>
      </w:r>
    </w:p>
    <w:p w14:paraId="503D486F"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R4-2415096</w:t>
      </w:r>
      <w:r w:rsidRPr="005D4C18">
        <w:rPr>
          <w:rFonts w:ascii="Arial" w:hAnsi="Arial" w:cs="Arial"/>
          <w:bCs/>
        </w:rPr>
        <w:tab/>
        <w:t>other</w:t>
      </w:r>
      <w:r w:rsidRPr="005D4C18">
        <w:rPr>
          <w:rFonts w:ascii="Arial" w:hAnsi="Arial" w:cs="Arial"/>
          <w:bCs/>
        </w:rPr>
        <w:tab/>
        <w:t xml:space="preserve">Discussion on RF requirements for NTN </w:t>
      </w:r>
      <w:proofErr w:type="spellStart"/>
      <w:r w:rsidRPr="005D4C18">
        <w:rPr>
          <w:rFonts w:ascii="Arial" w:hAnsi="Arial" w:cs="Arial"/>
          <w:bCs/>
        </w:rPr>
        <w:t>RedCap</w:t>
      </w:r>
      <w:proofErr w:type="spellEnd"/>
      <w:r w:rsidRPr="005D4C18">
        <w:rPr>
          <w:rFonts w:ascii="Arial" w:hAnsi="Arial" w:cs="Arial"/>
          <w:bCs/>
        </w:rPr>
        <w:t xml:space="preserve"> UE</w:t>
      </w:r>
      <w:r w:rsidRPr="005D4C18">
        <w:rPr>
          <w:rFonts w:ascii="Arial" w:hAnsi="Arial" w:cs="Arial"/>
          <w:bCs/>
        </w:rPr>
        <w:tab/>
        <w:t>CATT</w:t>
      </w:r>
    </w:p>
    <w:p w14:paraId="5A109793"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R4-2416257</w:t>
      </w:r>
      <w:r w:rsidRPr="005D4C18">
        <w:rPr>
          <w:rFonts w:ascii="Arial" w:hAnsi="Arial" w:cs="Arial"/>
          <w:bCs/>
        </w:rPr>
        <w:tab/>
        <w:t>other</w:t>
      </w:r>
      <w:r w:rsidRPr="005D4C18">
        <w:rPr>
          <w:rFonts w:ascii="Arial" w:hAnsi="Arial" w:cs="Arial"/>
          <w:bCs/>
        </w:rPr>
        <w:tab/>
      </w:r>
      <w:proofErr w:type="spellStart"/>
      <w:r w:rsidRPr="005D4C18">
        <w:rPr>
          <w:rFonts w:ascii="Arial" w:hAnsi="Arial" w:cs="Arial"/>
          <w:bCs/>
        </w:rPr>
        <w:t>RedCap</w:t>
      </w:r>
      <w:proofErr w:type="spellEnd"/>
      <w:r w:rsidRPr="005D4C18">
        <w:rPr>
          <w:rFonts w:ascii="Arial" w:hAnsi="Arial" w:cs="Arial"/>
          <w:bCs/>
        </w:rPr>
        <w:t xml:space="preserve"> UE RF impact</w:t>
      </w:r>
      <w:r w:rsidRPr="005D4C18">
        <w:rPr>
          <w:rFonts w:ascii="Arial" w:hAnsi="Arial" w:cs="Arial"/>
          <w:bCs/>
        </w:rPr>
        <w:tab/>
        <w:t>Ericsson</w:t>
      </w:r>
    </w:p>
    <w:p w14:paraId="4993C6A8"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R4-2416197</w:t>
      </w:r>
      <w:r w:rsidRPr="005D4C18">
        <w:rPr>
          <w:rFonts w:ascii="Arial" w:hAnsi="Arial" w:cs="Arial"/>
          <w:bCs/>
        </w:rPr>
        <w:tab/>
        <w:t>other</w:t>
      </w:r>
      <w:r w:rsidRPr="005D4C18">
        <w:rPr>
          <w:rFonts w:ascii="Arial" w:hAnsi="Arial" w:cs="Arial"/>
          <w:bCs/>
        </w:rPr>
        <w:tab/>
        <w:t>Views on increasing MOP tolerance for NTN HD-FDD Redcap</w:t>
      </w:r>
      <w:r w:rsidRPr="005D4C18">
        <w:rPr>
          <w:rFonts w:ascii="Arial" w:hAnsi="Arial" w:cs="Arial"/>
          <w:bCs/>
        </w:rPr>
        <w:tab/>
        <w:t>NTT DOCOMO INC.</w:t>
      </w:r>
    </w:p>
    <w:p w14:paraId="4538F638"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R4-2416302</w:t>
      </w:r>
      <w:r w:rsidRPr="005D4C18">
        <w:rPr>
          <w:rFonts w:ascii="Arial" w:hAnsi="Arial" w:cs="Arial"/>
          <w:bCs/>
        </w:rPr>
        <w:tab/>
        <w:t>other</w:t>
      </w:r>
      <w:r w:rsidRPr="005D4C18">
        <w:rPr>
          <w:rFonts w:ascii="Arial" w:hAnsi="Arial" w:cs="Arial"/>
          <w:bCs/>
        </w:rPr>
        <w:tab/>
        <w:t>On NR-NTN Ph3 UE RF</w:t>
      </w:r>
      <w:r w:rsidRPr="005D4C18">
        <w:rPr>
          <w:rFonts w:ascii="Arial" w:hAnsi="Arial" w:cs="Arial"/>
          <w:bCs/>
        </w:rPr>
        <w:tab/>
        <w:t>Samsung</w:t>
      </w:r>
    </w:p>
    <w:p w14:paraId="354A9E5B"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R4-2416462</w:t>
      </w:r>
      <w:r w:rsidRPr="005D4C18">
        <w:rPr>
          <w:rFonts w:ascii="Arial" w:hAnsi="Arial" w:cs="Arial"/>
          <w:bCs/>
        </w:rPr>
        <w:tab/>
        <w:t>other</w:t>
      </w:r>
      <w:r w:rsidRPr="005D4C18">
        <w:rPr>
          <w:rFonts w:ascii="Arial" w:hAnsi="Arial" w:cs="Arial"/>
          <w:bCs/>
        </w:rPr>
        <w:tab/>
        <w:t xml:space="preserve">UE RF requirements for NR NTN </w:t>
      </w:r>
      <w:proofErr w:type="spellStart"/>
      <w:r w:rsidRPr="005D4C18">
        <w:rPr>
          <w:rFonts w:ascii="Arial" w:hAnsi="Arial" w:cs="Arial"/>
          <w:bCs/>
        </w:rPr>
        <w:t>RedCap</w:t>
      </w:r>
      <w:proofErr w:type="spellEnd"/>
      <w:r w:rsidRPr="005D4C18">
        <w:rPr>
          <w:rFonts w:ascii="Arial" w:hAnsi="Arial" w:cs="Arial"/>
          <w:bCs/>
        </w:rPr>
        <w:tab/>
        <w:t>Qualcomm Inc.</w:t>
      </w:r>
    </w:p>
    <w:p w14:paraId="0AA9E500"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R4-2416463</w:t>
      </w:r>
      <w:r w:rsidRPr="005D4C18">
        <w:rPr>
          <w:rFonts w:ascii="Arial" w:hAnsi="Arial" w:cs="Arial"/>
          <w:bCs/>
        </w:rPr>
        <w:tab/>
        <w:t>other</w:t>
      </w:r>
      <w:r w:rsidRPr="005D4C18">
        <w:rPr>
          <w:rFonts w:ascii="Arial" w:hAnsi="Arial" w:cs="Arial"/>
          <w:bCs/>
        </w:rPr>
        <w:tab/>
        <w:t>NR NTN UL capacity enhancements</w:t>
      </w:r>
      <w:r w:rsidRPr="005D4C18">
        <w:rPr>
          <w:rFonts w:ascii="Arial" w:hAnsi="Arial" w:cs="Arial"/>
          <w:bCs/>
        </w:rPr>
        <w:tab/>
        <w:t>Qualcomm Inc.</w:t>
      </w:r>
    </w:p>
    <w:p w14:paraId="32C2DF9B"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R4-2415334</w:t>
      </w:r>
      <w:r w:rsidRPr="005D4C18">
        <w:rPr>
          <w:rFonts w:ascii="Arial" w:hAnsi="Arial" w:cs="Arial"/>
          <w:bCs/>
        </w:rPr>
        <w:tab/>
        <w:t>other</w:t>
      </w:r>
      <w:r w:rsidRPr="005D4C18">
        <w:rPr>
          <w:rFonts w:ascii="Arial" w:hAnsi="Arial" w:cs="Arial"/>
          <w:bCs/>
        </w:rPr>
        <w:tab/>
        <w:t>On NTN simultaneous operation with GNSS</w:t>
      </w:r>
      <w:r w:rsidRPr="005D4C18">
        <w:rPr>
          <w:rFonts w:ascii="Arial" w:hAnsi="Arial" w:cs="Arial"/>
          <w:bCs/>
        </w:rPr>
        <w:tab/>
        <w:t>Apple</w:t>
      </w:r>
    </w:p>
    <w:p w14:paraId="79091665"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R4-2415095</w:t>
      </w:r>
      <w:r w:rsidRPr="005D4C18">
        <w:rPr>
          <w:rFonts w:ascii="Arial" w:hAnsi="Arial" w:cs="Arial"/>
          <w:bCs/>
        </w:rPr>
        <w:tab/>
        <w:t>other</w:t>
      </w:r>
      <w:r w:rsidRPr="005D4C18">
        <w:rPr>
          <w:rFonts w:ascii="Arial" w:hAnsi="Arial" w:cs="Arial"/>
          <w:bCs/>
        </w:rPr>
        <w:tab/>
        <w:t>Discussion on NTN SAN RF requirements</w:t>
      </w:r>
      <w:r w:rsidRPr="005D4C18">
        <w:rPr>
          <w:rFonts w:ascii="Arial" w:hAnsi="Arial" w:cs="Arial"/>
          <w:bCs/>
        </w:rPr>
        <w:tab/>
        <w:t>CATT</w:t>
      </w:r>
    </w:p>
    <w:p w14:paraId="6CAD1FC4"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R4-2416411</w:t>
      </w:r>
      <w:r w:rsidRPr="005D4C18">
        <w:rPr>
          <w:rFonts w:ascii="Arial" w:hAnsi="Arial" w:cs="Arial"/>
          <w:bCs/>
        </w:rPr>
        <w:tab/>
        <w:t>discussion</w:t>
      </w:r>
      <w:r w:rsidRPr="005D4C18">
        <w:rPr>
          <w:rFonts w:ascii="Arial" w:hAnsi="Arial" w:cs="Arial"/>
          <w:bCs/>
        </w:rPr>
        <w:tab/>
        <w:t>Clarification on SAN architecture for the regenerative payload introduction</w:t>
      </w:r>
      <w:r w:rsidRPr="005D4C18">
        <w:rPr>
          <w:rFonts w:ascii="Arial" w:hAnsi="Arial" w:cs="Arial"/>
          <w:bCs/>
        </w:rPr>
        <w:tab/>
        <w:t xml:space="preserve">Huawei, </w:t>
      </w:r>
      <w:proofErr w:type="spellStart"/>
      <w:r w:rsidRPr="005D4C18">
        <w:rPr>
          <w:rFonts w:ascii="Arial" w:hAnsi="Arial" w:cs="Arial"/>
          <w:bCs/>
        </w:rPr>
        <w:t>HiSilicon</w:t>
      </w:r>
      <w:proofErr w:type="spellEnd"/>
    </w:p>
    <w:p w14:paraId="48A8A4CE"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R4-2416520</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the RAN2 LS Reply on Common TA in a Regenerative Payload Scenario</w:t>
      </w:r>
      <w:r w:rsidRPr="005D4C18">
        <w:rPr>
          <w:rFonts w:ascii="Arial" w:hAnsi="Arial" w:cs="Arial"/>
          <w:bCs/>
        </w:rPr>
        <w:tab/>
        <w:t>THALES</w:t>
      </w:r>
    </w:p>
    <w:p w14:paraId="08C73D65"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R4-2415956</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RRM requirements for NR NTN phase 3</w:t>
      </w:r>
      <w:r w:rsidRPr="005D4C18">
        <w:rPr>
          <w:rFonts w:ascii="Arial" w:hAnsi="Arial" w:cs="Arial"/>
          <w:bCs/>
        </w:rPr>
        <w:tab/>
      </w:r>
      <w:proofErr w:type="spellStart"/>
      <w:r w:rsidRPr="005D4C18">
        <w:rPr>
          <w:rFonts w:ascii="Arial" w:hAnsi="Arial" w:cs="Arial"/>
          <w:bCs/>
        </w:rPr>
        <w:t>MediaTek</w:t>
      </w:r>
      <w:proofErr w:type="spellEnd"/>
      <w:r w:rsidRPr="005D4C18">
        <w:rPr>
          <w:rFonts w:ascii="Arial" w:hAnsi="Arial" w:cs="Arial"/>
          <w:bCs/>
        </w:rPr>
        <w:t xml:space="preserve"> </w:t>
      </w:r>
      <w:proofErr w:type="spellStart"/>
      <w:r w:rsidRPr="005D4C18">
        <w:rPr>
          <w:rFonts w:ascii="Arial" w:hAnsi="Arial" w:cs="Arial"/>
          <w:bCs/>
        </w:rPr>
        <w:t>inc.</w:t>
      </w:r>
      <w:proofErr w:type="spellEnd"/>
    </w:p>
    <w:p w14:paraId="5E8AF4E7"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lastRenderedPageBreak/>
        <w:t>R4-2415867</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RRM requirements for </w:t>
      </w:r>
      <w:proofErr w:type="spellStart"/>
      <w:r w:rsidRPr="005D4C18">
        <w:rPr>
          <w:rFonts w:ascii="Arial" w:hAnsi="Arial" w:cs="Arial"/>
          <w:bCs/>
        </w:rPr>
        <w:t>RedCap</w:t>
      </w:r>
      <w:proofErr w:type="spellEnd"/>
      <w:r w:rsidRPr="005D4C18">
        <w:rPr>
          <w:rFonts w:ascii="Arial" w:hAnsi="Arial" w:cs="Arial"/>
          <w:bCs/>
        </w:rPr>
        <w:t xml:space="preserve"> UE in NTN</w:t>
      </w:r>
      <w:r w:rsidRPr="005D4C18">
        <w:rPr>
          <w:rFonts w:ascii="Arial" w:hAnsi="Arial" w:cs="Arial"/>
          <w:bCs/>
        </w:rPr>
        <w:tab/>
        <w:t xml:space="preserve">Huawei, </w:t>
      </w:r>
      <w:proofErr w:type="spellStart"/>
      <w:r w:rsidRPr="005D4C18">
        <w:rPr>
          <w:rFonts w:ascii="Arial" w:hAnsi="Arial" w:cs="Arial"/>
          <w:bCs/>
        </w:rPr>
        <w:t>HiSilicon</w:t>
      </w:r>
      <w:proofErr w:type="spellEnd"/>
    </w:p>
    <w:p w14:paraId="13E21803"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R4-2415881</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RRM requirements for (e)</w:t>
      </w:r>
      <w:proofErr w:type="spellStart"/>
      <w:r w:rsidRPr="005D4C18">
        <w:rPr>
          <w:rFonts w:ascii="Arial" w:hAnsi="Arial" w:cs="Arial"/>
          <w:bCs/>
        </w:rPr>
        <w:t>RedCap</w:t>
      </w:r>
      <w:proofErr w:type="spellEnd"/>
      <w:r w:rsidRPr="005D4C18">
        <w:rPr>
          <w:rFonts w:ascii="Arial" w:hAnsi="Arial" w:cs="Arial"/>
          <w:bCs/>
        </w:rPr>
        <w:t xml:space="preserve"> in NTN</w:t>
      </w:r>
      <w:r w:rsidRPr="005D4C18">
        <w:rPr>
          <w:rFonts w:ascii="Arial" w:hAnsi="Arial" w:cs="Arial"/>
          <w:bCs/>
        </w:rPr>
        <w:tab/>
        <w:t>LG Electronics Inc.</w:t>
      </w:r>
    </w:p>
    <w:p w14:paraId="63BFF99D"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R4-2416126</w:t>
      </w:r>
      <w:r w:rsidRPr="005D4C18">
        <w:rPr>
          <w:rFonts w:ascii="Arial" w:hAnsi="Arial" w:cs="Arial"/>
          <w:bCs/>
        </w:rPr>
        <w:tab/>
        <w:t>other</w:t>
      </w:r>
      <w:r w:rsidRPr="005D4C18">
        <w:rPr>
          <w:rFonts w:ascii="Arial" w:hAnsi="Arial" w:cs="Arial"/>
          <w:bCs/>
        </w:rPr>
        <w:tab/>
        <w:t>Discussion on (e)</w:t>
      </w:r>
      <w:proofErr w:type="spellStart"/>
      <w:r w:rsidRPr="005D4C18">
        <w:rPr>
          <w:rFonts w:ascii="Arial" w:hAnsi="Arial" w:cs="Arial"/>
          <w:bCs/>
        </w:rPr>
        <w:t>RedCap</w:t>
      </w:r>
      <w:proofErr w:type="spellEnd"/>
      <w:r w:rsidRPr="005D4C18">
        <w:rPr>
          <w:rFonts w:ascii="Arial" w:hAnsi="Arial" w:cs="Arial"/>
          <w:bCs/>
        </w:rPr>
        <w:t xml:space="preserve"> RRM requirements of R19 NR NTN</w:t>
      </w:r>
      <w:r w:rsidRPr="005D4C18">
        <w:rPr>
          <w:rFonts w:ascii="Arial" w:hAnsi="Arial" w:cs="Arial"/>
          <w:bCs/>
        </w:rPr>
        <w:tab/>
        <w:t>OPPO</w:t>
      </w:r>
    </w:p>
    <w:p w14:paraId="56D7E3A9"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R4-2416076</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w:t>
      </w:r>
      <w:proofErr w:type="spellStart"/>
      <w:r w:rsidRPr="005D4C18">
        <w:rPr>
          <w:rFonts w:ascii="Arial" w:hAnsi="Arial" w:cs="Arial"/>
          <w:bCs/>
        </w:rPr>
        <w:t>RedCap</w:t>
      </w:r>
      <w:proofErr w:type="spellEnd"/>
      <w:r w:rsidRPr="005D4C18">
        <w:rPr>
          <w:rFonts w:ascii="Arial" w:hAnsi="Arial" w:cs="Arial"/>
          <w:bCs/>
        </w:rPr>
        <w:t xml:space="preserve"> RRM requirements for NTN for NR Phase 3</w:t>
      </w:r>
      <w:r w:rsidRPr="005D4C18">
        <w:rPr>
          <w:rFonts w:ascii="Arial" w:hAnsi="Arial" w:cs="Arial"/>
          <w:bCs/>
        </w:rPr>
        <w:tab/>
        <w:t>Ericsson</w:t>
      </w:r>
    </w:p>
    <w:p w14:paraId="3345AC41"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R4-2415555</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RRM requirements of </w:t>
      </w:r>
      <w:proofErr w:type="spellStart"/>
      <w:r w:rsidRPr="005D4C18">
        <w:rPr>
          <w:rFonts w:ascii="Arial" w:hAnsi="Arial" w:cs="Arial"/>
          <w:bCs/>
        </w:rPr>
        <w:t>RedCap</w:t>
      </w:r>
      <w:proofErr w:type="spellEnd"/>
      <w:r w:rsidRPr="005D4C18">
        <w:rPr>
          <w:rFonts w:ascii="Arial" w:hAnsi="Arial" w:cs="Arial"/>
          <w:bCs/>
        </w:rPr>
        <w:t xml:space="preserve"> in Rel-19 NTN phase 3</w:t>
      </w:r>
      <w:r w:rsidRPr="005D4C18">
        <w:rPr>
          <w:rFonts w:ascii="Arial" w:hAnsi="Arial" w:cs="Arial"/>
          <w:bCs/>
        </w:rPr>
        <w:tab/>
        <w:t>Samsung</w:t>
      </w:r>
    </w:p>
    <w:p w14:paraId="12EDF5A2"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R4-2415542</w:t>
      </w:r>
      <w:r w:rsidRPr="005D4C18">
        <w:rPr>
          <w:rFonts w:ascii="Arial" w:hAnsi="Arial" w:cs="Arial"/>
          <w:bCs/>
        </w:rPr>
        <w:tab/>
        <w:t>discussion</w:t>
      </w:r>
      <w:r w:rsidRPr="005D4C18">
        <w:rPr>
          <w:rFonts w:ascii="Arial" w:hAnsi="Arial" w:cs="Arial"/>
          <w:bCs/>
        </w:rPr>
        <w:tab/>
        <w:t>On R19 NTN (e)</w:t>
      </w:r>
      <w:proofErr w:type="spellStart"/>
      <w:r w:rsidRPr="005D4C18">
        <w:rPr>
          <w:rFonts w:ascii="Arial" w:hAnsi="Arial" w:cs="Arial"/>
          <w:bCs/>
        </w:rPr>
        <w:t>RedCap</w:t>
      </w:r>
      <w:proofErr w:type="spellEnd"/>
      <w:r w:rsidRPr="005D4C18">
        <w:rPr>
          <w:rFonts w:ascii="Arial" w:hAnsi="Arial" w:cs="Arial"/>
          <w:bCs/>
        </w:rPr>
        <w:t xml:space="preserve"> RRM requirements</w:t>
      </w:r>
      <w:r w:rsidRPr="005D4C18">
        <w:rPr>
          <w:rFonts w:ascii="Arial" w:hAnsi="Arial" w:cs="Arial"/>
          <w:bCs/>
        </w:rPr>
        <w:tab/>
        <w:t>Apple</w:t>
      </w:r>
    </w:p>
    <w:p w14:paraId="4DF50E49"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R4-2415068</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(e)</w:t>
      </w:r>
      <w:proofErr w:type="spellStart"/>
      <w:r w:rsidRPr="005D4C18">
        <w:rPr>
          <w:rFonts w:ascii="Arial" w:hAnsi="Arial" w:cs="Arial"/>
          <w:bCs/>
        </w:rPr>
        <w:t>RedCap</w:t>
      </w:r>
      <w:proofErr w:type="spellEnd"/>
      <w:r w:rsidRPr="005D4C18">
        <w:rPr>
          <w:rFonts w:ascii="Arial" w:hAnsi="Arial" w:cs="Arial"/>
          <w:bCs/>
        </w:rPr>
        <w:t xml:space="preserve"> RRM requirements in NTN for NR Phase 3</w:t>
      </w:r>
      <w:r w:rsidRPr="005D4C18">
        <w:rPr>
          <w:rFonts w:ascii="Arial" w:hAnsi="Arial" w:cs="Arial"/>
          <w:bCs/>
        </w:rPr>
        <w:tab/>
        <w:t>Xiaomi</w:t>
      </w:r>
    </w:p>
    <w:p w14:paraId="4D31D678"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R4-2415149</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RRM requirements on (e)</w:t>
      </w:r>
      <w:proofErr w:type="spellStart"/>
      <w:r w:rsidRPr="005D4C18">
        <w:rPr>
          <w:rFonts w:ascii="Arial" w:hAnsi="Arial" w:cs="Arial"/>
          <w:bCs/>
        </w:rPr>
        <w:t>RedCap</w:t>
      </w:r>
      <w:proofErr w:type="spellEnd"/>
      <w:r w:rsidRPr="005D4C18">
        <w:rPr>
          <w:rFonts w:ascii="Arial" w:hAnsi="Arial" w:cs="Arial"/>
          <w:bCs/>
        </w:rPr>
        <w:t xml:space="preserve"> for R19 NR NTN Phase 3</w:t>
      </w:r>
      <w:r w:rsidRPr="005D4C18">
        <w:rPr>
          <w:rFonts w:ascii="Arial" w:hAnsi="Arial" w:cs="Arial"/>
          <w:bCs/>
        </w:rPr>
        <w:tab/>
        <w:t>vivo</w:t>
      </w:r>
    </w:p>
    <w:p w14:paraId="0BFD8C2B"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R4-2415157</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(e)</w:t>
      </w:r>
      <w:proofErr w:type="spellStart"/>
      <w:r w:rsidRPr="005D4C18">
        <w:rPr>
          <w:rFonts w:ascii="Arial" w:hAnsi="Arial" w:cs="Arial"/>
          <w:bCs/>
        </w:rPr>
        <w:t>RedCap</w:t>
      </w:r>
      <w:proofErr w:type="spellEnd"/>
      <w:r w:rsidRPr="005D4C18">
        <w:rPr>
          <w:rFonts w:ascii="Arial" w:hAnsi="Arial" w:cs="Arial"/>
          <w:bCs/>
        </w:rPr>
        <w:t xml:space="preserve"> RRM requirements for Rel-19 NTN phase3</w:t>
      </w:r>
      <w:r w:rsidRPr="005D4C18">
        <w:rPr>
          <w:rFonts w:ascii="Arial" w:hAnsi="Arial" w:cs="Arial"/>
          <w:bCs/>
        </w:rPr>
        <w:tab/>
        <w:t>CATT</w:t>
      </w:r>
    </w:p>
    <w:p w14:paraId="18F7078B"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R4-2415009</w:t>
      </w:r>
      <w:r w:rsidRPr="005D4C18">
        <w:rPr>
          <w:rFonts w:ascii="Arial" w:hAnsi="Arial" w:cs="Arial"/>
          <w:bCs/>
        </w:rPr>
        <w:tab/>
        <w:t>discussion</w:t>
      </w:r>
      <w:r w:rsidRPr="005D4C18">
        <w:rPr>
          <w:rFonts w:ascii="Arial" w:hAnsi="Arial" w:cs="Arial"/>
          <w:bCs/>
        </w:rPr>
        <w:tab/>
        <w:t>(NR_NTN_Ph3-Core) Discussion on the RRM requirement for Redcap over NTN</w:t>
      </w:r>
      <w:r w:rsidRPr="005D4C18">
        <w:rPr>
          <w:rFonts w:ascii="Arial" w:hAnsi="Arial" w:cs="Arial"/>
          <w:bCs/>
        </w:rPr>
        <w:tab/>
        <w:t>CMCC</w:t>
      </w:r>
    </w:p>
    <w:p w14:paraId="57E922A1"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R4-2415351</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RedCap</w:t>
      </w:r>
      <w:proofErr w:type="spellEnd"/>
      <w:r w:rsidRPr="005D4C18">
        <w:rPr>
          <w:rFonts w:ascii="Arial" w:hAnsi="Arial" w:cs="Arial"/>
          <w:bCs/>
        </w:rPr>
        <w:t xml:space="preserve"> for NTN</w:t>
      </w:r>
      <w:r w:rsidRPr="005D4C18">
        <w:rPr>
          <w:rFonts w:ascii="Arial" w:hAnsi="Arial" w:cs="Arial"/>
          <w:bCs/>
        </w:rPr>
        <w:tab/>
        <w:t>Qualcomm Incorporated</w:t>
      </w:r>
    </w:p>
    <w:p w14:paraId="25E2711A"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R4-2416368</w:t>
      </w:r>
      <w:r w:rsidRPr="005D4C18">
        <w:rPr>
          <w:rFonts w:ascii="Arial" w:hAnsi="Arial" w:cs="Arial"/>
          <w:bCs/>
        </w:rPr>
        <w:tab/>
        <w:t>other</w:t>
      </w:r>
      <w:r w:rsidRPr="005D4C18">
        <w:rPr>
          <w:rFonts w:ascii="Arial" w:hAnsi="Arial" w:cs="Arial"/>
          <w:bCs/>
        </w:rPr>
        <w:tab/>
        <w:t xml:space="preserve">Discussion on RRM requirements for </w:t>
      </w:r>
      <w:proofErr w:type="spellStart"/>
      <w:r w:rsidRPr="005D4C18">
        <w:rPr>
          <w:rFonts w:ascii="Arial" w:hAnsi="Arial" w:cs="Arial"/>
          <w:bCs/>
        </w:rPr>
        <w:t>RedCap</w:t>
      </w:r>
      <w:proofErr w:type="spellEnd"/>
      <w:r w:rsidRPr="005D4C18">
        <w:rPr>
          <w:rFonts w:ascii="Arial" w:hAnsi="Arial" w:cs="Arial"/>
          <w:bCs/>
        </w:rPr>
        <w:t xml:space="preserve"> NTN</w:t>
      </w:r>
      <w:r w:rsidRPr="005D4C18">
        <w:rPr>
          <w:rFonts w:ascii="Arial" w:hAnsi="Arial" w:cs="Arial"/>
          <w:bCs/>
        </w:rPr>
        <w:tab/>
      </w:r>
      <w:proofErr w:type="spellStart"/>
      <w:r w:rsidRPr="005D4C18">
        <w:rPr>
          <w:rFonts w:ascii="Arial" w:hAnsi="Arial" w:cs="Arial"/>
          <w:bCs/>
        </w:rPr>
        <w:t>ZTECorporation,Sanechips</w:t>
      </w:r>
      <w:proofErr w:type="spellEnd"/>
    </w:p>
    <w:p w14:paraId="7B19BA86"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R4-2416189</w:t>
      </w:r>
      <w:r w:rsidRPr="005D4C18">
        <w:rPr>
          <w:rFonts w:ascii="Arial" w:hAnsi="Arial" w:cs="Arial"/>
          <w:bCs/>
        </w:rPr>
        <w:tab/>
        <w:t>discussion</w:t>
      </w:r>
      <w:r w:rsidRPr="005D4C18">
        <w:rPr>
          <w:rFonts w:ascii="Arial" w:hAnsi="Arial" w:cs="Arial"/>
          <w:bCs/>
        </w:rPr>
        <w:tab/>
        <w:t xml:space="preserve">Adapting NGSO requirements for </w:t>
      </w:r>
      <w:proofErr w:type="spellStart"/>
      <w:r w:rsidRPr="005D4C18">
        <w:rPr>
          <w:rFonts w:ascii="Arial" w:hAnsi="Arial" w:cs="Arial"/>
          <w:bCs/>
        </w:rPr>
        <w:t>RedCap</w:t>
      </w:r>
      <w:proofErr w:type="spellEnd"/>
      <w:r w:rsidRPr="005D4C18">
        <w:rPr>
          <w:rFonts w:ascii="Arial" w:hAnsi="Arial" w:cs="Arial"/>
          <w:bCs/>
        </w:rPr>
        <w:t xml:space="preserve"> support in Rel-19</w:t>
      </w:r>
      <w:r w:rsidRPr="005D4C18">
        <w:rPr>
          <w:rFonts w:ascii="Arial" w:hAnsi="Arial" w:cs="Arial"/>
          <w:bCs/>
        </w:rPr>
        <w:tab/>
        <w:t>Nokia</w:t>
      </w:r>
    </w:p>
    <w:p w14:paraId="25159CD8"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R4-2416190</w:t>
      </w:r>
      <w:r w:rsidRPr="005D4C18">
        <w:rPr>
          <w:rFonts w:ascii="Arial" w:hAnsi="Arial" w:cs="Arial"/>
          <w:bCs/>
        </w:rPr>
        <w:tab/>
        <w:t>discussion</w:t>
      </w:r>
      <w:r w:rsidRPr="005D4C18">
        <w:rPr>
          <w:rFonts w:ascii="Arial" w:hAnsi="Arial" w:cs="Arial"/>
          <w:bCs/>
        </w:rPr>
        <w:tab/>
        <w:t>Discussing general RRM requirements for Rel-19 WI and LS Reply to RAN2</w:t>
      </w:r>
      <w:r w:rsidRPr="005D4C18">
        <w:rPr>
          <w:rFonts w:ascii="Arial" w:hAnsi="Arial" w:cs="Arial"/>
          <w:bCs/>
        </w:rPr>
        <w:tab/>
        <w:t>Nokia</w:t>
      </w:r>
    </w:p>
    <w:p w14:paraId="492ECF2E"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R4-2416369</w:t>
      </w:r>
      <w:r w:rsidRPr="005D4C18">
        <w:rPr>
          <w:rFonts w:ascii="Arial" w:hAnsi="Arial" w:cs="Arial"/>
          <w:bCs/>
        </w:rPr>
        <w:tab/>
        <w:t>other</w:t>
      </w:r>
      <w:r w:rsidRPr="005D4C18">
        <w:rPr>
          <w:rFonts w:ascii="Arial" w:hAnsi="Arial" w:cs="Arial"/>
          <w:bCs/>
        </w:rPr>
        <w:tab/>
        <w:t>Discussion on RRM requirements for regenerative NTN and downlink coverage enhancement</w:t>
      </w:r>
      <w:r w:rsidRPr="005D4C18">
        <w:rPr>
          <w:rFonts w:ascii="Arial" w:hAnsi="Arial" w:cs="Arial"/>
          <w:bCs/>
        </w:rPr>
        <w:tab/>
      </w:r>
      <w:proofErr w:type="spellStart"/>
      <w:r w:rsidRPr="005D4C18">
        <w:rPr>
          <w:rFonts w:ascii="Arial" w:hAnsi="Arial" w:cs="Arial"/>
          <w:bCs/>
        </w:rPr>
        <w:t>ZTECorporation,Sanechips</w:t>
      </w:r>
      <w:proofErr w:type="spellEnd"/>
    </w:p>
    <w:p w14:paraId="23CEE0D8"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R4-2416371</w:t>
      </w:r>
      <w:r w:rsidRPr="005D4C18">
        <w:rPr>
          <w:rFonts w:ascii="Arial" w:hAnsi="Arial" w:cs="Arial"/>
          <w:bCs/>
        </w:rPr>
        <w:tab/>
        <w:t>other</w:t>
      </w:r>
      <w:r w:rsidRPr="005D4C18">
        <w:rPr>
          <w:rFonts w:ascii="Arial" w:hAnsi="Arial" w:cs="Arial"/>
          <w:bCs/>
        </w:rPr>
        <w:tab/>
        <w:t>Discussion on LS on common TA for regenerative NTN</w:t>
      </w:r>
      <w:r w:rsidRPr="005D4C18">
        <w:rPr>
          <w:rFonts w:ascii="Arial" w:hAnsi="Arial" w:cs="Arial"/>
          <w:bCs/>
        </w:rPr>
        <w:tab/>
      </w:r>
      <w:proofErr w:type="spellStart"/>
      <w:r w:rsidRPr="005D4C18">
        <w:rPr>
          <w:rFonts w:ascii="Arial" w:hAnsi="Arial" w:cs="Arial"/>
          <w:bCs/>
        </w:rPr>
        <w:t>ZTECorporation,Sanechips</w:t>
      </w:r>
      <w:proofErr w:type="spellEnd"/>
    </w:p>
    <w:p w14:paraId="52947CBC"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R4-2416372</w:t>
      </w:r>
      <w:r w:rsidRPr="005D4C18">
        <w:rPr>
          <w:rFonts w:ascii="Arial" w:hAnsi="Arial" w:cs="Arial"/>
          <w:bCs/>
        </w:rPr>
        <w:tab/>
        <w:t>LS out</w:t>
      </w:r>
      <w:r w:rsidRPr="005D4C18">
        <w:rPr>
          <w:rFonts w:ascii="Arial" w:hAnsi="Arial" w:cs="Arial"/>
          <w:bCs/>
        </w:rPr>
        <w:tab/>
        <w:t>LS on common TA for regenerative NTN</w:t>
      </w:r>
      <w:r w:rsidRPr="005D4C18">
        <w:rPr>
          <w:rFonts w:ascii="Arial" w:hAnsi="Arial" w:cs="Arial"/>
          <w:bCs/>
        </w:rPr>
        <w:tab/>
      </w:r>
      <w:proofErr w:type="spellStart"/>
      <w:r w:rsidRPr="005D4C18">
        <w:rPr>
          <w:rFonts w:ascii="Arial" w:hAnsi="Arial" w:cs="Arial"/>
          <w:bCs/>
        </w:rPr>
        <w:t>ZTECorporation,Sanechips</w:t>
      </w:r>
      <w:proofErr w:type="spellEnd"/>
    </w:p>
    <w:p w14:paraId="25820FF7"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R4-2416912</w:t>
      </w:r>
      <w:r w:rsidRPr="005D4C18">
        <w:rPr>
          <w:rFonts w:ascii="Arial" w:hAnsi="Arial" w:cs="Arial"/>
          <w:bCs/>
        </w:rPr>
        <w:tab/>
        <w:t>LS out</w:t>
      </w:r>
      <w:r w:rsidRPr="005D4C18">
        <w:rPr>
          <w:rFonts w:ascii="Arial" w:hAnsi="Arial" w:cs="Arial"/>
          <w:bCs/>
        </w:rPr>
        <w:tab/>
        <w:t>Reply LS on common TA in a regenerative payload scenario</w:t>
      </w:r>
      <w:r w:rsidRPr="005D4C18">
        <w:rPr>
          <w:rFonts w:ascii="Arial" w:hAnsi="Arial" w:cs="Arial"/>
          <w:bCs/>
        </w:rPr>
        <w:tab/>
        <w:t>CMCC</w:t>
      </w:r>
    </w:p>
    <w:p w14:paraId="09AB3E24"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R4-2416920</w:t>
      </w:r>
      <w:r w:rsidRPr="005D4C18">
        <w:rPr>
          <w:rFonts w:ascii="Arial" w:hAnsi="Arial" w:cs="Arial"/>
          <w:bCs/>
        </w:rPr>
        <w:tab/>
        <w:t>LS out</w:t>
      </w:r>
      <w:r w:rsidRPr="005D4C18">
        <w:rPr>
          <w:rFonts w:ascii="Arial" w:hAnsi="Arial" w:cs="Arial"/>
          <w:bCs/>
        </w:rPr>
        <w:tab/>
        <w:t>Reply LS on common TA in a regenerative payload scenario</w:t>
      </w:r>
      <w:r w:rsidRPr="005D4C18">
        <w:rPr>
          <w:rFonts w:ascii="Arial" w:hAnsi="Arial" w:cs="Arial"/>
          <w:bCs/>
        </w:rPr>
        <w:tab/>
        <w:t>CMCC</w:t>
      </w:r>
    </w:p>
    <w:p w14:paraId="097BA287"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R4-2415352</w:t>
      </w:r>
      <w:r w:rsidRPr="005D4C18">
        <w:rPr>
          <w:rFonts w:ascii="Arial" w:hAnsi="Arial" w:cs="Arial"/>
          <w:bCs/>
        </w:rPr>
        <w:tab/>
        <w:t>discussion</w:t>
      </w:r>
      <w:r w:rsidRPr="005D4C18">
        <w:rPr>
          <w:rFonts w:ascii="Arial" w:hAnsi="Arial" w:cs="Arial"/>
          <w:bCs/>
        </w:rPr>
        <w:tab/>
        <w:t>Downlink coverage enhancement for NTN</w:t>
      </w:r>
      <w:r w:rsidRPr="005D4C18">
        <w:rPr>
          <w:rFonts w:ascii="Arial" w:hAnsi="Arial" w:cs="Arial"/>
          <w:bCs/>
        </w:rPr>
        <w:tab/>
        <w:t>Qualcomm Incorporated</w:t>
      </w:r>
    </w:p>
    <w:p w14:paraId="6716D867"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R4-2415010</w:t>
      </w:r>
      <w:r w:rsidRPr="005D4C18">
        <w:rPr>
          <w:rFonts w:ascii="Arial" w:hAnsi="Arial" w:cs="Arial"/>
          <w:bCs/>
        </w:rPr>
        <w:tab/>
        <w:t>discussion</w:t>
      </w:r>
      <w:r w:rsidRPr="005D4C18">
        <w:rPr>
          <w:rFonts w:ascii="Arial" w:hAnsi="Arial" w:cs="Arial"/>
          <w:bCs/>
        </w:rPr>
        <w:tab/>
        <w:t>(NR_NTN_Ph3-Core) Discussion on the RRM requirement for NTN phase3</w:t>
      </w:r>
      <w:r w:rsidRPr="005D4C18">
        <w:rPr>
          <w:rFonts w:ascii="Arial" w:hAnsi="Arial" w:cs="Arial"/>
          <w:bCs/>
        </w:rPr>
        <w:tab/>
        <w:t>CMCC</w:t>
      </w:r>
    </w:p>
    <w:p w14:paraId="7278CC92"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R4-2415011</w:t>
      </w:r>
      <w:r w:rsidRPr="005D4C18">
        <w:rPr>
          <w:rFonts w:ascii="Arial" w:hAnsi="Arial" w:cs="Arial"/>
          <w:bCs/>
        </w:rPr>
        <w:tab/>
        <w:t>LS out</w:t>
      </w:r>
      <w:r w:rsidRPr="005D4C18">
        <w:rPr>
          <w:rFonts w:ascii="Arial" w:hAnsi="Arial" w:cs="Arial"/>
          <w:bCs/>
        </w:rPr>
        <w:tab/>
        <w:t>Reply LS on common TA in a regenerative payload scenario</w:t>
      </w:r>
      <w:r w:rsidRPr="005D4C18">
        <w:rPr>
          <w:rFonts w:ascii="Arial" w:hAnsi="Arial" w:cs="Arial"/>
          <w:bCs/>
        </w:rPr>
        <w:tab/>
        <w:t>CMCC</w:t>
      </w:r>
    </w:p>
    <w:p w14:paraId="1F4CDF1F"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R4-2415158</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other RRM requirements for Rel-19 NTN phase3</w:t>
      </w:r>
      <w:r w:rsidRPr="005D4C18">
        <w:rPr>
          <w:rFonts w:ascii="Arial" w:hAnsi="Arial" w:cs="Arial"/>
          <w:bCs/>
        </w:rPr>
        <w:tab/>
        <w:t>CATT</w:t>
      </w:r>
    </w:p>
    <w:p w14:paraId="63187942"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R4-2415159</w:t>
      </w:r>
      <w:r w:rsidRPr="005D4C18">
        <w:rPr>
          <w:rFonts w:ascii="Arial" w:hAnsi="Arial" w:cs="Arial"/>
          <w:bCs/>
        </w:rPr>
        <w:tab/>
        <w:t>LS out</w:t>
      </w:r>
      <w:r w:rsidRPr="005D4C18">
        <w:rPr>
          <w:rFonts w:ascii="Arial" w:hAnsi="Arial" w:cs="Arial"/>
          <w:bCs/>
        </w:rPr>
        <w:tab/>
        <w:t>Draft reply LS on common TA in a regenerative payload scenario</w:t>
      </w:r>
      <w:r w:rsidRPr="005D4C18">
        <w:rPr>
          <w:rFonts w:ascii="Arial" w:hAnsi="Arial" w:cs="Arial"/>
          <w:bCs/>
        </w:rPr>
        <w:tab/>
        <w:t>CATT</w:t>
      </w:r>
    </w:p>
    <w:p w14:paraId="3CF0C061"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R4-2415148</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potential RRM impacts on DL coverage and regenerative payload for R19 NR NTN Phase 3</w:t>
      </w:r>
      <w:r w:rsidRPr="005D4C18">
        <w:rPr>
          <w:rFonts w:ascii="Arial" w:hAnsi="Arial" w:cs="Arial"/>
          <w:bCs/>
        </w:rPr>
        <w:tab/>
        <w:t>vivo</w:t>
      </w:r>
    </w:p>
    <w:p w14:paraId="7B111630"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R4-2415069</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other RRM core requirements in NTN for NR Phase 3</w:t>
      </w:r>
      <w:r w:rsidRPr="005D4C18">
        <w:rPr>
          <w:rFonts w:ascii="Arial" w:hAnsi="Arial" w:cs="Arial"/>
          <w:bCs/>
        </w:rPr>
        <w:tab/>
        <w:t>Xiaomi</w:t>
      </w:r>
    </w:p>
    <w:p w14:paraId="598D1E2E"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R4-2415543</w:t>
      </w:r>
      <w:r w:rsidRPr="005D4C18">
        <w:rPr>
          <w:rFonts w:ascii="Arial" w:hAnsi="Arial" w:cs="Arial"/>
          <w:bCs/>
        </w:rPr>
        <w:tab/>
        <w:t>discussion</w:t>
      </w:r>
      <w:r w:rsidRPr="005D4C18">
        <w:rPr>
          <w:rFonts w:ascii="Arial" w:hAnsi="Arial" w:cs="Arial"/>
          <w:bCs/>
        </w:rPr>
        <w:tab/>
        <w:t>On R19 other NTN RRM requirements</w:t>
      </w:r>
      <w:r w:rsidRPr="005D4C18">
        <w:rPr>
          <w:rFonts w:ascii="Arial" w:hAnsi="Arial" w:cs="Arial"/>
          <w:bCs/>
        </w:rPr>
        <w:tab/>
        <w:t>Apple</w:t>
      </w:r>
    </w:p>
    <w:p w14:paraId="15CBB689"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R4-2415556</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RRM requirements of other aspects in Rel-19 NTN phase 3</w:t>
      </w:r>
      <w:r w:rsidRPr="005D4C18">
        <w:rPr>
          <w:rFonts w:ascii="Arial" w:hAnsi="Arial" w:cs="Arial"/>
          <w:bCs/>
        </w:rPr>
        <w:tab/>
        <w:t>Samsung</w:t>
      </w:r>
    </w:p>
    <w:p w14:paraId="432667DB"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R4-2416077</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other RRM requirements for NTN for NR Phase 3</w:t>
      </w:r>
      <w:r w:rsidRPr="005D4C18">
        <w:rPr>
          <w:rFonts w:ascii="Arial" w:hAnsi="Arial" w:cs="Arial"/>
          <w:bCs/>
        </w:rPr>
        <w:tab/>
        <w:t>Ericsson</w:t>
      </w:r>
    </w:p>
    <w:p w14:paraId="336B1E57"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R4-2416127</w:t>
      </w:r>
      <w:r w:rsidRPr="005D4C18">
        <w:rPr>
          <w:rFonts w:ascii="Arial" w:hAnsi="Arial" w:cs="Arial"/>
          <w:bCs/>
        </w:rPr>
        <w:tab/>
        <w:t>other</w:t>
      </w:r>
      <w:r w:rsidRPr="005D4C18">
        <w:rPr>
          <w:rFonts w:ascii="Arial" w:hAnsi="Arial" w:cs="Arial"/>
          <w:bCs/>
        </w:rPr>
        <w:tab/>
        <w:t>Discussion on other RRM requirements of R19 NR NTN</w:t>
      </w:r>
      <w:r w:rsidRPr="005D4C18">
        <w:rPr>
          <w:rFonts w:ascii="Arial" w:hAnsi="Arial" w:cs="Arial"/>
          <w:bCs/>
        </w:rPr>
        <w:tab/>
        <w:t>OPPO</w:t>
      </w:r>
    </w:p>
    <w:p w14:paraId="2F77CB05"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R4-2415882</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RRM requirements for </w:t>
      </w:r>
      <w:proofErr w:type="spellStart"/>
      <w:r w:rsidRPr="005D4C18">
        <w:rPr>
          <w:rFonts w:ascii="Arial" w:hAnsi="Arial" w:cs="Arial"/>
          <w:bCs/>
        </w:rPr>
        <w:t>regerative</w:t>
      </w:r>
      <w:proofErr w:type="spellEnd"/>
      <w:r w:rsidRPr="005D4C18">
        <w:rPr>
          <w:rFonts w:ascii="Arial" w:hAnsi="Arial" w:cs="Arial"/>
          <w:bCs/>
        </w:rPr>
        <w:t xml:space="preserve"> payload NTN</w:t>
      </w:r>
      <w:r w:rsidRPr="005D4C18">
        <w:rPr>
          <w:rFonts w:ascii="Arial" w:hAnsi="Arial" w:cs="Arial"/>
          <w:bCs/>
        </w:rPr>
        <w:tab/>
        <w:t>LG Electronics Inc.</w:t>
      </w:r>
    </w:p>
    <w:p w14:paraId="21B4495F"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R4-2415868</w:t>
      </w:r>
      <w:r w:rsidRPr="005D4C18">
        <w:rPr>
          <w:rFonts w:ascii="Arial" w:hAnsi="Arial" w:cs="Arial"/>
          <w:bCs/>
        </w:rPr>
        <w:tab/>
        <w:t>discussion</w:t>
      </w:r>
      <w:r w:rsidRPr="005D4C18">
        <w:rPr>
          <w:rFonts w:ascii="Arial" w:hAnsi="Arial" w:cs="Arial"/>
          <w:bCs/>
        </w:rPr>
        <w:tab/>
      </w:r>
      <w:proofErr w:type="spellStart"/>
      <w:r w:rsidRPr="005D4C18">
        <w:rPr>
          <w:rFonts w:ascii="Arial" w:hAnsi="Arial" w:cs="Arial"/>
          <w:bCs/>
        </w:rPr>
        <w:t>Discussion</w:t>
      </w:r>
      <w:proofErr w:type="spellEnd"/>
      <w:r w:rsidRPr="005D4C18">
        <w:rPr>
          <w:rFonts w:ascii="Arial" w:hAnsi="Arial" w:cs="Arial"/>
          <w:bCs/>
        </w:rPr>
        <w:t xml:space="preserve"> on other RRM requirements for Rel-19 NTN</w:t>
      </w:r>
      <w:r w:rsidRPr="005D4C18">
        <w:rPr>
          <w:rFonts w:ascii="Arial" w:hAnsi="Arial" w:cs="Arial"/>
          <w:bCs/>
        </w:rPr>
        <w:tab/>
        <w:t xml:space="preserve">Huawei, </w:t>
      </w:r>
      <w:proofErr w:type="spellStart"/>
      <w:r w:rsidRPr="005D4C18">
        <w:rPr>
          <w:rFonts w:ascii="Arial" w:hAnsi="Arial" w:cs="Arial"/>
          <w:bCs/>
        </w:rPr>
        <w:t>HiSilicon</w:t>
      </w:r>
      <w:proofErr w:type="spellEnd"/>
    </w:p>
    <w:p w14:paraId="1C6F9117"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R4-2415668</w:t>
      </w:r>
      <w:r w:rsidRPr="005D4C18">
        <w:rPr>
          <w:rFonts w:ascii="Arial" w:hAnsi="Arial" w:cs="Arial"/>
          <w:bCs/>
        </w:rPr>
        <w:tab/>
        <w:t>other</w:t>
      </w:r>
      <w:r w:rsidRPr="005D4C18">
        <w:rPr>
          <w:rFonts w:ascii="Arial" w:hAnsi="Arial" w:cs="Arial"/>
          <w:bCs/>
        </w:rPr>
        <w:tab/>
        <w:t>Topic summary for [112bis][221] NR_NTN_Ph3_Part1</w:t>
      </w:r>
      <w:r w:rsidRPr="005D4C18">
        <w:rPr>
          <w:rFonts w:ascii="Arial" w:hAnsi="Arial" w:cs="Arial"/>
          <w:bCs/>
        </w:rPr>
        <w:tab/>
        <w:t>Moderator (CATT)</w:t>
      </w:r>
    </w:p>
    <w:p w14:paraId="7F1DCF15"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R4-2415669</w:t>
      </w:r>
      <w:r w:rsidRPr="005D4C18">
        <w:rPr>
          <w:rFonts w:ascii="Arial" w:hAnsi="Arial" w:cs="Arial"/>
          <w:bCs/>
        </w:rPr>
        <w:tab/>
        <w:t>other</w:t>
      </w:r>
      <w:r w:rsidRPr="005D4C18">
        <w:rPr>
          <w:rFonts w:ascii="Arial" w:hAnsi="Arial" w:cs="Arial"/>
          <w:bCs/>
        </w:rPr>
        <w:tab/>
        <w:t>Topic summary for [112bis][222] NR_NTN_Ph3_Part2</w:t>
      </w:r>
      <w:r w:rsidRPr="005D4C18">
        <w:rPr>
          <w:rFonts w:ascii="Arial" w:hAnsi="Arial" w:cs="Arial"/>
          <w:bCs/>
        </w:rPr>
        <w:tab/>
        <w:t>Moderator (Qualcomm)</w:t>
      </w:r>
    </w:p>
    <w:p w14:paraId="359E4D85"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R4-2416586</w:t>
      </w:r>
      <w:r w:rsidRPr="005D4C18">
        <w:rPr>
          <w:rFonts w:ascii="Arial" w:hAnsi="Arial" w:cs="Arial"/>
          <w:bCs/>
        </w:rPr>
        <w:tab/>
        <w:t>other</w:t>
      </w:r>
      <w:r w:rsidRPr="005D4C18">
        <w:rPr>
          <w:rFonts w:ascii="Arial" w:hAnsi="Arial" w:cs="Arial"/>
          <w:bCs/>
        </w:rPr>
        <w:tab/>
        <w:t>Way Forward for [112bis][310] NR_NTN_Ph3_UE_RF</w:t>
      </w:r>
      <w:r w:rsidRPr="005D4C18">
        <w:rPr>
          <w:rFonts w:ascii="Arial" w:hAnsi="Arial" w:cs="Arial"/>
          <w:bCs/>
        </w:rPr>
        <w:tab/>
        <w:t>Qualcomm</w:t>
      </w:r>
    </w:p>
    <w:p w14:paraId="1510A895"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R4-2416908</w:t>
      </w:r>
      <w:r w:rsidRPr="005D4C18">
        <w:rPr>
          <w:rFonts w:ascii="Arial" w:hAnsi="Arial" w:cs="Arial"/>
          <w:bCs/>
        </w:rPr>
        <w:tab/>
        <w:t>other</w:t>
      </w:r>
      <w:r w:rsidRPr="005D4C18">
        <w:rPr>
          <w:rFonts w:ascii="Arial" w:hAnsi="Arial" w:cs="Arial"/>
          <w:bCs/>
        </w:rPr>
        <w:tab/>
        <w:t>Ad-hoc minutes for NR_NTN_Ph3</w:t>
      </w:r>
      <w:r w:rsidRPr="005D4C18">
        <w:rPr>
          <w:rFonts w:ascii="Arial" w:hAnsi="Arial" w:cs="Arial"/>
          <w:bCs/>
        </w:rPr>
        <w:tab/>
        <w:t>Qualcomm</w:t>
      </w:r>
    </w:p>
    <w:p w14:paraId="3B20179F"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R4-2416530</w:t>
      </w:r>
      <w:r w:rsidRPr="005D4C18">
        <w:rPr>
          <w:rFonts w:ascii="Arial" w:hAnsi="Arial" w:cs="Arial"/>
          <w:bCs/>
        </w:rPr>
        <w:tab/>
        <w:t>other</w:t>
      </w:r>
      <w:r w:rsidRPr="005D4C18">
        <w:rPr>
          <w:rFonts w:ascii="Arial" w:hAnsi="Arial" w:cs="Arial"/>
          <w:bCs/>
        </w:rPr>
        <w:tab/>
        <w:t>Topic summary for [112bis][309] NR_NTN_Ph3_General_SAN_RF</w:t>
      </w:r>
      <w:r w:rsidRPr="005D4C18">
        <w:rPr>
          <w:rFonts w:ascii="Arial" w:hAnsi="Arial" w:cs="Arial"/>
          <w:bCs/>
        </w:rPr>
        <w:tab/>
        <w:t>Moderator (Thales)</w:t>
      </w:r>
    </w:p>
    <w:p w14:paraId="59371124"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R4-2416531</w:t>
      </w:r>
      <w:r w:rsidRPr="005D4C18">
        <w:rPr>
          <w:rFonts w:ascii="Arial" w:hAnsi="Arial" w:cs="Arial"/>
          <w:bCs/>
        </w:rPr>
        <w:tab/>
        <w:t>other</w:t>
      </w:r>
      <w:r w:rsidRPr="005D4C18">
        <w:rPr>
          <w:rFonts w:ascii="Arial" w:hAnsi="Arial" w:cs="Arial"/>
          <w:bCs/>
        </w:rPr>
        <w:tab/>
        <w:t>Topic summary for [112bis][310] NR_NTN_Ph3_UE_RF</w:t>
      </w:r>
      <w:r w:rsidRPr="005D4C18">
        <w:rPr>
          <w:rFonts w:ascii="Arial" w:hAnsi="Arial" w:cs="Arial"/>
          <w:bCs/>
        </w:rPr>
        <w:tab/>
        <w:t>Moderator (Qualcomm)</w:t>
      </w:r>
    </w:p>
    <w:p w14:paraId="30997EE0"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R4-2416865</w:t>
      </w:r>
      <w:r w:rsidRPr="005D4C18">
        <w:rPr>
          <w:rFonts w:ascii="Arial" w:hAnsi="Arial" w:cs="Arial"/>
          <w:bCs/>
        </w:rPr>
        <w:tab/>
        <w:t>other</w:t>
      </w:r>
      <w:r w:rsidRPr="005D4C18">
        <w:rPr>
          <w:rFonts w:ascii="Arial" w:hAnsi="Arial" w:cs="Arial"/>
          <w:bCs/>
        </w:rPr>
        <w:tab/>
        <w:t>WF on RRM requirements for NR_NTN_Ph3_Part1</w:t>
      </w:r>
      <w:r w:rsidRPr="005D4C18">
        <w:rPr>
          <w:rFonts w:ascii="Arial" w:hAnsi="Arial" w:cs="Arial"/>
          <w:bCs/>
        </w:rPr>
        <w:tab/>
        <w:t>CATT</w:t>
      </w:r>
    </w:p>
    <w:p w14:paraId="0BA52754" w14:textId="77777777" w:rsidR="005D4C18" w:rsidRPr="005D4C18"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lastRenderedPageBreak/>
        <w:t>R4-2416866</w:t>
      </w:r>
      <w:r w:rsidRPr="005D4C18">
        <w:rPr>
          <w:rFonts w:ascii="Arial" w:hAnsi="Arial" w:cs="Arial"/>
          <w:bCs/>
        </w:rPr>
        <w:tab/>
        <w:t>other</w:t>
      </w:r>
      <w:r w:rsidRPr="005D4C18">
        <w:rPr>
          <w:rFonts w:ascii="Arial" w:hAnsi="Arial" w:cs="Arial"/>
          <w:bCs/>
        </w:rPr>
        <w:tab/>
        <w:t>WF on RRM requirements for NR_NTN_Ph3_Part2</w:t>
      </w:r>
      <w:r w:rsidRPr="005D4C18">
        <w:rPr>
          <w:rFonts w:ascii="Arial" w:hAnsi="Arial" w:cs="Arial"/>
          <w:bCs/>
        </w:rPr>
        <w:tab/>
        <w:t>Qualcomm</w:t>
      </w:r>
    </w:p>
    <w:p w14:paraId="1E68BF6A" w14:textId="59E26DB9" w:rsidR="0090069F" w:rsidRPr="008B6FF9" w:rsidRDefault="005D4C18" w:rsidP="005D4C18">
      <w:pPr>
        <w:pStyle w:val="Paragraphedeliste"/>
        <w:numPr>
          <w:ilvl w:val="0"/>
          <w:numId w:val="8"/>
        </w:numPr>
        <w:snapToGrid w:val="0"/>
        <w:ind w:leftChars="0"/>
        <w:rPr>
          <w:rFonts w:ascii="Arial" w:hAnsi="Arial" w:cs="Arial"/>
          <w:bCs/>
        </w:rPr>
      </w:pPr>
      <w:r w:rsidRPr="005D4C18">
        <w:rPr>
          <w:rFonts w:ascii="Arial" w:hAnsi="Arial" w:cs="Arial"/>
          <w:bCs/>
        </w:rPr>
        <w:t>R4-2416561</w:t>
      </w:r>
      <w:r w:rsidRPr="005D4C18">
        <w:rPr>
          <w:rFonts w:ascii="Arial" w:hAnsi="Arial" w:cs="Arial"/>
          <w:bCs/>
        </w:rPr>
        <w:tab/>
        <w:t>other</w:t>
      </w:r>
      <w:r w:rsidRPr="005D4C18">
        <w:rPr>
          <w:rFonts w:ascii="Arial" w:hAnsi="Arial" w:cs="Arial"/>
          <w:bCs/>
        </w:rPr>
        <w:tab/>
        <w:t>Way Forward for [112bis][310] NR_NTN_Ph3_UE_RF</w:t>
      </w:r>
      <w:r w:rsidRPr="005D4C18">
        <w:rPr>
          <w:rFonts w:ascii="Arial" w:hAnsi="Arial" w:cs="Arial"/>
          <w:bCs/>
        </w:rPr>
        <w:tab/>
        <w:t>Qualcomm</w:t>
      </w:r>
    </w:p>
    <w:p w14:paraId="3383F803" w14:textId="77777777" w:rsidR="0090069F" w:rsidRPr="0090069F" w:rsidRDefault="0090069F" w:rsidP="0090069F">
      <w:pPr>
        <w:overflowPunct/>
        <w:autoSpaceDE/>
        <w:autoSpaceDN/>
        <w:snapToGrid w:val="0"/>
        <w:spacing w:after="0"/>
        <w:textAlignment w:val="auto"/>
        <w:rPr>
          <w:rFonts w:ascii="Arial" w:hAnsi="Arial" w:cs="Arial"/>
          <w:b/>
          <w:bCs/>
          <w:lang w:val="en-US" w:eastAsia="ja-JP"/>
        </w:rPr>
      </w:pPr>
    </w:p>
    <w:p w14:paraId="68CE4EE6" w14:textId="22DB3645"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AN4</w:t>
      </w:r>
      <w:r w:rsidRPr="00E2454D">
        <w:rPr>
          <w:rFonts w:ascii="Arial" w:hAnsi="Arial" w:cs="Arial"/>
          <w:b/>
          <w:lang w:eastAsia="en-US"/>
        </w:rPr>
        <w:t>#1</w:t>
      </w:r>
      <w:r>
        <w:rPr>
          <w:rFonts w:ascii="Arial" w:hAnsi="Arial" w:cs="Arial"/>
          <w:b/>
          <w:lang w:eastAsia="en-US"/>
        </w:rPr>
        <w:t xml:space="preserve">13 </w:t>
      </w:r>
      <w:r w:rsidRPr="00E2454D">
        <w:rPr>
          <w:rFonts w:ascii="Arial" w:hAnsi="Arial" w:cs="Arial"/>
          <w:b/>
          <w:lang w:eastAsia="en-US"/>
        </w:rPr>
        <w:t xml:space="preserve">meeting, </w:t>
      </w:r>
      <w:r>
        <w:rPr>
          <w:rFonts w:ascii="Arial" w:hAnsi="Arial" w:cs="Arial"/>
          <w:b/>
          <w:lang w:eastAsia="en-US"/>
        </w:rPr>
        <w:t>Orlando, USA, November 18-22</w:t>
      </w:r>
      <w:r w:rsidRPr="0090069F">
        <w:rPr>
          <w:rFonts w:ascii="Arial" w:hAnsi="Arial" w:cs="Arial"/>
          <w:b/>
          <w:vertAlign w:val="superscript"/>
          <w:lang w:eastAsia="en-US"/>
        </w:rPr>
        <w:t>th</w:t>
      </w:r>
      <w:r w:rsidRPr="00E2454D">
        <w:rPr>
          <w:rFonts w:ascii="Arial" w:hAnsi="Arial" w:cs="Arial"/>
          <w:b/>
          <w:lang w:eastAsia="en-US"/>
        </w:rPr>
        <w:t>, 2024:</w:t>
      </w:r>
    </w:p>
    <w:p w14:paraId="0019F8A4" w14:textId="77777777" w:rsidR="00F01D5E" w:rsidRPr="0090069F" w:rsidRDefault="00F01D5E" w:rsidP="00F01D5E">
      <w:pPr>
        <w:overflowPunct/>
        <w:autoSpaceDE/>
        <w:autoSpaceDN/>
        <w:snapToGrid w:val="0"/>
        <w:spacing w:after="0"/>
        <w:textAlignment w:val="auto"/>
        <w:rPr>
          <w:rFonts w:ascii="Arial" w:hAnsi="Arial" w:cs="Arial"/>
          <w:b/>
          <w:bCs/>
          <w:lang w:val="en-US" w:eastAsia="ja-JP"/>
        </w:rPr>
      </w:pPr>
    </w:p>
    <w:p w14:paraId="7F646A4A" w14:textId="77777777" w:rsidR="00F01D5E" w:rsidRDefault="00F01D5E" w:rsidP="00F01D5E">
      <w:pPr>
        <w:overflowPunct/>
        <w:autoSpaceDE/>
        <w:autoSpaceDN/>
        <w:snapToGrid w:val="0"/>
        <w:spacing w:after="0"/>
        <w:textAlignment w:val="auto"/>
        <w:rPr>
          <w:rFonts w:ascii="Arial" w:hAnsi="Arial" w:cs="Arial"/>
          <w:b/>
          <w:bCs/>
          <w:lang w:eastAsia="ja-JP"/>
        </w:rPr>
      </w:pPr>
    </w:p>
    <w:p w14:paraId="3D80EC69" w14:textId="77777777" w:rsidR="00F01D5E" w:rsidRDefault="00F01D5E" w:rsidP="002D31BF">
      <w:pPr>
        <w:rPr>
          <w:rFonts w:ascii="Arial" w:hAnsi="Arial" w:cs="Arial"/>
          <w:lang w:eastAsia="en-US"/>
        </w:rPr>
      </w:pPr>
    </w:p>
    <w:p w14:paraId="382FB7C2" w14:textId="01D91D45" w:rsidR="00C40FA5" w:rsidRDefault="002D31BF" w:rsidP="006124F9">
      <w:pPr>
        <w:tabs>
          <w:tab w:val="left" w:pos="567"/>
        </w:tabs>
        <w:snapToGrid w:val="0"/>
        <w:jc w:val="center"/>
        <w:rPr>
          <w:rFonts w:ascii="Arial" w:hAnsi="Arial" w:cs="Arial"/>
          <w:bCs/>
        </w:rPr>
      </w:pPr>
      <w:r w:rsidRPr="002D31BF">
        <w:rPr>
          <w:rFonts w:ascii="Arial" w:hAnsi="Arial" w:cs="Arial"/>
          <w:b/>
          <w:i/>
          <w:lang w:eastAsia="en-US"/>
        </w:rPr>
        <w:t>END</w:t>
      </w:r>
    </w:p>
    <w:sectPr w:rsidR="00C40FA5" w:rsidSect="006C090F">
      <w:footerReference w:type="defaul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B0778" w14:textId="77777777" w:rsidR="00AC317E" w:rsidRDefault="00AC317E">
      <w:r>
        <w:separator/>
      </w:r>
    </w:p>
  </w:endnote>
  <w:endnote w:type="continuationSeparator" w:id="0">
    <w:p w14:paraId="1B5AE935" w14:textId="77777777" w:rsidR="00AC317E" w:rsidRDefault="00AC317E">
      <w:r>
        <w:continuationSeparator/>
      </w:r>
    </w:p>
  </w:endnote>
  <w:endnote w:type="continuationNotice" w:id="1">
    <w:p w14:paraId="74E17483" w14:textId="77777777" w:rsidR="00AC317E" w:rsidRDefault="00AC31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olice systè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ZapfDingbats">
    <w:altName w:val="Wingding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07FD" w14:textId="4C7DFA2A" w:rsidR="003E6B0B" w:rsidRDefault="003E6B0B">
    <w:pPr>
      <w:pStyle w:val="Pieddepage"/>
    </w:pPr>
    <w:r>
      <w:rPr>
        <w:rStyle w:val="Numrodepage"/>
      </w:rPr>
      <w:fldChar w:fldCharType="begin"/>
    </w:r>
    <w:r>
      <w:rPr>
        <w:rStyle w:val="Numrodepage"/>
      </w:rPr>
      <w:instrText xml:space="preserve"> PAGE </w:instrText>
    </w:r>
    <w:r>
      <w:rPr>
        <w:rStyle w:val="Numrodepage"/>
      </w:rPr>
      <w:fldChar w:fldCharType="separate"/>
    </w:r>
    <w:r w:rsidR="001F092A">
      <w:rPr>
        <w:rStyle w:val="Numrodepage"/>
      </w:rPr>
      <w:t>2</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1F092A">
      <w:rPr>
        <w:rStyle w:val="Numrodepage"/>
      </w:rPr>
      <w:t>28</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B48AB" w14:textId="77777777" w:rsidR="00AC317E" w:rsidRDefault="00AC317E">
      <w:r>
        <w:separator/>
      </w:r>
    </w:p>
  </w:footnote>
  <w:footnote w:type="continuationSeparator" w:id="0">
    <w:p w14:paraId="2839558A" w14:textId="77777777" w:rsidR="00AC317E" w:rsidRDefault="00AC317E">
      <w:r>
        <w:continuationSeparator/>
      </w:r>
    </w:p>
  </w:footnote>
  <w:footnote w:type="continuationNotice" w:id="1">
    <w:p w14:paraId="402418B0" w14:textId="77777777" w:rsidR="00AC317E" w:rsidRDefault="00AC317E">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0237E2F"/>
    <w:multiLevelType w:val="hybridMultilevel"/>
    <w:tmpl w:val="61F6AB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44D00"/>
    <w:multiLevelType w:val="multilevel"/>
    <w:tmpl w:val="09844D00"/>
    <w:lvl w:ilvl="0">
      <w:start w:val="3"/>
      <w:numFmt w:val="bullet"/>
      <w:lvlText w:val="-"/>
      <w:lvlJc w:val="left"/>
      <w:pPr>
        <w:ind w:left="3582" w:hanging="420"/>
      </w:pPr>
      <w:rPr>
        <w:rFonts w:ascii="Times New Roman" w:eastAsiaTheme="minorEastAsia" w:hAnsi="Times New Roman" w:cs="Times New Roman" w:hint="default"/>
      </w:rPr>
    </w:lvl>
    <w:lvl w:ilvl="1">
      <w:start w:val="1"/>
      <w:numFmt w:val="bullet"/>
      <w:lvlText w:val=""/>
      <w:lvlJc w:val="left"/>
      <w:pPr>
        <w:ind w:left="4002" w:hanging="420"/>
      </w:pPr>
      <w:rPr>
        <w:rFonts w:ascii="Wingdings" w:hAnsi="Wingdings" w:hint="default"/>
      </w:rPr>
    </w:lvl>
    <w:lvl w:ilvl="2">
      <w:start w:val="1"/>
      <w:numFmt w:val="bullet"/>
      <w:lvlText w:val=""/>
      <w:lvlJc w:val="left"/>
      <w:pPr>
        <w:ind w:left="4422" w:hanging="420"/>
      </w:pPr>
      <w:rPr>
        <w:rFonts w:ascii="Wingdings" w:hAnsi="Wingdings" w:hint="default"/>
      </w:rPr>
    </w:lvl>
    <w:lvl w:ilvl="3">
      <w:start w:val="1"/>
      <w:numFmt w:val="bullet"/>
      <w:lvlText w:val=""/>
      <w:lvlJc w:val="left"/>
      <w:pPr>
        <w:ind w:left="4842" w:hanging="420"/>
      </w:pPr>
      <w:rPr>
        <w:rFonts w:ascii="Wingdings" w:hAnsi="Wingdings" w:hint="default"/>
      </w:rPr>
    </w:lvl>
    <w:lvl w:ilvl="4">
      <w:start w:val="1"/>
      <w:numFmt w:val="bullet"/>
      <w:lvlText w:val=""/>
      <w:lvlJc w:val="left"/>
      <w:pPr>
        <w:ind w:left="5262" w:hanging="420"/>
      </w:pPr>
      <w:rPr>
        <w:rFonts w:ascii="Wingdings" w:hAnsi="Wingdings" w:hint="default"/>
      </w:rPr>
    </w:lvl>
    <w:lvl w:ilvl="5">
      <w:start w:val="1"/>
      <w:numFmt w:val="bullet"/>
      <w:lvlText w:val=""/>
      <w:lvlJc w:val="left"/>
      <w:pPr>
        <w:ind w:left="5682" w:hanging="420"/>
      </w:pPr>
      <w:rPr>
        <w:rFonts w:ascii="Wingdings" w:hAnsi="Wingdings" w:hint="default"/>
      </w:rPr>
    </w:lvl>
    <w:lvl w:ilvl="6">
      <w:start w:val="1"/>
      <w:numFmt w:val="bullet"/>
      <w:lvlText w:val=""/>
      <w:lvlJc w:val="left"/>
      <w:pPr>
        <w:ind w:left="6102" w:hanging="420"/>
      </w:pPr>
      <w:rPr>
        <w:rFonts w:ascii="Wingdings" w:hAnsi="Wingdings" w:hint="default"/>
      </w:rPr>
    </w:lvl>
    <w:lvl w:ilvl="7">
      <w:start w:val="1"/>
      <w:numFmt w:val="bullet"/>
      <w:lvlText w:val=""/>
      <w:lvlJc w:val="left"/>
      <w:pPr>
        <w:ind w:left="6522" w:hanging="420"/>
      </w:pPr>
      <w:rPr>
        <w:rFonts w:ascii="Wingdings" w:hAnsi="Wingdings" w:hint="default"/>
      </w:rPr>
    </w:lvl>
    <w:lvl w:ilvl="8">
      <w:start w:val="1"/>
      <w:numFmt w:val="bullet"/>
      <w:lvlText w:val=""/>
      <w:lvlJc w:val="left"/>
      <w:pPr>
        <w:ind w:left="6942" w:hanging="420"/>
      </w:pPr>
      <w:rPr>
        <w:rFonts w:ascii="Wingdings" w:hAnsi="Wingdings" w:hint="default"/>
      </w:rPr>
    </w:lvl>
  </w:abstractNum>
  <w:abstractNum w:abstractNumId="3" w15:restartNumberingAfterBreak="0">
    <w:nsid w:val="0E533952"/>
    <w:multiLevelType w:val="hybridMultilevel"/>
    <w:tmpl w:val="3E9A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30EB8"/>
    <w:multiLevelType w:val="hybridMultilevel"/>
    <w:tmpl w:val="AE5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E11F1"/>
    <w:multiLevelType w:val="multilevel"/>
    <w:tmpl w:val="136E11F1"/>
    <w:lvl w:ilvl="0">
      <w:start w:val="9"/>
      <w:numFmt w:val="bullet"/>
      <w:lvlText w:val="-"/>
      <w:lvlJc w:val="left"/>
      <w:pPr>
        <w:ind w:left="3936" w:hanging="420"/>
      </w:pPr>
      <w:rPr>
        <w:rFonts w:ascii="Calibri" w:eastAsiaTheme="minorHAnsi" w:hAnsi="Calibri" w:cs="Calibri" w:hint="default"/>
      </w:rPr>
    </w:lvl>
    <w:lvl w:ilvl="1">
      <w:start w:val="1"/>
      <w:numFmt w:val="bullet"/>
      <w:lvlText w:val=""/>
      <w:lvlJc w:val="left"/>
      <w:pPr>
        <w:ind w:left="4356" w:hanging="420"/>
      </w:pPr>
      <w:rPr>
        <w:rFonts w:ascii="Wingdings" w:hAnsi="Wingdings" w:hint="default"/>
      </w:rPr>
    </w:lvl>
    <w:lvl w:ilvl="2">
      <w:start w:val="1"/>
      <w:numFmt w:val="bullet"/>
      <w:lvlText w:val=""/>
      <w:lvlJc w:val="left"/>
      <w:pPr>
        <w:ind w:left="4776" w:hanging="420"/>
      </w:pPr>
      <w:rPr>
        <w:rFonts w:ascii="Wingdings" w:hAnsi="Wingdings" w:hint="default"/>
      </w:rPr>
    </w:lvl>
    <w:lvl w:ilvl="3">
      <w:start w:val="1"/>
      <w:numFmt w:val="bullet"/>
      <w:lvlText w:val=""/>
      <w:lvlJc w:val="left"/>
      <w:pPr>
        <w:ind w:left="5196" w:hanging="420"/>
      </w:pPr>
      <w:rPr>
        <w:rFonts w:ascii="Wingdings" w:hAnsi="Wingdings" w:hint="default"/>
      </w:rPr>
    </w:lvl>
    <w:lvl w:ilvl="4">
      <w:start w:val="1"/>
      <w:numFmt w:val="bullet"/>
      <w:lvlText w:val=""/>
      <w:lvlJc w:val="left"/>
      <w:pPr>
        <w:ind w:left="5616" w:hanging="420"/>
      </w:pPr>
      <w:rPr>
        <w:rFonts w:ascii="Wingdings" w:hAnsi="Wingdings" w:hint="default"/>
      </w:rPr>
    </w:lvl>
    <w:lvl w:ilvl="5">
      <w:start w:val="1"/>
      <w:numFmt w:val="bullet"/>
      <w:lvlText w:val=""/>
      <w:lvlJc w:val="left"/>
      <w:pPr>
        <w:ind w:left="6036" w:hanging="420"/>
      </w:pPr>
      <w:rPr>
        <w:rFonts w:ascii="Wingdings" w:hAnsi="Wingdings" w:hint="default"/>
      </w:rPr>
    </w:lvl>
    <w:lvl w:ilvl="6">
      <w:start w:val="1"/>
      <w:numFmt w:val="bullet"/>
      <w:lvlText w:val=""/>
      <w:lvlJc w:val="left"/>
      <w:pPr>
        <w:ind w:left="6456" w:hanging="420"/>
      </w:pPr>
      <w:rPr>
        <w:rFonts w:ascii="Wingdings" w:hAnsi="Wingdings" w:hint="default"/>
      </w:rPr>
    </w:lvl>
    <w:lvl w:ilvl="7">
      <w:start w:val="1"/>
      <w:numFmt w:val="bullet"/>
      <w:lvlText w:val=""/>
      <w:lvlJc w:val="left"/>
      <w:pPr>
        <w:ind w:left="6876" w:hanging="420"/>
      </w:pPr>
      <w:rPr>
        <w:rFonts w:ascii="Wingdings" w:hAnsi="Wingdings" w:hint="default"/>
      </w:rPr>
    </w:lvl>
    <w:lvl w:ilvl="8">
      <w:start w:val="1"/>
      <w:numFmt w:val="bullet"/>
      <w:lvlText w:val=""/>
      <w:lvlJc w:val="left"/>
      <w:pPr>
        <w:ind w:left="7296" w:hanging="420"/>
      </w:pPr>
      <w:rPr>
        <w:rFonts w:ascii="Wingdings" w:hAnsi="Wingdings" w:hint="default"/>
      </w:rPr>
    </w:lvl>
  </w:abstractNum>
  <w:abstractNum w:abstractNumId="6" w15:restartNumberingAfterBreak="0">
    <w:nsid w:val="1D394998"/>
    <w:multiLevelType w:val="multilevel"/>
    <w:tmpl w:val="33883B8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D01A8"/>
    <w:multiLevelType w:val="hybridMultilevel"/>
    <w:tmpl w:val="882C6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1C1F5F"/>
    <w:multiLevelType w:val="hybridMultilevel"/>
    <w:tmpl w:val="62B2BA5A"/>
    <w:lvl w:ilvl="0" w:tplc="04090001">
      <w:start w:val="1"/>
      <w:numFmt w:val="bullet"/>
      <w:lvlText w:val=""/>
      <w:lvlJc w:val="left"/>
      <w:pPr>
        <w:ind w:left="1219" w:hanging="420"/>
      </w:pPr>
      <w:rPr>
        <w:rFonts w:ascii="Wingdings" w:hAnsi="Wingdings"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9" w15:restartNumberingAfterBreak="0">
    <w:nsid w:val="201737CD"/>
    <w:multiLevelType w:val="hybridMultilevel"/>
    <w:tmpl w:val="45E863B0"/>
    <w:lvl w:ilvl="0" w:tplc="42CCE412">
      <w:start w:val="2"/>
      <w:numFmt w:val="bullet"/>
      <w:lvlText w:val="-"/>
      <w:lvlJc w:val="left"/>
      <w:pPr>
        <w:ind w:left="927" w:hanging="360"/>
      </w:pPr>
      <w:rPr>
        <w:rFonts w:ascii="Times New Roman" w:eastAsia="DengXian"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21305F52"/>
    <w:multiLevelType w:val="multilevel"/>
    <w:tmpl w:val="21305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604" w:hanging="804"/>
      </w:pPr>
      <w:rPr>
        <w:rFonts w:ascii="Times" w:eastAsia="Batang" w:hAnsi="Times" w:cs="Time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9A58CE"/>
    <w:multiLevelType w:val="multilevel"/>
    <w:tmpl w:val="219A58CE"/>
    <w:lvl w:ilvl="0">
      <w:start w:val="1"/>
      <w:numFmt w:val="bullet"/>
      <w:lvlText w:val="-"/>
      <w:lvlJc w:val="left"/>
      <w:pPr>
        <w:ind w:left="4002" w:hanging="420"/>
      </w:pPr>
      <w:rPr>
        <w:rFonts w:ascii="Times New Roman" w:eastAsia="SimSun" w:hAnsi="Times New Roman" w:cs="Times New Roman" w:hint="default"/>
      </w:rPr>
    </w:lvl>
    <w:lvl w:ilvl="1">
      <w:start w:val="1"/>
      <w:numFmt w:val="bullet"/>
      <w:lvlText w:val=""/>
      <w:lvlJc w:val="left"/>
      <w:pPr>
        <w:ind w:left="4422" w:hanging="420"/>
      </w:pPr>
      <w:rPr>
        <w:rFonts w:ascii="Wingdings" w:hAnsi="Wingdings" w:hint="default"/>
      </w:rPr>
    </w:lvl>
    <w:lvl w:ilvl="2">
      <w:start w:val="1"/>
      <w:numFmt w:val="bullet"/>
      <w:lvlText w:val=""/>
      <w:lvlJc w:val="left"/>
      <w:pPr>
        <w:ind w:left="4842" w:hanging="420"/>
      </w:pPr>
      <w:rPr>
        <w:rFonts w:ascii="Wingdings" w:hAnsi="Wingdings" w:hint="default"/>
      </w:rPr>
    </w:lvl>
    <w:lvl w:ilvl="3">
      <w:start w:val="1"/>
      <w:numFmt w:val="bullet"/>
      <w:lvlText w:val=""/>
      <w:lvlJc w:val="left"/>
      <w:pPr>
        <w:ind w:left="5262" w:hanging="420"/>
      </w:pPr>
      <w:rPr>
        <w:rFonts w:ascii="Wingdings" w:hAnsi="Wingdings" w:hint="default"/>
      </w:rPr>
    </w:lvl>
    <w:lvl w:ilvl="4">
      <w:start w:val="1"/>
      <w:numFmt w:val="bullet"/>
      <w:lvlText w:val=""/>
      <w:lvlJc w:val="left"/>
      <w:pPr>
        <w:ind w:left="5682" w:hanging="420"/>
      </w:pPr>
      <w:rPr>
        <w:rFonts w:ascii="Wingdings" w:hAnsi="Wingdings" w:hint="default"/>
      </w:rPr>
    </w:lvl>
    <w:lvl w:ilvl="5">
      <w:start w:val="1"/>
      <w:numFmt w:val="bullet"/>
      <w:lvlText w:val=""/>
      <w:lvlJc w:val="left"/>
      <w:pPr>
        <w:ind w:left="6102" w:hanging="420"/>
      </w:pPr>
      <w:rPr>
        <w:rFonts w:ascii="Wingdings" w:hAnsi="Wingdings" w:hint="default"/>
      </w:rPr>
    </w:lvl>
    <w:lvl w:ilvl="6">
      <w:start w:val="1"/>
      <w:numFmt w:val="bullet"/>
      <w:lvlText w:val=""/>
      <w:lvlJc w:val="left"/>
      <w:pPr>
        <w:ind w:left="6522" w:hanging="420"/>
      </w:pPr>
      <w:rPr>
        <w:rFonts w:ascii="Wingdings" w:hAnsi="Wingdings" w:hint="default"/>
      </w:rPr>
    </w:lvl>
    <w:lvl w:ilvl="7">
      <w:start w:val="1"/>
      <w:numFmt w:val="bullet"/>
      <w:lvlText w:val=""/>
      <w:lvlJc w:val="left"/>
      <w:pPr>
        <w:ind w:left="6942" w:hanging="420"/>
      </w:pPr>
      <w:rPr>
        <w:rFonts w:ascii="Wingdings" w:hAnsi="Wingdings" w:hint="default"/>
      </w:rPr>
    </w:lvl>
    <w:lvl w:ilvl="8">
      <w:start w:val="1"/>
      <w:numFmt w:val="bullet"/>
      <w:lvlText w:val=""/>
      <w:lvlJc w:val="left"/>
      <w:pPr>
        <w:ind w:left="7362" w:hanging="420"/>
      </w:pPr>
      <w:rPr>
        <w:rFonts w:ascii="Wingdings" w:hAnsi="Wingdings" w:hint="default"/>
      </w:rPr>
    </w:lvl>
  </w:abstractNum>
  <w:abstractNum w:abstractNumId="12" w15:restartNumberingAfterBreak="0">
    <w:nsid w:val="270B17D0"/>
    <w:multiLevelType w:val="multilevel"/>
    <w:tmpl w:val="270B17D0"/>
    <w:lvl w:ilvl="0">
      <w:numFmt w:val="bullet"/>
      <w:lvlText w:val="-"/>
      <w:lvlJc w:val="left"/>
      <w:pPr>
        <w:ind w:left="3516" w:hanging="420"/>
      </w:pPr>
      <w:rPr>
        <w:rFonts w:ascii="Times New Roman" w:eastAsia="MS Mincho" w:hAnsi="Times New Roman" w:cs="Times New Roman" w:hint="default"/>
      </w:rPr>
    </w:lvl>
    <w:lvl w:ilvl="1">
      <w:start w:val="1"/>
      <w:numFmt w:val="bullet"/>
      <w:lvlText w:val=""/>
      <w:lvlJc w:val="left"/>
      <w:pPr>
        <w:ind w:left="3936" w:hanging="420"/>
      </w:pPr>
      <w:rPr>
        <w:rFonts w:ascii="Wingdings" w:hAnsi="Wingdings" w:hint="default"/>
      </w:rPr>
    </w:lvl>
    <w:lvl w:ilvl="2">
      <w:start w:val="1"/>
      <w:numFmt w:val="bullet"/>
      <w:lvlText w:val=""/>
      <w:lvlJc w:val="left"/>
      <w:pPr>
        <w:ind w:left="4356" w:hanging="420"/>
      </w:pPr>
      <w:rPr>
        <w:rFonts w:ascii="Wingdings" w:hAnsi="Wingdings" w:hint="default"/>
      </w:rPr>
    </w:lvl>
    <w:lvl w:ilvl="3">
      <w:start w:val="1"/>
      <w:numFmt w:val="bullet"/>
      <w:lvlText w:val=""/>
      <w:lvlJc w:val="left"/>
      <w:pPr>
        <w:ind w:left="4776" w:hanging="420"/>
      </w:pPr>
      <w:rPr>
        <w:rFonts w:ascii="Wingdings" w:hAnsi="Wingdings" w:hint="default"/>
      </w:rPr>
    </w:lvl>
    <w:lvl w:ilvl="4">
      <w:start w:val="1"/>
      <w:numFmt w:val="bullet"/>
      <w:lvlText w:val=""/>
      <w:lvlJc w:val="left"/>
      <w:pPr>
        <w:ind w:left="5196" w:hanging="420"/>
      </w:pPr>
      <w:rPr>
        <w:rFonts w:ascii="Wingdings" w:hAnsi="Wingdings" w:hint="default"/>
      </w:rPr>
    </w:lvl>
    <w:lvl w:ilvl="5">
      <w:start w:val="1"/>
      <w:numFmt w:val="bullet"/>
      <w:lvlText w:val=""/>
      <w:lvlJc w:val="left"/>
      <w:pPr>
        <w:ind w:left="5616" w:hanging="420"/>
      </w:pPr>
      <w:rPr>
        <w:rFonts w:ascii="Wingdings" w:hAnsi="Wingdings" w:hint="default"/>
      </w:rPr>
    </w:lvl>
    <w:lvl w:ilvl="6">
      <w:start w:val="1"/>
      <w:numFmt w:val="bullet"/>
      <w:lvlText w:val=""/>
      <w:lvlJc w:val="left"/>
      <w:pPr>
        <w:ind w:left="6036" w:hanging="420"/>
      </w:pPr>
      <w:rPr>
        <w:rFonts w:ascii="Wingdings" w:hAnsi="Wingdings" w:hint="default"/>
      </w:rPr>
    </w:lvl>
    <w:lvl w:ilvl="7">
      <w:start w:val="1"/>
      <w:numFmt w:val="bullet"/>
      <w:lvlText w:val=""/>
      <w:lvlJc w:val="left"/>
      <w:pPr>
        <w:ind w:left="6456" w:hanging="420"/>
      </w:pPr>
      <w:rPr>
        <w:rFonts w:ascii="Wingdings" w:hAnsi="Wingdings" w:hint="default"/>
      </w:rPr>
    </w:lvl>
    <w:lvl w:ilvl="8">
      <w:start w:val="1"/>
      <w:numFmt w:val="bullet"/>
      <w:lvlText w:val=""/>
      <w:lvlJc w:val="left"/>
      <w:pPr>
        <w:ind w:left="6876" w:hanging="420"/>
      </w:pPr>
      <w:rPr>
        <w:rFonts w:ascii="Wingdings" w:hAnsi="Wingdings" w:hint="default"/>
      </w:rPr>
    </w:lvl>
  </w:abstractNum>
  <w:abstractNum w:abstractNumId="13" w15:restartNumberingAfterBreak="0">
    <w:nsid w:val="274370CF"/>
    <w:multiLevelType w:val="hybridMultilevel"/>
    <w:tmpl w:val="15DE2A22"/>
    <w:lvl w:ilvl="0" w:tplc="7F2674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5" w15:restartNumberingAfterBreak="0">
    <w:nsid w:val="28494054"/>
    <w:multiLevelType w:val="hybridMultilevel"/>
    <w:tmpl w:val="5540E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880CE4"/>
    <w:multiLevelType w:val="multilevel"/>
    <w:tmpl w:val="29880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B662C82"/>
    <w:multiLevelType w:val="hybridMultilevel"/>
    <w:tmpl w:val="8998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B32DD"/>
    <w:multiLevelType w:val="hybridMultilevel"/>
    <w:tmpl w:val="F78C3FE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B707974"/>
    <w:multiLevelType w:val="hybridMultilevel"/>
    <w:tmpl w:val="73D8A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26A9A"/>
    <w:multiLevelType w:val="hybridMultilevel"/>
    <w:tmpl w:val="CB3C4494"/>
    <w:lvl w:ilvl="0" w:tplc="982077A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42C8B"/>
    <w:multiLevelType w:val="multilevel"/>
    <w:tmpl w:val="3DD42C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EC54237"/>
    <w:multiLevelType w:val="multilevel"/>
    <w:tmpl w:val="3EC54237"/>
    <w:lvl w:ilvl="0">
      <w:start w:val="1"/>
      <w:numFmt w:val="bullet"/>
      <w:lvlText w:val="­"/>
      <w:lvlJc w:val="left"/>
      <w:pPr>
        <w:ind w:left="3924" w:hanging="420"/>
      </w:pPr>
      <w:rPr>
        <w:rFonts w:ascii="Modern No. 20" w:hAnsi="Modern No. 20" w:hint="default"/>
      </w:rPr>
    </w:lvl>
    <w:lvl w:ilvl="1">
      <w:start w:val="1"/>
      <w:numFmt w:val="bullet"/>
      <w:lvlText w:val=""/>
      <w:lvlJc w:val="left"/>
      <w:pPr>
        <w:ind w:left="4344" w:hanging="420"/>
      </w:pPr>
      <w:rPr>
        <w:rFonts w:ascii="Wingdings" w:hAnsi="Wingdings" w:hint="default"/>
      </w:rPr>
    </w:lvl>
    <w:lvl w:ilvl="2">
      <w:start w:val="1"/>
      <w:numFmt w:val="bullet"/>
      <w:lvlText w:val=""/>
      <w:lvlJc w:val="left"/>
      <w:pPr>
        <w:ind w:left="4764" w:hanging="420"/>
      </w:pPr>
      <w:rPr>
        <w:rFonts w:ascii="Wingdings" w:hAnsi="Wingdings" w:hint="default"/>
      </w:rPr>
    </w:lvl>
    <w:lvl w:ilvl="3">
      <w:start w:val="1"/>
      <w:numFmt w:val="bullet"/>
      <w:lvlText w:val=""/>
      <w:lvlJc w:val="left"/>
      <w:pPr>
        <w:ind w:left="5184" w:hanging="420"/>
      </w:pPr>
      <w:rPr>
        <w:rFonts w:ascii="Wingdings" w:hAnsi="Wingdings" w:hint="default"/>
      </w:rPr>
    </w:lvl>
    <w:lvl w:ilvl="4">
      <w:start w:val="1"/>
      <w:numFmt w:val="bullet"/>
      <w:lvlText w:val=""/>
      <w:lvlJc w:val="left"/>
      <w:pPr>
        <w:ind w:left="5604" w:hanging="420"/>
      </w:pPr>
      <w:rPr>
        <w:rFonts w:ascii="Wingdings" w:hAnsi="Wingdings" w:hint="default"/>
      </w:rPr>
    </w:lvl>
    <w:lvl w:ilvl="5">
      <w:start w:val="1"/>
      <w:numFmt w:val="bullet"/>
      <w:lvlText w:val=""/>
      <w:lvlJc w:val="left"/>
      <w:pPr>
        <w:ind w:left="6024" w:hanging="420"/>
      </w:pPr>
      <w:rPr>
        <w:rFonts w:ascii="Wingdings" w:hAnsi="Wingdings" w:hint="default"/>
      </w:rPr>
    </w:lvl>
    <w:lvl w:ilvl="6">
      <w:start w:val="1"/>
      <w:numFmt w:val="bullet"/>
      <w:lvlText w:val=""/>
      <w:lvlJc w:val="left"/>
      <w:pPr>
        <w:ind w:left="6444" w:hanging="420"/>
      </w:pPr>
      <w:rPr>
        <w:rFonts w:ascii="Wingdings" w:hAnsi="Wingdings" w:hint="default"/>
      </w:rPr>
    </w:lvl>
    <w:lvl w:ilvl="7">
      <w:start w:val="1"/>
      <w:numFmt w:val="bullet"/>
      <w:lvlText w:val=""/>
      <w:lvlJc w:val="left"/>
      <w:pPr>
        <w:ind w:left="6864" w:hanging="420"/>
      </w:pPr>
      <w:rPr>
        <w:rFonts w:ascii="Wingdings" w:hAnsi="Wingdings" w:hint="default"/>
      </w:rPr>
    </w:lvl>
    <w:lvl w:ilvl="8">
      <w:start w:val="1"/>
      <w:numFmt w:val="bullet"/>
      <w:lvlText w:val=""/>
      <w:lvlJc w:val="left"/>
      <w:pPr>
        <w:ind w:left="7284" w:hanging="420"/>
      </w:pPr>
      <w:rPr>
        <w:rFonts w:ascii="Wingdings" w:hAnsi="Wingdings" w:hint="default"/>
      </w:rPr>
    </w:lvl>
  </w:abstractNum>
  <w:abstractNum w:abstractNumId="25" w15:restartNumberingAfterBreak="0">
    <w:nsid w:val="3F224893"/>
    <w:multiLevelType w:val="hybridMultilevel"/>
    <w:tmpl w:val="B734BC1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A003775"/>
    <w:multiLevelType w:val="multilevel"/>
    <w:tmpl w:val="4A003775"/>
    <w:lvl w:ilvl="0">
      <w:numFmt w:val="bullet"/>
      <w:lvlText w:val="-"/>
      <w:lvlJc w:val="left"/>
      <w:pPr>
        <w:ind w:left="3516" w:hanging="420"/>
      </w:pPr>
      <w:rPr>
        <w:rFonts w:ascii="Times New Roman" w:eastAsia="MS Mincho" w:hAnsi="Times New Roman" w:cs="Times New Roman" w:hint="default"/>
      </w:rPr>
    </w:lvl>
    <w:lvl w:ilvl="1">
      <w:start w:val="1"/>
      <w:numFmt w:val="bullet"/>
      <w:lvlText w:val=""/>
      <w:lvlJc w:val="left"/>
      <w:pPr>
        <w:ind w:left="3936" w:hanging="420"/>
      </w:pPr>
      <w:rPr>
        <w:rFonts w:ascii="Wingdings" w:hAnsi="Wingdings" w:hint="default"/>
      </w:rPr>
    </w:lvl>
    <w:lvl w:ilvl="2">
      <w:start w:val="1"/>
      <w:numFmt w:val="bullet"/>
      <w:lvlText w:val=""/>
      <w:lvlJc w:val="left"/>
      <w:pPr>
        <w:ind w:left="4356" w:hanging="420"/>
      </w:pPr>
      <w:rPr>
        <w:rFonts w:ascii="Wingdings" w:hAnsi="Wingdings" w:hint="default"/>
      </w:rPr>
    </w:lvl>
    <w:lvl w:ilvl="3">
      <w:start w:val="1"/>
      <w:numFmt w:val="bullet"/>
      <w:lvlText w:val=""/>
      <w:lvlJc w:val="left"/>
      <w:pPr>
        <w:ind w:left="4776" w:hanging="420"/>
      </w:pPr>
      <w:rPr>
        <w:rFonts w:ascii="Wingdings" w:hAnsi="Wingdings" w:hint="default"/>
      </w:rPr>
    </w:lvl>
    <w:lvl w:ilvl="4">
      <w:start w:val="1"/>
      <w:numFmt w:val="bullet"/>
      <w:lvlText w:val=""/>
      <w:lvlJc w:val="left"/>
      <w:pPr>
        <w:ind w:left="5196" w:hanging="420"/>
      </w:pPr>
      <w:rPr>
        <w:rFonts w:ascii="Wingdings" w:hAnsi="Wingdings" w:hint="default"/>
      </w:rPr>
    </w:lvl>
    <w:lvl w:ilvl="5">
      <w:start w:val="1"/>
      <w:numFmt w:val="bullet"/>
      <w:lvlText w:val=""/>
      <w:lvlJc w:val="left"/>
      <w:pPr>
        <w:ind w:left="5616" w:hanging="420"/>
      </w:pPr>
      <w:rPr>
        <w:rFonts w:ascii="Wingdings" w:hAnsi="Wingdings" w:hint="default"/>
      </w:rPr>
    </w:lvl>
    <w:lvl w:ilvl="6">
      <w:start w:val="1"/>
      <w:numFmt w:val="bullet"/>
      <w:lvlText w:val=""/>
      <w:lvlJc w:val="left"/>
      <w:pPr>
        <w:ind w:left="6036" w:hanging="420"/>
      </w:pPr>
      <w:rPr>
        <w:rFonts w:ascii="Wingdings" w:hAnsi="Wingdings" w:hint="default"/>
      </w:rPr>
    </w:lvl>
    <w:lvl w:ilvl="7">
      <w:start w:val="1"/>
      <w:numFmt w:val="bullet"/>
      <w:lvlText w:val=""/>
      <w:lvlJc w:val="left"/>
      <w:pPr>
        <w:ind w:left="6456" w:hanging="420"/>
      </w:pPr>
      <w:rPr>
        <w:rFonts w:ascii="Wingdings" w:hAnsi="Wingdings" w:hint="default"/>
      </w:rPr>
    </w:lvl>
    <w:lvl w:ilvl="8">
      <w:start w:val="1"/>
      <w:numFmt w:val="bullet"/>
      <w:lvlText w:val=""/>
      <w:lvlJc w:val="left"/>
      <w:pPr>
        <w:ind w:left="6876" w:hanging="420"/>
      </w:pPr>
      <w:rPr>
        <w:rFonts w:ascii="Wingdings" w:hAnsi="Wingdings" w:hint="default"/>
      </w:rPr>
    </w:lvl>
  </w:abstractNum>
  <w:abstractNum w:abstractNumId="27" w15:restartNumberingAfterBreak="0">
    <w:nsid w:val="4DA50A9B"/>
    <w:multiLevelType w:val="hybridMultilevel"/>
    <w:tmpl w:val="2EE0A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54400C"/>
    <w:multiLevelType w:val="multilevel"/>
    <w:tmpl w:val="4E54400C"/>
    <w:lvl w:ilvl="0">
      <w:start w:val="3"/>
      <w:numFmt w:val="bullet"/>
      <w:lvlText w:val="-"/>
      <w:lvlJc w:val="left"/>
      <w:pPr>
        <w:ind w:left="3507" w:hanging="420"/>
      </w:pPr>
      <w:rPr>
        <w:rFonts w:ascii="Times New Roman" w:eastAsiaTheme="minorEastAsia" w:hAnsi="Times New Roman" w:cs="Times New Roman" w:hint="default"/>
      </w:rPr>
    </w:lvl>
    <w:lvl w:ilvl="1">
      <w:start w:val="1"/>
      <w:numFmt w:val="bullet"/>
      <w:lvlText w:val=""/>
      <w:lvlJc w:val="left"/>
      <w:pPr>
        <w:ind w:left="3927" w:hanging="420"/>
      </w:pPr>
      <w:rPr>
        <w:rFonts w:ascii="Wingdings" w:hAnsi="Wingdings" w:hint="default"/>
      </w:rPr>
    </w:lvl>
    <w:lvl w:ilvl="2">
      <w:start w:val="1"/>
      <w:numFmt w:val="bullet"/>
      <w:lvlText w:val=""/>
      <w:lvlJc w:val="left"/>
      <w:pPr>
        <w:ind w:left="4347" w:hanging="420"/>
      </w:pPr>
      <w:rPr>
        <w:rFonts w:ascii="Wingdings" w:hAnsi="Wingdings" w:hint="default"/>
      </w:rPr>
    </w:lvl>
    <w:lvl w:ilvl="3">
      <w:start w:val="1"/>
      <w:numFmt w:val="bullet"/>
      <w:lvlText w:val=""/>
      <w:lvlJc w:val="left"/>
      <w:pPr>
        <w:ind w:left="4767" w:hanging="420"/>
      </w:pPr>
      <w:rPr>
        <w:rFonts w:ascii="Wingdings" w:hAnsi="Wingdings" w:hint="default"/>
      </w:rPr>
    </w:lvl>
    <w:lvl w:ilvl="4">
      <w:start w:val="1"/>
      <w:numFmt w:val="bullet"/>
      <w:lvlText w:val=""/>
      <w:lvlJc w:val="left"/>
      <w:pPr>
        <w:ind w:left="5187" w:hanging="420"/>
      </w:pPr>
      <w:rPr>
        <w:rFonts w:ascii="Wingdings" w:hAnsi="Wingdings" w:hint="default"/>
      </w:rPr>
    </w:lvl>
    <w:lvl w:ilvl="5">
      <w:start w:val="1"/>
      <w:numFmt w:val="bullet"/>
      <w:lvlText w:val=""/>
      <w:lvlJc w:val="left"/>
      <w:pPr>
        <w:ind w:left="5607" w:hanging="420"/>
      </w:pPr>
      <w:rPr>
        <w:rFonts w:ascii="Wingdings" w:hAnsi="Wingdings" w:hint="default"/>
      </w:rPr>
    </w:lvl>
    <w:lvl w:ilvl="6">
      <w:start w:val="1"/>
      <w:numFmt w:val="bullet"/>
      <w:lvlText w:val=""/>
      <w:lvlJc w:val="left"/>
      <w:pPr>
        <w:ind w:left="6027" w:hanging="420"/>
      </w:pPr>
      <w:rPr>
        <w:rFonts w:ascii="Wingdings" w:hAnsi="Wingdings" w:hint="default"/>
      </w:rPr>
    </w:lvl>
    <w:lvl w:ilvl="7">
      <w:start w:val="1"/>
      <w:numFmt w:val="bullet"/>
      <w:lvlText w:val=""/>
      <w:lvlJc w:val="left"/>
      <w:pPr>
        <w:ind w:left="6447" w:hanging="420"/>
      </w:pPr>
      <w:rPr>
        <w:rFonts w:ascii="Wingdings" w:hAnsi="Wingdings" w:hint="default"/>
      </w:rPr>
    </w:lvl>
    <w:lvl w:ilvl="8">
      <w:start w:val="1"/>
      <w:numFmt w:val="bullet"/>
      <w:lvlText w:val=""/>
      <w:lvlJc w:val="left"/>
      <w:pPr>
        <w:ind w:left="6867"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733F0"/>
    <w:multiLevelType w:val="multilevel"/>
    <w:tmpl w:val="76340E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9B33AC"/>
    <w:multiLevelType w:val="hybridMultilevel"/>
    <w:tmpl w:val="246A6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610723E9"/>
    <w:multiLevelType w:val="multilevel"/>
    <w:tmpl w:val="6107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0173C9"/>
    <w:multiLevelType w:val="multilevel"/>
    <w:tmpl w:val="630173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2652FE"/>
    <w:multiLevelType w:val="hybridMultilevel"/>
    <w:tmpl w:val="76589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A6057E"/>
    <w:multiLevelType w:val="hybridMultilevel"/>
    <w:tmpl w:val="E0A26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D90027C"/>
    <w:multiLevelType w:val="multilevel"/>
    <w:tmpl w:val="6D900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2" w15:restartNumberingAfterBreak="0">
    <w:nsid w:val="71A62EB7"/>
    <w:multiLevelType w:val="hybridMultilevel"/>
    <w:tmpl w:val="04C8C454"/>
    <w:lvl w:ilvl="0" w:tplc="04090001">
      <w:start w:val="1"/>
      <w:numFmt w:val="bullet"/>
      <w:lvlText w:val=""/>
      <w:lvlJc w:val="left"/>
      <w:pPr>
        <w:ind w:left="1159" w:hanging="360"/>
      </w:pPr>
      <w:rPr>
        <w:rFonts w:ascii="Symbol" w:hAnsi="Symbol" w:hint="default"/>
      </w:rPr>
    </w:lvl>
    <w:lvl w:ilvl="1" w:tplc="04090003">
      <w:start w:val="1"/>
      <w:numFmt w:val="bullet"/>
      <w:lvlText w:val="o"/>
      <w:lvlJc w:val="left"/>
      <w:pPr>
        <w:ind w:left="1879" w:hanging="360"/>
      </w:pPr>
      <w:rPr>
        <w:rFonts w:ascii="Courier New" w:hAnsi="Courier New" w:cs="Courier New" w:hint="default"/>
      </w:rPr>
    </w:lvl>
    <w:lvl w:ilvl="2" w:tplc="04090005">
      <w:start w:val="1"/>
      <w:numFmt w:val="bullet"/>
      <w:lvlText w:val=""/>
      <w:lvlJc w:val="left"/>
      <w:pPr>
        <w:ind w:left="2599" w:hanging="360"/>
      </w:pPr>
      <w:rPr>
        <w:rFonts w:ascii="Wingdings" w:hAnsi="Wingdings" w:hint="default"/>
      </w:rPr>
    </w:lvl>
    <w:lvl w:ilvl="3" w:tplc="0409000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43" w15:restartNumberingAfterBreak="0">
    <w:nsid w:val="73F006F7"/>
    <w:multiLevelType w:val="hybridMultilevel"/>
    <w:tmpl w:val="CB3C4494"/>
    <w:lvl w:ilvl="0" w:tplc="982077A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9D74C5"/>
    <w:multiLevelType w:val="multilevel"/>
    <w:tmpl w:val="749D74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1232E3"/>
    <w:multiLevelType w:val="multilevel"/>
    <w:tmpl w:val="7B1232E3"/>
    <w:lvl w:ilvl="0">
      <w:start w:val="4089"/>
      <w:numFmt w:val="bullet"/>
      <w:lvlText w:val="•"/>
      <w:lvlJc w:val="left"/>
      <w:pPr>
        <w:ind w:left="4422" w:hanging="420"/>
      </w:pPr>
      <w:rPr>
        <w:rFonts w:ascii="Arial" w:hAnsi="Arial" w:hint="default"/>
      </w:rPr>
    </w:lvl>
    <w:lvl w:ilvl="1">
      <w:start w:val="1"/>
      <w:numFmt w:val="bullet"/>
      <w:lvlText w:val=""/>
      <w:lvlJc w:val="left"/>
      <w:pPr>
        <w:ind w:left="4842" w:hanging="420"/>
      </w:pPr>
      <w:rPr>
        <w:rFonts w:ascii="Wingdings" w:hAnsi="Wingdings" w:hint="default"/>
      </w:rPr>
    </w:lvl>
    <w:lvl w:ilvl="2">
      <w:start w:val="1"/>
      <w:numFmt w:val="bullet"/>
      <w:lvlText w:val=""/>
      <w:lvlJc w:val="left"/>
      <w:pPr>
        <w:ind w:left="5262" w:hanging="420"/>
      </w:pPr>
      <w:rPr>
        <w:rFonts w:ascii="Wingdings" w:hAnsi="Wingdings" w:hint="default"/>
      </w:rPr>
    </w:lvl>
    <w:lvl w:ilvl="3">
      <w:start w:val="1"/>
      <w:numFmt w:val="bullet"/>
      <w:lvlText w:val=""/>
      <w:lvlJc w:val="left"/>
      <w:pPr>
        <w:ind w:left="5682" w:hanging="420"/>
      </w:pPr>
      <w:rPr>
        <w:rFonts w:ascii="Wingdings" w:hAnsi="Wingdings" w:hint="default"/>
      </w:rPr>
    </w:lvl>
    <w:lvl w:ilvl="4">
      <w:start w:val="1"/>
      <w:numFmt w:val="bullet"/>
      <w:lvlText w:val=""/>
      <w:lvlJc w:val="left"/>
      <w:pPr>
        <w:ind w:left="6102" w:hanging="420"/>
      </w:pPr>
      <w:rPr>
        <w:rFonts w:ascii="Wingdings" w:hAnsi="Wingdings" w:hint="default"/>
      </w:rPr>
    </w:lvl>
    <w:lvl w:ilvl="5">
      <w:start w:val="1"/>
      <w:numFmt w:val="bullet"/>
      <w:lvlText w:val=""/>
      <w:lvlJc w:val="left"/>
      <w:pPr>
        <w:ind w:left="6522" w:hanging="420"/>
      </w:pPr>
      <w:rPr>
        <w:rFonts w:ascii="Wingdings" w:hAnsi="Wingdings" w:hint="default"/>
      </w:rPr>
    </w:lvl>
    <w:lvl w:ilvl="6">
      <w:start w:val="1"/>
      <w:numFmt w:val="bullet"/>
      <w:lvlText w:val=""/>
      <w:lvlJc w:val="left"/>
      <w:pPr>
        <w:ind w:left="6942" w:hanging="420"/>
      </w:pPr>
      <w:rPr>
        <w:rFonts w:ascii="Wingdings" w:hAnsi="Wingdings" w:hint="default"/>
      </w:rPr>
    </w:lvl>
    <w:lvl w:ilvl="7">
      <w:start w:val="1"/>
      <w:numFmt w:val="bullet"/>
      <w:lvlText w:val=""/>
      <w:lvlJc w:val="left"/>
      <w:pPr>
        <w:ind w:left="7362" w:hanging="420"/>
      </w:pPr>
      <w:rPr>
        <w:rFonts w:ascii="Wingdings" w:hAnsi="Wingdings" w:hint="default"/>
      </w:rPr>
    </w:lvl>
    <w:lvl w:ilvl="8">
      <w:start w:val="1"/>
      <w:numFmt w:val="bullet"/>
      <w:lvlText w:val=""/>
      <w:lvlJc w:val="left"/>
      <w:pPr>
        <w:ind w:left="7782" w:hanging="420"/>
      </w:pPr>
      <w:rPr>
        <w:rFonts w:ascii="Wingdings" w:hAnsi="Wingdings" w:hint="default"/>
      </w:rPr>
    </w:lvl>
  </w:abstractNum>
  <w:abstractNum w:abstractNumId="46" w15:restartNumberingAfterBreak="0">
    <w:nsid w:val="7B9962C1"/>
    <w:multiLevelType w:val="hybridMultilevel"/>
    <w:tmpl w:val="8996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B46050"/>
    <w:multiLevelType w:val="hybridMultilevel"/>
    <w:tmpl w:val="2A2C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47"/>
  </w:num>
  <w:num w:numId="4">
    <w:abstractNumId w:val="14"/>
  </w:num>
  <w:num w:numId="5">
    <w:abstractNumId w:val="41"/>
  </w:num>
  <w:num w:numId="6">
    <w:abstractNumId w:val="29"/>
  </w:num>
  <w:num w:numId="7">
    <w:abstractNumId w:val="17"/>
  </w:num>
  <w:num w:numId="8">
    <w:abstractNumId w:val="37"/>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6"/>
  </w:num>
  <w:num w:numId="13">
    <w:abstractNumId w:val="33"/>
  </w:num>
  <w:num w:numId="14">
    <w:abstractNumId w:val="0"/>
  </w:num>
  <w:num w:numId="15">
    <w:abstractNumId w:val="10"/>
  </w:num>
  <w:num w:numId="16">
    <w:abstractNumId w:val="10"/>
  </w:num>
  <w:num w:numId="17">
    <w:abstractNumId w:val="21"/>
  </w:num>
  <w:num w:numId="18">
    <w:abstractNumId w:val="34"/>
  </w:num>
  <w:num w:numId="19">
    <w:abstractNumId w:val="23"/>
  </w:num>
  <w:num w:numId="20">
    <w:abstractNumId w:val="44"/>
  </w:num>
  <w:num w:numId="21">
    <w:abstractNumId w:val="8"/>
  </w:num>
  <w:num w:numId="22">
    <w:abstractNumId w:val="18"/>
  </w:num>
  <w:num w:numId="23">
    <w:abstractNumId w:val="4"/>
  </w:num>
  <w:num w:numId="24">
    <w:abstractNumId w:val="42"/>
  </w:num>
  <w:num w:numId="25">
    <w:abstractNumId w:val="40"/>
  </w:num>
  <w:num w:numId="26">
    <w:abstractNumId w:val="48"/>
  </w:num>
  <w:num w:numId="27">
    <w:abstractNumId w:val="16"/>
  </w:num>
  <w:num w:numId="28">
    <w:abstractNumId w:val="35"/>
  </w:num>
  <w:num w:numId="29">
    <w:abstractNumId w:val="31"/>
  </w:num>
  <w:num w:numId="30">
    <w:abstractNumId w:val="15"/>
  </w:num>
  <w:num w:numId="31">
    <w:abstractNumId w:val="27"/>
  </w:num>
  <w:num w:numId="32">
    <w:abstractNumId w:val="32"/>
  </w:num>
  <w:num w:numId="33">
    <w:abstractNumId w:val="13"/>
  </w:num>
  <w:num w:numId="34">
    <w:abstractNumId w:val="36"/>
  </w:num>
  <w:num w:numId="35">
    <w:abstractNumId w:val="12"/>
  </w:num>
  <w:num w:numId="36">
    <w:abstractNumId w:val="5"/>
  </w:num>
  <w:num w:numId="37">
    <w:abstractNumId w:val="2"/>
  </w:num>
  <w:num w:numId="38">
    <w:abstractNumId w:val="11"/>
  </w:num>
  <w:num w:numId="39">
    <w:abstractNumId w:val="45"/>
  </w:num>
  <w:num w:numId="40">
    <w:abstractNumId w:val="19"/>
  </w:num>
  <w:num w:numId="41">
    <w:abstractNumId w:val="26"/>
  </w:num>
  <w:num w:numId="42">
    <w:abstractNumId w:val="28"/>
  </w:num>
  <w:num w:numId="43">
    <w:abstractNumId w:val="24"/>
  </w:num>
  <w:num w:numId="44">
    <w:abstractNumId w:val="39"/>
  </w:num>
  <w:num w:numId="45">
    <w:abstractNumId w:val="25"/>
  </w:num>
  <w:num w:numId="46">
    <w:abstractNumId w:val="7"/>
  </w:num>
  <w:num w:numId="47">
    <w:abstractNumId w:val="22"/>
  </w:num>
  <w:num w:numId="48">
    <w:abstractNumId w:val="43"/>
  </w:num>
  <w:num w:numId="49">
    <w:abstractNumId w:val="3"/>
  </w:num>
  <w:num w:numId="50">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it-IT" w:vendorID="64" w:dllVersion="131078" w:nlCheck="1" w:checkStyle="0"/>
  <w:activeWritingStyle w:appName="MSWord" w:lang="fr-FR"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8D"/>
    <w:rsid w:val="00006AFA"/>
    <w:rsid w:val="00007BD0"/>
    <w:rsid w:val="00010760"/>
    <w:rsid w:val="00010D8C"/>
    <w:rsid w:val="00011C3B"/>
    <w:rsid w:val="00016486"/>
    <w:rsid w:val="00017EF9"/>
    <w:rsid w:val="000200D3"/>
    <w:rsid w:val="0002056C"/>
    <w:rsid w:val="00020AF3"/>
    <w:rsid w:val="00020E2A"/>
    <w:rsid w:val="00021992"/>
    <w:rsid w:val="00021D4D"/>
    <w:rsid w:val="0002309F"/>
    <w:rsid w:val="000237FA"/>
    <w:rsid w:val="00023D91"/>
    <w:rsid w:val="000276C5"/>
    <w:rsid w:val="00031A5F"/>
    <w:rsid w:val="000320F9"/>
    <w:rsid w:val="0003429F"/>
    <w:rsid w:val="00034484"/>
    <w:rsid w:val="00035E60"/>
    <w:rsid w:val="000402C7"/>
    <w:rsid w:val="00040FF0"/>
    <w:rsid w:val="000444E2"/>
    <w:rsid w:val="0004456C"/>
    <w:rsid w:val="000506A2"/>
    <w:rsid w:val="00050C78"/>
    <w:rsid w:val="00051107"/>
    <w:rsid w:val="0005259B"/>
    <w:rsid w:val="00053FEE"/>
    <w:rsid w:val="00054CE7"/>
    <w:rsid w:val="00055315"/>
    <w:rsid w:val="00057878"/>
    <w:rsid w:val="00060AE4"/>
    <w:rsid w:val="000620ED"/>
    <w:rsid w:val="000621E0"/>
    <w:rsid w:val="000628B4"/>
    <w:rsid w:val="000648BA"/>
    <w:rsid w:val="000656FD"/>
    <w:rsid w:val="0007185A"/>
    <w:rsid w:val="000746A7"/>
    <w:rsid w:val="0007588B"/>
    <w:rsid w:val="00075A0A"/>
    <w:rsid w:val="000800CB"/>
    <w:rsid w:val="00081FA6"/>
    <w:rsid w:val="000825F7"/>
    <w:rsid w:val="00083CC8"/>
    <w:rsid w:val="00084BC3"/>
    <w:rsid w:val="00085ED9"/>
    <w:rsid w:val="00086EC4"/>
    <w:rsid w:val="000910BB"/>
    <w:rsid w:val="000926AF"/>
    <w:rsid w:val="00092A09"/>
    <w:rsid w:val="00092D42"/>
    <w:rsid w:val="000A3371"/>
    <w:rsid w:val="000A3ED2"/>
    <w:rsid w:val="000A4445"/>
    <w:rsid w:val="000A6558"/>
    <w:rsid w:val="000A6FCE"/>
    <w:rsid w:val="000B355A"/>
    <w:rsid w:val="000B4EED"/>
    <w:rsid w:val="000C00FA"/>
    <w:rsid w:val="000C3D1B"/>
    <w:rsid w:val="000C51AA"/>
    <w:rsid w:val="000C62F2"/>
    <w:rsid w:val="000C6911"/>
    <w:rsid w:val="000D17BC"/>
    <w:rsid w:val="000D2186"/>
    <w:rsid w:val="000D3FB6"/>
    <w:rsid w:val="000D642E"/>
    <w:rsid w:val="000E1788"/>
    <w:rsid w:val="000E364F"/>
    <w:rsid w:val="000E4F35"/>
    <w:rsid w:val="000E59D6"/>
    <w:rsid w:val="000E67B9"/>
    <w:rsid w:val="000F04F3"/>
    <w:rsid w:val="000F2201"/>
    <w:rsid w:val="000F407F"/>
    <w:rsid w:val="000F6C1C"/>
    <w:rsid w:val="000F766B"/>
    <w:rsid w:val="00100610"/>
    <w:rsid w:val="00100FB5"/>
    <w:rsid w:val="00101980"/>
    <w:rsid w:val="001032CD"/>
    <w:rsid w:val="00105675"/>
    <w:rsid w:val="00105786"/>
    <w:rsid w:val="001075A6"/>
    <w:rsid w:val="00110277"/>
    <w:rsid w:val="001111DF"/>
    <w:rsid w:val="0011215D"/>
    <w:rsid w:val="00113533"/>
    <w:rsid w:val="001153AD"/>
    <w:rsid w:val="00116F4B"/>
    <w:rsid w:val="00120AB5"/>
    <w:rsid w:val="001229C3"/>
    <w:rsid w:val="001229F4"/>
    <w:rsid w:val="0013483B"/>
    <w:rsid w:val="00137318"/>
    <w:rsid w:val="00137471"/>
    <w:rsid w:val="0014239B"/>
    <w:rsid w:val="00142635"/>
    <w:rsid w:val="0014392F"/>
    <w:rsid w:val="00150FD3"/>
    <w:rsid w:val="00152FB3"/>
    <w:rsid w:val="001562AD"/>
    <w:rsid w:val="00162E61"/>
    <w:rsid w:val="00173329"/>
    <w:rsid w:val="001752CF"/>
    <w:rsid w:val="00176874"/>
    <w:rsid w:val="001802E0"/>
    <w:rsid w:val="0018240E"/>
    <w:rsid w:val="00184428"/>
    <w:rsid w:val="001864B9"/>
    <w:rsid w:val="0018774F"/>
    <w:rsid w:val="00187AB7"/>
    <w:rsid w:val="00190837"/>
    <w:rsid w:val="00190CB7"/>
    <w:rsid w:val="001924B4"/>
    <w:rsid w:val="00193866"/>
    <w:rsid w:val="00193CE9"/>
    <w:rsid w:val="001949A1"/>
    <w:rsid w:val="00195CFD"/>
    <w:rsid w:val="001A248F"/>
    <w:rsid w:val="001A3B5F"/>
    <w:rsid w:val="001A5EE7"/>
    <w:rsid w:val="001A62D3"/>
    <w:rsid w:val="001A659D"/>
    <w:rsid w:val="001A79F5"/>
    <w:rsid w:val="001B32F2"/>
    <w:rsid w:val="001B47E1"/>
    <w:rsid w:val="001B51AB"/>
    <w:rsid w:val="001B56F9"/>
    <w:rsid w:val="001B5CA8"/>
    <w:rsid w:val="001B6015"/>
    <w:rsid w:val="001B6082"/>
    <w:rsid w:val="001B6518"/>
    <w:rsid w:val="001C001F"/>
    <w:rsid w:val="001C0849"/>
    <w:rsid w:val="001C30C3"/>
    <w:rsid w:val="001C4490"/>
    <w:rsid w:val="001C4905"/>
    <w:rsid w:val="001C63A5"/>
    <w:rsid w:val="001C658B"/>
    <w:rsid w:val="001D076C"/>
    <w:rsid w:val="001D20E4"/>
    <w:rsid w:val="001D2460"/>
    <w:rsid w:val="001D24B9"/>
    <w:rsid w:val="001D2C1A"/>
    <w:rsid w:val="001D3BA2"/>
    <w:rsid w:val="001D44B7"/>
    <w:rsid w:val="001D50CA"/>
    <w:rsid w:val="001D59B5"/>
    <w:rsid w:val="001D7293"/>
    <w:rsid w:val="001D780A"/>
    <w:rsid w:val="001E0075"/>
    <w:rsid w:val="001E069F"/>
    <w:rsid w:val="001E283E"/>
    <w:rsid w:val="001E4E22"/>
    <w:rsid w:val="001F0864"/>
    <w:rsid w:val="001F092A"/>
    <w:rsid w:val="001F1B1F"/>
    <w:rsid w:val="001F2A20"/>
    <w:rsid w:val="001F42BA"/>
    <w:rsid w:val="001F486F"/>
    <w:rsid w:val="001F5F67"/>
    <w:rsid w:val="001F788A"/>
    <w:rsid w:val="00201862"/>
    <w:rsid w:val="0020340C"/>
    <w:rsid w:val="0020394C"/>
    <w:rsid w:val="00204F50"/>
    <w:rsid w:val="00205D87"/>
    <w:rsid w:val="00205EB6"/>
    <w:rsid w:val="0020649D"/>
    <w:rsid w:val="00207DC4"/>
    <w:rsid w:val="002102B4"/>
    <w:rsid w:val="00210713"/>
    <w:rsid w:val="00210F36"/>
    <w:rsid w:val="002175F8"/>
    <w:rsid w:val="00217604"/>
    <w:rsid w:val="00220600"/>
    <w:rsid w:val="00221A29"/>
    <w:rsid w:val="00223303"/>
    <w:rsid w:val="0022485E"/>
    <w:rsid w:val="00224DE5"/>
    <w:rsid w:val="00230E0E"/>
    <w:rsid w:val="00230EFB"/>
    <w:rsid w:val="00231C3A"/>
    <w:rsid w:val="002346BA"/>
    <w:rsid w:val="002355D5"/>
    <w:rsid w:val="00235671"/>
    <w:rsid w:val="00235E86"/>
    <w:rsid w:val="00236AC7"/>
    <w:rsid w:val="0023781D"/>
    <w:rsid w:val="002411E2"/>
    <w:rsid w:val="0024149D"/>
    <w:rsid w:val="00241AFC"/>
    <w:rsid w:val="00241B19"/>
    <w:rsid w:val="00241CBC"/>
    <w:rsid w:val="00241E80"/>
    <w:rsid w:val="00243886"/>
    <w:rsid w:val="00243A99"/>
    <w:rsid w:val="00244836"/>
    <w:rsid w:val="00245A37"/>
    <w:rsid w:val="00247028"/>
    <w:rsid w:val="00247340"/>
    <w:rsid w:val="002504DC"/>
    <w:rsid w:val="0025590D"/>
    <w:rsid w:val="00256C76"/>
    <w:rsid w:val="0026152A"/>
    <w:rsid w:val="00261A25"/>
    <w:rsid w:val="00263B71"/>
    <w:rsid w:val="00264884"/>
    <w:rsid w:val="00264B73"/>
    <w:rsid w:val="002720F8"/>
    <w:rsid w:val="0027236D"/>
    <w:rsid w:val="00274CCF"/>
    <w:rsid w:val="00276779"/>
    <w:rsid w:val="00276CE2"/>
    <w:rsid w:val="00277159"/>
    <w:rsid w:val="002803DF"/>
    <w:rsid w:val="00280754"/>
    <w:rsid w:val="00280CF7"/>
    <w:rsid w:val="00280FD1"/>
    <w:rsid w:val="00283972"/>
    <w:rsid w:val="00285C71"/>
    <w:rsid w:val="0028734C"/>
    <w:rsid w:val="002879DD"/>
    <w:rsid w:val="00291C9E"/>
    <w:rsid w:val="002925A2"/>
    <w:rsid w:val="00292B01"/>
    <w:rsid w:val="00292B61"/>
    <w:rsid w:val="00292D07"/>
    <w:rsid w:val="002938C4"/>
    <w:rsid w:val="00294816"/>
    <w:rsid w:val="0029567C"/>
    <w:rsid w:val="002975C4"/>
    <w:rsid w:val="002A172E"/>
    <w:rsid w:val="002A2631"/>
    <w:rsid w:val="002A2C48"/>
    <w:rsid w:val="002A426C"/>
    <w:rsid w:val="002A4277"/>
    <w:rsid w:val="002A54A8"/>
    <w:rsid w:val="002B27C2"/>
    <w:rsid w:val="002B3E7A"/>
    <w:rsid w:val="002B47F5"/>
    <w:rsid w:val="002C0581"/>
    <w:rsid w:val="002C0B82"/>
    <w:rsid w:val="002C36E2"/>
    <w:rsid w:val="002C4BEF"/>
    <w:rsid w:val="002C5293"/>
    <w:rsid w:val="002C7C04"/>
    <w:rsid w:val="002D0F4B"/>
    <w:rsid w:val="002D1FA9"/>
    <w:rsid w:val="002D2465"/>
    <w:rsid w:val="002D31BF"/>
    <w:rsid w:val="002D36D1"/>
    <w:rsid w:val="002D7E56"/>
    <w:rsid w:val="002E1C3B"/>
    <w:rsid w:val="002E616E"/>
    <w:rsid w:val="002F4C7B"/>
    <w:rsid w:val="002F65F9"/>
    <w:rsid w:val="002F7631"/>
    <w:rsid w:val="00301B7A"/>
    <w:rsid w:val="003029E1"/>
    <w:rsid w:val="00303DAC"/>
    <w:rsid w:val="00304934"/>
    <w:rsid w:val="003066D8"/>
    <w:rsid w:val="00306D59"/>
    <w:rsid w:val="00307722"/>
    <w:rsid w:val="003127BE"/>
    <w:rsid w:val="00312EBF"/>
    <w:rsid w:val="00322075"/>
    <w:rsid w:val="0032503A"/>
    <w:rsid w:val="00325520"/>
    <w:rsid w:val="00325EE1"/>
    <w:rsid w:val="0032723F"/>
    <w:rsid w:val="00327787"/>
    <w:rsid w:val="00327E27"/>
    <w:rsid w:val="00330DE0"/>
    <w:rsid w:val="00331312"/>
    <w:rsid w:val="003325AC"/>
    <w:rsid w:val="003334CE"/>
    <w:rsid w:val="00334B06"/>
    <w:rsid w:val="003357C0"/>
    <w:rsid w:val="00337511"/>
    <w:rsid w:val="00342B2C"/>
    <w:rsid w:val="00344D60"/>
    <w:rsid w:val="00346477"/>
    <w:rsid w:val="00347CB0"/>
    <w:rsid w:val="003539C5"/>
    <w:rsid w:val="00361222"/>
    <w:rsid w:val="0036248C"/>
    <w:rsid w:val="003624BC"/>
    <w:rsid w:val="003666A8"/>
    <w:rsid w:val="00367401"/>
    <w:rsid w:val="00367676"/>
    <w:rsid w:val="00374F52"/>
    <w:rsid w:val="00375678"/>
    <w:rsid w:val="003756A6"/>
    <w:rsid w:val="00377657"/>
    <w:rsid w:val="00383177"/>
    <w:rsid w:val="003840A5"/>
    <w:rsid w:val="00384315"/>
    <w:rsid w:val="00390108"/>
    <w:rsid w:val="00390D4F"/>
    <w:rsid w:val="00391111"/>
    <w:rsid w:val="0039171D"/>
    <w:rsid w:val="0039390A"/>
    <w:rsid w:val="00393AA8"/>
    <w:rsid w:val="00394AB0"/>
    <w:rsid w:val="00396252"/>
    <w:rsid w:val="003A0035"/>
    <w:rsid w:val="003A0690"/>
    <w:rsid w:val="003A10E4"/>
    <w:rsid w:val="003A2366"/>
    <w:rsid w:val="003A4B47"/>
    <w:rsid w:val="003A5CDC"/>
    <w:rsid w:val="003A69D0"/>
    <w:rsid w:val="003A7A13"/>
    <w:rsid w:val="003B1170"/>
    <w:rsid w:val="003B147F"/>
    <w:rsid w:val="003B160F"/>
    <w:rsid w:val="003B24AF"/>
    <w:rsid w:val="003B4CCC"/>
    <w:rsid w:val="003B6863"/>
    <w:rsid w:val="003B7182"/>
    <w:rsid w:val="003C05E6"/>
    <w:rsid w:val="003C181E"/>
    <w:rsid w:val="003C4150"/>
    <w:rsid w:val="003C5680"/>
    <w:rsid w:val="003C5D53"/>
    <w:rsid w:val="003C614A"/>
    <w:rsid w:val="003C6510"/>
    <w:rsid w:val="003C6532"/>
    <w:rsid w:val="003C67A6"/>
    <w:rsid w:val="003C7232"/>
    <w:rsid w:val="003D02C0"/>
    <w:rsid w:val="003D0D47"/>
    <w:rsid w:val="003D1F3A"/>
    <w:rsid w:val="003D2EBC"/>
    <w:rsid w:val="003D47C1"/>
    <w:rsid w:val="003D4CB5"/>
    <w:rsid w:val="003D4D6B"/>
    <w:rsid w:val="003D5036"/>
    <w:rsid w:val="003D7287"/>
    <w:rsid w:val="003D764D"/>
    <w:rsid w:val="003E006C"/>
    <w:rsid w:val="003E0D3C"/>
    <w:rsid w:val="003E3A1A"/>
    <w:rsid w:val="003E3CF7"/>
    <w:rsid w:val="003E518D"/>
    <w:rsid w:val="003E61E9"/>
    <w:rsid w:val="003E6A85"/>
    <w:rsid w:val="003E6B0B"/>
    <w:rsid w:val="003F040A"/>
    <w:rsid w:val="003F1B9F"/>
    <w:rsid w:val="003F1D24"/>
    <w:rsid w:val="0040091C"/>
    <w:rsid w:val="00401876"/>
    <w:rsid w:val="00404ABF"/>
    <w:rsid w:val="004055E9"/>
    <w:rsid w:val="00405762"/>
    <w:rsid w:val="004058C6"/>
    <w:rsid w:val="0040630E"/>
    <w:rsid w:val="00406947"/>
    <w:rsid w:val="00406D7A"/>
    <w:rsid w:val="004070B3"/>
    <w:rsid w:val="004102B1"/>
    <w:rsid w:val="00412876"/>
    <w:rsid w:val="00413A7A"/>
    <w:rsid w:val="0041413F"/>
    <w:rsid w:val="0041463C"/>
    <w:rsid w:val="00417A1E"/>
    <w:rsid w:val="00420284"/>
    <w:rsid w:val="00420D38"/>
    <w:rsid w:val="004218A2"/>
    <w:rsid w:val="004226E0"/>
    <w:rsid w:val="004258BA"/>
    <w:rsid w:val="004258F4"/>
    <w:rsid w:val="00425FDA"/>
    <w:rsid w:val="0043005E"/>
    <w:rsid w:val="00432231"/>
    <w:rsid w:val="00432A26"/>
    <w:rsid w:val="00434D61"/>
    <w:rsid w:val="00435489"/>
    <w:rsid w:val="00436C1C"/>
    <w:rsid w:val="00437839"/>
    <w:rsid w:val="00440551"/>
    <w:rsid w:val="00441D02"/>
    <w:rsid w:val="0044525C"/>
    <w:rsid w:val="004454B0"/>
    <w:rsid w:val="00445935"/>
    <w:rsid w:val="00446284"/>
    <w:rsid w:val="00446958"/>
    <w:rsid w:val="00452249"/>
    <w:rsid w:val="0045234D"/>
    <w:rsid w:val="00452F57"/>
    <w:rsid w:val="004531C9"/>
    <w:rsid w:val="00453B47"/>
    <w:rsid w:val="00457C2D"/>
    <w:rsid w:val="00457D91"/>
    <w:rsid w:val="00460668"/>
    <w:rsid w:val="00460C31"/>
    <w:rsid w:val="00461222"/>
    <w:rsid w:val="0046234B"/>
    <w:rsid w:val="00463D57"/>
    <w:rsid w:val="00464E5B"/>
    <w:rsid w:val="0047055A"/>
    <w:rsid w:val="00470D41"/>
    <w:rsid w:val="004714A5"/>
    <w:rsid w:val="004724B0"/>
    <w:rsid w:val="004724C6"/>
    <w:rsid w:val="0047258A"/>
    <w:rsid w:val="00472733"/>
    <w:rsid w:val="00473913"/>
    <w:rsid w:val="00474450"/>
    <w:rsid w:val="00474C9D"/>
    <w:rsid w:val="00474D47"/>
    <w:rsid w:val="00475E62"/>
    <w:rsid w:val="00484FA5"/>
    <w:rsid w:val="00485198"/>
    <w:rsid w:val="00486B8B"/>
    <w:rsid w:val="004873E6"/>
    <w:rsid w:val="00491203"/>
    <w:rsid w:val="00491489"/>
    <w:rsid w:val="00491D6F"/>
    <w:rsid w:val="00492C1C"/>
    <w:rsid w:val="00493641"/>
    <w:rsid w:val="00493EB4"/>
    <w:rsid w:val="00494B2A"/>
    <w:rsid w:val="004A3514"/>
    <w:rsid w:val="004A41B5"/>
    <w:rsid w:val="004A41BB"/>
    <w:rsid w:val="004A44F1"/>
    <w:rsid w:val="004A56F2"/>
    <w:rsid w:val="004A5D53"/>
    <w:rsid w:val="004A70FE"/>
    <w:rsid w:val="004B15B8"/>
    <w:rsid w:val="004B34A5"/>
    <w:rsid w:val="004B566C"/>
    <w:rsid w:val="004B7A86"/>
    <w:rsid w:val="004B7B48"/>
    <w:rsid w:val="004C0A50"/>
    <w:rsid w:val="004C20AA"/>
    <w:rsid w:val="004C3FD4"/>
    <w:rsid w:val="004C463E"/>
    <w:rsid w:val="004C6D9A"/>
    <w:rsid w:val="004C7770"/>
    <w:rsid w:val="004D0130"/>
    <w:rsid w:val="004D0679"/>
    <w:rsid w:val="004D11E1"/>
    <w:rsid w:val="004D34D5"/>
    <w:rsid w:val="004D4AB1"/>
    <w:rsid w:val="004D56EE"/>
    <w:rsid w:val="004E0A4F"/>
    <w:rsid w:val="004E208B"/>
    <w:rsid w:val="004E24C6"/>
    <w:rsid w:val="004E2E90"/>
    <w:rsid w:val="004E3079"/>
    <w:rsid w:val="004E43B5"/>
    <w:rsid w:val="004E4874"/>
    <w:rsid w:val="004F0A76"/>
    <w:rsid w:val="004F1178"/>
    <w:rsid w:val="004F142B"/>
    <w:rsid w:val="004F218A"/>
    <w:rsid w:val="004F4E82"/>
    <w:rsid w:val="004F510D"/>
    <w:rsid w:val="00500F0A"/>
    <w:rsid w:val="00503207"/>
    <w:rsid w:val="0050334E"/>
    <w:rsid w:val="00503808"/>
    <w:rsid w:val="00505315"/>
    <w:rsid w:val="00505387"/>
    <w:rsid w:val="00505F3D"/>
    <w:rsid w:val="005063C3"/>
    <w:rsid w:val="005067FF"/>
    <w:rsid w:val="00507AC0"/>
    <w:rsid w:val="00507EA0"/>
    <w:rsid w:val="00512DF7"/>
    <w:rsid w:val="005141E7"/>
    <w:rsid w:val="005168DA"/>
    <w:rsid w:val="00517035"/>
    <w:rsid w:val="00517E63"/>
    <w:rsid w:val="00521D5D"/>
    <w:rsid w:val="005240BC"/>
    <w:rsid w:val="00526B0D"/>
    <w:rsid w:val="00530870"/>
    <w:rsid w:val="0053575B"/>
    <w:rsid w:val="005401AA"/>
    <w:rsid w:val="00542218"/>
    <w:rsid w:val="00543684"/>
    <w:rsid w:val="005449D1"/>
    <w:rsid w:val="00545023"/>
    <w:rsid w:val="00546BE8"/>
    <w:rsid w:val="00547CD5"/>
    <w:rsid w:val="00551927"/>
    <w:rsid w:val="00552A81"/>
    <w:rsid w:val="0055329D"/>
    <w:rsid w:val="0055346F"/>
    <w:rsid w:val="005534A0"/>
    <w:rsid w:val="005542D7"/>
    <w:rsid w:val="00555CFB"/>
    <w:rsid w:val="005579FF"/>
    <w:rsid w:val="00560021"/>
    <w:rsid w:val="005606CE"/>
    <w:rsid w:val="005619BD"/>
    <w:rsid w:val="00563771"/>
    <w:rsid w:val="00564B65"/>
    <w:rsid w:val="0057102F"/>
    <w:rsid w:val="005776DD"/>
    <w:rsid w:val="00581AE6"/>
    <w:rsid w:val="00582117"/>
    <w:rsid w:val="00583F32"/>
    <w:rsid w:val="0058478F"/>
    <w:rsid w:val="00584D82"/>
    <w:rsid w:val="005856ED"/>
    <w:rsid w:val="00591711"/>
    <w:rsid w:val="00591755"/>
    <w:rsid w:val="00593315"/>
    <w:rsid w:val="00593AA4"/>
    <w:rsid w:val="005948D2"/>
    <w:rsid w:val="0059718D"/>
    <w:rsid w:val="00597AD6"/>
    <w:rsid w:val="005A0A7D"/>
    <w:rsid w:val="005A170D"/>
    <w:rsid w:val="005A2B9C"/>
    <w:rsid w:val="005A6C96"/>
    <w:rsid w:val="005B0A17"/>
    <w:rsid w:val="005B251F"/>
    <w:rsid w:val="005B3C12"/>
    <w:rsid w:val="005B4BBD"/>
    <w:rsid w:val="005B599A"/>
    <w:rsid w:val="005B5CD2"/>
    <w:rsid w:val="005B6F2E"/>
    <w:rsid w:val="005B7319"/>
    <w:rsid w:val="005C1831"/>
    <w:rsid w:val="005C277F"/>
    <w:rsid w:val="005C7B25"/>
    <w:rsid w:val="005D0418"/>
    <w:rsid w:val="005D1B59"/>
    <w:rsid w:val="005D282B"/>
    <w:rsid w:val="005D4C18"/>
    <w:rsid w:val="005D5945"/>
    <w:rsid w:val="005D59B2"/>
    <w:rsid w:val="005D766F"/>
    <w:rsid w:val="005D7CF5"/>
    <w:rsid w:val="005E1A73"/>
    <w:rsid w:val="005E1D58"/>
    <w:rsid w:val="005E38D1"/>
    <w:rsid w:val="005E7B9D"/>
    <w:rsid w:val="005F0D29"/>
    <w:rsid w:val="005F1785"/>
    <w:rsid w:val="005F1B02"/>
    <w:rsid w:val="005F1C25"/>
    <w:rsid w:val="005F2395"/>
    <w:rsid w:val="005F2C57"/>
    <w:rsid w:val="005F3650"/>
    <w:rsid w:val="005F5193"/>
    <w:rsid w:val="005F6568"/>
    <w:rsid w:val="005F6B21"/>
    <w:rsid w:val="00600064"/>
    <w:rsid w:val="0060008F"/>
    <w:rsid w:val="00600D83"/>
    <w:rsid w:val="006010BB"/>
    <w:rsid w:val="0060275E"/>
    <w:rsid w:val="00602D17"/>
    <w:rsid w:val="00606C2F"/>
    <w:rsid w:val="00610E37"/>
    <w:rsid w:val="006124F9"/>
    <w:rsid w:val="00620286"/>
    <w:rsid w:val="006207ED"/>
    <w:rsid w:val="006232D7"/>
    <w:rsid w:val="00625DF8"/>
    <w:rsid w:val="00626145"/>
    <w:rsid w:val="00626854"/>
    <w:rsid w:val="00626BC9"/>
    <w:rsid w:val="00630DA9"/>
    <w:rsid w:val="0063111E"/>
    <w:rsid w:val="00636121"/>
    <w:rsid w:val="00637B4D"/>
    <w:rsid w:val="00640A25"/>
    <w:rsid w:val="00644623"/>
    <w:rsid w:val="006447C7"/>
    <w:rsid w:val="00644955"/>
    <w:rsid w:val="006458DF"/>
    <w:rsid w:val="006469E0"/>
    <w:rsid w:val="00650D52"/>
    <w:rsid w:val="006532DA"/>
    <w:rsid w:val="00657E0C"/>
    <w:rsid w:val="0066067B"/>
    <w:rsid w:val="006615B2"/>
    <w:rsid w:val="00662313"/>
    <w:rsid w:val="00663923"/>
    <w:rsid w:val="00664732"/>
    <w:rsid w:val="00664EB3"/>
    <w:rsid w:val="00664F85"/>
    <w:rsid w:val="006677A2"/>
    <w:rsid w:val="006706A0"/>
    <w:rsid w:val="00671234"/>
    <w:rsid w:val="00671DA6"/>
    <w:rsid w:val="00673911"/>
    <w:rsid w:val="00673DA1"/>
    <w:rsid w:val="00674C0D"/>
    <w:rsid w:val="00675082"/>
    <w:rsid w:val="00675D0E"/>
    <w:rsid w:val="006764C1"/>
    <w:rsid w:val="00681C69"/>
    <w:rsid w:val="00683EB2"/>
    <w:rsid w:val="00684903"/>
    <w:rsid w:val="006866C8"/>
    <w:rsid w:val="006870C9"/>
    <w:rsid w:val="00692353"/>
    <w:rsid w:val="00692D00"/>
    <w:rsid w:val="00693DC7"/>
    <w:rsid w:val="006945E2"/>
    <w:rsid w:val="00695CA4"/>
    <w:rsid w:val="006A1EC8"/>
    <w:rsid w:val="006A3ADF"/>
    <w:rsid w:val="006A5E96"/>
    <w:rsid w:val="006A686C"/>
    <w:rsid w:val="006A75C6"/>
    <w:rsid w:val="006A7ADE"/>
    <w:rsid w:val="006A7BCB"/>
    <w:rsid w:val="006B06BF"/>
    <w:rsid w:val="006B2447"/>
    <w:rsid w:val="006B3CA4"/>
    <w:rsid w:val="006B42B0"/>
    <w:rsid w:val="006B4C1E"/>
    <w:rsid w:val="006B5346"/>
    <w:rsid w:val="006B78BB"/>
    <w:rsid w:val="006C090F"/>
    <w:rsid w:val="006C25D5"/>
    <w:rsid w:val="006C3555"/>
    <w:rsid w:val="006C4E32"/>
    <w:rsid w:val="006C56D8"/>
    <w:rsid w:val="006D07AE"/>
    <w:rsid w:val="006D1C93"/>
    <w:rsid w:val="006D20E1"/>
    <w:rsid w:val="006D225A"/>
    <w:rsid w:val="006D44B4"/>
    <w:rsid w:val="006D60A3"/>
    <w:rsid w:val="006E0B01"/>
    <w:rsid w:val="006E0DB6"/>
    <w:rsid w:val="006E1326"/>
    <w:rsid w:val="006E2BD7"/>
    <w:rsid w:val="006E2EF4"/>
    <w:rsid w:val="006E34CE"/>
    <w:rsid w:val="006E3F11"/>
    <w:rsid w:val="006E526C"/>
    <w:rsid w:val="006E737F"/>
    <w:rsid w:val="006F0039"/>
    <w:rsid w:val="006F174D"/>
    <w:rsid w:val="006F2ADB"/>
    <w:rsid w:val="006F78DD"/>
    <w:rsid w:val="006F7D10"/>
    <w:rsid w:val="0070062D"/>
    <w:rsid w:val="00701410"/>
    <w:rsid w:val="0070165B"/>
    <w:rsid w:val="00701E35"/>
    <w:rsid w:val="00704A84"/>
    <w:rsid w:val="00707AB8"/>
    <w:rsid w:val="007113A1"/>
    <w:rsid w:val="00711D7F"/>
    <w:rsid w:val="00714F83"/>
    <w:rsid w:val="0071589B"/>
    <w:rsid w:val="00715BD4"/>
    <w:rsid w:val="0072073F"/>
    <w:rsid w:val="00721CF6"/>
    <w:rsid w:val="007228A2"/>
    <w:rsid w:val="00723E46"/>
    <w:rsid w:val="0072520A"/>
    <w:rsid w:val="00725238"/>
    <w:rsid w:val="00726CD3"/>
    <w:rsid w:val="007278D5"/>
    <w:rsid w:val="007313DA"/>
    <w:rsid w:val="007324F1"/>
    <w:rsid w:val="00733826"/>
    <w:rsid w:val="0073501A"/>
    <w:rsid w:val="00735716"/>
    <w:rsid w:val="00735CF3"/>
    <w:rsid w:val="007372AE"/>
    <w:rsid w:val="00740BA9"/>
    <w:rsid w:val="007411E3"/>
    <w:rsid w:val="00743662"/>
    <w:rsid w:val="00744F36"/>
    <w:rsid w:val="007453BD"/>
    <w:rsid w:val="00746705"/>
    <w:rsid w:val="007516A5"/>
    <w:rsid w:val="00753C4B"/>
    <w:rsid w:val="00761F3E"/>
    <w:rsid w:val="00761F75"/>
    <w:rsid w:val="00763719"/>
    <w:rsid w:val="00764707"/>
    <w:rsid w:val="007649FC"/>
    <w:rsid w:val="00766242"/>
    <w:rsid w:val="00766CFB"/>
    <w:rsid w:val="00770C98"/>
    <w:rsid w:val="00771167"/>
    <w:rsid w:val="0077323B"/>
    <w:rsid w:val="00775AD7"/>
    <w:rsid w:val="00780540"/>
    <w:rsid w:val="00780608"/>
    <w:rsid w:val="007816FF"/>
    <w:rsid w:val="007837B0"/>
    <w:rsid w:val="00783B44"/>
    <w:rsid w:val="00785028"/>
    <w:rsid w:val="007860D1"/>
    <w:rsid w:val="0079031B"/>
    <w:rsid w:val="00792C08"/>
    <w:rsid w:val="00793FA2"/>
    <w:rsid w:val="00797C9B"/>
    <w:rsid w:val="007A1BB4"/>
    <w:rsid w:val="007A2407"/>
    <w:rsid w:val="007A3A5A"/>
    <w:rsid w:val="007A4370"/>
    <w:rsid w:val="007A6DB6"/>
    <w:rsid w:val="007B038B"/>
    <w:rsid w:val="007B0C5E"/>
    <w:rsid w:val="007B2082"/>
    <w:rsid w:val="007B6D8E"/>
    <w:rsid w:val="007B7575"/>
    <w:rsid w:val="007C0062"/>
    <w:rsid w:val="007C03B8"/>
    <w:rsid w:val="007C0B89"/>
    <w:rsid w:val="007D266D"/>
    <w:rsid w:val="007D35B7"/>
    <w:rsid w:val="007D4392"/>
    <w:rsid w:val="007E05D3"/>
    <w:rsid w:val="007E1D15"/>
    <w:rsid w:val="007E1DEA"/>
    <w:rsid w:val="007E2202"/>
    <w:rsid w:val="007E2AFB"/>
    <w:rsid w:val="007E3256"/>
    <w:rsid w:val="007E6D79"/>
    <w:rsid w:val="007E70DC"/>
    <w:rsid w:val="007F0240"/>
    <w:rsid w:val="007F0A5D"/>
    <w:rsid w:val="007F10E6"/>
    <w:rsid w:val="007F28A8"/>
    <w:rsid w:val="007F5698"/>
    <w:rsid w:val="007F65CD"/>
    <w:rsid w:val="007F6DD1"/>
    <w:rsid w:val="00800A8E"/>
    <w:rsid w:val="0080104F"/>
    <w:rsid w:val="00801E30"/>
    <w:rsid w:val="0080249F"/>
    <w:rsid w:val="008026B8"/>
    <w:rsid w:val="008039BE"/>
    <w:rsid w:val="008050FF"/>
    <w:rsid w:val="008126D2"/>
    <w:rsid w:val="008145EA"/>
    <w:rsid w:val="00815869"/>
    <w:rsid w:val="008167F1"/>
    <w:rsid w:val="00816B81"/>
    <w:rsid w:val="00823B90"/>
    <w:rsid w:val="008249C1"/>
    <w:rsid w:val="00830B10"/>
    <w:rsid w:val="0083104D"/>
    <w:rsid w:val="00831B27"/>
    <w:rsid w:val="0083266E"/>
    <w:rsid w:val="008332CA"/>
    <w:rsid w:val="00833F22"/>
    <w:rsid w:val="008346FF"/>
    <w:rsid w:val="00835CEA"/>
    <w:rsid w:val="008373ED"/>
    <w:rsid w:val="0083742C"/>
    <w:rsid w:val="008402C5"/>
    <w:rsid w:val="00840335"/>
    <w:rsid w:val="0084111E"/>
    <w:rsid w:val="008422E0"/>
    <w:rsid w:val="008423DD"/>
    <w:rsid w:val="008432F2"/>
    <w:rsid w:val="00847ABE"/>
    <w:rsid w:val="008513E1"/>
    <w:rsid w:val="008516AC"/>
    <w:rsid w:val="00851AE3"/>
    <w:rsid w:val="008546E5"/>
    <w:rsid w:val="00855ABB"/>
    <w:rsid w:val="00855C5F"/>
    <w:rsid w:val="0085690F"/>
    <w:rsid w:val="00856B89"/>
    <w:rsid w:val="00856D08"/>
    <w:rsid w:val="00857A79"/>
    <w:rsid w:val="00862C2B"/>
    <w:rsid w:val="008641D8"/>
    <w:rsid w:val="00865EA8"/>
    <w:rsid w:val="00870B91"/>
    <w:rsid w:val="00871653"/>
    <w:rsid w:val="00872AA9"/>
    <w:rsid w:val="00873A61"/>
    <w:rsid w:val="00880684"/>
    <w:rsid w:val="00881BF4"/>
    <w:rsid w:val="00881D74"/>
    <w:rsid w:val="00881E7B"/>
    <w:rsid w:val="008836AC"/>
    <w:rsid w:val="0088480B"/>
    <w:rsid w:val="00884894"/>
    <w:rsid w:val="00887422"/>
    <w:rsid w:val="00887471"/>
    <w:rsid w:val="00890053"/>
    <w:rsid w:val="0089166C"/>
    <w:rsid w:val="00892A81"/>
    <w:rsid w:val="00893204"/>
    <w:rsid w:val="008960DE"/>
    <w:rsid w:val="0089792F"/>
    <w:rsid w:val="008A16F3"/>
    <w:rsid w:val="008A2545"/>
    <w:rsid w:val="008A36DF"/>
    <w:rsid w:val="008B16D0"/>
    <w:rsid w:val="008B4873"/>
    <w:rsid w:val="008B5446"/>
    <w:rsid w:val="008B6CA2"/>
    <w:rsid w:val="008B6FF9"/>
    <w:rsid w:val="008C0F14"/>
    <w:rsid w:val="008C1698"/>
    <w:rsid w:val="008C1A3D"/>
    <w:rsid w:val="008C49DA"/>
    <w:rsid w:val="008D01C3"/>
    <w:rsid w:val="008D04F3"/>
    <w:rsid w:val="008D1597"/>
    <w:rsid w:val="008D1E13"/>
    <w:rsid w:val="008D297B"/>
    <w:rsid w:val="008D2BF8"/>
    <w:rsid w:val="008D3C7D"/>
    <w:rsid w:val="008D3F8A"/>
    <w:rsid w:val="008D5FF7"/>
    <w:rsid w:val="008D6549"/>
    <w:rsid w:val="008D70D2"/>
    <w:rsid w:val="008E0C27"/>
    <w:rsid w:val="008E3606"/>
    <w:rsid w:val="008E44C4"/>
    <w:rsid w:val="008E62D6"/>
    <w:rsid w:val="008E6506"/>
    <w:rsid w:val="008E7F0F"/>
    <w:rsid w:val="008F0EAA"/>
    <w:rsid w:val="008F2465"/>
    <w:rsid w:val="008F5DC9"/>
    <w:rsid w:val="0090069F"/>
    <w:rsid w:val="00900AE8"/>
    <w:rsid w:val="00900DAD"/>
    <w:rsid w:val="009027C1"/>
    <w:rsid w:val="00903713"/>
    <w:rsid w:val="009068D3"/>
    <w:rsid w:val="0091408E"/>
    <w:rsid w:val="00914E27"/>
    <w:rsid w:val="0091545D"/>
    <w:rsid w:val="00917E04"/>
    <w:rsid w:val="0092104C"/>
    <w:rsid w:val="009237FA"/>
    <w:rsid w:val="0093212C"/>
    <w:rsid w:val="0093248D"/>
    <w:rsid w:val="00932690"/>
    <w:rsid w:val="0093534B"/>
    <w:rsid w:val="0093716C"/>
    <w:rsid w:val="009378CA"/>
    <w:rsid w:val="00937BEB"/>
    <w:rsid w:val="00940A5E"/>
    <w:rsid w:val="00941BDA"/>
    <w:rsid w:val="0094254F"/>
    <w:rsid w:val="00942610"/>
    <w:rsid w:val="0094389C"/>
    <w:rsid w:val="009442A0"/>
    <w:rsid w:val="0095025E"/>
    <w:rsid w:val="00951442"/>
    <w:rsid w:val="0095203F"/>
    <w:rsid w:val="0095400F"/>
    <w:rsid w:val="00954B26"/>
    <w:rsid w:val="00955C4C"/>
    <w:rsid w:val="00956698"/>
    <w:rsid w:val="00956970"/>
    <w:rsid w:val="009600F5"/>
    <w:rsid w:val="009630EC"/>
    <w:rsid w:val="009653A9"/>
    <w:rsid w:val="009658A1"/>
    <w:rsid w:val="00971B3A"/>
    <w:rsid w:val="009729E7"/>
    <w:rsid w:val="009738E6"/>
    <w:rsid w:val="009744C0"/>
    <w:rsid w:val="00975E23"/>
    <w:rsid w:val="0097676A"/>
    <w:rsid w:val="00976C11"/>
    <w:rsid w:val="00976C9C"/>
    <w:rsid w:val="00977649"/>
    <w:rsid w:val="00977B71"/>
    <w:rsid w:val="00983F6B"/>
    <w:rsid w:val="00984B5D"/>
    <w:rsid w:val="00987A34"/>
    <w:rsid w:val="00987B70"/>
    <w:rsid w:val="009933FA"/>
    <w:rsid w:val="00993D0B"/>
    <w:rsid w:val="00995338"/>
    <w:rsid w:val="0099605E"/>
    <w:rsid w:val="00996777"/>
    <w:rsid w:val="0099691F"/>
    <w:rsid w:val="0099705E"/>
    <w:rsid w:val="009A1382"/>
    <w:rsid w:val="009A1D3F"/>
    <w:rsid w:val="009A2654"/>
    <w:rsid w:val="009A6B10"/>
    <w:rsid w:val="009A73A3"/>
    <w:rsid w:val="009B03E9"/>
    <w:rsid w:val="009B1577"/>
    <w:rsid w:val="009B1B8D"/>
    <w:rsid w:val="009B1F6C"/>
    <w:rsid w:val="009B3A72"/>
    <w:rsid w:val="009B66EC"/>
    <w:rsid w:val="009C0702"/>
    <w:rsid w:val="009C0BC7"/>
    <w:rsid w:val="009C4795"/>
    <w:rsid w:val="009C6592"/>
    <w:rsid w:val="009D0983"/>
    <w:rsid w:val="009D1C95"/>
    <w:rsid w:val="009D336F"/>
    <w:rsid w:val="009D7A15"/>
    <w:rsid w:val="009D7BA5"/>
    <w:rsid w:val="009E209B"/>
    <w:rsid w:val="009E3B97"/>
    <w:rsid w:val="009E4706"/>
    <w:rsid w:val="009E6FCF"/>
    <w:rsid w:val="009E7707"/>
    <w:rsid w:val="009F0747"/>
    <w:rsid w:val="009F7F03"/>
    <w:rsid w:val="00A01403"/>
    <w:rsid w:val="00A01EFB"/>
    <w:rsid w:val="00A03514"/>
    <w:rsid w:val="00A05E16"/>
    <w:rsid w:val="00A10354"/>
    <w:rsid w:val="00A11884"/>
    <w:rsid w:val="00A1222E"/>
    <w:rsid w:val="00A13320"/>
    <w:rsid w:val="00A13A3E"/>
    <w:rsid w:val="00A1418A"/>
    <w:rsid w:val="00A15434"/>
    <w:rsid w:val="00A16796"/>
    <w:rsid w:val="00A169AB"/>
    <w:rsid w:val="00A17079"/>
    <w:rsid w:val="00A17609"/>
    <w:rsid w:val="00A20BA6"/>
    <w:rsid w:val="00A22F7F"/>
    <w:rsid w:val="00A23E27"/>
    <w:rsid w:val="00A25003"/>
    <w:rsid w:val="00A253A1"/>
    <w:rsid w:val="00A25948"/>
    <w:rsid w:val="00A30D5C"/>
    <w:rsid w:val="00A36206"/>
    <w:rsid w:val="00A3787F"/>
    <w:rsid w:val="00A37E48"/>
    <w:rsid w:val="00A4076C"/>
    <w:rsid w:val="00A419CC"/>
    <w:rsid w:val="00A42385"/>
    <w:rsid w:val="00A448C3"/>
    <w:rsid w:val="00A45713"/>
    <w:rsid w:val="00A458D4"/>
    <w:rsid w:val="00A466FA"/>
    <w:rsid w:val="00A46FB7"/>
    <w:rsid w:val="00A530C6"/>
    <w:rsid w:val="00A53118"/>
    <w:rsid w:val="00A57777"/>
    <w:rsid w:val="00A6119B"/>
    <w:rsid w:val="00A621B4"/>
    <w:rsid w:val="00A66808"/>
    <w:rsid w:val="00A66E0C"/>
    <w:rsid w:val="00A74921"/>
    <w:rsid w:val="00A764BC"/>
    <w:rsid w:val="00A766C9"/>
    <w:rsid w:val="00A80735"/>
    <w:rsid w:val="00A81222"/>
    <w:rsid w:val="00A86306"/>
    <w:rsid w:val="00A86AB5"/>
    <w:rsid w:val="00A875A8"/>
    <w:rsid w:val="00A90508"/>
    <w:rsid w:val="00A94229"/>
    <w:rsid w:val="00A96133"/>
    <w:rsid w:val="00A96553"/>
    <w:rsid w:val="00A96E3E"/>
    <w:rsid w:val="00A97226"/>
    <w:rsid w:val="00AA0E64"/>
    <w:rsid w:val="00AA142F"/>
    <w:rsid w:val="00AA1C73"/>
    <w:rsid w:val="00AA24DA"/>
    <w:rsid w:val="00AA38AE"/>
    <w:rsid w:val="00AA4814"/>
    <w:rsid w:val="00AA4863"/>
    <w:rsid w:val="00AA49A7"/>
    <w:rsid w:val="00AA4C8F"/>
    <w:rsid w:val="00AA53DB"/>
    <w:rsid w:val="00AA5465"/>
    <w:rsid w:val="00AA55A6"/>
    <w:rsid w:val="00AA674B"/>
    <w:rsid w:val="00AA6DC7"/>
    <w:rsid w:val="00AB04B6"/>
    <w:rsid w:val="00AB0EC7"/>
    <w:rsid w:val="00AB239A"/>
    <w:rsid w:val="00AB35C1"/>
    <w:rsid w:val="00AB400F"/>
    <w:rsid w:val="00AB474E"/>
    <w:rsid w:val="00AB5531"/>
    <w:rsid w:val="00AB75A0"/>
    <w:rsid w:val="00AC0EE3"/>
    <w:rsid w:val="00AC2958"/>
    <w:rsid w:val="00AC317E"/>
    <w:rsid w:val="00AC39FB"/>
    <w:rsid w:val="00AC3BC6"/>
    <w:rsid w:val="00AC4A90"/>
    <w:rsid w:val="00AC5E0B"/>
    <w:rsid w:val="00AC6332"/>
    <w:rsid w:val="00AC6C23"/>
    <w:rsid w:val="00AC6C70"/>
    <w:rsid w:val="00AC6EB5"/>
    <w:rsid w:val="00AD01A9"/>
    <w:rsid w:val="00AD129D"/>
    <w:rsid w:val="00AD1F9A"/>
    <w:rsid w:val="00AD4919"/>
    <w:rsid w:val="00AD53C7"/>
    <w:rsid w:val="00AD60ED"/>
    <w:rsid w:val="00AD61F5"/>
    <w:rsid w:val="00AD6BC5"/>
    <w:rsid w:val="00AD6D79"/>
    <w:rsid w:val="00AD7ADC"/>
    <w:rsid w:val="00AE08EB"/>
    <w:rsid w:val="00AE116A"/>
    <w:rsid w:val="00AE1C9F"/>
    <w:rsid w:val="00AE3BCA"/>
    <w:rsid w:val="00AE5EBE"/>
    <w:rsid w:val="00AF12C6"/>
    <w:rsid w:val="00AF3414"/>
    <w:rsid w:val="00AF5F60"/>
    <w:rsid w:val="00B00BBE"/>
    <w:rsid w:val="00B01690"/>
    <w:rsid w:val="00B05F45"/>
    <w:rsid w:val="00B06708"/>
    <w:rsid w:val="00B10710"/>
    <w:rsid w:val="00B10776"/>
    <w:rsid w:val="00B1199E"/>
    <w:rsid w:val="00B208FA"/>
    <w:rsid w:val="00B21270"/>
    <w:rsid w:val="00B24C79"/>
    <w:rsid w:val="00B25C12"/>
    <w:rsid w:val="00B2766F"/>
    <w:rsid w:val="00B27868"/>
    <w:rsid w:val="00B31ABC"/>
    <w:rsid w:val="00B37E5E"/>
    <w:rsid w:val="00B445ED"/>
    <w:rsid w:val="00B465A6"/>
    <w:rsid w:val="00B46DC2"/>
    <w:rsid w:val="00B4753B"/>
    <w:rsid w:val="00B51583"/>
    <w:rsid w:val="00B532EF"/>
    <w:rsid w:val="00B54967"/>
    <w:rsid w:val="00B6300F"/>
    <w:rsid w:val="00B64E0E"/>
    <w:rsid w:val="00B70389"/>
    <w:rsid w:val="00B71DD8"/>
    <w:rsid w:val="00B746F5"/>
    <w:rsid w:val="00B7768F"/>
    <w:rsid w:val="00B840AE"/>
    <w:rsid w:val="00B84623"/>
    <w:rsid w:val="00B917F6"/>
    <w:rsid w:val="00B923F9"/>
    <w:rsid w:val="00B92499"/>
    <w:rsid w:val="00BA3092"/>
    <w:rsid w:val="00BA40D4"/>
    <w:rsid w:val="00BA46F7"/>
    <w:rsid w:val="00BA51EF"/>
    <w:rsid w:val="00BB1144"/>
    <w:rsid w:val="00BB1871"/>
    <w:rsid w:val="00BB1A8D"/>
    <w:rsid w:val="00BB270F"/>
    <w:rsid w:val="00BB33AD"/>
    <w:rsid w:val="00BB3EA0"/>
    <w:rsid w:val="00BB49EE"/>
    <w:rsid w:val="00BB5541"/>
    <w:rsid w:val="00BB66D5"/>
    <w:rsid w:val="00BB6A55"/>
    <w:rsid w:val="00BC1866"/>
    <w:rsid w:val="00BC2641"/>
    <w:rsid w:val="00BC4BC1"/>
    <w:rsid w:val="00BC5BDF"/>
    <w:rsid w:val="00BC7786"/>
    <w:rsid w:val="00BC7CBA"/>
    <w:rsid w:val="00BC7E6E"/>
    <w:rsid w:val="00BD0AC5"/>
    <w:rsid w:val="00BD641E"/>
    <w:rsid w:val="00BD676A"/>
    <w:rsid w:val="00BD7FFD"/>
    <w:rsid w:val="00BE0B22"/>
    <w:rsid w:val="00BE1364"/>
    <w:rsid w:val="00BE1D1F"/>
    <w:rsid w:val="00BE263A"/>
    <w:rsid w:val="00BE2BDA"/>
    <w:rsid w:val="00BE3060"/>
    <w:rsid w:val="00BE5648"/>
    <w:rsid w:val="00BE585E"/>
    <w:rsid w:val="00BE5E66"/>
    <w:rsid w:val="00BE6BBA"/>
    <w:rsid w:val="00BF1437"/>
    <w:rsid w:val="00BF1DE2"/>
    <w:rsid w:val="00BF1F9D"/>
    <w:rsid w:val="00BF2052"/>
    <w:rsid w:val="00BF24B3"/>
    <w:rsid w:val="00BF25E0"/>
    <w:rsid w:val="00BF28E6"/>
    <w:rsid w:val="00BF323E"/>
    <w:rsid w:val="00BF5209"/>
    <w:rsid w:val="00BF5CFF"/>
    <w:rsid w:val="00C00281"/>
    <w:rsid w:val="00C00BFC"/>
    <w:rsid w:val="00C0139A"/>
    <w:rsid w:val="00C01A72"/>
    <w:rsid w:val="00C02322"/>
    <w:rsid w:val="00C0542B"/>
    <w:rsid w:val="00C05625"/>
    <w:rsid w:val="00C05871"/>
    <w:rsid w:val="00C05CC5"/>
    <w:rsid w:val="00C05E91"/>
    <w:rsid w:val="00C1384C"/>
    <w:rsid w:val="00C15A09"/>
    <w:rsid w:val="00C1751E"/>
    <w:rsid w:val="00C17667"/>
    <w:rsid w:val="00C17B62"/>
    <w:rsid w:val="00C17C6C"/>
    <w:rsid w:val="00C21339"/>
    <w:rsid w:val="00C23032"/>
    <w:rsid w:val="00C237C3"/>
    <w:rsid w:val="00C238A1"/>
    <w:rsid w:val="00C24520"/>
    <w:rsid w:val="00C25396"/>
    <w:rsid w:val="00C255D3"/>
    <w:rsid w:val="00C266F9"/>
    <w:rsid w:val="00C308CE"/>
    <w:rsid w:val="00C33F3F"/>
    <w:rsid w:val="00C34A7C"/>
    <w:rsid w:val="00C371EA"/>
    <w:rsid w:val="00C40FA5"/>
    <w:rsid w:val="00C43E5A"/>
    <w:rsid w:val="00C445AD"/>
    <w:rsid w:val="00C44CBA"/>
    <w:rsid w:val="00C45321"/>
    <w:rsid w:val="00C45431"/>
    <w:rsid w:val="00C458F0"/>
    <w:rsid w:val="00C4666A"/>
    <w:rsid w:val="00C479A3"/>
    <w:rsid w:val="00C50477"/>
    <w:rsid w:val="00C52C56"/>
    <w:rsid w:val="00C557EC"/>
    <w:rsid w:val="00C5673A"/>
    <w:rsid w:val="00C57137"/>
    <w:rsid w:val="00C608FF"/>
    <w:rsid w:val="00C61445"/>
    <w:rsid w:val="00C62225"/>
    <w:rsid w:val="00C639B3"/>
    <w:rsid w:val="00C64CDD"/>
    <w:rsid w:val="00C66224"/>
    <w:rsid w:val="00C67048"/>
    <w:rsid w:val="00C704BF"/>
    <w:rsid w:val="00C72489"/>
    <w:rsid w:val="00C74A4D"/>
    <w:rsid w:val="00C74DAF"/>
    <w:rsid w:val="00C74F5E"/>
    <w:rsid w:val="00C75EA5"/>
    <w:rsid w:val="00C7727A"/>
    <w:rsid w:val="00C80116"/>
    <w:rsid w:val="00C80522"/>
    <w:rsid w:val="00C87BFC"/>
    <w:rsid w:val="00C92412"/>
    <w:rsid w:val="00C924F3"/>
    <w:rsid w:val="00C93571"/>
    <w:rsid w:val="00C96150"/>
    <w:rsid w:val="00CA14AB"/>
    <w:rsid w:val="00CA3F7A"/>
    <w:rsid w:val="00CB3C0E"/>
    <w:rsid w:val="00CB5033"/>
    <w:rsid w:val="00CB6084"/>
    <w:rsid w:val="00CB632B"/>
    <w:rsid w:val="00CC001C"/>
    <w:rsid w:val="00CC37ED"/>
    <w:rsid w:val="00CC42CC"/>
    <w:rsid w:val="00CC71DC"/>
    <w:rsid w:val="00CD085A"/>
    <w:rsid w:val="00CD1BA3"/>
    <w:rsid w:val="00CD35EC"/>
    <w:rsid w:val="00CD61C8"/>
    <w:rsid w:val="00CD665D"/>
    <w:rsid w:val="00CD7980"/>
    <w:rsid w:val="00CD7FCE"/>
    <w:rsid w:val="00CE07C1"/>
    <w:rsid w:val="00CE4991"/>
    <w:rsid w:val="00CE5586"/>
    <w:rsid w:val="00CF196F"/>
    <w:rsid w:val="00CF400F"/>
    <w:rsid w:val="00CF5AC9"/>
    <w:rsid w:val="00CF5E71"/>
    <w:rsid w:val="00CF7B85"/>
    <w:rsid w:val="00CF7FAC"/>
    <w:rsid w:val="00D0736D"/>
    <w:rsid w:val="00D07E79"/>
    <w:rsid w:val="00D13FDE"/>
    <w:rsid w:val="00D1513F"/>
    <w:rsid w:val="00D160C1"/>
    <w:rsid w:val="00D168E0"/>
    <w:rsid w:val="00D17226"/>
    <w:rsid w:val="00D17794"/>
    <w:rsid w:val="00D20EF0"/>
    <w:rsid w:val="00D2108A"/>
    <w:rsid w:val="00D219E2"/>
    <w:rsid w:val="00D21E33"/>
    <w:rsid w:val="00D22398"/>
    <w:rsid w:val="00D23D6C"/>
    <w:rsid w:val="00D26636"/>
    <w:rsid w:val="00D26D84"/>
    <w:rsid w:val="00D27124"/>
    <w:rsid w:val="00D323B4"/>
    <w:rsid w:val="00D35092"/>
    <w:rsid w:val="00D352D8"/>
    <w:rsid w:val="00D35E6C"/>
    <w:rsid w:val="00D40ACF"/>
    <w:rsid w:val="00D42339"/>
    <w:rsid w:val="00D436CF"/>
    <w:rsid w:val="00D45B2F"/>
    <w:rsid w:val="00D46E88"/>
    <w:rsid w:val="00D473FB"/>
    <w:rsid w:val="00D50885"/>
    <w:rsid w:val="00D52271"/>
    <w:rsid w:val="00D530F6"/>
    <w:rsid w:val="00D53E5A"/>
    <w:rsid w:val="00D541F4"/>
    <w:rsid w:val="00D55255"/>
    <w:rsid w:val="00D5539B"/>
    <w:rsid w:val="00D6001C"/>
    <w:rsid w:val="00D60856"/>
    <w:rsid w:val="00D60BD6"/>
    <w:rsid w:val="00D613A9"/>
    <w:rsid w:val="00D61498"/>
    <w:rsid w:val="00D62960"/>
    <w:rsid w:val="00D639F7"/>
    <w:rsid w:val="00D649D9"/>
    <w:rsid w:val="00D64B85"/>
    <w:rsid w:val="00D66300"/>
    <w:rsid w:val="00D70D86"/>
    <w:rsid w:val="00D73192"/>
    <w:rsid w:val="00D73340"/>
    <w:rsid w:val="00D76BA4"/>
    <w:rsid w:val="00D77DEA"/>
    <w:rsid w:val="00D8021D"/>
    <w:rsid w:val="00D82D10"/>
    <w:rsid w:val="00D8310E"/>
    <w:rsid w:val="00D8527B"/>
    <w:rsid w:val="00D85887"/>
    <w:rsid w:val="00D86784"/>
    <w:rsid w:val="00D87AAF"/>
    <w:rsid w:val="00D911C9"/>
    <w:rsid w:val="00D920E6"/>
    <w:rsid w:val="00D9360E"/>
    <w:rsid w:val="00D94CD7"/>
    <w:rsid w:val="00D95C7B"/>
    <w:rsid w:val="00D95D28"/>
    <w:rsid w:val="00D96013"/>
    <w:rsid w:val="00D97CD5"/>
    <w:rsid w:val="00DA004C"/>
    <w:rsid w:val="00DA2356"/>
    <w:rsid w:val="00DA2E61"/>
    <w:rsid w:val="00DA69A7"/>
    <w:rsid w:val="00DB02A6"/>
    <w:rsid w:val="00DB0CFB"/>
    <w:rsid w:val="00DB167E"/>
    <w:rsid w:val="00DB1BCE"/>
    <w:rsid w:val="00DB3926"/>
    <w:rsid w:val="00DB6A44"/>
    <w:rsid w:val="00DC011C"/>
    <w:rsid w:val="00DC0CD0"/>
    <w:rsid w:val="00DC293E"/>
    <w:rsid w:val="00DC3338"/>
    <w:rsid w:val="00DC3EA2"/>
    <w:rsid w:val="00DC51B8"/>
    <w:rsid w:val="00DC7755"/>
    <w:rsid w:val="00DD079B"/>
    <w:rsid w:val="00DD1CA4"/>
    <w:rsid w:val="00DD2770"/>
    <w:rsid w:val="00DD491B"/>
    <w:rsid w:val="00DD4B65"/>
    <w:rsid w:val="00DE0B91"/>
    <w:rsid w:val="00DE16EC"/>
    <w:rsid w:val="00DE184F"/>
    <w:rsid w:val="00DE2456"/>
    <w:rsid w:val="00DE2A08"/>
    <w:rsid w:val="00DE2B4D"/>
    <w:rsid w:val="00DE3FA2"/>
    <w:rsid w:val="00DE519B"/>
    <w:rsid w:val="00DE6413"/>
    <w:rsid w:val="00DE6A25"/>
    <w:rsid w:val="00DE6C26"/>
    <w:rsid w:val="00DE6DDD"/>
    <w:rsid w:val="00DE7613"/>
    <w:rsid w:val="00DF0945"/>
    <w:rsid w:val="00DF3686"/>
    <w:rsid w:val="00DF54D3"/>
    <w:rsid w:val="00DF58EA"/>
    <w:rsid w:val="00DF597B"/>
    <w:rsid w:val="00DF5CB4"/>
    <w:rsid w:val="00DF5EEE"/>
    <w:rsid w:val="00E00A58"/>
    <w:rsid w:val="00E00E44"/>
    <w:rsid w:val="00E027C9"/>
    <w:rsid w:val="00E049A8"/>
    <w:rsid w:val="00E05F5E"/>
    <w:rsid w:val="00E063DE"/>
    <w:rsid w:val="00E120C4"/>
    <w:rsid w:val="00E12100"/>
    <w:rsid w:val="00E12174"/>
    <w:rsid w:val="00E12ECB"/>
    <w:rsid w:val="00E1451F"/>
    <w:rsid w:val="00E15A72"/>
    <w:rsid w:val="00E15E28"/>
    <w:rsid w:val="00E16577"/>
    <w:rsid w:val="00E2078A"/>
    <w:rsid w:val="00E21C3A"/>
    <w:rsid w:val="00E22B99"/>
    <w:rsid w:val="00E232CD"/>
    <w:rsid w:val="00E23762"/>
    <w:rsid w:val="00E23D0C"/>
    <w:rsid w:val="00E25731"/>
    <w:rsid w:val="00E257CC"/>
    <w:rsid w:val="00E2744A"/>
    <w:rsid w:val="00E27637"/>
    <w:rsid w:val="00E306AA"/>
    <w:rsid w:val="00E36051"/>
    <w:rsid w:val="00E401C9"/>
    <w:rsid w:val="00E41900"/>
    <w:rsid w:val="00E437DB"/>
    <w:rsid w:val="00E43EDC"/>
    <w:rsid w:val="00E44266"/>
    <w:rsid w:val="00E47000"/>
    <w:rsid w:val="00E47260"/>
    <w:rsid w:val="00E50028"/>
    <w:rsid w:val="00E544FA"/>
    <w:rsid w:val="00E546D0"/>
    <w:rsid w:val="00E547EC"/>
    <w:rsid w:val="00E55E83"/>
    <w:rsid w:val="00E5792E"/>
    <w:rsid w:val="00E6077C"/>
    <w:rsid w:val="00E63EFE"/>
    <w:rsid w:val="00E64B06"/>
    <w:rsid w:val="00E6618E"/>
    <w:rsid w:val="00E66C10"/>
    <w:rsid w:val="00E6714B"/>
    <w:rsid w:val="00E70061"/>
    <w:rsid w:val="00E71B34"/>
    <w:rsid w:val="00E72CAD"/>
    <w:rsid w:val="00E72D9A"/>
    <w:rsid w:val="00E73BC2"/>
    <w:rsid w:val="00E74765"/>
    <w:rsid w:val="00E77436"/>
    <w:rsid w:val="00E81590"/>
    <w:rsid w:val="00E82C8E"/>
    <w:rsid w:val="00E847F7"/>
    <w:rsid w:val="00E856BB"/>
    <w:rsid w:val="00E87CFA"/>
    <w:rsid w:val="00E90A7E"/>
    <w:rsid w:val="00E93D77"/>
    <w:rsid w:val="00E93EA3"/>
    <w:rsid w:val="00E945BD"/>
    <w:rsid w:val="00E95264"/>
    <w:rsid w:val="00E96CED"/>
    <w:rsid w:val="00EA041D"/>
    <w:rsid w:val="00EA079A"/>
    <w:rsid w:val="00EA2172"/>
    <w:rsid w:val="00EA24DA"/>
    <w:rsid w:val="00EA2DC1"/>
    <w:rsid w:val="00EA7181"/>
    <w:rsid w:val="00EA79AA"/>
    <w:rsid w:val="00EB1A04"/>
    <w:rsid w:val="00EB1DEC"/>
    <w:rsid w:val="00EB2540"/>
    <w:rsid w:val="00EB2D04"/>
    <w:rsid w:val="00EC304B"/>
    <w:rsid w:val="00EC4060"/>
    <w:rsid w:val="00EC5571"/>
    <w:rsid w:val="00ED002D"/>
    <w:rsid w:val="00ED0426"/>
    <w:rsid w:val="00ED0E8F"/>
    <w:rsid w:val="00ED1467"/>
    <w:rsid w:val="00ED3D45"/>
    <w:rsid w:val="00ED6759"/>
    <w:rsid w:val="00EE0DA4"/>
    <w:rsid w:val="00EE1504"/>
    <w:rsid w:val="00EE2295"/>
    <w:rsid w:val="00EE349F"/>
    <w:rsid w:val="00EE3B5B"/>
    <w:rsid w:val="00EE4CC9"/>
    <w:rsid w:val="00EE5154"/>
    <w:rsid w:val="00EE65AD"/>
    <w:rsid w:val="00EE7DAE"/>
    <w:rsid w:val="00EF19C0"/>
    <w:rsid w:val="00EF2063"/>
    <w:rsid w:val="00EF2CDE"/>
    <w:rsid w:val="00EF36C4"/>
    <w:rsid w:val="00EF4681"/>
    <w:rsid w:val="00EF4800"/>
    <w:rsid w:val="00EF4F4A"/>
    <w:rsid w:val="00EF5FC4"/>
    <w:rsid w:val="00EF6742"/>
    <w:rsid w:val="00EF674A"/>
    <w:rsid w:val="00F00A3D"/>
    <w:rsid w:val="00F01D5E"/>
    <w:rsid w:val="00F03206"/>
    <w:rsid w:val="00F03378"/>
    <w:rsid w:val="00F05023"/>
    <w:rsid w:val="00F05FF6"/>
    <w:rsid w:val="00F063CB"/>
    <w:rsid w:val="00F06CE4"/>
    <w:rsid w:val="00F1075E"/>
    <w:rsid w:val="00F1184B"/>
    <w:rsid w:val="00F136D6"/>
    <w:rsid w:val="00F13B8F"/>
    <w:rsid w:val="00F16CA8"/>
    <w:rsid w:val="00F17CA4"/>
    <w:rsid w:val="00F20AA1"/>
    <w:rsid w:val="00F225AC"/>
    <w:rsid w:val="00F24DDD"/>
    <w:rsid w:val="00F2770B"/>
    <w:rsid w:val="00F3027B"/>
    <w:rsid w:val="00F33258"/>
    <w:rsid w:val="00F33865"/>
    <w:rsid w:val="00F34B1F"/>
    <w:rsid w:val="00F34ED9"/>
    <w:rsid w:val="00F353B2"/>
    <w:rsid w:val="00F35FFF"/>
    <w:rsid w:val="00F368B8"/>
    <w:rsid w:val="00F36ECF"/>
    <w:rsid w:val="00F37C55"/>
    <w:rsid w:val="00F44005"/>
    <w:rsid w:val="00F444F6"/>
    <w:rsid w:val="00F44839"/>
    <w:rsid w:val="00F45076"/>
    <w:rsid w:val="00F45B67"/>
    <w:rsid w:val="00F50993"/>
    <w:rsid w:val="00F520CA"/>
    <w:rsid w:val="00F549A3"/>
    <w:rsid w:val="00F54F75"/>
    <w:rsid w:val="00F55CBF"/>
    <w:rsid w:val="00F5623B"/>
    <w:rsid w:val="00F5627B"/>
    <w:rsid w:val="00F56B36"/>
    <w:rsid w:val="00F6075E"/>
    <w:rsid w:val="00F61262"/>
    <w:rsid w:val="00F614DC"/>
    <w:rsid w:val="00F619CA"/>
    <w:rsid w:val="00F622F7"/>
    <w:rsid w:val="00F6263D"/>
    <w:rsid w:val="00F63877"/>
    <w:rsid w:val="00F64AAA"/>
    <w:rsid w:val="00F65536"/>
    <w:rsid w:val="00F72B10"/>
    <w:rsid w:val="00F732FC"/>
    <w:rsid w:val="00F737A3"/>
    <w:rsid w:val="00F75FEC"/>
    <w:rsid w:val="00F77359"/>
    <w:rsid w:val="00F7796E"/>
    <w:rsid w:val="00F77B7E"/>
    <w:rsid w:val="00F816CB"/>
    <w:rsid w:val="00F82DB0"/>
    <w:rsid w:val="00F83906"/>
    <w:rsid w:val="00F85152"/>
    <w:rsid w:val="00F868D2"/>
    <w:rsid w:val="00F86A73"/>
    <w:rsid w:val="00F93C97"/>
    <w:rsid w:val="00F94017"/>
    <w:rsid w:val="00F979E4"/>
    <w:rsid w:val="00FA2E5D"/>
    <w:rsid w:val="00FA5139"/>
    <w:rsid w:val="00FA58DA"/>
    <w:rsid w:val="00FA6328"/>
    <w:rsid w:val="00FA6C90"/>
    <w:rsid w:val="00FA6D71"/>
    <w:rsid w:val="00FA6E32"/>
    <w:rsid w:val="00FB0787"/>
    <w:rsid w:val="00FB1DB4"/>
    <w:rsid w:val="00FB4998"/>
    <w:rsid w:val="00FC29AC"/>
    <w:rsid w:val="00FC345B"/>
    <w:rsid w:val="00FC4905"/>
    <w:rsid w:val="00FC4A94"/>
    <w:rsid w:val="00FD1776"/>
    <w:rsid w:val="00FD4E37"/>
    <w:rsid w:val="00FE340C"/>
    <w:rsid w:val="00FE4B99"/>
    <w:rsid w:val="00FF1DDA"/>
    <w:rsid w:val="00FF25CA"/>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0C368"/>
  <w15:docId w15:val="{89A76D5C-F0A1-448C-ACE7-D7B41FBB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0F"/>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NMP Heading 1,h17,h111,h121,h131,h141,h151,h161,h18,h112,h122,h132,h142,h152,h162,h19,h113,h123,h133,h143,h153,h163,1,Section of paper,Heading 1_a,Huvudrubrik,heading 1,Titre§,Char"/>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Head 2,l2,TitreProp,Header 2,ITT t2,PA Major Section,Livello 2,R2,H21,Heading 2 Hidden,Head1,2nd level,heading 2,I2,Section Title,Heading2,list2,H2-Heading 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h3,0H,l3,3,list 3,Head 3,1.1.1,3rd level,Major Section Sub Section,PA Minor Section,Head3,Level 3 Head,31,32,33,311,321,34,312,322,35,313,323,36,314,324,37,315,325,38,316,326,39,317,327,310,318,328"/>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qFormat/>
    <w:rsid w:val="00EE349F"/>
    <w:pPr>
      <w:spacing w:after="0"/>
    </w:pPr>
  </w:style>
  <w:style w:type="table" w:styleId="Grilledutableau">
    <w:name w:val="Table Grid"/>
    <w:aliases w:val="TableGrid"/>
    <w:basedOn w:val="Tableau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link w:val="EQChar"/>
    <w:qFormat/>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0">
    <w:name w:val="B1"/>
    <w:basedOn w:val="Liste"/>
    <w:link w:val="B1Char1"/>
    <w:qFormat/>
    <w:rsid w:val="00EE349F"/>
  </w:style>
  <w:style w:type="paragraph" w:customStyle="1" w:styleId="B2">
    <w:name w:val="B2"/>
    <w:basedOn w:val="Liste2"/>
    <w:link w:val="B2Char1"/>
    <w:qFormat/>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Lista1,?? ??,?????,????,列出段落1,中等深浅网格 1 - 着色 21,列表段落,¥¡¡¡¡ì¬º¥¹¥È¶ÎÂä,ÁÐ³ö¶ÎÂä,列表段落1,—ño’i—Ž,¥ê¥¹¥È¶ÎÂä,1st level - Bullet List Paragraph,Lettre d'introduction,Paragrafo elenco,Normal bullet 2,Bullet list,列,목록단락,列出段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Lista1 Car,?? ?? Car,????? Car,???? Car,列出段落1 Car,中等深浅网格 1 - 着色 21 Car,列表段落 Car,¥¡¡¡¡ì¬º¥¹¥È¶ÎÂä Car,ÁÐ³ö¶ÎÂä Car,列表段落1 Car,—ño’i—Ž Car,¥ê¥¹¥È¶ÎÂä Car,1st level - Bullet List Paragraph Car,Bullet list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0"/>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Head 2 Car,l2 Car,TitreProp Car,Header 2 Car,ITT t2 Car,PA Major Section Car,Livello 2 Car,R2 Car,H21 Car,Heading 2 Hidden Car,Head1 Car,2nd level Car,heading 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 w:type="character" w:customStyle="1" w:styleId="WW8Num31z2">
    <w:name w:val="WW8Num31z2"/>
    <w:rsid w:val="002D2465"/>
    <w:rPr>
      <w:rFonts w:ascii="Wingdings" w:hAnsi="Wingdings" w:cs="Wingdings" w:hint="default"/>
    </w:rPr>
  </w:style>
  <w:style w:type="paragraph" w:customStyle="1" w:styleId="Normal5">
    <w:name w:val="Normal5"/>
    <w:rsid w:val="002D2465"/>
    <w:pPr>
      <w:jc w:val="both"/>
    </w:pPr>
    <w:rPr>
      <w:rFonts w:ascii="Calibri" w:eastAsia="SimSun" w:hAnsi="Calibri" w:cs="Calibri"/>
      <w:kern w:val="2"/>
      <w:sz w:val="21"/>
      <w:szCs w:val="21"/>
      <w:lang w:eastAsia="zh-CN"/>
    </w:rPr>
  </w:style>
  <w:style w:type="character" w:customStyle="1" w:styleId="WW8Num12z3">
    <w:name w:val="WW8Num12z3"/>
    <w:rsid w:val="002D2465"/>
  </w:style>
  <w:style w:type="character" w:customStyle="1" w:styleId="B11">
    <w:name w:val="B1 (文字)"/>
    <w:qFormat/>
    <w:locked/>
    <w:rsid w:val="002A54A8"/>
    <w:rPr>
      <w:lang w:val="en-GB" w:eastAsia="en-US"/>
    </w:rPr>
  </w:style>
  <w:style w:type="character" w:customStyle="1" w:styleId="CRCoverPageZchn">
    <w:name w:val="CR Cover Page Zchn"/>
    <w:link w:val="CRCoverPage"/>
    <w:qFormat/>
    <w:rsid w:val="002A54A8"/>
    <w:rPr>
      <w:rFonts w:ascii="Arial" w:eastAsia="SimSun" w:hAnsi="Arial"/>
      <w:lang w:val="en-GB" w:eastAsia="en-US"/>
    </w:rPr>
  </w:style>
  <w:style w:type="paragraph" w:customStyle="1" w:styleId="Prop1">
    <w:name w:val="Prop1"/>
    <w:basedOn w:val="Paragraphedeliste"/>
    <w:uiPriority w:val="99"/>
    <w:qFormat/>
    <w:rsid w:val="002A54A8"/>
    <w:pPr>
      <w:widowControl/>
      <w:ind w:leftChars="0" w:left="0"/>
      <w:jc w:val="left"/>
    </w:pPr>
    <w:rPr>
      <w:rFonts w:ascii="Times" w:eastAsiaTheme="minorEastAsia" w:hAnsi="Times"/>
      <w:b/>
      <w:kern w:val="0"/>
      <w:sz w:val="20"/>
      <w:szCs w:val="21"/>
      <w:lang w:val="en-GB" w:eastAsia="zh-CN"/>
    </w:rPr>
  </w:style>
  <w:style w:type="paragraph" w:customStyle="1" w:styleId="710">
    <w:name w:val="标题 71"/>
    <w:basedOn w:val="Normal"/>
    <w:rsid w:val="00E063DE"/>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0MaintextChar">
    <w:name w:val="0 Main text Char"/>
    <w:link w:val="0Maintext"/>
    <w:qFormat/>
    <w:locked/>
    <w:rsid w:val="004C20AA"/>
    <w:rPr>
      <w:lang w:val="en-GB"/>
    </w:rPr>
  </w:style>
  <w:style w:type="paragraph" w:customStyle="1" w:styleId="0Maintext">
    <w:name w:val="0 Main text"/>
    <w:basedOn w:val="Normal"/>
    <w:link w:val="0MaintextChar"/>
    <w:qFormat/>
    <w:rsid w:val="004C20AA"/>
    <w:pPr>
      <w:overflowPunct/>
      <w:autoSpaceDE/>
      <w:autoSpaceDN/>
      <w:adjustRightInd/>
      <w:spacing w:after="0"/>
      <w:jc w:val="both"/>
      <w:textAlignment w:val="auto"/>
    </w:pPr>
    <w:rPr>
      <w:rFonts w:eastAsia="MS Mincho"/>
      <w:lang w:eastAsia="ja-JP"/>
    </w:rPr>
  </w:style>
  <w:style w:type="paragraph" w:customStyle="1" w:styleId="Guidance">
    <w:name w:val="Guidance"/>
    <w:basedOn w:val="Normal"/>
    <w:uiPriority w:val="99"/>
    <w:qFormat/>
    <w:rsid w:val="004C20AA"/>
    <w:pPr>
      <w:overflowPunct/>
      <w:autoSpaceDE/>
      <w:autoSpaceDN/>
      <w:adjustRightInd/>
      <w:textAlignment w:val="auto"/>
    </w:pPr>
    <w:rPr>
      <w:i/>
      <w:color w:val="0000FF"/>
      <w:lang w:eastAsia="en-US"/>
    </w:rPr>
  </w:style>
  <w:style w:type="paragraph" w:customStyle="1" w:styleId="B1">
    <w:name w:val="B1+"/>
    <w:basedOn w:val="Normal"/>
    <w:rsid w:val="0025590D"/>
    <w:pPr>
      <w:numPr>
        <w:numId w:val="7"/>
      </w:numPr>
      <w:textAlignment w:val="auto"/>
    </w:pPr>
    <w:rPr>
      <w:lang w:eastAsia="en-US"/>
    </w:rPr>
  </w:style>
  <w:style w:type="character" w:customStyle="1" w:styleId="href">
    <w:name w:val="href"/>
    <w:basedOn w:val="Policepardfaut"/>
    <w:qFormat/>
    <w:rsid w:val="00C238A1"/>
  </w:style>
  <w:style w:type="character" w:customStyle="1" w:styleId="B1Char">
    <w:name w:val="B1 Char"/>
    <w:qFormat/>
    <w:rsid w:val="00FE340C"/>
    <w:rPr>
      <w:lang w:val="en-GB" w:eastAsia="en-US"/>
    </w:rPr>
  </w:style>
  <w:style w:type="character" w:customStyle="1" w:styleId="EQChar">
    <w:name w:val="EQ Char"/>
    <w:link w:val="EQ"/>
    <w:qFormat/>
    <w:locked/>
    <w:rsid w:val="00FE340C"/>
    <w:rPr>
      <w:rFonts w:eastAsia="Times New Roman"/>
      <w:noProof/>
      <w:lang w:val="en-GB" w:eastAsia="en-GB"/>
    </w:rPr>
  </w:style>
  <w:style w:type="character" w:customStyle="1" w:styleId="ListParagraphChar1">
    <w:name w:val="List Paragraph Char1"/>
    <w:aliases w:val="목록단락 Char"/>
    <w:link w:val="12"/>
    <w:uiPriority w:val="34"/>
    <w:qFormat/>
    <w:locked/>
    <w:rsid w:val="00304934"/>
    <w:rPr>
      <w:rFonts w:eastAsia="MS Gothic"/>
      <w:sz w:val="24"/>
      <w:lang w:val="en-GB"/>
    </w:rPr>
  </w:style>
  <w:style w:type="paragraph" w:customStyle="1" w:styleId="12">
    <w:name w:val="リスト段落1"/>
    <w:basedOn w:val="Normal"/>
    <w:link w:val="ListParagraphChar1"/>
    <w:uiPriority w:val="34"/>
    <w:qFormat/>
    <w:rsid w:val="00304934"/>
    <w:pPr>
      <w:overflowPunct/>
      <w:autoSpaceDE/>
      <w:autoSpaceDN/>
      <w:adjustRightInd/>
      <w:spacing w:after="0"/>
      <w:ind w:left="720"/>
      <w:textAlignment w:val="auto"/>
    </w:pPr>
    <w:rPr>
      <w:rFonts w:eastAsia="MS Gothic"/>
      <w:sz w:val="24"/>
      <w:lang w:eastAsia="ja-JP"/>
    </w:rPr>
  </w:style>
  <w:style w:type="paragraph" w:customStyle="1" w:styleId="2">
    <w:name w:val="列出段落2"/>
    <w:basedOn w:val="Normal"/>
    <w:rsid w:val="007B0C5E"/>
    <w:pPr>
      <w:spacing w:before="100" w:beforeAutospacing="1"/>
      <w:ind w:left="720"/>
      <w:contextualSpacing/>
    </w:pPr>
    <w:rPr>
      <w:rFonts w:eastAsia="SimSun"/>
      <w:sz w:val="24"/>
      <w:szCs w:val="24"/>
      <w:lang w:val="en-US" w:eastAsia="zh-CN"/>
    </w:rPr>
  </w:style>
  <w:style w:type="character" w:customStyle="1" w:styleId="B2Char1">
    <w:name w:val="B2 Char1"/>
    <w:link w:val="B2"/>
    <w:locked/>
    <w:rsid w:val="005F1C25"/>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2.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3.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4.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6.xml><?xml version="1.0" encoding="utf-8"?>
<ds:datastoreItem xmlns:ds="http://schemas.openxmlformats.org/officeDocument/2006/customXml" ds:itemID="{D19BAA52-4E49-4157-BA74-C950B814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28</Pages>
  <Words>11342</Words>
  <Characters>62383</Characters>
  <Application>Microsoft Office Word</Application>
  <DocSecurity>0</DocSecurity>
  <Lines>519</Lines>
  <Paragraphs>147</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73578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3</cp:revision>
  <dcterms:created xsi:type="dcterms:W3CDTF">2024-11-27T15:02:00Z</dcterms:created>
  <dcterms:modified xsi:type="dcterms:W3CDTF">2024-11-27T15:05:00Z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