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530745" w:rsidRDefault="00BD1DBB">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宋体" w:hAnsi="Arial" w:cs="Arial"/>
          <w:b/>
          <w:sz w:val="24"/>
          <w:szCs w:val="24"/>
          <w:lang w:val="en-US" w:eastAsia="zh-CN"/>
        </w:rPr>
        <w:t>8</w:t>
      </w:r>
      <w:r>
        <w:rPr>
          <w:rFonts w:ascii="Arial" w:eastAsia="MS Mincho" w:hAnsi="Arial" w:cs="Arial"/>
          <w:b/>
          <w:bCs/>
          <w:sz w:val="24"/>
          <w:szCs w:val="24"/>
          <w:lang w:val="en-US"/>
        </w:rPr>
        <w:tab/>
        <w:t>R2-230xxxx</w:t>
      </w:r>
    </w:p>
    <w:p w14:paraId="07E16F8F" w14:textId="77777777" w:rsidR="00530745" w:rsidRDefault="00BD1DBB">
      <w:pPr>
        <w:rPr>
          <w:rFonts w:ascii="Arial" w:eastAsia="MS Mincho" w:hAnsi="Arial" w:cs="Arial"/>
          <w:b/>
          <w:bCs/>
          <w:sz w:val="24"/>
          <w:szCs w:val="24"/>
          <w:lang w:val="de-DE"/>
        </w:rPr>
      </w:pPr>
      <w:bookmarkStart w:id="2" w:name="_Hlk68164115"/>
      <w:bookmarkEnd w:id="0"/>
      <w:r>
        <w:rPr>
          <w:rFonts w:ascii="Arial" w:eastAsia="宋体" w:hAnsi="Arial" w:cs="Arial"/>
          <w:b/>
          <w:sz w:val="24"/>
          <w:szCs w:val="24"/>
          <w:lang w:val="de-DE" w:eastAsia="zh-CN"/>
        </w:rPr>
        <w:t xml:space="preserve">Orlando, USA, </w:t>
      </w:r>
      <w:bookmarkEnd w:id="2"/>
      <w:r>
        <w:rPr>
          <w:rFonts w:ascii="Arial" w:eastAsia="宋体" w:hAnsi="Arial" w:cs="Arial"/>
          <w:b/>
          <w:bCs/>
          <w:sz w:val="24"/>
          <w:lang w:val="de-DE" w:eastAsia="zh-CN"/>
        </w:rPr>
        <w:t>November 18-22, 2024</w:t>
      </w:r>
    </w:p>
    <w:p w14:paraId="07E16F90" w14:textId="77777777" w:rsidR="00530745" w:rsidRDefault="00530745">
      <w:pPr>
        <w:widowControl w:val="0"/>
        <w:spacing w:after="0" w:line="240" w:lineRule="auto"/>
        <w:rPr>
          <w:rFonts w:ascii="Arial" w:eastAsia="MS Mincho" w:hAnsi="Arial" w:cs="Arial"/>
          <w:b/>
          <w:bCs/>
          <w:sz w:val="24"/>
          <w:lang w:val="de-DE" w:eastAsia="ja-JP"/>
        </w:rPr>
      </w:pPr>
    </w:p>
    <w:p w14:paraId="07E16F91" w14:textId="77777777" w:rsidR="00530745" w:rsidRDefault="00BD1DBB">
      <w:pPr>
        <w:spacing w:after="120" w:line="240" w:lineRule="auto"/>
        <w:rPr>
          <w:rFonts w:ascii="Arial" w:eastAsia="宋体"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宋体" w:hAnsi="Arial" w:cs="Arial"/>
          <w:b/>
          <w:bCs/>
          <w:sz w:val="24"/>
          <w:lang w:val="de-DE" w:eastAsia="zh-CN"/>
        </w:rPr>
        <w:t xml:space="preserve">   </w:t>
      </w:r>
      <w:r>
        <w:rPr>
          <w:rFonts w:ascii="Arial" w:eastAsia="宋体" w:hAnsi="Arial" w:cs="Arial"/>
          <w:b/>
          <w:bCs/>
          <w:sz w:val="24"/>
          <w:highlight w:val="yellow"/>
          <w:lang w:val="de-DE" w:eastAsia="zh-CN"/>
        </w:rPr>
        <w:t>xxx</w:t>
      </w:r>
    </w:p>
    <w:p w14:paraId="07E16F92" w14:textId="77777777" w:rsidR="00530745" w:rsidRDefault="00BD1DBB">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宋体" w:hAnsi="Arial" w:cs="Arial"/>
          <w:b/>
          <w:bCs/>
          <w:sz w:val="24"/>
          <w:lang w:val="en-US" w:eastAsia="zh-CN"/>
        </w:rPr>
        <w:t>Interdigital, Nokia</w:t>
      </w:r>
    </w:p>
    <w:p w14:paraId="07E16F93" w14:textId="77777777" w:rsidR="00530745" w:rsidRDefault="00BD1DBB">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07E16F94" w14:textId="77777777" w:rsidR="00530745" w:rsidRDefault="00BD1DBB">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宋体" w:hAnsi="Arial" w:cs="Arial"/>
          <w:b/>
          <w:bCs/>
          <w:sz w:val="24"/>
          <w:lang w:val="en-US" w:eastAsia="zh-CN"/>
        </w:rPr>
        <w:t xml:space="preserve">   </w:t>
      </w:r>
      <w:r>
        <w:rPr>
          <w:rFonts w:ascii="Arial" w:hAnsi="Arial" w:cs="Arial"/>
          <w:b/>
          <w:bCs/>
          <w:sz w:val="24"/>
          <w:lang w:val="en-US"/>
        </w:rPr>
        <w:t>Discussion and Decision</w:t>
      </w:r>
    </w:p>
    <w:p w14:paraId="07E16F95" w14:textId="77777777" w:rsidR="00530745" w:rsidRDefault="00BD1DBB">
      <w:pPr>
        <w:pStyle w:val="1"/>
        <w:spacing w:line="240" w:lineRule="auto"/>
        <w:rPr>
          <w:rFonts w:cs="Arial"/>
          <w:lang w:val="en-US" w:eastAsia="ko-KR"/>
        </w:rPr>
      </w:pPr>
      <w:r>
        <w:rPr>
          <w:rFonts w:cs="Arial"/>
          <w:lang w:val="en-US" w:eastAsia="ko-KR"/>
        </w:rPr>
        <w:t xml:space="preserve">1 </w:t>
      </w:r>
      <w:r>
        <w:rPr>
          <w:rFonts w:cs="Arial"/>
          <w:lang w:val="en-US"/>
        </w:rPr>
        <w:t>Introduction</w:t>
      </w:r>
    </w:p>
    <w:p w14:paraId="07E16F96" w14:textId="77777777" w:rsidR="00530745" w:rsidRDefault="00BD1DBB">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宋体" w:hAnsi="Arial" w:cs="Arial"/>
          <w:lang w:val="en-US" w:eastAsia="zh-CN"/>
        </w:rPr>
        <w:t>post email</w:t>
      </w:r>
      <w:r>
        <w:rPr>
          <w:rFonts w:ascii="Arial" w:hAnsi="Arial" w:cs="Arial"/>
          <w:lang w:val="en-US" w:eastAsia="ko-KR"/>
        </w:rPr>
        <w:t xml:space="preserve"> discussion:</w:t>
      </w:r>
    </w:p>
    <w:p w14:paraId="07E16F97" w14:textId="77777777" w:rsidR="00530745" w:rsidRDefault="00BD1DBB">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7E16F98"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07E16F99" w14:textId="77777777" w:rsidR="00530745" w:rsidRDefault="00BD1DBB">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07E16F9A" w14:textId="77777777" w:rsidR="00530745" w:rsidRDefault="00530745">
      <w:pPr>
        <w:adjustRightInd w:val="0"/>
        <w:snapToGrid w:val="0"/>
        <w:spacing w:after="120" w:line="240" w:lineRule="auto"/>
        <w:jc w:val="both"/>
        <w:rPr>
          <w:rFonts w:ascii="Arial" w:eastAsiaTheme="minorEastAsia" w:hAnsi="Arial" w:cs="Arial"/>
          <w:lang w:val="en-US" w:eastAsia="zh-CN"/>
        </w:rPr>
      </w:pPr>
    </w:p>
    <w:p w14:paraId="07E16F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ad"/>
        <w:tblW w:w="0" w:type="auto"/>
        <w:tblLook w:val="04A0" w:firstRow="1" w:lastRow="0" w:firstColumn="1" w:lastColumn="0" w:noHBand="0" w:noVBand="1"/>
      </w:tblPr>
      <w:tblGrid>
        <w:gridCol w:w="2695"/>
        <w:gridCol w:w="2119"/>
        <w:gridCol w:w="4814"/>
      </w:tblGrid>
      <w:tr w:rsidR="00530745" w14:paraId="07E16F9F" w14:textId="77777777">
        <w:tc>
          <w:tcPr>
            <w:tcW w:w="2695" w:type="dxa"/>
          </w:tcPr>
          <w:p w14:paraId="07E16F9C"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07E16F9D"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07E16F9E" w14:textId="77777777" w:rsidR="00530745" w:rsidRDefault="00BD1DBB">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530745" w14:paraId="07E16FA3" w14:textId="77777777">
        <w:tc>
          <w:tcPr>
            <w:tcW w:w="2695" w:type="dxa"/>
          </w:tcPr>
          <w:p w14:paraId="07E16FA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07E16FA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07E16FA2" w14:textId="77777777" w:rsidR="00530745" w:rsidRDefault="00A325FD">
            <w:pPr>
              <w:spacing w:after="0"/>
              <w:rPr>
                <w:rFonts w:ascii="Arial" w:eastAsiaTheme="minorEastAsia" w:hAnsi="Arial" w:cs="Arial"/>
                <w:lang w:val="en-US" w:eastAsia="zh-CN"/>
              </w:rPr>
            </w:pPr>
            <w:hyperlink r:id="rId10" w:history="1">
              <w:r w:rsidR="00BD1DBB">
                <w:rPr>
                  <w:rStyle w:val="ae"/>
                  <w:rFonts w:ascii="Arial" w:eastAsiaTheme="minorEastAsia" w:hAnsi="Arial" w:cs="Arial"/>
                  <w:lang w:val="en-US" w:eastAsia="zh-CN"/>
                </w:rPr>
                <w:t>Oumer.teyeb@interdigital.com</w:t>
              </w:r>
            </w:hyperlink>
          </w:p>
        </w:tc>
      </w:tr>
      <w:tr w:rsidR="00530745" w14:paraId="07E16FA7" w14:textId="77777777">
        <w:tc>
          <w:tcPr>
            <w:tcW w:w="2695" w:type="dxa"/>
          </w:tcPr>
          <w:p w14:paraId="07E16FA4"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07E16FA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07E16FA6" w14:textId="77777777" w:rsidR="00530745" w:rsidRDefault="00A325FD">
            <w:pPr>
              <w:spacing w:after="0"/>
              <w:rPr>
                <w:rFonts w:ascii="Arial" w:eastAsiaTheme="minorEastAsia" w:hAnsi="Arial" w:cs="Arial"/>
                <w:lang w:val="en-US" w:eastAsia="zh-CN"/>
              </w:rPr>
            </w:pPr>
            <w:hyperlink r:id="rId11" w:history="1">
              <w:r w:rsidR="00BD1DBB">
                <w:rPr>
                  <w:rStyle w:val="ae"/>
                  <w:rFonts w:ascii="Arial" w:eastAsiaTheme="minorEastAsia" w:hAnsi="Arial" w:cs="Arial"/>
                  <w:lang w:val="en-US" w:eastAsia="zh-CN"/>
                </w:rPr>
                <w:t>gyorgy.wolfner@nokia.com</w:t>
              </w:r>
            </w:hyperlink>
            <w:r w:rsidR="00BD1DBB">
              <w:rPr>
                <w:rFonts w:ascii="Arial" w:eastAsiaTheme="minorEastAsia" w:hAnsi="Arial" w:cs="Arial"/>
                <w:lang w:val="en-US" w:eastAsia="zh-CN"/>
              </w:rPr>
              <w:t xml:space="preserve"> </w:t>
            </w:r>
          </w:p>
        </w:tc>
      </w:tr>
      <w:tr w:rsidR="00530745" w14:paraId="07E16FAB" w14:textId="77777777">
        <w:tc>
          <w:tcPr>
            <w:tcW w:w="2695" w:type="dxa"/>
          </w:tcPr>
          <w:p w14:paraId="07E16FA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07E16FA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07E16FA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530745" w14:paraId="3DE437FA" w14:textId="77777777">
        <w:tc>
          <w:tcPr>
            <w:tcW w:w="2695" w:type="dxa"/>
          </w:tcPr>
          <w:p w14:paraId="1537D675"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1A2B12A2"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7777777" w:rsidR="00530745" w:rsidRDefault="00A325FD">
            <w:pPr>
              <w:spacing w:after="0"/>
              <w:rPr>
                <w:rFonts w:ascii="Arial" w:eastAsiaTheme="minorEastAsia" w:hAnsi="Arial" w:cs="Arial"/>
                <w:lang w:val="en-US" w:eastAsia="zh-CN"/>
              </w:rPr>
            </w:pPr>
            <w:hyperlink r:id="rId12" w:history="1">
              <w:r w:rsidR="00BD1DBB">
                <w:rPr>
                  <w:rStyle w:val="ae"/>
                  <w:rFonts w:ascii="Arial" w:eastAsiaTheme="minorEastAsia" w:hAnsi="Arial" w:cs="Arial"/>
                  <w:lang w:val="en-US" w:eastAsia="zh-CN"/>
                </w:rPr>
                <w:t>rkum@qti.qualcomm.com</w:t>
              </w:r>
            </w:hyperlink>
            <w:r w:rsidR="00BD1DBB">
              <w:rPr>
                <w:rFonts w:ascii="Arial" w:eastAsiaTheme="minorEastAsia" w:hAnsi="Arial" w:cs="Arial"/>
                <w:lang w:val="en-US" w:eastAsia="zh-CN"/>
              </w:rPr>
              <w:t xml:space="preserve"> </w:t>
            </w:r>
          </w:p>
        </w:tc>
      </w:tr>
      <w:tr w:rsidR="00530745" w14:paraId="331F747B" w14:textId="77777777">
        <w:trPr>
          <w:ins w:id="3" w:author="Humbert, John" w:date="2024-10-24T22:34:00Z"/>
        </w:trPr>
        <w:tc>
          <w:tcPr>
            <w:tcW w:w="2695" w:type="dxa"/>
          </w:tcPr>
          <w:p w14:paraId="6BCC9A33" w14:textId="77777777" w:rsidR="00530745" w:rsidRDefault="00BD1DB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3448A5E" w14:textId="77777777" w:rsidR="00530745" w:rsidRDefault="00BD1DB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7777777" w:rsidR="00530745" w:rsidRDefault="00BD1DBB">
            <w:pPr>
              <w:spacing w:after="0"/>
              <w:rPr>
                <w:ins w:id="6" w:author="Humbert, John" w:date="2024-10-24T22:34:00Z"/>
                <w:lang w:val="en-US"/>
              </w:rPr>
            </w:pPr>
            <w:r>
              <w:rPr>
                <w:lang w:val="en-US"/>
              </w:rPr>
              <w:t>John.Humbert2@T-Mobile.com</w:t>
            </w:r>
          </w:p>
        </w:tc>
      </w:tr>
      <w:tr w:rsidR="00530745" w14:paraId="028537C1" w14:textId="77777777">
        <w:trPr>
          <w:ins w:id="7" w:author="Humbert, John" w:date="2024-10-24T22:35:00Z"/>
        </w:trPr>
        <w:tc>
          <w:tcPr>
            <w:tcW w:w="2695" w:type="dxa"/>
          </w:tcPr>
          <w:p w14:paraId="1A3EABE9" w14:textId="77777777" w:rsidR="00530745" w:rsidRDefault="00BD1DBB">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7155D6E5" w14:textId="77777777" w:rsidR="00530745" w:rsidRDefault="00BD1DBB">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77777777" w:rsidR="00530745" w:rsidRDefault="00BD1DBB">
            <w:pPr>
              <w:spacing w:after="0"/>
              <w:rPr>
                <w:ins w:id="10" w:author="Humbert, John" w:date="2024-10-24T22:35:00Z"/>
                <w:lang w:val="en-US"/>
              </w:rPr>
            </w:pPr>
            <w:r>
              <w:rPr>
                <w:rFonts w:ascii="Arial" w:eastAsiaTheme="minorEastAsia" w:hAnsi="Arial" w:cs="Arial"/>
                <w:lang w:val="en-US" w:eastAsia="zh-CN"/>
              </w:rPr>
              <w:t>Pcheng24@apple.com</w:t>
            </w:r>
          </w:p>
        </w:tc>
      </w:tr>
      <w:tr w:rsidR="00530745" w14:paraId="508D0C71" w14:textId="77777777">
        <w:trPr>
          <w:ins w:id="11" w:author="Humbert, John" w:date="2024-10-24T22:35:00Z"/>
        </w:trPr>
        <w:tc>
          <w:tcPr>
            <w:tcW w:w="2695" w:type="dxa"/>
          </w:tcPr>
          <w:p w14:paraId="4BB8AAB3" w14:textId="77777777" w:rsidR="00530745" w:rsidRDefault="00BD1DBB">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067968BA" w14:textId="77777777" w:rsidR="00530745" w:rsidRDefault="00BD1DBB">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7AB36DED" w14:textId="77777777" w:rsidR="00530745" w:rsidRDefault="00BD1DBB">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530745" w14:paraId="65AE8BF1" w14:textId="77777777">
        <w:trPr>
          <w:ins w:id="15" w:author="Humbert, John" w:date="2024-10-24T22:35:00Z"/>
        </w:trPr>
        <w:tc>
          <w:tcPr>
            <w:tcW w:w="2695" w:type="dxa"/>
          </w:tcPr>
          <w:p w14:paraId="4E2321E4" w14:textId="77777777" w:rsidR="00530745" w:rsidRDefault="00BD1DBB">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34D815AD" w14:textId="77777777" w:rsidR="00530745" w:rsidRDefault="00BD1DBB">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60C44C43" w14:textId="77777777" w:rsidR="00530745" w:rsidRDefault="00BD1DBB">
            <w:pPr>
              <w:spacing w:after="0"/>
              <w:rPr>
                <w:ins w:id="18" w:author="Humbert, John" w:date="2024-10-24T22:35:00Z"/>
                <w:rFonts w:eastAsiaTheme="minorEastAsia"/>
                <w:lang w:val="en-US" w:eastAsia="zh-CN"/>
              </w:rPr>
            </w:pPr>
            <w:r>
              <w:rPr>
                <w:rFonts w:eastAsiaTheme="minorEastAsia"/>
                <w:lang w:val="en-US" w:eastAsia="zh-CN"/>
              </w:rPr>
              <w:t>tangxun@catt.cn</w:t>
            </w:r>
          </w:p>
        </w:tc>
      </w:tr>
      <w:tr w:rsidR="00530745" w14:paraId="56C74AED" w14:textId="77777777">
        <w:trPr>
          <w:ins w:id="19" w:author="Humbert, John" w:date="2024-10-24T22:35:00Z"/>
        </w:trPr>
        <w:tc>
          <w:tcPr>
            <w:tcW w:w="2695" w:type="dxa"/>
          </w:tcPr>
          <w:p w14:paraId="743B8213" w14:textId="77777777" w:rsidR="00530745" w:rsidRDefault="00BD1DB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29FA17D4" w14:textId="77777777" w:rsidR="00530745" w:rsidRDefault="00BD1DB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77777777" w:rsidR="00530745" w:rsidRDefault="00BD1DBB">
            <w:pPr>
              <w:spacing w:after="0"/>
              <w:rPr>
                <w:ins w:id="22" w:author="Humbert, John" w:date="2024-10-24T22:35:00Z"/>
                <w:lang w:val="en-US"/>
              </w:rPr>
            </w:pPr>
            <w:r>
              <w:rPr>
                <w:lang w:val="en-US"/>
              </w:rPr>
              <w:t>marco.belleschi@ericsson.com</w:t>
            </w:r>
          </w:p>
        </w:tc>
      </w:tr>
      <w:tr w:rsidR="00530745" w14:paraId="4A07C693" w14:textId="77777777">
        <w:tc>
          <w:tcPr>
            <w:tcW w:w="2695" w:type="dxa"/>
          </w:tcPr>
          <w:p w14:paraId="6A98B81D"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FDC2C77"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77777777" w:rsidR="00530745" w:rsidRDefault="00BD1DBB">
            <w:pPr>
              <w:spacing w:after="0"/>
              <w:rPr>
                <w:lang w:val="en-US"/>
              </w:rPr>
            </w:pPr>
            <w:r>
              <w:rPr>
                <w:rFonts w:ascii="Arial" w:eastAsiaTheme="minorEastAsia" w:hAnsi="Arial" w:cs="Arial"/>
                <w:lang w:val="en-US" w:eastAsia="zh-CN"/>
              </w:rPr>
              <w:t>Yuany.zhang@mediatek.com</w:t>
            </w:r>
          </w:p>
        </w:tc>
      </w:tr>
      <w:tr w:rsidR="00530745" w14:paraId="252FA7CE" w14:textId="77777777">
        <w:tc>
          <w:tcPr>
            <w:tcW w:w="2695" w:type="dxa"/>
          </w:tcPr>
          <w:p w14:paraId="2905FE23"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65F35B08"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43F83C57" w14:textId="77777777" w:rsidR="00530745" w:rsidRDefault="00A325FD">
            <w:pPr>
              <w:spacing w:after="0"/>
              <w:rPr>
                <w:rFonts w:ascii="Arial" w:eastAsiaTheme="minorEastAsia" w:hAnsi="Arial" w:cs="Arial"/>
                <w:lang w:val="en-US" w:eastAsia="zh-CN"/>
              </w:rPr>
            </w:pPr>
            <w:hyperlink r:id="rId13" w:history="1">
              <w:r w:rsidR="00BD1DBB">
                <w:rPr>
                  <w:rStyle w:val="ae"/>
                  <w:rFonts w:ascii="Arial" w:eastAsiaTheme="minorEastAsia" w:hAnsi="Arial" w:cs="Arial"/>
                  <w:lang w:val="en-US" w:eastAsia="zh-CN"/>
                </w:rPr>
                <w:t>kimba@vivo.com</w:t>
              </w:r>
            </w:hyperlink>
          </w:p>
        </w:tc>
      </w:tr>
      <w:tr w:rsidR="00530745" w14:paraId="1C5F82B2" w14:textId="77777777">
        <w:tc>
          <w:tcPr>
            <w:tcW w:w="2695" w:type="dxa"/>
          </w:tcPr>
          <w:p w14:paraId="16D83CC9"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00A0B0E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530745" w14:paraId="239C9539" w14:textId="77777777">
        <w:tc>
          <w:tcPr>
            <w:tcW w:w="2695" w:type="dxa"/>
          </w:tcPr>
          <w:p w14:paraId="28CF92AA" w14:textId="77777777" w:rsidR="00530745" w:rsidRDefault="00BD1DBB">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5B31E14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530745" w14:paraId="3C5F586F" w14:textId="77777777">
        <w:tc>
          <w:tcPr>
            <w:tcW w:w="2695" w:type="dxa"/>
          </w:tcPr>
          <w:p w14:paraId="3216F7BE"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30745" w14:paraId="05779493" w14:textId="77777777">
        <w:tc>
          <w:tcPr>
            <w:tcW w:w="2695" w:type="dxa"/>
          </w:tcPr>
          <w:p w14:paraId="48C07AF7"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30745" w:rsidRDefault="00A325FD">
            <w:pPr>
              <w:spacing w:after="0"/>
              <w:rPr>
                <w:rFonts w:ascii="Arial" w:eastAsiaTheme="minorEastAsia" w:hAnsi="Arial" w:cs="Arial"/>
                <w:lang w:val="en-US" w:eastAsia="zh-CN"/>
              </w:rPr>
            </w:pPr>
            <w:hyperlink r:id="rId14" w:history="1">
              <w:r w:rsidR="00BD1DBB">
                <w:rPr>
                  <w:rStyle w:val="ae"/>
                  <w:rFonts w:ascii="Arial" w:eastAsiaTheme="minorEastAsia" w:hAnsi="Arial" w:cs="Arial"/>
                  <w:lang w:val="en-US" w:eastAsia="zh-CN"/>
                </w:rPr>
                <w:t>Z</w:t>
              </w:r>
              <w:r w:rsidR="00BD1DBB">
                <w:rPr>
                  <w:rStyle w:val="ae"/>
                  <w:rFonts w:ascii="Arial" w:eastAsiaTheme="minorEastAsia" w:hAnsi="Arial" w:cs="Arial" w:hint="eastAsia"/>
                  <w:lang w:val="en-US" w:eastAsia="zh-CN"/>
                </w:rPr>
                <w:t>hangcc16@lenovo.com</w:t>
              </w:r>
            </w:hyperlink>
          </w:p>
          <w:p w14:paraId="22A7410F"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530745" w14:paraId="76D78454" w14:textId="77777777">
        <w:tc>
          <w:tcPr>
            <w:tcW w:w="2695" w:type="dxa"/>
          </w:tcPr>
          <w:p w14:paraId="189E153F"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7011D2F9"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530745" w14:paraId="715C79E1" w14:textId="77777777">
        <w:tc>
          <w:tcPr>
            <w:tcW w:w="2695" w:type="dxa"/>
          </w:tcPr>
          <w:p w14:paraId="4099CCD5" w14:textId="77777777" w:rsidR="00530745" w:rsidRDefault="00BD1DBB">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1619A85B" w14:textId="77777777" w:rsidR="00530745" w:rsidRDefault="00BD1DBB">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530745" w14:paraId="7D357264" w14:textId="77777777">
        <w:tc>
          <w:tcPr>
            <w:tcW w:w="2695" w:type="dxa"/>
            <w:shd w:val="clear" w:color="auto" w:fill="auto"/>
          </w:tcPr>
          <w:p w14:paraId="5B3EDA29"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0E4D764"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5FDF649F" w14:textId="77777777" w:rsidR="00530745" w:rsidRDefault="00BD1DBB">
            <w:pPr>
              <w:spacing w:after="0"/>
              <w:rPr>
                <w:rFonts w:ascii="Arial" w:eastAsiaTheme="minorEastAsia" w:hAnsi="Arial" w:cs="Arial"/>
                <w:lang w:val="en-US" w:eastAsia="zh-CN"/>
              </w:rPr>
            </w:pPr>
            <w:r>
              <w:rPr>
                <w:rFonts w:ascii="Arial" w:eastAsiaTheme="minorEastAsia" w:hAnsi="Arial" w:cs="Arial" w:hint="eastAsia"/>
                <w:lang w:val="en-US" w:eastAsia="zh-CN"/>
              </w:rPr>
              <w:t>chenningyu@chinamobile.com</w:t>
            </w:r>
          </w:p>
        </w:tc>
      </w:tr>
    </w:tbl>
    <w:p w14:paraId="07E16FAC" w14:textId="77777777" w:rsidR="00530745" w:rsidRDefault="00BD1DBB">
      <w:pPr>
        <w:pStyle w:val="1"/>
        <w:spacing w:line="240" w:lineRule="auto"/>
        <w:rPr>
          <w:rFonts w:eastAsia="宋体" w:cs="Arial"/>
          <w:lang w:val="en-US" w:eastAsia="zh-CN"/>
        </w:rPr>
      </w:pPr>
      <w:r>
        <w:rPr>
          <w:rFonts w:eastAsia="宋体" w:cs="Arial"/>
          <w:lang w:val="en-US" w:eastAsia="zh-CN"/>
        </w:rPr>
        <w:t>2</w:t>
      </w:r>
      <w:r>
        <w:rPr>
          <w:rFonts w:cs="Arial"/>
          <w:lang w:val="en-US" w:eastAsia="ko-KR"/>
        </w:rPr>
        <w:t xml:space="preserve"> </w:t>
      </w:r>
      <w:r>
        <w:rPr>
          <w:rFonts w:eastAsia="宋体" w:cs="Arial"/>
          <w:lang w:val="en-US" w:eastAsia="zh-CN"/>
        </w:rPr>
        <w:t>Discussion</w:t>
      </w:r>
    </w:p>
    <w:p w14:paraId="07E16FAD" w14:textId="77777777" w:rsidR="00530745" w:rsidRDefault="00BD1DBB">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530745" w:rsidRDefault="00BD1DBB">
      <w:pPr>
        <w:rPr>
          <w:rFonts w:ascii="Arial" w:hAnsi="Arial" w:cs="Arial"/>
          <w:lang w:val="en-US" w:eastAsia="zh-CN"/>
        </w:rPr>
      </w:pPr>
      <w:r>
        <w:rPr>
          <w:rFonts w:ascii="Arial" w:hAnsi="Arial" w:cs="Arial"/>
          <w:lang w:val="en-US" w:eastAsia="zh-CN"/>
        </w:rPr>
        <w:t>Specifically, the requirements for the data collection indicated in the LS were:</w:t>
      </w:r>
    </w:p>
    <w:p w14:paraId="07E16FAF" w14:textId="77777777" w:rsidR="00530745" w:rsidRDefault="00BD1DBB">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530745" w:rsidRDefault="00BD1DBB">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07E16FB1"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07E16FB2"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530745" w:rsidRDefault="00BD1DBB">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07E16FB4" w14:textId="77777777" w:rsidR="00530745" w:rsidRDefault="00BD1DBB">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07E16FB5"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07E16FB6" w14:textId="77777777" w:rsidR="00530745" w:rsidRDefault="00BD1DBB">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07E16FB7" w14:textId="77777777" w:rsidR="00530745" w:rsidRDefault="00BD1DBB">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07E16FB8" w14:textId="77777777" w:rsidR="00530745" w:rsidRDefault="00BD1DBB">
      <w:pPr>
        <w:pStyle w:val="2"/>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1</w:t>
      </w:r>
      <w:r>
        <w:rPr>
          <w:rFonts w:cs="Arial"/>
          <w:sz w:val="28"/>
          <w:szCs w:val="18"/>
          <w:lang w:val="en-US"/>
        </w:rPr>
        <w:t xml:space="preserve"> SA2 LS</w:t>
      </w:r>
    </w:p>
    <w:p w14:paraId="07E16FB9" w14:textId="77777777" w:rsidR="00530745" w:rsidRDefault="00BD1DBB">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07E16FBA" w14:textId="77777777" w:rsidR="00530745" w:rsidRDefault="00BD1DBB">
      <w:pPr>
        <w:pStyle w:val="3"/>
        <w:rPr>
          <w:rFonts w:eastAsia="宋体" w:cs="Arial"/>
          <w:szCs w:val="18"/>
          <w:lang w:val="en-US" w:eastAsia="zh-CN"/>
        </w:rPr>
      </w:pPr>
      <w:r>
        <w:rPr>
          <w:rFonts w:cs="Arial"/>
          <w:szCs w:val="18"/>
          <w:lang w:val="en-US"/>
        </w:rPr>
        <w:t>2.</w:t>
      </w:r>
      <w:r>
        <w:rPr>
          <w:rFonts w:eastAsia="宋体" w:cs="Arial"/>
          <w:szCs w:val="18"/>
          <w:lang w:val="en-US" w:eastAsia="zh-CN"/>
        </w:rPr>
        <w:t>1.1</w:t>
      </w:r>
      <w:r>
        <w:rPr>
          <w:rFonts w:cs="Arial"/>
          <w:szCs w:val="18"/>
          <w:lang w:val="en-US"/>
        </w:rPr>
        <w:t xml:space="preserve"> </w:t>
      </w:r>
      <w:r>
        <w:rPr>
          <w:rFonts w:eastAsia="宋体" w:cs="Arial"/>
          <w:szCs w:val="18"/>
          <w:lang w:val="en-US" w:eastAsia="zh-CN"/>
        </w:rPr>
        <w:t>Controllability of MNO on data transfer</w:t>
      </w:r>
    </w:p>
    <w:p w14:paraId="07E16FBB"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B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07E16FBF"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530745" w:rsidRDefault="00530745">
      <w:pPr>
        <w:spacing w:afterLines="50" w:after="156" w:line="240" w:lineRule="auto"/>
        <w:jc w:val="both"/>
        <w:rPr>
          <w:rFonts w:ascii="Arial" w:eastAsiaTheme="minorEastAsia" w:hAnsi="Arial" w:cs="Arial"/>
          <w:lang w:val="en-US" w:eastAsia="zh-CN"/>
        </w:rPr>
      </w:pPr>
    </w:p>
    <w:p w14:paraId="07E16FC1"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530745" w:rsidRDefault="00530745">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47"/>
        <w:gridCol w:w="1539"/>
        <w:gridCol w:w="5449"/>
      </w:tblGrid>
      <w:tr w:rsidR="00530745" w14:paraId="07E16FC7" w14:textId="77777777">
        <w:tc>
          <w:tcPr>
            <w:tcW w:w="1347" w:type="dxa"/>
            <w:vAlign w:val="center"/>
          </w:tcPr>
          <w:p w14:paraId="07E16FC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07E16FC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449" w:type="dxa"/>
            <w:vAlign w:val="center"/>
          </w:tcPr>
          <w:p w14:paraId="07E16FC6"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6FCD" w14:textId="77777777">
        <w:tc>
          <w:tcPr>
            <w:tcW w:w="1347" w:type="dxa"/>
            <w:vAlign w:val="center"/>
          </w:tcPr>
          <w:p w14:paraId="07E16FC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539" w:type="dxa"/>
            <w:vAlign w:val="center"/>
          </w:tcPr>
          <w:p w14:paraId="07E16FC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configuration;</w:t>
            </w:r>
          </w:p>
          <w:p w14:paraId="07E16FC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for initiating data collection procedure</w:t>
            </w:r>
          </w:p>
        </w:tc>
        <w:tc>
          <w:tcPr>
            <w:tcW w:w="5449" w:type="dxa"/>
            <w:vAlign w:val="center"/>
          </w:tcPr>
          <w:p w14:paraId="07E16FCB" w14:textId="77777777" w:rsidR="00530745" w:rsidRDefault="00BD1DBB">
            <w:pPr>
              <w:pStyle w:val="af0"/>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07E16FCC" w14:textId="77777777" w:rsidR="00530745" w:rsidRDefault="00BD1DBB">
            <w:pPr>
              <w:pStyle w:val="af0"/>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0745" w14:paraId="07E16FD1" w14:textId="77777777">
        <w:tc>
          <w:tcPr>
            <w:tcW w:w="1347" w:type="dxa"/>
            <w:vAlign w:val="center"/>
          </w:tcPr>
          <w:p w14:paraId="07E16FC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39" w:type="dxa"/>
            <w:vAlign w:val="center"/>
          </w:tcPr>
          <w:p w14:paraId="07E16FC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(with comments)</w:t>
            </w:r>
          </w:p>
        </w:tc>
        <w:tc>
          <w:tcPr>
            <w:tcW w:w="5449" w:type="dxa"/>
            <w:vAlign w:val="center"/>
          </w:tcPr>
          <w:p w14:paraId="69F2D64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0745" w:rsidRDefault="00530745">
            <w:pPr>
              <w:pStyle w:val="af0"/>
              <w:numPr>
                <w:ilvl w:val="255"/>
                <w:numId w:val="0"/>
              </w:numPr>
              <w:spacing w:line="240" w:lineRule="auto"/>
              <w:rPr>
                <w:rFonts w:ascii="Arial" w:hAnsi="Arial" w:cs="Arial"/>
                <w:lang w:val="en-US"/>
              </w:rPr>
            </w:pPr>
          </w:p>
          <w:p w14:paraId="396F548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0745" w:rsidRDefault="00530745">
            <w:pPr>
              <w:pStyle w:val="af0"/>
              <w:numPr>
                <w:ilvl w:val="255"/>
                <w:numId w:val="0"/>
              </w:numPr>
              <w:spacing w:line="240" w:lineRule="auto"/>
              <w:rPr>
                <w:rFonts w:ascii="Arial" w:hAnsi="Arial" w:cs="Arial"/>
                <w:lang w:val="en-US"/>
              </w:rPr>
            </w:pPr>
          </w:p>
          <w:p w14:paraId="551941F4"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0745" w:rsidRDefault="00530745">
            <w:pPr>
              <w:pStyle w:val="af0"/>
              <w:numPr>
                <w:ilvl w:val="255"/>
                <w:numId w:val="0"/>
              </w:numPr>
              <w:spacing w:line="240" w:lineRule="auto"/>
              <w:rPr>
                <w:rFonts w:ascii="Arial" w:hAnsi="Arial" w:cs="Arial"/>
                <w:lang w:val="en-US"/>
              </w:rPr>
            </w:pPr>
          </w:p>
          <w:p w14:paraId="4AFCDE74" w14:textId="77777777" w:rsidR="00530745" w:rsidRDefault="00BD1DBB">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530745" w:rsidRDefault="00530745">
            <w:pPr>
              <w:spacing w:after="0" w:line="240" w:lineRule="auto"/>
              <w:rPr>
                <w:rFonts w:ascii="Arial" w:hAnsi="Arial" w:cs="Arial"/>
                <w:lang w:val="en-US" w:eastAsia="zh-CN"/>
              </w:rPr>
            </w:pPr>
          </w:p>
          <w:p w14:paraId="3314E904" w14:textId="77777777" w:rsidR="00530745" w:rsidRDefault="00BD1DBB">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0E270DAC" w14:textId="77777777" w:rsidR="00530745" w:rsidRDefault="00BD1DBB">
            <w:pPr>
              <w:pStyle w:val="af0"/>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2F0A3042" w14:textId="77777777" w:rsidR="00530745" w:rsidRDefault="00BD1DBB">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1B7C9382" w14:textId="77777777" w:rsidR="00530745" w:rsidRDefault="00BD1DBB">
            <w:pPr>
              <w:pStyle w:val="af0"/>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2BB2472B" w14:textId="77777777" w:rsidR="00530745" w:rsidRDefault="00BD1DBB">
            <w:pPr>
              <w:pStyle w:val="af0"/>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07E16FD0" w14:textId="77777777" w:rsidR="00530745" w:rsidRDefault="00BD1DBB">
            <w:pPr>
              <w:pStyle w:val="af0"/>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530745" w14:paraId="07E16FD5" w14:textId="77777777">
        <w:tc>
          <w:tcPr>
            <w:tcW w:w="1347" w:type="dxa"/>
          </w:tcPr>
          <w:p w14:paraId="07E16FD2"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07E16FD4" w14:textId="77777777" w:rsidR="00530745" w:rsidRDefault="00530745">
            <w:pPr>
              <w:spacing w:after="0" w:line="240" w:lineRule="auto"/>
              <w:rPr>
                <w:rFonts w:ascii="Arial" w:eastAsia="宋体" w:hAnsi="Arial" w:cs="Arial"/>
                <w:lang w:val="en-US" w:eastAsia="zh-CN"/>
              </w:rPr>
            </w:pPr>
          </w:p>
        </w:tc>
      </w:tr>
      <w:tr w:rsidR="00530745" w14:paraId="4007CE8E" w14:textId="77777777">
        <w:tc>
          <w:tcPr>
            <w:tcW w:w="1347" w:type="dxa"/>
            <w:vAlign w:val="center"/>
          </w:tcPr>
          <w:p w14:paraId="319EE5D2"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539" w:type="dxa"/>
            <w:vAlign w:val="center"/>
          </w:tcPr>
          <w:p w14:paraId="37E3701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2B503B83" w14:textId="77777777" w:rsidR="00530745" w:rsidRDefault="00BD1DBB">
            <w:pPr>
              <w:spacing w:after="0" w:line="240" w:lineRule="auto"/>
              <w:rPr>
                <w:rFonts w:ascii="Arial" w:eastAsia="宋体"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530745" w14:paraId="4D68A61F" w14:textId="77777777">
        <w:tc>
          <w:tcPr>
            <w:tcW w:w="1347" w:type="dxa"/>
            <w:vAlign w:val="center"/>
          </w:tcPr>
          <w:p w14:paraId="608FC18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39" w:type="dxa"/>
            <w:vAlign w:val="center"/>
          </w:tcPr>
          <w:p w14:paraId="06005D3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vAlign w:val="center"/>
          </w:tcPr>
          <w:p w14:paraId="35504CD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530745" w:rsidRDefault="00530745">
            <w:pPr>
              <w:pStyle w:val="af0"/>
              <w:numPr>
                <w:ilvl w:val="255"/>
                <w:numId w:val="0"/>
              </w:numPr>
              <w:spacing w:line="240" w:lineRule="auto"/>
              <w:rPr>
                <w:rFonts w:ascii="Arial" w:hAnsi="Arial" w:cs="Arial"/>
                <w:lang w:val="en-US"/>
              </w:rPr>
            </w:pPr>
          </w:p>
          <w:p w14:paraId="5703F206" w14:textId="77777777" w:rsidR="00530745" w:rsidRDefault="00BD1DBB">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530745" w14:paraId="0ED1C97F" w14:textId="77777777">
        <w:tc>
          <w:tcPr>
            <w:tcW w:w="1347" w:type="dxa"/>
          </w:tcPr>
          <w:p w14:paraId="765195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32E6707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AS configuration part</w:t>
            </w:r>
          </w:p>
        </w:tc>
        <w:tc>
          <w:tcPr>
            <w:tcW w:w="5449" w:type="dxa"/>
            <w:vAlign w:val="center"/>
          </w:tcPr>
          <w:p w14:paraId="17BB0F0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530745" w14:paraId="4A9CE541" w14:textId="77777777">
        <w:tc>
          <w:tcPr>
            <w:tcW w:w="1347" w:type="dxa"/>
            <w:vAlign w:val="center"/>
          </w:tcPr>
          <w:p w14:paraId="2A1202DC"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CATT</w:t>
            </w:r>
          </w:p>
        </w:tc>
        <w:tc>
          <w:tcPr>
            <w:tcW w:w="1539" w:type="dxa"/>
            <w:vAlign w:val="center"/>
          </w:tcPr>
          <w:p w14:paraId="10047FE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17AC5DF3" w14:textId="77777777" w:rsidR="00530745" w:rsidRDefault="00530745">
            <w:pPr>
              <w:spacing w:after="0" w:line="240" w:lineRule="auto"/>
              <w:rPr>
                <w:rFonts w:ascii="Arial" w:eastAsia="宋体" w:hAnsi="Arial" w:cs="Arial"/>
                <w:lang w:val="en-US" w:eastAsia="zh-CN"/>
              </w:rPr>
            </w:pPr>
          </w:p>
        </w:tc>
      </w:tr>
      <w:tr w:rsidR="00530745" w14:paraId="3C74C014" w14:textId="77777777">
        <w:tc>
          <w:tcPr>
            <w:tcW w:w="1347" w:type="dxa"/>
          </w:tcPr>
          <w:p w14:paraId="67FA408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77777777" w:rsidR="00530745" w:rsidRDefault="00BD1DBB">
            <w:pPr>
              <w:spacing w:after="0" w:line="240" w:lineRule="auto"/>
              <w:rPr>
                <w:rFonts w:ascii="Arial" w:eastAsia="宋体" w:hAnsi="Arial" w:cs="Arial"/>
                <w:lang w:val="en-US" w:eastAsia="zh-CN"/>
              </w:rPr>
            </w:pPr>
            <w:r>
              <w:rPr>
                <w:rFonts w:ascii="Arial" w:eastAsia="宋体" w:hAnsi="Arial" w:cs="Arial"/>
                <w:u w:val="single"/>
                <w:lang w:val="en-US" w:eastAsia="zh-CN"/>
              </w:rPr>
              <w:t>Yes</w:t>
            </w:r>
            <w:r>
              <w:rPr>
                <w:rFonts w:ascii="Arial" w:eastAsia="宋体" w:hAnsi="Arial" w:cs="Arial"/>
                <w:lang w:val="en-US" w:eastAsia="zh-CN"/>
              </w:rPr>
              <w:t xml:space="preserve"> for the “NG-RAN is involved in the data collection”</w:t>
            </w:r>
          </w:p>
          <w:p w14:paraId="031645C8" w14:textId="77777777" w:rsidR="00530745" w:rsidRDefault="00530745">
            <w:pPr>
              <w:spacing w:after="0" w:line="240" w:lineRule="auto"/>
              <w:rPr>
                <w:rFonts w:ascii="Arial" w:eastAsia="宋体" w:hAnsi="Arial" w:cs="Arial"/>
                <w:lang w:val="en-US" w:eastAsia="zh-CN"/>
              </w:rPr>
            </w:pPr>
          </w:p>
          <w:p w14:paraId="0689AB19" w14:textId="77777777" w:rsidR="00530745" w:rsidRDefault="00BD1DBB">
            <w:pPr>
              <w:spacing w:after="0" w:line="240" w:lineRule="auto"/>
              <w:rPr>
                <w:rFonts w:ascii="Arial" w:eastAsia="宋体" w:hAnsi="Arial" w:cs="Arial"/>
                <w:lang w:val="en-US" w:eastAsia="zh-CN"/>
              </w:rPr>
            </w:pPr>
            <w:r>
              <w:rPr>
                <w:rFonts w:ascii="Arial" w:eastAsia="宋体" w:hAnsi="Arial" w:cs="Arial"/>
                <w:u w:val="single"/>
                <w:lang w:val="en-US" w:eastAsia="zh-CN"/>
              </w:rPr>
              <w:t>No</w:t>
            </w:r>
            <w:r>
              <w:rPr>
                <w:rFonts w:ascii="Arial" w:eastAsia="宋体" w:hAnsi="Arial" w:cs="Arial"/>
                <w:lang w:val="en-US" w:eastAsia="zh-CN"/>
              </w:rPr>
              <w:t xml:space="preserve"> for the “at least in configuring the required measurements and initiating the data collection procedure”</w:t>
            </w:r>
          </w:p>
        </w:tc>
        <w:tc>
          <w:tcPr>
            <w:tcW w:w="5449" w:type="dxa"/>
          </w:tcPr>
          <w:p w14:paraId="12F538A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宋体"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77777777" w:rsidR="00530745" w:rsidRDefault="00530745">
            <w:pPr>
              <w:spacing w:after="0" w:line="240" w:lineRule="auto"/>
              <w:rPr>
                <w:rFonts w:ascii="Arial" w:eastAsia="宋体" w:hAnsi="Arial" w:cs="Arial"/>
                <w:lang w:val="en-US" w:eastAsia="zh-CN"/>
              </w:rPr>
            </w:pPr>
          </w:p>
        </w:tc>
      </w:tr>
      <w:tr w:rsidR="00530745" w14:paraId="63D3CFC9" w14:textId="77777777">
        <w:tc>
          <w:tcPr>
            <w:tcW w:w="1347" w:type="dxa"/>
          </w:tcPr>
          <w:p w14:paraId="48CA963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1EF07D84" w14:textId="77777777" w:rsidR="00530745" w:rsidRDefault="00BD1DBB">
            <w:pPr>
              <w:spacing w:after="0" w:line="240" w:lineRule="auto"/>
              <w:rPr>
                <w:rFonts w:ascii="Arial" w:eastAsia="宋体" w:hAnsi="Arial" w:cs="Arial"/>
                <w:u w:val="single"/>
                <w:lang w:val="en-US" w:eastAsia="zh-CN"/>
              </w:rPr>
            </w:pPr>
            <w:r>
              <w:rPr>
                <w:rFonts w:ascii="Arial" w:eastAsia="宋体" w:hAnsi="Arial" w:cs="Arial"/>
                <w:lang w:val="en-US" w:eastAsia="zh-CN"/>
              </w:rPr>
              <w:t>Yes with comment</w:t>
            </w:r>
          </w:p>
        </w:tc>
        <w:tc>
          <w:tcPr>
            <w:tcW w:w="5449" w:type="dxa"/>
            <w:vAlign w:val="center"/>
          </w:tcPr>
          <w:p w14:paraId="4FEA27B4" w14:textId="77777777" w:rsidR="00530745" w:rsidRDefault="00BD1DBB">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530745" w:rsidRDefault="00BD1DBB">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530745" w:rsidRDefault="00BD1DBB">
            <w:pPr>
              <w:pStyle w:val="af0"/>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530745" w14:paraId="0BFD60CE" w14:textId="77777777">
        <w:tc>
          <w:tcPr>
            <w:tcW w:w="1347" w:type="dxa"/>
          </w:tcPr>
          <w:p w14:paraId="04B8DE1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432D888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option 3</w:t>
            </w:r>
          </w:p>
        </w:tc>
        <w:tc>
          <w:tcPr>
            <w:tcW w:w="5449" w:type="dxa"/>
            <w:vAlign w:val="center"/>
          </w:tcPr>
          <w:p w14:paraId="44DA7669" w14:textId="77777777" w:rsidR="00530745" w:rsidRDefault="00BD1DBB">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530745" w14:paraId="1310012E" w14:textId="77777777">
        <w:tc>
          <w:tcPr>
            <w:tcW w:w="1347" w:type="dxa"/>
          </w:tcPr>
          <w:p w14:paraId="2C86BC6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47F7C32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449" w:type="dxa"/>
            <w:vAlign w:val="center"/>
          </w:tcPr>
          <w:p w14:paraId="22071C32" w14:textId="77777777" w:rsidR="00530745" w:rsidRDefault="00BD1DBB">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77777777" w:rsidR="00530745" w:rsidRDefault="00BD1DBB">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530745" w14:paraId="03762D30" w14:textId="77777777">
        <w:tc>
          <w:tcPr>
            <w:tcW w:w="1347" w:type="dxa"/>
          </w:tcPr>
          <w:p w14:paraId="2E9A699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74D09A4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xml:space="preserve"> with comments</w:t>
            </w:r>
          </w:p>
        </w:tc>
        <w:tc>
          <w:tcPr>
            <w:tcW w:w="5449" w:type="dxa"/>
          </w:tcPr>
          <w:p w14:paraId="0091A1E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4203A47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530745" w:rsidRDefault="00BD1DBB">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10F79EBF"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0691B7F8"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1F4B4983"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530745" w:rsidRDefault="00530745">
            <w:pPr>
              <w:spacing w:line="240" w:lineRule="auto"/>
              <w:jc w:val="both"/>
              <w:rPr>
                <w:rFonts w:ascii="Arial" w:eastAsiaTheme="minorEastAsia" w:hAnsi="Arial" w:cs="Arial"/>
                <w:lang w:val="en-US" w:eastAsia="zh-CN"/>
              </w:rPr>
            </w:pPr>
          </w:p>
          <w:p w14:paraId="547142B9"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77777777" w:rsidR="00530745" w:rsidRDefault="00BD1DBB">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530745" w14:paraId="12368071" w14:textId="77777777">
        <w:tc>
          <w:tcPr>
            <w:tcW w:w="1347" w:type="dxa"/>
            <w:vAlign w:val="center"/>
          </w:tcPr>
          <w:p w14:paraId="776337F4"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39" w:type="dxa"/>
            <w:vAlign w:val="center"/>
          </w:tcPr>
          <w:p w14:paraId="346694A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449" w:type="dxa"/>
            <w:vAlign w:val="center"/>
          </w:tcPr>
          <w:p w14:paraId="5E62DFF4" w14:textId="77777777" w:rsidR="00530745" w:rsidRDefault="00BD1DBB">
            <w:pPr>
              <w:spacing w:line="240" w:lineRule="auto"/>
              <w:jc w:val="both"/>
              <w:rPr>
                <w:rFonts w:ascii="Arial" w:eastAsiaTheme="minorEastAsia" w:hAnsi="Arial" w:cs="Arial"/>
                <w:lang w:val="en-US" w:eastAsia="zh-CN"/>
              </w:rPr>
            </w:pPr>
            <w:r>
              <w:rPr>
                <w:rFonts w:ascii="Arial" w:eastAsia="宋体"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宋体" w:hAnsi="Arial" w:cs="Arial"/>
                <w:b/>
                <w:bCs/>
                <w:lang w:val="en-US" w:eastAsia="zh-CN"/>
              </w:rPr>
              <w:t>NG-RAN is involved in the data collection procedure, at least in configuring the required measurements in some use cases (e.g.  beam management).</w:t>
            </w:r>
          </w:p>
        </w:tc>
      </w:tr>
      <w:tr w:rsidR="00530745" w14:paraId="5E2CEB70" w14:textId="77777777">
        <w:tc>
          <w:tcPr>
            <w:tcW w:w="1347" w:type="dxa"/>
            <w:vAlign w:val="center"/>
          </w:tcPr>
          <w:p w14:paraId="227484FB"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539" w:type="dxa"/>
            <w:vAlign w:val="center"/>
          </w:tcPr>
          <w:p w14:paraId="6B1E440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0325DA1B" w14:textId="77777777" w:rsidR="00530745" w:rsidRDefault="00530745">
            <w:pPr>
              <w:spacing w:line="240" w:lineRule="auto"/>
              <w:jc w:val="both"/>
              <w:rPr>
                <w:rFonts w:ascii="Arial" w:eastAsia="宋体" w:hAnsi="Arial" w:cs="Arial"/>
                <w:lang w:val="en-US" w:eastAsia="zh-CN"/>
              </w:rPr>
            </w:pPr>
          </w:p>
        </w:tc>
      </w:tr>
      <w:tr w:rsidR="00530745" w14:paraId="4B11E998" w14:textId="77777777">
        <w:tc>
          <w:tcPr>
            <w:tcW w:w="1347" w:type="dxa"/>
          </w:tcPr>
          <w:p w14:paraId="47B378B0"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but only</w:t>
            </w:r>
            <w:r>
              <w:rPr>
                <w:rFonts w:ascii="Arial" w:eastAsia="宋体" w:hAnsi="Arial" w:cs="Arial" w:hint="eastAsia"/>
                <w:lang w:val="en-US" w:eastAsia="zh-CN"/>
              </w:rPr>
              <w:t xml:space="preserve"> for configuring the required measurement</w:t>
            </w:r>
          </w:p>
        </w:tc>
        <w:tc>
          <w:tcPr>
            <w:tcW w:w="5449" w:type="dxa"/>
            <w:vAlign w:val="center"/>
          </w:tcPr>
          <w:p w14:paraId="14DF0D6D"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09D99FFB"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7CDB03D9"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92F875A" w14:textId="77777777" w:rsidR="00530745" w:rsidRDefault="00530745">
            <w:pPr>
              <w:pStyle w:val="af0"/>
              <w:numPr>
                <w:ilvl w:val="255"/>
                <w:numId w:val="0"/>
              </w:numPr>
              <w:spacing w:line="240" w:lineRule="auto"/>
              <w:rPr>
                <w:rFonts w:ascii="Arial" w:hAnsi="Arial" w:cs="Arial"/>
                <w:lang w:val="en-US"/>
              </w:rPr>
            </w:pPr>
          </w:p>
          <w:p w14:paraId="2F687AB6"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530745" w:rsidRDefault="00530745">
            <w:pPr>
              <w:pStyle w:val="af0"/>
              <w:numPr>
                <w:ilvl w:val="255"/>
                <w:numId w:val="0"/>
              </w:numPr>
              <w:spacing w:line="240" w:lineRule="auto"/>
              <w:rPr>
                <w:rFonts w:ascii="Arial" w:hAnsi="Arial" w:cs="Arial"/>
                <w:lang w:val="en-US"/>
              </w:rPr>
            </w:pPr>
          </w:p>
          <w:p w14:paraId="1FF9BE9A" w14:textId="77777777" w:rsidR="00530745" w:rsidRDefault="00BD1DBB">
            <w:pPr>
              <w:spacing w:line="240" w:lineRule="auto"/>
              <w:jc w:val="both"/>
              <w:rPr>
                <w:rFonts w:ascii="Arial" w:eastAsia="宋体"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61D7C5A" w14:textId="77777777">
        <w:tc>
          <w:tcPr>
            <w:tcW w:w="1347" w:type="dxa"/>
          </w:tcPr>
          <w:p w14:paraId="7E202C8D"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539" w:type="dxa"/>
          </w:tcPr>
          <w:p w14:paraId="0AFAE27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for configuring and terminating (if included);</w:t>
            </w:r>
          </w:p>
          <w:p w14:paraId="2B096937" w14:textId="77777777" w:rsidR="00530745" w:rsidRDefault="00530745">
            <w:pPr>
              <w:spacing w:after="0" w:line="240" w:lineRule="auto"/>
              <w:jc w:val="both"/>
              <w:rPr>
                <w:rFonts w:ascii="Arial" w:eastAsia="宋体" w:hAnsi="Arial" w:cs="Arial"/>
                <w:lang w:val="en-US" w:eastAsia="zh-CN"/>
              </w:rPr>
            </w:pPr>
          </w:p>
          <w:p w14:paraId="335A271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for initiating;</w:t>
            </w:r>
          </w:p>
        </w:tc>
        <w:tc>
          <w:tcPr>
            <w:tcW w:w="5449" w:type="dxa"/>
          </w:tcPr>
          <w:p w14:paraId="398C049A"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 xml:space="preserve">We agree that the NG-RAN is involved in the data collection procedure, at least in configuring the required measurements for BM case. </w:t>
            </w:r>
          </w:p>
          <w:p w14:paraId="2314A9C3" w14:textId="77777777" w:rsidR="00530745" w:rsidRDefault="00BD1DBB">
            <w:pPr>
              <w:spacing w:line="240" w:lineRule="auto"/>
              <w:rPr>
                <w:rFonts w:ascii="Arial" w:eastAsiaTheme="minorEastAsia" w:hAnsi="Arial" w:cs="Arial"/>
                <w:lang w:val="en-US" w:eastAsia="zh-CN"/>
              </w:rPr>
            </w:pPr>
            <w:r>
              <w:rPr>
                <w:rFonts w:ascii="Arial" w:eastAsia="宋体"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6AC15D01"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 xml:space="preserve">For initiating of the data collection at UE side, it’s better for UE to initiate it. Based on RAN2 agreement, </w:t>
            </w:r>
            <w:r>
              <w:rPr>
                <w:rFonts w:ascii="Arial" w:eastAsia="宋体" w:hAnsi="Arial" w:cs="Arial"/>
                <w:i/>
                <w:lang w:val="en-US" w:eastAsia="zh-CN"/>
              </w:rPr>
              <w:t>the Data collection initiation is under network control.  FFS how the NW determines whether data collection should be initiated (e.g. via UE requests (UE directly or UE server)</w:t>
            </w:r>
            <w:r>
              <w:rPr>
                <w:rFonts w:ascii="Arial" w:eastAsia="宋体" w:hAnsi="Arial" w:cs="Arial"/>
                <w:lang w:val="en-US" w:eastAsia="zh-CN"/>
              </w:rPr>
              <w:t xml:space="preserve">  </w:t>
            </w:r>
          </w:p>
          <w:p w14:paraId="249A7F97" w14:textId="77777777" w:rsidR="00530745" w:rsidRDefault="00BD1DBB">
            <w:pPr>
              <w:spacing w:line="240" w:lineRule="auto"/>
              <w:rPr>
                <w:rFonts w:ascii="Arial" w:eastAsiaTheme="minorEastAsia" w:hAnsi="Arial" w:cs="Arial"/>
                <w:lang w:val="en-US" w:eastAsia="zh-CN"/>
              </w:rPr>
            </w:pPr>
            <w:r>
              <w:rPr>
                <w:rFonts w:ascii="Arial" w:eastAsia="宋体"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530745" w14:paraId="1D93D531" w14:textId="77777777">
        <w:tc>
          <w:tcPr>
            <w:tcW w:w="1347" w:type="dxa"/>
          </w:tcPr>
          <w:p w14:paraId="6A0CF51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539" w:type="dxa"/>
          </w:tcPr>
          <w:p w14:paraId="0E239F6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tcPr>
          <w:p w14:paraId="7130392A"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宋体" w:hAnsi="Arial" w:cs="Arial"/>
                <w:u w:val="single"/>
                <w:lang w:val="en-US" w:eastAsia="zh-CN"/>
              </w:rPr>
              <w:t>on data transfer</w:t>
            </w:r>
            <w:r>
              <w:rPr>
                <w:rFonts w:ascii="Arial" w:eastAsia="宋体" w:hAnsi="Arial" w:cs="Arial"/>
                <w:lang w:val="en-US" w:eastAsia="zh-CN"/>
              </w:rPr>
              <w:t>’</w:t>
            </w:r>
          </w:p>
          <w:p w14:paraId="7B137CFA"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We acknowledge that the SA2 – in their LS – refer to both data transfer and data collection, expanding the discussion coverage compared to the original RAN LS.</w:t>
            </w:r>
          </w:p>
          <w:p w14:paraId="07A69AF8"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530745" w14:paraId="6488C476" w14:textId="77777777">
        <w:tc>
          <w:tcPr>
            <w:tcW w:w="1347" w:type="dxa"/>
            <w:shd w:val="clear" w:color="auto" w:fill="auto"/>
          </w:tcPr>
          <w:p w14:paraId="30505A4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lastRenderedPageBreak/>
              <w:t>CMCC</w:t>
            </w:r>
          </w:p>
        </w:tc>
        <w:tc>
          <w:tcPr>
            <w:tcW w:w="1539" w:type="dxa"/>
            <w:shd w:val="clear" w:color="auto" w:fill="auto"/>
          </w:tcPr>
          <w:p w14:paraId="51B647D9"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 with comments</w:t>
            </w:r>
          </w:p>
        </w:tc>
        <w:tc>
          <w:tcPr>
            <w:tcW w:w="5449" w:type="dxa"/>
            <w:shd w:val="clear" w:color="auto" w:fill="auto"/>
          </w:tcPr>
          <w:p w14:paraId="57D022C1" w14:textId="77777777" w:rsidR="00530745" w:rsidRDefault="00BD1DBB">
            <w:pPr>
              <w:spacing w:line="240" w:lineRule="auto"/>
              <w:rPr>
                <w:rFonts w:ascii="Arial" w:eastAsiaTheme="minorEastAsia" w:hAnsi="Arial" w:cs="Arial"/>
                <w:lang w:val="en-US" w:eastAsia="zh-CN"/>
              </w:rPr>
            </w:pPr>
            <w:r>
              <w:rPr>
                <w:rFonts w:ascii="Arial" w:eastAsia="宋体"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6BCB2FB8" w14:textId="77777777" w:rsidR="00530745" w:rsidRDefault="00BD1DBB">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12F9671" w14:textId="77777777" w:rsidR="00530745" w:rsidRDefault="00530745">
      <w:pPr>
        <w:spacing w:afterLines="50" w:after="156" w:line="240" w:lineRule="auto"/>
        <w:jc w:val="both"/>
        <w:rPr>
          <w:rFonts w:ascii="Arial" w:eastAsiaTheme="minorEastAsia" w:hAnsi="Arial" w:cs="Arial"/>
          <w:lang w:val="en-US" w:eastAsia="zh-CN"/>
        </w:rPr>
      </w:pPr>
    </w:p>
    <w:p w14:paraId="073AC802"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AF4576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1B387214"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7354B8E0" w14:textId="77777777" w:rsidR="00530745" w:rsidRDefault="00BD1DBB">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498B160E" w14:textId="77777777" w:rsidR="00530745" w:rsidRDefault="00530745">
      <w:pPr>
        <w:spacing w:afterLines="50" w:after="156" w:line="240" w:lineRule="auto"/>
        <w:jc w:val="both"/>
        <w:rPr>
          <w:rFonts w:ascii="Arial" w:eastAsiaTheme="minorEastAsia" w:hAnsi="Arial" w:cs="Arial"/>
          <w:lang w:val="en-US" w:eastAsia="zh-CN"/>
        </w:rPr>
      </w:pPr>
    </w:p>
    <w:p w14:paraId="07E16FD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07E16FD8"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530745" w:rsidRDefault="00530745">
      <w:pPr>
        <w:spacing w:afterLines="50" w:after="156" w:line="240" w:lineRule="auto"/>
        <w:jc w:val="both"/>
        <w:rPr>
          <w:rFonts w:ascii="Arial" w:eastAsiaTheme="minorEastAsia" w:hAnsi="Arial" w:cs="Arial"/>
          <w:lang w:val="en-US" w:eastAsia="zh-CN"/>
        </w:rPr>
      </w:pPr>
    </w:p>
    <w:p w14:paraId="07E16FDA"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B: Do companies agree to the proposed response above to Q1 from SA2?</w:t>
      </w:r>
    </w:p>
    <w:tbl>
      <w:tblPr>
        <w:tblStyle w:val="ad"/>
        <w:tblW w:w="0" w:type="auto"/>
        <w:tblLook w:val="04A0" w:firstRow="1" w:lastRow="0" w:firstColumn="1" w:lastColumn="0" w:noHBand="0" w:noVBand="1"/>
      </w:tblPr>
      <w:tblGrid>
        <w:gridCol w:w="1357"/>
        <w:gridCol w:w="1338"/>
        <w:gridCol w:w="5623"/>
      </w:tblGrid>
      <w:tr w:rsidR="00530745" w14:paraId="07E16FDE" w14:textId="77777777">
        <w:tc>
          <w:tcPr>
            <w:tcW w:w="1357" w:type="dxa"/>
            <w:vAlign w:val="center"/>
          </w:tcPr>
          <w:p w14:paraId="07E16FDB"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DC"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D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6FE5" w14:textId="77777777">
        <w:tc>
          <w:tcPr>
            <w:tcW w:w="1357" w:type="dxa"/>
            <w:vAlign w:val="center"/>
          </w:tcPr>
          <w:p w14:paraId="07E16FD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6FE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6FE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07E16FE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07E16FE3" w14:textId="77777777" w:rsidR="00530745" w:rsidRDefault="00530745">
            <w:pPr>
              <w:pStyle w:val="af0"/>
              <w:numPr>
                <w:ilvl w:val="255"/>
                <w:numId w:val="0"/>
              </w:numPr>
              <w:spacing w:line="240" w:lineRule="auto"/>
              <w:rPr>
                <w:rFonts w:ascii="Arial" w:hAnsi="Arial" w:cs="Arial"/>
                <w:i/>
                <w:iCs/>
                <w:lang w:val="en-US"/>
              </w:rPr>
            </w:pPr>
          </w:p>
          <w:p w14:paraId="07E16FE4" w14:textId="77777777" w:rsidR="00530745" w:rsidRDefault="00530745">
            <w:pPr>
              <w:pStyle w:val="af0"/>
              <w:numPr>
                <w:ilvl w:val="255"/>
                <w:numId w:val="0"/>
              </w:numPr>
              <w:spacing w:line="240" w:lineRule="auto"/>
              <w:rPr>
                <w:rFonts w:ascii="Arial" w:hAnsi="Arial" w:cs="Arial"/>
                <w:i/>
                <w:iCs/>
                <w:lang w:val="en-US"/>
              </w:rPr>
            </w:pPr>
          </w:p>
        </w:tc>
      </w:tr>
      <w:tr w:rsidR="00530745" w14:paraId="07E16FE9" w14:textId="77777777">
        <w:tc>
          <w:tcPr>
            <w:tcW w:w="1357" w:type="dxa"/>
            <w:vAlign w:val="center"/>
          </w:tcPr>
          <w:p w14:paraId="07E16FE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38" w:type="dxa"/>
            <w:vAlign w:val="center"/>
          </w:tcPr>
          <w:p w14:paraId="07E16F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63108C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122A63BB" w14:textId="77777777" w:rsidR="00530745" w:rsidRDefault="00530745">
            <w:pPr>
              <w:pStyle w:val="af0"/>
              <w:numPr>
                <w:ilvl w:val="255"/>
                <w:numId w:val="0"/>
              </w:numPr>
              <w:spacing w:line="240" w:lineRule="auto"/>
              <w:rPr>
                <w:rFonts w:ascii="Arial" w:hAnsi="Arial" w:cs="Arial"/>
                <w:lang w:val="en-US"/>
              </w:rPr>
            </w:pPr>
          </w:p>
          <w:p w14:paraId="7F40C19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530745" w:rsidRDefault="00BD1DBB">
            <w:pPr>
              <w:pStyle w:val="af0"/>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7E16FE8"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lang w:val="en-US"/>
              </w:rPr>
              <w:t xml:space="preserve">  </w:t>
            </w:r>
          </w:p>
        </w:tc>
      </w:tr>
      <w:tr w:rsidR="00530745" w14:paraId="07E16FED" w14:textId="77777777">
        <w:tc>
          <w:tcPr>
            <w:tcW w:w="1357" w:type="dxa"/>
          </w:tcPr>
          <w:p w14:paraId="07E16FEA"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6FE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EC" w14:textId="77777777" w:rsidR="00530745" w:rsidRDefault="00530745">
            <w:pPr>
              <w:spacing w:after="0" w:line="240" w:lineRule="auto"/>
              <w:rPr>
                <w:rFonts w:ascii="Arial" w:eastAsia="宋体" w:hAnsi="Arial" w:cs="Arial"/>
                <w:lang w:val="en-US" w:eastAsia="zh-CN"/>
              </w:rPr>
            </w:pPr>
          </w:p>
        </w:tc>
      </w:tr>
      <w:tr w:rsidR="00530745" w14:paraId="432A519A" w14:textId="77777777">
        <w:tc>
          <w:tcPr>
            <w:tcW w:w="1357" w:type="dxa"/>
            <w:vAlign w:val="center"/>
          </w:tcPr>
          <w:p w14:paraId="0C7BDDAE"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6F400E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9D45E16" w14:textId="77777777" w:rsidR="00530745" w:rsidRDefault="00BD1DBB">
            <w:pPr>
              <w:spacing w:after="0" w:line="240" w:lineRule="auto"/>
              <w:rPr>
                <w:rFonts w:ascii="Arial" w:eastAsia="宋体"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530745" w14:paraId="001F2A64" w14:textId="77777777">
        <w:tc>
          <w:tcPr>
            <w:tcW w:w="1357" w:type="dxa"/>
            <w:vAlign w:val="center"/>
          </w:tcPr>
          <w:p w14:paraId="3C6C226E"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1B71A1B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ACE191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530745" w:rsidRDefault="00530745">
            <w:pPr>
              <w:pStyle w:val="af0"/>
              <w:numPr>
                <w:ilvl w:val="255"/>
                <w:numId w:val="0"/>
              </w:numPr>
              <w:spacing w:line="240" w:lineRule="auto"/>
              <w:rPr>
                <w:rFonts w:ascii="Arial" w:hAnsi="Arial" w:cs="Arial"/>
                <w:lang w:val="en-US"/>
              </w:rPr>
            </w:pPr>
          </w:p>
          <w:p w14:paraId="351C0CF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530745" w:rsidRDefault="00530745">
            <w:pPr>
              <w:pStyle w:val="af0"/>
              <w:numPr>
                <w:ilvl w:val="255"/>
                <w:numId w:val="0"/>
              </w:numPr>
              <w:spacing w:line="240" w:lineRule="auto"/>
              <w:rPr>
                <w:rFonts w:ascii="Arial" w:hAnsi="Arial" w:cs="Arial"/>
                <w:lang w:val="en-US"/>
              </w:rPr>
            </w:pPr>
          </w:p>
          <w:p w14:paraId="1AADA94F"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344E98F"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530745" w:rsidRDefault="00530745">
            <w:pPr>
              <w:pStyle w:val="af0"/>
              <w:numPr>
                <w:ilvl w:val="255"/>
                <w:numId w:val="0"/>
              </w:numPr>
              <w:spacing w:line="240" w:lineRule="auto"/>
              <w:rPr>
                <w:rFonts w:ascii="Arial" w:hAnsi="Arial" w:cs="Arial"/>
                <w:b/>
                <w:bCs/>
                <w:lang w:val="en-US"/>
              </w:rPr>
            </w:pPr>
          </w:p>
          <w:p w14:paraId="7155B574" w14:textId="77777777" w:rsidR="00530745" w:rsidRDefault="00BD1DBB">
            <w:pPr>
              <w:spacing w:after="0" w:line="240" w:lineRule="auto"/>
              <w:rPr>
                <w:rFonts w:ascii="Arial" w:eastAsia="宋体"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530745" w14:paraId="6FE55367" w14:textId="77777777">
        <w:tc>
          <w:tcPr>
            <w:tcW w:w="1357" w:type="dxa"/>
          </w:tcPr>
          <w:p w14:paraId="4608119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3E97F75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469EC49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Tends to agree with ZTE with minor change</w:t>
            </w:r>
          </w:p>
          <w:p w14:paraId="0F2909D0"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66F8BFDC" w14:textId="77777777" w:rsidR="00530745" w:rsidRDefault="00530745">
            <w:pPr>
              <w:spacing w:afterLines="50" w:after="156" w:line="240" w:lineRule="auto"/>
              <w:jc w:val="both"/>
              <w:rPr>
                <w:rFonts w:ascii="Arial" w:eastAsia="宋体" w:hAnsi="Arial" w:cs="Arial"/>
                <w:lang w:val="en-US" w:eastAsia="zh-CN"/>
              </w:rPr>
            </w:pPr>
          </w:p>
        </w:tc>
      </w:tr>
      <w:tr w:rsidR="00530745" w14:paraId="03205E7B" w14:textId="77777777">
        <w:tc>
          <w:tcPr>
            <w:tcW w:w="1357" w:type="dxa"/>
            <w:vAlign w:val="center"/>
          </w:tcPr>
          <w:p w14:paraId="46520623"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CATT</w:t>
            </w:r>
          </w:p>
        </w:tc>
        <w:tc>
          <w:tcPr>
            <w:tcW w:w="1338" w:type="dxa"/>
            <w:vAlign w:val="center"/>
          </w:tcPr>
          <w:p w14:paraId="53C2467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F16A76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Our understanding is that measurement configuration is a kind of AS configuration for data collection, especially for the BM case. So Rapp suggested wording is fine.</w:t>
            </w:r>
          </w:p>
        </w:tc>
      </w:tr>
      <w:tr w:rsidR="00530745" w14:paraId="0CDD6C2F" w14:textId="77777777">
        <w:tc>
          <w:tcPr>
            <w:tcW w:w="1357" w:type="dxa"/>
          </w:tcPr>
          <w:p w14:paraId="5A8F7C5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tcPr>
          <w:p w14:paraId="28FA73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are ok with the rephasing suggested by Oppo/ZTE, or just mentioning that NG-RAN involvement is expected. We also propose adding the agreement reached in last meeting:</w:t>
            </w:r>
          </w:p>
          <w:p w14:paraId="05F257B9" w14:textId="77777777" w:rsidR="00530745" w:rsidRDefault="00530745">
            <w:pPr>
              <w:spacing w:after="0" w:line="240" w:lineRule="auto"/>
              <w:rPr>
                <w:rFonts w:ascii="Arial" w:eastAsia="宋体" w:hAnsi="Arial" w:cs="Arial"/>
                <w:lang w:val="en-US" w:eastAsia="zh-CN"/>
              </w:rPr>
            </w:pPr>
          </w:p>
          <w:p w14:paraId="772BE411" w14:textId="77777777" w:rsidR="00530745" w:rsidRDefault="00BD1DBB">
            <w:pPr>
              <w:spacing w:after="0" w:line="240" w:lineRule="auto"/>
              <w:rPr>
                <w:rFonts w:ascii="Arial" w:eastAsia="宋体"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99CBBCC" w14:textId="77777777" w:rsidR="00530745" w:rsidRDefault="00530745">
            <w:pPr>
              <w:spacing w:after="0" w:line="240" w:lineRule="auto"/>
              <w:rPr>
                <w:rFonts w:ascii="Arial" w:eastAsia="宋体" w:hAnsi="Arial" w:cs="Arial"/>
                <w:lang w:val="en-US" w:eastAsia="zh-CN"/>
              </w:rPr>
            </w:pPr>
          </w:p>
        </w:tc>
      </w:tr>
      <w:tr w:rsidR="00530745" w14:paraId="167CD520" w14:textId="77777777">
        <w:tc>
          <w:tcPr>
            <w:tcW w:w="1357" w:type="dxa"/>
          </w:tcPr>
          <w:p w14:paraId="174637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0B38A0C8"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530745" w14:paraId="4D46C2B7" w14:textId="77777777">
        <w:tc>
          <w:tcPr>
            <w:tcW w:w="1357" w:type="dxa"/>
          </w:tcPr>
          <w:p w14:paraId="4BB7A235"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5ED6B8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6E805B98"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530745" w14:paraId="33227470" w14:textId="77777777">
        <w:tc>
          <w:tcPr>
            <w:tcW w:w="1357" w:type="dxa"/>
          </w:tcPr>
          <w:p w14:paraId="099A5F2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20DF573D" w14:textId="77777777" w:rsidR="00530745" w:rsidRDefault="00BD1DBB">
            <w:pPr>
              <w:spacing w:after="0" w:line="240" w:lineRule="auto"/>
              <w:rPr>
                <w:rFonts w:ascii="Arial" w:hAnsi="Arial" w:cs="Arial"/>
                <w:lang w:val="en-US"/>
              </w:rPr>
            </w:pPr>
            <w:r>
              <w:rPr>
                <w:rFonts w:ascii="Arial" w:hAnsi="Arial" w:cs="Arial"/>
                <w:lang w:val="en-US"/>
              </w:rPr>
              <w:t>We are OK with the rephrasing suggested by Ericsson.</w:t>
            </w:r>
          </w:p>
        </w:tc>
      </w:tr>
      <w:tr w:rsidR="00530745" w14:paraId="210E2CED" w14:textId="77777777">
        <w:tc>
          <w:tcPr>
            <w:tcW w:w="1357" w:type="dxa"/>
          </w:tcPr>
          <w:p w14:paraId="251FE82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541A500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A7D896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530745" w:rsidRDefault="00BD1DBB">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825A3DE"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39793A6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7AC1E6E4" w14:textId="77777777" w:rsidR="00530745" w:rsidRDefault="00BD1DBB">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107CDBEF" w14:textId="77777777" w:rsidR="00530745" w:rsidRDefault="00BD1DBB">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530745" w14:paraId="3D247D7E" w14:textId="77777777">
        <w:tc>
          <w:tcPr>
            <w:tcW w:w="1357" w:type="dxa"/>
            <w:vAlign w:val="center"/>
          </w:tcPr>
          <w:p w14:paraId="1AF9283A"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338" w:type="dxa"/>
            <w:vAlign w:val="center"/>
          </w:tcPr>
          <w:p w14:paraId="638900A0"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9A9C0E9" w14:textId="77777777" w:rsidR="00530745" w:rsidRDefault="00BD1DBB">
            <w:pPr>
              <w:spacing w:after="0" w:line="240" w:lineRule="auto"/>
              <w:rPr>
                <w:rFonts w:ascii="Arial" w:eastAsia="宋体"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宋体" w:hAnsi="Arial" w:cs="Arial"/>
                <w:lang w:val="en-US" w:eastAsia="zh-CN"/>
              </w:rPr>
              <w:t xml:space="preserve">we could reply to SA2 that: </w:t>
            </w:r>
            <w:r>
              <w:rPr>
                <w:rFonts w:ascii="Arial" w:eastAsia="宋体" w:hAnsi="Arial" w:cs="Arial"/>
                <w:b/>
                <w:bCs/>
                <w:lang w:val="en-US" w:eastAsia="zh-CN"/>
              </w:rPr>
              <w:t>NG-RAN is involved in the data collection procedure, at least in configuring the required measurements in some use cases (e.g. beam management).</w:t>
            </w:r>
          </w:p>
          <w:p w14:paraId="205A5FB2" w14:textId="77777777" w:rsidR="00530745" w:rsidRDefault="00530745">
            <w:pPr>
              <w:spacing w:after="0" w:line="240" w:lineRule="auto"/>
              <w:rPr>
                <w:rFonts w:ascii="Arial" w:eastAsia="宋体" w:hAnsi="Arial" w:cs="Arial"/>
                <w:b/>
                <w:bCs/>
                <w:lang w:val="en-US" w:eastAsia="zh-CN"/>
              </w:rPr>
            </w:pPr>
          </w:p>
          <w:p w14:paraId="19E9E5E0"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530745" w14:paraId="12131B0A" w14:textId="77777777">
        <w:tc>
          <w:tcPr>
            <w:tcW w:w="1357" w:type="dxa"/>
            <w:vAlign w:val="center"/>
          </w:tcPr>
          <w:p w14:paraId="58BF374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8" w:type="dxa"/>
            <w:vAlign w:val="center"/>
          </w:tcPr>
          <w:p w14:paraId="3AB94F2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21E5E43" w14:textId="77777777" w:rsidR="00530745" w:rsidRDefault="00530745">
            <w:pPr>
              <w:spacing w:after="0" w:line="240" w:lineRule="auto"/>
              <w:rPr>
                <w:rFonts w:ascii="Arial" w:eastAsiaTheme="minorEastAsia" w:hAnsi="Arial" w:cs="Arial"/>
                <w:lang w:val="en-US" w:eastAsia="zh-CN"/>
              </w:rPr>
            </w:pPr>
          </w:p>
        </w:tc>
      </w:tr>
      <w:tr w:rsidR="00530745" w14:paraId="7A7ABA71" w14:textId="77777777">
        <w:tc>
          <w:tcPr>
            <w:tcW w:w="1357" w:type="dxa"/>
          </w:tcPr>
          <w:p w14:paraId="6EE5801B"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vAlign w:val="center"/>
          </w:tcPr>
          <w:p w14:paraId="79E8FE8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530745" w14:paraId="1EE04D5B" w14:textId="77777777">
        <w:tc>
          <w:tcPr>
            <w:tcW w:w="1357" w:type="dxa"/>
          </w:tcPr>
          <w:p w14:paraId="56A593EA"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lang w:val="en-US" w:eastAsia="zh-CN"/>
              </w:rPr>
              <w:t>Google</w:t>
            </w:r>
          </w:p>
        </w:tc>
        <w:tc>
          <w:tcPr>
            <w:tcW w:w="1338" w:type="dxa"/>
          </w:tcPr>
          <w:p w14:paraId="29285F7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3C1EFA5C"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Based on our reply to A, we prefer the following response to SA2:</w:t>
            </w:r>
          </w:p>
          <w:p w14:paraId="5DD0A6E7" w14:textId="77777777" w:rsidR="00530745" w:rsidRDefault="00BD1DBB">
            <w:pPr>
              <w:spacing w:line="240" w:lineRule="auto"/>
              <w:rPr>
                <w:rFonts w:ascii="Arial" w:eastAsiaTheme="minorEastAsia" w:hAnsi="Arial" w:cs="Arial"/>
                <w:i/>
                <w:lang w:val="en-US" w:eastAsia="zh-CN"/>
              </w:rPr>
            </w:pPr>
            <w:r>
              <w:rPr>
                <w:rFonts w:ascii="Arial" w:eastAsia="宋体"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宋体"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宋体"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宋体" w:hAnsi="Arial" w:cs="Arial"/>
                <w:i/>
                <w:lang w:val="en-US" w:eastAsia="zh-CN"/>
              </w:rPr>
              <w:t xml:space="preserve"> </w:t>
            </w:r>
          </w:p>
          <w:p w14:paraId="0CE3EBF8"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Besides, the suggestions from ZTE or Ericsson are both fine.</w:t>
            </w:r>
          </w:p>
        </w:tc>
      </w:tr>
      <w:tr w:rsidR="00530745" w14:paraId="148874EF" w14:textId="77777777">
        <w:tc>
          <w:tcPr>
            <w:tcW w:w="1357" w:type="dxa"/>
          </w:tcPr>
          <w:p w14:paraId="7F890C40"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8" w:type="dxa"/>
          </w:tcPr>
          <w:p w14:paraId="47A7F8C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11FF91C9" w14:textId="77777777" w:rsidR="00530745" w:rsidRDefault="00BD1DBB">
            <w:pPr>
              <w:spacing w:line="240" w:lineRule="auto"/>
              <w:rPr>
                <w:rFonts w:ascii="Arial" w:eastAsia="宋体" w:hAnsi="Arial" w:cs="Arial"/>
                <w:lang w:val="en-US" w:eastAsia="zh-CN"/>
              </w:rPr>
            </w:pPr>
            <w:r>
              <w:rPr>
                <w:rFonts w:ascii="Arial" w:eastAsia="宋体"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530745" w14:paraId="7DFC969E" w14:textId="77777777">
        <w:tc>
          <w:tcPr>
            <w:tcW w:w="1357" w:type="dxa"/>
            <w:shd w:val="clear" w:color="auto" w:fill="auto"/>
          </w:tcPr>
          <w:p w14:paraId="11CB2E7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CMCC</w:t>
            </w:r>
          </w:p>
        </w:tc>
        <w:tc>
          <w:tcPr>
            <w:tcW w:w="1338" w:type="dxa"/>
            <w:shd w:val="clear" w:color="auto" w:fill="auto"/>
          </w:tcPr>
          <w:p w14:paraId="00AC6E2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510D1416" w14:textId="77777777" w:rsidR="00530745" w:rsidRDefault="00BD1DBB">
            <w:pPr>
              <w:spacing w:line="240" w:lineRule="auto"/>
              <w:rPr>
                <w:rFonts w:ascii="Arial" w:eastAsia="宋体" w:hAnsi="Arial" w:cs="Arial"/>
                <w:lang w:val="en-US" w:eastAsia="zh-CN"/>
              </w:rPr>
            </w:pPr>
            <w:r>
              <w:rPr>
                <w:rFonts w:ascii="Arial" w:eastAsia="宋体" w:hAnsi="Arial" w:cs="Arial" w:hint="eastAsia"/>
                <w:lang w:val="en-US" w:eastAsia="zh-CN"/>
              </w:rPr>
              <w:t>We are fine with ZTE</w:t>
            </w:r>
            <w:r>
              <w:rPr>
                <w:rFonts w:ascii="Arial" w:eastAsia="宋体" w:hAnsi="Arial" w:cs="Arial"/>
                <w:lang w:val="en-US" w:eastAsia="zh-CN"/>
              </w:rPr>
              <w:t>’</w:t>
            </w:r>
            <w:r>
              <w:rPr>
                <w:rFonts w:ascii="Arial" w:eastAsia="宋体" w:hAnsi="Arial" w:cs="Arial" w:hint="eastAsia"/>
                <w:lang w:val="en-US" w:eastAsia="zh-CN"/>
              </w:rPr>
              <w:t>s revision.</w:t>
            </w:r>
          </w:p>
        </w:tc>
      </w:tr>
    </w:tbl>
    <w:p w14:paraId="78A5DD7B" w14:textId="77777777" w:rsidR="00530745" w:rsidRDefault="00530745">
      <w:pPr>
        <w:spacing w:afterLines="50" w:after="156" w:line="240" w:lineRule="auto"/>
        <w:jc w:val="both"/>
        <w:rPr>
          <w:rFonts w:ascii="Arial" w:eastAsiaTheme="minorEastAsia" w:hAnsi="Arial" w:cs="Arial"/>
          <w:lang w:val="en-US" w:eastAsia="zh-CN"/>
        </w:rPr>
      </w:pPr>
    </w:p>
    <w:p w14:paraId="3C8E330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0E32787C"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9CA7AC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05A9604F" w14:textId="77777777" w:rsidR="00530745" w:rsidRDefault="00530745">
      <w:pPr>
        <w:spacing w:afterLines="50" w:after="156" w:line="240" w:lineRule="auto"/>
        <w:jc w:val="both"/>
        <w:rPr>
          <w:rFonts w:ascii="Arial" w:eastAsiaTheme="minorEastAsia" w:hAnsi="Arial" w:cs="Arial"/>
          <w:lang w:val="en-US" w:eastAsia="zh-CN"/>
        </w:rPr>
      </w:pPr>
    </w:p>
    <w:p w14:paraId="07E16FEF"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6FF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530745" w:rsidRDefault="00530745">
      <w:pPr>
        <w:spacing w:afterLines="50" w:after="156" w:line="240" w:lineRule="auto"/>
        <w:jc w:val="both"/>
        <w:rPr>
          <w:rFonts w:ascii="Arial" w:eastAsia="宋体" w:hAnsi="Arial" w:cs="Arial"/>
          <w:b/>
          <w:bCs/>
          <w:lang w:val="en-US" w:eastAsia="zh-CN"/>
        </w:rPr>
      </w:pPr>
    </w:p>
    <w:tbl>
      <w:tblPr>
        <w:tblStyle w:val="ad"/>
        <w:tblW w:w="0" w:type="auto"/>
        <w:tblLook w:val="04A0" w:firstRow="1" w:lastRow="0" w:firstColumn="1" w:lastColumn="0" w:noHBand="0" w:noVBand="1"/>
      </w:tblPr>
      <w:tblGrid>
        <w:gridCol w:w="1355"/>
        <w:gridCol w:w="1337"/>
        <w:gridCol w:w="5592"/>
      </w:tblGrid>
      <w:tr w:rsidR="00530745" w14:paraId="07E16FF7" w14:textId="77777777">
        <w:tc>
          <w:tcPr>
            <w:tcW w:w="1355" w:type="dxa"/>
            <w:vAlign w:val="center"/>
          </w:tcPr>
          <w:p w14:paraId="07E16FF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7" w:type="dxa"/>
            <w:vAlign w:val="center"/>
          </w:tcPr>
          <w:p w14:paraId="07E16FF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592" w:type="dxa"/>
            <w:vAlign w:val="center"/>
          </w:tcPr>
          <w:p w14:paraId="07E16FF6"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6FFB" w14:textId="77777777">
        <w:tc>
          <w:tcPr>
            <w:tcW w:w="1355" w:type="dxa"/>
            <w:vAlign w:val="center"/>
          </w:tcPr>
          <w:p w14:paraId="07E16FF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7" w:type="dxa"/>
            <w:vAlign w:val="center"/>
          </w:tcPr>
          <w:p w14:paraId="07E16FF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07E16FF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530745" w14:paraId="07E16FFF" w14:textId="77777777">
        <w:tc>
          <w:tcPr>
            <w:tcW w:w="1355" w:type="dxa"/>
            <w:vAlign w:val="center"/>
          </w:tcPr>
          <w:p w14:paraId="07E16FF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7" w:type="dxa"/>
            <w:vAlign w:val="center"/>
          </w:tcPr>
          <w:p w14:paraId="07E16FF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2F71E352"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3F2A9336" w14:textId="77777777" w:rsidR="00530745" w:rsidRDefault="00530745">
            <w:pPr>
              <w:pStyle w:val="af0"/>
              <w:numPr>
                <w:ilvl w:val="255"/>
                <w:numId w:val="0"/>
              </w:numPr>
              <w:spacing w:line="240" w:lineRule="auto"/>
              <w:rPr>
                <w:rFonts w:ascii="Arial" w:hAnsi="Arial" w:cs="Arial"/>
                <w:lang w:val="en-US"/>
              </w:rPr>
            </w:pPr>
          </w:p>
          <w:p w14:paraId="5F5E50F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530745" w:rsidRDefault="00530745">
            <w:pPr>
              <w:pStyle w:val="af0"/>
              <w:numPr>
                <w:ilvl w:val="255"/>
                <w:numId w:val="0"/>
              </w:numPr>
              <w:spacing w:line="240" w:lineRule="auto"/>
              <w:rPr>
                <w:rFonts w:ascii="Arial" w:hAnsi="Arial" w:cs="Arial"/>
                <w:lang w:val="en-US"/>
              </w:rPr>
            </w:pPr>
          </w:p>
          <w:p w14:paraId="07E16FFE"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lang w:val="en-US"/>
              </w:rPr>
              <w:t xml:space="preserve">For CSI prediction/feedback, RAN2 should wait for RAN1 discussions. </w:t>
            </w:r>
          </w:p>
        </w:tc>
      </w:tr>
      <w:tr w:rsidR="00530745" w14:paraId="07E17003" w14:textId="77777777">
        <w:tc>
          <w:tcPr>
            <w:tcW w:w="1355" w:type="dxa"/>
          </w:tcPr>
          <w:p w14:paraId="07E17000"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7" w:type="dxa"/>
            <w:vAlign w:val="center"/>
          </w:tcPr>
          <w:p w14:paraId="07E1700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07E17002" w14:textId="77777777" w:rsidR="00530745" w:rsidRDefault="00530745">
            <w:pPr>
              <w:rPr>
                <w:lang w:val="en-US" w:eastAsia="zh-CN"/>
              </w:rPr>
            </w:pPr>
          </w:p>
        </w:tc>
      </w:tr>
      <w:tr w:rsidR="00530745" w14:paraId="623520EA" w14:textId="77777777">
        <w:tc>
          <w:tcPr>
            <w:tcW w:w="1355" w:type="dxa"/>
          </w:tcPr>
          <w:p w14:paraId="4AD1634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DDB4F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417FE305" w14:textId="77777777" w:rsidR="00530745" w:rsidRDefault="00530745">
            <w:pPr>
              <w:rPr>
                <w:lang w:val="en-US" w:eastAsia="zh-CN"/>
              </w:rPr>
            </w:pPr>
          </w:p>
        </w:tc>
      </w:tr>
      <w:tr w:rsidR="00530745" w14:paraId="1D53E08D" w14:textId="77777777">
        <w:tc>
          <w:tcPr>
            <w:tcW w:w="1355" w:type="dxa"/>
            <w:vAlign w:val="center"/>
          </w:tcPr>
          <w:p w14:paraId="47CBD74B"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7" w:type="dxa"/>
            <w:vAlign w:val="center"/>
          </w:tcPr>
          <w:p w14:paraId="20584F9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720F31D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592" w:type="dxa"/>
            <w:vAlign w:val="center"/>
          </w:tcPr>
          <w:p w14:paraId="43CB2D8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9ECC2D" w14:textId="77777777" w:rsidR="00530745" w:rsidRDefault="00530745">
            <w:pPr>
              <w:pStyle w:val="af0"/>
              <w:numPr>
                <w:ilvl w:val="255"/>
                <w:numId w:val="0"/>
              </w:numPr>
              <w:spacing w:line="240" w:lineRule="auto"/>
              <w:rPr>
                <w:rFonts w:ascii="Arial" w:hAnsi="Arial" w:cs="Arial"/>
                <w:lang w:val="en-US"/>
              </w:rPr>
            </w:pPr>
          </w:p>
          <w:p w14:paraId="3B0BD60E"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501FACA7"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87ADC3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5C5DFCAC" w14:textId="77777777" w:rsidR="00530745" w:rsidRDefault="00530745">
            <w:pPr>
              <w:pStyle w:val="af0"/>
              <w:numPr>
                <w:ilvl w:val="255"/>
                <w:numId w:val="0"/>
              </w:numPr>
              <w:spacing w:line="240" w:lineRule="auto"/>
              <w:rPr>
                <w:rFonts w:ascii="Arial" w:hAnsi="Arial" w:cs="Arial"/>
                <w:lang w:val="en-US"/>
              </w:rPr>
            </w:pPr>
          </w:p>
          <w:p w14:paraId="1CB32728"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1FF1E6C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530745" w:rsidRDefault="00530745">
            <w:pPr>
              <w:pStyle w:val="af0"/>
              <w:numPr>
                <w:ilvl w:val="255"/>
                <w:numId w:val="0"/>
              </w:numPr>
              <w:spacing w:line="240" w:lineRule="auto"/>
              <w:rPr>
                <w:rFonts w:ascii="Arial" w:hAnsi="Arial" w:cs="Arial"/>
                <w:b/>
                <w:bCs/>
                <w:lang w:val="en-US"/>
              </w:rPr>
            </w:pPr>
          </w:p>
          <w:p w14:paraId="4BF8A80D" w14:textId="77777777" w:rsidR="00530745" w:rsidRDefault="00BD1DBB">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530745" w14:paraId="47189705" w14:textId="77777777">
        <w:tc>
          <w:tcPr>
            <w:tcW w:w="1355" w:type="dxa"/>
          </w:tcPr>
          <w:p w14:paraId="1828D84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71FDD8E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clarification</w:t>
            </w:r>
          </w:p>
        </w:tc>
        <w:tc>
          <w:tcPr>
            <w:tcW w:w="5592" w:type="dxa"/>
            <w:vAlign w:val="center"/>
          </w:tcPr>
          <w:p w14:paraId="449DC5E9" w14:textId="77777777" w:rsidR="00530745" w:rsidRDefault="00BD1DBB">
            <w:pPr>
              <w:pStyle w:val="af0"/>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32782B0E" w14:textId="77777777" w:rsidR="00530745" w:rsidRDefault="00BD1DBB">
            <w:pPr>
              <w:pStyle w:val="af0"/>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530745" w14:paraId="361FFEE8" w14:textId="77777777">
        <w:tc>
          <w:tcPr>
            <w:tcW w:w="1355" w:type="dxa"/>
            <w:vAlign w:val="center"/>
          </w:tcPr>
          <w:p w14:paraId="5229CEBB"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37" w:type="dxa"/>
            <w:vAlign w:val="center"/>
          </w:tcPr>
          <w:p w14:paraId="28ECC94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1EF19CFB" w14:textId="77777777" w:rsidR="00530745" w:rsidRDefault="00530745">
            <w:pPr>
              <w:pStyle w:val="af0"/>
              <w:numPr>
                <w:ilvl w:val="0"/>
                <w:numId w:val="6"/>
              </w:numPr>
              <w:ind w:leftChars="0"/>
              <w:rPr>
                <w:rFonts w:eastAsiaTheme="minorEastAsia"/>
                <w:lang w:val="en-US"/>
              </w:rPr>
            </w:pPr>
          </w:p>
        </w:tc>
      </w:tr>
      <w:tr w:rsidR="00530745" w14:paraId="5F35E1CF" w14:textId="77777777">
        <w:tc>
          <w:tcPr>
            <w:tcW w:w="1355" w:type="dxa"/>
            <w:vAlign w:val="center"/>
          </w:tcPr>
          <w:p w14:paraId="33D763B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7" w:type="dxa"/>
            <w:vAlign w:val="center"/>
          </w:tcPr>
          <w:p w14:paraId="691982D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2" w:type="dxa"/>
            <w:vAlign w:val="center"/>
          </w:tcPr>
          <w:p w14:paraId="357DBF25" w14:textId="77777777" w:rsidR="00530745" w:rsidRDefault="00BD1DBB">
            <w:pPr>
              <w:rPr>
                <w:rFonts w:ascii="Arial" w:eastAsia="宋体" w:hAnsi="Arial" w:cs="Arial"/>
                <w:lang w:val="en-US" w:eastAsia="zh-CN"/>
              </w:rPr>
            </w:pPr>
            <w:r>
              <w:rPr>
                <w:rFonts w:ascii="Arial" w:eastAsia="宋体"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宋体"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530745" w14:paraId="4DF0F0A4" w14:textId="77777777">
        <w:tc>
          <w:tcPr>
            <w:tcW w:w="1355" w:type="dxa"/>
          </w:tcPr>
          <w:p w14:paraId="11D75AA8"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7" w:type="dxa"/>
            <w:vAlign w:val="center"/>
          </w:tcPr>
          <w:p w14:paraId="0DBDA1C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3EF4BC84" w14:textId="77777777" w:rsidR="00530745" w:rsidRDefault="00BD1DBB">
            <w:pPr>
              <w:rPr>
                <w:rFonts w:ascii="Arial" w:eastAsia="宋体"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530745" w14:paraId="19E074B7" w14:textId="77777777">
        <w:tc>
          <w:tcPr>
            <w:tcW w:w="1355" w:type="dxa"/>
          </w:tcPr>
          <w:p w14:paraId="2CC3F12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7407A4F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592" w:type="dxa"/>
            <w:vAlign w:val="center"/>
          </w:tcPr>
          <w:p w14:paraId="64513162" w14:textId="77777777" w:rsidR="00530745" w:rsidRDefault="00BD1DBB">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530745" w14:paraId="3466B3F3" w14:textId="77777777">
        <w:tc>
          <w:tcPr>
            <w:tcW w:w="1355" w:type="dxa"/>
          </w:tcPr>
          <w:p w14:paraId="04500E4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FC57001" w14:textId="77777777" w:rsidR="00530745" w:rsidRDefault="00BD1DBB">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530745" w14:paraId="77BF524B" w14:textId="77777777">
        <w:tc>
          <w:tcPr>
            <w:tcW w:w="1355" w:type="dxa"/>
          </w:tcPr>
          <w:p w14:paraId="726AB64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02E0BEB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2" w:type="dxa"/>
          </w:tcPr>
          <w:p w14:paraId="5F99385A"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1413C17F"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5"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530745" w:rsidRDefault="00530745">
            <w:pPr>
              <w:pStyle w:val="af0"/>
              <w:numPr>
                <w:ilvl w:val="255"/>
                <w:numId w:val="0"/>
              </w:numPr>
              <w:spacing w:line="240" w:lineRule="auto"/>
              <w:jc w:val="both"/>
              <w:rPr>
                <w:rFonts w:ascii="Arial" w:eastAsiaTheme="minorEastAsia" w:hAnsi="Arial" w:cs="Arial"/>
                <w:iCs/>
              </w:rPr>
            </w:pPr>
          </w:p>
          <w:p w14:paraId="2440EF94"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6A33C3E7"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5EEF5C2B" w14:textId="77777777" w:rsidR="00530745" w:rsidRDefault="00BD1DBB">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301D119" w14:textId="77777777" w:rsidR="00530745" w:rsidRDefault="00BD1DBB">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530745" w14:paraId="7FB5B77D" w14:textId="77777777">
        <w:tc>
          <w:tcPr>
            <w:tcW w:w="1355" w:type="dxa"/>
            <w:vAlign w:val="center"/>
          </w:tcPr>
          <w:p w14:paraId="769958BC"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7" w:type="dxa"/>
            <w:vAlign w:val="center"/>
          </w:tcPr>
          <w:p w14:paraId="73EE2C8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132EA67D" w14:textId="77777777" w:rsidR="00530745" w:rsidRDefault="00BD1DBB">
            <w:pPr>
              <w:pStyle w:val="af0"/>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530745" w14:paraId="505EA339" w14:textId="77777777">
        <w:tc>
          <w:tcPr>
            <w:tcW w:w="1355" w:type="dxa"/>
            <w:vAlign w:val="center"/>
          </w:tcPr>
          <w:p w14:paraId="4859FFF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lastRenderedPageBreak/>
              <w:t>Charter</w:t>
            </w:r>
          </w:p>
        </w:tc>
        <w:tc>
          <w:tcPr>
            <w:tcW w:w="1337" w:type="dxa"/>
            <w:vAlign w:val="center"/>
          </w:tcPr>
          <w:p w14:paraId="3FBD5D2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EAA8FE1" w14:textId="77777777" w:rsidR="00530745" w:rsidRDefault="00530745">
            <w:pPr>
              <w:pStyle w:val="af0"/>
              <w:numPr>
                <w:ilvl w:val="255"/>
                <w:numId w:val="0"/>
              </w:numPr>
              <w:spacing w:line="240" w:lineRule="auto"/>
              <w:jc w:val="both"/>
              <w:rPr>
                <w:rFonts w:ascii="Arial" w:eastAsiaTheme="minorEastAsia" w:hAnsi="Arial" w:cs="Arial"/>
                <w:lang w:val="en-US"/>
              </w:rPr>
            </w:pPr>
          </w:p>
        </w:tc>
      </w:tr>
      <w:tr w:rsidR="00530745" w14:paraId="6B6CFF8C" w14:textId="77777777">
        <w:tc>
          <w:tcPr>
            <w:tcW w:w="1355" w:type="dxa"/>
          </w:tcPr>
          <w:p w14:paraId="29F6DEAB"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2" w:type="dxa"/>
            <w:vAlign w:val="center"/>
          </w:tcPr>
          <w:p w14:paraId="03FBBC21"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530745" w14:paraId="5BA07838" w14:textId="77777777">
        <w:tc>
          <w:tcPr>
            <w:tcW w:w="1355" w:type="dxa"/>
            <w:vAlign w:val="center"/>
          </w:tcPr>
          <w:p w14:paraId="4E958F5F"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lang w:val="en-US" w:eastAsia="zh-CN"/>
              </w:rPr>
              <w:t>Google</w:t>
            </w:r>
          </w:p>
        </w:tc>
        <w:tc>
          <w:tcPr>
            <w:tcW w:w="1337" w:type="dxa"/>
            <w:vAlign w:val="center"/>
          </w:tcPr>
          <w:p w14:paraId="5AAA1CC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with updates</w:t>
            </w:r>
          </w:p>
        </w:tc>
        <w:tc>
          <w:tcPr>
            <w:tcW w:w="5592" w:type="dxa"/>
            <w:vAlign w:val="center"/>
          </w:tcPr>
          <w:p w14:paraId="4ADBD56B"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4B1E11DF"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530745" w14:paraId="05C621BB" w14:textId="77777777">
        <w:tc>
          <w:tcPr>
            <w:tcW w:w="1355" w:type="dxa"/>
            <w:vAlign w:val="center"/>
          </w:tcPr>
          <w:p w14:paraId="45E7F06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7" w:type="dxa"/>
            <w:vAlign w:val="center"/>
          </w:tcPr>
          <w:p w14:paraId="6DFD86A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32230D68"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530745" w14:paraId="4EEFF96D" w14:textId="77777777">
        <w:tc>
          <w:tcPr>
            <w:tcW w:w="1355" w:type="dxa"/>
            <w:shd w:val="clear" w:color="auto" w:fill="auto"/>
            <w:vAlign w:val="center"/>
          </w:tcPr>
          <w:p w14:paraId="185F5B1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CMCC</w:t>
            </w:r>
          </w:p>
        </w:tc>
        <w:tc>
          <w:tcPr>
            <w:tcW w:w="1337" w:type="dxa"/>
            <w:shd w:val="clear" w:color="auto" w:fill="auto"/>
            <w:vAlign w:val="center"/>
          </w:tcPr>
          <w:p w14:paraId="1531A9D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592" w:type="dxa"/>
            <w:shd w:val="clear" w:color="auto" w:fill="auto"/>
            <w:vAlign w:val="center"/>
          </w:tcPr>
          <w:p w14:paraId="24903CDC" w14:textId="77777777" w:rsidR="00530745" w:rsidRDefault="00530745">
            <w:pPr>
              <w:pStyle w:val="af0"/>
              <w:numPr>
                <w:ilvl w:val="255"/>
                <w:numId w:val="0"/>
              </w:numPr>
              <w:spacing w:line="240" w:lineRule="auto"/>
              <w:jc w:val="both"/>
              <w:rPr>
                <w:rFonts w:ascii="Arial" w:eastAsiaTheme="minorEastAsia" w:hAnsi="Arial" w:cs="Arial"/>
                <w:lang w:val="en-US"/>
              </w:rPr>
            </w:pPr>
          </w:p>
        </w:tc>
      </w:tr>
    </w:tbl>
    <w:p w14:paraId="3A3195E2" w14:textId="77777777" w:rsidR="00530745" w:rsidRDefault="00530745">
      <w:pPr>
        <w:rPr>
          <w:rFonts w:ascii="Arial" w:eastAsiaTheme="minorEastAsia" w:hAnsi="Arial" w:cs="Arial"/>
          <w:lang w:val="en-US" w:eastAsia="zh-CN"/>
        </w:rPr>
      </w:pPr>
    </w:p>
    <w:p w14:paraId="7514B62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69E302C"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6DAACEA4" w14:textId="77777777" w:rsidR="00530745" w:rsidRDefault="00BD1DBB">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4CC64E6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6EBBBE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0745" w:rsidRDefault="00530745">
      <w:pPr>
        <w:rPr>
          <w:rFonts w:ascii="Arial" w:eastAsiaTheme="minorEastAsia" w:hAnsi="Arial" w:cs="Arial"/>
          <w:lang w:val="en-US" w:eastAsia="zh-CN"/>
        </w:rPr>
      </w:pPr>
    </w:p>
    <w:p w14:paraId="07E17005"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07E17006"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07E17007"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D: Do companies agree to the proposed response above to Q2 from SA2?</w:t>
      </w:r>
    </w:p>
    <w:tbl>
      <w:tblPr>
        <w:tblStyle w:val="ad"/>
        <w:tblW w:w="0" w:type="auto"/>
        <w:tblLook w:val="04A0" w:firstRow="1" w:lastRow="0" w:firstColumn="1" w:lastColumn="0" w:noHBand="0" w:noVBand="1"/>
      </w:tblPr>
      <w:tblGrid>
        <w:gridCol w:w="1357"/>
        <w:gridCol w:w="1539"/>
        <w:gridCol w:w="5623"/>
      </w:tblGrid>
      <w:tr w:rsidR="00530745" w14:paraId="07E1700B" w14:textId="77777777">
        <w:tc>
          <w:tcPr>
            <w:tcW w:w="1357" w:type="dxa"/>
            <w:vAlign w:val="center"/>
          </w:tcPr>
          <w:p w14:paraId="07E17008"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07E17009"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0A"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0F" w14:textId="77777777">
        <w:tc>
          <w:tcPr>
            <w:tcW w:w="1357" w:type="dxa"/>
            <w:vAlign w:val="center"/>
          </w:tcPr>
          <w:p w14:paraId="07E1700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539" w:type="dxa"/>
            <w:vAlign w:val="center"/>
          </w:tcPr>
          <w:p w14:paraId="07E1700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0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530745" w14:paraId="07E17013" w14:textId="77777777">
        <w:tc>
          <w:tcPr>
            <w:tcW w:w="1357" w:type="dxa"/>
            <w:vAlign w:val="center"/>
          </w:tcPr>
          <w:p w14:paraId="07E1701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539" w:type="dxa"/>
            <w:vAlign w:val="center"/>
          </w:tcPr>
          <w:p w14:paraId="07E1701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07E17012" w14:textId="77777777" w:rsidR="00530745" w:rsidRDefault="00BD1DBB">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530745" w14:paraId="07E17017" w14:textId="77777777">
        <w:tc>
          <w:tcPr>
            <w:tcW w:w="1357" w:type="dxa"/>
          </w:tcPr>
          <w:p w14:paraId="07E17014"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701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1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530745" w14:paraId="4EE6246A" w14:textId="77777777">
        <w:tc>
          <w:tcPr>
            <w:tcW w:w="1357" w:type="dxa"/>
          </w:tcPr>
          <w:p w14:paraId="31B11A6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but comments</w:t>
            </w:r>
          </w:p>
        </w:tc>
        <w:tc>
          <w:tcPr>
            <w:tcW w:w="5623" w:type="dxa"/>
            <w:vAlign w:val="center"/>
          </w:tcPr>
          <w:p w14:paraId="0690F8D3"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530745" w14:paraId="7294C104" w14:textId="77777777">
        <w:tc>
          <w:tcPr>
            <w:tcW w:w="1357" w:type="dxa"/>
            <w:vAlign w:val="center"/>
          </w:tcPr>
          <w:p w14:paraId="2AD538DE"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539" w:type="dxa"/>
            <w:vAlign w:val="center"/>
          </w:tcPr>
          <w:p w14:paraId="3C43318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50F35A6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623" w:type="dxa"/>
            <w:vAlign w:val="center"/>
          </w:tcPr>
          <w:p w14:paraId="4148382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0A9EBCC2" w14:textId="77777777" w:rsidR="00530745" w:rsidRDefault="00530745">
            <w:pPr>
              <w:pStyle w:val="af0"/>
              <w:numPr>
                <w:ilvl w:val="255"/>
                <w:numId w:val="0"/>
              </w:numPr>
              <w:spacing w:line="240" w:lineRule="auto"/>
              <w:rPr>
                <w:rFonts w:ascii="Arial" w:hAnsi="Arial" w:cs="Arial"/>
                <w:lang w:val="en-US"/>
              </w:rPr>
            </w:pPr>
          </w:p>
          <w:p w14:paraId="06BC25BD" w14:textId="77777777" w:rsidR="00530745" w:rsidRDefault="00BD1DBB">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7B006D2B" w14:textId="77777777" w:rsidR="00530745" w:rsidRDefault="00BD1DBB">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5A68FC9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530745" w:rsidRDefault="00530745">
            <w:pPr>
              <w:pStyle w:val="af0"/>
              <w:numPr>
                <w:ilvl w:val="255"/>
                <w:numId w:val="0"/>
              </w:numPr>
              <w:spacing w:line="240" w:lineRule="auto"/>
              <w:rPr>
                <w:rFonts w:ascii="Arial" w:hAnsi="Arial" w:cs="Arial"/>
                <w:lang w:val="en-US"/>
              </w:rPr>
            </w:pPr>
          </w:p>
          <w:p w14:paraId="39791C30" w14:textId="77777777" w:rsidR="00530745" w:rsidRDefault="00BD1DBB">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63B2D15"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530745" w:rsidRDefault="00530745">
            <w:pPr>
              <w:pStyle w:val="af0"/>
              <w:numPr>
                <w:ilvl w:val="255"/>
                <w:numId w:val="0"/>
              </w:numPr>
              <w:spacing w:line="240" w:lineRule="auto"/>
              <w:rPr>
                <w:rFonts w:ascii="Arial" w:hAnsi="Arial" w:cs="Arial"/>
                <w:b/>
                <w:bCs/>
                <w:lang w:val="en-US"/>
              </w:rPr>
            </w:pPr>
          </w:p>
          <w:p w14:paraId="22DF7B95" w14:textId="77777777" w:rsidR="00530745" w:rsidRDefault="00BD1DBB">
            <w:pPr>
              <w:spacing w:after="0" w:line="240" w:lineRule="auto"/>
              <w:rPr>
                <w:rFonts w:ascii="Arial" w:eastAsia="宋体"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530745" w14:paraId="11D4A046" w14:textId="77777777">
        <w:tc>
          <w:tcPr>
            <w:tcW w:w="1357" w:type="dxa"/>
          </w:tcPr>
          <w:p w14:paraId="7B79391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748F1A1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modification</w:t>
            </w:r>
          </w:p>
        </w:tc>
        <w:tc>
          <w:tcPr>
            <w:tcW w:w="5623" w:type="dxa"/>
            <w:vAlign w:val="center"/>
          </w:tcPr>
          <w:p w14:paraId="35FB6184" w14:textId="77777777" w:rsidR="00530745" w:rsidRDefault="00BD1DBB">
            <w:pPr>
              <w:pStyle w:val="af0"/>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30E9BBC1" w14:textId="77777777" w:rsidR="00530745" w:rsidRDefault="00BD1DBB">
            <w:pPr>
              <w:pStyle w:val="af0"/>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530745" w14:paraId="017897B1" w14:textId="77777777">
        <w:tc>
          <w:tcPr>
            <w:tcW w:w="1357" w:type="dxa"/>
            <w:vAlign w:val="center"/>
          </w:tcPr>
          <w:p w14:paraId="37567C34"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539" w:type="dxa"/>
            <w:vAlign w:val="center"/>
          </w:tcPr>
          <w:p w14:paraId="0BE7B9A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3C9D837" w14:textId="77777777" w:rsidR="00530745" w:rsidRDefault="00BD1DBB">
            <w:pPr>
              <w:rPr>
                <w:rFonts w:eastAsiaTheme="minorEastAsia"/>
                <w:lang w:val="en-US" w:eastAsia="zh-CN"/>
              </w:rPr>
            </w:pPr>
            <w:r>
              <w:rPr>
                <w:rFonts w:eastAsiaTheme="minorEastAsia"/>
                <w:lang w:val="en-US" w:eastAsia="zh-CN"/>
              </w:rPr>
              <w:t>For the positioning case, we could say at least LMF is involved in case 1.</w:t>
            </w:r>
          </w:p>
        </w:tc>
      </w:tr>
      <w:tr w:rsidR="00530745" w14:paraId="4F4F2325" w14:textId="77777777">
        <w:tc>
          <w:tcPr>
            <w:tcW w:w="1357" w:type="dxa"/>
            <w:vAlign w:val="center"/>
          </w:tcPr>
          <w:p w14:paraId="5543796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39" w:type="dxa"/>
            <w:vAlign w:val="center"/>
          </w:tcPr>
          <w:p w14:paraId="18964EB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F36CE5D"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宋体"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宋体"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9CB4DF6" w14:textId="77777777" w:rsidR="00530745" w:rsidRDefault="00BD1DBB">
            <w:pPr>
              <w:rPr>
                <w:rFonts w:ascii="Arial" w:eastAsia="宋体" w:hAnsi="Arial" w:cs="Arial"/>
                <w:lang w:val="en-US" w:eastAsia="zh-CN"/>
              </w:rPr>
            </w:pPr>
            <w:r>
              <w:rPr>
                <w:rFonts w:ascii="Arial" w:eastAsia="宋体" w:hAnsi="Arial" w:cs="Arial"/>
                <w:lang w:val="en-US" w:eastAsia="zh-CN"/>
              </w:rPr>
              <w:t>We suggest the following answer, with the additions in red below:</w:t>
            </w:r>
          </w:p>
          <w:p w14:paraId="5955E56B" w14:textId="77777777" w:rsidR="00530745" w:rsidRDefault="00BD1DBB">
            <w:pPr>
              <w:rPr>
                <w:rFonts w:ascii="Arial" w:eastAsia="宋体" w:hAnsi="Arial" w:cs="Arial"/>
                <w:lang w:val="en-US" w:eastAsia="zh-CN"/>
              </w:rPr>
            </w:pPr>
            <w:r>
              <w:rPr>
                <w:rFonts w:ascii="Arial" w:eastAsia="宋体"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宋体" w:hAnsi="Arial" w:cs="Arial"/>
                <w:lang w:val="en-US" w:eastAsia="zh-CN"/>
              </w:rPr>
              <w:t xml:space="preserve"> </w:t>
            </w:r>
            <w:r>
              <w:rPr>
                <w:rFonts w:ascii="Arial" w:eastAsia="宋体" w:hAnsi="Arial" w:cs="Arial"/>
                <w:color w:val="FF0000"/>
                <w:lang w:val="en-US" w:eastAsia="zh-CN"/>
              </w:rPr>
              <w:t xml:space="preserve">However, RAN2 has not agreed that the NG-RAN/gNB/LMF is in charge of “initiating, terminating and fully managing data </w:t>
            </w:r>
            <w:r>
              <w:rPr>
                <w:rFonts w:ascii="Arial" w:eastAsia="宋体"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530745" w14:paraId="204DC2EA" w14:textId="77777777">
        <w:tc>
          <w:tcPr>
            <w:tcW w:w="1357" w:type="dxa"/>
          </w:tcPr>
          <w:p w14:paraId="3F7BD70E"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56EB69FC"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We are OK with T-Mobile’s revision and leave out CSI compression use case from the answer. </w:t>
            </w:r>
          </w:p>
        </w:tc>
      </w:tr>
      <w:tr w:rsidR="00530745" w14:paraId="561B405E" w14:textId="77777777">
        <w:tc>
          <w:tcPr>
            <w:tcW w:w="1357" w:type="dxa"/>
          </w:tcPr>
          <w:p w14:paraId="00DDC59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56F1DEF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4B30BE80"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2809025A"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E6DDBAC" w14:textId="77777777" w:rsidR="00530745" w:rsidRDefault="00BD1DBB">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07915AEF"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530745" w:rsidRDefault="00530745">
            <w:pPr>
              <w:pStyle w:val="af0"/>
              <w:numPr>
                <w:ilvl w:val="255"/>
                <w:numId w:val="0"/>
              </w:numPr>
              <w:spacing w:line="240" w:lineRule="auto"/>
              <w:rPr>
                <w:rFonts w:ascii="Arial" w:eastAsiaTheme="minorEastAsia" w:hAnsi="Arial" w:cs="Arial"/>
                <w:iCs/>
                <w:lang w:val="en-US"/>
              </w:rPr>
            </w:pPr>
          </w:p>
          <w:p w14:paraId="18C79848" w14:textId="77777777" w:rsidR="00530745" w:rsidRDefault="00BD1DBB">
            <w:pPr>
              <w:pStyle w:val="af0"/>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036A8C" w14:textId="77777777" w:rsidR="00530745" w:rsidRDefault="00BD1DBB">
            <w:pPr>
              <w:rPr>
                <w:rFonts w:ascii="Arial" w:eastAsia="宋体"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530745" w14:paraId="4822CEB1" w14:textId="77777777">
        <w:tc>
          <w:tcPr>
            <w:tcW w:w="1357" w:type="dxa"/>
          </w:tcPr>
          <w:p w14:paraId="208B788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See response to previous question (C) </w:t>
            </w:r>
          </w:p>
        </w:tc>
        <w:tc>
          <w:tcPr>
            <w:tcW w:w="5623" w:type="dxa"/>
            <w:vAlign w:val="center"/>
          </w:tcPr>
          <w:p w14:paraId="0B72A4A4" w14:textId="77777777" w:rsidR="00530745" w:rsidRDefault="00530745">
            <w:pPr>
              <w:pStyle w:val="af0"/>
              <w:numPr>
                <w:ilvl w:val="255"/>
                <w:numId w:val="0"/>
              </w:numPr>
              <w:spacing w:line="240" w:lineRule="auto"/>
              <w:rPr>
                <w:rFonts w:ascii="Arial" w:eastAsiaTheme="minorEastAsia" w:hAnsi="Arial" w:cs="Arial"/>
                <w:i/>
                <w:iCs/>
                <w:lang w:val="en-US"/>
              </w:rPr>
            </w:pPr>
          </w:p>
        </w:tc>
      </w:tr>
      <w:tr w:rsidR="00530745" w14:paraId="4FD7DC42" w14:textId="77777777">
        <w:tc>
          <w:tcPr>
            <w:tcW w:w="1357" w:type="dxa"/>
          </w:tcPr>
          <w:p w14:paraId="5BDACE2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7423514E"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550447E" w14:textId="77777777" w:rsidR="00530745" w:rsidRDefault="00BD1DBB">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530745" w:rsidRDefault="00BD1DBB">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7777777" w:rsidR="00530745" w:rsidRDefault="00BD1DBB">
            <w:pPr>
              <w:pStyle w:val="af0"/>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530745" w14:paraId="533D8F2F" w14:textId="77777777">
        <w:tc>
          <w:tcPr>
            <w:tcW w:w="1357" w:type="dxa"/>
          </w:tcPr>
          <w:p w14:paraId="3486EF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378E94B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3EC81D4" w14:textId="77777777" w:rsidR="00530745" w:rsidRDefault="00BD1DBB">
            <w:pPr>
              <w:pStyle w:val="af0"/>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30745" w14:paraId="6DD77CD0" w14:textId="77777777">
        <w:tc>
          <w:tcPr>
            <w:tcW w:w="1357" w:type="dxa"/>
          </w:tcPr>
          <w:p w14:paraId="54A2314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77777777" w:rsidR="00530745" w:rsidRDefault="00BD1DBB">
            <w:pPr>
              <w:spacing w:after="0" w:line="240" w:lineRule="auto"/>
              <w:rPr>
                <w:rFonts w:ascii="Arial" w:eastAsia="宋体" w:hAnsi="Arial" w:cs="Arial"/>
                <w:lang w:val="en-US" w:eastAsia="zh-CN"/>
              </w:rPr>
              <w:pPrChange w:id="34" w:author="Phillip [Charter Communications]" w:date="2024-10-31T00:12:00Z">
                <w:pPr>
                  <w:spacing w:after="0" w:line="240" w:lineRule="auto"/>
                  <w:jc w:val="both"/>
                </w:pPr>
              </w:pPrChange>
            </w:pPr>
            <w:r>
              <w:rPr>
                <w:rFonts w:ascii="Arial" w:eastAsia="宋体" w:hAnsi="Arial" w:cs="Arial"/>
                <w:lang w:val="en-US" w:eastAsia="zh-CN"/>
              </w:rPr>
              <w:t>Yes with comment</w:t>
            </w:r>
          </w:p>
        </w:tc>
        <w:tc>
          <w:tcPr>
            <w:tcW w:w="5623" w:type="dxa"/>
            <w:vAlign w:val="center"/>
          </w:tcPr>
          <w:p w14:paraId="24FF366B"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530745" w14:paraId="41E4507B" w14:textId="77777777">
        <w:tc>
          <w:tcPr>
            <w:tcW w:w="1357" w:type="dxa"/>
          </w:tcPr>
          <w:p w14:paraId="1356F86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vAlign w:val="center"/>
          </w:tcPr>
          <w:p w14:paraId="4586A395" w14:textId="77777777" w:rsidR="00530745" w:rsidRDefault="00BD1DBB">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530745" w:rsidRDefault="00530745">
            <w:pPr>
              <w:pStyle w:val="af0"/>
              <w:numPr>
                <w:ilvl w:val="255"/>
                <w:numId w:val="0"/>
              </w:numPr>
              <w:spacing w:line="240" w:lineRule="auto"/>
              <w:rPr>
                <w:rFonts w:ascii="Arial" w:eastAsiaTheme="minorEastAsia" w:hAnsi="Arial" w:cs="Arial"/>
                <w:lang w:val="en-US"/>
              </w:rPr>
            </w:pPr>
          </w:p>
          <w:p w14:paraId="799E1DA6" w14:textId="77777777" w:rsidR="00530745" w:rsidRDefault="00BD1DBB">
            <w:pPr>
              <w:pStyle w:val="af0"/>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530745" w14:paraId="314EFD8A" w14:textId="77777777">
        <w:tc>
          <w:tcPr>
            <w:tcW w:w="1357" w:type="dxa"/>
          </w:tcPr>
          <w:p w14:paraId="13AC0C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03C82C0F" w14:textId="77777777" w:rsidR="00530745" w:rsidRDefault="00BD1DBB">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530745" w14:paraId="4182A94C" w14:textId="77777777">
        <w:tc>
          <w:tcPr>
            <w:tcW w:w="1357" w:type="dxa"/>
          </w:tcPr>
          <w:p w14:paraId="0B29090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0FBA8AC" w14:textId="77777777" w:rsidR="00530745" w:rsidRDefault="00BD1DBB">
            <w:pPr>
              <w:pStyle w:val="af0"/>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530745" w14:paraId="12010D0F" w14:textId="77777777">
        <w:tc>
          <w:tcPr>
            <w:tcW w:w="1357" w:type="dxa"/>
            <w:shd w:val="clear" w:color="auto" w:fill="auto"/>
          </w:tcPr>
          <w:p w14:paraId="0B370A2E"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24C8366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shd w:val="clear" w:color="auto" w:fill="auto"/>
            <w:vAlign w:val="center"/>
          </w:tcPr>
          <w:p w14:paraId="1C34B760" w14:textId="77777777" w:rsidR="00530745" w:rsidRDefault="00BD1DBB">
            <w:pPr>
              <w:rPr>
                <w:rFonts w:ascii="Arial" w:eastAsia="宋体" w:hAnsi="Arial" w:cs="Arial"/>
                <w:lang w:val="en-US" w:eastAsia="zh-CN"/>
              </w:rPr>
            </w:pPr>
            <w:r>
              <w:rPr>
                <w:rFonts w:ascii="Arial" w:eastAsia="宋体" w:hAnsi="Arial" w:cs="Arial"/>
                <w:lang w:val="en-US" w:eastAsia="zh-CN"/>
              </w:rPr>
              <w:t xml:space="preserve">We are OK with T-Mobile’s revision and leave out CSI compression from the answer. </w:t>
            </w:r>
          </w:p>
        </w:tc>
      </w:tr>
    </w:tbl>
    <w:p w14:paraId="585EA368" w14:textId="77777777" w:rsidR="00530745" w:rsidRDefault="00530745">
      <w:pPr>
        <w:spacing w:afterLines="50" w:after="156" w:line="240" w:lineRule="auto"/>
        <w:jc w:val="both"/>
        <w:rPr>
          <w:rFonts w:ascii="Arial" w:eastAsiaTheme="minorEastAsia" w:hAnsi="Arial" w:cs="Arial"/>
          <w:lang w:val="en-US" w:eastAsia="zh-CN"/>
        </w:rPr>
      </w:pPr>
    </w:p>
    <w:p w14:paraId="2BDC50BF"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E12749F"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510CB4E"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46E43BF5" w14:textId="77777777" w:rsidR="00530745" w:rsidRDefault="00530745">
      <w:pPr>
        <w:spacing w:afterLines="50" w:after="156" w:line="240" w:lineRule="auto"/>
        <w:jc w:val="both"/>
        <w:rPr>
          <w:rFonts w:ascii="Arial" w:eastAsiaTheme="minorEastAsia" w:hAnsi="Arial" w:cs="Arial"/>
          <w:lang w:val="en-US" w:eastAsia="zh-CN"/>
        </w:rPr>
      </w:pPr>
    </w:p>
    <w:p w14:paraId="07E17019"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1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07E1701E" w14:textId="77777777" w:rsidR="00530745" w:rsidRDefault="00BD1DBB">
      <w:pPr>
        <w:spacing w:afterLines="50" w:after="156" w:line="240" w:lineRule="auto"/>
        <w:jc w:val="both"/>
        <w:rPr>
          <w:rFonts w:ascii="Arial" w:eastAsia="宋体" w:hAnsi="Arial" w:cs="Arial"/>
          <w:b/>
          <w:bCs/>
          <w:lang w:val="en-US" w:eastAsia="zh-CN"/>
        </w:rPr>
      </w:pPr>
      <w:bookmarkStart w:id="38" w:name="_Hlk180582341"/>
      <w:r>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ad"/>
        <w:tblW w:w="0" w:type="auto"/>
        <w:tblLook w:val="04A0" w:firstRow="1" w:lastRow="0" w:firstColumn="1" w:lastColumn="0" w:noHBand="0" w:noVBand="1"/>
      </w:tblPr>
      <w:tblGrid>
        <w:gridCol w:w="1346"/>
        <w:gridCol w:w="1355"/>
        <w:gridCol w:w="1336"/>
        <w:gridCol w:w="5591"/>
      </w:tblGrid>
      <w:tr w:rsidR="00530745" w14:paraId="07E17022" w14:textId="77777777">
        <w:tc>
          <w:tcPr>
            <w:tcW w:w="1346" w:type="dxa"/>
          </w:tcPr>
          <w:p w14:paraId="437780A5" w14:textId="77777777" w:rsidR="00530745" w:rsidRDefault="00530745">
            <w:pPr>
              <w:spacing w:after="0" w:line="240" w:lineRule="auto"/>
              <w:rPr>
                <w:rFonts w:ascii="Arial" w:eastAsia="宋体" w:hAnsi="Arial" w:cs="Arial"/>
                <w:b/>
                <w:bCs/>
                <w:lang w:val="en-US" w:eastAsia="zh-CN"/>
              </w:rPr>
            </w:pPr>
          </w:p>
        </w:tc>
        <w:tc>
          <w:tcPr>
            <w:tcW w:w="1355" w:type="dxa"/>
            <w:vAlign w:val="center"/>
          </w:tcPr>
          <w:p w14:paraId="07E1701F"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6" w:type="dxa"/>
            <w:vAlign w:val="center"/>
          </w:tcPr>
          <w:p w14:paraId="07E17020"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591" w:type="dxa"/>
            <w:vAlign w:val="center"/>
          </w:tcPr>
          <w:p w14:paraId="07E17021"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26" w14:textId="77777777">
        <w:tc>
          <w:tcPr>
            <w:tcW w:w="1346" w:type="dxa"/>
          </w:tcPr>
          <w:p w14:paraId="7A6F1CE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1</w:t>
            </w:r>
          </w:p>
        </w:tc>
        <w:tc>
          <w:tcPr>
            <w:tcW w:w="1355" w:type="dxa"/>
            <w:vAlign w:val="center"/>
          </w:tcPr>
          <w:p w14:paraId="07E1702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6" w:type="dxa"/>
            <w:vAlign w:val="center"/>
          </w:tcPr>
          <w:p w14:paraId="07E1702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07E1702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530745" w14:paraId="07E1702A" w14:textId="77777777">
        <w:tc>
          <w:tcPr>
            <w:tcW w:w="1346" w:type="dxa"/>
          </w:tcPr>
          <w:p w14:paraId="08AD4E2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2</w:t>
            </w:r>
          </w:p>
        </w:tc>
        <w:tc>
          <w:tcPr>
            <w:tcW w:w="1355" w:type="dxa"/>
            <w:vAlign w:val="center"/>
          </w:tcPr>
          <w:p w14:paraId="07E1702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6" w:type="dxa"/>
            <w:vAlign w:val="center"/>
          </w:tcPr>
          <w:p w14:paraId="07E1702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591" w:type="dxa"/>
            <w:vAlign w:val="center"/>
          </w:tcPr>
          <w:p w14:paraId="55B796F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530745" w:rsidRDefault="00530745">
            <w:pPr>
              <w:spacing w:line="240" w:lineRule="auto"/>
              <w:rPr>
                <w:rFonts w:ascii="Arial" w:hAnsi="Arial" w:cs="Arial"/>
                <w:lang w:val="en-US"/>
              </w:rPr>
            </w:pPr>
          </w:p>
          <w:p w14:paraId="334D10CB" w14:textId="77777777" w:rsidR="00530745" w:rsidRDefault="00BD1DBB">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530745" w:rsidRDefault="00BD1DBB">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3E3C84E4" w14:textId="77777777" w:rsidR="00530745" w:rsidRDefault="00BD1DBB">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530745" w:rsidRDefault="00530745">
            <w:pPr>
              <w:spacing w:after="0" w:line="240" w:lineRule="auto"/>
              <w:rPr>
                <w:rFonts w:ascii="Arial" w:hAnsi="Arial" w:cs="Arial"/>
                <w:color w:val="FF0000"/>
                <w:kern w:val="2"/>
                <w:lang w:val="en-US"/>
              </w:rPr>
            </w:pPr>
          </w:p>
          <w:p w14:paraId="6C97D576" w14:textId="77777777" w:rsidR="00530745" w:rsidRDefault="00BD1DBB">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530745" w:rsidRDefault="00530745">
            <w:pPr>
              <w:spacing w:after="0" w:line="240" w:lineRule="auto"/>
              <w:rPr>
                <w:rFonts w:ascii="Arial" w:hAnsi="Arial" w:cs="Arial"/>
                <w:color w:val="FF0000"/>
                <w:kern w:val="2"/>
                <w:lang w:val="en-US" w:eastAsia="zh-CN"/>
              </w:rPr>
            </w:pPr>
          </w:p>
          <w:p w14:paraId="07E17029"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530745" w14:paraId="07E1702E" w14:textId="77777777">
        <w:tc>
          <w:tcPr>
            <w:tcW w:w="1346" w:type="dxa"/>
          </w:tcPr>
          <w:p w14:paraId="6C13B4F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6" w:type="dxa"/>
            <w:vAlign w:val="center"/>
          </w:tcPr>
          <w:p w14:paraId="07E1702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07E1702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AI/ML data collection functionality is on top of existing UE operations.</w:t>
            </w:r>
          </w:p>
        </w:tc>
      </w:tr>
      <w:tr w:rsidR="00530745" w14:paraId="776C2CDA" w14:textId="77777777">
        <w:tc>
          <w:tcPr>
            <w:tcW w:w="1346" w:type="dxa"/>
          </w:tcPr>
          <w:p w14:paraId="1222415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4</w:t>
            </w:r>
          </w:p>
        </w:tc>
        <w:tc>
          <w:tcPr>
            <w:tcW w:w="1355" w:type="dxa"/>
            <w:vAlign w:val="center"/>
          </w:tcPr>
          <w:p w14:paraId="236E9E0F"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6" w:type="dxa"/>
            <w:vAlign w:val="center"/>
          </w:tcPr>
          <w:p w14:paraId="65B2676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083514D0" w14:textId="77777777" w:rsidR="00530745" w:rsidRDefault="00BD1DBB">
            <w:pPr>
              <w:spacing w:after="0" w:line="240" w:lineRule="auto"/>
              <w:rPr>
                <w:rFonts w:ascii="Arial" w:eastAsia="宋体"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530745" w14:paraId="18AF24BD" w14:textId="77777777">
        <w:tc>
          <w:tcPr>
            <w:tcW w:w="1346" w:type="dxa"/>
          </w:tcPr>
          <w:p w14:paraId="00A06B4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5</w:t>
            </w:r>
          </w:p>
        </w:tc>
        <w:tc>
          <w:tcPr>
            <w:tcW w:w="1355" w:type="dxa"/>
            <w:vAlign w:val="center"/>
          </w:tcPr>
          <w:p w14:paraId="343A260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6" w:type="dxa"/>
            <w:vAlign w:val="center"/>
          </w:tcPr>
          <w:p w14:paraId="35D1E93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591" w:type="dxa"/>
            <w:vAlign w:val="center"/>
          </w:tcPr>
          <w:p w14:paraId="54060E1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075816B3" w14:textId="77777777" w:rsidR="00530745" w:rsidRDefault="00530745">
            <w:pPr>
              <w:pStyle w:val="af0"/>
              <w:numPr>
                <w:ilvl w:val="255"/>
                <w:numId w:val="0"/>
              </w:numPr>
              <w:spacing w:line="240" w:lineRule="auto"/>
              <w:rPr>
                <w:rFonts w:ascii="Arial" w:hAnsi="Arial" w:cs="Arial"/>
                <w:lang w:val="en-US"/>
              </w:rPr>
            </w:pPr>
          </w:p>
          <w:p w14:paraId="596B924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0ED802BE" w14:textId="77777777" w:rsidR="00530745" w:rsidRDefault="00BD1DBB">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0FEDEF0B" w14:textId="77777777" w:rsidR="00530745" w:rsidRDefault="00530745">
            <w:pPr>
              <w:pStyle w:val="af0"/>
              <w:numPr>
                <w:ilvl w:val="255"/>
                <w:numId w:val="0"/>
              </w:numPr>
              <w:spacing w:line="240" w:lineRule="auto"/>
              <w:rPr>
                <w:rFonts w:ascii="Arial" w:hAnsi="Arial" w:cs="Arial"/>
                <w:lang w:val="en-US"/>
              </w:rPr>
            </w:pPr>
          </w:p>
          <w:p w14:paraId="35F83F6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530745" w:rsidRDefault="00BD1DBB">
            <w:pPr>
              <w:pStyle w:val="af0"/>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75627336" w14:textId="77777777" w:rsidR="00530745" w:rsidRDefault="00BD1DBB">
            <w:pPr>
              <w:pStyle w:val="af0"/>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530745" w:rsidRDefault="00530745">
            <w:pPr>
              <w:pStyle w:val="af0"/>
              <w:numPr>
                <w:ilvl w:val="255"/>
                <w:numId w:val="0"/>
              </w:numPr>
              <w:spacing w:line="240" w:lineRule="auto"/>
              <w:rPr>
                <w:rFonts w:ascii="Arial" w:hAnsi="Arial" w:cs="Arial"/>
                <w:lang w:val="en-US"/>
              </w:rPr>
            </w:pPr>
          </w:p>
          <w:p w14:paraId="50EC6A19" w14:textId="77777777" w:rsidR="00530745" w:rsidRDefault="00BD1DBB">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530745" w14:paraId="69F56E5B" w14:textId="77777777">
        <w:tc>
          <w:tcPr>
            <w:tcW w:w="1346" w:type="dxa"/>
          </w:tcPr>
          <w:p w14:paraId="1C2392A9"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5BA2E2C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12E40A6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Comments</w:t>
            </w:r>
          </w:p>
        </w:tc>
        <w:tc>
          <w:tcPr>
            <w:tcW w:w="5591" w:type="dxa"/>
            <w:vAlign w:val="center"/>
          </w:tcPr>
          <w:p w14:paraId="5170A84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530745" w14:paraId="67A226D2" w14:textId="77777777">
        <w:tc>
          <w:tcPr>
            <w:tcW w:w="1346" w:type="dxa"/>
          </w:tcPr>
          <w:p w14:paraId="1CA4F56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7</w:t>
            </w:r>
          </w:p>
        </w:tc>
        <w:tc>
          <w:tcPr>
            <w:tcW w:w="1355" w:type="dxa"/>
            <w:vAlign w:val="center"/>
          </w:tcPr>
          <w:p w14:paraId="35812552"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36" w:type="dxa"/>
            <w:vAlign w:val="center"/>
          </w:tcPr>
          <w:p w14:paraId="3681811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214177EB" w14:textId="77777777" w:rsidR="00530745" w:rsidRDefault="00530745">
            <w:pPr>
              <w:spacing w:after="0" w:line="240" w:lineRule="auto"/>
              <w:rPr>
                <w:rFonts w:ascii="Arial" w:eastAsia="宋体" w:hAnsi="Arial" w:cs="Arial"/>
                <w:lang w:val="en-US" w:eastAsia="zh-CN"/>
              </w:rPr>
            </w:pPr>
          </w:p>
        </w:tc>
      </w:tr>
      <w:tr w:rsidR="00530745" w14:paraId="1DCF8A8D" w14:textId="77777777">
        <w:tc>
          <w:tcPr>
            <w:tcW w:w="1346" w:type="dxa"/>
          </w:tcPr>
          <w:p w14:paraId="1BF96F3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8</w:t>
            </w:r>
          </w:p>
        </w:tc>
        <w:tc>
          <w:tcPr>
            <w:tcW w:w="1355" w:type="dxa"/>
            <w:vAlign w:val="center"/>
          </w:tcPr>
          <w:p w14:paraId="2418EB2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6" w:type="dxa"/>
            <w:vAlign w:val="center"/>
          </w:tcPr>
          <w:p w14:paraId="6B01B47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Comments</w:t>
            </w:r>
          </w:p>
        </w:tc>
        <w:tc>
          <w:tcPr>
            <w:tcW w:w="5591" w:type="dxa"/>
            <w:vAlign w:val="center"/>
          </w:tcPr>
          <w:p w14:paraId="3B754B1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宋体" w:hAnsi="Arial" w:cs="Arial"/>
                <w:lang w:val="en-US" w:eastAsia="zh-CN"/>
              </w:rPr>
              <w:br/>
              <w:t>Suggest simply saying that the RAN2 has not evaluated the impact of full controllability in the UE.</w:t>
            </w:r>
          </w:p>
        </w:tc>
      </w:tr>
      <w:tr w:rsidR="00530745" w14:paraId="1EFE34BE" w14:textId="77777777">
        <w:tc>
          <w:tcPr>
            <w:tcW w:w="1346" w:type="dxa"/>
          </w:tcPr>
          <w:p w14:paraId="2A782DD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6" w:type="dxa"/>
            <w:vAlign w:val="center"/>
          </w:tcPr>
          <w:p w14:paraId="43366DD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1" w:type="dxa"/>
            <w:vAlign w:val="center"/>
          </w:tcPr>
          <w:p w14:paraId="1A21D53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530745" w14:paraId="3CB8DC13" w14:textId="77777777">
        <w:tc>
          <w:tcPr>
            <w:tcW w:w="1346" w:type="dxa"/>
          </w:tcPr>
          <w:p w14:paraId="50BC744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07FE076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591" w:type="dxa"/>
            <w:vAlign w:val="center"/>
          </w:tcPr>
          <w:p w14:paraId="376F1D03" w14:textId="77777777" w:rsidR="00530745" w:rsidRDefault="00BD1DBB">
            <w:pPr>
              <w:spacing w:after="0" w:line="240" w:lineRule="auto"/>
              <w:rPr>
                <w:rFonts w:ascii="Arial" w:eastAsia="宋体"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530745" w14:paraId="6FDCF3E8" w14:textId="77777777">
        <w:tc>
          <w:tcPr>
            <w:tcW w:w="1346" w:type="dxa"/>
          </w:tcPr>
          <w:p w14:paraId="1BE528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4766675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758E5197" w14:textId="77777777" w:rsidR="00530745" w:rsidRDefault="00BD1DBB">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530745" w14:paraId="31FE1850" w14:textId="77777777">
        <w:tc>
          <w:tcPr>
            <w:tcW w:w="1346" w:type="dxa"/>
          </w:tcPr>
          <w:p w14:paraId="530A281F"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DE2EFD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1" w:type="dxa"/>
          </w:tcPr>
          <w:p w14:paraId="2B42C8F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530745" w:rsidRDefault="00530745">
            <w:pPr>
              <w:spacing w:after="0" w:line="240" w:lineRule="auto"/>
              <w:jc w:val="both"/>
              <w:rPr>
                <w:rFonts w:ascii="Arial" w:eastAsiaTheme="minorEastAsia" w:hAnsi="Arial" w:cs="Arial"/>
                <w:lang w:val="en-US" w:eastAsia="zh-CN"/>
              </w:rPr>
            </w:pPr>
          </w:p>
          <w:p w14:paraId="5AF4FF7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530745" w:rsidRDefault="00530745">
            <w:pPr>
              <w:spacing w:after="0" w:line="240" w:lineRule="auto"/>
              <w:jc w:val="both"/>
              <w:rPr>
                <w:rFonts w:ascii="Arial" w:eastAsiaTheme="minorEastAsia" w:hAnsi="Arial" w:cs="Arial"/>
                <w:lang w:val="en-US" w:eastAsia="zh-CN"/>
              </w:rPr>
            </w:pPr>
          </w:p>
          <w:p w14:paraId="06DB29C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530745" w:rsidRDefault="00BD1DBB">
            <w:pPr>
              <w:spacing w:after="0" w:line="240" w:lineRule="auto"/>
              <w:jc w:val="both"/>
              <w:rPr>
                <w:rFonts w:ascii="Arial" w:eastAsia="宋体" w:hAnsi="Arial" w:cs="Arial"/>
                <w:lang w:eastAsia="zh-CN"/>
              </w:rPr>
            </w:pPr>
            <w:r>
              <w:rPr>
                <w:rFonts w:ascii="Arial" w:eastAsia="宋体" w:hAnsi="Arial" w:cs="Arial"/>
                <w:b/>
                <w:lang w:eastAsia="zh-CN"/>
              </w:rPr>
              <w:t>UE battery.</w:t>
            </w:r>
            <w:r>
              <w:rPr>
                <w:rFonts w:ascii="Arial" w:eastAsia="宋体" w:hAnsi="Arial" w:cs="Arial"/>
                <w:lang w:eastAsia="zh-CN"/>
              </w:rPr>
              <w:t xml:space="preserve"> Due to UE-sided data transfer, the UE battery may be consumed more quickly, and then it may impact UE normal operation.</w:t>
            </w:r>
          </w:p>
          <w:p w14:paraId="0FF21665" w14:textId="77777777" w:rsidR="00530745" w:rsidRDefault="00BD1DBB">
            <w:pPr>
              <w:spacing w:after="0" w:line="240" w:lineRule="auto"/>
              <w:jc w:val="both"/>
              <w:rPr>
                <w:rFonts w:ascii="Arial" w:eastAsia="宋体" w:hAnsi="Arial" w:cs="Arial"/>
                <w:lang w:eastAsia="zh-CN"/>
              </w:rPr>
            </w:pPr>
            <w:r>
              <w:rPr>
                <w:rFonts w:ascii="Arial" w:eastAsia="宋体" w:hAnsi="Arial" w:cs="Arial"/>
                <w:b/>
                <w:lang w:eastAsia="zh-CN"/>
              </w:rPr>
              <w:t>Priority.</w:t>
            </w:r>
            <w:r>
              <w:rPr>
                <w:rFonts w:ascii="Arial" w:eastAsia="宋体"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5551EC25" w14:textId="77777777" w:rsidR="00530745" w:rsidRDefault="00530745">
            <w:pPr>
              <w:spacing w:after="0" w:line="240" w:lineRule="auto"/>
              <w:jc w:val="both"/>
              <w:rPr>
                <w:rFonts w:ascii="Arial" w:eastAsia="宋体" w:hAnsi="Arial" w:cs="Arial"/>
                <w:lang w:eastAsia="zh-CN"/>
              </w:rPr>
            </w:pPr>
          </w:p>
          <w:p w14:paraId="1618017F" w14:textId="77777777" w:rsidR="00530745" w:rsidRDefault="00BD1DBB">
            <w:pPr>
              <w:spacing w:after="0" w:line="240" w:lineRule="auto"/>
              <w:jc w:val="both"/>
              <w:rPr>
                <w:rFonts w:ascii="Arial" w:hAnsi="Arial" w:cs="Arial"/>
                <w:lang w:val="en-US"/>
              </w:rPr>
            </w:pPr>
            <w:r>
              <w:rPr>
                <w:rFonts w:ascii="Arial" w:eastAsia="宋体" w:hAnsi="Arial" w:cs="Arial"/>
                <w:lang w:eastAsia="zh-CN"/>
              </w:rPr>
              <w:t>In summary, we think that full controllability does not mean no direct impact on UE's normal operation.</w:t>
            </w:r>
          </w:p>
        </w:tc>
      </w:tr>
      <w:tr w:rsidR="00530745" w14:paraId="55F4B9F5" w14:textId="77777777">
        <w:tc>
          <w:tcPr>
            <w:tcW w:w="1346" w:type="dxa"/>
          </w:tcPr>
          <w:p w14:paraId="357EA30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506B068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591" w:type="dxa"/>
            <w:vAlign w:val="center"/>
          </w:tcPr>
          <w:p w14:paraId="693FF70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0DAD2A8D" w14:textId="77777777">
        <w:tc>
          <w:tcPr>
            <w:tcW w:w="1346" w:type="dxa"/>
          </w:tcPr>
          <w:p w14:paraId="1C3F11C8"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with comment</w:t>
            </w:r>
          </w:p>
        </w:tc>
        <w:tc>
          <w:tcPr>
            <w:tcW w:w="5591" w:type="dxa"/>
            <w:vAlign w:val="center"/>
          </w:tcPr>
          <w:p w14:paraId="27B9603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530745" w14:paraId="4919FB44" w14:textId="77777777">
        <w:tc>
          <w:tcPr>
            <w:tcW w:w="1346" w:type="dxa"/>
          </w:tcPr>
          <w:p w14:paraId="4450516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Comments</w:t>
            </w:r>
          </w:p>
        </w:tc>
        <w:tc>
          <w:tcPr>
            <w:tcW w:w="5591" w:type="dxa"/>
            <w:vAlign w:val="center"/>
          </w:tcPr>
          <w:p w14:paraId="66D3095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530745" w14:paraId="7969F699" w14:textId="77777777">
        <w:tc>
          <w:tcPr>
            <w:tcW w:w="1346" w:type="dxa"/>
          </w:tcPr>
          <w:p w14:paraId="09D9DD0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6C5931F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2BE7DF30"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1C8FE13" w14:textId="77777777">
        <w:tc>
          <w:tcPr>
            <w:tcW w:w="1346" w:type="dxa"/>
          </w:tcPr>
          <w:p w14:paraId="268D573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1BCA7A7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r w:rsidR="00530745" w14:paraId="1C684F7A" w14:textId="77777777">
        <w:tc>
          <w:tcPr>
            <w:tcW w:w="1346" w:type="dxa"/>
          </w:tcPr>
          <w:p w14:paraId="2C5165F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4407377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6112C00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1" w:type="dxa"/>
            <w:shd w:val="clear" w:color="auto" w:fill="auto"/>
          </w:tcPr>
          <w:p w14:paraId="6A3B1D1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34B5A5EF" w14:textId="77777777" w:rsidR="00530745" w:rsidRDefault="00530745">
      <w:pPr>
        <w:spacing w:afterLines="50" w:after="156" w:line="240" w:lineRule="auto"/>
        <w:jc w:val="both"/>
        <w:rPr>
          <w:rFonts w:ascii="Arial" w:eastAsiaTheme="minorEastAsia" w:hAnsi="Arial" w:cs="Arial"/>
          <w:lang w:val="en-US" w:eastAsia="zh-CN"/>
        </w:rPr>
      </w:pPr>
    </w:p>
    <w:p w14:paraId="0B95C90F" w14:textId="77777777" w:rsidR="00530745" w:rsidRDefault="00BD1DBB">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D38C1F1"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39AA1A56" w14:textId="77777777" w:rsidR="00530745" w:rsidRDefault="00BD1DBB">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62801DA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4B75602" w14:textId="77777777" w:rsidR="00530745" w:rsidRDefault="00530745">
      <w:pPr>
        <w:spacing w:afterLines="50" w:after="156" w:line="240" w:lineRule="auto"/>
        <w:jc w:val="both"/>
        <w:rPr>
          <w:rFonts w:ascii="Arial" w:eastAsiaTheme="minorEastAsia" w:hAnsi="Arial" w:cs="Arial"/>
          <w:lang w:val="en-US" w:eastAsia="zh-CN"/>
        </w:rPr>
      </w:pPr>
    </w:p>
    <w:bookmarkEnd w:id="38"/>
    <w:p w14:paraId="07E1703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7E1703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F: Do companies agree to the proposed response above to Q3 from SA2?</w:t>
      </w:r>
    </w:p>
    <w:tbl>
      <w:tblPr>
        <w:tblStyle w:val="ad"/>
        <w:tblW w:w="0" w:type="auto"/>
        <w:tblLook w:val="04A0" w:firstRow="1" w:lastRow="0" w:firstColumn="1" w:lastColumn="0" w:noHBand="0" w:noVBand="1"/>
      </w:tblPr>
      <w:tblGrid>
        <w:gridCol w:w="1357"/>
        <w:gridCol w:w="1350"/>
        <w:gridCol w:w="5623"/>
      </w:tblGrid>
      <w:tr w:rsidR="00530745" w14:paraId="07E17036" w14:textId="77777777">
        <w:tc>
          <w:tcPr>
            <w:tcW w:w="1357" w:type="dxa"/>
            <w:vAlign w:val="center"/>
          </w:tcPr>
          <w:p w14:paraId="07E1703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3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3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3A" w14:textId="77777777">
        <w:tc>
          <w:tcPr>
            <w:tcW w:w="1357" w:type="dxa"/>
            <w:vAlign w:val="center"/>
          </w:tcPr>
          <w:p w14:paraId="07E1703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50" w:type="dxa"/>
            <w:vAlign w:val="center"/>
          </w:tcPr>
          <w:p w14:paraId="07E1703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39"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530745" w14:paraId="07E1703E" w14:textId="77777777">
        <w:tc>
          <w:tcPr>
            <w:tcW w:w="1357" w:type="dxa"/>
            <w:vAlign w:val="center"/>
          </w:tcPr>
          <w:p w14:paraId="07E1703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3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7FB9D2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07E1703D" w14:textId="77777777" w:rsidR="00530745" w:rsidRDefault="00530745">
            <w:pPr>
              <w:spacing w:after="0" w:line="240" w:lineRule="auto"/>
              <w:rPr>
                <w:rFonts w:ascii="Arial" w:eastAsia="宋体" w:hAnsi="Arial" w:cs="Arial"/>
                <w:color w:val="FF0000"/>
                <w:kern w:val="2"/>
                <w:lang w:val="en-US" w:eastAsia="zh-CN"/>
              </w:rPr>
            </w:pPr>
          </w:p>
        </w:tc>
      </w:tr>
      <w:tr w:rsidR="00530745" w14:paraId="07E17042" w14:textId="77777777">
        <w:tc>
          <w:tcPr>
            <w:tcW w:w="1357" w:type="dxa"/>
          </w:tcPr>
          <w:p w14:paraId="07E1703F"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41" w14:textId="77777777" w:rsidR="00530745" w:rsidRDefault="00530745">
            <w:pPr>
              <w:spacing w:after="0" w:line="240" w:lineRule="auto"/>
              <w:rPr>
                <w:rFonts w:ascii="Arial" w:eastAsia="宋体" w:hAnsi="Arial" w:cs="Arial"/>
                <w:lang w:val="en-US" w:eastAsia="zh-CN"/>
              </w:rPr>
            </w:pPr>
          </w:p>
        </w:tc>
      </w:tr>
      <w:tr w:rsidR="00530745" w14:paraId="3AB08EA7" w14:textId="77777777">
        <w:tc>
          <w:tcPr>
            <w:tcW w:w="1357" w:type="dxa"/>
            <w:vAlign w:val="center"/>
          </w:tcPr>
          <w:p w14:paraId="21A70719"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1FC81C0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AE913FC" w14:textId="77777777" w:rsidR="00530745" w:rsidRDefault="00BD1DBB">
            <w:pPr>
              <w:spacing w:after="0" w:line="240" w:lineRule="auto"/>
              <w:rPr>
                <w:rFonts w:ascii="Arial" w:eastAsia="宋体" w:hAnsi="Arial" w:cs="Arial"/>
                <w:lang w:val="en-US" w:eastAsia="zh-CN"/>
              </w:rPr>
            </w:pPr>
            <w:r>
              <w:rPr>
                <w:rFonts w:ascii="Arial" w:hAnsi="Arial" w:cs="Arial"/>
                <w:lang w:val="en-US"/>
              </w:rPr>
              <w:t>Comment to Qualcomm: See comment above. This reply does not exclude that something will be identified later.</w:t>
            </w:r>
          </w:p>
        </w:tc>
      </w:tr>
      <w:tr w:rsidR="00530745" w14:paraId="45481F60" w14:textId="77777777">
        <w:tc>
          <w:tcPr>
            <w:tcW w:w="1357" w:type="dxa"/>
            <w:vAlign w:val="center"/>
          </w:tcPr>
          <w:p w14:paraId="58E0E4E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46BB928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32DE53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62BFF0CF" w14:textId="77777777" w:rsidR="00530745" w:rsidRDefault="00530745">
            <w:pPr>
              <w:pStyle w:val="af0"/>
              <w:numPr>
                <w:ilvl w:val="255"/>
                <w:numId w:val="0"/>
              </w:numPr>
              <w:spacing w:line="240" w:lineRule="auto"/>
              <w:rPr>
                <w:rFonts w:ascii="Arial" w:hAnsi="Arial" w:cs="Arial"/>
                <w:lang w:val="en-US"/>
              </w:rPr>
            </w:pPr>
          </w:p>
          <w:p w14:paraId="408A342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t>
            </w:r>
          </w:p>
          <w:p w14:paraId="58DA43EE"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150F1718" w14:textId="77777777" w:rsidR="00530745" w:rsidRDefault="00530745">
            <w:pPr>
              <w:pStyle w:val="af0"/>
              <w:numPr>
                <w:ilvl w:val="255"/>
                <w:numId w:val="0"/>
              </w:numPr>
              <w:spacing w:line="240" w:lineRule="auto"/>
              <w:rPr>
                <w:rFonts w:ascii="Arial" w:hAnsi="Arial" w:cs="Arial"/>
                <w:b/>
                <w:bCs/>
                <w:lang w:val="en-US"/>
              </w:rPr>
            </w:pPr>
          </w:p>
          <w:p w14:paraId="78861002"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4A2122A0" w14:textId="77777777" w:rsidR="00530745" w:rsidRDefault="00BD1DBB">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743A1E60" w14:textId="77777777" w:rsidR="00530745" w:rsidRDefault="00530745">
            <w:pPr>
              <w:pStyle w:val="af0"/>
              <w:numPr>
                <w:ilvl w:val="255"/>
                <w:numId w:val="0"/>
              </w:numPr>
              <w:spacing w:line="240" w:lineRule="auto"/>
              <w:rPr>
                <w:rFonts w:ascii="Arial" w:hAnsi="Arial" w:cs="Arial"/>
                <w:b/>
                <w:bCs/>
                <w:lang w:val="en-US"/>
              </w:rPr>
            </w:pPr>
          </w:p>
          <w:p w14:paraId="74AC494D"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77777777" w:rsidR="00530745" w:rsidRDefault="00BD1DBB">
            <w:pPr>
              <w:spacing w:after="0" w:line="240" w:lineRule="auto"/>
              <w:rPr>
                <w:rFonts w:ascii="Arial" w:hAnsi="Arial" w:cs="Arial"/>
                <w:lang w:val="en-US"/>
              </w:rPr>
            </w:pPr>
            <w:r>
              <w:rPr>
                <w:rFonts w:ascii="Arial" w:hAnsi="Arial" w:cs="Arial"/>
                <w:lang w:val="en-US"/>
              </w:rPr>
              <w:t xml:space="preserve"> </w:t>
            </w:r>
          </w:p>
        </w:tc>
      </w:tr>
      <w:tr w:rsidR="00530745" w14:paraId="64881635" w14:textId="77777777">
        <w:tc>
          <w:tcPr>
            <w:tcW w:w="1357" w:type="dxa"/>
          </w:tcPr>
          <w:p w14:paraId="6882092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FA55B9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5B8259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530745" w14:paraId="23DE9F9F" w14:textId="77777777">
        <w:tc>
          <w:tcPr>
            <w:tcW w:w="1357" w:type="dxa"/>
            <w:vAlign w:val="center"/>
          </w:tcPr>
          <w:p w14:paraId="589A1113"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50" w:type="dxa"/>
            <w:vAlign w:val="center"/>
          </w:tcPr>
          <w:p w14:paraId="298DE4D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390C4E7" w14:textId="77777777" w:rsidR="00530745" w:rsidRDefault="00530745">
            <w:pPr>
              <w:spacing w:after="0" w:line="240" w:lineRule="auto"/>
              <w:rPr>
                <w:rFonts w:ascii="Arial" w:eastAsia="宋体" w:hAnsi="Arial" w:cs="Arial"/>
                <w:lang w:val="en-US" w:eastAsia="zh-CN"/>
              </w:rPr>
            </w:pPr>
          </w:p>
        </w:tc>
      </w:tr>
      <w:tr w:rsidR="00530745" w14:paraId="4C170454" w14:textId="77777777">
        <w:tc>
          <w:tcPr>
            <w:tcW w:w="1357" w:type="dxa"/>
            <w:vAlign w:val="center"/>
          </w:tcPr>
          <w:p w14:paraId="3F53C24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0B51813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148EA6C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RAN2 has not evaluated the impact on the UE of full controllability. Suggest modifying the proposed reply as follows:</w:t>
            </w:r>
          </w:p>
          <w:p w14:paraId="50D66615"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530745" w14:paraId="2EBE6BBF" w14:textId="77777777">
        <w:tc>
          <w:tcPr>
            <w:tcW w:w="1357" w:type="dxa"/>
          </w:tcPr>
          <w:p w14:paraId="50684A0A"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w:t>
            </w:r>
          </w:p>
        </w:tc>
        <w:tc>
          <w:tcPr>
            <w:tcW w:w="5623" w:type="dxa"/>
            <w:vAlign w:val="center"/>
          </w:tcPr>
          <w:p w14:paraId="66463725"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530745" w14:paraId="6EE804BB" w14:textId="77777777">
        <w:tc>
          <w:tcPr>
            <w:tcW w:w="1357" w:type="dxa"/>
          </w:tcPr>
          <w:p w14:paraId="2D91C63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4C6DF6C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as baseline</w:t>
            </w:r>
          </w:p>
        </w:tc>
        <w:tc>
          <w:tcPr>
            <w:tcW w:w="5623" w:type="dxa"/>
            <w:vAlign w:val="center"/>
          </w:tcPr>
          <w:p w14:paraId="31A054F5" w14:textId="77777777" w:rsidR="00530745" w:rsidRDefault="00BD1DBB">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530745" w14:paraId="19665DD9" w14:textId="77777777">
        <w:tc>
          <w:tcPr>
            <w:tcW w:w="1357" w:type="dxa"/>
          </w:tcPr>
          <w:p w14:paraId="75C2AC5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(E)</w:t>
            </w:r>
          </w:p>
        </w:tc>
        <w:tc>
          <w:tcPr>
            <w:tcW w:w="5623" w:type="dxa"/>
            <w:vAlign w:val="center"/>
          </w:tcPr>
          <w:p w14:paraId="01BBB6F4" w14:textId="77777777" w:rsidR="00530745" w:rsidRDefault="00530745">
            <w:pPr>
              <w:spacing w:after="0" w:line="240" w:lineRule="auto"/>
              <w:rPr>
                <w:rFonts w:ascii="Arial" w:hAnsi="Arial" w:cs="Arial"/>
                <w:lang w:val="en-US"/>
              </w:rPr>
            </w:pPr>
          </w:p>
        </w:tc>
      </w:tr>
      <w:tr w:rsidR="00530745" w14:paraId="333A3337" w14:textId="77777777">
        <w:tc>
          <w:tcPr>
            <w:tcW w:w="1357" w:type="dxa"/>
          </w:tcPr>
          <w:p w14:paraId="24BADD4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2FC7ED9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0EFD312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77777777" w:rsidR="00530745" w:rsidRDefault="00BD1DBB">
            <w:pPr>
              <w:spacing w:after="0" w:line="240" w:lineRule="auto"/>
              <w:jc w:val="both"/>
              <w:rPr>
                <w:rFonts w:ascii="Arial" w:hAnsi="Arial" w:cs="Arial"/>
                <w:lang w:val="en-US"/>
              </w:rPr>
            </w:pPr>
            <w:r>
              <w:rPr>
                <w:rFonts w:ascii="Arial" w:eastAsia="宋体" w:hAnsi="Arial" w:cs="Arial" w:hint="eastAsia"/>
                <w:lang w:eastAsia="zh-CN"/>
              </w:rPr>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r w:rsidR="00530745" w14:paraId="4F2B7AFE" w14:textId="77777777">
        <w:tc>
          <w:tcPr>
            <w:tcW w:w="1357" w:type="dxa"/>
          </w:tcPr>
          <w:p w14:paraId="62D8684D"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0CB321F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30745" w14:paraId="4F6219A1" w14:textId="77777777">
        <w:tc>
          <w:tcPr>
            <w:tcW w:w="1357" w:type="dxa"/>
          </w:tcPr>
          <w:p w14:paraId="5BFCC47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9A87A20" w14:textId="77777777" w:rsidR="00530745" w:rsidRDefault="00530745">
            <w:pPr>
              <w:spacing w:after="0" w:line="240" w:lineRule="auto"/>
              <w:jc w:val="both"/>
              <w:rPr>
                <w:rFonts w:ascii="Arial" w:eastAsiaTheme="minorEastAsia" w:hAnsi="Arial" w:cs="Arial"/>
                <w:lang w:val="en-US" w:eastAsia="zh-CN"/>
              </w:rPr>
            </w:pPr>
          </w:p>
        </w:tc>
      </w:tr>
      <w:tr w:rsidR="00530745" w14:paraId="51F76D04" w14:textId="77777777">
        <w:tc>
          <w:tcPr>
            <w:tcW w:w="1357" w:type="dxa"/>
          </w:tcPr>
          <w:p w14:paraId="0E30F27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71A4951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530745" w14:paraId="374F13C6" w14:textId="77777777">
        <w:tc>
          <w:tcPr>
            <w:tcW w:w="1357" w:type="dxa"/>
          </w:tcPr>
          <w:p w14:paraId="265B9C9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tcPr>
          <w:p w14:paraId="034F0B5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689500DD" w14:textId="77777777" w:rsidR="00530745" w:rsidRDefault="00BD1DBB">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530745" w14:paraId="42DBC61B" w14:textId="77777777">
        <w:tc>
          <w:tcPr>
            <w:tcW w:w="1357" w:type="dxa"/>
          </w:tcPr>
          <w:p w14:paraId="1712259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4319764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We are ok with suggestion from Google.</w:t>
            </w:r>
          </w:p>
        </w:tc>
      </w:tr>
      <w:tr w:rsidR="00530745" w14:paraId="3C659587" w14:textId="77777777">
        <w:tc>
          <w:tcPr>
            <w:tcW w:w="1357" w:type="dxa"/>
            <w:shd w:val="clear" w:color="auto" w:fill="auto"/>
          </w:tcPr>
          <w:p w14:paraId="1E377A1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427F99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0FCDD19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0629FB33" w14:textId="77777777" w:rsidR="00530745" w:rsidRDefault="00530745">
      <w:pPr>
        <w:spacing w:afterLines="50" w:after="156" w:line="240" w:lineRule="auto"/>
        <w:jc w:val="both"/>
        <w:rPr>
          <w:rFonts w:ascii="Arial" w:eastAsiaTheme="minorEastAsia" w:hAnsi="Arial" w:cs="Arial"/>
          <w:lang w:val="en-US" w:eastAsia="zh-CN"/>
        </w:rPr>
      </w:pPr>
    </w:p>
    <w:p w14:paraId="1462C141"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73060C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31EB8352"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59ECE943"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07C02B1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D64507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46DC34C9" w14:textId="77777777" w:rsidR="00530745" w:rsidRDefault="00530745">
      <w:pPr>
        <w:spacing w:afterLines="50" w:after="156" w:line="240" w:lineRule="auto"/>
        <w:jc w:val="both"/>
        <w:rPr>
          <w:rFonts w:ascii="Arial" w:eastAsiaTheme="minorEastAsia" w:hAnsi="Arial" w:cs="Arial"/>
          <w:lang w:val="en-US" w:eastAsia="zh-CN"/>
        </w:rPr>
      </w:pPr>
    </w:p>
    <w:p w14:paraId="07E17044"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46"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07E1704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G: Do companies agree to the proposed response above to Q4 from SA2?</w:t>
      </w:r>
    </w:p>
    <w:tbl>
      <w:tblPr>
        <w:tblStyle w:val="ad"/>
        <w:tblW w:w="0" w:type="auto"/>
        <w:tblLook w:val="04A0" w:firstRow="1" w:lastRow="0" w:firstColumn="1" w:lastColumn="0" w:noHBand="0" w:noVBand="1"/>
      </w:tblPr>
      <w:tblGrid>
        <w:gridCol w:w="1357"/>
        <w:gridCol w:w="1350"/>
        <w:gridCol w:w="5623"/>
      </w:tblGrid>
      <w:tr w:rsidR="00530745" w14:paraId="07E1704E" w14:textId="77777777">
        <w:tc>
          <w:tcPr>
            <w:tcW w:w="1357" w:type="dxa"/>
            <w:vAlign w:val="center"/>
          </w:tcPr>
          <w:p w14:paraId="07E1704B"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4C"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4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52" w14:textId="77777777">
        <w:tc>
          <w:tcPr>
            <w:tcW w:w="1357" w:type="dxa"/>
            <w:vAlign w:val="center"/>
          </w:tcPr>
          <w:p w14:paraId="07E1704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50" w:type="dxa"/>
            <w:vAlign w:val="center"/>
          </w:tcPr>
          <w:p w14:paraId="07E1705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5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530745" w14:paraId="07E17056" w14:textId="77777777">
        <w:tc>
          <w:tcPr>
            <w:tcW w:w="1357" w:type="dxa"/>
            <w:vAlign w:val="center"/>
          </w:tcPr>
          <w:p w14:paraId="07E1705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5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2859AC12"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af"/>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795A44CA" w14:textId="77777777" w:rsidR="00530745" w:rsidRDefault="00530745">
            <w:pPr>
              <w:spacing w:afterLines="50" w:after="156" w:line="240" w:lineRule="auto"/>
              <w:jc w:val="both"/>
              <w:rPr>
                <w:rFonts w:ascii="Arial" w:eastAsiaTheme="minorEastAsia" w:hAnsi="Arial" w:cs="Arial"/>
                <w:i/>
                <w:iCs/>
                <w:lang w:val="en-US" w:eastAsia="zh-CN"/>
              </w:rPr>
            </w:pPr>
          </w:p>
          <w:p w14:paraId="3D219B24" w14:textId="77777777" w:rsidR="00530745" w:rsidRDefault="00BD1DBB">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EB6BB09" w14:textId="77777777" w:rsidR="00530745" w:rsidRDefault="00BD1DBB">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7E17055" w14:textId="77777777" w:rsidR="00530745" w:rsidRDefault="00530745">
            <w:pPr>
              <w:spacing w:after="0" w:line="240" w:lineRule="auto"/>
              <w:rPr>
                <w:rFonts w:ascii="Arial" w:eastAsia="宋体" w:hAnsi="Arial" w:cs="Arial"/>
                <w:color w:val="FF0000"/>
                <w:kern w:val="2"/>
                <w:lang w:val="en-US" w:eastAsia="zh-CN"/>
              </w:rPr>
            </w:pPr>
          </w:p>
        </w:tc>
      </w:tr>
      <w:tr w:rsidR="00530745" w14:paraId="07E1705A" w14:textId="77777777">
        <w:tc>
          <w:tcPr>
            <w:tcW w:w="1357" w:type="dxa"/>
          </w:tcPr>
          <w:p w14:paraId="07E17057"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Simply state “ RAN2 confirms this understanding”</w:t>
            </w:r>
          </w:p>
        </w:tc>
      </w:tr>
      <w:tr w:rsidR="00530745" w14:paraId="642F65C6" w14:textId="77777777">
        <w:tc>
          <w:tcPr>
            <w:tcW w:w="1357" w:type="dxa"/>
            <w:vAlign w:val="center"/>
          </w:tcPr>
          <w:p w14:paraId="44D53DD3"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43B1A4F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 proposal</w:t>
            </w:r>
          </w:p>
        </w:tc>
        <w:tc>
          <w:tcPr>
            <w:tcW w:w="5623" w:type="dxa"/>
            <w:vAlign w:val="center"/>
          </w:tcPr>
          <w:p w14:paraId="5966917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530745" w:rsidRDefault="00530745">
            <w:pPr>
              <w:pStyle w:val="af0"/>
              <w:numPr>
                <w:ilvl w:val="255"/>
                <w:numId w:val="0"/>
              </w:numPr>
              <w:spacing w:line="240" w:lineRule="auto"/>
              <w:rPr>
                <w:rFonts w:ascii="Arial" w:hAnsi="Arial" w:cs="Arial"/>
                <w:lang w:val="en-US"/>
              </w:rPr>
            </w:pPr>
          </w:p>
          <w:p w14:paraId="1D69F052" w14:textId="77777777" w:rsidR="00530745" w:rsidRDefault="00BD1DBB">
            <w:pPr>
              <w:pStyle w:val="af0"/>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530745" w:rsidRDefault="00530745">
            <w:pPr>
              <w:spacing w:after="0" w:line="240" w:lineRule="auto"/>
              <w:rPr>
                <w:rFonts w:ascii="Arial" w:hAnsi="Arial" w:cs="Arial"/>
                <w:lang w:val="en-US"/>
              </w:rPr>
            </w:pPr>
          </w:p>
          <w:p w14:paraId="11116A80" w14:textId="77777777" w:rsidR="00530745" w:rsidRDefault="00BD1DBB">
            <w:pPr>
              <w:spacing w:after="0" w:line="240" w:lineRule="auto"/>
              <w:rPr>
                <w:rFonts w:ascii="Arial" w:eastAsia="宋体" w:hAnsi="Arial" w:cs="Arial"/>
                <w:lang w:val="en-US" w:eastAsia="zh-CN"/>
              </w:rPr>
            </w:pPr>
            <w:r>
              <w:rPr>
                <w:rFonts w:ascii="Arial" w:hAnsi="Arial" w:cs="Arial"/>
                <w:lang w:val="en-US"/>
              </w:rPr>
              <w:t>We are also OK with the simple answer proposed by T-Mobile USA.</w:t>
            </w:r>
          </w:p>
        </w:tc>
      </w:tr>
      <w:tr w:rsidR="00530745" w14:paraId="0D5FBAA4" w14:textId="77777777">
        <w:tc>
          <w:tcPr>
            <w:tcW w:w="1357" w:type="dxa"/>
            <w:vAlign w:val="center"/>
          </w:tcPr>
          <w:p w14:paraId="06DCB86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5C9B860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Yes (but prefer T-Mobile suggestion) </w:t>
            </w:r>
          </w:p>
        </w:tc>
        <w:tc>
          <w:tcPr>
            <w:tcW w:w="5623" w:type="dxa"/>
            <w:vAlign w:val="center"/>
          </w:tcPr>
          <w:p w14:paraId="656FB943" w14:textId="77777777" w:rsidR="00530745" w:rsidRDefault="00BD1DBB">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4DB35C66" w14:textId="77777777" w:rsidR="00530745" w:rsidRDefault="00BD1DBB">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7200F595" w14:textId="77777777" w:rsidR="00530745" w:rsidRDefault="00BD1DBB">
            <w:pPr>
              <w:rPr>
                <w:rFonts w:ascii="Arial" w:hAnsi="Arial" w:cs="Arial"/>
                <w:lang w:val="en-US"/>
              </w:rPr>
            </w:pPr>
            <w:r>
              <w:rPr>
                <w:rFonts w:ascii="Arial" w:hAnsi="Arial" w:cs="Arial"/>
                <w:lang w:val="en-US"/>
              </w:rPr>
              <w:t xml:space="preserve">Thus, we agree with T-Mobile to simple confirm the SA2 understanding: </w:t>
            </w:r>
          </w:p>
          <w:p w14:paraId="5571E4B4" w14:textId="77777777" w:rsidR="00530745" w:rsidRDefault="00BD1DBB">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530745" w14:paraId="1DABE442" w14:textId="77777777">
        <w:tc>
          <w:tcPr>
            <w:tcW w:w="1357" w:type="dxa"/>
          </w:tcPr>
          <w:p w14:paraId="68BA02A2"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4303FEB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B502BC5" w14:textId="77777777" w:rsidR="00530745" w:rsidRDefault="00530745">
            <w:pPr>
              <w:spacing w:after="0" w:line="240" w:lineRule="auto"/>
              <w:rPr>
                <w:rFonts w:ascii="Arial" w:eastAsia="宋体" w:hAnsi="Arial" w:cs="Arial"/>
                <w:lang w:val="en-US" w:eastAsia="zh-CN"/>
              </w:rPr>
            </w:pPr>
          </w:p>
        </w:tc>
      </w:tr>
      <w:tr w:rsidR="00530745" w14:paraId="0212E849" w14:textId="77777777">
        <w:tc>
          <w:tcPr>
            <w:tcW w:w="1357" w:type="dxa"/>
            <w:vAlign w:val="center"/>
          </w:tcPr>
          <w:p w14:paraId="4AB57048"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CATT</w:t>
            </w:r>
          </w:p>
        </w:tc>
        <w:tc>
          <w:tcPr>
            <w:tcW w:w="1350" w:type="dxa"/>
            <w:vAlign w:val="center"/>
          </w:tcPr>
          <w:p w14:paraId="2DA160E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230E9911" w14:textId="77777777" w:rsidR="00530745" w:rsidRDefault="00BD1DBB">
            <w:pPr>
              <w:spacing w:after="0" w:line="240" w:lineRule="auto"/>
              <w:rPr>
                <w:rFonts w:ascii="Arial" w:eastAsia="宋体" w:hAnsi="Arial" w:cs="Arial"/>
                <w:lang w:val="en-US" w:eastAsia="zh-CN"/>
              </w:rPr>
            </w:pPr>
            <w:r>
              <w:rPr>
                <w:rFonts w:eastAsiaTheme="minorEastAsia"/>
                <w:lang w:val="en-US" w:eastAsia="zh-CN"/>
              </w:rPr>
              <w:t>To shorten the response, the last sentence (i.e. “standardized data can be defined without…”) is sufficient.</w:t>
            </w:r>
          </w:p>
        </w:tc>
      </w:tr>
      <w:tr w:rsidR="00530745" w14:paraId="4ABA4048" w14:textId="77777777">
        <w:tc>
          <w:tcPr>
            <w:tcW w:w="1357" w:type="dxa"/>
            <w:vAlign w:val="center"/>
          </w:tcPr>
          <w:p w14:paraId="3D5439E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214C002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p w14:paraId="633E018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Agree with T-mobile suggestion</w:t>
            </w:r>
          </w:p>
        </w:tc>
        <w:tc>
          <w:tcPr>
            <w:tcW w:w="5623" w:type="dxa"/>
            <w:vAlign w:val="center"/>
          </w:tcPr>
          <w:p w14:paraId="5CCD4AC5" w14:textId="77777777" w:rsidR="00530745" w:rsidRDefault="00530745">
            <w:pPr>
              <w:spacing w:after="0" w:line="240" w:lineRule="auto"/>
              <w:rPr>
                <w:rFonts w:eastAsiaTheme="minorEastAsia"/>
                <w:lang w:val="en-US" w:eastAsia="zh-CN"/>
              </w:rPr>
            </w:pPr>
          </w:p>
        </w:tc>
      </w:tr>
      <w:tr w:rsidR="00530745" w14:paraId="24AA37B2" w14:textId="77777777">
        <w:tc>
          <w:tcPr>
            <w:tcW w:w="1357" w:type="dxa"/>
          </w:tcPr>
          <w:p w14:paraId="3F7D0E17"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w:t>
            </w:r>
          </w:p>
        </w:tc>
        <w:tc>
          <w:tcPr>
            <w:tcW w:w="5623" w:type="dxa"/>
            <w:vAlign w:val="center"/>
          </w:tcPr>
          <w:p w14:paraId="359476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I think we can simply saying: </w:t>
            </w:r>
            <w:bookmarkStart w:id="41" w:name="OLE_LINK91"/>
          </w:p>
          <w:p w14:paraId="79D96951" w14:textId="77777777" w:rsidR="00530745" w:rsidRDefault="00BD1DBB">
            <w:pPr>
              <w:spacing w:after="0" w:line="240" w:lineRule="auto"/>
              <w:rPr>
                <w:rFonts w:eastAsiaTheme="minorEastAsia"/>
                <w:lang w:val="en-US" w:eastAsia="zh-CN"/>
              </w:rPr>
            </w:pPr>
            <w:r>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530745" w14:paraId="621C8B85" w14:textId="77777777">
        <w:tc>
          <w:tcPr>
            <w:tcW w:w="1357" w:type="dxa"/>
          </w:tcPr>
          <w:p w14:paraId="355A98D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50" w:type="dxa"/>
          </w:tcPr>
          <w:p w14:paraId="6FA6AE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687B6D4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530745" w14:paraId="2731EA97" w14:textId="77777777">
        <w:tc>
          <w:tcPr>
            <w:tcW w:w="1357" w:type="dxa"/>
          </w:tcPr>
          <w:p w14:paraId="5EEABAD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6E0E1A7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2E1999E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530745" w14:paraId="20C39937" w14:textId="77777777">
        <w:tc>
          <w:tcPr>
            <w:tcW w:w="1357" w:type="dxa"/>
          </w:tcPr>
          <w:p w14:paraId="1F37309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50" w:type="dxa"/>
          </w:tcPr>
          <w:p w14:paraId="1FBBEF7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350868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 with T-mobile suggestion.</w:t>
            </w:r>
          </w:p>
        </w:tc>
        <w:tc>
          <w:tcPr>
            <w:tcW w:w="5623" w:type="dxa"/>
          </w:tcPr>
          <w:p w14:paraId="150A6E0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63467356" w14:textId="77777777" w:rsidR="00530745" w:rsidRDefault="00530745">
            <w:pPr>
              <w:pStyle w:val="af0"/>
              <w:numPr>
                <w:ilvl w:val="255"/>
                <w:numId w:val="0"/>
              </w:numPr>
              <w:spacing w:line="240" w:lineRule="auto"/>
              <w:jc w:val="both"/>
              <w:rPr>
                <w:rFonts w:ascii="Arial" w:hAnsi="Arial" w:cs="Arial"/>
                <w:lang w:val="en-US"/>
              </w:rPr>
            </w:pPr>
          </w:p>
        </w:tc>
      </w:tr>
      <w:tr w:rsidR="00530745" w14:paraId="5019F6FD" w14:textId="77777777">
        <w:tc>
          <w:tcPr>
            <w:tcW w:w="1357" w:type="dxa"/>
          </w:tcPr>
          <w:p w14:paraId="144BD4CB"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784A2929"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30745" w14:paraId="0625E340" w14:textId="77777777">
        <w:tc>
          <w:tcPr>
            <w:tcW w:w="1357" w:type="dxa"/>
          </w:tcPr>
          <w:p w14:paraId="70B58D6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5AF037E"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530745" w14:paraId="27A261A0" w14:textId="77777777">
        <w:tc>
          <w:tcPr>
            <w:tcW w:w="1357" w:type="dxa"/>
          </w:tcPr>
          <w:p w14:paraId="67B04953"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50" w:type="dxa"/>
          </w:tcPr>
          <w:p w14:paraId="70F9E2B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 with comments</w:t>
            </w:r>
          </w:p>
        </w:tc>
        <w:tc>
          <w:tcPr>
            <w:tcW w:w="5623" w:type="dxa"/>
          </w:tcPr>
          <w:p w14:paraId="415E2D68"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5500C818"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530745" w:rsidRDefault="00530745">
            <w:pPr>
              <w:pStyle w:val="af0"/>
              <w:numPr>
                <w:ilvl w:val="255"/>
                <w:numId w:val="0"/>
              </w:numPr>
              <w:spacing w:line="240" w:lineRule="auto"/>
              <w:rPr>
                <w:rFonts w:ascii="Arial" w:hAnsi="Arial" w:cs="Arial"/>
                <w:lang w:val="en-US"/>
              </w:rPr>
            </w:pPr>
          </w:p>
          <w:p w14:paraId="6D438F7A"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530745" w:rsidRDefault="00530745">
            <w:pPr>
              <w:pStyle w:val="af0"/>
              <w:numPr>
                <w:ilvl w:val="255"/>
                <w:numId w:val="0"/>
              </w:numPr>
              <w:spacing w:line="240" w:lineRule="auto"/>
              <w:rPr>
                <w:rFonts w:ascii="Arial" w:hAnsi="Arial" w:cs="Arial"/>
                <w:lang w:val="en-US"/>
              </w:rPr>
            </w:pPr>
          </w:p>
          <w:p w14:paraId="3D7AB5EF"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530745" w14:paraId="545C5945" w14:textId="77777777">
        <w:tc>
          <w:tcPr>
            <w:tcW w:w="1357" w:type="dxa"/>
          </w:tcPr>
          <w:p w14:paraId="6579B632"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lang w:val="en-US" w:eastAsia="zh-CN"/>
              </w:rPr>
              <w:lastRenderedPageBreak/>
              <w:t>Google</w:t>
            </w:r>
          </w:p>
        </w:tc>
        <w:tc>
          <w:tcPr>
            <w:tcW w:w="1350" w:type="dxa"/>
          </w:tcPr>
          <w:p w14:paraId="094F9939"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5BBF988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530745" w14:paraId="5B7976CB" w14:textId="77777777">
        <w:tc>
          <w:tcPr>
            <w:tcW w:w="1357" w:type="dxa"/>
          </w:tcPr>
          <w:p w14:paraId="4C4EE88A"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See comment</w:t>
            </w:r>
          </w:p>
        </w:tc>
        <w:tc>
          <w:tcPr>
            <w:tcW w:w="5623" w:type="dxa"/>
          </w:tcPr>
          <w:p w14:paraId="5166A0DC"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530745" w:rsidRDefault="00530745">
            <w:pPr>
              <w:pStyle w:val="af0"/>
              <w:numPr>
                <w:ilvl w:val="255"/>
                <w:numId w:val="0"/>
              </w:numPr>
              <w:spacing w:line="240" w:lineRule="auto"/>
              <w:jc w:val="both"/>
              <w:rPr>
                <w:rFonts w:ascii="Arial" w:hAnsi="Arial" w:cs="Arial"/>
                <w:lang w:val="en-US"/>
              </w:rPr>
            </w:pPr>
          </w:p>
          <w:p w14:paraId="694A7DCE" w14:textId="77777777" w:rsidR="00530745" w:rsidRDefault="00BD1DBB">
            <w:pPr>
              <w:pStyle w:val="af0"/>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6A227633" w14:textId="77777777" w:rsidR="00530745" w:rsidRDefault="00530745">
            <w:pPr>
              <w:pStyle w:val="af0"/>
              <w:numPr>
                <w:ilvl w:val="255"/>
                <w:numId w:val="0"/>
              </w:numPr>
              <w:spacing w:line="240" w:lineRule="auto"/>
              <w:jc w:val="both"/>
              <w:rPr>
                <w:rFonts w:ascii="Arial" w:hAnsi="Arial" w:cs="Arial"/>
                <w:b/>
                <w:bCs/>
                <w:lang w:val="en-US"/>
              </w:rPr>
            </w:pPr>
          </w:p>
          <w:p w14:paraId="3646F6DE"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530745" w14:paraId="0A770AE0" w14:textId="77777777">
        <w:tc>
          <w:tcPr>
            <w:tcW w:w="1357" w:type="dxa"/>
            <w:shd w:val="clear" w:color="auto" w:fill="auto"/>
          </w:tcPr>
          <w:p w14:paraId="4F6689C5"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8A04ED8"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50C3E204" w14:textId="77777777" w:rsidR="00530745" w:rsidRDefault="00530745">
            <w:pPr>
              <w:pStyle w:val="af0"/>
              <w:numPr>
                <w:ilvl w:val="255"/>
                <w:numId w:val="0"/>
              </w:numPr>
              <w:spacing w:line="240" w:lineRule="auto"/>
              <w:jc w:val="both"/>
              <w:rPr>
                <w:rFonts w:ascii="Arial" w:hAnsi="Arial" w:cs="Arial"/>
                <w:lang w:val="en-US"/>
              </w:rPr>
            </w:pPr>
          </w:p>
        </w:tc>
      </w:tr>
    </w:tbl>
    <w:p w14:paraId="6FF6026C" w14:textId="77777777" w:rsidR="00530745" w:rsidRDefault="00530745">
      <w:pPr>
        <w:spacing w:afterLines="50" w:after="156" w:line="240" w:lineRule="auto"/>
        <w:jc w:val="both"/>
        <w:rPr>
          <w:rFonts w:ascii="Arial" w:eastAsiaTheme="minorEastAsia" w:hAnsi="Arial" w:cs="Arial"/>
          <w:lang w:val="en-US" w:eastAsia="zh-CN"/>
        </w:rPr>
      </w:pPr>
    </w:p>
    <w:p w14:paraId="43CDE2A6"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4391007E"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29A5936B" w14:textId="77777777" w:rsidR="00530745" w:rsidRDefault="00BD1DBB">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42F0629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19AAEE2C" w14:textId="77777777" w:rsidR="00530745" w:rsidRDefault="00530745">
      <w:pPr>
        <w:spacing w:afterLines="50" w:after="156" w:line="240" w:lineRule="auto"/>
        <w:jc w:val="both"/>
        <w:rPr>
          <w:rFonts w:ascii="Arial" w:eastAsiaTheme="minorEastAsia" w:hAnsi="Arial" w:cs="Arial"/>
          <w:lang w:val="en-US" w:eastAsia="zh-CN"/>
        </w:rPr>
      </w:pPr>
    </w:p>
    <w:p w14:paraId="07E1705C" w14:textId="77777777" w:rsidR="00530745" w:rsidRDefault="00BD1DBB">
      <w:pPr>
        <w:pStyle w:val="3"/>
        <w:rPr>
          <w:rFonts w:eastAsia="宋体" w:cs="Arial"/>
          <w:szCs w:val="18"/>
          <w:lang w:val="en-US" w:eastAsia="zh-CN"/>
        </w:rPr>
      </w:pPr>
      <w:r>
        <w:rPr>
          <w:rFonts w:cs="Arial"/>
          <w:szCs w:val="18"/>
          <w:lang w:val="en-US"/>
        </w:rPr>
        <w:lastRenderedPageBreak/>
        <w:t>2.1.</w:t>
      </w:r>
      <w:r>
        <w:rPr>
          <w:rFonts w:eastAsia="宋体" w:cs="Arial"/>
          <w:szCs w:val="18"/>
          <w:lang w:val="en-US" w:eastAsia="zh-CN"/>
        </w:rPr>
        <w:t>2</w:t>
      </w:r>
      <w:r>
        <w:rPr>
          <w:rFonts w:cs="Arial"/>
          <w:szCs w:val="18"/>
          <w:lang w:val="en-US"/>
        </w:rPr>
        <w:t xml:space="preserve"> </w:t>
      </w:r>
      <w:r>
        <w:rPr>
          <w:rFonts w:eastAsia="宋体" w:cs="Arial"/>
          <w:szCs w:val="18"/>
          <w:lang w:val="en-US" w:eastAsia="zh-CN"/>
        </w:rPr>
        <w:t>Roaming support</w:t>
      </w:r>
    </w:p>
    <w:p w14:paraId="07E1705D"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07E1705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5F"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07E17060"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530745" w:rsidRDefault="00BD1DBB">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07E17062"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7E17063"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7E17064"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H: Do companies agree to the proposed response above to Q5 from SA2?</w:t>
      </w:r>
    </w:p>
    <w:tbl>
      <w:tblPr>
        <w:tblStyle w:val="ad"/>
        <w:tblW w:w="0" w:type="auto"/>
        <w:tblLook w:val="04A0" w:firstRow="1" w:lastRow="0" w:firstColumn="1" w:lastColumn="0" w:noHBand="0" w:noVBand="1"/>
      </w:tblPr>
      <w:tblGrid>
        <w:gridCol w:w="1357"/>
        <w:gridCol w:w="1361"/>
        <w:gridCol w:w="5623"/>
      </w:tblGrid>
      <w:tr w:rsidR="00530745" w14:paraId="07E17068" w14:textId="77777777">
        <w:tc>
          <w:tcPr>
            <w:tcW w:w="1357" w:type="dxa"/>
            <w:vAlign w:val="center"/>
          </w:tcPr>
          <w:p w14:paraId="07E1706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61" w:type="dxa"/>
            <w:vAlign w:val="center"/>
          </w:tcPr>
          <w:p w14:paraId="07E17066"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67"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6D" w14:textId="77777777">
        <w:tc>
          <w:tcPr>
            <w:tcW w:w="1357" w:type="dxa"/>
            <w:vAlign w:val="center"/>
          </w:tcPr>
          <w:p w14:paraId="07E1706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61" w:type="dxa"/>
            <w:vAlign w:val="center"/>
          </w:tcPr>
          <w:p w14:paraId="07E1706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6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07E1706C" w14:textId="77777777" w:rsidR="00530745" w:rsidRDefault="00BD1DBB">
            <w:pPr>
              <w:pStyle w:val="af0"/>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530745" w14:paraId="07E17071" w14:textId="77777777">
        <w:tc>
          <w:tcPr>
            <w:tcW w:w="1357" w:type="dxa"/>
            <w:vAlign w:val="center"/>
          </w:tcPr>
          <w:p w14:paraId="07E1706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61" w:type="dxa"/>
            <w:vAlign w:val="center"/>
          </w:tcPr>
          <w:p w14:paraId="07E1706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C99A3E4"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530745" w:rsidRDefault="00530745">
            <w:pPr>
              <w:pStyle w:val="af0"/>
              <w:numPr>
                <w:ilvl w:val="255"/>
                <w:numId w:val="0"/>
              </w:numPr>
              <w:spacing w:line="240" w:lineRule="auto"/>
              <w:rPr>
                <w:rFonts w:ascii="Arial" w:hAnsi="Arial" w:cs="Arial"/>
                <w:lang w:val="en-US"/>
              </w:rPr>
            </w:pPr>
          </w:p>
          <w:p w14:paraId="735DD13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530745" w:rsidRDefault="00530745">
            <w:pPr>
              <w:pStyle w:val="af0"/>
              <w:numPr>
                <w:ilvl w:val="255"/>
                <w:numId w:val="0"/>
              </w:numPr>
              <w:spacing w:line="240" w:lineRule="auto"/>
              <w:rPr>
                <w:rFonts w:ascii="Arial" w:hAnsi="Arial" w:cs="Arial"/>
                <w:lang w:val="en-US"/>
              </w:rPr>
            </w:pPr>
          </w:p>
          <w:p w14:paraId="07E17070" w14:textId="77777777" w:rsidR="00530745" w:rsidRDefault="00BD1DBB">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530745" w14:paraId="07E17075" w14:textId="77777777">
        <w:tc>
          <w:tcPr>
            <w:tcW w:w="1357" w:type="dxa"/>
          </w:tcPr>
          <w:p w14:paraId="07E17072"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7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agree with ZTE’s suggested response “No conclusion about roaming is reached in RAN2”</w:t>
            </w:r>
          </w:p>
        </w:tc>
      </w:tr>
      <w:tr w:rsidR="00530745" w14:paraId="7AFE9815" w14:textId="77777777">
        <w:tc>
          <w:tcPr>
            <w:tcW w:w="1357" w:type="dxa"/>
          </w:tcPr>
          <w:p w14:paraId="5F054C5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simplification</w:t>
            </w:r>
          </w:p>
        </w:tc>
        <w:tc>
          <w:tcPr>
            <w:tcW w:w="5623" w:type="dxa"/>
            <w:vAlign w:val="center"/>
          </w:tcPr>
          <w:p w14:paraId="664884B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530745" w:rsidRDefault="00530745">
            <w:pPr>
              <w:pStyle w:val="af0"/>
              <w:numPr>
                <w:ilvl w:val="255"/>
                <w:numId w:val="0"/>
              </w:numPr>
              <w:spacing w:line="240" w:lineRule="auto"/>
              <w:rPr>
                <w:rFonts w:ascii="Arial" w:hAnsi="Arial" w:cs="Arial"/>
                <w:lang w:val="en-US"/>
              </w:rPr>
            </w:pPr>
          </w:p>
          <w:p w14:paraId="0D11DF40" w14:textId="77777777" w:rsidR="00530745" w:rsidRDefault="00BD1DBB">
            <w:pPr>
              <w:pStyle w:val="af0"/>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01AE4530" w14:textId="77777777" w:rsidR="00530745" w:rsidRDefault="00530745">
            <w:pPr>
              <w:pStyle w:val="af0"/>
              <w:numPr>
                <w:ilvl w:val="255"/>
                <w:numId w:val="0"/>
              </w:numPr>
              <w:spacing w:line="240" w:lineRule="auto"/>
              <w:rPr>
                <w:rFonts w:ascii="Arial" w:hAnsi="Arial" w:cs="Arial"/>
                <w:lang w:val="en-US"/>
              </w:rPr>
            </w:pPr>
          </w:p>
          <w:p w14:paraId="70B8C23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530745" w14:paraId="2607A186" w14:textId="77777777">
        <w:tc>
          <w:tcPr>
            <w:tcW w:w="1357" w:type="dxa"/>
            <w:vAlign w:val="center"/>
          </w:tcPr>
          <w:p w14:paraId="34E6C294"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Apple</w:t>
            </w:r>
          </w:p>
        </w:tc>
        <w:tc>
          <w:tcPr>
            <w:tcW w:w="1361" w:type="dxa"/>
            <w:vAlign w:val="center"/>
          </w:tcPr>
          <w:p w14:paraId="13C375F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See comments </w:t>
            </w:r>
          </w:p>
        </w:tc>
        <w:tc>
          <w:tcPr>
            <w:tcW w:w="5623" w:type="dxa"/>
            <w:vAlign w:val="center"/>
          </w:tcPr>
          <w:p w14:paraId="6D102AF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530745" w:rsidRDefault="00530745">
            <w:pPr>
              <w:pStyle w:val="af0"/>
              <w:numPr>
                <w:ilvl w:val="255"/>
                <w:numId w:val="0"/>
              </w:numPr>
              <w:spacing w:line="240" w:lineRule="auto"/>
              <w:rPr>
                <w:rFonts w:ascii="Arial" w:hAnsi="Arial" w:cs="Arial"/>
                <w:lang w:val="en-US"/>
              </w:rPr>
            </w:pPr>
          </w:p>
          <w:p w14:paraId="780C807F"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530745" w:rsidRDefault="00BD1DBB">
            <w:pPr>
              <w:pStyle w:val="af0"/>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33BE9D75" w14:textId="77777777" w:rsidR="00530745" w:rsidRDefault="00530745">
            <w:pPr>
              <w:pStyle w:val="af0"/>
              <w:numPr>
                <w:ilvl w:val="255"/>
                <w:numId w:val="0"/>
              </w:numPr>
              <w:spacing w:line="240" w:lineRule="auto"/>
              <w:rPr>
                <w:rFonts w:ascii="Arial" w:hAnsi="Arial" w:cs="Arial"/>
                <w:i/>
                <w:iCs/>
                <w:lang w:val="en-US"/>
              </w:rPr>
            </w:pPr>
          </w:p>
          <w:p w14:paraId="32AB7143" w14:textId="77777777" w:rsidR="00530745" w:rsidRDefault="00BD1DBB">
            <w:pPr>
              <w:pStyle w:val="af0"/>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530745" w:rsidRDefault="00BD1DBB">
            <w:pPr>
              <w:pStyle w:val="af0"/>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 </w:t>
            </w:r>
          </w:p>
          <w:p w14:paraId="0F69576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4C925D07" w14:textId="77777777" w:rsidR="00530745" w:rsidRDefault="00BD1DBB">
            <w:pPr>
              <w:pStyle w:val="af0"/>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530745" w14:paraId="4B1CCFBE" w14:textId="77777777">
        <w:tc>
          <w:tcPr>
            <w:tcW w:w="1357" w:type="dxa"/>
          </w:tcPr>
          <w:p w14:paraId="22716CC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7465E0E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0372185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Only the last sentence is sufficient.</w:t>
            </w:r>
          </w:p>
        </w:tc>
      </w:tr>
      <w:tr w:rsidR="00530745" w14:paraId="47072099" w14:textId="77777777">
        <w:tc>
          <w:tcPr>
            <w:tcW w:w="1357" w:type="dxa"/>
          </w:tcPr>
          <w:p w14:paraId="27C3BF9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1B993CA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616DD4F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suggest to modify the following sentence:</w:t>
            </w:r>
          </w:p>
          <w:p w14:paraId="60B97D41"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530745" w14:paraId="4C92F8DF" w14:textId="77777777">
        <w:tc>
          <w:tcPr>
            <w:tcW w:w="1357" w:type="dxa"/>
          </w:tcPr>
          <w:p w14:paraId="070C991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5B76C60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0958D8D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Just reply that roaming is outside RAN2 scope</w:t>
            </w:r>
          </w:p>
        </w:tc>
        <w:tc>
          <w:tcPr>
            <w:tcW w:w="5623" w:type="dxa"/>
            <w:vAlign w:val="center"/>
          </w:tcPr>
          <w:p w14:paraId="7090DB4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RAN2 can just reply by saying that:</w:t>
            </w:r>
          </w:p>
          <w:p w14:paraId="3C3EF770" w14:textId="77777777" w:rsidR="00530745" w:rsidRDefault="00530745">
            <w:pPr>
              <w:spacing w:after="0" w:line="240" w:lineRule="auto"/>
              <w:rPr>
                <w:rFonts w:ascii="Arial" w:eastAsia="宋体" w:hAnsi="Arial" w:cs="Arial"/>
                <w:lang w:val="en-US" w:eastAsia="zh-CN"/>
              </w:rPr>
            </w:pPr>
          </w:p>
          <w:p w14:paraId="3083D51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“Roaming is not in the scope of RAN2 discussion”.</w:t>
            </w:r>
          </w:p>
        </w:tc>
      </w:tr>
      <w:tr w:rsidR="00530745" w14:paraId="40F65A8D" w14:textId="77777777">
        <w:tc>
          <w:tcPr>
            <w:tcW w:w="1357" w:type="dxa"/>
          </w:tcPr>
          <w:p w14:paraId="1D3BC954"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463A2DA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530745" w14:paraId="598A6A71" w14:textId="77777777">
        <w:tc>
          <w:tcPr>
            <w:tcW w:w="1357" w:type="dxa"/>
          </w:tcPr>
          <w:p w14:paraId="0FA407A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lastRenderedPageBreak/>
              <w:t>vivo</w:t>
            </w:r>
          </w:p>
        </w:tc>
        <w:tc>
          <w:tcPr>
            <w:tcW w:w="1361" w:type="dxa"/>
          </w:tcPr>
          <w:p w14:paraId="22C60B3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2A9721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530745" w14:paraId="5D33DD1F" w14:textId="77777777">
        <w:tc>
          <w:tcPr>
            <w:tcW w:w="1357" w:type="dxa"/>
          </w:tcPr>
          <w:p w14:paraId="4A714E8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61" w:type="dxa"/>
          </w:tcPr>
          <w:p w14:paraId="77DF969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57A12C78"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530745" w14:paraId="705321C4" w14:textId="77777777">
        <w:tc>
          <w:tcPr>
            <w:tcW w:w="1357" w:type="dxa"/>
          </w:tcPr>
          <w:p w14:paraId="736F5576"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112E740D"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BEA6CC5" w14:textId="77777777" w:rsidR="00530745" w:rsidRDefault="00BD1DBB">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 is worth discussing in RAN2, but the requirements and issues should be discussed in SA2 first.</w:t>
            </w:r>
          </w:p>
          <w:p w14:paraId="6B5BAB4A" w14:textId="77777777" w:rsidR="00530745" w:rsidRDefault="00530745">
            <w:pPr>
              <w:spacing w:after="0" w:line="240" w:lineRule="auto"/>
              <w:jc w:val="both"/>
              <w:rPr>
                <w:rFonts w:ascii="Arial" w:eastAsia="宋体" w:hAnsi="Arial" w:cs="Arial"/>
                <w:lang w:eastAsia="zh-CN"/>
              </w:rPr>
            </w:pPr>
          </w:p>
          <w:p w14:paraId="36C71B1D" w14:textId="77777777" w:rsidR="00530745" w:rsidRDefault="00BD1DBB">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0F67EA4D" w14:textId="77777777" w:rsidR="00530745" w:rsidRDefault="00530745">
            <w:pPr>
              <w:spacing w:after="0" w:line="240" w:lineRule="auto"/>
              <w:jc w:val="both"/>
              <w:rPr>
                <w:rFonts w:ascii="Arial" w:eastAsia="宋体" w:hAnsi="Arial" w:cs="Arial"/>
                <w:lang w:eastAsia="zh-CN"/>
              </w:rPr>
            </w:pPr>
          </w:p>
          <w:p w14:paraId="20943962" w14:textId="77777777" w:rsidR="00530745" w:rsidRDefault="00BD1DBB">
            <w:pPr>
              <w:spacing w:after="0" w:line="240" w:lineRule="auto"/>
              <w:jc w:val="both"/>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general, we suggest to reply like this:</w:t>
            </w:r>
          </w:p>
          <w:p w14:paraId="3E26C4A7"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530745" w14:paraId="2228502C" w14:textId="77777777">
        <w:tc>
          <w:tcPr>
            <w:tcW w:w="1357" w:type="dxa"/>
          </w:tcPr>
          <w:p w14:paraId="57BFD677"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389D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381BEB8D" w14:textId="77777777" w:rsidR="00530745" w:rsidRDefault="00BD1DBB">
            <w:pPr>
              <w:spacing w:after="0" w:line="240" w:lineRule="auto"/>
              <w:jc w:val="both"/>
              <w:rPr>
                <w:rFonts w:ascii="Arial" w:eastAsia="宋体"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530745" w14:paraId="76635C11" w14:textId="77777777">
        <w:tc>
          <w:tcPr>
            <w:tcW w:w="1357" w:type="dxa"/>
          </w:tcPr>
          <w:p w14:paraId="163418B2"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9D7377" w14:textId="77777777" w:rsidR="00530745" w:rsidRDefault="00BD1DBB">
            <w:pPr>
              <w:spacing w:after="0" w:line="240" w:lineRule="auto"/>
              <w:jc w:val="both"/>
              <w:rPr>
                <w:rFonts w:ascii="Arial" w:hAnsi="Arial" w:cs="Arial"/>
                <w:lang w:val="en-US"/>
              </w:rPr>
            </w:pPr>
            <w:r>
              <w:rPr>
                <w:rFonts w:ascii="Arial" w:hAnsi="Arial" w:cs="Arial"/>
                <w:lang w:val="en-US"/>
              </w:rPr>
              <w:t>Agreed with Xiaomi</w:t>
            </w:r>
          </w:p>
        </w:tc>
      </w:tr>
      <w:tr w:rsidR="00530745" w14:paraId="6CDB47DD" w14:textId="77777777">
        <w:tc>
          <w:tcPr>
            <w:tcW w:w="1357" w:type="dxa"/>
          </w:tcPr>
          <w:p w14:paraId="04C72652"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61" w:type="dxa"/>
          </w:tcPr>
          <w:p w14:paraId="6715BA6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tcPr>
          <w:p w14:paraId="479CFE79" w14:textId="77777777" w:rsidR="00530745" w:rsidRDefault="00BD1DBB">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530745" w14:paraId="083FD71B" w14:textId="77777777">
        <w:tc>
          <w:tcPr>
            <w:tcW w:w="1357" w:type="dxa"/>
          </w:tcPr>
          <w:p w14:paraId="510E9D37"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color w:val="000000" w:themeColor="text1"/>
                <w:lang w:val="en-US" w:eastAsia="zh-CN"/>
              </w:rPr>
              <w:t>Google</w:t>
            </w:r>
          </w:p>
        </w:tc>
        <w:tc>
          <w:tcPr>
            <w:tcW w:w="1361" w:type="dxa"/>
          </w:tcPr>
          <w:p w14:paraId="38B2214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color w:val="000000" w:themeColor="text1"/>
                <w:lang w:val="en-US" w:eastAsia="zh-CN"/>
              </w:rPr>
              <w:t>N</w:t>
            </w:r>
            <w:r>
              <w:rPr>
                <w:rFonts w:ascii="Arial" w:eastAsia="宋体" w:hAnsi="Arial" w:cs="Arial"/>
                <w:color w:val="000000" w:themeColor="text1"/>
                <w:lang w:val="en-US" w:eastAsia="zh-CN"/>
              </w:rPr>
              <w:t>o</w:t>
            </w:r>
          </w:p>
        </w:tc>
        <w:tc>
          <w:tcPr>
            <w:tcW w:w="5623" w:type="dxa"/>
          </w:tcPr>
          <w:p w14:paraId="2450272D"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10301E21" w14:textId="77777777" w:rsidR="00530745" w:rsidRDefault="00BD1DBB">
            <w:pPr>
              <w:spacing w:after="0" w:line="240" w:lineRule="auto"/>
              <w:jc w:val="both"/>
              <w:rPr>
                <w:rFonts w:ascii="Arial" w:eastAsia="宋体"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宋体" w:hAnsi="Arial" w:cs="Arial"/>
                <w:color w:val="000000" w:themeColor="text1"/>
                <w:lang w:eastAsia="zh-CN"/>
              </w:rPr>
              <w:t>The architecture impacts and roaming support should be led by SA2 and coordinated with RAN2.</w:t>
            </w:r>
          </w:p>
          <w:p w14:paraId="44A89DF8" w14:textId="77777777" w:rsidR="00530745" w:rsidRDefault="00530745">
            <w:pPr>
              <w:spacing w:after="0" w:line="240" w:lineRule="auto"/>
              <w:jc w:val="both"/>
              <w:rPr>
                <w:rFonts w:ascii="Arial" w:eastAsia="宋体" w:hAnsi="Arial" w:cs="Arial"/>
                <w:color w:val="000000" w:themeColor="text1"/>
                <w:lang w:eastAsia="zh-CN"/>
              </w:rPr>
            </w:pPr>
          </w:p>
          <w:p w14:paraId="4B169C28" w14:textId="77777777" w:rsidR="00530745" w:rsidRDefault="00BD1DBB">
            <w:pPr>
              <w:spacing w:after="0" w:line="240" w:lineRule="auto"/>
              <w:jc w:val="both"/>
              <w:rPr>
                <w:rFonts w:ascii="Arial" w:eastAsia="宋体" w:hAnsi="Arial" w:cs="Arial"/>
                <w:color w:val="000000" w:themeColor="text1"/>
                <w:lang w:eastAsia="zh-CN"/>
              </w:rPr>
            </w:pPr>
            <w:r>
              <w:rPr>
                <w:rFonts w:ascii="Arial" w:eastAsia="宋体" w:hAnsi="Arial" w:cs="Arial"/>
                <w:color w:val="000000" w:themeColor="text1"/>
                <w:lang w:eastAsia="zh-CN"/>
              </w:rPr>
              <w:t>We suggest the following reply:</w:t>
            </w:r>
          </w:p>
          <w:p w14:paraId="24B32930" w14:textId="77777777" w:rsidR="00530745" w:rsidRDefault="00BD1DBB">
            <w:pPr>
              <w:spacing w:after="0" w:line="240" w:lineRule="auto"/>
              <w:jc w:val="both"/>
              <w:rPr>
                <w:rFonts w:ascii="Arial" w:hAnsi="Arial" w:cs="Arial"/>
                <w:i/>
                <w:lang w:val="en-US"/>
              </w:rPr>
            </w:pPr>
            <w:r>
              <w:rPr>
                <w:rFonts w:ascii="Arial" w:eastAsia="宋体" w:hAnsi="Arial" w:cs="Arial"/>
                <w:i/>
                <w:color w:val="000000" w:themeColor="text1"/>
                <w:lang w:eastAsia="zh-CN"/>
              </w:rPr>
              <w:t xml:space="preserve">RAN2 supports data collection scheme when the UE is roaming and may continue discussions on other roaming </w:t>
            </w:r>
            <w:r>
              <w:rPr>
                <w:rFonts w:ascii="Arial" w:eastAsia="宋体" w:hAnsi="Arial" w:cs="Arial"/>
                <w:i/>
                <w:color w:val="000000" w:themeColor="text1"/>
                <w:lang w:eastAsia="zh-CN"/>
              </w:rPr>
              <w:lastRenderedPageBreak/>
              <w:t>aspects, e.g., controllability and visibility. If needed, coordination between RAN2 and SA2 can be considered</w:t>
            </w:r>
          </w:p>
        </w:tc>
      </w:tr>
      <w:tr w:rsidR="00530745" w14:paraId="43D1946D" w14:textId="77777777">
        <w:tc>
          <w:tcPr>
            <w:tcW w:w="1357" w:type="dxa"/>
          </w:tcPr>
          <w:p w14:paraId="6F40ABC9"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1F0B2858" w14:textId="77777777" w:rsidR="00530745" w:rsidRDefault="00BD1DBB">
            <w:pPr>
              <w:spacing w:after="0" w:line="240" w:lineRule="auto"/>
              <w:jc w:val="both"/>
              <w:rPr>
                <w:rFonts w:ascii="Arial" w:eastAsia="宋体" w:hAnsi="Arial" w:cs="Arial"/>
                <w:color w:val="000000" w:themeColor="text1"/>
                <w:lang w:val="en-US" w:eastAsia="zh-CN"/>
              </w:rPr>
            </w:pPr>
            <w:r>
              <w:rPr>
                <w:rFonts w:ascii="Arial" w:eastAsia="宋体" w:hAnsi="Arial" w:cs="Arial"/>
                <w:color w:val="000000" w:themeColor="text1"/>
                <w:lang w:val="en-US" w:eastAsia="zh-CN"/>
              </w:rPr>
              <w:t>No</w:t>
            </w:r>
          </w:p>
        </w:tc>
        <w:tc>
          <w:tcPr>
            <w:tcW w:w="5623" w:type="dxa"/>
          </w:tcPr>
          <w:p w14:paraId="0A178838" w14:textId="77777777" w:rsidR="00530745" w:rsidRDefault="00BD1DBB">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530745" w14:paraId="7068AE6D" w14:textId="77777777">
        <w:tc>
          <w:tcPr>
            <w:tcW w:w="1357" w:type="dxa"/>
            <w:shd w:val="clear" w:color="auto" w:fill="auto"/>
          </w:tcPr>
          <w:p w14:paraId="4CB25842" w14:textId="77777777" w:rsidR="00530745" w:rsidRDefault="00BD1DBB">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60605E39" w14:textId="77777777" w:rsidR="00530745" w:rsidRDefault="00BD1DBB">
            <w:pPr>
              <w:spacing w:after="0" w:line="240" w:lineRule="auto"/>
              <w:jc w:val="both"/>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w:t>
            </w:r>
          </w:p>
        </w:tc>
        <w:tc>
          <w:tcPr>
            <w:tcW w:w="5623" w:type="dxa"/>
            <w:shd w:val="clear" w:color="auto" w:fill="auto"/>
          </w:tcPr>
          <w:p w14:paraId="542912C5" w14:textId="77777777" w:rsidR="00530745" w:rsidRDefault="00BD1DBB">
            <w:pPr>
              <w:spacing w:after="0" w:line="240" w:lineRule="auto"/>
              <w:jc w:val="both"/>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宋体" w:hAnsi="Arial" w:cs="Arial" w:hint="eastAsia"/>
                <w:color w:val="000000" w:themeColor="text1"/>
                <w:lang w:val="en-US" w:eastAsia="zh-CN"/>
              </w:rPr>
              <w:t>Xiaomi</w:t>
            </w:r>
          </w:p>
        </w:tc>
      </w:tr>
    </w:tbl>
    <w:p w14:paraId="7595FF84" w14:textId="77777777" w:rsidR="00530745" w:rsidRDefault="00530745">
      <w:pPr>
        <w:spacing w:afterLines="50" w:after="156" w:line="240" w:lineRule="auto"/>
        <w:jc w:val="both"/>
        <w:rPr>
          <w:rFonts w:ascii="Arial" w:eastAsia="宋体" w:hAnsi="Arial" w:cs="Arial"/>
          <w:b/>
          <w:bCs/>
          <w:lang w:val="en-US" w:eastAsia="zh-CN"/>
        </w:rPr>
      </w:pPr>
    </w:p>
    <w:p w14:paraId="301A8903" w14:textId="77777777" w:rsidR="00530745" w:rsidRDefault="00BD1DBB">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820744E" w14:textId="77777777" w:rsidR="00530745" w:rsidRDefault="00BD1DBB">
      <w:pPr>
        <w:spacing w:afterLines="50" w:after="156" w:line="240" w:lineRule="auto"/>
        <w:jc w:val="both"/>
        <w:rPr>
          <w:rFonts w:ascii="Arial" w:eastAsia="宋体" w:hAnsi="Arial" w:cs="Arial"/>
          <w:lang w:val="en-US" w:eastAsia="zh-CN"/>
        </w:rPr>
      </w:pPr>
      <w:r>
        <w:rPr>
          <w:rFonts w:ascii="Arial" w:eastAsia="宋体"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宋体" w:hAnsi="Arial" w:cs="Arial"/>
          <w:lang w:val="en-US" w:eastAsia="zh-CN"/>
        </w:rPr>
        <w:t>.</w:t>
      </w:r>
    </w:p>
    <w:p w14:paraId="076C9F13" w14:textId="77777777" w:rsidR="00530745" w:rsidRDefault="00530745">
      <w:pPr>
        <w:spacing w:afterLines="50" w:after="156" w:line="240" w:lineRule="auto"/>
        <w:jc w:val="both"/>
        <w:rPr>
          <w:rFonts w:ascii="Arial" w:eastAsia="宋体" w:hAnsi="Arial" w:cs="Arial"/>
          <w:b/>
          <w:bCs/>
          <w:lang w:val="en-US" w:eastAsia="zh-CN"/>
        </w:rPr>
      </w:pPr>
    </w:p>
    <w:p w14:paraId="07E17077" w14:textId="77777777" w:rsidR="00530745" w:rsidRDefault="00BD1DBB">
      <w:pPr>
        <w:pStyle w:val="3"/>
        <w:rPr>
          <w:rFonts w:eastAsia="宋体" w:cs="Arial"/>
          <w:szCs w:val="18"/>
          <w:lang w:val="en-US" w:eastAsia="zh-CN"/>
        </w:rPr>
      </w:pPr>
      <w:r>
        <w:rPr>
          <w:rFonts w:cs="Arial"/>
          <w:szCs w:val="18"/>
          <w:lang w:val="en-US"/>
        </w:rPr>
        <w:t>2.1.</w:t>
      </w:r>
      <w:r>
        <w:rPr>
          <w:rFonts w:eastAsia="宋体" w:cs="Arial"/>
          <w:szCs w:val="18"/>
          <w:lang w:val="en-US" w:eastAsia="zh-CN"/>
        </w:rPr>
        <w:t>3</w:t>
      </w:r>
      <w:r>
        <w:rPr>
          <w:rFonts w:cs="Arial"/>
          <w:szCs w:val="18"/>
          <w:lang w:val="en-US"/>
        </w:rPr>
        <w:t xml:space="preserve"> </w:t>
      </w:r>
      <w:r>
        <w:rPr>
          <w:rFonts w:eastAsia="宋体" w:cs="Arial"/>
          <w:szCs w:val="18"/>
          <w:lang w:val="en-US" w:eastAsia="zh-CN"/>
        </w:rPr>
        <w:t>Visibility</w:t>
      </w:r>
    </w:p>
    <w:p w14:paraId="07E17078"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7A" w14:textId="77777777" w:rsidR="00530745" w:rsidRDefault="00BD1DBB">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07E1707E"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7E17080"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I: Do companies agree to the proposed response above to Q6 from SA2? </w:t>
      </w:r>
    </w:p>
    <w:tbl>
      <w:tblPr>
        <w:tblStyle w:val="ad"/>
        <w:tblW w:w="0" w:type="auto"/>
        <w:tblLook w:val="04A0" w:firstRow="1" w:lastRow="0" w:firstColumn="1" w:lastColumn="0" w:noHBand="0" w:noVBand="1"/>
      </w:tblPr>
      <w:tblGrid>
        <w:gridCol w:w="1357"/>
        <w:gridCol w:w="1338"/>
        <w:gridCol w:w="5623"/>
      </w:tblGrid>
      <w:tr w:rsidR="00530745" w14:paraId="07E17084" w14:textId="77777777">
        <w:tc>
          <w:tcPr>
            <w:tcW w:w="1357" w:type="dxa"/>
            <w:vAlign w:val="center"/>
          </w:tcPr>
          <w:p w14:paraId="07E17081"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82"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8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89" w14:textId="77777777">
        <w:tc>
          <w:tcPr>
            <w:tcW w:w="1357" w:type="dxa"/>
            <w:vAlign w:val="center"/>
          </w:tcPr>
          <w:p w14:paraId="07E1708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708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8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530745" w14:paraId="07E1708D" w14:textId="77777777">
        <w:tc>
          <w:tcPr>
            <w:tcW w:w="1357" w:type="dxa"/>
            <w:vAlign w:val="center"/>
          </w:tcPr>
          <w:p w14:paraId="07E1708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8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(suggest rewording)</w:t>
            </w:r>
          </w:p>
        </w:tc>
        <w:tc>
          <w:tcPr>
            <w:tcW w:w="5623" w:type="dxa"/>
            <w:vAlign w:val="center"/>
          </w:tcPr>
          <w:p w14:paraId="23410EA2"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530745" w:rsidRDefault="00530745">
            <w:pPr>
              <w:pStyle w:val="af0"/>
              <w:numPr>
                <w:ilvl w:val="255"/>
                <w:numId w:val="0"/>
              </w:numPr>
              <w:spacing w:line="240" w:lineRule="auto"/>
              <w:rPr>
                <w:rFonts w:ascii="Arial" w:hAnsi="Arial" w:cs="Arial"/>
                <w:lang w:val="en-US"/>
              </w:rPr>
            </w:pPr>
          </w:p>
          <w:p w14:paraId="2077E55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6325A9FA" w14:textId="77777777" w:rsidR="00530745" w:rsidRDefault="00BD1DBB">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530745" w:rsidRDefault="00530745">
            <w:pPr>
              <w:spacing w:after="0" w:line="240" w:lineRule="auto"/>
              <w:rPr>
                <w:rFonts w:ascii="Arial" w:eastAsia="宋体" w:hAnsi="Arial" w:cs="Arial"/>
                <w:color w:val="FF0000"/>
                <w:kern w:val="2"/>
                <w:lang w:val="en-US" w:eastAsia="zh-CN"/>
              </w:rPr>
            </w:pPr>
          </w:p>
          <w:p w14:paraId="3A06D9C3" w14:textId="77777777" w:rsidR="00530745" w:rsidRDefault="00BD1DBB">
            <w:pPr>
              <w:spacing w:after="0" w:line="240" w:lineRule="auto"/>
              <w:rPr>
                <w:rFonts w:ascii="Arial" w:eastAsia="宋体" w:hAnsi="Arial" w:cs="Arial"/>
                <w:strike/>
                <w:color w:val="FF0000"/>
                <w:kern w:val="2"/>
                <w:lang w:val="en-US" w:eastAsia="zh-CN"/>
              </w:rPr>
            </w:pPr>
            <w:r>
              <w:rPr>
                <w:rFonts w:ascii="Arial" w:eastAsia="宋体" w:hAnsi="Arial" w:cs="Arial"/>
                <w:strike/>
                <w:lang w:val="en-US" w:eastAsia="zh-CN"/>
              </w:rPr>
              <w:t>Other details are FFS”</w:t>
            </w:r>
          </w:p>
          <w:p w14:paraId="10C8A3E9" w14:textId="77777777" w:rsidR="00530745" w:rsidRDefault="00530745">
            <w:pPr>
              <w:spacing w:after="0" w:line="240" w:lineRule="auto"/>
              <w:rPr>
                <w:rFonts w:ascii="Arial" w:eastAsia="宋体" w:hAnsi="Arial" w:cs="Arial"/>
                <w:color w:val="FF0000"/>
                <w:kern w:val="2"/>
                <w:lang w:val="en-US" w:eastAsia="zh-CN"/>
              </w:rPr>
            </w:pPr>
          </w:p>
          <w:p w14:paraId="33F6EB4C" w14:textId="77777777" w:rsidR="00530745" w:rsidRDefault="00BD1DBB">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To </w:t>
            </w:r>
          </w:p>
          <w:p w14:paraId="1E7796CE" w14:textId="77777777" w:rsidR="00530745" w:rsidRDefault="00530745">
            <w:pPr>
              <w:spacing w:after="0" w:line="240" w:lineRule="auto"/>
              <w:rPr>
                <w:rFonts w:ascii="Arial" w:eastAsia="宋体" w:hAnsi="Arial" w:cs="Arial"/>
                <w:color w:val="FF0000"/>
                <w:kern w:val="2"/>
                <w:lang w:val="en-US" w:eastAsia="zh-CN"/>
              </w:rPr>
            </w:pPr>
          </w:p>
          <w:p w14:paraId="469D418D" w14:textId="77777777" w:rsidR="00530745" w:rsidRDefault="00BD1DBB">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宋体" w:hAnsi="Arial" w:cs="Arial"/>
                <w:color w:val="FF0000"/>
                <w:kern w:val="2"/>
                <w:lang w:val="en-US" w:eastAsia="zh-CN"/>
              </w:rPr>
              <w:t xml:space="preserve">) is outside RAN2 scope.    </w:t>
            </w:r>
          </w:p>
          <w:p w14:paraId="07E1708C" w14:textId="77777777" w:rsidR="00530745" w:rsidRDefault="00530745">
            <w:pPr>
              <w:spacing w:after="0" w:line="240" w:lineRule="auto"/>
              <w:rPr>
                <w:rFonts w:ascii="Arial" w:eastAsia="宋体" w:hAnsi="Arial" w:cs="Arial"/>
                <w:color w:val="FF0000"/>
                <w:kern w:val="2"/>
                <w:lang w:val="en-US" w:eastAsia="zh-CN"/>
              </w:rPr>
            </w:pPr>
          </w:p>
        </w:tc>
      </w:tr>
      <w:tr w:rsidR="00530745" w14:paraId="07E17091" w14:textId="77777777">
        <w:tc>
          <w:tcPr>
            <w:tcW w:w="1357" w:type="dxa"/>
          </w:tcPr>
          <w:p w14:paraId="07E1708E"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9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530745" w14:paraId="61600E9F" w14:textId="77777777">
        <w:tc>
          <w:tcPr>
            <w:tcW w:w="1357" w:type="dxa"/>
            <w:vAlign w:val="center"/>
          </w:tcPr>
          <w:p w14:paraId="08552236"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450E210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4A16A26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530745" w14:paraId="5C62FE87" w14:textId="77777777">
        <w:tc>
          <w:tcPr>
            <w:tcW w:w="1357" w:type="dxa"/>
            <w:vAlign w:val="center"/>
          </w:tcPr>
          <w:p w14:paraId="2427E11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338" w:type="dxa"/>
            <w:vAlign w:val="center"/>
          </w:tcPr>
          <w:p w14:paraId="28F2B76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 (Yes for 1</w:t>
            </w:r>
            <w:r>
              <w:rPr>
                <w:rFonts w:ascii="Arial" w:eastAsia="宋体" w:hAnsi="Arial" w:cs="Arial"/>
                <w:vertAlign w:val="superscript"/>
                <w:lang w:val="en-US" w:eastAsia="zh-CN"/>
              </w:rPr>
              <w:t>st</w:t>
            </w:r>
            <w:r>
              <w:rPr>
                <w:rFonts w:ascii="Arial" w:eastAsia="宋体" w:hAnsi="Arial" w:cs="Arial"/>
                <w:lang w:val="en-US" w:eastAsia="zh-CN"/>
              </w:rPr>
              <w:t xml:space="preserve"> part, No for 2</w:t>
            </w:r>
            <w:r>
              <w:rPr>
                <w:rFonts w:ascii="Arial" w:eastAsia="宋体" w:hAnsi="Arial" w:cs="Arial"/>
                <w:vertAlign w:val="superscript"/>
                <w:lang w:val="en-US" w:eastAsia="zh-CN"/>
              </w:rPr>
              <w:t>nd</w:t>
            </w:r>
            <w:r>
              <w:rPr>
                <w:rFonts w:ascii="Arial" w:eastAsia="宋体" w:hAnsi="Arial" w:cs="Arial"/>
                <w:lang w:val="en-US" w:eastAsia="zh-CN"/>
              </w:rPr>
              <w:t xml:space="preserve"> part)</w:t>
            </w:r>
          </w:p>
        </w:tc>
        <w:tc>
          <w:tcPr>
            <w:tcW w:w="5623" w:type="dxa"/>
            <w:vAlign w:val="center"/>
          </w:tcPr>
          <w:p w14:paraId="74E0A0F9" w14:textId="77777777" w:rsidR="00530745" w:rsidRDefault="00BD1DBB">
            <w:pPr>
              <w:pStyle w:val="af0"/>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688C5DDA" w14:textId="77777777" w:rsidR="00530745" w:rsidRDefault="00530745">
            <w:pPr>
              <w:pStyle w:val="af0"/>
              <w:numPr>
                <w:ilvl w:val="255"/>
                <w:numId w:val="0"/>
              </w:numPr>
              <w:spacing w:line="240" w:lineRule="auto"/>
              <w:rPr>
                <w:rFonts w:ascii="Arial" w:hAnsi="Arial" w:cs="Arial"/>
                <w:lang w:val="en-US"/>
              </w:rPr>
            </w:pPr>
          </w:p>
          <w:p w14:paraId="6BF95586" w14:textId="77777777" w:rsidR="00530745" w:rsidRDefault="00BD1DBB">
            <w:pPr>
              <w:pStyle w:val="af0"/>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530745" w:rsidRDefault="00530745">
            <w:pPr>
              <w:pStyle w:val="af0"/>
              <w:numPr>
                <w:ilvl w:val="255"/>
                <w:numId w:val="0"/>
              </w:numPr>
              <w:spacing w:line="240" w:lineRule="auto"/>
              <w:rPr>
                <w:rFonts w:ascii="Arial" w:hAnsi="Arial" w:cs="Arial"/>
                <w:lang w:val="en-US"/>
              </w:rPr>
            </w:pPr>
          </w:p>
          <w:p w14:paraId="2248BFE7" w14:textId="77777777" w:rsidR="00530745" w:rsidRDefault="00BD1DBB">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77777777" w:rsidR="00530745" w:rsidRDefault="00BD1DBB">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7777777" w:rsidR="00530745" w:rsidRDefault="00BD1DBB">
            <w:pPr>
              <w:rPr>
                <w:rFonts w:ascii="Arial" w:hAnsi="Arial" w:cs="Arial"/>
                <w:lang w:val="en-US"/>
              </w:rPr>
            </w:pPr>
            <w:r>
              <w:rPr>
                <w:rFonts w:ascii="Arial" w:hAnsi="Arial" w:cs="Arial"/>
                <w:lang w:val="en-US"/>
              </w:rPr>
              <w:t>Thus, we suggest below response:</w:t>
            </w:r>
          </w:p>
          <w:p w14:paraId="54DCCAEC" w14:textId="77777777" w:rsidR="00530745" w:rsidRDefault="00BD1DBB">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77777777" w:rsidR="00530745" w:rsidRDefault="00530745">
            <w:pPr>
              <w:pStyle w:val="af0"/>
              <w:numPr>
                <w:ilvl w:val="255"/>
                <w:numId w:val="0"/>
              </w:numPr>
              <w:spacing w:line="240" w:lineRule="auto"/>
              <w:rPr>
                <w:rFonts w:ascii="Arial" w:hAnsi="Arial" w:cs="Arial"/>
                <w:lang w:val="en-US"/>
              </w:rPr>
            </w:pPr>
          </w:p>
        </w:tc>
      </w:tr>
      <w:tr w:rsidR="00530745" w14:paraId="40DC757F" w14:textId="77777777">
        <w:tc>
          <w:tcPr>
            <w:tcW w:w="1357" w:type="dxa"/>
          </w:tcPr>
          <w:p w14:paraId="1E7EDE1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041BD4C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3ABEB2C1" w14:textId="77777777" w:rsidR="00530745" w:rsidRDefault="00BD1DBB">
            <w:pPr>
              <w:spacing w:after="0" w:line="240" w:lineRule="auto"/>
              <w:rPr>
                <w:rFonts w:ascii="Arial" w:eastAsia="宋体" w:hAnsi="Arial" w:cs="Arial"/>
                <w:lang w:val="en-US" w:eastAsia="zh-CN"/>
              </w:rPr>
            </w:pPr>
            <w:r>
              <w:rPr>
                <w:rFonts w:ascii="Arial" w:hAnsi="Arial" w:cs="Arial"/>
                <w:lang w:val="en-US"/>
              </w:rPr>
              <w:t>We’re fine with T-Mobile USA’s suggestion</w:t>
            </w:r>
          </w:p>
        </w:tc>
      </w:tr>
      <w:tr w:rsidR="00530745" w14:paraId="4726C85C" w14:textId="77777777">
        <w:tc>
          <w:tcPr>
            <w:tcW w:w="1357" w:type="dxa"/>
          </w:tcPr>
          <w:p w14:paraId="0B054FFF"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5DA95C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DB07FE2" w14:textId="77777777" w:rsidR="00530745" w:rsidRDefault="00BD1DBB">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530745" w14:paraId="762F5D4E" w14:textId="77777777">
        <w:tc>
          <w:tcPr>
            <w:tcW w:w="1357" w:type="dxa"/>
          </w:tcPr>
          <w:p w14:paraId="2B0DD13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08FD3D8F" w14:textId="77777777" w:rsidR="00530745" w:rsidRDefault="00BD1DBB">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530745" w14:paraId="2750DE4E" w14:textId="77777777">
        <w:tc>
          <w:tcPr>
            <w:tcW w:w="1357" w:type="dxa"/>
          </w:tcPr>
          <w:p w14:paraId="22C3076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2C0DC525" w14:textId="77777777" w:rsidR="00530745" w:rsidRDefault="00BD1DBB">
            <w:pPr>
              <w:spacing w:after="0" w:line="240" w:lineRule="auto"/>
              <w:rPr>
                <w:rFonts w:ascii="Arial" w:hAnsi="Arial" w:cs="Arial"/>
                <w:lang w:val="en-US"/>
              </w:rPr>
            </w:pPr>
            <w:r>
              <w:rPr>
                <w:rFonts w:ascii="Arial" w:eastAsia="宋体"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宋体" w:hAnsi="Arial" w:cs="Arial"/>
                <w:color w:val="FF0000"/>
                <w:lang w:val="en-US" w:eastAsia="zh-CN"/>
              </w:rPr>
              <w:t>and may be out of RAN2 scope.</w:t>
            </w:r>
            <w:r>
              <w:rPr>
                <w:rFonts w:ascii="Arial" w:eastAsia="宋体" w:hAnsi="Arial" w:cs="Arial"/>
                <w:lang w:val="en-US" w:eastAsia="zh-CN"/>
              </w:rPr>
              <w:t xml:space="preserve"> “</w:t>
            </w:r>
          </w:p>
        </w:tc>
      </w:tr>
      <w:tr w:rsidR="00530745" w14:paraId="52ED9DA0" w14:textId="77777777">
        <w:tc>
          <w:tcPr>
            <w:tcW w:w="1357" w:type="dxa"/>
          </w:tcPr>
          <w:p w14:paraId="7829E9A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tcPr>
          <w:p w14:paraId="7AF513D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707023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530745" w14:paraId="7A40CB1F" w14:textId="77777777">
        <w:tc>
          <w:tcPr>
            <w:tcW w:w="1357" w:type="dxa"/>
          </w:tcPr>
          <w:p w14:paraId="5000B18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tcPr>
          <w:p w14:paraId="45A82CD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5FCDEE6E" w14:textId="77777777" w:rsidR="00530745" w:rsidRDefault="00530745">
            <w:pPr>
              <w:pStyle w:val="af0"/>
              <w:numPr>
                <w:ilvl w:val="255"/>
                <w:numId w:val="0"/>
              </w:numPr>
              <w:spacing w:line="240" w:lineRule="auto"/>
              <w:rPr>
                <w:rFonts w:ascii="Arial" w:hAnsi="Arial" w:cs="Arial"/>
                <w:lang w:val="en-US"/>
              </w:rPr>
            </w:pPr>
          </w:p>
        </w:tc>
      </w:tr>
      <w:tr w:rsidR="00530745" w14:paraId="60653DFC" w14:textId="77777777">
        <w:tc>
          <w:tcPr>
            <w:tcW w:w="1357" w:type="dxa"/>
          </w:tcPr>
          <w:p w14:paraId="119B7DB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532943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03A3FF9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506C28C7" w14:textId="77777777" w:rsidR="00530745" w:rsidRDefault="00530745">
            <w:pPr>
              <w:pStyle w:val="af0"/>
              <w:numPr>
                <w:ilvl w:val="255"/>
                <w:numId w:val="0"/>
              </w:numPr>
              <w:spacing w:line="240" w:lineRule="auto"/>
              <w:rPr>
                <w:rFonts w:ascii="Arial" w:hAnsi="Arial" w:cs="Arial"/>
                <w:lang w:val="en-US"/>
              </w:rPr>
            </w:pPr>
          </w:p>
        </w:tc>
      </w:tr>
      <w:tr w:rsidR="00530745" w14:paraId="1EDE4B35" w14:textId="77777777">
        <w:tc>
          <w:tcPr>
            <w:tcW w:w="1357" w:type="dxa"/>
          </w:tcPr>
          <w:p w14:paraId="2D03415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70EDEA9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17435F86"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530745" w:rsidRDefault="00BD1DBB">
            <w:pPr>
              <w:pStyle w:val="af0"/>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35CDEE0A" w14:textId="77777777" w:rsidR="00530745" w:rsidRDefault="00530745">
            <w:pPr>
              <w:pStyle w:val="af0"/>
              <w:numPr>
                <w:ilvl w:val="255"/>
                <w:numId w:val="0"/>
              </w:numPr>
              <w:spacing w:line="240" w:lineRule="auto"/>
              <w:rPr>
                <w:rFonts w:ascii="Arial" w:hAnsi="Arial" w:cs="Arial"/>
                <w:lang w:val="en-US"/>
              </w:rPr>
            </w:pPr>
          </w:p>
          <w:p w14:paraId="3831D04C"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530745" w:rsidRDefault="00BD1DBB">
            <w:pPr>
              <w:pStyle w:val="af0"/>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206A54AD" w14:textId="77777777" w:rsidR="00530745" w:rsidRDefault="00530745">
            <w:pPr>
              <w:pStyle w:val="af0"/>
              <w:numPr>
                <w:ilvl w:val="255"/>
                <w:numId w:val="0"/>
              </w:numPr>
              <w:spacing w:line="240" w:lineRule="auto"/>
              <w:rPr>
                <w:rFonts w:ascii="Arial" w:hAnsi="Arial" w:cs="Arial"/>
                <w:lang w:val="en-US"/>
              </w:rPr>
            </w:pPr>
          </w:p>
          <w:p w14:paraId="2A3F4332"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5801A08A" w14:textId="77777777" w:rsidR="00530745" w:rsidRDefault="00BD1DBB">
            <w:pPr>
              <w:pStyle w:val="af0"/>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530745" w:rsidRDefault="00BD1DBB">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2103DCC3" w14:textId="77777777" w:rsidR="00530745" w:rsidRDefault="00BD1DBB">
            <w:pPr>
              <w:pStyle w:val="af0"/>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530745" w:rsidRDefault="00530745">
            <w:pPr>
              <w:pStyle w:val="af0"/>
              <w:numPr>
                <w:ilvl w:val="255"/>
                <w:numId w:val="0"/>
              </w:numPr>
              <w:spacing w:line="240" w:lineRule="auto"/>
              <w:rPr>
                <w:rFonts w:ascii="Arial" w:hAnsi="Arial" w:cs="Arial"/>
                <w:i/>
                <w:lang w:val="en-US"/>
              </w:rPr>
            </w:pPr>
          </w:p>
          <w:p w14:paraId="724D69BC" w14:textId="77777777" w:rsidR="00530745" w:rsidRDefault="00BD1DBB">
            <w:pPr>
              <w:pStyle w:val="af0"/>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530745" w14:paraId="1FAA3D4A" w14:textId="77777777">
        <w:tc>
          <w:tcPr>
            <w:tcW w:w="1357" w:type="dxa"/>
          </w:tcPr>
          <w:p w14:paraId="70F56780"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F40AFEE"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530745" w14:paraId="2F1A4B8C" w14:textId="77777777">
        <w:tc>
          <w:tcPr>
            <w:tcW w:w="1357" w:type="dxa"/>
          </w:tcPr>
          <w:p w14:paraId="33F3664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see comments</w:t>
            </w:r>
          </w:p>
        </w:tc>
        <w:tc>
          <w:tcPr>
            <w:tcW w:w="5623" w:type="dxa"/>
            <w:vAlign w:val="center"/>
          </w:tcPr>
          <w:p w14:paraId="7ED0E62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Agreed with T-Mobile</w:t>
            </w:r>
          </w:p>
        </w:tc>
      </w:tr>
      <w:tr w:rsidR="00530745" w14:paraId="42E1A5F7" w14:textId="77777777">
        <w:tc>
          <w:tcPr>
            <w:tcW w:w="1357" w:type="dxa"/>
          </w:tcPr>
          <w:p w14:paraId="25A991A4"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338" w:type="dxa"/>
          </w:tcPr>
          <w:p w14:paraId="7545031D"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Partially</w:t>
            </w:r>
          </w:p>
        </w:tc>
        <w:tc>
          <w:tcPr>
            <w:tcW w:w="5623" w:type="dxa"/>
          </w:tcPr>
          <w:p w14:paraId="739554C3" w14:textId="77777777" w:rsidR="00530745" w:rsidRDefault="00BD1DBB">
            <w:pPr>
              <w:pStyle w:val="af0"/>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530745" w14:paraId="0D9F060D" w14:textId="77777777">
        <w:tc>
          <w:tcPr>
            <w:tcW w:w="1357" w:type="dxa"/>
          </w:tcPr>
          <w:p w14:paraId="7E027E5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60A01C0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Agreed with Qualcomm.</w:t>
            </w:r>
          </w:p>
          <w:p w14:paraId="7340879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530745" w14:paraId="10A545B2" w14:textId="77777777">
        <w:tc>
          <w:tcPr>
            <w:tcW w:w="1357" w:type="dxa"/>
          </w:tcPr>
          <w:p w14:paraId="0F1A7D3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 (rewording needed)</w:t>
            </w:r>
          </w:p>
        </w:tc>
        <w:tc>
          <w:tcPr>
            <w:tcW w:w="5623" w:type="dxa"/>
          </w:tcPr>
          <w:p w14:paraId="71506A4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support the proposal from T-Mobile USA, with some rewording:</w:t>
            </w:r>
          </w:p>
          <w:p w14:paraId="350A08ED" w14:textId="77777777" w:rsidR="00530745" w:rsidRDefault="00530745">
            <w:pPr>
              <w:spacing w:after="0" w:line="240" w:lineRule="auto"/>
              <w:rPr>
                <w:rFonts w:ascii="Arial" w:eastAsia="宋体" w:hAnsi="Arial" w:cs="Arial"/>
                <w:lang w:val="en-US" w:eastAsia="zh-CN"/>
              </w:rPr>
            </w:pPr>
          </w:p>
          <w:p w14:paraId="23C9D2B6" w14:textId="77777777" w:rsidR="00530745" w:rsidRDefault="00BD1DBB">
            <w:pPr>
              <w:pStyle w:val="af0"/>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530745" w14:paraId="162AF057" w14:textId="77777777">
        <w:tc>
          <w:tcPr>
            <w:tcW w:w="1357" w:type="dxa"/>
            <w:shd w:val="clear" w:color="auto" w:fill="auto"/>
          </w:tcPr>
          <w:p w14:paraId="65D4485D"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51DA602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shd w:val="clear" w:color="auto" w:fill="auto"/>
          </w:tcPr>
          <w:p w14:paraId="7D339E5A" w14:textId="77777777" w:rsidR="00530745" w:rsidRDefault="00BD1DBB">
            <w:pPr>
              <w:pStyle w:val="af0"/>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31E743EF" w14:textId="77777777" w:rsidR="00530745" w:rsidRDefault="00530745">
      <w:pPr>
        <w:rPr>
          <w:rFonts w:ascii="Arial" w:hAnsi="Arial" w:cs="Arial"/>
          <w:lang w:val="en-US" w:eastAsia="zh-CN"/>
        </w:rPr>
      </w:pPr>
    </w:p>
    <w:p w14:paraId="2D7D09A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t>Summary:</w:t>
      </w:r>
    </w:p>
    <w:p w14:paraId="139A3EFE"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2DF9195D" w14:textId="77777777" w:rsidR="00530745" w:rsidRDefault="00530745">
      <w:pPr>
        <w:rPr>
          <w:rFonts w:ascii="Arial" w:hAnsi="Arial" w:cs="Arial"/>
          <w:lang w:val="en-US" w:eastAsia="zh-CN"/>
        </w:rPr>
      </w:pPr>
    </w:p>
    <w:p w14:paraId="07E17093" w14:textId="77777777" w:rsidR="00530745" w:rsidRDefault="00BD1DBB">
      <w:pPr>
        <w:pStyle w:val="2"/>
        <w:rPr>
          <w:rFonts w:eastAsia="宋体" w:cs="Arial"/>
          <w:sz w:val="28"/>
          <w:szCs w:val="18"/>
          <w:lang w:val="en-US" w:eastAsia="zh-CN"/>
        </w:rPr>
      </w:pPr>
      <w:r>
        <w:rPr>
          <w:rFonts w:cs="Arial"/>
          <w:sz w:val="28"/>
          <w:szCs w:val="18"/>
          <w:lang w:val="en-US"/>
        </w:rPr>
        <w:t>2.</w:t>
      </w:r>
      <w:r>
        <w:rPr>
          <w:rFonts w:eastAsia="宋体" w:cs="Arial"/>
          <w:sz w:val="28"/>
          <w:szCs w:val="18"/>
          <w:lang w:val="en-US" w:eastAsia="zh-CN"/>
        </w:rPr>
        <w:t>2</w:t>
      </w:r>
      <w:r>
        <w:rPr>
          <w:rFonts w:cs="Arial"/>
          <w:sz w:val="28"/>
          <w:szCs w:val="18"/>
          <w:lang w:val="en-US"/>
        </w:rPr>
        <w:t xml:space="preserve"> </w:t>
      </w:r>
      <w:r>
        <w:rPr>
          <w:rFonts w:eastAsia="宋体" w:cs="Arial"/>
          <w:sz w:val="28"/>
          <w:szCs w:val="18"/>
          <w:lang w:val="en-US" w:eastAsia="zh-CN"/>
        </w:rPr>
        <w:t>SA5 LS</w:t>
      </w:r>
    </w:p>
    <w:p w14:paraId="07E17094" w14:textId="77777777" w:rsidR="00530745" w:rsidRDefault="00BD1DBB">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530745" w:rsidRDefault="00BD1DBB">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97" w14:textId="77777777" w:rsidR="00530745" w:rsidRDefault="00BD1DBB">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07E17099"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07E1709A"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J: Do companies agree to the proposed response to Q8 above (Q4.1, part 1 from SA5)? </w:t>
      </w:r>
    </w:p>
    <w:tbl>
      <w:tblPr>
        <w:tblStyle w:val="ad"/>
        <w:tblW w:w="0" w:type="auto"/>
        <w:tblLook w:val="04A0" w:firstRow="1" w:lastRow="0" w:firstColumn="1" w:lastColumn="0" w:noHBand="0" w:noVBand="1"/>
      </w:tblPr>
      <w:tblGrid>
        <w:gridCol w:w="1357"/>
        <w:gridCol w:w="1338"/>
        <w:gridCol w:w="5623"/>
      </w:tblGrid>
      <w:tr w:rsidR="00530745" w14:paraId="07E1709E" w14:textId="77777777">
        <w:tc>
          <w:tcPr>
            <w:tcW w:w="1357" w:type="dxa"/>
            <w:vAlign w:val="center"/>
          </w:tcPr>
          <w:p w14:paraId="07E1709B"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9C"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9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A3" w14:textId="77777777">
        <w:tc>
          <w:tcPr>
            <w:tcW w:w="1357" w:type="dxa"/>
            <w:vAlign w:val="center"/>
          </w:tcPr>
          <w:p w14:paraId="07E1709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70A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07E170A1"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530745" w:rsidRDefault="00BD1DBB">
            <w:pPr>
              <w:pStyle w:val="af0"/>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530745" w14:paraId="07E170A7" w14:textId="77777777">
        <w:tc>
          <w:tcPr>
            <w:tcW w:w="1357" w:type="dxa"/>
            <w:vAlign w:val="center"/>
          </w:tcPr>
          <w:p w14:paraId="07E170A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A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2F38690C" w14:textId="77777777" w:rsidR="00530745" w:rsidRDefault="00BD1DBB">
            <w:pPr>
              <w:pStyle w:val="af0"/>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2222B64C" w14:textId="77777777" w:rsidR="00530745" w:rsidRDefault="00530745">
            <w:pPr>
              <w:pStyle w:val="af0"/>
              <w:numPr>
                <w:ilvl w:val="255"/>
                <w:numId w:val="0"/>
              </w:numPr>
              <w:spacing w:line="240" w:lineRule="auto"/>
              <w:rPr>
                <w:rFonts w:ascii="Arial" w:hAnsi="Arial" w:cs="Arial"/>
                <w:i/>
                <w:iCs/>
                <w:lang w:val="en-US"/>
              </w:rPr>
            </w:pPr>
          </w:p>
          <w:p w14:paraId="28B83948" w14:textId="77777777" w:rsidR="00530745" w:rsidRDefault="00BD1DBB">
            <w:pPr>
              <w:pStyle w:val="af0"/>
              <w:numPr>
                <w:ilvl w:val="255"/>
                <w:numId w:val="0"/>
              </w:numPr>
              <w:spacing w:line="240" w:lineRule="auto"/>
              <w:rPr>
                <w:rFonts w:ascii="Arial" w:hAnsi="Arial" w:cs="Arial"/>
                <w:i/>
                <w:iCs/>
                <w:lang w:val="en-US"/>
              </w:rPr>
            </w:pPr>
            <w:r>
              <w:rPr>
                <w:rFonts w:ascii="Arial" w:hAnsi="Arial" w:cs="Arial"/>
                <w:i/>
                <w:iCs/>
                <w:lang w:val="en-US"/>
              </w:rPr>
              <w:t>Suggest modification:</w:t>
            </w:r>
          </w:p>
          <w:p w14:paraId="3E7A576C" w14:textId="77777777" w:rsidR="00530745" w:rsidRDefault="00530745">
            <w:pPr>
              <w:pStyle w:val="af0"/>
              <w:numPr>
                <w:ilvl w:val="255"/>
                <w:numId w:val="0"/>
              </w:numPr>
              <w:spacing w:line="240" w:lineRule="auto"/>
              <w:rPr>
                <w:rFonts w:ascii="Arial" w:hAnsi="Arial" w:cs="Arial"/>
                <w:i/>
                <w:iCs/>
                <w:lang w:val="en-US"/>
              </w:rPr>
            </w:pPr>
          </w:p>
          <w:p w14:paraId="07E170A6" w14:textId="77777777" w:rsidR="00530745" w:rsidRDefault="00BD1DBB">
            <w:pPr>
              <w:spacing w:after="0" w:line="240" w:lineRule="auto"/>
              <w:rPr>
                <w:rFonts w:ascii="Arial" w:eastAsia="宋体"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530745" w14:paraId="07E170AB" w14:textId="77777777">
        <w:tc>
          <w:tcPr>
            <w:tcW w:w="1357" w:type="dxa"/>
          </w:tcPr>
          <w:p w14:paraId="07E170A8"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A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A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Aspects of a server isn’t important. What is important is controllability and visibility of the data collected as defined in the LS from RAN</w:t>
            </w:r>
          </w:p>
        </w:tc>
      </w:tr>
      <w:tr w:rsidR="00530745" w14:paraId="6F96409C" w14:textId="77777777">
        <w:tc>
          <w:tcPr>
            <w:tcW w:w="1357" w:type="dxa"/>
            <w:vAlign w:val="center"/>
          </w:tcPr>
          <w:p w14:paraId="34D8E977"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081480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537D0FE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530745" w:rsidRDefault="00530745">
            <w:pPr>
              <w:pStyle w:val="af0"/>
              <w:numPr>
                <w:ilvl w:val="255"/>
                <w:numId w:val="0"/>
              </w:numPr>
              <w:spacing w:line="240" w:lineRule="auto"/>
              <w:rPr>
                <w:rFonts w:ascii="Arial" w:hAnsi="Arial" w:cs="Arial"/>
                <w:lang w:val="en-US"/>
              </w:rPr>
            </w:pPr>
          </w:p>
          <w:p w14:paraId="7AB43D07" w14:textId="77777777" w:rsidR="00530745" w:rsidRDefault="00BD1DBB">
            <w:pPr>
              <w:spacing w:after="0" w:line="240" w:lineRule="auto"/>
              <w:rPr>
                <w:rFonts w:ascii="Arial" w:eastAsia="宋体"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530745" w14:paraId="0833EF19" w14:textId="77777777">
        <w:tc>
          <w:tcPr>
            <w:tcW w:w="1357" w:type="dxa"/>
            <w:vAlign w:val="center"/>
          </w:tcPr>
          <w:p w14:paraId="6AC9CA2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5A5E451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61EACF3F"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0" w:history="1">
              <w:r>
                <w:rPr>
                  <w:rStyle w:val="ae"/>
                  <w:lang w:val="en-US"/>
                </w:rPr>
                <w:t>R2-2405931</w:t>
              </w:r>
            </w:hyperlink>
            <w:r>
              <w:rPr>
                <w:rFonts w:ascii="Arial" w:hAnsi="Arial" w:cs="Arial"/>
                <w:lang w:val="en-US"/>
              </w:rPr>
              <w:t>), but no consensus can be achieved.</w:t>
            </w:r>
          </w:p>
          <w:p w14:paraId="081D903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1" w:history="1">
              <w:r>
                <w:rPr>
                  <w:rStyle w:val="ae"/>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530745" w14:paraId="7F87DA62" w14:textId="77777777">
        <w:tc>
          <w:tcPr>
            <w:tcW w:w="1357" w:type="dxa"/>
          </w:tcPr>
          <w:p w14:paraId="19590018"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066556F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Comments </w:t>
            </w:r>
          </w:p>
        </w:tc>
        <w:tc>
          <w:tcPr>
            <w:tcW w:w="5623" w:type="dxa"/>
            <w:vAlign w:val="center"/>
          </w:tcPr>
          <w:p w14:paraId="78C6D93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We’re fine with the suggestion from above companies.</w:t>
            </w:r>
          </w:p>
        </w:tc>
      </w:tr>
      <w:tr w:rsidR="00530745" w14:paraId="147A8478" w14:textId="77777777">
        <w:tc>
          <w:tcPr>
            <w:tcW w:w="1357" w:type="dxa"/>
          </w:tcPr>
          <w:p w14:paraId="4B3265CE"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67787BA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42CC47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530745" w14:paraId="162C88CE" w14:textId="77777777">
        <w:tc>
          <w:tcPr>
            <w:tcW w:w="1357" w:type="dxa"/>
          </w:tcPr>
          <w:p w14:paraId="176B90D0"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5ADAB06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As other companies propose, we can further clarify that:</w:t>
            </w:r>
          </w:p>
          <w:p w14:paraId="38EDCF0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br/>
            </w:r>
            <w:r>
              <w:rPr>
                <w:rFonts w:ascii="Arial" w:eastAsia="宋体" w:hAnsi="Arial" w:cs="Arial"/>
                <w:i/>
                <w:iCs/>
                <w:lang w:val="en-US" w:eastAsia="zh-CN"/>
              </w:rPr>
              <w:t xml:space="preserve">“whether the server for data collection for UE-side model </w:t>
            </w:r>
            <w:r>
              <w:rPr>
                <w:rFonts w:ascii="Arial" w:eastAsia="宋体" w:hAnsi="Arial" w:cs="Arial"/>
                <w:i/>
                <w:iCs/>
                <w:lang w:val="en-US" w:eastAsia="zh-CN"/>
              </w:rPr>
              <w:lastRenderedPageBreak/>
              <w:t>training is controlled by operators or not, depends on the deployment and it was not discussed in RAN2”</w:t>
            </w:r>
          </w:p>
        </w:tc>
      </w:tr>
      <w:tr w:rsidR="00530745" w14:paraId="63148E82" w14:textId="77777777">
        <w:tc>
          <w:tcPr>
            <w:tcW w:w="1357" w:type="dxa"/>
          </w:tcPr>
          <w:p w14:paraId="484796BC"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7D6E928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5F7EB8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We are fine with QC’s proposal. </w:t>
            </w:r>
          </w:p>
        </w:tc>
      </w:tr>
      <w:tr w:rsidR="00530745" w14:paraId="537EF1DD" w14:textId="77777777">
        <w:tc>
          <w:tcPr>
            <w:tcW w:w="1357" w:type="dxa"/>
            <w:vAlign w:val="center"/>
          </w:tcPr>
          <w:p w14:paraId="086DC5B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vAlign w:val="center"/>
          </w:tcPr>
          <w:p w14:paraId="7646F72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B84DF8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530745" w14:paraId="524F1371" w14:textId="77777777">
        <w:tc>
          <w:tcPr>
            <w:tcW w:w="1357" w:type="dxa"/>
            <w:vAlign w:val="center"/>
          </w:tcPr>
          <w:p w14:paraId="0492D9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10BE2D1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AD396DA"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530745" w14:paraId="5BD3ACB2" w14:textId="77777777">
        <w:tc>
          <w:tcPr>
            <w:tcW w:w="1357" w:type="dxa"/>
          </w:tcPr>
          <w:p w14:paraId="7A192CD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32DB62D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7C0A2E3"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530745" w:rsidRDefault="00530745">
            <w:pPr>
              <w:pStyle w:val="af0"/>
              <w:numPr>
                <w:ilvl w:val="255"/>
                <w:numId w:val="0"/>
              </w:numPr>
              <w:spacing w:line="240" w:lineRule="auto"/>
              <w:jc w:val="both"/>
              <w:rPr>
                <w:rFonts w:ascii="Arial" w:hAnsi="Arial" w:cs="Arial"/>
                <w:lang w:val="en-US"/>
              </w:rPr>
            </w:pPr>
          </w:p>
          <w:p w14:paraId="256CD928"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530745" w14:paraId="35FFAAEB" w14:textId="77777777">
        <w:tc>
          <w:tcPr>
            <w:tcW w:w="1357" w:type="dxa"/>
          </w:tcPr>
          <w:p w14:paraId="3ED7CE61"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5FDCD5B7"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530745" w14:paraId="0FF2FDBE" w14:textId="77777777">
        <w:tc>
          <w:tcPr>
            <w:tcW w:w="1357" w:type="dxa"/>
          </w:tcPr>
          <w:p w14:paraId="5E8DB7D9"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8D6F49"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530745" w14:paraId="0FE1A14E" w14:textId="77777777">
        <w:tc>
          <w:tcPr>
            <w:tcW w:w="1357" w:type="dxa"/>
            <w:vAlign w:val="center"/>
          </w:tcPr>
          <w:p w14:paraId="03906DB0"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vAlign w:val="center"/>
          </w:tcPr>
          <w:p w14:paraId="56CCAB9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4DF919B"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530745" w14:paraId="5104C927" w14:textId="77777777">
        <w:tc>
          <w:tcPr>
            <w:tcW w:w="1357" w:type="dxa"/>
          </w:tcPr>
          <w:p w14:paraId="2A74CAC5"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vAlign w:val="center"/>
          </w:tcPr>
          <w:p w14:paraId="5D93BACF"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(see comments)</w:t>
            </w:r>
          </w:p>
        </w:tc>
        <w:tc>
          <w:tcPr>
            <w:tcW w:w="5623" w:type="dxa"/>
          </w:tcPr>
          <w:p w14:paraId="137D946F"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07728FD6" w14:textId="77777777" w:rsidR="00530745" w:rsidRDefault="00530745">
            <w:pPr>
              <w:pStyle w:val="af0"/>
              <w:numPr>
                <w:ilvl w:val="255"/>
                <w:numId w:val="0"/>
              </w:numPr>
              <w:spacing w:line="240" w:lineRule="auto"/>
              <w:jc w:val="both"/>
              <w:rPr>
                <w:rFonts w:ascii="Arial" w:hAnsi="Arial" w:cs="Arial"/>
                <w:lang w:val="en-US"/>
              </w:rPr>
            </w:pPr>
          </w:p>
        </w:tc>
      </w:tr>
      <w:tr w:rsidR="00530745" w14:paraId="63F8786C" w14:textId="77777777">
        <w:tc>
          <w:tcPr>
            <w:tcW w:w="1357" w:type="dxa"/>
          </w:tcPr>
          <w:p w14:paraId="0562C8B1"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(needs revisions)</w:t>
            </w:r>
          </w:p>
        </w:tc>
        <w:tc>
          <w:tcPr>
            <w:tcW w:w="5623" w:type="dxa"/>
          </w:tcPr>
          <w:p w14:paraId="3BA9E71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30745" w:rsidRDefault="00530745">
            <w:pPr>
              <w:pStyle w:val="af0"/>
              <w:numPr>
                <w:ilvl w:val="255"/>
                <w:numId w:val="0"/>
              </w:numPr>
              <w:spacing w:line="240" w:lineRule="auto"/>
              <w:jc w:val="both"/>
              <w:rPr>
                <w:rFonts w:ascii="Arial" w:hAnsi="Arial" w:cs="Arial"/>
                <w:lang w:val="en-US"/>
              </w:rPr>
            </w:pPr>
          </w:p>
          <w:p w14:paraId="763625D4" w14:textId="77777777" w:rsidR="00530745" w:rsidRDefault="00BD1DBB">
            <w:pPr>
              <w:pStyle w:val="af0"/>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413CA20A" w14:textId="77777777" w:rsidR="00530745" w:rsidRDefault="00530745">
            <w:pPr>
              <w:pStyle w:val="af0"/>
              <w:numPr>
                <w:ilvl w:val="255"/>
                <w:numId w:val="0"/>
              </w:numPr>
              <w:spacing w:line="240" w:lineRule="auto"/>
              <w:jc w:val="both"/>
              <w:rPr>
                <w:rFonts w:ascii="Arial" w:hAnsi="Arial" w:cs="Arial"/>
                <w:lang w:val="en-US"/>
              </w:rPr>
            </w:pPr>
          </w:p>
          <w:p w14:paraId="2D02EADA"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530745" w14:paraId="7AB19AB5" w14:textId="77777777">
        <w:tc>
          <w:tcPr>
            <w:tcW w:w="1357" w:type="dxa"/>
            <w:shd w:val="clear" w:color="auto" w:fill="auto"/>
          </w:tcPr>
          <w:p w14:paraId="41D2093C"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0807CC96"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w:t>
            </w:r>
          </w:p>
        </w:tc>
        <w:tc>
          <w:tcPr>
            <w:tcW w:w="5623" w:type="dxa"/>
            <w:shd w:val="clear" w:color="auto" w:fill="auto"/>
          </w:tcPr>
          <w:p w14:paraId="397CD561"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3057B4D7" w14:textId="77777777" w:rsidR="00530745" w:rsidRDefault="00530745">
      <w:pPr>
        <w:rPr>
          <w:rFonts w:ascii="Arial" w:hAnsi="Arial" w:cs="Arial"/>
          <w:lang w:val="en-US" w:eastAsia="zh-CN"/>
        </w:rPr>
      </w:pPr>
    </w:p>
    <w:p w14:paraId="600EB392" w14:textId="77777777" w:rsidR="00530745" w:rsidRDefault="00BD1DBB">
      <w:pPr>
        <w:rPr>
          <w:rFonts w:ascii="Arial" w:hAnsi="Arial" w:cs="Arial"/>
          <w:b/>
          <w:bCs/>
          <w:lang w:val="en-US" w:eastAsia="zh-CN"/>
        </w:rPr>
      </w:pPr>
      <w:r>
        <w:rPr>
          <w:rFonts w:ascii="Arial" w:hAnsi="Arial" w:cs="Arial"/>
          <w:b/>
          <w:bCs/>
          <w:highlight w:val="yellow"/>
          <w:lang w:val="en-US" w:eastAsia="zh-CN"/>
        </w:rPr>
        <w:t>Summary:</w:t>
      </w:r>
    </w:p>
    <w:p w14:paraId="58DC5DE9"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737BA23C"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4D0B2E91" w14:textId="77777777" w:rsidR="00530745" w:rsidRDefault="00BD1DBB">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14AE31BC" w14:textId="77777777" w:rsidR="00530745" w:rsidRDefault="00BD1DBB">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4C15A901" w14:textId="77777777" w:rsidR="00530745" w:rsidRDefault="00530745">
      <w:pPr>
        <w:rPr>
          <w:rFonts w:ascii="Arial" w:hAnsi="Arial" w:cs="Arial"/>
          <w:i/>
          <w:iCs/>
          <w:lang w:val="en-US"/>
        </w:rPr>
      </w:pPr>
    </w:p>
    <w:p w14:paraId="07E170A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07E170AE" w14:textId="77777777" w:rsidR="00530745" w:rsidRDefault="00BD1DBB">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7E170AF" w14:textId="77777777" w:rsidR="00530745" w:rsidRDefault="00BD1DBB">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530745" w:rsidRDefault="00BD1DBB">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07E170B1" w14:textId="77777777" w:rsidR="00530745" w:rsidRDefault="00BD1DBB">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7E170B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K: Do companies agree to the proposed response to Q9 above (Q4.1, part 2 from SA5)?  </w:t>
      </w:r>
    </w:p>
    <w:tbl>
      <w:tblPr>
        <w:tblStyle w:val="ad"/>
        <w:tblW w:w="0" w:type="auto"/>
        <w:tblLook w:val="04A0" w:firstRow="1" w:lastRow="0" w:firstColumn="1" w:lastColumn="0" w:noHBand="0" w:noVBand="1"/>
      </w:tblPr>
      <w:tblGrid>
        <w:gridCol w:w="1357"/>
        <w:gridCol w:w="1338"/>
        <w:gridCol w:w="5623"/>
      </w:tblGrid>
      <w:tr w:rsidR="00530745" w14:paraId="07E170B6" w14:textId="77777777">
        <w:tc>
          <w:tcPr>
            <w:tcW w:w="1357" w:type="dxa"/>
            <w:vAlign w:val="center"/>
          </w:tcPr>
          <w:p w14:paraId="07E170B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B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B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E170BA" w14:textId="77777777">
        <w:tc>
          <w:tcPr>
            <w:tcW w:w="1357" w:type="dxa"/>
            <w:vAlign w:val="center"/>
          </w:tcPr>
          <w:p w14:paraId="07E170B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ZTE</w:t>
            </w:r>
          </w:p>
        </w:tc>
        <w:tc>
          <w:tcPr>
            <w:tcW w:w="1338" w:type="dxa"/>
            <w:vAlign w:val="center"/>
          </w:tcPr>
          <w:p w14:paraId="07E170B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B9" w14:textId="77777777" w:rsidR="00530745" w:rsidRDefault="00530745">
            <w:pPr>
              <w:pStyle w:val="af0"/>
              <w:numPr>
                <w:ilvl w:val="255"/>
                <w:numId w:val="0"/>
              </w:numPr>
              <w:spacing w:line="240" w:lineRule="auto"/>
              <w:rPr>
                <w:rFonts w:ascii="Arial" w:hAnsi="Arial" w:cs="Arial"/>
                <w:lang w:val="en-US"/>
              </w:rPr>
            </w:pPr>
          </w:p>
        </w:tc>
      </w:tr>
      <w:tr w:rsidR="00530745" w14:paraId="07E170BE" w14:textId="77777777">
        <w:tc>
          <w:tcPr>
            <w:tcW w:w="1357" w:type="dxa"/>
            <w:vAlign w:val="center"/>
          </w:tcPr>
          <w:p w14:paraId="07E170B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B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1045475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Agree with Rapporteur.</w:t>
            </w:r>
          </w:p>
          <w:p w14:paraId="4CCE3AAE"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 </w:t>
            </w:r>
          </w:p>
          <w:p w14:paraId="1EAE04E6"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530745" w:rsidRDefault="00530745">
            <w:pPr>
              <w:pStyle w:val="af0"/>
              <w:numPr>
                <w:ilvl w:val="255"/>
                <w:numId w:val="0"/>
              </w:numPr>
              <w:spacing w:line="240" w:lineRule="auto"/>
              <w:rPr>
                <w:rFonts w:ascii="Arial" w:hAnsi="Arial" w:cs="Arial"/>
                <w:lang w:val="en-US"/>
              </w:rPr>
            </w:pPr>
          </w:p>
          <w:p w14:paraId="07E170BD" w14:textId="77777777" w:rsidR="00530745" w:rsidRDefault="00BD1DBB">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530745" w14:paraId="07E170C2" w14:textId="77777777">
        <w:tc>
          <w:tcPr>
            <w:tcW w:w="1357" w:type="dxa"/>
          </w:tcPr>
          <w:p w14:paraId="07E170BF" w14:textId="77777777" w:rsidR="00530745" w:rsidRDefault="00BD1DBB">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C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530745" w14:paraId="24328684" w14:textId="77777777">
        <w:tc>
          <w:tcPr>
            <w:tcW w:w="1357" w:type="dxa"/>
          </w:tcPr>
          <w:p w14:paraId="7591B88A"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2618E5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1B3A9692" w14:textId="77777777" w:rsidR="00530745" w:rsidRDefault="00BD1DBB">
            <w:pPr>
              <w:spacing w:after="0" w:line="240" w:lineRule="auto"/>
              <w:rPr>
                <w:rFonts w:ascii="Arial" w:hAnsi="Arial" w:cs="Arial"/>
                <w:lang w:val="en-US"/>
              </w:rPr>
            </w:pPr>
            <w:r>
              <w:rPr>
                <w:rFonts w:ascii="Arial" w:hAnsi="Arial" w:cs="Arial"/>
                <w:lang w:val="en-US"/>
              </w:rPr>
              <w:t>Revision is proposed:</w:t>
            </w:r>
          </w:p>
          <w:p w14:paraId="2482E255" w14:textId="77777777" w:rsidR="00530745" w:rsidRDefault="00530745">
            <w:pPr>
              <w:spacing w:after="0" w:line="240" w:lineRule="auto"/>
              <w:rPr>
                <w:rFonts w:ascii="Arial" w:hAnsi="Arial" w:cs="Arial"/>
                <w:lang w:val="en-US"/>
              </w:rPr>
            </w:pPr>
          </w:p>
          <w:p w14:paraId="239EF53A" w14:textId="77777777" w:rsidR="00530745" w:rsidRDefault="00BD1DBB">
            <w:pPr>
              <w:spacing w:after="0" w:line="240" w:lineRule="auto"/>
              <w:rPr>
                <w:rFonts w:ascii="Arial" w:eastAsia="宋体"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B83704F" w14:textId="77777777">
        <w:tc>
          <w:tcPr>
            <w:tcW w:w="1357" w:type="dxa"/>
            <w:vAlign w:val="center"/>
          </w:tcPr>
          <w:p w14:paraId="46B4F44B" w14:textId="77777777" w:rsidR="00530745" w:rsidRDefault="00BD1DBB">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270CBD0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87307A0"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6FF87571" w14:textId="77777777" w:rsidR="00530745" w:rsidRDefault="00BD1DBB">
            <w:pPr>
              <w:pStyle w:val="af0"/>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29BE54AE" w14:textId="77777777" w:rsidR="00530745" w:rsidRDefault="00BD1DBB">
            <w:pPr>
              <w:pStyle w:val="af0"/>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05C36EF5" w14:textId="77777777" w:rsidR="00530745" w:rsidRDefault="00BD1DBB">
            <w:pPr>
              <w:spacing w:after="0"/>
              <w:rPr>
                <w:rFonts w:eastAsia="等线"/>
                <w:highlight w:val="green"/>
                <w:lang w:val="en-US" w:eastAsia="zh-CN"/>
              </w:rPr>
            </w:pPr>
            <w:r>
              <w:rPr>
                <w:rFonts w:eastAsia="等线"/>
                <w:highlight w:val="green"/>
                <w:lang w:val="en-US" w:eastAsia="zh-CN"/>
              </w:rPr>
              <w:t>Agreement</w:t>
            </w:r>
          </w:p>
          <w:p w14:paraId="35845504" w14:textId="77777777" w:rsidR="00530745" w:rsidRDefault="00BD1DBB">
            <w:pPr>
              <w:spacing w:after="0"/>
              <w:rPr>
                <w:lang w:val="en-US"/>
              </w:rPr>
            </w:pPr>
            <w:r>
              <w:rPr>
                <w:lang w:val="en-US"/>
              </w:rPr>
              <w:t xml:space="preserve">For training data collection of AI/ML based positioning, the collected data sample </w:t>
            </w:r>
            <w:r>
              <w:rPr>
                <w:rFonts w:eastAsia="等线"/>
                <w:lang w:val="en-US" w:eastAsia="zh-CN"/>
              </w:rPr>
              <w:t>can include</w:t>
            </w:r>
            <w:r>
              <w:rPr>
                <w:lang w:val="en-US"/>
              </w:rPr>
              <w:t xml:space="preserve"> the following components:</w:t>
            </w:r>
          </w:p>
          <w:p w14:paraId="30BE5425" w14:textId="77777777" w:rsidR="00530745" w:rsidRDefault="00BD1DBB">
            <w:pPr>
              <w:spacing w:after="0"/>
              <w:rPr>
                <w:lang w:val="en-US"/>
              </w:rPr>
            </w:pPr>
            <w:r>
              <w:rPr>
                <w:lang w:val="en-US"/>
              </w:rPr>
              <w:t>Part A:</w:t>
            </w:r>
          </w:p>
          <w:p w14:paraId="10AED32E"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1DE846FB"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72F7D8A8"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293F9E31" w14:textId="77777777" w:rsidR="00530745" w:rsidRDefault="00BD1DBB">
            <w:pPr>
              <w:spacing w:after="0"/>
              <w:rPr>
                <w:lang w:val="en-US"/>
              </w:rPr>
            </w:pPr>
            <w:r>
              <w:rPr>
                <w:lang w:val="en-US"/>
              </w:rPr>
              <w:t>Part B:</w:t>
            </w:r>
          </w:p>
          <w:p w14:paraId="08A48CB4"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2BB69322"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quality indicator of label</w:t>
            </w:r>
          </w:p>
          <w:p w14:paraId="16374C9B" w14:textId="77777777" w:rsidR="00530745" w:rsidRDefault="00BD1DBB">
            <w:pPr>
              <w:pStyle w:val="af0"/>
              <w:widowControl w:val="0"/>
              <w:numPr>
                <w:ilvl w:val="0"/>
                <w:numId w:val="12"/>
              </w:numPr>
              <w:spacing w:line="240" w:lineRule="auto"/>
              <w:ind w:leftChars="0"/>
              <w:jc w:val="both"/>
              <w:rPr>
                <w:lang w:val="en-US"/>
              </w:rPr>
            </w:pPr>
            <w:r>
              <w:rPr>
                <w:rFonts w:eastAsia="Times New Roman" w:cs="Calibri"/>
                <w:lang w:val="en-US"/>
              </w:rPr>
              <w:t>time stamp of label</w:t>
            </w:r>
          </w:p>
          <w:p w14:paraId="62829433" w14:textId="77777777" w:rsidR="00530745" w:rsidRDefault="00530745">
            <w:pPr>
              <w:pStyle w:val="af0"/>
              <w:numPr>
                <w:ilvl w:val="255"/>
                <w:numId w:val="0"/>
              </w:numPr>
              <w:spacing w:line="240" w:lineRule="auto"/>
              <w:rPr>
                <w:rFonts w:ascii="Arial" w:hAnsi="Arial" w:cs="Arial"/>
                <w:lang w:val="en-US"/>
              </w:rPr>
            </w:pPr>
          </w:p>
          <w:p w14:paraId="467C43B7"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3E9F7F" w14:textId="77777777" w:rsidR="00530745" w:rsidRDefault="00530745">
            <w:pPr>
              <w:pStyle w:val="af0"/>
              <w:numPr>
                <w:ilvl w:val="255"/>
                <w:numId w:val="0"/>
              </w:numPr>
              <w:spacing w:line="240" w:lineRule="auto"/>
              <w:rPr>
                <w:rFonts w:ascii="Arial" w:hAnsi="Arial" w:cs="Arial"/>
                <w:lang w:val="en-US"/>
              </w:rPr>
            </w:pPr>
          </w:p>
          <w:p w14:paraId="2EBCC94E" w14:textId="77777777" w:rsidR="00530745" w:rsidRDefault="00BD1DBB">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宋体"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530745" w14:paraId="175A7EA6" w14:textId="77777777">
        <w:tc>
          <w:tcPr>
            <w:tcW w:w="1357" w:type="dxa"/>
          </w:tcPr>
          <w:p w14:paraId="45106DB6"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224DC0E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1BEE12F8" w14:textId="77777777" w:rsidR="00530745" w:rsidRDefault="00530745">
            <w:pPr>
              <w:spacing w:after="0" w:line="240" w:lineRule="auto"/>
              <w:rPr>
                <w:rFonts w:ascii="Arial" w:eastAsia="宋体" w:hAnsi="Arial" w:cs="Arial"/>
                <w:lang w:val="en-US" w:eastAsia="zh-CN"/>
              </w:rPr>
            </w:pPr>
          </w:p>
        </w:tc>
      </w:tr>
      <w:tr w:rsidR="00530745" w14:paraId="64189363" w14:textId="77777777">
        <w:tc>
          <w:tcPr>
            <w:tcW w:w="1357" w:type="dxa"/>
          </w:tcPr>
          <w:p w14:paraId="156A51A3"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2ACA9FD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3A6231AD" w14:textId="77777777" w:rsidR="00530745" w:rsidRDefault="00530745">
            <w:pPr>
              <w:spacing w:after="0" w:line="240" w:lineRule="auto"/>
              <w:rPr>
                <w:rFonts w:ascii="Arial" w:eastAsia="宋体" w:hAnsi="Arial" w:cs="Arial"/>
                <w:lang w:val="en-US" w:eastAsia="zh-CN"/>
              </w:rPr>
            </w:pPr>
          </w:p>
        </w:tc>
      </w:tr>
      <w:tr w:rsidR="00530745" w14:paraId="431936E3" w14:textId="77777777">
        <w:tc>
          <w:tcPr>
            <w:tcW w:w="1357" w:type="dxa"/>
          </w:tcPr>
          <w:p w14:paraId="0DB6CF21"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Agree with T-mobile proposal</w:t>
            </w:r>
          </w:p>
        </w:tc>
        <w:tc>
          <w:tcPr>
            <w:tcW w:w="5623" w:type="dxa"/>
            <w:vAlign w:val="center"/>
          </w:tcPr>
          <w:p w14:paraId="3C3E74F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As proposed by T-mobile, we can just refer to the RAN1 document, and indicate that RAN2 has not discussed the content of standardized data.</w:t>
            </w:r>
          </w:p>
        </w:tc>
      </w:tr>
      <w:tr w:rsidR="00530745" w14:paraId="7C284F9A" w14:textId="77777777">
        <w:tc>
          <w:tcPr>
            <w:tcW w:w="1357" w:type="dxa"/>
          </w:tcPr>
          <w:p w14:paraId="76C014E7" w14:textId="77777777" w:rsidR="00530745" w:rsidRDefault="00BD1DBB">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448E93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530745" w14:paraId="63F719D3" w14:textId="77777777">
        <w:tc>
          <w:tcPr>
            <w:tcW w:w="1357" w:type="dxa"/>
          </w:tcPr>
          <w:p w14:paraId="1F6E30DB"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vivo</w:t>
            </w:r>
          </w:p>
        </w:tc>
        <w:tc>
          <w:tcPr>
            <w:tcW w:w="1338" w:type="dxa"/>
          </w:tcPr>
          <w:p w14:paraId="6155118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178D7ACD"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29ACC465" w14:textId="77777777" w:rsidR="00530745" w:rsidRDefault="00BD1DBB">
            <w:pPr>
              <w:pStyle w:val="af0"/>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530745" w14:paraId="7EE2C68A" w14:textId="77777777">
        <w:tc>
          <w:tcPr>
            <w:tcW w:w="1357" w:type="dxa"/>
          </w:tcPr>
          <w:p w14:paraId="5719E3A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74093B5"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6F4625" w14:textId="77777777" w:rsidR="00530745" w:rsidRDefault="00BD1DBB">
            <w:pPr>
              <w:pStyle w:val="af0"/>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530745" w14:paraId="78172CA7" w14:textId="77777777">
        <w:tc>
          <w:tcPr>
            <w:tcW w:w="1357" w:type="dxa"/>
          </w:tcPr>
          <w:p w14:paraId="39FD5AA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 HiSilicon</w:t>
            </w:r>
          </w:p>
        </w:tc>
        <w:tc>
          <w:tcPr>
            <w:tcW w:w="1338" w:type="dxa"/>
          </w:tcPr>
          <w:p w14:paraId="478C388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tcPr>
          <w:p w14:paraId="01FA0BAB"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We support vivo's revision.</w:t>
            </w:r>
          </w:p>
          <w:p w14:paraId="6962384F"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530745" w14:paraId="663FBAFA" w14:textId="77777777">
        <w:tc>
          <w:tcPr>
            <w:tcW w:w="1357" w:type="dxa"/>
          </w:tcPr>
          <w:p w14:paraId="2A528824"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46C09C79"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530745" w14:paraId="5F498775" w14:textId="77777777">
        <w:tc>
          <w:tcPr>
            <w:tcW w:w="1357" w:type="dxa"/>
          </w:tcPr>
          <w:p w14:paraId="3B85E224"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70E6BC7"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530745" w14:paraId="20267C68" w14:textId="77777777">
        <w:tc>
          <w:tcPr>
            <w:tcW w:w="1357" w:type="dxa"/>
          </w:tcPr>
          <w:p w14:paraId="27D330EE" w14:textId="77777777" w:rsidR="00530745" w:rsidRDefault="00BD1DB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tcPr>
          <w:p w14:paraId="6C08D4D4"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29D9B5F7" w14:textId="77777777" w:rsidR="00530745" w:rsidRDefault="00530745">
            <w:pPr>
              <w:pStyle w:val="af0"/>
              <w:numPr>
                <w:ilvl w:val="255"/>
                <w:numId w:val="0"/>
              </w:numPr>
              <w:spacing w:line="240" w:lineRule="auto"/>
              <w:jc w:val="both"/>
              <w:rPr>
                <w:rFonts w:ascii="Arial" w:hAnsi="Arial" w:cs="Arial"/>
                <w:lang w:val="en-US"/>
              </w:rPr>
            </w:pPr>
          </w:p>
        </w:tc>
      </w:tr>
      <w:tr w:rsidR="00530745" w14:paraId="6BCA0A49" w14:textId="77777777">
        <w:tc>
          <w:tcPr>
            <w:tcW w:w="1357" w:type="dxa"/>
          </w:tcPr>
          <w:p w14:paraId="49EEE827" w14:textId="77777777" w:rsidR="00530745" w:rsidRDefault="00BD1DBB">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tcPr>
          <w:p w14:paraId="6D4CFCDA"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0AADDBCB"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3D8D2B7C"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530745" w14:paraId="0FB964FF" w14:textId="77777777">
        <w:tc>
          <w:tcPr>
            <w:tcW w:w="1357" w:type="dxa"/>
          </w:tcPr>
          <w:p w14:paraId="005609D0"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7FC331D2"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181C72A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Prefer Nokia’s version, with some rewording:</w:t>
            </w:r>
          </w:p>
          <w:p w14:paraId="16671696" w14:textId="77777777" w:rsidR="00530745" w:rsidRDefault="00530745">
            <w:pPr>
              <w:spacing w:after="0" w:line="240" w:lineRule="auto"/>
              <w:rPr>
                <w:rFonts w:ascii="Arial" w:eastAsia="宋体" w:hAnsi="Arial" w:cs="Arial"/>
                <w:lang w:val="en-US" w:eastAsia="zh-CN"/>
              </w:rPr>
            </w:pPr>
          </w:p>
          <w:p w14:paraId="7E5B4D82"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530745" w14:paraId="1178D833" w14:textId="77777777">
        <w:tc>
          <w:tcPr>
            <w:tcW w:w="1357" w:type="dxa"/>
            <w:shd w:val="clear" w:color="auto" w:fill="auto"/>
          </w:tcPr>
          <w:p w14:paraId="24BA20F3" w14:textId="77777777" w:rsidR="00530745" w:rsidRDefault="00BD1DBB">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325E6FEC" w14:textId="77777777" w:rsidR="00530745" w:rsidRDefault="00BD1DBB">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shd w:val="clear" w:color="auto" w:fill="auto"/>
          </w:tcPr>
          <w:p w14:paraId="14FA4128" w14:textId="77777777" w:rsidR="00530745" w:rsidRDefault="00BD1DBB">
            <w:pPr>
              <w:pStyle w:val="af0"/>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979E335" w14:textId="77777777" w:rsidR="00530745" w:rsidRDefault="00530745">
      <w:pPr>
        <w:rPr>
          <w:rFonts w:ascii="Arial" w:hAnsi="Arial" w:cs="Arial"/>
          <w:lang w:val="en-US"/>
        </w:rPr>
      </w:pPr>
    </w:p>
    <w:p w14:paraId="6DFF41F2" w14:textId="77777777" w:rsidR="00530745" w:rsidRDefault="00BD1DBB">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502CB3F9" w14:textId="77777777" w:rsidR="00530745" w:rsidRDefault="00BD1DBB">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71245747" w14:textId="77777777" w:rsidR="00530745" w:rsidRDefault="00BD1DBB">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132B6EB4" w14:textId="77777777" w:rsidR="00530745" w:rsidRDefault="00BD1DBB">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04DEAF7F" w14:textId="77777777" w:rsidR="00530745" w:rsidRDefault="00530745">
      <w:pPr>
        <w:rPr>
          <w:rFonts w:ascii="Arial" w:hAnsi="Arial" w:cs="Arial"/>
          <w:lang w:val="en-US"/>
        </w:rPr>
      </w:pPr>
    </w:p>
    <w:p w14:paraId="63B2B7C4" w14:textId="77777777" w:rsidR="00530745" w:rsidRDefault="00BD1DBB">
      <w:pPr>
        <w:pStyle w:val="1"/>
        <w:rPr>
          <w:rFonts w:cs="Arial"/>
          <w:lang w:val="en-US"/>
        </w:rPr>
      </w:pPr>
      <w:r>
        <w:rPr>
          <w:rFonts w:cs="Arial"/>
          <w:lang w:val="en-US"/>
        </w:rPr>
        <w:t>3 Phase 2 discussion</w:t>
      </w:r>
    </w:p>
    <w:p w14:paraId="2461AC56" w14:textId="77777777" w:rsidR="00530745" w:rsidRDefault="00BD1DBB">
      <w:pPr>
        <w:pStyle w:val="3"/>
        <w:rPr>
          <w:rFonts w:cs="Arial"/>
          <w:szCs w:val="18"/>
          <w:lang w:val="en-US"/>
        </w:rPr>
      </w:pPr>
      <w:r>
        <w:rPr>
          <w:rFonts w:cs="Arial"/>
          <w:szCs w:val="18"/>
          <w:lang w:val="en-US"/>
        </w:rPr>
        <w:t>3.</w:t>
      </w:r>
      <w:r>
        <w:rPr>
          <w:rFonts w:eastAsia="宋体" w:cs="Arial"/>
          <w:szCs w:val="18"/>
          <w:lang w:val="en-US" w:eastAsia="zh-CN"/>
        </w:rPr>
        <w:t>1</w:t>
      </w:r>
      <w:r>
        <w:rPr>
          <w:rFonts w:cs="Arial"/>
          <w:szCs w:val="18"/>
          <w:lang w:val="en-US"/>
        </w:rPr>
        <w:t xml:space="preserve"> Response to SA2</w:t>
      </w:r>
    </w:p>
    <w:p w14:paraId="53956E99" w14:textId="7777777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0AA6C650" w14:textId="77777777" w:rsidR="00530745" w:rsidRDefault="00530745">
      <w:pPr>
        <w:rPr>
          <w:lang w:val="en-US"/>
        </w:rPr>
      </w:pPr>
    </w:p>
    <w:p w14:paraId="2FFC4D6D" w14:textId="77777777" w:rsidR="00530745" w:rsidRDefault="00BD1DBB">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530745" w:rsidRDefault="00530745">
      <w:pPr>
        <w:rPr>
          <w:lang w:val="en-US"/>
        </w:rPr>
      </w:pPr>
    </w:p>
    <w:p w14:paraId="70A0D3D3" w14:textId="77777777" w:rsidR="00530745" w:rsidRDefault="00BD1DBB">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17BCF1A" w14:textId="77777777" w:rsidR="00530745" w:rsidRDefault="00BD1DBB">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7777777" w:rsidR="00530745" w:rsidRDefault="00BD1DBB">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SA2 can assume that NG-RAN involvement is required to ensure data collection controllability.</w:t>
      </w:r>
    </w:p>
    <w:p w14:paraId="55549798" w14:textId="77777777" w:rsidR="00530745" w:rsidRDefault="00BD1DBB">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25F3A627" w14:textId="77777777" w:rsidR="00530745" w:rsidRDefault="00BD1DBB">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3B1F0373" w14:textId="77777777" w:rsidR="00530745" w:rsidRDefault="00BD1DBB">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6932D1C8" w14:textId="77777777" w:rsidR="00530745" w:rsidRDefault="00530745">
      <w:pPr>
        <w:spacing w:afterLines="50" w:after="156" w:line="240" w:lineRule="auto"/>
        <w:ind w:left="840"/>
        <w:jc w:val="both"/>
        <w:rPr>
          <w:rFonts w:ascii="Arial" w:eastAsiaTheme="minorEastAsia" w:hAnsi="Arial" w:cs="Arial"/>
          <w:i/>
          <w:iCs/>
          <w:lang w:val="en-US" w:eastAsia="zh-CN"/>
        </w:rPr>
      </w:pPr>
    </w:p>
    <w:p w14:paraId="40C95296"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Phase2-A: Which proposed response option do companies prefer regarding Q1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530745" w14:paraId="6CEC96E5" w14:textId="77777777">
        <w:trPr>
          <w:trHeight w:val="250"/>
        </w:trPr>
        <w:tc>
          <w:tcPr>
            <w:tcW w:w="1279" w:type="dxa"/>
            <w:vAlign w:val="center"/>
          </w:tcPr>
          <w:p w14:paraId="473B8A58"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lastRenderedPageBreak/>
              <w:t>Company</w:t>
            </w:r>
          </w:p>
        </w:tc>
        <w:tc>
          <w:tcPr>
            <w:tcW w:w="1950" w:type="dxa"/>
            <w:vAlign w:val="center"/>
          </w:tcPr>
          <w:p w14:paraId="52371FD2"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Option1/Option 2</w:t>
            </w:r>
          </w:p>
        </w:tc>
        <w:tc>
          <w:tcPr>
            <w:tcW w:w="5174" w:type="dxa"/>
            <w:vAlign w:val="center"/>
          </w:tcPr>
          <w:p w14:paraId="27CC8A91"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506166BF" w14:textId="77777777">
        <w:trPr>
          <w:trHeight w:val="263"/>
        </w:trPr>
        <w:tc>
          <w:tcPr>
            <w:tcW w:w="1279" w:type="dxa"/>
            <w:vAlign w:val="center"/>
          </w:tcPr>
          <w:p w14:paraId="4B65AE33"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950" w:type="dxa"/>
            <w:vAlign w:val="center"/>
          </w:tcPr>
          <w:p w14:paraId="16D8C0A8"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Do not agree with option 1 and option 2 (suggest modification)</w:t>
            </w:r>
          </w:p>
        </w:tc>
        <w:tc>
          <w:tcPr>
            <w:tcW w:w="5174" w:type="dxa"/>
            <w:vAlign w:val="center"/>
          </w:tcPr>
          <w:p w14:paraId="0714D3A1" w14:textId="77777777" w:rsidR="00530745" w:rsidRDefault="00BD1DBB">
            <w:pPr>
              <w:pStyle w:val="af0"/>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530745" w:rsidRDefault="00530745">
            <w:pPr>
              <w:pStyle w:val="af0"/>
              <w:spacing w:line="240" w:lineRule="auto"/>
              <w:ind w:leftChars="0" w:left="0"/>
              <w:rPr>
                <w:rFonts w:ascii="Arial" w:hAnsi="Arial" w:cs="Arial"/>
                <w:lang w:val="en-US"/>
              </w:rPr>
            </w:pPr>
          </w:p>
          <w:p w14:paraId="4DD986D0" w14:textId="77777777" w:rsidR="00530745" w:rsidRDefault="00BD1DBB">
            <w:pPr>
              <w:pStyle w:val="af0"/>
              <w:spacing w:line="240" w:lineRule="auto"/>
              <w:ind w:leftChars="0" w:left="0"/>
              <w:rPr>
                <w:rFonts w:ascii="Arial" w:hAnsi="Arial" w:cs="Arial"/>
                <w:lang w:val="en-US"/>
              </w:rPr>
            </w:pPr>
            <w:r>
              <w:rPr>
                <w:rFonts w:ascii="Arial" w:hAnsi="Arial" w:cs="Arial"/>
                <w:lang w:val="en-US"/>
              </w:rPr>
              <w:t xml:space="preserve">Suggest modification: </w:t>
            </w:r>
          </w:p>
          <w:p w14:paraId="400D91FC"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79013AE6"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1463B69D"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6FAA1EC1" w14:textId="77777777">
        <w:trPr>
          <w:trHeight w:val="250"/>
        </w:trPr>
        <w:tc>
          <w:tcPr>
            <w:tcW w:w="1279" w:type="dxa"/>
            <w:vAlign w:val="center"/>
          </w:tcPr>
          <w:p w14:paraId="43AF92B1"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50" w:type="dxa"/>
            <w:vAlign w:val="center"/>
          </w:tcPr>
          <w:p w14:paraId="419B59F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 xml:space="preserve">ption 2 with some rewordings </w:t>
            </w:r>
          </w:p>
        </w:tc>
        <w:tc>
          <w:tcPr>
            <w:tcW w:w="5174" w:type="dxa"/>
            <w:vAlign w:val="center"/>
          </w:tcPr>
          <w:p w14:paraId="3FA0FCA4" w14:textId="77777777" w:rsidR="00530745" w:rsidRDefault="00BD1DBB">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530745" w:rsidRDefault="00BD1DBB">
            <w:pPr>
              <w:pStyle w:val="af0"/>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5D13A7E6" w14:textId="77777777" w:rsidR="00530745" w:rsidRDefault="00BD1DBB">
            <w:pPr>
              <w:pStyle w:val="af0"/>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7FD6D4AE" w14:textId="77777777" w:rsidR="00530745" w:rsidRDefault="00BD1DBB">
            <w:pPr>
              <w:pStyle w:val="af0"/>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530745" w14:paraId="1AC6C559" w14:textId="77777777">
        <w:trPr>
          <w:trHeight w:val="263"/>
        </w:trPr>
        <w:tc>
          <w:tcPr>
            <w:tcW w:w="1279" w:type="dxa"/>
            <w:shd w:val="clear" w:color="auto" w:fill="auto"/>
            <w:vAlign w:val="center"/>
          </w:tcPr>
          <w:p w14:paraId="714B82AA"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950" w:type="dxa"/>
            <w:shd w:val="clear" w:color="auto" w:fill="auto"/>
            <w:vAlign w:val="center"/>
          </w:tcPr>
          <w:p w14:paraId="776878E1"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Modification</w:t>
            </w:r>
            <w:r>
              <w:rPr>
                <w:rFonts w:ascii="Arial" w:eastAsia="宋体" w:hAnsi="Arial" w:cs="Arial" w:hint="eastAsia"/>
                <w:lang w:val="en-US" w:eastAsia="zh-CN"/>
              </w:rPr>
              <w:t xml:space="preserve"> on QC</w:t>
            </w:r>
            <w:r>
              <w:rPr>
                <w:rFonts w:ascii="Arial" w:eastAsia="宋体" w:hAnsi="Arial" w:cs="Arial"/>
                <w:lang w:val="en-US" w:eastAsia="zh-CN"/>
              </w:rPr>
              <w:t>’</w:t>
            </w:r>
            <w:r>
              <w:rPr>
                <w:rFonts w:ascii="Arial" w:eastAsia="宋体" w:hAnsi="Arial" w:cs="Arial" w:hint="eastAsia"/>
                <w:lang w:val="en-US" w:eastAsia="zh-CN"/>
              </w:rPr>
              <w:t>s version</w:t>
            </w:r>
          </w:p>
        </w:tc>
        <w:tc>
          <w:tcPr>
            <w:tcW w:w="5174" w:type="dxa"/>
            <w:shd w:val="clear" w:color="auto" w:fill="auto"/>
            <w:vAlign w:val="center"/>
          </w:tcPr>
          <w:p w14:paraId="0F713FB4" w14:textId="77777777" w:rsidR="00530745" w:rsidRDefault="00BD1DBB">
            <w:pPr>
              <w:pStyle w:val="af0"/>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70B152B0" w14:textId="77777777" w:rsidR="00530745" w:rsidRDefault="00530745">
            <w:pPr>
              <w:pStyle w:val="af0"/>
              <w:spacing w:line="240" w:lineRule="auto"/>
              <w:ind w:leftChars="0" w:left="0"/>
              <w:rPr>
                <w:rFonts w:ascii="Arial" w:hAnsi="Arial" w:cs="Arial"/>
                <w:lang w:val="en-US"/>
              </w:rPr>
            </w:pPr>
          </w:p>
          <w:p w14:paraId="0CCD9A44"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3BE31A5C" w14:textId="77777777" w:rsidR="00530745" w:rsidRDefault="00BD1DBB">
            <w:pPr>
              <w:pStyle w:val="af0"/>
              <w:spacing w:line="240" w:lineRule="auto"/>
              <w:ind w:leftChars="0" w:left="0"/>
              <w:rPr>
                <w:rFonts w:ascii="Arial" w:hAnsi="Arial" w:cs="Arial"/>
                <w:lang w:val="en-US"/>
              </w:rPr>
            </w:pPr>
            <w:r>
              <w:rPr>
                <w:rFonts w:ascii="Arial" w:hAnsi="Arial" w:cs="Arial" w:hint="eastAsia"/>
                <w:highlight w:val="yellow"/>
                <w:lang w:val="en-US"/>
              </w:rPr>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460DFFE5" w14:textId="77777777" w:rsidR="00530745" w:rsidRDefault="00BD1DBB">
            <w:pPr>
              <w:pStyle w:val="af0"/>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530745" w14:paraId="7DD35541" w14:textId="77777777">
        <w:trPr>
          <w:trHeight w:val="263"/>
        </w:trPr>
        <w:tc>
          <w:tcPr>
            <w:tcW w:w="1279" w:type="dxa"/>
            <w:shd w:val="clear" w:color="auto" w:fill="auto"/>
            <w:vAlign w:val="center"/>
          </w:tcPr>
          <w:p w14:paraId="1D639ED4"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950" w:type="dxa"/>
            <w:shd w:val="clear" w:color="auto" w:fill="auto"/>
            <w:vAlign w:val="center"/>
          </w:tcPr>
          <w:p w14:paraId="476617C0"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Option 2 with comments</w:t>
            </w:r>
          </w:p>
        </w:tc>
        <w:tc>
          <w:tcPr>
            <w:tcW w:w="5174" w:type="dxa"/>
            <w:shd w:val="clear" w:color="auto" w:fill="auto"/>
            <w:vAlign w:val="center"/>
          </w:tcPr>
          <w:p w14:paraId="7BF3B2E7" w14:textId="77777777" w:rsidR="00530745" w:rsidRDefault="00BD1DBB">
            <w:pPr>
              <w:pStyle w:val="af0"/>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44E16" w14:paraId="3AC2CD5E" w14:textId="77777777">
        <w:trPr>
          <w:trHeight w:val="263"/>
        </w:trPr>
        <w:tc>
          <w:tcPr>
            <w:tcW w:w="1279" w:type="dxa"/>
            <w:shd w:val="clear" w:color="auto" w:fill="auto"/>
            <w:vAlign w:val="center"/>
          </w:tcPr>
          <w:p w14:paraId="762C208F" w14:textId="2C357477" w:rsidR="00444E16" w:rsidRDefault="00444E16">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950" w:type="dxa"/>
            <w:shd w:val="clear" w:color="auto" w:fill="auto"/>
            <w:vAlign w:val="center"/>
          </w:tcPr>
          <w:p w14:paraId="6451B1B8" w14:textId="2D1BBD6E" w:rsidR="004C3162" w:rsidRDefault="004C3162">
            <w:pPr>
              <w:spacing w:after="0" w:line="240" w:lineRule="auto"/>
              <w:rPr>
                <w:rFonts w:ascii="Arial" w:eastAsia="宋体" w:hAnsi="Arial" w:cs="Arial"/>
                <w:lang w:val="en-US" w:eastAsia="zh-CN"/>
              </w:rPr>
            </w:pPr>
            <w:r>
              <w:rPr>
                <w:rFonts w:ascii="Arial" w:eastAsia="宋体" w:hAnsi="Arial" w:cs="Arial"/>
                <w:lang w:val="en-US" w:eastAsia="zh-CN"/>
              </w:rPr>
              <w:t>Option 1; or</w:t>
            </w:r>
          </w:p>
          <w:p w14:paraId="6329B81D" w14:textId="70E38AD3" w:rsidR="00A37C49" w:rsidRDefault="00444E16">
            <w:pPr>
              <w:spacing w:after="0" w:line="240" w:lineRule="auto"/>
              <w:rPr>
                <w:rFonts w:ascii="Arial" w:eastAsia="宋体" w:hAnsi="Arial" w:cs="Arial"/>
                <w:lang w:val="en-US" w:eastAsia="zh-CN"/>
              </w:rPr>
            </w:pPr>
            <w:r>
              <w:rPr>
                <w:rFonts w:ascii="Arial" w:eastAsia="宋体" w:hAnsi="Arial" w:cs="Arial"/>
                <w:lang w:val="en-US" w:eastAsia="zh-CN"/>
              </w:rPr>
              <w:t xml:space="preserve">Option </w:t>
            </w:r>
            <w:r w:rsidR="004C3162">
              <w:rPr>
                <w:rFonts w:ascii="Arial" w:eastAsia="宋体" w:hAnsi="Arial" w:cs="Arial"/>
                <w:lang w:val="en-US" w:eastAsia="zh-CN"/>
              </w:rPr>
              <w:t>2</w:t>
            </w:r>
            <w:r w:rsidR="004D3E81">
              <w:rPr>
                <w:rFonts w:ascii="Arial" w:eastAsia="宋体" w:hAnsi="Arial" w:cs="Arial"/>
                <w:lang w:val="en-US" w:eastAsia="zh-CN"/>
              </w:rPr>
              <w:t xml:space="preserve"> </w:t>
            </w:r>
            <w:r w:rsidR="00AA2718">
              <w:rPr>
                <w:rFonts w:ascii="Arial" w:eastAsia="宋体" w:hAnsi="Arial" w:cs="Arial"/>
                <w:lang w:val="en-US" w:eastAsia="zh-CN"/>
              </w:rPr>
              <w:t xml:space="preserve">(with some possible changes to </w:t>
            </w:r>
            <w:r w:rsidR="00AA2718">
              <w:rPr>
                <w:rFonts w:ascii="Arial" w:eastAsia="宋体" w:hAnsi="Arial" w:cs="Arial"/>
                <w:lang w:val="en-US" w:eastAsia="zh-CN"/>
              </w:rPr>
              <w:lastRenderedPageBreak/>
              <w:t>address the concerns)</w:t>
            </w:r>
          </w:p>
          <w:p w14:paraId="3263CA5B" w14:textId="77777777" w:rsidR="00CA4721" w:rsidRDefault="00CA4721">
            <w:pPr>
              <w:spacing w:after="0" w:line="240" w:lineRule="auto"/>
              <w:rPr>
                <w:rFonts w:ascii="Arial" w:eastAsia="宋体" w:hAnsi="Arial" w:cs="Arial"/>
                <w:lang w:val="en-US" w:eastAsia="zh-CN"/>
              </w:rPr>
            </w:pPr>
          </w:p>
          <w:p w14:paraId="15EA12F3" w14:textId="5F6CEEB5" w:rsidR="00444E16" w:rsidRDefault="00444E16">
            <w:pPr>
              <w:spacing w:after="0" w:line="240" w:lineRule="auto"/>
              <w:rPr>
                <w:rFonts w:ascii="Arial" w:eastAsia="宋体" w:hAnsi="Arial" w:cs="Arial"/>
                <w:lang w:val="en-US" w:eastAsia="zh-CN"/>
              </w:rPr>
            </w:pPr>
          </w:p>
        </w:tc>
        <w:tc>
          <w:tcPr>
            <w:tcW w:w="5174" w:type="dxa"/>
            <w:shd w:val="clear" w:color="auto" w:fill="auto"/>
            <w:vAlign w:val="center"/>
          </w:tcPr>
          <w:p w14:paraId="3E186F49" w14:textId="468F5BFB" w:rsidR="006E3E04" w:rsidRDefault="00C53DCD">
            <w:pPr>
              <w:pStyle w:val="af0"/>
              <w:spacing w:line="240" w:lineRule="auto"/>
              <w:ind w:leftChars="0" w:left="0"/>
              <w:rPr>
                <w:rFonts w:ascii="Arial" w:hAnsi="Arial" w:cs="Arial"/>
                <w:lang w:val="en-US"/>
              </w:rPr>
            </w:pPr>
            <w:r>
              <w:rPr>
                <w:rFonts w:ascii="Arial" w:hAnsi="Arial" w:cs="Arial"/>
                <w:lang w:val="en-US"/>
              </w:rPr>
              <w:lastRenderedPageBreak/>
              <w:t xml:space="preserve">We are ok </w:t>
            </w:r>
            <w:r w:rsidR="00BE62BC">
              <w:rPr>
                <w:rFonts w:ascii="Arial" w:hAnsi="Arial" w:cs="Arial"/>
                <w:lang w:val="en-US"/>
              </w:rPr>
              <w:t xml:space="preserve">in general with the Option </w:t>
            </w:r>
            <w:r w:rsidR="00B30EED">
              <w:rPr>
                <w:rFonts w:ascii="Arial" w:hAnsi="Arial" w:cs="Arial"/>
                <w:lang w:val="en-US"/>
              </w:rPr>
              <w:t>1</w:t>
            </w:r>
            <w:r w:rsidR="00BE62BC">
              <w:rPr>
                <w:rFonts w:ascii="Arial" w:hAnsi="Arial" w:cs="Arial"/>
                <w:lang w:val="en-US"/>
              </w:rPr>
              <w:t xml:space="preserve"> proposed by the rapporteur</w:t>
            </w:r>
            <w:r w:rsidR="00965F29">
              <w:rPr>
                <w:rFonts w:ascii="Arial" w:hAnsi="Arial" w:cs="Arial"/>
                <w:lang w:val="en-US"/>
              </w:rPr>
              <w:t xml:space="preserve">. </w:t>
            </w:r>
            <w:r w:rsidR="00411FD8">
              <w:rPr>
                <w:rFonts w:ascii="Arial" w:hAnsi="Arial" w:cs="Arial"/>
                <w:lang w:val="en-US"/>
              </w:rPr>
              <w:br/>
            </w:r>
            <w:r w:rsidR="00965F29">
              <w:rPr>
                <w:rFonts w:ascii="Arial" w:hAnsi="Arial" w:cs="Arial"/>
                <w:lang w:val="en-US"/>
              </w:rPr>
              <w:t xml:space="preserve">If companies </w:t>
            </w:r>
            <w:r w:rsidR="00411FD8">
              <w:rPr>
                <w:rFonts w:ascii="Arial" w:hAnsi="Arial" w:cs="Arial"/>
                <w:lang w:val="en-US"/>
              </w:rPr>
              <w:t xml:space="preserve">want to distinguish the two phases of data collection, i.e. </w:t>
            </w:r>
            <w:r w:rsidR="00E4232D">
              <w:rPr>
                <w:rFonts w:ascii="Arial" w:hAnsi="Arial" w:cs="Arial"/>
                <w:lang w:val="en-US"/>
              </w:rPr>
              <w:t xml:space="preserve">1) </w:t>
            </w:r>
            <w:r w:rsidR="00411FD8">
              <w:rPr>
                <w:rFonts w:ascii="Arial" w:hAnsi="Arial" w:cs="Arial"/>
                <w:lang w:val="en-US"/>
              </w:rPr>
              <w:t>the measurement configuration</w:t>
            </w:r>
            <w:r w:rsidR="00E4232D">
              <w:rPr>
                <w:rFonts w:ascii="Arial" w:hAnsi="Arial" w:cs="Arial"/>
                <w:lang w:val="en-US"/>
              </w:rPr>
              <w:t>/initiation</w:t>
            </w:r>
            <w:r w:rsidR="00411FD8">
              <w:rPr>
                <w:rFonts w:ascii="Arial" w:hAnsi="Arial" w:cs="Arial"/>
                <w:lang w:val="en-US"/>
              </w:rPr>
              <w:t xml:space="preserve"> for training and </w:t>
            </w:r>
            <w:r w:rsidR="00E4232D">
              <w:rPr>
                <w:rFonts w:ascii="Arial" w:hAnsi="Arial" w:cs="Arial"/>
                <w:lang w:val="en-US"/>
              </w:rPr>
              <w:t xml:space="preserve">2) </w:t>
            </w:r>
            <w:r w:rsidR="00411FD8">
              <w:rPr>
                <w:rFonts w:ascii="Arial" w:hAnsi="Arial" w:cs="Arial"/>
                <w:lang w:val="en-US"/>
              </w:rPr>
              <w:t xml:space="preserve">the </w:t>
            </w:r>
            <w:r w:rsidR="004906F9">
              <w:rPr>
                <w:rFonts w:ascii="Arial" w:hAnsi="Arial" w:cs="Arial"/>
                <w:lang w:val="en-US"/>
              </w:rPr>
              <w:t xml:space="preserve">data </w:t>
            </w:r>
            <w:r w:rsidR="004906F9">
              <w:rPr>
                <w:rFonts w:ascii="Arial" w:hAnsi="Arial" w:cs="Arial"/>
                <w:lang w:val="en-US"/>
              </w:rPr>
              <w:lastRenderedPageBreak/>
              <w:t xml:space="preserve">transfer, </w:t>
            </w:r>
            <w:r w:rsidR="00AC02BC">
              <w:rPr>
                <w:rFonts w:ascii="Arial" w:hAnsi="Arial" w:cs="Arial"/>
                <w:lang w:val="en-US"/>
              </w:rPr>
              <w:t>we are not sure why</w:t>
            </w:r>
            <w:r w:rsidR="007779DD">
              <w:rPr>
                <w:rFonts w:ascii="Arial" w:hAnsi="Arial" w:cs="Arial"/>
                <w:lang w:val="en-US"/>
              </w:rPr>
              <w:t xml:space="preserve"> </w:t>
            </w:r>
            <w:r w:rsidR="0008706E">
              <w:rPr>
                <w:rFonts w:ascii="Arial" w:hAnsi="Arial" w:cs="Arial"/>
                <w:lang w:val="en-US"/>
              </w:rPr>
              <w:t xml:space="preserve">for the data transfer the </w:t>
            </w:r>
            <w:r w:rsidR="007779DD">
              <w:rPr>
                <w:rFonts w:ascii="Arial" w:hAnsi="Arial" w:cs="Arial"/>
                <w:lang w:val="en-US"/>
              </w:rPr>
              <w:t xml:space="preserve">companies are skeptical </w:t>
            </w:r>
            <w:r w:rsidR="0008706E">
              <w:rPr>
                <w:rFonts w:ascii="Arial" w:hAnsi="Arial" w:cs="Arial"/>
                <w:lang w:val="en-US"/>
              </w:rPr>
              <w:t>about</w:t>
            </w:r>
            <w:r w:rsidR="007779DD">
              <w:rPr>
                <w:rFonts w:ascii="Arial" w:hAnsi="Arial" w:cs="Arial"/>
                <w:lang w:val="en-US"/>
              </w:rPr>
              <w:t xml:space="preserve"> the</w:t>
            </w:r>
            <w:r w:rsidR="00AC02BC">
              <w:rPr>
                <w:rFonts w:ascii="Arial" w:hAnsi="Arial" w:cs="Arial"/>
                <w:lang w:val="en-US"/>
              </w:rPr>
              <w:t xml:space="preserve"> </w:t>
            </w:r>
            <w:r w:rsidR="007779DD">
              <w:rPr>
                <w:rFonts w:ascii="Arial" w:hAnsi="Arial" w:cs="Arial"/>
                <w:lang w:val="en-US"/>
              </w:rPr>
              <w:t xml:space="preserve">NG-RAN involvement, </w:t>
            </w:r>
            <w:r w:rsidR="006E3E04">
              <w:rPr>
                <w:rFonts w:ascii="Arial" w:hAnsi="Arial" w:cs="Arial"/>
                <w:lang w:val="en-US"/>
              </w:rPr>
              <w:t>unless solution 1a is considered</w:t>
            </w:r>
            <w:r w:rsidR="00672B2A">
              <w:rPr>
                <w:rFonts w:ascii="Arial" w:hAnsi="Arial" w:cs="Arial"/>
                <w:lang w:val="en-US"/>
              </w:rPr>
              <w:t xml:space="preserve">. However, we already agreed that solution 1a is out-of-scope and hence </w:t>
            </w:r>
            <w:r w:rsidR="00EB5E90">
              <w:rPr>
                <w:rFonts w:ascii="Arial" w:hAnsi="Arial" w:cs="Arial"/>
                <w:lang w:val="en-US"/>
              </w:rPr>
              <w:t xml:space="preserve">we should </w:t>
            </w:r>
            <w:r w:rsidR="00672B2A">
              <w:rPr>
                <w:rFonts w:ascii="Arial" w:hAnsi="Arial" w:cs="Arial"/>
                <w:lang w:val="en-US"/>
              </w:rPr>
              <w:t>no</w:t>
            </w:r>
            <w:r w:rsidR="00EB5E90">
              <w:rPr>
                <w:rFonts w:ascii="Arial" w:hAnsi="Arial" w:cs="Arial"/>
                <w:lang w:val="en-US"/>
              </w:rPr>
              <w:t>t</w:t>
            </w:r>
            <w:r w:rsidR="00672B2A">
              <w:rPr>
                <w:rFonts w:ascii="Arial" w:hAnsi="Arial" w:cs="Arial"/>
                <w:lang w:val="en-US"/>
              </w:rPr>
              <w:t xml:space="preserve"> </w:t>
            </w:r>
            <w:r w:rsidR="00EB5E90">
              <w:rPr>
                <w:rFonts w:ascii="Arial" w:hAnsi="Arial" w:cs="Arial"/>
                <w:lang w:val="en-US"/>
              </w:rPr>
              <w:t xml:space="preserve">even consider it when discussing the </w:t>
            </w:r>
            <w:r w:rsidR="00672B2A">
              <w:rPr>
                <w:rFonts w:ascii="Arial" w:hAnsi="Arial" w:cs="Arial"/>
                <w:lang w:val="en-US"/>
              </w:rPr>
              <w:t>controllability</w:t>
            </w:r>
            <w:r w:rsidR="00EB5E90">
              <w:rPr>
                <w:rFonts w:ascii="Arial" w:hAnsi="Arial" w:cs="Arial"/>
                <w:lang w:val="en-US"/>
              </w:rPr>
              <w:t>/visibility</w:t>
            </w:r>
            <w:r w:rsidR="004906F9">
              <w:rPr>
                <w:rFonts w:ascii="Arial" w:hAnsi="Arial" w:cs="Arial"/>
                <w:lang w:val="en-US"/>
              </w:rPr>
              <w:t>.</w:t>
            </w:r>
          </w:p>
          <w:p w14:paraId="546ACF2E" w14:textId="71E7D014" w:rsidR="00693413" w:rsidRDefault="00EB5E90" w:rsidP="00A728D3">
            <w:pPr>
              <w:pStyle w:val="af0"/>
              <w:spacing w:line="240" w:lineRule="auto"/>
              <w:ind w:leftChars="0" w:left="0"/>
              <w:rPr>
                <w:rFonts w:ascii="Arial" w:hAnsi="Arial" w:cs="Arial"/>
                <w:lang w:val="en-US"/>
              </w:rPr>
            </w:pPr>
            <w:r>
              <w:rPr>
                <w:rFonts w:ascii="Arial" w:hAnsi="Arial" w:cs="Arial"/>
                <w:lang w:val="en-US"/>
              </w:rPr>
              <w:t>For all the other options 1b, 2, 3</w:t>
            </w:r>
            <w:r w:rsidR="00BD1DBB">
              <w:rPr>
                <w:rFonts w:ascii="Arial" w:hAnsi="Arial" w:cs="Arial"/>
                <w:lang w:val="en-US"/>
              </w:rPr>
              <w:t xml:space="preserve"> </w:t>
            </w:r>
            <w:r>
              <w:rPr>
                <w:rFonts w:ascii="Arial" w:hAnsi="Arial" w:cs="Arial"/>
                <w:lang w:val="en-US"/>
              </w:rPr>
              <w:t>(</w:t>
            </w:r>
            <w:r w:rsidR="00BD1DBB">
              <w:rPr>
                <w:rFonts w:ascii="Arial" w:hAnsi="Arial" w:cs="Arial"/>
                <w:lang w:val="en-US"/>
              </w:rPr>
              <w:t>a</w:t>
            </w:r>
            <w:r w:rsidR="0008706E">
              <w:rPr>
                <w:rFonts w:ascii="Arial" w:hAnsi="Arial" w:cs="Arial"/>
                <w:lang w:val="en-US"/>
              </w:rPr>
              <w:t>s discussed at length during the SI</w:t>
            </w:r>
            <w:r>
              <w:rPr>
                <w:rFonts w:ascii="Arial" w:hAnsi="Arial" w:cs="Arial"/>
                <w:lang w:val="en-US"/>
              </w:rPr>
              <w:t>)</w:t>
            </w:r>
            <w:r w:rsidR="006E3E04">
              <w:rPr>
                <w:rFonts w:ascii="Arial" w:hAnsi="Arial" w:cs="Arial"/>
                <w:lang w:val="en-US"/>
              </w:rPr>
              <w:t xml:space="preserve"> </w:t>
            </w:r>
            <w:r w:rsidR="00BD1DBB">
              <w:rPr>
                <w:rFonts w:ascii="Arial" w:hAnsi="Arial" w:cs="Arial"/>
                <w:lang w:val="en-US"/>
              </w:rPr>
              <w:t xml:space="preserve">some </w:t>
            </w:r>
            <w:r w:rsidR="006E3E04">
              <w:rPr>
                <w:rFonts w:ascii="Arial" w:hAnsi="Arial" w:cs="Arial"/>
                <w:lang w:val="en-US"/>
              </w:rPr>
              <w:t xml:space="preserve">NG-RAN involvement </w:t>
            </w:r>
            <w:r>
              <w:rPr>
                <w:rFonts w:ascii="Arial" w:hAnsi="Arial" w:cs="Arial"/>
                <w:lang w:val="en-US"/>
              </w:rPr>
              <w:t xml:space="preserve">can be expected </w:t>
            </w:r>
            <w:r w:rsidR="006E3E04">
              <w:rPr>
                <w:rFonts w:ascii="Arial" w:hAnsi="Arial" w:cs="Arial"/>
                <w:lang w:val="en-US"/>
              </w:rPr>
              <w:t>either at UP level (</w:t>
            </w:r>
            <w:r w:rsidR="00BD1DBB">
              <w:rPr>
                <w:rFonts w:ascii="Arial" w:hAnsi="Arial" w:cs="Arial"/>
                <w:lang w:val="en-US"/>
              </w:rPr>
              <w:t>e.g.</w:t>
            </w:r>
            <w:r w:rsidR="0008706E">
              <w:rPr>
                <w:rFonts w:ascii="Arial" w:hAnsi="Arial" w:cs="Arial"/>
                <w:lang w:val="en-US"/>
              </w:rPr>
              <w:t xml:space="preserve"> </w:t>
            </w:r>
            <w:r w:rsidR="006E3E04">
              <w:rPr>
                <w:rFonts w:ascii="Arial" w:hAnsi="Arial" w:cs="Arial"/>
                <w:lang w:val="en-US"/>
              </w:rPr>
              <w:t>in the setting of PDU sessions and related transport channels) or at CP level</w:t>
            </w:r>
            <w:r w:rsidR="005D4E50">
              <w:rPr>
                <w:rFonts w:ascii="Arial" w:hAnsi="Arial" w:cs="Arial"/>
                <w:lang w:val="en-US"/>
              </w:rPr>
              <w:t>.</w:t>
            </w:r>
            <w:r w:rsidR="006E3E04">
              <w:rPr>
                <w:rFonts w:ascii="Arial" w:hAnsi="Arial" w:cs="Arial"/>
                <w:lang w:val="en-US"/>
              </w:rPr>
              <w:t xml:space="preserve"> </w:t>
            </w:r>
          </w:p>
          <w:p w14:paraId="7380CE46" w14:textId="77777777" w:rsidR="001A6307" w:rsidRDefault="001A6307" w:rsidP="00660EEA">
            <w:pPr>
              <w:pStyle w:val="af0"/>
              <w:spacing w:line="240" w:lineRule="auto"/>
              <w:ind w:leftChars="0" w:left="0"/>
              <w:rPr>
                <w:rFonts w:ascii="Arial" w:hAnsi="Arial" w:cs="Arial"/>
                <w:lang w:val="en-US"/>
              </w:rPr>
            </w:pPr>
          </w:p>
          <w:p w14:paraId="02140E3B" w14:textId="2AEA7CE0" w:rsidR="004F7AE1" w:rsidRDefault="0019151C" w:rsidP="001C61E9">
            <w:pPr>
              <w:pStyle w:val="af0"/>
              <w:spacing w:line="240" w:lineRule="auto"/>
              <w:ind w:leftChars="0" w:left="0"/>
              <w:rPr>
                <w:rFonts w:ascii="Arial" w:hAnsi="Arial" w:cs="Arial"/>
                <w:lang w:val="en-US"/>
              </w:rPr>
            </w:pPr>
            <w:r>
              <w:rPr>
                <w:rFonts w:ascii="Arial" w:hAnsi="Arial" w:cs="Arial"/>
                <w:lang w:val="en-US"/>
              </w:rPr>
              <w:t>So</w:t>
            </w:r>
            <w:r w:rsidR="00A728D3">
              <w:rPr>
                <w:rFonts w:ascii="Arial" w:hAnsi="Arial" w:cs="Arial"/>
                <w:lang w:val="en-US"/>
              </w:rPr>
              <w:t xml:space="preserve"> if companies are not ok with the wording proposed by the rapporteur, </w:t>
            </w:r>
            <w:r w:rsidR="001C61E9">
              <w:rPr>
                <w:rFonts w:ascii="Arial" w:hAnsi="Arial" w:cs="Arial"/>
                <w:lang w:val="en-US"/>
              </w:rPr>
              <w:t xml:space="preserve">we propose the following changes </w:t>
            </w:r>
            <w:r w:rsidR="005E71E4">
              <w:rPr>
                <w:rFonts w:ascii="Arial" w:hAnsi="Arial" w:cs="Arial"/>
                <w:lang w:val="en-US"/>
              </w:rPr>
              <w:t xml:space="preserve">in </w:t>
            </w:r>
            <w:r w:rsidR="005E71E4" w:rsidRPr="005E71E4">
              <w:rPr>
                <w:rFonts w:ascii="Arial" w:hAnsi="Arial" w:cs="Arial"/>
                <w:highlight w:val="green"/>
                <w:lang w:val="en-US"/>
              </w:rPr>
              <w:t>green</w:t>
            </w:r>
            <w:r w:rsidR="005E71E4">
              <w:rPr>
                <w:rFonts w:ascii="Arial" w:hAnsi="Arial" w:cs="Arial"/>
                <w:lang w:val="en-US"/>
              </w:rPr>
              <w:t xml:space="preserve"> </w:t>
            </w:r>
            <w:r w:rsidR="001C61E9">
              <w:rPr>
                <w:rFonts w:ascii="Arial" w:hAnsi="Arial" w:cs="Arial"/>
                <w:lang w:val="en-US"/>
              </w:rPr>
              <w:t xml:space="preserve">to </w:t>
            </w:r>
            <w:r w:rsidR="007B2954">
              <w:rPr>
                <w:rFonts w:ascii="Arial" w:hAnsi="Arial" w:cs="Arial"/>
                <w:lang w:val="en-US"/>
              </w:rPr>
              <w:t>the Option 2 by the Rapporteur</w:t>
            </w:r>
            <w:r w:rsidR="005D4E50">
              <w:rPr>
                <w:rFonts w:ascii="Arial" w:hAnsi="Arial" w:cs="Arial"/>
                <w:lang w:val="en-US"/>
              </w:rPr>
              <w:t xml:space="preserve">, </w:t>
            </w:r>
            <w:r w:rsidR="007B2954">
              <w:rPr>
                <w:rFonts w:ascii="Arial" w:hAnsi="Arial" w:cs="Arial"/>
                <w:lang w:val="en-US"/>
              </w:rPr>
              <w:t>just</w:t>
            </w:r>
            <w:r w:rsidR="005D4E50">
              <w:rPr>
                <w:rFonts w:ascii="Arial" w:hAnsi="Arial" w:cs="Arial"/>
                <w:lang w:val="en-US"/>
              </w:rPr>
              <w:t xml:space="preserve"> to clarify that NG-RAN involvement is not considered for 1a</w:t>
            </w:r>
            <w:r w:rsidR="001C61E9">
              <w:rPr>
                <w:rFonts w:ascii="Arial" w:hAnsi="Arial" w:cs="Arial"/>
                <w:lang w:val="en-US"/>
              </w:rPr>
              <w:t>.</w:t>
            </w:r>
          </w:p>
          <w:p w14:paraId="08DB6212" w14:textId="77777777" w:rsidR="001C61E9" w:rsidRDefault="001C61E9" w:rsidP="001C61E9">
            <w:pPr>
              <w:pStyle w:val="af0"/>
              <w:spacing w:line="240" w:lineRule="auto"/>
              <w:ind w:leftChars="0" w:left="0"/>
              <w:rPr>
                <w:rFonts w:ascii="Arial" w:hAnsi="Arial" w:cs="Arial"/>
                <w:lang w:val="en-US"/>
              </w:rPr>
            </w:pPr>
          </w:p>
          <w:p w14:paraId="4F1152C1" w14:textId="0B6690BB" w:rsidR="007B2954" w:rsidRDefault="007B2954" w:rsidP="007B2954">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The majority’s view in RAN2 is that NG-RAN involvement is required to ensure data collection controllability</w:t>
            </w:r>
            <w:r w:rsidR="004C3162">
              <w:rPr>
                <w:rFonts w:ascii="Arial" w:eastAsiaTheme="minorEastAsia" w:hAnsi="Arial" w:cs="Arial"/>
                <w:i/>
                <w:iCs/>
                <w:highlight w:val="yellow"/>
                <w:lang w:val="en-US" w:eastAsia="zh-CN"/>
              </w:rPr>
              <w:t xml:space="preserve"> </w:t>
            </w:r>
            <w:r w:rsidR="00A91EBA" w:rsidRPr="006F26D2">
              <w:rPr>
                <w:rFonts w:ascii="Arial" w:eastAsiaTheme="minorEastAsia" w:hAnsi="Arial" w:cs="Arial"/>
                <w:i/>
                <w:iCs/>
                <w:highlight w:val="green"/>
                <w:lang w:val="en-US" w:eastAsia="zh-CN"/>
              </w:rPr>
              <w:t>if the transfer of collected data is</w:t>
            </w:r>
            <w:r w:rsidR="006F26D2" w:rsidRPr="006F26D2">
              <w:rPr>
                <w:rFonts w:ascii="Arial" w:eastAsiaTheme="minorEastAsia" w:hAnsi="Arial" w:cs="Arial"/>
                <w:i/>
                <w:iCs/>
                <w:highlight w:val="green"/>
                <w:lang w:val="en-US" w:eastAsia="zh-CN"/>
              </w:rPr>
              <w:t xml:space="preserve"> </w:t>
            </w:r>
            <w:r w:rsidR="00C7638B">
              <w:rPr>
                <w:rFonts w:ascii="Arial" w:eastAsiaTheme="minorEastAsia" w:hAnsi="Arial" w:cs="Arial"/>
                <w:i/>
                <w:iCs/>
                <w:highlight w:val="green"/>
                <w:lang w:val="en-US" w:eastAsia="zh-CN"/>
              </w:rPr>
              <w:t>done</w:t>
            </w:r>
            <w:r w:rsidR="006F26D2" w:rsidRPr="006F26D2">
              <w:rPr>
                <w:rFonts w:ascii="Arial" w:eastAsiaTheme="minorEastAsia" w:hAnsi="Arial" w:cs="Arial"/>
                <w:i/>
                <w:iCs/>
                <w:highlight w:val="green"/>
                <w:lang w:val="en-US" w:eastAsia="zh-CN"/>
              </w:rPr>
              <w:t xml:space="preserve"> via the options 1b, 2, 3 (which are captured </w:t>
            </w:r>
            <w:r w:rsidR="006F26D2">
              <w:rPr>
                <w:rFonts w:ascii="Arial" w:eastAsiaTheme="minorEastAsia" w:hAnsi="Arial" w:cs="Arial"/>
                <w:i/>
                <w:iCs/>
                <w:highlight w:val="green"/>
                <w:lang w:val="en-US" w:eastAsia="zh-CN"/>
              </w:rPr>
              <w:t>i</w:t>
            </w:r>
            <w:r w:rsidR="006F26D2" w:rsidRPr="006F26D2">
              <w:rPr>
                <w:rFonts w:ascii="Arial" w:eastAsiaTheme="minorEastAsia" w:hAnsi="Arial" w:cs="Arial"/>
                <w:i/>
                <w:iCs/>
                <w:highlight w:val="green"/>
                <w:lang w:val="en-US" w:eastAsia="zh-CN"/>
              </w:rPr>
              <w:t>n the endorsed CR to TR 38.843 (R2-2407807))</w:t>
            </w:r>
            <w:r w:rsidRPr="006F26D2">
              <w:rPr>
                <w:rFonts w:ascii="Arial" w:eastAsiaTheme="minorEastAsia" w:hAnsi="Arial" w:cs="Arial"/>
                <w:i/>
                <w:iCs/>
                <w:highlight w:val="green"/>
                <w:lang w:val="en-US" w:eastAsia="zh-CN"/>
              </w:rPr>
              <w:t>.</w:t>
            </w:r>
            <w:r>
              <w:rPr>
                <w:rFonts w:ascii="Arial" w:eastAsiaTheme="minorEastAsia" w:hAnsi="Arial" w:cs="Arial"/>
                <w:i/>
                <w:iCs/>
                <w:highlight w:val="yellow"/>
                <w:lang w:val="en-US" w:eastAsia="zh-CN"/>
              </w:rPr>
              <w:t xml:space="preserve"> </w:t>
            </w:r>
          </w:p>
          <w:p w14:paraId="66A09B57" w14:textId="77777777" w:rsidR="007B2954" w:rsidRPr="006F26D2" w:rsidRDefault="007B2954" w:rsidP="007B2954">
            <w:pPr>
              <w:spacing w:afterLines="50" w:after="156" w:line="240" w:lineRule="auto"/>
              <w:ind w:left="840"/>
              <w:jc w:val="both"/>
              <w:rPr>
                <w:rFonts w:ascii="Arial" w:eastAsiaTheme="minorEastAsia" w:hAnsi="Arial" w:cs="Arial"/>
                <w:i/>
                <w:iCs/>
                <w:strike/>
                <w:color w:val="FF0000"/>
                <w:lang w:val="en-US" w:eastAsia="zh-CN"/>
              </w:rPr>
            </w:pPr>
            <w:r w:rsidRPr="006F26D2">
              <w:rPr>
                <w:rFonts w:ascii="Arial" w:eastAsiaTheme="minorEastAsia" w:hAnsi="Arial" w:cs="Arial"/>
                <w:i/>
                <w:iCs/>
                <w:strike/>
                <w:color w:val="FF0000"/>
                <w:highlight w:val="yellow"/>
                <w:lang w:val="en-US" w:eastAsia="zh-CN"/>
              </w:rPr>
              <w:t>RAN2 has not reached a consensus regarding that.</w:t>
            </w:r>
            <w:r w:rsidRPr="006F26D2">
              <w:rPr>
                <w:rFonts w:ascii="Arial" w:eastAsiaTheme="minorEastAsia" w:hAnsi="Arial" w:cs="Arial"/>
                <w:i/>
                <w:iCs/>
                <w:strike/>
                <w:color w:val="FF0000"/>
                <w:lang w:val="en-US" w:eastAsia="zh-CN"/>
              </w:rPr>
              <w:t xml:space="preserve"> </w:t>
            </w:r>
          </w:p>
          <w:p w14:paraId="4FE5B7A3" w14:textId="7EEC6CA8" w:rsidR="001C61E9" w:rsidRDefault="001C61E9" w:rsidP="005E71E4">
            <w:pPr>
              <w:pStyle w:val="af0"/>
              <w:spacing w:line="240" w:lineRule="auto"/>
              <w:ind w:leftChars="0" w:left="0"/>
              <w:rPr>
                <w:rFonts w:ascii="Arial" w:hAnsi="Arial" w:cs="Arial"/>
                <w:lang w:val="en-US"/>
              </w:rPr>
            </w:pPr>
          </w:p>
        </w:tc>
      </w:tr>
      <w:tr w:rsidR="00B8788F" w14:paraId="72FCBF3A" w14:textId="77777777">
        <w:trPr>
          <w:trHeight w:val="263"/>
        </w:trPr>
        <w:tc>
          <w:tcPr>
            <w:tcW w:w="1279" w:type="dxa"/>
            <w:shd w:val="clear" w:color="auto" w:fill="auto"/>
            <w:vAlign w:val="center"/>
          </w:tcPr>
          <w:p w14:paraId="2887DD0E" w14:textId="616DA4C8" w:rsidR="00B8788F" w:rsidRDefault="00B8788F" w:rsidP="00B8788F">
            <w:pPr>
              <w:spacing w:after="0" w:line="240" w:lineRule="auto"/>
              <w:rPr>
                <w:rFonts w:ascii="Arial" w:eastAsia="宋体" w:hAnsi="Arial" w:cs="Arial"/>
                <w:lang w:val="en-US" w:eastAsia="zh-CN"/>
              </w:rPr>
            </w:pPr>
            <w:r>
              <w:rPr>
                <w:rFonts w:ascii="Arial" w:eastAsia="宋体" w:hAnsi="Arial" w:cs="Arial"/>
                <w:lang w:val="en-US" w:eastAsia="zh-CN"/>
              </w:rPr>
              <w:lastRenderedPageBreak/>
              <w:t>Samsung</w:t>
            </w:r>
          </w:p>
        </w:tc>
        <w:tc>
          <w:tcPr>
            <w:tcW w:w="1950" w:type="dxa"/>
            <w:shd w:val="clear" w:color="auto" w:fill="auto"/>
            <w:vAlign w:val="center"/>
          </w:tcPr>
          <w:p w14:paraId="7F382B4A" w14:textId="72E6EFDC" w:rsidR="00B8788F" w:rsidRDefault="00B8788F" w:rsidP="00B8788F">
            <w:pPr>
              <w:spacing w:after="0" w:line="240" w:lineRule="auto"/>
              <w:rPr>
                <w:rFonts w:ascii="Arial" w:eastAsia="宋体" w:hAnsi="Arial" w:cs="Arial"/>
                <w:lang w:val="en-US" w:eastAsia="zh-CN"/>
              </w:rPr>
            </w:pPr>
            <w:r>
              <w:rPr>
                <w:rFonts w:ascii="Arial" w:eastAsia="宋体" w:hAnsi="Arial" w:cs="Arial"/>
                <w:lang w:val="en-US" w:eastAsia="zh-CN"/>
              </w:rPr>
              <w:t>Neither is accurate</w:t>
            </w:r>
          </w:p>
        </w:tc>
        <w:tc>
          <w:tcPr>
            <w:tcW w:w="5174" w:type="dxa"/>
            <w:shd w:val="clear" w:color="auto" w:fill="auto"/>
            <w:vAlign w:val="center"/>
          </w:tcPr>
          <w:p w14:paraId="23263AC0" w14:textId="208CC402" w:rsidR="00B8788F" w:rsidRDefault="00B8788F" w:rsidP="00B8788F">
            <w:pPr>
              <w:pStyle w:val="af0"/>
              <w:spacing w:line="240" w:lineRule="auto"/>
              <w:ind w:leftChars="0" w:left="0"/>
              <w:rPr>
                <w:rFonts w:ascii="Arial" w:hAnsi="Arial" w:cs="Arial"/>
                <w:lang w:val="en-US"/>
              </w:rPr>
            </w:pPr>
            <w:r>
              <w:rPr>
                <w:rFonts w:ascii="Arial" w:hAnsi="Arial" w:cs="Arial"/>
                <w:lang w:val="en-US"/>
              </w:rPr>
              <w:t>We propose the following:</w:t>
            </w:r>
          </w:p>
          <w:p w14:paraId="53484895" w14:textId="17155D63" w:rsidR="00B8788F" w:rsidRDefault="00B8788F" w:rsidP="00B8788F">
            <w:pPr>
              <w:pStyle w:val="af0"/>
              <w:spacing w:line="240" w:lineRule="auto"/>
              <w:ind w:leftChars="0" w:left="0"/>
              <w:rPr>
                <w:rFonts w:ascii="Arial" w:hAnsi="Arial" w:cs="Arial"/>
                <w:lang w:val="en-US"/>
              </w:rPr>
            </w:pPr>
          </w:p>
          <w:p w14:paraId="29AC6FF7" w14:textId="77777777" w:rsidR="00B8788F" w:rsidRDefault="00B8788F" w:rsidP="00B8788F">
            <w:pPr>
              <w:pStyle w:val="af0"/>
              <w:spacing w:line="240" w:lineRule="auto"/>
              <w:ind w:leftChars="0" w:left="0"/>
              <w:rPr>
                <w:rFonts w:ascii="Arial" w:hAnsi="Arial" w:cs="Arial"/>
                <w:lang w:val="en-US"/>
              </w:rPr>
            </w:pPr>
          </w:p>
          <w:p w14:paraId="0CA8908D" w14:textId="77777777" w:rsidR="00B8788F" w:rsidRDefault="00B8788F" w:rsidP="00B8788F">
            <w:pPr>
              <w:pStyle w:val="af0"/>
              <w:spacing w:line="240" w:lineRule="auto"/>
              <w:ind w:leftChars="0" w:left="0"/>
              <w:rPr>
                <w:rFonts w:ascii="Arial" w:hAnsi="Arial" w:cs="Arial"/>
                <w:lang w:val="en-US"/>
              </w:rPr>
            </w:pPr>
          </w:p>
          <w:p w14:paraId="39BE1890" w14:textId="77777777" w:rsidR="00B8788F" w:rsidRDefault="00B8788F" w:rsidP="00B8788F">
            <w:pPr>
              <w:spacing w:line="240" w:lineRule="auto"/>
              <w:rPr>
                <w:rFonts w:ascii="Arial" w:hAnsi="Arial" w:cs="Arial"/>
                <w:lang w:val="en-US"/>
              </w:rPr>
            </w:pPr>
            <w:r w:rsidRPr="00073CE3">
              <w:rPr>
                <w:rFonts w:ascii="Arial" w:hAnsi="Arial" w:cs="Arial"/>
                <w:lang w:val="en-US"/>
              </w:rPr>
              <w:t>UE-data collection controllability referred to by RAN was in the context of data transfer</w:t>
            </w:r>
            <w:r>
              <w:rPr>
                <w:rFonts w:ascii="Arial" w:hAnsi="Arial" w:cs="Arial"/>
                <w:lang w:val="en-US"/>
              </w:rPr>
              <w:t xml:space="preserve">, and </w:t>
            </w:r>
            <w:r w:rsidRPr="00996D5F">
              <w:rPr>
                <w:rFonts w:ascii="Arial" w:hAnsi="Arial" w:cs="Arial"/>
                <w:lang w:val="en-US"/>
              </w:rPr>
              <w:t>RAN2 has not reached a consensus on whether NG-RAN is involved in data</w:t>
            </w:r>
            <w:r>
              <w:rPr>
                <w:rFonts w:ascii="Arial" w:hAnsi="Arial" w:cs="Arial"/>
                <w:lang w:val="en-US"/>
              </w:rPr>
              <w:t xml:space="preserve"> </w:t>
            </w:r>
            <w:r w:rsidRPr="00996D5F">
              <w:rPr>
                <w:rFonts w:ascii="Arial" w:hAnsi="Arial" w:cs="Arial"/>
                <w:lang w:val="en-US"/>
              </w:rPr>
              <w:t xml:space="preserve">transfer from UE to the server for data collection for UE-side model training/OTT server, as it depends on different UE-side data collection </w:t>
            </w:r>
            <w:r>
              <w:rPr>
                <w:rFonts w:ascii="Arial" w:hAnsi="Arial" w:cs="Arial"/>
                <w:lang w:val="en-US"/>
              </w:rPr>
              <w:t xml:space="preserve">transfer </w:t>
            </w:r>
            <w:r w:rsidRPr="00996D5F">
              <w:rPr>
                <w:rFonts w:ascii="Arial" w:hAnsi="Arial" w:cs="Arial"/>
                <w:lang w:val="en-US"/>
              </w:rPr>
              <w:t>solution.</w:t>
            </w:r>
            <w:r w:rsidRPr="00073CE3">
              <w:rPr>
                <w:rFonts w:ascii="Arial" w:hAnsi="Arial" w:cs="Arial"/>
                <w:lang w:val="en-US"/>
              </w:rPr>
              <w:t xml:space="preserve"> </w:t>
            </w:r>
          </w:p>
          <w:p w14:paraId="28E1A17B" w14:textId="4CC10DA6" w:rsidR="00B8788F" w:rsidRDefault="00B8788F" w:rsidP="00B8788F">
            <w:pPr>
              <w:pStyle w:val="af0"/>
              <w:spacing w:line="240" w:lineRule="auto"/>
              <w:ind w:leftChars="0" w:left="0"/>
              <w:rPr>
                <w:rFonts w:ascii="Arial" w:hAnsi="Arial" w:cs="Arial"/>
                <w:lang w:val="en-US"/>
              </w:rPr>
            </w:pPr>
            <w:r w:rsidRPr="00073CE3">
              <w:rPr>
                <w:rFonts w:ascii="Arial" w:hAnsi="Arial" w:cs="Arial"/>
                <w:lang w:val="en-US"/>
              </w:rPr>
              <w:t>RAN2 has not discussed whether/how initiating and configuring data collection process in NG-RAN is</w:t>
            </w:r>
            <w:r>
              <w:rPr>
                <w:rFonts w:ascii="Arial" w:hAnsi="Arial" w:cs="Arial"/>
                <w:lang w:val="en-US"/>
              </w:rPr>
              <w:t xml:space="preserve"> </w:t>
            </w:r>
            <w:r w:rsidRPr="00073CE3">
              <w:rPr>
                <w:rFonts w:ascii="Arial" w:hAnsi="Arial" w:cs="Arial"/>
                <w:lang w:val="en-US"/>
              </w:rPr>
              <w:t xml:space="preserve">related to data collection transfer process. </w:t>
            </w:r>
          </w:p>
        </w:tc>
      </w:tr>
      <w:tr w:rsidR="00D14E07" w14:paraId="1C99FC34" w14:textId="77777777">
        <w:trPr>
          <w:trHeight w:val="263"/>
        </w:trPr>
        <w:tc>
          <w:tcPr>
            <w:tcW w:w="1279" w:type="dxa"/>
            <w:shd w:val="clear" w:color="auto" w:fill="auto"/>
            <w:vAlign w:val="center"/>
          </w:tcPr>
          <w:p w14:paraId="7B48F6E5" w14:textId="09EAA799"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950" w:type="dxa"/>
            <w:shd w:val="clear" w:color="auto" w:fill="auto"/>
            <w:vAlign w:val="center"/>
          </w:tcPr>
          <w:p w14:paraId="3934AC8C" w14:textId="56189E99" w:rsidR="00D14E07" w:rsidRDefault="00012736" w:rsidP="00D14E07">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174" w:type="dxa"/>
            <w:shd w:val="clear" w:color="auto" w:fill="auto"/>
            <w:vAlign w:val="center"/>
          </w:tcPr>
          <w:p w14:paraId="34CC4C5B" w14:textId="039ADF0D" w:rsidR="00D14E07" w:rsidRDefault="00012736" w:rsidP="00D14E07">
            <w:pPr>
              <w:pStyle w:val="af0"/>
              <w:spacing w:line="240" w:lineRule="auto"/>
              <w:ind w:leftChars="0" w:left="0"/>
              <w:rPr>
                <w:rFonts w:ascii="Arial" w:hAnsi="Arial" w:cs="Arial"/>
                <w:lang w:val="en-US"/>
              </w:rPr>
            </w:pPr>
            <w:r>
              <w:rPr>
                <w:rFonts w:ascii="Arial" w:hAnsi="Arial" w:cs="Arial"/>
                <w:lang w:val="en-US"/>
              </w:rPr>
              <w:t>We are fine with Lenovo’s suggestion.</w:t>
            </w:r>
          </w:p>
        </w:tc>
      </w:tr>
    </w:tbl>
    <w:p w14:paraId="62EB0D7F" w14:textId="77777777" w:rsidR="00530745" w:rsidRDefault="00530745">
      <w:pPr>
        <w:spacing w:afterLines="50" w:after="156" w:line="240" w:lineRule="auto"/>
        <w:jc w:val="both"/>
        <w:rPr>
          <w:rFonts w:ascii="Arial" w:eastAsia="宋体" w:hAnsi="Arial" w:cs="Arial"/>
          <w:b/>
          <w:bCs/>
          <w:lang w:val="en-US" w:eastAsia="zh-CN"/>
        </w:rPr>
      </w:pPr>
    </w:p>
    <w:p w14:paraId="58CC6B36" w14:textId="77777777" w:rsidR="00530745" w:rsidRDefault="00530745">
      <w:pPr>
        <w:spacing w:afterLines="50" w:after="156" w:line="240" w:lineRule="auto"/>
        <w:jc w:val="both"/>
        <w:rPr>
          <w:rFonts w:ascii="Arial" w:eastAsia="宋体" w:hAnsi="Arial" w:cs="Arial"/>
          <w:b/>
          <w:bCs/>
          <w:lang w:val="en-US" w:eastAsia="zh-CN"/>
        </w:rPr>
      </w:pPr>
    </w:p>
    <w:p w14:paraId="3539DBFF" w14:textId="77777777" w:rsidR="00530745" w:rsidRDefault="00530745">
      <w:pPr>
        <w:spacing w:afterLines="50" w:after="156" w:line="240" w:lineRule="auto"/>
        <w:jc w:val="both"/>
        <w:rPr>
          <w:rFonts w:ascii="Arial" w:eastAsia="宋体" w:hAnsi="Arial" w:cs="Arial"/>
          <w:b/>
          <w:bCs/>
          <w:lang w:val="en-US" w:eastAsia="zh-CN"/>
        </w:rPr>
      </w:pPr>
    </w:p>
    <w:p w14:paraId="0A1448DA" w14:textId="77777777" w:rsidR="00530745" w:rsidRDefault="00530745">
      <w:pPr>
        <w:spacing w:afterLines="50" w:after="156" w:line="240" w:lineRule="auto"/>
        <w:jc w:val="both"/>
        <w:rPr>
          <w:rFonts w:ascii="Arial" w:eastAsia="宋体" w:hAnsi="Arial" w:cs="Arial"/>
          <w:b/>
          <w:bCs/>
          <w:lang w:val="en-US" w:eastAsia="zh-CN"/>
        </w:rPr>
      </w:pPr>
    </w:p>
    <w:p w14:paraId="50EA95D4" w14:textId="77777777" w:rsidR="00530745" w:rsidRDefault="00530745">
      <w:pPr>
        <w:spacing w:afterLines="50" w:after="156" w:line="240" w:lineRule="auto"/>
        <w:jc w:val="both"/>
        <w:rPr>
          <w:rFonts w:ascii="Arial" w:eastAsia="宋体" w:hAnsi="Arial" w:cs="Arial"/>
          <w:b/>
          <w:bCs/>
          <w:lang w:val="en-US" w:eastAsia="zh-CN"/>
        </w:rPr>
      </w:pPr>
    </w:p>
    <w:p w14:paraId="7EC7720D" w14:textId="77777777" w:rsidR="00530745" w:rsidRDefault="00530745">
      <w:pPr>
        <w:spacing w:afterLines="50" w:after="156" w:line="240" w:lineRule="auto"/>
        <w:jc w:val="both"/>
        <w:rPr>
          <w:rFonts w:ascii="Arial" w:eastAsia="宋体" w:hAnsi="Arial" w:cs="Arial"/>
          <w:b/>
          <w:bCs/>
          <w:lang w:val="en-US" w:eastAsia="zh-CN"/>
        </w:rPr>
      </w:pPr>
    </w:p>
    <w:p w14:paraId="009FF297" w14:textId="77777777" w:rsidR="00530745" w:rsidRDefault="00530745">
      <w:pPr>
        <w:spacing w:afterLines="50" w:after="156" w:line="240" w:lineRule="auto"/>
        <w:jc w:val="both"/>
        <w:rPr>
          <w:rFonts w:ascii="Arial" w:eastAsia="宋体" w:hAnsi="Arial" w:cs="Arial"/>
          <w:b/>
          <w:bCs/>
          <w:lang w:val="en-US" w:eastAsia="zh-CN"/>
        </w:rPr>
      </w:pPr>
    </w:p>
    <w:p w14:paraId="539A18EA" w14:textId="77777777" w:rsidR="00530745" w:rsidRDefault="00530745">
      <w:pPr>
        <w:spacing w:afterLines="50" w:after="156" w:line="240" w:lineRule="auto"/>
        <w:jc w:val="both"/>
        <w:rPr>
          <w:rFonts w:ascii="Arial" w:eastAsia="宋体" w:hAnsi="Arial" w:cs="Arial"/>
          <w:b/>
          <w:bCs/>
          <w:lang w:val="en-US" w:eastAsia="zh-CN"/>
        </w:rPr>
      </w:pPr>
    </w:p>
    <w:p w14:paraId="6959613E" w14:textId="77777777" w:rsidR="00530745" w:rsidRDefault="00530745">
      <w:pPr>
        <w:spacing w:afterLines="50" w:after="156" w:line="240" w:lineRule="auto"/>
        <w:jc w:val="both"/>
        <w:rPr>
          <w:rFonts w:ascii="Arial" w:eastAsia="宋体" w:hAnsi="Arial" w:cs="Arial"/>
          <w:b/>
          <w:bCs/>
          <w:lang w:val="en-US" w:eastAsia="zh-CN"/>
        </w:rPr>
      </w:pPr>
    </w:p>
    <w:p w14:paraId="52BED615" w14:textId="77777777" w:rsidR="00530745" w:rsidRDefault="00530745">
      <w:pPr>
        <w:spacing w:afterLines="50" w:after="156" w:line="240" w:lineRule="auto"/>
        <w:jc w:val="both"/>
        <w:rPr>
          <w:rFonts w:ascii="Arial" w:eastAsia="宋体" w:hAnsi="Arial" w:cs="Arial"/>
          <w:b/>
          <w:bCs/>
          <w:lang w:val="en-US" w:eastAsia="zh-CN"/>
        </w:rPr>
      </w:pPr>
    </w:p>
    <w:p w14:paraId="546BC3F9" w14:textId="77777777" w:rsidR="00530745" w:rsidRDefault="00530745">
      <w:pPr>
        <w:spacing w:afterLines="50" w:after="156" w:line="240" w:lineRule="auto"/>
        <w:jc w:val="both"/>
        <w:rPr>
          <w:rFonts w:ascii="Arial" w:eastAsia="宋体" w:hAnsi="Arial" w:cs="Arial"/>
          <w:b/>
          <w:bCs/>
          <w:lang w:val="en-US" w:eastAsia="zh-CN"/>
        </w:rPr>
      </w:pPr>
    </w:p>
    <w:p w14:paraId="45487973" w14:textId="77777777" w:rsidR="00530745" w:rsidRDefault="00530745">
      <w:pPr>
        <w:spacing w:afterLines="50" w:after="156" w:line="240" w:lineRule="auto"/>
        <w:jc w:val="both"/>
        <w:rPr>
          <w:rFonts w:ascii="Arial" w:eastAsia="宋体" w:hAnsi="Arial" w:cs="Arial"/>
          <w:b/>
          <w:bCs/>
          <w:lang w:val="en-US" w:eastAsia="zh-CN"/>
        </w:rPr>
      </w:pPr>
    </w:p>
    <w:p w14:paraId="528DC0A9" w14:textId="77777777" w:rsidR="00530745" w:rsidRDefault="00530745">
      <w:pPr>
        <w:spacing w:afterLines="50" w:after="156" w:line="240" w:lineRule="auto"/>
        <w:jc w:val="both"/>
        <w:rPr>
          <w:rFonts w:ascii="Arial" w:eastAsia="宋体" w:hAnsi="Arial" w:cs="Arial"/>
          <w:b/>
          <w:bCs/>
          <w:lang w:val="en-US" w:eastAsia="zh-CN"/>
        </w:rPr>
      </w:pPr>
    </w:p>
    <w:p w14:paraId="4C87C6CA" w14:textId="77777777" w:rsidR="00530745" w:rsidRDefault="00530745">
      <w:pPr>
        <w:spacing w:afterLines="50" w:after="156" w:line="240" w:lineRule="auto"/>
        <w:jc w:val="both"/>
        <w:rPr>
          <w:rFonts w:ascii="Arial" w:eastAsia="宋体" w:hAnsi="Arial" w:cs="Arial"/>
          <w:b/>
          <w:bCs/>
          <w:lang w:val="en-US" w:eastAsia="zh-CN"/>
        </w:rPr>
      </w:pPr>
    </w:p>
    <w:p w14:paraId="35FBDA9A" w14:textId="77777777" w:rsidR="00530745" w:rsidRDefault="00530745">
      <w:pPr>
        <w:spacing w:afterLines="50" w:after="156" w:line="240" w:lineRule="auto"/>
        <w:jc w:val="both"/>
        <w:rPr>
          <w:rFonts w:ascii="Arial" w:eastAsia="宋体" w:hAnsi="Arial" w:cs="Arial"/>
          <w:b/>
          <w:bCs/>
          <w:lang w:val="en-US" w:eastAsia="zh-CN"/>
        </w:rPr>
      </w:pPr>
    </w:p>
    <w:p w14:paraId="73C71556" w14:textId="77777777" w:rsidR="00530745" w:rsidRDefault="00530745">
      <w:pPr>
        <w:spacing w:afterLines="50" w:after="156" w:line="240" w:lineRule="auto"/>
        <w:jc w:val="both"/>
        <w:rPr>
          <w:rFonts w:ascii="Arial" w:eastAsia="宋体" w:hAnsi="Arial" w:cs="Arial"/>
          <w:b/>
          <w:bCs/>
          <w:lang w:val="en-US" w:eastAsia="zh-CN"/>
        </w:rPr>
      </w:pPr>
    </w:p>
    <w:p w14:paraId="45259739" w14:textId="77777777" w:rsidR="00530745" w:rsidRDefault="00530745">
      <w:pPr>
        <w:spacing w:afterLines="50" w:after="156" w:line="240" w:lineRule="auto"/>
        <w:jc w:val="both"/>
        <w:rPr>
          <w:rFonts w:ascii="Arial" w:eastAsia="宋体" w:hAnsi="Arial" w:cs="Arial"/>
          <w:b/>
          <w:bCs/>
          <w:lang w:val="en-US" w:eastAsia="zh-CN"/>
        </w:rPr>
      </w:pPr>
    </w:p>
    <w:p w14:paraId="50B846CF" w14:textId="77777777" w:rsidR="00530745" w:rsidRDefault="00530745">
      <w:pPr>
        <w:spacing w:afterLines="50" w:after="156" w:line="240" w:lineRule="auto"/>
        <w:jc w:val="both"/>
        <w:rPr>
          <w:rFonts w:ascii="Arial" w:eastAsia="宋体" w:hAnsi="Arial" w:cs="Arial"/>
          <w:b/>
          <w:bCs/>
          <w:lang w:val="en-US" w:eastAsia="zh-CN"/>
        </w:rPr>
      </w:pPr>
    </w:p>
    <w:p w14:paraId="10CE0A40" w14:textId="77777777" w:rsidR="00B8788F" w:rsidRDefault="00B8788F">
      <w:pPr>
        <w:pStyle w:val="4"/>
        <w:rPr>
          <w:rFonts w:ascii="Arial" w:hAnsi="Arial" w:cs="Arial"/>
          <w:i w:val="0"/>
          <w:iCs w:val="0"/>
          <w:color w:val="000000" w:themeColor="text1"/>
          <w:sz w:val="24"/>
          <w:szCs w:val="24"/>
          <w:lang w:val="en-US"/>
        </w:rPr>
      </w:pPr>
    </w:p>
    <w:p w14:paraId="094B0BE1" w14:textId="77777777" w:rsidR="00B8788F" w:rsidRDefault="00B8788F">
      <w:pPr>
        <w:pStyle w:val="4"/>
        <w:rPr>
          <w:rFonts w:ascii="Arial" w:hAnsi="Arial" w:cs="Arial"/>
          <w:i w:val="0"/>
          <w:iCs w:val="0"/>
          <w:color w:val="000000" w:themeColor="text1"/>
          <w:sz w:val="24"/>
          <w:szCs w:val="24"/>
          <w:lang w:val="en-US"/>
        </w:rPr>
      </w:pPr>
    </w:p>
    <w:p w14:paraId="4870FF8C" w14:textId="77777777" w:rsidR="00B8788F" w:rsidRDefault="00B8788F">
      <w:pPr>
        <w:pStyle w:val="4"/>
        <w:rPr>
          <w:rFonts w:ascii="Arial" w:hAnsi="Arial" w:cs="Arial"/>
          <w:i w:val="0"/>
          <w:iCs w:val="0"/>
          <w:color w:val="000000" w:themeColor="text1"/>
          <w:sz w:val="24"/>
          <w:szCs w:val="24"/>
          <w:lang w:val="en-US"/>
        </w:rPr>
      </w:pPr>
    </w:p>
    <w:p w14:paraId="099A2311" w14:textId="77777777" w:rsidR="00B8788F" w:rsidRDefault="00B8788F">
      <w:pPr>
        <w:pStyle w:val="4"/>
        <w:rPr>
          <w:rFonts w:ascii="Arial" w:hAnsi="Arial" w:cs="Arial"/>
          <w:i w:val="0"/>
          <w:iCs w:val="0"/>
          <w:color w:val="000000" w:themeColor="text1"/>
          <w:sz w:val="24"/>
          <w:szCs w:val="24"/>
          <w:lang w:val="en-US"/>
        </w:rPr>
      </w:pPr>
    </w:p>
    <w:p w14:paraId="24A444D4" w14:textId="77777777" w:rsidR="00B8788F" w:rsidRDefault="00B8788F">
      <w:pPr>
        <w:pStyle w:val="4"/>
        <w:rPr>
          <w:rFonts w:ascii="Arial" w:hAnsi="Arial" w:cs="Arial"/>
          <w:i w:val="0"/>
          <w:iCs w:val="0"/>
          <w:color w:val="000000" w:themeColor="text1"/>
          <w:sz w:val="24"/>
          <w:szCs w:val="24"/>
          <w:lang w:val="en-US"/>
        </w:rPr>
      </w:pPr>
    </w:p>
    <w:p w14:paraId="5B672DE4" w14:textId="77777777" w:rsidR="00B8788F" w:rsidRDefault="00B8788F">
      <w:pPr>
        <w:pStyle w:val="4"/>
        <w:rPr>
          <w:rFonts w:ascii="Arial" w:hAnsi="Arial" w:cs="Arial"/>
          <w:i w:val="0"/>
          <w:iCs w:val="0"/>
          <w:color w:val="000000" w:themeColor="text1"/>
          <w:sz w:val="24"/>
          <w:szCs w:val="24"/>
          <w:lang w:val="en-US"/>
        </w:rPr>
      </w:pPr>
    </w:p>
    <w:p w14:paraId="7D134C7E" w14:textId="77777777" w:rsidR="00B8788F" w:rsidRDefault="00B8788F">
      <w:pPr>
        <w:pStyle w:val="4"/>
        <w:rPr>
          <w:rFonts w:ascii="Arial" w:hAnsi="Arial" w:cs="Arial"/>
          <w:i w:val="0"/>
          <w:iCs w:val="0"/>
          <w:color w:val="000000" w:themeColor="text1"/>
          <w:sz w:val="24"/>
          <w:szCs w:val="24"/>
          <w:lang w:val="en-US"/>
        </w:rPr>
      </w:pPr>
    </w:p>
    <w:p w14:paraId="55BDD09B" w14:textId="77777777" w:rsidR="00B8788F" w:rsidRDefault="00B8788F">
      <w:pPr>
        <w:pStyle w:val="4"/>
        <w:rPr>
          <w:rFonts w:ascii="Arial" w:hAnsi="Arial" w:cs="Arial"/>
          <w:i w:val="0"/>
          <w:iCs w:val="0"/>
          <w:color w:val="000000" w:themeColor="text1"/>
          <w:sz w:val="24"/>
          <w:szCs w:val="24"/>
          <w:lang w:val="en-US"/>
        </w:rPr>
      </w:pPr>
    </w:p>
    <w:p w14:paraId="76763AB5" w14:textId="77777777" w:rsidR="00B8788F" w:rsidRDefault="00B8788F">
      <w:pPr>
        <w:pStyle w:val="4"/>
        <w:rPr>
          <w:rFonts w:ascii="Arial" w:hAnsi="Arial" w:cs="Arial"/>
          <w:i w:val="0"/>
          <w:iCs w:val="0"/>
          <w:color w:val="000000" w:themeColor="text1"/>
          <w:sz w:val="24"/>
          <w:szCs w:val="24"/>
          <w:lang w:val="en-US"/>
        </w:rPr>
      </w:pPr>
    </w:p>
    <w:p w14:paraId="36ACAD85" w14:textId="77777777" w:rsidR="00B8788F" w:rsidRDefault="00B8788F">
      <w:pPr>
        <w:pStyle w:val="4"/>
        <w:rPr>
          <w:rFonts w:ascii="Arial" w:hAnsi="Arial" w:cs="Arial"/>
          <w:i w:val="0"/>
          <w:iCs w:val="0"/>
          <w:color w:val="000000" w:themeColor="text1"/>
          <w:sz w:val="24"/>
          <w:szCs w:val="24"/>
          <w:lang w:val="en-US"/>
        </w:rPr>
      </w:pPr>
    </w:p>
    <w:p w14:paraId="4D5A8B56" w14:textId="77777777" w:rsidR="00B8788F" w:rsidRDefault="00B8788F">
      <w:pPr>
        <w:pStyle w:val="4"/>
        <w:rPr>
          <w:rFonts w:ascii="Arial" w:hAnsi="Arial" w:cs="Arial"/>
          <w:i w:val="0"/>
          <w:iCs w:val="0"/>
          <w:color w:val="000000" w:themeColor="text1"/>
          <w:sz w:val="24"/>
          <w:szCs w:val="24"/>
          <w:lang w:val="en-US"/>
        </w:rPr>
      </w:pPr>
    </w:p>
    <w:p w14:paraId="268071EF" w14:textId="19898FB3"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6EB7E659" w14:textId="77777777" w:rsidR="00530745" w:rsidRDefault="00530745">
      <w:pPr>
        <w:spacing w:afterLines="50" w:after="156" w:line="240" w:lineRule="auto"/>
        <w:jc w:val="both"/>
        <w:rPr>
          <w:rFonts w:ascii="Arial" w:eastAsia="宋体" w:hAnsi="Arial" w:cs="Arial"/>
          <w:b/>
          <w:bCs/>
          <w:lang w:val="en-US" w:eastAsia="zh-CN"/>
        </w:rPr>
      </w:pPr>
    </w:p>
    <w:p w14:paraId="45BF373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t>
      </w:r>
      <w:r>
        <w:rPr>
          <w:rFonts w:ascii="Arial" w:eastAsiaTheme="minorEastAsia" w:hAnsi="Arial" w:cs="Arial"/>
          <w:i/>
          <w:iCs/>
          <w:lang w:val="en-US" w:eastAsia="zh-CN"/>
        </w:rPr>
        <w:lastRenderedPageBreak/>
        <w:t xml:space="preserve">what conditions, should controllability be performed, e.g., in NG-RAN, a NF, OAM, an MNO controlled AF, a 3rd party AF, a UE)? </w:t>
      </w:r>
    </w:p>
    <w:p w14:paraId="5D524701" w14:textId="77777777" w:rsidR="00530745" w:rsidRDefault="00BD1DBB">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254D571F" w14:textId="77777777" w:rsidR="00530745" w:rsidRDefault="00BD1DBB">
      <w:pPr>
        <w:spacing w:afterLines="50" w:after="156" w:line="240" w:lineRule="auto"/>
        <w:ind w:left="420"/>
        <w:jc w:val="both"/>
        <w:rPr>
          <w:rFonts w:ascii="Arial" w:eastAsia="宋体" w:hAnsi="Arial" w:cs="Arial"/>
          <w:b/>
          <w:bCs/>
          <w:lang w:val="en-US" w:eastAsia="zh-CN"/>
        </w:rPr>
      </w:pPr>
      <w:r>
        <w:rPr>
          <w:rFonts w:ascii="Arial" w:eastAsia="宋体"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B1DA1AE"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Phase2-B: Do companies agree to the proposed response above to Q2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79992CE4" w14:textId="77777777">
        <w:trPr>
          <w:trHeight w:val="250"/>
        </w:trPr>
        <w:tc>
          <w:tcPr>
            <w:tcW w:w="1279" w:type="dxa"/>
            <w:vAlign w:val="center"/>
          </w:tcPr>
          <w:p w14:paraId="7AD05AE9"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263CA08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7EE6DC2A"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13C37B4E" w14:textId="77777777">
        <w:trPr>
          <w:trHeight w:val="263"/>
        </w:trPr>
        <w:tc>
          <w:tcPr>
            <w:tcW w:w="1279" w:type="dxa"/>
            <w:vAlign w:val="center"/>
          </w:tcPr>
          <w:p w14:paraId="045C2DE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1B4EBF9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No</w:t>
            </w:r>
          </w:p>
          <w:p w14:paraId="2280D7A9"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(suggest modification)</w:t>
            </w:r>
          </w:p>
          <w:p w14:paraId="5F5AA3C1" w14:textId="77777777" w:rsidR="00530745" w:rsidRDefault="00530745">
            <w:pPr>
              <w:spacing w:after="0" w:line="240" w:lineRule="auto"/>
              <w:rPr>
                <w:rFonts w:ascii="Arial" w:eastAsia="宋体" w:hAnsi="Arial" w:cs="Arial"/>
                <w:lang w:val="en-US" w:eastAsia="zh-CN"/>
              </w:rPr>
            </w:pPr>
          </w:p>
        </w:tc>
        <w:tc>
          <w:tcPr>
            <w:tcW w:w="5174" w:type="dxa"/>
            <w:vAlign w:val="center"/>
          </w:tcPr>
          <w:p w14:paraId="334907F8" w14:textId="4AEE6E8E" w:rsidR="00530745" w:rsidRDefault="00BD1DBB">
            <w:pPr>
              <w:pStyle w:val="af0"/>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sidR="00521C95" w:rsidRPr="00521C95">
              <w:rPr>
                <w:rFonts w:ascii="Arial" w:hAnsi="Arial" w:cs="Arial"/>
                <w:highlight w:val="green"/>
                <w:lang w:val="en-US"/>
              </w:rPr>
              <w:t>radio</w:t>
            </w:r>
            <w:r w:rsidR="00521C95">
              <w:rPr>
                <w:rFonts w:ascii="Arial" w:hAnsi="Arial" w:cs="Arial"/>
                <w:highlight w:val="yellow"/>
                <w:lang w:val="en-US"/>
              </w:rPr>
              <w:t xml:space="preserve"> </w:t>
            </w:r>
            <w:r>
              <w:rPr>
                <w:rFonts w:ascii="Arial" w:hAnsi="Arial" w:cs="Arial"/>
                <w:highlight w:val="yellow"/>
                <w:lang w:val="en-US"/>
              </w:rPr>
              <w:t xml:space="preserve">measurement configuration (if needed) for beam management use case and LMF is involved in providing required </w:t>
            </w:r>
            <w:r w:rsidR="00E72F3D" w:rsidRPr="00E72F3D">
              <w:rPr>
                <w:rFonts w:ascii="Arial" w:hAnsi="Arial" w:cs="Arial"/>
                <w:highlight w:val="green"/>
                <w:lang w:val="en-US"/>
              </w:rPr>
              <w:t>radio</w:t>
            </w:r>
            <w:r w:rsidR="00E72F3D">
              <w:rPr>
                <w:rFonts w:ascii="Arial" w:hAnsi="Arial" w:cs="Arial"/>
                <w:highlight w:val="yellow"/>
                <w:lang w:val="en-US"/>
              </w:rPr>
              <w:t xml:space="preserve">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530745" w14:paraId="6641BE24" w14:textId="77777777">
        <w:trPr>
          <w:trHeight w:val="250"/>
        </w:trPr>
        <w:tc>
          <w:tcPr>
            <w:tcW w:w="1279" w:type="dxa"/>
            <w:vAlign w:val="center"/>
          </w:tcPr>
          <w:p w14:paraId="4D5E1A61"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E26DA2D" w14:textId="77777777" w:rsidR="00530745" w:rsidRDefault="00530745">
            <w:pPr>
              <w:spacing w:after="0" w:line="240" w:lineRule="auto"/>
              <w:rPr>
                <w:rFonts w:ascii="Arial" w:eastAsia="宋体" w:hAnsi="Arial" w:cs="Arial"/>
                <w:lang w:val="en-US" w:eastAsia="zh-CN"/>
              </w:rPr>
            </w:pPr>
          </w:p>
        </w:tc>
        <w:tc>
          <w:tcPr>
            <w:tcW w:w="5174" w:type="dxa"/>
            <w:vAlign w:val="center"/>
          </w:tcPr>
          <w:p w14:paraId="238CA925" w14:textId="77777777" w:rsidR="00530745" w:rsidRDefault="00BD1DBB">
            <w:pPr>
              <w:pStyle w:val="af0"/>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530745" w14:paraId="4AB9A726" w14:textId="77777777">
        <w:trPr>
          <w:trHeight w:val="263"/>
        </w:trPr>
        <w:tc>
          <w:tcPr>
            <w:tcW w:w="1279" w:type="dxa"/>
            <w:shd w:val="clear" w:color="auto" w:fill="auto"/>
            <w:vAlign w:val="center"/>
          </w:tcPr>
          <w:p w14:paraId="642798CA"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308CAC7E" w14:textId="77777777" w:rsidR="00530745" w:rsidRDefault="00530745">
            <w:pPr>
              <w:spacing w:after="0" w:line="240" w:lineRule="auto"/>
              <w:rPr>
                <w:rFonts w:ascii="Arial" w:eastAsia="宋体" w:hAnsi="Arial" w:cs="Arial"/>
                <w:lang w:val="en-US" w:eastAsia="zh-CN"/>
              </w:rPr>
            </w:pPr>
          </w:p>
        </w:tc>
        <w:tc>
          <w:tcPr>
            <w:tcW w:w="5174" w:type="dxa"/>
            <w:shd w:val="clear" w:color="auto" w:fill="auto"/>
            <w:vAlign w:val="center"/>
          </w:tcPr>
          <w:p w14:paraId="5BF1272C" w14:textId="77777777" w:rsidR="00530745" w:rsidRDefault="00BD1DBB">
            <w:pPr>
              <w:pStyle w:val="af0"/>
              <w:spacing w:line="240" w:lineRule="auto"/>
              <w:ind w:leftChars="0" w:left="0"/>
              <w:rPr>
                <w:rFonts w:ascii="Arial" w:hAnsi="Arial" w:cs="Arial"/>
                <w:lang w:val="en-US"/>
              </w:rPr>
            </w:pPr>
            <w:r>
              <w:rPr>
                <w:rFonts w:ascii="Arial" w:hAnsi="Arial" w:cs="Arial" w:hint="eastAsia"/>
                <w:lang w:val="en-US"/>
              </w:rPr>
              <w:t>Agree with QC suggestion.</w:t>
            </w:r>
          </w:p>
        </w:tc>
      </w:tr>
      <w:tr w:rsidR="00530745" w14:paraId="02ED4480" w14:textId="77777777">
        <w:trPr>
          <w:trHeight w:val="263"/>
        </w:trPr>
        <w:tc>
          <w:tcPr>
            <w:tcW w:w="1279" w:type="dxa"/>
            <w:shd w:val="clear" w:color="auto" w:fill="auto"/>
            <w:vAlign w:val="center"/>
          </w:tcPr>
          <w:p w14:paraId="247334AE"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4E6FBBC3" w14:textId="77777777" w:rsidR="00530745" w:rsidRDefault="00530745">
            <w:pPr>
              <w:spacing w:after="0" w:line="240" w:lineRule="auto"/>
              <w:rPr>
                <w:rFonts w:ascii="Arial" w:eastAsia="宋体" w:hAnsi="Arial" w:cs="Arial"/>
                <w:lang w:val="en-US" w:eastAsia="zh-CN"/>
              </w:rPr>
            </w:pPr>
          </w:p>
        </w:tc>
        <w:tc>
          <w:tcPr>
            <w:tcW w:w="5174" w:type="dxa"/>
            <w:shd w:val="clear" w:color="auto" w:fill="auto"/>
            <w:vAlign w:val="center"/>
          </w:tcPr>
          <w:p w14:paraId="497CF8FB" w14:textId="77777777" w:rsidR="00530745" w:rsidRDefault="00BD1DBB">
            <w:pPr>
              <w:pStyle w:val="af0"/>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p>
        </w:tc>
      </w:tr>
      <w:tr w:rsidR="003A59D1" w14:paraId="7ADE1315" w14:textId="77777777">
        <w:trPr>
          <w:trHeight w:val="263"/>
        </w:trPr>
        <w:tc>
          <w:tcPr>
            <w:tcW w:w="1279" w:type="dxa"/>
            <w:shd w:val="clear" w:color="auto" w:fill="auto"/>
            <w:vAlign w:val="center"/>
          </w:tcPr>
          <w:p w14:paraId="04CC01D6" w14:textId="388869E1" w:rsidR="003A59D1" w:rsidRDefault="003A59D1">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216F3121" w14:textId="77777777" w:rsidR="003A59D1" w:rsidRDefault="003A59D1">
            <w:pPr>
              <w:spacing w:after="0" w:line="240" w:lineRule="auto"/>
              <w:rPr>
                <w:rFonts w:ascii="Arial" w:eastAsia="宋体" w:hAnsi="Arial" w:cs="Arial"/>
                <w:lang w:val="en-US" w:eastAsia="zh-CN"/>
              </w:rPr>
            </w:pPr>
          </w:p>
        </w:tc>
        <w:tc>
          <w:tcPr>
            <w:tcW w:w="5174" w:type="dxa"/>
            <w:shd w:val="clear" w:color="auto" w:fill="auto"/>
            <w:vAlign w:val="center"/>
          </w:tcPr>
          <w:p w14:paraId="41BC9648" w14:textId="5D12BEEC" w:rsidR="003A59D1" w:rsidRDefault="003A59D1">
            <w:pPr>
              <w:pStyle w:val="af0"/>
              <w:spacing w:line="240" w:lineRule="auto"/>
              <w:ind w:leftChars="0" w:left="0"/>
              <w:rPr>
                <w:rFonts w:ascii="Arial" w:hAnsi="Arial" w:cs="Arial"/>
                <w:lang w:val="en-US"/>
              </w:rPr>
            </w:pPr>
            <w:r>
              <w:rPr>
                <w:rFonts w:ascii="Arial" w:hAnsi="Arial" w:cs="Arial"/>
                <w:lang w:val="en-US"/>
              </w:rPr>
              <w:t>OK with QC´s suggestion</w:t>
            </w:r>
          </w:p>
        </w:tc>
      </w:tr>
      <w:tr w:rsidR="00367396" w14:paraId="3A204537" w14:textId="77777777">
        <w:trPr>
          <w:trHeight w:val="263"/>
        </w:trPr>
        <w:tc>
          <w:tcPr>
            <w:tcW w:w="1279" w:type="dxa"/>
            <w:shd w:val="clear" w:color="auto" w:fill="auto"/>
            <w:vAlign w:val="center"/>
          </w:tcPr>
          <w:p w14:paraId="29E5DA4F" w14:textId="4333BE03" w:rsidR="00367396" w:rsidRDefault="00367396" w:rsidP="00367396">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71F4D0C7" w14:textId="330D52A1" w:rsidR="00367396" w:rsidRDefault="00367396" w:rsidP="00367396">
            <w:pPr>
              <w:spacing w:after="0" w:line="240" w:lineRule="auto"/>
              <w:rPr>
                <w:rFonts w:ascii="Arial" w:eastAsia="宋体" w:hAnsi="Arial" w:cs="Arial"/>
                <w:lang w:val="en-US" w:eastAsia="zh-CN"/>
              </w:rPr>
            </w:pPr>
            <w:r>
              <w:rPr>
                <w:rFonts w:ascii="Arial" w:eastAsia="宋体" w:hAnsi="Arial" w:cs="Arial"/>
                <w:lang w:val="en-US" w:eastAsia="zh-CN"/>
              </w:rPr>
              <w:t>No – this question is about data transfer – rapporteur’s proposed response is off-topic</w:t>
            </w:r>
          </w:p>
        </w:tc>
        <w:tc>
          <w:tcPr>
            <w:tcW w:w="5174" w:type="dxa"/>
            <w:shd w:val="clear" w:color="auto" w:fill="auto"/>
            <w:vAlign w:val="center"/>
          </w:tcPr>
          <w:p w14:paraId="2127C6A7" w14:textId="0429673A" w:rsidR="00367396" w:rsidRDefault="00367396" w:rsidP="00367396">
            <w:pPr>
              <w:pStyle w:val="af0"/>
              <w:spacing w:line="240" w:lineRule="auto"/>
              <w:ind w:leftChars="0" w:left="0"/>
              <w:rPr>
                <w:rFonts w:ascii="Arial" w:eastAsiaTheme="minorEastAsia" w:hAnsi="Arial" w:cs="Arial"/>
                <w:i/>
                <w:iCs/>
                <w:lang w:val="en-US"/>
              </w:rPr>
            </w:pPr>
            <w:r>
              <w:rPr>
                <w:rFonts w:ascii="Arial" w:hAnsi="Arial" w:cs="Arial"/>
                <w:lang w:val="en-US"/>
              </w:rPr>
              <w:t>To clarify, SA2’s Q2 is about “</w:t>
            </w:r>
            <w:r w:rsidR="001C535D">
              <w:rPr>
                <w:rFonts w:ascii="Arial" w:eastAsiaTheme="minorEastAsia" w:hAnsi="Arial" w:cs="Arial"/>
                <w:i/>
                <w:iCs/>
                <w:lang w:val="en-US"/>
              </w:rPr>
              <w:t>…</w:t>
            </w:r>
            <w:r>
              <w:rPr>
                <w:rFonts w:ascii="Arial" w:eastAsiaTheme="minorEastAsia" w:hAnsi="Arial" w:cs="Arial"/>
                <w:i/>
                <w:iCs/>
                <w:lang w:val="en-US"/>
              </w:rPr>
              <w:t xml:space="preserve">with regards to “initiating, terminating and fully managing data </w:t>
            </w:r>
            <w:r w:rsidRPr="004C4D5E">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0DFCB82F" w14:textId="77777777" w:rsidR="00367396" w:rsidRDefault="00367396" w:rsidP="00367396">
            <w:pPr>
              <w:pStyle w:val="af0"/>
              <w:spacing w:line="240" w:lineRule="auto"/>
              <w:ind w:leftChars="0" w:left="0"/>
              <w:rPr>
                <w:rFonts w:ascii="Arial" w:hAnsi="Arial" w:cs="Arial"/>
                <w:lang w:val="en-US"/>
              </w:rPr>
            </w:pPr>
          </w:p>
          <w:p w14:paraId="33328970" w14:textId="77777777" w:rsidR="00367396" w:rsidRDefault="00367396" w:rsidP="00367396">
            <w:pPr>
              <w:pStyle w:val="af0"/>
              <w:spacing w:line="240" w:lineRule="auto"/>
              <w:ind w:leftChars="0" w:left="0"/>
              <w:rPr>
                <w:rFonts w:ascii="Arial" w:hAnsi="Arial" w:cs="Arial"/>
                <w:lang w:val="en-US"/>
              </w:rPr>
            </w:pPr>
            <w:r>
              <w:rPr>
                <w:rFonts w:ascii="Arial" w:hAnsi="Arial" w:cs="Arial"/>
                <w:lang w:val="en-US"/>
              </w:rPr>
              <w:t>We propose the following response:</w:t>
            </w:r>
          </w:p>
          <w:p w14:paraId="34CF6787" w14:textId="77777777" w:rsidR="00367396" w:rsidRDefault="00367396" w:rsidP="00367396">
            <w:pPr>
              <w:pStyle w:val="af0"/>
              <w:spacing w:line="240" w:lineRule="auto"/>
              <w:ind w:leftChars="0" w:left="0"/>
              <w:rPr>
                <w:rFonts w:ascii="Arial" w:hAnsi="Arial" w:cs="Arial"/>
                <w:lang w:val="en-US"/>
              </w:rPr>
            </w:pPr>
          </w:p>
          <w:p w14:paraId="57FA5874" w14:textId="4369D611" w:rsidR="00367396" w:rsidRDefault="00367396" w:rsidP="00367396">
            <w:pPr>
              <w:pStyle w:val="af0"/>
              <w:spacing w:line="240" w:lineRule="auto"/>
              <w:ind w:leftChars="0" w:left="0"/>
              <w:rPr>
                <w:rFonts w:ascii="Arial" w:hAnsi="Arial" w:cs="Arial"/>
                <w:lang w:val="en-US"/>
              </w:rPr>
            </w:pPr>
            <w:r w:rsidRPr="00996D5F">
              <w:rPr>
                <w:rFonts w:ascii="Arial" w:hAnsi="Arial" w:cs="Arial"/>
                <w:lang w:val="en-US"/>
              </w:rPr>
              <w:t xml:space="preserve">RAN2 has not reached a consensus on </w:t>
            </w:r>
            <w:r w:rsidRPr="00066112">
              <w:rPr>
                <w:rFonts w:ascii="Arial" w:hAnsi="Arial" w:cs="Arial"/>
                <w:lang w:val="en-US"/>
              </w:rPr>
              <w:t>where (which entities)</w:t>
            </w:r>
            <w:r w:rsidR="001C535D">
              <w:rPr>
                <w:rFonts w:ascii="Arial" w:hAnsi="Arial" w:cs="Arial"/>
                <w:lang w:val="en-US"/>
              </w:rPr>
              <w:t>,</w:t>
            </w:r>
            <w:r w:rsidRPr="00066112">
              <w:rPr>
                <w:rFonts w:ascii="Arial" w:hAnsi="Arial" w:cs="Arial"/>
                <w:lang w:val="en-US"/>
              </w:rPr>
              <w:t xml:space="preserve"> and under what conditions, should controllability be performed</w:t>
            </w:r>
            <w:r>
              <w:rPr>
                <w:rFonts w:ascii="Arial" w:hAnsi="Arial" w:cs="Arial"/>
                <w:lang w:val="en-US"/>
              </w:rPr>
              <w:t>.</w:t>
            </w:r>
          </w:p>
        </w:tc>
      </w:tr>
      <w:tr w:rsidR="002C46C9" w14:paraId="402203EA" w14:textId="77777777">
        <w:trPr>
          <w:trHeight w:val="263"/>
        </w:trPr>
        <w:tc>
          <w:tcPr>
            <w:tcW w:w="1279" w:type="dxa"/>
            <w:shd w:val="clear" w:color="auto" w:fill="auto"/>
            <w:vAlign w:val="center"/>
          </w:tcPr>
          <w:p w14:paraId="716C2834" w14:textId="1E938211" w:rsidR="002C46C9" w:rsidRDefault="002C46C9" w:rsidP="002C46C9">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5D4F48AD" w14:textId="3C0ACDFB" w:rsidR="002C46C9" w:rsidRDefault="002C46C9" w:rsidP="002C46C9">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174" w:type="dxa"/>
            <w:shd w:val="clear" w:color="auto" w:fill="auto"/>
            <w:vAlign w:val="center"/>
          </w:tcPr>
          <w:p w14:paraId="45A4035E" w14:textId="0467BA6E" w:rsidR="002C46C9" w:rsidRDefault="002C46C9" w:rsidP="002C46C9">
            <w:pPr>
              <w:pStyle w:val="af0"/>
              <w:spacing w:line="240" w:lineRule="auto"/>
              <w:ind w:leftChars="0" w:left="0"/>
              <w:rPr>
                <w:rFonts w:ascii="Arial" w:hAnsi="Arial" w:cs="Arial"/>
                <w:lang w:val="en-US"/>
              </w:rPr>
            </w:pPr>
            <w:r>
              <w:rPr>
                <w:rFonts w:ascii="Arial" w:hAnsi="Arial" w:cs="Arial"/>
                <w:lang w:val="en-US"/>
              </w:rPr>
              <w:t xml:space="preserve">We are fine with </w:t>
            </w:r>
            <w:r>
              <w:rPr>
                <w:rFonts w:ascii="Arial" w:hAnsi="Arial" w:cs="Arial"/>
                <w:lang w:val="en-US"/>
              </w:rPr>
              <w:t>QC</w:t>
            </w:r>
            <w:r>
              <w:rPr>
                <w:rFonts w:ascii="Arial" w:hAnsi="Arial" w:cs="Arial"/>
                <w:lang w:val="en-US"/>
              </w:rPr>
              <w:t>’s suggestion.</w:t>
            </w:r>
          </w:p>
        </w:tc>
      </w:tr>
    </w:tbl>
    <w:p w14:paraId="434D8764" w14:textId="77777777" w:rsidR="00530745" w:rsidRDefault="00530745">
      <w:pPr>
        <w:spacing w:afterLines="50" w:after="156" w:line="240" w:lineRule="auto"/>
        <w:jc w:val="both"/>
        <w:rPr>
          <w:rFonts w:ascii="Arial" w:eastAsia="宋体" w:hAnsi="Arial" w:cs="Arial"/>
          <w:b/>
          <w:bCs/>
          <w:lang w:val="en-US" w:eastAsia="zh-CN"/>
        </w:rPr>
      </w:pPr>
    </w:p>
    <w:p w14:paraId="6F51ACB0" w14:textId="77777777" w:rsidR="00530745" w:rsidRDefault="00530745">
      <w:pPr>
        <w:spacing w:afterLines="50" w:after="156" w:line="240" w:lineRule="auto"/>
        <w:jc w:val="both"/>
        <w:rPr>
          <w:rFonts w:ascii="Arial" w:eastAsia="宋体" w:hAnsi="Arial" w:cs="Arial"/>
          <w:b/>
          <w:bCs/>
          <w:lang w:val="en-US" w:eastAsia="zh-CN"/>
        </w:rPr>
      </w:pPr>
    </w:p>
    <w:p w14:paraId="2B5ABE05" w14:textId="77777777" w:rsidR="00530745" w:rsidRDefault="00530745">
      <w:pPr>
        <w:spacing w:afterLines="50" w:after="156" w:line="240" w:lineRule="auto"/>
        <w:jc w:val="both"/>
        <w:rPr>
          <w:rFonts w:ascii="Arial" w:eastAsia="宋体" w:hAnsi="Arial" w:cs="Arial"/>
          <w:b/>
          <w:bCs/>
          <w:lang w:val="en-US" w:eastAsia="zh-CN"/>
        </w:rPr>
      </w:pPr>
    </w:p>
    <w:p w14:paraId="533896D0" w14:textId="77777777" w:rsidR="00530745" w:rsidRDefault="00530745">
      <w:pPr>
        <w:spacing w:afterLines="50" w:after="156" w:line="240" w:lineRule="auto"/>
        <w:jc w:val="both"/>
        <w:rPr>
          <w:rFonts w:ascii="Arial" w:eastAsia="宋体" w:hAnsi="Arial" w:cs="Arial"/>
          <w:b/>
          <w:bCs/>
          <w:lang w:val="en-US" w:eastAsia="zh-CN"/>
        </w:rPr>
      </w:pPr>
    </w:p>
    <w:p w14:paraId="1D32A940" w14:textId="77777777" w:rsidR="00530745" w:rsidRDefault="00530745">
      <w:pPr>
        <w:pStyle w:val="4"/>
        <w:rPr>
          <w:rFonts w:ascii="Arial" w:hAnsi="Arial" w:cs="Arial"/>
          <w:i w:val="0"/>
          <w:iCs w:val="0"/>
          <w:color w:val="000000" w:themeColor="text1"/>
          <w:sz w:val="24"/>
          <w:szCs w:val="24"/>
          <w:lang w:val="en-US"/>
        </w:rPr>
      </w:pPr>
    </w:p>
    <w:p w14:paraId="5C1CEED5" w14:textId="77777777" w:rsidR="00530745" w:rsidRDefault="00530745">
      <w:pPr>
        <w:pStyle w:val="4"/>
        <w:rPr>
          <w:rFonts w:ascii="Arial" w:hAnsi="Arial" w:cs="Arial"/>
          <w:i w:val="0"/>
          <w:iCs w:val="0"/>
          <w:color w:val="000000" w:themeColor="text1"/>
          <w:sz w:val="24"/>
          <w:szCs w:val="24"/>
          <w:lang w:val="en-US"/>
        </w:rPr>
      </w:pPr>
    </w:p>
    <w:p w14:paraId="7D77C725" w14:textId="77777777" w:rsidR="00530745" w:rsidRDefault="00530745">
      <w:pPr>
        <w:pStyle w:val="4"/>
        <w:rPr>
          <w:rFonts w:ascii="Arial" w:hAnsi="Arial" w:cs="Arial"/>
          <w:i w:val="0"/>
          <w:iCs w:val="0"/>
          <w:color w:val="000000" w:themeColor="text1"/>
          <w:sz w:val="24"/>
          <w:szCs w:val="24"/>
          <w:lang w:val="en-US"/>
        </w:rPr>
      </w:pPr>
    </w:p>
    <w:p w14:paraId="1B2F8D0E" w14:textId="77777777" w:rsidR="00530745" w:rsidRDefault="00530745">
      <w:pPr>
        <w:pStyle w:val="4"/>
        <w:rPr>
          <w:rFonts w:ascii="Arial" w:hAnsi="Arial" w:cs="Arial"/>
          <w:i w:val="0"/>
          <w:iCs w:val="0"/>
          <w:color w:val="000000" w:themeColor="text1"/>
          <w:sz w:val="24"/>
          <w:szCs w:val="24"/>
          <w:lang w:val="en-US"/>
        </w:rPr>
      </w:pPr>
    </w:p>
    <w:p w14:paraId="48057950" w14:textId="77777777" w:rsidR="00530745" w:rsidRDefault="00530745">
      <w:pPr>
        <w:pStyle w:val="4"/>
        <w:rPr>
          <w:rFonts w:ascii="Arial" w:hAnsi="Arial" w:cs="Arial"/>
          <w:i w:val="0"/>
          <w:iCs w:val="0"/>
          <w:color w:val="000000" w:themeColor="text1"/>
          <w:sz w:val="24"/>
          <w:szCs w:val="24"/>
          <w:lang w:val="en-US"/>
        </w:rPr>
      </w:pPr>
    </w:p>
    <w:p w14:paraId="49B627F7" w14:textId="77777777" w:rsidR="00530745" w:rsidRDefault="00530745">
      <w:pPr>
        <w:rPr>
          <w:lang w:val="en-US"/>
        </w:rPr>
      </w:pPr>
    </w:p>
    <w:p w14:paraId="7334D0C5" w14:textId="77777777" w:rsidR="00530745" w:rsidRDefault="00530745">
      <w:pPr>
        <w:pStyle w:val="4"/>
        <w:rPr>
          <w:rFonts w:ascii="Arial" w:hAnsi="Arial" w:cs="Arial"/>
          <w:i w:val="0"/>
          <w:iCs w:val="0"/>
          <w:color w:val="000000" w:themeColor="text1"/>
          <w:sz w:val="24"/>
          <w:szCs w:val="24"/>
          <w:lang w:val="en-US"/>
        </w:rPr>
      </w:pPr>
    </w:p>
    <w:p w14:paraId="14A04804" w14:textId="77777777" w:rsidR="00367396" w:rsidRDefault="00367396">
      <w:pPr>
        <w:pStyle w:val="4"/>
        <w:rPr>
          <w:rFonts w:ascii="Arial" w:hAnsi="Arial" w:cs="Arial"/>
          <w:i w:val="0"/>
          <w:iCs w:val="0"/>
          <w:color w:val="000000" w:themeColor="text1"/>
          <w:sz w:val="24"/>
          <w:szCs w:val="24"/>
          <w:lang w:val="en-US"/>
        </w:rPr>
      </w:pPr>
    </w:p>
    <w:p w14:paraId="29D46309" w14:textId="77777777" w:rsidR="00367396" w:rsidRDefault="00367396">
      <w:pPr>
        <w:pStyle w:val="4"/>
        <w:rPr>
          <w:rFonts w:ascii="Arial" w:hAnsi="Arial" w:cs="Arial"/>
          <w:i w:val="0"/>
          <w:iCs w:val="0"/>
          <w:color w:val="000000" w:themeColor="text1"/>
          <w:sz w:val="24"/>
          <w:szCs w:val="24"/>
          <w:lang w:val="en-US"/>
        </w:rPr>
      </w:pPr>
    </w:p>
    <w:p w14:paraId="0B98F1E0" w14:textId="77777777" w:rsidR="00367396" w:rsidRDefault="00367396">
      <w:pPr>
        <w:pStyle w:val="4"/>
        <w:rPr>
          <w:rFonts w:ascii="Arial" w:hAnsi="Arial" w:cs="Arial"/>
          <w:i w:val="0"/>
          <w:iCs w:val="0"/>
          <w:color w:val="000000" w:themeColor="text1"/>
          <w:sz w:val="24"/>
          <w:szCs w:val="24"/>
          <w:lang w:val="en-US"/>
        </w:rPr>
      </w:pPr>
    </w:p>
    <w:p w14:paraId="2CF6CB4B" w14:textId="77777777" w:rsidR="00367396" w:rsidRDefault="00367396">
      <w:pPr>
        <w:pStyle w:val="4"/>
        <w:rPr>
          <w:rFonts w:ascii="Arial" w:hAnsi="Arial" w:cs="Arial"/>
          <w:i w:val="0"/>
          <w:iCs w:val="0"/>
          <w:color w:val="000000" w:themeColor="text1"/>
          <w:sz w:val="24"/>
          <w:szCs w:val="24"/>
          <w:lang w:val="en-US"/>
        </w:rPr>
      </w:pPr>
    </w:p>
    <w:p w14:paraId="781932A0" w14:textId="77777777" w:rsidR="00367396" w:rsidRDefault="00367396">
      <w:pPr>
        <w:pStyle w:val="4"/>
        <w:rPr>
          <w:rFonts w:ascii="Arial" w:hAnsi="Arial" w:cs="Arial"/>
          <w:i w:val="0"/>
          <w:iCs w:val="0"/>
          <w:color w:val="000000" w:themeColor="text1"/>
          <w:sz w:val="24"/>
          <w:szCs w:val="24"/>
          <w:lang w:val="en-US"/>
        </w:rPr>
      </w:pPr>
    </w:p>
    <w:p w14:paraId="264873DB" w14:textId="77777777" w:rsidR="00367396" w:rsidRDefault="00367396">
      <w:pPr>
        <w:pStyle w:val="4"/>
        <w:rPr>
          <w:rFonts w:ascii="Arial" w:hAnsi="Arial" w:cs="Arial"/>
          <w:i w:val="0"/>
          <w:iCs w:val="0"/>
          <w:color w:val="000000" w:themeColor="text1"/>
          <w:sz w:val="24"/>
          <w:szCs w:val="24"/>
          <w:lang w:val="en-US"/>
        </w:rPr>
      </w:pPr>
    </w:p>
    <w:p w14:paraId="4BE8AEC6" w14:textId="79B8169D"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5ABAD0CA" w14:textId="77777777" w:rsidR="00530745" w:rsidRDefault="00530745">
      <w:pPr>
        <w:spacing w:afterLines="50" w:after="156" w:line="240" w:lineRule="auto"/>
        <w:jc w:val="both"/>
        <w:rPr>
          <w:rFonts w:ascii="Arial" w:hAnsi="Arial" w:cs="Arial"/>
          <w:lang w:val="en-US"/>
        </w:rPr>
      </w:pPr>
    </w:p>
    <w:p w14:paraId="759300AB"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7AF2A4C4" w14:textId="77777777" w:rsidR="00530745" w:rsidRDefault="00530745">
      <w:pPr>
        <w:spacing w:afterLines="50" w:after="156" w:line="240" w:lineRule="auto"/>
        <w:jc w:val="both"/>
        <w:rPr>
          <w:rFonts w:ascii="Arial" w:hAnsi="Arial" w:cs="Arial"/>
          <w:lang w:val="en-US"/>
        </w:rPr>
      </w:pPr>
    </w:p>
    <w:p w14:paraId="67E864C6" w14:textId="77777777" w:rsidR="00530745" w:rsidRDefault="00BD1DBB">
      <w:pPr>
        <w:spacing w:afterLines="50" w:after="156" w:line="240" w:lineRule="auto"/>
        <w:ind w:left="420"/>
        <w:jc w:val="both"/>
        <w:rPr>
          <w:rFonts w:ascii="Arial" w:hAnsi="Arial" w:cs="Arial"/>
          <w:lang w:val="en-US"/>
        </w:rPr>
      </w:pPr>
      <w:r>
        <w:rPr>
          <w:rFonts w:ascii="Arial" w:hAnsi="Arial" w:cs="Arial"/>
          <w:i/>
          <w:highlight w:val="yellow"/>
          <w:lang w:val="en-US"/>
        </w:rPr>
        <w:lastRenderedPageBreak/>
        <w:t>RAN2 has not evaluated/analyzed the impact on UE’s normal operation due to the full controllability of the data collection process.</w:t>
      </w:r>
    </w:p>
    <w:p w14:paraId="126D89A3" w14:textId="77777777" w:rsidR="00530745" w:rsidRDefault="00530745">
      <w:pPr>
        <w:spacing w:afterLines="50" w:after="156" w:line="240" w:lineRule="auto"/>
        <w:jc w:val="both"/>
        <w:rPr>
          <w:rFonts w:ascii="Arial" w:hAnsi="Arial" w:cs="Arial"/>
          <w:lang w:val="en-US"/>
        </w:rPr>
      </w:pPr>
    </w:p>
    <w:p w14:paraId="115A15F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Phase2-C: Do companies agree to the proposed response above to Q3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676617FC" w14:textId="77777777">
        <w:trPr>
          <w:trHeight w:val="250"/>
        </w:trPr>
        <w:tc>
          <w:tcPr>
            <w:tcW w:w="1279" w:type="dxa"/>
            <w:vAlign w:val="center"/>
          </w:tcPr>
          <w:p w14:paraId="4808994A"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0CED847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0EFEFE1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2467A4B0" w14:textId="77777777">
        <w:trPr>
          <w:trHeight w:val="263"/>
        </w:trPr>
        <w:tc>
          <w:tcPr>
            <w:tcW w:w="1279" w:type="dxa"/>
            <w:vAlign w:val="center"/>
          </w:tcPr>
          <w:p w14:paraId="52B30CC4"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9FD9C76"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1682BDD" w14:textId="77777777" w:rsidR="00530745" w:rsidRDefault="00530745">
            <w:pPr>
              <w:pStyle w:val="af0"/>
              <w:spacing w:line="240" w:lineRule="auto"/>
              <w:ind w:leftChars="0" w:left="0"/>
              <w:rPr>
                <w:rFonts w:ascii="Arial" w:hAnsi="Arial" w:cs="Arial"/>
                <w:lang w:val="en-US"/>
              </w:rPr>
            </w:pPr>
          </w:p>
        </w:tc>
      </w:tr>
      <w:tr w:rsidR="00530745" w14:paraId="2A6CD59D" w14:textId="77777777">
        <w:trPr>
          <w:trHeight w:val="250"/>
        </w:trPr>
        <w:tc>
          <w:tcPr>
            <w:tcW w:w="1279" w:type="dxa"/>
            <w:vAlign w:val="center"/>
          </w:tcPr>
          <w:p w14:paraId="3725C0E4"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3E65B33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E98E3ED" w14:textId="77777777" w:rsidR="00530745" w:rsidRDefault="00530745">
            <w:pPr>
              <w:pStyle w:val="af0"/>
              <w:spacing w:line="240" w:lineRule="auto"/>
              <w:ind w:leftChars="0" w:left="0"/>
              <w:rPr>
                <w:rFonts w:ascii="Arial" w:hAnsi="Arial" w:cs="Arial"/>
                <w:lang w:val="en-US"/>
              </w:rPr>
            </w:pPr>
          </w:p>
        </w:tc>
      </w:tr>
      <w:tr w:rsidR="00530745" w14:paraId="040E5276" w14:textId="77777777">
        <w:trPr>
          <w:trHeight w:val="250"/>
        </w:trPr>
        <w:tc>
          <w:tcPr>
            <w:tcW w:w="1279" w:type="dxa"/>
            <w:shd w:val="clear" w:color="auto" w:fill="auto"/>
            <w:vAlign w:val="center"/>
          </w:tcPr>
          <w:p w14:paraId="0701EBEF"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09A41508"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F04C8F2" w14:textId="77777777" w:rsidR="00530745" w:rsidRDefault="00530745">
            <w:pPr>
              <w:pStyle w:val="af0"/>
              <w:spacing w:line="240" w:lineRule="auto"/>
              <w:ind w:leftChars="0" w:left="0"/>
              <w:rPr>
                <w:rFonts w:ascii="Arial" w:hAnsi="Arial" w:cs="Arial"/>
                <w:lang w:val="en-US"/>
              </w:rPr>
            </w:pPr>
          </w:p>
        </w:tc>
      </w:tr>
      <w:tr w:rsidR="00530745" w14:paraId="5E824908" w14:textId="77777777">
        <w:trPr>
          <w:trHeight w:val="263"/>
        </w:trPr>
        <w:tc>
          <w:tcPr>
            <w:tcW w:w="1279" w:type="dxa"/>
            <w:shd w:val="clear" w:color="auto" w:fill="auto"/>
            <w:vAlign w:val="center"/>
          </w:tcPr>
          <w:p w14:paraId="2C4BABB2"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6E06A65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027B61E" w14:textId="77777777" w:rsidR="00530745" w:rsidRDefault="00530745">
            <w:pPr>
              <w:pStyle w:val="af0"/>
              <w:spacing w:line="240" w:lineRule="auto"/>
              <w:ind w:leftChars="0" w:left="0"/>
              <w:rPr>
                <w:rFonts w:ascii="Arial" w:hAnsi="Arial" w:cs="Arial"/>
                <w:lang w:val="en-US"/>
              </w:rPr>
            </w:pPr>
          </w:p>
        </w:tc>
      </w:tr>
      <w:tr w:rsidR="006A2F29" w14:paraId="36C0C28C" w14:textId="77777777">
        <w:trPr>
          <w:trHeight w:val="263"/>
        </w:trPr>
        <w:tc>
          <w:tcPr>
            <w:tcW w:w="1279" w:type="dxa"/>
            <w:shd w:val="clear" w:color="auto" w:fill="auto"/>
            <w:vAlign w:val="center"/>
          </w:tcPr>
          <w:p w14:paraId="0E4397DD" w14:textId="03C8026B" w:rsidR="006A2F29" w:rsidRDefault="006A2F29">
            <w:pPr>
              <w:spacing w:after="0" w:line="240" w:lineRule="auto"/>
              <w:rPr>
                <w:rFonts w:ascii="Arial" w:eastAsia="宋体" w:hAnsi="Arial" w:cs="Arial"/>
                <w:lang w:val="en-US" w:eastAsia="zh-CN"/>
              </w:rPr>
            </w:pPr>
            <w:r>
              <w:rPr>
                <w:rFonts w:ascii="Arial" w:eastAsia="宋体" w:hAnsi="Arial" w:cs="Arial"/>
                <w:lang w:val="en-US" w:eastAsia="zh-CN"/>
              </w:rPr>
              <w:t xml:space="preserve">Ericsson </w:t>
            </w:r>
          </w:p>
        </w:tc>
        <w:tc>
          <w:tcPr>
            <w:tcW w:w="1461" w:type="dxa"/>
            <w:shd w:val="clear" w:color="auto" w:fill="auto"/>
            <w:vAlign w:val="center"/>
          </w:tcPr>
          <w:p w14:paraId="5225B6A7" w14:textId="6944B030" w:rsidR="006A2F29" w:rsidRDefault="006A2F29">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BDCF572" w14:textId="77777777" w:rsidR="006A2F29" w:rsidRDefault="006A2F29">
            <w:pPr>
              <w:pStyle w:val="af0"/>
              <w:spacing w:line="240" w:lineRule="auto"/>
              <w:ind w:leftChars="0" w:left="0"/>
              <w:rPr>
                <w:rFonts w:ascii="Arial" w:hAnsi="Arial" w:cs="Arial"/>
                <w:lang w:val="en-US"/>
              </w:rPr>
            </w:pPr>
          </w:p>
        </w:tc>
      </w:tr>
      <w:tr w:rsidR="001C535D" w14:paraId="404A7C67" w14:textId="77777777">
        <w:trPr>
          <w:trHeight w:val="263"/>
        </w:trPr>
        <w:tc>
          <w:tcPr>
            <w:tcW w:w="1279" w:type="dxa"/>
            <w:shd w:val="clear" w:color="auto" w:fill="auto"/>
            <w:vAlign w:val="center"/>
          </w:tcPr>
          <w:p w14:paraId="5461452C" w14:textId="2D44E7EB"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32A78659" w14:textId="6D54E34D"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FD9C43F" w14:textId="77777777" w:rsidR="001C535D" w:rsidRDefault="001C535D">
            <w:pPr>
              <w:pStyle w:val="af0"/>
              <w:spacing w:line="240" w:lineRule="auto"/>
              <w:ind w:leftChars="0" w:left="0"/>
              <w:rPr>
                <w:rFonts w:ascii="Arial" w:hAnsi="Arial" w:cs="Arial"/>
                <w:lang w:val="en-US"/>
              </w:rPr>
            </w:pPr>
          </w:p>
        </w:tc>
      </w:tr>
      <w:tr w:rsidR="00D14E07" w14:paraId="007B831C" w14:textId="77777777">
        <w:trPr>
          <w:trHeight w:val="263"/>
        </w:trPr>
        <w:tc>
          <w:tcPr>
            <w:tcW w:w="1279" w:type="dxa"/>
            <w:shd w:val="clear" w:color="auto" w:fill="auto"/>
            <w:vAlign w:val="center"/>
          </w:tcPr>
          <w:p w14:paraId="31390E5B" w14:textId="3B160AE9"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74E886E8" w14:textId="57AD69A1"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178C67EC" w14:textId="77777777" w:rsidR="00D14E07" w:rsidRDefault="00D14E07" w:rsidP="00D14E07">
            <w:pPr>
              <w:pStyle w:val="af0"/>
              <w:spacing w:line="240" w:lineRule="auto"/>
              <w:ind w:leftChars="0" w:left="0"/>
              <w:rPr>
                <w:rFonts w:ascii="Arial" w:hAnsi="Arial" w:cs="Arial"/>
                <w:lang w:val="en-US"/>
              </w:rPr>
            </w:pPr>
          </w:p>
        </w:tc>
      </w:tr>
    </w:tbl>
    <w:p w14:paraId="7A78A6D4" w14:textId="77777777" w:rsidR="00530745" w:rsidRDefault="00530745">
      <w:pPr>
        <w:spacing w:afterLines="50" w:after="156" w:line="240" w:lineRule="auto"/>
        <w:jc w:val="both"/>
        <w:rPr>
          <w:rFonts w:ascii="Arial" w:hAnsi="Arial" w:cs="Arial"/>
          <w:lang w:val="en-US"/>
        </w:rPr>
      </w:pPr>
    </w:p>
    <w:p w14:paraId="0B5DBCE0" w14:textId="77777777" w:rsidR="00530745" w:rsidRDefault="00530745">
      <w:pPr>
        <w:spacing w:afterLines="50" w:after="156" w:line="240" w:lineRule="auto"/>
        <w:jc w:val="both"/>
        <w:rPr>
          <w:rFonts w:ascii="Arial" w:hAnsi="Arial" w:cs="Arial"/>
          <w:lang w:val="en-US"/>
        </w:rPr>
      </w:pPr>
    </w:p>
    <w:p w14:paraId="3F86D533" w14:textId="77777777" w:rsidR="00530745" w:rsidRDefault="00530745">
      <w:pPr>
        <w:spacing w:afterLines="50" w:after="156" w:line="240" w:lineRule="auto"/>
        <w:jc w:val="both"/>
        <w:rPr>
          <w:rFonts w:ascii="Arial" w:hAnsi="Arial" w:cs="Arial"/>
          <w:lang w:val="en-US"/>
        </w:rPr>
      </w:pPr>
    </w:p>
    <w:p w14:paraId="5544B4F7" w14:textId="77777777" w:rsidR="00530745" w:rsidRDefault="00530745">
      <w:pPr>
        <w:spacing w:afterLines="50" w:after="156" w:line="240" w:lineRule="auto"/>
        <w:jc w:val="both"/>
        <w:rPr>
          <w:rFonts w:ascii="Arial" w:hAnsi="Arial" w:cs="Arial"/>
          <w:lang w:val="en-US"/>
        </w:rPr>
      </w:pPr>
    </w:p>
    <w:p w14:paraId="76FC1593" w14:textId="77777777" w:rsidR="001C535D" w:rsidRDefault="001C535D">
      <w:pPr>
        <w:pStyle w:val="4"/>
        <w:rPr>
          <w:rFonts w:ascii="Arial" w:hAnsi="Arial" w:cs="Arial"/>
          <w:i w:val="0"/>
          <w:iCs w:val="0"/>
          <w:color w:val="000000" w:themeColor="text1"/>
          <w:sz w:val="24"/>
          <w:szCs w:val="24"/>
          <w:lang w:val="en-US"/>
        </w:rPr>
      </w:pPr>
    </w:p>
    <w:p w14:paraId="5883C006" w14:textId="77777777" w:rsidR="001C535D" w:rsidRDefault="001C535D">
      <w:pPr>
        <w:pStyle w:val="4"/>
        <w:rPr>
          <w:rFonts w:ascii="Arial" w:hAnsi="Arial" w:cs="Arial"/>
          <w:i w:val="0"/>
          <w:iCs w:val="0"/>
          <w:color w:val="000000" w:themeColor="text1"/>
          <w:sz w:val="24"/>
          <w:szCs w:val="24"/>
          <w:lang w:val="en-US"/>
        </w:rPr>
      </w:pPr>
    </w:p>
    <w:p w14:paraId="01BA8395" w14:textId="77777777" w:rsidR="001C535D" w:rsidRDefault="001C535D">
      <w:pPr>
        <w:pStyle w:val="4"/>
        <w:rPr>
          <w:rFonts w:ascii="Arial" w:hAnsi="Arial" w:cs="Arial"/>
          <w:i w:val="0"/>
          <w:iCs w:val="0"/>
          <w:color w:val="000000" w:themeColor="text1"/>
          <w:sz w:val="24"/>
          <w:szCs w:val="24"/>
          <w:lang w:val="en-US"/>
        </w:rPr>
      </w:pPr>
    </w:p>
    <w:p w14:paraId="70702660" w14:textId="516A9A9E"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2B9230E9" w14:textId="77777777" w:rsidR="00530745" w:rsidRDefault="00530745">
      <w:pPr>
        <w:spacing w:afterLines="50" w:after="156" w:line="240" w:lineRule="auto"/>
        <w:jc w:val="both"/>
        <w:rPr>
          <w:rFonts w:ascii="Arial" w:eastAsiaTheme="minorEastAsia" w:hAnsi="Arial" w:cs="Arial"/>
          <w:i/>
          <w:iCs/>
          <w:lang w:val="en-US" w:eastAsia="zh-CN"/>
        </w:rPr>
      </w:pPr>
    </w:p>
    <w:p w14:paraId="5C75C235"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17E438C5" w14:textId="77777777" w:rsidR="00530745" w:rsidRDefault="00BD1DBB">
      <w:pPr>
        <w:spacing w:afterLines="50" w:after="156" w:line="240" w:lineRule="auto"/>
        <w:ind w:left="420"/>
        <w:jc w:val="both"/>
        <w:rPr>
          <w:rFonts w:ascii="Arial" w:eastAsia="宋体" w:hAnsi="Arial" w:cs="Arial"/>
          <w:i/>
          <w:iCs/>
          <w:lang w:val="en-US" w:eastAsia="zh-CN"/>
        </w:rPr>
      </w:pPr>
      <w:r>
        <w:rPr>
          <w:rFonts w:ascii="Arial" w:eastAsia="宋体"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530745" w:rsidRDefault="00530745">
      <w:pPr>
        <w:spacing w:afterLines="50" w:after="156" w:line="240" w:lineRule="auto"/>
        <w:jc w:val="both"/>
        <w:rPr>
          <w:rFonts w:ascii="Arial" w:hAnsi="Arial" w:cs="Arial"/>
          <w:i/>
          <w:iCs/>
          <w:lang w:val="en-US"/>
        </w:rPr>
      </w:pPr>
    </w:p>
    <w:p w14:paraId="2244378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Phase2-D: Do companies agree to the proposed response above to Q4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FC9751C" w14:textId="77777777">
        <w:trPr>
          <w:trHeight w:val="250"/>
        </w:trPr>
        <w:tc>
          <w:tcPr>
            <w:tcW w:w="1279" w:type="dxa"/>
            <w:vAlign w:val="center"/>
          </w:tcPr>
          <w:p w14:paraId="2E1244AE"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0DE18182"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1F3217D8"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7857517C" w14:textId="77777777">
        <w:trPr>
          <w:trHeight w:val="263"/>
        </w:trPr>
        <w:tc>
          <w:tcPr>
            <w:tcW w:w="1279" w:type="dxa"/>
            <w:vAlign w:val="center"/>
          </w:tcPr>
          <w:p w14:paraId="4E9EA37D"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6F2D6F7"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D2D926E" w14:textId="77777777" w:rsidR="00530745" w:rsidRDefault="00530745">
            <w:pPr>
              <w:pStyle w:val="af0"/>
              <w:spacing w:line="240" w:lineRule="auto"/>
              <w:ind w:leftChars="0" w:left="0"/>
              <w:rPr>
                <w:rFonts w:ascii="Arial" w:hAnsi="Arial" w:cs="Arial"/>
                <w:lang w:val="en-US"/>
              </w:rPr>
            </w:pPr>
          </w:p>
        </w:tc>
      </w:tr>
      <w:tr w:rsidR="00530745" w14:paraId="1B9ABA7A" w14:textId="77777777">
        <w:trPr>
          <w:trHeight w:val="250"/>
        </w:trPr>
        <w:tc>
          <w:tcPr>
            <w:tcW w:w="1279" w:type="dxa"/>
            <w:vAlign w:val="center"/>
          </w:tcPr>
          <w:p w14:paraId="48DE05D8"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08931CCB"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EC44BC0" w14:textId="77777777" w:rsidR="00530745" w:rsidRDefault="00530745">
            <w:pPr>
              <w:pStyle w:val="af0"/>
              <w:spacing w:line="240" w:lineRule="auto"/>
              <w:ind w:leftChars="0" w:left="0"/>
              <w:rPr>
                <w:rFonts w:ascii="Arial" w:hAnsi="Arial" w:cs="Arial"/>
                <w:lang w:val="en-US"/>
              </w:rPr>
            </w:pPr>
          </w:p>
        </w:tc>
      </w:tr>
      <w:tr w:rsidR="00530745" w14:paraId="7E1E69B4" w14:textId="77777777">
        <w:trPr>
          <w:trHeight w:val="250"/>
        </w:trPr>
        <w:tc>
          <w:tcPr>
            <w:tcW w:w="1279" w:type="dxa"/>
            <w:shd w:val="clear" w:color="auto" w:fill="auto"/>
            <w:vAlign w:val="center"/>
          </w:tcPr>
          <w:p w14:paraId="4BE04847"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30B2740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7000A2C" w14:textId="77777777" w:rsidR="00530745" w:rsidRDefault="00530745">
            <w:pPr>
              <w:pStyle w:val="af0"/>
              <w:spacing w:line="240" w:lineRule="auto"/>
              <w:ind w:leftChars="0" w:left="0"/>
              <w:rPr>
                <w:rFonts w:ascii="Arial" w:hAnsi="Arial" w:cs="Arial"/>
                <w:lang w:val="en-US"/>
              </w:rPr>
            </w:pPr>
          </w:p>
        </w:tc>
      </w:tr>
      <w:tr w:rsidR="00530745" w14:paraId="44DD491F" w14:textId="77777777">
        <w:trPr>
          <w:trHeight w:val="263"/>
        </w:trPr>
        <w:tc>
          <w:tcPr>
            <w:tcW w:w="1279" w:type="dxa"/>
            <w:shd w:val="clear" w:color="auto" w:fill="auto"/>
            <w:vAlign w:val="center"/>
          </w:tcPr>
          <w:p w14:paraId="19F096DD"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3DD86D22"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32DF8AD1" w14:textId="77777777" w:rsidR="00530745" w:rsidRDefault="00530745">
            <w:pPr>
              <w:pStyle w:val="af0"/>
              <w:spacing w:line="240" w:lineRule="auto"/>
              <w:ind w:leftChars="0" w:left="0"/>
              <w:rPr>
                <w:rFonts w:ascii="Arial" w:hAnsi="Arial" w:cs="Arial"/>
                <w:lang w:val="en-US"/>
              </w:rPr>
            </w:pPr>
          </w:p>
        </w:tc>
      </w:tr>
      <w:tr w:rsidR="00CC4217" w14:paraId="20FE3A5B" w14:textId="77777777">
        <w:trPr>
          <w:trHeight w:val="263"/>
        </w:trPr>
        <w:tc>
          <w:tcPr>
            <w:tcW w:w="1279" w:type="dxa"/>
            <w:shd w:val="clear" w:color="auto" w:fill="auto"/>
            <w:vAlign w:val="center"/>
          </w:tcPr>
          <w:p w14:paraId="3DC8667B" w14:textId="5BE1EB58" w:rsidR="00CC4217" w:rsidRDefault="00CC4217">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4C105D31" w14:textId="2310DD98" w:rsidR="00CC4217" w:rsidRDefault="00CC4217">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2AD3F8D8" w14:textId="77777777" w:rsidR="00CC4217" w:rsidRDefault="00CC4217">
            <w:pPr>
              <w:pStyle w:val="af0"/>
              <w:spacing w:line="240" w:lineRule="auto"/>
              <w:ind w:leftChars="0" w:left="0"/>
              <w:rPr>
                <w:rFonts w:ascii="Arial" w:hAnsi="Arial" w:cs="Arial"/>
                <w:lang w:val="en-US"/>
              </w:rPr>
            </w:pPr>
          </w:p>
        </w:tc>
      </w:tr>
      <w:tr w:rsidR="001C535D" w14:paraId="1B2BA6CF" w14:textId="77777777">
        <w:trPr>
          <w:trHeight w:val="263"/>
        </w:trPr>
        <w:tc>
          <w:tcPr>
            <w:tcW w:w="1279" w:type="dxa"/>
            <w:shd w:val="clear" w:color="auto" w:fill="auto"/>
            <w:vAlign w:val="center"/>
          </w:tcPr>
          <w:p w14:paraId="5F286F88" w14:textId="54F7BA27"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2D4BAB65" w14:textId="26A7B5B8"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AFB0640" w14:textId="77777777" w:rsidR="001C535D" w:rsidRDefault="001C535D">
            <w:pPr>
              <w:pStyle w:val="af0"/>
              <w:spacing w:line="240" w:lineRule="auto"/>
              <w:ind w:leftChars="0" w:left="0"/>
              <w:rPr>
                <w:rFonts w:ascii="Arial" w:hAnsi="Arial" w:cs="Arial"/>
                <w:lang w:val="en-US"/>
              </w:rPr>
            </w:pPr>
          </w:p>
        </w:tc>
      </w:tr>
      <w:tr w:rsidR="00D14E07" w14:paraId="785C3858" w14:textId="77777777">
        <w:trPr>
          <w:trHeight w:val="263"/>
        </w:trPr>
        <w:tc>
          <w:tcPr>
            <w:tcW w:w="1279" w:type="dxa"/>
            <w:shd w:val="clear" w:color="auto" w:fill="auto"/>
            <w:vAlign w:val="center"/>
          </w:tcPr>
          <w:p w14:paraId="3D04336E" w14:textId="0ACD8F47"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6535DFDF" w14:textId="0AFE3E6F"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EDA50D7" w14:textId="77777777" w:rsidR="00D14E07" w:rsidRDefault="00D14E07" w:rsidP="00D14E07">
            <w:pPr>
              <w:pStyle w:val="af0"/>
              <w:spacing w:line="240" w:lineRule="auto"/>
              <w:ind w:leftChars="0" w:left="0"/>
              <w:rPr>
                <w:rFonts w:ascii="Arial" w:hAnsi="Arial" w:cs="Arial"/>
                <w:lang w:val="en-US"/>
              </w:rPr>
            </w:pPr>
          </w:p>
        </w:tc>
      </w:tr>
    </w:tbl>
    <w:p w14:paraId="5E7B9E2A" w14:textId="77777777" w:rsidR="00530745" w:rsidRDefault="00530745">
      <w:pPr>
        <w:spacing w:afterLines="50" w:after="156" w:line="240" w:lineRule="auto"/>
        <w:jc w:val="both"/>
        <w:rPr>
          <w:rFonts w:ascii="Arial" w:hAnsi="Arial" w:cs="Arial"/>
          <w:lang w:val="en-US"/>
        </w:rPr>
      </w:pPr>
    </w:p>
    <w:p w14:paraId="6E2EAA8A" w14:textId="77777777" w:rsidR="00530745" w:rsidRDefault="00530745">
      <w:pPr>
        <w:spacing w:afterLines="50" w:after="156" w:line="240" w:lineRule="auto"/>
        <w:jc w:val="both"/>
        <w:rPr>
          <w:rFonts w:ascii="Arial" w:hAnsi="Arial" w:cs="Arial"/>
          <w:lang w:val="en-US"/>
        </w:rPr>
      </w:pPr>
    </w:p>
    <w:p w14:paraId="0F5173EF" w14:textId="77777777" w:rsidR="00530745" w:rsidRDefault="00530745">
      <w:pPr>
        <w:spacing w:afterLines="50" w:after="156" w:line="240" w:lineRule="auto"/>
        <w:jc w:val="both"/>
        <w:rPr>
          <w:rFonts w:ascii="Arial" w:hAnsi="Arial" w:cs="Arial"/>
          <w:lang w:val="en-US"/>
        </w:rPr>
      </w:pPr>
    </w:p>
    <w:p w14:paraId="61C74BF8" w14:textId="77777777" w:rsidR="00530745" w:rsidRDefault="00530745">
      <w:pPr>
        <w:spacing w:afterLines="50" w:after="156" w:line="240" w:lineRule="auto"/>
        <w:jc w:val="both"/>
        <w:rPr>
          <w:rFonts w:ascii="Arial" w:hAnsi="Arial" w:cs="Arial"/>
          <w:lang w:val="en-US"/>
        </w:rPr>
      </w:pPr>
    </w:p>
    <w:p w14:paraId="7437DBAE" w14:textId="77777777" w:rsidR="001C535D" w:rsidRDefault="001C535D">
      <w:pPr>
        <w:pStyle w:val="4"/>
        <w:rPr>
          <w:rFonts w:ascii="Arial" w:hAnsi="Arial" w:cs="Arial"/>
          <w:i w:val="0"/>
          <w:iCs w:val="0"/>
          <w:color w:val="000000" w:themeColor="text1"/>
          <w:sz w:val="24"/>
          <w:szCs w:val="24"/>
          <w:lang w:val="en-US"/>
        </w:rPr>
      </w:pPr>
    </w:p>
    <w:p w14:paraId="249F65CB" w14:textId="77777777" w:rsidR="001C535D" w:rsidRDefault="001C535D">
      <w:pPr>
        <w:pStyle w:val="4"/>
        <w:rPr>
          <w:rFonts w:ascii="Arial" w:hAnsi="Arial" w:cs="Arial"/>
          <w:i w:val="0"/>
          <w:iCs w:val="0"/>
          <w:color w:val="000000" w:themeColor="text1"/>
          <w:sz w:val="24"/>
          <w:szCs w:val="24"/>
          <w:lang w:val="en-US"/>
        </w:rPr>
      </w:pPr>
    </w:p>
    <w:p w14:paraId="2F5900C5" w14:textId="1DF394C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7135A8DC" w14:textId="77777777" w:rsidR="00530745" w:rsidRDefault="00530745">
      <w:pPr>
        <w:spacing w:afterLines="50" w:after="156" w:line="240" w:lineRule="auto"/>
        <w:jc w:val="both"/>
        <w:rPr>
          <w:rFonts w:ascii="Arial" w:eastAsiaTheme="minorEastAsia" w:hAnsi="Arial" w:cs="Arial"/>
          <w:i/>
          <w:iCs/>
          <w:lang w:val="en-US" w:eastAsia="zh-CN"/>
        </w:rPr>
      </w:pPr>
    </w:p>
    <w:p w14:paraId="77D50558" w14:textId="77777777" w:rsidR="00530745" w:rsidRDefault="00BD1DBB">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Q5: Does RAN2 expect data to be collected from UEs that are roaming? </w:t>
      </w:r>
    </w:p>
    <w:p w14:paraId="090B2506"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290B706A" w14:textId="77777777" w:rsidR="00530745" w:rsidRDefault="00BD1DBB">
      <w:pPr>
        <w:spacing w:afterLines="50" w:after="156" w:line="240" w:lineRule="auto"/>
        <w:ind w:left="420" w:firstLine="420"/>
        <w:jc w:val="both"/>
        <w:rPr>
          <w:rFonts w:ascii="Arial" w:eastAsia="宋体" w:hAnsi="Arial" w:cs="Arial"/>
          <w:b/>
          <w:bCs/>
          <w:lang w:val="en-US" w:eastAsia="zh-CN"/>
        </w:rPr>
      </w:pPr>
      <w:r>
        <w:rPr>
          <w:rFonts w:ascii="Arial" w:eastAsiaTheme="minorEastAsia" w:hAnsi="Arial" w:cs="Arial"/>
          <w:i/>
          <w:iCs/>
          <w:highlight w:val="yellow"/>
          <w:lang w:val="en-US"/>
        </w:rPr>
        <w:t>Roaming considerations are outside the scope of RAN2.</w:t>
      </w:r>
    </w:p>
    <w:p w14:paraId="5974921D"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Phase2-E: Do companies agree to the proposed response above to Q5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5747C6A7" w14:textId="77777777">
        <w:trPr>
          <w:trHeight w:val="250"/>
        </w:trPr>
        <w:tc>
          <w:tcPr>
            <w:tcW w:w="1279" w:type="dxa"/>
            <w:vAlign w:val="center"/>
          </w:tcPr>
          <w:p w14:paraId="6816413E"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38D1D82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655DB724"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5F628927" w14:textId="77777777">
        <w:trPr>
          <w:trHeight w:val="263"/>
        </w:trPr>
        <w:tc>
          <w:tcPr>
            <w:tcW w:w="1279" w:type="dxa"/>
            <w:vAlign w:val="center"/>
          </w:tcPr>
          <w:p w14:paraId="779CE80E"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597F56C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531B7BD" w14:textId="77777777" w:rsidR="00530745" w:rsidRDefault="00530745">
            <w:pPr>
              <w:pStyle w:val="af0"/>
              <w:spacing w:line="240" w:lineRule="auto"/>
              <w:ind w:leftChars="0" w:left="0"/>
              <w:rPr>
                <w:rFonts w:ascii="Arial" w:hAnsi="Arial" w:cs="Arial"/>
                <w:lang w:val="en-US"/>
              </w:rPr>
            </w:pPr>
          </w:p>
        </w:tc>
      </w:tr>
      <w:tr w:rsidR="00530745" w14:paraId="64CED5C1" w14:textId="77777777">
        <w:trPr>
          <w:trHeight w:val="250"/>
        </w:trPr>
        <w:tc>
          <w:tcPr>
            <w:tcW w:w="1279" w:type="dxa"/>
            <w:vAlign w:val="center"/>
          </w:tcPr>
          <w:p w14:paraId="62347F8C"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130E0AA9"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1CBB9EFB" w14:textId="77777777" w:rsidR="00530745" w:rsidRDefault="00530745">
            <w:pPr>
              <w:pStyle w:val="af0"/>
              <w:spacing w:line="240" w:lineRule="auto"/>
              <w:ind w:leftChars="0" w:left="0"/>
              <w:rPr>
                <w:rFonts w:ascii="Arial" w:hAnsi="Arial" w:cs="Arial"/>
                <w:lang w:val="en-US"/>
              </w:rPr>
            </w:pPr>
          </w:p>
        </w:tc>
      </w:tr>
      <w:tr w:rsidR="00530745" w14:paraId="2B63258C" w14:textId="77777777">
        <w:trPr>
          <w:trHeight w:val="250"/>
        </w:trPr>
        <w:tc>
          <w:tcPr>
            <w:tcW w:w="1279" w:type="dxa"/>
            <w:shd w:val="clear" w:color="auto" w:fill="auto"/>
            <w:vAlign w:val="center"/>
          </w:tcPr>
          <w:p w14:paraId="3AAC23F9"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62ED445F"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1900DAA" w14:textId="77777777" w:rsidR="00530745" w:rsidRDefault="00530745">
            <w:pPr>
              <w:pStyle w:val="af0"/>
              <w:spacing w:line="240" w:lineRule="auto"/>
              <w:ind w:leftChars="0" w:left="0"/>
              <w:rPr>
                <w:rFonts w:ascii="Arial" w:hAnsi="Arial" w:cs="Arial"/>
                <w:lang w:val="en-US"/>
              </w:rPr>
            </w:pPr>
          </w:p>
        </w:tc>
      </w:tr>
      <w:tr w:rsidR="00530745" w14:paraId="58F28FE1" w14:textId="77777777">
        <w:trPr>
          <w:trHeight w:val="263"/>
        </w:trPr>
        <w:tc>
          <w:tcPr>
            <w:tcW w:w="1279" w:type="dxa"/>
            <w:shd w:val="clear" w:color="auto" w:fill="auto"/>
            <w:vAlign w:val="center"/>
          </w:tcPr>
          <w:p w14:paraId="6DEB2D6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72396530"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EEBD90D" w14:textId="77777777" w:rsidR="00530745" w:rsidRDefault="00530745">
            <w:pPr>
              <w:pStyle w:val="af0"/>
              <w:spacing w:line="240" w:lineRule="auto"/>
              <w:ind w:leftChars="0" w:left="0"/>
              <w:rPr>
                <w:rFonts w:ascii="Arial" w:hAnsi="Arial" w:cs="Arial"/>
                <w:lang w:val="en-US"/>
              </w:rPr>
            </w:pPr>
          </w:p>
        </w:tc>
      </w:tr>
      <w:tr w:rsidR="00C85A31" w14:paraId="20BCBB1C" w14:textId="77777777">
        <w:trPr>
          <w:trHeight w:val="263"/>
        </w:trPr>
        <w:tc>
          <w:tcPr>
            <w:tcW w:w="1279" w:type="dxa"/>
            <w:shd w:val="clear" w:color="auto" w:fill="auto"/>
            <w:vAlign w:val="center"/>
          </w:tcPr>
          <w:p w14:paraId="327E1665" w14:textId="0B0EF8A8" w:rsidR="00C85A31" w:rsidRDefault="00C85A31">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2A2DFAE8" w14:textId="6FB91384" w:rsidR="00C85A31" w:rsidRDefault="00C85A31">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40FF646F" w14:textId="77777777" w:rsidR="00C85A31" w:rsidRDefault="00C85A31">
            <w:pPr>
              <w:pStyle w:val="af0"/>
              <w:spacing w:line="240" w:lineRule="auto"/>
              <w:ind w:leftChars="0" w:left="0"/>
              <w:rPr>
                <w:rFonts w:ascii="Arial" w:hAnsi="Arial" w:cs="Arial"/>
                <w:lang w:val="en-US"/>
              </w:rPr>
            </w:pPr>
          </w:p>
        </w:tc>
      </w:tr>
      <w:tr w:rsidR="001C535D" w14:paraId="07C3286F" w14:textId="77777777">
        <w:trPr>
          <w:trHeight w:val="263"/>
        </w:trPr>
        <w:tc>
          <w:tcPr>
            <w:tcW w:w="1279" w:type="dxa"/>
            <w:shd w:val="clear" w:color="auto" w:fill="auto"/>
            <w:vAlign w:val="center"/>
          </w:tcPr>
          <w:p w14:paraId="73169D97" w14:textId="064A28B5"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45A8AACF" w14:textId="502E2E1D" w:rsidR="001C535D" w:rsidRDefault="001C535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72AD91E6" w14:textId="77777777" w:rsidR="001C535D" w:rsidRDefault="001C535D">
            <w:pPr>
              <w:pStyle w:val="af0"/>
              <w:spacing w:line="240" w:lineRule="auto"/>
              <w:ind w:leftChars="0" w:left="0"/>
              <w:rPr>
                <w:rFonts w:ascii="Arial" w:hAnsi="Arial" w:cs="Arial"/>
                <w:lang w:val="en-US"/>
              </w:rPr>
            </w:pPr>
          </w:p>
        </w:tc>
      </w:tr>
      <w:tr w:rsidR="00D14E07" w14:paraId="72ED38FE" w14:textId="77777777">
        <w:trPr>
          <w:trHeight w:val="263"/>
        </w:trPr>
        <w:tc>
          <w:tcPr>
            <w:tcW w:w="1279" w:type="dxa"/>
            <w:shd w:val="clear" w:color="auto" w:fill="auto"/>
            <w:vAlign w:val="center"/>
          </w:tcPr>
          <w:p w14:paraId="28761CFF" w14:textId="697C4FF6"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564324F2" w14:textId="61148F5E"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8ED4E99" w14:textId="77777777" w:rsidR="00D14E07" w:rsidRDefault="00D14E07" w:rsidP="00D14E07">
            <w:pPr>
              <w:pStyle w:val="af0"/>
              <w:spacing w:line="240" w:lineRule="auto"/>
              <w:ind w:leftChars="0" w:left="0"/>
              <w:rPr>
                <w:rFonts w:ascii="Arial" w:hAnsi="Arial" w:cs="Arial"/>
                <w:lang w:val="en-US"/>
              </w:rPr>
            </w:pPr>
          </w:p>
        </w:tc>
      </w:tr>
    </w:tbl>
    <w:p w14:paraId="0EDA0A26" w14:textId="77777777" w:rsidR="00530745" w:rsidRDefault="00530745">
      <w:pPr>
        <w:spacing w:afterLines="50" w:after="156" w:line="240" w:lineRule="auto"/>
        <w:jc w:val="both"/>
        <w:rPr>
          <w:rFonts w:ascii="Arial" w:hAnsi="Arial" w:cs="Arial"/>
          <w:lang w:val="en-US"/>
        </w:rPr>
      </w:pPr>
    </w:p>
    <w:p w14:paraId="7F2318BC" w14:textId="77777777" w:rsidR="00530745" w:rsidRDefault="00530745">
      <w:pPr>
        <w:spacing w:afterLines="50" w:after="156" w:line="240" w:lineRule="auto"/>
        <w:jc w:val="both"/>
        <w:rPr>
          <w:rFonts w:ascii="Arial" w:hAnsi="Arial" w:cs="Arial"/>
          <w:lang w:val="en-US"/>
        </w:rPr>
      </w:pPr>
    </w:p>
    <w:p w14:paraId="0078F3A4" w14:textId="77777777" w:rsidR="00530745" w:rsidRDefault="00530745">
      <w:pPr>
        <w:spacing w:afterLines="50" w:after="156" w:line="240" w:lineRule="auto"/>
        <w:jc w:val="both"/>
        <w:rPr>
          <w:rFonts w:ascii="Arial" w:hAnsi="Arial" w:cs="Arial"/>
          <w:lang w:val="en-US"/>
        </w:rPr>
      </w:pPr>
    </w:p>
    <w:p w14:paraId="3B277A20" w14:textId="77777777" w:rsidR="00530745" w:rsidRDefault="00530745">
      <w:pPr>
        <w:spacing w:afterLines="50" w:after="156" w:line="240" w:lineRule="auto"/>
        <w:jc w:val="both"/>
        <w:rPr>
          <w:rFonts w:ascii="Arial" w:hAnsi="Arial" w:cs="Arial"/>
          <w:lang w:val="en-US"/>
        </w:rPr>
      </w:pPr>
    </w:p>
    <w:p w14:paraId="2E2908F8" w14:textId="77777777" w:rsidR="001C535D" w:rsidRDefault="001C535D">
      <w:pPr>
        <w:pStyle w:val="4"/>
        <w:rPr>
          <w:rFonts w:ascii="Arial" w:hAnsi="Arial" w:cs="Arial"/>
          <w:i w:val="0"/>
          <w:iCs w:val="0"/>
          <w:color w:val="000000" w:themeColor="text1"/>
          <w:sz w:val="24"/>
          <w:szCs w:val="24"/>
          <w:lang w:val="en-US"/>
        </w:rPr>
      </w:pPr>
    </w:p>
    <w:p w14:paraId="6A1AFF6D" w14:textId="77777777" w:rsidR="001C535D" w:rsidRDefault="001C535D">
      <w:pPr>
        <w:pStyle w:val="4"/>
        <w:rPr>
          <w:rFonts w:ascii="Arial" w:hAnsi="Arial" w:cs="Arial"/>
          <w:i w:val="0"/>
          <w:iCs w:val="0"/>
          <w:color w:val="000000" w:themeColor="text1"/>
          <w:sz w:val="24"/>
          <w:szCs w:val="24"/>
          <w:lang w:val="en-US"/>
        </w:rPr>
      </w:pPr>
    </w:p>
    <w:p w14:paraId="49B95241" w14:textId="77777777" w:rsidR="001C535D" w:rsidRDefault="001C535D">
      <w:pPr>
        <w:pStyle w:val="4"/>
        <w:rPr>
          <w:rFonts w:ascii="Arial" w:hAnsi="Arial" w:cs="Arial"/>
          <w:i w:val="0"/>
          <w:iCs w:val="0"/>
          <w:color w:val="000000" w:themeColor="text1"/>
          <w:sz w:val="24"/>
          <w:szCs w:val="24"/>
          <w:lang w:val="en-US"/>
        </w:rPr>
      </w:pPr>
    </w:p>
    <w:p w14:paraId="40298008" w14:textId="28C5DCEE"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3C450DA6" w14:textId="77777777" w:rsidR="00530745" w:rsidRDefault="00530745">
      <w:pPr>
        <w:spacing w:afterLines="50" w:after="156" w:line="240" w:lineRule="auto"/>
        <w:jc w:val="both"/>
        <w:rPr>
          <w:rFonts w:ascii="Arial" w:hAnsi="Arial" w:cs="Arial"/>
          <w:lang w:val="en-US"/>
        </w:rPr>
      </w:pPr>
    </w:p>
    <w:p w14:paraId="26C1B627" w14:textId="77777777" w:rsidR="00530745" w:rsidRDefault="00BD1DBB">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7777777" w:rsidR="00530745" w:rsidRDefault="00BD1DBB">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27F1BCE7" w14:textId="77777777" w:rsidR="00530745" w:rsidRDefault="00BD1DBB">
      <w:pPr>
        <w:spacing w:afterLines="50" w:after="156" w:line="240" w:lineRule="auto"/>
        <w:ind w:left="420"/>
        <w:jc w:val="both"/>
        <w:rPr>
          <w:rFonts w:ascii="Arial" w:eastAsia="宋体" w:hAnsi="Arial" w:cs="Arial"/>
          <w:b/>
          <w:bCs/>
          <w:i/>
          <w:iCs/>
          <w:lang w:val="en-US" w:eastAsia="zh-CN"/>
        </w:rPr>
      </w:pPr>
      <w:r>
        <w:rPr>
          <w:rFonts w:ascii="Arial" w:eastAsia="宋体"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that it is configured to collect.</w:t>
      </w:r>
    </w:p>
    <w:p w14:paraId="1DFE6E6C" w14:textId="77777777" w:rsidR="00530745" w:rsidRDefault="00530745">
      <w:pPr>
        <w:spacing w:afterLines="50" w:after="156" w:line="240" w:lineRule="auto"/>
        <w:jc w:val="both"/>
        <w:rPr>
          <w:rFonts w:ascii="Arial" w:eastAsia="宋体" w:hAnsi="Arial" w:cs="Arial"/>
          <w:b/>
          <w:bCs/>
          <w:lang w:val="en-US" w:eastAsia="zh-CN"/>
        </w:rPr>
      </w:pPr>
    </w:p>
    <w:p w14:paraId="0B06C083"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Phase2-F: Do companies agree to the proposed response above to Q6 from SA2?</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BB1BC58" w14:textId="77777777">
        <w:trPr>
          <w:trHeight w:val="250"/>
        </w:trPr>
        <w:tc>
          <w:tcPr>
            <w:tcW w:w="1279" w:type="dxa"/>
            <w:vAlign w:val="center"/>
          </w:tcPr>
          <w:p w14:paraId="1D141AC3"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27537505"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47BD13E9"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793D7CF4" w14:textId="77777777">
        <w:trPr>
          <w:trHeight w:val="263"/>
        </w:trPr>
        <w:tc>
          <w:tcPr>
            <w:tcW w:w="1279" w:type="dxa"/>
            <w:vAlign w:val="center"/>
          </w:tcPr>
          <w:p w14:paraId="2C93489F"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2955CEA2"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 (suggest modification)</w:t>
            </w:r>
          </w:p>
        </w:tc>
        <w:tc>
          <w:tcPr>
            <w:tcW w:w="5174" w:type="dxa"/>
            <w:vAlign w:val="center"/>
          </w:tcPr>
          <w:p w14:paraId="5BE4F2A5" w14:textId="77777777" w:rsidR="00530745" w:rsidRDefault="00BD1DBB">
            <w:pPr>
              <w:pStyle w:val="af0"/>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w:t>
            </w:r>
            <w:r>
              <w:rPr>
                <w:rFonts w:ascii="Arial" w:hAnsi="Arial" w:cs="Arial"/>
                <w:i/>
                <w:iCs/>
                <w:lang w:val="en-US"/>
              </w:rPr>
              <w:lastRenderedPageBreak/>
              <w:t xml:space="preserve">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530745" w14:paraId="5B809FF6" w14:textId="77777777">
        <w:trPr>
          <w:trHeight w:val="250"/>
        </w:trPr>
        <w:tc>
          <w:tcPr>
            <w:tcW w:w="1279" w:type="dxa"/>
            <w:vAlign w:val="center"/>
          </w:tcPr>
          <w:p w14:paraId="46EF94C0"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461" w:type="dxa"/>
            <w:vAlign w:val="center"/>
          </w:tcPr>
          <w:p w14:paraId="702A6A2E"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26385E26" w14:textId="77777777" w:rsidR="00530745" w:rsidRDefault="00530745">
            <w:pPr>
              <w:pStyle w:val="af0"/>
              <w:spacing w:line="240" w:lineRule="auto"/>
              <w:ind w:leftChars="0" w:left="0"/>
              <w:rPr>
                <w:rFonts w:ascii="Arial" w:hAnsi="Arial" w:cs="Arial"/>
                <w:lang w:val="en-US"/>
              </w:rPr>
            </w:pPr>
          </w:p>
        </w:tc>
      </w:tr>
      <w:tr w:rsidR="00530745" w14:paraId="3EC0A941" w14:textId="77777777">
        <w:trPr>
          <w:trHeight w:val="250"/>
        </w:trPr>
        <w:tc>
          <w:tcPr>
            <w:tcW w:w="1279" w:type="dxa"/>
            <w:vAlign w:val="center"/>
          </w:tcPr>
          <w:p w14:paraId="12BEC767"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3E20749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6317F39C" w14:textId="77777777" w:rsidR="00530745" w:rsidRDefault="00530745">
            <w:pPr>
              <w:spacing w:after="0" w:line="240" w:lineRule="auto"/>
              <w:rPr>
                <w:rFonts w:ascii="Arial" w:hAnsi="Arial" w:cs="Arial"/>
                <w:lang w:val="en-US"/>
              </w:rPr>
            </w:pPr>
          </w:p>
        </w:tc>
      </w:tr>
      <w:tr w:rsidR="00530745" w14:paraId="7EBB0E30" w14:textId="77777777">
        <w:trPr>
          <w:trHeight w:val="263"/>
        </w:trPr>
        <w:tc>
          <w:tcPr>
            <w:tcW w:w="1279" w:type="dxa"/>
            <w:shd w:val="clear" w:color="auto" w:fill="auto"/>
            <w:vAlign w:val="center"/>
          </w:tcPr>
          <w:p w14:paraId="70857722"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4B383A3A"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71EAC0B" w14:textId="77777777" w:rsidR="00530745" w:rsidRDefault="00530745">
            <w:pPr>
              <w:pStyle w:val="af0"/>
              <w:spacing w:line="240" w:lineRule="auto"/>
              <w:ind w:leftChars="0" w:left="0"/>
              <w:rPr>
                <w:rFonts w:ascii="Arial" w:hAnsi="Arial" w:cs="Arial"/>
                <w:lang w:val="en-US"/>
              </w:rPr>
            </w:pPr>
          </w:p>
        </w:tc>
      </w:tr>
      <w:tr w:rsidR="008A3702" w14:paraId="43965606" w14:textId="77777777">
        <w:trPr>
          <w:trHeight w:val="263"/>
        </w:trPr>
        <w:tc>
          <w:tcPr>
            <w:tcW w:w="1279" w:type="dxa"/>
            <w:shd w:val="clear" w:color="auto" w:fill="auto"/>
            <w:vAlign w:val="center"/>
          </w:tcPr>
          <w:p w14:paraId="70CF17E5" w14:textId="0127DED1" w:rsidR="008A3702" w:rsidRDefault="008A3702">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53D4A786" w14:textId="38043A49" w:rsidR="008A3702" w:rsidRDefault="00A31DC2">
            <w:pPr>
              <w:spacing w:after="0" w:line="240" w:lineRule="auto"/>
              <w:rPr>
                <w:rFonts w:ascii="Arial" w:eastAsia="宋体" w:hAnsi="Arial" w:cs="Arial"/>
                <w:lang w:val="en-US" w:eastAsia="zh-CN"/>
              </w:rPr>
            </w:pPr>
            <w:r>
              <w:rPr>
                <w:rFonts w:ascii="Arial" w:eastAsia="宋体" w:hAnsi="Arial" w:cs="Arial"/>
                <w:lang w:val="en-US" w:eastAsia="zh-CN"/>
              </w:rPr>
              <w:t>S</w:t>
            </w:r>
            <w:r w:rsidR="008A3702">
              <w:rPr>
                <w:rFonts w:ascii="Arial" w:eastAsia="宋体" w:hAnsi="Arial" w:cs="Arial"/>
                <w:lang w:val="en-US" w:eastAsia="zh-CN"/>
              </w:rPr>
              <w:t>ome rewording</w:t>
            </w:r>
          </w:p>
        </w:tc>
        <w:tc>
          <w:tcPr>
            <w:tcW w:w="5174" w:type="dxa"/>
            <w:vAlign w:val="center"/>
          </w:tcPr>
          <w:p w14:paraId="02F1DD1B" w14:textId="333FA4CB" w:rsidR="008A3702" w:rsidRPr="004B3724" w:rsidRDefault="00B43E13">
            <w:pPr>
              <w:pStyle w:val="af0"/>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 xml:space="preserve">We can just pinpoint more specifically the question asked by SA2, and leave </w:t>
            </w:r>
            <w:r w:rsidR="00E72F3D">
              <w:rPr>
                <w:rFonts w:ascii="Arial" w:eastAsia="Malgun Gothic" w:hAnsi="Arial" w:cs="Arial"/>
                <w:szCs w:val="20"/>
                <w:lang w:val="en-US" w:eastAsia="en-US"/>
              </w:rPr>
              <w:t xml:space="preserve">to SA2 </w:t>
            </w:r>
            <w:r w:rsidRPr="004B3724">
              <w:rPr>
                <w:rFonts w:ascii="Arial" w:eastAsia="Malgun Gothic" w:hAnsi="Arial" w:cs="Arial"/>
                <w:szCs w:val="20"/>
                <w:lang w:val="en-US" w:eastAsia="en-US"/>
              </w:rPr>
              <w:t xml:space="preserve">any discussion on how/whether </w:t>
            </w:r>
            <w:r w:rsidR="002513DF" w:rsidRPr="004B3724">
              <w:rPr>
                <w:rFonts w:ascii="Arial" w:eastAsia="Malgun Gothic" w:hAnsi="Arial" w:cs="Arial"/>
                <w:szCs w:val="20"/>
                <w:lang w:val="en-US" w:eastAsia="en-US"/>
              </w:rPr>
              <w:t xml:space="preserve">to configure </w:t>
            </w:r>
            <w:r w:rsidR="00E72F3D">
              <w:rPr>
                <w:rFonts w:ascii="Arial" w:eastAsia="Malgun Gothic" w:hAnsi="Arial" w:cs="Arial"/>
                <w:szCs w:val="20"/>
                <w:lang w:val="en-US" w:eastAsia="en-US"/>
              </w:rPr>
              <w:t>the</w:t>
            </w:r>
            <w:r w:rsidR="002513DF" w:rsidRPr="004B3724">
              <w:rPr>
                <w:rFonts w:ascii="Arial" w:eastAsia="Malgun Gothic" w:hAnsi="Arial" w:cs="Arial"/>
                <w:szCs w:val="20"/>
                <w:lang w:val="en-US" w:eastAsia="en-US"/>
              </w:rPr>
              <w:t xml:space="preserve"> data </w:t>
            </w:r>
            <w:r w:rsidR="00E72F3D">
              <w:rPr>
                <w:rFonts w:ascii="Arial" w:eastAsia="Malgun Gothic" w:hAnsi="Arial" w:cs="Arial"/>
                <w:szCs w:val="20"/>
                <w:lang w:val="en-US" w:eastAsia="en-US"/>
              </w:rPr>
              <w:t xml:space="preserve">that </w:t>
            </w:r>
            <w:r w:rsidR="002513DF" w:rsidRPr="004B3724">
              <w:rPr>
                <w:rFonts w:ascii="Arial" w:eastAsia="Malgun Gothic" w:hAnsi="Arial" w:cs="Arial"/>
                <w:szCs w:val="20"/>
                <w:lang w:val="en-US" w:eastAsia="en-US"/>
              </w:rPr>
              <w:t>the UE should collect</w:t>
            </w:r>
            <w:r w:rsidR="004B3724" w:rsidRPr="004B3724">
              <w:rPr>
                <w:rFonts w:ascii="Arial" w:eastAsia="Malgun Gothic" w:hAnsi="Arial" w:cs="Arial"/>
                <w:szCs w:val="20"/>
                <w:lang w:val="en-US" w:eastAsia="en-US"/>
              </w:rPr>
              <w:t>:</w:t>
            </w:r>
          </w:p>
          <w:p w14:paraId="0B18D3AB" w14:textId="3180E9F5" w:rsidR="004B3724" w:rsidRDefault="004B3724">
            <w:pPr>
              <w:pStyle w:val="af0"/>
              <w:spacing w:line="240" w:lineRule="auto"/>
              <w:ind w:leftChars="0" w:left="0"/>
              <w:rPr>
                <w:rFonts w:ascii="Arial" w:eastAsia="Malgun Gothic" w:hAnsi="Arial" w:cs="Arial"/>
                <w:szCs w:val="20"/>
                <w:lang w:val="en-US" w:eastAsia="en-US"/>
              </w:rPr>
            </w:pPr>
            <w:r w:rsidRPr="004B3724">
              <w:rPr>
                <w:rFonts w:ascii="Arial" w:eastAsia="Malgun Gothic" w:hAnsi="Arial" w:cs="Arial"/>
                <w:szCs w:val="20"/>
                <w:lang w:val="en-US" w:eastAsia="en-US"/>
              </w:rPr>
              <w:t>We suggest following rewording:</w:t>
            </w:r>
          </w:p>
          <w:p w14:paraId="2E496C4E" w14:textId="77777777" w:rsidR="004B3724" w:rsidRPr="004B3724" w:rsidRDefault="004B3724">
            <w:pPr>
              <w:pStyle w:val="af0"/>
              <w:spacing w:line="240" w:lineRule="auto"/>
              <w:ind w:leftChars="0" w:left="0"/>
              <w:rPr>
                <w:rFonts w:ascii="Arial" w:eastAsia="Malgun Gothic" w:hAnsi="Arial" w:cs="Arial"/>
                <w:szCs w:val="20"/>
                <w:lang w:val="en-US" w:eastAsia="en-US"/>
              </w:rPr>
            </w:pPr>
          </w:p>
          <w:p w14:paraId="202B98EC" w14:textId="22CB4376" w:rsidR="008A3702" w:rsidRDefault="008A3702">
            <w:pPr>
              <w:pStyle w:val="af0"/>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sidRPr="007B48E0">
              <w:rPr>
                <w:rFonts w:ascii="Arial" w:hAnsi="Arial" w:cs="Arial"/>
                <w:i/>
                <w:iCs/>
                <w:strike/>
                <w:color w:val="FF0000"/>
                <w:highlight w:val="yellow"/>
                <w:lang w:val="en-US"/>
              </w:rPr>
              <w:t>that it is configured to collect</w:t>
            </w:r>
            <w:r w:rsidR="003A4EBB" w:rsidRPr="007B48E0">
              <w:rPr>
                <w:rFonts w:ascii="Arial" w:hAnsi="Arial" w:cs="Arial"/>
                <w:i/>
                <w:iCs/>
                <w:color w:val="FF0000"/>
                <w:highlight w:val="yellow"/>
                <w:lang w:val="en-US"/>
              </w:rPr>
              <w:t xml:space="preserve">  </w:t>
            </w:r>
            <w:r w:rsidR="003A4EBB" w:rsidRPr="007B48E0">
              <w:rPr>
                <w:rFonts w:ascii="Arial" w:hAnsi="Arial" w:cs="Arial"/>
                <w:i/>
                <w:iCs/>
                <w:color w:val="00B050"/>
                <w:highlight w:val="yellow"/>
                <w:lang w:val="en-US"/>
              </w:rPr>
              <w:t xml:space="preserve">according to </w:t>
            </w:r>
            <w:r w:rsidR="00413111">
              <w:rPr>
                <w:rFonts w:ascii="Arial" w:hAnsi="Arial" w:cs="Arial"/>
                <w:i/>
                <w:iCs/>
                <w:color w:val="00B050"/>
                <w:highlight w:val="yellow"/>
                <w:lang w:val="en-US"/>
              </w:rPr>
              <w:t>a</w:t>
            </w:r>
            <w:r w:rsidR="003A4EBB" w:rsidRPr="007B48E0">
              <w:rPr>
                <w:rFonts w:ascii="Arial" w:hAnsi="Arial" w:cs="Arial"/>
                <w:i/>
                <w:iCs/>
                <w:color w:val="00B050"/>
                <w:highlight w:val="yellow"/>
                <w:lang w:val="en-US"/>
              </w:rPr>
              <w:t xml:space="preserve"> </w:t>
            </w:r>
            <w:r w:rsidR="007B48E0" w:rsidRPr="007B48E0">
              <w:rPr>
                <w:rFonts w:ascii="Arial" w:hAnsi="Arial" w:cs="Arial"/>
                <w:i/>
                <w:iCs/>
                <w:color w:val="00B050"/>
                <w:highlight w:val="yellow"/>
                <w:lang w:val="en-US"/>
              </w:rPr>
              <w:t xml:space="preserve">3GPP </w:t>
            </w:r>
            <w:r w:rsidR="003A4EBB" w:rsidRPr="007B48E0">
              <w:rPr>
                <w:rFonts w:ascii="Arial" w:hAnsi="Arial" w:cs="Arial"/>
                <w:i/>
                <w:iCs/>
                <w:color w:val="00B050"/>
                <w:highlight w:val="yellow"/>
                <w:lang w:val="en-US"/>
              </w:rPr>
              <w:t>specified content/format</w:t>
            </w:r>
            <w:r w:rsidR="007B48E0" w:rsidRPr="007B48E0">
              <w:rPr>
                <w:rFonts w:ascii="Arial" w:hAnsi="Arial" w:cs="Arial"/>
                <w:i/>
                <w:iCs/>
                <w:color w:val="00B050"/>
                <w:highlight w:val="yellow"/>
                <w:lang w:val="en-US"/>
              </w:rPr>
              <w:t>.</w:t>
            </w:r>
          </w:p>
        </w:tc>
      </w:tr>
      <w:tr w:rsidR="00735D71" w14:paraId="6BE0E727" w14:textId="77777777">
        <w:trPr>
          <w:trHeight w:val="263"/>
        </w:trPr>
        <w:tc>
          <w:tcPr>
            <w:tcW w:w="1279" w:type="dxa"/>
            <w:shd w:val="clear" w:color="auto" w:fill="auto"/>
            <w:vAlign w:val="center"/>
          </w:tcPr>
          <w:p w14:paraId="05DD4BF0" w14:textId="066CEFF1" w:rsidR="00735D71" w:rsidRDefault="00735D71" w:rsidP="00735D71">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15B6D7FC" w14:textId="1C3D9B6A" w:rsidR="00735D71" w:rsidRDefault="00735D71" w:rsidP="00735D71">
            <w:pPr>
              <w:spacing w:after="0" w:line="240" w:lineRule="auto"/>
              <w:rPr>
                <w:rFonts w:ascii="Arial" w:eastAsia="宋体" w:hAnsi="Arial" w:cs="Arial"/>
                <w:lang w:val="en-US" w:eastAsia="zh-CN"/>
              </w:rPr>
            </w:pPr>
            <w:r>
              <w:rPr>
                <w:rFonts w:ascii="Arial" w:eastAsia="宋体" w:hAnsi="Arial" w:cs="Arial"/>
                <w:lang w:val="en-US" w:eastAsia="zh-CN"/>
              </w:rPr>
              <w:t>Some rewording</w:t>
            </w:r>
          </w:p>
        </w:tc>
        <w:tc>
          <w:tcPr>
            <w:tcW w:w="5174" w:type="dxa"/>
            <w:vAlign w:val="center"/>
          </w:tcPr>
          <w:p w14:paraId="027FE117" w14:textId="27F8A914" w:rsidR="00735D71" w:rsidRDefault="00735D71" w:rsidP="00735D71">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w:t>
            </w:r>
            <w:r w:rsidRPr="008A5837">
              <w:rPr>
                <w:rFonts w:ascii="Arial" w:eastAsia="Malgun Gothic" w:hAnsi="Arial" w:cs="Arial"/>
                <w:szCs w:val="20"/>
                <w:lang w:val="en-US" w:eastAsia="en-US"/>
              </w:rPr>
              <w:t>Thus, full visibility will allow the MNO verify/match that the UE is sending only information that it is configured to collect.</w:t>
            </w:r>
            <w:r>
              <w:rPr>
                <w:rFonts w:ascii="Arial" w:eastAsia="Malgun Gothic" w:hAnsi="Arial" w:cs="Arial"/>
                <w:szCs w:val="20"/>
                <w:lang w:val="en-US" w:eastAsia="en-US"/>
              </w:rPr>
              <w:t>” – verify/match function was not discussed in great detail in RAN2; key point of visibility is to allow the MNO to comprehend the content; what actions it then may perform are not important</w:t>
            </w:r>
            <w:r w:rsidR="00257F31">
              <w:rPr>
                <w:rFonts w:ascii="Arial" w:eastAsia="Malgun Gothic" w:hAnsi="Arial" w:cs="Arial"/>
                <w:szCs w:val="20"/>
                <w:lang w:val="en-US" w:eastAsia="en-US"/>
              </w:rPr>
              <w:t xml:space="preserve"> in the context of this LS</w:t>
            </w:r>
            <w:r>
              <w:rPr>
                <w:rFonts w:ascii="Arial" w:eastAsia="Malgun Gothic" w:hAnsi="Arial" w:cs="Arial"/>
                <w:szCs w:val="20"/>
                <w:lang w:val="en-US" w:eastAsia="en-US"/>
              </w:rPr>
              <w:t>.</w:t>
            </w:r>
          </w:p>
          <w:p w14:paraId="1603E06D" w14:textId="77777777" w:rsidR="00735D71" w:rsidRDefault="00735D71" w:rsidP="00735D71">
            <w:pPr>
              <w:pStyle w:val="af0"/>
              <w:spacing w:line="240" w:lineRule="auto"/>
              <w:ind w:leftChars="0" w:left="0"/>
              <w:rPr>
                <w:rFonts w:ascii="Arial" w:eastAsia="Malgun Gothic" w:hAnsi="Arial" w:cs="Arial"/>
                <w:szCs w:val="20"/>
                <w:lang w:val="en-US" w:eastAsia="en-US"/>
              </w:rPr>
            </w:pPr>
          </w:p>
          <w:p w14:paraId="2DC560FC" w14:textId="77777777" w:rsidR="00735D71" w:rsidRDefault="00735D71" w:rsidP="00735D71">
            <w:pPr>
              <w:pStyle w:val="af0"/>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08265D8C" w14:textId="6DC8D434" w:rsidR="00735D71" w:rsidRDefault="00735D71" w:rsidP="00735D71">
            <w:pPr>
              <w:pStyle w:val="af0"/>
              <w:spacing w:line="240" w:lineRule="auto"/>
              <w:ind w:leftChars="0" w:left="0"/>
              <w:rPr>
                <w:rFonts w:ascii="Arial" w:eastAsia="Malgun Gothic" w:hAnsi="Arial" w:cs="Arial"/>
                <w:szCs w:val="20"/>
                <w:lang w:val="en-US" w:eastAsia="en-US"/>
              </w:rPr>
            </w:pPr>
          </w:p>
          <w:p w14:paraId="4C81B46B" w14:textId="77777777" w:rsidR="00216B05" w:rsidRDefault="00216B05" w:rsidP="00735D71">
            <w:pPr>
              <w:pStyle w:val="af0"/>
              <w:spacing w:line="240" w:lineRule="auto"/>
              <w:ind w:leftChars="0" w:left="0"/>
              <w:rPr>
                <w:rFonts w:ascii="Arial" w:eastAsia="Malgun Gothic" w:hAnsi="Arial" w:cs="Arial"/>
                <w:szCs w:val="20"/>
                <w:lang w:val="en-US" w:eastAsia="en-US"/>
              </w:rPr>
            </w:pPr>
          </w:p>
          <w:p w14:paraId="22888EF4" w14:textId="42DF679A" w:rsidR="00735D71" w:rsidRPr="004B3724" w:rsidRDefault="00735D71" w:rsidP="00735D71">
            <w:pPr>
              <w:pStyle w:val="af0"/>
              <w:spacing w:line="240" w:lineRule="auto"/>
              <w:ind w:leftChars="0" w:left="0"/>
              <w:rPr>
                <w:rFonts w:ascii="Arial" w:eastAsia="Malgun Gothic" w:hAnsi="Arial" w:cs="Arial"/>
                <w:szCs w:val="20"/>
                <w:lang w:val="en-US" w:eastAsia="en-US"/>
              </w:rPr>
            </w:pPr>
            <w:r w:rsidRPr="008A5837">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sidRPr="0078319C">
              <w:rPr>
                <w:rFonts w:ascii="Arial" w:eastAsia="Malgun Gothic" w:hAnsi="Arial" w:cs="Arial"/>
                <w:szCs w:val="20"/>
                <w:u w:val="single"/>
                <w:lang w:val="en-US" w:eastAsia="en-US"/>
              </w:rPr>
              <w:t>. Other details are FFS including whether such visibility is supported in this Release</w:t>
            </w:r>
          </w:p>
        </w:tc>
      </w:tr>
      <w:tr w:rsidR="00D14E07" w14:paraId="29E31FFC" w14:textId="77777777">
        <w:trPr>
          <w:trHeight w:val="263"/>
        </w:trPr>
        <w:tc>
          <w:tcPr>
            <w:tcW w:w="1279" w:type="dxa"/>
            <w:shd w:val="clear" w:color="auto" w:fill="auto"/>
            <w:vAlign w:val="center"/>
          </w:tcPr>
          <w:p w14:paraId="497E7DDC" w14:textId="3DC2389A"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14AF3F8F" w14:textId="5F023E24"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174" w:type="dxa"/>
            <w:vAlign w:val="center"/>
          </w:tcPr>
          <w:p w14:paraId="2226143D" w14:textId="25FF48AB" w:rsidR="00D14E07" w:rsidRDefault="00D14E07" w:rsidP="00D14E07">
            <w:pPr>
              <w:pStyle w:val="af0"/>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 xml:space="preserve">e </w:t>
            </w:r>
            <w:r w:rsidR="00827C64">
              <w:rPr>
                <w:rFonts w:ascii="Arial" w:hAnsi="Arial" w:cs="Arial"/>
                <w:lang w:val="en-US"/>
              </w:rPr>
              <w:t xml:space="preserve">think the first part of the reply is fine but we </w:t>
            </w:r>
            <w:r>
              <w:rPr>
                <w:rFonts w:ascii="Arial" w:hAnsi="Arial" w:cs="Arial"/>
                <w:lang w:val="en-US"/>
              </w:rPr>
              <w:t>are not sure whether the last part (“</w:t>
            </w:r>
            <w:r w:rsidRPr="003E7C71">
              <w:rPr>
                <w:rFonts w:ascii="Arial" w:hAnsi="Arial" w:cs="Arial"/>
                <w:i/>
                <w:iCs/>
                <w:lang w:val="en-US"/>
              </w:rPr>
              <w:t>Thus, full visibility will allow the MNO verify/match that the UE is</w:t>
            </w:r>
            <w:r w:rsidRPr="003E7C71">
              <w:rPr>
                <w:rFonts w:ascii="Arial" w:hAnsi="Arial" w:cs="Arial"/>
                <w:lang w:val="en-US"/>
              </w:rPr>
              <w:t xml:space="preserve"> </w:t>
            </w:r>
            <w:r w:rsidRPr="003E7C71">
              <w:rPr>
                <w:rFonts w:ascii="Arial" w:hAnsi="Arial" w:cs="Arial"/>
                <w:i/>
                <w:iCs/>
                <w:lang w:val="en-US"/>
              </w:rPr>
              <w:t>sending only information that it is configured to collect</w:t>
            </w:r>
            <w:r w:rsidRPr="003E7C71">
              <w:rPr>
                <w:rFonts w:ascii="Arial" w:hAnsi="Arial" w:cs="Arial"/>
                <w:lang w:val="en-US"/>
              </w:rPr>
              <w:t>.</w:t>
            </w:r>
            <w:r>
              <w:rPr>
                <w:rFonts w:ascii="Arial" w:hAnsi="Arial" w:cs="Arial"/>
                <w:lang w:val="en-US"/>
              </w:rPr>
              <w:t>”) is needed. SA2 asks “</w:t>
            </w:r>
            <w:r w:rsidRPr="00555C8F">
              <w:rPr>
                <w:rFonts w:ascii="Arial" w:hAnsi="Arial" w:cs="Arial"/>
                <w:i/>
                <w:iCs/>
                <w:lang w:val="en-US"/>
              </w:rPr>
              <w:t>whether MNO need to verify the match between the data transferred and the data collected</w:t>
            </w:r>
            <w:r>
              <w:rPr>
                <w:rFonts w:ascii="Arial" w:hAnsi="Arial" w:cs="Arial"/>
                <w:lang w:val="en-US"/>
              </w:rPr>
              <w:t xml:space="preserve">”, </w:t>
            </w:r>
            <w:r>
              <w:rPr>
                <w:rFonts w:ascii="Arial" w:hAnsi="Arial" w:cs="Arial"/>
                <w:lang w:val="en-US"/>
              </w:rPr>
              <w:lastRenderedPageBreak/>
              <w:t>but we are not sure RAN2 is responsible to reply such question on requirements.</w:t>
            </w:r>
          </w:p>
        </w:tc>
      </w:tr>
    </w:tbl>
    <w:p w14:paraId="280C6702" w14:textId="77777777" w:rsidR="00530745" w:rsidRDefault="00530745">
      <w:pPr>
        <w:spacing w:afterLines="50" w:after="156" w:line="240" w:lineRule="auto"/>
        <w:jc w:val="both"/>
        <w:rPr>
          <w:rFonts w:ascii="Arial" w:hAnsi="Arial" w:cs="Arial"/>
          <w:lang w:val="en-US"/>
        </w:rPr>
      </w:pPr>
    </w:p>
    <w:p w14:paraId="7E9E9D2E" w14:textId="77777777" w:rsidR="00530745" w:rsidRDefault="00530745">
      <w:pPr>
        <w:spacing w:afterLines="50" w:after="156" w:line="240" w:lineRule="auto"/>
        <w:jc w:val="both"/>
        <w:rPr>
          <w:rFonts w:ascii="Arial" w:hAnsi="Arial" w:cs="Arial"/>
          <w:lang w:val="en-US"/>
        </w:rPr>
      </w:pPr>
    </w:p>
    <w:p w14:paraId="2600F855" w14:textId="77777777" w:rsidR="00530745" w:rsidRDefault="00530745">
      <w:pPr>
        <w:spacing w:afterLines="50" w:after="156" w:line="240" w:lineRule="auto"/>
        <w:jc w:val="both"/>
        <w:rPr>
          <w:rFonts w:ascii="Arial" w:hAnsi="Arial" w:cs="Arial"/>
          <w:lang w:val="en-US"/>
        </w:rPr>
      </w:pPr>
    </w:p>
    <w:p w14:paraId="7CE57D59" w14:textId="77777777" w:rsidR="00530745" w:rsidRDefault="00530745">
      <w:pPr>
        <w:spacing w:afterLines="50" w:after="156" w:line="240" w:lineRule="auto"/>
        <w:jc w:val="both"/>
        <w:rPr>
          <w:rFonts w:ascii="Arial" w:eastAsia="宋体" w:hAnsi="Arial" w:cs="Arial"/>
          <w:b/>
          <w:bCs/>
          <w:lang w:val="en-US" w:eastAsia="zh-CN"/>
        </w:rPr>
      </w:pPr>
    </w:p>
    <w:p w14:paraId="00B7E0D9" w14:textId="77777777" w:rsidR="00530745" w:rsidRDefault="00530745">
      <w:pPr>
        <w:pStyle w:val="3"/>
        <w:rPr>
          <w:rFonts w:cs="Arial"/>
          <w:szCs w:val="18"/>
          <w:lang w:val="en-US"/>
        </w:rPr>
      </w:pPr>
    </w:p>
    <w:p w14:paraId="203ECFC4" w14:textId="77777777" w:rsidR="00530745" w:rsidRDefault="00530745">
      <w:pPr>
        <w:pStyle w:val="3"/>
        <w:rPr>
          <w:rFonts w:cs="Arial"/>
          <w:szCs w:val="18"/>
          <w:lang w:val="en-US"/>
        </w:rPr>
      </w:pPr>
    </w:p>
    <w:p w14:paraId="50A5ED67" w14:textId="77777777" w:rsidR="00735D71" w:rsidRDefault="00735D71">
      <w:pPr>
        <w:pStyle w:val="3"/>
        <w:rPr>
          <w:rFonts w:cs="Arial"/>
          <w:szCs w:val="18"/>
          <w:lang w:val="en-US"/>
        </w:rPr>
      </w:pPr>
    </w:p>
    <w:p w14:paraId="4EBAD565" w14:textId="77777777" w:rsidR="00735D71" w:rsidRDefault="00735D71">
      <w:pPr>
        <w:pStyle w:val="3"/>
        <w:rPr>
          <w:rFonts w:cs="Arial"/>
          <w:szCs w:val="18"/>
          <w:lang w:val="en-US"/>
        </w:rPr>
      </w:pPr>
    </w:p>
    <w:p w14:paraId="47B1500D" w14:textId="77777777" w:rsidR="00735D71" w:rsidRDefault="00735D71">
      <w:pPr>
        <w:pStyle w:val="3"/>
        <w:rPr>
          <w:rFonts w:cs="Arial"/>
          <w:szCs w:val="18"/>
          <w:lang w:val="en-US"/>
        </w:rPr>
      </w:pPr>
    </w:p>
    <w:p w14:paraId="041251FD" w14:textId="77777777" w:rsidR="00735D71" w:rsidRDefault="00735D71">
      <w:pPr>
        <w:pStyle w:val="3"/>
        <w:rPr>
          <w:rFonts w:cs="Arial"/>
          <w:szCs w:val="18"/>
          <w:lang w:val="en-US"/>
        </w:rPr>
      </w:pPr>
    </w:p>
    <w:p w14:paraId="26EFCA28" w14:textId="77777777" w:rsidR="00735D71" w:rsidRDefault="00735D71">
      <w:pPr>
        <w:pStyle w:val="3"/>
        <w:rPr>
          <w:rFonts w:cs="Arial"/>
          <w:szCs w:val="18"/>
          <w:lang w:val="en-US"/>
        </w:rPr>
      </w:pPr>
    </w:p>
    <w:p w14:paraId="13CAE05C" w14:textId="77777777" w:rsidR="00735D71" w:rsidRDefault="00735D71">
      <w:pPr>
        <w:pStyle w:val="3"/>
        <w:rPr>
          <w:rFonts w:cs="Arial"/>
          <w:szCs w:val="18"/>
          <w:lang w:val="en-US"/>
        </w:rPr>
      </w:pPr>
    </w:p>
    <w:p w14:paraId="5797AA6B" w14:textId="77777777" w:rsidR="00735D71" w:rsidRDefault="00735D71">
      <w:pPr>
        <w:pStyle w:val="3"/>
        <w:rPr>
          <w:rFonts w:cs="Arial"/>
          <w:szCs w:val="18"/>
          <w:lang w:val="en-US"/>
        </w:rPr>
      </w:pPr>
    </w:p>
    <w:p w14:paraId="5543EF35" w14:textId="77777777" w:rsidR="00735D71" w:rsidRDefault="00735D71">
      <w:pPr>
        <w:pStyle w:val="3"/>
        <w:rPr>
          <w:rFonts w:cs="Arial"/>
          <w:szCs w:val="18"/>
          <w:lang w:val="en-US"/>
        </w:rPr>
      </w:pPr>
    </w:p>
    <w:p w14:paraId="73F9BFD6" w14:textId="77777777" w:rsidR="00735D71" w:rsidRDefault="00735D71">
      <w:pPr>
        <w:pStyle w:val="3"/>
        <w:rPr>
          <w:rFonts w:cs="Arial"/>
          <w:szCs w:val="18"/>
          <w:lang w:val="en-US"/>
        </w:rPr>
      </w:pPr>
    </w:p>
    <w:p w14:paraId="18CF2C1A" w14:textId="77777777" w:rsidR="00735D71" w:rsidRDefault="00735D71">
      <w:pPr>
        <w:pStyle w:val="3"/>
        <w:rPr>
          <w:rFonts w:cs="Arial"/>
          <w:szCs w:val="18"/>
          <w:lang w:val="en-US"/>
        </w:rPr>
      </w:pPr>
    </w:p>
    <w:p w14:paraId="294BCF24" w14:textId="77777777" w:rsidR="00735D71" w:rsidRDefault="00735D71">
      <w:pPr>
        <w:pStyle w:val="3"/>
        <w:rPr>
          <w:rFonts w:cs="Arial"/>
          <w:szCs w:val="18"/>
          <w:lang w:val="en-US"/>
        </w:rPr>
      </w:pPr>
    </w:p>
    <w:p w14:paraId="4BAFF13B" w14:textId="5EDB9764" w:rsidR="00530745" w:rsidRDefault="00BD1DBB">
      <w:pPr>
        <w:pStyle w:val="3"/>
        <w:rPr>
          <w:rFonts w:cs="Arial"/>
          <w:szCs w:val="18"/>
          <w:lang w:val="en-US"/>
        </w:rPr>
      </w:pPr>
      <w:r>
        <w:rPr>
          <w:rFonts w:cs="Arial"/>
          <w:szCs w:val="18"/>
          <w:lang w:val="en-US"/>
        </w:rPr>
        <w:t>3.</w:t>
      </w:r>
      <w:r>
        <w:rPr>
          <w:rFonts w:eastAsia="宋体" w:cs="Arial"/>
          <w:szCs w:val="18"/>
          <w:lang w:val="en-US" w:eastAsia="zh-CN"/>
        </w:rPr>
        <w:t>2</w:t>
      </w:r>
      <w:r>
        <w:rPr>
          <w:rFonts w:cs="Arial"/>
          <w:szCs w:val="18"/>
          <w:lang w:val="en-US"/>
        </w:rPr>
        <w:t xml:space="preserve"> Response to SA5</w:t>
      </w:r>
    </w:p>
    <w:p w14:paraId="37C62F23" w14:textId="7777777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42522291" w14:textId="77777777" w:rsidR="00530745" w:rsidRDefault="00530745">
      <w:pPr>
        <w:spacing w:afterLines="50" w:after="156" w:line="240" w:lineRule="auto"/>
        <w:jc w:val="both"/>
        <w:rPr>
          <w:rFonts w:ascii="Arial" w:hAnsi="Arial" w:cs="Arial"/>
          <w:lang w:val="en-US"/>
        </w:rPr>
      </w:pPr>
    </w:p>
    <w:p w14:paraId="65C11930" w14:textId="77777777" w:rsidR="00530745" w:rsidRDefault="00BD1DBB">
      <w:pPr>
        <w:rPr>
          <w:rFonts w:ascii="Arial" w:hAnsi="Arial" w:cs="Arial"/>
          <w:i/>
          <w:iCs/>
          <w:lang w:val="en-US"/>
        </w:rPr>
      </w:pPr>
      <w:r>
        <w:rPr>
          <w:rFonts w:ascii="Arial" w:hAnsi="Arial" w:cs="Arial"/>
          <w:i/>
          <w:iCs/>
          <w:lang w:val="en-US"/>
        </w:rPr>
        <w:t>Q1: Is the “Server for data collection for UE-side model training” controlled by operators?</w:t>
      </w:r>
    </w:p>
    <w:p w14:paraId="58A8DE2E" w14:textId="77777777" w:rsidR="00530745" w:rsidRDefault="00BD1DBB">
      <w:pPr>
        <w:spacing w:afterLines="50" w:after="156" w:line="240" w:lineRule="auto"/>
        <w:jc w:val="both"/>
        <w:rPr>
          <w:rFonts w:ascii="Arial" w:hAnsi="Arial" w:cs="Arial"/>
          <w:lang w:val="en-US"/>
        </w:rPr>
      </w:pPr>
      <w:r>
        <w:rPr>
          <w:rFonts w:ascii="Arial" w:hAnsi="Arial" w:cs="Arial"/>
          <w:lang w:val="en-US"/>
        </w:rPr>
        <w:lastRenderedPageBreak/>
        <w:t>Considering the view of the majority of the companies (as captured in the responses in section 2.2) is that the controllability of the data collection/transfer does not necessarily mean that the server is also under the MNO control, we propose the following response to Q1 from SA5 (inspired by the proposal from Qualcomm/Samsung):</w:t>
      </w:r>
    </w:p>
    <w:p w14:paraId="003438F2" w14:textId="77777777" w:rsidR="00530745" w:rsidRDefault="00BD1DBB">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0BEE2FE4" w14:textId="77777777" w:rsidR="00530745" w:rsidRDefault="00530745">
      <w:pPr>
        <w:spacing w:afterLines="50" w:after="156" w:line="240" w:lineRule="auto"/>
        <w:jc w:val="both"/>
        <w:rPr>
          <w:rFonts w:ascii="Arial" w:eastAsia="宋体" w:hAnsi="Arial" w:cs="Arial"/>
          <w:b/>
          <w:bCs/>
          <w:lang w:val="en-US" w:eastAsia="zh-CN"/>
        </w:rPr>
      </w:pPr>
    </w:p>
    <w:p w14:paraId="6F0C562F"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Phase2-G: Do companies agree to the proposed response above to Q1 from SA5?</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530745" w14:paraId="31E247D3" w14:textId="77777777">
        <w:trPr>
          <w:trHeight w:val="250"/>
        </w:trPr>
        <w:tc>
          <w:tcPr>
            <w:tcW w:w="1279" w:type="dxa"/>
            <w:vAlign w:val="center"/>
          </w:tcPr>
          <w:p w14:paraId="475347C7"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60F57D20"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44CE1AAD" w14:textId="77777777" w:rsidR="00530745" w:rsidRDefault="00BD1DBB">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530745" w14:paraId="07BD56ED" w14:textId="77777777">
        <w:trPr>
          <w:trHeight w:val="263"/>
        </w:trPr>
        <w:tc>
          <w:tcPr>
            <w:tcW w:w="1279" w:type="dxa"/>
            <w:vAlign w:val="center"/>
          </w:tcPr>
          <w:p w14:paraId="50EA2F7C"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432C8CFA" w14:textId="77777777" w:rsidR="00530745" w:rsidRDefault="00BD1DBB">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F292000" w14:textId="77777777" w:rsidR="00530745" w:rsidRDefault="00530745">
            <w:pPr>
              <w:pStyle w:val="af0"/>
              <w:spacing w:line="240" w:lineRule="auto"/>
              <w:ind w:leftChars="0" w:left="0"/>
              <w:rPr>
                <w:rFonts w:ascii="Arial" w:hAnsi="Arial" w:cs="Arial"/>
                <w:lang w:val="en-US"/>
              </w:rPr>
            </w:pPr>
          </w:p>
        </w:tc>
      </w:tr>
      <w:tr w:rsidR="00530745" w14:paraId="6BA23E45" w14:textId="77777777">
        <w:trPr>
          <w:trHeight w:val="250"/>
        </w:trPr>
        <w:tc>
          <w:tcPr>
            <w:tcW w:w="1279" w:type="dxa"/>
            <w:vAlign w:val="center"/>
          </w:tcPr>
          <w:p w14:paraId="05BC7B0C"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AC930A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35B9650" w14:textId="77777777" w:rsidR="00530745" w:rsidRDefault="00530745">
            <w:pPr>
              <w:pStyle w:val="af0"/>
              <w:spacing w:line="240" w:lineRule="auto"/>
              <w:ind w:leftChars="0" w:left="0"/>
              <w:rPr>
                <w:rFonts w:ascii="Arial" w:hAnsi="Arial" w:cs="Arial"/>
                <w:lang w:val="en-US"/>
              </w:rPr>
            </w:pPr>
          </w:p>
        </w:tc>
      </w:tr>
      <w:tr w:rsidR="00530745" w14:paraId="56C2AA7E" w14:textId="77777777">
        <w:trPr>
          <w:trHeight w:val="250"/>
        </w:trPr>
        <w:tc>
          <w:tcPr>
            <w:tcW w:w="1279" w:type="dxa"/>
            <w:shd w:val="clear" w:color="auto" w:fill="auto"/>
            <w:vAlign w:val="center"/>
          </w:tcPr>
          <w:p w14:paraId="4A270F21"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61D2F656"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06BB9A2C" w14:textId="77777777" w:rsidR="00530745" w:rsidRDefault="00530745">
            <w:pPr>
              <w:pStyle w:val="af0"/>
              <w:spacing w:line="240" w:lineRule="auto"/>
              <w:ind w:leftChars="0" w:left="0"/>
              <w:rPr>
                <w:rFonts w:ascii="Arial" w:hAnsi="Arial" w:cs="Arial"/>
                <w:lang w:val="en-US"/>
              </w:rPr>
            </w:pPr>
          </w:p>
        </w:tc>
      </w:tr>
      <w:tr w:rsidR="00530745" w14:paraId="36A67F00" w14:textId="77777777">
        <w:trPr>
          <w:trHeight w:val="263"/>
        </w:trPr>
        <w:tc>
          <w:tcPr>
            <w:tcW w:w="1279" w:type="dxa"/>
            <w:shd w:val="clear" w:color="auto" w:fill="auto"/>
            <w:vAlign w:val="center"/>
          </w:tcPr>
          <w:p w14:paraId="4A3BDAA5"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753FD643" w14:textId="77777777" w:rsidR="00530745" w:rsidRDefault="00BD1DBB">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2D0BBEE1" w14:textId="77777777" w:rsidR="00530745" w:rsidRDefault="00530745">
            <w:pPr>
              <w:pStyle w:val="af0"/>
              <w:spacing w:line="240" w:lineRule="auto"/>
              <w:ind w:leftChars="0" w:left="0"/>
              <w:rPr>
                <w:rFonts w:ascii="Arial" w:hAnsi="Arial" w:cs="Arial"/>
                <w:lang w:val="en-US"/>
              </w:rPr>
            </w:pPr>
          </w:p>
        </w:tc>
      </w:tr>
      <w:tr w:rsidR="009E64AE" w14:paraId="51640885" w14:textId="77777777">
        <w:trPr>
          <w:trHeight w:val="263"/>
        </w:trPr>
        <w:tc>
          <w:tcPr>
            <w:tcW w:w="1279" w:type="dxa"/>
            <w:shd w:val="clear" w:color="auto" w:fill="auto"/>
            <w:vAlign w:val="center"/>
          </w:tcPr>
          <w:p w14:paraId="0683EBF7" w14:textId="50AB3814" w:rsidR="009E64AE" w:rsidRDefault="009E64AE">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461" w:type="dxa"/>
            <w:shd w:val="clear" w:color="auto" w:fill="auto"/>
            <w:vAlign w:val="center"/>
          </w:tcPr>
          <w:p w14:paraId="0E001C5B" w14:textId="04CC95B4" w:rsidR="009E64AE" w:rsidRDefault="009E64AE">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354C7652" w14:textId="77777777" w:rsidR="009E64AE" w:rsidRDefault="009E64AE">
            <w:pPr>
              <w:pStyle w:val="af0"/>
              <w:spacing w:line="240" w:lineRule="auto"/>
              <w:ind w:leftChars="0" w:left="0"/>
              <w:rPr>
                <w:rFonts w:ascii="Arial" w:hAnsi="Arial" w:cs="Arial"/>
                <w:lang w:val="en-US"/>
              </w:rPr>
            </w:pPr>
          </w:p>
        </w:tc>
      </w:tr>
      <w:tr w:rsidR="00257F31" w14:paraId="4DEE7281" w14:textId="77777777">
        <w:trPr>
          <w:trHeight w:val="263"/>
        </w:trPr>
        <w:tc>
          <w:tcPr>
            <w:tcW w:w="1279" w:type="dxa"/>
            <w:shd w:val="clear" w:color="auto" w:fill="auto"/>
            <w:vAlign w:val="center"/>
          </w:tcPr>
          <w:p w14:paraId="2FAC05B2" w14:textId="3AC1A377" w:rsidR="00257F31" w:rsidRDefault="00257F31" w:rsidP="00257F31">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75635CBF" w14:textId="0020BA71" w:rsidR="00257F31" w:rsidRDefault="00257F31" w:rsidP="00257F31">
            <w:pPr>
              <w:spacing w:after="0" w:line="240" w:lineRule="auto"/>
              <w:rPr>
                <w:rFonts w:ascii="Arial" w:eastAsia="宋体" w:hAnsi="Arial" w:cs="Arial"/>
                <w:lang w:val="en-US" w:eastAsia="zh-CN"/>
              </w:rPr>
            </w:pPr>
            <w:r>
              <w:rPr>
                <w:rFonts w:ascii="Arial" w:eastAsia="宋体" w:hAnsi="Arial" w:cs="Arial"/>
                <w:lang w:val="en-US" w:eastAsia="zh-CN"/>
              </w:rPr>
              <w:t>Yes to second part</w:t>
            </w:r>
          </w:p>
        </w:tc>
        <w:tc>
          <w:tcPr>
            <w:tcW w:w="5174" w:type="dxa"/>
            <w:vAlign w:val="center"/>
          </w:tcPr>
          <w:p w14:paraId="3544AC98" w14:textId="77777777" w:rsidR="00257F31" w:rsidRDefault="00257F31" w:rsidP="00257F31">
            <w:pPr>
              <w:pStyle w:val="af0"/>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269E1950" w14:textId="77777777" w:rsidR="00257F31" w:rsidRDefault="00257F31" w:rsidP="00257F31">
            <w:pPr>
              <w:pStyle w:val="af0"/>
              <w:spacing w:line="240" w:lineRule="auto"/>
              <w:ind w:leftChars="0" w:left="0"/>
              <w:rPr>
                <w:rFonts w:ascii="Arial" w:hAnsi="Arial" w:cs="Arial"/>
                <w:lang w:val="en-US"/>
              </w:rPr>
            </w:pPr>
          </w:p>
          <w:p w14:paraId="1A3DE097" w14:textId="77777777" w:rsidR="00257F31" w:rsidRDefault="00257F31" w:rsidP="00257F31">
            <w:pPr>
              <w:pStyle w:val="af0"/>
              <w:spacing w:line="240" w:lineRule="auto"/>
              <w:ind w:leftChars="0" w:left="0"/>
              <w:rPr>
                <w:rFonts w:ascii="Arial" w:hAnsi="Arial" w:cs="Arial"/>
                <w:lang w:val="en-US"/>
              </w:rPr>
            </w:pPr>
          </w:p>
          <w:p w14:paraId="7FE9F87B" w14:textId="52DDC21E" w:rsidR="00257F31" w:rsidRDefault="00257F31" w:rsidP="00257F31">
            <w:pPr>
              <w:pStyle w:val="af0"/>
              <w:spacing w:line="240" w:lineRule="auto"/>
              <w:ind w:leftChars="0" w:left="0"/>
              <w:rPr>
                <w:rFonts w:ascii="Arial" w:hAnsi="Arial" w:cs="Arial"/>
                <w:lang w:val="en-US"/>
              </w:rPr>
            </w:pPr>
            <w:r w:rsidRPr="0078319C">
              <w:rPr>
                <w:rFonts w:ascii="Arial" w:hAnsi="Arial" w:cs="Arial"/>
                <w:lang w:val="en-US"/>
              </w:rPr>
              <w:t xml:space="preserve">Whether the “Server for data collection for UE-side model training” is controlled by operators or not, is outside RAN2 discussion/scope.  </w:t>
            </w:r>
          </w:p>
        </w:tc>
      </w:tr>
      <w:tr w:rsidR="00D14E07" w14:paraId="5A52A13E" w14:textId="77777777">
        <w:trPr>
          <w:trHeight w:val="263"/>
        </w:trPr>
        <w:tc>
          <w:tcPr>
            <w:tcW w:w="1279" w:type="dxa"/>
            <w:shd w:val="clear" w:color="auto" w:fill="auto"/>
            <w:vAlign w:val="center"/>
          </w:tcPr>
          <w:p w14:paraId="76871624" w14:textId="0815ED9A"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37694B3B" w14:textId="4C48F447" w:rsidR="00D14E07" w:rsidRDefault="00D14E07" w:rsidP="00D14E07">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D77DC7D" w14:textId="77777777" w:rsidR="00D14E07" w:rsidRDefault="00D14E07" w:rsidP="00D14E07">
            <w:pPr>
              <w:pStyle w:val="af0"/>
              <w:spacing w:line="240" w:lineRule="auto"/>
              <w:ind w:leftChars="0" w:left="0"/>
              <w:rPr>
                <w:rFonts w:ascii="Arial" w:hAnsi="Arial" w:cs="Arial"/>
                <w:lang w:val="en-US"/>
              </w:rPr>
            </w:pPr>
          </w:p>
        </w:tc>
      </w:tr>
    </w:tbl>
    <w:p w14:paraId="51B70F11" w14:textId="77777777" w:rsidR="00530745" w:rsidRDefault="00530745">
      <w:pPr>
        <w:spacing w:afterLines="50" w:after="156" w:line="240" w:lineRule="auto"/>
        <w:jc w:val="both"/>
        <w:rPr>
          <w:rFonts w:ascii="Arial" w:hAnsi="Arial" w:cs="Arial"/>
          <w:lang w:val="en-US"/>
        </w:rPr>
      </w:pPr>
    </w:p>
    <w:p w14:paraId="6DBE27F0" w14:textId="77777777" w:rsidR="00530745" w:rsidRDefault="00530745">
      <w:pPr>
        <w:spacing w:afterLines="50" w:after="156" w:line="240" w:lineRule="auto"/>
        <w:jc w:val="both"/>
        <w:rPr>
          <w:rFonts w:ascii="Arial" w:hAnsi="Arial" w:cs="Arial"/>
          <w:lang w:val="en-US"/>
        </w:rPr>
      </w:pPr>
    </w:p>
    <w:p w14:paraId="330F0EFC" w14:textId="77777777" w:rsidR="00530745" w:rsidRDefault="00530745">
      <w:pPr>
        <w:spacing w:afterLines="50" w:after="156" w:line="240" w:lineRule="auto"/>
        <w:jc w:val="both"/>
        <w:rPr>
          <w:rFonts w:ascii="Arial" w:hAnsi="Arial" w:cs="Arial"/>
          <w:lang w:val="en-US"/>
        </w:rPr>
      </w:pPr>
    </w:p>
    <w:p w14:paraId="50A89942" w14:textId="77777777" w:rsidR="00530745" w:rsidRDefault="00530745">
      <w:pPr>
        <w:spacing w:afterLines="50" w:after="156" w:line="240" w:lineRule="auto"/>
        <w:jc w:val="both"/>
        <w:rPr>
          <w:rFonts w:ascii="Arial" w:eastAsia="宋体" w:hAnsi="Arial" w:cs="Arial"/>
          <w:b/>
          <w:bCs/>
          <w:lang w:val="en-US" w:eastAsia="zh-CN"/>
        </w:rPr>
      </w:pPr>
    </w:p>
    <w:p w14:paraId="574CAC04" w14:textId="77777777" w:rsidR="00257F31" w:rsidRDefault="00257F31">
      <w:pPr>
        <w:pStyle w:val="4"/>
        <w:rPr>
          <w:rFonts w:ascii="Arial" w:hAnsi="Arial" w:cs="Arial"/>
          <w:i w:val="0"/>
          <w:iCs w:val="0"/>
          <w:color w:val="000000" w:themeColor="text1"/>
          <w:sz w:val="24"/>
          <w:szCs w:val="24"/>
          <w:lang w:val="en-US"/>
        </w:rPr>
      </w:pPr>
    </w:p>
    <w:p w14:paraId="68AEDCBE" w14:textId="77777777" w:rsidR="00257F31" w:rsidRDefault="00257F31">
      <w:pPr>
        <w:pStyle w:val="4"/>
        <w:rPr>
          <w:rFonts w:ascii="Arial" w:hAnsi="Arial" w:cs="Arial"/>
          <w:i w:val="0"/>
          <w:iCs w:val="0"/>
          <w:color w:val="000000" w:themeColor="text1"/>
          <w:sz w:val="24"/>
          <w:szCs w:val="24"/>
          <w:lang w:val="en-US"/>
        </w:rPr>
      </w:pPr>
    </w:p>
    <w:p w14:paraId="5415900F" w14:textId="77777777" w:rsidR="00257F31" w:rsidRDefault="00257F31">
      <w:pPr>
        <w:pStyle w:val="4"/>
        <w:rPr>
          <w:rFonts w:ascii="Arial" w:hAnsi="Arial" w:cs="Arial"/>
          <w:i w:val="0"/>
          <w:iCs w:val="0"/>
          <w:color w:val="000000" w:themeColor="text1"/>
          <w:sz w:val="24"/>
          <w:szCs w:val="24"/>
          <w:lang w:val="en-US"/>
        </w:rPr>
      </w:pPr>
    </w:p>
    <w:p w14:paraId="0F9615E4" w14:textId="77777777" w:rsidR="00257F31" w:rsidRDefault="00257F31">
      <w:pPr>
        <w:pStyle w:val="4"/>
        <w:rPr>
          <w:rFonts w:ascii="Arial" w:hAnsi="Arial" w:cs="Arial"/>
          <w:i w:val="0"/>
          <w:iCs w:val="0"/>
          <w:color w:val="000000" w:themeColor="text1"/>
          <w:sz w:val="24"/>
          <w:szCs w:val="24"/>
          <w:lang w:val="en-US"/>
        </w:rPr>
      </w:pPr>
    </w:p>
    <w:p w14:paraId="27506F27" w14:textId="77777777" w:rsidR="00257F31" w:rsidRDefault="00257F31">
      <w:pPr>
        <w:pStyle w:val="4"/>
        <w:rPr>
          <w:rFonts w:ascii="Arial" w:hAnsi="Arial" w:cs="Arial"/>
          <w:i w:val="0"/>
          <w:iCs w:val="0"/>
          <w:color w:val="000000" w:themeColor="text1"/>
          <w:sz w:val="24"/>
          <w:szCs w:val="24"/>
          <w:lang w:val="en-US"/>
        </w:rPr>
      </w:pPr>
    </w:p>
    <w:p w14:paraId="47699A64" w14:textId="77777777" w:rsidR="00257F31" w:rsidRDefault="00257F31">
      <w:pPr>
        <w:pStyle w:val="4"/>
        <w:rPr>
          <w:rFonts w:ascii="Arial" w:hAnsi="Arial" w:cs="Arial"/>
          <w:i w:val="0"/>
          <w:iCs w:val="0"/>
          <w:color w:val="000000" w:themeColor="text1"/>
          <w:sz w:val="24"/>
          <w:szCs w:val="24"/>
          <w:lang w:val="en-US"/>
        </w:rPr>
      </w:pPr>
    </w:p>
    <w:p w14:paraId="053F4368" w14:textId="77777777" w:rsidR="00257F31" w:rsidRDefault="00257F31">
      <w:pPr>
        <w:pStyle w:val="4"/>
        <w:rPr>
          <w:rFonts w:ascii="Arial" w:hAnsi="Arial" w:cs="Arial"/>
          <w:i w:val="0"/>
          <w:iCs w:val="0"/>
          <w:color w:val="000000" w:themeColor="text1"/>
          <w:sz w:val="24"/>
          <w:szCs w:val="24"/>
          <w:lang w:val="en-US"/>
        </w:rPr>
      </w:pPr>
    </w:p>
    <w:p w14:paraId="79D6D8CE" w14:textId="77777777" w:rsidR="00257F31" w:rsidRDefault="00257F31">
      <w:pPr>
        <w:pStyle w:val="4"/>
        <w:rPr>
          <w:rFonts w:ascii="Arial" w:hAnsi="Arial" w:cs="Arial"/>
          <w:i w:val="0"/>
          <w:iCs w:val="0"/>
          <w:color w:val="000000" w:themeColor="text1"/>
          <w:sz w:val="24"/>
          <w:szCs w:val="24"/>
          <w:lang w:val="en-US"/>
        </w:rPr>
      </w:pPr>
    </w:p>
    <w:p w14:paraId="51DAE15B" w14:textId="6709B0F7" w:rsidR="00530745" w:rsidRDefault="00BD1DBB">
      <w:pPr>
        <w:pStyle w:val="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4D87042A" w14:textId="77777777" w:rsidR="00530745" w:rsidRDefault="00530745">
      <w:pPr>
        <w:spacing w:afterLines="50" w:after="156" w:line="240" w:lineRule="auto"/>
        <w:jc w:val="both"/>
        <w:rPr>
          <w:rFonts w:ascii="Arial" w:eastAsia="宋体" w:hAnsi="Arial" w:cs="Arial"/>
          <w:b/>
          <w:bCs/>
          <w:lang w:val="en-US" w:eastAsia="zh-CN"/>
        </w:rPr>
      </w:pPr>
    </w:p>
    <w:p w14:paraId="2A75751D" w14:textId="77777777" w:rsidR="00530745" w:rsidRDefault="00BD1DBB">
      <w:pPr>
        <w:rPr>
          <w:rFonts w:ascii="Arial" w:hAnsi="Arial" w:cs="Arial"/>
          <w:i/>
          <w:iCs/>
          <w:lang w:val="en-US"/>
        </w:rPr>
      </w:pPr>
      <w:r>
        <w:rPr>
          <w:rFonts w:ascii="Arial" w:hAnsi="Arial" w:cs="Arial"/>
          <w:i/>
          <w:iCs/>
          <w:lang w:val="en-US"/>
        </w:rPr>
        <w:t>Q9: What standardized data is to be collected?</w:t>
      </w:r>
    </w:p>
    <w:p w14:paraId="3426D00C" w14:textId="77777777" w:rsidR="00530745" w:rsidRDefault="00BD1DBB">
      <w:pPr>
        <w:spacing w:afterLines="50" w:after="156" w:line="240" w:lineRule="auto"/>
        <w:jc w:val="both"/>
        <w:rPr>
          <w:rFonts w:ascii="Arial" w:eastAsia="宋体" w:hAnsi="Arial" w:cs="Arial"/>
          <w:lang w:val="en-US" w:eastAsia="zh-CN"/>
        </w:rPr>
      </w:pPr>
      <w:r>
        <w:rPr>
          <w:rFonts w:ascii="Arial" w:eastAsia="宋体"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76204293" w14:textId="77777777" w:rsidR="00530745" w:rsidRDefault="00BD1DBB">
      <w:pPr>
        <w:spacing w:afterLines="50" w:after="156" w:line="240" w:lineRule="auto"/>
        <w:ind w:left="420"/>
        <w:jc w:val="both"/>
        <w:rPr>
          <w:rFonts w:ascii="Arial" w:eastAsia="宋体" w:hAnsi="Arial" w:cs="Arial"/>
          <w:b/>
          <w:bCs/>
          <w:i/>
          <w:iCs/>
          <w:lang w:val="en-US" w:eastAsia="zh-CN"/>
        </w:rPr>
      </w:pPr>
      <w:r>
        <w:rPr>
          <w:rFonts w:ascii="Arial" w:eastAsia="宋体" w:hAnsi="Arial" w:cs="Arial"/>
          <w:i/>
          <w:iCs/>
          <w:highlight w:val="yellow"/>
          <w:lang w:val="en-US" w:eastAsia="zh-CN"/>
        </w:rPr>
        <w:t>No final agreement is made in RAN WGs regarding the standardized data to be collected. Some examples can be found in R1-2310681.</w:t>
      </w:r>
    </w:p>
    <w:p w14:paraId="7C315628" w14:textId="77777777" w:rsidR="00530745" w:rsidRDefault="00530745">
      <w:pPr>
        <w:spacing w:afterLines="50" w:after="156" w:line="240" w:lineRule="auto"/>
        <w:jc w:val="both"/>
        <w:rPr>
          <w:rFonts w:ascii="Arial" w:eastAsia="宋体" w:hAnsi="Arial" w:cs="Arial"/>
          <w:b/>
          <w:bCs/>
          <w:lang w:val="en-US" w:eastAsia="zh-CN"/>
        </w:rPr>
      </w:pPr>
    </w:p>
    <w:p w14:paraId="00AD8612" w14:textId="77777777" w:rsidR="00530745" w:rsidRDefault="00BD1DB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Phase2-H: Do companies agree to the proposed response above to Q2 from SA5?</w:t>
      </w:r>
    </w:p>
    <w:tbl>
      <w:tblPr>
        <w:tblStyle w:val="a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B5807" w14:paraId="187D0100" w14:textId="77777777" w:rsidTr="004B3E81">
        <w:trPr>
          <w:trHeight w:val="250"/>
        </w:trPr>
        <w:tc>
          <w:tcPr>
            <w:tcW w:w="1279" w:type="dxa"/>
            <w:vAlign w:val="center"/>
          </w:tcPr>
          <w:p w14:paraId="7600E9D3" w14:textId="77777777" w:rsidR="00BB5807" w:rsidRDefault="00BB5807" w:rsidP="004B3E8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61" w:type="dxa"/>
            <w:vAlign w:val="center"/>
          </w:tcPr>
          <w:p w14:paraId="1C173492" w14:textId="77777777" w:rsidR="00BB5807" w:rsidRDefault="00BB5807" w:rsidP="004B3E8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174" w:type="dxa"/>
            <w:vAlign w:val="center"/>
          </w:tcPr>
          <w:p w14:paraId="414894B0" w14:textId="77777777" w:rsidR="00BB5807" w:rsidRDefault="00BB5807" w:rsidP="004B3E8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BB5807" w14:paraId="49DEBC07" w14:textId="77777777" w:rsidTr="004B3E81">
        <w:trPr>
          <w:trHeight w:val="263"/>
        </w:trPr>
        <w:tc>
          <w:tcPr>
            <w:tcW w:w="1279" w:type="dxa"/>
            <w:vAlign w:val="center"/>
          </w:tcPr>
          <w:p w14:paraId="0E9C2768"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17A0826C"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3B82136" w14:textId="77777777" w:rsidR="00BB5807" w:rsidRDefault="00BB5807" w:rsidP="004B3E81">
            <w:pPr>
              <w:pStyle w:val="af0"/>
              <w:spacing w:line="240" w:lineRule="auto"/>
              <w:ind w:leftChars="0" w:left="0"/>
              <w:rPr>
                <w:rFonts w:ascii="Arial" w:hAnsi="Arial" w:cs="Arial"/>
                <w:lang w:val="en-US"/>
              </w:rPr>
            </w:pPr>
          </w:p>
        </w:tc>
      </w:tr>
      <w:tr w:rsidR="00BB5807" w14:paraId="358FEB59" w14:textId="77777777" w:rsidTr="004B3E81">
        <w:trPr>
          <w:trHeight w:val="250"/>
        </w:trPr>
        <w:tc>
          <w:tcPr>
            <w:tcW w:w="1279" w:type="dxa"/>
            <w:vAlign w:val="center"/>
          </w:tcPr>
          <w:p w14:paraId="00E04737"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3718C752"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4CA3736D" w14:textId="77777777" w:rsidR="00BB5807" w:rsidRDefault="00BB5807" w:rsidP="004B3E81">
            <w:pPr>
              <w:pStyle w:val="af0"/>
              <w:spacing w:line="240" w:lineRule="auto"/>
              <w:ind w:leftChars="0" w:left="0"/>
              <w:rPr>
                <w:rFonts w:ascii="Arial" w:hAnsi="Arial" w:cs="Arial"/>
                <w:lang w:val="en-US"/>
              </w:rPr>
            </w:pPr>
          </w:p>
        </w:tc>
      </w:tr>
      <w:tr w:rsidR="00BB5807" w14:paraId="7809ED77" w14:textId="77777777" w:rsidTr="004B3E81">
        <w:trPr>
          <w:trHeight w:val="250"/>
        </w:trPr>
        <w:tc>
          <w:tcPr>
            <w:tcW w:w="1279" w:type="dxa"/>
            <w:shd w:val="clear" w:color="auto" w:fill="auto"/>
            <w:vAlign w:val="center"/>
          </w:tcPr>
          <w:p w14:paraId="6D448B7F"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shd w:val="clear" w:color="auto" w:fill="auto"/>
            <w:vAlign w:val="center"/>
          </w:tcPr>
          <w:p w14:paraId="79A882FD"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50B62DDA" w14:textId="77777777" w:rsidR="00BB5807" w:rsidRDefault="00BB5807" w:rsidP="004B3E81">
            <w:pPr>
              <w:pStyle w:val="af0"/>
              <w:spacing w:line="240" w:lineRule="auto"/>
              <w:ind w:leftChars="0" w:left="0"/>
              <w:rPr>
                <w:rFonts w:ascii="Arial" w:hAnsi="Arial" w:cs="Arial"/>
                <w:lang w:val="en-US"/>
              </w:rPr>
            </w:pPr>
          </w:p>
        </w:tc>
      </w:tr>
      <w:tr w:rsidR="00BB5807" w14:paraId="0BC58136" w14:textId="77777777" w:rsidTr="004B3E81">
        <w:trPr>
          <w:trHeight w:val="263"/>
        </w:trPr>
        <w:tc>
          <w:tcPr>
            <w:tcW w:w="1279" w:type="dxa"/>
            <w:shd w:val="clear" w:color="auto" w:fill="auto"/>
            <w:vAlign w:val="center"/>
          </w:tcPr>
          <w:p w14:paraId="2FE7F64D"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CMCC</w:t>
            </w:r>
          </w:p>
        </w:tc>
        <w:tc>
          <w:tcPr>
            <w:tcW w:w="1461" w:type="dxa"/>
            <w:shd w:val="clear" w:color="auto" w:fill="auto"/>
            <w:vAlign w:val="center"/>
          </w:tcPr>
          <w:p w14:paraId="70E0BC6A"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78A9238B" w14:textId="77777777" w:rsidR="00BB5807" w:rsidRDefault="00BB5807" w:rsidP="004B3E81">
            <w:pPr>
              <w:pStyle w:val="af0"/>
              <w:spacing w:line="240" w:lineRule="auto"/>
              <w:ind w:leftChars="0" w:left="0"/>
              <w:rPr>
                <w:rFonts w:ascii="Arial" w:hAnsi="Arial" w:cs="Arial"/>
                <w:lang w:val="en-US"/>
              </w:rPr>
            </w:pPr>
          </w:p>
        </w:tc>
      </w:tr>
      <w:tr w:rsidR="00BB5807" w14:paraId="3306E961" w14:textId="77777777" w:rsidTr="004B3E81">
        <w:trPr>
          <w:trHeight w:val="263"/>
        </w:trPr>
        <w:tc>
          <w:tcPr>
            <w:tcW w:w="1279" w:type="dxa"/>
            <w:shd w:val="clear" w:color="auto" w:fill="auto"/>
            <w:vAlign w:val="center"/>
          </w:tcPr>
          <w:p w14:paraId="32FAB5E1"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lastRenderedPageBreak/>
              <w:t>Ericsson</w:t>
            </w:r>
          </w:p>
        </w:tc>
        <w:tc>
          <w:tcPr>
            <w:tcW w:w="1461" w:type="dxa"/>
            <w:shd w:val="clear" w:color="auto" w:fill="auto"/>
            <w:vAlign w:val="center"/>
          </w:tcPr>
          <w:p w14:paraId="57205A98"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F405B9A" w14:textId="77777777" w:rsidR="00BB5807" w:rsidRDefault="00BB5807" w:rsidP="004B3E81">
            <w:pPr>
              <w:pStyle w:val="af0"/>
              <w:spacing w:line="240" w:lineRule="auto"/>
              <w:ind w:leftChars="0" w:left="0"/>
              <w:rPr>
                <w:rFonts w:ascii="Arial" w:hAnsi="Arial" w:cs="Arial"/>
                <w:lang w:val="en-US"/>
              </w:rPr>
            </w:pPr>
          </w:p>
        </w:tc>
      </w:tr>
      <w:tr w:rsidR="00BB5807" w14:paraId="7D9DD932" w14:textId="77777777" w:rsidTr="004B3E81">
        <w:trPr>
          <w:trHeight w:val="263"/>
        </w:trPr>
        <w:tc>
          <w:tcPr>
            <w:tcW w:w="1279" w:type="dxa"/>
            <w:shd w:val="clear" w:color="auto" w:fill="auto"/>
            <w:vAlign w:val="center"/>
          </w:tcPr>
          <w:p w14:paraId="2B33FE30"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Samsung</w:t>
            </w:r>
          </w:p>
        </w:tc>
        <w:tc>
          <w:tcPr>
            <w:tcW w:w="1461" w:type="dxa"/>
            <w:shd w:val="clear" w:color="auto" w:fill="auto"/>
            <w:vAlign w:val="center"/>
          </w:tcPr>
          <w:p w14:paraId="04AB4A03"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lang w:val="en-US" w:eastAsia="zh-CN"/>
              </w:rPr>
              <w:t>Yes with some changes</w:t>
            </w:r>
          </w:p>
        </w:tc>
        <w:tc>
          <w:tcPr>
            <w:tcW w:w="5174" w:type="dxa"/>
            <w:vAlign w:val="center"/>
          </w:tcPr>
          <w:p w14:paraId="3A430F03" w14:textId="77777777" w:rsidR="00BB5807" w:rsidRDefault="00BB5807" w:rsidP="004B3E81">
            <w:pPr>
              <w:pStyle w:val="af0"/>
              <w:spacing w:line="240" w:lineRule="auto"/>
              <w:ind w:leftChars="0" w:left="0"/>
              <w:rPr>
                <w:rFonts w:ascii="Arial" w:hAnsi="Arial" w:cs="Arial"/>
                <w:lang w:val="en-US"/>
              </w:rPr>
            </w:pPr>
            <w:r>
              <w:rPr>
                <w:rFonts w:ascii="Arial" w:hAnsi="Arial" w:cs="Arial"/>
                <w:lang w:val="en-US"/>
              </w:rPr>
              <w:t xml:space="preserve">We propose: </w:t>
            </w:r>
          </w:p>
          <w:p w14:paraId="39A3A93A" w14:textId="77777777" w:rsidR="00BB5807" w:rsidRDefault="00BB5807" w:rsidP="004B3E81">
            <w:pPr>
              <w:pStyle w:val="af0"/>
              <w:spacing w:line="240" w:lineRule="auto"/>
              <w:ind w:leftChars="0" w:left="0"/>
              <w:rPr>
                <w:rFonts w:ascii="Arial" w:hAnsi="Arial" w:cs="Arial"/>
                <w:lang w:val="en-US"/>
              </w:rPr>
            </w:pPr>
          </w:p>
          <w:p w14:paraId="569FE651" w14:textId="77777777" w:rsidR="00BB5807" w:rsidRDefault="00BB5807" w:rsidP="004B3E81">
            <w:pPr>
              <w:pStyle w:val="af0"/>
              <w:spacing w:line="240" w:lineRule="auto"/>
              <w:ind w:leftChars="0" w:left="0"/>
              <w:rPr>
                <w:rFonts w:ascii="Arial" w:hAnsi="Arial" w:cs="Arial"/>
                <w:lang w:val="en-US"/>
              </w:rPr>
            </w:pPr>
          </w:p>
          <w:p w14:paraId="4F539FDF" w14:textId="77777777" w:rsidR="00BB5807" w:rsidRDefault="00BB5807" w:rsidP="004B3E81">
            <w:pPr>
              <w:pStyle w:val="af0"/>
              <w:spacing w:line="240" w:lineRule="auto"/>
              <w:ind w:leftChars="0" w:left="0"/>
              <w:rPr>
                <w:rFonts w:ascii="Arial" w:hAnsi="Arial" w:cs="Arial"/>
                <w:lang w:val="en-US"/>
              </w:rPr>
            </w:pPr>
            <w:r w:rsidRPr="00597522">
              <w:rPr>
                <w:rFonts w:ascii="Arial" w:hAnsi="Arial" w:cs="Arial"/>
                <w:lang w:val="en-US"/>
              </w:rPr>
              <w:t>No final agreement is made in RAN WGs regarding the standardized data to be collected</w:t>
            </w:r>
            <w:r>
              <w:rPr>
                <w:rFonts w:ascii="Arial" w:hAnsi="Arial" w:cs="Arial"/>
                <w:lang w:val="en-US"/>
              </w:rPr>
              <w:t xml:space="preserve">, </w:t>
            </w:r>
            <w:r w:rsidRPr="00676714">
              <w:rPr>
                <w:rFonts w:ascii="Arial" w:hAnsi="Arial" w:cs="Arial"/>
                <w:u w:val="single"/>
                <w:lang w:val="en-US"/>
              </w:rPr>
              <w:t>or whether standardized data for AIML collection is supported in this Release</w:t>
            </w:r>
            <w:r w:rsidRPr="00597522">
              <w:rPr>
                <w:rFonts w:ascii="Arial" w:hAnsi="Arial" w:cs="Arial"/>
                <w:lang w:val="en-US"/>
              </w:rPr>
              <w:t>. Some examples can be found in R1-2310681.</w:t>
            </w:r>
          </w:p>
          <w:p w14:paraId="5628FDCF" w14:textId="77777777" w:rsidR="00BB5807" w:rsidRDefault="00BB5807" w:rsidP="004B3E81">
            <w:pPr>
              <w:pStyle w:val="af0"/>
              <w:spacing w:line="240" w:lineRule="auto"/>
              <w:ind w:leftChars="0" w:left="0"/>
              <w:rPr>
                <w:rFonts w:ascii="Arial" w:hAnsi="Arial" w:cs="Arial"/>
                <w:lang w:val="en-US"/>
              </w:rPr>
            </w:pPr>
          </w:p>
        </w:tc>
      </w:tr>
      <w:tr w:rsidR="00BB5807" w14:paraId="7C07B640" w14:textId="77777777" w:rsidTr="004B3E81">
        <w:trPr>
          <w:trHeight w:val="263"/>
        </w:trPr>
        <w:tc>
          <w:tcPr>
            <w:tcW w:w="1279" w:type="dxa"/>
            <w:shd w:val="clear" w:color="auto" w:fill="auto"/>
            <w:vAlign w:val="center"/>
          </w:tcPr>
          <w:p w14:paraId="2BA23BB1"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461" w:type="dxa"/>
            <w:shd w:val="clear" w:color="auto" w:fill="auto"/>
            <w:vAlign w:val="center"/>
          </w:tcPr>
          <w:p w14:paraId="09D8B7C4" w14:textId="77777777" w:rsidR="00BB5807" w:rsidRDefault="00BB5807" w:rsidP="004B3E81">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A0E9219" w14:textId="77777777" w:rsidR="00BB5807" w:rsidRDefault="00BB5807" w:rsidP="004B3E81">
            <w:pPr>
              <w:pStyle w:val="af0"/>
              <w:spacing w:line="240" w:lineRule="auto"/>
              <w:ind w:leftChars="0" w:left="0"/>
              <w:rPr>
                <w:rFonts w:ascii="Arial" w:hAnsi="Arial" w:cs="Arial"/>
                <w:lang w:val="en-US"/>
              </w:rPr>
            </w:pPr>
          </w:p>
        </w:tc>
      </w:tr>
    </w:tbl>
    <w:p w14:paraId="00300944" w14:textId="0C62CBB3" w:rsidR="00BB5807" w:rsidRDefault="00BB5807">
      <w:pPr>
        <w:spacing w:after="0" w:line="240" w:lineRule="auto"/>
        <w:rPr>
          <w:rFonts w:ascii="Arial" w:hAnsi="Arial" w:cs="Arial"/>
          <w:lang w:val="en-US"/>
        </w:rPr>
      </w:pPr>
      <w:r>
        <w:rPr>
          <w:rFonts w:ascii="Arial" w:hAnsi="Arial" w:cs="Arial"/>
          <w:lang w:val="en-US"/>
        </w:rPr>
        <w:br w:type="page"/>
      </w:r>
    </w:p>
    <w:p w14:paraId="07E170C5" w14:textId="00C76F3D" w:rsidR="00530745" w:rsidRPr="00BB5807" w:rsidRDefault="00BD1DBB" w:rsidP="00BB5807">
      <w:pPr>
        <w:pStyle w:val="1"/>
        <w:spacing w:line="240" w:lineRule="auto"/>
        <w:rPr>
          <w:rFonts w:eastAsia="宋体" w:cs="Arial"/>
          <w:lang w:val="en-US" w:eastAsia="zh-CN"/>
        </w:rPr>
      </w:pPr>
      <w:r w:rsidRPr="00BB5807">
        <w:rPr>
          <w:rFonts w:eastAsia="宋体" w:cs="Arial"/>
          <w:lang w:val="en-US" w:eastAsia="zh-CN"/>
        </w:rPr>
        <w:lastRenderedPageBreak/>
        <w:t>4 Conclusion</w:t>
      </w:r>
    </w:p>
    <w:p w14:paraId="07E170C6" w14:textId="77777777" w:rsidR="00530745" w:rsidRDefault="00BD1DBB">
      <w:pPr>
        <w:rPr>
          <w:rFonts w:ascii="Arial" w:eastAsia="宋体" w:hAnsi="Arial" w:cs="Arial"/>
          <w:lang w:val="en-US" w:eastAsia="zh-CN"/>
        </w:rPr>
      </w:pPr>
      <w:r>
        <w:rPr>
          <w:rFonts w:ascii="Arial" w:eastAsia="宋体" w:hAnsi="Arial" w:cs="Arial"/>
          <w:lang w:val="en-US" w:eastAsia="zh-CN"/>
        </w:rPr>
        <w:t>To be added...</w:t>
      </w:r>
    </w:p>
    <w:p w14:paraId="07E170C7" w14:textId="77777777" w:rsidR="00530745" w:rsidRDefault="00530745">
      <w:pPr>
        <w:rPr>
          <w:rFonts w:ascii="Arial" w:hAnsi="Arial" w:cs="Arial"/>
          <w:lang w:val="en-US"/>
        </w:rPr>
      </w:pPr>
    </w:p>
    <w:p w14:paraId="07E170C8" w14:textId="77777777" w:rsidR="00530745" w:rsidRDefault="00530745">
      <w:pPr>
        <w:rPr>
          <w:rFonts w:ascii="Arial" w:hAnsi="Arial" w:cs="Arial"/>
          <w:lang w:val="en-US"/>
        </w:rPr>
      </w:pPr>
    </w:p>
    <w:p w14:paraId="07E170C9" w14:textId="362508FB" w:rsidR="00530745" w:rsidRDefault="00BB5807">
      <w:pPr>
        <w:pStyle w:val="1"/>
        <w:rPr>
          <w:rFonts w:eastAsia="宋体" w:cs="Arial"/>
          <w:lang w:val="en-US" w:eastAsia="zh-CN"/>
        </w:rPr>
      </w:pPr>
      <w:r>
        <w:rPr>
          <w:rFonts w:eastAsia="宋体" w:cs="Arial"/>
          <w:lang w:val="en-US" w:eastAsia="zh-CN"/>
        </w:rPr>
        <w:t>5</w:t>
      </w:r>
      <w:r w:rsidR="00BD1DBB">
        <w:rPr>
          <w:rFonts w:cs="Arial"/>
          <w:lang w:val="en-US"/>
        </w:rPr>
        <w:t xml:space="preserve"> </w:t>
      </w:r>
      <w:r w:rsidR="00BD1DBB">
        <w:rPr>
          <w:rFonts w:eastAsia="宋体" w:cs="Arial"/>
          <w:lang w:val="en-US" w:eastAsia="zh-CN"/>
        </w:rPr>
        <w:t>Reference</w:t>
      </w:r>
    </w:p>
    <w:p w14:paraId="07E170CA"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07E170CB"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07E170CC"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07E170CD"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07E170CE" w14:textId="77777777" w:rsidR="00530745" w:rsidRDefault="00BD1DBB">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53074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Rajeev Kumar" w:date="2024-10-23T13:50:00Z" w:initials="RK">
    <w:p w14:paraId="132B05E9" w14:textId="77777777" w:rsidR="00530745" w:rsidRDefault="00BD1DBB">
      <w:pPr>
        <w:pStyle w:val="a3"/>
      </w:pP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B05E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2AD5D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6D5C" w14:textId="77777777" w:rsidR="00A325FD" w:rsidRDefault="00A325FD">
      <w:pPr>
        <w:spacing w:line="240" w:lineRule="auto"/>
      </w:pPr>
      <w:r>
        <w:separator/>
      </w:r>
    </w:p>
  </w:endnote>
  <w:endnote w:type="continuationSeparator" w:id="0">
    <w:p w14:paraId="48BB7737" w14:textId="77777777" w:rsidR="00A325FD" w:rsidRDefault="00A32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7E76" w14:textId="77777777" w:rsidR="00A325FD" w:rsidRDefault="00A325FD">
      <w:pPr>
        <w:spacing w:after="0"/>
      </w:pPr>
      <w:r>
        <w:separator/>
      </w:r>
    </w:p>
  </w:footnote>
  <w:footnote w:type="continuationSeparator" w:id="0">
    <w:p w14:paraId="71836EAE" w14:textId="77777777" w:rsidR="00A325FD" w:rsidRDefault="00A325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11"/>
  </w:num>
  <w:num w:numId="4">
    <w:abstractNumId w:val="6"/>
  </w:num>
  <w:num w:numId="5">
    <w:abstractNumId w:val="4"/>
  </w:num>
  <w:num w:numId="6">
    <w:abstractNumId w:val="1"/>
  </w:num>
  <w:num w:numId="7">
    <w:abstractNumId w:val="7"/>
    <w:lvlOverride w:ilvl="0">
      <w:startOverride w:val="1"/>
    </w:lvlOverride>
    <w:lvlOverride w:ilvl="2">
      <w:startOverride w:val="1"/>
    </w:lvlOverride>
    <w:lvlOverride w:ilvl="0"/>
  </w:num>
  <w:num w:numId="8">
    <w:abstractNumId w:val="3"/>
  </w:num>
  <w:num w:numId="9">
    <w:abstractNumId w:val="8"/>
  </w:num>
  <w:num w:numId="10">
    <w:abstractNumId w:val="12"/>
  </w:num>
  <w:num w:numId="11">
    <w:abstractNumId w:val="9"/>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F5D"/>
    <w:rsid w:val="00036D45"/>
    <w:rsid w:val="00041FDD"/>
    <w:rsid w:val="000444C5"/>
    <w:rsid w:val="000444DF"/>
    <w:rsid w:val="00045708"/>
    <w:rsid w:val="00045780"/>
    <w:rsid w:val="00051F7F"/>
    <w:rsid w:val="000544DF"/>
    <w:rsid w:val="000566A8"/>
    <w:rsid w:val="00060D06"/>
    <w:rsid w:val="0006203B"/>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A2A"/>
    <w:rsid w:val="0011303B"/>
    <w:rsid w:val="00116B5A"/>
    <w:rsid w:val="00116C40"/>
    <w:rsid w:val="00117202"/>
    <w:rsid w:val="00124696"/>
    <w:rsid w:val="00125289"/>
    <w:rsid w:val="001259BE"/>
    <w:rsid w:val="0013184F"/>
    <w:rsid w:val="0013197E"/>
    <w:rsid w:val="00132B35"/>
    <w:rsid w:val="00132E12"/>
    <w:rsid w:val="00134142"/>
    <w:rsid w:val="0013431B"/>
    <w:rsid w:val="00136983"/>
    <w:rsid w:val="00136E0B"/>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25A3"/>
    <w:rsid w:val="001E58B1"/>
    <w:rsid w:val="001F1E87"/>
    <w:rsid w:val="001F2045"/>
    <w:rsid w:val="001F3902"/>
    <w:rsid w:val="001F6AC0"/>
    <w:rsid w:val="001F6F8F"/>
    <w:rsid w:val="00201FA4"/>
    <w:rsid w:val="002029E4"/>
    <w:rsid w:val="002041C7"/>
    <w:rsid w:val="0021301F"/>
    <w:rsid w:val="00214269"/>
    <w:rsid w:val="00216B05"/>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13DF"/>
    <w:rsid w:val="00254CDB"/>
    <w:rsid w:val="00255997"/>
    <w:rsid w:val="002563EA"/>
    <w:rsid w:val="00256995"/>
    <w:rsid w:val="00257F31"/>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46C9"/>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1044"/>
    <w:rsid w:val="0032499A"/>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67396"/>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4EBB"/>
    <w:rsid w:val="003A59D1"/>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1FD8"/>
    <w:rsid w:val="00413111"/>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4E16"/>
    <w:rsid w:val="00445031"/>
    <w:rsid w:val="00445C31"/>
    <w:rsid w:val="00446540"/>
    <w:rsid w:val="00450D73"/>
    <w:rsid w:val="00452438"/>
    <w:rsid w:val="004561C6"/>
    <w:rsid w:val="004604F0"/>
    <w:rsid w:val="0046335B"/>
    <w:rsid w:val="0046401D"/>
    <w:rsid w:val="004642D4"/>
    <w:rsid w:val="00467143"/>
    <w:rsid w:val="00471F5F"/>
    <w:rsid w:val="0047380B"/>
    <w:rsid w:val="00475FBA"/>
    <w:rsid w:val="004768EF"/>
    <w:rsid w:val="0048102A"/>
    <w:rsid w:val="004823DE"/>
    <w:rsid w:val="004829AD"/>
    <w:rsid w:val="004838E9"/>
    <w:rsid w:val="00484770"/>
    <w:rsid w:val="00484D2D"/>
    <w:rsid w:val="00485D7B"/>
    <w:rsid w:val="0048635E"/>
    <w:rsid w:val="004900C3"/>
    <w:rsid w:val="004906F9"/>
    <w:rsid w:val="004929AF"/>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C29"/>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7277"/>
    <w:rsid w:val="005279A6"/>
    <w:rsid w:val="0053003F"/>
    <w:rsid w:val="00530745"/>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4FAF"/>
    <w:rsid w:val="00555C8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5C95"/>
    <w:rsid w:val="005E69B9"/>
    <w:rsid w:val="005E6B80"/>
    <w:rsid w:val="005E71E4"/>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0EE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258F"/>
    <w:rsid w:val="00693413"/>
    <w:rsid w:val="006A1215"/>
    <w:rsid w:val="006A1B00"/>
    <w:rsid w:val="006A2F29"/>
    <w:rsid w:val="006A4331"/>
    <w:rsid w:val="006A7D41"/>
    <w:rsid w:val="006B2311"/>
    <w:rsid w:val="006C0ABA"/>
    <w:rsid w:val="006C1A3E"/>
    <w:rsid w:val="006C2AF2"/>
    <w:rsid w:val="006C3D3D"/>
    <w:rsid w:val="006C3E09"/>
    <w:rsid w:val="006C58E0"/>
    <w:rsid w:val="006C5B4C"/>
    <w:rsid w:val="006C5DFD"/>
    <w:rsid w:val="006C6171"/>
    <w:rsid w:val="006C6A67"/>
    <w:rsid w:val="006C6D82"/>
    <w:rsid w:val="006D019C"/>
    <w:rsid w:val="006D0B69"/>
    <w:rsid w:val="006D37EF"/>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D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27C64"/>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3702"/>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64AE"/>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AD4"/>
    <w:rsid w:val="00AB26DF"/>
    <w:rsid w:val="00AB4A8A"/>
    <w:rsid w:val="00AB6811"/>
    <w:rsid w:val="00AC02BC"/>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3DCD"/>
    <w:rsid w:val="00C550EA"/>
    <w:rsid w:val="00C62E3A"/>
    <w:rsid w:val="00C63526"/>
    <w:rsid w:val="00C639FA"/>
    <w:rsid w:val="00C6409D"/>
    <w:rsid w:val="00C6430B"/>
    <w:rsid w:val="00C7128D"/>
    <w:rsid w:val="00C75C4D"/>
    <w:rsid w:val="00C762B1"/>
    <w:rsid w:val="00C7638B"/>
    <w:rsid w:val="00C76F7F"/>
    <w:rsid w:val="00C77BA2"/>
    <w:rsid w:val="00C80828"/>
    <w:rsid w:val="00C80A73"/>
    <w:rsid w:val="00C8197E"/>
    <w:rsid w:val="00C82480"/>
    <w:rsid w:val="00C832AC"/>
    <w:rsid w:val="00C85A31"/>
    <w:rsid w:val="00C9765E"/>
    <w:rsid w:val="00CA256C"/>
    <w:rsid w:val="00CA4721"/>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6A71"/>
    <w:rsid w:val="00CF05D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8A7"/>
    <w:rsid w:val="00E420DF"/>
    <w:rsid w:val="00E4232D"/>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57F30"/>
    <w:rsid w:val="00E61241"/>
    <w:rsid w:val="00E63BA7"/>
    <w:rsid w:val="00E644CF"/>
    <w:rsid w:val="00E64AD2"/>
    <w:rsid w:val="00E7000A"/>
    <w:rsid w:val="00E7026B"/>
    <w:rsid w:val="00E70F2C"/>
    <w:rsid w:val="00E72DCA"/>
    <w:rsid w:val="00E72F3D"/>
    <w:rsid w:val="00E74586"/>
    <w:rsid w:val="00E764C1"/>
    <w:rsid w:val="00E77D81"/>
    <w:rsid w:val="00E77E08"/>
    <w:rsid w:val="00E816F5"/>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C77"/>
    <w:rsid w:val="00EF6E7E"/>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770D4"/>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D3D51"/>
  <w15:docId w15:val="{DD845DEE-1754-497E-AAB9-E9728D0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0"/>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563C1" w:themeColor="hyperlink"/>
      <w:u w:val="single"/>
    </w:rPr>
  </w:style>
  <w:style w:type="character" w:styleId="af">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link w:val="Doc-text2Char"/>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0">
    <w:name w:val="List Paragraph"/>
    <w:basedOn w:val="a"/>
    <w:link w:val="af1"/>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1">
    <w:name w:val="列表段落 字符"/>
    <w:link w:val="af0"/>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0">
    <w:name w:val="标题 4 字符"/>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eastAsia="en-US"/>
    </w:rPr>
  </w:style>
  <w:style w:type="paragraph" w:customStyle="1" w:styleId="Revision3">
    <w:name w:val="Revision3"/>
    <w:hidden/>
    <w:uiPriority w:val="99"/>
    <w:unhideWhenUsed/>
    <w:qFormat/>
    <w:rPr>
      <w:rFonts w:ascii="Times New Roman" w:eastAsia="Malgun Gothic" w:hAnsi="Times New Roman" w:cs="Times New Roman"/>
      <w:lang w:val="en-GB" w:eastAsia="en-US"/>
    </w:rPr>
  </w:style>
  <w:style w:type="paragraph" w:customStyle="1" w:styleId="TAL">
    <w:name w:val="TAL"/>
    <w:basedOn w:val="a"/>
    <w:link w:val="TALChar"/>
    <w:qFormat/>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qFormat/>
    <w:rPr>
      <w:rFonts w:ascii="Arial" w:eastAsia="宋体" w:hAnsi="Arial" w:cs="Times New Roman"/>
      <w:color w:val="000000"/>
      <w:sz w:val="18"/>
      <w:lang w:eastAsia="ja-JP"/>
    </w:rPr>
  </w:style>
  <w:style w:type="character" w:customStyle="1" w:styleId="ui-provider">
    <w:name w:val="ui-provider"/>
    <w:basedOn w:val="a0"/>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openxmlformats.org/officeDocument/2006/relationships/hyperlink" Target="file:///C:\Users\panidx\OneDrive%20-%20InterDigital%20Communications,%20Inc\Documents\3GPP%20RAN\TSGR2_126\Docs\R2-240593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microsoft.com/office/2011/relationships/people" Target="peop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55</Pages>
  <Words>16249</Words>
  <Characters>92623</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Xiaomi (Yujian)</cp:lastModifiedBy>
  <cp:revision>46</cp:revision>
  <dcterms:created xsi:type="dcterms:W3CDTF">2024-11-06T19:43:00Z</dcterms:created>
  <dcterms:modified xsi:type="dcterms:W3CDTF">2024-11-07T00:36:00Z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0A97B425673546B9B5B5ED79C44B27EF_13</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