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r w:rsidR="00A3797A">
        <w:fldChar w:fldCharType="begin"/>
      </w:r>
      <w:r w:rsidR="00A3797A">
        <w:instrText>DOCPROPERTY  TSG/WGRef  \* MERGEFORMAT</w:instrText>
      </w:r>
      <w:r w:rsidR="00A3797A">
        <w:fldChar w:fldCharType="separate"/>
      </w:r>
      <w:r w:rsidRPr="00AD1CC9">
        <w:rPr>
          <w:b/>
          <w:noProof/>
          <w:sz w:val="24"/>
        </w:rPr>
        <w:t>RAN2</w:t>
      </w:r>
      <w:r w:rsidR="00A3797A">
        <w:rPr>
          <w:b/>
          <w:noProof/>
          <w:sz w:val="24"/>
        </w:rPr>
        <w:fldChar w:fldCharType="end"/>
      </w:r>
      <w:r w:rsidRPr="00AD1CC9">
        <w:rPr>
          <w:b/>
          <w:noProof/>
          <w:sz w:val="24"/>
        </w:rPr>
        <w:t xml:space="preserve"> Meeting #</w:t>
      </w:r>
      <w:r w:rsidR="00A3797A">
        <w:fldChar w:fldCharType="begin"/>
      </w:r>
      <w:r w:rsidR="00A3797A">
        <w:instrText>DOCPROPERTY  MtgSeq  \* MERGEFORMAT</w:instrText>
      </w:r>
      <w:r w:rsidR="00A3797A">
        <w:fldChar w:fldCharType="separate"/>
      </w:r>
      <w:r w:rsidRPr="00AD1CC9">
        <w:rPr>
          <w:b/>
          <w:noProof/>
          <w:sz w:val="24"/>
        </w:rPr>
        <w:t>12</w:t>
      </w:r>
      <w:r w:rsidRPr="00AD1CC9">
        <w:rPr>
          <w:rFonts w:eastAsia="等线" w:hint="eastAsia"/>
          <w:b/>
          <w:noProof/>
          <w:sz w:val="24"/>
          <w:lang w:eastAsia="zh-CN"/>
        </w:rPr>
        <w:t>7</w:t>
      </w:r>
      <w:r w:rsidR="00A3797A">
        <w:rPr>
          <w:rFonts w:eastAsia="等线"/>
          <w:b/>
          <w:noProof/>
          <w:sz w:val="24"/>
          <w:lang w:eastAsia="zh-CN"/>
        </w:rPr>
        <w:fldChar w:fldCharType="end"/>
      </w:r>
      <w:r w:rsidR="00A67CF1" w:rsidRPr="00AD1CC9">
        <w:rPr>
          <w:rFonts w:eastAsia="等线"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00A3797A">
        <w:fldChar w:fldCharType="begin"/>
      </w:r>
      <w:r w:rsidR="00A3797A">
        <w:instrText>DOCPROPERTY  Tdoc#  \* MERGEFORMAT</w:instrText>
      </w:r>
      <w:r w:rsidR="00A3797A">
        <w:fldChar w:fldCharType="separate"/>
      </w:r>
      <w:r w:rsidRPr="00AD1CC9">
        <w:rPr>
          <w:b/>
          <w:i/>
          <w:noProof/>
          <w:sz w:val="28"/>
        </w:rPr>
        <w:t>R2-240</w:t>
      </w:r>
      <w:r w:rsidR="00A67CF1" w:rsidRPr="00AD1CC9">
        <w:rPr>
          <w:rFonts w:eastAsia="等线" w:hint="eastAsia"/>
          <w:b/>
          <w:i/>
          <w:noProof/>
          <w:sz w:val="28"/>
          <w:lang w:eastAsia="zh-CN"/>
        </w:rPr>
        <w:t>xxxx</w:t>
      </w:r>
      <w:r w:rsidR="00A3797A">
        <w:rPr>
          <w:rFonts w:eastAsia="等线"/>
          <w:b/>
          <w:i/>
          <w:noProof/>
          <w:sz w:val="28"/>
          <w:lang w:eastAsia="zh-CN"/>
        </w:rPr>
        <w:fldChar w:fldCharType="end"/>
      </w:r>
    </w:p>
    <w:p w14:paraId="261929B3" w14:textId="11E23B7E" w:rsidR="00887E99" w:rsidRPr="00E52EC7" w:rsidRDefault="00A3797A" w:rsidP="00887E99">
      <w:pPr>
        <w:pStyle w:val="CRCoverPage"/>
        <w:outlineLvl w:val="0"/>
        <w:rPr>
          <w:rFonts w:eastAsia="等线"/>
          <w:b/>
          <w:noProof/>
          <w:sz w:val="24"/>
          <w:lang w:eastAsia="zh-CN"/>
        </w:rPr>
      </w:pPr>
      <w:r>
        <w:fldChar w:fldCharType="begin"/>
      </w:r>
      <w:r>
        <w:instrText>DOCPROPERTY  Location  \* MERGEFORMAT</w:instrText>
      </w:r>
      <w:r>
        <w:fldChar w:fldCharType="separate"/>
      </w:r>
      <w:r w:rsidR="00A67CF1" w:rsidRPr="00AD1CC9">
        <w:rPr>
          <w:rFonts w:eastAsiaTheme="minorEastAsia" w:hint="eastAsia"/>
          <w:b/>
          <w:noProof/>
          <w:sz w:val="24"/>
          <w:lang w:eastAsia="zh-CN"/>
        </w:rPr>
        <w:t>Hefei</w:t>
      </w:r>
      <w:r w:rsidR="00887E99" w:rsidRPr="00AD1CC9">
        <w:rPr>
          <w:b/>
          <w:noProof/>
          <w:sz w:val="24"/>
        </w:rPr>
        <w:t xml:space="preserve">, </w:t>
      </w:r>
      <w:r>
        <w:rPr>
          <w:b/>
          <w:noProof/>
          <w:sz w:val="24"/>
        </w:rPr>
        <w:fldChar w:fldCharType="end"/>
      </w:r>
      <w:r w:rsidR="00A67CF1" w:rsidRPr="00AD1CC9">
        <w:rPr>
          <w:rFonts w:eastAsia="等线" w:hint="eastAsia"/>
          <w:b/>
          <w:noProof/>
          <w:sz w:val="24"/>
          <w:lang w:eastAsia="zh-CN"/>
        </w:rPr>
        <w:t>China</w:t>
      </w:r>
      <w:r w:rsidR="00887E99" w:rsidRPr="00AD1CC9">
        <w:rPr>
          <w:b/>
          <w:noProof/>
          <w:sz w:val="24"/>
        </w:rPr>
        <w:t xml:space="preserve">, </w:t>
      </w:r>
      <w:r>
        <w:fldChar w:fldCharType="begin"/>
      </w:r>
      <w:r>
        <w:instrText>DOCPROPERTY  StartDate  \* MERGEFORMAT</w:instrText>
      </w:r>
      <w:r>
        <w:fldChar w:fldCharType="separate"/>
      </w:r>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r>
        <w:rPr>
          <w:b/>
          <w:noProof/>
          <w:sz w:val="24"/>
        </w:rPr>
        <w:fldChar w:fldCharType="end"/>
      </w:r>
      <w:r w:rsidR="00887E99" w:rsidRPr="00AD1CC9">
        <w:rPr>
          <w:b/>
          <w:noProof/>
          <w:sz w:val="24"/>
        </w:rPr>
        <w:t xml:space="preserve"> - </w:t>
      </w:r>
      <w:r>
        <w:fldChar w:fldCharType="begin"/>
      </w:r>
      <w:r>
        <w:instrText>DOCPROPERTY  EndDate  \* MERGEFORMAT</w:instrText>
      </w:r>
      <w:r>
        <w:fldChar w:fldCharType="separate"/>
      </w:r>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r>
        <w:rPr>
          <w:b/>
          <w:noProof/>
          <w:sz w:val="24"/>
        </w:rPr>
        <w:fldChar w:fldCharType="end"/>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w:t>
      </w:r>
      <w:proofErr w:type="gramStart"/>
      <w:r w:rsidRPr="00AD1CC9">
        <w:rPr>
          <w:rFonts w:ascii="Arial" w:eastAsia="MS Mincho" w:hAnsi="Arial" w:cs="Times New Roman"/>
          <w:b/>
          <w:kern w:val="0"/>
          <w:sz w:val="20"/>
          <w:lang w:val="en-GB" w:eastAsia="en-GB"/>
          <w14:ligatures w14:val="none"/>
        </w:rPr>
        <w:t>109][</w:t>
      </w:r>
      <w:proofErr w:type="gramEnd"/>
      <w:r w:rsidRPr="00AD1CC9">
        <w:rPr>
          <w:rFonts w:ascii="Arial" w:eastAsia="MS Mincho" w:hAnsi="Arial" w:cs="Times New Roman"/>
          <w:b/>
          <w:kern w:val="0"/>
          <w:sz w:val="20"/>
          <w:lang w:val="en-GB" w:eastAsia="en-GB"/>
          <w14:ligatures w14:val="none"/>
        </w:rPr>
        <w:t>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w:t>
      </w:r>
      <w:proofErr w:type="gramStart"/>
      <w:r w:rsidRPr="00251B7C">
        <w:rPr>
          <w:rFonts w:ascii="Arial" w:hAnsi="Arial" w:cs="Arial"/>
        </w:rPr>
        <w:t>e.g.</w:t>
      </w:r>
      <w:proofErr w:type="gramEnd"/>
      <w:r w:rsidRPr="00251B7C">
        <w:rPr>
          <w:rFonts w:ascii="Arial" w:hAnsi="Arial" w:cs="Arial"/>
        </w:rPr>
        <w:t xml:space="preserve">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4pt;height:138pt;mso-width-percent:0;mso-height-percent:0;mso-width-percent:0;mso-height-percent:0" o:ole="">
                  <v:imagedata r:id="rId12" o:title="" cropbottom="9510f"/>
                </v:shape>
                <o:OLEObject Type="Embed" ProgID="Visio.Drawing.15" ShapeID="_x0000_i1025" DrawAspect="Content" ObjectID="_1787740055"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Huawei, </w:t>
            </w:r>
            <w:proofErr w:type="spellStart"/>
            <w:r>
              <w:rPr>
                <w:rFonts w:ascii="Times New Roman" w:hAnsi="Times New Roman" w:cs="Times New Roman"/>
                <w:kern w:val="0"/>
                <w:sz w:val="24"/>
                <w:lang w:val="en-GB"/>
                <w14:ligatures w14:val="none"/>
              </w:rPr>
              <w:t>HiSilicon</w:t>
            </w:r>
            <w:proofErr w:type="spellEnd"/>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r w:rsidR="00100F94" w14:paraId="3CF7D9F5" w14:textId="77777777" w:rsidTr="008F1A32">
        <w:tc>
          <w:tcPr>
            <w:tcW w:w="2903" w:type="dxa"/>
          </w:tcPr>
          <w:p w14:paraId="13781E80" w14:textId="01F785C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0236DB50" w14:textId="443F02D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0D883221" w14:textId="3D0C68B5"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W</w:t>
            </w:r>
            <w:r w:rsidRPr="00EA7E13">
              <w:rPr>
                <w:rFonts w:ascii="Times New Roman" w:eastAsia="Malgun Gothic" w:hAnsi="Times New Roman" w:cs="Times New Roman" w:hint="eastAsia"/>
                <w:kern w:val="0"/>
                <w:sz w:val="24"/>
                <w:lang w:val="en-GB" w:eastAsia="ko-KR"/>
                <w14:ligatures w14:val="none"/>
              </w:rPr>
              <w:t xml:space="preserve">e </w:t>
            </w:r>
            <w:r w:rsidRPr="00EA7E13">
              <w:rPr>
                <w:rFonts w:ascii="Times New Roman" w:eastAsia="Malgun Gothic" w:hAnsi="Times New Roman" w:cs="Times New Roman"/>
                <w:kern w:val="0"/>
                <w:sz w:val="24"/>
                <w:lang w:val="en-GB" w:eastAsia="ko-KR"/>
                <w14:ligatures w14:val="none"/>
              </w:rPr>
              <w:t xml:space="preserve">agree with Nokia’s view. </w:t>
            </w:r>
            <w:r w:rsidRPr="00EA7E13">
              <w:rPr>
                <w:rFonts w:ascii="Times New Roman" w:eastAsia="Malgun Gothic" w:hAnsi="Times New Roman" w:cs="Times New Roman" w:hint="eastAsia"/>
                <w:kern w:val="0"/>
                <w:sz w:val="24"/>
                <w:lang w:val="en-GB" w:eastAsia="ko-KR"/>
                <w14:ligatures w14:val="none"/>
              </w:rPr>
              <w:t xml:space="preserve">Otherwise, </w:t>
            </w:r>
            <w:r w:rsidRPr="00EA7E13">
              <w:rPr>
                <w:rFonts w:ascii="Times New Roman" w:eastAsia="Malgun Gothic" w:hAnsi="Times New Roman" w:cs="Times New Roman"/>
                <w:kern w:val="0"/>
                <w:sz w:val="24"/>
                <w:lang w:val="en-GB" w:eastAsia="ko-KR"/>
                <w14:ligatures w14:val="none"/>
              </w:rPr>
              <w:t>current specification regarding starting point of a PO should be changed.</w:t>
            </w:r>
          </w:p>
        </w:tc>
      </w:tr>
      <w:tr w:rsidR="00A66487" w14:paraId="14EDD55D" w14:textId="77777777" w:rsidTr="008F1A32">
        <w:tc>
          <w:tcPr>
            <w:tcW w:w="2903" w:type="dxa"/>
          </w:tcPr>
          <w:p w14:paraId="3B874FA9" w14:textId="4933F1BD"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roofErr w:type="spellStart"/>
            <w:r>
              <w:rPr>
                <w:rFonts w:ascii="Times New Roman" w:eastAsia="Malgun Gothic" w:hAnsi="Times New Roman" w:cs="Times New Roman"/>
                <w:kern w:val="0"/>
                <w:sz w:val="24"/>
                <w:lang w:val="en-GB" w:eastAsia="ko-KR"/>
                <w14:ligatures w14:val="none"/>
              </w:rPr>
              <w:t>InterDigital</w:t>
            </w:r>
            <w:proofErr w:type="spellEnd"/>
          </w:p>
        </w:tc>
        <w:tc>
          <w:tcPr>
            <w:tcW w:w="2904" w:type="dxa"/>
          </w:tcPr>
          <w:p w14:paraId="5107E208" w14:textId="68CDCBA1"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36772C5E" w14:textId="3A09D5E0"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How short/long the gaps can be left for network configuration. The example provided by Nokia/Apple (to avoid overlapping POs) is a valid reason.</w:t>
            </w:r>
          </w:p>
        </w:tc>
      </w:tr>
      <w:tr w:rsidR="0081153B" w14:paraId="4E3DF4EF" w14:textId="77777777" w:rsidTr="008F1A32">
        <w:tc>
          <w:tcPr>
            <w:tcW w:w="2903" w:type="dxa"/>
          </w:tcPr>
          <w:p w14:paraId="587B8555" w14:textId="5EB5816E" w:rsidR="0081153B" w:rsidRP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15B6E493" w14:textId="743336FE"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 with comment</w:t>
            </w:r>
          </w:p>
        </w:tc>
        <w:tc>
          <w:tcPr>
            <w:tcW w:w="8141" w:type="dxa"/>
          </w:tcPr>
          <w:p w14:paraId="6BD1ACE6" w14:textId="77777777"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We </w:t>
            </w:r>
            <w:r w:rsidRPr="0081153B">
              <w:rPr>
                <w:rFonts w:ascii="Times New Roman" w:eastAsia="Malgun Gothic" w:hAnsi="Times New Roman" w:cs="Times New Roman"/>
                <w:b/>
                <w:bCs/>
                <w:kern w:val="0"/>
                <w:sz w:val="24"/>
                <w:lang w:val="en-GB" w:eastAsia="ko-KR"/>
                <w14:ligatures w14:val="none"/>
              </w:rPr>
              <w:t>agree</w:t>
            </w:r>
            <w:r>
              <w:rPr>
                <w:rFonts w:ascii="Times New Roman" w:eastAsia="Malgun Gothic" w:hAnsi="Times New Roman" w:cs="Times New Roman"/>
                <w:kern w:val="0"/>
                <w:sz w:val="24"/>
                <w:lang w:val="en-GB" w:eastAsia="ko-KR"/>
                <w14:ligatures w14:val="none"/>
              </w:rPr>
              <w:t xml:space="preserve"> on the overlapping issue with the adjacent PFs (bundled PFs). </w:t>
            </w:r>
          </w:p>
          <w:p w14:paraId="548D3EE0" w14:textId="77777777"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However, the size of the gap may vary depending on the number of POs (UEs camped on the NES cell). If the gap is not large enough, then the overlapping cannot be avoided completely; if the gap is too large, it defeats the purpose of bundling the PFs together so that a NES cell may have more deep sleeping time.</w:t>
            </w:r>
          </w:p>
          <w:p w14:paraId="246B94F3" w14:textId="157ACF5F"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Additionally, if no impact to legacy UEs, the</w:t>
            </w:r>
            <w:r w:rsidR="00870834">
              <w:rPr>
                <w:rFonts w:ascii="Times New Roman" w:eastAsia="Malgun Gothic" w:hAnsi="Times New Roman" w:cs="Times New Roman"/>
                <w:kern w:val="0"/>
                <w:sz w:val="24"/>
                <w:lang w:val="en-GB" w:eastAsia="ko-KR"/>
                <w14:ligatures w14:val="none"/>
              </w:rPr>
              <w:t xml:space="preserve"> PFs still need to be distributed for legacy UEs.</w:t>
            </w:r>
            <w:r>
              <w:rPr>
                <w:rFonts w:ascii="Times New Roman" w:eastAsia="Malgun Gothic" w:hAnsi="Times New Roman" w:cs="Times New Roman"/>
                <w:kern w:val="0"/>
                <w:sz w:val="24"/>
                <w:lang w:val="en-GB" w:eastAsia="ko-KR"/>
                <w14:ligatures w14:val="none"/>
              </w:rPr>
              <w:t xml:space="preserve">   </w:t>
            </w:r>
          </w:p>
        </w:tc>
      </w:tr>
      <w:tr w:rsidR="00A71588" w14:paraId="0688A29A" w14:textId="77777777" w:rsidTr="008F1A32">
        <w:tc>
          <w:tcPr>
            <w:tcW w:w="2903" w:type="dxa"/>
          </w:tcPr>
          <w:p w14:paraId="10E35AA9" w14:textId="1F5DFE89" w:rsidR="00A71588" w:rsidRDefault="00A71588"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Ericsson</w:t>
            </w:r>
          </w:p>
        </w:tc>
        <w:tc>
          <w:tcPr>
            <w:tcW w:w="2904" w:type="dxa"/>
          </w:tcPr>
          <w:p w14:paraId="7D19D078" w14:textId="029EAFF7" w:rsidR="00A71588" w:rsidRDefault="00A71588"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7341ACAA" w14:textId="755C4A36" w:rsidR="00D71F7A" w:rsidRDefault="00E27193"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think </w:t>
            </w:r>
            <w:r w:rsidR="005B7752">
              <w:rPr>
                <w:rFonts w:ascii="Times New Roman" w:hAnsi="Times New Roman" w:cs="Times New Roman"/>
                <w:kern w:val="0"/>
                <w:sz w:val="24"/>
                <w:lang w:val="en-GB"/>
                <w14:ligatures w14:val="none"/>
              </w:rPr>
              <w:t>having gaps between bundle</w:t>
            </w:r>
            <w:r w:rsidR="00BE187F">
              <w:rPr>
                <w:rFonts w:ascii="Times New Roman" w:hAnsi="Times New Roman" w:cs="Times New Roman"/>
                <w:kern w:val="0"/>
                <w:sz w:val="24"/>
                <w:lang w:val="en-GB"/>
                <w14:ligatures w14:val="none"/>
              </w:rPr>
              <w:t>d</w:t>
            </w:r>
            <w:r w:rsidR="005B7752">
              <w:rPr>
                <w:rFonts w:ascii="Times New Roman" w:hAnsi="Times New Roman" w:cs="Times New Roman"/>
                <w:kern w:val="0"/>
                <w:sz w:val="24"/>
                <w:lang w:val="en-GB"/>
                <w14:ligatures w14:val="none"/>
              </w:rPr>
              <w:t xml:space="preserve"> PFs</w:t>
            </w:r>
            <w:r w:rsidR="00BE187F">
              <w:rPr>
                <w:rFonts w:ascii="Times New Roman" w:hAnsi="Times New Roman" w:cs="Times New Roman"/>
                <w:kern w:val="0"/>
                <w:sz w:val="24"/>
                <w:lang w:val="en-GB"/>
                <w14:ligatures w14:val="none"/>
              </w:rPr>
              <w:t xml:space="preserve"> can be beneficial</w:t>
            </w:r>
            <w:r w:rsidR="0000593C">
              <w:rPr>
                <w:rFonts w:ascii="Times New Roman" w:hAnsi="Times New Roman" w:cs="Times New Roman"/>
                <w:kern w:val="0"/>
                <w:sz w:val="24"/>
                <w:lang w:val="en-GB"/>
                <w14:ligatures w14:val="none"/>
              </w:rPr>
              <w:t xml:space="preserve">. One should also consider </w:t>
            </w:r>
            <w:r w:rsidR="003C45C5">
              <w:rPr>
                <w:rFonts w:ascii="Times New Roman" w:hAnsi="Times New Roman" w:cs="Times New Roman"/>
                <w:kern w:val="0"/>
                <w:sz w:val="24"/>
                <w:lang w:val="en-GB"/>
                <w14:ligatures w14:val="none"/>
              </w:rPr>
              <w:t>other feature</w:t>
            </w:r>
            <w:r w:rsidR="00F043F9">
              <w:rPr>
                <w:rFonts w:ascii="Times New Roman" w:hAnsi="Times New Roman" w:cs="Times New Roman"/>
                <w:kern w:val="0"/>
                <w:sz w:val="24"/>
                <w:lang w:val="en-GB"/>
                <w14:ligatures w14:val="none"/>
              </w:rPr>
              <w:t xml:space="preserve">s such as PEI when designing </w:t>
            </w:r>
            <w:r w:rsidR="00664119">
              <w:rPr>
                <w:rFonts w:ascii="Times New Roman" w:hAnsi="Times New Roman" w:cs="Times New Roman"/>
                <w:kern w:val="0"/>
                <w:sz w:val="24"/>
                <w:lang w:val="en-GB"/>
                <w14:ligatures w14:val="none"/>
              </w:rPr>
              <w:t>th</w:t>
            </w:r>
            <w:r w:rsidR="00F529D8">
              <w:rPr>
                <w:rFonts w:ascii="Times New Roman" w:hAnsi="Times New Roman" w:cs="Times New Roman"/>
                <w:kern w:val="0"/>
                <w:sz w:val="24"/>
                <w:lang w:val="en-GB"/>
                <w14:ligatures w14:val="none"/>
              </w:rPr>
              <w:t xml:space="preserve">ese </w:t>
            </w:r>
            <w:r w:rsidR="00F043F9">
              <w:rPr>
                <w:rFonts w:ascii="Times New Roman" w:hAnsi="Times New Roman" w:cs="Times New Roman"/>
                <w:kern w:val="0"/>
                <w:sz w:val="24"/>
                <w:lang w:val="en-GB"/>
                <w14:ligatures w14:val="none"/>
              </w:rPr>
              <w:t>mechanism</w:t>
            </w:r>
            <w:r w:rsidR="00A4597A">
              <w:rPr>
                <w:rFonts w:ascii="Times New Roman" w:hAnsi="Times New Roman" w:cs="Times New Roman"/>
                <w:kern w:val="0"/>
                <w:sz w:val="24"/>
                <w:lang w:val="en-GB"/>
                <w14:ligatures w14:val="none"/>
              </w:rPr>
              <w:t>s</w:t>
            </w:r>
            <w:r w:rsidR="00616AD3">
              <w:rPr>
                <w:rFonts w:ascii="Times New Roman" w:hAnsi="Times New Roman" w:cs="Times New Roman"/>
                <w:kern w:val="0"/>
                <w:sz w:val="24"/>
                <w:lang w:val="en-GB"/>
                <w14:ligatures w14:val="none"/>
              </w:rPr>
              <w:t xml:space="preserve">, i.e., </w:t>
            </w:r>
            <w:r w:rsidR="00D71F7A">
              <w:rPr>
                <w:rFonts w:ascii="Times New Roman" w:hAnsi="Times New Roman" w:cs="Times New Roman"/>
                <w:kern w:val="0"/>
                <w:sz w:val="24"/>
                <w:lang w:val="en-GB"/>
                <w14:ligatures w14:val="none"/>
              </w:rPr>
              <w:t xml:space="preserve">the </w:t>
            </w:r>
            <w:r w:rsidR="00D71F7A" w:rsidRPr="005C4339">
              <w:rPr>
                <w:rFonts w:ascii="Times New Roman" w:hAnsi="Times New Roman" w:cs="Times New Roman"/>
                <w:kern w:val="0"/>
                <w:sz w:val="24"/>
                <w:lang w:val="en-GB"/>
                <w14:ligatures w14:val="none"/>
              </w:rPr>
              <w:t xml:space="preserve">coexistence of </w:t>
            </w:r>
            <w:r w:rsidR="00D71F7A">
              <w:rPr>
                <w:rFonts w:ascii="Times New Roman" w:hAnsi="Times New Roman" w:cs="Times New Roman"/>
                <w:kern w:val="0"/>
                <w:sz w:val="24"/>
                <w:lang w:val="en-GB"/>
                <w14:ligatures w14:val="none"/>
              </w:rPr>
              <w:t>PEI</w:t>
            </w:r>
            <w:r w:rsidR="00D71F7A" w:rsidRPr="005C4339">
              <w:rPr>
                <w:rFonts w:ascii="Times New Roman" w:hAnsi="Times New Roman" w:cs="Times New Roman"/>
                <w:kern w:val="0"/>
                <w:sz w:val="24"/>
                <w:lang w:val="en-GB"/>
                <w14:ligatures w14:val="none"/>
              </w:rPr>
              <w:t xml:space="preserve"> and </w:t>
            </w:r>
            <w:r w:rsidR="00D71F7A">
              <w:rPr>
                <w:rFonts w:ascii="Times New Roman" w:hAnsi="Times New Roman" w:cs="Times New Roman"/>
                <w:kern w:val="0"/>
                <w:sz w:val="24"/>
                <w:lang w:val="en-GB"/>
                <w14:ligatures w14:val="none"/>
              </w:rPr>
              <w:t>bundled PF/</w:t>
            </w:r>
            <w:proofErr w:type="spellStart"/>
            <w:r w:rsidR="00D71F7A">
              <w:rPr>
                <w:rFonts w:ascii="Times New Roman" w:hAnsi="Times New Roman" w:cs="Times New Roman"/>
                <w:kern w:val="0"/>
                <w:sz w:val="24"/>
                <w:lang w:val="en-GB"/>
                <w14:ligatures w14:val="none"/>
              </w:rPr>
              <w:t>POs</w:t>
            </w:r>
            <w:r w:rsidR="00D71F7A" w:rsidRPr="005C4339">
              <w:rPr>
                <w:rFonts w:ascii="Times New Roman" w:hAnsi="Times New Roman" w:cs="Times New Roman"/>
                <w:kern w:val="0"/>
                <w:sz w:val="24"/>
                <w:lang w:val="en-GB"/>
                <w14:ligatures w14:val="none"/>
              </w:rPr>
              <w:t>.</w:t>
            </w:r>
            <w:proofErr w:type="spellEnd"/>
            <w:r w:rsidR="00D71F7A" w:rsidRPr="005C4339">
              <w:rPr>
                <w:rFonts w:ascii="Times New Roman" w:hAnsi="Times New Roman" w:cs="Times New Roman"/>
                <w:kern w:val="0"/>
                <w:sz w:val="24"/>
                <w:lang w:val="en-GB"/>
                <w14:ligatures w14:val="none"/>
              </w:rPr>
              <w:t xml:space="preserve"> In particular, the issue may appear if POs are separated less than </w:t>
            </w:r>
            <w:r w:rsidR="00D71F7A">
              <w:rPr>
                <w:rFonts w:ascii="Times New Roman" w:hAnsi="Times New Roman" w:cs="Times New Roman"/>
                <w:kern w:val="0"/>
                <w:sz w:val="24"/>
                <w:lang w:val="en-GB"/>
                <w14:ligatures w14:val="none"/>
              </w:rPr>
              <w:t>when PEI is supposed to be transmitted prior to its associated PO. Otherwise, there can be an overlap.</w:t>
            </w:r>
          </w:p>
          <w:p w14:paraId="7C23B651" w14:textId="77777777" w:rsidR="00D71F7A" w:rsidRDefault="00D71F7A"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25F8BF2" w14:textId="3381CA35" w:rsidR="00A71588" w:rsidRDefault="005D2541"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hAnsi="Times New Roman" w:cs="Times New Roman"/>
                <w:kern w:val="0"/>
                <w:sz w:val="24"/>
                <w:lang w:val="en-GB"/>
                <w14:ligatures w14:val="none"/>
              </w:rPr>
              <w:t xml:space="preserve">Regarding the value range for those </w:t>
            </w:r>
            <w:r w:rsidR="009E21AB">
              <w:rPr>
                <w:rFonts w:ascii="Times New Roman" w:hAnsi="Times New Roman" w:cs="Times New Roman"/>
                <w:kern w:val="0"/>
                <w:sz w:val="24"/>
                <w:lang w:val="en-GB"/>
                <w14:ligatures w14:val="none"/>
              </w:rPr>
              <w:t>gaps,</w:t>
            </w:r>
            <w:r>
              <w:rPr>
                <w:rFonts w:ascii="Times New Roman" w:hAnsi="Times New Roman" w:cs="Times New Roman"/>
                <w:kern w:val="0"/>
                <w:sz w:val="24"/>
                <w:lang w:val="en-GB"/>
                <w14:ligatures w14:val="none"/>
              </w:rPr>
              <w:t xml:space="preserve"> </w:t>
            </w:r>
            <w:r w:rsidR="008B4DFE">
              <w:rPr>
                <w:rFonts w:ascii="Times New Roman" w:hAnsi="Times New Roman" w:cs="Times New Roman"/>
                <w:kern w:val="0"/>
                <w:sz w:val="24"/>
                <w:lang w:val="en-GB"/>
                <w14:ligatures w14:val="none"/>
              </w:rPr>
              <w:t xml:space="preserve">we do not think there is a need </w:t>
            </w:r>
            <w:r w:rsidR="001C0EE0">
              <w:rPr>
                <w:rFonts w:ascii="Times New Roman" w:hAnsi="Times New Roman" w:cs="Times New Roman"/>
                <w:kern w:val="0"/>
                <w:sz w:val="24"/>
                <w:lang w:val="en-GB"/>
                <w14:ligatures w14:val="none"/>
              </w:rPr>
              <w:t xml:space="preserve">to have </w:t>
            </w:r>
            <w:r w:rsidR="00A4597A">
              <w:rPr>
                <w:rFonts w:ascii="Times New Roman" w:hAnsi="Times New Roman" w:cs="Times New Roman"/>
                <w:kern w:val="0"/>
                <w:sz w:val="24"/>
                <w:lang w:val="en-GB"/>
                <w14:ligatures w14:val="none"/>
              </w:rPr>
              <w:t>large</w:t>
            </w:r>
            <w:r w:rsidR="001C0EE0">
              <w:rPr>
                <w:rFonts w:ascii="Times New Roman" w:hAnsi="Times New Roman" w:cs="Times New Roman"/>
                <w:kern w:val="0"/>
                <w:sz w:val="24"/>
                <w:lang w:val="en-GB"/>
                <w14:ligatures w14:val="none"/>
              </w:rPr>
              <w:t xml:space="preserve"> gaps</w:t>
            </w:r>
            <w:r w:rsidR="00E57ADA">
              <w:rPr>
                <w:rFonts w:ascii="Times New Roman" w:hAnsi="Times New Roman" w:cs="Times New Roman"/>
                <w:kern w:val="0"/>
                <w:sz w:val="24"/>
                <w:lang w:val="en-GB"/>
                <w14:ligatures w14:val="none"/>
              </w:rPr>
              <w:t xml:space="preserve"> </w:t>
            </w:r>
            <w:r w:rsidR="00B305F8">
              <w:rPr>
                <w:rFonts w:ascii="Times New Roman" w:hAnsi="Times New Roman" w:cs="Times New Roman"/>
                <w:kern w:val="0"/>
                <w:sz w:val="24"/>
                <w:lang w:val="en-GB"/>
                <w14:ligatures w14:val="none"/>
              </w:rPr>
              <w:t xml:space="preserve">due to its </w:t>
            </w:r>
            <w:r w:rsidR="00E05DDC">
              <w:rPr>
                <w:rFonts w:ascii="Times New Roman" w:hAnsi="Times New Roman" w:cs="Times New Roman"/>
                <w:kern w:val="0"/>
                <w:sz w:val="24"/>
                <w:lang w:val="en-GB"/>
                <w14:ligatures w14:val="none"/>
              </w:rPr>
              <w:t>impact on network energy consumption</w:t>
            </w:r>
            <w:r w:rsidR="00737C9F">
              <w:rPr>
                <w:rFonts w:ascii="Times New Roman" w:hAnsi="Times New Roman" w:cs="Times New Roman"/>
                <w:kern w:val="0"/>
                <w:sz w:val="24"/>
                <w:lang w:val="en-GB"/>
                <w14:ligatures w14:val="none"/>
              </w:rPr>
              <w:t xml:space="preserve">. </w:t>
            </w:r>
            <w:r w:rsidR="001C0EE0">
              <w:rPr>
                <w:rFonts w:ascii="Times New Roman" w:hAnsi="Times New Roman" w:cs="Times New Roman"/>
                <w:kern w:val="0"/>
                <w:sz w:val="24"/>
                <w:lang w:val="en-GB"/>
                <w14:ligatures w14:val="none"/>
              </w:rPr>
              <w:t>Furthermore, it should also be possible to configure a bundle of PFs without gaps</w:t>
            </w:r>
            <w:r w:rsidR="00737C9F">
              <w:rPr>
                <w:rFonts w:ascii="Times New Roman" w:hAnsi="Times New Roman" w:cs="Times New Roman"/>
                <w:kern w:val="0"/>
                <w:sz w:val="24"/>
                <w:lang w:val="en-GB"/>
                <w14:ligatures w14:val="none"/>
              </w:rPr>
              <w:t xml:space="preserve">, </w:t>
            </w:r>
            <w:proofErr w:type="gramStart"/>
            <w:r w:rsidR="00737C9F">
              <w:rPr>
                <w:rFonts w:ascii="Times New Roman" w:hAnsi="Times New Roman" w:cs="Times New Roman"/>
                <w:kern w:val="0"/>
                <w:sz w:val="24"/>
                <w:lang w:val="en-GB"/>
                <w14:ligatures w14:val="none"/>
              </w:rPr>
              <w:t>i.e.</w:t>
            </w:r>
            <w:proofErr w:type="gramEnd"/>
            <w:r w:rsidR="00737C9F">
              <w:rPr>
                <w:rFonts w:ascii="Times New Roman" w:hAnsi="Times New Roman" w:cs="Times New Roman"/>
                <w:kern w:val="0"/>
                <w:sz w:val="24"/>
                <w:lang w:val="en-GB"/>
                <w14:ligatures w14:val="none"/>
              </w:rPr>
              <w:t xml:space="preserve"> gap = 0</w:t>
            </w:r>
          </w:p>
        </w:tc>
      </w:tr>
      <w:tr w:rsidR="00732B07" w14:paraId="473F9FA3" w14:textId="77777777" w:rsidTr="008F1A32">
        <w:tc>
          <w:tcPr>
            <w:tcW w:w="2903" w:type="dxa"/>
          </w:tcPr>
          <w:p w14:paraId="553AD73F" w14:textId="5D0DC2AF" w:rsidR="00732B07" w:rsidRDefault="00732B07"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heme="minorEastAsia" w:hAnsiTheme="minorEastAsia" w:cs="Times New Roman"/>
                <w:kern w:val="0"/>
                <w:sz w:val="24"/>
                <w:lang w:val="en-GB"/>
                <w14:ligatures w14:val="none"/>
              </w:rPr>
              <w:t>X</w:t>
            </w:r>
            <w:r>
              <w:rPr>
                <w:rFonts w:asciiTheme="minorEastAsia" w:hAnsiTheme="minorEastAsia" w:cs="Times New Roman" w:hint="eastAsia"/>
                <w:kern w:val="0"/>
                <w:sz w:val="24"/>
                <w:lang w:val="en-GB"/>
                <w14:ligatures w14:val="none"/>
              </w:rPr>
              <w:t>iaomi</w:t>
            </w:r>
            <w:r>
              <w:rPr>
                <w:rFonts w:ascii="Times New Roman" w:eastAsia="Malgun Gothic" w:hAnsi="Times New Roman" w:cs="Times New Roman"/>
                <w:kern w:val="0"/>
                <w:sz w:val="24"/>
                <w:lang w:val="en-GB" w:eastAsia="ko-KR"/>
                <w14:ligatures w14:val="none"/>
              </w:rPr>
              <w:t xml:space="preserve"> </w:t>
            </w:r>
          </w:p>
        </w:tc>
        <w:tc>
          <w:tcPr>
            <w:tcW w:w="2904" w:type="dxa"/>
          </w:tcPr>
          <w:p w14:paraId="4D606CC5" w14:textId="2F28F262"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Disagree </w:t>
            </w:r>
          </w:p>
        </w:tc>
        <w:tc>
          <w:tcPr>
            <w:tcW w:w="8141" w:type="dxa"/>
          </w:tcPr>
          <w:p w14:paraId="07399617" w14:textId="6CA9F068" w:rsidR="00732B07" w:rsidRDefault="00732B07"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there is gap, we wonder the power saving gain. </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(T div </w:t>
            </w:r>
            <w:proofErr w:type="gramStart"/>
            <w:r w:rsidRPr="009D303D">
              <w:rPr>
                <w:rFonts w:ascii="Times New Roman" w:eastAsia="等线" w:hAnsi="Times New Roman" w:cs="Times New Roman"/>
                <w:b/>
                <w:bCs/>
                <w:color w:val="00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w:t>
            </w:r>
            <w:r w:rsidRPr="009D303D">
              <w:rPr>
                <w:rFonts w:ascii="Times New Roman" w:eastAsia="等线" w:hAnsi="Times New Roman" w:cs="Times New Roman"/>
                <w:b/>
                <w:bCs/>
                <w:strike/>
                <w:color w:val="FF0000"/>
                <w:kern w:val="24"/>
                <w:sz w:val="18"/>
                <w:szCs w:val="18"/>
                <w14:ligatures w14:val="none"/>
              </w:rPr>
              <w:t xml:space="preserve">UE_ID </w:t>
            </w:r>
            <w:proofErr w:type="spellStart"/>
            <w:r w:rsidRPr="009D303D">
              <w:rPr>
                <w:rFonts w:ascii="Times New Roman" w:eastAsia="等线" w:hAnsi="Times New Roman" w:cs="Times New Roman"/>
                <w:b/>
                <w:bCs/>
                <w:color w:val="FF0000"/>
                <w:kern w:val="24"/>
                <w:sz w:val="18"/>
                <w:szCs w:val="18"/>
                <w14:ligatures w14:val="none"/>
              </w:rPr>
              <w:t>SubGroup_ID</w:t>
            </w:r>
            <w:proofErr w:type="spellEnd"/>
            <w:r w:rsidRPr="009D303D">
              <w:rPr>
                <w:rFonts w:ascii="Times New Roman" w:eastAsia="等线" w:hAnsi="Times New Roman" w:cs="Times New Roman"/>
                <w:b/>
                <w:bCs/>
                <w:color w:val="FF0000"/>
                <w:kern w:val="24"/>
                <w:sz w:val="18"/>
                <w:szCs w:val="18"/>
                <w14:ligatures w14:val="none"/>
              </w:rPr>
              <w:t xml:space="preserve">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w:t>
            </w:r>
            <w:r w:rsidRPr="009D303D">
              <w:rPr>
                <w:rFonts w:ascii="Times New Roman" w:eastAsia="等线" w:hAnsi="Times New Roman" w:cs="Times New Roman"/>
                <w:b/>
                <w:bCs/>
                <w:strike/>
                <w:color w:val="FF0000"/>
                <w:kern w:val="24"/>
                <w:sz w:val="18"/>
                <w:szCs w:val="18"/>
                <w14:ligatures w14:val="none"/>
              </w:rPr>
              <w:t xml:space="preserve">(T div </w:t>
            </w:r>
            <w:proofErr w:type="gramStart"/>
            <w:r w:rsidRPr="009D303D">
              <w:rPr>
                <w:rFonts w:ascii="Times New Roman" w:eastAsia="等线" w:hAnsi="Times New Roman" w:cs="Times New Roman"/>
                <w:b/>
                <w:bCs/>
                <w:strike/>
                <w:color w:val="FF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 xml:space="preserve">Rel-19 PF = legacy PF </w:t>
            </w:r>
            <w:proofErr w:type="gramStart"/>
            <w:r w:rsidRPr="009D303D">
              <w:rPr>
                <w:rFonts w:ascii="Times New Roman" w:eastAsia="等线" w:hAnsi="Times New Roman" w:cs="Times New Roman"/>
                <w:b/>
                <w:bCs/>
                <w:color w:val="FF0000"/>
                <w:kern w:val="24"/>
                <w:sz w:val="18"/>
                <w:szCs w:val="18"/>
                <w14:ligatures w14:val="none"/>
              </w:rPr>
              <w:t>+[</w:t>
            </w:r>
            <w:proofErr w:type="gramEnd"/>
            <w:r w:rsidRPr="009D303D">
              <w:rPr>
                <w:rFonts w:ascii="Times New Roman" w:eastAsia="等线" w:hAnsi="Times New Roman" w:cs="Times New Roman"/>
                <w:b/>
                <w:bCs/>
                <w:color w:val="FF0000"/>
                <w:kern w:val="24"/>
                <w:sz w:val="18"/>
                <w:szCs w:val="18"/>
                <w14:ligatures w14:val="none"/>
              </w:rPr>
              <w:t xml:space="preserve"> (UE_ID mod (</w:t>
            </w:r>
            <w:proofErr w:type="spellStart"/>
            <w:r w:rsidRPr="009D303D">
              <w:rPr>
                <w:rFonts w:ascii="Times New Roman" w:eastAsia="等线" w:hAnsi="Times New Roman" w:cs="Times New Roman"/>
                <w:b/>
                <w:bCs/>
                <w:color w:val="FF0000"/>
                <w:kern w:val="24"/>
                <w:sz w:val="18"/>
                <w:szCs w:val="18"/>
                <w14:ligatures w14:val="none"/>
              </w:rPr>
              <w:t>N_new</w:t>
            </w:r>
            <w:proofErr w:type="spellEnd"/>
            <w:r w:rsidRPr="009D303D">
              <w:rPr>
                <w:rFonts w:ascii="Times New Roman" w:eastAsia="等线" w:hAnsi="Times New Roman" w:cs="Times New Roman"/>
                <w:b/>
                <w:bCs/>
                <w:color w:val="FF0000"/>
                <w:kern w:val="24"/>
                <w:sz w:val="18"/>
                <w:szCs w:val="18"/>
                <w14:ligatures w14:val="none"/>
              </w:rPr>
              <w:t>/</w:t>
            </w:r>
            <w:proofErr w:type="spellStart"/>
            <w:r w:rsidRPr="009D303D">
              <w:rPr>
                <w:rFonts w:ascii="Times New Roman" w:eastAsia="等线" w:hAnsi="Times New Roman" w:cs="Times New Roman"/>
                <w:b/>
                <w:bCs/>
                <w:color w:val="FF0000"/>
                <w:kern w:val="24"/>
                <w:sz w:val="18"/>
                <w:szCs w:val="18"/>
                <w14:ligatures w14:val="none"/>
              </w:rPr>
              <w:t>N+factor</w:t>
            </w:r>
            <w:proofErr w:type="spellEnd"/>
            <w:r w:rsidRPr="009D303D">
              <w:rPr>
                <w:rFonts w:ascii="Times New Roman" w:eastAsia="等线"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 D, D/2, D/4, D/8</w:t>
            </w:r>
            <w:proofErr w:type="gramStart"/>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等线"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等线"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w:t>
            </w:r>
            <w:r w:rsidR="00FC3418">
              <w:rPr>
                <w:rFonts w:ascii="Times New Roman" w:hAnsi="Times New Roman" w:cs="Times New Roman"/>
                <w:kern w:val="0"/>
                <w:sz w:val="24"/>
                <w:lang w:val="en-GB"/>
                <w14:ligatures w14:val="none"/>
              </w:rPr>
              <w:lastRenderedPageBreak/>
              <w:t>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extend the values of N to have increased interval between PFs (</w:t>
            </w:r>
            <w:proofErr w:type="gramStart"/>
            <w:r w:rsidRPr="00251B7C">
              <w:rPr>
                <w:rFonts w:ascii="Arial" w:hAnsi="Arial" w:cs="Arial"/>
              </w:rPr>
              <w:t>e.g.</w:t>
            </w:r>
            <w:proofErr w:type="gramEnd"/>
            <w:r w:rsidRPr="00251B7C">
              <w:rPr>
                <w:rFonts w:ascii="Arial" w:hAnsi="Arial" w:cs="Arial"/>
              </w:rPr>
              <w:t xml:space="preserve">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0A0D259B" w:rsidR="007A0658" w:rsidRDefault="00732B0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w:t>
            </w:r>
            <w:r w:rsidR="007A0658">
              <w:rPr>
                <w:rFonts w:ascii="Times New Roman" w:hAnsi="Times New Roman" w:cs="Times New Roman"/>
                <w:kern w:val="0"/>
                <w:sz w:val="24"/>
                <w:lang w:val="en-GB"/>
                <w14:ligatures w14:val="none"/>
              </w:rPr>
              <w:t>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DF54E9D"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r w:rsidR="00732B07">
              <w:rPr>
                <w:rFonts w:ascii="Times New Roman" w:hAnsi="Times New Roman" w:cs="Times New Roman"/>
                <w:kern w:val="0"/>
                <w:sz w:val="24"/>
                <w:lang w:val="en-GB"/>
                <w14:ligatures w14:val="none"/>
              </w:rPr>
              <w:pgNum/>
            </w:r>
            <w:proofErr w:type="spellStart"/>
            <w:r w:rsidR="00732B07">
              <w:rPr>
                <w:rFonts w:ascii="Times New Roman" w:hAnsi="Times New Roman" w:cs="Times New Roman"/>
                <w:kern w:val="0"/>
                <w:sz w:val="24"/>
                <w:lang w:val="en-GB"/>
                <w14:ligatures w14:val="none"/>
              </w:rPr>
              <w:t>daptation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a-4, we think it actually doesn’t work. You can try some values as example. If the gap term is changed (</w:t>
            </w:r>
            <w:proofErr w:type="gramStart"/>
            <w:r>
              <w:rPr>
                <w:rFonts w:ascii="Times New Roman" w:hAnsi="Times New Roman" w:cs="Times New Roman"/>
                <w:kern w:val="0"/>
                <w:sz w:val="24"/>
                <w:lang w:val="en-GB"/>
                <w14:ligatures w14:val="none"/>
              </w:rPr>
              <w:t>i.e.</w:t>
            </w:r>
            <w:proofErr w:type="gramEnd"/>
            <w:r>
              <w:rPr>
                <w:rFonts w:ascii="Times New Roman" w:hAnsi="Times New Roman" w:cs="Times New Roman"/>
                <w:kern w:val="0"/>
                <w:sz w:val="24"/>
                <w:lang w:val="en-GB"/>
                <w14:ligatures w14:val="none"/>
              </w:rPr>
              <w:t xml:space="preserv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等线" w:hAnsi="Times New Roman" w:cs="Times New Roman"/>
                <w:b/>
                <w:bCs/>
                <w:color w:val="000000"/>
                <w:kern w:val="24"/>
                <w:sz w:val="18"/>
                <w:szCs w:val="18"/>
                <w:lang w:val="da-DK"/>
                <w14:ligatures w14:val="none"/>
              </w:rPr>
              <w:t xml:space="preserve">UE_ID mod </w:t>
            </w:r>
            <w:r>
              <w:rPr>
                <w:rFonts w:ascii="Times New Roman" w:eastAsia="等线" w:hAnsi="Times New Roman" w:cs="Times New Roman"/>
                <w:b/>
                <w:bCs/>
                <w:color w:val="000000"/>
                <w:kern w:val="24"/>
                <w:sz w:val="18"/>
                <w:szCs w:val="18"/>
                <w:lang w:val="da-DK"/>
                <w14:ligatures w14:val="none"/>
              </w:rPr>
              <w:t>N</w:t>
            </w:r>
            <w:r w:rsidRPr="009D303D">
              <w:rPr>
                <w:rFonts w:ascii="Times New Roman" w:eastAsia="等线" w:hAnsi="Times New Roman" w:cs="Times New Roman"/>
                <w:b/>
                <w:bCs/>
                <w:color w:val="000000"/>
                <w:kern w:val="24"/>
                <w:sz w:val="18"/>
                <w:szCs w:val="18"/>
                <w:lang w:val="da-DK"/>
                <w14:ligatures w14:val="none"/>
              </w:rPr>
              <w:t>)</w:t>
            </w:r>
            <w:r>
              <w:rPr>
                <w:rFonts w:ascii="Times New Roman" w:eastAsia="等线"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Huawei, </w:t>
            </w:r>
            <w:proofErr w:type="spellStart"/>
            <w:r>
              <w:rPr>
                <w:rFonts w:ascii="Times New Roman" w:hAnsi="Times New Roman" w:cs="Times New Roman"/>
                <w:kern w:val="0"/>
                <w:sz w:val="24"/>
                <w:lang w:val="en-GB"/>
                <w14:ligatures w14:val="none"/>
              </w:rPr>
              <w:t>HiSilicon</w:t>
            </w:r>
            <w:proofErr w:type="spellEnd"/>
          </w:p>
        </w:tc>
        <w:tc>
          <w:tcPr>
            <w:tcW w:w="2904" w:type="dxa"/>
          </w:tcPr>
          <w:p w14:paraId="6D26F0B2" w14:textId="3174BD7D" w:rsidR="00D15828" w:rsidRDefault="00E8733E"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w:t>
            </w:r>
            <w:r w:rsidR="00D15828">
              <w:rPr>
                <w:rFonts w:ascii="Times New Roman" w:hAnsi="Times New Roman" w:cs="Times New Roman"/>
                <w:kern w:val="0"/>
                <w:sz w:val="24"/>
                <w:lang w:val="en-GB"/>
                <w14:ligatures w14:val="none"/>
              </w:rPr>
              <w:t>one</w:t>
            </w:r>
          </w:p>
        </w:tc>
        <w:tc>
          <w:tcPr>
            <w:tcW w:w="8141" w:type="dxa"/>
          </w:tcPr>
          <w:p w14:paraId="00262C0F" w14:textId="14C92804"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 xml:space="preserve">RAN2 observe that the option-a) and option-b) can be designed to configure the </w:t>
            </w:r>
            <w:proofErr w:type="spellStart"/>
            <w:r w:rsidRPr="00B826DF">
              <w:rPr>
                <w:rFonts w:ascii="Times New Roman" w:hAnsi="Times New Roman" w:cs="Times New Roman"/>
                <w:i/>
                <w:kern w:val="0"/>
                <w:sz w:val="24"/>
                <w:lang w:val="en-GB"/>
                <w14:ligatures w14:val="none"/>
              </w:rPr>
              <w:t>P</w:t>
            </w:r>
            <w:r w:rsidR="00732B07" w:rsidRPr="00B826DF">
              <w:rPr>
                <w:rFonts w:ascii="Times New Roman" w:hAnsi="Times New Roman" w:cs="Times New Roman"/>
                <w:i/>
                <w:kern w:val="0"/>
                <w:sz w:val="24"/>
                <w:lang w:val="en-GB"/>
                <w14:ligatures w14:val="none"/>
              </w:rPr>
              <w:t>o</w:t>
            </w:r>
            <w:r w:rsidRPr="00B826DF">
              <w:rPr>
                <w:rFonts w:ascii="Times New Roman" w:hAnsi="Times New Roman" w:cs="Times New Roman"/>
                <w:i/>
                <w:kern w:val="0"/>
                <w:sz w:val="24"/>
                <w:lang w:val="en-GB"/>
                <w14:ligatures w14:val="none"/>
              </w:rPr>
              <w:t>s</w:t>
            </w:r>
            <w:proofErr w:type="spellEnd"/>
            <w:r w:rsidRPr="00B826DF">
              <w:rPr>
                <w:rFonts w:ascii="Times New Roman" w:hAnsi="Times New Roman" w:cs="Times New Roman"/>
                <w:i/>
                <w:kern w:val="0"/>
                <w:sz w:val="24"/>
                <w:lang w:val="en-GB"/>
                <w14:ligatures w14:val="none"/>
              </w:rPr>
              <w:t xml:space="preserve">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47EC041F"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hint="eastAsia"/>
                <w:kern w:val="0"/>
                <w:sz w:val="24"/>
                <w:lang w:val="en-GB"/>
                <w14:ligatures w14:val="none"/>
              </w:rPr>
              <w:t>U</w:t>
            </w:r>
            <w:r w:rsidR="00732B07">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s</w:t>
            </w:r>
            <w:proofErr w:type="spellEnd"/>
            <w:r>
              <w:rPr>
                <w:rFonts w:ascii="Times New Roman" w:hAnsi="Times New Roman" w:cs="Times New Roman"/>
                <w:kern w:val="0"/>
                <w:sz w:val="24"/>
                <w:lang w:val="en-GB"/>
                <w14:ligatures w14:val="none"/>
              </w:rPr>
              <w:t xml:space="preserve"> and legacy </w:t>
            </w:r>
            <w:proofErr w:type="spellStart"/>
            <w:r>
              <w:rPr>
                <w:rFonts w:ascii="Times New Roman" w:hAnsi="Times New Roman" w:cs="Times New Roman"/>
                <w:kern w:val="0"/>
                <w:sz w:val="24"/>
                <w:lang w:val="en-GB"/>
                <w14:ligatures w14:val="none"/>
              </w:rPr>
              <w:t>U</w:t>
            </w:r>
            <w:r w:rsidR="00732B07">
              <w:rPr>
                <w:rFonts w:ascii="Times New Roman" w:hAnsi="Times New Roman" w:cs="Times New Roman"/>
                <w:kern w:val="0"/>
                <w:sz w:val="24"/>
                <w:lang w:val="en-GB"/>
                <w14:ligatures w14:val="none"/>
              </w:rPr>
              <w:t>e</w:t>
            </w:r>
            <w:r>
              <w:rPr>
                <w:rFonts w:ascii="Times New Roman" w:hAnsi="Times New Roman" w:cs="Times New Roman"/>
                <w:kern w:val="0"/>
                <w:sz w:val="24"/>
                <w:lang w:val="en-GB"/>
                <w14:ligatures w14:val="none"/>
              </w:rPr>
              <w:t>s</w:t>
            </w:r>
            <w:proofErr w:type="spellEnd"/>
            <w:r>
              <w:rPr>
                <w:rFonts w:ascii="Times New Roman" w:hAnsi="Times New Roman" w:cs="Times New Roman"/>
                <w:kern w:val="0"/>
                <w:sz w:val="24"/>
                <w:lang w:val="en-GB"/>
                <w14:ligatures w14:val="none"/>
              </w:rPr>
              <w:t xml:space="preserve"> to use different formulae, it is unclear whether the PFs calculated by new formula and the PFs calculated by legacy formula will have some overlap and whether there would be any risk with this. On the other hand, if the two sets for PFs are totally non-overlapping, the </w:t>
            </w:r>
            <w:proofErr w:type="spellStart"/>
            <w:r>
              <w:rPr>
                <w:rFonts w:ascii="Times New Roman" w:hAnsi="Times New Roman" w:cs="Times New Roman"/>
                <w:kern w:val="0"/>
                <w:sz w:val="24"/>
                <w:lang w:val="en-GB"/>
                <w14:ligatures w14:val="none"/>
              </w:rPr>
              <w:t>gNB</w:t>
            </w:r>
            <w:proofErr w:type="spellEnd"/>
            <w:r>
              <w:rPr>
                <w:rFonts w:ascii="Times New Roman" w:hAnsi="Times New Roman" w:cs="Times New Roman"/>
                <w:kern w:val="0"/>
                <w:sz w:val="24"/>
                <w:lang w:val="en-GB"/>
                <w14:ligatures w14:val="none"/>
              </w:rPr>
              <w:t xml:space="preserve"> power consumption will be increased rather than decreased. </w:t>
            </w:r>
          </w:p>
        </w:tc>
      </w:tr>
      <w:tr w:rsidR="00100F94" w14:paraId="69B78C19" w14:textId="77777777" w:rsidTr="006B141D">
        <w:tc>
          <w:tcPr>
            <w:tcW w:w="2903" w:type="dxa"/>
          </w:tcPr>
          <w:p w14:paraId="45BFC453" w14:textId="5E1F011F"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68DB7ED0" w14:textId="2DAF30F2"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w:t>
            </w:r>
            <w:r w:rsidRPr="00EA7E13">
              <w:rPr>
                <w:rFonts w:ascii="Times New Roman" w:eastAsia="Malgun Gothic" w:hAnsi="Times New Roman" w:cs="Times New Roman"/>
                <w:kern w:val="0"/>
                <w:sz w:val="24"/>
                <w:lang w:val="en-GB" w:eastAsia="ko-KR"/>
                <w14:ligatures w14:val="none"/>
              </w:rPr>
              <w:t>4</w:t>
            </w:r>
          </w:p>
        </w:tc>
        <w:tc>
          <w:tcPr>
            <w:tcW w:w="8141" w:type="dxa"/>
          </w:tcPr>
          <w:p w14:paraId="479CE986" w14:textId="05CF418E"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14:ligatures w14:val="none"/>
              </w:rPr>
              <w:t>We prefer the option</w:t>
            </w:r>
            <w:r w:rsidRPr="00EA7E13">
              <w:rPr>
                <w:rFonts w:ascii="Times New Roman" w:hAnsi="Times New Roman" w:cs="Times New Roman" w:hint="eastAsia"/>
                <w:kern w:val="0"/>
                <w:sz w:val="24"/>
                <w14:ligatures w14:val="none"/>
              </w:rPr>
              <w:t xml:space="preserve"> </w:t>
            </w:r>
            <w:r w:rsidRPr="00EA7E13">
              <w:rPr>
                <w:rFonts w:ascii="Times New Roman" w:hAnsi="Times New Roman" w:cs="Times New Roman"/>
                <w:kern w:val="0"/>
                <w:sz w:val="24"/>
                <w14:ligatures w14:val="none"/>
              </w:rPr>
              <w:t xml:space="preserve">a-4. </w:t>
            </w:r>
            <w:r w:rsidRPr="00EA7E13">
              <w:rPr>
                <w:rFonts w:ascii="Times New Roman" w:hAnsi="Times New Roman" w:cs="Times New Roman" w:hint="eastAsia"/>
                <w:kern w:val="0"/>
                <w:sz w:val="24"/>
                <w14:ligatures w14:val="none"/>
              </w:rPr>
              <w:t xml:space="preserve">The options which provide a gap between adjacent PFs </w:t>
            </w:r>
            <w:r w:rsidRPr="00EA7E13">
              <w:rPr>
                <w:rFonts w:ascii="Times New Roman" w:hAnsi="Times New Roman" w:cs="Times New Roman"/>
                <w:kern w:val="0"/>
                <w:sz w:val="24"/>
                <w14:ligatures w14:val="none"/>
              </w:rPr>
              <w:t xml:space="preserve">can be a candidate option. </w:t>
            </w:r>
            <w:r w:rsidRPr="00EA7E13">
              <w:rPr>
                <w:rFonts w:ascii="Times New Roman" w:hAnsi="Times New Roman" w:cs="Times New Roman" w:hint="eastAsia"/>
                <w:kern w:val="0"/>
                <w:sz w:val="24"/>
                <w14:ligatures w14:val="none"/>
              </w:rPr>
              <w:t>There is</w:t>
            </w:r>
            <w:r w:rsidRPr="00EA7E13">
              <w:rPr>
                <w:rFonts w:ascii="Times New Roman" w:hAnsi="Times New Roman" w:cs="Times New Roman"/>
                <w:kern w:val="0"/>
                <w:sz w:val="24"/>
                <w14:ligatures w14:val="none"/>
              </w:rPr>
              <w:t>n’t</w:t>
            </w:r>
            <w:r w:rsidRPr="00EA7E13">
              <w:rPr>
                <w:rFonts w:ascii="Times New Roman" w:hAnsi="Times New Roman" w:cs="Times New Roman" w:hint="eastAsia"/>
                <w:kern w:val="0"/>
                <w:sz w:val="24"/>
                <w14:ligatures w14:val="none"/>
              </w:rPr>
              <w:t xml:space="preserve"> a major performance difference</w:t>
            </w:r>
            <w:r w:rsidRPr="00EA7E13">
              <w:rPr>
                <w:rFonts w:ascii="Times New Roman" w:hAnsi="Times New Roman" w:cs="Times New Roman"/>
                <w:kern w:val="0"/>
                <w:sz w:val="24"/>
                <w14:ligatures w14:val="none"/>
              </w:rPr>
              <w:t xml:space="preserve"> among candidate options. </w:t>
            </w:r>
            <w:r w:rsidRPr="00EA7E13">
              <w:rPr>
                <w:rFonts w:ascii="Times New Roman" w:hAnsi="Times New Roman" w:cs="Times New Roman" w:hint="eastAsia"/>
                <w:kern w:val="0"/>
                <w:sz w:val="24"/>
                <w14:ligatures w14:val="none"/>
              </w:rPr>
              <w:t xml:space="preserve">There are only preference differences. </w:t>
            </w:r>
            <w:r w:rsidRPr="00EA7E13">
              <w:rPr>
                <w:rFonts w:ascii="Times New Roman" w:hAnsi="Times New Roman" w:cs="Times New Roman"/>
                <w:kern w:val="0"/>
                <w:sz w:val="24"/>
                <w14:ligatures w14:val="none"/>
              </w:rPr>
              <w:t xml:space="preserve">For option a-4, </w:t>
            </w:r>
            <w:r w:rsidRPr="00EA7E13">
              <w:rPr>
                <w:rFonts w:ascii="Times New Roman" w:eastAsia="Malgun Gothic" w:hAnsi="Times New Roman" w:cs="Times New Roman" w:hint="eastAsia"/>
                <w:kern w:val="0"/>
                <w:sz w:val="24"/>
                <w:lang w:eastAsia="ko-KR"/>
                <w14:ligatures w14:val="none"/>
              </w:rPr>
              <w:t xml:space="preserve">it reuses most of legacy equation. </w:t>
            </w:r>
            <w:r w:rsidRPr="00EA7E13">
              <w:rPr>
                <w:rFonts w:ascii="Times New Roman" w:eastAsia="Malgun Gothic" w:hAnsi="Times New Roman" w:cs="Times New Roman"/>
                <w:kern w:val="0"/>
                <w:sz w:val="24"/>
                <w:lang w:eastAsia="ko-KR"/>
                <w14:ligatures w14:val="none"/>
              </w:rPr>
              <w:t>It only applies one new parameter “G” to express the concept “gap” which is the frame gap between consecutive PFs.</w:t>
            </w:r>
          </w:p>
        </w:tc>
      </w:tr>
      <w:tr w:rsidR="0092447F" w14:paraId="0E9DD47A" w14:textId="77777777" w:rsidTr="006B141D">
        <w:tc>
          <w:tcPr>
            <w:tcW w:w="2903" w:type="dxa"/>
          </w:tcPr>
          <w:p w14:paraId="2EB8AB4E" w14:textId="0766D913"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7D908EF2" w14:textId="077E56EF"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a-8 </w:t>
            </w:r>
          </w:p>
        </w:tc>
        <w:tc>
          <w:tcPr>
            <w:tcW w:w="8141" w:type="dxa"/>
          </w:tcPr>
          <w:p w14:paraId="2DC8E249" w14:textId="705023C7" w:rsidR="0092447F" w:rsidRPr="00EA7E13" w:rsidRDefault="0092447F" w:rsidP="00D15828">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Prefer to have formula similar to legacy formula. Legacy formula distributes PFs over duration T whereas intention of PF bundling is to enable distribution over a short interval (D) at the beginning of T. So just replacing (T div N) by (D div N) is sufficient. Number of PFs (N) for PF bundling can be </w:t>
            </w:r>
            <w:proofErr w:type="spellStart"/>
            <w:r>
              <w:rPr>
                <w:rFonts w:ascii="Times New Roman" w:hAnsi="Times New Roman" w:cs="Times New Roman"/>
                <w:kern w:val="0"/>
                <w:sz w:val="24"/>
                <w14:ligatures w14:val="none"/>
              </w:rPr>
              <w:t>signalled</w:t>
            </w:r>
            <w:proofErr w:type="spellEnd"/>
            <w:r>
              <w:rPr>
                <w:rFonts w:ascii="Times New Roman" w:hAnsi="Times New Roman" w:cs="Times New Roman"/>
                <w:kern w:val="0"/>
                <w:sz w:val="24"/>
                <w14:ligatures w14:val="none"/>
              </w:rPr>
              <w:t xml:space="preserve"> similar to legacy</w:t>
            </w:r>
            <w:r w:rsidR="001E2E02">
              <w:rPr>
                <w:rFonts w:ascii="Times New Roman" w:hAnsi="Times New Roman" w:cs="Times New Roman"/>
                <w:kern w:val="0"/>
                <w:sz w:val="24"/>
                <w14:ligatures w14:val="none"/>
              </w:rPr>
              <w:t xml:space="preserve"> </w:t>
            </w:r>
            <w:proofErr w:type="gramStart"/>
            <w:r w:rsidR="001E2E02">
              <w:rPr>
                <w:rFonts w:ascii="Times New Roman" w:hAnsi="Times New Roman" w:cs="Times New Roman"/>
                <w:kern w:val="0"/>
                <w:sz w:val="24"/>
                <w14:ligatures w14:val="none"/>
              </w:rPr>
              <w:t xml:space="preserve">i.e. </w:t>
            </w:r>
            <w:r w:rsidR="001E2E02" w:rsidRPr="001E2E02">
              <w:rPr>
                <w:rFonts w:ascii="Times New Roman" w:hAnsi="Times New Roman" w:cs="Times New Roman"/>
                <w:kern w:val="0"/>
                <w:sz w:val="24"/>
                <w14:ligatures w14:val="none"/>
              </w:rPr>
              <w:t>,</w:t>
            </w:r>
            <w:proofErr w:type="gramEnd"/>
            <w:r w:rsidR="001E2E02" w:rsidRPr="001E2E02">
              <w:rPr>
                <w:rFonts w:ascii="Times New Roman" w:hAnsi="Times New Roman" w:cs="Times New Roman"/>
                <w:kern w:val="0"/>
                <w:sz w:val="24"/>
                <w14:ligatures w14:val="none"/>
              </w:rPr>
              <w:t xml:space="preserve"> D/2, D/4, D/8 ,..in place of , T/2, T/4, T/8 ,..</w:t>
            </w:r>
          </w:p>
        </w:tc>
      </w:tr>
      <w:tr w:rsidR="00A66487" w14:paraId="77738F99" w14:textId="77777777" w:rsidTr="006B141D">
        <w:tc>
          <w:tcPr>
            <w:tcW w:w="2903" w:type="dxa"/>
          </w:tcPr>
          <w:p w14:paraId="4E934961" w14:textId="263116EC"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roofErr w:type="spellStart"/>
            <w:r>
              <w:rPr>
                <w:rFonts w:ascii="Times New Roman" w:eastAsia="Malgun Gothic" w:hAnsi="Times New Roman" w:cs="Times New Roman"/>
                <w:kern w:val="0"/>
                <w:sz w:val="24"/>
                <w:lang w:val="en-GB" w:eastAsia="ko-KR"/>
                <w14:ligatures w14:val="none"/>
              </w:rPr>
              <w:t>InterDigital</w:t>
            </w:r>
            <w:proofErr w:type="spellEnd"/>
          </w:p>
        </w:tc>
        <w:tc>
          <w:tcPr>
            <w:tcW w:w="2904" w:type="dxa"/>
          </w:tcPr>
          <w:p w14:paraId="0372DB0B" w14:textId="0D40CC1A"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a-1/a-2/a-8</w:t>
            </w:r>
          </w:p>
        </w:tc>
        <w:tc>
          <w:tcPr>
            <w:tcW w:w="8141" w:type="dxa"/>
          </w:tcPr>
          <w:p w14:paraId="6849EF70" w14:textId="3AE830DF" w:rsidR="00A66487" w:rsidRDefault="00A66487" w:rsidP="00A66487">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a-1 can achieve configurability of gaps between PFs. </w:t>
            </w:r>
            <w:r w:rsidR="00732B07">
              <w:rPr>
                <w:rFonts w:ascii="Times New Roman" w:hAnsi="Times New Roman" w:cs="Times New Roman"/>
                <w:kern w:val="0"/>
                <w:sz w:val="24"/>
                <w14:ligatures w14:val="none"/>
              </w:rPr>
              <w:t>A</w:t>
            </w:r>
            <w:r>
              <w:rPr>
                <w:rFonts w:ascii="Times New Roman" w:hAnsi="Times New Roman" w:cs="Times New Roman"/>
                <w:kern w:val="0"/>
                <w:sz w:val="24"/>
                <w14:ligatures w14:val="none"/>
              </w:rPr>
              <w:t>-2 and a-8 can be considered alternatively. All options indeed result in a formula change.</w:t>
            </w:r>
          </w:p>
        </w:tc>
      </w:tr>
      <w:tr w:rsidR="0081153B" w14:paraId="281FAF8C" w14:textId="77777777" w:rsidTr="006B141D">
        <w:tc>
          <w:tcPr>
            <w:tcW w:w="2903" w:type="dxa"/>
          </w:tcPr>
          <w:p w14:paraId="5BB295DB" w14:textId="059227B7"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6D2BCC18" w14:textId="530A52AC"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none</w:t>
            </w:r>
          </w:p>
        </w:tc>
        <w:tc>
          <w:tcPr>
            <w:tcW w:w="8141" w:type="dxa"/>
          </w:tcPr>
          <w:p w14:paraId="4E127D5B" w14:textId="77777777" w:rsidR="0081153B" w:rsidRDefault="0081153B" w:rsidP="0081153B">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As commented to Q1-1, a configured gap may not be optimal, </w:t>
            </w:r>
            <w:proofErr w:type="gramStart"/>
            <w:r>
              <w:rPr>
                <w:rFonts w:ascii="Times New Roman" w:hAnsi="Times New Roman" w:cs="Times New Roman"/>
                <w:kern w:val="0"/>
                <w:sz w:val="24"/>
                <w14:ligatures w14:val="none"/>
              </w:rPr>
              <w:t>i.e.</w:t>
            </w:r>
            <w:proofErr w:type="gramEnd"/>
            <w:r>
              <w:rPr>
                <w:rFonts w:ascii="Times New Roman" w:hAnsi="Times New Roman" w:cs="Times New Roman"/>
                <w:kern w:val="0"/>
                <w:sz w:val="24"/>
                <w14:ligatures w14:val="none"/>
              </w:rPr>
              <w:t xml:space="preserve"> trade-off between overlapping and power saving.</w:t>
            </w:r>
          </w:p>
          <w:p w14:paraId="4441B73E" w14:textId="5250DDB5" w:rsidR="0081153B" w:rsidRDefault="0081153B" w:rsidP="0081153B">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 xml:space="preserve">Additionally, as concluded from the offline </w:t>
            </w:r>
            <w:r>
              <w:rPr>
                <w:rFonts w:ascii="Times New Roman" w:hAnsi="Times New Roman" w:cs="Times New Roman"/>
                <w:kern w:val="0"/>
                <w:sz w:val="24"/>
                <w:lang w:val="en-GB"/>
                <w14:ligatures w14:val="none"/>
              </w:rPr>
              <w:t>“</w:t>
            </w:r>
            <w:r w:rsidRPr="00B826DF">
              <w:rPr>
                <w:rFonts w:ascii="Times New Roman" w:hAnsi="Times New Roman" w:cs="Times New Roman"/>
                <w:i/>
                <w:kern w:val="0"/>
                <w:sz w:val="24"/>
                <w:lang w:val="en-GB"/>
                <w14:ligatures w14:val="none"/>
              </w:rPr>
              <w:t xml:space="preserve">RAN2 observe that the option-a) and option-b) can be designed to configure the </w:t>
            </w:r>
            <w:proofErr w:type="spellStart"/>
            <w:r w:rsidRPr="00B826DF">
              <w:rPr>
                <w:rFonts w:ascii="Times New Roman" w:hAnsi="Times New Roman" w:cs="Times New Roman"/>
                <w:i/>
                <w:kern w:val="0"/>
                <w:sz w:val="24"/>
                <w:lang w:val="en-GB"/>
                <w14:ligatures w14:val="none"/>
              </w:rPr>
              <w:t>P</w:t>
            </w:r>
            <w:r w:rsidR="00732B07" w:rsidRPr="00B826DF">
              <w:rPr>
                <w:rFonts w:ascii="Times New Roman" w:hAnsi="Times New Roman" w:cs="Times New Roman"/>
                <w:i/>
                <w:kern w:val="0"/>
                <w:sz w:val="24"/>
                <w:lang w:val="en-GB"/>
                <w14:ligatures w14:val="none"/>
              </w:rPr>
              <w:t>o</w:t>
            </w:r>
            <w:r w:rsidRPr="00B826DF">
              <w:rPr>
                <w:rFonts w:ascii="Times New Roman" w:hAnsi="Times New Roman" w:cs="Times New Roman"/>
                <w:i/>
                <w:kern w:val="0"/>
                <w:sz w:val="24"/>
                <w:lang w:val="en-GB"/>
                <w14:ligatures w14:val="none"/>
              </w:rPr>
              <w:t>s</w:t>
            </w:r>
            <w:proofErr w:type="spellEnd"/>
            <w:r w:rsidRPr="00B826DF">
              <w:rPr>
                <w:rFonts w:ascii="Times New Roman" w:hAnsi="Times New Roman" w:cs="Times New Roman"/>
                <w:i/>
                <w:kern w:val="0"/>
                <w:sz w:val="24"/>
                <w:lang w:val="en-GB"/>
                <w14:ligatures w14:val="none"/>
              </w:rPr>
              <w:t xml:space="preserve"> at same time position</w:t>
            </w:r>
            <w:r>
              <w:rPr>
                <w:rFonts w:ascii="Times New Roman" w:hAnsi="Times New Roman" w:cs="Times New Roman"/>
                <w:kern w:val="0"/>
                <w:sz w:val="24"/>
                <w:lang w:val="en-GB"/>
                <w14:ligatures w14:val="none"/>
              </w:rPr>
              <w:t>”, where option-a has spec impact (i.e., the equations are under discussion here) and option-b has least spec impact. At such late stage of NR, don’t see good reason to go to the option with more spec work.</w:t>
            </w:r>
          </w:p>
        </w:tc>
      </w:tr>
      <w:tr w:rsidR="00C34419" w14:paraId="3908F88D" w14:textId="77777777" w:rsidTr="006B141D">
        <w:tc>
          <w:tcPr>
            <w:tcW w:w="2903" w:type="dxa"/>
          </w:tcPr>
          <w:p w14:paraId="4B85A222" w14:textId="67B8CD6D" w:rsidR="00C34419" w:rsidRDefault="00C34419"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lastRenderedPageBreak/>
              <w:t>Ericsson</w:t>
            </w:r>
          </w:p>
        </w:tc>
        <w:tc>
          <w:tcPr>
            <w:tcW w:w="2904" w:type="dxa"/>
          </w:tcPr>
          <w:p w14:paraId="60A9D029" w14:textId="1EF51684" w:rsidR="00C34419" w:rsidRDefault="00FB1A52"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a-1 or a-4</w:t>
            </w:r>
            <w:r w:rsidR="003019E1">
              <w:rPr>
                <w:rFonts w:ascii="Times New Roman" w:eastAsia="Malgun Gothic" w:hAnsi="Times New Roman" w:cs="Times New Roman"/>
                <w:kern w:val="0"/>
                <w:sz w:val="24"/>
                <w:lang w:val="en-GB" w:eastAsia="ko-KR"/>
                <w14:ligatures w14:val="none"/>
              </w:rPr>
              <w:t xml:space="preserve"> </w:t>
            </w:r>
            <w:r w:rsidR="00CC4ACB">
              <w:rPr>
                <w:rFonts w:ascii="Times New Roman" w:eastAsia="Malgun Gothic" w:hAnsi="Times New Roman" w:cs="Times New Roman"/>
                <w:kern w:val="0"/>
                <w:sz w:val="24"/>
                <w:lang w:val="en-GB" w:eastAsia="ko-KR"/>
                <w14:ligatures w14:val="none"/>
              </w:rPr>
              <w:t xml:space="preserve">(assuming that N can be configured </w:t>
            </w:r>
            <w:r w:rsidR="00643002">
              <w:rPr>
                <w:rFonts w:ascii="Times New Roman" w:eastAsia="Malgun Gothic" w:hAnsi="Times New Roman" w:cs="Times New Roman"/>
                <w:kern w:val="0"/>
                <w:sz w:val="24"/>
                <w:lang w:val="en-GB" w:eastAsia="ko-KR"/>
                <w14:ligatures w14:val="none"/>
              </w:rPr>
              <w:t xml:space="preserve">separately for legacy and Rel-19 </w:t>
            </w:r>
            <w:proofErr w:type="spellStart"/>
            <w:r w:rsidR="00643002">
              <w:rPr>
                <w:rFonts w:ascii="Times New Roman" w:eastAsia="Malgun Gothic" w:hAnsi="Times New Roman" w:cs="Times New Roman"/>
                <w:kern w:val="0"/>
                <w:sz w:val="24"/>
                <w:lang w:val="en-GB" w:eastAsia="ko-KR"/>
                <w14:ligatures w14:val="none"/>
              </w:rPr>
              <w:t>U</w:t>
            </w:r>
            <w:r w:rsidR="00732B07">
              <w:rPr>
                <w:rFonts w:ascii="Times New Roman" w:eastAsia="Malgun Gothic" w:hAnsi="Times New Roman" w:cs="Times New Roman"/>
                <w:kern w:val="0"/>
                <w:sz w:val="24"/>
                <w:lang w:val="en-GB" w:eastAsia="ko-KR"/>
                <w14:ligatures w14:val="none"/>
              </w:rPr>
              <w:t>e</w:t>
            </w:r>
            <w:r w:rsidR="00643002">
              <w:rPr>
                <w:rFonts w:ascii="Times New Roman" w:eastAsia="Malgun Gothic" w:hAnsi="Times New Roman" w:cs="Times New Roman"/>
                <w:kern w:val="0"/>
                <w:sz w:val="24"/>
                <w:lang w:val="en-GB" w:eastAsia="ko-KR"/>
                <w14:ligatures w14:val="none"/>
              </w:rPr>
              <w:t>s</w:t>
            </w:r>
            <w:proofErr w:type="spellEnd"/>
            <w:r w:rsidR="00CC4ACB">
              <w:rPr>
                <w:rFonts w:ascii="Times New Roman" w:eastAsia="Malgun Gothic" w:hAnsi="Times New Roman" w:cs="Times New Roman"/>
                <w:kern w:val="0"/>
                <w:sz w:val="24"/>
                <w:lang w:val="en-GB" w:eastAsia="ko-KR"/>
                <w14:ligatures w14:val="none"/>
              </w:rPr>
              <w:t xml:space="preserve">) </w:t>
            </w:r>
            <w:r w:rsidR="003019E1">
              <w:rPr>
                <w:rFonts w:ascii="Times New Roman" w:eastAsia="Malgun Gothic" w:hAnsi="Times New Roman" w:cs="Times New Roman"/>
                <w:kern w:val="0"/>
                <w:sz w:val="24"/>
                <w:lang w:val="en-GB" w:eastAsia="ko-KR"/>
                <w14:ligatures w14:val="none"/>
              </w:rPr>
              <w:t>in principle</w:t>
            </w:r>
          </w:p>
        </w:tc>
        <w:tc>
          <w:tcPr>
            <w:tcW w:w="8141" w:type="dxa"/>
          </w:tcPr>
          <w:p w14:paraId="1C0CA316" w14:textId="77777777" w:rsidR="00C34419" w:rsidRDefault="00F54920" w:rsidP="00F54920">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w:t>
            </w:r>
            <w:r w:rsidR="002E6DA7">
              <w:rPr>
                <w:rFonts w:ascii="Times New Roman" w:hAnsi="Times New Roman" w:cs="Times New Roman"/>
                <w:kern w:val="0"/>
                <w:sz w:val="24"/>
                <w:lang w:val="en-GB"/>
                <w14:ligatures w14:val="none"/>
              </w:rPr>
              <w:t xml:space="preserve">value range for </w:t>
            </w:r>
            <w:r>
              <w:rPr>
                <w:rFonts w:ascii="Times New Roman" w:hAnsi="Times New Roman" w:cs="Times New Roman"/>
                <w:kern w:val="0"/>
                <w:sz w:val="24"/>
                <w:lang w:val="en-GB"/>
                <w14:ligatures w14:val="none"/>
              </w:rPr>
              <w:t>parameter G need</w:t>
            </w:r>
            <w:r w:rsidR="004D6022">
              <w:rPr>
                <w:rFonts w:ascii="Times New Roman" w:hAnsi="Times New Roman" w:cs="Times New Roman"/>
                <w:kern w:val="0"/>
                <w:sz w:val="24"/>
                <w:lang w:val="en-GB"/>
                <w14:ligatures w14:val="none"/>
              </w:rPr>
              <w:t xml:space="preserve">s </w:t>
            </w:r>
            <w:r w:rsidR="000E5208">
              <w:rPr>
                <w:rFonts w:ascii="Times New Roman" w:hAnsi="Times New Roman" w:cs="Times New Roman"/>
                <w:kern w:val="0"/>
                <w:sz w:val="24"/>
                <w:lang w:val="en-GB"/>
                <w14:ligatures w14:val="none"/>
              </w:rPr>
              <w:t xml:space="preserve">more </w:t>
            </w:r>
            <w:r w:rsidR="004D6022">
              <w:rPr>
                <w:rFonts w:ascii="Times New Roman" w:hAnsi="Times New Roman" w:cs="Times New Roman"/>
                <w:kern w:val="0"/>
                <w:sz w:val="24"/>
                <w:lang w:val="en-GB"/>
                <w14:ligatures w14:val="none"/>
              </w:rPr>
              <w:t xml:space="preserve">discussion. </w:t>
            </w:r>
            <w:r w:rsidR="000E5208">
              <w:rPr>
                <w:rFonts w:ascii="Times New Roman" w:hAnsi="Times New Roman" w:cs="Times New Roman"/>
                <w:kern w:val="0"/>
                <w:sz w:val="24"/>
                <w:lang w:val="en-GB"/>
                <w14:ligatures w14:val="none"/>
              </w:rPr>
              <w:t>We</w:t>
            </w:r>
            <w:r w:rsidR="00754184">
              <w:rPr>
                <w:rFonts w:ascii="Times New Roman" w:hAnsi="Times New Roman" w:cs="Times New Roman"/>
                <w:kern w:val="0"/>
                <w:sz w:val="24"/>
                <w:lang w:val="en-GB"/>
                <w14:ligatures w14:val="none"/>
              </w:rPr>
              <w:t xml:space="preserve"> should clarify </w:t>
            </w:r>
            <w:r w:rsidR="00982299">
              <w:rPr>
                <w:rFonts w:ascii="Times New Roman" w:hAnsi="Times New Roman" w:cs="Times New Roman"/>
                <w:kern w:val="0"/>
                <w:sz w:val="24"/>
                <w:lang w:val="en-GB"/>
                <w14:ligatures w14:val="none"/>
              </w:rPr>
              <w:t xml:space="preserve">whether the term </w:t>
            </w:r>
            <w:r>
              <w:rPr>
                <w:rFonts w:ascii="Times New Roman" w:hAnsi="Times New Roman" w:cs="Times New Roman"/>
                <w:kern w:val="0"/>
                <w:sz w:val="24"/>
                <w:lang w:val="en-GB"/>
                <w14:ligatures w14:val="none"/>
              </w:rPr>
              <w:t>“frame gap” impl</w:t>
            </w:r>
            <w:r w:rsidR="00982299">
              <w:rPr>
                <w:rFonts w:ascii="Times New Roman" w:hAnsi="Times New Roman" w:cs="Times New Roman"/>
                <w:kern w:val="0"/>
                <w:sz w:val="24"/>
                <w:lang w:val="en-GB"/>
                <w14:ligatures w14:val="none"/>
              </w:rPr>
              <w:t xml:space="preserve">ies </w:t>
            </w:r>
            <w:r>
              <w:rPr>
                <w:rFonts w:ascii="Times New Roman" w:hAnsi="Times New Roman" w:cs="Times New Roman"/>
                <w:kern w:val="0"/>
                <w:sz w:val="24"/>
                <w:lang w:val="en-GB"/>
                <w14:ligatures w14:val="none"/>
              </w:rPr>
              <w:t xml:space="preserve">that </w:t>
            </w:r>
            <w:r w:rsidR="000F344D">
              <w:rPr>
                <w:rFonts w:ascii="Times New Roman" w:hAnsi="Times New Roman" w:cs="Times New Roman"/>
                <w:kern w:val="0"/>
                <w:sz w:val="24"/>
                <w:lang w:val="en-GB"/>
                <w14:ligatures w14:val="none"/>
              </w:rPr>
              <w:t xml:space="preserve">parameter </w:t>
            </w:r>
            <w:r>
              <w:rPr>
                <w:rFonts w:ascii="Times New Roman" w:hAnsi="Times New Roman" w:cs="Times New Roman"/>
                <w:kern w:val="0"/>
                <w:sz w:val="24"/>
                <w:lang w:val="en-GB"/>
                <w14:ligatures w14:val="none"/>
              </w:rPr>
              <w:t xml:space="preserve">G is one or </w:t>
            </w:r>
            <w:r w:rsidR="0052179E">
              <w:rPr>
                <w:rFonts w:ascii="Times New Roman" w:hAnsi="Times New Roman" w:cs="Times New Roman"/>
                <w:kern w:val="0"/>
                <w:sz w:val="24"/>
                <w:lang w:val="en-GB"/>
                <w14:ligatures w14:val="none"/>
              </w:rPr>
              <w:t xml:space="preserve">multiple </w:t>
            </w:r>
            <w:r>
              <w:rPr>
                <w:rFonts w:ascii="Times New Roman" w:hAnsi="Times New Roman" w:cs="Times New Roman"/>
                <w:kern w:val="0"/>
                <w:sz w:val="24"/>
                <w:lang w:val="en-GB"/>
                <w14:ligatures w14:val="none"/>
              </w:rPr>
              <w:t>frames long</w:t>
            </w:r>
            <w:r w:rsidR="00AD1433">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We do not see the need </w:t>
            </w:r>
            <w:r w:rsidR="00DC0A7A">
              <w:rPr>
                <w:rFonts w:ascii="Times New Roman" w:hAnsi="Times New Roman" w:cs="Times New Roman"/>
                <w:kern w:val="0"/>
                <w:sz w:val="24"/>
                <w:lang w:val="en-GB"/>
                <w14:ligatures w14:val="none"/>
              </w:rPr>
              <w:t xml:space="preserve">for such as </w:t>
            </w:r>
            <w:r w:rsidR="00597F23">
              <w:rPr>
                <w:rFonts w:ascii="Times New Roman" w:hAnsi="Times New Roman" w:cs="Times New Roman"/>
                <w:kern w:val="0"/>
                <w:sz w:val="24"/>
                <w:lang w:val="en-GB"/>
                <w14:ligatures w14:val="none"/>
              </w:rPr>
              <w:t xml:space="preserve">it should be possible </w:t>
            </w:r>
            <w:r w:rsidR="00CC7038">
              <w:rPr>
                <w:rFonts w:ascii="Times New Roman" w:hAnsi="Times New Roman" w:cs="Times New Roman"/>
                <w:kern w:val="0"/>
                <w:sz w:val="24"/>
                <w:lang w:val="en-GB"/>
                <w14:ligatures w14:val="none"/>
              </w:rPr>
              <w:t xml:space="preserve">to </w:t>
            </w:r>
            <w:r>
              <w:rPr>
                <w:rFonts w:ascii="Times New Roman" w:hAnsi="Times New Roman" w:cs="Times New Roman"/>
                <w:kern w:val="0"/>
                <w:sz w:val="24"/>
                <w:lang w:val="en-GB"/>
                <w14:ligatures w14:val="none"/>
              </w:rPr>
              <w:t xml:space="preserve">configure a gap </w:t>
            </w:r>
            <w:r w:rsidR="003709C2">
              <w:rPr>
                <w:rFonts w:ascii="Times New Roman" w:hAnsi="Times New Roman" w:cs="Times New Roman"/>
                <w:kern w:val="0"/>
                <w:sz w:val="24"/>
                <w:lang w:val="en-GB"/>
                <w14:ligatures w14:val="none"/>
              </w:rPr>
              <w:t xml:space="preserve">in order of </w:t>
            </w:r>
            <w:r w:rsidR="00F22EEC">
              <w:rPr>
                <w:rFonts w:ascii="Times New Roman" w:hAnsi="Times New Roman" w:cs="Times New Roman"/>
                <w:kern w:val="0"/>
                <w:sz w:val="24"/>
                <w:lang w:val="en-GB"/>
                <w14:ligatures w14:val="none"/>
              </w:rPr>
              <w:t>slot</w:t>
            </w:r>
            <w:r w:rsidR="003709C2">
              <w:rPr>
                <w:rFonts w:ascii="Times New Roman" w:hAnsi="Times New Roman" w:cs="Times New Roman"/>
                <w:kern w:val="0"/>
                <w:sz w:val="24"/>
                <w:lang w:val="en-GB"/>
                <w14:ligatures w14:val="none"/>
              </w:rPr>
              <w:t>(s)</w:t>
            </w:r>
            <w:r w:rsidR="00EC738D">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t>
            </w:r>
            <w:r w:rsidR="00F17A09">
              <w:rPr>
                <w:rFonts w:ascii="Times New Roman" w:hAnsi="Times New Roman" w:cs="Times New Roman"/>
                <w:kern w:val="0"/>
                <w:sz w:val="24"/>
                <w:lang w:val="en-GB"/>
                <w14:ligatures w14:val="none"/>
              </w:rPr>
              <w:t xml:space="preserve">Note that </w:t>
            </w:r>
            <w:r>
              <w:rPr>
                <w:rFonts w:ascii="Times New Roman" w:hAnsi="Times New Roman" w:cs="Times New Roman"/>
                <w:kern w:val="0"/>
                <w:sz w:val="24"/>
                <w:lang w:val="en-GB"/>
                <w14:ligatures w14:val="none"/>
              </w:rPr>
              <w:t>long gaps may d</w:t>
            </w:r>
            <w:r w:rsidR="00F17A09">
              <w:rPr>
                <w:rFonts w:ascii="Times New Roman" w:hAnsi="Times New Roman" w:cs="Times New Roman"/>
                <w:kern w:val="0"/>
                <w:sz w:val="24"/>
                <w:lang w:val="en-GB"/>
                <w14:ligatures w14:val="none"/>
              </w:rPr>
              <w:t xml:space="preserve">iminish </w:t>
            </w:r>
            <w:r>
              <w:rPr>
                <w:rFonts w:ascii="Times New Roman" w:hAnsi="Times New Roman" w:cs="Times New Roman"/>
                <w:kern w:val="0"/>
                <w:sz w:val="24"/>
                <w:lang w:val="en-GB"/>
                <w14:ligatures w14:val="none"/>
              </w:rPr>
              <w:t xml:space="preserve">the purpose of PF bundling and minimize the </w:t>
            </w:r>
            <w:r w:rsidR="009F4C3B">
              <w:rPr>
                <w:rFonts w:ascii="Times New Roman" w:hAnsi="Times New Roman" w:cs="Times New Roman"/>
                <w:kern w:val="0"/>
                <w:sz w:val="24"/>
                <w:lang w:val="en-GB"/>
                <w14:ligatures w14:val="none"/>
              </w:rPr>
              <w:t xml:space="preserve">number of </w:t>
            </w:r>
            <w:r w:rsidR="00F4025A">
              <w:rPr>
                <w:rFonts w:ascii="Times New Roman" w:hAnsi="Times New Roman" w:cs="Times New Roman"/>
                <w:kern w:val="0"/>
                <w:sz w:val="24"/>
                <w:lang w:val="en-GB"/>
                <w14:ligatures w14:val="none"/>
              </w:rPr>
              <w:t xml:space="preserve">opportunities </w:t>
            </w:r>
            <w:r w:rsidR="00862BFE">
              <w:rPr>
                <w:rFonts w:ascii="Times New Roman" w:hAnsi="Times New Roman" w:cs="Times New Roman"/>
                <w:kern w:val="0"/>
                <w:sz w:val="24"/>
                <w:lang w:val="en-GB"/>
                <w14:ligatures w14:val="none"/>
              </w:rPr>
              <w:t xml:space="preserve">for the </w:t>
            </w:r>
            <w:r w:rsidR="00C43A8C">
              <w:rPr>
                <w:rFonts w:ascii="Times New Roman" w:hAnsi="Times New Roman" w:cs="Times New Roman"/>
                <w:kern w:val="0"/>
                <w:sz w:val="24"/>
                <w:lang w:val="en-GB"/>
                <w14:ligatures w14:val="none"/>
              </w:rPr>
              <w:t xml:space="preserve">network </w:t>
            </w:r>
            <w:r w:rsidR="00862BFE">
              <w:rPr>
                <w:rFonts w:ascii="Times New Roman" w:hAnsi="Times New Roman" w:cs="Times New Roman"/>
                <w:kern w:val="0"/>
                <w:sz w:val="24"/>
                <w:lang w:val="en-GB"/>
                <w14:ligatures w14:val="none"/>
              </w:rPr>
              <w:t xml:space="preserve">to </w:t>
            </w:r>
            <w:r>
              <w:rPr>
                <w:rFonts w:ascii="Times New Roman" w:hAnsi="Times New Roman" w:cs="Times New Roman"/>
                <w:kern w:val="0"/>
                <w:sz w:val="24"/>
                <w:lang w:val="en-GB"/>
                <w14:ligatures w14:val="none"/>
              </w:rPr>
              <w:t xml:space="preserve">sleep. </w:t>
            </w:r>
            <w:r w:rsidR="00221087">
              <w:rPr>
                <w:rFonts w:ascii="Times New Roman" w:hAnsi="Times New Roman" w:cs="Times New Roman"/>
                <w:kern w:val="0"/>
                <w:sz w:val="24"/>
                <w:lang w:val="en-GB"/>
                <w14:ligatures w14:val="none"/>
              </w:rPr>
              <w:t>As we mentioned above, it</w:t>
            </w:r>
            <w:r w:rsidR="00862BFE">
              <w:rPr>
                <w:rFonts w:ascii="Times New Roman" w:hAnsi="Times New Roman" w:cs="Times New Roman"/>
                <w:kern w:val="0"/>
                <w:sz w:val="24"/>
                <w:lang w:val="en-GB"/>
                <w14:ligatures w14:val="none"/>
              </w:rPr>
              <w:t xml:space="preserve"> should be possible </w:t>
            </w:r>
            <w:r w:rsidR="00C14C0E">
              <w:rPr>
                <w:rFonts w:ascii="Times New Roman" w:hAnsi="Times New Roman" w:cs="Times New Roman"/>
                <w:kern w:val="0"/>
                <w:sz w:val="24"/>
                <w:lang w:val="en-GB"/>
                <w14:ligatures w14:val="none"/>
              </w:rPr>
              <w:t xml:space="preserve">to </w:t>
            </w:r>
            <w:r w:rsidR="00E715A1">
              <w:rPr>
                <w:rFonts w:ascii="Times New Roman" w:hAnsi="Times New Roman" w:cs="Times New Roman"/>
                <w:kern w:val="0"/>
                <w:sz w:val="24"/>
                <w:lang w:val="en-GB"/>
                <w14:ligatures w14:val="none"/>
              </w:rPr>
              <w:t xml:space="preserve">configure </w:t>
            </w:r>
            <w:r w:rsidR="00B54042">
              <w:rPr>
                <w:rFonts w:ascii="Times New Roman" w:hAnsi="Times New Roman" w:cs="Times New Roman"/>
                <w:kern w:val="0"/>
                <w:sz w:val="24"/>
                <w:lang w:val="en-GB"/>
                <w14:ligatures w14:val="none"/>
              </w:rPr>
              <w:t>these gaps to zero</w:t>
            </w:r>
            <w:r w:rsidR="00C14C0E">
              <w:rPr>
                <w:rFonts w:ascii="Times New Roman" w:hAnsi="Times New Roman" w:cs="Times New Roman"/>
                <w:kern w:val="0"/>
                <w:sz w:val="24"/>
                <w:lang w:val="en-GB"/>
                <w14:ligatures w14:val="none"/>
              </w:rPr>
              <w:t xml:space="preserve">, i.e., </w:t>
            </w:r>
            <w:r>
              <w:rPr>
                <w:rFonts w:ascii="Times New Roman" w:hAnsi="Times New Roman" w:cs="Times New Roman"/>
                <w:kern w:val="0"/>
                <w:sz w:val="24"/>
                <w:lang w:val="en-GB"/>
                <w14:ligatures w14:val="none"/>
              </w:rPr>
              <w:t>there are no gaps between PFs in a bundle.</w:t>
            </w:r>
          </w:p>
          <w:p w14:paraId="467BB1BB" w14:textId="77777777" w:rsidR="00B85A31" w:rsidRDefault="00B85A31" w:rsidP="00F54920">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DA39E9E" w14:textId="47E592F4" w:rsidR="00B85A31" w:rsidRPr="006D4F4D" w:rsidRDefault="00B85A31" w:rsidP="00F54920">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Another aspect that needs to be considered is </w:t>
            </w:r>
            <w:r w:rsidR="00252C2A">
              <w:rPr>
                <w:rFonts w:ascii="Times New Roman" w:hAnsi="Times New Roman" w:cs="Times New Roman"/>
                <w:kern w:val="0"/>
                <w:sz w:val="24"/>
                <w:lang w:val="en-GB"/>
                <w14:ligatures w14:val="none"/>
              </w:rPr>
              <w:t>the possibility to configure the PF/</w:t>
            </w:r>
            <w:proofErr w:type="spellStart"/>
            <w:r w:rsidR="00252C2A">
              <w:rPr>
                <w:rFonts w:ascii="Times New Roman" w:hAnsi="Times New Roman" w:cs="Times New Roman"/>
                <w:kern w:val="0"/>
                <w:sz w:val="24"/>
                <w:lang w:val="en-GB"/>
                <w14:ligatures w14:val="none"/>
              </w:rPr>
              <w:t>P</w:t>
            </w:r>
            <w:r w:rsidR="00732B07">
              <w:rPr>
                <w:rFonts w:ascii="Times New Roman" w:hAnsi="Times New Roman" w:cs="Times New Roman"/>
                <w:kern w:val="0"/>
                <w:sz w:val="24"/>
                <w:lang w:val="en-GB"/>
                <w14:ligatures w14:val="none"/>
              </w:rPr>
              <w:t>o</w:t>
            </w:r>
            <w:r w:rsidR="00252C2A">
              <w:rPr>
                <w:rFonts w:ascii="Times New Roman" w:hAnsi="Times New Roman" w:cs="Times New Roman"/>
                <w:kern w:val="0"/>
                <w:sz w:val="24"/>
                <w:lang w:val="en-GB"/>
                <w14:ligatures w14:val="none"/>
              </w:rPr>
              <w:t>s</w:t>
            </w:r>
            <w:proofErr w:type="spellEnd"/>
            <w:r w:rsidR="00252C2A">
              <w:rPr>
                <w:rFonts w:ascii="Times New Roman" w:hAnsi="Times New Roman" w:cs="Times New Roman"/>
                <w:kern w:val="0"/>
                <w:sz w:val="24"/>
                <w:lang w:val="en-GB"/>
                <w14:ligatures w14:val="none"/>
              </w:rPr>
              <w:t xml:space="preserve"> so that </w:t>
            </w:r>
            <w:r w:rsidR="00D04677">
              <w:rPr>
                <w:rFonts w:ascii="Times New Roman" w:hAnsi="Times New Roman" w:cs="Times New Roman"/>
                <w:kern w:val="0"/>
                <w:sz w:val="24"/>
                <w:lang w:val="en-GB"/>
                <w14:ligatures w14:val="none"/>
              </w:rPr>
              <w:t xml:space="preserve">some Rel-19 </w:t>
            </w:r>
            <w:proofErr w:type="spellStart"/>
            <w:r w:rsidR="00D04677">
              <w:rPr>
                <w:rFonts w:ascii="Times New Roman" w:hAnsi="Times New Roman" w:cs="Times New Roman"/>
                <w:kern w:val="0"/>
                <w:sz w:val="24"/>
                <w:lang w:val="en-GB"/>
                <w14:ligatures w14:val="none"/>
              </w:rPr>
              <w:t>U</w:t>
            </w:r>
            <w:r w:rsidR="00732B07">
              <w:rPr>
                <w:rFonts w:ascii="Times New Roman" w:hAnsi="Times New Roman" w:cs="Times New Roman"/>
                <w:kern w:val="0"/>
                <w:sz w:val="24"/>
                <w:lang w:val="en-GB"/>
                <w14:ligatures w14:val="none"/>
              </w:rPr>
              <w:t>e</w:t>
            </w:r>
            <w:r w:rsidR="00D04677">
              <w:rPr>
                <w:rFonts w:ascii="Times New Roman" w:hAnsi="Times New Roman" w:cs="Times New Roman"/>
                <w:kern w:val="0"/>
                <w:sz w:val="24"/>
                <w:lang w:val="en-GB"/>
                <w14:ligatures w14:val="none"/>
              </w:rPr>
              <w:t>s</w:t>
            </w:r>
            <w:proofErr w:type="spellEnd"/>
            <w:r w:rsidR="00D04677">
              <w:rPr>
                <w:rFonts w:ascii="Times New Roman" w:hAnsi="Times New Roman" w:cs="Times New Roman"/>
                <w:kern w:val="0"/>
                <w:sz w:val="24"/>
                <w:lang w:val="en-GB"/>
                <w14:ligatures w14:val="none"/>
              </w:rPr>
              <w:t xml:space="preserve"> can share the PF/</w:t>
            </w:r>
            <w:proofErr w:type="spellStart"/>
            <w:r w:rsidR="00D04677">
              <w:rPr>
                <w:rFonts w:ascii="Times New Roman" w:hAnsi="Times New Roman" w:cs="Times New Roman"/>
                <w:kern w:val="0"/>
                <w:sz w:val="24"/>
                <w:lang w:val="en-GB"/>
                <w14:ligatures w14:val="none"/>
              </w:rPr>
              <w:t>P</w:t>
            </w:r>
            <w:r w:rsidR="00732B07">
              <w:rPr>
                <w:rFonts w:ascii="Times New Roman" w:hAnsi="Times New Roman" w:cs="Times New Roman"/>
                <w:kern w:val="0"/>
                <w:sz w:val="24"/>
                <w:lang w:val="en-GB"/>
                <w14:ligatures w14:val="none"/>
              </w:rPr>
              <w:t>o</w:t>
            </w:r>
            <w:r w:rsidR="00D04677">
              <w:rPr>
                <w:rFonts w:ascii="Times New Roman" w:hAnsi="Times New Roman" w:cs="Times New Roman"/>
                <w:kern w:val="0"/>
                <w:sz w:val="24"/>
                <w:lang w:val="en-GB"/>
                <w14:ligatures w14:val="none"/>
              </w:rPr>
              <w:t>s</w:t>
            </w:r>
            <w:proofErr w:type="spellEnd"/>
            <w:r w:rsidR="00D04677">
              <w:rPr>
                <w:rFonts w:ascii="Times New Roman" w:hAnsi="Times New Roman" w:cs="Times New Roman"/>
                <w:kern w:val="0"/>
                <w:sz w:val="24"/>
                <w:lang w:val="en-GB"/>
                <w14:ligatures w14:val="none"/>
              </w:rPr>
              <w:t xml:space="preserve"> </w:t>
            </w:r>
            <w:r w:rsidR="003E6707">
              <w:rPr>
                <w:rFonts w:ascii="Times New Roman" w:hAnsi="Times New Roman" w:cs="Times New Roman"/>
                <w:kern w:val="0"/>
                <w:sz w:val="24"/>
                <w:lang w:val="en-GB"/>
                <w14:ligatures w14:val="none"/>
              </w:rPr>
              <w:t xml:space="preserve">with legacy </w:t>
            </w:r>
            <w:proofErr w:type="spellStart"/>
            <w:r w:rsidR="003E6707">
              <w:rPr>
                <w:rFonts w:ascii="Times New Roman" w:hAnsi="Times New Roman" w:cs="Times New Roman"/>
                <w:kern w:val="0"/>
                <w:sz w:val="24"/>
                <w:lang w:val="en-GB"/>
                <w14:ligatures w14:val="none"/>
              </w:rPr>
              <w:t>U</w:t>
            </w:r>
            <w:r w:rsidR="00732B07">
              <w:rPr>
                <w:rFonts w:ascii="Times New Roman" w:hAnsi="Times New Roman" w:cs="Times New Roman"/>
                <w:kern w:val="0"/>
                <w:sz w:val="24"/>
                <w:lang w:val="en-GB"/>
                <w14:ligatures w14:val="none"/>
              </w:rPr>
              <w:t>e</w:t>
            </w:r>
            <w:r w:rsidR="003E6707">
              <w:rPr>
                <w:rFonts w:ascii="Times New Roman" w:hAnsi="Times New Roman" w:cs="Times New Roman"/>
                <w:kern w:val="0"/>
                <w:sz w:val="24"/>
                <w:lang w:val="en-GB"/>
                <w14:ligatures w14:val="none"/>
              </w:rPr>
              <w:t>s</w:t>
            </w:r>
            <w:proofErr w:type="spellEnd"/>
            <w:r w:rsidR="003E6707">
              <w:rPr>
                <w:rFonts w:ascii="Times New Roman" w:hAnsi="Times New Roman" w:cs="Times New Roman"/>
                <w:kern w:val="0"/>
                <w:sz w:val="24"/>
                <w:lang w:val="en-GB"/>
                <w14:ligatures w14:val="none"/>
              </w:rPr>
              <w:t>.</w:t>
            </w:r>
          </w:p>
        </w:tc>
      </w:tr>
      <w:tr w:rsidR="00732B07" w14:paraId="44DD3731" w14:textId="77777777" w:rsidTr="006B141D">
        <w:tc>
          <w:tcPr>
            <w:tcW w:w="2903" w:type="dxa"/>
          </w:tcPr>
          <w:p w14:paraId="06A0E9DE" w14:textId="2E0FF318"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tcPr>
          <w:p w14:paraId="6638A537" w14:textId="0970956A"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None </w:t>
            </w:r>
          </w:p>
        </w:tc>
        <w:tc>
          <w:tcPr>
            <w:tcW w:w="8141" w:type="dxa"/>
          </w:tcPr>
          <w:p w14:paraId="26271855" w14:textId="67EE7D3F" w:rsidR="00732B07" w:rsidRDefault="00732B07" w:rsidP="00F54920">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disagree the gap.</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b"/>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 xml:space="preserve">From the UE point of view, UE will monitor one PEI/PO every paging DRX cycle, </w:t>
            </w:r>
            <w:proofErr w:type="gramStart"/>
            <w:r w:rsidRPr="00BC2FD4">
              <w:rPr>
                <w:rFonts w:ascii="Times New Roman" w:hAnsi="Times New Roman" w:cs="Times New Roman"/>
                <w:i/>
                <w:kern w:val="0"/>
                <w:sz w:val="24"/>
                <w:lang w:val="en-GB"/>
                <w14:ligatures w14:val="none"/>
              </w:rPr>
              <w:t>i.e.</w:t>
            </w:r>
            <w:proofErr w:type="gramEnd"/>
            <w:r w:rsidRPr="00BC2FD4">
              <w:rPr>
                <w:rFonts w:ascii="Times New Roman" w:hAnsi="Times New Roman" w:cs="Times New Roman"/>
                <w:i/>
                <w:kern w:val="0"/>
                <w:sz w:val="24"/>
                <w:lang w:val="en-GB"/>
                <w14:ligatures w14:val="none"/>
              </w:rPr>
              <w:t xml:space="preserv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4144ABF7"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spellStart"/>
            <w:proofErr w:type="gramStart"/>
            <w:r w:rsidRPr="008D12B5">
              <w:rPr>
                <w:rFonts w:ascii="Times New Roman" w:hAnsi="Times New Roman" w:cs="Times New Roman"/>
                <w:kern w:val="0"/>
                <w:sz w:val="24"/>
                <w:lang w:val="en-GB"/>
                <w14:ligatures w14:val="none"/>
              </w:rPr>
              <w:t>P</w:t>
            </w:r>
            <w:r w:rsidR="00732B07" w:rsidRPr="008D12B5">
              <w:rPr>
                <w:rFonts w:ascii="Times New Roman" w:hAnsi="Times New Roman" w:cs="Times New Roman"/>
                <w:kern w:val="0"/>
                <w:sz w:val="24"/>
                <w:lang w:val="en-GB"/>
                <w14:ligatures w14:val="none"/>
              </w:rPr>
              <w:t>o</w:t>
            </w:r>
            <w:r w:rsidRPr="008D12B5">
              <w:rPr>
                <w:rFonts w:ascii="Times New Roman" w:hAnsi="Times New Roman" w:cs="Times New Roman"/>
                <w:kern w:val="0"/>
                <w:sz w:val="24"/>
                <w:lang w:val="en-GB"/>
                <w14:ligatures w14:val="none"/>
              </w:rPr>
              <w:t>s</w:t>
            </w:r>
            <w:proofErr w:type="spellEnd"/>
            <w:r w:rsidRPr="008D12B5">
              <w:rPr>
                <w:rFonts w:ascii="Times New Roman" w:hAnsi="Times New Roman" w:cs="Times New Roman"/>
                <w:kern w:val="0"/>
                <w:sz w:val="24"/>
                <w:lang w:val="en-GB"/>
                <w14:ligatures w14:val="none"/>
              </w:rPr>
              <w:t>(</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r w:rsidR="00100F94" w14:paraId="187B0917" w14:textId="77777777" w:rsidTr="008D12B5">
        <w:tc>
          <w:tcPr>
            <w:tcW w:w="2903" w:type="dxa"/>
            <w:shd w:val="clear" w:color="auto" w:fill="auto"/>
          </w:tcPr>
          <w:p w14:paraId="2D3DD8AB" w14:textId="2DAB0661"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shd w:val="clear" w:color="auto" w:fill="auto"/>
          </w:tcPr>
          <w:p w14:paraId="38ADF4A9" w14:textId="2D2DD0DC"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shd w:val="clear" w:color="auto" w:fill="auto"/>
          </w:tcPr>
          <w:p w14:paraId="048FB763" w14:textId="0AA91D55" w:rsidR="00100F94" w:rsidRDefault="00100F94" w:rsidP="00100F94">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lang w:val="en-GB"/>
                <w14:ligatures w14:val="none"/>
              </w:rPr>
              <w:t>Selecting simple sub-option of option-a is needed since time budget for NES is only 1 TU in Rel-19.</w:t>
            </w:r>
          </w:p>
        </w:tc>
      </w:tr>
      <w:tr w:rsidR="0081153B" w14:paraId="415CAB46" w14:textId="77777777" w:rsidTr="008D12B5">
        <w:tc>
          <w:tcPr>
            <w:tcW w:w="2903" w:type="dxa"/>
            <w:shd w:val="clear" w:color="auto" w:fill="auto"/>
          </w:tcPr>
          <w:p w14:paraId="575DBA14" w14:textId="7E080B88" w:rsidR="0081153B" w:rsidRPr="00EA7E13"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shd w:val="clear" w:color="auto" w:fill="auto"/>
          </w:tcPr>
          <w:p w14:paraId="41B88195" w14:textId="15AF6901" w:rsidR="0081153B" w:rsidRPr="00EA7E13"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shd w:val="clear" w:color="auto" w:fill="auto"/>
          </w:tcPr>
          <w:p w14:paraId="5E5015AE" w14:textId="055C03F0" w:rsidR="0081153B" w:rsidRPr="00EA7E13" w:rsidRDefault="0081153B"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At such late stage of NR, selecting a least spec impact option is more realistic with only 1 TU time allocation.</w:t>
            </w:r>
          </w:p>
        </w:tc>
      </w:tr>
      <w:tr w:rsidR="00E34677" w14:paraId="5E14C061" w14:textId="77777777" w:rsidTr="008D12B5">
        <w:tc>
          <w:tcPr>
            <w:tcW w:w="2903" w:type="dxa"/>
            <w:shd w:val="clear" w:color="auto" w:fill="auto"/>
          </w:tcPr>
          <w:p w14:paraId="227D1894" w14:textId="7AA7D9E8" w:rsidR="00E34677" w:rsidRDefault="00E34677"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Ericsson</w:t>
            </w:r>
          </w:p>
        </w:tc>
        <w:tc>
          <w:tcPr>
            <w:tcW w:w="2904" w:type="dxa"/>
            <w:shd w:val="clear" w:color="auto" w:fill="auto"/>
          </w:tcPr>
          <w:p w14:paraId="3424B783" w14:textId="4AEECA3B" w:rsidR="00E34677" w:rsidRDefault="00E34677"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Yes</w:t>
            </w:r>
          </w:p>
        </w:tc>
        <w:tc>
          <w:tcPr>
            <w:tcW w:w="8141" w:type="dxa"/>
            <w:shd w:val="clear" w:color="auto" w:fill="auto"/>
          </w:tcPr>
          <w:p w14:paraId="7FA0FCF2" w14:textId="4A42F3F0" w:rsidR="00E34677" w:rsidRDefault="005C4339"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5C4339">
              <w:rPr>
                <w:rFonts w:ascii="Times New Roman" w:hAnsi="Times New Roman" w:cs="Times New Roman"/>
                <w:kern w:val="0"/>
                <w:sz w:val="24"/>
                <w:lang w:val="en-GB"/>
                <w14:ligatures w14:val="none"/>
              </w:rPr>
              <w:t xml:space="preserve">We have </w:t>
            </w:r>
            <w:r w:rsidR="0062310C">
              <w:rPr>
                <w:rFonts w:ascii="Times New Roman" w:hAnsi="Times New Roman" w:cs="Times New Roman"/>
                <w:kern w:val="0"/>
                <w:sz w:val="24"/>
                <w:lang w:val="en-GB"/>
                <w14:ligatures w14:val="none"/>
              </w:rPr>
              <w:t xml:space="preserve">a similar opinion with Nokia regarding the need to adapt </w:t>
            </w:r>
            <w:r w:rsidRPr="005C4339">
              <w:rPr>
                <w:rFonts w:ascii="Times New Roman" w:hAnsi="Times New Roman" w:cs="Times New Roman"/>
                <w:kern w:val="0"/>
                <w:sz w:val="24"/>
                <w:lang w:val="en-GB"/>
                <w14:ligatures w14:val="none"/>
              </w:rPr>
              <w:t>PRACH resources</w:t>
            </w:r>
            <w:r w:rsidR="00A40F73">
              <w:rPr>
                <w:rFonts w:ascii="Times New Roman" w:hAnsi="Times New Roman" w:cs="Times New Roman"/>
                <w:kern w:val="0"/>
                <w:sz w:val="24"/>
                <w:lang w:val="en-GB"/>
                <w14:ligatures w14:val="none"/>
              </w:rPr>
              <w:t xml:space="preserve"> so that </w:t>
            </w:r>
            <w:r w:rsidR="00566785">
              <w:rPr>
                <w:rFonts w:ascii="Times New Roman" w:hAnsi="Times New Roman" w:cs="Times New Roman"/>
                <w:kern w:val="0"/>
                <w:sz w:val="24"/>
                <w:lang w:val="en-GB"/>
                <w14:ligatures w14:val="none"/>
              </w:rPr>
              <w:t xml:space="preserve">random access occasions can be bundled with </w:t>
            </w:r>
            <w:r w:rsidR="000F7E7B">
              <w:rPr>
                <w:rFonts w:ascii="Times New Roman" w:hAnsi="Times New Roman" w:cs="Times New Roman"/>
                <w:kern w:val="0"/>
                <w:sz w:val="24"/>
                <w:lang w:val="en-GB"/>
                <w14:ligatures w14:val="none"/>
              </w:rPr>
              <w:t>paging occasion bundles</w:t>
            </w:r>
            <w:r w:rsidRPr="005C4339">
              <w:rPr>
                <w:rFonts w:ascii="Times New Roman" w:hAnsi="Times New Roman" w:cs="Times New Roman"/>
                <w:kern w:val="0"/>
                <w:sz w:val="24"/>
                <w:lang w:val="en-GB"/>
                <w14:ligatures w14:val="none"/>
              </w:rPr>
              <w:t>.</w:t>
            </w:r>
            <w:r w:rsidR="00122AF6">
              <w:rPr>
                <w:rFonts w:ascii="Times New Roman" w:hAnsi="Times New Roman" w:cs="Times New Roman"/>
                <w:kern w:val="0"/>
                <w:sz w:val="24"/>
                <w:lang w:val="en-GB"/>
                <w14:ligatures w14:val="none"/>
              </w:rPr>
              <w:t xml:space="preserve"> As Apple mentioned above, </w:t>
            </w:r>
            <w:r w:rsidR="004C5912">
              <w:rPr>
                <w:rFonts w:ascii="Times New Roman" w:hAnsi="Times New Roman" w:cs="Times New Roman"/>
                <w:kern w:val="0"/>
                <w:sz w:val="24"/>
                <w:lang w:val="en-GB"/>
                <w14:ligatures w14:val="none"/>
              </w:rPr>
              <w:t xml:space="preserve">RAN1 has agreed to introduce adaptive PRACH resources </w:t>
            </w:r>
            <w:r w:rsidR="00782B00">
              <w:rPr>
                <w:rFonts w:ascii="Times New Roman" w:hAnsi="Times New Roman" w:cs="Times New Roman"/>
                <w:kern w:val="0"/>
                <w:sz w:val="24"/>
                <w:lang w:val="en-GB"/>
                <w14:ligatures w14:val="none"/>
              </w:rPr>
              <w:t>so it would be good to check</w:t>
            </w:r>
            <w:r w:rsidR="00A928E6">
              <w:rPr>
                <w:rFonts w:ascii="Times New Roman" w:hAnsi="Times New Roman" w:cs="Times New Roman"/>
                <w:kern w:val="0"/>
                <w:sz w:val="24"/>
                <w:lang w:val="en-GB"/>
                <w14:ligatures w14:val="none"/>
              </w:rPr>
              <w:t xml:space="preserve">/confirm </w:t>
            </w:r>
            <w:r w:rsidR="00A46B71">
              <w:rPr>
                <w:rFonts w:ascii="Times New Roman" w:hAnsi="Times New Roman" w:cs="Times New Roman"/>
                <w:kern w:val="0"/>
                <w:sz w:val="24"/>
                <w:lang w:val="en-GB"/>
                <w14:ligatures w14:val="none"/>
              </w:rPr>
              <w:t xml:space="preserve">that </w:t>
            </w:r>
            <w:r w:rsidR="0084768E">
              <w:rPr>
                <w:rFonts w:ascii="Times New Roman" w:hAnsi="Times New Roman" w:cs="Times New Roman"/>
                <w:kern w:val="0"/>
                <w:sz w:val="24"/>
                <w:lang w:val="en-GB"/>
                <w14:ligatures w14:val="none"/>
              </w:rPr>
              <w:t xml:space="preserve">the proposed </w:t>
            </w:r>
            <w:r w:rsidR="00A46B71">
              <w:rPr>
                <w:rFonts w:ascii="Times New Roman" w:hAnsi="Times New Roman" w:cs="Times New Roman"/>
                <w:kern w:val="0"/>
                <w:sz w:val="24"/>
                <w:lang w:val="en-GB"/>
                <w14:ligatures w14:val="none"/>
              </w:rPr>
              <w:t xml:space="preserve">adaptation </w:t>
            </w:r>
            <w:r w:rsidR="00B41012">
              <w:rPr>
                <w:rFonts w:ascii="Times New Roman" w:hAnsi="Times New Roman" w:cs="Times New Roman"/>
                <w:kern w:val="0"/>
                <w:sz w:val="24"/>
                <w:lang w:val="en-GB"/>
                <w14:ligatures w14:val="none"/>
              </w:rPr>
              <w:t xml:space="preserve">can address </w:t>
            </w:r>
            <w:r w:rsidR="0084768E">
              <w:rPr>
                <w:rFonts w:ascii="Times New Roman" w:hAnsi="Times New Roman" w:cs="Times New Roman"/>
                <w:kern w:val="0"/>
                <w:sz w:val="24"/>
                <w:lang w:val="en-GB"/>
                <w14:ligatures w14:val="none"/>
              </w:rPr>
              <w:t>such</w:t>
            </w:r>
            <w:r w:rsidR="00451595">
              <w:rPr>
                <w:rFonts w:ascii="Times New Roman" w:hAnsi="Times New Roman" w:cs="Times New Roman"/>
                <w:kern w:val="0"/>
                <w:sz w:val="24"/>
                <w:lang w:val="en-GB"/>
                <w14:ligatures w14:val="none"/>
              </w:rPr>
              <w:t xml:space="preserve"> need.</w:t>
            </w:r>
          </w:p>
        </w:tc>
      </w:tr>
      <w:tr w:rsidR="00732B07" w14:paraId="666A9AD7" w14:textId="77777777" w:rsidTr="008D12B5">
        <w:tc>
          <w:tcPr>
            <w:tcW w:w="2903" w:type="dxa"/>
            <w:shd w:val="clear" w:color="auto" w:fill="auto"/>
          </w:tcPr>
          <w:p w14:paraId="7C065587" w14:textId="6B1FE8B9"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lastRenderedPageBreak/>
              <w:t xml:space="preserve">Xiaomi </w:t>
            </w:r>
          </w:p>
        </w:tc>
        <w:tc>
          <w:tcPr>
            <w:tcW w:w="2904" w:type="dxa"/>
            <w:shd w:val="clear" w:color="auto" w:fill="auto"/>
          </w:tcPr>
          <w:p w14:paraId="1A0C28D6" w14:textId="08451B04"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No </w:t>
            </w:r>
          </w:p>
        </w:tc>
        <w:tc>
          <w:tcPr>
            <w:tcW w:w="8141" w:type="dxa"/>
            <w:shd w:val="clear" w:color="auto" w:fill="auto"/>
          </w:tcPr>
          <w:p w14:paraId="5F8758E8" w14:textId="22E829A5" w:rsidR="00732B07" w:rsidRPr="005C4339" w:rsidRDefault="00732B07"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Support to do down selection in phase 2. </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w:t>
            </w:r>
            <w:proofErr w:type="spellStart"/>
            <w:r w:rsidR="0003400B">
              <w:rPr>
                <w:rFonts w:ascii="Times New Roman" w:hAnsi="Times New Roman" w:cs="Times New Roman" w:hint="eastAsia"/>
                <w:kern w:val="0"/>
                <w:sz w:val="24"/>
                <w:lang w:val="en-GB"/>
                <w14:ligatures w14:val="none"/>
              </w:rPr>
              <w:t>signaling</w:t>
            </w:r>
            <w:proofErr w:type="spellEnd"/>
            <w:r w:rsidR="0003400B">
              <w:rPr>
                <w:rFonts w:ascii="Times New Roman" w:hAnsi="Times New Roman" w:cs="Times New Roman" w:hint="eastAsia"/>
                <w:kern w:val="0"/>
                <w:sz w:val="24"/>
                <w:lang w:val="en-GB"/>
                <w14:ligatures w14:val="none"/>
              </w:rPr>
              <w:t xml:space="preserve">: </w:t>
            </w:r>
          </w:p>
          <w:p w14:paraId="35876929" w14:textId="727905A1" w:rsidR="0003400B" w:rsidRDefault="0003400B"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w:t>
            </w:r>
            <w:proofErr w:type="spellStart"/>
            <w:r w:rsidR="005627A0">
              <w:rPr>
                <w:rFonts w:ascii="Times New Roman" w:hAnsi="Times New Roman" w:cs="Times New Roman" w:hint="eastAsia"/>
                <w:kern w:val="0"/>
                <w:sz w:val="24"/>
                <w:lang w:val="en-GB"/>
                <w14:ligatures w14:val="none"/>
              </w:rPr>
              <w:t>signaling</w:t>
            </w:r>
            <w:proofErr w:type="spellEnd"/>
            <w:r w:rsidR="005627A0">
              <w:rPr>
                <w:rFonts w:ascii="Times New Roman" w:hAnsi="Times New Roman" w:cs="Times New Roman" w:hint="eastAsia"/>
                <w:kern w:val="0"/>
                <w:sz w:val="24"/>
                <w:lang w:val="en-GB"/>
                <w14:ligatures w14:val="none"/>
              </w:rPr>
              <w:t xml:space="preserve">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w:t>
            </w:r>
            <w:r>
              <w:rPr>
                <w:rFonts w:ascii="Times New Roman" w:hAnsi="Times New Roman" w:cs="Times New Roman" w:hint="eastAsia"/>
                <w:kern w:val="0"/>
                <w:sz w:val="24"/>
                <w:lang w:val="en-GB"/>
                <w14:ligatures w14:val="none"/>
              </w:rPr>
              <w:lastRenderedPageBreak/>
              <w:t xml:space="preserve">the performance, since each PEI would contain per-PO and per-subgroup bit, so there is false alarm issue to the UEs. On the contrary, single PEI transmission helps the network to save power, so actually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ab"/>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proofErr w:type="spellStart"/>
            <w:r w:rsidRPr="00BF1CF3">
              <w:rPr>
                <w:rFonts w:ascii="Times New Roman" w:hAnsi="Times New Roman" w:cs="Times New Roman"/>
                <w:i/>
                <w:iCs/>
                <w:kern w:val="0"/>
                <w:sz w:val="24"/>
                <w14:ligatures w14:val="none"/>
              </w:rPr>
              <w:t>nAndPagingFrameOffset</w:t>
            </w:r>
            <w:proofErr w:type="spellEnd"/>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proofErr w:type="spellStart"/>
            <w:r w:rsidRPr="00BF1CF3">
              <w:rPr>
                <w:rFonts w:ascii="Times New Roman" w:hAnsi="Times New Roman" w:cs="Times New Roman"/>
                <w:i/>
                <w:iCs/>
                <w:kern w:val="0"/>
                <w:sz w:val="24"/>
                <w14:ligatures w14:val="none"/>
              </w:rPr>
              <w:t>firstPDCCH-MonitoringOccasionOfPO</w:t>
            </w:r>
            <w:proofErr w:type="spellEnd"/>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proofErr w:type="spellStart"/>
            <w:r w:rsidRPr="00BF1CF3">
              <w:rPr>
                <w:rFonts w:ascii="Times New Roman" w:hAnsi="Times New Roman" w:cs="Times New Roman"/>
                <w:i/>
                <w:iCs/>
                <w:kern w:val="0"/>
                <w:sz w:val="24"/>
                <w14:ligatures w14:val="none"/>
              </w:rPr>
              <w:t>firstPDCCH-MonitoringOccasionOfPO</w:t>
            </w:r>
            <w:proofErr w:type="spellEnd"/>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w:t>
            </w:r>
            <w:proofErr w:type="gramStart"/>
            <w:r>
              <w:rPr>
                <w:rFonts w:ascii="Times New Roman" w:hAnsi="Times New Roman" w:cs="Times New Roman"/>
                <w:kern w:val="0"/>
                <w:sz w:val="24"/>
                <w14:ligatures w14:val="none"/>
              </w:rPr>
              <w:t>i.e.</w:t>
            </w:r>
            <w:proofErr w:type="gramEnd"/>
            <w:r>
              <w:rPr>
                <w:rFonts w:ascii="Times New Roman" w:hAnsi="Times New Roman" w:cs="Times New Roman"/>
                <w:kern w:val="0"/>
                <w:sz w:val="24"/>
                <w14:ligatures w14:val="none"/>
              </w:rPr>
              <w:t xml:space="preserve"> </w:t>
            </w:r>
            <w:proofErr w:type="spellStart"/>
            <w:r>
              <w:rPr>
                <w:rFonts w:ascii="Times New Roman" w:hAnsi="Times New Roman" w:cs="Times New Roman"/>
                <w:kern w:val="0"/>
                <w:sz w:val="24"/>
                <w14:ligatures w14:val="none"/>
              </w:rPr>
              <w:t>maxPO-perPF</w:t>
            </w:r>
            <w:proofErr w:type="spellEnd"/>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proofErr w:type="spellStart"/>
            <w:r>
              <w:t>firstPDCCH-MonitoringOccasionOfPO</w:t>
            </w:r>
            <w:proofErr w:type="spellEnd"/>
            <w:r>
              <w:t xml:space="preserve">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ab"/>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w:t>
            </w:r>
            <w:proofErr w:type="spellStart"/>
            <w:r>
              <w:rPr>
                <w:rFonts w:ascii="Times New Roman" w:hAnsi="Times New Roman" w:cs="Times New Roman"/>
                <w:kern w:val="0"/>
                <w:sz w:val="24"/>
                <w14:ligatures w14:val="none"/>
              </w:rPr>
              <w:t>assocaite</w:t>
            </w:r>
            <w:proofErr w:type="spellEnd"/>
            <w:r>
              <w:rPr>
                <w:rFonts w:ascii="Times New Roman" w:hAnsi="Times New Roman" w:cs="Times New Roman"/>
                <w:kern w:val="0"/>
                <w:sz w:val="24"/>
                <w14:ligatures w14:val="none"/>
              </w:rPr>
              <w:t xml:space="preserve"> with one PEI-O and 8 PO in 2 PFs to </w:t>
            </w:r>
            <w:proofErr w:type="spellStart"/>
            <w:r>
              <w:rPr>
                <w:rFonts w:ascii="Times New Roman" w:hAnsi="Times New Roman" w:cs="Times New Roman"/>
                <w:kern w:val="0"/>
                <w:sz w:val="24"/>
                <w14:ligatures w14:val="none"/>
              </w:rPr>
              <w:t>associte</w:t>
            </w:r>
            <w:proofErr w:type="spellEnd"/>
            <w:r>
              <w:rPr>
                <w:rFonts w:ascii="Times New Roman" w:hAnsi="Times New Roman" w:cs="Times New Roman"/>
                <w:kern w:val="0"/>
                <w:sz w:val="24"/>
                <w14:ligatures w14:val="none"/>
              </w:rPr>
              <w:t xml:space="preserve"> with one PEI-O, RRC needs to also extend existing PEI configuration to add new </w:t>
            </w:r>
            <w:proofErr w:type="spellStart"/>
            <w:r>
              <w:rPr>
                <w:rFonts w:ascii="Times New Roman" w:hAnsi="Times New Roman" w:cs="Times New Roman"/>
                <w:kern w:val="0"/>
                <w:sz w:val="24"/>
                <w14:ligatures w14:val="none"/>
              </w:rPr>
              <w:t>valuse</w:t>
            </w:r>
            <w:proofErr w:type="spellEnd"/>
            <w:r>
              <w:rPr>
                <w:rFonts w:ascii="Times New Roman" w:hAnsi="Times New Roman" w:cs="Times New Roman"/>
                <w:kern w:val="0"/>
                <w:sz w:val="24"/>
                <w14:ligatures w14:val="none"/>
              </w:rPr>
              <w:t xml:space="preserv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w:t>
            </w:r>
            <w:proofErr w:type="gramStart"/>
            <w:r>
              <w:rPr>
                <w:rFonts w:ascii="Times New Roman" w:hAnsi="Times New Roman" w:cs="Times New Roman"/>
                <w:kern w:val="0"/>
                <w:sz w:val="24"/>
                <w14:ligatures w14:val="none"/>
              </w:rPr>
              <w:t>i.e.</w:t>
            </w:r>
            <w:proofErr w:type="gramEnd"/>
            <w:r>
              <w:rPr>
                <w:rFonts w:ascii="Times New Roman" w:hAnsi="Times New Roman" w:cs="Times New Roman"/>
                <w:kern w:val="0"/>
                <w:sz w:val="24"/>
                <w14:ligatures w14:val="none"/>
              </w:rPr>
              <w:t xml:space="preserve"> </w:t>
            </w:r>
            <w:r w:rsidRPr="00581430">
              <w:rPr>
                <w:rFonts w:ascii="Times New Roman" w:hAnsi="Times New Roman" w:cs="Times New Roman"/>
                <w:i/>
                <w:iCs/>
                <w:kern w:val="0"/>
                <w:sz w:val="24"/>
                <w14:ligatures w14:val="none"/>
              </w:rPr>
              <w:lastRenderedPageBreak/>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w:t>
            </w:r>
            <w:proofErr w:type="spellStart"/>
            <w:r>
              <w:t>SearchSpaceId</w:t>
            </w:r>
            <w:proofErr w:type="spellEnd"/>
            <w:r>
              <w:t>,</w:t>
            </w:r>
          </w:p>
          <w:p w14:paraId="642E2D01" w14:textId="369AA0C2" w:rsidR="00B40E8A" w:rsidRDefault="00B40E8A" w:rsidP="00B40E8A">
            <w:pPr>
              <w:pStyle w:val="PL"/>
            </w:pPr>
            <w:r>
              <w:t xml:space="preserve">  firstPDCCH-MonitoringOccasionOfPEI-O-r</w:t>
            </w:r>
            <w:proofErr w:type="gramStart"/>
            <w:r>
              <w:t xml:space="preserve">17  </w:t>
            </w:r>
            <w:r>
              <w:rPr>
                <w:color w:val="993366"/>
              </w:rPr>
              <w:t>CHOICE</w:t>
            </w:r>
            <w:proofErr w:type="gramEnd"/>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This issue will become worse if Ns is increased more than 8 (</w:t>
            </w:r>
            <w:proofErr w:type="gramStart"/>
            <w:r w:rsidR="00581430">
              <w:rPr>
                <w:rFonts w:ascii="Times New Roman" w:hAnsi="Times New Roman" w:cs="Times New Roman"/>
                <w:kern w:val="0"/>
                <w:sz w:val="24"/>
                <w14:ligatures w14:val="none"/>
              </w:rPr>
              <w:t>e.g.</w:t>
            </w:r>
            <w:proofErr w:type="gramEnd"/>
            <w:r w:rsidR="00581430">
              <w:rPr>
                <w:rFonts w:ascii="Times New Roman" w:hAnsi="Times New Roman" w:cs="Times New Roman"/>
                <w:kern w:val="0"/>
                <w:sz w:val="24"/>
                <w14:ligatures w14:val="none"/>
              </w:rPr>
              <w:t xml:space="preserve">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ab"/>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ab"/>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Huawei, </w:t>
            </w:r>
            <w:proofErr w:type="spellStart"/>
            <w:r>
              <w:rPr>
                <w:rFonts w:ascii="Times New Roman" w:hAnsi="Times New Roman" w:cs="Times New Roman"/>
                <w:kern w:val="0"/>
                <w:sz w:val="24"/>
                <w:lang w:val="en-GB"/>
                <w14:ligatures w14:val="none"/>
              </w:rPr>
              <w:t>HiSilicon</w:t>
            </w:r>
            <w:proofErr w:type="spellEnd"/>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6D041BC4" w14:textId="77777777" w:rsidTr="006B141D">
        <w:tc>
          <w:tcPr>
            <w:tcW w:w="2903" w:type="dxa"/>
          </w:tcPr>
          <w:p w14:paraId="64D3FFB9" w14:textId="5C667A94"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34063BE4" w14:textId="5D0E007A"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6E3471F1" w14:textId="7777777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2447F" w14:paraId="618AFC54" w14:textId="77777777" w:rsidTr="006B141D">
        <w:tc>
          <w:tcPr>
            <w:tcW w:w="2903" w:type="dxa"/>
          </w:tcPr>
          <w:p w14:paraId="0F76DD54" w14:textId="21471EC3"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5E158ABF" w14:textId="3EE2E8D4"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7B78BA2B" w14:textId="77777777" w:rsidR="0092447F" w:rsidRDefault="0092447F"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66487" w14:paraId="09023148" w14:textId="77777777" w:rsidTr="006B141D">
        <w:tc>
          <w:tcPr>
            <w:tcW w:w="2903" w:type="dxa"/>
          </w:tcPr>
          <w:p w14:paraId="55EF5419" w14:textId="1E5133EF"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roofErr w:type="spellStart"/>
            <w:r>
              <w:rPr>
                <w:rFonts w:ascii="Times New Roman" w:eastAsia="Malgun Gothic" w:hAnsi="Times New Roman" w:cs="Times New Roman"/>
                <w:kern w:val="0"/>
                <w:sz w:val="24"/>
                <w:lang w:val="en-GB" w:eastAsia="ko-KR"/>
                <w14:ligatures w14:val="none"/>
              </w:rPr>
              <w:t>InterDigital</w:t>
            </w:r>
            <w:proofErr w:type="spellEnd"/>
          </w:p>
        </w:tc>
        <w:tc>
          <w:tcPr>
            <w:tcW w:w="2904" w:type="dxa"/>
          </w:tcPr>
          <w:p w14:paraId="597A38F1" w14:textId="2C42121F"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40E76B0A" w14:textId="77777777" w:rsidR="00A66487" w:rsidRDefault="00A66487" w:rsidP="00A66487">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1153B" w14:paraId="78CA5CE3" w14:textId="77777777" w:rsidTr="006B141D">
        <w:tc>
          <w:tcPr>
            <w:tcW w:w="2903" w:type="dxa"/>
          </w:tcPr>
          <w:p w14:paraId="35111251" w14:textId="548C177A"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6AF88BAF" w14:textId="1D6D7C90"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5C13A5BE" w14:textId="77777777" w:rsidR="0081153B" w:rsidRDefault="0081153B"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550ACC" w14:paraId="79E2DFFF" w14:textId="77777777" w:rsidTr="006B141D">
        <w:tc>
          <w:tcPr>
            <w:tcW w:w="2903" w:type="dxa"/>
          </w:tcPr>
          <w:p w14:paraId="6FDCFD46" w14:textId="77220197" w:rsidR="00550ACC" w:rsidRDefault="00550ACC"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Ericsson</w:t>
            </w:r>
          </w:p>
        </w:tc>
        <w:tc>
          <w:tcPr>
            <w:tcW w:w="2904" w:type="dxa"/>
          </w:tcPr>
          <w:p w14:paraId="0BED6308" w14:textId="56B871D3" w:rsidR="00550ACC" w:rsidRDefault="008C6749"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Somewhat agree</w:t>
            </w:r>
          </w:p>
        </w:tc>
        <w:tc>
          <w:tcPr>
            <w:tcW w:w="8141" w:type="dxa"/>
          </w:tcPr>
          <w:p w14:paraId="2CFCD0CC" w14:textId="26A27192" w:rsidR="00550ACC" w:rsidRDefault="008C6749"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C6749">
              <w:rPr>
                <w:rFonts w:ascii="Times New Roman" w:hAnsi="Times New Roman" w:cs="Times New Roman"/>
                <w:kern w:val="0"/>
                <w:sz w:val="24"/>
                <w:lang w:val="en-GB"/>
                <w14:ligatures w14:val="none"/>
              </w:rPr>
              <w:t>While it may be straightforward to extend the value range, the potential issue with option-b) is how to allocate UEs to those POs associated with a single PF. In particular, the question is whether the existing scheme can address this potential issue with no update/change, especially considering that there should be no impact on legacy UEs. This may eventually make option-b) more/as complicated than/as option- a).</w:t>
            </w:r>
          </w:p>
        </w:tc>
      </w:tr>
      <w:tr w:rsidR="00732B07" w14:paraId="68FC180D" w14:textId="77777777" w:rsidTr="006B141D">
        <w:tc>
          <w:tcPr>
            <w:tcW w:w="2903" w:type="dxa"/>
          </w:tcPr>
          <w:p w14:paraId="79793970" w14:textId="3D9F17C0"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tcPr>
          <w:p w14:paraId="3A9D7CEB" w14:textId="51F58CAA"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Agree </w:t>
            </w:r>
          </w:p>
        </w:tc>
        <w:tc>
          <w:tcPr>
            <w:tcW w:w="8141" w:type="dxa"/>
          </w:tcPr>
          <w:p w14:paraId="46CE0755" w14:textId="77777777" w:rsidR="00732B07" w:rsidRPr="008C6749" w:rsidRDefault="00732B07"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504.4pt;height:156pt;mso-width-percent:0;mso-height-percent:0;mso-width-percent:0;mso-height-percent:0" o:ole="">
            <v:imagedata r:id="rId14" o:title=""/>
          </v:shape>
          <o:OLEObject Type="Embed" ProgID="Visio.Drawing.15" ShapeID="_x0000_i1026" DrawAspect="Content" ObjectID="_1787740056" r:id="rId15"/>
        </w:object>
      </w:r>
    </w:p>
    <w:p w14:paraId="40A9206A" w14:textId="1EEB6130" w:rsidR="00E953B8" w:rsidRDefault="00E953B8" w:rsidP="00E953B8">
      <w:pPr>
        <w:pStyle w:val="afa"/>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宋体" w:hAnsi="Times New Roman" w:cs="Times New Roman"/>
          <w:i/>
          <w:kern w:val="0"/>
          <w:sz w:val="20"/>
          <w:szCs w:val="20"/>
          <w:lang w:val="en-GB" w:eastAsia="ja-JP"/>
          <w14:ligatures w14:val="none"/>
        </w:rPr>
        <w:t>SearchSpaceId</w:t>
      </w:r>
      <w:proofErr w:type="spellEnd"/>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w:t>
      </w:r>
      <w:proofErr w:type="spellStart"/>
      <w:r w:rsidRPr="007B2011">
        <w:rPr>
          <w:rFonts w:ascii="Times New Roman" w:eastAsia="宋体" w:hAnsi="Times New Roman" w:cs="Times New Roman"/>
          <w:i/>
          <w:kern w:val="0"/>
          <w:sz w:val="20"/>
          <w:szCs w:val="20"/>
          <w:lang w:val="en-GB" w:eastAsia="ja-JP"/>
          <w14:ligatures w14:val="none"/>
        </w:rPr>
        <w:t>SearchSpace</w:t>
      </w:r>
      <w:proofErr w:type="spellEnd"/>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w:t>
      </w:r>
      <w:proofErr w:type="gramStart"/>
      <w:r w:rsidR="003E387E" w:rsidRPr="003E387E">
        <w:rPr>
          <w:rFonts w:ascii="Times New Roman" w:hAnsi="Times New Roman" w:cs="Times New Roman" w:hint="eastAsia"/>
          <w:b/>
          <w:bCs/>
          <w:lang w:val="en-GB"/>
        </w:rPr>
        <w:t>Yes</w:t>
      </w:r>
      <w:proofErr w:type="gramEnd"/>
      <w:r w:rsidR="003E387E" w:rsidRPr="003E387E">
        <w:rPr>
          <w:rFonts w:ascii="Times New Roman" w:hAnsi="Times New Roman" w:cs="Times New Roman" w:hint="eastAsia"/>
          <w:b/>
          <w:bCs/>
          <w:lang w:val="en-GB"/>
        </w:rPr>
        <w:t xml:space="preserve">,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 xml:space="preserve">Any major performance </w:t>
            </w:r>
            <w:proofErr w:type="gramStart"/>
            <w:r>
              <w:rPr>
                <w:rFonts w:ascii="Times New Roman" w:hAnsi="Times New Roman" w:cs="Times New Roman" w:hint="eastAsia"/>
                <w:b/>
                <w:bCs/>
                <w:kern w:val="0"/>
                <w:sz w:val="24"/>
                <w:lang w:val="en-GB"/>
                <w14:ligatures w14:val="none"/>
              </w:rPr>
              <w:t>difference</w:t>
            </w:r>
            <w:proofErr w:type="gramEnd"/>
            <w:r>
              <w:rPr>
                <w:rFonts w:ascii="Times New Roman" w:hAnsi="Times New Roman" w:cs="Times New Roman" w:hint="eastAsia"/>
                <w:b/>
                <w:bCs/>
                <w:kern w:val="0"/>
                <w:sz w:val="24"/>
                <w:lang w:val="en-GB"/>
                <w14:ligatures w14:val="none"/>
              </w:rPr>
              <w:t>?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overhead due to additional RRC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752E8522"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171C3697" w14:textId="756D137F" w:rsidR="00A5185E" w:rsidRDefault="00A5185E"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hint="eastAsia"/>
                <w:sz w:val="24"/>
                <w:lang w:val="en-GB"/>
              </w:rPr>
              <w:t>【</w:t>
            </w:r>
            <w:r>
              <w:rPr>
                <w:rFonts w:ascii="Times New Roman" w:hAnsi="Times New Roman" w:cs="Times New Roman" w:hint="eastAsia"/>
                <w:sz w:val="24"/>
                <w:lang w:val="en-GB"/>
              </w:rPr>
              <w:t>vivo2</w:t>
            </w:r>
            <w:r>
              <w:rPr>
                <w:rFonts w:ascii="Times New Roman" w:hAnsi="Times New Roman" w:cs="Times New Roman" w:hint="eastAsia"/>
                <w:sz w:val="24"/>
                <w:lang w:val="en-GB"/>
              </w:rPr>
              <w:t>】：</w:t>
            </w:r>
            <w:r>
              <w:rPr>
                <w:rFonts w:ascii="Times New Roman" w:hAnsi="Times New Roman" w:cs="Times New Roman"/>
                <w:sz w:val="24"/>
                <w:lang w:val="en-GB"/>
              </w:rPr>
              <w:t>R</w:t>
            </w:r>
            <w:r>
              <w:rPr>
                <w:rFonts w:ascii="Times New Roman" w:hAnsi="Times New Roman" w:cs="Times New Roman" w:hint="eastAsia"/>
                <w:sz w:val="24"/>
                <w:lang w:val="en-GB"/>
              </w:rPr>
              <w:t>evise</w:t>
            </w:r>
            <w:r>
              <w:rPr>
                <w:rFonts w:ascii="Times New Roman" w:hAnsi="Times New Roman" w:cs="Times New Roman"/>
                <w:sz w:val="24"/>
                <w:lang w:val="en-GB"/>
              </w:rPr>
              <w:t xml:space="preserve"> </w:t>
            </w:r>
            <w:r>
              <w:rPr>
                <w:rFonts w:ascii="Times New Roman" w:hAnsi="Times New Roman" w:cs="Times New Roman" w:hint="eastAsia"/>
                <w:sz w:val="24"/>
                <w:lang w:val="en-GB"/>
              </w:rPr>
              <w:t>t</w:t>
            </w:r>
            <w:r>
              <w:rPr>
                <w:rFonts w:ascii="Times New Roman" w:hAnsi="Times New Roman" w:cs="Times New Roman"/>
                <w:sz w:val="24"/>
                <w:lang w:val="en-GB"/>
              </w:rPr>
              <w:t>he table.</w:t>
            </w:r>
          </w:p>
          <w:p w14:paraId="7E427F2E" w14:textId="51484543" w:rsidR="00BD079D" w:rsidRDefault="00A5185E"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ko-KR"/>
              </w:rPr>
              <w:lastRenderedPageBreak/>
              <w:drawing>
                <wp:inline distT="0" distB="0" distL="0" distR="0" wp14:anchorId="5C95FB3F" wp14:editId="00D48CE9">
                  <wp:extent cx="4751294" cy="35144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7619" cy="3526569"/>
                          </a:xfrm>
                          <a:prstGeom prst="rect">
                            <a:avLst/>
                          </a:prstGeom>
                        </pic:spPr>
                      </pic:pic>
                    </a:graphicData>
                  </a:graphic>
                </wp:inline>
              </w:drawing>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First, we think there is one difference between option a and b: compared with option b, option a provides more flexibility / balance of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distribution / usage in PF. For example, we assume that there are totally 60 PMOs in one PF and 4 POs (</w:t>
            </w:r>
            <w:proofErr w:type="gramStart"/>
            <w:r>
              <w:rPr>
                <w:rFonts w:ascii="Times New Roman" w:hAnsi="Times New Roman" w:cs="Times New Roman"/>
                <w:kern w:val="0"/>
                <w:sz w:val="24"/>
                <w:lang w:val="en-GB"/>
                <w14:ligatures w14:val="none"/>
              </w:rPr>
              <w:t>i.e.</w:t>
            </w:r>
            <w:proofErr w:type="gramEnd"/>
            <w:r>
              <w:rPr>
                <w:rFonts w:ascii="Times New Roman" w:hAnsi="Times New Roman" w:cs="Times New Roman"/>
                <w:kern w:val="0"/>
                <w:sz w:val="24"/>
                <w:lang w:val="en-GB"/>
                <w14:ligatures w14:val="none"/>
              </w:rPr>
              <w:t xml:space="preserve"> Ns=4) will occupy 32 PMOs (e.g. 8 SSB) in legacy. Then, it will make below difference between option a and b:</w:t>
            </w:r>
          </w:p>
          <w:p w14:paraId="7F0E7216"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Option a: it will result in that PF has 32 PMO occupied for paging and remaining 28 PMOs can be used by NW for SI/PWS or other common signalling. And the adjacent is bundled PF which also has 32 PMO occupied for paging (</w:t>
            </w:r>
            <w:proofErr w:type="gramStart"/>
            <w:r>
              <w:rPr>
                <w:rFonts w:ascii="Times New Roman" w:hAnsi="Times New Roman" w:cs="Times New Roman"/>
                <w:kern w:val="0"/>
                <w:sz w:val="24"/>
                <w:lang w:val="en-GB"/>
                <w14:ligatures w14:val="none"/>
              </w:rPr>
              <w:t>i.e.</w:t>
            </w:r>
            <w:proofErr w:type="gramEnd"/>
            <w:r>
              <w:rPr>
                <w:rFonts w:ascii="Times New Roman" w:hAnsi="Times New Roman" w:cs="Times New Roman"/>
                <w:kern w:val="0"/>
                <w:sz w:val="24"/>
                <w:lang w:val="en-GB"/>
                <w14:ligatures w14:val="none"/>
              </w:rPr>
              <w:t xml:space="preserve"> same as previous PF). </w:t>
            </w:r>
          </w:p>
          <w:p w14:paraId="683BBCA3"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 b: assuming Ns is increased to 8 (</w:t>
            </w:r>
            <w:proofErr w:type="gramStart"/>
            <w:r>
              <w:rPr>
                <w:rFonts w:ascii="Times New Roman" w:hAnsi="Times New Roman" w:cs="Times New Roman"/>
                <w:kern w:val="0"/>
                <w:sz w:val="24"/>
                <w:lang w:val="en-GB"/>
                <w14:ligatures w14:val="none"/>
              </w:rPr>
              <w:t>i.e.</w:t>
            </w:r>
            <w:proofErr w:type="gramEnd"/>
            <w:r>
              <w:rPr>
                <w:rFonts w:ascii="Times New Roman" w:hAnsi="Times New Roman" w:cs="Times New Roman"/>
                <w:kern w:val="0"/>
                <w:sz w:val="24"/>
                <w:lang w:val="en-GB"/>
                <w14:ligatures w14:val="none"/>
              </w:rPr>
              <w:t xml:space="preserve"> 8 PO), it will result in that PF has all 60 PMO occupied for paging, and the adjacent frame has 4 PMO occupied for paging. It also implies PF may not have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lastRenderedPageBreak/>
              <w:t xml:space="preserve">Huawei, </w:t>
            </w:r>
            <w:proofErr w:type="spellStart"/>
            <w:r>
              <w:rPr>
                <w:rFonts w:ascii="Times New Roman" w:eastAsia="PMingLiU" w:hAnsi="Times New Roman" w:cs="Times New Roman"/>
                <w:kern w:val="0"/>
                <w:sz w:val="24"/>
                <w:lang w:val="en-GB" w:eastAsia="zh-TW"/>
                <w14:ligatures w14:val="none"/>
              </w:rPr>
              <w:t>HiSilicon</w:t>
            </w:r>
            <w:proofErr w:type="spellEnd"/>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5B0C2342" w14:textId="77777777" w:rsidTr="5CFCDC56">
        <w:tc>
          <w:tcPr>
            <w:tcW w:w="2903" w:type="dxa"/>
          </w:tcPr>
          <w:p w14:paraId="7DA40FFC" w14:textId="673F1910"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1A062C09" w14:textId="4E65FC61"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tcPr>
          <w:p w14:paraId="79D427EA" w14:textId="30F06CD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However, there would be a minor difference for the system performance d</w:t>
            </w:r>
            <w:r w:rsidRPr="00EA7E13">
              <w:rPr>
                <w:rFonts w:ascii="Times New Roman" w:eastAsia="Malgun Gothic" w:hAnsi="Times New Roman" w:cs="Times New Roman" w:hint="eastAsia"/>
                <w:kern w:val="0"/>
                <w:sz w:val="24"/>
                <w:lang w:val="en-GB" w:eastAsia="ko-KR"/>
                <w14:ligatures w14:val="none"/>
              </w:rPr>
              <w:t>epending on each option</w:t>
            </w:r>
            <w:r w:rsidRPr="00EA7E13">
              <w:rPr>
                <w:rFonts w:ascii="Times New Roman" w:eastAsia="Malgun Gothic" w:hAnsi="Times New Roman" w:cs="Times New Roman"/>
                <w:kern w:val="0"/>
                <w:sz w:val="24"/>
                <w:lang w:val="en-GB" w:eastAsia="ko-KR"/>
                <w14:ligatures w14:val="none"/>
              </w:rPr>
              <w:t>’s detail.</w:t>
            </w:r>
          </w:p>
        </w:tc>
      </w:tr>
      <w:tr w:rsidR="00A50A2F" w14:paraId="2B4DFF94" w14:textId="77777777" w:rsidTr="5CFCDC56">
        <w:tc>
          <w:tcPr>
            <w:tcW w:w="2903" w:type="dxa"/>
          </w:tcPr>
          <w:p w14:paraId="5E7C48A5" w14:textId="62ABB109"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60FBD81A" w14:textId="5748E12F"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2306241F"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We do not see any difference in performance. </w:t>
            </w:r>
          </w:p>
          <w:p w14:paraId="6C504DC3"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04AC8294" w14:textId="77777777" w:rsidR="00A50A2F" w:rsidRDefault="00A50A2F" w:rsidP="00EB52F2">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eastAsia="Malgun Gothic" w:hAnsi="Times New Roman" w:cs="Times New Roman"/>
                <w:kern w:val="0"/>
                <w:sz w:val="24"/>
                <w:lang w:val="en-GB" w:eastAsia="ko-KR"/>
                <w14:ligatures w14:val="none"/>
              </w:rPr>
              <w:lastRenderedPageBreak/>
              <w:t xml:space="preserve">Do not agree with Apple’s analysis. By proper configuration of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sidRPr="00A50A2F">
              <w:rPr>
                <w:rFonts w:ascii="Times New Roman" w:hAnsi="Times New Roman" w:cs="Times New Roman"/>
                <w:sz w:val="24"/>
                <w:lang w:val="en-GB"/>
              </w:rPr>
              <w:t>both options will have same usage of PMOs.</w:t>
            </w:r>
          </w:p>
          <w:p w14:paraId="28159C66"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5B456B53" w14:textId="61F09821"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On signalling overhead:</w:t>
            </w:r>
          </w:p>
          <w:p w14:paraId="13D988A7" w14:textId="7ABFC9C0" w:rsidR="00A50A2F" w:rsidRPr="00A50A2F" w:rsidRDefault="00DA389E" w:rsidP="00A50A2F">
            <w:pPr>
              <w:pStyle w:val="ab"/>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a, max number of POs per PF is 4. So </w:t>
            </w:r>
            <w:proofErr w:type="spellStart"/>
            <w:r w:rsidR="00A50A2F" w:rsidRPr="00A50A2F">
              <w:rPr>
                <w:rFonts w:ascii="Times New Roman" w:hAnsi="Times New Roman" w:cs="Times New Roman"/>
                <w:i/>
                <w:sz w:val="24"/>
                <w:lang w:val="en-GB"/>
              </w:rPr>
              <w:t>firstPDCCH-MonitoringOccasionOfPO</w:t>
            </w:r>
            <w:proofErr w:type="spellEnd"/>
            <w:r w:rsidR="00A50A2F" w:rsidRPr="00A50A2F">
              <w:rPr>
                <w:rFonts w:ascii="Times New Roman" w:hAnsi="Times New Roman" w:cs="Times New Roman"/>
                <w:sz w:val="24"/>
                <w:lang w:val="en-GB"/>
              </w:rPr>
              <w:t xml:space="preserve"> is signalled 4 times.</w:t>
            </w:r>
          </w:p>
          <w:p w14:paraId="79E855FF" w14:textId="39461939" w:rsidR="00A50A2F" w:rsidRPr="00DA389E" w:rsidRDefault="00DA389E" w:rsidP="00A50A2F">
            <w:pPr>
              <w:pStyle w:val="ab"/>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w:t>
            </w:r>
            <w:r w:rsidR="00A50A2F">
              <w:rPr>
                <w:rFonts w:ascii="Times New Roman" w:eastAsia="Malgun Gothic" w:hAnsi="Times New Roman" w:cs="Times New Roman"/>
                <w:kern w:val="0"/>
                <w:sz w:val="24"/>
                <w:lang w:val="en-GB" w:eastAsia="ko-KR"/>
                <w14:ligatures w14:val="none"/>
              </w:rPr>
              <w:t>b</w:t>
            </w:r>
            <w:r>
              <w:rPr>
                <w:rFonts w:ascii="Times New Roman" w:eastAsia="Malgun Gothic" w:hAnsi="Times New Roman" w:cs="Times New Roman"/>
                <w:kern w:val="0"/>
                <w:sz w:val="24"/>
                <w:lang w:val="en-GB" w:eastAsia="ko-KR"/>
                <w14:ligatures w14:val="none"/>
              </w:rPr>
              <w:t xml:space="preserve">, </w:t>
            </w:r>
            <w:proofErr w:type="spellStart"/>
            <w:r w:rsidR="00A50A2F" w:rsidRPr="00A50A2F">
              <w:rPr>
                <w:rFonts w:ascii="Times New Roman" w:hAnsi="Times New Roman" w:cs="Times New Roman"/>
                <w:i/>
                <w:sz w:val="24"/>
                <w:lang w:val="en-GB"/>
              </w:rPr>
              <w:t>firstPDCCH-MonitoringOccasionOfPO</w:t>
            </w:r>
            <w:proofErr w:type="spellEnd"/>
            <w:r w:rsidR="00A50A2F" w:rsidRPr="00A50A2F">
              <w:rPr>
                <w:rFonts w:ascii="Times New Roman" w:hAnsi="Times New Roman" w:cs="Times New Roman"/>
                <w:sz w:val="24"/>
                <w:lang w:val="en-GB"/>
              </w:rPr>
              <w:t xml:space="preserve"> is signalled </w:t>
            </w:r>
            <w:r w:rsidR="00A50A2F">
              <w:rPr>
                <w:rFonts w:ascii="Times New Roman" w:hAnsi="Times New Roman" w:cs="Times New Roman"/>
                <w:sz w:val="24"/>
                <w:lang w:val="en-GB"/>
              </w:rPr>
              <w:t>X</w:t>
            </w:r>
            <w:r w:rsidR="00A50A2F" w:rsidRPr="00A50A2F">
              <w:rPr>
                <w:rFonts w:ascii="Times New Roman" w:hAnsi="Times New Roman" w:cs="Times New Roman"/>
                <w:sz w:val="24"/>
                <w:lang w:val="en-GB"/>
              </w:rPr>
              <w:t xml:space="preserve"> times</w:t>
            </w:r>
            <w:r w:rsidR="00A50A2F">
              <w:rPr>
                <w:rFonts w:ascii="Times New Roman" w:hAnsi="Times New Roman" w:cs="Times New Roman"/>
                <w:sz w:val="24"/>
                <w:lang w:val="en-GB"/>
              </w:rPr>
              <w:t>, X is number of POs per PF where X can be greater than 4.</w:t>
            </w:r>
          </w:p>
          <w:p w14:paraId="389E4872" w14:textId="5ACE1B73" w:rsidR="00DA389E" w:rsidRPr="00A50A2F" w:rsidRDefault="00DA389E" w:rsidP="00A50A2F">
            <w:pPr>
              <w:pStyle w:val="ab"/>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 option a), there is no flexibility in allocating starting PMO independently for each PO in the bundle. In option b), there is flexibility in allocating starting PMO independently for each PO. In our view, it is good to this additional flexibility.</w:t>
            </w:r>
          </w:p>
        </w:tc>
      </w:tr>
      <w:tr w:rsidR="00A66487" w14:paraId="2DBB2B53" w14:textId="77777777" w:rsidTr="5CFCDC56">
        <w:tc>
          <w:tcPr>
            <w:tcW w:w="2903" w:type="dxa"/>
          </w:tcPr>
          <w:p w14:paraId="2A4323D9" w14:textId="2FDDABF1"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roofErr w:type="spellStart"/>
            <w:r>
              <w:rPr>
                <w:rFonts w:ascii="Times New Roman" w:eastAsia="Malgun Gothic" w:hAnsi="Times New Roman" w:cs="Times New Roman"/>
                <w:kern w:val="0"/>
                <w:sz w:val="24"/>
                <w:lang w:val="en-GB" w:eastAsia="ko-KR"/>
                <w14:ligatures w14:val="none"/>
              </w:rPr>
              <w:lastRenderedPageBreak/>
              <w:t>InterDigital</w:t>
            </w:r>
            <w:proofErr w:type="spellEnd"/>
          </w:p>
        </w:tc>
        <w:tc>
          <w:tcPr>
            <w:tcW w:w="2904" w:type="dxa"/>
          </w:tcPr>
          <w:p w14:paraId="6CC316DE" w14:textId="661A1A22"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13513717" w14:textId="12698589"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Similar system performance can be achieved with both options. </w:t>
            </w:r>
          </w:p>
        </w:tc>
      </w:tr>
      <w:tr w:rsidR="0081153B" w14:paraId="18FEADD2" w14:textId="77777777" w:rsidTr="5CFCDC56">
        <w:tc>
          <w:tcPr>
            <w:tcW w:w="2903" w:type="dxa"/>
          </w:tcPr>
          <w:p w14:paraId="10AC4139" w14:textId="4F7047EF"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3B4EEFB7" w14:textId="21848D91"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5E4F084F" w14:textId="67554025"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For power saving and latency, no difference.</w:t>
            </w:r>
          </w:p>
        </w:tc>
      </w:tr>
      <w:tr w:rsidR="00BA62DF" w14:paraId="40848FEB" w14:textId="77777777" w:rsidTr="5CFCDC56">
        <w:tc>
          <w:tcPr>
            <w:tcW w:w="2903" w:type="dxa"/>
          </w:tcPr>
          <w:p w14:paraId="33DCC3F4" w14:textId="7BE54BCA" w:rsidR="00BA62DF" w:rsidRDefault="00BA62DF"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Ericsson</w:t>
            </w:r>
          </w:p>
        </w:tc>
        <w:tc>
          <w:tcPr>
            <w:tcW w:w="2904" w:type="dxa"/>
          </w:tcPr>
          <w:p w14:paraId="37564288" w14:textId="0AC45763" w:rsidR="00BA62DF" w:rsidRDefault="00052A50"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Not in terms of performance but</w:t>
            </w:r>
          </w:p>
        </w:tc>
        <w:tc>
          <w:tcPr>
            <w:tcW w:w="8141" w:type="dxa"/>
          </w:tcPr>
          <w:p w14:paraId="03431B8D" w14:textId="69A8F47C" w:rsidR="00BA62DF" w:rsidRDefault="00052A50"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We o</w:t>
            </w:r>
            <w:r w:rsidRPr="00052A50">
              <w:rPr>
                <w:rFonts w:ascii="Times New Roman" w:eastAsia="Malgun Gothic" w:hAnsi="Times New Roman" w:cs="Times New Roman"/>
                <w:kern w:val="0"/>
                <w:sz w:val="24"/>
                <w:lang w:val="en-GB" w:eastAsia="ko-KR"/>
                <w14:ligatures w14:val="none"/>
              </w:rPr>
              <w:t xml:space="preserve">bserve that by </w:t>
            </w:r>
            <w:r w:rsidR="00503487">
              <w:rPr>
                <w:rFonts w:ascii="Times New Roman" w:eastAsia="Malgun Gothic" w:hAnsi="Times New Roman" w:cs="Times New Roman"/>
                <w:kern w:val="0"/>
                <w:sz w:val="24"/>
                <w:lang w:val="en-GB" w:eastAsia="ko-KR"/>
                <w14:ligatures w14:val="none"/>
              </w:rPr>
              <w:t xml:space="preserve">only </w:t>
            </w:r>
            <w:r w:rsidRPr="00052A50">
              <w:rPr>
                <w:rFonts w:ascii="Times New Roman" w:eastAsia="Malgun Gothic" w:hAnsi="Times New Roman" w:cs="Times New Roman"/>
                <w:kern w:val="0"/>
                <w:sz w:val="24"/>
                <w:lang w:val="en-GB" w:eastAsia="ko-KR"/>
                <w14:ligatures w14:val="none"/>
              </w:rPr>
              <w:t xml:space="preserve">relying on option-b) one may need to increase the value range of Ns significantly in order to provide sufficient paging capacity. Introducing excessive values for parameter Ns may result in many new parameters (e.g., one new </w:t>
            </w:r>
            <w:proofErr w:type="spellStart"/>
            <w:r w:rsidRPr="00052A50">
              <w:rPr>
                <w:rFonts w:ascii="Times New Roman" w:eastAsia="Malgun Gothic" w:hAnsi="Times New Roman" w:cs="Times New Roman"/>
                <w:kern w:val="0"/>
                <w:sz w:val="24"/>
                <w:lang w:val="en-GB" w:eastAsia="ko-KR"/>
                <w14:ligatures w14:val="none"/>
              </w:rPr>
              <w:t>firstPDCCH-MonitoringOccasionOfPO</w:t>
            </w:r>
            <w:proofErr w:type="spellEnd"/>
            <w:r w:rsidRPr="00052A50">
              <w:rPr>
                <w:rFonts w:ascii="Times New Roman" w:eastAsia="Malgun Gothic" w:hAnsi="Times New Roman" w:cs="Times New Roman"/>
                <w:kern w:val="0"/>
                <w:sz w:val="24"/>
                <w:lang w:val="en-GB" w:eastAsia="ko-KR"/>
                <w14:ligatures w14:val="none"/>
              </w:rPr>
              <w:t xml:space="preserve"> would have to be introduced for each PO since all POs are associated to a single PF), and hence a complicated configuration.</w:t>
            </w:r>
            <w:r w:rsidR="008B1FD1">
              <w:rPr>
                <w:rFonts w:ascii="Times New Roman" w:eastAsia="Malgun Gothic" w:hAnsi="Times New Roman" w:cs="Times New Roman"/>
                <w:kern w:val="0"/>
                <w:sz w:val="24"/>
                <w:lang w:val="en-GB" w:eastAsia="ko-KR"/>
                <w14:ligatures w14:val="none"/>
              </w:rPr>
              <w:t xml:space="preserve"> This needs further discussion.</w:t>
            </w:r>
          </w:p>
        </w:tc>
      </w:tr>
      <w:tr w:rsidR="00732B07" w14:paraId="5A4501E5" w14:textId="77777777" w:rsidTr="5CFCDC56">
        <w:tc>
          <w:tcPr>
            <w:tcW w:w="2903" w:type="dxa"/>
          </w:tcPr>
          <w:p w14:paraId="664A3674" w14:textId="136A3E6F"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Xiaomi </w:t>
            </w:r>
          </w:p>
        </w:tc>
        <w:tc>
          <w:tcPr>
            <w:tcW w:w="2904" w:type="dxa"/>
          </w:tcPr>
          <w:p w14:paraId="4817EA77" w14:textId="319E304C"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No </w:t>
            </w:r>
          </w:p>
        </w:tc>
        <w:tc>
          <w:tcPr>
            <w:tcW w:w="8141" w:type="dxa"/>
          </w:tcPr>
          <w:p w14:paraId="588AA767" w14:textId="12CFDBF0" w:rsidR="00732B07" w:rsidRPr="00732B07" w:rsidRDefault="00732B07" w:rsidP="0081153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There is no difference for energy saving gain and paging latency, but option b has less spec impact. </w:t>
            </w:r>
          </w:p>
        </w:tc>
      </w:tr>
    </w:tbl>
    <w:p w14:paraId="080D6008" w14:textId="77777777" w:rsidR="003E387E" w:rsidRPr="0081153B" w:rsidRDefault="003E387E" w:rsidP="00F6754B">
      <w:pPr>
        <w:spacing w:beforeLines="50" w:before="156"/>
        <w:rPr>
          <w:rFonts w:ascii="Times New Roman" w:hAnsi="Times New Roman" w:cs="Times New Roman"/>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lastRenderedPageBreak/>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26FB" w14:textId="77777777" w:rsidR="00A3797A" w:rsidRDefault="00A3797A" w:rsidP="00D67E73">
      <w:pPr>
        <w:spacing w:after="0" w:line="240" w:lineRule="auto"/>
      </w:pPr>
      <w:r>
        <w:separator/>
      </w:r>
    </w:p>
  </w:endnote>
  <w:endnote w:type="continuationSeparator" w:id="0">
    <w:p w14:paraId="01BD77EE" w14:textId="77777777" w:rsidR="00A3797A" w:rsidRDefault="00A3797A" w:rsidP="00D67E73">
      <w:pPr>
        <w:spacing w:after="0" w:line="240" w:lineRule="auto"/>
      </w:pPr>
      <w:r>
        <w:continuationSeparator/>
      </w:r>
    </w:p>
  </w:endnote>
  <w:endnote w:type="continuationNotice" w:id="1">
    <w:p w14:paraId="31B23AEA" w14:textId="77777777" w:rsidR="00A3797A" w:rsidRDefault="00A37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96FB" w14:textId="77777777" w:rsidR="00A3797A" w:rsidRDefault="00A3797A" w:rsidP="00D67E73">
      <w:pPr>
        <w:spacing w:after="0" w:line="240" w:lineRule="auto"/>
      </w:pPr>
      <w:r>
        <w:separator/>
      </w:r>
    </w:p>
  </w:footnote>
  <w:footnote w:type="continuationSeparator" w:id="0">
    <w:p w14:paraId="5C2384E5" w14:textId="77777777" w:rsidR="00A3797A" w:rsidRDefault="00A3797A" w:rsidP="00D67E73">
      <w:pPr>
        <w:spacing w:after="0" w:line="240" w:lineRule="auto"/>
      </w:pPr>
      <w:r>
        <w:continuationSeparator/>
      </w:r>
    </w:p>
  </w:footnote>
  <w:footnote w:type="continuationNotice" w:id="1">
    <w:p w14:paraId="08CF3D3C" w14:textId="77777777" w:rsidR="00A3797A" w:rsidRDefault="00A379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3030C96"/>
    <w:multiLevelType w:val="hybridMultilevel"/>
    <w:tmpl w:val="2CF039DA"/>
    <w:lvl w:ilvl="0" w:tplc="B9A21D4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1"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3"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7"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8"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2"/>
  </w:num>
  <w:num w:numId="3">
    <w:abstractNumId w:val="27"/>
  </w:num>
  <w:num w:numId="4">
    <w:abstractNumId w:val="16"/>
  </w:num>
  <w:num w:numId="5">
    <w:abstractNumId w:val="18"/>
  </w:num>
  <w:num w:numId="6">
    <w:abstractNumId w:val="13"/>
  </w:num>
  <w:num w:numId="7">
    <w:abstractNumId w:val="25"/>
  </w:num>
  <w:num w:numId="8">
    <w:abstractNumId w:val="20"/>
  </w:num>
  <w:num w:numId="9">
    <w:abstractNumId w:val="15"/>
  </w:num>
  <w:num w:numId="10">
    <w:abstractNumId w:val="29"/>
  </w:num>
  <w:num w:numId="11">
    <w:abstractNumId w:val="17"/>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4"/>
  </w:num>
  <w:num w:numId="25">
    <w:abstractNumId w:val="11"/>
  </w:num>
  <w:num w:numId="26">
    <w:abstractNumId w:val="26"/>
  </w:num>
  <w:num w:numId="27">
    <w:abstractNumId w:val="12"/>
  </w:num>
  <w:num w:numId="28">
    <w:abstractNumId w:val="23"/>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zNDExMjMzNbE0NzdW0lEKTi0uzszPAykwrAUAr7T4XSwAAAA="/>
  </w:docVars>
  <w:rsids>
    <w:rsidRoot w:val="0091670F"/>
    <w:rsid w:val="0000593C"/>
    <w:rsid w:val="0001510A"/>
    <w:rsid w:val="0003400B"/>
    <w:rsid w:val="000374FB"/>
    <w:rsid w:val="000376EF"/>
    <w:rsid w:val="0004180E"/>
    <w:rsid w:val="00042159"/>
    <w:rsid w:val="00052A50"/>
    <w:rsid w:val="000602DF"/>
    <w:rsid w:val="00083BD4"/>
    <w:rsid w:val="000925DB"/>
    <w:rsid w:val="000B2239"/>
    <w:rsid w:val="000C128B"/>
    <w:rsid w:val="000C5356"/>
    <w:rsid w:val="000E5208"/>
    <w:rsid w:val="000E6A28"/>
    <w:rsid w:val="000E7D77"/>
    <w:rsid w:val="000F344D"/>
    <w:rsid w:val="000F7E7B"/>
    <w:rsid w:val="001007CB"/>
    <w:rsid w:val="00100F94"/>
    <w:rsid w:val="00103CF7"/>
    <w:rsid w:val="00122AF6"/>
    <w:rsid w:val="0013683D"/>
    <w:rsid w:val="00141E89"/>
    <w:rsid w:val="00162357"/>
    <w:rsid w:val="001662C4"/>
    <w:rsid w:val="00166EDD"/>
    <w:rsid w:val="0019337C"/>
    <w:rsid w:val="00193713"/>
    <w:rsid w:val="0019554D"/>
    <w:rsid w:val="001A4158"/>
    <w:rsid w:val="001C0EE0"/>
    <w:rsid w:val="001C26CC"/>
    <w:rsid w:val="001D4DAD"/>
    <w:rsid w:val="001E2749"/>
    <w:rsid w:val="001E2E02"/>
    <w:rsid w:val="001E6168"/>
    <w:rsid w:val="001F4BA8"/>
    <w:rsid w:val="002009B1"/>
    <w:rsid w:val="0020599D"/>
    <w:rsid w:val="00206702"/>
    <w:rsid w:val="002075CD"/>
    <w:rsid w:val="00213E4C"/>
    <w:rsid w:val="00221087"/>
    <w:rsid w:val="0022712E"/>
    <w:rsid w:val="002511E6"/>
    <w:rsid w:val="00251B7C"/>
    <w:rsid w:val="00252C2A"/>
    <w:rsid w:val="0026492E"/>
    <w:rsid w:val="00266BD3"/>
    <w:rsid w:val="002838C3"/>
    <w:rsid w:val="002A2E73"/>
    <w:rsid w:val="002A745B"/>
    <w:rsid w:val="002D7D2D"/>
    <w:rsid w:val="002E6DA7"/>
    <w:rsid w:val="002F0F8E"/>
    <w:rsid w:val="003019E1"/>
    <w:rsid w:val="003153C3"/>
    <w:rsid w:val="00325B3F"/>
    <w:rsid w:val="003318C3"/>
    <w:rsid w:val="003336E1"/>
    <w:rsid w:val="003709C2"/>
    <w:rsid w:val="003728A9"/>
    <w:rsid w:val="00373245"/>
    <w:rsid w:val="00374FDB"/>
    <w:rsid w:val="0038477F"/>
    <w:rsid w:val="003A1543"/>
    <w:rsid w:val="003C244E"/>
    <w:rsid w:val="003C4253"/>
    <w:rsid w:val="003C45C5"/>
    <w:rsid w:val="003C4B92"/>
    <w:rsid w:val="003C66C9"/>
    <w:rsid w:val="003D3756"/>
    <w:rsid w:val="003D412C"/>
    <w:rsid w:val="003D7033"/>
    <w:rsid w:val="003E1C1A"/>
    <w:rsid w:val="003E387E"/>
    <w:rsid w:val="003E6707"/>
    <w:rsid w:val="003E7246"/>
    <w:rsid w:val="003F02C5"/>
    <w:rsid w:val="003F392B"/>
    <w:rsid w:val="00410027"/>
    <w:rsid w:val="004103C0"/>
    <w:rsid w:val="004146E4"/>
    <w:rsid w:val="004150DD"/>
    <w:rsid w:val="004414F6"/>
    <w:rsid w:val="00451595"/>
    <w:rsid w:val="00454CDC"/>
    <w:rsid w:val="0047312D"/>
    <w:rsid w:val="00480506"/>
    <w:rsid w:val="0049225F"/>
    <w:rsid w:val="004A3E65"/>
    <w:rsid w:val="004A781F"/>
    <w:rsid w:val="004B0A1A"/>
    <w:rsid w:val="004C5912"/>
    <w:rsid w:val="004C6D42"/>
    <w:rsid w:val="004D6022"/>
    <w:rsid w:val="004F546C"/>
    <w:rsid w:val="00503487"/>
    <w:rsid w:val="005078FB"/>
    <w:rsid w:val="0052179E"/>
    <w:rsid w:val="00531375"/>
    <w:rsid w:val="00531F2B"/>
    <w:rsid w:val="00541674"/>
    <w:rsid w:val="00550ACC"/>
    <w:rsid w:val="00552ED4"/>
    <w:rsid w:val="00553E58"/>
    <w:rsid w:val="00555955"/>
    <w:rsid w:val="005627A0"/>
    <w:rsid w:val="00566785"/>
    <w:rsid w:val="00573B96"/>
    <w:rsid w:val="00581430"/>
    <w:rsid w:val="00597F23"/>
    <w:rsid w:val="005B2BA2"/>
    <w:rsid w:val="005B7752"/>
    <w:rsid w:val="005C4339"/>
    <w:rsid w:val="005D1A89"/>
    <w:rsid w:val="005D2541"/>
    <w:rsid w:val="005D64EF"/>
    <w:rsid w:val="005E4D31"/>
    <w:rsid w:val="005E6D57"/>
    <w:rsid w:val="006055C2"/>
    <w:rsid w:val="00610C50"/>
    <w:rsid w:val="00616AD3"/>
    <w:rsid w:val="00622A61"/>
    <w:rsid w:val="0062310C"/>
    <w:rsid w:val="00627AF3"/>
    <w:rsid w:val="0063270A"/>
    <w:rsid w:val="00643002"/>
    <w:rsid w:val="0065025A"/>
    <w:rsid w:val="00664119"/>
    <w:rsid w:val="00665CA3"/>
    <w:rsid w:val="00687B0B"/>
    <w:rsid w:val="00693314"/>
    <w:rsid w:val="006A3787"/>
    <w:rsid w:val="006B0144"/>
    <w:rsid w:val="006B141D"/>
    <w:rsid w:val="006B740F"/>
    <w:rsid w:val="006C309E"/>
    <w:rsid w:val="006C7FDB"/>
    <w:rsid w:val="006D009C"/>
    <w:rsid w:val="006D00A7"/>
    <w:rsid w:val="006D4F4D"/>
    <w:rsid w:val="006F216D"/>
    <w:rsid w:val="006F2656"/>
    <w:rsid w:val="00704707"/>
    <w:rsid w:val="00707759"/>
    <w:rsid w:val="0071245E"/>
    <w:rsid w:val="007260D7"/>
    <w:rsid w:val="00732B07"/>
    <w:rsid w:val="00737C9F"/>
    <w:rsid w:val="00754184"/>
    <w:rsid w:val="00771117"/>
    <w:rsid w:val="0078276D"/>
    <w:rsid w:val="00782B00"/>
    <w:rsid w:val="00785E0F"/>
    <w:rsid w:val="007932C0"/>
    <w:rsid w:val="00794E56"/>
    <w:rsid w:val="007A0658"/>
    <w:rsid w:val="007B2011"/>
    <w:rsid w:val="007E4C24"/>
    <w:rsid w:val="007E7A45"/>
    <w:rsid w:val="007F78C5"/>
    <w:rsid w:val="00802580"/>
    <w:rsid w:val="0081153B"/>
    <w:rsid w:val="008222E0"/>
    <w:rsid w:val="00831A85"/>
    <w:rsid w:val="00831EB7"/>
    <w:rsid w:val="008458CA"/>
    <w:rsid w:val="0084768E"/>
    <w:rsid w:val="00862BFE"/>
    <w:rsid w:val="00865CE1"/>
    <w:rsid w:val="00870834"/>
    <w:rsid w:val="008762DC"/>
    <w:rsid w:val="00886204"/>
    <w:rsid w:val="00886A93"/>
    <w:rsid w:val="00887E99"/>
    <w:rsid w:val="00892515"/>
    <w:rsid w:val="008A48B1"/>
    <w:rsid w:val="008B1FD1"/>
    <w:rsid w:val="008B4AB2"/>
    <w:rsid w:val="008B4DFE"/>
    <w:rsid w:val="008C6749"/>
    <w:rsid w:val="008D12B5"/>
    <w:rsid w:val="008D22B5"/>
    <w:rsid w:val="008D3579"/>
    <w:rsid w:val="008E3403"/>
    <w:rsid w:val="008F1A32"/>
    <w:rsid w:val="0091498F"/>
    <w:rsid w:val="0091670F"/>
    <w:rsid w:val="0092447F"/>
    <w:rsid w:val="00961791"/>
    <w:rsid w:val="00962B59"/>
    <w:rsid w:val="00982299"/>
    <w:rsid w:val="0098248B"/>
    <w:rsid w:val="00983507"/>
    <w:rsid w:val="009900C7"/>
    <w:rsid w:val="009A3AAF"/>
    <w:rsid w:val="009C2A8C"/>
    <w:rsid w:val="009C78B8"/>
    <w:rsid w:val="009D303D"/>
    <w:rsid w:val="009D641A"/>
    <w:rsid w:val="009E21AB"/>
    <w:rsid w:val="009E612C"/>
    <w:rsid w:val="009F4C3B"/>
    <w:rsid w:val="00A13EC4"/>
    <w:rsid w:val="00A16AE1"/>
    <w:rsid w:val="00A35F24"/>
    <w:rsid w:val="00A362B1"/>
    <w:rsid w:val="00A3797A"/>
    <w:rsid w:val="00A40F73"/>
    <w:rsid w:val="00A4597A"/>
    <w:rsid w:val="00A46B71"/>
    <w:rsid w:val="00A50A2F"/>
    <w:rsid w:val="00A5185E"/>
    <w:rsid w:val="00A55726"/>
    <w:rsid w:val="00A66487"/>
    <w:rsid w:val="00A67CF1"/>
    <w:rsid w:val="00A71588"/>
    <w:rsid w:val="00A75A75"/>
    <w:rsid w:val="00A80AA2"/>
    <w:rsid w:val="00A928E6"/>
    <w:rsid w:val="00AA2359"/>
    <w:rsid w:val="00AC3CD8"/>
    <w:rsid w:val="00AC4734"/>
    <w:rsid w:val="00AC4C2B"/>
    <w:rsid w:val="00AC55C8"/>
    <w:rsid w:val="00AC59F9"/>
    <w:rsid w:val="00AD1433"/>
    <w:rsid w:val="00AD1CC9"/>
    <w:rsid w:val="00AD4CB3"/>
    <w:rsid w:val="00AD7426"/>
    <w:rsid w:val="00AE3F8B"/>
    <w:rsid w:val="00AF2A20"/>
    <w:rsid w:val="00AF31D0"/>
    <w:rsid w:val="00AF3D04"/>
    <w:rsid w:val="00AF5101"/>
    <w:rsid w:val="00B00934"/>
    <w:rsid w:val="00B03117"/>
    <w:rsid w:val="00B305F8"/>
    <w:rsid w:val="00B40E8A"/>
    <w:rsid w:val="00B41012"/>
    <w:rsid w:val="00B423F9"/>
    <w:rsid w:val="00B54042"/>
    <w:rsid w:val="00B67570"/>
    <w:rsid w:val="00B76F69"/>
    <w:rsid w:val="00B85A31"/>
    <w:rsid w:val="00B85E06"/>
    <w:rsid w:val="00B91C89"/>
    <w:rsid w:val="00BA62DF"/>
    <w:rsid w:val="00BC3B85"/>
    <w:rsid w:val="00BD079D"/>
    <w:rsid w:val="00BD2A1B"/>
    <w:rsid w:val="00BE187F"/>
    <w:rsid w:val="00BF19BF"/>
    <w:rsid w:val="00BF1CF3"/>
    <w:rsid w:val="00BF6F61"/>
    <w:rsid w:val="00C0280F"/>
    <w:rsid w:val="00C12224"/>
    <w:rsid w:val="00C14C0E"/>
    <w:rsid w:val="00C31AD2"/>
    <w:rsid w:val="00C34419"/>
    <w:rsid w:val="00C35044"/>
    <w:rsid w:val="00C43A8C"/>
    <w:rsid w:val="00C45B2A"/>
    <w:rsid w:val="00C45F20"/>
    <w:rsid w:val="00C52951"/>
    <w:rsid w:val="00C75852"/>
    <w:rsid w:val="00C84C97"/>
    <w:rsid w:val="00C91702"/>
    <w:rsid w:val="00C96678"/>
    <w:rsid w:val="00CA46C8"/>
    <w:rsid w:val="00CA62E1"/>
    <w:rsid w:val="00CC17E5"/>
    <w:rsid w:val="00CC4ACB"/>
    <w:rsid w:val="00CC7038"/>
    <w:rsid w:val="00CD048B"/>
    <w:rsid w:val="00CD31FF"/>
    <w:rsid w:val="00CD5A99"/>
    <w:rsid w:val="00CE0E95"/>
    <w:rsid w:val="00CE72B0"/>
    <w:rsid w:val="00CF2EC6"/>
    <w:rsid w:val="00D03FBC"/>
    <w:rsid w:val="00D04677"/>
    <w:rsid w:val="00D05602"/>
    <w:rsid w:val="00D1139E"/>
    <w:rsid w:val="00D15828"/>
    <w:rsid w:val="00D4439E"/>
    <w:rsid w:val="00D524BC"/>
    <w:rsid w:val="00D56990"/>
    <w:rsid w:val="00D67152"/>
    <w:rsid w:val="00D67E73"/>
    <w:rsid w:val="00D71F7A"/>
    <w:rsid w:val="00D72306"/>
    <w:rsid w:val="00D73C11"/>
    <w:rsid w:val="00D7488F"/>
    <w:rsid w:val="00D74DAF"/>
    <w:rsid w:val="00D9765E"/>
    <w:rsid w:val="00DA1712"/>
    <w:rsid w:val="00DA1775"/>
    <w:rsid w:val="00DA389E"/>
    <w:rsid w:val="00DC0A7A"/>
    <w:rsid w:val="00DC4045"/>
    <w:rsid w:val="00DC7325"/>
    <w:rsid w:val="00DE062D"/>
    <w:rsid w:val="00DE2E8C"/>
    <w:rsid w:val="00DE36F8"/>
    <w:rsid w:val="00DE5C3E"/>
    <w:rsid w:val="00DE65F2"/>
    <w:rsid w:val="00DF2FC4"/>
    <w:rsid w:val="00DF5DFD"/>
    <w:rsid w:val="00E00342"/>
    <w:rsid w:val="00E05DDC"/>
    <w:rsid w:val="00E13557"/>
    <w:rsid w:val="00E22C04"/>
    <w:rsid w:val="00E2501B"/>
    <w:rsid w:val="00E27193"/>
    <w:rsid w:val="00E34677"/>
    <w:rsid w:val="00E35AC1"/>
    <w:rsid w:val="00E43EC2"/>
    <w:rsid w:val="00E5167A"/>
    <w:rsid w:val="00E57ADA"/>
    <w:rsid w:val="00E640D2"/>
    <w:rsid w:val="00E715A1"/>
    <w:rsid w:val="00E8733E"/>
    <w:rsid w:val="00E87796"/>
    <w:rsid w:val="00E953B8"/>
    <w:rsid w:val="00EA3649"/>
    <w:rsid w:val="00EB52F2"/>
    <w:rsid w:val="00EB5EDE"/>
    <w:rsid w:val="00EC738D"/>
    <w:rsid w:val="00ED0C47"/>
    <w:rsid w:val="00EF2932"/>
    <w:rsid w:val="00EF2CA4"/>
    <w:rsid w:val="00F00A70"/>
    <w:rsid w:val="00F043F9"/>
    <w:rsid w:val="00F17A09"/>
    <w:rsid w:val="00F22EEC"/>
    <w:rsid w:val="00F260C9"/>
    <w:rsid w:val="00F32881"/>
    <w:rsid w:val="00F4025A"/>
    <w:rsid w:val="00F50148"/>
    <w:rsid w:val="00F529D8"/>
    <w:rsid w:val="00F54920"/>
    <w:rsid w:val="00F57799"/>
    <w:rsid w:val="00F6754B"/>
    <w:rsid w:val="00F83459"/>
    <w:rsid w:val="00F86577"/>
    <w:rsid w:val="00F93B16"/>
    <w:rsid w:val="00FB0B1D"/>
    <w:rsid w:val="00FB1A52"/>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3.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4.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19</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Xiaomi-Shukun</cp:lastModifiedBy>
  <cp:revision>2</cp:revision>
  <dcterms:created xsi:type="dcterms:W3CDTF">2024-09-13T05:41:00Z</dcterms:created>
  <dcterms:modified xsi:type="dcterms:W3CDTF">2024-09-13T05:41:00Z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2024-09-12T16:34:27Z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2667fe2e-6ed3-4821-a281-c9b767ed3b1d</vt:lpwstr>
  </property>
  <property fmtid="{D5CDD505-2E9C-101B-9397-08002B2CF9AE}" pid="11" name="MSIP_Label_4d2f777e-4347-4fc6-823a-b44ab313546a_ContentBits">
    <vt:lpwstr>0</vt:lpwstr>
  </property>
</Properties>
</file>