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5505" w14:textId="5DF3151A" w:rsidR="00474DEB" w:rsidRPr="007F7179" w:rsidRDefault="00454585" w:rsidP="00474DEB">
      <w:pPr>
        <w:pStyle w:val="a5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454585">
        <w:rPr>
          <w:rFonts w:ascii="Arial" w:hAnsi="Arial" w:cs="Arial"/>
          <w:b/>
          <w:bCs/>
          <w:sz w:val="24"/>
          <w:szCs w:val="24"/>
        </w:rPr>
        <w:t>3GPP TSG RAN WG1 #11</w:t>
      </w:r>
      <w:r w:rsidR="00474DEB">
        <w:rPr>
          <w:rFonts w:ascii="Arial" w:hAnsi="Arial" w:cs="Arial"/>
          <w:b/>
          <w:bCs/>
          <w:sz w:val="24"/>
          <w:szCs w:val="24"/>
        </w:rPr>
        <w:t>6bis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E55E0F" w:rsidRPr="00E55E0F">
        <w:rPr>
          <w:rFonts w:ascii="Arial" w:hAnsi="Arial" w:cs="Arial"/>
          <w:b/>
          <w:bCs/>
          <w:sz w:val="24"/>
          <w:szCs w:val="24"/>
        </w:rPr>
        <w:t>R1-</w:t>
      </w:r>
      <w:r w:rsidR="00380ECD" w:rsidRPr="00E55E0F">
        <w:rPr>
          <w:rFonts w:ascii="Arial" w:hAnsi="Arial" w:cs="Arial"/>
          <w:b/>
          <w:bCs/>
          <w:sz w:val="24"/>
          <w:szCs w:val="24"/>
        </w:rPr>
        <w:t>240368</w:t>
      </w:r>
      <w:r w:rsidR="00380ECD">
        <w:rPr>
          <w:rFonts w:ascii="Arial" w:hAnsi="Arial" w:cs="Arial"/>
          <w:b/>
          <w:bCs/>
          <w:sz w:val="24"/>
          <w:szCs w:val="24"/>
        </w:rPr>
        <w:t>3</w:t>
      </w:r>
    </w:p>
    <w:p w14:paraId="2ACDD20B" w14:textId="24D2F2ED" w:rsidR="00463675" w:rsidRPr="000F4E43" w:rsidRDefault="00474DEB" w:rsidP="00474DEB">
      <w:pPr>
        <w:pStyle w:val="a5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F7179">
        <w:rPr>
          <w:rFonts w:ascii="Arial" w:hAnsi="Arial" w:cs="Arial"/>
          <w:b/>
          <w:bCs/>
          <w:sz w:val="24"/>
          <w:szCs w:val="24"/>
        </w:rPr>
        <w:t>Changsha, China, April 15th – 19th, 2024</w:t>
      </w:r>
    </w:p>
    <w:p w14:paraId="34FFABA4" w14:textId="77777777" w:rsidR="00463675" w:rsidRPr="00474DEB" w:rsidRDefault="00463675">
      <w:pPr>
        <w:rPr>
          <w:rFonts w:ascii="Arial" w:hAnsi="Arial" w:cs="Arial"/>
        </w:rPr>
      </w:pPr>
    </w:p>
    <w:p w14:paraId="4F687C88" w14:textId="6684745C" w:rsidR="00463675" w:rsidRPr="005E58C3" w:rsidRDefault="00463675" w:rsidP="000F4E43">
      <w:pPr>
        <w:pStyle w:val="af2"/>
        <w:rPr>
          <w:lang w:val="en-US"/>
        </w:rPr>
      </w:pPr>
      <w:r w:rsidRPr="00454585">
        <w:t>Title:</w:t>
      </w:r>
      <w:r w:rsidRPr="00454585">
        <w:tab/>
      </w:r>
      <w:r w:rsidR="00454585" w:rsidRPr="006F30A0">
        <w:rPr>
          <w:b w:val="0"/>
          <w:bCs w:val="0"/>
        </w:rPr>
        <w:t xml:space="preserve">LS </w:t>
      </w:r>
      <w:r w:rsidR="005E58C3" w:rsidRPr="005E58C3">
        <w:rPr>
          <w:b w:val="0"/>
          <w:bCs w:val="0"/>
        </w:rPr>
        <w:t xml:space="preserve">on </w:t>
      </w:r>
      <w:r w:rsidR="00474DEB">
        <w:rPr>
          <w:b w:val="0"/>
          <w:bCs w:val="0"/>
        </w:rPr>
        <w:t xml:space="preserve">the identification of the power control parameters after </w:t>
      </w:r>
      <w:r w:rsidR="008C6A02">
        <w:rPr>
          <w:b w:val="0"/>
          <w:bCs w:val="0"/>
        </w:rPr>
        <w:t xml:space="preserve">LTM </w:t>
      </w:r>
      <w:r w:rsidR="00474DEB">
        <w:rPr>
          <w:b w:val="0"/>
          <w:bCs w:val="0"/>
        </w:rPr>
        <w:t>cell switch</w:t>
      </w:r>
    </w:p>
    <w:p w14:paraId="767E51F5" w14:textId="77777777" w:rsidR="00463675" w:rsidRPr="00454585" w:rsidRDefault="00463675" w:rsidP="000F4E43">
      <w:pPr>
        <w:pStyle w:val="af2"/>
      </w:pPr>
      <w:r w:rsidRPr="00454585">
        <w:t>Response to:</w:t>
      </w:r>
      <w:r w:rsidRPr="00454585">
        <w:tab/>
      </w:r>
    </w:p>
    <w:p w14:paraId="671B1B10" w14:textId="77777777" w:rsidR="00463675" w:rsidRPr="00454585" w:rsidRDefault="00463675" w:rsidP="000F4E43">
      <w:pPr>
        <w:pStyle w:val="af2"/>
      </w:pPr>
      <w:r w:rsidRPr="00454585">
        <w:t>Release:</w:t>
      </w:r>
      <w:r w:rsidRPr="00454585">
        <w:tab/>
      </w:r>
      <w:r w:rsidR="00454585" w:rsidRPr="006F30A0">
        <w:rPr>
          <w:b w:val="0"/>
          <w:bCs w:val="0"/>
        </w:rPr>
        <w:t>Rel-18</w:t>
      </w:r>
    </w:p>
    <w:p w14:paraId="15EA26C8" w14:textId="77777777" w:rsidR="00463675" w:rsidRPr="000F4E43" w:rsidRDefault="00463675" w:rsidP="000F4E43">
      <w:pPr>
        <w:pStyle w:val="af2"/>
      </w:pPr>
      <w:r w:rsidRPr="000F4E43">
        <w:t>Work Item:</w:t>
      </w:r>
      <w:r w:rsidRPr="000F4E43">
        <w:tab/>
      </w:r>
      <w:r w:rsidR="00454585" w:rsidRPr="006F30A0">
        <w:rPr>
          <w:b w:val="0"/>
          <w:bCs w:val="0"/>
        </w:rPr>
        <w:t>NR_mob_enh2-Core</w:t>
      </w:r>
    </w:p>
    <w:p w14:paraId="52DE84B2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9589CA" w14:textId="5C0F75DC" w:rsidR="00463675" w:rsidRPr="00454585" w:rsidRDefault="00463675" w:rsidP="000F4E43">
      <w:pPr>
        <w:pStyle w:val="Source"/>
      </w:pPr>
      <w:r w:rsidRPr="00454585">
        <w:t>Source:</w:t>
      </w:r>
      <w:r w:rsidR="00D26751">
        <w:tab/>
      </w:r>
      <w:r w:rsidR="00454585" w:rsidRPr="005A6739">
        <w:rPr>
          <w:b w:val="0"/>
          <w:bCs/>
        </w:rPr>
        <w:t>RAN1</w:t>
      </w:r>
    </w:p>
    <w:p w14:paraId="2CD3DE27" w14:textId="77777777" w:rsidR="00463675" w:rsidRPr="00454585" w:rsidRDefault="00463675" w:rsidP="000F4E43">
      <w:pPr>
        <w:pStyle w:val="Source"/>
      </w:pPr>
      <w:r w:rsidRPr="00454585">
        <w:t>To:</w:t>
      </w:r>
      <w:r w:rsidRPr="00454585">
        <w:tab/>
      </w:r>
      <w:r w:rsidR="00A3794A" w:rsidRPr="00DE21A9">
        <w:rPr>
          <w:b w:val="0"/>
          <w:bCs/>
        </w:rPr>
        <w:t>RAN2</w:t>
      </w:r>
    </w:p>
    <w:p w14:paraId="56FE5AD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76F0517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C72D849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CE06B6B" w14:textId="77777777" w:rsidR="004A0962" w:rsidRPr="000F4E43" w:rsidRDefault="004A0962" w:rsidP="004A0962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6F30A0">
        <w:rPr>
          <w:b w:val="0"/>
        </w:rPr>
        <w:t>Yosuke Akimoto</w:t>
      </w:r>
    </w:p>
    <w:p w14:paraId="2885CE4D" w14:textId="77777777" w:rsidR="002360CF" w:rsidRDefault="004A0962" w:rsidP="006B6711">
      <w:pPr>
        <w:pStyle w:val="Contact"/>
        <w:tabs>
          <w:tab w:val="clear" w:pos="2268"/>
        </w:tabs>
        <w:rPr>
          <w:b w:val="0"/>
        </w:rPr>
      </w:pPr>
      <w:r w:rsidRPr="00454585">
        <w:t>E-mail Address:</w:t>
      </w:r>
      <w:r w:rsidRPr="00454585">
        <w:rPr>
          <w:bCs/>
        </w:rPr>
        <w:tab/>
      </w:r>
      <w:proofErr w:type="spellStart"/>
      <w:proofErr w:type="gramStart"/>
      <w:r w:rsidRPr="006F30A0">
        <w:rPr>
          <w:b w:val="0"/>
        </w:rPr>
        <w:t>akimoto.yosuke</w:t>
      </w:r>
      <w:proofErr w:type="spellEnd"/>
      <w:proofErr w:type="gramEnd"/>
      <w:r w:rsidRPr="006F30A0">
        <w:rPr>
          <w:b w:val="0"/>
        </w:rPr>
        <w:t xml:space="preserve"> at fujitsu.com</w:t>
      </w:r>
    </w:p>
    <w:p w14:paraId="30481F1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9DC8067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f1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B36D637" w14:textId="77777777" w:rsidR="00923E7C" w:rsidRPr="004A09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1C50447" w14:textId="77777777" w:rsidR="00463675" w:rsidRPr="000F4E43" w:rsidRDefault="00463675" w:rsidP="000F4E43">
      <w:pPr>
        <w:pStyle w:val="af2"/>
      </w:pPr>
      <w:r w:rsidRPr="000F4E43">
        <w:t>Attachments:</w:t>
      </w:r>
      <w:r w:rsidRPr="000F4E43">
        <w:tab/>
      </w:r>
      <w:r w:rsidR="00454585" w:rsidRPr="00454585">
        <w:t>None</w:t>
      </w:r>
    </w:p>
    <w:p w14:paraId="7E41DAD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F75CCD7" w14:textId="77777777" w:rsidR="00463675" w:rsidRPr="000F4E43" w:rsidRDefault="00463675">
      <w:pPr>
        <w:rPr>
          <w:rFonts w:ascii="Arial" w:hAnsi="Arial" w:cs="Arial"/>
        </w:rPr>
      </w:pPr>
    </w:p>
    <w:p w14:paraId="25403763" w14:textId="77777777" w:rsidR="002360CF" w:rsidRPr="002360CF" w:rsidRDefault="00463675" w:rsidP="002360C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999E4B" w14:textId="77777777" w:rsidR="002360CF" w:rsidRDefault="002360CF">
      <w:pPr>
        <w:pStyle w:val="a5"/>
        <w:tabs>
          <w:tab w:val="clear" w:pos="4153"/>
          <w:tab w:val="clear" w:pos="8306"/>
        </w:tabs>
        <w:rPr>
          <w:rFonts w:ascii="Arial" w:eastAsia="PMingLiU" w:hAnsi="Arial" w:cs="Arial"/>
          <w:bCs/>
          <w:lang w:val="en-US" w:eastAsia="zh-TW"/>
        </w:rPr>
      </w:pPr>
    </w:p>
    <w:p w14:paraId="06A02FC4" w14:textId="5A28D8F8" w:rsidR="00850374" w:rsidRDefault="00474DEB" w:rsidP="005D0AFC">
      <w:pPr>
        <w:pStyle w:val="a5"/>
        <w:rPr>
          <w:rFonts w:ascii="Arial" w:hAnsi="Arial" w:cs="Arial"/>
          <w:bCs/>
          <w:lang w:val="en-US" w:eastAsia="ja-JP"/>
        </w:rPr>
      </w:pPr>
      <w:r>
        <w:rPr>
          <w:rFonts w:ascii="Arial" w:hAnsi="Arial" w:cs="Arial"/>
          <w:bCs/>
          <w:lang w:val="en-US" w:eastAsia="ja-JP"/>
        </w:rPr>
        <w:t>In RAN1#116bis</w:t>
      </w:r>
      <w:r w:rsidR="00223F35">
        <w:rPr>
          <w:rFonts w:ascii="Arial" w:hAnsi="Arial" w:cs="Arial"/>
          <w:bCs/>
          <w:lang w:val="en-US" w:eastAsia="ja-JP"/>
        </w:rPr>
        <w:t xml:space="preserve">, an issue </w:t>
      </w:r>
      <w:r w:rsidR="00EA3EF0">
        <w:rPr>
          <w:rFonts w:ascii="Arial" w:hAnsi="Arial" w:cs="Arial"/>
          <w:bCs/>
          <w:lang w:val="en-US" w:eastAsia="ja-JP"/>
        </w:rPr>
        <w:t>was discussed on how</w:t>
      </w:r>
      <w:r w:rsidR="00223F35">
        <w:rPr>
          <w:rFonts w:ascii="Arial" w:hAnsi="Arial" w:cs="Arial"/>
          <w:bCs/>
          <w:lang w:val="en-US" w:eastAsia="ja-JP"/>
        </w:rPr>
        <w:t xml:space="preserve"> </w:t>
      </w:r>
      <w:r w:rsidR="00FD1875">
        <w:rPr>
          <w:rFonts w:ascii="Arial" w:hAnsi="Arial" w:cs="Arial"/>
          <w:bCs/>
          <w:lang w:val="en-US" w:eastAsia="ja-JP"/>
        </w:rPr>
        <w:t>to acquire</w:t>
      </w:r>
      <w:r w:rsidR="00223F35" w:rsidRPr="00223F35">
        <w:rPr>
          <w:rFonts w:ascii="Arial" w:hAnsi="Arial" w:cs="Arial"/>
          <w:bCs/>
          <w:lang w:val="en-US" w:eastAsia="ja-JP"/>
        </w:rPr>
        <w:t xml:space="preserve"> the power control parameters </w:t>
      </w:r>
      <w:r w:rsidR="00125F53">
        <w:rPr>
          <w:rFonts w:ascii="Arial" w:hAnsi="Arial" w:cs="Arial"/>
          <w:bCs/>
          <w:lang w:val="en-US" w:eastAsia="ja-JP"/>
        </w:rPr>
        <w:t xml:space="preserve">associated with </w:t>
      </w:r>
      <w:proofErr w:type="spellStart"/>
      <w:r w:rsidR="00EA3EF0">
        <w:rPr>
          <w:rFonts w:ascii="Arial" w:hAnsi="Arial" w:cs="Arial"/>
          <w:i/>
          <w:iCs/>
          <w:lang w:eastAsia="ja-JP"/>
        </w:rPr>
        <w:t>CandidateTCI</w:t>
      </w:r>
      <w:proofErr w:type="spellEnd"/>
      <w:r w:rsidR="00EA3EF0">
        <w:rPr>
          <w:rFonts w:ascii="Arial" w:hAnsi="Arial" w:cs="Arial"/>
          <w:i/>
          <w:iCs/>
          <w:lang w:eastAsia="ja-JP"/>
        </w:rPr>
        <w:t>-State</w:t>
      </w:r>
      <w:r w:rsidR="00EA3EF0">
        <w:rPr>
          <w:rFonts w:ascii="Arial" w:hAnsi="Arial" w:cs="Arial"/>
          <w:lang w:eastAsia="ja-JP"/>
        </w:rPr>
        <w:t>/</w:t>
      </w:r>
      <w:proofErr w:type="spellStart"/>
      <w:r w:rsidR="00EA3EF0">
        <w:rPr>
          <w:rFonts w:ascii="Arial" w:hAnsi="Arial" w:cs="Arial"/>
          <w:i/>
          <w:iCs/>
          <w:lang w:eastAsia="ja-JP"/>
        </w:rPr>
        <w:t>CandidateTCI</w:t>
      </w:r>
      <w:proofErr w:type="spellEnd"/>
      <w:r w:rsidR="00EA3EF0">
        <w:rPr>
          <w:rFonts w:ascii="Arial" w:hAnsi="Arial" w:cs="Arial"/>
          <w:i/>
          <w:iCs/>
          <w:lang w:eastAsia="ja-JP"/>
        </w:rPr>
        <w:t>-UL-State</w:t>
      </w:r>
      <w:r w:rsidR="00125F53">
        <w:rPr>
          <w:rFonts w:ascii="Arial" w:hAnsi="Arial" w:cs="Arial"/>
          <w:bCs/>
          <w:lang w:val="en-US" w:eastAsia="ja-JP"/>
        </w:rPr>
        <w:t xml:space="preserve"> </w:t>
      </w:r>
      <w:r w:rsidR="00A84EB5">
        <w:rPr>
          <w:rFonts w:ascii="Arial" w:hAnsi="Arial" w:cs="Arial"/>
          <w:bCs/>
          <w:lang w:val="en-US" w:eastAsia="ja-JP"/>
        </w:rPr>
        <w:t xml:space="preserve">applied to </w:t>
      </w:r>
      <w:r w:rsidR="00B06C91">
        <w:rPr>
          <w:rFonts w:ascii="Arial" w:hAnsi="Arial" w:cs="Arial"/>
          <w:bCs/>
          <w:lang w:val="en-US" w:eastAsia="ja-JP"/>
        </w:rPr>
        <w:t xml:space="preserve">the UL transmission </w:t>
      </w:r>
      <w:r w:rsidR="00223F35" w:rsidRPr="00223F35">
        <w:rPr>
          <w:rFonts w:ascii="Arial" w:hAnsi="Arial" w:cs="Arial"/>
          <w:bCs/>
          <w:lang w:val="en-US" w:eastAsia="ja-JP"/>
        </w:rPr>
        <w:t xml:space="preserve">after </w:t>
      </w:r>
      <w:r w:rsidR="00144C33">
        <w:rPr>
          <w:rFonts w:ascii="Arial" w:hAnsi="Arial" w:cs="Arial"/>
          <w:bCs/>
          <w:lang w:val="en-US" w:eastAsia="ja-JP"/>
        </w:rPr>
        <w:t xml:space="preserve">LTM </w:t>
      </w:r>
      <w:r w:rsidR="00223F35" w:rsidRPr="00223F35">
        <w:rPr>
          <w:rFonts w:ascii="Arial" w:hAnsi="Arial" w:cs="Arial"/>
          <w:bCs/>
          <w:lang w:val="en-US" w:eastAsia="ja-JP"/>
        </w:rPr>
        <w:t xml:space="preserve">cell switch </w:t>
      </w:r>
      <w:r w:rsidR="00B06C91">
        <w:rPr>
          <w:rFonts w:ascii="Arial" w:hAnsi="Arial" w:cs="Arial"/>
          <w:bCs/>
          <w:lang w:val="en-US" w:eastAsia="ja-JP"/>
        </w:rPr>
        <w:t>till</w:t>
      </w:r>
      <w:r w:rsidR="00EA3EF0">
        <w:rPr>
          <w:rFonts w:ascii="Arial" w:hAnsi="Arial" w:cs="Arial"/>
          <w:bCs/>
          <w:lang w:val="en-US" w:eastAsia="ja-JP"/>
        </w:rPr>
        <w:t xml:space="preserve"> </w:t>
      </w:r>
      <w:r w:rsidR="00EA3EF0">
        <w:rPr>
          <w:rFonts w:ascii="Arial" w:hAnsi="Arial" w:cs="Arial"/>
          <w:bCs/>
          <w:i/>
          <w:lang w:val="en-US" w:eastAsia="ja-JP"/>
        </w:rPr>
        <w:t>TCI-state</w:t>
      </w:r>
      <w:r w:rsidR="00EA3EF0">
        <w:rPr>
          <w:rFonts w:ascii="Arial" w:hAnsi="Arial" w:cs="Arial"/>
          <w:bCs/>
          <w:lang w:val="en-US" w:eastAsia="ja-JP"/>
        </w:rPr>
        <w:t>/</w:t>
      </w:r>
      <w:r w:rsidR="00EA3EF0">
        <w:rPr>
          <w:rFonts w:ascii="Arial" w:hAnsi="Arial" w:cs="Arial"/>
          <w:bCs/>
          <w:i/>
          <w:lang w:val="en-US" w:eastAsia="ja-JP"/>
        </w:rPr>
        <w:t>TCI-UL-State</w:t>
      </w:r>
      <w:r w:rsidR="00B06C91">
        <w:rPr>
          <w:rFonts w:ascii="Arial" w:hAnsi="Arial" w:cs="Arial"/>
          <w:bCs/>
          <w:lang w:val="en-US" w:eastAsia="ja-JP"/>
        </w:rPr>
        <w:t xml:space="preserve"> is indicated </w:t>
      </w:r>
      <w:r w:rsidR="002C1DBF">
        <w:rPr>
          <w:rFonts w:ascii="Arial" w:hAnsi="Arial" w:cs="Arial"/>
          <w:bCs/>
          <w:lang w:val="en-US" w:eastAsia="ja-JP"/>
        </w:rPr>
        <w:t>at the target cell</w:t>
      </w:r>
      <w:r w:rsidR="00EA3EF0">
        <w:rPr>
          <w:rFonts w:ascii="Arial" w:hAnsi="Arial" w:cs="Arial"/>
          <w:bCs/>
          <w:lang w:val="en-US" w:eastAsia="ja-JP"/>
        </w:rPr>
        <w:t>.</w:t>
      </w:r>
      <w:r w:rsidR="00223F35">
        <w:rPr>
          <w:rFonts w:ascii="Arial" w:hAnsi="Arial" w:cs="Arial"/>
          <w:bCs/>
          <w:lang w:val="en-US" w:eastAsia="ja-JP"/>
        </w:rPr>
        <w:t xml:space="preserve"> </w:t>
      </w:r>
      <w:r w:rsidR="00A84EB5">
        <w:rPr>
          <w:rFonts w:ascii="Arial" w:hAnsi="Arial" w:cs="Arial"/>
          <w:bCs/>
          <w:lang w:val="en-US" w:eastAsia="ja-JP"/>
        </w:rPr>
        <w:t xml:space="preserve">RAN1 </w:t>
      </w:r>
      <w:r w:rsidR="00EB4E16">
        <w:rPr>
          <w:rFonts w:ascii="Arial" w:hAnsi="Arial" w:cs="Arial"/>
          <w:bCs/>
          <w:lang w:val="en-US" w:eastAsia="ja-JP"/>
        </w:rPr>
        <w:t>considers that the following</w:t>
      </w:r>
      <w:r w:rsidR="00A84EB5">
        <w:rPr>
          <w:rFonts w:ascii="Arial" w:hAnsi="Arial" w:cs="Arial"/>
          <w:bCs/>
          <w:lang w:val="en-US" w:eastAsia="ja-JP"/>
        </w:rPr>
        <w:t xml:space="preserve"> two approaches</w:t>
      </w:r>
      <w:r w:rsidR="00EB4E16">
        <w:rPr>
          <w:rFonts w:ascii="Arial" w:hAnsi="Arial" w:cs="Arial"/>
          <w:bCs/>
          <w:lang w:val="en-US" w:eastAsia="ja-JP"/>
        </w:rPr>
        <w:t xml:space="preserve"> can be considered to solve this issue</w:t>
      </w:r>
      <w:r w:rsidR="00A84EB5">
        <w:rPr>
          <w:rFonts w:ascii="Arial" w:hAnsi="Arial" w:cs="Arial"/>
          <w:bCs/>
          <w:lang w:val="en-US" w:eastAsia="ja-JP"/>
        </w:rPr>
        <w:t xml:space="preserve">, but no consensus </w:t>
      </w:r>
      <w:r w:rsidR="00D47BEE">
        <w:rPr>
          <w:rFonts w:ascii="Arial" w:hAnsi="Arial" w:cs="Arial"/>
          <w:bCs/>
          <w:lang w:val="en-US" w:eastAsia="ja-JP"/>
        </w:rPr>
        <w:t>has been</w:t>
      </w:r>
      <w:r w:rsidR="00A84EB5">
        <w:rPr>
          <w:rFonts w:ascii="Arial" w:hAnsi="Arial" w:cs="Arial"/>
          <w:bCs/>
          <w:lang w:val="en-US" w:eastAsia="ja-JP"/>
        </w:rPr>
        <w:t xml:space="preserve"> achieved</w:t>
      </w:r>
      <w:r w:rsidR="00863876">
        <w:rPr>
          <w:rFonts w:ascii="Arial" w:hAnsi="Arial" w:cs="Arial"/>
          <w:bCs/>
          <w:lang w:val="en-US" w:eastAsia="ja-JP"/>
        </w:rPr>
        <w:t>:</w:t>
      </w:r>
    </w:p>
    <w:p w14:paraId="4A552441" w14:textId="7D40441F" w:rsidR="00850374" w:rsidRPr="00EB4E16" w:rsidRDefault="00850374" w:rsidP="005D0AFC">
      <w:pPr>
        <w:pStyle w:val="a5"/>
        <w:rPr>
          <w:rFonts w:ascii="Arial" w:hAnsi="Arial" w:cs="Arial"/>
          <w:bCs/>
          <w:lang w:val="en-US" w:eastAsia="ja-JP"/>
        </w:rPr>
      </w:pPr>
    </w:p>
    <w:p w14:paraId="34F05607" w14:textId="77777777" w:rsidR="004268C8" w:rsidRDefault="00702B67" w:rsidP="004268C8">
      <w:pPr>
        <w:pStyle w:val="a5"/>
        <w:numPr>
          <w:ilvl w:val="0"/>
          <w:numId w:val="25"/>
        </w:numPr>
        <w:tabs>
          <w:tab w:val="clear" w:pos="4153"/>
          <w:tab w:val="clear" w:pos="8306"/>
          <w:tab w:val="center" w:pos="284"/>
        </w:tabs>
        <w:ind w:left="567" w:hanging="283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Approach 1</w:t>
      </w:r>
    </w:p>
    <w:p w14:paraId="3AD33A6A" w14:textId="7F492A7F" w:rsidR="004268C8" w:rsidRPr="004268C8" w:rsidRDefault="004268C8" w:rsidP="004268C8">
      <w:pPr>
        <w:pStyle w:val="a5"/>
        <w:numPr>
          <w:ilvl w:val="1"/>
          <w:numId w:val="25"/>
        </w:numPr>
        <w:tabs>
          <w:tab w:val="clear" w:pos="4153"/>
          <w:tab w:val="clear" w:pos="8306"/>
          <w:tab w:val="center" w:pos="284"/>
        </w:tabs>
        <w:ind w:left="709" w:hanging="269"/>
        <w:rPr>
          <w:rFonts w:ascii="Arial" w:hAnsi="Arial" w:cs="Arial"/>
          <w:bCs/>
          <w:lang w:eastAsia="ja-JP"/>
        </w:rPr>
      </w:pPr>
      <w:r w:rsidRPr="004268C8">
        <w:rPr>
          <w:rFonts w:ascii="Arial" w:hAnsi="Arial" w:cs="Arial"/>
          <w:lang w:eastAsia="ja-JP"/>
        </w:rPr>
        <w:t xml:space="preserve">For UL transmission after cell switch and before the serving cell TCI state is indicated, UE applies power control parameter in the </w:t>
      </w:r>
      <w:r w:rsidRPr="004268C8">
        <w:rPr>
          <w:rFonts w:ascii="Arial" w:hAnsi="Arial" w:cs="Arial"/>
          <w:i/>
          <w:iCs/>
          <w:lang w:eastAsia="ja-JP"/>
        </w:rPr>
        <w:t>ul-powerControl-r17</w:t>
      </w:r>
      <w:r w:rsidRPr="004268C8">
        <w:rPr>
          <w:rFonts w:ascii="Arial" w:hAnsi="Arial" w:cs="Arial"/>
          <w:lang w:eastAsia="ja-JP"/>
        </w:rPr>
        <w:t xml:space="preserve"> of the </w:t>
      </w:r>
      <w:r w:rsidRPr="004268C8">
        <w:rPr>
          <w:rFonts w:ascii="Arial" w:hAnsi="Arial" w:cs="Arial"/>
          <w:i/>
          <w:iCs/>
          <w:lang w:eastAsia="ja-JP"/>
        </w:rPr>
        <w:t>TCI-State</w:t>
      </w:r>
      <w:r w:rsidRPr="004268C8">
        <w:rPr>
          <w:rFonts w:ascii="Arial" w:hAnsi="Arial" w:cs="Arial"/>
          <w:lang w:eastAsia="ja-JP"/>
        </w:rPr>
        <w:t xml:space="preserve"> or the </w:t>
      </w:r>
      <w:r w:rsidRPr="004268C8">
        <w:rPr>
          <w:rFonts w:ascii="Arial" w:hAnsi="Arial" w:cs="Arial"/>
          <w:i/>
          <w:iCs/>
          <w:lang w:eastAsia="ja-JP"/>
        </w:rPr>
        <w:t>TCI-UL-State</w:t>
      </w:r>
      <w:r w:rsidRPr="004268C8">
        <w:rPr>
          <w:rFonts w:ascii="Arial" w:hAnsi="Arial" w:cs="Arial"/>
          <w:lang w:eastAsia="ja-JP"/>
        </w:rPr>
        <w:t xml:space="preserve">, if configured, corresponding to the </w:t>
      </w:r>
      <w:proofErr w:type="spellStart"/>
      <w:r w:rsidRPr="004268C8">
        <w:rPr>
          <w:rFonts w:ascii="Arial" w:hAnsi="Arial" w:cs="Arial"/>
          <w:i/>
          <w:iCs/>
          <w:lang w:eastAsia="ja-JP"/>
        </w:rPr>
        <w:t>CandidateTCI</w:t>
      </w:r>
      <w:proofErr w:type="spellEnd"/>
      <w:r w:rsidRPr="004268C8">
        <w:rPr>
          <w:rFonts w:ascii="Arial" w:hAnsi="Arial" w:cs="Arial"/>
          <w:i/>
          <w:iCs/>
          <w:lang w:eastAsia="ja-JP"/>
        </w:rPr>
        <w:t>-State</w:t>
      </w:r>
      <w:r w:rsidRPr="004268C8">
        <w:rPr>
          <w:rFonts w:ascii="Arial" w:hAnsi="Arial" w:cs="Arial"/>
          <w:lang w:eastAsia="ja-JP"/>
        </w:rPr>
        <w:t xml:space="preserve"> or the </w:t>
      </w:r>
      <w:proofErr w:type="spellStart"/>
      <w:r w:rsidRPr="004268C8">
        <w:rPr>
          <w:rFonts w:ascii="Arial" w:hAnsi="Arial" w:cs="Arial"/>
          <w:i/>
          <w:iCs/>
          <w:lang w:eastAsia="ja-JP"/>
        </w:rPr>
        <w:t>CandidateTCI</w:t>
      </w:r>
      <w:proofErr w:type="spellEnd"/>
      <w:r w:rsidRPr="004268C8">
        <w:rPr>
          <w:rFonts w:ascii="Arial" w:hAnsi="Arial" w:cs="Arial"/>
          <w:i/>
          <w:iCs/>
          <w:lang w:eastAsia="ja-JP"/>
        </w:rPr>
        <w:t>-UL-State</w:t>
      </w:r>
      <w:r w:rsidRPr="004268C8">
        <w:rPr>
          <w:rFonts w:ascii="Arial" w:hAnsi="Arial" w:cs="Arial"/>
          <w:lang w:eastAsia="ja-JP"/>
        </w:rPr>
        <w:t xml:space="preserve"> indicated in the LTM Cell Switch Command. Otherwise, </w:t>
      </w:r>
      <w:r w:rsidRPr="004268C8">
        <w:rPr>
          <w:rFonts w:ascii="Arial" w:hAnsi="Arial" w:cs="Arial"/>
          <w:i/>
          <w:iCs/>
          <w:lang w:eastAsia="ja-JP"/>
        </w:rPr>
        <w:t>ul-powerControl-r17</w:t>
      </w:r>
      <w:r w:rsidRPr="004268C8">
        <w:rPr>
          <w:rFonts w:ascii="Arial" w:hAnsi="Arial" w:cs="Arial"/>
          <w:lang w:eastAsia="ja-JP"/>
        </w:rPr>
        <w:t xml:space="preserve"> configured in </w:t>
      </w:r>
      <w:r w:rsidRPr="004268C8">
        <w:rPr>
          <w:rFonts w:ascii="Arial" w:hAnsi="Arial" w:cs="Arial"/>
          <w:i/>
          <w:iCs/>
          <w:lang w:eastAsia="ja-JP"/>
        </w:rPr>
        <w:t>BWP-</w:t>
      </w:r>
      <w:proofErr w:type="spellStart"/>
      <w:r w:rsidRPr="004268C8">
        <w:rPr>
          <w:rFonts w:ascii="Arial" w:hAnsi="Arial" w:cs="Arial"/>
          <w:i/>
          <w:iCs/>
          <w:lang w:eastAsia="ja-JP"/>
        </w:rPr>
        <w:t>UplinkDedicated</w:t>
      </w:r>
      <w:proofErr w:type="spellEnd"/>
      <w:r w:rsidRPr="004268C8">
        <w:rPr>
          <w:rFonts w:ascii="Arial" w:hAnsi="Arial" w:cs="Arial"/>
          <w:lang w:eastAsia="ja-JP"/>
        </w:rPr>
        <w:t xml:space="preserve"> of the target cell is applied.</w:t>
      </w:r>
    </w:p>
    <w:p w14:paraId="138E2EC1" w14:textId="222B9C64" w:rsidR="00702B67" w:rsidRDefault="00702B67" w:rsidP="00702B67">
      <w:pPr>
        <w:pStyle w:val="a5"/>
        <w:numPr>
          <w:ilvl w:val="0"/>
          <w:numId w:val="25"/>
        </w:numPr>
        <w:tabs>
          <w:tab w:val="clear" w:pos="4153"/>
          <w:tab w:val="clear" w:pos="8306"/>
          <w:tab w:val="center" w:pos="284"/>
        </w:tabs>
        <w:ind w:left="567" w:hanging="283"/>
        <w:rPr>
          <w:rFonts w:ascii="Arial" w:hAnsi="Arial" w:cs="Arial"/>
          <w:bCs/>
          <w:lang w:eastAsia="ja-JP"/>
        </w:rPr>
      </w:pPr>
      <w:r>
        <w:rPr>
          <w:rFonts w:ascii="Arial" w:hAnsi="Arial" w:cs="Arial" w:hint="eastAsia"/>
          <w:bCs/>
          <w:lang w:eastAsia="ja-JP"/>
        </w:rPr>
        <w:t>A</w:t>
      </w:r>
      <w:r>
        <w:rPr>
          <w:rFonts w:ascii="Arial" w:hAnsi="Arial" w:cs="Arial"/>
          <w:bCs/>
          <w:lang w:eastAsia="ja-JP"/>
        </w:rPr>
        <w:t>pproach 2</w:t>
      </w:r>
    </w:p>
    <w:p w14:paraId="73744ABA" w14:textId="17301022" w:rsidR="004268C8" w:rsidRPr="00C26EC5" w:rsidRDefault="00C6362D" w:rsidP="003251C6">
      <w:pPr>
        <w:pStyle w:val="a5"/>
        <w:numPr>
          <w:ilvl w:val="1"/>
          <w:numId w:val="25"/>
        </w:numPr>
        <w:tabs>
          <w:tab w:val="clear" w:pos="4153"/>
          <w:tab w:val="clear" w:pos="8306"/>
          <w:tab w:val="center" w:pos="284"/>
        </w:tabs>
        <w:ind w:left="709" w:hanging="269"/>
        <w:rPr>
          <w:rFonts w:ascii="Arial" w:hAnsi="Arial" w:cs="Arial"/>
          <w:bCs/>
          <w:lang w:eastAsia="ja-JP"/>
        </w:rPr>
      </w:pPr>
      <w:r w:rsidRPr="00C6362D">
        <w:rPr>
          <w:rFonts w:ascii="Arial" w:hAnsi="Arial" w:cs="Arial"/>
          <w:bCs/>
          <w:lang w:eastAsia="ja-JP"/>
        </w:rPr>
        <w:t xml:space="preserve">Introduce </w:t>
      </w:r>
      <w:r w:rsidR="001A2B90">
        <w:rPr>
          <w:rFonts w:ascii="Arial" w:hAnsi="Arial" w:cs="Arial"/>
          <w:bCs/>
          <w:lang w:eastAsia="ja-JP"/>
        </w:rPr>
        <w:t xml:space="preserve">necessary </w:t>
      </w:r>
      <w:r w:rsidRPr="00C6362D">
        <w:rPr>
          <w:rFonts w:ascii="Arial" w:hAnsi="Arial" w:cs="Arial"/>
          <w:bCs/>
          <w:lang w:eastAsia="ja-JP"/>
        </w:rPr>
        <w:t>RRC parameters</w:t>
      </w:r>
      <w:r>
        <w:rPr>
          <w:rFonts w:ascii="Arial" w:hAnsi="Arial" w:cs="Arial"/>
          <w:bCs/>
          <w:lang w:eastAsia="ja-JP"/>
        </w:rPr>
        <w:t xml:space="preserve"> for </w:t>
      </w:r>
      <w:r w:rsidR="00965C03">
        <w:rPr>
          <w:rFonts w:ascii="Arial" w:hAnsi="Arial" w:cs="Arial"/>
          <w:bCs/>
          <w:lang w:eastAsia="ja-JP"/>
        </w:rPr>
        <w:t>power control under LTM configurations</w:t>
      </w:r>
      <w:r w:rsidR="003251C6">
        <w:rPr>
          <w:rFonts w:ascii="Arial" w:hAnsi="Arial" w:cs="Arial"/>
          <w:bCs/>
          <w:lang w:eastAsia="ja-JP"/>
        </w:rPr>
        <w:t xml:space="preserve">. </w:t>
      </w:r>
    </w:p>
    <w:p w14:paraId="5C8ADA3E" w14:textId="77777777" w:rsidR="00AD3160" w:rsidRPr="00702B67" w:rsidRDefault="00AD3160" w:rsidP="005D0AFC">
      <w:pPr>
        <w:pStyle w:val="a5"/>
        <w:rPr>
          <w:rFonts w:ascii="Arial" w:hAnsi="Arial" w:cs="Arial"/>
          <w:bCs/>
          <w:lang w:eastAsia="ja-JP"/>
        </w:rPr>
      </w:pPr>
    </w:p>
    <w:p w14:paraId="109F9AFE" w14:textId="3B3BB71A" w:rsidR="00AD3160" w:rsidRDefault="00AD3160" w:rsidP="005D0AFC">
      <w:pPr>
        <w:pStyle w:val="a5"/>
        <w:rPr>
          <w:rFonts w:ascii="Arial" w:hAnsi="Arial" w:cs="Arial"/>
          <w:bCs/>
          <w:lang w:val="en-US" w:eastAsia="ja-JP"/>
        </w:rPr>
      </w:pPr>
      <w:r>
        <w:rPr>
          <w:rFonts w:ascii="Arial" w:hAnsi="Arial" w:cs="Arial" w:hint="eastAsia"/>
          <w:bCs/>
          <w:lang w:val="en-US" w:eastAsia="ja-JP"/>
        </w:rPr>
        <w:t>I</w:t>
      </w:r>
      <w:r>
        <w:rPr>
          <w:rFonts w:ascii="Arial" w:hAnsi="Arial" w:cs="Arial"/>
          <w:bCs/>
          <w:lang w:val="en-US" w:eastAsia="ja-JP"/>
        </w:rPr>
        <w:t xml:space="preserve">f approach 1 is taken, it </w:t>
      </w:r>
      <w:r w:rsidR="002B0C14">
        <w:rPr>
          <w:rFonts w:ascii="Arial" w:hAnsi="Arial" w:cs="Arial"/>
          <w:bCs/>
          <w:lang w:val="en-US" w:eastAsia="ja-JP"/>
        </w:rPr>
        <w:t>would be</w:t>
      </w:r>
      <w:r>
        <w:rPr>
          <w:rFonts w:ascii="Arial" w:hAnsi="Arial" w:cs="Arial"/>
          <w:bCs/>
          <w:lang w:val="en-US" w:eastAsia="ja-JP"/>
        </w:rPr>
        <w:t xml:space="preserve"> necessary</w:t>
      </w:r>
      <w:r w:rsidR="00EA3EF0" w:rsidRPr="00EA3EF0">
        <w:rPr>
          <w:rFonts w:ascii="Arial" w:hAnsi="Arial" w:cs="Arial"/>
          <w:bCs/>
          <w:lang w:val="en-US" w:eastAsia="ja-JP"/>
        </w:rPr>
        <w:t xml:space="preserve"> </w:t>
      </w:r>
      <w:r w:rsidR="00776FCB">
        <w:rPr>
          <w:rFonts w:ascii="Arial" w:hAnsi="Arial" w:cs="Arial"/>
          <w:bCs/>
          <w:lang w:val="en-US" w:eastAsia="ja-JP"/>
        </w:rPr>
        <w:t xml:space="preserve">to </w:t>
      </w:r>
      <w:r w:rsidR="00EA3EF0">
        <w:rPr>
          <w:rFonts w:ascii="Arial" w:hAnsi="Arial" w:cs="Arial"/>
          <w:bCs/>
          <w:lang w:val="en-US" w:eastAsia="ja-JP"/>
        </w:rPr>
        <w:t>capture in RAN2 specifications the</w:t>
      </w:r>
      <w:r>
        <w:rPr>
          <w:rFonts w:ascii="Arial" w:hAnsi="Arial" w:cs="Arial"/>
          <w:bCs/>
          <w:lang w:val="en-US" w:eastAsia="ja-JP"/>
        </w:rPr>
        <w:t xml:space="preserve"> linkage between </w:t>
      </w:r>
      <w:proofErr w:type="spellStart"/>
      <w:r w:rsidR="00EA3EF0">
        <w:rPr>
          <w:rFonts w:ascii="Arial" w:hAnsi="Arial" w:cs="Arial"/>
          <w:i/>
          <w:iCs/>
          <w:lang w:eastAsia="ja-JP"/>
        </w:rPr>
        <w:t>CandidateTCI</w:t>
      </w:r>
      <w:proofErr w:type="spellEnd"/>
      <w:r w:rsidR="00EA3EF0">
        <w:rPr>
          <w:rFonts w:ascii="Arial" w:hAnsi="Arial" w:cs="Arial"/>
          <w:i/>
          <w:iCs/>
          <w:lang w:eastAsia="ja-JP"/>
        </w:rPr>
        <w:t>-State</w:t>
      </w:r>
      <w:r w:rsidR="00EA3EF0">
        <w:rPr>
          <w:rFonts w:ascii="Arial" w:hAnsi="Arial" w:cs="Arial"/>
          <w:lang w:eastAsia="ja-JP"/>
        </w:rPr>
        <w:t>/</w:t>
      </w:r>
      <w:proofErr w:type="spellStart"/>
      <w:r w:rsidR="00EA3EF0">
        <w:rPr>
          <w:rFonts w:ascii="Arial" w:hAnsi="Arial" w:cs="Arial"/>
          <w:i/>
          <w:iCs/>
          <w:lang w:eastAsia="ja-JP"/>
        </w:rPr>
        <w:t>CandidateTCI</w:t>
      </w:r>
      <w:proofErr w:type="spellEnd"/>
      <w:r w:rsidR="00EA3EF0">
        <w:rPr>
          <w:rFonts w:ascii="Arial" w:hAnsi="Arial" w:cs="Arial"/>
          <w:i/>
          <w:iCs/>
          <w:lang w:eastAsia="ja-JP"/>
        </w:rPr>
        <w:t>-UL-State</w:t>
      </w:r>
      <w:r w:rsidR="00EA3EF0">
        <w:rPr>
          <w:rFonts w:ascii="Arial" w:hAnsi="Arial" w:cs="Arial"/>
          <w:bCs/>
          <w:lang w:val="en-US" w:eastAsia="ja-JP"/>
        </w:rPr>
        <w:t xml:space="preserve"> and </w:t>
      </w:r>
      <w:r w:rsidR="00EA3EF0">
        <w:rPr>
          <w:rFonts w:ascii="Arial" w:hAnsi="Arial" w:cs="Arial"/>
          <w:bCs/>
          <w:i/>
          <w:lang w:val="en-US" w:eastAsia="ja-JP"/>
        </w:rPr>
        <w:t>TCI-state</w:t>
      </w:r>
      <w:r w:rsidR="00EA3EF0">
        <w:rPr>
          <w:rFonts w:ascii="Arial" w:hAnsi="Arial" w:cs="Arial"/>
          <w:bCs/>
          <w:lang w:val="en-US" w:eastAsia="ja-JP"/>
        </w:rPr>
        <w:t>/</w:t>
      </w:r>
      <w:r w:rsidR="00EA3EF0">
        <w:rPr>
          <w:rFonts w:ascii="Arial" w:hAnsi="Arial" w:cs="Arial"/>
          <w:bCs/>
          <w:i/>
          <w:lang w:val="en-US" w:eastAsia="ja-JP"/>
        </w:rPr>
        <w:t>TCI-UL-State</w:t>
      </w:r>
      <w:r w:rsidR="00EA3EF0">
        <w:rPr>
          <w:rFonts w:ascii="Arial" w:hAnsi="Arial" w:cs="Arial"/>
          <w:bCs/>
          <w:lang w:val="en-US" w:eastAsia="ja-JP"/>
        </w:rPr>
        <w:t xml:space="preserve"> for the same cell.</w:t>
      </w:r>
      <w:r w:rsidR="00EA3EF0">
        <w:rPr>
          <w:rFonts w:ascii="Arial" w:hAnsi="Arial" w:cs="Arial"/>
          <w:iCs/>
          <w:lang w:eastAsia="ja-JP"/>
        </w:rPr>
        <w:t xml:space="preserve"> The linkage has been agreed in RAN1#115 as following</w:t>
      </w:r>
      <w:r w:rsidR="001D1AAB">
        <w:rPr>
          <w:rFonts w:ascii="Arial" w:hAnsi="Arial" w:cs="Arial"/>
          <w:iCs/>
          <w:lang w:eastAsia="ja-JP"/>
        </w:rPr>
        <w:t xml:space="preserve">, </w:t>
      </w:r>
      <w:r w:rsidR="0040073B" w:rsidRPr="0040073B">
        <w:rPr>
          <w:rFonts w:ascii="Arial" w:eastAsia="DengXian" w:hAnsi="Arial" w:cs="Arial"/>
          <w:iCs/>
          <w:lang w:eastAsia="zh-CN"/>
        </w:rPr>
        <w:t>but it is not captured in RAN1 specifications</w:t>
      </w:r>
      <w:r w:rsidR="00954AC3">
        <w:rPr>
          <w:rFonts w:ascii="Arial" w:hAnsi="Arial" w:cs="Arial"/>
          <w:bCs/>
          <w:lang w:val="en-US" w:eastAsia="ja-JP"/>
        </w:rPr>
        <w:t>:</w:t>
      </w:r>
    </w:p>
    <w:p w14:paraId="4CC271AE" w14:textId="77777777" w:rsidR="00C26EC5" w:rsidRPr="0040073B" w:rsidRDefault="00C26EC5" w:rsidP="00C26EC5">
      <w:pPr>
        <w:pStyle w:val="a5"/>
        <w:rPr>
          <w:rFonts w:ascii="Arial" w:hAnsi="Arial" w:cs="Arial"/>
          <w:bCs/>
          <w:lang w:val="en-US" w:eastAsia="ja-JP"/>
        </w:rPr>
      </w:pPr>
    </w:p>
    <w:p w14:paraId="0214A4FB" w14:textId="54056854" w:rsidR="00C26EC5" w:rsidRPr="00C26EC5" w:rsidRDefault="00C26EC5" w:rsidP="00C26EC5">
      <w:pPr>
        <w:pStyle w:val="a5"/>
        <w:rPr>
          <w:rFonts w:ascii="Arial" w:hAnsi="Arial" w:cs="Arial"/>
          <w:b/>
          <w:lang w:eastAsia="ja-JP"/>
        </w:rPr>
      </w:pPr>
      <w:r w:rsidRPr="00C26EC5">
        <w:rPr>
          <w:rFonts w:ascii="Arial" w:hAnsi="Arial" w:cs="Arial" w:hint="eastAsia"/>
          <w:b/>
          <w:highlight w:val="green"/>
          <w:lang w:eastAsia="ja-JP"/>
        </w:rPr>
        <w:t>A</w:t>
      </w:r>
      <w:r w:rsidRPr="00C26EC5">
        <w:rPr>
          <w:rFonts w:ascii="Arial" w:hAnsi="Arial" w:cs="Arial"/>
          <w:b/>
          <w:highlight w:val="green"/>
          <w:lang w:eastAsia="ja-JP"/>
        </w:rPr>
        <w:t>greement</w:t>
      </w:r>
    </w:p>
    <w:p w14:paraId="52306DD9" w14:textId="77777777" w:rsidR="00C26EC5" w:rsidRDefault="00C26EC5" w:rsidP="00C26EC5">
      <w:pPr>
        <w:pStyle w:val="a5"/>
        <w:rPr>
          <w:rFonts w:ascii="Arial" w:hAnsi="Arial" w:cs="Arial"/>
          <w:bCs/>
          <w:lang w:eastAsia="ja-JP"/>
        </w:rPr>
      </w:pPr>
      <w:r w:rsidRPr="00C26EC5">
        <w:rPr>
          <w:rFonts w:ascii="Arial" w:hAnsi="Arial" w:cs="Arial"/>
          <w:bCs/>
          <w:lang w:eastAsia="ja-JP"/>
        </w:rPr>
        <w:t>UE may expect that:</w:t>
      </w:r>
    </w:p>
    <w:p w14:paraId="4A27E54D" w14:textId="77777777" w:rsidR="00C26EC5" w:rsidRDefault="00C26EC5" w:rsidP="00C26EC5">
      <w:pPr>
        <w:pStyle w:val="a5"/>
        <w:numPr>
          <w:ilvl w:val="0"/>
          <w:numId w:val="25"/>
        </w:numPr>
        <w:tabs>
          <w:tab w:val="clear" w:pos="4153"/>
          <w:tab w:val="clear" w:pos="8306"/>
          <w:tab w:val="center" w:pos="284"/>
        </w:tabs>
        <w:ind w:left="567" w:hanging="283"/>
        <w:rPr>
          <w:rFonts w:ascii="Arial" w:hAnsi="Arial" w:cs="Arial"/>
          <w:bCs/>
          <w:lang w:eastAsia="ja-JP"/>
        </w:rPr>
      </w:pPr>
      <w:r w:rsidRPr="00C26EC5">
        <w:rPr>
          <w:rFonts w:ascii="Arial" w:hAnsi="Arial" w:cs="Arial"/>
          <w:bCs/>
          <w:lang w:eastAsia="ja-JP"/>
        </w:rPr>
        <w:t xml:space="preserve">For a candidate cell, the configuration of an LTM TCI state in ltm-DL-OrJointTCI-StateToAddModList-r18 and ltm-ul-TCI-ToAddModList-r18 is same as its counterpart in dl-OrJointTCI-StateList-r17 and ul-TCI-ToAddModList-r17 of the first active BWP in </w:t>
      </w:r>
      <w:proofErr w:type="spellStart"/>
      <w:r w:rsidRPr="00C26EC5">
        <w:rPr>
          <w:rFonts w:ascii="Arial" w:hAnsi="Arial" w:cs="Arial"/>
          <w:bCs/>
          <w:lang w:eastAsia="ja-JP"/>
        </w:rPr>
        <w:t>ServingCellConfig</w:t>
      </w:r>
      <w:proofErr w:type="spellEnd"/>
      <w:r w:rsidRPr="00C26EC5">
        <w:rPr>
          <w:rFonts w:ascii="Arial" w:hAnsi="Arial" w:cs="Arial"/>
          <w:bCs/>
          <w:lang w:eastAsia="ja-JP"/>
        </w:rPr>
        <w:t xml:space="preserve">, at least in terms of TCI state ID, the corresponding qcl-Type1 and qcl-Type2 for the DL or joint TCI state or </w:t>
      </w:r>
      <w:proofErr w:type="spellStart"/>
      <w:r w:rsidRPr="00C26EC5">
        <w:rPr>
          <w:rFonts w:ascii="Arial" w:hAnsi="Arial" w:cs="Arial"/>
          <w:bCs/>
          <w:lang w:eastAsia="ja-JP"/>
        </w:rPr>
        <w:t>referenceSignal</w:t>
      </w:r>
      <w:proofErr w:type="spellEnd"/>
      <w:r w:rsidRPr="00C26EC5">
        <w:rPr>
          <w:rFonts w:ascii="Arial" w:hAnsi="Arial" w:cs="Arial"/>
          <w:bCs/>
          <w:lang w:eastAsia="ja-JP"/>
        </w:rPr>
        <w:t xml:space="preserve"> for the UL TCI state. </w:t>
      </w:r>
    </w:p>
    <w:p w14:paraId="2627984C" w14:textId="779496C2" w:rsidR="00954AC3" w:rsidRPr="00C26EC5" w:rsidRDefault="00C26EC5" w:rsidP="00C26EC5">
      <w:pPr>
        <w:pStyle w:val="a5"/>
        <w:numPr>
          <w:ilvl w:val="0"/>
          <w:numId w:val="25"/>
        </w:numPr>
        <w:tabs>
          <w:tab w:val="clear" w:pos="4153"/>
          <w:tab w:val="clear" w:pos="8306"/>
          <w:tab w:val="center" w:pos="284"/>
        </w:tabs>
        <w:ind w:left="567" w:hanging="283"/>
        <w:rPr>
          <w:rFonts w:ascii="Arial" w:hAnsi="Arial" w:cs="Arial"/>
          <w:bCs/>
          <w:lang w:eastAsia="ja-JP"/>
        </w:rPr>
      </w:pPr>
      <w:r w:rsidRPr="00C26EC5">
        <w:rPr>
          <w:rFonts w:ascii="Arial" w:hAnsi="Arial" w:cs="Arial"/>
          <w:bCs/>
          <w:lang w:eastAsia="ja-JP"/>
        </w:rPr>
        <w:t>The LTM TCI state(s) in ltm-DL-OrJointTCI-StateToAddModList-r18 and ltm-ul-TCI-ToAddModList-r18 of a candidate cell is a subset of serving cell TCI state(s) in dl-OrJointTCI-StateList-r17 and ul-TCI-ToAddModList-r17 of the same cell.</w:t>
      </w:r>
    </w:p>
    <w:p w14:paraId="5731AAB1" w14:textId="77777777" w:rsidR="00FD73D0" w:rsidRPr="00C26EC5" w:rsidRDefault="00FD73D0" w:rsidP="005D0AFC">
      <w:pPr>
        <w:pStyle w:val="a5"/>
        <w:rPr>
          <w:rFonts w:ascii="Arial" w:hAnsi="Arial" w:cs="Arial"/>
          <w:bCs/>
          <w:lang w:eastAsia="ja-JP"/>
        </w:rPr>
      </w:pPr>
    </w:p>
    <w:p w14:paraId="470C71A8" w14:textId="67276371" w:rsidR="00FD73D0" w:rsidRDefault="00FD73D0" w:rsidP="005D0AFC">
      <w:pPr>
        <w:pStyle w:val="a5"/>
        <w:rPr>
          <w:rFonts w:ascii="Arial" w:hAnsi="Arial" w:cs="Arial"/>
          <w:bCs/>
          <w:lang w:val="en-US" w:eastAsia="ja-JP"/>
        </w:rPr>
      </w:pPr>
      <w:r>
        <w:rPr>
          <w:rFonts w:ascii="Arial" w:hAnsi="Arial" w:cs="Arial" w:hint="eastAsia"/>
          <w:bCs/>
          <w:lang w:val="en-US" w:eastAsia="ja-JP"/>
        </w:rPr>
        <w:lastRenderedPageBreak/>
        <w:t>I</w:t>
      </w:r>
      <w:r>
        <w:rPr>
          <w:rFonts w:ascii="Arial" w:hAnsi="Arial" w:cs="Arial"/>
          <w:bCs/>
          <w:lang w:val="en-US" w:eastAsia="ja-JP"/>
        </w:rPr>
        <w:t xml:space="preserve">f approach 2 is taken, </w:t>
      </w:r>
      <w:r w:rsidR="006766EA">
        <w:rPr>
          <w:rFonts w:ascii="Arial" w:hAnsi="Arial" w:cs="Arial"/>
          <w:bCs/>
          <w:lang w:val="en-US" w:eastAsia="ja-JP"/>
        </w:rPr>
        <w:t>the following parameters need to</w:t>
      </w:r>
      <w:r w:rsidR="00D06EE0">
        <w:rPr>
          <w:rFonts w:ascii="Arial" w:hAnsi="Arial" w:cs="Arial"/>
          <w:bCs/>
          <w:lang w:val="en-US" w:eastAsia="ja-JP"/>
        </w:rPr>
        <w:t xml:space="preserve"> be</w:t>
      </w:r>
      <w:r w:rsidR="006766EA">
        <w:rPr>
          <w:rFonts w:ascii="Arial" w:hAnsi="Arial" w:cs="Arial"/>
          <w:bCs/>
          <w:lang w:val="en-US" w:eastAsia="ja-JP"/>
        </w:rPr>
        <w:t xml:space="preserve"> </w:t>
      </w:r>
      <w:r w:rsidR="00375754">
        <w:rPr>
          <w:rFonts w:ascii="Arial" w:hAnsi="Arial" w:cs="Arial"/>
          <w:bCs/>
          <w:lang w:val="en-US" w:eastAsia="ja-JP"/>
        </w:rPr>
        <w:t>newly added</w:t>
      </w:r>
      <w:r w:rsidR="00F56FF0">
        <w:rPr>
          <w:rFonts w:ascii="Arial" w:hAnsi="Arial" w:cs="Arial"/>
          <w:bCs/>
          <w:lang w:val="en-US" w:eastAsia="ja-JP"/>
        </w:rPr>
        <w:t>:</w:t>
      </w:r>
      <w:r w:rsidR="00346BC5">
        <w:rPr>
          <w:rFonts w:ascii="Arial" w:hAnsi="Arial" w:cs="Arial"/>
          <w:bCs/>
          <w:lang w:val="en-US" w:eastAsia="ja-JP"/>
        </w:rPr>
        <w:t xml:space="preserve"> it is noted that the final check/decision is up to RAN2</w:t>
      </w:r>
      <w:r w:rsidR="004A3E12">
        <w:rPr>
          <w:rFonts w:ascii="Arial" w:hAnsi="Arial" w:cs="Arial"/>
          <w:bCs/>
          <w:lang w:val="en-US" w:eastAsia="ja-JP"/>
        </w:rPr>
        <w:t>.</w:t>
      </w:r>
    </w:p>
    <w:p w14:paraId="0C9DB0BD" w14:textId="30948106" w:rsidR="00AC6EBF" w:rsidRPr="0029490B" w:rsidRDefault="00AC6EBF" w:rsidP="004848D9">
      <w:pPr>
        <w:pStyle w:val="a5"/>
        <w:numPr>
          <w:ilvl w:val="0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9490B">
        <w:rPr>
          <w:rFonts w:ascii="Arial" w:hAnsi="Arial" w:cs="Arial"/>
          <w:bCs/>
          <w:lang w:eastAsia="ja-JP"/>
        </w:rPr>
        <w:t xml:space="preserve">Under </w:t>
      </w:r>
      <w:r w:rsidR="002B4CD8" w:rsidRPr="0029490B">
        <w:rPr>
          <w:rFonts w:ascii="Arial" w:hAnsi="Arial" w:cs="Arial"/>
          <w:bCs/>
          <w:lang w:eastAsia="ja-JP"/>
        </w:rPr>
        <w:t>Uplink-powerControl-r18</w:t>
      </w:r>
    </w:p>
    <w:p w14:paraId="575D05EB" w14:textId="77777777" w:rsidR="00AB622D" w:rsidRPr="0029490B" w:rsidRDefault="007E2375" w:rsidP="00AB622D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left="709" w:rightChars="70" w:right="140" w:hanging="269"/>
        <w:rPr>
          <w:rFonts w:ascii="Arial" w:hAnsi="Arial" w:cs="Arial"/>
          <w:bCs/>
          <w:lang w:eastAsia="ja-JP"/>
        </w:rPr>
      </w:pPr>
      <w:r w:rsidRPr="0029490B">
        <w:rPr>
          <w:rFonts w:ascii="Arial" w:hAnsi="Arial" w:cs="Arial"/>
          <w:bCs/>
          <w:lang w:eastAsia="ja-JP"/>
        </w:rPr>
        <w:t>Uplink-powerControlId-r</w:t>
      </w:r>
      <w:proofErr w:type="gramStart"/>
      <w:r w:rsidRPr="0029490B">
        <w:rPr>
          <w:rFonts w:ascii="Arial" w:hAnsi="Arial" w:cs="Arial"/>
          <w:bCs/>
          <w:lang w:eastAsia="ja-JP"/>
        </w:rPr>
        <w:t>18 ::=</w:t>
      </w:r>
      <w:proofErr w:type="gramEnd"/>
      <w:r w:rsidRPr="0029490B">
        <w:rPr>
          <w:rFonts w:ascii="Arial" w:hAnsi="Arial" w:cs="Arial"/>
          <w:bCs/>
          <w:lang w:eastAsia="ja-JP"/>
        </w:rPr>
        <w:t xml:space="preserve"> INTEGER(1.. maxNrofCandidateUL-TCI-r18)</w:t>
      </w:r>
    </w:p>
    <w:p w14:paraId="1D4F956C" w14:textId="28C615A8" w:rsidR="00AB622D" w:rsidRPr="0029490B" w:rsidRDefault="00AB622D" w:rsidP="004848D9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9490B">
        <w:rPr>
          <w:rFonts w:ascii="Arial" w:hAnsi="Arial" w:cs="Arial" w:hint="eastAsia"/>
          <w:bCs/>
          <w:lang w:eastAsia="ja-JP"/>
        </w:rPr>
        <w:t>p0AlphaSetforPUSCH-r1</w:t>
      </w:r>
      <w:r w:rsidR="005264E7" w:rsidRPr="0029490B">
        <w:rPr>
          <w:rFonts w:ascii="Arial" w:hAnsi="Arial" w:cs="Arial"/>
          <w:bCs/>
          <w:lang w:eastAsia="ja-JP"/>
        </w:rPr>
        <w:t>8</w:t>
      </w:r>
      <w:r w:rsidRPr="0029490B">
        <w:rPr>
          <w:rFonts w:ascii="Arial" w:hAnsi="Arial" w:cs="Arial" w:hint="eastAsia"/>
          <w:bCs/>
          <w:lang w:eastAsia="ja-JP"/>
        </w:rPr>
        <w:t xml:space="preserve">　　　</w:t>
      </w:r>
      <w:r w:rsidRPr="0029490B">
        <w:rPr>
          <w:rFonts w:ascii="Arial" w:hAnsi="Arial" w:cs="Arial" w:hint="eastAsia"/>
          <w:bCs/>
          <w:lang w:eastAsia="ja-JP"/>
        </w:rPr>
        <w:t xml:space="preserve"> P0AlphaSet-r17</w:t>
      </w:r>
      <w:r w:rsidRPr="0029490B">
        <w:rPr>
          <w:rFonts w:ascii="Arial" w:hAnsi="Arial" w:cs="Arial" w:hint="eastAsia"/>
          <w:bCs/>
          <w:lang w:eastAsia="ja-JP"/>
        </w:rPr>
        <w:t xml:space="preserve">　</w:t>
      </w:r>
      <w:r w:rsidRPr="0029490B">
        <w:rPr>
          <w:rFonts w:ascii="Arial" w:hAnsi="Arial" w:cs="Arial" w:hint="eastAsia"/>
          <w:bCs/>
          <w:lang w:eastAsia="ja-JP"/>
        </w:rPr>
        <w:t>OPTIONAL, -- Need</w:t>
      </w:r>
      <w:r w:rsidRPr="0029490B">
        <w:rPr>
          <w:rFonts w:ascii="Arial" w:hAnsi="Arial" w:cs="Arial"/>
          <w:bCs/>
          <w:lang w:eastAsia="ja-JP"/>
        </w:rPr>
        <w:t xml:space="preserve"> R</w:t>
      </w:r>
    </w:p>
    <w:p w14:paraId="6FEC7580" w14:textId="0D907CE0" w:rsidR="00AB622D" w:rsidRPr="0029490B" w:rsidRDefault="00AB622D" w:rsidP="004848D9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9490B">
        <w:rPr>
          <w:rFonts w:ascii="Arial" w:hAnsi="Arial" w:cs="Arial" w:hint="eastAsia"/>
          <w:bCs/>
          <w:lang w:eastAsia="ja-JP"/>
        </w:rPr>
        <w:t>p0AlphaSetforPUCCH-r1</w:t>
      </w:r>
      <w:r w:rsidR="005264E7" w:rsidRPr="0029490B">
        <w:rPr>
          <w:rFonts w:ascii="Arial" w:hAnsi="Arial" w:cs="Arial"/>
          <w:bCs/>
          <w:lang w:eastAsia="ja-JP"/>
        </w:rPr>
        <w:t>8</w:t>
      </w:r>
      <w:r w:rsidRPr="0029490B">
        <w:rPr>
          <w:rFonts w:ascii="Arial" w:hAnsi="Arial" w:cs="Arial" w:hint="eastAsia"/>
          <w:bCs/>
          <w:lang w:eastAsia="ja-JP"/>
        </w:rPr>
        <w:t xml:space="preserve">　　　</w:t>
      </w:r>
      <w:r w:rsidRPr="0029490B">
        <w:rPr>
          <w:rFonts w:ascii="Arial" w:hAnsi="Arial" w:cs="Arial" w:hint="eastAsia"/>
          <w:bCs/>
          <w:lang w:eastAsia="ja-JP"/>
        </w:rPr>
        <w:t xml:space="preserve"> P0AlphaSet-r17</w:t>
      </w:r>
      <w:r w:rsidRPr="0029490B">
        <w:rPr>
          <w:rFonts w:ascii="Arial" w:hAnsi="Arial" w:cs="Arial" w:hint="eastAsia"/>
          <w:bCs/>
          <w:lang w:eastAsia="ja-JP"/>
        </w:rPr>
        <w:t xml:space="preserve">　</w:t>
      </w:r>
      <w:r w:rsidRPr="0029490B">
        <w:rPr>
          <w:rFonts w:ascii="Arial" w:hAnsi="Arial" w:cs="Arial" w:hint="eastAsia"/>
          <w:bCs/>
          <w:lang w:eastAsia="ja-JP"/>
        </w:rPr>
        <w:t>OPTIONAL, -- Need R</w:t>
      </w:r>
    </w:p>
    <w:p w14:paraId="2E12568F" w14:textId="24B0539C" w:rsidR="00AB622D" w:rsidRPr="0029490B" w:rsidRDefault="00AB622D" w:rsidP="00AB622D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9490B">
        <w:rPr>
          <w:rFonts w:ascii="Arial" w:hAnsi="Arial" w:cs="Arial" w:hint="eastAsia"/>
          <w:bCs/>
          <w:lang w:eastAsia="ja-JP"/>
        </w:rPr>
        <w:t>p0AlphaSetforSRS-r1</w:t>
      </w:r>
      <w:r w:rsidR="005264E7" w:rsidRPr="0029490B">
        <w:rPr>
          <w:rFonts w:ascii="Arial" w:hAnsi="Arial" w:cs="Arial"/>
          <w:bCs/>
          <w:lang w:eastAsia="ja-JP"/>
        </w:rPr>
        <w:t>8</w:t>
      </w:r>
      <w:r w:rsidRPr="0029490B">
        <w:rPr>
          <w:rFonts w:ascii="Arial" w:hAnsi="Arial" w:cs="Arial" w:hint="eastAsia"/>
          <w:bCs/>
          <w:lang w:eastAsia="ja-JP"/>
        </w:rPr>
        <w:t xml:space="preserve">　　　　</w:t>
      </w:r>
      <w:r w:rsidR="007678CD" w:rsidRPr="0029490B">
        <w:rPr>
          <w:rFonts w:ascii="Arial" w:hAnsi="Arial" w:cs="Arial" w:hint="eastAsia"/>
          <w:bCs/>
          <w:lang w:eastAsia="ja-JP"/>
        </w:rPr>
        <w:t xml:space="preserve"> </w:t>
      </w:r>
      <w:r w:rsidRPr="0029490B">
        <w:rPr>
          <w:rFonts w:ascii="Arial" w:hAnsi="Arial" w:cs="Arial" w:hint="eastAsia"/>
          <w:bCs/>
          <w:lang w:eastAsia="ja-JP"/>
        </w:rPr>
        <w:t xml:space="preserve"> P0AlphaSet-r17</w:t>
      </w:r>
      <w:r w:rsidRPr="0029490B">
        <w:rPr>
          <w:rFonts w:ascii="Arial" w:hAnsi="Arial" w:cs="Arial" w:hint="eastAsia"/>
          <w:bCs/>
          <w:lang w:eastAsia="ja-JP"/>
        </w:rPr>
        <w:t xml:space="preserve">　</w:t>
      </w:r>
      <w:r w:rsidR="005264E7" w:rsidRPr="0029490B">
        <w:rPr>
          <w:rFonts w:ascii="Arial" w:hAnsi="Arial" w:cs="Arial" w:hint="eastAsia"/>
          <w:bCs/>
          <w:lang w:eastAsia="ja-JP"/>
        </w:rPr>
        <w:t xml:space="preserve"> </w:t>
      </w:r>
      <w:r w:rsidR="005264E7" w:rsidRPr="0029490B">
        <w:rPr>
          <w:rFonts w:ascii="Arial" w:hAnsi="Arial" w:cs="Arial"/>
          <w:bCs/>
          <w:lang w:eastAsia="ja-JP"/>
        </w:rPr>
        <w:t xml:space="preserve"> </w:t>
      </w:r>
      <w:r w:rsidRPr="0029490B">
        <w:rPr>
          <w:rFonts w:ascii="Arial" w:hAnsi="Arial" w:cs="Arial" w:hint="eastAsia"/>
          <w:bCs/>
          <w:lang w:eastAsia="ja-JP"/>
        </w:rPr>
        <w:t>OPTIONAL</w:t>
      </w:r>
      <w:r w:rsidRPr="0029490B">
        <w:rPr>
          <w:rFonts w:ascii="Arial" w:hAnsi="Arial" w:cs="Arial" w:hint="eastAsia"/>
          <w:bCs/>
          <w:lang w:eastAsia="ja-JP"/>
        </w:rPr>
        <w:t xml:space="preserve">　</w:t>
      </w:r>
      <w:r w:rsidRPr="0029490B">
        <w:rPr>
          <w:rFonts w:ascii="Arial" w:hAnsi="Arial" w:cs="Arial" w:hint="eastAsia"/>
          <w:bCs/>
          <w:lang w:eastAsia="ja-JP"/>
        </w:rPr>
        <w:t>-- Need R</w:t>
      </w:r>
    </w:p>
    <w:p w14:paraId="4DE460F0" w14:textId="0BD0BF5F" w:rsidR="00201643" w:rsidRDefault="00CA534A" w:rsidP="00201643">
      <w:pPr>
        <w:pStyle w:val="a5"/>
        <w:numPr>
          <w:ilvl w:val="0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U</w:t>
      </w:r>
      <w:r w:rsidR="00201643" w:rsidRPr="00201643">
        <w:rPr>
          <w:rFonts w:ascii="Arial" w:hAnsi="Arial" w:cs="Arial"/>
          <w:bCs/>
          <w:lang w:eastAsia="ja-JP"/>
        </w:rPr>
        <w:t>nder CandidateTCI-State-r18,</w:t>
      </w:r>
    </w:p>
    <w:p w14:paraId="35CCD75C" w14:textId="77777777" w:rsidR="00201643" w:rsidRDefault="00201643" w:rsidP="00201643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 w:hint="eastAsia"/>
          <w:bCs/>
          <w:lang w:eastAsia="ja-JP"/>
        </w:rPr>
        <w:t>ul-powerControl-r18 Uplink-powerControlId-r18 OPTIONAL,</w:t>
      </w:r>
      <w:r w:rsidRPr="00201643">
        <w:rPr>
          <w:rFonts w:ascii="Arial" w:hAnsi="Arial" w:cs="Arial" w:hint="eastAsia"/>
          <w:bCs/>
          <w:lang w:eastAsia="ja-JP"/>
        </w:rPr>
        <w:t xml:space="preserve">　</w:t>
      </w:r>
      <w:r w:rsidRPr="00201643">
        <w:rPr>
          <w:rFonts w:ascii="Arial" w:hAnsi="Arial" w:cs="Arial" w:hint="eastAsia"/>
          <w:bCs/>
          <w:lang w:eastAsia="ja-JP"/>
        </w:rPr>
        <w:t xml:space="preserve"> -- Need R</w:t>
      </w:r>
    </w:p>
    <w:p w14:paraId="62165382" w14:textId="77777777" w:rsidR="00201643" w:rsidRDefault="00201643" w:rsidP="00201643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/>
          <w:bCs/>
          <w:lang w:eastAsia="ja-JP"/>
        </w:rPr>
        <w:t xml:space="preserve">Field description: Configures power control parameters for PUCCH, PUSCH and SRS of the LTM candidate that includes this </w:t>
      </w:r>
      <w:proofErr w:type="spellStart"/>
      <w:r w:rsidRPr="00201643">
        <w:rPr>
          <w:rFonts w:ascii="Arial" w:hAnsi="Arial" w:cs="Arial"/>
          <w:bCs/>
          <w:lang w:eastAsia="ja-JP"/>
        </w:rPr>
        <w:t>CandidateTCI</w:t>
      </w:r>
      <w:proofErr w:type="spellEnd"/>
      <w:r w:rsidRPr="00201643">
        <w:rPr>
          <w:rFonts w:ascii="Arial" w:hAnsi="Arial" w:cs="Arial"/>
          <w:bCs/>
          <w:lang w:eastAsia="ja-JP"/>
        </w:rPr>
        <w:t>-State</w:t>
      </w:r>
    </w:p>
    <w:p w14:paraId="60EB07DC" w14:textId="58B4C1B3" w:rsidR="00201643" w:rsidRDefault="00CA534A" w:rsidP="00201643">
      <w:pPr>
        <w:pStyle w:val="a5"/>
        <w:numPr>
          <w:ilvl w:val="0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U</w:t>
      </w:r>
      <w:r w:rsidR="00201643" w:rsidRPr="00201643">
        <w:rPr>
          <w:rFonts w:ascii="Arial" w:hAnsi="Arial" w:cs="Arial"/>
          <w:bCs/>
          <w:lang w:eastAsia="ja-JP"/>
        </w:rPr>
        <w:t>nder CandidateTCI-UL-State-r18,</w:t>
      </w:r>
    </w:p>
    <w:p w14:paraId="0E155A2A" w14:textId="77777777" w:rsidR="00201643" w:rsidRDefault="00201643" w:rsidP="00201643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 w:hint="eastAsia"/>
          <w:bCs/>
          <w:lang w:eastAsia="ja-JP"/>
        </w:rPr>
        <w:t>ul-powerControl-r18 Uplink-powerControlId-r18 OPTIONAL,</w:t>
      </w:r>
      <w:r w:rsidRPr="00201643">
        <w:rPr>
          <w:rFonts w:ascii="Arial" w:hAnsi="Arial" w:cs="Arial" w:hint="eastAsia"/>
          <w:bCs/>
          <w:lang w:eastAsia="ja-JP"/>
        </w:rPr>
        <w:t xml:space="preserve">　</w:t>
      </w:r>
      <w:r w:rsidRPr="00201643">
        <w:rPr>
          <w:rFonts w:ascii="Arial" w:hAnsi="Arial" w:cs="Arial" w:hint="eastAsia"/>
          <w:bCs/>
          <w:lang w:eastAsia="ja-JP"/>
        </w:rPr>
        <w:t xml:space="preserve"> -- Need R</w:t>
      </w:r>
    </w:p>
    <w:p w14:paraId="4C360F60" w14:textId="77777777" w:rsidR="00201643" w:rsidRDefault="00201643" w:rsidP="00201643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/>
          <w:bCs/>
          <w:lang w:eastAsia="ja-JP"/>
        </w:rPr>
        <w:t xml:space="preserve">Field description: Configures power control parameters for PUCCH, PUSCH and SRS of the LTM candidate that includes this </w:t>
      </w:r>
      <w:proofErr w:type="spellStart"/>
      <w:r w:rsidRPr="00201643">
        <w:rPr>
          <w:rFonts w:ascii="Arial" w:hAnsi="Arial" w:cs="Arial"/>
          <w:bCs/>
          <w:lang w:eastAsia="ja-JP"/>
        </w:rPr>
        <w:t>CandidateTCI</w:t>
      </w:r>
      <w:proofErr w:type="spellEnd"/>
      <w:r w:rsidRPr="00201643">
        <w:rPr>
          <w:rFonts w:ascii="Arial" w:hAnsi="Arial" w:cs="Arial"/>
          <w:bCs/>
          <w:lang w:eastAsia="ja-JP"/>
        </w:rPr>
        <w:t>-UL-State</w:t>
      </w:r>
    </w:p>
    <w:p w14:paraId="088CC174" w14:textId="77EEE89F" w:rsidR="00201643" w:rsidRDefault="00CA534A" w:rsidP="00201643">
      <w:pPr>
        <w:pStyle w:val="a5"/>
        <w:numPr>
          <w:ilvl w:val="0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U</w:t>
      </w:r>
      <w:r w:rsidR="00201643" w:rsidRPr="00201643">
        <w:rPr>
          <w:rFonts w:ascii="Arial" w:hAnsi="Arial" w:cs="Arial"/>
          <w:bCs/>
          <w:lang w:eastAsia="ja-JP"/>
        </w:rPr>
        <w:t>nder LTM-TCI-Info-r18,</w:t>
      </w:r>
    </w:p>
    <w:p w14:paraId="26DE9342" w14:textId="77777777" w:rsidR="00201643" w:rsidRDefault="00201643" w:rsidP="00201643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 w:hint="eastAsia"/>
          <w:bCs/>
          <w:lang w:eastAsia="ja-JP"/>
        </w:rPr>
        <w:t>uplink-PowerControlToAddModList-r18</w:t>
      </w:r>
      <w:r w:rsidRPr="00201643">
        <w:rPr>
          <w:rFonts w:ascii="Arial" w:hAnsi="Arial" w:cs="Arial" w:hint="eastAsia"/>
          <w:bCs/>
          <w:lang w:eastAsia="ja-JP"/>
        </w:rPr>
        <w:t xml:space="preserve">　</w:t>
      </w:r>
      <w:r w:rsidRPr="00201643">
        <w:rPr>
          <w:rFonts w:ascii="Arial" w:hAnsi="Arial" w:cs="Arial" w:hint="eastAsia"/>
          <w:bCs/>
          <w:lang w:eastAsia="ja-JP"/>
        </w:rPr>
        <w:t>SEQUENCE (SIZE (1.. maxNrofCandidateUL-TCI-r18)) OF Uplink-powerControl-r18</w:t>
      </w:r>
      <w:r w:rsidRPr="00201643">
        <w:rPr>
          <w:rFonts w:ascii="Arial" w:hAnsi="Arial" w:cs="Arial" w:hint="eastAsia"/>
          <w:bCs/>
          <w:lang w:eastAsia="ja-JP"/>
        </w:rPr>
        <w:t xml:space="preserve">　　　</w:t>
      </w:r>
      <w:r w:rsidRPr="00201643">
        <w:rPr>
          <w:rFonts w:ascii="Arial" w:hAnsi="Arial" w:cs="Arial" w:hint="eastAsia"/>
          <w:bCs/>
          <w:lang w:eastAsia="ja-JP"/>
        </w:rPr>
        <w:t>OPTIONAL,</w:t>
      </w:r>
      <w:r w:rsidRPr="00201643">
        <w:rPr>
          <w:rFonts w:ascii="Arial" w:hAnsi="Arial" w:cs="Arial" w:hint="eastAsia"/>
          <w:bCs/>
          <w:lang w:eastAsia="ja-JP"/>
        </w:rPr>
        <w:t xml:space="preserve">　</w:t>
      </w:r>
      <w:r w:rsidRPr="00201643">
        <w:rPr>
          <w:rFonts w:ascii="Arial" w:hAnsi="Arial" w:cs="Arial" w:hint="eastAsia"/>
          <w:bCs/>
          <w:lang w:eastAsia="ja-JP"/>
        </w:rPr>
        <w:t xml:space="preserve"> -- Need N</w:t>
      </w:r>
    </w:p>
    <w:p w14:paraId="088319B9" w14:textId="77777777" w:rsidR="00201643" w:rsidRDefault="00201643" w:rsidP="004848D9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 w:hint="eastAsia"/>
          <w:bCs/>
          <w:lang w:eastAsia="ja-JP"/>
        </w:rPr>
        <w:t>uplink-PowerControlToReleaseList-r18 SEQUENCE (SIZE (</w:t>
      </w:r>
      <w:proofErr w:type="gramStart"/>
      <w:r w:rsidRPr="00201643">
        <w:rPr>
          <w:rFonts w:ascii="Arial" w:hAnsi="Arial" w:cs="Arial" w:hint="eastAsia"/>
          <w:bCs/>
          <w:lang w:eastAsia="ja-JP"/>
        </w:rPr>
        <w:t>1..</w:t>
      </w:r>
      <w:proofErr w:type="gramEnd"/>
      <w:r w:rsidRPr="00201643">
        <w:rPr>
          <w:rFonts w:ascii="Arial" w:hAnsi="Arial" w:cs="Arial" w:hint="eastAsia"/>
          <w:bCs/>
          <w:lang w:eastAsia="ja-JP"/>
        </w:rPr>
        <w:t xml:space="preserve"> maxNrofCandidateUL-TCI-r18)) OF Uplink-powerControlId-r18</w:t>
      </w:r>
      <w:r w:rsidRPr="00201643">
        <w:rPr>
          <w:rFonts w:ascii="Arial" w:hAnsi="Arial" w:cs="Arial" w:hint="eastAsia"/>
          <w:bCs/>
          <w:lang w:eastAsia="ja-JP"/>
        </w:rPr>
        <w:t xml:space="preserve">　　</w:t>
      </w:r>
      <w:r w:rsidRPr="00201643">
        <w:rPr>
          <w:rFonts w:ascii="Arial" w:hAnsi="Arial" w:cs="Arial" w:hint="eastAsia"/>
          <w:bCs/>
          <w:lang w:eastAsia="ja-JP"/>
        </w:rPr>
        <w:t>OPTIONAL,</w:t>
      </w:r>
      <w:r w:rsidRPr="00201643">
        <w:rPr>
          <w:rFonts w:ascii="Arial" w:hAnsi="Arial" w:cs="Arial" w:hint="eastAsia"/>
          <w:bCs/>
          <w:lang w:eastAsia="ja-JP"/>
        </w:rPr>
        <w:t xml:space="preserve">　</w:t>
      </w:r>
      <w:r w:rsidRPr="00201643">
        <w:rPr>
          <w:rFonts w:ascii="Arial" w:hAnsi="Arial" w:cs="Arial" w:hint="eastAsia"/>
          <w:bCs/>
          <w:lang w:eastAsia="ja-JP"/>
        </w:rPr>
        <w:t xml:space="preserve"> -- Need N</w:t>
      </w:r>
    </w:p>
    <w:p w14:paraId="0DB95FE0" w14:textId="3AD13FA3" w:rsidR="00201643" w:rsidRPr="00201643" w:rsidRDefault="00201643" w:rsidP="00201643">
      <w:pPr>
        <w:pStyle w:val="a5"/>
        <w:numPr>
          <w:ilvl w:val="1"/>
          <w:numId w:val="27"/>
        </w:numPr>
        <w:tabs>
          <w:tab w:val="clear" w:pos="4153"/>
          <w:tab w:val="clear" w:pos="8306"/>
          <w:tab w:val="center" w:pos="284"/>
        </w:tabs>
        <w:ind w:rightChars="70" w:right="140"/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/>
          <w:bCs/>
          <w:lang w:eastAsia="ja-JP"/>
        </w:rPr>
        <w:t xml:space="preserve">Field description: Configures UL power control parameters for PUSCH, PUCCH and SRS when field </w:t>
      </w:r>
      <w:proofErr w:type="spellStart"/>
      <w:r w:rsidRPr="00201643">
        <w:rPr>
          <w:rFonts w:ascii="Arial" w:hAnsi="Arial" w:cs="Arial"/>
          <w:bCs/>
          <w:lang w:eastAsia="ja-JP"/>
        </w:rPr>
        <w:t>unifiedTCI-StateType</w:t>
      </w:r>
      <w:proofErr w:type="spellEnd"/>
      <w:r w:rsidRPr="00201643">
        <w:rPr>
          <w:rFonts w:ascii="Arial" w:hAnsi="Arial" w:cs="Arial"/>
          <w:bCs/>
          <w:lang w:eastAsia="ja-JP"/>
        </w:rPr>
        <w:t xml:space="preserve"> is configured for this serving cell.</w:t>
      </w:r>
    </w:p>
    <w:p w14:paraId="29ECC6FA" w14:textId="77777777" w:rsidR="003E7599" w:rsidRDefault="003E7599" w:rsidP="003E7599">
      <w:pPr>
        <w:pStyle w:val="a5"/>
        <w:tabs>
          <w:tab w:val="center" w:pos="284"/>
        </w:tabs>
        <w:rPr>
          <w:rFonts w:ascii="Arial" w:hAnsi="Arial" w:cs="Arial"/>
          <w:bCs/>
          <w:lang w:eastAsia="ja-JP"/>
        </w:rPr>
      </w:pPr>
    </w:p>
    <w:p w14:paraId="14CDC61D" w14:textId="54E06B93" w:rsidR="003E7599" w:rsidRDefault="001D5C7F" w:rsidP="003E7599">
      <w:pPr>
        <w:pStyle w:val="a5"/>
        <w:tabs>
          <w:tab w:val="center" w:pos="284"/>
        </w:tabs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Also,</w:t>
      </w:r>
      <w:r w:rsidR="005A1691">
        <w:rPr>
          <w:rFonts w:ascii="Arial" w:hAnsi="Arial" w:cs="Arial"/>
          <w:bCs/>
          <w:lang w:eastAsia="ja-JP"/>
        </w:rPr>
        <w:t xml:space="preserve"> for approach 2</w:t>
      </w:r>
      <w:r w:rsidR="003E7599">
        <w:rPr>
          <w:rFonts w:ascii="Arial" w:hAnsi="Arial" w:cs="Arial"/>
          <w:bCs/>
          <w:lang w:eastAsia="ja-JP"/>
        </w:rPr>
        <w:t>, RAN1 sees the necessity to define a d</w:t>
      </w:r>
      <w:r w:rsidR="00201643" w:rsidRPr="00201643">
        <w:rPr>
          <w:rFonts w:ascii="Arial" w:hAnsi="Arial" w:cs="Arial"/>
          <w:bCs/>
          <w:lang w:eastAsia="ja-JP"/>
        </w:rPr>
        <w:t xml:space="preserve">efault behaviour when this </w:t>
      </w:r>
      <w:r w:rsidR="00201643" w:rsidRPr="00992158">
        <w:rPr>
          <w:rFonts w:ascii="Arial" w:hAnsi="Arial" w:cs="Arial"/>
          <w:bCs/>
          <w:i/>
          <w:iCs/>
          <w:lang w:eastAsia="ja-JP"/>
        </w:rPr>
        <w:t>ul-powerControl-r18</w:t>
      </w:r>
      <w:r w:rsidR="00201643" w:rsidRPr="00201643">
        <w:rPr>
          <w:rFonts w:ascii="Arial" w:hAnsi="Arial" w:cs="Arial"/>
          <w:bCs/>
          <w:lang w:eastAsia="ja-JP"/>
        </w:rPr>
        <w:t xml:space="preserve"> under </w:t>
      </w:r>
      <w:r w:rsidR="00201643" w:rsidRPr="00992158">
        <w:rPr>
          <w:rFonts w:ascii="Arial" w:hAnsi="Arial" w:cs="Arial"/>
          <w:bCs/>
          <w:i/>
          <w:iCs/>
          <w:lang w:eastAsia="ja-JP"/>
        </w:rPr>
        <w:t>LTM-TCI-Info-r18</w:t>
      </w:r>
      <w:r w:rsidR="00201643" w:rsidRPr="00201643">
        <w:rPr>
          <w:rFonts w:ascii="Arial" w:hAnsi="Arial" w:cs="Arial"/>
          <w:bCs/>
          <w:lang w:eastAsia="ja-JP"/>
        </w:rPr>
        <w:t xml:space="preserve"> for a candidate cell is not configured</w:t>
      </w:r>
      <w:r w:rsidR="003E7599">
        <w:rPr>
          <w:rFonts w:ascii="Arial" w:hAnsi="Arial" w:cs="Arial"/>
          <w:bCs/>
          <w:lang w:eastAsia="ja-JP"/>
        </w:rPr>
        <w:t xml:space="preserve">, </w:t>
      </w:r>
      <w:r w:rsidR="003E7599" w:rsidRPr="004848D9">
        <w:rPr>
          <w:rFonts w:ascii="Arial" w:hAnsi="Arial" w:cs="Arial"/>
          <w:bCs/>
          <w:lang w:eastAsia="ja-JP"/>
        </w:rPr>
        <w:t>e.g.</w:t>
      </w:r>
      <w:r w:rsidR="003E7599">
        <w:rPr>
          <w:rFonts w:ascii="Arial" w:hAnsi="Arial" w:cs="Arial"/>
          <w:bCs/>
          <w:lang w:eastAsia="ja-JP"/>
        </w:rPr>
        <w:t xml:space="preserve"> </w:t>
      </w:r>
    </w:p>
    <w:p w14:paraId="2DE558D5" w14:textId="2B69CC42" w:rsidR="00375754" w:rsidRDefault="00201643" w:rsidP="003E7599">
      <w:pPr>
        <w:pStyle w:val="a5"/>
        <w:numPr>
          <w:ilvl w:val="0"/>
          <w:numId w:val="28"/>
        </w:numPr>
        <w:tabs>
          <w:tab w:val="center" w:pos="284"/>
        </w:tabs>
        <w:rPr>
          <w:rFonts w:ascii="Arial" w:hAnsi="Arial" w:cs="Arial"/>
          <w:bCs/>
          <w:lang w:eastAsia="ja-JP"/>
        </w:rPr>
      </w:pPr>
      <w:r w:rsidRPr="00201643">
        <w:rPr>
          <w:rFonts w:ascii="Arial" w:hAnsi="Arial" w:cs="Arial"/>
          <w:bCs/>
          <w:lang w:eastAsia="ja-JP"/>
        </w:rPr>
        <w:t xml:space="preserve">UE is expected to be configured either </w:t>
      </w:r>
      <w:r w:rsidRPr="00992158">
        <w:rPr>
          <w:rFonts w:ascii="Arial" w:hAnsi="Arial" w:cs="Arial"/>
          <w:bCs/>
          <w:i/>
          <w:iCs/>
          <w:lang w:eastAsia="ja-JP"/>
        </w:rPr>
        <w:t xml:space="preserve">ul-powerControl-r18 </w:t>
      </w:r>
      <w:r w:rsidRPr="00201643">
        <w:rPr>
          <w:rFonts w:ascii="Arial" w:hAnsi="Arial" w:cs="Arial"/>
          <w:bCs/>
          <w:lang w:eastAsia="ja-JP"/>
        </w:rPr>
        <w:t xml:space="preserve">under </w:t>
      </w:r>
      <w:r w:rsidRPr="00992158">
        <w:rPr>
          <w:rFonts w:ascii="Arial" w:hAnsi="Arial" w:cs="Arial"/>
          <w:bCs/>
          <w:i/>
          <w:iCs/>
          <w:lang w:eastAsia="ja-JP"/>
        </w:rPr>
        <w:t>LTM-TCI-Info-r18</w:t>
      </w:r>
      <w:r w:rsidRPr="00201643">
        <w:rPr>
          <w:rFonts w:ascii="Arial" w:hAnsi="Arial" w:cs="Arial"/>
          <w:bCs/>
          <w:lang w:eastAsia="ja-JP"/>
        </w:rPr>
        <w:t xml:space="preserve"> in </w:t>
      </w:r>
      <w:r w:rsidRPr="00992158">
        <w:rPr>
          <w:rFonts w:ascii="Arial" w:hAnsi="Arial" w:cs="Arial"/>
          <w:bCs/>
          <w:i/>
          <w:iCs/>
          <w:lang w:eastAsia="ja-JP"/>
        </w:rPr>
        <w:t>LTM-Candidate-r18</w:t>
      </w:r>
      <w:r w:rsidRPr="00201643">
        <w:rPr>
          <w:rFonts w:ascii="Arial" w:hAnsi="Arial" w:cs="Arial"/>
          <w:bCs/>
          <w:lang w:eastAsia="ja-JP"/>
        </w:rPr>
        <w:t xml:space="preserve"> for a candidate cell or </w:t>
      </w:r>
      <w:r w:rsidRPr="00992158">
        <w:rPr>
          <w:rFonts w:ascii="Arial" w:hAnsi="Arial" w:cs="Arial"/>
          <w:bCs/>
          <w:i/>
          <w:iCs/>
          <w:lang w:eastAsia="ja-JP"/>
        </w:rPr>
        <w:t>ul-powerControl-r18</w:t>
      </w:r>
      <w:r w:rsidRPr="00201643">
        <w:rPr>
          <w:rFonts w:ascii="Arial" w:hAnsi="Arial" w:cs="Arial"/>
          <w:bCs/>
          <w:lang w:eastAsia="ja-JP"/>
        </w:rPr>
        <w:t xml:space="preserve"> under </w:t>
      </w:r>
      <w:r w:rsidRPr="00992158">
        <w:rPr>
          <w:rFonts w:ascii="Arial" w:hAnsi="Arial" w:cs="Arial"/>
          <w:bCs/>
          <w:i/>
          <w:iCs/>
          <w:lang w:eastAsia="ja-JP"/>
        </w:rPr>
        <w:t>BWP-</w:t>
      </w:r>
      <w:proofErr w:type="spellStart"/>
      <w:r w:rsidRPr="00992158">
        <w:rPr>
          <w:rFonts w:ascii="Arial" w:hAnsi="Arial" w:cs="Arial"/>
          <w:bCs/>
          <w:i/>
          <w:iCs/>
          <w:lang w:eastAsia="ja-JP"/>
        </w:rPr>
        <w:t>UplinkDedicated</w:t>
      </w:r>
      <w:proofErr w:type="spellEnd"/>
      <w:r w:rsidRPr="00201643">
        <w:rPr>
          <w:rFonts w:ascii="Arial" w:hAnsi="Arial" w:cs="Arial"/>
          <w:bCs/>
          <w:lang w:eastAsia="ja-JP"/>
        </w:rPr>
        <w:t xml:space="preserve"> in </w:t>
      </w:r>
      <w:proofErr w:type="spellStart"/>
      <w:r w:rsidRPr="00992158">
        <w:rPr>
          <w:rFonts w:ascii="Arial" w:hAnsi="Arial" w:cs="Arial"/>
          <w:bCs/>
          <w:i/>
          <w:iCs/>
          <w:lang w:eastAsia="ja-JP"/>
        </w:rPr>
        <w:t>ServingCellConfig</w:t>
      </w:r>
      <w:proofErr w:type="spellEnd"/>
      <w:r w:rsidRPr="00201643">
        <w:rPr>
          <w:rFonts w:ascii="Arial" w:hAnsi="Arial" w:cs="Arial"/>
          <w:bCs/>
          <w:lang w:eastAsia="ja-JP"/>
        </w:rPr>
        <w:t xml:space="preserve"> for the candidate cell.  </w:t>
      </w:r>
    </w:p>
    <w:p w14:paraId="62804933" w14:textId="77777777" w:rsidR="00201643" w:rsidRPr="00201643" w:rsidRDefault="00201643" w:rsidP="00201643">
      <w:pPr>
        <w:pStyle w:val="a5"/>
        <w:tabs>
          <w:tab w:val="clear" w:pos="4153"/>
          <w:tab w:val="clear" w:pos="8306"/>
          <w:tab w:val="center" w:pos="284"/>
        </w:tabs>
        <w:rPr>
          <w:rFonts w:ascii="Arial" w:hAnsi="Arial" w:cs="Arial"/>
          <w:bCs/>
          <w:lang w:eastAsia="ja-JP"/>
        </w:rPr>
      </w:pPr>
    </w:p>
    <w:p w14:paraId="5F21C0EB" w14:textId="77777777" w:rsidR="00D25230" w:rsidRDefault="00D25230" w:rsidP="005D0AFC">
      <w:pPr>
        <w:pStyle w:val="a5"/>
        <w:rPr>
          <w:rFonts w:ascii="Arial" w:hAnsi="Arial" w:cs="Arial"/>
          <w:bCs/>
          <w:lang w:val="en-US" w:eastAsia="ja-JP"/>
        </w:rPr>
      </w:pPr>
    </w:p>
    <w:p w14:paraId="7CCEF993" w14:textId="58240191" w:rsidR="00D25230" w:rsidRPr="005D0AFC" w:rsidRDefault="001D6AEE" w:rsidP="005D0AFC">
      <w:pPr>
        <w:pStyle w:val="a5"/>
        <w:rPr>
          <w:rFonts w:ascii="Arial" w:hAnsi="Arial" w:cs="Arial"/>
          <w:bCs/>
          <w:lang w:val="en-US" w:eastAsia="ja-JP"/>
        </w:rPr>
      </w:pPr>
      <w:r>
        <w:rPr>
          <w:rFonts w:ascii="Arial" w:hAnsi="Arial" w:cs="Arial"/>
          <w:bCs/>
          <w:lang w:val="en-US" w:eastAsia="ja-JP"/>
        </w:rPr>
        <w:t xml:space="preserve">RAN1 </w:t>
      </w:r>
      <w:r w:rsidR="008F7AC5">
        <w:rPr>
          <w:rFonts w:ascii="Arial" w:hAnsi="Arial" w:cs="Arial"/>
          <w:bCs/>
          <w:lang w:val="en-US" w:eastAsia="ja-JP"/>
        </w:rPr>
        <w:t xml:space="preserve">respectfully asks </w:t>
      </w:r>
      <w:r w:rsidR="0016000A">
        <w:rPr>
          <w:rFonts w:ascii="Arial" w:hAnsi="Arial" w:cs="Arial"/>
          <w:bCs/>
          <w:lang w:val="en-US" w:eastAsia="ja-JP"/>
        </w:rPr>
        <w:t>RAN2</w:t>
      </w:r>
      <w:r w:rsidR="00EB27A3">
        <w:rPr>
          <w:rFonts w:ascii="Arial" w:hAnsi="Arial" w:cs="Arial"/>
          <w:bCs/>
          <w:lang w:val="en-US" w:eastAsia="ja-JP"/>
        </w:rPr>
        <w:t xml:space="preserve"> to</w:t>
      </w:r>
      <w:r w:rsidR="0016000A">
        <w:rPr>
          <w:rFonts w:ascii="Arial" w:hAnsi="Arial" w:cs="Arial"/>
          <w:bCs/>
          <w:lang w:val="en-US" w:eastAsia="ja-JP"/>
        </w:rPr>
        <w:t xml:space="preserve"> </w:t>
      </w:r>
      <w:r w:rsidR="001264ED">
        <w:rPr>
          <w:rFonts w:ascii="Arial" w:hAnsi="Arial" w:cs="Arial"/>
          <w:bCs/>
          <w:lang w:val="en-US" w:eastAsia="ja-JP"/>
        </w:rPr>
        <w:t xml:space="preserve">take either option below: </w:t>
      </w:r>
    </w:p>
    <w:p w14:paraId="6318BC91" w14:textId="77777777" w:rsidR="00451B7B" w:rsidRPr="007D59D5" w:rsidRDefault="00451B7B" w:rsidP="00451B7B">
      <w:pPr>
        <w:pStyle w:val="a5"/>
        <w:tabs>
          <w:tab w:val="clear" w:pos="4153"/>
          <w:tab w:val="clear" w:pos="8306"/>
        </w:tabs>
        <w:rPr>
          <w:rFonts w:ascii="Arial" w:hAnsi="Arial" w:cs="Arial"/>
          <w:b/>
          <w:lang w:val="en-US" w:eastAsia="ja-JP"/>
        </w:rPr>
      </w:pPr>
    </w:p>
    <w:p w14:paraId="70D117BD" w14:textId="6F440BED" w:rsidR="0061076C" w:rsidRDefault="001264ED" w:rsidP="0061076C">
      <w:pPr>
        <w:pStyle w:val="a5"/>
        <w:tabs>
          <w:tab w:val="clear" w:pos="4153"/>
          <w:tab w:val="clear" w:pos="8306"/>
        </w:tabs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  <w:lang w:eastAsia="ja-JP"/>
        </w:rPr>
        <w:t>Option</w:t>
      </w:r>
      <w:r w:rsidRPr="006766EA">
        <w:rPr>
          <w:rFonts w:ascii="Arial" w:hAnsi="Arial" w:cs="Arial"/>
          <w:b/>
          <w:bCs/>
          <w:lang w:eastAsia="ja-JP"/>
        </w:rPr>
        <w:t xml:space="preserve"> </w:t>
      </w:r>
      <w:r w:rsidR="006766EA" w:rsidRPr="006766EA">
        <w:rPr>
          <w:rFonts w:ascii="Arial" w:hAnsi="Arial" w:cs="Arial"/>
          <w:b/>
          <w:bCs/>
          <w:lang w:eastAsia="ja-JP"/>
        </w:rPr>
        <w:t>1:</w:t>
      </w:r>
      <w:r w:rsidR="006766EA">
        <w:rPr>
          <w:rFonts w:ascii="Arial" w:hAnsi="Arial" w:cs="Arial"/>
          <w:b/>
          <w:bCs/>
          <w:lang w:eastAsia="ja-JP"/>
        </w:rPr>
        <w:t xml:space="preserve"> </w:t>
      </w:r>
      <w:r>
        <w:rPr>
          <w:rFonts w:ascii="Arial" w:hAnsi="Arial" w:cs="Arial"/>
          <w:b/>
          <w:bCs/>
          <w:lang w:eastAsia="ja-JP"/>
        </w:rPr>
        <w:t>C</w:t>
      </w:r>
      <w:r w:rsidR="008F7AC5">
        <w:rPr>
          <w:rFonts w:ascii="Arial" w:hAnsi="Arial" w:cs="Arial"/>
          <w:b/>
          <w:bCs/>
          <w:lang w:eastAsia="ja-JP"/>
        </w:rPr>
        <w:t xml:space="preserve">apture </w:t>
      </w:r>
      <w:r w:rsidR="006E27E2">
        <w:rPr>
          <w:rFonts w:ascii="Arial" w:hAnsi="Arial" w:cs="Arial"/>
          <w:b/>
          <w:bCs/>
          <w:lang w:eastAsia="ja-JP"/>
        </w:rPr>
        <w:t xml:space="preserve">the </w:t>
      </w:r>
      <w:r>
        <w:rPr>
          <w:rFonts w:ascii="Arial" w:hAnsi="Arial" w:cs="Arial"/>
          <w:b/>
          <w:bCs/>
          <w:lang w:eastAsia="ja-JP"/>
        </w:rPr>
        <w:t xml:space="preserve">RAN1 agreement on </w:t>
      </w:r>
      <w:r w:rsidR="008F7AC5">
        <w:rPr>
          <w:rFonts w:ascii="Arial" w:hAnsi="Arial" w:cs="Arial"/>
          <w:b/>
          <w:bCs/>
          <w:lang w:eastAsia="ja-JP"/>
        </w:rPr>
        <w:t xml:space="preserve">the </w:t>
      </w:r>
      <w:r w:rsidR="008F7AC5" w:rsidRPr="008F7AC5">
        <w:rPr>
          <w:rFonts w:ascii="Arial" w:hAnsi="Arial" w:cs="Arial"/>
          <w:b/>
          <w:bCs/>
          <w:lang w:eastAsia="ja-JP"/>
        </w:rPr>
        <w:t>linkage between TCI states for candidate cell(s) and those for target cell(s)</w:t>
      </w:r>
      <w:r w:rsidR="008F7AC5">
        <w:rPr>
          <w:rFonts w:ascii="Arial" w:hAnsi="Arial" w:cs="Arial"/>
          <w:b/>
          <w:bCs/>
          <w:lang w:eastAsia="ja-JP"/>
        </w:rPr>
        <w:t xml:space="preserve"> in RAN2 specification(s)</w:t>
      </w:r>
      <w:r>
        <w:rPr>
          <w:rFonts w:ascii="Arial" w:hAnsi="Arial" w:cs="Arial"/>
          <w:b/>
          <w:bCs/>
          <w:lang w:eastAsia="ja-JP"/>
        </w:rPr>
        <w:t xml:space="preserve"> for approach 1</w:t>
      </w:r>
    </w:p>
    <w:p w14:paraId="18D2B2B0" w14:textId="77777777" w:rsidR="00EA3EF0" w:rsidRPr="008F7AC5" w:rsidRDefault="00EA3EF0" w:rsidP="0061076C">
      <w:pPr>
        <w:pStyle w:val="a5"/>
        <w:tabs>
          <w:tab w:val="clear" w:pos="4153"/>
          <w:tab w:val="clear" w:pos="8306"/>
        </w:tabs>
        <w:rPr>
          <w:rFonts w:ascii="Arial" w:hAnsi="Arial" w:cs="Arial"/>
          <w:lang w:eastAsia="ja-JP"/>
        </w:rPr>
      </w:pPr>
    </w:p>
    <w:p w14:paraId="036B6B98" w14:textId="6891911B" w:rsidR="001D6AEE" w:rsidRDefault="001264ED" w:rsidP="001D6AEE">
      <w:pPr>
        <w:pStyle w:val="a5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  <w:lang w:eastAsia="ja-JP"/>
        </w:rPr>
        <w:t>Option</w:t>
      </w:r>
      <w:r w:rsidRPr="006766EA">
        <w:rPr>
          <w:rFonts w:ascii="Arial" w:hAnsi="Arial" w:cs="Arial"/>
          <w:b/>
          <w:bCs/>
          <w:lang w:eastAsia="ja-JP"/>
        </w:rPr>
        <w:t xml:space="preserve"> </w:t>
      </w:r>
      <w:r w:rsidR="008F7AC5">
        <w:rPr>
          <w:rFonts w:ascii="Arial" w:hAnsi="Arial" w:cs="Arial"/>
          <w:b/>
          <w:bCs/>
          <w:lang w:eastAsia="ja-JP"/>
        </w:rPr>
        <w:t>2</w:t>
      </w:r>
      <w:r w:rsidR="001D6AEE" w:rsidRPr="006766EA">
        <w:rPr>
          <w:rFonts w:ascii="Arial" w:hAnsi="Arial" w:cs="Arial"/>
          <w:b/>
          <w:bCs/>
          <w:lang w:eastAsia="ja-JP"/>
        </w:rPr>
        <w:t>:</w:t>
      </w:r>
      <w:r w:rsidR="001D6AEE">
        <w:rPr>
          <w:rFonts w:ascii="Arial" w:hAnsi="Arial" w:cs="Arial"/>
          <w:b/>
          <w:bCs/>
          <w:lang w:eastAsia="ja-JP"/>
        </w:rPr>
        <w:t xml:space="preserve"> </w:t>
      </w:r>
      <w:r>
        <w:rPr>
          <w:rFonts w:ascii="Arial" w:hAnsi="Arial" w:cs="Arial"/>
          <w:b/>
          <w:bCs/>
          <w:lang w:eastAsia="ja-JP"/>
        </w:rPr>
        <w:t>I</w:t>
      </w:r>
      <w:r w:rsidR="001D6AEE">
        <w:rPr>
          <w:rFonts w:ascii="Arial" w:hAnsi="Arial" w:cs="Arial"/>
          <w:b/>
          <w:bCs/>
          <w:lang w:eastAsia="ja-JP"/>
        </w:rPr>
        <w:t xml:space="preserve">ntroduce the new RRC parameters </w:t>
      </w:r>
      <w:r w:rsidR="000262B7">
        <w:rPr>
          <w:rFonts w:ascii="Arial" w:hAnsi="Arial" w:cs="Arial"/>
          <w:b/>
          <w:bCs/>
          <w:lang w:eastAsia="ja-JP"/>
        </w:rPr>
        <w:t xml:space="preserve">above </w:t>
      </w:r>
      <w:r>
        <w:rPr>
          <w:rFonts w:ascii="Arial" w:hAnsi="Arial" w:cs="Arial"/>
          <w:b/>
          <w:bCs/>
          <w:lang w:eastAsia="ja-JP"/>
        </w:rPr>
        <w:t>for approach 2</w:t>
      </w:r>
    </w:p>
    <w:p w14:paraId="1686F6E2" w14:textId="3521B12C" w:rsidR="00346BC5" w:rsidRPr="006766EA" w:rsidRDefault="00346BC5" w:rsidP="001D6AEE">
      <w:pPr>
        <w:pStyle w:val="a5"/>
        <w:rPr>
          <w:rFonts w:ascii="Arial" w:hAnsi="Arial" w:cs="Arial"/>
          <w:b/>
          <w:bCs/>
          <w:lang w:eastAsia="ja-JP"/>
        </w:rPr>
      </w:pPr>
    </w:p>
    <w:p w14:paraId="74C42610" w14:textId="77777777" w:rsidR="00897150" w:rsidRPr="00897150" w:rsidRDefault="00897150" w:rsidP="0061076C">
      <w:pPr>
        <w:pStyle w:val="a5"/>
        <w:tabs>
          <w:tab w:val="clear" w:pos="4153"/>
          <w:tab w:val="clear" w:pos="8306"/>
        </w:tabs>
        <w:rPr>
          <w:rFonts w:ascii="Arial" w:hAnsi="Arial" w:cs="Arial"/>
          <w:lang w:eastAsia="ja-JP"/>
        </w:rPr>
      </w:pPr>
    </w:p>
    <w:p w14:paraId="336E60DA" w14:textId="77777777" w:rsidR="00897150" w:rsidRPr="001D6AEE" w:rsidRDefault="00897150" w:rsidP="0061076C">
      <w:pPr>
        <w:pStyle w:val="a5"/>
        <w:tabs>
          <w:tab w:val="clear" w:pos="4153"/>
          <w:tab w:val="clear" w:pos="8306"/>
        </w:tabs>
        <w:rPr>
          <w:rFonts w:ascii="Arial" w:hAnsi="Arial" w:cs="Arial"/>
          <w:lang w:eastAsia="ja-JP"/>
        </w:rPr>
      </w:pPr>
    </w:p>
    <w:p w14:paraId="2088A7DF" w14:textId="77777777" w:rsidR="00451B7B" w:rsidRPr="00A311F9" w:rsidRDefault="00451B7B">
      <w:pPr>
        <w:pStyle w:val="a5"/>
        <w:tabs>
          <w:tab w:val="clear" w:pos="4153"/>
          <w:tab w:val="clear" w:pos="8306"/>
        </w:tabs>
        <w:rPr>
          <w:rFonts w:ascii="Arial" w:hAnsi="Arial" w:cs="Arial"/>
          <w:lang w:eastAsia="ja-JP"/>
        </w:rPr>
      </w:pPr>
    </w:p>
    <w:p w14:paraId="359CD36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660102" w14:textId="77777777" w:rsidR="00463675" w:rsidRDefault="00463675" w:rsidP="00040B22">
      <w:pPr>
        <w:spacing w:after="120"/>
        <w:rPr>
          <w:rFonts w:ascii="Arial" w:hAnsi="Arial" w:cs="Arial"/>
        </w:rPr>
      </w:pPr>
    </w:p>
    <w:p w14:paraId="5041A296" w14:textId="77777777" w:rsidR="008F2560" w:rsidRPr="0090686F" w:rsidRDefault="008F2560" w:rsidP="008F2560">
      <w:pPr>
        <w:spacing w:after="120"/>
        <w:ind w:left="1985" w:hanging="1985"/>
        <w:rPr>
          <w:rFonts w:ascii="Arial" w:hAnsi="Arial" w:cs="Arial"/>
          <w:b/>
        </w:rPr>
      </w:pPr>
      <w:r w:rsidRPr="0090686F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RAN2 </w:t>
      </w:r>
      <w:r w:rsidRPr="0090686F">
        <w:rPr>
          <w:rFonts w:ascii="Arial" w:hAnsi="Arial" w:cs="Arial"/>
          <w:b/>
        </w:rPr>
        <w:t>group.</w:t>
      </w:r>
    </w:p>
    <w:p w14:paraId="01072DD0" w14:textId="62675646" w:rsidR="008F2560" w:rsidRPr="0061076C" w:rsidRDefault="008F2560" w:rsidP="008F2560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5A79A2">
        <w:rPr>
          <w:rFonts w:ascii="Arial" w:hAnsi="Arial" w:cs="Arial"/>
          <w:bCs/>
        </w:rPr>
        <w:t xml:space="preserve">RAN1 respectfully asks </w:t>
      </w:r>
      <w:r>
        <w:rPr>
          <w:rFonts w:ascii="Arial" w:hAnsi="Arial" w:cs="Arial"/>
          <w:bCs/>
        </w:rPr>
        <w:t xml:space="preserve">RAN2 </w:t>
      </w:r>
      <w:r w:rsidRPr="005A79A2">
        <w:rPr>
          <w:rFonts w:ascii="Arial" w:hAnsi="Arial" w:cs="Arial"/>
          <w:bCs/>
        </w:rPr>
        <w:t xml:space="preserve">to </w:t>
      </w:r>
      <w:r w:rsidR="001264ED">
        <w:rPr>
          <w:rFonts w:ascii="Arial" w:hAnsi="Arial" w:cs="Arial"/>
          <w:bCs/>
        </w:rPr>
        <w:t>take the above request into their work.</w:t>
      </w:r>
    </w:p>
    <w:p w14:paraId="0B752576" w14:textId="77777777" w:rsidR="00DB712A" w:rsidRPr="00AC177F" w:rsidRDefault="00DB712A" w:rsidP="0061076C">
      <w:pPr>
        <w:spacing w:after="120"/>
        <w:rPr>
          <w:rFonts w:ascii="Arial" w:hAnsi="Arial" w:cs="Arial"/>
          <w:bCs/>
        </w:rPr>
      </w:pPr>
    </w:p>
    <w:p w14:paraId="282AC961" w14:textId="77777777" w:rsidR="00CB68B3" w:rsidRPr="00CB68B3" w:rsidRDefault="00CB68B3">
      <w:pPr>
        <w:spacing w:after="120"/>
        <w:ind w:left="993" w:hanging="993"/>
        <w:rPr>
          <w:rFonts w:ascii="Arial" w:hAnsi="Arial" w:cs="Arial"/>
        </w:rPr>
      </w:pPr>
    </w:p>
    <w:p w14:paraId="0C7C6559" w14:textId="77777777" w:rsidR="00463675" w:rsidRPr="006F30A0" w:rsidRDefault="00463675">
      <w:pPr>
        <w:spacing w:after="120"/>
        <w:rPr>
          <w:rFonts w:ascii="Arial" w:hAnsi="Arial" w:cs="Arial"/>
          <w:b/>
        </w:rPr>
      </w:pPr>
      <w:r w:rsidRPr="006F30A0">
        <w:rPr>
          <w:rFonts w:ascii="Arial" w:hAnsi="Arial" w:cs="Arial"/>
          <w:b/>
        </w:rPr>
        <w:t>3. Date of Next TSG</w:t>
      </w:r>
      <w:r w:rsidR="000F4E43" w:rsidRPr="006F30A0">
        <w:rPr>
          <w:rFonts w:ascii="Arial" w:hAnsi="Arial" w:cs="Arial"/>
          <w:b/>
        </w:rPr>
        <w:t xml:space="preserve"> </w:t>
      </w:r>
      <w:r w:rsidR="006F30A0" w:rsidRPr="006F30A0">
        <w:rPr>
          <w:rFonts w:ascii="Arial" w:hAnsi="Arial" w:cs="Arial"/>
          <w:b/>
        </w:rPr>
        <w:t xml:space="preserve">RAN </w:t>
      </w:r>
      <w:r w:rsidR="000F4E43" w:rsidRPr="006F30A0">
        <w:rPr>
          <w:rFonts w:ascii="Arial" w:hAnsi="Arial" w:cs="Arial"/>
          <w:b/>
        </w:rPr>
        <w:t>WG</w:t>
      </w:r>
      <w:r w:rsidR="006F30A0" w:rsidRPr="006F30A0">
        <w:rPr>
          <w:rFonts w:ascii="Arial" w:hAnsi="Arial" w:cs="Arial"/>
          <w:b/>
        </w:rPr>
        <w:t>1</w:t>
      </w:r>
      <w:r w:rsidRPr="006F30A0">
        <w:rPr>
          <w:rFonts w:ascii="Arial" w:hAnsi="Arial" w:cs="Arial"/>
          <w:b/>
        </w:rPr>
        <w:t xml:space="preserve"> Meetings:</w:t>
      </w:r>
    </w:p>
    <w:p w14:paraId="1B48ADA9" w14:textId="17D2ED83" w:rsidR="00DB712A" w:rsidRDefault="00DB712A" w:rsidP="00DB712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6F30A0">
        <w:rPr>
          <w:rFonts w:ascii="Arial" w:hAnsi="Arial" w:cs="Arial"/>
          <w:bCs/>
        </w:rPr>
        <w:t>TSG RAN WG1 Meeting #1</w:t>
      </w:r>
      <w:r w:rsidR="00AC177F">
        <w:rPr>
          <w:rFonts w:ascii="Arial" w:hAnsi="Arial" w:cs="Arial"/>
          <w:bCs/>
        </w:rPr>
        <w:t>17</w:t>
      </w:r>
      <w:r w:rsidRPr="006F30A0">
        <w:rPr>
          <w:rFonts w:ascii="Arial" w:hAnsi="Arial" w:cs="Arial"/>
          <w:bCs/>
        </w:rPr>
        <w:tab/>
      </w:r>
      <w:r w:rsidR="006B6711">
        <w:rPr>
          <w:rFonts w:ascii="Arial" w:hAnsi="Arial" w:cs="Arial"/>
          <w:bCs/>
        </w:rPr>
        <w:t>2</w:t>
      </w:r>
      <w:r w:rsidR="003A390D">
        <w:rPr>
          <w:rFonts w:ascii="Arial" w:hAnsi="Arial" w:cs="Arial"/>
          <w:bCs/>
        </w:rPr>
        <w:t>0</w:t>
      </w:r>
      <w:r w:rsidR="006B6711" w:rsidRPr="006B6711">
        <w:rPr>
          <w:rFonts w:ascii="Arial" w:hAnsi="Arial" w:cs="Arial"/>
          <w:bCs/>
          <w:vertAlign w:val="superscript"/>
        </w:rPr>
        <w:t>th</w:t>
      </w:r>
      <w:r w:rsidR="006B6711">
        <w:rPr>
          <w:rFonts w:ascii="Arial" w:hAnsi="Arial" w:cs="Arial"/>
          <w:bCs/>
        </w:rPr>
        <w:t xml:space="preserve"> </w:t>
      </w:r>
      <w:r w:rsidR="00AC177F">
        <w:rPr>
          <w:rFonts w:ascii="Arial" w:hAnsi="Arial" w:cs="Arial"/>
          <w:bCs/>
        </w:rPr>
        <w:t>May</w:t>
      </w:r>
      <w:r w:rsidR="006B6711">
        <w:rPr>
          <w:rFonts w:ascii="Arial" w:hAnsi="Arial" w:cs="Arial"/>
          <w:bCs/>
        </w:rPr>
        <w:t xml:space="preserve"> </w:t>
      </w:r>
      <w:r w:rsidRPr="006F30A0">
        <w:rPr>
          <w:rFonts w:ascii="Arial" w:hAnsi="Arial" w:cs="Arial"/>
          <w:bCs/>
        </w:rPr>
        <w:t xml:space="preserve">– </w:t>
      </w:r>
      <w:r w:rsidR="003A390D">
        <w:rPr>
          <w:rFonts w:ascii="Arial" w:hAnsi="Arial" w:cs="Arial"/>
          <w:bCs/>
        </w:rPr>
        <w:t>24</w:t>
      </w:r>
      <w:r w:rsidR="003A390D" w:rsidRPr="003A390D">
        <w:rPr>
          <w:rFonts w:ascii="Arial" w:hAnsi="Arial" w:cs="Arial"/>
          <w:bCs/>
          <w:vertAlign w:val="superscript"/>
        </w:rPr>
        <w:t>th</w:t>
      </w:r>
      <w:r w:rsidR="003A390D">
        <w:rPr>
          <w:rFonts w:ascii="Arial" w:hAnsi="Arial" w:cs="Arial"/>
          <w:bCs/>
        </w:rPr>
        <w:t xml:space="preserve"> </w:t>
      </w:r>
      <w:r w:rsidR="00AC177F">
        <w:rPr>
          <w:rFonts w:ascii="Arial" w:hAnsi="Arial" w:cs="Arial"/>
          <w:bCs/>
        </w:rPr>
        <w:t>May</w:t>
      </w:r>
      <w:r w:rsidRPr="006F30A0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6B6711">
        <w:rPr>
          <w:rFonts w:ascii="Arial" w:hAnsi="Arial" w:cs="Arial"/>
          <w:bCs/>
        </w:rPr>
        <w:t>4</w:t>
      </w:r>
      <w:r w:rsidRPr="006F30A0">
        <w:rPr>
          <w:rFonts w:ascii="Arial" w:hAnsi="Arial" w:cs="Arial"/>
          <w:bCs/>
        </w:rPr>
        <w:tab/>
      </w:r>
      <w:r w:rsidR="00AC177F">
        <w:rPr>
          <w:rFonts w:ascii="Arial" w:hAnsi="Arial" w:cs="Arial"/>
          <w:bCs/>
        </w:rPr>
        <w:t>Fukuoka</w:t>
      </w:r>
      <w:r w:rsidR="006B6711">
        <w:rPr>
          <w:rFonts w:ascii="Arial" w:hAnsi="Arial" w:cs="Arial"/>
          <w:bCs/>
        </w:rPr>
        <w:t xml:space="preserve">, </w:t>
      </w:r>
      <w:r w:rsidR="00AC177F">
        <w:rPr>
          <w:rFonts w:ascii="Arial" w:hAnsi="Arial" w:cs="Arial"/>
          <w:bCs/>
        </w:rPr>
        <w:t>JP</w:t>
      </w:r>
    </w:p>
    <w:p w14:paraId="4E3AEF91" w14:textId="202BB43D" w:rsidR="00563609" w:rsidRDefault="00563609" w:rsidP="005636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6F30A0">
        <w:rPr>
          <w:rFonts w:ascii="Arial" w:hAnsi="Arial" w:cs="Arial"/>
          <w:bCs/>
        </w:rPr>
        <w:t>TSG RAN WG1 Meeting #11</w:t>
      </w:r>
      <w:r w:rsidR="00AC177F">
        <w:rPr>
          <w:rFonts w:ascii="Arial" w:hAnsi="Arial" w:cs="Arial"/>
          <w:bCs/>
        </w:rPr>
        <w:t>8</w:t>
      </w:r>
      <w:r w:rsidRPr="006F30A0">
        <w:rPr>
          <w:rFonts w:ascii="Arial" w:hAnsi="Arial" w:cs="Arial"/>
          <w:bCs/>
        </w:rPr>
        <w:tab/>
      </w:r>
      <w:r w:rsidR="00223F35">
        <w:rPr>
          <w:rFonts w:ascii="Arial" w:hAnsi="Arial" w:cs="Arial"/>
          <w:bCs/>
        </w:rPr>
        <w:t>19</w:t>
      </w:r>
      <w:r w:rsidR="006B6711" w:rsidRPr="006B6711">
        <w:rPr>
          <w:rFonts w:ascii="Arial" w:hAnsi="Arial" w:cs="Arial"/>
          <w:bCs/>
          <w:vertAlign w:val="superscript"/>
        </w:rPr>
        <w:t>th</w:t>
      </w:r>
      <w:r w:rsidR="006B6711">
        <w:rPr>
          <w:rFonts w:ascii="Arial" w:hAnsi="Arial" w:cs="Arial"/>
          <w:bCs/>
        </w:rPr>
        <w:t xml:space="preserve"> </w:t>
      </w:r>
      <w:r w:rsidR="00AC177F">
        <w:rPr>
          <w:rFonts w:ascii="Arial" w:hAnsi="Arial" w:cs="Arial"/>
          <w:bCs/>
        </w:rPr>
        <w:t>August</w:t>
      </w:r>
      <w:r w:rsidR="006B6711">
        <w:rPr>
          <w:rFonts w:ascii="Arial" w:hAnsi="Arial" w:cs="Arial"/>
          <w:bCs/>
        </w:rPr>
        <w:t xml:space="preserve"> </w:t>
      </w:r>
      <w:r w:rsidRPr="006F30A0">
        <w:rPr>
          <w:rFonts w:ascii="Arial" w:hAnsi="Arial" w:cs="Arial"/>
          <w:bCs/>
        </w:rPr>
        <w:t xml:space="preserve">– </w:t>
      </w:r>
      <w:r w:rsidR="00223F35">
        <w:rPr>
          <w:rFonts w:ascii="Arial" w:hAnsi="Arial" w:cs="Arial"/>
          <w:bCs/>
        </w:rPr>
        <w:t>23</w:t>
      </w:r>
      <w:r w:rsidR="00223F35">
        <w:rPr>
          <w:rFonts w:ascii="Arial" w:hAnsi="Arial" w:cs="Arial"/>
          <w:bCs/>
          <w:vertAlign w:val="superscript"/>
        </w:rPr>
        <w:t>rd</w:t>
      </w:r>
      <w:r w:rsidR="006B6711">
        <w:rPr>
          <w:rFonts w:ascii="Arial" w:hAnsi="Arial" w:cs="Arial"/>
          <w:bCs/>
        </w:rPr>
        <w:t xml:space="preserve"> </w:t>
      </w:r>
      <w:r w:rsidR="00AC177F">
        <w:rPr>
          <w:rFonts w:ascii="Arial" w:hAnsi="Arial" w:cs="Arial"/>
          <w:bCs/>
        </w:rPr>
        <w:t>August</w:t>
      </w:r>
      <w:r w:rsidR="006B6711">
        <w:rPr>
          <w:rFonts w:ascii="Arial" w:hAnsi="Arial" w:cs="Arial"/>
          <w:bCs/>
        </w:rPr>
        <w:t xml:space="preserve"> </w:t>
      </w:r>
      <w:r w:rsidRPr="006F30A0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</w:t>
      </w:r>
      <w:r w:rsidR="006B6711">
        <w:rPr>
          <w:rFonts w:ascii="Arial" w:hAnsi="Arial" w:cs="Arial"/>
          <w:bCs/>
        </w:rPr>
        <w:t>4</w:t>
      </w:r>
      <w:r w:rsidRPr="006F30A0">
        <w:rPr>
          <w:rFonts w:ascii="Arial" w:hAnsi="Arial" w:cs="Arial"/>
          <w:bCs/>
        </w:rPr>
        <w:tab/>
      </w:r>
      <w:r w:rsidR="00AC177F">
        <w:rPr>
          <w:rFonts w:ascii="Arial" w:hAnsi="Arial" w:cs="Arial"/>
          <w:bCs/>
        </w:rPr>
        <w:t>Maastricht, NE</w:t>
      </w:r>
    </w:p>
    <w:p w14:paraId="5A569E05" w14:textId="77777777" w:rsidR="00DB712A" w:rsidRPr="006F30A0" w:rsidRDefault="00DB712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DB712A" w:rsidRPr="006F30A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CBA8" w14:textId="77777777" w:rsidR="00732307" w:rsidRDefault="00732307">
      <w:r>
        <w:separator/>
      </w:r>
    </w:p>
  </w:endnote>
  <w:endnote w:type="continuationSeparator" w:id="0">
    <w:p w14:paraId="5D1D7380" w14:textId="77777777" w:rsidR="00732307" w:rsidRDefault="00732307">
      <w:r>
        <w:continuationSeparator/>
      </w:r>
    </w:p>
  </w:endnote>
  <w:endnote w:type="continuationNotice" w:id="1">
    <w:p w14:paraId="62AD37D4" w14:textId="77777777" w:rsidR="00732307" w:rsidRDefault="00732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D2EE" w14:textId="77777777" w:rsidR="00732307" w:rsidRDefault="00732307">
      <w:r>
        <w:separator/>
      </w:r>
    </w:p>
  </w:footnote>
  <w:footnote w:type="continuationSeparator" w:id="0">
    <w:p w14:paraId="14A15819" w14:textId="77777777" w:rsidR="00732307" w:rsidRDefault="00732307">
      <w:r>
        <w:continuationSeparator/>
      </w:r>
    </w:p>
  </w:footnote>
  <w:footnote w:type="continuationNotice" w:id="1">
    <w:p w14:paraId="5ABED555" w14:textId="77777777" w:rsidR="00732307" w:rsidRDefault="007323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F30"/>
    <w:multiLevelType w:val="multilevel"/>
    <w:tmpl w:val="04073F30"/>
    <w:lvl w:ilvl="0">
      <w:start w:val="1"/>
      <w:numFmt w:val="bullet"/>
      <w:pStyle w:val="a"/>
      <w:lvlText w:val=""/>
      <w:lvlJc w:val="left"/>
      <w:pPr>
        <w:ind w:left="36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1" w15:restartNumberingAfterBreak="0">
    <w:nsid w:val="09221A6B"/>
    <w:multiLevelType w:val="hybridMultilevel"/>
    <w:tmpl w:val="3DAA1B94"/>
    <w:lvl w:ilvl="0" w:tplc="1E808208">
      <w:start w:val="5"/>
      <w:numFmt w:val="bullet"/>
      <w:lvlText w:val=""/>
      <w:lvlJc w:val="left"/>
      <w:pPr>
        <w:ind w:left="440" w:hanging="44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052F53"/>
    <w:multiLevelType w:val="hybridMultilevel"/>
    <w:tmpl w:val="E14E1270"/>
    <w:lvl w:ilvl="0" w:tplc="53BE0756">
      <w:start w:val="1"/>
      <w:numFmt w:val="bullet"/>
      <w:lvlText w:val="-"/>
      <w:lvlJc w:val="left"/>
      <w:pPr>
        <w:ind w:left="786" w:hanging="360"/>
      </w:pPr>
      <w:rPr>
        <w:rFonts w:ascii="Times New Roman" w:eastAsia="ＭＳ ゴシック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C65095"/>
    <w:multiLevelType w:val="multilevel"/>
    <w:tmpl w:val="1AC65095"/>
    <w:lvl w:ilvl="0">
      <w:numFmt w:val="bullet"/>
      <w:lvlText w:val="-"/>
      <w:lvlJc w:val="left"/>
      <w:pPr>
        <w:ind w:left="360" w:hanging="360"/>
      </w:pPr>
      <w:rPr>
        <w:rFonts w:ascii="Times New Roman" w:eastAsia="ＭＳ ゴシック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a0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C4E0094"/>
    <w:multiLevelType w:val="hybridMultilevel"/>
    <w:tmpl w:val="5A34F4D2"/>
    <w:lvl w:ilvl="0" w:tplc="6ECC1CB8">
      <w:start w:val="4"/>
      <w:numFmt w:val="bullet"/>
      <w:lvlText w:val="-"/>
      <w:lvlJc w:val="left"/>
      <w:pPr>
        <w:ind w:left="440" w:hanging="440"/>
      </w:pPr>
      <w:rPr>
        <w:rFonts w:ascii="游ゴシック" w:eastAsia="游ゴシック" w:hAnsi="游ゴシック" w:cs="ＭＳ Ｐゴシック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BE65207"/>
    <w:multiLevelType w:val="hybridMultilevel"/>
    <w:tmpl w:val="2D928562"/>
    <w:lvl w:ilvl="0" w:tplc="7E8E8276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6ECC1CB8">
      <w:start w:val="4"/>
      <w:numFmt w:val="bullet"/>
      <w:lvlText w:val="-"/>
      <w:lvlJc w:val="left"/>
      <w:pPr>
        <w:ind w:left="880" w:hanging="440"/>
      </w:pPr>
      <w:rPr>
        <w:rFonts w:ascii="游ゴシック" w:eastAsia="游ゴシック" w:hAnsi="游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D441BF"/>
    <w:multiLevelType w:val="hybridMultilevel"/>
    <w:tmpl w:val="96329D28"/>
    <w:lvl w:ilvl="0" w:tplc="6ECC1CB8">
      <w:start w:val="4"/>
      <w:numFmt w:val="bullet"/>
      <w:lvlText w:val="-"/>
      <w:lvlJc w:val="left"/>
      <w:pPr>
        <w:ind w:left="440" w:hanging="440"/>
      </w:pPr>
      <w:rPr>
        <w:rFonts w:ascii="游ゴシック" w:eastAsia="游ゴシック" w:hAnsi="游ゴシック" w:cs="ＭＳ Ｐゴシック" w:hint="eastAsia"/>
      </w:rPr>
    </w:lvl>
    <w:lvl w:ilvl="1" w:tplc="6ECC1CB8">
      <w:start w:val="4"/>
      <w:numFmt w:val="bullet"/>
      <w:lvlText w:val="-"/>
      <w:lvlJc w:val="left"/>
      <w:pPr>
        <w:ind w:left="880" w:hanging="440"/>
      </w:pPr>
      <w:rPr>
        <w:rFonts w:ascii="游ゴシック" w:eastAsia="游ゴシック" w:hAnsi="游ゴシック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2E23EB2"/>
    <w:multiLevelType w:val="multilevel"/>
    <w:tmpl w:val="0E121C42"/>
    <w:lvl w:ilvl="0">
      <w:numFmt w:val="bullet"/>
      <w:lvlText w:val="-"/>
      <w:lvlJc w:val="left"/>
      <w:pPr>
        <w:ind w:left="78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•"/>
      <w:lvlJc w:val="left"/>
      <w:pPr>
        <w:ind w:left="1260" w:hanging="420"/>
      </w:pPr>
      <w:rPr>
        <w:rFonts w:ascii="Arial" w:hAnsi="Arial" w:cs="Times New Roman" w:hint="default"/>
      </w:rPr>
    </w:lvl>
    <w:lvl w:ilvl="2">
      <w:start w:val="5"/>
      <w:numFmt w:val="bullet"/>
      <w:lvlText w:val=""/>
      <w:lvlJc w:val="left"/>
      <w:pPr>
        <w:ind w:left="1700" w:hanging="440"/>
      </w:pPr>
      <w:rPr>
        <w:rFonts w:ascii="Symbol" w:eastAsia="SimSun" w:hAnsi="Symbol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B2F4A95"/>
    <w:multiLevelType w:val="multilevel"/>
    <w:tmpl w:val="3B2F4A95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4C461B1"/>
    <w:multiLevelType w:val="hybridMultilevel"/>
    <w:tmpl w:val="75F6C26C"/>
    <w:lvl w:ilvl="0" w:tplc="7214FDC0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E1D00FC"/>
    <w:multiLevelType w:val="multilevel"/>
    <w:tmpl w:val="4E1D00FC"/>
    <w:lvl w:ilvl="0">
      <w:start w:val="1"/>
      <w:numFmt w:val="bullet"/>
      <w:lvlText w:val="•"/>
      <w:lvlJc w:val="left"/>
      <w:pPr>
        <w:ind w:left="1560" w:hanging="420"/>
      </w:pPr>
      <w:rPr>
        <w:rFonts w:ascii="Arial" w:hAnsi="Arial" w:cs="Times New Roman" w:hint="default"/>
      </w:rPr>
    </w:lvl>
    <w:lvl w:ilvl="1">
      <w:numFmt w:val="bullet"/>
      <w:lvlText w:val="-"/>
      <w:lvlJc w:val="left"/>
      <w:pPr>
        <w:ind w:left="1980" w:hanging="420"/>
      </w:pPr>
      <w:rPr>
        <w:rFonts w:ascii="Times" w:eastAsia="Batang" w:hAnsi="Times" w:cs="Times" w:hint="default"/>
      </w:rPr>
    </w:lvl>
    <w:lvl w:ilvl="2">
      <w:numFmt w:val="bullet"/>
      <w:lvlText w:val="-"/>
      <w:lvlJc w:val="left"/>
      <w:pPr>
        <w:ind w:left="2400" w:hanging="420"/>
      </w:pPr>
      <w:rPr>
        <w:rFonts w:ascii="Times" w:eastAsia="Batang" w:hAnsi="Times" w:cs="Times" w:hint="default"/>
      </w:rPr>
    </w:lvl>
    <w:lvl w:ilvl="3">
      <w:numFmt w:val="bullet"/>
      <w:lvlText w:val="-"/>
      <w:lvlJc w:val="left"/>
      <w:pPr>
        <w:ind w:left="2820" w:hanging="420"/>
      </w:pPr>
      <w:rPr>
        <w:rFonts w:ascii="Times" w:eastAsia="Batang" w:hAnsi="Times" w:cs="Times" w:hint="default"/>
      </w:rPr>
    </w:lvl>
    <w:lvl w:ilvl="4">
      <w:start w:val="1"/>
      <w:numFmt w:val="bullet"/>
      <w:lvlText w:val=""/>
      <w:lvlJc w:val="left"/>
      <w:pPr>
        <w:ind w:left="32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4" w15:restartNumberingAfterBreak="0">
    <w:nsid w:val="501921CF"/>
    <w:multiLevelType w:val="hybridMultilevel"/>
    <w:tmpl w:val="02A6E8F6"/>
    <w:lvl w:ilvl="0" w:tplc="7C80D962">
      <w:start w:val="3"/>
      <w:numFmt w:val="bullet"/>
      <w:lvlText w:val="-"/>
      <w:lvlJc w:val="left"/>
      <w:pPr>
        <w:ind w:left="720" w:hanging="360"/>
      </w:pPr>
      <w:rPr>
        <w:rFonts w:ascii="Arial" w:eastAsia="游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17210A3"/>
    <w:multiLevelType w:val="multilevel"/>
    <w:tmpl w:val="617210A3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游ゴシック" w:eastAsia="Times New Roman" w:hAnsi="游ゴシック" w:hint="eastAsia"/>
      </w:rPr>
    </w:lvl>
    <w:lvl w:ilvl="2">
      <w:numFmt w:val="bullet"/>
      <w:lvlText w:val="-"/>
      <w:lvlJc w:val="left"/>
      <w:pPr>
        <w:tabs>
          <w:tab w:val="left" w:pos="1800"/>
        </w:tabs>
        <w:ind w:left="1800" w:hanging="360"/>
      </w:pPr>
      <w:rPr>
        <w:rFonts w:ascii="游ゴシック" w:eastAsia="Times New Roman" w:hAnsi="游ゴシック" w:hint="eastAsia"/>
      </w:rPr>
    </w:lvl>
    <w:lvl w:ilvl="3">
      <w:start w:val="1"/>
      <w:numFmt w:val="bullet"/>
      <w:lvlText w:val="-"/>
      <w:lvlJc w:val="left"/>
      <w:pPr>
        <w:tabs>
          <w:tab w:val="left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EC24704"/>
    <w:multiLevelType w:val="hybridMultilevel"/>
    <w:tmpl w:val="94A6185E"/>
    <w:lvl w:ilvl="0" w:tplc="0EF4E982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ＭＳ ゴシック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游ゴシック" w:eastAsia="游ゴシック" w:hAnsi="游ゴシック" w:cs="ＭＳ Ｐゴシック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游ゴシック" w:eastAsia="游ゴシック" w:hAnsi="游ゴシック" w:cs="ＭＳ Ｐゴシック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游ゴシック" w:eastAsia="游ゴシック" w:hAnsi="游ゴシック" w:cs="ＭＳ Ｐゴシック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354F53"/>
    <w:multiLevelType w:val="multilevel"/>
    <w:tmpl w:val="75354F53"/>
    <w:lvl w:ilvl="0">
      <w:numFmt w:val="bullet"/>
      <w:lvlText w:val="-"/>
      <w:lvlJc w:val="left"/>
      <w:pPr>
        <w:ind w:left="0" w:firstLine="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39001A"/>
    <w:multiLevelType w:val="hybridMultilevel"/>
    <w:tmpl w:val="0EF65218"/>
    <w:lvl w:ilvl="0" w:tplc="6ECC1CB8">
      <w:start w:val="4"/>
      <w:numFmt w:val="bullet"/>
      <w:lvlText w:val="-"/>
      <w:lvlJc w:val="left"/>
      <w:pPr>
        <w:ind w:left="440" w:hanging="44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D42168"/>
    <w:multiLevelType w:val="hybridMultilevel"/>
    <w:tmpl w:val="840E8F04"/>
    <w:lvl w:ilvl="0" w:tplc="6ECC1CB8">
      <w:start w:val="4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027D6"/>
    <w:multiLevelType w:val="hybridMultilevel"/>
    <w:tmpl w:val="4B4614C4"/>
    <w:lvl w:ilvl="0" w:tplc="6ECC1CB8">
      <w:start w:val="4"/>
      <w:numFmt w:val="bullet"/>
      <w:lvlText w:val="-"/>
      <w:lvlJc w:val="left"/>
      <w:pPr>
        <w:ind w:left="440" w:hanging="440"/>
      </w:pPr>
      <w:rPr>
        <w:rFonts w:ascii="游ゴシック" w:eastAsia="游ゴシック" w:hAnsi="游ゴシック" w:cs="ＭＳ Ｐゴシック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9376550">
    <w:abstractNumId w:val="17"/>
  </w:num>
  <w:num w:numId="2" w16cid:durableId="1611430805">
    <w:abstractNumId w:val="15"/>
  </w:num>
  <w:num w:numId="3" w16cid:durableId="1401556886">
    <w:abstractNumId w:val="11"/>
  </w:num>
  <w:num w:numId="4" w16cid:durableId="612827198">
    <w:abstractNumId w:val="4"/>
  </w:num>
  <w:num w:numId="5" w16cid:durableId="14156498">
    <w:abstractNumId w:val="0"/>
  </w:num>
  <w:num w:numId="6" w16cid:durableId="1874151529">
    <w:abstractNumId w:val="19"/>
  </w:num>
  <w:num w:numId="7" w16cid:durableId="501435775">
    <w:abstractNumId w:val="18"/>
  </w:num>
  <w:num w:numId="8" w16cid:durableId="990210709">
    <w:abstractNumId w:val="3"/>
  </w:num>
  <w:num w:numId="9" w16cid:durableId="787358163">
    <w:abstractNumId w:val="19"/>
  </w:num>
  <w:num w:numId="10" w16cid:durableId="1468081604">
    <w:abstractNumId w:val="16"/>
  </w:num>
  <w:num w:numId="11" w16cid:durableId="2103212745">
    <w:abstractNumId w:val="9"/>
  </w:num>
  <w:num w:numId="12" w16cid:durableId="1223057222">
    <w:abstractNumId w:val="5"/>
  </w:num>
  <w:num w:numId="13" w16cid:durableId="1274635403">
    <w:abstractNumId w:val="6"/>
  </w:num>
  <w:num w:numId="14" w16cid:durableId="1854566826">
    <w:abstractNumId w:val="20"/>
  </w:num>
  <w:num w:numId="15" w16cid:durableId="1475954013">
    <w:abstractNumId w:val="14"/>
  </w:num>
  <w:num w:numId="16" w16cid:durableId="1196848635">
    <w:abstractNumId w:val="23"/>
  </w:num>
  <w:num w:numId="17" w16cid:durableId="1631671794">
    <w:abstractNumId w:val="10"/>
  </w:num>
  <w:num w:numId="18" w16cid:durableId="1571039602">
    <w:abstractNumId w:val="22"/>
  </w:num>
  <w:num w:numId="19" w16cid:durableId="752776762">
    <w:abstractNumId w:val="5"/>
  </w:num>
  <w:num w:numId="20" w16cid:durableId="1579485053">
    <w:abstractNumId w:val="23"/>
  </w:num>
  <w:num w:numId="21" w16cid:durableId="1814328010">
    <w:abstractNumId w:val="1"/>
  </w:num>
  <w:num w:numId="22" w16cid:durableId="1832746098">
    <w:abstractNumId w:val="13"/>
  </w:num>
  <w:num w:numId="23" w16cid:durableId="2053455736">
    <w:abstractNumId w:val="2"/>
  </w:num>
  <w:num w:numId="24" w16cid:durableId="399255215">
    <w:abstractNumId w:val="1"/>
  </w:num>
  <w:num w:numId="25" w16cid:durableId="423646211">
    <w:abstractNumId w:val="7"/>
  </w:num>
  <w:num w:numId="26" w16cid:durableId="634725215">
    <w:abstractNumId w:val="12"/>
  </w:num>
  <w:num w:numId="27" w16cid:durableId="866798621">
    <w:abstractNumId w:val="8"/>
  </w:num>
  <w:num w:numId="28" w16cid:durableId="193397180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58D1"/>
    <w:rsid w:val="00023358"/>
    <w:rsid w:val="000238F1"/>
    <w:rsid w:val="000262B7"/>
    <w:rsid w:val="000344E1"/>
    <w:rsid w:val="00040B22"/>
    <w:rsid w:val="000514DE"/>
    <w:rsid w:val="00075C72"/>
    <w:rsid w:val="00094620"/>
    <w:rsid w:val="00094F6A"/>
    <w:rsid w:val="000A4BD5"/>
    <w:rsid w:val="000B217C"/>
    <w:rsid w:val="000B4131"/>
    <w:rsid w:val="000C684D"/>
    <w:rsid w:val="000C6DC4"/>
    <w:rsid w:val="000C6F6D"/>
    <w:rsid w:val="000D4F47"/>
    <w:rsid w:val="000F4E43"/>
    <w:rsid w:val="000F511E"/>
    <w:rsid w:val="00105FE3"/>
    <w:rsid w:val="0012194D"/>
    <w:rsid w:val="00124F55"/>
    <w:rsid w:val="00125F53"/>
    <w:rsid w:val="001264ED"/>
    <w:rsid w:val="00127FCC"/>
    <w:rsid w:val="00144C33"/>
    <w:rsid w:val="0016000A"/>
    <w:rsid w:val="001803E8"/>
    <w:rsid w:val="001819D7"/>
    <w:rsid w:val="001A2B90"/>
    <w:rsid w:val="001B018A"/>
    <w:rsid w:val="001C47C9"/>
    <w:rsid w:val="001D1AAB"/>
    <w:rsid w:val="001D2FAF"/>
    <w:rsid w:val="001D5225"/>
    <w:rsid w:val="001D5C7F"/>
    <w:rsid w:val="001D6AEE"/>
    <w:rsid w:val="001E3398"/>
    <w:rsid w:val="00201643"/>
    <w:rsid w:val="00203C3D"/>
    <w:rsid w:val="00212EB1"/>
    <w:rsid w:val="00215896"/>
    <w:rsid w:val="00223F35"/>
    <w:rsid w:val="00224C98"/>
    <w:rsid w:val="00230292"/>
    <w:rsid w:val="002360CF"/>
    <w:rsid w:val="00244CEC"/>
    <w:rsid w:val="002467A7"/>
    <w:rsid w:val="00261FCB"/>
    <w:rsid w:val="00267822"/>
    <w:rsid w:val="002875DB"/>
    <w:rsid w:val="0029490B"/>
    <w:rsid w:val="002A7E84"/>
    <w:rsid w:val="002B0C14"/>
    <w:rsid w:val="002B21E1"/>
    <w:rsid w:val="002B4CD8"/>
    <w:rsid w:val="002C1DBF"/>
    <w:rsid w:val="002D5949"/>
    <w:rsid w:val="002F6C17"/>
    <w:rsid w:val="003251C6"/>
    <w:rsid w:val="0033059B"/>
    <w:rsid w:val="00330E81"/>
    <w:rsid w:val="00341A20"/>
    <w:rsid w:val="003447E1"/>
    <w:rsid w:val="00346BC5"/>
    <w:rsid w:val="00353C26"/>
    <w:rsid w:val="003626E9"/>
    <w:rsid w:val="00375754"/>
    <w:rsid w:val="00380ECD"/>
    <w:rsid w:val="003A390D"/>
    <w:rsid w:val="003B0BFB"/>
    <w:rsid w:val="003C4E10"/>
    <w:rsid w:val="003D7AA0"/>
    <w:rsid w:val="003E1692"/>
    <w:rsid w:val="003E3AC4"/>
    <w:rsid w:val="003E7599"/>
    <w:rsid w:val="003F19EC"/>
    <w:rsid w:val="0040073B"/>
    <w:rsid w:val="00416F9B"/>
    <w:rsid w:val="00421201"/>
    <w:rsid w:val="004268C8"/>
    <w:rsid w:val="00432BBE"/>
    <w:rsid w:val="00446A42"/>
    <w:rsid w:val="00451275"/>
    <w:rsid w:val="00451829"/>
    <w:rsid w:val="00451B49"/>
    <w:rsid w:val="00451B7B"/>
    <w:rsid w:val="00454585"/>
    <w:rsid w:val="00463675"/>
    <w:rsid w:val="004638F1"/>
    <w:rsid w:val="0046596F"/>
    <w:rsid w:val="00474DEB"/>
    <w:rsid w:val="004848D9"/>
    <w:rsid w:val="0049638F"/>
    <w:rsid w:val="00497678"/>
    <w:rsid w:val="004A0962"/>
    <w:rsid w:val="004A32B8"/>
    <w:rsid w:val="004A3C00"/>
    <w:rsid w:val="004A3E12"/>
    <w:rsid w:val="004A4433"/>
    <w:rsid w:val="004A4552"/>
    <w:rsid w:val="004B601A"/>
    <w:rsid w:val="004B6964"/>
    <w:rsid w:val="004D602E"/>
    <w:rsid w:val="004E0067"/>
    <w:rsid w:val="005021CD"/>
    <w:rsid w:val="00512D6C"/>
    <w:rsid w:val="00517B08"/>
    <w:rsid w:val="00526442"/>
    <w:rsid w:val="005264E7"/>
    <w:rsid w:val="00530C0D"/>
    <w:rsid w:val="005361A1"/>
    <w:rsid w:val="00541278"/>
    <w:rsid w:val="005537D6"/>
    <w:rsid w:val="00563609"/>
    <w:rsid w:val="00564946"/>
    <w:rsid w:val="005755FE"/>
    <w:rsid w:val="005829C9"/>
    <w:rsid w:val="00583420"/>
    <w:rsid w:val="00584B08"/>
    <w:rsid w:val="005A1691"/>
    <w:rsid w:val="005A4547"/>
    <w:rsid w:val="005A6739"/>
    <w:rsid w:val="005A79A2"/>
    <w:rsid w:val="005B2491"/>
    <w:rsid w:val="005B2E39"/>
    <w:rsid w:val="005B41F7"/>
    <w:rsid w:val="005C560F"/>
    <w:rsid w:val="005D0AFC"/>
    <w:rsid w:val="005D2DC3"/>
    <w:rsid w:val="005E58C3"/>
    <w:rsid w:val="005E6964"/>
    <w:rsid w:val="005F0EE0"/>
    <w:rsid w:val="0061076C"/>
    <w:rsid w:val="00623A2E"/>
    <w:rsid w:val="00643DD1"/>
    <w:rsid w:val="006443D1"/>
    <w:rsid w:val="006715C7"/>
    <w:rsid w:val="00671B05"/>
    <w:rsid w:val="0067582C"/>
    <w:rsid w:val="006766EA"/>
    <w:rsid w:val="00681AE3"/>
    <w:rsid w:val="006A538D"/>
    <w:rsid w:val="006B003D"/>
    <w:rsid w:val="006B3031"/>
    <w:rsid w:val="006B37EB"/>
    <w:rsid w:val="006B6711"/>
    <w:rsid w:val="006B761D"/>
    <w:rsid w:val="006C60BF"/>
    <w:rsid w:val="006D3EF2"/>
    <w:rsid w:val="006D6FE6"/>
    <w:rsid w:val="006E27E2"/>
    <w:rsid w:val="006E4403"/>
    <w:rsid w:val="006F30A0"/>
    <w:rsid w:val="006F3C15"/>
    <w:rsid w:val="00701D35"/>
    <w:rsid w:val="00702B67"/>
    <w:rsid w:val="00704D2E"/>
    <w:rsid w:val="00716A0F"/>
    <w:rsid w:val="007241A6"/>
    <w:rsid w:val="007254B9"/>
    <w:rsid w:val="00726FC3"/>
    <w:rsid w:val="0073141A"/>
    <w:rsid w:val="00732307"/>
    <w:rsid w:val="00734D68"/>
    <w:rsid w:val="0073788A"/>
    <w:rsid w:val="007558CB"/>
    <w:rsid w:val="0076245D"/>
    <w:rsid w:val="00766595"/>
    <w:rsid w:val="007678CD"/>
    <w:rsid w:val="00776FCB"/>
    <w:rsid w:val="0078210F"/>
    <w:rsid w:val="00793D48"/>
    <w:rsid w:val="007B0E1A"/>
    <w:rsid w:val="007C38D1"/>
    <w:rsid w:val="007D30C3"/>
    <w:rsid w:val="007D59D5"/>
    <w:rsid w:val="007E2375"/>
    <w:rsid w:val="007E290F"/>
    <w:rsid w:val="007F349A"/>
    <w:rsid w:val="007F5D8B"/>
    <w:rsid w:val="007F7179"/>
    <w:rsid w:val="00807BB5"/>
    <w:rsid w:val="00810422"/>
    <w:rsid w:val="00814AAF"/>
    <w:rsid w:val="008169E1"/>
    <w:rsid w:val="008217F3"/>
    <w:rsid w:val="00831C92"/>
    <w:rsid w:val="00850374"/>
    <w:rsid w:val="0085078F"/>
    <w:rsid w:val="00855746"/>
    <w:rsid w:val="00863876"/>
    <w:rsid w:val="008671A2"/>
    <w:rsid w:val="00875080"/>
    <w:rsid w:val="00897150"/>
    <w:rsid w:val="008A4465"/>
    <w:rsid w:val="008A709B"/>
    <w:rsid w:val="008C6A02"/>
    <w:rsid w:val="008D0C52"/>
    <w:rsid w:val="008D471A"/>
    <w:rsid w:val="008F2560"/>
    <w:rsid w:val="008F7AC5"/>
    <w:rsid w:val="0090543F"/>
    <w:rsid w:val="0090686F"/>
    <w:rsid w:val="00910065"/>
    <w:rsid w:val="00923E7C"/>
    <w:rsid w:val="00931C0E"/>
    <w:rsid w:val="00950F26"/>
    <w:rsid w:val="00954AC3"/>
    <w:rsid w:val="0096114C"/>
    <w:rsid w:val="00965C03"/>
    <w:rsid w:val="00992158"/>
    <w:rsid w:val="009A1155"/>
    <w:rsid w:val="009A1C7C"/>
    <w:rsid w:val="009A6B52"/>
    <w:rsid w:val="009B6BF7"/>
    <w:rsid w:val="009D5149"/>
    <w:rsid w:val="009F13CB"/>
    <w:rsid w:val="00A10D98"/>
    <w:rsid w:val="00A11D52"/>
    <w:rsid w:val="00A20664"/>
    <w:rsid w:val="00A311F9"/>
    <w:rsid w:val="00A3794A"/>
    <w:rsid w:val="00A63C3F"/>
    <w:rsid w:val="00A640F8"/>
    <w:rsid w:val="00A72F1B"/>
    <w:rsid w:val="00A76D29"/>
    <w:rsid w:val="00A82C38"/>
    <w:rsid w:val="00A84EB5"/>
    <w:rsid w:val="00AA5385"/>
    <w:rsid w:val="00AB622D"/>
    <w:rsid w:val="00AC177F"/>
    <w:rsid w:val="00AC4FA3"/>
    <w:rsid w:val="00AC6EBF"/>
    <w:rsid w:val="00AD3160"/>
    <w:rsid w:val="00AF4F29"/>
    <w:rsid w:val="00B06C91"/>
    <w:rsid w:val="00B138ED"/>
    <w:rsid w:val="00B16AD6"/>
    <w:rsid w:val="00B178F2"/>
    <w:rsid w:val="00B200DB"/>
    <w:rsid w:val="00B24E04"/>
    <w:rsid w:val="00B26299"/>
    <w:rsid w:val="00B26AB2"/>
    <w:rsid w:val="00B36DC0"/>
    <w:rsid w:val="00B42509"/>
    <w:rsid w:val="00B532E9"/>
    <w:rsid w:val="00B53886"/>
    <w:rsid w:val="00B53BD6"/>
    <w:rsid w:val="00B745FA"/>
    <w:rsid w:val="00B7467E"/>
    <w:rsid w:val="00B8036D"/>
    <w:rsid w:val="00B846A5"/>
    <w:rsid w:val="00B8751C"/>
    <w:rsid w:val="00BC11AE"/>
    <w:rsid w:val="00BC402F"/>
    <w:rsid w:val="00BD7D73"/>
    <w:rsid w:val="00BE45A9"/>
    <w:rsid w:val="00C03033"/>
    <w:rsid w:val="00C26EC5"/>
    <w:rsid w:val="00C43678"/>
    <w:rsid w:val="00C5411F"/>
    <w:rsid w:val="00C6362D"/>
    <w:rsid w:val="00C71808"/>
    <w:rsid w:val="00C71BBF"/>
    <w:rsid w:val="00C7421A"/>
    <w:rsid w:val="00C74BA3"/>
    <w:rsid w:val="00C82D00"/>
    <w:rsid w:val="00C9091E"/>
    <w:rsid w:val="00CA534A"/>
    <w:rsid w:val="00CB25EE"/>
    <w:rsid w:val="00CB68B3"/>
    <w:rsid w:val="00CC55EF"/>
    <w:rsid w:val="00CD4F03"/>
    <w:rsid w:val="00D02494"/>
    <w:rsid w:val="00D0367C"/>
    <w:rsid w:val="00D06EE0"/>
    <w:rsid w:val="00D226A6"/>
    <w:rsid w:val="00D25230"/>
    <w:rsid w:val="00D2581F"/>
    <w:rsid w:val="00D26751"/>
    <w:rsid w:val="00D41ED5"/>
    <w:rsid w:val="00D47BEE"/>
    <w:rsid w:val="00D61EC0"/>
    <w:rsid w:val="00D62920"/>
    <w:rsid w:val="00D6463D"/>
    <w:rsid w:val="00D651CB"/>
    <w:rsid w:val="00DB712A"/>
    <w:rsid w:val="00DC0FF9"/>
    <w:rsid w:val="00DC445D"/>
    <w:rsid w:val="00DD2389"/>
    <w:rsid w:val="00DE21A9"/>
    <w:rsid w:val="00DE40C2"/>
    <w:rsid w:val="00DF15AF"/>
    <w:rsid w:val="00DF577A"/>
    <w:rsid w:val="00E15EE3"/>
    <w:rsid w:val="00E21D30"/>
    <w:rsid w:val="00E31B66"/>
    <w:rsid w:val="00E50D4F"/>
    <w:rsid w:val="00E55E0F"/>
    <w:rsid w:val="00E8274A"/>
    <w:rsid w:val="00E85050"/>
    <w:rsid w:val="00E87364"/>
    <w:rsid w:val="00E93194"/>
    <w:rsid w:val="00E96957"/>
    <w:rsid w:val="00EA1B52"/>
    <w:rsid w:val="00EA3EF0"/>
    <w:rsid w:val="00EB1F82"/>
    <w:rsid w:val="00EB23B3"/>
    <w:rsid w:val="00EB27A3"/>
    <w:rsid w:val="00EB4E16"/>
    <w:rsid w:val="00EB5D2C"/>
    <w:rsid w:val="00EC3034"/>
    <w:rsid w:val="00ED12C6"/>
    <w:rsid w:val="00EE374F"/>
    <w:rsid w:val="00F00D87"/>
    <w:rsid w:val="00F02E5C"/>
    <w:rsid w:val="00F04F61"/>
    <w:rsid w:val="00F351D1"/>
    <w:rsid w:val="00F4358C"/>
    <w:rsid w:val="00F50F81"/>
    <w:rsid w:val="00F53914"/>
    <w:rsid w:val="00F56FF0"/>
    <w:rsid w:val="00F67045"/>
    <w:rsid w:val="00F75D71"/>
    <w:rsid w:val="00F813CB"/>
    <w:rsid w:val="00F85037"/>
    <w:rsid w:val="00F85E54"/>
    <w:rsid w:val="00FB3A18"/>
    <w:rsid w:val="00FB42AB"/>
    <w:rsid w:val="00FB70D8"/>
    <w:rsid w:val="00FD1875"/>
    <w:rsid w:val="00FD73D0"/>
    <w:rsid w:val="00FE2D40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3F2EF"/>
  <w15:chartTrackingRefBased/>
  <w15:docId w15:val="{E23BE676-D591-45E6-864C-DC4EA188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E3AC4"/>
    <w:rPr>
      <w:lang w:val="en-GB" w:eastAsia="en-US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8">
    <w:name w:val="annotation text"/>
    <w:basedOn w:val="a1"/>
    <w:link w:val="a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a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b">
    <w:name w:val="??"/>
    <w:pPr>
      <w:widowControl w:val="0"/>
    </w:pPr>
    <w:rPr>
      <w:lang w:eastAsia="en-US"/>
    </w:rPr>
  </w:style>
  <w:style w:type="paragraph" w:customStyle="1" w:styleId="20">
    <w:name w:val="??? 2"/>
    <w:basedOn w:val="ab"/>
    <w:next w:val="ab"/>
    <w:pPr>
      <w:keepNext/>
    </w:pPr>
    <w:rPr>
      <w:rFonts w:ascii="Arial" w:hAnsi="Arial"/>
      <w:b/>
      <w:sz w:val="24"/>
    </w:rPr>
  </w:style>
  <w:style w:type="character" w:styleId="ac">
    <w:name w:val="annotation reference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d">
    <w:name w:val="Body Text"/>
    <w:basedOn w:val="a1"/>
    <w:link w:val="ae"/>
    <w:semiHidden/>
    <w:rPr>
      <w:rFonts w:ascii="Arial" w:hAnsi="Arial" w:cs="Arial"/>
      <w:color w:val="FF0000"/>
    </w:rPr>
  </w:style>
  <w:style w:type="paragraph" w:styleId="af">
    <w:name w:val="Balloon Text"/>
    <w:basedOn w:val="a1"/>
    <w:link w:val="af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f0">
    <w:name w:val="吹き出し (文字)"/>
    <w:link w:val="af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1">
    <w:name w:val="Hyperlink"/>
    <w:uiPriority w:val="99"/>
    <w:unhideWhenUsed/>
    <w:rsid w:val="00923E7C"/>
    <w:rPr>
      <w:color w:val="0000FF"/>
      <w:u w:val="single"/>
    </w:rPr>
  </w:style>
  <w:style w:type="paragraph" w:styleId="af2">
    <w:name w:val="Title"/>
    <w:basedOn w:val="a1"/>
    <w:next w:val="a1"/>
    <w:link w:val="af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e">
    <w:name w:val="本文 (文字)"/>
    <w:link w:val="ad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9">
    <w:name w:val="コメント文字列 (文字)"/>
    <w:link w:val="a8"/>
    <w:semiHidden/>
    <w:rsid w:val="000F4E43"/>
    <w:rPr>
      <w:rFonts w:ascii="Arial" w:hAnsi="Arial"/>
      <w:lang w:eastAsia="en-US"/>
    </w:rPr>
  </w:style>
  <w:style w:type="character" w:customStyle="1" w:styleId="af3">
    <w:name w:val="表題 (文字)"/>
    <w:link w:val="af2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1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P,列出段落,B"/>
    <w:basedOn w:val="a1"/>
    <w:link w:val="af4"/>
    <w:uiPriority w:val="34"/>
    <w:qFormat/>
    <w:rsid w:val="0090686F"/>
    <w:pPr>
      <w:numPr>
        <w:numId w:val="5"/>
      </w:numPr>
      <w:snapToGrid w:val="0"/>
      <w:spacing w:after="100" w:afterAutospacing="1"/>
      <w:jc w:val="both"/>
    </w:pPr>
    <w:rPr>
      <w:rFonts w:eastAsia="ＭＳ ゴシック"/>
      <w:sz w:val="24"/>
      <w:lang w:eastAsia="ja-JP"/>
    </w:rPr>
  </w:style>
  <w:style w:type="character" w:customStyle="1" w:styleId="af4">
    <w:name w:val="リスト段落 (文字)"/>
    <w:aliases w:val="- Bullets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Lettre d'introduction (文字),列 (文字)"/>
    <w:link w:val="a"/>
    <w:uiPriority w:val="34"/>
    <w:qFormat/>
    <w:rsid w:val="0090686F"/>
    <w:rPr>
      <w:rFonts w:eastAsia="ＭＳ ゴシック"/>
      <w:sz w:val="24"/>
      <w:lang w:val="en-GB"/>
    </w:rPr>
  </w:style>
  <w:style w:type="character" w:customStyle="1" w:styleId="a6">
    <w:name w:val="ヘッダー (文字)"/>
    <w:link w:val="a5"/>
    <w:semiHidden/>
    <w:rsid w:val="00B7467E"/>
    <w:rPr>
      <w:lang w:val="en-GB" w:eastAsia="en-U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sid w:val="0012194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6">
    <w:name w:val="コメント内容 (文字)"/>
    <w:link w:val="af5"/>
    <w:uiPriority w:val="99"/>
    <w:semiHidden/>
    <w:rsid w:val="0012194D"/>
    <w:rPr>
      <w:rFonts w:ascii="Arial" w:hAnsi="Arial"/>
      <w:b/>
      <w:bCs/>
      <w:lang w:val="en-GB" w:eastAsia="en-US"/>
    </w:rPr>
  </w:style>
  <w:style w:type="paragraph" w:styleId="a0">
    <w:name w:val="Revision"/>
    <w:hidden/>
    <w:uiPriority w:val="99"/>
    <w:semiHidden/>
    <w:rsid w:val="00B16AD6"/>
    <w:pPr>
      <w:numPr>
        <w:numId w:val="4"/>
      </w:numPr>
    </w:pPr>
    <w:rPr>
      <w:lang w:val="en-GB" w:eastAsia="en-US"/>
    </w:rPr>
  </w:style>
  <w:style w:type="paragraph" w:styleId="Web">
    <w:name w:val="Normal (Web)"/>
    <w:basedOn w:val="a1"/>
    <w:uiPriority w:val="99"/>
    <w:semiHidden/>
    <w:unhideWhenUsed/>
    <w:qFormat/>
    <w:rsid w:val="00F02E5C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21">
    <w:name w:val="リスト段落 (文字)2"/>
    <w:aliases w:val="列出段落 (文字),Paragrafo elenco (文字)"/>
    <w:uiPriority w:val="34"/>
    <w:qFormat/>
    <w:rsid w:val="00215896"/>
    <w:rPr>
      <w:rFonts w:ascii="Times New Roman" w:eastAsia="ＭＳ ゴシック" w:hAnsi="Times New Roman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df00b-c78d-4965-87eb-e340ed7d4558" xsi:nil="true"/>
    <lcf76f155ced4ddcb4097134ff3c332f xmlns="e1fdf6cb-6396-4600-b382-3c41a6333e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DA04ED863BD499CA46425B3060840" ma:contentTypeVersion="15" ma:contentTypeDescription="新しいドキュメントを作成します。" ma:contentTypeScope="" ma:versionID="1c08be95f478ebc2d9b22c53698e5378">
  <xsd:schema xmlns:xsd="http://www.w3.org/2001/XMLSchema" xmlns:xs="http://www.w3.org/2001/XMLSchema" xmlns:p="http://schemas.microsoft.com/office/2006/metadata/properties" xmlns:ns2="e1fdf6cb-6396-4600-b382-3c41a6333ebf" xmlns:ns3="5c6df00b-c78d-4965-87eb-e340ed7d4558" targetNamespace="http://schemas.microsoft.com/office/2006/metadata/properties" ma:root="true" ma:fieldsID="8baf4c3fe422f222018ea5e970f5aef2" ns2:_="" ns3:_="">
    <xsd:import namespace="e1fdf6cb-6396-4600-b382-3c41a6333ebf"/>
    <xsd:import namespace="5c6df00b-c78d-4965-87eb-e340ed7d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6cb-6396-4600-b382-3c41a633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df00b-c78d-4965-87eb-e340ed7d4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92735c-9537-455c-96e6-2588aa0bfbb1}" ma:internalName="TaxCatchAll" ma:showField="CatchAllData" ma:web="5c6df00b-c78d-4965-87eb-e340ed7d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0ACF3-DC4C-4D16-9AA8-4F96D80CF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85F90-EFF2-452B-883E-6375B39D36DF}">
  <ds:schemaRefs>
    <ds:schemaRef ds:uri="http://schemas.microsoft.com/office/2006/metadata/properties"/>
    <ds:schemaRef ds:uri="http://schemas.microsoft.com/office/infopath/2007/PartnerControls"/>
    <ds:schemaRef ds:uri="5c6df00b-c78d-4965-87eb-e340ed7d4558"/>
    <ds:schemaRef ds:uri="e1fdf6cb-6396-4600-b382-3c41a6333ebf"/>
  </ds:schemaRefs>
</ds:datastoreItem>
</file>

<file path=customXml/itemProps3.xml><?xml version="1.0" encoding="utf-8"?>
<ds:datastoreItem xmlns:ds="http://schemas.openxmlformats.org/officeDocument/2006/customXml" ds:itemID="{892D159D-026B-42D3-9134-0D2A0682B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9B586-2217-455C-B1CA-583438B29A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4672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Akimoto, Yosuke/秋元 陽介</cp:lastModifiedBy>
  <cp:revision>12</cp:revision>
  <cp:lastPrinted>2002-04-24T08:10:00Z</cp:lastPrinted>
  <dcterms:created xsi:type="dcterms:W3CDTF">2024-04-17T13:42:00Z</dcterms:created>
  <dcterms:modified xsi:type="dcterms:W3CDTF">2024-04-18T03:14:00Z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2022-10-14T11:47:54Z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7965f9bb-7c18-4a61-837b-e9915bb92436</vt:lpwstr>
  </property>
  <property fmtid="{D5CDD505-2E9C-101B-9397-08002B2CF9AE}" pid="8" name="MSIP_Label_a7295cc1-d279-42ac-ab4d-3b0f4fece050_ContentBits">
    <vt:lpwstr>0</vt:lpwstr>
  </property>
  <property fmtid="{D5CDD505-2E9C-101B-9397-08002B2CF9AE}" pid="9" name="_2015_ms_pID_725343">
    <vt:lpwstr>(3)YQ8w2Uop8HNp7dDWQX2hcy2OcvmbTNs8SQOOs5qeB9rQl1JwTk1E5b7a/yPtr+eH2bNNjEb4_x000d_
WsZTAfRfJ4HnAd/T8g1ifxdQ29CdWFr7SP7mWlXh8DAEaVI01GeZU0z2lkZPRK+9jI8oyMkr_x000d_
VLXtKA2yV4lJoXy5EaY+SxiTLu85JkNZrmZINAKDGH49WB5bhJNdBrAyBwhN4AQ9FaBERVl/_x000d_
9AJZmYaP0Xsl7Bqaor</vt:lpwstr>
  </property>
  <property fmtid="{D5CDD505-2E9C-101B-9397-08002B2CF9AE}" pid="10" name="_2015_ms_pID_7253431">
    <vt:lpwstr>+iB+byynSH7/1jv4N5t+YrntvQ/5ARhx48FU/9F1h6rvwLg2AXgkZh_x000d_
XmdEV42rUsFIPlsEjdBxQfV+8tWoejsDw27kxhIyg9GdTBrrJb9cDeqAh36bUGulrIpzY8o5_x000d_
j3VC6mT9/0fALl74RYy3RIf4GexeCvawXq1szn3K2SaGzT6F/Z+7tr9qIfcpN5IC/S6Iu9JZ_x000d_
QvL2Jb7HOt5XPSqecMsPXm+cP1aZo2fqJ0jY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0x0101001B5DA04ED863BD499CA46425B3060840</vt:lpwstr>
  </property>
  <property fmtid="{D5CDD505-2E9C-101B-9397-08002B2CF9AE}" pid="13" name="MediaServiceImageTags">
    <vt:lpwstr/>
  </property>
</Properties>
</file>