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97F8" w14:textId="081A80C6" w:rsidR="003840AC" w:rsidRDefault="00537906">
      <w:pPr>
        <w:tabs>
          <w:tab w:val="left" w:pos="1701"/>
          <w:tab w:val="right" w:pos="99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bCs/>
          <w:sz w:val="22"/>
          <w:szCs w:val="24"/>
          <w:lang w:val="en-US" w:eastAsia="zh-CN"/>
        </w:rPr>
      </w:pPr>
      <w:bookmarkStart w:id="0" w:name="OLE_LINK1"/>
      <w:bookmarkStart w:id="1" w:name="OLE_LINK2"/>
      <w:r w:rsidRPr="00E2043E">
        <w:rPr>
          <w:rFonts w:ascii="Arial" w:eastAsia="MS Mincho" w:hAnsi="Arial"/>
          <w:b/>
          <w:sz w:val="22"/>
          <w:szCs w:val="24"/>
          <w:lang w:val="en-US" w:eastAsia="zh-CN"/>
        </w:rPr>
        <w:t>3GPP TSG-RAN WG2 Meeting #124</w:t>
      </w:r>
      <w:r>
        <w:rPr>
          <w:rFonts w:ascii="Arial" w:eastAsia="MS Mincho" w:hAnsi="Arial"/>
          <w:b/>
          <w:bCs/>
          <w:sz w:val="22"/>
          <w:szCs w:val="24"/>
          <w:lang w:eastAsia="zh-CN"/>
        </w:rPr>
        <w:tab/>
      </w:r>
      <w:r w:rsidR="00A51EDA" w:rsidRPr="00A51EDA">
        <w:rPr>
          <w:rFonts w:ascii="Arial" w:eastAsia="MS Mincho" w:hAnsi="Arial"/>
          <w:b/>
          <w:bCs/>
          <w:sz w:val="22"/>
          <w:szCs w:val="24"/>
          <w:lang w:val="en-US" w:eastAsia="zh-CN"/>
        </w:rPr>
        <w:t>R2-2311863</w:t>
      </w:r>
    </w:p>
    <w:p w14:paraId="069204C6" w14:textId="77777777" w:rsidR="003840AC" w:rsidRDefault="00537906">
      <w:pPr>
        <w:tabs>
          <w:tab w:val="left" w:pos="1701"/>
          <w:tab w:val="right" w:pos="99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sz w:val="22"/>
          <w:szCs w:val="24"/>
          <w:lang w:eastAsia="zh-CN"/>
        </w:rPr>
      </w:pPr>
      <w:r>
        <w:rPr>
          <w:rFonts w:ascii="Arial" w:eastAsia="MS Mincho" w:hAnsi="Arial"/>
          <w:b/>
          <w:sz w:val="22"/>
          <w:szCs w:val="24"/>
          <w:lang w:val="en-US" w:eastAsia="zh-CN"/>
        </w:rPr>
        <w:t>Chicago, USA, Nov. 13</w:t>
      </w:r>
      <w:r>
        <w:rPr>
          <w:rFonts w:ascii="Arial" w:eastAsia="MS Mincho" w:hAnsi="Arial"/>
          <w:b/>
          <w:sz w:val="22"/>
          <w:szCs w:val="24"/>
          <w:vertAlign w:val="superscript"/>
          <w:lang w:val="en-US" w:eastAsia="zh-CN"/>
        </w:rPr>
        <w:t>th</w:t>
      </w:r>
      <w:r>
        <w:rPr>
          <w:rFonts w:ascii="Arial" w:eastAsia="MS Mincho" w:hAnsi="Arial"/>
          <w:b/>
          <w:sz w:val="22"/>
          <w:szCs w:val="24"/>
          <w:lang w:val="en-US" w:eastAsia="zh-CN"/>
        </w:rPr>
        <w:t xml:space="preserve"> – 17</w:t>
      </w:r>
      <w:r>
        <w:rPr>
          <w:rFonts w:ascii="Arial" w:eastAsia="MS Mincho" w:hAnsi="Arial"/>
          <w:b/>
          <w:sz w:val="22"/>
          <w:szCs w:val="24"/>
          <w:vertAlign w:val="superscript"/>
          <w:lang w:val="en-US" w:eastAsia="zh-CN"/>
        </w:rPr>
        <w:t>th</w:t>
      </w:r>
      <w:r>
        <w:rPr>
          <w:rFonts w:ascii="Arial" w:eastAsia="MS Mincho" w:hAnsi="Arial"/>
          <w:b/>
          <w:sz w:val="22"/>
          <w:szCs w:val="24"/>
          <w:lang w:val="en-US" w:eastAsia="zh-CN"/>
        </w:rPr>
        <w:t>, 2023</w:t>
      </w:r>
    </w:p>
    <w:p w14:paraId="2ACDE730" w14:textId="77777777" w:rsidR="003840AC" w:rsidRDefault="00537906">
      <w:pPr>
        <w:tabs>
          <w:tab w:val="left" w:pos="1701"/>
          <w:tab w:val="right" w:pos="99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宋体" w:hAnsi="Arial" w:cs="Arial"/>
          <w:b/>
          <w:bCs/>
          <w:sz w:val="22"/>
          <w:szCs w:val="24"/>
          <w:lang w:val="en-US"/>
        </w:rPr>
      </w:pPr>
      <w:r>
        <w:rPr>
          <w:rFonts w:ascii="Arial" w:eastAsia="宋体" w:hAnsi="Arial" w:cs="Arial"/>
          <w:b/>
          <w:sz w:val="22"/>
          <w:szCs w:val="24"/>
          <w:lang w:val="en-US"/>
        </w:rPr>
        <w:t xml:space="preserve">     </w:t>
      </w:r>
      <w:r>
        <w:rPr>
          <w:rFonts w:ascii="Arial" w:eastAsia="宋体" w:hAnsi="Arial" w:cs="Arial"/>
          <w:b/>
          <w:bCs/>
          <w:sz w:val="22"/>
          <w:szCs w:val="24"/>
        </w:rPr>
        <w:t xml:space="preserve">                 </w:t>
      </w:r>
      <w:bookmarkEnd w:id="0"/>
      <w:bookmarkEnd w:id="1"/>
      <w:r>
        <w:rPr>
          <w:rFonts w:ascii="Arial" w:eastAsia="宋体" w:hAnsi="Arial" w:cs="Arial"/>
          <w:b/>
          <w:bCs/>
          <w:sz w:val="22"/>
          <w:szCs w:val="24"/>
          <w:lang w:val="en-US"/>
        </w:rPr>
        <w:t xml:space="preserve">   </w:t>
      </w:r>
    </w:p>
    <w:p w14:paraId="382AEC50" w14:textId="54AABBC5" w:rsidR="003840AC" w:rsidRDefault="00537906">
      <w:pPr>
        <w:tabs>
          <w:tab w:val="left" w:pos="1800"/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Agenda Item:</w:t>
      </w:r>
      <w:bookmarkStart w:id="2" w:name="Source"/>
      <w:bookmarkEnd w:id="2"/>
      <w:r>
        <w:rPr>
          <w:rFonts w:ascii="Arial" w:eastAsia="MS Mincho" w:hAnsi="Arial" w:cs="Arial"/>
          <w:b/>
          <w:sz w:val="22"/>
          <w:szCs w:val="24"/>
        </w:rPr>
        <w:tab/>
        <w:t>7.2.</w:t>
      </w:r>
      <w:r w:rsidR="007F5B1A">
        <w:rPr>
          <w:rFonts w:ascii="Arial" w:eastAsia="MS Mincho" w:hAnsi="Arial" w:cs="Arial"/>
          <w:b/>
          <w:sz w:val="22"/>
          <w:szCs w:val="24"/>
        </w:rPr>
        <w:t>1</w:t>
      </w:r>
    </w:p>
    <w:p w14:paraId="61B884AA" w14:textId="77777777" w:rsidR="003840AC" w:rsidRDefault="00537906">
      <w:pPr>
        <w:tabs>
          <w:tab w:val="left" w:pos="1800"/>
          <w:tab w:val="right" w:pos="9072"/>
        </w:tabs>
        <w:spacing w:after="0"/>
        <w:ind w:left="1800" w:hanging="1800"/>
        <w:rPr>
          <w:rFonts w:ascii="Arial" w:eastAsia="宋体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Source:</w:t>
      </w:r>
      <w:r>
        <w:rPr>
          <w:rFonts w:ascii="Arial" w:eastAsia="MS Mincho" w:hAnsi="Arial" w:cs="Arial"/>
          <w:b/>
          <w:sz w:val="22"/>
          <w:szCs w:val="24"/>
        </w:rPr>
        <w:tab/>
      </w:r>
      <w:r>
        <w:rPr>
          <w:rFonts w:ascii="Arial" w:eastAsia="宋体" w:hAnsi="Arial" w:cs="Arial"/>
          <w:b/>
          <w:sz w:val="22"/>
          <w:szCs w:val="24"/>
        </w:rPr>
        <w:t>vivo</w:t>
      </w:r>
    </w:p>
    <w:p w14:paraId="7EC65229" w14:textId="5360FBE8" w:rsidR="003840AC" w:rsidRDefault="00537906">
      <w:pPr>
        <w:tabs>
          <w:tab w:val="left" w:pos="1800"/>
          <w:tab w:val="right" w:pos="9072"/>
        </w:tabs>
        <w:spacing w:after="0"/>
        <w:ind w:left="1798" w:hangingChars="814" w:hanging="1798"/>
        <w:rPr>
          <w:rFonts w:ascii="Arial" w:eastAsia="宋体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Title:</w:t>
      </w:r>
      <w:bookmarkStart w:id="3" w:name="Title"/>
      <w:bookmarkEnd w:id="3"/>
      <w:r>
        <w:rPr>
          <w:rFonts w:ascii="Arial" w:eastAsia="MS Mincho" w:hAnsi="Arial" w:cs="Arial"/>
          <w:b/>
          <w:sz w:val="22"/>
          <w:szCs w:val="24"/>
        </w:rPr>
        <w:tab/>
      </w:r>
      <w:r>
        <w:rPr>
          <w:rFonts w:ascii="Arial" w:eastAsia="MS Mincho" w:hAnsi="Arial" w:cs="Arial" w:hint="eastAsia"/>
          <w:b/>
          <w:sz w:val="22"/>
          <w:szCs w:val="24"/>
        </w:rPr>
        <w:t>Report</w:t>
      </w:r>
      <w:r>
        <w:rPr>
          <w:rFonts w:ascii="Arial" w:eastAsia="MS Mincho" w:hAnsi="Arial" w:cs="Arial"/>
          <w:b/>
          <w:sz w:val="22"/>
          <w:szCs w:val="24"/>
        </w:rPr>
        <w:t xml:space="preserve"> </w:t>
      </w:r>
      <w:r>
        <w:rPr>
          <w:rFonts w:ascii="Arial" w:eastAsia="MS Mincho" w:hAnsi="Arial" w:cs="Arial" w:hint="eastAsia"/>
          <w:b/>
          <w:sz w:val="22"/>
          <w:szCs w:val="24"/>
        </w:rPr>
        <w:t>of</w:t>
      </w:r>
      <w:r w:rsidR="007F5B1A" w:rsidRPr="007F5B1A">
        <w:rPr>
          <w:rFonts w:ascii="Arial" w:eastAsia="Arial Unicode MS" w:hAnsi="Arial" w:cs="Arial"/>
          <w:b/>
          <w:bCs/>
          <w:sz w:val="22"/>
          <w:szCs w:val="26"/>
        </w:rPr>
        <w:t xml:space="preserve"> </w:t>
      </w:r>
      <w:r w:rsidR="007F5B1A">
        <w:rPr>
          <w:rFonts w:ascii="Arial" w:eastAsia="Arial Unicode MS" w:hAnsi="Arial" w:cs="Arial"/>
          <w:b/>
          <w:bCs/>
          <w:sz w:val="22"/>
          <w:szCs w:val="26"/>
        </w:rPr>
        <w:t>c</w:t>
      </w:r>
      <w:r w:rsidR="007F5B1A" w:rsidRPr="000E26E7">
        <w:rPr>
          <w:rFonts w:ascii="Arial" w:eastAsia="Arial Unicode MS" w:hAnsi="Arial" w:cs="Arial"/>
          <w:b/>
          <w:bCs/>
          <w:sz w:val="22"/>
          <w:szCs w:val="26"/>
        </w:rPr>
        <w:t>omments on the 38.300 CR</w:t>
      </w:r>
      <w:r w:rsidR="007F5B1A">
        <w:rPr>
          <w:rFonts w:ascii="Arial" w:eastAsia="Arial Unicode MS" w:hAnsi="Arial" w:cs="Arial"/>
          <w:b/>
          <w:bCs/>
          <w:sz w:val="22"/>
          <w:szCs w:val="26"/>
        </w:rPr>
        <w:t xml:space="preserve"> for SL positioning</w:t>
      </w:r>
    </w:p>
    <w:p w14:paraId="194AD806" w14:textId="77777777" w:rsidR="003840AC" w:rsidRDefault="00537906">
      <w:pPr>
        <w:tabs>
          <w:tab w:val="left" w:pos="1800"/>
          <w:tab w:val="center" w:pos="4536"/>
          <w:tab w:val="right" w:pos="9072"/>
        </w:tabs>
        <w:spacing w:after="0"/>
        <w:rPr>
          <w:rFonts w:ascii="Arial" w:eastAsia="宋体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Document for:</w:t>
      </w:r>
      <w:r>
        <w:rPr>
          <w:rFonts w:ascii="Arial" w:eastAsia="MS Mincho" w:hAnsi="Arial" w:cs="Arial"/>
          <w:b/>
          <w:sz w:val="22"/>
          <w:szCs w:val="24"/>
        </w:rPr>
        <w:tab/>
      </w:r>
      <w:bookmarkStart w:id="4" w:name="DocumentFor"/>
      <w:bookmarkEnd w:id="4"/>
      <w:r>
        <w:rPr>
          <w:rFonts w:ascii="Arial" w:eastAsia="MS Mincho" w:hAnsi="Arial" w:cs="Arial"/>
          <w:b/>
          <w:sz w:val="22"/>
          <w:szCs w:val="24"/>
        </w:rPr>
        <w:t>Discussion and Decision</w:t>
      </w:r>
    </w:p>
    <w:p w14:paraId="674E0BA9" w14:textId="77777777" w:rsidR="003840AC" w:rsidRDefault="00537906">
      <w:pPr>
        <w:pStyle w:val="1"/>
        <w:spacing w:line="276" w:lineRule="auto"/>
        <w:ind w:left="450"/>
      </w:pPr>
      <w:r>
        <w:t>Introduction</w:t>
      </w:r>
    </w:p>
    <w:p w14:paraId="3822360D" w14:textId="3F415F32" w:rsidR="003840AC" w:rsidRDefault="00537906">
      <w:pPr>
        <w:pStyle w:val="EmailDiscussion2"/>
        <w:spacing w:after="120" w:line="260" w:lineRule="exact"/>
        <w:ind w:left="0" w:firstLine="0"/>
        <w:jc w:val="both"/>
        <w:rPr>
          <w:rFonts w:ascii="Times New Roman" w:eastAsiaTheme="minorEastAsia" w:hAnsi="Times New Roman"/>
          <w:szCs w:val="22"/>
          <w:lang w:eastAsia="zh-CN"/>
        </w:rPr>
      </w:pPr>
      <w:r>
        <w:rPr>
          <w:rFonts w:ascii="Times New Roman" w:eastAsiaTheme="minorEastAsia" w:hAnsi="Times New Roman" w:hint="eastAsia"/>
          <w:szCs w:val="22"/>
          <w:lang w:eastAsia="zh-CN"/>
        </w:rPr>
        <w:t>T</w:t>
      </w:r>
      <w:r>
        <w:rPr>
          <w:rFonts w:ascii="Times New Roman" w:eastAsiaTheme="minorEastAsia" w:hAnsi="Times New Roman"/>
          <w:szCs w:val="22"/>
          <w:lang w:eastAsia="zh-CN"/>
        </w:rPr>
        <w:t>his paper is the report of the following email discussion:</w:t>
      </w:r>
    </w:p>
    <w:p w14:paraId="754E27E7" w14:textId="77777777" w:rsidR="00BB6D96" w:rsidRPr="00BB6D96" w:rsidRDefault="00BB6D96" w:rsidP="00425ED2">
      <w:pPr>
        <w:numPr>
          <w:ilvl w:val="0"/>
          <w:numId w:val="2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BB6D96">
        <w:rPr>
          <w:rFonts w:ascii="Arial" w:eastAsia="MS Mincho" w:hAnsi="Arial"/>
          <w:b/>
          <w:szCs w:val="24"/>
          <w:lang w:eastAsia="en-GB"/>
        </w:rPr>
        <w:t>[Post</w:t>
      </w:r>
      <w:proofErr w:type="gramStart"/>
      <w:r w:rsidRPr="00BB6D96">
        <w:rPr>
          <w:rFonts w:ascii="Arial" w:eastAsia="MS Mincho" w:hAnsi="Arial"/>
          <w:b/>
          <w:szCs w:val="24"/>
          <w:lang w:eastAsia="en-GB"/>
        </w:rPr>
        <w:t>124][</w:t>
      </w:r>
      <w:proofErr w:type="gramEnd"/>
      <w:r w:rsidRPr="00BB6D96">
        <w:rPr>
          <w:rFonts w:ascii="Arial" w:eastAsia="MS Mincho" w:hAnsi="Arial"/>
          <w:b/>
          <w:szCs w:val="24"/>
          <w:lang w:eastAsia="en-GB"/>
        </w:rPr>
        <w:t>412][POS] Rel-18 positioning 38.300 CR (vivo)</w:t>
      </w:r>
    </w:p>
    <w:p w14:paraId="525DBA49" w14:textId="77777777" w:rsidR="00BB6D96" w:rsidRPr="00BB6D96" w:rsidRDefault="00BB6D96" w:rsidP="00BB6D9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BB6D96">
        <w:rPr>
          <w:rFonts w:ascii="Arial" w:eastAsia="MS Mincho" w:hAnsi="Arial"/>
          <w:szCs w:val="24"/>
          <w:lang w:eastAsia="en-GB"/>
        </w:rPr>
        <w:tab/>
        <w:t>Scope: Finalise and check the Rel-18 positioning 38.300 CR.</w:t>
      </w:r>
    </w:p>
    <w:p w14:paraId="70C0559D" w14:textId="77777777" w:rsidR="00BB6D96" w:rsidRPr="00BB6D96" w:rsidRDefault="00BB6D96" w:rsidP="00BB6D9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BB6D96">
        <w:rPr>
          <w:rFonts w:ascii="Arial" w:eastAsia="MS Mincho" w:hAnsi="Arial"/>
          <w:szCs w:val="24"/>
          <w:lang w:eastAsia="en-GB"/>
        </w:rPr>
        <w:tab/>
        <w:t>Intended outcome: Agreed CR</w:t>
      </w:r>
    </w:p>
    <w:p w14:paraId="1DA152BC" w14:textId="399B2FCD" w:rsidR="00BB6D96" w:rsidRDefault="00BB6D96" w:rsidP="00BB6D9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BB6D96">
        <w:rPr>
          <w:rFonts w:ascii="Arial" w:eastAsia="MS Mincho" w:hAnsi="Arial"/>
          <w:szCs w:val="24"/>
          <w:lang w:eastAsia="en-GB"/>
        </w:rPr>
        <w:tab/>
        <w:t>Deadline:  Short (for RP)</w:t>
      </w:r>
    </w:p>
    <w:p w14:paraId="11858B78" w14:textId="6014A716" w:rsidR="00EB7443" w:rsidRDefault="00EB7443" w:rsidP="00EB744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</w:pPr>
      <w:r w:rsidRPr="00D4106B">
        <w:t xml:space="preserve">This contribution intends to collect the comments on the </w:t>
      </w:r>
      <w:r>
        <w:t xml:space="preserve">38.300 </w:t>
      </w:r>
      <w:r w:rsidRPr="00D4106B">
        <w:t xml:space="preserve">CR for </w:t>
      </w:r>
      <w:r>
        <w:t>SL</w:t>
      </w:r>
      <w:r w:rsidRPr="00D4106B">
        <w:t xml:space="preserve"> positioning</w:t>
      </w:r>
      <w:r w:rsidR="00245960">
        <w:t>.</w:t>
      </w:r>
    </w:p>
    <w:p w14:paraId="135ADB40" w14:textId="090035AE" w:rsidR="00462EA6" w:rsidRPr="00BB6D96" w:rsidRDefault="00462EA6" w:rsidP="00EB744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Cs w:val="24"/>
          <w:lang w:eastAsia="en-GB"/>
        </w:rPr>
      </w:pPr>
      <w:r>
        <w:t xml:space="preserve">Deadline for companies to provide comments: </w:t>
      </w:r>
      <w:r>
        <w:rPr>
          <w:color w:val="FF0000"/>
        </w:rPr>
        <w:t>Nov 29 10:00 UTC</w:t>
      </w:r>
    </w:p>
    <w:p w14:paraId="6037A72F" w14:textId="77777777" w:rsidR="003840AC" w:rsidRDefault="00537906">
      <w:pPr>
        <w:pStyle w:val="1"/>
        <w:spacing w:line="276" w:lineRule="auto"/>
        <w:ind w:left="450"/>
      </w:pPr>
      <w:r>
        <w:t>Discussion</w:t>
      </w:r>
    </w:p>
    <w:p w14:paraId="08BE7D06" w14:textId="115BE039" w:rsidR="005C0193" w:rsidRDefault="005510F3">
      <w:pPr>
        <w:tabs>
          <w:tab w:val="center" w:pos="4535"/>
        </w:tabs>
        <w:spacing w:beforeLines="50" w:before="156" w:afterLines="50" w:after="156"/>
        <w:jc w:val="both"/>
        <w:rPr>
          <w:rFonts w:eastAsiaTheme="minorEastAsia"/>
          <w:szCs w:val="22"/>
          <w:lang w:eastAsia="zh-CN"/>
        </w:rPr>
      </w:pPr>
      <w:r>
        <w:t>Please provide your comments on the CR</w:t>
      </w:r>
      <w:r w:rsidR="008F7E93"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8"/>
        <w:gridCol w:w="2959"/>
        <w:gridCol w:w="2796"/>
        <w:gridCol w:w="2545"/>
      </w:tblGrid>
      <w:tr w:rsidR="00D31472" w14:paraId="4D946B0D" w14:textId="2D369007" w:rsidTr="00DC4ED4">
        <w:tc>
          <w:tcPr>
            <w:tcW w:w="1328" w:type="dxa"/>
          </w:tcPr>
          <w:p w14:paraId="18684D42" w14:textId="77777777" w:rsidR="00D31472" w:rsidRDefault="00D31472" w:rsidP="00DC132C">
            <w:pPr>
              <w:tabs>
                <w:tab w:val="left" w:pos="6564"/>
              </w:tabs>
              <w:spacing w:after="12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959" w:type="dxa"/>
          </w:tcPr>
          <w:p w14:paraId="7468994A" w14:textId="77777777" w:rsidR="00D31472" w:rsidRDefault="00D31472" w:rsidP="00DC132C">
            <w:pPr>
              <w:tabs>
                <w:tab w:val="left" w:pos="6564"/>
              </w:tabs>
              <w:spacing w:after="120"/>
            </w:pPr>
            <w:r>
              <w:rPr>
                <w:rFonts w:hint="eastAsia"/>
              </w:rPr>
              <w:t>E</w:t>
            </w:r>
            <w:r>
              <w:t>xcerpted spec with issues</w:t>
            </w:r>
          </w:p>
        </w:tc>
        <w:tc>
          <w:tcPr>
            <w:tcW w:w="2796" w:type="dxa"/>
          </w:tcPr>
          <w:p w14:paraId="6BCDB48D" w14:textId="77777777" w:rsidR="00D31472" w:rsidRDefault="00D31472" w:rsidP="00DC132C">
            <w:pPr>
              <w:tabs>
                <w:tab w:val="left" w:pos="6564"/>
              </w:tabs>
              <w:spacing w:after="120"/>
            </w:pPr>
            <w:r>
              <w:rPr>
                <w:rFonts w:hint="eastAsia"/>
              </w:rPr>
              <w:t>C</w:t>
            </w:r>
            <w:r>
              <w:t>omments/ Suggestions</w:t>
            </w:r>
          </w:p>
        </w:tc>
        <w:tc>
          <w:tcPr>
            <w:tcW w:w="2545" w:type="dxa"/>
          </w:tcPr>
          <w:p w14:paraId="21401E08" w14:textId="57F2A8B7" w:rsidR="00D31472" w:rsidRDefault="00D31472" w:rsidP="00DC132C">
            <w:pPr>
              <w:tabs>
                <w:tab w:val="left" w:pos="6564"/>
              </w:tabs>
              <w:spacing w:after="120"/>
              <w:rPr>
                <w:rFonts w:hint="eastAsia"/>
              </w:rPr>
            </w:pPr>
            <w:r w:rsidRPr="00D31472">
              <w:t>Rapporteur comments</w:t>
            </w:r>
          </w:p>
        </w:tc>
      </w:tr>
      <w:tr w:rsidR="00D31472" w14:paraId="3A884614" w14:textId="33CCE94E" w:rsidTr="00DC4ED4">
        <w:tc>
          <w:tcPr>
            <w:tcW w:w="1328" w:type="dxa"/>
          </w:tcPr>
          <w:p w14:paraId="51DBA5DE" w14:textId="18DF5BCE" w:rsidR="00D31472" w:rsidRPr="001A3BC9" w:rsidRDefault="00D31472" w:rsidP="00DC132C">
            <w:pPr>
              <w:tabs>
                <w:tab w:val="left" w:pos="6564"/>
              </w:tabs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959" w:type="dxa"/>
          </w:tcPr>
          <w:p w14:paraId="70C11DD8" w14:textId="77777777" w:rsidR="00D31472" w:rsidRDefault="00D31472" w:rsidP="00DC132C">
            <w:pPr>
              <w:pStyle w:val="a3"/>
              <w:spacing w:after="0"/>
            </w:pPr>
            <w:r w:rsidRPr="005F48A0">
              <w:rPr>
                <w:highlight w:val="yellow"/>
              </w:rPr>
              <w:t>3.1</w:t>
            </w:r>
            <w:r w:rsidRPr="005F48A0">
              <w:rPr>
                <w:highlight w:val="yellow"/>
              </w:rPr>
              <w:tab/>
              <w:t>Abbreviations</w:t>
            </w:r>
          </w:p>
          <w:p w14:paraId="72770ECF" w14:textId="5AFAFFCA" w:rsidR="00D31472" w:rsidRPr="001A3BC9" w:rsidRDefault="00D31472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796" w:type="dxa"/>
          </w:tcPr>
          <w:p w14:paraId="5C80213F" w14:textId="6A33DEFE" w:rsidR="00D31472" w:rsidRPr="003F339B" w:rsidRDefault="00DC4ED4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Abbreviations for the new RNTIs should be added in this section</w:t>
            </w:r>
          </w:p>
        </w:tc>
        <w:tc>
          <w:tcPr>
            <w:tcW w:w="2545" w:type="dxa"/>
          </w:tcPr>
          <w:p w14:paraId="571F2B5A" w14:textId="7E1ECD2F" w:rsidR="00D31472" w:rsidRDefault="00DC4ED4" w:rsidP="00DC132C">
            <w:pPr>
              <w:pStyle w:val="a3"/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he feature-related RNTIs are not all captured in Section 3.1</w:t>
            </w:r>
            <w:r w:rsidR="00CB0196">
              <w:rPr>
                <w:rFonts w:eastAsiaTheme="minorEastAsia"/>
                <w:lang w:eastAsia="zh-CN"/>
              </w:rPr>
              <w:t>.</w:t>
            </w:r>
          </w:p>
        </w:tc>
      </w:tr>
      <w:tr w:rsidR="00D31472" w14:paraId="70E0316E" w14:textId="61CF099D" w:rsidTr="00DC4ED4">
        <w:tc>
          <w:tcPr>
            <w:tcW w:w="1328" w:type="dxa"/>
          </w:tcPr>
          <w:p w14:paraId="18F53F17" w14:textId="1D0AF943" w:rsidR="00D31472" w:rsidRPr="001A3BC9" w:rsidRDefault="00D31472" w:rsidP="00DC132C">
            <w:pPr>
              <w:tabs>
                <w:tab w:val="left" w:pos="6564"/>
              </w:tabs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959" w:type="dxa"/>
          </w:tcPr>
          <w:p w14:paraId="2B747181" w14:textId="77777777" w:rsidR="00D31472" w:rsidRPr="001A3BC9" w:rsidRDefault="00D31472" w:rsidP="001A3BC9">
            <w:pPr>
              <w:ind w:left="568" w:hanging="284"/>
              <w:rPr>
                <w:noProof/>
                <w:lang w:val="en-US" w:eastAsia="ko-KR"/>
              </w:rPr>
            </w:pPr>
            <w:r w:rsidRPr="005F48A0">
              <w:rPr>
                <w:highlight w:val="yellow"/>
                <w:lang w:val="en-US" w:eastAsia="fr-FR"/>
              </w:rPr>
              <w:t>-</w:t>
            </w:r>
            <w:r w:rsidRPr="005F48A0">
              <w:rPr>
                <w:highlight w:val="yellow"/>
                <w:lang w:val="en-US" w:eastAsia="fr-FR"/>
              </w:rPr>
              <w:tab/>
            </w:r>
            <w:r w:rsidRPr="005F48A0">
              <w:rPr>
                <w:noProof/>
                <w:highlight w:val="yellow"/>
                <w:lang w:val="en-US" w:eastAsia="ko-KR"/>
              </w:rPr>
              <w:t xml:space="preserve">SL-PRS-CS-RNTI: </w:t>
            </w:r>
            <w:r w:rsidRPr="005F48A0">
              <w:rPr>
                <w:highlight w:val="yellow"/>
                <w:lang w:val="en-US" w:eastAsia="fr-FR"/>
              </w:rPr>
              <w:t>unique UE identification used for configured grant for SL-PRS transmission.</w:t>
            </w:r>
          </w:p>
          <w:p w14:paraId="13821652" w14:textId="5E22158D" w:rsidR="00D31472" w:rsidRPr="001A3BC9" w:rsidRDefault="00D31472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796" w:type="dxa"/>
          </w:tcPr>
          <w:p w14:paraId="009F0DC7" w14:textId="4A76A320" w:rsidR="00DC4ED4" w:rsidRPr="006E72D4" w:rsidRDefault="00DC4ED4" w:rsidP="00DC4ED4">
            <w:pPr>
              <w:pStyle w:val="a3"/>
              <w:spacing w:after="0"/>
              <w:rPr>
                <w:rFonts w:eastAsia="等线" w:hint="eastAsia"/>
                <w:lang w:eastAsia="zh-CN"/>
              </w:rPr>
            </w:pPr>
            <w:r w:rsidRPr="00DC4ED4">
              <w:rPr>
                <w:rFonts w:eastAsiaTheme="minorEastAsia"/>
                <w:lang w:eastAsia="zh-CN"/>
              </w:rPr>
              <w:t>Better to be “xxx used for CG type2 activation/deactivation on dedicated resource pool”</w:t>
            </w:r>
          </w:p>
        </w:tc>
        <w:tc>
          <w:tcPr>
            <w:tcW w:w="2545" w:type="dxa"/>
          </w:tcPr>
          <w:p w14:paraId="5EB0B7C8" w14:textId="549DDBED" w:rsidR="00D31472" w:rsidRDefault="00DC4ED4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 w:hint="eastAsia"/>
                <w:sz w:val="20"/>
                <w:lang w:eastAsia="zh-CN"/>
              </w:rPr>
            </w:pPr>
            <w:r>
              <w:rPr>
                <w:rFonts w:eastAsia="等线" w:hint="eastAsia"/>
                <w:sz w:val="20"/>
                <w:lang w:eastAsia="zh-CN"/>
              </w:rPr>
              <w:t>O</w:t>
            </w:r>
            <w:r>
              <w:rPr>
                <w:rFonts w:eastAsia="等线"/>
                <w:sz w:val="20"/>
                <w:lang w:eastAsia="zh-CN"/>
              </w:rPr>
              <w:t>K. Captured in CR.</w:t>
            </w:r>
          </w:p>
        </w:tc>
      </w:tr>
      <w:tr w:rsidR="00D31472" w14:paraId="4EDBECC6" w14:textId="3C875523" w:rsidTr="00DC4ED4">
        <w:tc>
          <w:tcPr>
            <w:tcW w:w="1328" w:type="dxa"/>
          </w:tcPr>
          <w:p w14:paraId="692D43F9" w14:textId="630BC96F" w:rsidR="00D31472" w:rsidRDefault="00D31472" w:rsidP="00DC132C">
            <w:pPr>
              <w:tabs>
                <w:tab w:val="left" w:pos="6564"/>
              </w:tabs>
              <w:spacing w:after="0"/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959" w:type="dxa"/>
          </w:tcPr>
          <w:p w14:paraId="0043F753" w14:textId="77777777" w:rsidR="00D31472" w:rsidRDefault="00D31472" w:rsidP="00DC132C">
            <w:pPr>
              <w:pStyle w:val="a3"/>
              <w:spacing w:after="0"/>
            </w:pPr>
            <w:r w:rsidRPr="005F48A0">
              <w:rPr>
                <w:highlight w:val="yellow"/>
              </w:rPr>
              <w:t>5.7.2</w:t>
            </w:r>
            <w:r w:rsidRPr="005F48A0">
              <w:rPr>
                <w:highlight w:val="yellow"/>
              </w:rPr>
              <w:tab/>
            </w:r>
            <w:proofErr w:type="spellStart"/>
            <w:r w:rsidRPr="005F48A0">
              <w:rPr>
                <w:highlight w:val="yellow"/>
              </w:rPr>
              <w:t>Sidelink</w:t>
            </w:r>
            <w:proofErr w:type="spellEnd"/>
            <w:r w:rsidRPr="005F48A0">
              <w:rPr>
                <w:highlight w:val="yellow"/>
              </w:rPr>
              <w:t xml:space="preserve"> resource allocation modes</w:t>
            </w:r>
          </w:p>
          <w:p w14:paraId="0895911D" w14:textId="4C58BE88" w:rsidR="00D31472" w:rsidRPr="005F48A0" w:rsidRDefault="00D31472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796" w:type="dxa"/>
          </w:tcPr>
          <w:p w14:paraId="6CECADFE" w14:textId="03925721" w:rsidR="00D31472" w:rsidRPr="006E72D4" w:rsidRDefault="00DC4ED4" w:rsidP="00BB0A13">
            <w:pPr>
              <w:rPr>
                <w:rFonts w:eastAsia="等线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Resource </w:t>
            </w:r>
            <w:proofErr w:type="spellStart"/>
            <w:r>
              <w:rPr>
                <w:rFonts w:eastAsiaTheme="minorEastAsia"/>
                <w:lang w:eastAsia="zh-CN"/>
              </w:rPr>
              <w:t>alllcation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schemes should be added</w:t>
            </w:r>
          </w:p>
        </w:tc>
        <w:tc>
          <w:tcPr>
            <w:tcW w:w="2545" w:type="dxa"/>
          </w:tcPr>
          <w:p w14:paraId="3C0DC16A" w14:textId="77777777" w:rsidR="00D31472" w:rsidRDefault="00CB0196" w:rsidP="00BB0A13">
            <w:pPr>
              <w:rPr>
                <w:rFonts w:eastAsia="等线"/>
                <w:lang w:eastAsia="zh-CN"/>
              </w:rPr>
            </w:pPr>
            <w:r w:rsidRPr="00CB0196">
              <w:rPr>
                <w:rFonts w:eastAsia="等线"/>
                <w:lang w:eastAsia="zh-CN"/>
              </w:rPr>
              <w:t xml:space="preserve">Two </w:t>
            </w:r>
            <w:proofErr w:type="spellStart"/>
            <w:r w:rsidRPr="00CB0196">
              <w:rPr>
                <w:rFonts w:eastAsia="等线"/>
                <w:lang w:eastAsia="zh-CN"/>
              </w:rPr>
              <w:t>sidelink</w:t>
            </w:r>
            <w:proofErr w:type="spellEnd"/>
            <w:r w:rsidRPr="00CB0196">
              <w:rPr>
                <w:rFonts w:eastAsia="等线"/>
                <w:lang w:eastAsia="zh-CN"/>
              </w:rPr>
              <w:t xml:space="preserve"> resource allocation modes are supported: mode 1 and mode 2. In mode 1, the </w:t>
            </w:r>
            <w:proofErr w:type="spellStart"/>
            <w:r w:rsidRPr="00CB0196">
              <w:rPr>
                <w:rFonts w:eastAsia="等线"/>
                <w:lang w:eastAsia="zh-CN"/>
              </w:rPr>
              <w:t>sidelink</w:t>
            </w:r>
            <w:proofErr w:type="spellEnd"/>
            <w:r w:rsidRPr="00CB0196">
              <w:rPr>
                <w:rFonts w:eastAsia="等线"/>
                <w:lang w:eastAsia="zh-CN"/>
              </w:rPr>
              <w:t xml:space="preserve"> resource allocation is provided by the network. In mode 2, UE decides the SL transmission resources in the resource pool(s).</w:t>
            </w:r>
          </w:p>
          <w:p w14:paraId="2EDA059E" w14:textId="1A941847" w:rsidR="00CB0196" w:rsidRDefault="00CB0196" w:rsidP="00BB0A13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Already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 w:hint="eastAsia"/>
                <w:lang w:eastAsia="zh-CN"/>
              </w:rPr>
              <w:t>reflect</w:t>
            </w:r>
            <w:bookmarkStart w:id="5" w:name="_GoBack"/>
            <w:bookmarkEnd w:id="5"/>
            <w:r w:rsidR="00DE0DD0">
              <w:rPr>
                <w:rFonts w:eastAsia="等线"/>
                <w:lang w:eastAsia="zh-CN"/>
              </w:rPr>
              <w:t xml:space="preserve"> in the </w:t>
            </w:r>
            <w:r w:rsidR="00DE0DD0">
              <w:rPr>
                <w:rFonts w:eastAsia="等线" w:hint="eastAsia"/>
                <w:lang w:eastAsia="zh-CN"/>
              </w:rPr>
              <w:t>above</w:t>
            </w:r>
            <w:r w:rsidR="00DE0DD0">
              <w:rPr>
                <w:rFonts w:eastAsia="等线"/>
                <w:lang w:eastAsia="zh-CN"/>
              </w:rPr>
              <w:t xml:space="preserve"> </w:t>
            </w:r>
            <w:r w:rsidR="00DE0DD0">
              <w:rPr>
                <w:rFonts w:eastAsia="等线" w:hint="eastAsia"/>
                <w:lang w:eastAsia="zh-CN"/>
              </w:rPr>
              <w:t>existing</w:t>
            </w:r>
            <w:r w:rsidR="00DE0DD0">
              <w:rPr>
                <w:rFonts w:eastAsia="等线"/>
                <w:lang w:eastAsia="zh-CN"/>
              </w:rPr>
              <w:t xml:space="preserve"> </w:t>
            </w:r>
            <w:r w:rsidR="00DE0DD0">
              <w:rPr>
                <w:rFonts w:eastAsia="等线" w:hint="eastAsia"/>
                <w:lang w:eastAsia="zh-CN"/>
              </w:rPr>
              <w:t>description</w:t>
            </w:r>
            <w:r w:rsidR="00DE0DD0">
              <w:rPr>
                <w:rFonts w:eastAsia="等线"/>
                <w:lang w:eastAsia="zh-CN"/>
              </w:rPr>
              <w:t>.</w:t>
            </w:r>
            <w:r w:rsidR="00887E3F">
              <w:rPr>
                <w:rFonts w:eastAsia="等线"/>
                <w:lang w:eastAsia="zh-CN"/>
              </w:rPr>
              <w:t xml:space="preserve"> Besides, the </w:t>
            </w:r>
            <w:r w:rsidR="00887E3F">
              <w:rPr>
                <w:rFonts w:eastAsia="等线" w:hint="eastAsia"/>
                <w:lang w:eastAsia="zh-CN"/>
              </w:rPr>
              <w:t>detailed</w:t>
            </w:r>
            <w:r w:rsidR="00887E3F">
              <w:rPr>
                <w:rFonts w:eastAsia="等线"/>
                <w:lang w:eastAsia="zh-CN"/>
              </w:rPr>
              <w:t xml:space="preserve"> </w:t>
            </w:r>
            <w:r w:rsidR="00887E3F" w:rsidRPr="00887E3F">
              <w:rPr>
                <w:rFonts w:eastAsia="等线"/>
                <w:lang w:eastAsia="zh-CN"/>
              </w:rPr>
              <w:lastRenderedPageBreak/>
              <w:t>resource allocation schemes</w:t>
            </w:r>
            <w:r w:rsidR="00887E3F">
              <w:rPr>
                <w:rFonts w:eastAsia="等线"/>
                <w:lang w:eastAsia="zh-CN"/>
              </w:rPr>
              <w:t xml:space="preserve"> </w:t>
            </w:r>
            <w:proofErr w:type="gramStart"/>
            <w:r w:rsidR="00887E3F">
              <w:rPr>
                <w:rFonts w:eastAsia="等线"/>
                <w:lang w:eastAsia="zh-CN"/>
              </w:rPr>
              <w:t>has</w:t>
            </w:r>
            <w:proofErr w:type="gramEnd"/>
            <w:r w:rsidR="00887E3F">
              <w:rPr>
                <w:rFonts w:eastAsia="等线"/>
                <w:lang w:eastAsia="zh-CN"/>
              </w:rPr>
              <w:t xml:space="preserve"> been captured in 38.305.</w:t>
            </w:r>
          </w:p>
        </w:tc>
      </w:tr>
      <w:tr w:rsidR="00D31472" w14:paraId="00118269" w14:textId="7D16596F" w:rsidTr="00DC4ED4">
        <w:tc>
          <w:tcPr>
            <w:tcW w:w="1328" w:type="dxa"/>
          </w:tcPr>
          <w:p w14:paraId="2AEAFCA6" w14:textId="563B837C" w:rsidR="00D31472" w:rsidRDefault="00D31472" w:rsidP="00DC132C">
            <w:pPr>
              <w:tabs>
                <w:tab w:val="left" w:pos="6564"/>
              </w:tabs>
              <w:spacing w:after="0"/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959" w:type="dxa"/>
          </w:tcPr>
          <w:p w14:paraId="45041213" w14:textId="77777777" w:rsidR="00D31472" w:rsidRDefault="00D31472" w:rsidP="00DC132C">
            <w:pPr>
              <w:pStyle w:val="a3"/>
              <w:spacing w:after="0"/>
              <w:rPr>
                <w:highlight w:val="yellow"/>
              </w:rPr>
            </w:pPr>
            <w:r w:rsidRPr="005F48A0">
              <w:rPr>
                <w:highlight w:val="yellow"/>
              </w:rPr>
              <w:t>5.7.3</w:t>
            </w:r>
            <w:r w:rsidRPr="005F48A0">
              <w:rPr>
                <w:highlight w:val="yellow"/>
              </w:rPr>
              <w:tab/>
              <w:t xml:space="preserve">Physical </w:t>
            </w:r>
            <w:proofErr w:type="spellStart"/>
            <w:r w:rsidRPr="005F48A0">
              <w:rPr>
                <w:highlight w:val="yellow"/>
              </w:rPr>
              <w:t>sidelink</w:t>
            </w:r>
            <w:proofErr w:type="spellEnd"/>
            <w:r w:rsidRPr="005F48A0">
              <w:rPr>
                <w:highlight w:val="yellow"/>
              </w:rPr>
              <w:t xml:space="preserve"> channels and signals</w:t>
            </w:r>
          </w:p>
          <w:p w14:paraId="13EB3E47" w14:textId="6D6092A2" w:rsidR="00D31472" w:rsidRPr="005F48A0" w:rsidRDefault="00D31472" w:rsidP="00DC132C">
            <w:pPr>
              <w:pStyle w:val="a3"/>
              <w:spacing w:after="0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2796" w:type="dxa"/>
          </w:tcPr>
          <w:p w14:paraId="42C0F8B1" w14:textId="2CE63FBF" w:rsidR="00D31472" w:rsidRPr="006E72D4" w:rsidRDefault="00495BEF" w:rsidP="007B33E7">
            <w:pPr>
              <w:rPr>
                <w:rFonts w:eastAsia="等线"/>
                <w:lang w:eastAsia="zh-CN"/>
              </w:rPr>
            </w:pPr>
            <w:r w:rsidRPr="005F48A0">
              <w:rPr>
                <w:rFonts w:eastAsiaTheme="minorEastAsia" w:hint="eastAsia"/>
                <w:lang w:eastAsia="zh-CN"/>
              </w:rPr>
              <w:t>S</w:t>
            </w:r>
            <w:r w:rsidRPr="005F48A0">
              <w:rPr>
                <w:rFonts w:eastAsiaTheme="minorEastAsia"/>
                <w:lang w:eastAsia="zh-CN"/>
              </w:rPr>
              <w:t>L-PRS should be added</w:t>
            </w:r>
          </w:p>
        </w:tc>
        <w:tc>
          <w:tcPr>
            <w:tcW w:w="2545" w:type="dxa"/>
          </w:tcPr>
          <w:p w14:paraId="5D71EBC3" w14:textId="1B3DCC84" w:rsidR="00D31472" w:rsidRDefault="00495BEF" w:rsidP="007B33E7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lready captured in Section 5.7.x with description of SL-PRS and</w:t>
            </w:r>
            <w:r w:rsidR="00DE0DD0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measurements.</w:t>
            </w:r>
          </w:p>
        </w:tc>
      </w:tr>
      <w:tr w:rsidR="00D31472" w14:paraId="75B8C243" w14:textId="766E7C2A" w:rsidTr="00DC4ED4">
        <w:tc>
          <w:tcPr>
            <w:tcW w:w="1328" w:type="dxa"/>
          </w:tcPr>
          <w:p w14:paraId="6DD60124" w14:textId="54866683" w:rsidR="00D31472" w:rsidRPr="005B7E66" w:rsidRDefault="00D31472" w:rsidP="00DC132C">
            <w:pPr>
              <w:tabs>
                <w:tab w:val="left" w:pos="6564"/>
              </w:tabs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959" w:type="dxa"/>
          </w:tcPr>
          <w:p w14:paraId="405C7A80" w14:textId="77777777" w:rsidR="00D31472" w:rsidRDefault="00D31472" w:rsidP="00DC132C">
            <w:pPr>
              <w:pStyle w:val="a3"/>
              <w:spacing w:after="0"/>
            </w:pPr>
            <w:r w:rsidRPr="005B7E66">
              <w:t>16.9</w:t>
            </w:r>
            <w:r w:rsidRPr="005B7E66">
              <w:tab/>
            </w:r>
            <w:proofErr w:type="spellStart"/>
            <w:r w:rsidRPr="005B7E66">
              <w:t>Sidelink</w:t>
            </w:r>
            <w:proofErr w:type="spellEnd"/>
          </w:p>
          <w:p w14:paraId="4175B5BB" w14:textId="1646EEEF" w:rsidR="00D31472" w:rsidRDefault="00D31472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ntroduction of the feature of SL positioning can also be mentioned in this section, for example in 16.9.1. mention about ranging/</w:t>
            </w:r>
            <w:proofErr w:type="spellStart"/>
            <w:r>
              <w:rPr>
                <w:rFonts w:eastAsiaTheme="minorEastAsia"/>
                <w:lang w:eastAsia="zh-CN"/>
              </w:rPr>
              <w:t>sidelink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positioning in TS 23.586 and 38.305</w:t>
            </w:r>
          </w:p>
          <w:p w14:paraId="5E695D49" w14:textId="77777777" w:rsidR="00D31472" w:rsidRDefault="00D31472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</w:p>
          <w:p w14:paraId="45F6AA4E" w14:textId="5BC98E6A" w:rsidR="00D31472" w:rsidRPr="005B7E66" w:rsidRDefault="00D31472" w:rsidP="00222E6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796" w:type="dxa"/>
          </w:tcPr>
          <w:p w14:paraId="51A27C83" w14:textId="77777777" w:rsidR="00222E6F" w:rsidRPr="00222E6F" w:rsidRDefault="00222E6F" w:rsidP="00222E6F">
            <w:pPr>
              <w:rPr>
                <w:rFonts w:eastAsiaTheme="minorEastAsia"/>
                <w:lang w:eastAsia="zh-CN"/>
              </w:rPr>
            </w:pPr>
            <w:r w:rsidRPr="00222E6F">
              <w:rPr>
                <w:rFonts w:eastAsiaTheme="minorEastAsia"/>
                <w:lang w:eastAsia="zh-CN"/>
              </w:rPr>
              <w:t xml:space="preserve">In this clause, an overview of NR </w:t>
            </w:r>
            <w:proofErr w:type="spellStart"/>
            <w:r w:rsidRPr="00222E6F">
              <w:rPr>
                <w:rFonts w:eastAsiaTheme="minorEastAsia"/>
                <w:lang w:eastAsia="zh-CN"/>
              </w:rPr>
              <w:t>sidelink</w:t>
            </w:r>
            <w:proofErr w:type="spellEnd"/>
            <w:r w:rsidRPr="00222E6F">
              <w:rPr>
                <w:rFonts w:eastAsiaTheme="minorEastAsia"/>
                <w:lang w:eastAsia="zh-CN"/>
              </w:rPr>
              <w:t xml:space="preserve"> communication and how NG-RAN supports NR </w:t>
            </w:r>
            <w:proofErr w:type="spellStart"/>
            <w:r w:rsidRPr="00222E6F">
              <w:rPr>
                <w:rFonts w:eastAsiaTheme="minorEastAsia"/>
                <w:lang w:eastAsia="zh-CN"/>
              </w:rPr>
              <w:t>sidelink</w:t>
            </w:r>
            <w:proofErr w:type="spellEnd"/>
            <w:r w:rsidRPr="00222E6F">
              <w:rPr>
                <w:rFonts w:eastAsiaTheme="minorEastAsia"/>
                <w:lang w:eastAsia="zh-CN"/>
              </w:rPr>
              <w:t xml:space="preserve"> communication and V2X </w:t>
            </w:r>
            <w:proofErr w:type="spellStart"/>
            <w:r w:rsidRPr="00222E6F">
              <w:rPr>
                <w:rFonts w:eastAsiaTheme="minorEastAsia"/>
                <w:lang w:eastAsia="zh-CN"/>
              </w:rPr>
              <w:t>sidelink</w:t>
            </w:r>
            <w:proofErr w:type="spellEnd"/>
            <w:r w:rsidRPr="00222E6F">
              <w:rPr>
                <w:rFonts w:eastAsiaTheme="minorEastAsia"/>
                <w:lang w:eastAsia="zh-CN"/>
              </w:rPr>
              <w:t xml:space="preserve"> communication is given. V2X </w:t>
            </w:r>
            <w:proofErr w:type="spellStart"/>
            <w:r w:rsidRPr="00222E6F">
              <w:rPr>
                <w:rFonts w:eastAsiaTheme="minorEastAsia"/>
                <w:lang w:eastAsia="zh-CN"/>
              </w:rPr>
              <w:t>sidelink</w:t>
            </w:r>
            <w:proofErr w:type="spellEnd"/>
            <w:r w:rsidRPr="00222E6F">
              <w:rPr>
                <w:rFonts w:eastAsiaTheme="minorEastAsia"/>
                <w:lang w:eastAsia="zh-CN"/>
              </w:rPr>
              <w:t xml:space="preserve"> communication is specified in TS 36.300 [2].</w:t>
            </w:r>
          </w:p>
          <w:p w14:paraId="22F03F4A" w14:textId="22AD6209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  <w:tc>
          <w:tcPr>
            <w:tcW w:w="2545" w:type="dxa"/>
          </w:tcPr>
          <w:p w14:paraId="079E5FC8" w14:textId="47A83EBE" w:rsidR="00D31472" w:rsidRDefault="00495BEF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 w:hint="eastAsia"/>
                <w:sz w:val="20"/>
                <w:lang w:eastAsia="zh-CN"/>
              </w:rPr>
            </w:pPr>
            <w:r>
              <w:rPr>
                <w:rFonts w:eastAsia="等线" w:hint="eastAsia"/>
                <w:sz w:val="20"/>
                <w:lang w:eastAsia="zh-CN"/>
              </w:rPr>
              <w:t>O</w:t>
            </w:r>
            <w:r>
              <w:rPr>
                <w:rFonts w:eastAsia="等线"/>
                <w:sz w:val="20"/>
                <w:lang w:eastAsia="zh-CN"/>
              </w:rPr>
              <w:t>K. Added</w:t>
            </w:r>
            <w:r w:rsidR="00FA0C3B">
              <w:rPr>
                <w:rFonts w:eastAsia="等线"/>
                <w:sz w:val="20"/>
                <w:lang w:eastAsia="zh-CN"/>
              </w:rPr>
              <w:t>.</w:t>
            </w:r>
          </w:p>
        </w:tc>
      </w:tr>
      <w:tr w:rsidR="00D31472" w14:paraId="6968EA3C" w14:textId="61CD2D55" w:rsidTr="00DC4ED4">
        <w:tc>
          <w:tcPr>
            <w:tcW w:w="1328" w:type="dxa"/>
          </w:tcPr>
          <w:p w14:paraId="5F9D0FF3" w14:textId="77777777" w:rsidR="00D31472" w:rsidRDefault="00D31472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2959" w:type="dxa"/>
          </w:tcPr>
          <w:p w14:paraId="2779CB20" w14:textId="77777777" w:rsidR="00D31472" w:rsidRPr="006E72D4" w:rsidRDefault="00D31472" w:rsidP="00DC132C">
            <w:pPr>
              <w:pStyle w:val="a3"/>
              <w:spacing w:after="0"/>
            </w:pPr>
          </w:p>
        </w:tc>
        <w:tc>
          <w:tcPr>
            <w:tcW w:w="2796" w:type="dxa"/>
          </w:tcPr>
          <w:p w14:paraId="0672490B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  <w:tc>
          <w:tcPr>
            <w:tcW w:w="2545" w:type="dxa"/>
          </w:tcPr>
          <w:p w14:paraId="17510021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D31472" w14:paraId="3CDAE928" w14:textId="197EBB32" w:rsidTr="00DC4ED4">
        <w:tc>
          <w:tcPr>
            <w:tcW w:w="1328" w:type="dxa"/>
          </w:tcPr>
          <w:p w14:paraId="4328E785" w14:textId="77777777" w:rsidR="00D31472" w:rsidRDefault="00D31472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2959" w:type="dxa"/>
          </w:tcPr>
          <w:p w14:paraId="1346B75B" w14:textId="77777777" w:rsidR="00D31472" w:rsidRPr="006E72D4" w:rsidRDefault="00D31472" w:rsidP="00DC132C">
            <w:pPr>
              <w:pStyle w:val="a3"/>
              <w:spacing w:after="0"/>
            </w:pPr>
          </w:p>
        </w:tc>
        <w:tc>
          <w:tcPr>
            <w:tcW w:w="2796" w:type="dxa"/>
          </w:tcPr>
          <w:p w14:paraId="1AF4CFF7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  <w:tc>
          <w:tcPr>
            <w:tcW w:w="2545" w:type="dxa"/>
          </w:tcPr>
          <w:p w14:paraId="2DE03266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D31472" w14:paraId="4A37FE7C" w14:textId="0CFA469A" w:rsidTr="00DC4ED4">
        <w:tc>
          <w:tcPr>
            <w:tcW w:w="1328" w:type="dxa"/>
          </w:tcPr>
          <w:p w14:paraId="73770313" w14:textId="77777777" w:rsidR="00D31472" w:rsidRDefault="00D31472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2959" w:type="dxa"/>
          </w:tcPr>
          <w:p w14:paraId="37BDF055" w14:textId="77777777" w:rsidR="00D31472" w:rsidRPr="006E72D4" w:rsidRDefault="00D31472" w:rsidP="00DC132C">
            <w:pPr>
              <w:pStyle w:val="a3"/>
              <w:spacing w:after="0"/>
            </w:pPr>
          </w:p>
        </w:tc>
        <w:tc>
          <w:tcPr>
            <w:tcW w:w="2796" w:type="dxa"/>
          </w:tcPr>
          <w:p w14:paraId="0CB9AD3F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  <w:tc>
          <w:tcPr>
            <w:tcW w:w="2545" w:type="dxa"/>
          </w:tcPr>
          <w:p w14:paraId="787349B9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D31472" w14:paraId="6E0F7E71" w14:textId="79E03EDB" w:rsidTr="00DC4ED4">
        <w:tc>
          <w:tcPr>
            <w:tcW w:w="1328" w:type="dxa"/>
          </w:tcPr>
          <w:p w14:paraId="7BE01127" w14:textId="77777777" w:rsidR="00D31472" w:rsidRDefault="00D31472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2959" w:type="dxa"/>
          </w:tcPr>
          <w:p w14:paraId="5DFF0F7C" w14:textId="77777777" w:rsidR="00D31472" w:rsidRPr="006E72D4" w:rsidRDefault="00D31472" w:rsidP="00DC132C">
            <w:pPr>
              <w:pStyle w:val="a3"/>
              <w:spacing w:after="0"/>
            </w:pPr>
          </w:p>
        </w:tc>
        <w:tc>
          <w:tcPr>
            <w:tcW w:w="2796" w:type="dxa"/>
          </w:tcPr>
          <w:p w14:paraId="1D01EDE0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  <w:tc>
          <w:tcPr>
            <w:tcW w:w="2545" w:type="dxa"/>
          </w:tcPr>
          <w:p w14:paraId="2AD8531E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D31472" w14:paraId="02FEFC6E" w14:textId="47F96D9B" w:rsidTr="00DC4ED4">
        <w:tc>
          <w:tcPr>
            <w:tcW w:w="1328" w:type="dxa"/>
          </w:tcPr>
          <w:p w14:paraId="3702E453" w14:textId="77777777" w:rsidR="00D31472" w:rsidRDefault="00D31472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2959" w:type="dxa"/>
          </w:tcPr>
          <w:p w14:paraId="04FE1501" w14:textId="77777777" w:rsidR="00D31472" w:rsidRPr="006E72D4" w:rsidRDefault="00D31472" w:rsidP="00DC132C">
            <w:pPr>
              <w:pStyle w:val="a3"/>
              <w:spacing w:after="0"/>
            </w:pPr>
          </w:p>
        </w:tc>
        <w:tc>
          <w:tcPr>
            <w:tcW w:w="2796" w:type="dxa"/>
          </w:tcPr>
          <w:p w14:paraId="22787A77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  <w:tc>
          <w:tcPr>
            <w:tcW w:w="2545" w:type="dxa"/>
          </w:tcPr>
          <w:p w14:paraId="46EEA6A1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D31472" w14:paraId="7298BCD6" w14:textId="4C7B47BA" w:rsidTr="00DC4ED4">
        <w:tc>
          <w:tcPr>
            <w:tcW w:w="1328" w:type="dxa"/>
          </w:tcPr>
          <w:p w14:paraId="6B9C091B" w14:textId="77777777" w:rsidR="00D31472" w:rsidRDefault="00D31472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2959" w:type="dxa"/>
          </w:tcPr>
          <w:p w14:paraId="5C163CA1" w14:textId="77777777" w:rsidR="00D31472" w:rsidRPr="006E72D4" w:rsidRDefault="00D31472" w:rsidP="00DC132C">
            <w:pPr>
              <w:pStyle w:val="a3"/>
              <w:spacing w:after="0"/>
            </w:pPr>
          </w:p>
        </w:tc>
        <w:tc>
          <w:tcPr>
            <w:tcW w:w="2796" w:type="dxa"/>
          </w:tcPr>
          <w:p w14:paraId="5C20D503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  <w:tc>
          <w:tcPr>
            <w:tcW w:w="2545" w:type="dxa"/>
          </w:tcPr>
          <w:p w14:paraId="307B9139" w14:textId="77777777" w:rsidR="00D31472" w:rsidRPr="006E72D4" w:rsidRDefault="00D31472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</w:tbl>
    <w:p w14:paraId="67829A5A" w14:textId="77777777" w:rsidR="00214556" w:rsidRDefault="00214556">
      <w:pPr>
        <w:tabs>
          <w:tab w:val="center" w:pos="4535"/>
        </w:tabs>
        <w:spacing w:beforeLines="50" w:before="156" w:afterLines="50" w:after="156"/>
        <w:jc w:val="both"/>
        <w:rPr>
          <w:rFonts w:eastAsiaTheme="minorEastAsia"/>
          <w:szCs w:val="22"/>
          <w:lang w:eastAsia="zh-CN"/>
        </w:rPr>
      </w:pPr>
    </w:p>
    <w:p w14:paraId="46EC7A49" w14:textId="77777777" w:rsidR="003840AC" w:rsidRDefault="00537906">
      <w:pPr>
        <w:pStyle w:val="1"/>
        <w:spacing w:line="276" w:lineRule="auto"/>
        <w:ind w:left="450"/>
      </w:pPr>
      <w:r>
        <w:t>Conclusion</w:t>
      </w:r>
    </w:p>
    <w:p w14:paraId="29AB88DD" w14:textId="6C130D80" w:rsidR="005C0193" w:rsidRPr="002B4996" w:rsidRDefault="004956FB" w:rsidP="005C0193">
      <w:pPr>
        <w:pStyle w:val="EmailDiscussion2"/>
        <w:snapToGrid w:val="0"/>
        <w:spacing w:after="120" w:line="260" w:lineRule="exact"/>
        <w:ind w:left="0" w:firstLine="0"/>
        <w:jc w:val="both"/>
        <w:rPr>
          <w:rFonts w:eastAsiaTheme="minorEastAsia" w:cs="Arial"/>
          <w:b/>
          <w:szCs w:val="22"/>
          <w:lang w:eastAsia="zh-CN"/>
        </w:rPr>
      </w:pPr>
      <w:r>
        <w:rPr>
          <w:rFonts w:eastAsiaTheme="minorEastAsia" w:cs="Arial"/>
          <w:b/>
          <w:szCs w:val="22"/>
          <w:lang w:eastAsia="zh-CN"/>
        </w:rPr>
        <w:t>xx</w:t>
      </w:r>
    </w:p>
    <w:sectPr w:rsidR="005C0193" w:rsidRPr="002B4996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BBB9" w14:textId="77777777" w:rsidR="00264E19" w:rsidRDefault="00264E19">
      <w:pPr>
        <w:spacing w:after="0"/>
      </w:pPr>
      <w:r>
        <w:separator/>
      </w:r>
    </w:p>
  </w:endnote>
  <w:endnote w:type="continuationSeparator" w:id="0">
    <w:p w14:paraId="0C29B196" w14:textId="77777777" w:rsidR="00264E19" w:rsidRDefault="00264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HGMaruGothicMPRO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D326" w14:textId="77777777" w:rsidR="00264E19" w:rsidRDefault="00264E19">
      <w:pPr>
        <w:spacing w:after="0"/>
      </w:pPr>
      <w:r>
        <w:separator/>
      </w:r>
    </w:p>
  </w:footnote>
  <w:footnote w:type="continuationSeparator" w:id="0">
    <w:p w14:paraId="7B9B0EC1" w14:textId="77777777" w:rsidR="00264E19" w:rsidRDefault="00264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AB2"/>
    <w:multiLevelType w:val="multilevel"/>
    <w:tmpl w:val="12724AB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BF1F0C"/>
    <w:multiLevelType w:val="multilevel"/>
    <w:tmpl w:val="2EBF1F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6C6EE9"/>
    <w:multiLevelType w:val="hybridMultilevel"/>
    <w:tmpl w:val="CDCA5D30"/>
    <w:lvl w:ilvl="0" w:tplc="3AE8568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7312F"/>
    <w:multiLevelType w:val="multilevel"/>
    <w:tmpl w:val="4837312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381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3883"/>
    <w:multiLevelType w:val="singleLevel"/>
    <w:tmpl w:val="69DF3883"/>
    <w:lvl w:ilvl="0">
      <w:start w:val="1"/>
      <w:numFmt w:val="decimal"/>
      <w:suff w:val="space"/>
      <w:lvlText w:val="[%1]."/>
      <w:lvlJc w:val="left"/>
    </w:lvl>
  </w:abstractNum>
  <w:abstractNum w:abstractNumId="6" w15:restartNumberingAfterBreak="0">
    <w:nsid w:val="7CFA52D6"/>
    <w:multiLevelType w:val="multilevel"/>
    <w:tmpl w:val="7CFA52D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2NzaztDAzNTU1NjRQ0lEKTi0uzszPAymwrAUAEkOXzywAAAA="/>
    <w:docVar w:name="commondata" w:val="eyJoZGlkIjoiNThlMGFjMWNjMTQxZGRjZDBmMDU3M2M1MWJiYjlhNzEifQ=="/>
  </w:docVars>
  <w:rsids>
    <w:rsidRoot w:val="0077332A"/>
    <w:rsid w:val="00000201"/>
    <w:rsid w:val="00001243"/>
    <w:rsid w:val="00002423"/>
    <w:rsid w:val="000033CC"/>
    <w:rsid w:val="00004131"/>
    <w:rsid w:val="00004447"/>
    <w:rsid w:val="00005D00"/>
    <w:rsid w:val="00005E3B"/>
    <w:rsid w:val="00007DE6"/>
    <w:rsid w:val="00011304"/>
    <w:rsid w:val="000115EA"/>
    <w:rsid w:val="000144E9"/>
    <w:rsid w:val="00015157"/>
    <w:rsid w:val="00016640"/>
    <w:rsid w:val="00016AE0"/>
    <w:rsid w:val="00021CE7"/>
    <w:rsid w:val="00021D1D"/>
    <w:rsid w:val="000224BB"/>
    <w:rsid w:val="000244C0"/>
    <w:rsid w:val="00024DA5"/>
    <w:rsid w:val="00025CBC"/>
    <w:rsid w:val="00027529"/>
    <w:rsid w:val="00030374"/>
    <w:rsid w:val="00034A5C"/>
    <w:rsid w:val="00036E1A"/>
    <w:rsid w:val="000371CC"/>
    <w:rsid w:val="000371F4"/>
    <w:rsid w:val="00037679"/>
    <w:rsid w:val="000428A2"/>
    <w:rsid w:val="00042A06"/>
    <w:rsid w:val="00045CAA"/>
    <w:rsid w:val="00046126"/>
    <w:rsid w:val="00047B6F"/>
    <w:rsid w:val="00052266"/>
    <w:rsid w:val="000533BF"/>
    <w:rsid w:val="0005383C"/>
    <w:rsid w:val="00053C35"/>
    <w:rsid w:val="00053D38"/>
    <w:rsid w:val="000540E9"/>
    <w:rsid w:val="00054926"/>
    <w:rsid w:val="00055422"/>
    <w:rsid w:val="00055664"/>
    <w:rsid w:val="00056102"/>
    <w:rsid w:val="00056C75"/>
    <w:rsid w:val="00057739"/>
    <w:rsid w:val="00062448"/>
    <w:rsid w:val="00063B5C"/>
    <w:rsid w:val="0006508D"/>
    <w:rsid w:val="00065C49"/>
    <w:rsid w:val="00066DEB"/>
    <w:rsid w:val="000700D9"/>
    <w:rsid w:val="00071C8B"/>
    <w:rsid w:val="000720BE"/>
    <w:rsid w:val="00072B01"/>
    <w:rsid w:val="000744F5"/>
    <w:rsid w:val="000748F8"/>
    <w:rsid w:val="00074DC9"/>
    <w:rsid w:val="0007553F"/>
    <w:rsid w:val="000768DC"/>
    <w:rsid w:val="00077BD5"/>
    <w:rsid w:val="00077F71"/>
    <w:rsid w:val="000821CD"/>
    <w:rsid w:val="00082AD2"/>
    <w:rsid w:val="000831F4"/>
    <w:rsid w:val="00083AF4"/>
    <w:rsid w:val="000853CE"/>
    <w:rsid w:val="000855BE"/>
    <w:rsid w:val="00086152"/>
    <w:rsid w:val="00090ACF"/>
    <w:rsid w:val="00091469"/>
    <w:rsid w:val="00093845"/>
    <w:rsid w:val="00097688"/>
    <w:rsid w:val="000A028B"/>
    <w:rsid w:val="000A06FF"/>
    <w:rsid w:val="000A12FD"/>
    <w:rsid w:val="000A1678"/>
    <w:rsid w:val="000A2427"/>
    <w:rsid w:val="000A6142"/>
    <w:rsid w:val="000B0422"/>
    <w:rsid w:val="000B0484"/>
    <w:rsid w:val="000B0AD5"/>
    <w:rsid w:val="000B14E4"/>
    <w:rsid w:val="000B2720"/>
    <w:rsid w:val="000B40DF"/>
    <w:rsid w:val="000B52D1"/>
    <w:rsid w:val="000B54DE"/>
    <w:rsid w:val="000B663D"/>
    <w:rsid w:val="000B777D"/>
    <w:rsid w:val="000B7C5A"/>
    <w:rsid w:val="000C25C8"/>
    <w:rsid w:val="000C25F6"/>
    <w:rsid w:val="000C2BC8"/>
    <w:rsid w:val="000C7201"/>
    <w:rsid w:val="000C7F84"/>
    <w:rsid w:val="000D2F3F"/>
    <w:rsid w:val="000D3F3B"/>
    <w:rsid w:val="000D5666"/>
    <w:rsid w:val="000D6078"/>
    <w:rsid w:val="000E1B36"/>
    <w:rsid w:val="000E42FF"/>
    <w:rsid w:val="000E480A"/>
    <w:rsid w:val="000E4B23"/>
    <w:rsid w:val="000E6C50"/>
    <w:rsid w:val="000E7BC4"/>
    <w:rsid w:val="000E7EEB"/>
    <w:rsid w:val="000F1269"/>
    <w:rsid w:val="000F1812"/>
    <w:rsid w:val="000F4CB9"/>
    <w:rsid w:val="000F4EFC"/>
    <w:rsid w:val="000F5EA6"/>
    <w:rsid w:val="000F62BD"/>
    <w:rsid w:val="000F7550"/>
    <w:rsid w:val="000F7651"/>
    <w:rsid w:val="000F7CE2"/>
    <w:rsid w:val="00103458"/>
    <w:rsid w:val="00106BF0"/>
    <w:rsid w:val="001106FA"/>
    <w:rsid w:val="0011104F"/>
    <w:rsid w:val="00115C3A"/>
    <w:rsid w:val="00115CDE"/>
    <w:rsid w:val="001168B9"/>
    <w:rsid w:val="00121106"/>
    <w:rsid w:val="00122863"/>
    <w:rsid w:val="001233BB"/>
    <w:rsid w:val="00123AB3"/>
    <w:rsid w:val="00124894"/>
    <w:rsid w:val="00124DAF"/>
    <w:rsid w:val="00131798"/>
    <w:rsid w:val="001326B4"/>
    <w:rsid w:val="001361B1"/>
    <w:rsid w:val="0014080D"/>
    <w:rsid w:val="001424C9"/>
    <w:rsid w:val="00144571"/>
    <w:rsid w:val="00144ACE"/>
    <w:rsid w:val="00145409"/>
    <w:rsid w:val="00147340"/>
    <w:rsid w:val="001475E3"/>
    <w:rsid w:val="0015101F"/>
    <w:rsid w:val="001512BC"/>
    <w:rsid w:val="00151EF7"/>
    <w:rsid w:val="00152324"/>
    <w:rsid w:val="001531AF"/>
    <w:rsid w:val="00153447"/>
    <w:rsid w:val="001536EC"/>
    <w:rsid w:val="001551F7"/>
    <w:rsid w:val="00162A4F"/>
    <w:rsid w:val="00162BC3"/>
    <w:rsid w:val="0016423B"/>
    <w:rsid w:val="00164977"/>
    <w:rsid w:val="00165071"/>
    <w:rsid w:val="0016524C"/>
    <w:rsid w:val="0016543C"/>
    <w:rsid w:val="00167017"/>
    <w:rsid w:val="00170038"/>
    <w:rsid w:val="00170A44"/>
    <w:rsid w:val="00172374"/>
    <w:rsid w:val="00176BE9"/>
    <w:rsid w:val="001775C1"/>
    <w:rsid w:val="00181B6C"/>
    <w:rsid w:val="00182D9F"/>
    <w:rsid w:val="0018308E"/>
    <w:rsid w:val="0018454A"/>
    <w:rsid w:val="00186202"/>
    <w:rsid w:val="001865A8"/>
    <w:rsid w:val="00191621"/>
    <w:rsid w:val="00192528"/>
    <w:rsid w:val="001926BA"/>
    <w:rsid w:val="001A02F4"/>
    <w:rsid w:val="001A0732"/>
    <w:rsid w:val="001A16C9"/>
    <w:rsid w:val="001A3BC9"/>
    <w:rsid w:val="001A7045"/>
    <w:rsid w:val="001A7A39"/>
    <w:rsid w:val="001A7B34"/>
    <w:rsid w:val="001B1117"/>
    <w:rsid w:val="001B1CA2"/>
    <w:rsid w:val="001B3200"/>
    <w:rsid w:val="001B3B0E"/>
    <w:rsid w:val="001B40BD"/>
    <w:rsid w:val="001B51DD"/>
    <w:rsid w:val="001C1DAC"/>
    <w:rsid w:val="001C5A7B"/>
    <w:rsid w:val="001C5C8F"/>
    <w:rsid w:val="001C69CF"/>
    <w:rsid w:val="001C7E9A"/>
    <w:rsid w:val="001D0BF2"/>
    <w:rsid w:val="001D15B7"/>
    <w:rsid w:val="001D3EA5"/>
    <w:rsid w:val="001D4BA6"/>
    <w:rsid w:val="001D638E"/>
    <w:rsid w:val="001D6F5C"/>
    <w:rsid w:val="001D7798"/>
    <w:rsid w:val="001E00E0"/>
    <w:rsid w:val="001E0D33"/>
    <w:rsid w:val="001E20A8"/>
    <w:rsid w:val="001E445B"/>
    <w:rsid w:val="001E6C22"/>
    <w:rsid w:val="001E71F2"/>
    <w:rsid w:val="001E7E2A"/>
    <w:rsid w:val="001F0627"/>
    <w:rsid w:val="001F2A65"/>
    <w:rsid w:val="001F6849"/>
    <w:rsid w:val="001F6A67"/>
    <w:rsid w:val="001F6BA7"/>
    <w:rsid w:val="00201587"/>
    <w:rsid w:val="00201C45"/>
    <w:rsid w:val="00202DD2"/>
    <w:rsid w:val="0020405D"/>
    <w:rsid w:val="00204E93"/>
    <w:rsid w:val="002050B2"/>
    <w:rsid w:val="002100D9"/>
    <w:rsid w:val="0021140E"/>
    <w:rsid w:val="00211B09"/>
    <w:rsid w:val="00211BCA"/>
    <w:rsid w:val="00213C0B"/>
    <w:rsid w:val="00214556"/>
    <w:rsid w:val="0022177A"/>
    <w:rsid w:val="00222E6F"/>
    <w:rsid w:val="00223184"/>
    <w:rsid w:val="00224752"/>
    <w:rsid w:val="00224840"/>
    <w:rsid w:val="002269C1"/>
    <w:rsid w:val="00226A00"/>
    <w:rsid w:val="00226E8B"/>
    <w:rsid w:val="00230CA7"/>
    <w:rsid w:val="00231852"/>
    <w:rsid w:val="00231B55"/>
    <w:rsid w:val="00232828"/>
    <w:rsid w:val="00240A46"/>
    <w:rsid w:val="00241E50"/>
    <w:rsid w:val="00243D2E"/>
    <w:rsid w:val="00244DD7"/>
    <w:rsid w:val="00245960"/>
    <w:rsid w:val="00250396"/>
    <w:rsid w:val="0025055C"/>
    <w:rsid w:val="002507DA"/>
    <w:rsid w:val="00251ACB"/>
    <w:rsid w:val="00251F93"/>
    <w:rsid w:val="00255B6A"/>
    <w:rsid w:val="00255C4A"/>
    <w:rsid w:val="00256EB5"/>
    <w:rsid w:val="002603B7"/>
    <w:rsid w:val="00260E6D"/>
    <w:rsid w:val="00262DE0"/>
    <w:rsid w:val="0026459B"/>
    <w:rsid w:val="00264E19"/>
    <w:rsid w:val="0026585A"/>
    <w:rsid w:val="002674F0"/>
    <w:rsid w:val="0026785A"/>
    <w:rsid w:val="00270A6E"/>
    <w:rsid w:val="002745A8"/>
    <w:rsid w:val="00274DE7"/>
    <w:rsid w:val="002770CC"/>
    <w:rsid w:val="00277978"/>
    <w:rsid w:val="00281203"/>
    <w:rsid w:val="00282C73"/>
    <w:rsid w:val="0028412E"/>
    <w:rsid w:val="00284705"/>
    <w:rsid w:val="002926A4"/>
    <w:rsid w:val="002929D4"/>
    <w:rsid w:val="00294187"/>
    <w:rsid w:val="0029635A"/>
    <w:rsid w:val="002963B4"/>
    <w:rsid w:val="002A173B"/>
    <w:rsid w:val="002A36A9"/>
    <w:rsid w:val="002A3B20"/>
    <w:rsid w:val="002A4792"/>
    <w:rsid w:val="002A686B"/>
    <w:rsid w:val="002A7E62"/>
    <w:rsid w:val="002B4996"/>
    <w:rsid w:val="002B7ACD"/>
    <w:rsid w:val="002C0341"/>
    <w:rsid w:val="002C094F"/>
    <w:rsid w:val="002C1394"/>
    <w:rsid w:val="002C303F"/>
    <w:rsid w:val="002D0418"/>
    <w:rsid w:val="002D0C95"/>
    <w:rsid w:val="002D0E06"/>
    <w:rsid w:val="002D1492"/>
    <w:rsid w:val="002D253F"/>
    <w:rsid w:val="002D2934"/>
    <w:rsid w:val="002D300C"/>
    <w:rsid w:val="002D39AE"/>
    <w:rsid w:val="002D483E"/>
    <w:rsid w:val="002D646F"/>
    <w:rsid w:val="002E0136"/>
    <w:rsid w:val="002E30C0"/>
    <w:rsid w:val="002E4AF2"/>
    <w:rsid w:val="002E79B3"/>
    <w:rsid w:val="002F464A"/>
    <w:rsid w:val="002F478A"/>
    <w:rsid w:val="002F50A5"/>
    <w:rsid w:val="002F5A61"/>
    <w:rsid w:val="002F641A"/>
    <w:rsid w:val="002F7399"/>
    <w:rsid w:val="002F74C7"/>
    <w:rsid w:val="002F794A"/>
    <w:rsid w:val="00305BF5"/>
    <w:rsid w:val="003062AF"/>
    <w:rsid w:val="00311957"/>
    <w:rsid w:val="00311B05"/>
    <w:rsid w:val="00312745"/>
    <w:rsid w:val="00312B43"/>
    <w:rsid w:val="003140FA"/>
    <w:rsid w:val="00314F4B"/>
    <w:rsid w:val="00315E03"/>
    <w:rsid w:val="00317264"/>
    <w:rsid w:val="00322CA5"/>
    <w:rsid w:val="00325E88"/>
    <w:rsid w:val="00330A3E"/>
    <w:rsid w:val="00331A0C"/>
    <w:rsid w:val="003330BA"/>
    <w:rsid w:val="00334B3D"/>
    <w:rsid w:val="003374E2"/>
    <w:rsid w:val="00343623"/>
    <w:rsid w:val="0034375D"/>
    <w:rsid w:val="00343AB8"/>
    <w:rsid w:val="00345965"/>
    <w:rsid w:val="00345E94"/>
    <w:rsid w:val="003470BE"/>
    <w:rsid w:val="00351EC4"/>
    <w:rsid w:val="00354E20"/>
    <w:rsid w:val="00354F32"/>
    <w:rsid w:val="003578E5"/>
    <w:rsid w:val="0036009B"/>
    <w:rsid w:val="00361B95"/>
    <w:rsid w:val="003637DB"/>
    <w:rsid w:val="003659CA"/>
    <w:rsid w:val="00366973"/>
    <w:rsid w:val="003676FB"/>
    <w:rsid w:val="00370144"/>
    <w:rsid w:val="00373DEA"/>
    <w:rsid w:val="00374119"/>
    <w:rsid w:val="00376889"/>
    <w:rsid w:val="00377E9A"/>
    <w:rsid w:val="00377FD6"/>
    <w:rsid w:val="003804CB"/>
    <w:rsid w:val="0038292C"/>
    <w:rsid w:val="00383707"/>
    <w:rsid w:val="003840AC"/>
    <w:rsid w:val="00384464"/>
    <w:rsid w:val="00384759"/>
    <w:rsid w:val="00385150"/>
    <w:rsid w:val="003853FC"/>
    <w:rsid w:val="00385667"/>
    <w:rsid w:val="003871D8"/>
    <w:rsid w:val="003918EE"/>
    <w:rsid w:val="00391D8A"/>
    <w:rsid w:val="00393799"/>
    <w:rsid w:val="003938DB"/>
    <w:rsid w:val="003947EA"/>
    <w:rsid w:val="0039487D"/>
    <w:rsid w:val="00396231"/>
    <w:rsid w:val="003A1912"/>
    <w:rsid w:val="003A2A89"/>
    <w:rsid w:val="003A2C77"/>
    <w:rsid w:val="003A3315"/>
    <w:rsid w:val="003B1C00"/>
    <w:rsid w:val="003B2E23"/>
    <w:rsid w:val="003B468A"/>
    <w:rsid w:val="003B48F3"/>
    <w:rsid w:val="003B5FEB"/>
    <w:rsid w:val="003B6729"/>
    <w:rsid w:val="003B6A5D"/>
    <w:rsid w:val="003B6E4B"/>
    <w:rsid w:val="003B6F3B"/>
    <w:rsid w:val="003C1313"/>
    <w:rsid w:val="003C2155"/>
    <w:rsid w:val="003C4256"/>
    <w:rsid w:val="003C5A98"/>
    <w:rsid w:val="003C7509"/>
    <w:rsid w:val="003D4C63"/>
    <w:rsid w:val="003D5034"/>
    <w:rsid w:val="003D53D2"/>
    <w:rsid w:val="003D6475"/>
    <w:rsid w:val="003D7A58"/>
    <w:rsid w:val="003E039D"/>
    <w:rsid w:val="003E189C"/>
    <w:rsid w:val="003E4C48"/>
    <w:rsid w:val="003E5B02"/>
    <w:rsid w:val="003E75E5"/>
    <w:rsid w:val="003F1781"/>
    <w:rsid w:val="003F2D9D"/>
    <w:rsid w:val="003F339B"/>
    <w:rsid w:val="003F4B57"/>
    <w:rsid w:val="003F4C7F"/>
    <w:rsid w:val="003F6FB0"/>
    <w:rsid w:val="0040128D"/>
    <w:rsid w:val="00402A99"/>
    <w:rsid w:val="00402D46"/>
    <w:rsid w:val="004034E8"/>
    <w:rsid w:val="00407C69"/>
    <w:rsid w:val="00407EA9"/>
    <w:rsid w:val="004104BB"/>
    <w:rsid w:val="00410A1A"/>
    <w:rsid w:val="00412EE1"/>
    <w:rsid w:val="004133FE"/>
    <w:rsid w:val="004153B9"/>
    <w:rsid w:val="004160B2"/>
    <w:rsid w:val="00417957"/>
    <w:rsid w:val="0042228C"/>
    <w:rsid w:val="00424325"/>
    <w:rsid w:val="00425ED2"/>
    <w:rsid w:val="004263E4"/>
    <w:rsid w:val="00426928"/>
    <w:rsid w:val="0042780A"/>
    <w:rsid w:val="00427C61"/>
    <w:rsid w:val="00430653"/>
    <w:rsid w:val="0043074B"/>
    <w:rsid w:val="004308EE"/>
    <w:rsid w:val="00433CA7"/>
    <w:rsid w:val="00433DBE"/>
    <w:rsid w:val="00433E2A"/>
    <w:rsid w:val="00435C42"/>
    <w:rsid w:val="0043603F"/>
    <w:rsid w:val="00436085"/>
    <w:rsid w:val="00437FBF"/>
    <w:rsid w:val="00441A5E"/>
    <w:rsid w:val="00442008"/>
    <w:rsid w:val="004423DA"/>
    <w:rsid w:val="0044310C"/>
    <w:rsid w:val="0044363D"/>
    <w:rsid w:val="004443F5"/>
    <w:rsid w:val="00444678"/>
    <w:rsid w:val="00445F3C"/>
    <w:rsid w:val="004465FC"/>
    <w:rsid w:val="0045353B"/>
    <w:rsid w:val="00456DF1"/>
    <w:rsid w:val="00457659"/>
    <w:rsid w:val="0046010A"/>
    <w:rsid w:val="0046037C"/>
    <w:rsid w:val="004604F4"/>
    <w:rsid w:val="00460DF1"/>
    <w:rsid w:val="00461D11"/>
    <w:rsid w:val="00462EA6"/>
    <w:rsid w:val="00463433"/>
    <w:rsid w:val="00463CE6"/>
    <w:rsid w:val="004646E3"/>
    <w:rsid w:val="00465CD3"/>
    <w:rsid w:val="00467538"/>
    <w:rsid w:val="00472F6B"/>
    <w:rsid w:val="00476BA1"/>
    <w:rsid w:val="00476D64"/>
    <w:rsid w:val="004770E5"/>
    <w:rsid w:val="00477CB2"/>
    <w:rsid w:val="00480D9C"/>
    <w:rsid w:val="004810E0"/>
    <w:rsid w:val="00481A16"/>
    <w:rsid w:val="00482B67"/>
    <w:rsid w:val="0048370D"/>
    <w:rsid w:val="00484F45"/>
    <w:rsid w:val="0048561D"/>
    <w:rsid w:val="004861FE"/>
    <w:rsid w:val="0049093B"/>
    <w:rsid w:val="00492933"/>
    <w:rsid w:val="00493F84"/>
    <w:rsid w:val="004944A5"/>
    <w:rsid w:val="004956FB"/>
    <w:rsid w:val="00495BEF"/>
    <w:rsid w:val="00497B02"/>
    <w:rsid w:val="004A26CF"/>
    <w:rsid w:val="004A28F4"/>
    <w:rsid w:val="004A40BC"/>
    <w:rsid w:val="004A725E"/>
    <w:rsid w:val="004A7E26"/>
    <w:rsid w:val="004B2FDB"/>
    <w:rsid w:val="004B438A"/>
    <w:rsid w:val="004B4893"/>
    <w:rsid w:val="004B5FDD"/>
    <w:rsid w:val="004B7024"/>
    <w:rsid w:val="004C0B68"/>
    <w:rsid w:val="004C14C4"/>
    <w:rsid w:val="004C521C"/>
    <w:rsid w:val="004C5BA3"/>
    <w:rsid w:val="004C6A93"/>
    <w:rsid w:val="004C7DB9"/>
    <w:rsid w:val="004D108C"/>
    <w:rsid w:val="004D1567"/>
    <w:rsid w:val="004D15F4"/>
    <w:rsid w:val="004D31C1"/>
    <w:rsid w:val="004D356E"/>
    <w:rsid w:val="004D4061"/>
    <w:rsid w:val="004D4072"/>
    <w:rsid w:val="004D4215"/>
    <w:rsid w:val="004D6256"/>
    <w:rsid w:val="004D6AFF"/>
    <w:rsid w:val="004D6BC4"/>
    <w:rsid w:val="004E09E5"/>
    <w:rsid w:val="004E299B"/>
    <w:rsid w:val="004E3F52"/>
    <w:rsid w:val="004E40E4"/>
    <w:rsid w:val="004E6220"/>
    <w:rsid w:val="004E68B5"/>
    <w:rsid w:val="004F0F0D"/>
    <w:rsid w:val="004F2E64"/>
    <w:rsid w:val="00500448"/>
    <w:rsid w:val="00500F21"/>
    <w:rsid w:val="0050157E"/>
    <w:rsid w:val="005058EC"/>
    <w:rsid w:val="00506792"/>
    <w:rsid w:val="00510D6F"/>
    <w:rsid w:val="005143D4"/>
    <w:rsid w:val="00515A2E"/>
    <w:rsid w:val="00516444"/>
    <w:rsid w:val="00517DD2"/>
    <w:rsid w:val="00521601"/>
    <w:rsid w:val="00524313"/>
    <w:rsid w:val="00526A66"/>
    <w:rsid w:val="005270CE"/>
    <w:rsid w:val="0052740E"/>
    <w:rsid w:val="005344F9"/>
    <w:rsid w:val="00535804"/>
    <w:rsid w:val="0053763F"/>
    <w:rsid w:val="00537906"/>
    <w:rsid w:val="00541B8D"/>
    <w:rsid w:val="00550492"/>
    <w:rsid w:val="005508BE"/>
    <w:rsid w:val="005510F3"/>
    <w:rsid w:val="00551FC4"/>
    <w:rsid w:val="005536D5"/>
    <w:rsid w:val="005537A2"/>
    <w:rsid w:val="0055383B"/>
    <w:rsid w:val="00555559"/>
    <w:rsid w:val="005558C5"/>
    <w:rsid w:val="00557B9D"/>
    <w:rsid w:val="00557C37"/>
    <w:rsid w:val="005610D8"/>
    <w:rsid w:val="0056199C"/>
    <w:rsid w:val="00563736"/>
    <w:rsid w:val="00563CCC"/>
    <w:rsid w:val="005664A7"/>
    <w:rsid w:val="00570B8B"/>
    <w:rsid w:val="00570FCB"/>
    <w:rsid w:val="00571D5F"/>
    <w:rsid w:val="005766A5"/>
    <w:rsid w:val="005777F5"/>
    <w:rsid w:val="00577E53"/>
    <w:rsid w:val="00580D6B"/>
    <w:rsid w:val="00585CB5"/>
    <w:rsid w:val="0058735A"/>
    <w:rsid w:val="00587486"/>
    <w:rsid w:val="005914FE"/>
    <w:rsid w:val="005916C3"/>
    <w:rsid w:val="00592909"/>
    <w:rsid w:val="00594034"/>
    <w:rsid w:val="0059578F"/>
    <w:rsid w:val="00595804"/>
    <w:rsid w:val="0059760C"/>
    <w:rsid w:val="005A096C"/>
    <w:rsid w:val="005A107D"/>
    <w:rsid w:val="005A12FE"/>
    <w:rsid w:val="005A178B"/>
    <w:rsid w:val="005B1B2B"/>
    <w:rsid w:val="005B30E3"/>
    <w:rsid w:val="005B44CB"/>
    <w:rsid w:val="005B58F2"/>
    <w:rsid w:val="005B6B34"/>
    <w:rsid w:val="005B6E03"/>
    <w:rsid w:val="005B73BE"/>
    <w:rsid w:val="005B7E66"/>
    <w:rsid w:val="005C00EE"/>
    <w:rsid w:val="005C0193"/>
    <w:rsid w:val="005C06CD"/>
    <w:rsid w:val="005C153F"/>
    <w:rsid w:val="005C3ECC"/>
    <w:rsid w:val="005C55D9"/>
    <w:rsid w:val="005D1BE8"/>
    <w:rsid w:val="005D36B9"/>
    <w:rsid w:val="005E07FD"/>
    <w:rsid w:val="005E0EA2"/>
    <w:rsid w:val="005E3735"/>
    <w:rsid w:val="005E3E17"/>
    <w:rsid w:val="005F16FC"/>
    <w:rsid w:val="005F3F02"/>
    <w:rsid w:val="005F48A0"/>
    <w:rsid w:val="00600786"/>
    <w:rsid w:val="006015AF"/>
    <w:rsid w:val="00603135"/>
    <w:rsid w:val="00604DB1"/>
    <w:rsid w:val="00606277"/>
    <w:rsid w:val="00606A67"/>
    <w:rsid w:val="00606F54"/>
    <w:rsid w:val="0061224D"/>
    <w:rsid w:val="00612341"/>
    <w:rsid w:val="00612E9C"/>
    <w:rsid w:val="006136F9"/>
    <w:rsid w:val="006138BF"/>
    <w:rsid w:val="00613C56"/>
    <w:rsid w:val="00613E8D"/>
    <w:rsid w:val="00614093"/>
    <w:rsid w:val="006143DB"/>
    <w:rsid w:val="0061585C"/>
    <w:rsid w:val="006223F6"/>
    <w:rsid w:val="00623426"/>
    <w:rsid w:val="00624BC3"/>
    <w:rsid w:val="00625311"/>
    <w:rsid w:val="00630F7A"/>
    <w:rsid w:val="006313E2"/>
    <w:rsid w:val="00631B94"/>
    <w:rsid w:val="00634A58"/>
    <w:rsid w:val="00634B14"/>
    <w:rsid w:val="00641E91"/>
    <w:rsid w:val="00642295"/>
    <w:rsid w:val="006442B9"/>
    <w:rsid w:val="0064730F"/>
    <w:rsid w:val="00647521"/>
    <w:rsid w:val="006476C9"/>
    <w:rsid w:val="00651323"/>
    <w:rsid w:val="00651607"/>
    <w:rsid w:val="0065190D"/>
    <w:rsid w:val="00653619"/>
    <w:rsid w:val="00654E0E"/>
    <w:rsid w:val="00655539"/>
    <w:rsid w:val="00655711"/>
    <w:rsid w:val="0065752E"/>
    <w:rsid w:val="00657D9B"/>
    <w:rsid w:val="00661D24"/>
    <w:rsid w:val="00664D77"/>
    <w:rsid w:val="006655B9"/>
    <w:rsid w:val="006656BB"/>
    <w:rsid w:val="00665E3B"/>
    <w:rsid w:val="006726FE"/>
    <w:rsid w:val="006733FC"/>
    <w:rsid w:val="00673DAD"/>
    <w:rsid w:val="00674B89"/>
    <w:rsid w:val="00674F81"/>
    <w:rsid w:val="00675C7A"/>
    <w:rsid w:val="0067686F"/>
    <w:rsid w:val="00681124"/>
    <w:rsid w:val="00685107"/>
    <w:rsid w:val="00686BBC"/>
    <w:rsid w:val="006870FF"/>
    <w:rsid w:val="00691DAF"/>
    <w:rsid w:val="00692AE1"/>
    <w:rsid w:val="00693D5F"/>
    <w:rsid w:val="006A1BED"/>
    <w:rsid w:val="006A5861"/>
    <w:rsid w:val="006A62CC"/>
    <w:rsid w:val="006A7002"/>
    <w:rsid w:val="006B0918"/>
    <w:rsid w:val="006B1020"/>
    <w:rsid w:val="006B1267"/>
    <w:rsid w:val="006B41AE"/>
    <w:rsid w:val="006B6A3D"/>
    <w:rsid w:val="006B7840"/>
    <w:rsid w:val="006C6A21"/>
    <w:rsid w:val="006C7BDD"/>
    <w:rsid w:val="006D0004"/>
    <w:rsid w:val="006D091B"/>
    <w:rsid w:val="006D2035"/>
    <w:rsid w:val="006D348B"/>
    <w:rsid w:val="006D7159"/>
    <w:rsid w:val="006D738A"/>
    <w:rsid w:val="006D781F"/>
    <w:rsid w:val="006D7A65"/>
    <w:rsid w:val="006E3566"/>
    <w:rsid w:val="006E534C"/>
    <w:rsid w:val="006E710B"/>
    <w:rsid w:val="006F198A"/>
    <w:rsid w:val="006F6F62"/>
    <w:rsid w:val="00702C74"/>
    <w:rsid w:val="0070380B"/>
    <w:rsid w:val="00705A3D"/>
    <w:rsid w:val="00705F17"/>
    <w:rsid w:val="00711104"/>
    <w:rsid w:val="0071379D"/>
    <w:rsid w:val="00714C78"/>
    <w:rsid w:val="0071500F"/>
    <w:rsid w:val="007150BA"/>
    <w:rsid w:val="007163F3"/>
    <w:rsid w:val="00722176"/>
    <w:rsid w:val="00722DEC"/>
    <w:rsid w:val="007326DB"/>
    <w:rsid w:val="0073672F"/>
    <w:rsid w:val="0074126A"/>
    <w:rsid w:val="00744617"/>
    <w:rsid w:val="00746170"/>
    <w:rsid w:val="00750F45"/>
    <w:rsid w:val="007544C9"/>
    <w:rsid w:val="007569E1"/>
    <w:rsid w:val="007611E2"/>
    <w:rsid w:val="00761371"/>
    <w:rsid w:val="0076461E"/>
    <w:rsid w:val="00766278"/>
    <w:rsid w:val="00767635"/>
    <w:rsid w:val="007678BE"/>
    <w:rsid w:val="00767B4D"/>
    <w:rsid w:val="00767BC9"/>
    <w:rsid w:val="00770F41"/>
    <w:rsid w:val="00771618"/>
    <w:rsid w:val="0077332A"/>
    <w:rsid w:val="0077449D"/>
    <w:rsid w:val="00774D99"/>
    <w:rsid w:val="007754AA"/>
    <w:rsid w:val="00775A43"/>
    <w:rsid w:val="00776AE9"/>
    <w:rsid w:val="00780A52"/>
    <w:rsid w:val="00782BA0"/>
    <w:rsid w:val="00782C77"/>
    <w:rsid w:val="007833EB"/>
    <w:rsid w:val="00783633"/>
    <w:rsid w:val="007848D2"/>
    <w:rsid w:val="007859CD"/>
    <w:rsid w:val="00786951"/>
    <w:rsid w:val="00791118"/>
    <w:rsid w:val="00791B7E"/>
    <w:rsid w:val="00792C2D"/>
    <w:rsid w:val="007931D8"/>
    <w:rsid w:val="007A03BB"/>
    <w:rsid w:val="007A1961"/>
    <w:rsid w:val="007A2D31"/>
    <w:rsid w:val="007A5917"/>
    <w:rsid w:val="007A61E7"/>
    <w:rsid w:val="007B08B0"/>
    <w:rsid w:val="007B33E7"/>
    <w:rsid w:val="007B3A81"/>
    <w:rsid w:val="007B3F52"/>
    <w:rsid w:val="007B7C2B"/>
    <w:rsid w:val="007C0643"/>
    <w:rsid w:val="007C16E2"/>
    <w:rsid w:val="007C3401"/>
    <w:rsid w:val="007C643E"/>
    <w:rsid w:val="007C682D"/>
    <w:rsid w:val="007C6C6F"/>
    <w:rsid w:val="007D0938"/>
    <w:rsid w:val="007D0FF8"/>
    <w:rsid w:val="007D37D8"/>
    <w:rsid w:val="007D3BD2"/>
    <w:rsid w:val="007D3C19"/>
    <w:rsid w:val="007D44AA"/>
    <w:rsid w:val="007D5309"/>
    <w:rsid w:val="007D7140"/>
    <w:rsid w:val="007E0E61"/>
    <w:rsid w:val="007E23DA"/>
    <w:rsid w:val="007E4CF2"/>
    <w:rsid w:val="007E543B"/>
    <w:rsid w:val="007E73F6"/>
    <w:rsid w:val="007E79B4"/>
    <w:rsid w:val="007E7F4B"/>
    <w:rsid w:val="007F1173"/>
    <w:rsid w:val="007F146E"/>
    <w:rsid w:val="007F2235"/>
    <w:rsid w:val="007F52C3"/>
    <w:rsid w:val="007F5B1A"/>
    <w:rsid w:val="007F6154"/>
    <w:rsid w:val="00800221"/>
    <w:rsid w:val="008014DC"/>
    <w:rsid w:val="00803243"/>
    <w:rsid w:val="00803FB1"/>
    <w:rsid w:val="00804008"/>
    <w:rsid w:val="0080423A"/>
    <w:rsid w:val="00804FC5"/>
    <w:rsid w:val="008103CE"/>
    <w:rsid w:val="00810435"/>
    <w:rsid w:val="008115D3"/>
    <w:rsid w:val="00813AA0"/>
    <w:rsid w:val="00813DF8"/>
    <w:rsid w:val="008142C7"/>
    <w:rsid w:val="00820B2B"/>
    <w:rsid w:val="00822B03"/>
    <w:rsid w:val="00824BFC"/>
    <w:rsid w:val="00825DC6"/>
    <w:rsid w:val="0082668B"/>
    <w:rsid w:val="0082774B"/>
    <w:rsid w:val="00830E50"/>
    <w:rsid w:val="00830FDC"/>
    <w:rsid w:val="008316C8"/>
    <w:rsid w:val="008321C6"/>
    <w:rsid w:val="00840B43"/>
    <w:rsid w:val="00840C8D"/>
    <w:rsid w:val="0084369E"/>
    <w:rsid w:val="00844592"/>
    <w:rsid w:val="00844C14"/>
    <w:rsid w:val="00845955"/>
    <w:rsid w:val="0084601E"/>
    <w:rsid w:val="008518B9"/>
    <w:rsid w:val="00851959"/>
    <w:rsid w:val="00851C3B"/>
    <w:rsid w:val="00854251"/>
    <w:rsid w:val="008555E4"/>
    <w:rsid w:val="00855AB9"/>
    <w:rsid w:val="0085706F"/>
    <w:rsid w:val="00857A64"/>
    <w:rsid w:val="00864514"/>
    <w:rsid w:val="008674CD"/>
    <w:rsid w:val="00867C43"/>
    <w:rsid w:val="00871270"/>
    <w:rsid w:val="00871EA3"/>
    <w:rsid w:val="00872724"/>
    <w:rsid w:val="00872AD5"/>
    <w:rsid w:val="00873A0D"/>
    <w:rsid w:val="008744A4"/>
    <w:rsid w:val="00874900"/>
    <w:rsid w:val="008750E0"/>
    <w:rsid w:val="0087588A"/>
    <w:rsid w:val="00880F64"/>
    <w:rsid w:val="00882605"/>
    <w:rsid w:val="0088272C"/>
    <w:rsid w:val="008828CB"/>
    <w:rsid w:val="008843E3"/>
    <w:rsid w:val="008849B9"/>
    <w:rsid w:val="00885166"/>
    <w:rsid w:val="0088762F"/>
    <w:rsid w:val="00887E3F"/>
    <w:rsid w:val="0089427F"/>
    <w:rsid w:val="00894F1D"/>
    <w:rsid w:val="008972EC"/>
    <w:rsid w:val="008A0617"/>
    <w:rsid w:val="008A08A5"/>
    <w:rsid w:val="008A27CF"/>
    <w:rsid w:val="008A4C83"/>
    <w:rsid w:val="008B13DD"/>
    <w:rsid w:val="008B3556"/>
    <w:rsid w:val="008B5C48"/>
    <w:rsid w:val="008B608A"/>
    <w:rsid w:val="008C09EE"/>
    <w:rsid w:val="008C2053"/>
    <w:rsid w:val="008C2118"/>
    <w:rsid w:val="008C29CE"/>
    <w:rsid w:val="008C30BF"/>
    <w:rsid w:val="008C4FB5"/>
    <w:rsid w:val="008C5572"/>
    <w:rsid w:val="008D449C"/>
    <w:rsid w:val="008D456B"/>
    <w:rsid w:val="008D4861"/>
    <w:rsid w:val="008D4C41"/>
    <w:rsid w:val="008D5CC8"/>
    <w:rsid w:val="008E08A3"/>
    <w:rsid w:val="008E10BB"/>
    <w:rsid w:val="008E16C2"/>
    <w:rsid w:val="008E2D6E"/>
    <w:rsid w:val="008E2F4F"/>
    <w:rsid w:val="008E3842"/>
    <w:rsid w:val="008E5CBB"/>
    <w:rsid w:val="008E6DE2"/>
    <w:rsid w:val="008E77A3"/>
    <w:rsid w:val="008E7DBE"/>
    <w:rsid w:val="008F1E65"/>
    <w:rsid w:val="008F2803"/>
    <w:rsid w:val="008F5885"/>
    <w:rsid w:val="008F5C29"/>
    <w:rsid w:val="008F6870"/>
    <w:rsid w:val="008F7E93"/>
    <w:rsid w:val="00900654"/>
    <w:rsid w:val="00904694"/>
    <w:rsid w:val="00906E6A"/>
    <w:rsid w:val="00907F36"/>
    <w:rsid w:val="0091307B"/>
    <w:rsid w:val="0091361B"/>
    <w:rsid w:val="009173FA"/>
    <w:rsid w:val="00917A4C"/>
    <w:rsid w:val="00920BC4"/>
    <w:rsid w:val="00922519"/>
    <w:rsid w:val="009248A3"/>
    <w:rsid w:val="00925015"/>
    <w:rsid w:val="00925118"/>
    <w:rsid w:val="00927496"/>
    <w:rsid w:val="00931DA4"/>
    <w:rsid w:val="009321BA"/>
    <w:rsid w:val="00934133"/>
    <w:rsid w:val="00934CE1"/>
    <w:rsid w:val="00934E08"/>
    <w:rsid w:val="0093557D"/>
    <w:rsid w:val="009358F3"/>
    <w:rsid w:val="00936215"/>
    <w:rsid w:val="0093741B"/>
    <w:rsid w:val="00937D66"/>
    <w:rsid w:val="00937E80"/>
    <w:rsid w:val="00941374"/>
    <w:rsid w:val="00941CC4"/>
    <w:rsid w:val="00941EAC"/>
    <w:rsid w:val="00942D95"/>
    <w:rsid w:val="00943D38"/>
    <w:rsid w:val="009442EC"/>
    <w:rsid w:val="00946066"/>
    <w:rsid w:val="00952D62"/>
    <w:rsid w:val="009567C6"/>
    <w:rsid w:val="0095756D"/>
    <w:rsid w:val="00960321"/>
    <w:rsid w:val="00960A01"/>
    <w:rsid w:val="0096138B"/>
    <w:rsid w:val="00961706"/>
    <w:rsid w:val="009621EF"/>
    <w:rsid w:val="00967A4B"/>
    <w:rsid w:val="00967A88"/>
    <w:rsid w:val="0097582E"/>
    <w:rsid w:val="00982AD8"/>
    <w:rsid w:val="00984990"/>
    <w:rsid w:val="00985E96"/>
    <w:rsid w:val="00987CD8"/>
    <w:rsid w:val="00990065"/>
    <w:rsid w:val="00990C56"/>
    <w:rsid w:val="00990C9B"/>
    <w:rsid w:val="00992D9C"/>
    <w:rsid w:val="00992F9E"/>
    <w:rsid w:val="00993E59"/>
    <w:rsid w:val="00995BDB"/>
    <w:rsid w:val="009A2681"/>
    <w:rsid w:val="009A5CB1"/>
    <w:rsid w:val="009A74D3"/>
    <w:rsid w:val="009A75C0"/>
    <w:rsid w:val="009A7F75"/>
    <w:rsid w:val="009A7FD6"/>
    <w:rsid w:val="009B0372"/>
    <w:rsid w:val="009B168A"/>
    <w:rsid w:val="009B2CDC"/>
    <w:rsid w:val="009B454A"/>
    <w:rsid w:val="009B4B47"/>
    <w:rsid w:val="009B5CC3"/>
    <w:rsid w:val="009B6D4C"/>
    <w:rsid w:val="009B7560"/>
    <w:rsid w:val="009C0D4E"/>
    <w:rsid w:val="009C1A41"/>
    <w:rsid w:val="009C3B8B"/>
    <w:rsid w:val="009C6206"/>
    <w:rsid w:val="009C64A8"/>
    <w:rsid w:val="009D0180"/>
    <w:rsid w:val="009D19C5"/>
    <w:rsid w:val="009D1EE2"/>
    <w:rsid w:val="009D24A8"/>
    <w:rsid w:val="009D2C0B"/>
    <w:rsid w:val="009D6743"/>
    <w:rsid w:val="009E12CA"/>
    <w:rsid w:val="009E503F"/>
    <w:rsid w:val="009F1815"/>
    <w:rsid w:val="009F269F"/>
    <w:rsid w:val="009F31EE"/>
    <w:rsid w:val="009F5F67"/>
    <w:rsid w:val="009F6242"/>
    <w:rsid w:val="009F7FA0"/>
    <w:rsid w:val="00A01BF2"/>
    <w:rsid w:val="00A0235F"/>
    <w:rsid w:val="00A04571"/>
    <w:rsid w:val="00A05989"/>
    <w:rsid w:val="00A065FC"/>
    <w:rsid w:val="00A06918"/>
    <w:rsid w:val="00A10798"/>
    <w:rsid w:val="00A13CBC"/>
    <w:rsid w:val="00A1424D"/>
    <w:rsid w:val="00A14F90"/>
    <w:rsid w:val="00A162A4"/>
    <w:rsid w:val="00A17A1F"/>
    <w:rsid w:val="00A20917"/>
    <w:rsid w:val="00A25A97"/>
    <w:rsid w:val="00A30F42"/>
    <w:rsid w:val="00A33657"/>
    <w:rsid w:val="00A3367E"/>
    <w:rsid w:val="00A342A2"/>
    <w:rsid w:val="00A34FEF"/>
    <w:rsid w:val="00A352F6"/>
    <w:rsid w:val="00A356A6"/>
    <w:rsid w:val="00A36BD3"/>
    <w:rsid w:val="00A37DA9"/>
    <w:rsid w:val="00A4440E"/>
    <w:rsid w:val="00A46DDD"/>
    <w:rsid w:val="00A50C1A"/>
    <w:rsid w:val="00A51B61"/>
    <w:rsid w:val="00A51EDA"/>
    <w:rsid w:val="00A52CCD"/>
    <w:rsid w:val="00A5367A"/>
    <w:rsid w:val="00A56FAC"/>
    <w:rsid w:val="00A60226"/>
    <w:rsid w:val="00A60581"/>
    <w:rsid w:val="00A61F0E"/>
    <w:rsid w:val="00A63315"/>
    <w:rsid w:val="00A64A94"/>
    <w:rsid w:val="00A64C7B"/>
    <w:rsid w:val="00A65B68"/>
    <w:rsid w:val="00A70412"/>
    <w:rsid w:val="00A75779"/>
    <w:rsid w:val="00A85191"/>
    <w:rsid w:val="00A87846"/>
    <w:rsid w:val="00A91560"/>
    <w:rsid w:val="00A925CB"/>
    <w:rsid w:val="00A92F7C"/>
    <w:rsid w:val="00A932E1"/>
    <w:rsid w:val="00A95D4E"/>
    <w:rsid w:val="00A9696C"/>
    <w:rsid w:val="00A973E8"/>
    <w:rsid w:val="00A97627"/>
    <w:rsid w:val="00A9798A"/>
    <w:rsid w:val="00AA2A5D"/>
    <w:rsid w:val="00AA32DD"/>
    <w:rsid w:val="00AA33AE"/>
    <w:rsid w:val="00AA5507"/>
    <w:rsid w:val="00AA5D38"/>
    <w:rsid w:val="00AA6ABC"/>
    <w:rsid w:val="00AA792C"/>
    <w:rsid w:val="00AB0248"/>
    <w:rsid w:val="00AB027B"/>
    <w:rsid w:val="00AB09A4"/>
    <w:rsid w:val="00AB0A0F"/>
    <w:rsid w:val="00AB10C7"/>
    <w:rsid w:val="00AB40A2"/>
    <w:rsid w:val="00AB412E"/>
    <w:rsid w:val="00AB5536"/>
    <w:rsid w:val="00AC0672"/>
    <w:rsid w:val="00AC0B81"/>
    <w:rsid w:val="00AC2734"/>
    <w:rsid w:val="00AC3AB4"/>
    <w:rsid w:val="00AC3D64"/>
    <w:rsid w:val="00AC4B22"/>
    <w:rsid w:val="00AD02F5"/>
    <w:rsid w:val="00AD1002"/>
    <w:rsid w:val="00AD16DD"/>
    <w:rsid w:val="00AD1BDE"/>
    <w:rsid w:val="00AD28ED"/>
    <w:rsid w:val="00AD2D65"/>
    <w:rsid w:val="00AD40AA"/>
    <w:rsid w:val="00AD68ED"/>
    <w:rsid w:val="00AE077B"/>
    <w:rsid w:val="00AE3530"/>
    <w:rsid w:val="00AE35A1"/>
    <w:rsid w:val="00AE39FC"/>
    <w:rsid w:val="00AE5EDB"/>
    <w:rsid w:val="00AE753D"/>
    <w:rsid w:val="00AE770B"/>
    <w:rsid w:val="00AE7BF5"/>
    <w:rsid w:val="00AF07B6"/>
    <w:rsid w:val="00AF2242"/>
    <w:rsid w:val="00AF23EC"/>
    <w:rsid w:val="00AF34C7"/>
    <w:rsid w:val="00AF34D4"/>
    <w:rsid w:val="00AF4C4A"/>
    <w:rsid w:val="00AF78BA"/>
    <w:rsid w:val="00B005D0"/>
    <w:rsid w:val="00B0134D"/>
    <w:rsid w:val="00B01CA7"/>
    <w:rsid w:val="00B02CDD"/>
    <w:rsid w:val="00B03B8E"/>
    <w:rsid w:val="00B048EF"/>
    <w:rsid w:val="00B06C45"/>
    <w:rsid w:val="00B06E0E"/>
    <w:rsid w:val="00B100B5"/>
    <w:rsid w:val="00B11D00"/>
    <w:rsid w:val="00B121D2"/>
    <w:rsid w:val="00B14669"/>
    <w:rsid w:val="00B20900"/>
    <w:rsid w:val="00B215E4"/>
    <w:rsid w:val="00B222F2"/>
    <w:rsid w:val="00B225AD"/>
    <w:rsid w:val="00B23EA8"/>
    <w:rsid w:val="00B242EF"/>
    <w:rsid w:val="00B251AC"/>
    <w:rsid w:val="00B27C79"/>
    <w:rsid w:val="00B3182F"/>
    <w:rsid w:val="00B356A7"/>
    <w:rsid w:val="00B358A2"/>
    <w:rsid w:val="00B3782B"/>
    <w:rsid w:val="00B406F2"/>
    <w:rsid w:val="00B42120"/>
    <w:rsid w:val="00B42C99"/>
    <w:rsid w:val="00B431D8"/>
    <w:rsid w:val="00B44262"/>
    <w:rsid w:val="00B44782"/>
    <w:rsid w:val="00B44B77"/>
    <w:rsid w:val="00B4579D"/>
    <w:rsid w:val="00B457F7"/>
    <w:rsid w:val="00B4660A"/>
    <w:rsid w:val="00B47D11"/>
    <w:rsid w:val="00B55E4B"/>
    <w:rsid w:val="00B56F41"/>
    <w:rsid w:val="00B577D1"/>
    <w:rsid w:val="00B5797D"/>
    <w:rsid w:val="00B61E74"/>
    <w:rsid w:val="00B64559"/>
    <w:rsid w:val="00B64F7F"/>
    <w:rsid w:val="00B67BDA"/>
    <w:rsid w:val="00B7145E"/>
    <w:rsid w:val="00B71988"/>
    <w:rsid w:val="00B76608"/>
    <w:rsid w:val="00B806A3"/>
    <w:rsid w:val="00B8699C"/>
    <w:rsid w:val="00B876B5"/>
    <w:rsid w:val="00B87CED"/>
    <w:rsid w:val="00B902E4"/>
    <w:rsid w:val="00B920D9"/>
    <w:rsid w:val="00B9212A"/>
    <w:rsid w:val="00B92402"/>
    <w:rsid w:val="00B95103"/>
    <w:rsid w:val="00B960E2"/>
    <w:rsid w:val="00BA1BF5"/>
    <w:rsid w:val="00BA3C47"/>
    <w:rsid w:val="00BA443B"/>
    <w:rsid w:val="00BA49D1"/>
    <w:rsid w:val="00BA63A3"/>
    <w:rsid w:val="00BA7476"/>
    <w:rsid w:val="00BA7D40"/>
    <w:rsid w:val="00BB0A13"/>
    <w:rsid w:val="00BB0AC8"/>
    <w:rsid w:val="00BB151F"/>
    <w:rsid w:val="00BB40A8"/>
    <w:rsid w:val="00BB4F66"/>
    <w:rsid w:val="00BB5DC9"/>
    <w:rsid w:val="00BB67DA"/>
    <w:rsid w:val="00BB6D96"/>
    <w:rsid w:val="00BC28B7"/>
    <w:rsid w:val="00BC3280"/>
    <w:rsid w:val="00BC33DE"/>
    <w:rsid w:val="00BC5870"/>
    <w:rsid w:val="00BC7349"/>
    <w:rsid w:val="00BD036E"/>
    <w:rsid w:val="00BD218D"/>
    <w:rsid w:val="00BD230C"/>
    <w:rsid w:val="00BD3F97"/>
    <w:rsid w:val="00BD47F7"/>
    <w:rsid w:val="00BD5B42"/>
    <w:rsid w:val="00BD6C79"/>
    <w:rsid w:val="00BD6FB6"/>
    <w:rsid w:val="00BD7DB2"/>
    <w:rsid w:val="00BE062E"/>
    <w:rsid w:val="00BE1AD8"/>
    <w:rsid w:val="00BE2469"/>
    <w:rsid w:val="00BE3DFC"/>
    <w:rsid w:val="00BE53DB"/>
    <w:rsid w:val="00BE6F94"/>
    <w:rsid w:val="00BE7F43"/>
    <w:rsid w:val="00BF0382"/>
    <w:rsid w:val="00BF0FFC"/>
    <w:rsid w:val="00BF26B9"/>
    <w:rsid w:val="00BF314F"/>
    <w:rsid w:val="00BF5698"/>
    <w:rsid w:val="00C03C6D"/>
    <w:rsid w:val="00C10062"/>
    <w:rsid w:val="00C117B4"/>
    <w:rsid w:val="00C14A4C"/>
    <w:rsid w:val="00C21831"/>
    <w:rsid w:val="00C22BAE"/>
    <w:rsid w:val="00C233E0"/>
    <w:rsid w:val="00C23D8A"/>
    <w:rsid w:val="00C26D23"/>
    <w:rsid w:val="00C30CDB"/>
    <w:rsid w:val="00C31300"/>
    <w:rsid w:val="00C33B0C"/>
    <w:rsid w:val="00C33DFC"/>
    <w:rsid w:val="00C3469B"/>
    <w:rsid w:val="00C348C8"/>
    <w:rsid w:val="00C34E92"/>
    <w:rsid w:val="00C3626B"/>
    <w:rsid w:val="00C3733E"/>
    <w:rsid w:val="00C41805"/>
    <w:rsid w:val="00C41EA5"/>
    <w:rsid w:val="00C44E49"/>
    <w:rsid w:val="00C45123"/>
    <w:rsid w:val="00C45ED5"/>
    <w:rsid w:val="00C46A5C"/>
    <w:rsid w:val="00C4712A"/>
    <w:rsid w:val="00C50285"/>
    <w:rsid w:val="00C50B03"/>
    <w:rsid w:val="00C5126B"/>
    <w:rsid w:val="00C51E63"/>
    <w:rsid w:val="00C545D8"/>
    <w:rsid w:val="00C54E65"/>
    <w:rsid w:val="00C54F1E"/>
    <w:rsid w:val="00C623A0"/>
    <w:rsid w:val="00C653EA"/>
    <w:rsid w:val="00C6586D"/>
    <w:rsid w:val="00C66819"/>
    <w:rsid w:val="00C66A1C"/>
    <w:rsid w:val="00C72397"/>
    <w:rsid w:val="00C724B2"/>
    <w:rsid w:val="00C7424C"/>
    <w:rsid w:val="00C7675C"/>
    <w:rsid w:val="00C80056"/>
    <w:rsid w:val="00C843AE"/>
    <w:rsid w:val="00C846F1"/>
    <w:rsid w:val="00C86973"/>
    <w:rsid w:val="00C901D9"/>
    <w:rsid w:val="00C91C67"/>
    <w:rsid w:val="00C91D28"/>
    <w:rsid w:val="00C91E73"/>
    <w:rsid w:val="00C922A1"/>
    <w:rsid w:val="00C932E8"/>
    <w:rsid w:val="00C93DC9"/>
    <w:rsid w:val="00C9502D"/>
    <w:rsid w:val="00C97C0C"/>
    <w:rsid w:val="00CA1473"/>
    <w:rsid w:val="00CA40DB"/>
    <w:rsid w:val="00CA77B4"/>
    <w:rsid w:val="00CB0196"/>
    <w:rsid w:val="00CB0807"/>
    <w:rsid w:val="00CB2E81"/>
    <w:rsid w:val="00CB6E26"/>
    <w:rsid w:val="00CB7437"/>
    <w:rsid w:val="00CC1B26"/>
    <w:rsid w:val="00CC467C"/>
    <w:rsid w:val="00CC6F1C"/>
    <w:rsid w:val="00CD2776"/>
    <w:rsid w:val="00CD27B7"/>
    <w:rsid w:val="00CD2C5E"/>
    <w:rsid w:val="00CD6E86"/>
    <w:rsid w:val="00CD72A1"/>
    <w:rsid w:val="00CE0943"/>
    <w:rsid w:val="00CE252D"/>
    <w:rsid w:val="00CE4BE0"/>
    <w:rsid w:val="00CE577E"/>
    <w:rsid w:val="00CE60C4"/>
    <w:rsid w:val="00CE6F49"/>
    <w:rsid w:val="00CE719D"/>
    <w:rsid w:val="00CF0D39"/>
    <w:rsid w:val="00CF24A4"/>
    <w:rsid w:val="00CF270F"/>
    <w:rsid w:val="00CF647E"/>
    <w:rsid w:val="00CF6A1A"/>
    <w:rsid w:val="00D005E5"/>
    <w:rsid w:val="00D02418"/>
    <w:rsid w:val="00D02DBA"/>
    <w:rsid w:val="00D049A5"/>
    <w:rsid w:val="00D04FA1"/>
    <w:rsid w:val="00D05C66"/>
    <w:rsid w:val="00D06472"/>
    <w:rsid w:val="00D0665D"/>
    <w:rsid w:val="00D07335"/>
    <w:rsid w:val="00D1106F"/>
    <w:rsid w:val="00D1295F"/>
    <w:rsid w:val="00D13268"/>
    <w:rsid w:val="00D13E38"/>
    <w:rsid w:val="00D165F7"/>
    <w:rsid w:val="00D1700F"/>
    <w:rsid w:val="00D22228"/>
    <w:rsid w:val="00D2287A"/>
    <w:rsid w:val="00D25340"/>
    <w:rsid w:val="00D26AF7"/>
    <w:rsid w:val="00D31472"/>
    <w:rsid w:val="00D318E9"/>
    <w:rsid w:val="00D31FC0"/>
    <w:rsid w:val="00D3701A"/>
    <w:rsid w:val="00D4069C"/>
    <w:rsid w:val="00D42DA4"/>
    <w:rsid w:val="00D501B8"/>
    <w:rsid w:val="00D51B50"/>
    <w:rsid w:val="00D526BC"/>
    <w:rsid w:val="00D54A26"/>
    <w:rsid w:val="00D55072"/>
    <w:rsid w:val="00D567DC"/>
    <w:rsid w:val="00D56D7B"/>
    <w:rsid w:val="00D5702F"/>
    <w:rsid w:val="00D5751A"/>
    <w:rsid w:val="00D57658"/>
    <w:rsid w:val="00D57709"/>
    <w:rsid w:val="00D57F42"/>
    <w:rsid w:val="00D63F3E"/>
    <w:rsid w:val="00D65370"/>
    <w:rsid w:val="00D667E0"/>
    <w:rsid w:val="00D678C3"/>
    <w:rsid w:val="00D7295B"/>
    <w:rsid w:val="00D748C5"/>
    <w:rsid w:val="00D7727D"/>
    <w:rsid w:val="00D80C25"/>
    <w:rsid w:val="00D81CAE"/>
    <w:rsid w:val="00D82544"/>
    <w:rsid w:val="00D853EA"/>
    <w:rsid w:val="00D86551"/>
    <w:rsid w:val="00D9046D"/>
    <w:rsid w:val="00D91D2F"/>
    <w:rsid w:val="00D91D4E"/>
    <w:rsid w:val="00D93039"/>
    <w:rsid w:val="00D93642"/>
    <w:rsid w:val="00D976DA"/>
    <w:rsid w:val="00DA30EE"/>
    <w:rsid w:val="00DA3491"/>
    <w:rsid w:val="00DA4272"/>
    <w:rsid w:val="00DB080F"/>
    <w:rsid w:val="00DB23B7"/>
    <w:rsid w:val="00DB28CB"/>
    <w:rsid w:val="00DB6BFD"/>
    <w:rsid w:val="00DC0174"/>
    <w:rsid w:val="00DC078B"/>
    <w:rsid w:val="00DC2332"/>
    <w:rsid w:val="00DC2467"/>
    <w:rsid w:val="00DC45CE"/>
    <w:rsid w:val="00DC4A01"/>
    <w:rsid w:val="00DC4ED4"/>
    <w:rsid w:val="00DC5902"/>
    <w:rsid w:val="00DD0EFC"/>
    <w:rsid w:val="00DD2D2D"/>
    <w:rsid w:val="00DD466A"/>
    <w:rsid w:val="00DD49F1"/>
    <w:rsid w:val="00DD66FD"/>
    <w:rsid w:val="00DD68EF"/>
    <w:rsid w:val="00DD69B9"/>
    <w:rsid w:val="00DD7BA5"/>
    <w:rsid w:val="00DD7E78"/>
    <w:rsid w:val="00DE0D76"/>
    <w:rsid w:val="00DE0DD0"/>
    <w:rsid w:val="00DE4D48"/>
    <w:rsid w:val="00DF100B"/>
    <w:rsid w:val="00DF29D8"/>
    <w:rsid w:val="00DF2EB3"/>
    <w:rsid w:val="00DF3513"/>
    <w:rsid w:val="00DF4489"/>
    <w:rsid w:val="00DF47D0"/>
    <w:rsid w:val="00E00660"/>
    <w:rsid w:val="00E01DDA"/>
    <w:rsid w:val="00E05052"/>
    <w:rsid w:val="00E07141"/>
    <w:rsid w:val="00E073F6"/>
    <w:rsid w:val="00E07B88"/>
    <w:rsid w:val="00E12571"/>
    <w:rsid w:val="00E12EA7"/>
    <w:rsid w:val="00E16E85"/>
    <w:rsid w:val="00E2043E"/>
    <w:rsid w:val="00E20E32"/>
    <w:rsid w:val="00E21AD9"/>
    <w:rsid w:val="00E21B04"/>
    <w:rsid w:val="00E230E5"/>
    <w:rsid w:val="00E23735"/>
    <w:rsid w:val="00E24641"/>
    <w:rsid w:val="00E24947"/>
    <w:rsid w:val="00E2566F"/>
    <w:rsid w:val="00E25B5F"/>
    <w:rsid w:val="00E267FC"/>
    <w:rsid w:val="00E30A60"/>
    <w:rsid w:val="00E35407"/>
    <w:rsid w:val="00E36C8A"/>
    <w:rsid w:val="00E37BD6"/>
    <w:rsid w:val="00E37CB9"/>
    <w:rsid w:val="00E40842"/>
    <w:rsid w:val="00E41183"/>
    <w:rsid w:val="00E42E89"/>
    <w:rsid w:val="00E454F4"/>
    <w:rsid w:val="00E46EE6"/>
    <w:rsid w:val="00E51F29"/>
    <w:rsid w:val="00E52200"/>
    <w:rsid w:val="00E53A51"/>
    <w:rsid w:val="00E548AE"/>
    <w:rsid w:val="00E552E0"/>
    <w:rsid w:val="00E5532D"/>
    <w:rsid w:val="00E55352"/>
    <w:rsid w:val="00E567C2"/>
    <w:rsid w:val="00E61E5D"/>
    <w:rsid w:val="00E64450"/>
    <w:rsid w:val="00E6771C"/>
    <w:rsid w:val="00E67AFB"/>
    <w:rsid w:val="00E70B90"/>
    <w:rsid w:val="00E72CBB"/>
    <w:rsid w:val="00E72CC3"/>
    <w:rsid w:val="00E738C1"/>
    <w:rsid w:val="00E741CC"/>
    <w:rsid w:val="00E74449"/>
    <w:rsid w:val="00E748CE"/>
    <w:rsid w:val="00E80012"/>
    <w:rsid w:val="00E81617"/>
    <w:rsid w:val="00E834F1"/>
    <w:rsid w:val="00E86CA5"/>
    <w:rsid w:val="00E87822"/>
    <w:rsid w:val="00E938D5"/>
    <w:rsid w:val="00E950C5"/>
    <w:rsid w:val="00E97616"/>
    <w:rsid w:val="00EA04E4"/>
    <w:rsid w:val="00EA0BDF"/>
    <w:rsid w:val="00EA198E"/>
    <w:rsid w:val="00EA22E0"/>
    <w:rsid w:val="00EA6474"/>
    <w:rsid w:val="00EA72A5"/>
    <w:rsid w:val="00EA7B18"/>
    <w:rsid w:val="00EB050B"/>
    <w:rsid w:val="00EB07BD"/>
    <w:rsid w:val="00EB1644"/>
    <w:rsid w:val="00EB1F7D"/>
    <w:rsid w:val="00EB22B8"/>
    <w:rsid w:val="00EB2EE9"/>
    <w:rsid w:val="00EB35ED"/>
    <w:rsid w:val="00EB436C"/>
    <w:rsid w:val="00EB5069"/>
    <w:rsid w:val="00EB6446"/>
    <w:rsid w:val="00EB67FA"/>
    <w:rsid w:val="00EB717B"/>
    <w:rsid w:val="00EB7443"/>
    <w:rsid w:val="00EC11EE"/>
    <w:rsid w:val="00EC1DF9"/>
    <w:rsid w:val="00EC41E3"/>
    <w:rsid w:val="00EC6217"/>
    <w:rsid w:val="00EC64EB"/>
    <w:rsid w:val="00EC6581"/>
    <w:rsid w:val="00ED1C9E"/>
    <w:rsid w:val="00ED27B7"/>
    <w:rsid w:val="00ED63FA"/>
    <w:rsid w:val="00ED71D4"/>
    <w:rsid w:val="00EE2B0F"/>
    <w:rsid w:val="00EE33FA"/>
    <w:rsid w:val="00EE4019"/>
    <w:rsid w:val="00EE55F8"/>
    <w:rsid w:val="00EE6012"/>
    <w:rsid w:val="00EE6E39"/>
    <w:rsid w:val="00EF05D7"/>
    <w:rsid w:val="00EF1163"/>
    <w:rsid w:val="00EF1FC7"/>
    <w:rsid w:val="00EF2598"/>
    <w:rsid w:val="00EF58D7"/>
    <w:rsid w:val="00EF7350"/>
    <w:rsid w:val="00F00226"/>
    <w:rsid w:val="00F03819"/>
    <w:rsid w:val="00F03E95"/>
    <w:rsid w:val="00F0654E"/>
    <w:rsid w:val="00F07C64"/>
    <w:rsid w:val="00F1033B"/>
    <w:rsid w:val="00F12973"/>
    <w:rsid w:val="00F12EEE"/>
    <w:rsid w:val="00F134D2"/>
    <w:rsid w:val="00F136DF"/>
    <w:rsid w:val="00F20CF2"/>
    <w:rsid w:val="00F20F59"/>
    <w:rsid w:val="00F22375"/>
    <w:rsid w:val="00F2290A"/>
    <w:rsid w:val="00F27975"/>
    <w:rsid w:val="00F307C1"/>
    <w:rsid w:val="00F319AA"/>
    <w:rsid w:val="00F340B3"/>
    <w:rsid w:val="00F35190"/>
    <w:rsid w:val="00F35598"/>
    <w:rsid w:val="00F36609"/>
    <w:rsid w:val="00F36680"/>
    <w:rsid w:val="00F36C4D"/>
    <w:rsid w:val="00F3753A"/>
    <w:rsid w:val="00F41315"/>
    <w:rsid w:val="00F41358"/>
    <w:rsid w:val="00F4385A"/>
    <w:rsid w:val="00F46B03"/>
    <w:rsid w:val="00F47A14"/>
    <w:rsid w:val="00F502DC"/>
    <w:rsid w:val="00F51717"/>
    <w:rsid w:val="00F52484"/>
    <w:rsid w:val="00F53409"/>
    <w:rsid w:val="00F5380F"/>
    <w:rsid w:val="00F552E2"/>
    <w:rsid w:val="00F5645A"/>
    <w:rsid w:val="00F60207"/>
    <w:rsid w:val="00F612CD"/>
    <w:rsid w:val="00F62B21"/>
    <w:rsid w:val="00F62C56"/>
    <w:rsid w:val="00F63236"/>
    <w:rsid w:val="00F6341D"/>
    <w:rsid w:val="00F635C1"/>
    <w:rsid w:val="00F6593C"/>
    <w:rsid w:val="00F65F7C"/>
    <w:rsid w:val="00F66992"/>
    <w:rsid w:val="00F678C5"/>
    <w:rsid w:val="00F67DE8"/>
    <w:rsid w:val="00F72861"/>
    <w:rsid w:val="00F7317C"/>
    <w:rsid w:val="00F74C14"/>
    <w:rsid w:val="00F74FDC"/>
    <w:rsid w:val="00F7552C"/>
    <w:rsid w:val="00F760A2"/>
    <w:rsid w:val="00F76C93"/>
    <w:rsid w:val="00F770D1"/>
    <w:rsid w:val="00F770FE"/>
    <w:rsid w:val="00F77DC6"/>
    <w:rsid w:val="00F8214D"/>
    <w:rsid w:val="00F85E9D"/>
    <w:rsid w:val="00F877EF"/>
    <w:rsid w:val="00F91A71"/>
    <w:rsid w:val="00F97157"/>
    <w:rsid w:val="00F97D5F"/>
    <w:rsid w:val="00FA0C3B"/>
    <w:rsid w:val="00FA1067"/>
    <w:rsid w:val="00FA1F01"/>
    <w:rsid w:val="00FA2C22"/>
    <w:rsid w:val="00FA624B"/>
    <w:rsid w:val="00FA6EF0"/>
    <w:rsid w:val="00FA75B1"/>
    <w:rsid w:val="00FB0124"/>
    <w:rsid w:val="00FB0BC3"/>
    <w:rsid w:val="00FB2212"/>
    <w:rsid w:val="00FB2F89"/>
    <w:rsid w:val="00FB3571"/>
    <w:rsid w:val="00FB3D85"/>
    <w:rsid w:val="00FB78BE"/>
    <w:rsid w:val="00FC133E"/>
    <w:rsid w:val="00FC1ED6"/>
    <w:rsid w:val="00FC2B34"/>
    <w:rsid w:val="00FC4E23"/>
    <w:rsid w:val="00FC5323"/>
    <w:rsid w:val="00FC68D8"/>
    <w:rsid w:val="00FD1790"/>
    <w:rsid w:val="00FD1C63"/>
    <w:rsid w:val="00FD34AE"/>
    <w:rsid w:val="00FD473D"/>
    <w:rsid w:val="00FD5225"/>
    <w:rsid w:val="00FD752F"/>
    <w:rsid w:val="00FD7C0A"/>
    <w:rsid w:val="00FE054F"/>
    <w:rsid w:val="00FE289A"/>
    <w:rsid w:val="00FE2DC7"/>
    <w:rsid w:val="00FE2F75"/>
    <w:rsid w:val="00FE5AF4"/>
    <w:rsid w:val="00FE6734"/>
    <w:rsid w:val="00FE73FA"/>
    <w:rsid w:val="00FE78EF"/>
    <w:rsid w:val="00FF3915"/>
    <w:rsid w:val="00FF4AAA"/>
    <w:rsid w:val="00FF66AC"/>
    <w:rsid w:val="00FF66B3"/>
    <w:rsid w:val="00FF74F3"/>
    <w:rsid w:val="1CDB1F47"/>
    <w:rsid w:val="25CC7B8B"/>
    <w:rsid w:val="3D5063FD"/>
    <w:rsid w:val="44FC2F96"/>
    <w:rsid w:val="47A974FD"/>
    <w:rsid w:val="4E0911F4"/>
    <w:rsid w:val="74D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B22C"/>
  <w15:docId w15:val="{D0454E98-3DD5-4AC5-AD35-7EA0D80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Times New Roman"/>
      <w:sz w:val="36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21">
    <w:name w:val="List 2"/>
    <w:basedOn w:val="a"/>
    <w:qFormat/>
    <w:pPr>
      <w:ind w:left="566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Calibri Light" w:eastAsia="Times New Roman" w:hAnsi="Calibri Light" w:cs="Times New Roman"/>
      <w:b/>
      <w:bCs/>
      <w:iCs/>
      <w:kern w:val="0"/>
      <w:sz w:val="28"/>
      <w:szCs w:val="28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Calibri Light" w:eastAsia="Times New Roman" w:hAnsi="Calibri Light" w:cs="Times New Roman"/>
      <w:b/>
      <w:bCs/>
      <w:kern w:val="0"/>
      <w:sz w:val="26"/>
      <w:szCs w:val="26"/>
      <w:lang w:val="en-GB" w:eastAsia="en-US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 w:eastAsia="en-US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kern w:val="0"/>
      <w:szCs w:val="21"/>
      <w:lang w:val="en-GB" w:eastAsia="en-US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88" w:lineRule="auto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Times New Roman" w:hAnsi="Times New Roman" w:cs="Times New Roman"/>
      <w:b/>
      <w:kern w:val="0"/>
      <w:sz w:val="24"/>
      <w:szCs w:val="20"/>
      <w:lang w:val="en-GB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eastAsiaTheme="minorEastAsia"/>
    </w:rPr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  <w:textAlignment w:val="auto"/>
    </w:pPr>
    <w:rPr>
      <w:rFonts w:ascii="Arial" w:eastAsiaTheme="minorEastAsia" w:hAnsi="Arial" w:cs="Arial"/>
      <w:kern w:val="2"/>
      <w:sz w:val="18"/>
      <w:szCs w:val="22"/>
      <w:lang w:val="en-US" w:eastAsia="zh-CN"/>
    </w:rPr>
  </w:style>
  <w:style w:type="character" w:customStyle="1" w:styleId="TAHChar">
    <w:name w:val="TAH Char"/>
    <w:link w:val="TAH"/>
    <w:qFormat/>
    <w:locked/>
    <w:rPr>
      <w:rFonts w:ascii="Arial" w:hAnsi="Arial" w:cs="Arial"/>
      <w:b/>
      <w:sz w:val="18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  <w:textAlignment w:val="auto"/>
    </w:pPr>
    <w:rPr>
      <w:rFonts w:ascii="Arial" w:eastAsiaTheme="minorEastAsia" w:hAnsi="Arial" w:cs="Arial"/>
      <w:b/>
      <w:kern w:val="2"/>
      <w:sz w:val="18"/>
      <w:szCs w:val="22"/>
      <w:lang w:val="en-US" w:eastAsia="zh-CN"/>
    </w:rPr>
  </w:style>
  <w:style w:type="paragraph" w:styleId="af1">
    <w:name w:val="List Paragraph"/>
    <w:basedOn w:val="a"/>
    <w:link w:val="af2"/>
    <w:uiPriority w:val="34"/>
    <w:qFormat/>
    <w:pPr>
      <w:overflowPunct/>
      <w:autoSpaceDE/>
      <w:autoSpaceDN/>
      <w:adjustRightInd/>
      <w:spacing w:after="0"/>
      <w:ind w:firstLine="420"/>
      <w:jc w:val="both"/>
      <w:textAlignment w:val="auto"/>
    </w:pPr>
    <w:rPr>
      <w:rFonts w:ascii="等线" w:eastAsia="等线" w:hAnsi="等线" w:cs="宋体"/>
      <w:sz w:val="21"/>
      <w:szCs w:val="21"/>
      <w:lang w:val="en-US" w:eastAsia="zh-CN"/>
    </w:rPr>
  </w:style>
  <w:style w:type="character" w:customStyle="1" w:styleId="af2">
    <w:name w:val="列表段落 字符"/>
    <w:link w:val="af1"/>
    <w:uiPriority w:val="34"/>
    <w:qFormat/>
    <w:locked/>
    <w:rPr>
      <w:rFonts w:ascii="等线" w:eastAsia="等线" w:hAnsi="等线" w:cs="宋体"/>
      <w:sz w:val="21"/>
      <w:szCs w:val="21"/>
    </w:rPr>
  </w:style>
  <w:style w:type="character" w:customStyle="1" w:styleId="ProposalChar">
    <w:name w:val="Proposal Char"/>
    <w:link w:val="Proposal"/>
    <w:qFormat/>
    <w:rPr>
      <w:rFonts w:ascii="Arial" w:eastAsia="宋体" w:hAnsi="Arial" w:cs="Times New Roman"/>
      <w:b/>
      <w:bCs/>
      <w:lang w:val="en-GB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B1Char1">
    <w:name w:val="B1 Char1"/>
    <w:link w:val="B1"/>
    <w:qFormat/>
    <w:locked/>
    <w:rPr>
      <w:rFonts w:ascii="Times New Roman" w:eastAsia="Times New Roman" w:hAnsi="Times New Roman" w:cs="Times New Roman"/>
    </w:rPr>
  </w:style>
  <w:style w:type="paragraph" w:customStyle="1" w:styleId="B1">
    <w:name w:val="B1"/>
    <w:basedOn w:val="ab"/>
    <w:link w:val="B1Char1"/>
    <w:qFormat/>
    <w:pPr>
      <w:ind w:left="568" w:firstLineChars="0" w:hanging="284"/>
      <w:contextualSpacing w:val="0"/>
      <w:textAlignment w:val="auto"/>
    </w:pPr>
    <w:rPr>
      <w:lang w:val="en-US" w:eastAsia="zh-CN"/>
    </w:rPr>
  </w:style>
  <w:style w:type="paragraph" w:customStyle="1" w:styleId="B2">
    <w:name w:val="B2"/>
    <w:basedOn w:val="21"/>
    <w:qFormat/>
    <w:pPr>
      <w:ind w:left="851" w:hanging="284"/>
      <w:contextualSpacing w:val="0"/>
    </w:pPr>
  </w:style>
  <w:style w:type="character" w:styleId="af3">
    <w:name w:val="Unresolved Mention"/>
    <w:basedOn w:val="a0"/>
    <w:uiPriority w:val="99"/>
    <w:semiHidden/>
    <w:unhideWhenUsed/>
    <w:rsid w:val="00C901D9"/>
    <w:rPr>
      <w:color w:val="605E5C"/>
      <w:shd w:val="clear" w:color="auto" w:fill="E1DFDD"/>
    </w:rPr>
  </w:style>
  <w:style w:type="paragraph" w:customStyle="1" w:styleId="EditorsNote">
    <w:name w:val="Editor's Note"/>
    <w:basedOn w:val="a"/>
    <w:qFormat/>
    <w:rsid w:val="00214556"/>
    <w:pPr>
      <w:keepLines/>
      <w:spacing w:afterLines="50" w:line="300" w:lineRule="auto"/>
      <w:ind w:left="1135" w:hanging="851"/>
      <w:jc w:val="both"/>
    </w:pPr>
    <w:rPr>
      <w:color w:val="FF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E21D-09AE-4910-966C-3C5AB9E7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vivo</cp:lastModifiedBy>
  <cp:revision>11</cp:revision>
  <dcterms:created xsi:type="dcterms:W3CDTF">2023-11-28T07:20:00Z</dcterms:created>
  <dcterms:modified xsi:type="dcterms:W3CDTF">2023-11-30T03:05:00Z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e6f4e830671811ee8000195f0000195f">
    <vt:lpwstr>CWMme5jEBnl6ggDR3+NJK4NhBAwNVKs9BoRTB0DQMxY73qB2qclTqyJSuBDKVbseaoIZ2WwyDDksRERZc+KBlo73Q==</vt:lpwstr>
  </property>
  <property fmtid="{D5CDD505-2E9C-101B-9397-08002B2CF9AE}" pid="4" name="KSOProductBuildVer">
    <vt:lpwstr>2052-12.1.0.15374</vt:lpwstr>
  </property>
  <property fmtid="{D5CDD505-2E9C-101B-9397-08002B2CF9AE}" pid="5" name="ICV">
    <vt:lpwstr>7D75E1595D5242F3A913E7A535E56C2E</vt:lpwstr>
  </property>
  <property fmtid="{D5CDD505-2E9C-101B-9397-08002B2CF9AE}" pid="6" name="_2015_ms_pID_725343">
    <vt:lpwstr>(3)Iey0+3ZlspvX1i+1pxo3YwUYCK0DpxWHi3JEj7b7CVf/s76G48QkVl8CEXSRDVgoqkJNx1cW
QQByCr3BfOS7595Bot2R29r243Wt65+PNQnPm+jSdV5u3Kn7Tw+Brw8+YJYf+RkVwcBXfY2h
SaJ0RaQjM+VaN5EZm1rWPGTRsDWlBd30j9t84V1EEFDX5dCR2HnPNyPi+L5pLr/R0lTRn0TV
4QlUFxrGj4RQfLRzKc</vt:lpwstr>
  </property>
  <property fmtid="{D5CDD505-2E9C-101B-9397-08002B2CF9AE}" pid="7" name="_2015_ms_pID_7253431">
    <vt:lpwstr>zhe9RfShF4OrKC63Re2cdSRIdKmQXfLwyBampuBD8KHqFyADpAhJdB
kGzW/jnZreUEQqvII2rS51pisbXmlmlnX+oJUF+Eja+FlnWNjiA3YwewippX+8499vRTEsTN
Q7dUyLuyTCY6/zWaxFGSmiODfJ0grjPsivI717irxyIUCLlnBYSDLlsBVteJ4irmFGk5RRoi
G2tWZLSK7YEmrOGZte+D+QWNskvLD3BAPkjg</vt:lpwstr>
  </property>
  <property fmtid="{D5CDD505-2E9C-101B-9397-08002B2CF9AE}" pid="8" name="_2015_ms_pID_7253432">
    <vt:lpwstr>dw==</vt:lpwstr>
  </property>
  <property fmtid="{D5CDD505-2E9C-101B-9397-08002B2CF9AE}" pid="9" name="CWMcc9c111073bc11ee8000271c0000261c">
    <vt:lpwstr>CWM9UqoP6LBK/FHQnsuUV7Qual7S0Pl/5luWjaql2A9KYn3k1ERGWWK9f3yseYg41/Go3esQ4h7anWA0ILvBmVdqw==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2023-10-30T17:10:42Z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6ee79289-60ad-4774-bae9-4e21ce903391</vt:lpwstr>
  </property>
  <property fmtid="{D5CDD505-2E9C-101B-9397-08002B2CF9AE}" pid="16" name="MSIP_Label_83bcef13-7cac-433f-ba1d-47a323951816_ContentBits">
    <vt:lpwstr>0</vt:lpwstr>
  </property>
</Properties>
</file>