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6B35" w14:textId="408A84C8"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w:t>
      </w:r>
      <w:r w:rsidR="00426494">
        <w:rPr>
          <w:b/>
          <w:sz w:val="24"/>
        </w:rPr>
        <w:t>4</w:t>
      </w:r>
      <w:r>
        <w:rPr>
          <w:b/>
          <w:i/>
          <w:sz w:val="28"/>
        </w:rPr>
        <w:tab/>
      </w:r>
      <w:r>
        <w:rPr>
          <w:rFonts w:hint="eastAsia"/>
          <w:b/>
          <w:i/>
          <w:sz w:val="28"/>
          <w:lang w:eastAsia="zh-CN"/>
        </w:rPr>
        <w:t>R2-</w:t>
      </w:r>
      <w:r>
        <w:rPr>
          <w:b/>
          <w:i/>
          <w:sz w:val="28"/>
        </w:rPr>
        <w:t>23</w:t>
      </w:r>
      <w:r w:rsidR="007558E0">
        <w:rPr>
          <w:b/>
          <w:i/>
          <w:sz w:val="28"/>
        </w:rPr>
        <w:t>xxxxx</w:t>
      </w:r>
    </w:p>
    <w:p w14:paraId="08DAC931" w14:textId="18B7EB54" w:rsidR="002B2364" w:rsidRDefault="00426494">
      <w:pPr>
        <w:pStyle w:val="CRCoverPage"/>
        <w:outlineLvl w:val="0"/>
        <w:rPr>
          <w:b/>
          <w:sz w:val="24"/>
        </w:rPr>
      </w:pPr>
      <w:r>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3EABC29E" w:rsidR="002B2364" w:rsidRDefault="00CA4CE8">
            <w:pPr>
              <w:pStyle w:val="CRCoverPage"/>
              <w:spacing w:after="0"/>
              <w:jc w:val="center"/>
            </w:pPr>
            <w:r>
              <w:rPr>
                <w:b/>
                <w:sz w:val="28"/>
              </w:rPr>
              <w: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20621025" w:rsidR="002B2364" w:rsidRDefault="00DE506E">
            <w:pPr>
              <w:pStyle w:val="CRCoverPage"/>
              <w:spacing w:after="0"/>
              <w:ind w:left="100"/>
            </w:pPr>
            <w:r>
              <w:t>2023-</w:t>
            </w:r>
            <w:r w:rsidR="00EF3FA7">
              <w:t>11</w:t>
            </w:r>
            <w:r>
              <w:t>-</w:t>
            </w:r>
            <w:r w:rsidR="00EF3FA7">
              <w:t>02</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等线"/>
                <w:lang w:eastAsia="zh-CN"/>
              </w:rPr>
            </w:pPr>
            <w:r>
              <w:rPr>
                <w:rFonts w:eastAsia="等线"/>
                <w:lang w:eastAsia="zh-CN"/>
              </w:rPr>
              <w:t>The following agreements have been added in this CR:</w:t>
            </w:r>
          </w:p>
          <w:p w14:paraId="52B13937" w14:textId="02F5B961" w:rsidR="00633617" w:rsidRPr="00633617" w:rsidRDefault="00633617">
            <w:pPr>
              <w:pStyle w:val="CRCoverPage"/>
              <w:spacing w:after="0"/>
              <w:ind w:left="100"/>
              <w:rPr>
                <w:rFonts w:eastAsia="等线"/>
                <w:b/>
                <w:lang w:eastAsia="zh-CN"/>
              </w:rPr>
            </w:pPr>
            <w:r w:rsidRPr="00633617">
              <w:rPr>
                <w:rFonts w:eastAsia="等线"/>
                <w:b/>
                <w:lang w:eastAsia="zh-CN"/>
              </w:rPr>
              <w:t>A critical extension (i.e.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Rapp] implmented.</w:t>
            </w:r>
          </w:p>
          <w:p w14:paraId="495A1C87" w14:textId="77777777" w:rsidR="00633617" w:rsidRPr="00633617" w:rsidRDefault="00633617">
            <w:pPr>
              <w:pStyle w:val="CRCoverPage"/>
              <w:spacing w:after="0"/>
              <w:ind w:left="100"/>
              <w:rPr>
                <w:rFonts w:eastAsia="等线"/>
                <w:lang w:eastAsia="zh-CN"/>
              </w:rPr>
            </w:pPr>
          </w:p>
          <w:p w14:paraId="5EC259BB" w14:textId="631A70AC" w:rsidR="00633617" w:rsidRPr="00633617" w:rsidRDefault="00633617">
            <w:pPr>
              <w:pStyle w:val="CRCoverPage"/>
              <w:spacing w:after="0"/>
              <w:ind w:left="100"/>
              <w:rPr>
                <w:rFonts w:eastAsia="等线"/>
                <w:b/>
                <w:lang w:eastAsia="zh-CN"/>
              </w:rPr>
            </w:pPr>
            <w:r w:rsidRPr="00633617">
              <w:rPr>
                <w:b/>
              </w:rPr>
              <w:t>Include the 3 cases of cell based/TAI based/SNPN list based SNPN related area scopes in the logged MDT configuration and a critical extension (i.e.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r w:rsidR="00E06696">
              <w:rPr>
                <w:rFonts w:eastAsia="等线"/>
                <w:lang w:eastAsia="zh-CN"/>
              </w:rPr>
              <w:t>The RAN3 baseline CR R3-233748 is referenced</w:t>
            </w:r>
            <w:r w:rsidR="00FC07CB">
              <w:rPr>
                <w:rFonts w:eastAsia="等线"/>
                <w:lang w:eastAsia="zh-CN"/>
              </w:rPr>
              <w:t>, and then</w:t>
            </w:r>
            <w:r w:rsidR="00E06696">
              <w:rPr>
                <w:rFonts w:eastAsia="等线"/>
                <w:lang w:eastAsia="zh-CN"/>
              </w:rPr>
              <w:t xml:space="preserve"> RAN2 changes are added</w:t>
            </w:r>
            <w:r>
              <w:rPr>
                <w:rFonts w:eastAsia="等线"/>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等线"/>
                <w:lang w:eastAsia="zh-CN"/>
              </w:rPr>
            </w:pPr>
            <w:r w:rsidRPr="00581914">
              <w:rPr>
                <w:rFonts w:eastAsia="等线"/>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Consider MHI, CEF and RA report enhancements for NPN networks in Rel-18. Similar conclusions should be reached rapidly and repetitive discussions should be avoided.</w:t>
            </w:r>
          </w:p>
          <w:p w14:paraId="05D49CA0" w14:textId="485E26B4" w:rsidR="00244C45" w:rsidRPr="00F30030" w:rsidRDefault="00244C45" w:rsidP="00244C45">
            <w:pPr>
              <w:pStyle w:val="CRCoverPage"/>
              <w:spacing w:after="0"/>
              <w:ind w:left="100"/>
              <w:rPr>
                <w:rFonts w:eastAsia="等线"/>
                <w:lang w:eastAsia="zh-CN"/>
              </w:rPr>
            </w:pPr>
            <w:r>
              <w:rPr>
                <w:rFonts w:eastAsia="等线"/>
                <w:lang w:eastAsia="zh-CN"/>
              </w:rPr>
              <w:t>[Rapp] There are no concrete proposals</w:t>
            </w:r>
            <w:r w:rsidR="00581914">
              <w:rPr>
                <w:rFonts w:eastAsia="等线"/>
                <w:lang w:eastAsia="zh-CN"/>
              </w:rPr>
              <w:t xml:space="preserve"> for now. It is expected that RAN2#124 can make more progress on solutions, and then the NPN part changes can be updated</w:t>
            </w:r>
            <w:r>
              <w:rPr>
                <w:rFonts w:eastAsia="等线"/>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Consider to introduce enhancements for OOC analysis involving NPN network.</w:t>
            </w:r>
          </w:p>
          <w:p w14:paraId="0C7B55BC" w14:textId="20630E8E" w:rsidR="00244C45"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lastRenderedPageBreak/>
              <w:t>Not introducing any enhancements to address the loss issue of logged MDT report when UE switches between SNPN and PN due to limited time.</w:t>
            </w:r>
          </w:p>
          <w:p w14:paraId="61E8DED2" w14:textId="47C7E0CA" w:rsidR="00114D22"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6"/>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0" w:name="_Toc131064387"/>
      <w:r>
        <w:lastRenderedPageBreak/>
        <w:t>5.3.3.4</w:t>
      </w:r>
      <w:r>
        <w:tab/>
        <w:t xml:space="preserve">Reception of the </w:t>
      </w:r>
      <w:r>
        <w:rPr>
          <w:i/>
        </w:rPr>
        <w:t>RRCSetup</w:t>
      </w:r>
      <w:r>
        <w:t xml:space="preserve"> by the UE</w:t>
      </w:r>
      <w:bookmarkEnd w:id="0"/>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w:t>
      </w:r>
      <w:ins w:id="2" w:author="Huawei2 - after RAN2#123" w:date="2023-09-27T16:51:00Z">
        <w:r w:rsidR="001359D9">
          <w:t xml:space="preserve">if </w:t>
        </w:r>
      </w:ins>
      <w:r>
        <w:t xml:space="preserve">stored in </w:t>
      </w:r>
      <w:r>
        <w:rPr>
          <w:i/>
          <w:iCs/>
        </w:rPr>
        <w:t>VarLogMeasReport</w:t>
      </w:r>
      <w:ins w:id="3" w:author="Huawei" w:date="2023-05-19T17:24:00Z">
        <w:r w:rsidR="00E77575">
          <w:t>, or</w:t>
        </w:r>
      </w:ins>
      <w:r>
        <w:t>:</w:t>
      </w:r>
    </w:p>
    <w:p w14:paraId="50EEB24C" w14:textId="5C3E8373"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 xml:space="preserve">if the UE has logged measurements </w:t>
        </w:r>
      </w:ins>
      <w:commentRangeStart w:id="5"/>
      <w:ins w:id="6" w:author="Huawei2 - after RAN2#123bis" w:date="2023-10-28T09:33:00Z">
        <w:r w:rsidR="00B43B39">
          <w:rPr>
            <w:rFonts w:eastAsia="宋体"/>
          </w:rPr>
          <w:t>available</w:t>
        </w:r>
      </w:ins>
      <w:r w:rsidR="002C5F05">
        <w:rPr>
          <w:rStyle w:val="afb"/>
        </w:rPr>
        <w:commentReference w:id="7"/>
      </w:r>
      <w:commentRangeEnd w:id="5"/>
      <w:r w:rsidR="00B43B39">
        <w:rPr>
          <w:rStyle w:val="afb"/>
        </w:rPr>
        <w:commentReference w:id="5"/>
      </w:r>
      <w:ins w:id="8" w:author="Huawei2 - after RAN2#122" w:date="2023-08-08T09:19:00Z">
        <w:r>
          <w:rPr>
            <w:rFonts w:eastAsia="宋体"/>
          </w:rPr>
          <w:t xml:space="preserve"> for NR and if the</w:t>
        </w:r>
      </w:ins>
      <w:ins w:id="9" w:author="Huawei2 - after RAN2#123" w:date="2023-09-27T16:53:00Z">
        <w:r w:rsidR="004727CD">
          <w:rPr>
            <w:rFonts w:eastAsia="宋体"/>
          </w:rPr>
          <w:t xml:space="preserve"> current </w:t>
        </w:r>
      </w:ins>
      <w:ins w:id="10" w:author="Huawei2 - after RAN2#123bis" w:date="2023-10-28T11:03:00Z">
        <w:r w:rsidR="00C02DE1">
          <w:rPr>
            <w:rFonts w:eastAsia="宋体"/>
          </w:rPr>
          <w:t>registered SNPN</w:t>
        </w:r>
      </w:ins>
      <w:ins w:id="11" w:author="Huawei2 - after RAN2#123" w:date="2023-09-27T16:53:00Z">
        <w:r w:rsidR="004727CD">
          <w:rPr>
            <w:rFonts w:eastAsia="宋体"/>
          </w:rPr>
          <w:t xml:space="preserve"> </w:t>
        </w:r>
      </w:ins>
      <w:ins w:id="12" w:author="Huawei2 - after RAN2#123" w:date="2023-09-27T16:54:00Z">
        <w:r w:rsidR="00717F63">
          <w:rPr>
            <w:rFonts w:eastAsia="宋体"/>
          </w:rPr>
          <w:t>are</w:t>
        </w:r>
      </w:ins>
      <w:ins w:id="13" w:author="Huawei2 - after RAN2#123" w:date="2023-09-27T16:53:00Z">
        <w:r w:rsidR="004727CD">
          <w:rPr>
            <w:rFonts w:eastAsia="宋体"/>
          </w:rPr>
          <w:t xml:space="preserve"> included in </w:t>
        </w:r>
      </w:ins>
      <w:ins w:id="14" w:author="Huawei2 - after RAN2#123bis" w:date="2023-10-28T10:15:00Z">
        <w:r w:rsidR="000E4D5E" w:rsidRPr="000E4D5E">
          <w:rPr>
            <w:rFonts w:eastAsia="宋体"/>
            <w:i/>
          </w:rPr>
          <w:t>snpn</w:t>
        </w:r>
      </w:ins>
      <w:ins w:id="15" w:author="Huawei2 - after RAN2#123bis" w:date="2023-10-28T11:14:00Z">
        <w:r w:rsidR="00D15019">
          <w:rPr>
            <w:rFonts w:eastAsia="宋体"/>
            <w:i/>
          </w:rPr>
          <w:t>-</w:t>
        </w:r>
      </w:ins>
      <w:ins w:id="16" w:author="Huawei2 - after RAN2#123bis" w:date="2023-10-28T10:15:00Z">
        <w:r w:rsidR="000E4D5E" w:rsidRPr="000E4D5E">
          <w:rPr>
            <w:rFonts w:eastAsia="宋体"/>
            <w:i/>
          </w:rPr>
          <w:t>ConfigIDList</w:t>
        </w:r>
      </w:ins>
      <w:commentRangeStart w:id="17"/>
      <w:commentRangeStart w:id="18"/>
      <w:ins w:id="19" w:author="Huawei2 - after RAN2#122" w:date="2023-08-08T09:19:00Z">
        <w:r>
          <w:rPr>
            <w:rFonts w:eastAsia="宋体"/>
          </w:rPr>
          <w:t xml:space="preserve"> </w:t>
        </w:r>
      </w:ins>
      <w:commentRangeEnd w:id="17"/>
      <w:r w:rsidR="009D7399">
        <w:rPr>
          <w:rStyle w:val="afb"/>
        </w:rPr>
        <w:commentReference w:id="17"/>
      </w:r>
      <w:commentRangeEnd w:id="18"/>
      <w:r w:rsidR="00823631">
        <w:rPr>
          <w:rStyle w:val="afb"/>
        </w:rPr>
        <w:commentReference w:id="18"/>
      </w:r>
      <w:ins w:id="20" w:author="Huawei2 - after RAN2#123" w:date="2023-09-27T16:53:00Z">
        <w:r w:rsidR="00923101">
          <w:rPr>
            <w:rFonts w:eastAsia="宋体"/>
          </w:rPr>
          <w:t xml:space="preserve">if </w:t>
        </w:r>
      </w:ins>
      <w:ins w:id="21" w:author="Huawei2 - after RAN2#122" w:date="2023-08-08T09:19:00Z">
        <w:r>
          <w:rPr>
            <w:rFonts w:eastAsia="宋体"/>
          </w:rPr>
          <w:t xml:space="preserve">stored in </w:t>
        </w:r>
        <w:r>
          <w:rPr>
            <w:i/>
            <w:iCs/>
          </w:rPr>
          <w:t>VarLogMeasReport</w:t>
        </w:r>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22" w:author="Huawei2 - after RAN2#122" w:date="2023-08-07T17:18:00Z"/>
          <w:rFonts w:eastAsia="等线"/>
          <w:lang w:eastAsia="zh-CN"/>
        </w:rPr>
      </w:pPr>
      <w:bookmarkStart w:id="23"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24"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25" w:author="Huawei2 - after RAN2#122" w:date="2023-08-07T17:18:00Z">
        <w:r>
          <w:t>2&gt;</w:t>
        </w:r>
        <w:r>
          <w:tab/>
        </w:r>
      </w:ins>
      <w:ins w:id="26" w:author="Huawei2 - after RAN2#122" w:date="2023-08-07T17:19:00Z">
        <w:r w:rsidR="00E5476A">
          <w:t>[</w:t>
        </w:r>
        <w:commentRangeStart w:id="27"/>
        <w:commentRangeStart w:id="28"/>
        <w:commentRangeStart w:id="29"/>
        <w:r w:rsidR="00467B12">
          <w:t>FFS:</w:t>
        </w:r>
      </w:ins>
      <w:ins w:id="30" w:author="Huawei2 - after RAN2#122" w:date="2023-08-07T17:20:00Z">
        <w:r w:rsidR="00467B12">
          <w:t xml:space="preserve"> </w:t>
        </w:r>
      </w:ins>
      <w:commentRangeEnd w:id="27"/>
      <w:r w:rsidR="007C757B">
        <w:rPr>
          <w:rStyle w:val="afb"/>
        </w:rPr>
        <w:commentReference w:id="27"/>
      </w:r>
      <w:commentRangeEnd w:id="28"/>
      <w:r w:rsidR="002C5F05">
        <w:rPr>
          <w:rStyle w:val="afb"/>
        </w:rPr>
        <w:commentReference w:id="28"/>
      </w:r>
      <w:commentRangeEnd w:id="29"/>
      <w:r w:rsidR="00B43B39">
        <w:rPr>
          <w:rStyle w:val="afb"/>
        </w:rPr>
        <w:commentReference w:id="29"/>
      </w:r>
      <w:ins w:id="31"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32" w:author="Huawei2 - after RAN2#122" w:date="2023-08-07T17:21:00Z">
        <w:r w:rsidR="00897A78">
          <w:rPr>
            <w:rFonts w:eastAsia="等线"/>
            <w:lang w:eastAsia="zh-CN"/>
          </w:rPr>
          <w:t xml:space="preserve"> (associated to the logged measurement</w:t>
        </w:r>
      </w:ins>
      <w:ins w:id="33" w:author="Huawei2 - after RAN2#122" w:date="2023-08-07T17:22:00Z">
        <w:r w:rsidR="00897A78">
          <w:rPr>
            <w:rFonts w:eastAsia="等线"/>
            <w:lang w:eastAsia="zh-CN"/>
          </w:rPr>
          <w:t xml:space="preserve"> configuration for NR or for LTE</w:t>
        </w:r>
      </w:ins>
      <w:ins w:id="34" w:author="Huawei2 - after RAN2#122" w:date="2023-08-07T17:21:00Z">
        <w:r w:rsidR="00897A78">
          <w:rPr>
            <w:rFonts w:eastAsia="等线"/>
            <w:lang w:eastAsia="zh-CN"/>
          </w:rPr>
          <w:t>)</w:t>
        </w:r>
      </w:ins>
      <w:del w:id="35"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36"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23"/>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37" w:name="_Hlk97820545"/>
      <w:r>
        <w:t xml:space="preserve">or in at least one of the entries of </w:t>
      </w:r>
      <w:r>
        <w:rPr>
          <w:rFonts w:eastAsia="等线"/>
          <w:i/>
        </w:rPr>
        <w:t>VarConnEstFailReportList</w:t>
      </w:r>
      <w:bookmarkEnd w:id="37"/>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38" w:author="Huawei" w:date="2023-05-19T17:24:00Z">
        <w:r>
          <w:t>, or</w:t>
        </w:r>
      </w:ins>
      <w:r>
        <w:rPr>
          <w:lang w:eastAsia="zh-CN"/>
        </w:rPr>
        <w:t>:</w:t>
      </w:r>
    </w:p>
    <w:p w14:paraId="63BCAE9E" w14:textId="746AE8CB" w:rsidR="002B2364" w:rsidRDefault="00DE506E">
      <w:pPr>
        <w:pStyle w:val="B2"/>
        <w:rPr>
          <w:ins w:id="39" w:author="Huawei" w:date="2023-05-19T17:01:00Z"/>
          <w:rFonts w:eastAsia="等线"/>
          <w:lang w:eastAsia="zh-CN"/>
        </w:rPr>
      </w:pPr>
      <w:ins w:id="40" w:author="Huawei" w:date="2023-05-19T17:01:00Z">
        <w:r>
          <w:t>2&gt;</w:t>
        </w:r>
        <w:r>
          <w:tab/>
          <w:t xml:space="preserve">if the UE has radio link failure or handover failure information available in </w:t>
        </w:r>
        <w:r>
          <w:rPr>
            <w:i/>
          </w:rPr>
          <w:t>VarRLF-Report</w:t>
        </w:r>
        <w:r>
          <w:t xml:space="preserve"> and</w:t>
        </w:r>
      </w:ins>
      <w:ins w:id="41" w:author="Huawei" w:date="2023-05-19T17:25:00Z">
        <w:r w:rsidRPr="00016515">
          <w:t xml:space="preserve"> </w:t>
        </w:r>
      </w:ins>
      <w:ins w:id="42" w:author="Huawei2 - after RAN2#122" w:date="2023-08-07T17:26:00Z">
        <w:r w:rsidR="009D56F6" w:rsidRPr="00016515">
          <w:t>if</w:t>
        </w:r>
      </w:ins>
      <w:ins w:id="43" w:author="Huawei2 - after RAN2#123" w:date="2023-09-27T16:55:00Z">
        <w:r w:rsidR="00016515" w:rsidRPr="00016515">
          <w:t xml:space="preserve"> </w:t>
        </w:r>
        <w:r w:rsidR="00016515" w:rsidRPr="00B416CC">
          <w:rPr>
            <w:rFonts w:eastAsia="宋体"/>
          </w:rPr>
          <w:t xml:space="preserve">the current </w:t>
        </w:r>
        <w:commentRangeStart w:id="44"/>
        <w:commentRangeStart w:id="45"/>
        <w:r w:rsidR="00016515" w:rsidRPr="00B416CC">
          <w:rPr>
            <w:rFonts w:eastAsia="宋体"/>
          </w:rPr>
          <w:t xml:space="preserve">registered </w:t>
        </w:r>
      </w:ins>
      <w:ins w:id="46" w:author="Huawei2 - after RAN2#123bis" w:date="2023-10-28T09:34:00Z">
        <w:r w:rsidR="00C16E2F">
          <w:rPr>
            <w:rFonts w:eastAsia="宋体"/>
          </w:rPr>
          <w:t>SNPN</w:t>
        </w:r>
      </w:ins>
      <w:ins w:id="47" w:author="Huawei2 - after RAN2#123" w:date="2023-09-27T16:55:00Z">
        <w:r w:rsidR="00016515" w:rsidRPr="00B416CC">
          <w:rPr>
            <w:rFonts w:eastAsia="宋体"/>
          </w:rPr>
          <w:t xml:space="preserve"> </w:t>
        </w:r>
      </w:ins>
      <w:commentRangeEnd w:id="44"/>
      <w:r w:rsidR="000D6BE7">
        <w:rPr>
          <w:rStyle w:val="afb"/>
        </w:rPr>
        <w:commentReference w:id="44"/>
      </w:r>
      <w:commentRangeEnd w:id="45"/>
      <w:r w:rsidR="00BB67C8">
        <w:rPr>
          <w:rStyle w:val="afb"/>
        </w:rPr>
        <w:commentReference w:id="45"/>
      </w:r>
      <w:ins w:id="48" w:author="Huawei2 - after RAN2#123" w:date="2023-09-27T16:56:00Z">
        <w:r w:rsidR="00081704">
          <w:rPr>
            <w:rFonts w:eastAsia="宋体"/>
          </w:rPr>
          <w:t>are</w:t>
        </w:r>
      </w:ins>
      <w:ins w:id="49" w:author="Huawei2 - after RAN2#123" w:date="2023-09-27T16:55:00Z">
        <w:r w:rsidR="00016515" w:rsidRPr="00B416CC">
          <w:rPr>
            <w:rFonts w:eastAsia="宋体"/>
          </w:rPr>
          <w:t xml:space="preserve"> included in </w:t>
        </w:r>
        <w:r w:rsidR="00016515" w:rsidRPr="00B416CC">
          <w:rPr>
            <w:rFonts w:eastAsia="宋体"/>
            <w:i/>
            <w:iCs/>
          </w:rPr>
          <w:t>snpn-</w:t>
        </w:r>
        <w:commentRangeStart w:id="50"/>
        <w:r w:rsidR="00016515" w:rsidRPr="00B416CC">
          <w:rPr>
            <w:rFonts w:eastAsia="宋体"/>
            <w:i/>
            <w:iCs/>
          </w:rPr>
          <w:t>IdentityList</w:t>
        </w:r>
      </w:ins>
      <w:commentRangeEnd w:id="50"/>
      <w:r w:rsidR="00234FED">
        <w:rPr>
          <w:rStyle w:val="afb"/>
        </w:rPr>
        <w:commentReference w:id="50"/>
      </w:r>
      <w:ins w:id="51" w:author="Huawei2 - after RAN2#123" w:date="2023-09-27T16:55:00Z">
        <w:r w:rsidR="00016515" w:rsidRPr="00B416CC">
          <w:rPr>
            <w:rFonts w:eastAsia="宋体"/>
          </w:rPr>
          <w:t xml:space="preserve"> if stored in the </w:t>
        </w:r>
        <w:r w:rsidR="00016515" w:rsidRPr="00B416CC">
          <w:rPr>
            <w:rFonts w:eastAsia="宋体"/>
            <w:i/>
            <w:iCs/>
          </w:rPr>
          <w:t>VarRLF-Report</w:t>
        </w:r>
      </w:ins>
      <w:ins w:id="52"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53" w:name="_Toc131064399"/>
      <w:bookmarkStart w:id="54"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3"/>
      <w:bookmarkEnd w:id="54"/>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lastRenderedPageBreak/>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w:t>
      </w:r>
      <w:ins w:id="55" w:author="Huawei2 - after RAN2#123" w:date="2023-09-27T16:56:00Z">
        <w:r w:rsidR="00081704">
          <w:t xml:space="preserve">if </w:t>
        </w:r>
      </w:ins>
      <w:r>
        <w:t xml:space="preserve">stored in </w:t>
      </w:r>
      <w:r>
        <w:rPr>
          <w:i/>
          <w:iCs/>
        </w:rPr>
        <w:t>VarLogMeasReport</w:t>
      </w:r>
      <w:ins w:id="56" w:author="Huawei2 - after RAN2#122" w:date="2023-08-08T09:40:00Z">
        <w:r w:rsidR="001810DF">
          <w:t>, or</w:t>
        </w:r>
      </w:ins>
      <w:r>
        <w:t>:</w:t>
      </w:r>
    </w:p>
    <w:p w14:paraId="0C2F2A43" w14:textId="368D0977" w:rsidR="001810DF" w:rsidRDefault="0051032D" w:rsidP="001810DF">
      <w:pPr>
        <w:pStyle w:val="B3"/>
        <w:rPr>
          <w:ins w:id="57" w:author="Huawei2 - after RAN2#122" w:date="2023-08-08T09:40:00Z"/>
        </w:rPr>
      </w:pPr>
      <w:ins w:id="58" w:author="Ericsson" w:date="2023-10-26T15:33:00Z">
        <w:r>
          <w:rPr>
            <w:rFonts w:eastAsia="宋体"/>
          </w:rPr>
          <w:t>3</w:t>
        </w:r>
        <w:r w:rsidR="001810DF">
          <w:rPr>
            <w:rFonts w:eastAsia="宋体"/>
          </w:rPr>
          <w:t>&gt;</w:t>
        </w:r>
        <w:r w:rsidR="001810DF">
          <w:rPr>
            <w:rFonts w:eastAsia="宋体"/>
          </w:rPr>
          <w:tab/>
        </w:r>
      </w:ins>
      <w:ins w:id="59" w:author="Huawei2 - after RAN2#122" w:date="2023-08-08T09:40:00Z">
        <w:r w:rsidR="001810DF">
          <w:rPr>
            <w:rFonts w:eastAsia="宋体"/>
          </w:rPr>
          <w:t xml:space="preserve">if the UE has logged measurements </w:t>
        </w:r>
      </w:ins>
      <w:ins w:id="60" w:author="Huawei2 - after RAN2#123bis" w:date="2023-10-28T09:33:00Z">
        <w:r w:rsidR="00B43B39">
          <w:rPr>
            <w:rFonts w:eastAsia="宋体"/>
          </w:rPr>
          <w:t>available</w:t>
        </w:r>
      </w:ins>
      <w:ins w:id="61" w:author="Huawei2 - after RAN2#122" w:date="2023-08-08T09:40:00Z">
        <w:r w:rsidR="001810DF">
          <w:rPr>
            <w:rFonts w:eastAsia="宋体"/>
          </w:rPr>
          <w:t xml:space="preserve"> for NR and</w:t>
        </w:r>
      </w:ins>
      <w:ins w:id="62" w:author="Huawei2 - after RAN2#123bis" w:date="2023-10-28T09:35:00Z">
        <w:r w:rsidR="003B7B49">
          <w:rPr>
            <w:rFonts w:eastAsia="宋体"/>
          </w:rPr>
          <w:t xml:space="preserve"> if the current registered SNPN is included in </w:t>
        </w:r>
      </w:ins>
      <w:ins w:id="63" w:author="Huawei2 - after RAN2#123bis" w:date="2023-10-28T10:22:00Z">
        <w:r w:rsidR="00D372CE" w:rsidRPr="00D372CE">
          <w:rPr>
            <w:rFonts w:eastAsia="宋体"/>
            <w:i/>
          </w:rPr>
          <w:t>snpn</w:t>
        </w:r>
      </w:ins>
      <w:ins w:id="64" w:author="Huawei2 - after RAN2#123bis" w:date="2023-10-28T11:14:00Z">
        <w:r w:rsidR="00886BFA">
          <w:rPr>
            <w:rFonts w:eastAsia="宋体"/>
            <w:i/>
          </w:rPr>
          <w:t>-</w:t>
        </w:r>
      </w:ins>
      <w:ins w:id="65" w:author="Huawei2 - after RAN2#123bis" w:date="2023-10-28T10:23:00Z">
        <w:r w:rsidR="00D372CE" w:rsidRPr="00D372CE">
          <w:rPr>
            <w:rFonts w:eastAsia="宋体"/>
            <w:i/>
          </w:rPr>
          <w:t>ConfigIDList</w:t>
        </w:r>
      </w:ins>
      <w:ins w:id="66" w:author="Huawei2 - after RAN2#123bis" w:date="2023-10-28T09:35:00Z">
        <w:r w:rsidR="003B7B49">
          <w:rPr>
            <w:rFonts w:eastAsia="宋体"/>
          </w:rPr>
          <w:t xml:space="preserve"> if stored in the </w:t>
        </w:r>
        <w:r w:rsidR="003B7B49" w:rsidRPr="00F220F6">
          <w:rPr>
            <w:rFonts w:eastAsia="宋体"/>
            <w:i/>
          </w:rPr>
          <w:t>VarLogMeasReport</w:t>
        </w:r>
      </w:ins>
      <w:ins w:id="67" w:author="Huawei2 - after RAN2#122" w:date="2023-08-08T09:40:00Z">
        <w:r w:rsidR="001810DF">
          <w:rPr>
            <w:rFonts w:eastAsia="宋体"/>
          </w:rPr>
          <w:t>:</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68"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69"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70"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71" w:author="Huawei2 - after RAN2#122" w:date="2023-08-08T09:42:00Z">
        <w:r w:rsidR="00AA5A30">
          <w:rPr>
            <w:rFonts w:eastAsia="等线"/>
            <w:lang w:eastAsia="zh-CN"/>
          </w:rPr>
          <w:t xml:space="preserve"> (associated to the logged measurement configuration for NR or for LTE)</w:t>
        </w:r>
      </w:ins>
      <w:del w:id="72"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73"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74" w:author="Huawei" w:date="2023-05-19T21:32:00Z">
        <w:r>
          <w:t>, or</w:t>
        </w:r>
      </w:ins>
      <w:r>
        <w:t>:</w:t>
      </w:r>
    </w:p>
    <w:p w14:paraId="01268C1C" w14:textId="457B47A2" w:rsidR="002B2364" w:rsidRDefault="00DE506E" w:rsidP="00A9541B">
      <w:pPr>
        <w:pStyle w:val="B3"/>
        <w:rPr>
          <w:ins w:id="75" w:author="Huawei" w:date="2023-05-19T21:33:00Z"/>
          <w:lang w:eastAsia="zh-CN"/>
        </w:rPr>
      </w:pPr>
      <w:ins w:id="76" w:author="Huawei" w:date="2023-05-19T21:33:00Z">
        <w:r>
          <w:t>3&gt;</w:t>
        </w:r>
        <w:r>
          <w:tab/>
          <w:t xml:space="preserve">if the UE has radio link failure or handover failure information available in </w:t>
        </w:r>
        <w:r>
          <w:rPr>
            <w:i/>
          </w:rPr>
          <w:t>VarRLF-Report</w:t>
        </w:r>
        <w:r>
          <w:t xml:space="preserve"> and</w:t>
        </w:r>
      </w:ins>
      <w:ins w:id="77" w:author="Huawei2 - after RAN2#122" w:date="2023-08-08T09:42:00Z">
        <w:r w:rsidR="00AA5A30">
          <w:t xml:space="preserve"> if</w:t>
        </w:r>
      </w:ins>
      <w:ins w:id="78" w:author="Huawei2 - after RAN2#123" w:date="2023-09-27T16:57:00Z">
        <w:r w:rsidR="0002310C">
          <w:t xml:space="preserve"> </w:t>
        </w:r>
        <w:r w:rsidR="0002310C">
          <w:rPr>
            <w:rFonts w:eastAsia="宋体"/>
          </w:rPr>
          <w:t>the current</w:t>
        </w:r>
      </w:ins>
      <w:ins w:id="79" w:author="Huawei2 - after RAN2#123bis" w:date="2023-10-28T09:36:00Z">
        <w:r w:rsidR="008D6066">
          <w:rPr>
            <w:rFonts w:eastAsia="宋体"/>
          </w:rPr>
          <w:t xml:space="preserve"> registered SNPN</w:t>
        </w:r>
      </w:ins>
      <w:commentRangeStart w:id="80"/>
      <w:commentRangeStart w:id="81"/>
      <w:ins w:id="82" w:author="Huawei2 - after RAN2#123" w:date="2023-09-27T16:57:00Z">
        <w:r w:rsidR="0002310C">
          <w:rPr>
            <w:rFonts w:eastAsia="宋体"/>
          </w:rPr>
          <w:t xml:space="preserve"> </w:t>
        </w:r>
      </w:ins>
      <w:commentRangeEnd w:id="80"/>
      <w:r w:rsidR="007277C2">
        <w:rPr>
          <w:rStyle w:val="afb"/>
        </w:rPr>
        <w:commentReference w:id="80"/>
      </w:r>
      <w:commentRangeEnd w:id="81"/>
      <w:r w:rsidR="00FF069D">
        <w:rPr>
          <w:rStyle w:val="afb"/>
        </w:rPr>
        <w:commentReference w:id="81"/>
      </w:r>
      <w:ins w:id="83" w:author="Huawei2 - after RAN2#123" w:date="2023-09-27T16:57:00Z">
        <w:r w:rsidR="0002310C">
          <w:rPr>
            <w:rFonts w:eastAsia="宋体"/>
          </w:rPr>
          <w:t xml:space="preserve">are included in </w:t>
        </w:r>
        <w:r w:rsidR="0002310C" w:rsidRPr="00873D4F">
          <w:rPr>
            <w:rFonts w:eastAsia="宋体"/>
            <w:i/>
          </w:rPr>
          <w:t>snpn</w:t>
        </w:r>
      </w:ins>
      <w:ins w:id="84" w:author="Huawei2 - after RAN2#123bis" w:date="2023-10-28T11:15:00Z">
        <w:r w:rsidR="004435CE">
          <w:rPr>
            <w:rFonts w:eastAsia="宋体"/>
            <w:i/>
          </w:rPr>
          <w:t>-</w:t>
        </w:r>
      </w:ins>
      <w:ins w:id="85" w:author="Huawei2 - after RAN2#123bis" w:date="2023-10-28T10:12:00Z">
        <w:r w:rsidR="009D1B8B">
          <w:rPr>
            <w:rFonts w:eastAsia="宋体"/>
            <w:i/>
          </w:rPr>
          <w:t>ConfigIDList</w:t>
        </w:r>
      </w:ins>
      <w:ins w:id="86" w:author="Huawei2 - after RAN2#123" w:date="2023-09-27T16:57:00Z">
        <w:r w:rsidR="0002310C">
          <w:rPr>
            <w:rFonts w:eastAsia="宋体"/>
          </w:rPr>
          <w:t xml:space="preserve"> if stored in </w:t>
        </w:r>
        <w:r w:rsidR="0002310C">
          <w:rPr>
            <w:i/>
            <w:iCs/>
          </w:rPr>
          <w:t>VarRLF-Report</w:t>
        </w:r>
      </w:ins>
      <w:ins w:id="87"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8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88"/>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89" w:name="_Toc131064465"/>
      <w:bookmarkStart w:id="90" w:name="_Toc60776809"/>
      <w:r>
        <w:t>5.3.7.5</w:t>
      </w:r>
      <w:r>
        <w:tab/>
        <w:t xml:space="preserve">Reception of the </w:t>
      </w:r>
      <w:r>
        <w:rPr>
          <w:i/>
        </w:rPr>
        <w:t>RRCReestablishment</w:t>
      </w:r>
      <w:r>
        <w:t xml:space="preserve"> by the UE</w:t>
      </w:r>
      <w:bookmarkEnd w:id="89"/>
      <w:bookmarkEnd w:id="90"/>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91" w:name="_Hlk95514955"/>
      <w:r>
        <w:t>received</w:t>
      </w:r>
      <w:bookmarkEnd w:id="91"/>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92" w:author="Huawei2 - after RAN2#123" w:date="2023-09-27T16:58:00Z">
        <w:r w:rsidR="00111B7F">
          <w:t xml:space="preserve">if </w:t>
        </w:r>
      </w:ins>
      <w:r>
        <w:t xml:space="preserve">stored in </w:t>
      </w:r>
      <w:r>
        <w:rPr>
          <w:i/>
          <w:iCs/>
        </w:rPr>
        <w:t>VarLogMeasReport</w:t>
      </w:r>
      <w:ins w:id="93" w:author="Huawei2 - after RAN2#122" w:date="2023-08-08T09:43:00Z">
        <w:r w:rsidR="00830140">
          <w:t>, or</w:t>
        </w:r>
      </w:ins>
      <w:r>
        <w:t>:</w:t>
      </w:r>
    </w:p>
    <w:p w14:paraId="0E257907" w14:textId="0F9123BA" w:rsidR="00830140" w:rsidRPr="00830140" w:rsidRDefault="00830140" w:rsidP="00830140">
      <w:pPr>
        <w:pStyle w:val="B2"/>
        <w:rPr>
          <w:ins w:id="94" w:author="Huawei2 - after RAN2#122" w:date="2023-08-08T09:43:00Z"/>
          <w:rFonts w:eastAsiaTheme="minorEastAsia"/>
        </w:rPr>
      </w:pPr>
      <w:ins w:id="95" w:author="Huawei2 - after RAN2#122" w:date="2023-08-08T09:43:00Z">
        <w:r>
          <w:rPr>
            <w:rFonts w:eastAsia="宋体"/>
          </w:rPr>
          <w:t>2&gt;</w:t>
        </w:r>
        <w:r>
          <w:rPr>
            <w:rFonts w:eastAsia="宋体"/>
          </w:rPr>
          <w:tab/>
          <w:t xml:space="preserve">if the UE has logged measurements </w:t>
        </w:r>
      </w:ins>
      <w:ins w:id="96" w:author="Huawei2 - after RAN2#123bis" w:date="2023-10-28T09:33:00Z">
        <w:r w:rsidR="00B43B39">
          <w:rPr>
            <w:rFonts w:eastAsia="宋体"/>
          </w:rPr>
          <w:t>available</w:t>
        </w:r>
      </w:ins>
      <w:ins w:id="97" w:author="Huawei2 - after RAN2#122" w:date="2023-08-08T09:43:00Z">
        <w:r>
          <w:rPr>
            <w:rFonts w:eastAsia="宋体"/>
          </w:rPr>
          <w:t xml:space="preserve"> for NR and if</w:t>
        </w:r>
      </w:ins>
      <w:ins w:id="98" w:author="Huawei2 - after RAN2#123" w:date="2023-09-27T16:58:00Z">
        <w:r w:rsidR="00FB6F4E">
          <w:rPr>
            <w:rFonts w:eastAsia="宋体"/>
          </w:rPr>
          <w:t xml:space="preserve"> the current </w:t>
        </w:r>
      </w:ins>
      <w:ins w:id="99" w:author="Huawei2 - after RAN2#123bis" w:date="2023-10-28T11:03:00Z">
        <w:r w:rsidR="00EB03B6">
          <w:rPr>
            <w:rFonts w:eastAsia="宋体"/>
          </w:rPr>
          <w:t>registered SNPN</w:t>
        </w:r>
      </w:ins>
      <w:commentRangeStart w:id="100"/>
      <w:commentRangeStart w:id="101"/>
      <w:commentRangeStart w:id="102"/>
      <w:commentRangeStart w:id="103"/>
      <w:ins w:id="104" w:author="Huawei2 - after RAN2#123" w:date="2023-09-27T16:58:00Z">
        <w:r w:rsidR="00FB6F4E">
          <w:rPr>
            <w:rFonts w:eastAsia="宋体"/>
          </w:rPr>
          <w:t xml:space="preserve"> </w:t>
        </w:r>
      </w:ins>
      <w:commentRangeEnd w:id="100"/>
      <w:r w:rsidR="004F01EC">
        <w:rPr>
          <w:rStyle w:val="afb"/>
        </w:rPr>
        <w:commentReference w:id="100"/>
      </w:r>
      <w:commentRangeEnd w:id="101"/>
      <w:r w:rsidR="00EF1A25">
        <w:rPr>
          <w:rStyle w:val="afb"/>
        </w:rPr>
        <w:commentReference w:id="101"/>
      </w:r>
      <w:commentRangeEnd w:id="102"/>
      <w:r w:rsidR="007C094A">
        <w:rPr>
          <w:rStyle w:val="afb"/>
        </w:rPr>
        <w:commentReference w:id="102"/>
      </w:r>
      <w:commentRangeEnd w:id="103"/>
      <w:r w:rsidR="00D65C9B">
        <w:rPr>
          <w:rStyle w:val="afb"/>
        </w:rPr>
        <w:commentReference w:id="103"/>
      </w:r>
      <w:ins w:id="105" w:author="Huawei2 - after RAN2#123" w:date="2023-09-27T16:58:00Z">
        <w:r w:rsidR="00FB6F4E">
          <w:rPr>
            <w:rFonts w:eastAsia="宋体"/>
          </w:rPr>
          <w:t xml:space="preserve">are included in </w:t>
        </w:r>
      </w:ins>
      <w:ins w:id="106" w:author="Huawei2 - after RAN2#123bis" w:date="2023-10-28T10:13:00Z">
        <w:r w:rsidR="00A72F76" w:rsidRPr="00873D4F">
          <w:rPr>
            <w:rFonts w:eastAsia="宋体"/>
            <w:i/>
          </w:rPr>
          <w:t>snpn</w:t>
        </w:r>
      </w:ins>
      <w:ins w:id="107" w:author="Huawei2 - after RAN2#123bis" w:date="2023-10-28T11:15:00Z">
        <w:r w:rsidR="006472DE">
          <w:rPr>
            <w:rFonts w:eastAsia="宋体"/>
            <w:i/>
          </w:rPr>
          <w:t>-</w:t>
        </w:r>
      </w:ins>
      <w:ins w:id="108" w:author="Huawei2 - after RAN2#123bis" w:date="2023-10-28T10:13:00Z">
        <w:r w:rsidR="00A72F76">
          <w:rPr>
            <w:rFonts w:eastAsia="宋体"/>
            <w:i/>
          </w:rPr>
          <w:t>ConfigIDList</w:t>
        </w:r>
      </w:ins>
      <w:ins w:id="109" w:author="Huawei2 - after RAN2#123" w:date="2023-09-27T16:58:00Z">
        <w:r w:rsidR="00FB6F4E">
          <w:rPr>
            <w:rFonts w:eastAsia="宋体"/>
          </w:rPr>
          <w:t xml:space="preserve"> if stored in </w:t>
        </w:r>
        <w:r w:rsidR="00FB6F4E">
          <w:rPr>
            <w:i/>
            <w:iCs/>
          </w:rPr>
          <w:t>VarLogMeasReport</w:t>
        </w:r>
      </w:ins>
      <w:ins w:id="110" w:author="Huawei2 - after RAN2#122" w:date="2023-08-08T09:43:00Z">
        <w:r>
          <w:rPr>
            <w:rFonts w:eastAsia="宋体"/>
          </w:rPr>
          <w:t>:</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111"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12"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113"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14" w:author="Huawei2 - after RAN2#122" w:date="2023-08-08T09:44:00Z">
        <w:r w:rsidR="007F5596">
          <w:rPr>
            <w:rFonts w:eastAsia="等线"/>
            <w:lang w:eastAsia="zh-CN"/>
          </w:rPr>
          <w:t xml:space="preserve"> (associated to the logged measurement configuration for NR or for LTE)</w:t>
        </w:r>
      </w:ins>
      <w:del w:id="115"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116"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17" w:author="Huawei" w:date="2023-05-19T21:33:00Z">
        <w:r>
          <w:t>, or</w:t>
        </w:r>
      </w:ins>
      <w:r>
        <w:t>:</w:t>
      </w:r>
    </w:p>
    <w:p w14:paraId="251186F3" w14:textId="44D61D7C" w:rsidR="002B2364" w:rsidRDefault="00DE506E">
      <w:pPr>
        <w:pStyle w:val="B2"/>
        <w:rPr>
          <w:ins w:id="118" w:author="Huawei" w:date="2023-05-19T21:33:00Z"/>
          <w:lang w:eastAsia="zh-CN"/>
        </w:rPr>
      </w:pPr>
      <w:ins w:id="119" w:author="Huawei" w:date="2023-05-19T21:33:00Z">
        <w:r>
          <w:t>2&gt;</w:t>
        </w:r>
        <w:r>
          <w:tab/>
          <w:t xml:space="preserve">if the UE has radio link failure or handover failure information available in </w:t>
        </w:r>
        <w:r>
          <w:rPr>
            <w:i/>
          </w:rPr>
          <w:t>VarRLF-Report</w:t>
        </w:r>
        <w:r>
          <w:t xml:space="preserve"> and</w:t>
        </w:r>
      </w:ins>
      <w:ins w:id="120" w:author="Huawei2 - after RAN2#122" w:date="2023-08-08T09:44:00Z">
        <w:r w:rsidR="00273BF1">
          <w:t xml:space="preserve"> if</w:t>
        </w:r>
      </w:ins>
      <w:ins w:id="121" w:author="Huawei2 - after RAN2#123" w:date="2023-09-27T16:58:00Z">
        <w:r w:rsidR="00C26464">
          <w:t xml:space="preserve"> </w:t>
        </w:r>
        <w:r w:rsidR="00C26464">
          <w:rPr>
            <w:rFonts w:eastAsia="宋体"/>
          </w:rPr>
          <w:t>the current</w:t>
        </w:r>
      </w:ins>
      <w:ins w:id="122" w:author="Huawei2 - after RAN2#123bis" w:date="2023-10-28T09:37:00Z">
        <w:r w:rsidR="00BA0A68">
          <w:rPr>
            <w:rFonts w:eastAsia="宋体"/>
          </w:rPr>
          <w:t xml:space="preserve"> registered SNPN</w:t>
        </w:r>
      </w:ins>
      <w:commentRangeStart w:id="123"/>
      <w:ins w:id="124" w:author="Huawei2 - after RAN2#123" w:date="2023-09-27T16:58:00Z">
        <w:r w:rsidR="00C26464">
          <w:rPr>
            <w:rFonts w:eastAsia="宋体"/>
          </w:rPr>
          <w:t xml:space="preserve"> </w:t>
        </w:r>
      </w:ins>
      <w:commentRangeEnd w:id="123"/>
      <w:r w:rsidR="00DC4AEE">
        <w:rPr>
          <w:rStyle w:val="afb"/>
        </w:rPr>
        <w:commentReference w:id="123"/>
      </w:r>
      <w:ins w:id="125" w:author="Huawei2 - after RAN2#123" w:date="2023-09-27T16:58:00Z">
        <w:r w:rsidR="00C26464">
          <w:rPr>
            <w:rFonts w:eastAsia="宋体"/>
          </w:rPr>
          <w:t xml:space="preserve">are included in </w:t>
        </w:r>
        <w:r w:rsidR="00C26464" w:rsidRPr="00873D4F">
          <w:rPr>
            <w:rFonts w:eastAsia="宋体"/>
            <w:i/>
          </w:rPr>
          <w:t>snpn-IdentityList</w:t>
        </w:r>
        <w:r w:rsidR="00C26464">
          <w:rPr>
            <w:rFonts w:eastAsia="宋体"/>
          </w:rPr>
          <w:t xml:space="preserve"> if stored in </w:t>
        </w:r>
        <w:r w:rsidR="00C26464">
          <w:rPr>
            <w:i/>
            <w:iCs/>
          </w:rPr>
          <w:t>Var</w:t>
        </w:r>
      </w:ins>
      <w:ins w:id="126" w:author="Huawei2 - after RAN2#123" w:date="2023-09-27T16:59:00Z">
        <w:r w:rsidR="00C26464">
          <w:rPr>
            <w:i/>
            <w:iCs/>
          </w:rPr>
          <w:t>RLF-Report</w:t>
        </w:r>
      </w:ins>
      <w:ins w:id="127"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128" w:name="_Toc131064484"/>
      <w:bookmarkStart w:id="129" w:name="_Toc60776827"/>
      <w:r>
        <w:t>5.3.10.</w:t>
      </w:r>
      <w:r>
        <w:rPr>
          <w:rFonts w:eastAsia="宋体"/>
          <w:lang w:eastAsia="zh-CN"/>
        </w:rPr>
        <w:t>5</w:t>
      </w:r>
      <w:r>
        <w:tab/>
        <w:t xml:space="preserve">RLF </w:t>
      </w:r>
      <w:r>
        <w:rPr>
          <w:rFonts w:eastAsia="宋体"/>
          <w:lang w:eastAsia="zh-CN"/>
        </w:rPr>
        <w:t>report content</w:t>
      </w:r>
      <w:r>
        <w:t xml:space="preserve"> determination</w:t>
      </w:r>
      <w:bookmarkEnd w:id="128"/>
      <w:bookmarkEnd w:id="129"/>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6A307B67" w:rsidR="002B2364" w:rsidRDefault="00DE506E">
      <w:pPr>
        <w:pStyle w:val="B1"/>
      </w:pPr>
      <w:r>
        <w:rPr>
          <w:lang w:eastAsia="zh-CN"/>
        </w:rPr>
        <w:t>1&gt;</w:t>
      </w:r>
      <w:r>
        <w:rPr>
          <w:lang w:eastAsia="zh-CN"/>
        </w:rPr>
        <w:tab/>
      </w:r>
      <w:ins w:id="130" w:author="Huawei2 - after RAN2#123" w:date="2023-09-27T16:59:00Z">
        <w:r w:rsidR="0012198C">
          <w:rPr>
            <w:lang w:eastAsia="zh-CN"/>
          </w:rPr>
          <w:t xml:space="preserve">if the UE is not in SNPN </w:t>
        </w:r>
      </w:ins>
      <w:ins w:id="131" w:author="Huawei2 - after RAN2#123" w:date="2023-09-27T17:00:00Z">
        <w:r w:rsidR="007271A2">
          <w:rPr>
            <w:lang w:eastAsia="zh-CN"/>
          </w:rPr>
          <w:t>a</w:t>
        </w:r>
      </w:ins>
      <w:ins w:id="132" w:author="Huawei2 - after RAN2#123" w:date="2023-09-27T16:59:00Z">
        <w:r w:rsidR="0012198C">
          <w:rPr>
            <w:lang w:eastAsia="zh-CN"/>
          </w:rPr>
          <w:t xml:space="preserve">ccess </w:t>
        </w:r>
      </w:ins>
      <w:ins w:id="133" w:author="Huawei2 - after RAN2#123" w:date="2023-09-27T17:00:00Z">
        <w:r w:rsidR="007271A2">
          <w:rPr>
            <w:lang w:eastAsia="zh-CN"/>
          </w:rPr>
          <w:t>m</w:t>
        </w:r>
      </w:ins>
      <w:ins w:id="134" w:author="Huawei2 - after RAN2#123" w:date="2023-09-27T16:59:00Z">
        <w:r w:rsidR="0012198C">
          <w:rPr>
            <w:lang w:eastAsia="zh-CN"/>
          </w:rPr>
          <w:t xml:space="preserve">ode, </w:t>
        </w:r>
      </w:ins>
      <w:r>
        <w:t xml:space="preserve">set the </w:t>
      </w:r>
      <w:r>
        <w:rPr>
          <w:i/>
        </w:rPr>
        <w:t xml:space="preserve">plmn-IdentityList </w:t>
      </w:r>
      <w:r>
        <w:t>to include the list of EPLMNs stored by the UE (i.e. includes the RPLMN);</w:t>
      </w:r>
    </w:p>
    <w:p w14:paraId="66C37B8F" w14:textId="2F7571CC" w:rsidR="00A926CB" w:rsidRDefault="00A926CB">
      <w:pPr>
        <w:pStyle w:val="B1"/>
        <w:rPr>
          <w:ins w:id="135" w:author="Huawei - after RAN2#123" w:date="2023-08-30T15:50:00Z"/>
          <w:lang w:eastAsia="zh-CN"/>
        </w:rPr>
      </w:pPr>
      <w:ins w:id="136" w:author="Huawei - after RAN2#123" w:date="2023-08-30T15:50:00Z">
        <w:r>
          <w:rPr>
            <w:lang w:eastAsia="zh-CN"/>
          </w:rPr>
          <w:t>1&gt;</w:t>
        </w:r>
        <w:r>
          <w:rPr>
            <w:lang w:eastAsia="zh-CN"/>
          </w:rPr>
          <w:tab/>
        </w:r>
      </w:ins>
      <w:ins w:id="137" w:author="Huawei2 - after RAN2#123" w:date="2023-09-27T17:00:00Z">
        <w:r w:rsidR="00A96E37">
          <w:rPr>
            <w:lang w:eastAsia="zh-CN"/>
          </w:rPr>
          <w:t xml:space="preserve">if the UE is in SNPN access mode, </w:t>
        </w:r>
      </w:ins>
      <w:ins w:id="138" w:author="Huawei - after RAN2#123" w:date="2023-08-30T15:50:00Z">
        <w:r>
          <w:t xml:space="preserve">set the </w:t>
        </w:r>
        <w:r>
          <w:rPr>
            <w:i/>
          </w:rPr>
          <w:t xml:space="preserve">snpn-IdentityList </w:t>
        </w:r>
        <w:r>
          <w:t xml:space="preserve">to </w:t>
        </w:r>
      </w:ins>
      <w:ins w:id="139" w:author="Huawei2 - after RAN2#123bis" w:date="2023-10-28T09:37:00Z">
        <w:r w:rsidR="009A72D0">
          <w:t xml:space="preserve">[FFS: </w:t>
        </w:r>
      </w:ins>
      <w:commentRangeStart w:id="140"/>
      <w:commentRangeStart w:id="141"/>
      <w:commentRangeStart w:id="142"/>
      <w:commentRangeStart w:id="143"/>
      <w:ins w:id="144" w:author="Huawei - after RAN2#123" w:date="2023-08-30T15:50:00Z">
        <w:r>
          <w:t>include the registered SNPN</w:t>
        </w:r>
      </w:ins>
      <w:commentRangeEnd w:id="140"/>
      <w:r w:rsidR="00DB1CBD">
        <w:rPr>
          <w:rStyle w:val="afb"/>
        </w:rPr>
        <w:commentReference w:id="140"/>
      </w:r>
      <w:commentRangeEnd w:id="141"/>
      <w:r w:rsidR="002C5F05">
        <w:rPr>
          <w:rStyle w:val="afb"/>
        </w:rPr>
        <w:commentReference w:id="141"/>
      </w:r>
      <w:commentRangeEnd w:id="142"/>
      <w:r w:rsidR="00444B19">
        <w:rPr>
          <w:rStyle w:val="afb"/>
        </w:rPr>
        <w:commentReference w:id="142"/>
      </w:r>
      <w:commentRangeEnd w:id="143"/>
      <w:r w:rsidR="000117BD">
        <w:rPr>
          <w:rStyle w:val="afb"/>
        </w:rPr>
        <w:commentReference w:id="143"/>
      </w:r>
      <w:ins w:id="145" w:author="Huawei2 - after RAN2#123bis" w:date="2023-10-28T09:37:00Z">
        <w:r w:rsidR="009A72D0">
          <w:rPr>
            <w:rFonts w:ascii="宋体" w:eastAsia="宋体" w:hAnsi="宋体" w:cs="宋体" w:hint="eastAsia"/>
            <w:lang w:eastAsia="zh-CN"/>
          </w:rPr>
          <w:t>]</w:t>
        </w:r>
      </w:ins>
      <w:ins w:id="146"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w:t>
      </w:r>
      <w:r>
        <w:rPr>
          <w:rFonts w:eastAsia="宋体"/>
          <w:lang w:eastAsia="zh-CN"/>
        </w:rPr>
        <w:lastRenderedPageBreak/>
        <w:t>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1390F416" w14:textId="66BB6AC5" w:rsidR="001D48A1" w:rsidRDefault="001D48A1">
      <w:pPr>
        <w:pStyle w:val="B1"/>
        <w:rPr>
          <w:ins w:id="147" w:author="Huawei2 - after RAN2#123bis" w:date="2023-10-28T09:39:00Z"/>
          <w:rFonts w:eastAsia="宋体"/>
          <w:lang w:eastAsia="zh-CN"/>
        </w:rPr>
      </w:pPr>
      <w:ins w:id="148" w:author="Huawei2 - after RAN2#123bis" w:date="2023-10-28T09:39:00Z">
        <w:r>
          <w:rPr>
            <w:lang w:eastAsia="zh-CN"/>
          </w:rPr>
          <w:t>1&gt;</w:t>
        </w:r>
        <w:r>
          <w:rPr>
            <w:lang w:eastAsia="zh-CN"/>
          </w:rPr>
          <w:tab/>
        </w:r>
        <w:r>
          <w:rPr>
            <w:rFonts w:eastAsia="宋体"/>
            <w:lang w:eastAsia="zh-CN"/>
          </w:rPr>
          <w:t xml:space="preserve">[FFS: </w:t>
        </w:r>
        <w:r>
          <w:t xml:space="preserve">set the </w:t>
        </w:r>
        <w:r>
          <w:rPr>
            <w:i/>
            <w:iCs/>
          </w:rPr>
          <w:t>nid</w:t>
        </w:r>
        <w:r>
          <w:t xml:space="preserve"> to </w:t>
        </w:r>
        <w:r w:rsidRPr="00B81704">
          <w:rPr>
            <w:i/>
          </w:rPr>
          <w:t>NID</w:t>
        </w:r>
        <w:r>
          <w:t xml:space="preserve"> in the registered SNPN, if available];</w:t>
        </w:r>
      </w:ins>
    </w:p>
    <w:p w14:paraId="7301FE74" w14:textId="032A9489"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lastRenderedPageBreak/>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A46A6E5" w14:textId="77777777" w:rsidR="002B2364" w:rsidRDefault="00DE506E">
      <w:pPr>
        <w:pStyle w:val="B2"/>
        <w:rPr>
          <w:lang w:eastAsia="zh-CN"/>
        </w:rPr>
      </w:pPr>
      <w:r>
        <w:rPr>
          <w:rFonts w:eastAsia="宋体"/>
          <w:lang w:eastAsia="zh-CN"/>
        </w:rPr>
        <w:lastRenderedPageBreak/>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149" w:name="_Toc60776835"/>
      <w:bookmarkStart w:id="150" w:name="_Toc131064493"/>
      <w:r>
        <w:t>5.3.13.4</w:t>
      </w:r>
      <w:r>
        <w:tab/>
        <w:t xml:space="preserve">Reception of the </w:t>
      </w:r>
      <w:r>
        <w:rPr>
          <w:i/>
        </w:rPr>
        <w:t>RRCResume</w:t>
      </w:r>
      <w:r>
        <w:t xml:space="preserve"> by the UE</w:t>
      </w:r>
      <w:bookmarkEnd w:id="149"/>
      <w:bookmarkEnd w:id="150"/>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51" w:name="_Hlk95515147"/>
      <w:r>
        <w:t>1&gt;</w:t>
      </w:r>
      <w:r>
        <w:tab/>
        <w:t xml:space="preserve">store the used </w:t>
      </w:r>
      <w:r>
        <w:rPr>
          <w:i/>
          <w:iCs/>
        </w:rPr>
        <w:t>nextHopChainingCount</w:t>
      </w:r>
      <w:r>
        <w:t xml:space="preserve"> value associated to the current K</w:t>
      </w:r>
      <w:r>
        <w:rPr>
          <w:vertAlign w:val="subscript"/>
        </w:rPr>
        <w:t>gNB</w:t>
      </w:r>
      <w:r>
        <w:t>;</w:t>
      </w:r>
    </w:p>
    <w:bookmarkEnd w:id="151"/>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lastRenderedPageBreak/>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lastRenderedPageBreak/>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lastRenderedPageBreak/>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52" w:author="Huawei2 - after RAN2#123" w:date="2023-09-27T17:03:00Z">
        <w:r w:rsidR="00C20ADA">
          <w:t xml:space="preserve">if </w:t>
        </w:r>
      </w:ins>
      <w:r>
        <w:t xml:space="preserve">stored in </w:t>
      </w:r>
      <w:r>
        <w:rPr>
          <w:i/>
          <w:iCs/>
        </w:rPr>
        <w:t>VarLogMeasReport</w:t>
      </w:r>
      <w:ins w:id="153" w:author="Huawei2 - after RAN2#122" w:date="2023-08-08T09:47:00Z">
        <w:r w:rsidR="007B64AF">
          <w:t>, or</w:t>
        </w:r>
      </w:ins>
      <w:r>
        <w:t>:</w:t>
      </w:r>
    </w:p>
    <w:p w14:paraId="10EB1968" w14:textId="590B97F1" w:rsidR="007B64AF" w:rsidRPr="007B64AF" w:rsidRDefault="007B64AF" w:rsidP="007B64AF">
      <w:pPr>
        <w:pStyle w:val="B2"/>
        <w:rPr>
          <w:ins w:id="154" w:author="Huawei2 - after RAN2#122" w:date="2023-08-08T09:47:00Z"/>
        </w:rPr>
      </w:pPr>
      <w:ins w:id="155" w:author="Huawei2 - after RAN2#122" w:date="2023-08-08T09:47:00Z">
        <w:r>
          <w:rPr>
            <w:rFonts w:eastAsia="宋体"/>
          </w:rPr>
          <w:t>2&gt;</w:t>
        </w:r>
        <w:r>
          <w:rPr>
            <w:rFonts w:eastAsia="宋体"/>
          </w:rPr>
          <w:tab/>
          <w:t xml:space="preserve">if the UE has logged measurements </w:t>
        </w:r>
      </w:ins>
      <w:ins w:id="156" w:author="Huawei2 - after RAN2#123bis" w:date="2023-10-28T09:33:00Z">
        <w:r w:rsidR="00B43B39">
          <w:rPr>
            <w:rFonts w:eastAsia="宋体"/>
          </w:rPr>
          <w:t>available</w:t>
        </w:r>
      </w:ins>
      <w:ins w:id="157" w:author="Huawei2 - after RAN2#122" w:date="2023-08-08T09:47:00Z">
        <w:r>
          <w:rPr>
            <w:rFonts w:eastAsia="宋体"/>
          </w:rPr>
          <w:t xml:space="preserve"> for NR and if</w:t>
        </w:r>
      </w:ins>
      <w:ins w:id="158" w:author="Huawei2 - after RAN2#123" w:date="2023-09-27T17:03:00Z">
        <w:r w:rsidR="00B33BF8">
          <w:rPr>
            <w:rFonts w:eastAsia="宋体"/>
          </w:rPr>
          <w:t xml:space="preserve"> the current</w:t>
        </w:r>
      </w:ins>
      <w:ins w:id="159" w:author="Huawei2 - after RAN2#123bis" w:date="2023-10-28T09:40:00Z">
        <w:r w:rsidR="00B44F3F">
          <w:rPr>
            <w:rFonts w:eastAsia="宋体"/>
          </w:rPr>
          <w:t xml:space="preserve"> registered SNPN</w:t>
        </w:r>
      </w:ins>
      <w:commentRangeStart w:id="160"/>
      <w:commentRangeStart w:id="161"/>
      <w:ins w:id="162" w:author="Huawei2 - after RAN2#123" w:date="2023-09-27T17:03:00Z">
        <w:r w:rsidR="00B33BF8">
          <w:rPr>
            <w:rFonts w:eastAsia="宋体"/>
          </w:rPr>
          <w:t xml:space="preserve"> </w:t>
        </w:r>
      </w:ins>
      <w:commentRangeEnd w:id="160"/>
      <w:r w:rsidR="00D64AB8">
        <w:rPr>
          <w:rStyle w:val="afb"/>
        </w:rPr>
        <w:commentReference w:id="160"/>
      </w:r>
      <w:commentRangeEnd w:id="161"/>
      <w:r w:rsidR="00B44F3F">
        <w:rPr>
          <w:rStyle w:val="afb"/>
        </w:rPr>
        <w:commentReference w:id="161"/>
      </w:r>
      <w:ins w:id="163" w:author="Huawei2 - after RAN2#123" w:date="2023-09-27T17:03:00Z">
        <w:r w:rsidR="00B33BF8">
          <w:rPr>
            <w:rFonts w:eastAsia="宋体"/>
          </w:rPr>
          <w:t xml:space="preserve">are included in </w:t>
        </w:r>
      </w:ins>
      <w:ins w:id="164" w:author="Huawei2 - after RAN2#123bis" w:date="2023-10-28T10:14:00Z">
        <w:r w:rsidR="00EB196F" w:rsidRPr="00873D4F">
          <w:rPr>
            <w:rFonts w:eastAsia="宋体"/>
            <w:i/>
          </w:rPr>
          <w:t>snpn</w:t>
        </w:r>
      </w:ins>
      <w:ins w:id="165" w:author="Huawei2 - after RAN2#123bis" w:date="2023-10-28T11:15:00Z">
        <w:r w:rsidR="00090AD5">
          <w:rPr>
            <w:rFonts w:eastAsia="宋体"/>
            <w:i/>
          </w:rPr>
          <w:t>-</w:t>
        </w:r>
      </w:ins>
      <w:ins w:id="166" w:author="Huawei2 - after RAN2#123bis" w:date="2023-10-28T10:14:00Z">
        <w:r w:rsidR="00EB196F">
          <w:rPr>
            <w:rFonts w:eastAsia="宋体"/>
            <w:i/>
          </w:rPr>
          <w:t>ConfigIDList</w:t>
        </w:r>
      </w:ins>
      <w:ins w:id="167" w:author="Huawei2 - after RAN2#123" w:date="2023-09-27T17:03:00Z">
        <w:r w:rsidR="00B33BF8">
          <w:rPr>
            <w:rFonts w:eastAsia="宋体"/>
          </w:rPr>
          <w:t xml:space="preserve"> if stored in </w:t>
        </w:r>
        <w:r w:rsidR="00B33BF8">
          <w:rPr>
            <w:i/>
            <w:iCs/>
          </w:rPr>
          <w:t>VarLogMeasReport</w:t>
        </w:r>
      </w:ins>
      <w:ins w:id="168" w:author="Huawei2 - after RAN2#122" w:date="2023-08-08T09:47:00Z">
        <w:r>
          <w:rPr>
            <w:rFonts w:eastAsia="宋体"/>
          </w:rPr>
          <w:t>:</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169"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70"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171"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72" w:author="Huawei2 - after RAN2#122" w:date="2023-08-08T09:48:00Z">
        <w:r w:rsidR="00EE2630">
          <w:rPr>
            <w:rFonts w:eastAsia="等线"/>
            <w:lang w:eastAsia="zh-CN"/>
          </w:rPr>
          <w:t xml:space="preserve"> (associated to the logged measurement configuration for NR or for LTE)</w:t>
        </w:r>
      </w:ins>
      <w:del w:id="173"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t>4&gt;</w:t>
      </w:r>
      <w:r>
        <w:tab/>
        <w:t>if the UE has logged measurements</w:t>
      </w:r>
      <w:del w:id="174"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lastRenderedPageBreak/>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75" w:author="Huawei" w:date="2023-05-19T21:33:00Z">
        <w:r>
          <w:t>, or</w:t>
        </w:r>
      </w:ins>
      <w:r>
        <w:t>:</w:t>
      </w:r>
    </w:p>
    <w:p w14:paraId="7F6CE4E7" w14:textId="0CFF0573" w:rsidR="002B2364" w:rsidRDefault="00DE506E">
      <w:pPr>
        <w:pStyle w:val="B2"/>
        <w:rPr>
          <w:ins w:id="176" w:author="Huawei" w:date="2023-05-19T21:33:00Z"/>
          <w:lang w:eastAsia="zh-CN"/>
        </w:rPr>
      </w:pPr>
      <w:ins w:id="177" w:author="Huawei" w:date="2023-05-19T21:33:00Z">
        <w:r>
          <w:t>2&gt;</w:t>
        </w:r>
        <w:r>
          <w:tab/>
          <w:t xml:space="preserve">if the UE has radio link failure or handover failure information available in </w:t>
        </w:r>
        <w:r>
          <w:rPr>
            <w:i/>
          </w:rPr>
          <w:t>VarRLF-Report</w:t>
        </w:r>
        <w:r>
          <w:t xml:space="preserve"> and </w:t>
        </w:r>
      </w:ins>
      <w:ins w:id="178" w:author="Huawei2 - after RAN2#122" w:date="2023-08-08T09:48:00Z">
        <w:r w:rsidR="00B53601">
          <w:t>if</w:t>
        </w:r>
      </w:ins>
      <w:ins w:id="179" w:author="Huawei2 - after RAN2#123" w:date="2023-09-27T17:04:00Z">
        <w:r w:rsidR="00567FD4">
          <w:t xml:space="preserve"> </w:t>
        </w:r>
        <w:r w:rsidR="00567FD4">
          <w:rPr>
            <w:rFonts w:eastAsia="宋体"/>
          </w:rPr>
          <w:t xml:space="preserve">the current </w:t>
        </w:r>
      </w:ins>
      <w:ins w:id="180" w:author="Huawei2 - after RAN2#123bis" w:date="2023-10-28T09:40:00Z">
        <w:r w:rsidR="00C83617">
          <w:rPr>
            <w:rFonts w:eastAsia="宋体"/>
          </w:rPr>
          <w:t>registered SNPN</w:t>
        </w:r>
      </w:ins>
      <w:commentRangeStart w:id="181"/>
      <w:commentRangeStart w:id="182"/>
      <w:ins w:id="183" w:author="Huawei2 - after RAN2#123" w:date="2023-09-27T17:04:00Z">
        <w:r w:rsidR="00567FD4">
          <w:rPr>
            <w:rFonts w:eastAsia="宋体"/>
          </w:rPr>
          <w:t xml:space="preserve"> </w:t>
        </w:r>
      </w:ins>
      <w:commentRangeEnd w:id="181"/>
      <w:r w:rsidR="00BE4ECC">
        <w:rPr>
          <w:rStyle w:val="afb"/>
        </w:rPr>
        <w:commentReference w:id="181"/>
      </w:r>
      <w:commentRangeEnd w:id="182"/>
      <w:r w:rsidR="00A15F69">
        <w:rPr>
          <w:rStyle w:val="afb"/>
        </w:rPr>
        <w:commentReference w:id="182"/>
      </w:r>
      <w:ins w:id="184" w:author="Huawei2 - after RAN2#123" w:date="2023-09-27T17:04:00Z">
        <w:r w:rsidR="00567FD4">
          <w:rPr>
            <w:rFonts w:eastAsia="宋体"/>
          </w:rPr>
          <w:t xml:space="preserve">are included in </w:t>
        </w:r>
        <w:r w:rsidR="00567FD4" w:rsidRPr="00873D4F">
          <w:rPr>
            <w:rFonts w:eastAsia="宋体"/>
            <w:i/>
          </w:rPr>
          <w:t>snpn-IdentityList</w:t>
        </w:r>
        <w:r w:rsidR="00567FD4">
          <w:rPr>
            <w:rFonts w:eastAsia="宋体"/>
          </w:rPr>
          <w:t xml:space="preserve"> if stored in </w:t>
        </w:r>
        <w:r w:rsidR="00567FD4">
          <w:rPr>
            <w:i/>
            <w:iCs/>
          </w:rPr>
          <w:t>VarRLF-Report</w:t>
        </w:r>
      </w:ins>
      <w:ins w:id="185"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lastRenderedPageBreak/>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186" w:name="_Toc131064573"/>
      <w:bookmarkStart w:id="187" w:name="_Toc60776908"/>
      <w:r>
        <w:t>5.5a</w:t>
      </w:r>
      <w:r>
        <w:tab/>
        <w:t>Logged Measurements</w:t>
      </w:r>
      <w:bookmarkEnd w:id="186"/>
      <w:bookmarkEnd w:id="187"/>
    </w:p>
    <w:p w14:paraId="4CD9A331" w14:textId="77777777" w:rsidR="002B2364" w:rsidRDefault="00DE506E">
      <w:pPr>
        <w:pStyle w:val="3"/>
      </w:pPr>
      <w:bookmarkStart w:id="188" w:name="_Toc131064574"/>
      <w:bookmarkStart w:id="189" w:name="_Toc60776909"/>
      <w:r>
        <w:t>5.5a.1</w:t>
      </w:r>
      <w:r>
        <w:tab/>
        <w:t>Logged Measurement Configuration</w:t>
      </w:r>
      <w:bookmarkEnd w:id="188"/>
      <w:bookmarkEnd w:id="189"/>
    </w:p>
    <w:p w14:paraId="54565E00" w14:textId="77777777" w:rsidR="002B2364" w:rsidRDefault="00DE506E">
      <w:pPr>
        <w:pStyle w:val="4"/>
      </w:pPr>
      <w:bookmarkStart w:id="190" w:name="_Toc131064575"/>
      <w:bookmarkStart w:id="191" w:name="_Toc60776910"/>
      <w:r>
        <w:t>5.5a.1.1</w:t>
      </w:r>
      <w:r>
        <w:tab/>
        <w:t>General</w:t>
      </w:r>
      <w:bookmarkEnd w:id="190"/>
      <w:bookmarkEnd w:id="191"/>
    </w:p>
    <w:p w14:paraId="1060FF9E" w14:textId="77777777" w:rsidR="002B2364" w:rsidRDefault="002B2364"/>
    <w:p w14:paraId="743B0D2A" w14:textId="77777777" w:rsidR="002B2364" w:rsidRDefault="006737F6">
      <w:pPr>
        <w:pStyle w:val="TH"/>
      </w:pPr>
      <w:r>
        <w:rPr>
          <w:noProof/>
        </w:rPr>
        <w:object w:dxaOrig="7047" w:dyaOrig="2518" w14:anchorId="2C9E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35pt;height:127.3pt;mso-width-percent:0;mso-height-percent:0;mso-width-percent:0;mso-height-percent:0" o:ole="">
            <v:imagedata r:id="rId20" o:title=""/>
          </v:shape>
          <o:OLEObject Type="Embed" ProgID="Word.Picture.8" ShapeID="_x0000_i1025" DrawAspect="Content" ObjectID="_1760423233" r:id="rId21"/>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4"/>
      </w:pPr>
      <w:bookmarkStart w:id="192" w:name="_Toc60776911"/>
      <w:bookmarkStart w:id="193" w:name="_Toc131064576"/>
      <w:r>
        <w:t>5.5a.1.2</w:t>
      </w:r>
      <w:r>
        <w:tab/>
        <w:t>Initiation</w:t>
      </w:r>
      <w:bookmarkEnd w:id="192"/>
      <w:bookmarkEnd w:id="193"/>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194" w:name="_Toc60776912"/>
      <w:bookmarkStart w:id="195" w:name="_Toc131064577"/>
      <w:r>
        <w:t>5.5a.1.3</w:t>
      </w:r>
      <w:r>
        <w:tab/>
        <w:t xml:space="preserve">Reception of the </w:t>
      </w:r>
      <w:r>
        <w:rPr>
          <w:i/>
        </w:rPr>
        <w:t>LoggedMeasurementConfiguration</w:t>
      </w:r>
      <w:r>
        <w:t xml:space="preserve"> by the UE</w:t>
      </w:r>
      <w:bookmarkEnd w:id="194"/>
      <w:bookmarkEnd w:id="195"/>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lastRenderedPageBreak/>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57D1C27A" w:rsidR="002B2364" w:rsidRDefault="00DE506E">
      <w:pPr>
        <w:pStyle w:val="B1"/>
      </w:pPr>
      <w:r>
        <w:t>1&gt;</w:t>
      </w:r>
      <w:r>
        <w:tab/>
        <w:t xml:space="preserve">if the </w:t>
      </w:r>
      <w:r>
        <w:rPr>
          <w:i/>
          <w:iCs/>
        </w:rPr>
        <w:t>LoggedMeasurementConfiguration</w:t>
      </w:r>
      <w:r>
        <w:t xml:space="preserve"> message includes </w:t>
      </w:r>
      <w:r>
        <w:rPr>
          <w:i/>
        </w:rPr>
        <w:t>plmn-IdentityList</w:t>
      </w:r>
      <w:ins w:id="196" w:author="Huawei2 - after RAN2#123" w:date="2023-09-27T17:47:00Z">
        <w:r w:rsidR="001430CD">
          <w:t xml:space="preserve"> or </w:t>
        </w:r>
        <w:r w:rsidR="001430CD" w:rsidRPr="004A6ADE">
          <w:rPr>
            <w:i/>
          </w:rPr>
          <w:t>cag</w:t>
        </w:r>
      </w:ins>
      <w:ins w:id="197" w:author="Huawei2 - after RAN2#123bis" w:date="2023-10-28T11:12:00Z">
        <w:r w:rsidR="00162D76">
          <w:rPr>
            <w:i/>
          </w:rPr>
          <w:t>-</w:t>
        </w:r>
      </w:ins>
      <w:ins w:id="198" w:author="Huawei2 - after RAN2#123" w:date="2023-09-27T17:47:00Z">
        <w:r w:rsidR="001430CD" w:rsidRPr="004A6ADE">
          <w:rPr>
            <w:i/>
          </w:rPr>
          <w:t>ConfigList</w:t>
        </w:r>
      </w:ins>
      <w:r>
        <w:t>:</w:t>
      </w:r>
    </w:p>
    <w:p w14:paraId="1C819DC3" w14:textId="251EB0FE"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199" w:author="Huawei2 - after RAN2#123" w:date="2023-09-27T17:47:00Z">
        <w:r w:rsidR="004A6ADE">
          <w:t xml:space="preserve"> </w:t>
        </w:r>
      </w:ins>
      <w:ins w:id="200" w:author="Huawei2 - after RAN2#123" w:date="2023-09-27T17:48:00Z">
        <w:r w:rsidR="004A6ADE">
          <w:t xml:space="preserve">and PLMNs included in </w:t>
        </w:r>
        <w:r w:rsidR="004A6ADE" w:rsidRPr="004A6ADE">
          <w:rPr>
            <w:i/>
          </w:rPr>
          <w:t>cag</w:t>
        </w:r>
      </w:ins>
      <w:ins w:id="201" w:author="Huawei2 - after RAN2#123bis" w:date="2023-10-28T11:12:00Z">
        <w:r w:rsidR="00162D76">
          <w:rPr>
            <w:i/>
          </w:rPr>
          <w:t>-</w:t>
        </w:r>
      </w:ins>
      <w:ins w:id="202" w:author="Huawei2 - after RAN2#123" w:date="2023-09-27T17:48:00Z">
        <w:r w:rsidR="004A6ADE" w:rsidRPr="004A6ADE">
          <w:rPr>
            <w:i/>
          </w:rPr>
          <w:t>ConfigList</w:t>
        </w:r>
      </w:ins>
      <w:r>
        <w:t>;</w:t>
      </w:r>
    </w:p>
    <w:p w14:paraId="338E044D" w14:textId="7036BCE1"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4265C59D" w14:textId="2578BE9E" w:rsidR="004A6ADE" w:rsidRDefault="004A6ADE" w:rsidP="00E326F4">
      <w:pPr>
        <w:pStyle w:val="B1"/>
        <w:rPr>
          <w:ins w:id="203" w:author="Huawei2 - after RAN2#123" w:date="2023-09-27T17:48:00Z"/>
        </w:rPr>
      </w:pPr>
      <w:ins w:id="204" w:author="Huawei2 - after RAN2#123" w:date="2023-09-27T17:48:00Z">
        <w:r>
          <w:t>1&gt;</w:t>
        </w:r>
        <w:r>
          <w:tab/>
          <w:t xml:space="preserve">if </w:t>
        </w:r>
      </w:ins>
      <w:ins w:id="205" w:author="Huawei2 - after RAN2#123" w:date="2023-09-27T17:49:00Z">
        <w:r>
          <w:t xml:space="preserve">the </w:t>
        </w:r>
        <w:r>
          <w:rPr>
            <w:i/>
            <w:iCs/>
          </w:rPr>
          <w:t>LoggedMeasurementConfiguration</w:t>
        </w:r>
        <w:r>
          <w:t xml:space="preserve"> message includes </w:t>
        </w:r>
        <w:r>
          <w:rPr>
            <w:i/>
          </w:rPr>
          <w:t>snpn</w:t>
        </w:r>
      </w:ins>
      <w:ins w:id="206" w:author="Huawei2 - after RAN2#123bis" w:date="2023-10-28T11:12:00Z">
        <w:r w:rsidR="00162D76">
          <w:rPr>
            <w:i/>
          </w:rPr>
          <w:t>-</w:t>
        </w:r>
      </w:ins>
      <w:ins w:id="207" w:author="Huawei2 - after RAN2#123" w:date="2023-09-27T17:49:00Z">
        <w:r>
          <w:rPr>
            <w:i/>
          </w:rPr>
          <w:t>ConfigList</w:t>
        </w:r>
      </w:ins>
      <w:ins w:id="208" w:author="Huawei2 - after RAN2#123" w:date="2023-09-27T17:48:00Z">
        <w:r>
          <w:t>:</w:t>
        </w:r>
      </w:ins>
    </w:p>
    <w:p w14:paraId="5D20F399" w14:textId="40F601A6" w:rsidR="00E12A67" w:rsidRDefault="004A6ADE" w:rsidP="004A6ADE">
      <w:pPr>
        <w:pStyle w:val="B2"/>
        <w:rPr>
          <w:ins w:id="209" w:author="Huawei2 - after RAN2#122" w:date="2023-08-08T09:33:00Z"/>
        </w:rPr>
      </w:pPr>
      <w:ins w:id="210" w:author="Huawei2 - after RAN2#123" w:date="2023-09-27T17:49:00Z">
        <w:r>
          <w:t>2</w:t>
        </w:r>
      </w:ins>
      <w:ins w:id="211" w:author="Huawei2 - after RAN2#122" w:date="2023-08-08T09:25:00Z">
        <w:r w:rsidR="00E326F4">
          <w:t>&gt;</w:t>
        </w:r>
        <w:r w:rsidR="00E326F4">
          <w:tab/>
        </w:r>
      </w:ins>
      <w:ins w:id="212" w:author="Huawei2 - after RAN2#122" w:date="2023-08-08T09:33:00Z">
        <w:r w:rsidR="00E12A67">
          <w:t xml:space="preserve">set the </w:t>
        </w:r>
      </w:ins>
      <w:bookmarkStart w:id="213" w:name="OLE_LINK7"/>
      <w:bookmarkStart w:id="214" w:name="OLE_LINK8"/>
      <w:ins w:id="215" w:author="Huawei2 - after RAN2#123bis" w:date="2023-10-28T10:24:00Z">
        <w:r w:rsidR="00172FD2" w:rsidRPr="00172FD2">
          <w:rPr>
            <w:i/>
          </w:rPr>
          <w:t>snpn</w:t>
        </w:r>
      </w:ins>
      <w:ins w:id="216" w:author="Huawei2 - after RAN2#123bis" w:date="2023-10-28T11:12:00Z">
        <w:r w:rsidR="00162D76">
          <w:rPr>
            <w:i/>
          </w:rPr>
          <w:t>-</w:t>
        </w:r>
      </w:ins>
      <w:ins w:id="217" w:author="Huawei2 - after RAN2#123bis" w:date="2023-10-28T10:24:00Z">
        <w:r w:rsidR="00172FD2" w:rsidRPr="00172FD2">
          <w:rPr>
            <w:i/>
          </w:rPr>
          <w:t>ConfigIDList</w:t>
        </w:r>
      </w:ins>
      <w:bookmarkEnd w:id="213"/>
      <w:bookmarkEnd w:id="214"/>
      <w:ins w:id="218" w:author="Huawei2 - after RAN2#122" w:date="2023-08-08T09:33:00Z">
        <w:r w:rsidR="00E12A67">
          <w:rPr>
            <w:i/>
          </w:rPr>
          <w:t xml:space="preserve"> </w:t>
        </w:r>
        <w:r w:rsidR="00E12A67">
          <w:t xml:space="preserve">in </w:t>
        </w:r>
        <w:r w:rsidR="00E12A67">
          <w:rPr>
            <w:i/>
            <w:iCs/>
          </w:rPr>
          <w:t>VarLogMeasReport</w:t>
        </w:r>
        <w:r w:rsidR="00E12A67">
          <w:t xml:space="preserve"> to include the</w:t>
        </w:r>
      </w:ins>
      <w:ins w:id="219" w:author="Huawei2 - after RAN2#123" w:date="2023-09-27T17:50:00Z">
        <w:r>
          <w:t xml:space="preserve"> current registered SNPN ID</w:t>
        </w:r>
      </w:ins>
      <w:ins w:id="220" w:author="Huawei2 - after RAN2#123" w:date="2023-09-28T14:19:00Z">
        <w:r w:rsidR="006D69CA">
          <w:t xml:space="preserve"> as well as SNPN IDs</w:t>
        </w:r>
      </w:ins>
      <w:ins w:id="221" w:author="Huawei2 - after RAN2#123" w:date="2023-09-27T17:50:00Z">
        <w:r>
          <w:t xml:space="preserve"> in </w:t>
        </w:r>
        <w:r w:rsidRPr="00525AD5">
          <w:rPr>
            <w:i/>
          </w:rPr>
          <w:t>snpn</w:t>
        </w:r>
      </w:ins>
      <w:ins w:id="222" w:author="Huawei2 - after RAN2#123bis" w:date="2023-10-28T11:12:00Z">
        <w:r w:rsidR="00162D76">
          <w:rPr>
            <w:i/>
          </w:rPr>
          <w:t>-</w:t>
        </w:r>
      </w:ins>
      <w:ins w:id="223" w:author="Huawei2 - after RAN2#123" w:date="2023-09-27T17:50:00Z">
        <w:r w:rsidRPr="00525AD5">
          <w:rPr>
            <w:i/>
          </w:rPr>
          <w:t>ConfigList</w:t>
        </w:r>
      </w:ins>
      <w:ins w:id="224" w:author="Huawei2 - after RAN2#122" w:date="2023-08-08T09:33:00Z">
        <w:r w:rsidR="00E12A67">
          <w:t>;</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225" w:name="_Toc60776913"/>
      <w:bookmarkStart w:id="226" w:name="_Toc131064578"/>
      <w:r>
        <w:t>5.5a.1.4</w:t>
      </w:r>
      <w:r>
        <w:tab/>
        <w:t>T330 expiry</w:t>
      </w:r>
      <w:bookmarkEnd w:id="225"/>
      <w:bookmarkEnd w:id="226"/>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227" w:name="_Toc60776914"/>
      <w:bookmarkStart w:id="228" w:name="_Toc131064579"/>
      <w:r>
        <w:t>5.5a.2</w:t>
      </w:r>
      <w:r>
        <w:tab/>
        <w:t>Release of Logged Measurement Configuration</w:t>
      </w:r>
      <w:bookmarkEnd w:id="227"/>
      <w:bookmarkEnd w:id="228"/>
    </w:p>
    <w:p w14:paraId="4CB9E294" w14:textId="77777777" w:rsidR="002B2364" w:rsidRDefault="00DE506E">
      <w:pPr>
        <w:pStyle w:val="4"/>
      </w:pPr>
      <w:bookmarkStart w:id="229" w:name="_Toc60776915"/>
      <w:bookmarkStart w:id="230" w:name="_Toc131064580"/>
      <w:r>
        <w:t>5.5a.2.1</w:t>
      </w:r>
      <w:r>
        <w:tab/>
        <w:t>General</w:t>
      </w:r>
      <w:bookmarkEnd w:id="229"/>
      <w:bookmarkEnd w:id="230"/>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231" w:name="_Toc60776916"/>
      <w:bookmarkStart w:id="232" w:name="_Toc131064581"/>
      <w:r>
        <w:t>5.5a.2.2</w:t>
      </w:r>
      <w:r>
        <w:tab/>
        <w:t>Initiation</w:t>
      </w:r>
      <w:bookmarkEnd w:id="231"/>
      <w:bookmarkEnd w:id="232"/>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233" w:name="_Toc60776917"/>
      <w:bookmarkStart w:id="234" w:name="_Toc131064582"/>
      <w:r>
        <w:lastRenderedPageBreak/>
        <w:t>5.5a.3</w:t>
      </w:r>
      <w:r>
        <w:tab/>
        <w:t>Measurements logging</w:t>
      </w:r>
      <w:bookmarkEnd w:id="233"/>
      <w:bookmarkEnd w:id="234"/>
    </w:p>
    <w:p w14:paraId="7E98B9A8" w14:textId="77777777" w:rsidR="002B2364" w:rsidRDefault="00DE506E">
      <w:pPr>
        <w:pStyle w:val="4"/>
        <w:ind w:left="0" w:firstLine="0"/>
      </w:pPr>
      <w:bookmarkStart w:id="235" w:name="_Toc60776918"/>
      <w:bookmarkStart w:id="236" w:name="_Toc131064583"/>
      <w:r>
        <w:t>5.5a.3.1</w:t>
      </w:r>
      <w:r>
        <w:tab/>
        <w:t>General</w:t>
      </w:r>
      <w:bookmarkEnd w:id="235"/>
      <w:bookmarkEnd w:id="236"/>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237" w:name="_Toc60776919"/>
      <w:bookmarkStart w:id="238" w:name="_Toc131064584"/>
      <w:r>
        <w:t>5.5a.3.2</w:t>
      </w:r>
      <w:r>
        <w:tab/>
        <w:t>Initiation</w:t>
      </w:r>
      <w:bookmarkEnd w:id="237"/>
      <w:bookmarkEnd w:id="238"/>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E6AF6B5" w:rsidR="002B2364" w:rsidRDefault="00DE506E">
      <w:pPr>
        <w:pStyle w:val="B3"/>
        <w:rPr>
          <w:ins w:id="239" w:author="Huawei2 - after RAN2#123" w:date="2023-09-27T17:52:00Z"/>
          <w:iCs/>
        </w:rPr>
      </w:pPr>
      <w:r>
        <w:rPr>
          <w:rFonts w:eastAsia="宋体"/>
        </w:rPr>
        <w:t>3</w:t>
      </w:r>
      <w:r>
        <w:t>&gt;</w:t>
      </w:r>
      <w:r>
        <w:tab/>
        <w:t xml:space="preserve">if the UE is in camped normally state on an NR cell and if the RPLMN is included in </w:t>
      </w:r>
      <w:r>
        <w:rPr>
          <w:i/>
        </w:rPr>
        <w:t>plmn-IdentityList</w:t>
      </w:r>
      <w:r>
        <w:t xml:space="preserve"> stored in </w:t>
      </w:r>
      <w:r>
        <w:rPr>
          <w:i/>
        </w:rPr>
        <w:t>VarLogMeasReport</w:t>
      </w:r>
      <w:del w:id="240" w:author="Huawei2 - after RAN2#123" w:date="2023-09-27T17:52:00Z">
        <w:r w:rsidDel="004A6ADE">
          <w:rPr>
            <w:iCs/>
          </w:rPr>
          <w:delText>:</w:delText>
        </w:r>
      </w:del>
      <w:ins w:id="241" w:author="Huawei2 - after RAN2#123" w:date="2023-09-27T17:52:00Z">
        <w:r w:rsidR="004A6ADE">
          <w:rPr>
            <w:iCs/>
          </w:rPr>
          <w:t>, or;</w:t>
        </w:r>
      </w:ins>
    </w:p>
    <w:p w14:paraId="688785BF" w14:textId="52551626" w:rsidR="004A6ADE" w:rsidRPr="004A6ADE" w:rsidRDefault="004A6ADE">
      <w:pPr>
        <w:pStyle w:val="B3"/>
        <w:rPr>
          <w:rFonts w:eastAsiaTheme="minorEastAsia"/>
        </w:rPr>
      </w:pPr>
      <w:ins w:id="242"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afb"/>
          </w:rPr>
          <w:annotationRef/>
        </w:r>
        <w:r w:rsidRPr="004A6ADE">
          <w:t xml:space="preserve">is included in </w:t>
        </w:r>
      </w:ins>
      <w:ins w:id="243" w:author="Huawei2 - after RAN2#123bis" w:date="2023-10-28T10:25:00Z">
        <w:r w:rsidR="006929F4" w:rsidRPr="006929F4">
          <w:rPr>
            <w:i/>
          </w:rPr>
          <w:t>snpn</w:t>
        </w:r>
      </w:ins>
      <w:ins w:id="244" w:author="Huawei2 - after RAN2#123bis" w:date="2023-10-28T11:12:00Z">
        <w:r w:rsidR="00162D76">
          <w:rPr>
            <w:i/>
          </w:rPr>
          <w:t>-</w:t>
        </w:r>
      </w:ins>
      <w:ins w:id="245" w:author="Huawei2 - after RAN2#123bis" w:date="2023-10-28T10:25:00Z">
        <w:r w:rsidR="006929F4" w:rsidRPr="006929F4">
          <w:rPr>
            <w:i/>
          </w:rPr>
          <w:t>ConfigIDList</w:t>
        </w:r>
      </w:ins>
      <w:ins w:id="246" w:author="Huawei2 - after RAN2#123" w:date="2023-09-27T17:52:00Z">
        <w:r w:rsidRPr="004A6ADE">
          <w:rPr>
            <w:i/>
          </w:rPr>
          <w:t xml:space="preserve"> </w:t>
        </w:r>
        <w:r w:rsidRPr="004A6ADE">
          <w:rPr>
            <w:rStyle w:val="afb"/>
          </w:rPr>
          <w:annotationRef/>
        </w:r>
        <w:r w:rsidRPr="004A6ADE">
          <w:t xml:space="preserve">stored in </w:t>
        </w:r>
        <w:r w:rsidRPr="004A6ADE">
          <w:rPr>
            <w:i/>
          </w:rPr>
          <w:t>VarLogMeasReport</w:t>
        </w:r>
        <w:r w:rsidRPr="004A6ADE">
          <w:rPr>
            <w:iCs/>
          </w:rPr>
          <w:t>:</w:t>
        </w:r>
      </w:ins>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2F73DBB9" w14:textId="7CEFCB17" w:rsidR="00F12572" w:rsidRDefault="00DE506E">
      <w:pPr>
        <w:pStyle w:val="B4"/>
        <w:rPr>
          <w:ins w:id="247" w:author="Huawei2 - after RAN2#123bis" w:date="2023-10-28T10:52:00Z"/>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248" w:author="Huawei - after RAN2#123bis" w:date="2023-10-18T16:05:00Z">
        <w:r w:rsidR="00837D22">
          <w:t>;</w:t>
        </w:r>
      </w:ins>
      <w:ins w:id="249" w:author="Huawei - after RAN2#123bis" w:date="2023-10-18T16:06:00Z">
        <w:r w:rsidR="00837D22">
          <w:t xml:space="preserve"> </w:t>
        </w:r>
      </w:ins>
      <w:ins w:id="250" w:author="Huawei2 - after RAN2#123bis" w:date="2023-10-28T10:52:00Z">
        <w:r w:rsidR="00F8684A">
          <w:t>or</w:t>
        </w:r>
      </w:ins>
    </w:p>
    <w:p w14:paraId="247DD084" w14:textId="244A7429" w:rsidR="00F8684A" w:rsidRDefault="00F8684A">
      <w:pPr>
        <w:pStyle w:val="B4"/>
        <w:rPr>
          <w:ins w:id="251" w:author="Huawei2 - after RAN2#123bis" w:date="2023-10-28T10:53:00Z"/>
          <w:rFonts w:eastAsia="等线"/>
          <w:lang w:eastAsia="zh-CN"/>
        </w:rPr>
      </w:pPr>
      <w:ins w:id="252" w:author="Huawei2 - after RAN2#123bis" w:date="2023-10-28T10:52:00Z">
        <w:r>
          <w:rPr>
            <w:rFonts w:eastAsia="等线" w:hint="eastAsia"/>
            <w:lang w:eastAsia="zh-CN"/>
          </w:rPr>
          <w:t>4</w:t>
        </w:r>
        <w:r>
          <w:rPr>
            <w:rFonts w:eastAsia="等线"/>
            <w:lang w:eastAsia="zh-CN"/>
          </w:rPr>
          <w:t>&gt;</w:t>
        </w:r>
        <w:r>
          <w:rPr>
            <w:rFonts w:eastAsia="等线"/>
            <w:lang w:eastAsia="zh-CN"/>
          </w:rPr>
          <w:tab/>
          <w:t xml:space="preserve">if the serving cell is part of the area indicated by </w:t>
        </w:r>
        <w:r w:rsidRPr="00C902C8">
          <w:rPr>
            <w:rFonts w:eastAsia="等线"/>
            <w:i/>
            <w:lang w:eastAsia="zh-CN"/>
          </w:rPr>
          <w:t>cag</w:t>
        </w:r>
      </w:ins>
      <w:ins w:id="253" w:author="Huawei2 - after RAN2#123bis" w:date="2023-10-28T11:11:00Z">
        <w:r w:rsidR="00162D76">
          <w:rPr>
            <w:rFonts w:eastAsia="等线"/>
            <w:i/>
            <w:lang w:eastAsia="zh-CN"/>
          </w:rPr>
          <w:t>-</w:t>
        </w:r>
      </w:ins>
      <w:ins w:id="254" w:author="Huawei2 - after RAN2#123bis" w:date="2023-10-28T10:52:00Z">
        <w:r w:rsidRPr="00C902C8">
          <w:rPr>
            <w:rFonts w:eastAsia="等线"/>
            <w:i/>
            <w:lang w:eastAsia="zh-CN"/>
          </w:rPr>
          <w:t>ConfigList</w:t>
        </w:r>
        <w:r>
          <w:rPr>
            <w:rFonts w:eastAsia="等线"/>
            <w:lang w:eastAsia="zh-CN"/>
          </w:rPr>
          <w:t xml:space="preserve"> in </w:t>
        </w:r>
        <w:r w:rsidRPr="001C2DBD">
          <w:rPr>
            <w:rFonts w:eastAsia="等线"/>
            <w:i/>
            <w:lang w:eastAsia="zh-CN"/>
          </w:rPr>
          <w:t>areaConfiguration</w:t>
        </w:r>
      </w:ins>
      <w:ins w:id="255" w:author="Huawei2 - after RAN2#123bis" w:date="2023-10-28T10:53:00Z">
        <w:r>
          <w:rPr>
            <w:rFonts w:eastAsia="等线"/>
            <w:lang w:eastAsia="zh-CN"/>
          </w:rPr>
          <w:t xml:space="preserve"> in </w:t>
        </w:r>
        <w:r w:rsidRPr="005234E3">
          <w:rPr>
            <w:rFonts w:eastAsia="等线"/>
            <w:i/>
            <w:lang w:eastAsia="zh-CN"/>
          </w:rPr>
          <w:t>VarLogMeasConfig</w:t>
        </w:r>
        <w:r>
          <w:rPr>
            <w:rFonts w:eastAsia="等线"/>
            <w:lang w:eastAsia="zh-CN"/>
          </w:rPr>
          <w:t>; or</w:t>
        </w:r>
      </w:ins>
    </w:p>
    <w:p w14:paraId="71ED5FDC" w14:textId="24192F09" w:rsidR="00F8684A" w:rsidRDefault="00F8684A" w:rsidP="00F8684A">
      <w:pPr>
        <w:pStyle w:val="B4"/>
        <w:rPr>
          <w:ins w:id="256" w:author="Huawei2 - after RAN2#123bis" w:date="2023-10-28T10:53:00Z"/>
          <w:rFonts w:eastAsia="等线"/>
          <w:lang w:eastAsia="zh-CN"/>
        </w:rPr>
      </w:pPr>
      <w:ins w:id="257" w:author="Huawei2 - after RAN2#123bis" w:date="2023-10-28T10:53:00Z">
        <w:r>
          <w:rPr>
            <w:rFonts w:eastAsia="等线" w:hint="eastAsia"/>
            <w:lang w:eastAsia="zh-CN"/>
          </w:rPr>
          <w:t>4</w:t>
        </w:r>
        <w:r>
          <w:rPr>
            <w:rFonts w:eastAsia="等线"/>
            <w:lang w:eastAsia="zh-CN"/>
          </w:rPr>
          <w:t>&gt;</w:t>
        </w:r>
        <w:r>
          <w:rPr>
            <w:rFonts w:eastAsia="等线"/>
            <w:lang w:eastAsia="zh-CN"/>
          </w:rPr>
          <w:tab/>
          <w:t xml:space="preserve">if the serving cell is part of the area indicated by </w:t>
        </w:r>
        <w:r w:rsidRPr="009668EA">
          <w:rPr>
            <w:rFonts w:eastAsia="等线"/>
            <w:i/>
            <w:lang w:eastAsia="zh-CN"/>
          </w:rPr>
          <w:t>snpn</w:t>
        </w:r>
      </w:ins>
      <w:ins w:id="258" w:author="Huawei2 - after RAN2#123bis" w:date="2023-10-28T11:12:00Z">
        <w:r w:rsidR="00162D76">
          <w:rPr>
            <w:rFonts w:eastAsia="等线"/>
            <w:i/>
            <w:lang w:eastAsia="zh-CN"/>
          </w:rPr>
          <w:t>-</w:t>
        </w:r>
      </w:ins>
      <w:ins w:id="259" w:author="Huawei2 - after RAN2#123bis" w:date="2023-10-28T10:53:00Z">
        <w:r w:rsidRPr="009668EA">
          <w:rPr>
            <w:rFonts w:eastAsia="等线"/>
            <w:i/>
            <w:lang w:eastAsia="zh-CN"/>
          </w:rPr>
          <w:t>C</w:t>
        </w:r>
        <w:r w:rsidRPr="009668EA">
          <w:rPr>
            <w:rFonts w:eastAsia="等线" w:hint="eastAsia"/>
            <w:i/>
            <w:lang w:eastAsia="zh-CN"/>
          </w:rPr>
          <w:t>on</w:t>
        </w:r>
        <w:r w:rsidRPr="009668EA">
          <w:rPr>
            <w:rFonts w:eastAsia="等线"/>
            <w:i/>
            <w:lang w:eastAsia="zh-CN"/>
          </w:rPr>
          <w:t>figList</w:t>
        </w:r>
        <w:r>
          <w:rPr>
            <w:rFonts w:eastAsia="等线"/>
            <w:lang w:eastAsia="zh-CN"/>
          </w:rPr>
          <w:t xml:space="preserve"> in </w:t>
        </w:r>
        <w:r w:rsidRPr="00456A11">
          <w:rPr>
            <w:rFonts w:eastAsia="等线"/>
            <w:i/>
            <w:lang w:eastAsia="zh-CN"/>
          </w:rPr>
          <w:t>areaConfiguration</w:t>
        </w:r>
        <w:r>
          <w:rPr>
            <w:rFonts w:eastAsia="等线"/>
            <w:lang w:eastAsia="zh-CN"/>
          </w:rPr>
          <w:t xml:space="preserve"> in </w:t>
        </w:r>
        <w:r w:rsidRPr="005234E3">
          <w:rPr>
            <w:rFonts w:eastAsia="等线"/>
            <w:i/>
            <w:lang w:eastAsia="zh-CN"/>
          </w:rPr>
          <w:t>VarLogMeasConfig</w:t>
        </w:r>
        <w:r w:rsidR="001457EE">
          <w:rPr>
            <w:rFonts w:eastAsia="等线"/>
            <w:lang w:eastAsia="zh-CN"/>
          </w:rPr>
          <w:t>:</w:t>
        </w:r>
      </w:ins>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378C9E3D" w:rsidR="002B2364" w:rsidRDefault="00DE506E">
      <w:pPr>
        <w:pStyle w:val="B4"/>
        <w:rPr>
          <w:rFonts w:eastAsia="宋体"/>
        </w:rPr>
      </w:pPr>
      <w:r>
        <w:rPr>
          <w:rFonts w:eastAsia="宋体"/>
        </w:rPr>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ins w:id="260" w:author="Huawei2 - after RAN2#123" w:date="2023-09-27T17:57:00Z">
        <w:r w:rsidR="000D0AEF">
          <w:t>,</w:t>
        </w:r>
      </w:ins>
      <w:ins w:id="261" w:author="Huawei2 - after RAN2#123" w:date="2023-09-27T17:58:00Z">
        <w:r w:rsidR="0072752F">
          <w:t xml:space="preserve"> </w:t>
        </w:r>
      </w:ins>
      <w:ins w:id="262" w:author="Huawei2 - after RAN2#123" w:date="2023-09-27T17:57:00Z">
        <w:r w:rsidR="000D0AEF">
          <w:t>or, i</w:t>
        </w:r>
        <w:r w:rsidR="000D0AEF" w:rsidRPr="004A6ADE">
          <w:t xml:space="preserve">f the UE is in camped normally state on an NR cell and if the registered SNPN </w:t>
        </w:r>
        <w:r w:rsidR="000D0AEF" w:rsidRPr="004A6ADE">
          <w:rPr>
            <w:rStyle w:val="afb"/>
          </w:rPr>
          <w:annotationRef/>
        </w:r>
        <w:r w:rsidR="000D0AEF" w:rsidRPr="004A6ADE">
          <w:t xml:space="preserve">is included in </w:t>
        </w:r>
      </w:ins>
      <w:ins w:id="263" w:author="Huawei2 - after RAN2#123bis" w:date="2023-10-28T10:25:00Z">
        <w:r w:rsidR="009A00A8" w:rsidRPr="009A00A8">
          <w:rPr>
            <w:i/>
          </w:rPr>
          <w:t>snpn</w:t>
        </w:r>
      </w:ins>
      <w:ins w:id="264" w:author="Huawei2 - after RAN2#123bis" w:date="2023-10-28T11:12:00Z">
        <w:r w:rsidR="00162D76">
          <w:rPr>
            <w:i/>
          </w:rPr>
          <w:t>-</w:t>
        </w:r>
      </w:ins>
      <w:ins w:id="265" w:author="Huawei2 - after RAN2#123bis" w:date="2023-10-28T10:25:00Z">
        <w:r w:rsidR="009A00A8" w:rsidRPr="009A00A8">
          <w:rPr>
            <w:i/>
          </w:rPr>
          <w:t>ConfigIDList</w:t>
        </w:r>
      </w:ins>
      <w:ins w:id="266" w:author="Huawei2 - after RAN2#123" w:date="2023-09-27T17:57:00Z">
        <w:r w:rsidR="000D0AEF" w:rsidRPr="004A6ADE">
          <w:rPr>
            <w:i/>
          </w:rPr>
          <w:t xml:space="preserve"> </w:t>
        </w:r>
        <w:r w:rsidR="000D0AEF" w:rsidRPr="004A6ADE">
          <w:rPr>
            <w:rStyle w:val="afb"/>
          </w:rPr>
          <w:annotationRef/>
        </w:r>
        <w:r w:rsidR="000D0AEF" w:rsidRPr="004A6ADE">
          <w:t xml:space="preserve">stored in </w:t>
        </w:r>
        <w:r w:rsidR="000D0AEF" w:rsidRPr="004A6ADE">
          <w:rPr>
            <w:i/>
          </w:rPr>
          <w:t>VarLogMeasReport</w:t>
        </w:r>
      </w:ins>
      <w:r>
        <w:rPr>
          <w:rFonts w:eastAsia="宋体"/>
        </w:rPr>
        <w:t>; and</w:t>
      </w:r>
    </w:p>
    <w:p w14:paraId="42762C2B" w14:textId="10FDE0AC"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267" w:author="Huawei - after RAN2#122" w:date="2023-06-09T09:15:00Z">
        <w:r>
          <w:t>,</w:t>
        </w:r>
      </w:ins>
      <w:ins w:id="268" w:author="Huawei2 - after RAN2#123bis" w:date="2023-10-28T10:55:00Z">
        <w:r w:rsidR="000B3967">
          <w:t xml:space="preserve"> or </w:t>
        </w:r>
        <w:r w:rsidR="000B3967">
          <w:rPr>
            <w:color w:val="FF0000"/>
            <w:u w:val="single"/>
          </w:rPr>
          <w:t xml:space="preserve">if the current camping cell is part of the area indicated by </w:t>
        </w:r>
        <w:r w:rsidR="000B3967">
          <w:rPr>
            <w:i/>
            <w:iCs/>
            <w:color w:val="FF0000"/>
            <w:u w:val="single"/>
          </w:rPr>
          <w:t>cag</w:t>
        </w:r>
      </w:ins>
      <w:ins w:id="269" w:author="Huawei2 - after RAN2#123bis" w:date="2023-10-28T11:11:00Z">
        <w:r w:rsidR="00162D76">
          <w:rPr>
            <w:i/>
            <w:iCs/>
            <w:color w:val="FF0000"/>
            <w:u w:val="single"/>
          </w:rPr>
          <w:t>-</w:t>
        </w:r>
      </w:ins>
      <w:ins w:id="270" w:author="Huawei2 - after RAN2#123bis" w:date="2023-10-28T10:55:00Z">
        <w:r w:rsidR="000B3967">
          <w:rPr>
            <w:i/>
            <w:iCs/>
            <w:color w:val="FF0000"/>
            <w:u w:val="single"/>
          </w:rPr>
          <w:t>ConfigList</w:t>
        </w:r>
        <w:r w:rsidR="000B3967">
          <w:rPr>
            <w:color w:val="FF0000"/>
            <w:u w:val="single"/>
          </w:rPr>
          <w:t xml:space="preserve"> of </w:t>
        </w:r>
        <w:r w:rsidR="000B3967">
          <w:rPr>
            <w:i/>
            <w:iCs/>
            <w:color w:val="FF0000"/>
            <w:u w:val="single"/>
          </w:rPr>
          <w:t>areaConfiguration</w:t>
        </w:r>
        <w:r w:rsidR="000B3967">
          <w:rPr>
            <w:color w:val="FF0000"/>
            <w:u w:val="single"/>
          </w:rPr>
          <w:t xml:space="preserve"> in </w:t>
        </w:r>
        <w:r w:rsidR="000B3967">
          <w:rPr>
            <w:i/>
            <w:iCs/>
            <w:color w:val="FF0000"/>
            <w:u w:val="single"/>
          </w:rPr>
          <w:t xml:space="preserve">VarLogMeasConfig, </w:t>
        </w:r>
        <w:r w:rsidR="000B3967">
          <w:rPr>
            <w:color w:val="FF0000"/>
            <w:u w:val="single"/>
          </w:rPr>
          <w:t xml:space="preserve">or if the current camping cell is part of the area indicated by </w:t>
        </w:r>
        <w:r w:rsidR="000B3967">
          <w:rPr>
            <w:i/>
            <w:iCs/>
            <w:color w:val="FF0000"/>
            <w:u w:val="single"/>
          </w:rPr>
          <w:t>snpn</w:t>
        </w:r>
      </w:ins>
      <w:ins w:id="271" w:author="Huawei2 - after RAN2#123bis" w:date="2023-10-28T11:13:00Z">
        <w:r w:rsidR="00162D76">
          <w:rPr>
            <w:i/>
            <w:iCs/>
            <w:color w:val="FF0000"/>
            <w:u w:val="single"/>
          </w:rPr>
          <w:t>-</w:t>
        </w:r>
      </w:ins>
      <w:ins w:id="272" w:author="Huawei2 - after RAN2#123bis" w:date="2023-10-28T10:55:00Z">
        <w:r w:rsidR="000B3967">
          <w:rPr>
            <w:i/>
            <w:iCs/>
            <w:color w:val="FF0000"/>
            <w:u w:val="single"/>
          </w:rPr>
          <w:t>ConfigList</w:t>
        </w:r>
        <w:r w:rsidR="000B3967">
          <w:rPr>
            <w:color w:val="FF0000"/>
            <w:u w:val="single"/>
          </w:rPr>
          <w:t xml:space="preserve"> of </w:t>
        </w:r>
        <w:r w:rsidR="000B3967">
          <w:rPr>
            <w:i/>
            <w:iCs/>
            <w:color w:val="FF0000"/>
            <w:u w:val="single"/>
          </w:rPr>
          <w:t>areaConfiguration</w:t>
        </w:r>
        <w:r w:rsidR="000B3967">
          <w:rPr>
            <w:color w:val="FF0000"/>
            <w:u w:val="single"/>
          </w:rPr>
          <w:t xml:space="preserve"> in </w:t>
        </w:r>
        <w:r w:rsidR="000B3967">
          <w:rPr>
            <w:i/>
            <w:iCs/>
            <w:color w:val="FF0000"/>
            <w:u w:val="single"/>
          </w:rPr>
          <w:t>VarLogMeasConfig</w:t>
        </w:r>
      </w:ins>
      <w:commentRangeStart w:id="273"/>
      <w:commentRangeStart w:id="274"/>
      <w:commentRangeStart w:id="275"/>
      <w:commentRangeStart w:id="276"/>
      <w:r>
        <w:rPr>
          <w:rFonts w:eastAsia="宋体"/>
        </w:rPr>
        <w:t>:</w:t>
      </w:r>
      <w:commentRangeEnd w:id="273"/>
      <w:r w:rsidR="003765A1">
        <w:rPr>
          <w:rStyle w:val="afb"/>
        </w:rPr>
        <w:commentReference w:id="273"/>
      </w:r>
      <w:commentRangeEnd w:id="274"/>
      <w:r w:rsidR="0045246E">
        <w:rPr>
          <w:rStyle w:val="afb"/>
        </w:rPr>
        <w:commentReference w:id="274"/>
      </w:r>
      <w:commentRangeEnd w:id="275"/>
      <w:r w:rsidR="00CF121F">
        <w:rPr>
          <w:rStyle w:val="afb"/>
        </w:rPr>
        <w:commentReference w:id="275"/>
      </w:r>
      <w:commentRangeEnd w:id="276"/>
      <w:r w:rsidR="00BB7DB9">
        <w:rPr>
          <w:rStyle w:val="afb"/>
        </w:rPr>
        <w:commentReference w:id="276"/>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lastRenderedPageBreak/>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56A57722"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277" w:author="Huawei2 - after RAN2#123" w:date="2023-09-27T17:59:00Z">
        <w:r w:rsidR="00080A54">
          <w:t>, or, i</w:t>
        </w:r>
        <w:r w:rsidR="00080A54" w:rsidRPr="004A6ADE">
          <w:t xml:space="preserve">f the UE is in camped normally state on an NR cell and if the registered SNPN </w:t>
        </w:r>
        <w:r w:rsidR="00080A54" w:rsidRPr="004A6ADE">
          <w:rPr>
            <w:rStyle w:val="afb"/>
          </w:rPr>
          <w:annotationRef/>
        </w:r>
        <w:r w:rsidR="00080A54" w:rsidRPr="004A6ADE">
          <w:t xml:space="preserve">is included in </w:t>
        </w:r>
      </w:ins>
      <w:ins w:id="278" w:author="Huawei2 - after RAN2#123bis" w:date="2023-10-28T10:25:00Z">
        <w:r w:rsidR="004073C8" w:rsidRPr="004073C8">
          <w:rPr>
            <w:i/>
          </w:rPr>
          <w:t>snpn</w:t>
        </w:r>
      </w:ins>
      <w:ins w:id="279" w:author="Huawei2 - after RAN2#123bis" w:date="2023-10-28T11:13:00Z">
        <w:r w:rsidR="00162D76">
          <w:rPr>
            <w:i/>
          </w:rPr>
          <w:t>-</w:t>
        </w:r>
      </w:ins>
      <w:ins w:id="280" w:author="Huawei2 - after RAN2#123bis" w:date="2023-10-28T10:25:00Z">
        <w:r w:rsidR="004073C8" w:rsidRPr="004073C8">
          <w:rPr>
            <w:i/>
          </w:rPr>
          <w:t>Conf</w:t>
        </w:r>
      </w:ins>
      <w:ins w:id="281" w:author="Huawei2 - after RAN2#123bis" w:date="2023-10-28T10:26:00Z">
        <w:r w:rsidR="004073C8" w:rsidRPr="004073C8">
          <w:rPr>
            <w:i/>
          </w:rPr>
          <w:t>igIDList</w:t>
        </w:r>
      </w:ins>
      <w:ins w:id="282" w:author="Huawei2 - after RAN2#123" w:date="2023-09-27T17:59:00Z">
        <w:r w:rsidR="00080A54" w:rsidRPr="004A6ADE">
          <w:rPr>
            <w:i/>
          </w:rPr>
          <w:t xml:space="preserve"> </w:t>
        </w:r>
        <w:r w:rsidR="00080A54" w:rsidRPr="004A6ADE">
          <w:rPr>
            <w:rStyle w:val="afb"/>
          </w:rPr>
          <w:annotationRef/>
        </w:r>
        <w:r w:rsidR="00080A54" w:rsidRPr="004A6ADE">
          <w:t xml:space="preserve">stored in </w:t>
        </w:r>
        <w:r w:rsidR="00080A54" w:rsidRPr="004A6ADE">
          <w:rPr>
            <w:i/>
          </w:rPr>
          <w:t>VarLogMeasReport</w:t>
        </w:r>
      </w:ins>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0F603C01"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283" w:author="Huawei - after RAN2#122" w:date="2023-06-09T09:16:00Z">
        <w:r>
          <w:t>,</w:t>
        </w:r>
      </w:ins>
      <w:ins w:id="284" w:author="Huawei2 - after RAN2#123bis" w:date="2023-10-28T10:56:00Z">
        <w:r w:rsidR="00C2038E">
          <w:t xml:space="preserve"> or </w:t>
        </w:r>
        <w:r w:rsidR="00C2038E">
          <w:rPr>
            <w:color w:val="FF0000"/>
            <w:u w:val="single"/>
          </w:rPr>
          <w:t xml:space="preserve">if the current camping cell is part of the area indicated by </w:t>
        </w:r>
        <w:r w:rsidR="00C2038E">
          <w:rPr>
            <w:i/>
            <w:iCs/>
            <w:color w:val="FF0000"/>
            <w:u w:val="single"/>
          </w:rPr>
          <w:t>cag</w:t>
        </w:r>
      </w:ins>
      <w:ins w:id="285" w:author="Huawei2 - after RAN2#123bis" w:date="2023-10-28T11:11:00Z">
        <w:r w:rsidR="00162D76">
          <w:rPr>
            <w:i/>
            <w:iCs/>
            <w:color w:val="FF0000"/>
            <w:u w:val="single"/>
          </w:rPr>
          <w:t>-</w:t>
        </w:r>
      </w:ins>
      <w:ins w:id="286" w:author="Huawei2 - after RAN2#123bis" w:date="2023-10-28T10:56:00Z">
        <w:r w:rsidR="00C2038E">
          <w:rPr>
            <w:i/>
            <w:iCs/>
            <w:color w:val="FF0000"/>
            <w:u w:val="single"/>
          </w:rPr>
          <w:t>ConfigList</w:t>
        </w:r>
        <w:r w:rsidR="00C2038E">
          <w:rPr>
            <w:color w:val="FF0000"/>
            <w:u w:val="single"/>
          </w:rPr>
          <w:t xml:space="preserve"> of </w:t>
        </w:r>
        <w:r w:rsidR="00C2038E">
          <w:rPr>
            <w:i/>
            <w:iCs/>
            <w:color w:val="FF0000"/>
            <w:u w:val="single"/>
          </w:rPr>
          <w:t>areaConfiguration</w:t>
        </w:r>
        <w:r w:rsidR="00C2038E">
          <w:rPr>
            <w:color w:val="FF0000"/>
            <w:u w:val="single"/>
          </w:rPr>
          <w:t xml:space="preserve"> in </w:t>
        </w:r>
        <w:r w:rsidR="00C2038E">
          <w:rPr>
            <w:i/>
            <w:iCs/>
            <w:color w:val="FF0000"/>
            <w:u w:val="single"/>
          </w:rPr>
          <w:t xml:space="preserve">VarLogMeasConfig, </w:t>
        </w:r>
        <w:r w:rsidR="00C2038E">
          <w:rPr>
            <w:color w:val="FF0000"/>
            <w:u w:val="single"/>
          </w:rPr>
          <w:t xml:space="preserve">or if the current camping cell is part of the area indicated by </w:t>
        </w:r>
        <w:r w:rsidR="00C2038E">
          <w:rPr>
            <w:i/>
            <w:iCs/>
            <w:color w:val="FF0000"/>
            <w:u w:val="single"/>
          </w:rPr>
          <w:t>snpn</w:t>
        </w:r>
      </w:ins>
      <w:ins w:id="287" w:author="Huawei2 - after RAN2#123bis" w:date="2023-10-28T11:13:00Z">
        <w:r w:rsidR="00162D76">
          <w:rPr>
            <w:i/>
            <w:iCs/>
            <w:color w:val="FF0000"/>
            <w:u w:val="single"/>
          </w:rPr>
          <w:t>-</w:t>
        </w:r>
      </w:ins>
      <w:ins w:id="288" w:author="Huawei2 - after RAN2#123bis" w:date="2023-10-28T10:56:00Z">
        <w:r w:rsidR="00C2038E">
          <w:rPr>
            <w:i/>
            <w:iCs/>
            <w:color w:val="FF0000"/>
            <w:u w:val="single"/>
          </w:rPr>
          <w:t>ConfigList</w:t>
        </w:r>
        <w:r w:rsidR="00C2038E">
          <w:rPr>
            <w:color w:val="FF0000"/>
            <w:u w:val="single"/>
          </w:rPr>
          <w:t xml:space="preserve"> of </w:t>
        </w:r>
        <w:r w:rsidR="00C2038E">
          <w:rPr>
            <w:i/>
            <w:iCs/>
            <w:color w:val="FF0000"/>
            <w:u w:val="single"/>
          </w:rPr>
          <w:t>areaConfiguration</w:t>
        </w:r>
        <w:r w:rsidR="00C2038E">
          <w:rPr>
            <w:color w:val="FF0000"/>
            <w:u w:val="single"/>
          </w:rPr>
          <w:t xml:space="preserve"> in </w:t>
        </w:r>
        <w:r w:rsidR="00C2038E">
          <w:rPr>
            <w:i/>
            <w:iCs/>
            <w:color w:val="FF0000"/>
            <w:u w:val="single"/>
          </w:rPr>
          <w:t>VarLogMeasConfig</w:t>
        </w:r>
      </w:ins>
      <w:commentRangeStart w:id="289"/>
      <w:commentRangeStart w:id="290"/>
      <w:r>
        <w:rPr>
          <w:rFonts w:eastAsia="等线"/>
        </w:rPr>
        <w:t>;</w:t>
      </w:r>
      <w:commentRangeEnd w:id="289"/>
      <w:r w:rsidR="003765A1">
        <w:rPr>
          <w:rStyle w:val="afb"/>
        </w:rPr>
        <w:commentReference w:id="289"/>
      </w:r>
      <w:commentRangeEnd w:id="290"/>
      <w:r w:rsidR="0045246E">
        <w:rPr>
          <w:rStyle w:val="afb"/>
        </w:rPr>
        <w:commentReference w:id="290"/>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5901A869" w:rsidR="002B2364" w:rsidRDefault="00DE506E" w:rsidP="00AB5223">
      <w:pPr>
        <w:pStyle w:val="B4"/>
        <w:rPr>
          <w:rFonts w:eastAsia="宋体"/>
        </w:rPr>
      </w:pPr>
      <w:r>
        <w:rPr>
          <w:rFonts w:eastAsia="宋体"/>
        </w:rPr>
        <w:t>4&gt;</w:t>
      </w:r>
      <w:r>
        <w:rPr>
          <w:rFonts w:eastAsia="宋体"/>
        </w:rPr>
        <w:tab/>
      </w:r>
      <w:commentRangeStart w:id="291"/>
      <w:commentRangeStart w:id="292"/>
      <w:r>
        <w:rPr>
          <w:rFonts w:eastAsia="宋体"/>
        </w:rPr>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commentRangeEnd w:id="291"/>
      <w:ins w:id="293" w:author="Huawei2 - after RAN2#123bis" w:date="2023-10-28T10:56:00Z">
        <w:r w:rsidR="00AB5223">
          <w:rPr>
            <w:rFonts w:eastAsia="宋体"/>
            <w:i/>
            <w:iCs/>
          </w:rPr>
          <w:t xml:space="preserve">, or </w:t>
        </w:r>
        <w:r w:rsidR="00AB5223">
          <w:rPr>
            <w:color w:val="FF0000"/>
            <w:u w:val="single"/>
          </w:rPr>
          <w:t xml:space="preserve">if </w:t>
        </w:r>
        <w:r w:rsidR="00AB5223" w:rsidRPr="00A273D2">
          <w:rPr>
            <w:color w:val="FF0000"/>
            <w:u w:val="single"/>
          </w:rPr>
          <w:t xml:space="preserve">last suitable cell that the UE was camping on </w:t>
        </w:r>
        <w:r w:rsidR="00AB5223">
          <w:rPr>
            <w:color w:val="FF0000"/>
            <w:u w:val="single"/>
          </w:rPr>
          <w:t xml:space="preserve">is part of the area indicated by </w:t>
        </w:r>
        <w:r w:rsidR="00AB5223">
          <w:rPr>
            <w:i/>
            <w:iCs/>
            <w:color w:val="FF0000"/>
            <w:u w:val="single"/>
          </w:rPr>
          <w:t>cag</w:t>
        </w:r>
      </w:ins>
      <w:ins w:id="294" w:author="Huawei2 - after RAN2#123bis" w:date="2023-10-28T11:12:00Z">
        <w:r w:rsidR="00162D76">
          <w:rPr>
            <w:i/>
            <w:iCs/>
            <w:color w:val="FF0000"/>
            <w:u w:val="single"/>
          </w:rPr>
          <w:t>-</w:t>
        </w:r>
      </w:ins>
      <w:ins w:id="295" w:author="Huawei2 - after RAN2#123bis" w:date="2023-10-28T10:56:00Z">
        <w:r w:rsidR="00AB5223">
          <w:rPr>
            <w:i/>
            <w:iCs/>
            <w:color w:val="FF0000"/>
            <w:u w:val="single"/>
          </w:rPr>
          <w:t>ConfigList</w:t>
        </w:r>
        <w:r w:rsidR="00AB5223">
          <w:rPr>
            <w:color w:val="FF0000"/>
            <w:u w:val="single"/>
          </w:rPr>
          <w:t xml:space="preserve"> of </w:t>
        </w:r>
        <w:r w:rsidR="00AB5223">
          <w:rPr>
            <w:i/>
            <w:iCs/>
            <w:color w:val="FF0000"/>
            <w:u w:val="single"/>
          </w:rPr>
          <w:t>areaConfiguration</w:t>
        </w:r>
        <w:r w:rsidR="00AB5223">
          <w:rPr>
            <w:color w:val="FF0000"/>
            <w:u w:val="single"/>
          </w:rPr>
          <w:t xml:space="preserve"> in </w:t>
        </w:r>
        <w:r w:rsidR="00AB5223">
          <w:rPr>
            <w:i/>
            <w:iCs/>
            <w:color w:val="FF0000"/>
            <w:u w:val="single"/>
          </w:rPr>
          <w:t xml:space="preserve">VarLogMeasConfig, </w:t>
        </w:r>
        <w:r w:rsidR="00AB5223">
          <w:rPr>
            <w:color w:val="FF0000"/>
            <w:u w:val="single"/>
          </w:rPr>
          <w:t xml:space="preserve">or if </w:t>
        </w:r>
        <w:r w:rsidR="00AB5223" w:rsidRPr="00A273D2">
          <w:rPr>
            <w:color w:val="FF0000"/>
            <w:u w:val="single"/>
          </w:rPr>
          <w:t xml:space="preserve">last suitable cell that the UE was camping on </w:t>
        </w:r>
        <w:r w:rsidR="00AB5223">
          <w:rPr>
            <w:color w:val="FF0000"/>
            <w:u w:val="single"/>
          </w:rPr>
          <w:t xml:space="preserve">is part of the area indicated by </w:t>
        </w:r>
        <w:r w:rsidR="00AB5223">
          <w:rPr>
            <w:i/>
            <w:iCs/>
            <w:color w:val="FF0000"/>
            <w:u w:val="single"/>
          </w:rPr>
          <w:t>snpn</w:t>
        </w:r>
      </w:ins>
      <w:ins w:id="296" w:author="Huawei2 - after RAN2#123bis" w:date="2023-10-28T11:13:00Z">
        <w:r w:rsidR="00162D76">
          <w:rPr>
            <w:i/>
            <w:iCs/>
            <w:color w:val="FF0000"/>
            <w:u w:val="single"/>
          </w:rPr>
          <w:t>-</w:t>
        </w:r>
      </w:ins>
      <w:ins w:id="297" w:author="Huawei2 - after RAN2#123bis" w:date="2023-10-28T10:56:00Z">
        <w:r w:rsidR="00AB5223">
          <w:rPr>
            <w:i/>
            <w:iCs/>
            <w:color w:val="FF0000"/>
            <w:u w:val="single"/>
          </w:rPr>
          <w:t>ConfigList</w:t>
        </w:r>
        <w:r w:rsidR="00AB5223">
          <w:rPr>
            <w:color w:val="FF0000"/>
            <w:u w:val="single"/>
          </w:rPr>
          <w:t xml:space="preserve"> of </w:t>
        </w:r>
        <w:r w:rsidR="00AB5223">
          <w:rPr>
            <w:i/>
            <w:iCs/>
            <w:color w:val="FF0000"/>
            <w:u w:val="single"/>
          </w:rPr>
          <w:t>areaConfiguration</w:t>
        </w:r>
        <w:r w:rsidR="00AB5223">
          <w:rPr>
            <w:color w:val="FF0000"/>
            <w:u w:val="single"/>
          </w:rPr>
          <w:t xml:space="preserve"> in </w:t>
        </w:r>
        <w:r w:rsidR="00AB5223">
          <w:rPr>
            <w:i/>
            <w:iCs/>
            <w:color w:val="FF0000"/>
            <w:u w:val="single"/>
          </w:rPr>
          <w:t>VarLogMeasConfig</w:t>
        </w:r>
      </w:ins>
      <w:del w:id="298" w:author="Huawei2 - after RAN2#123bis" w:date="2023-10-28T10:56:00Z">
        <w:r w:rsidR="00755EAF" w:rsidDel="00AB5223">
          <w:rPr>
            <w:rStyle w:val="afb"/>
          </w:rPr>
          <w:commentReference w:id="291"/>
        </w:r>
        <w:commentRangeEnd w:id="292"/>
        <w:r w:rsidR="00A01AD2" w:rsidDel="00AB5223">
          <w:rPr>
            <w:rStyle w:val="afb"/>
          </w:rPr>
          <w:commentReference w:id="292"/>
        </w:r>
      </w:del>
      <w:r>
        <w:rPr>
          <w:rFonts w:eastAsia="宋体"/>
        </w:rPr>
        <w:t>:</w:t>
      </w:r>
    </w:p>
    <w:p w14:paraId="3CCEA987" w14:textId="77777777" w:rsidR="002B2364" w:rsidRDefault="00DE506E" w:rsidP="00AB5223">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rsidP="00AB5223">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rsidP="00AB5223">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lastRenderedPageBreak/>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299" w:name="OLE_LINK17"/>
      <w:r>
        <w:rPr>
          <w:i/>
        </w:rPr>
        <w:t>measIdleConfig</w:t>
      </w:r>
      <w:bookmarkEnd w:id="299"/>
      <w:r>
        <w:t xml:space="preserve"> should not be applied, and how the UE logs the measurements on the frequencies is left to the UE implementation.</w:t>
      </w:r>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300"/>
      <w:commentRangeStart w:id="301"/>
      <w:commentRangeStart w:id="302"/>
      <w:commentRangeStart w:id="303"/>
      <w:commentRangeStart w:id="304"/>
      <w:commentRangeStart w:id="305"/>
      <w:r>
        <w:rPr>
          <w:rFonts w:eastAsia="等线"/>
          <w:i/>
          <w:highlight w:val="yellow"/>
          <w:lang w:eastAsia="zh-CN"/>
        </w:rPr>
        <w:t>Next modification</w:t>
      </w:r>
      <w:commentRangeEnd w:id="300"/>
      <w:r w:rsidR="000A5779">
        <w:rPr>
          <w:rStyle w:val="afb"/>
        </w:rPr>
        <w:commentReference w:id="300"/>
      </w:r>
      <w:commentRangeEnd w:id="301"/>
      <w:r w:rsidR="00221249">
        <w:rPr>
          <w:rStyle w:val="afb"/>
        </w:rPr>
        <w:commentReference w:id="301"/>
      </w:r>
      <w:commentRangeEnd w:id="302"/>
      <w:r w:rsidR="00DA140B">
        <w:rPr>
          <w:rStyle w:val="afb"/>
        </w:rPr>
        <w:commentReference w:id="302"/>
      </w:r>
      <w:commentRangeEnd w:id="303"/>
      <w:r w:rsidR="00B518D3">
        <w:rPr>
          <w:rStyle w:val="afb"/>
        </w:rPr>
        <w:commentReference w:id="303"/>
      </w:r>
      <w:commentRangeEnd w:id="304"/>
      <w:r w:rsidR="009022A3">
        <w:rPr>
          <w:rStyle w:val="afb"/>
        </w:rPr>
        <w:commentReference w:id="304"/>
      </w:r>
      <w:commentRangeEnd w:id="305"/>
      <w:r w:rsidR="008867A2">
        <w:rPr>
          <w:rStyle w:val="afb"/>
        </w:rPr>
        <w:commentReference w:id="305"/>
      </w:r>
      <w:r>
        <w:rPr>
          <w:rFonts w:eastAsia="等线"/>
          <w:i/>
          <w:highlight w:val="yellow"/>
          <w:lang w:eastAsia="zh-CN"/>
        </w:rPr>
        <w:t>&gt;</w:t>
      </w:r>
    </w:p>
    <w:p w14:paraId="2188F045" w14:textId="16049FCF" w:rsidR="002B2364" w:rsidRDefault="002B2364">
      <w:pPr>
        <w:rPr>
          <w:rFonts w:eastAsiaTheme="minorEastAsia"/>
        </w:rPr>
      </w:pPr>
    </w:p>
    <w:p w14:paraId="2E479CA6" w14:textId="77777777" w:rsidR="008867A2" w:rsidRPr="00C0503E" w:rsidRDefault="008867A2" w:rsidP="008867A2">
      <w:pPr>
        <w:pStyle w:val="3"/>
      </w:pPr>
      <w:bookmarkStart w:id="306" w:name="_Toc60776993"/>
      <w:bookmarkStart w:id="307" w:name="_Toc139045263"/>
      <w:r w:rsidRPr="00C0503E">
        <w:t>5.7.10</w:t>
      </w:r>
      <w:r w:rsidRPr="00C0503E">
        <w:tab/>
        <w:t>UE Information</w:t>
      </w:r>
      <w:bookmarkEnd w:id="306"/>
      <w:bookmarkEnd w:id="307"/>
    </w:p>
    <w:p w14:paraId="0C5148C6" w14:textId="77777777" w:rsidR="008867A2" w:rsidRPr="00C0503E" w:rsidRDefault="008867A2" w:rsidP="008867A2">
      <w:pPr>
        <w:pStyle w:val="4"/>
      </w:pPr>
      <w:bookmarkStart w:id="308" w:name="_Toc60776994"/>
      <w:bookmarkStart w:id="309" w:name="_Toc139045264"/>
      <w:r w:rsidRPr="00C0503E">
        <w:t>5.7.10.1</w:t>
      </w:r>
      <w:r w:rsidRPr="00C0503E">
        <w:tab/>
        <w:t>General</w:t>
      </w:r>
      <w:bookmarkEnd w:id="308"/>
      <w:bookmarkEnd w:id="309"/>
    </w:p>
    <w:p w14:paraId="25619DD0" w14:textId="77777777" w:rsidR="008867A2" w:rsidRPr="00C0503E" w:rsidRDefault="008867A2" w:rsidP="008867A2">
      <w:pPr>
        <w:pStyle w:val="TH"/>
        <w:rPr>
          <w:sz w:val="22"/>
          <w:szCs w:val="22"/>
          <w:lang w:eastAsia="zh-CN"/>
        </w:rPr>
      </w:pPr>
      <w:r w:rsidRPr="00C0503E">
        <w:rPr>
          <w:noProof/>
        </w:rPr>
        <w:object w:dxaOrig="6975" w:dyaOrig="2580" w14:anchorId="5BAB7587">
          <v:shape id="_x0000_i1026" type="#_x0000_t75" style="width:347.9pt;height:129pt" o:ole="">
            <v:imagedata r:id="rId22" o:title=""/>
          </v:shape>
          <o:OLEObject Type="Embed" ProgID="Word.Picture.8" ShapeID="_x0000_i1026" DrawAspect="Content" ObjectID="_1760423234" r:id="rId23"/>
        </w:object>
      </w:r>
    </w:p>
    <w:p w14:paraId="2CEFEBC9" w14:textId="77777777" w:rsidR="008867A2" w:rsidRPr="00C0503E" w:rsidRDefault="008867A2" w:rsidP="008867A2">
      <w:pPr>
        <w:pStyle w:val="TF"/>
        <w:rPr>
          <w:lang w:eastAsia="zh-CN"/>
        </w:rPr>
      </w:pPr>
      <w:r w:rsidRPr="00C0503E">
        <w:t>Figure 5.</w:t>
      </w:r>
      <w:r w:rsidRPr="00C0503E">
        <w:rPr>
          <w:lang w:eastAsia="zh-CN"/>
        </w:rPr>
        <w:t>7.10.1-1</w:t>
      </w:r>
      <w:r w:rsidRPr="00C0503E">
        <w:t>: UE</w:t>
      </w:r>
      <w:r w:rsidRPr="00C0503E">
        <w:rPr>
          <w:lang w:eastAsia="zh-CN"/>
        </w:rPr>
        <w:t xml:space="preserve"> information procedure</w:t>
      </w:r>
    </w:p>
    <w:p w14:paraId="0B3552D8" w14:textId="77777777" w:rsidR="008867A2" w:rsidRPr="00C0503E" w:rsidRDefault="008867A2" w:rsidP="008867A2">
      <w:r w:rsidRPr="00C0503E">
        <w:t xml:space="preserve">The UE information procedure is used by </w:t>
      </w:r>
      <w:r w:rsidRPr="00C0503E">
        <w:rPr>
          <w:lang w:eastAsia="zh-CN"/>
        </w:rPr>
        <w:t>the network</w:t>
      </w:r>
      <w:r w:rsidRPr="00C0503E">
        <w:t xml:space="preserve"> to request the UE to report information.</w:t>
      </w:r>
    </w:p>
    <w:p w14:paraId="17B7CD43" w14:textId="77777777" w:rsidR="008867A2" w:rsidRPr="00C0503E" w:rsidRDefault="008867A2" w:rsidP="008867A2">
      <w:pPr>
        <w:pStyle w:val="4"/>
      </w:pPr>
      <w:bookmarkStart w:id="310" w:name="_Toc60776995"/>
      <w:bookmarkStart w:id="311" w:name="_Toc139045265"/>
      <w:r w:rsidRPr="00C0503E">
        <w:t>5.7.10.2</w:t>
      </w:r>
      <w:r w:rsidRPr="00C0503E">
        <w:tab/>
        <w:t>Initiation</w:t>
      </w:r>
      <w:bookmarkEnd w:id="310"/>
      <w:bookmarkEnd w:id="311"/>
    </w:p>
    <w:p w14:paraId="014A3DF0" w14:textId="77777777" w:rsidR="008867A2" w:rsidRPr="00C0503E" w:rsidRDefault="008867A2" w:rsidP="008867A2">
      <w:pPr>
        <w:rPr>
          <w:rFonts w:ascii="Arial" w:hAnsi="Arial" w:cs="Arial"/>
          <w:lang w:eastAsia="zh-CN"/>
        </w:rPr>
      </w:pPr>
      <w:r w:rsidRPr="00C0503E">
        <w:rPr>
          <w:lang w:eastAsia="zh-CN"/>
        </w:rPr>
        <w:t>The network</w:t>
      </w:r>
      <w:r w:rsidRPr="00C0503E">
        <w:t xml:space="preserve"> initiates the procedure by sending the </w:t>
      </w:r>
      <w:r w:rsidRPr="00C0503E">
        <w:rPr>
          <w:i/>
          <w:iCs/>
        </w:rPr>
        <w:t>UE</w:t>
      </w:r>
      <w:r w:rsidRPr="00C0503E">
        <w:rPr>
          <w:i/>
        </w:rPr>
        <w:t>InformationRequest</w:t>
      </w:r>
      <w:r w:rsidRPr="00C0503E">
        <w:t xml:space="preserve"> message. The network should initiate this procedure only after successful security activation.</w:t>
      </w:r>
    </w:p>
    <w:p w14:paraId="1836D550" w14:textId="77777777" w:rsidR="008867A2" w:rsidRPr="00C0503E" w:rsidRDefault="008867A2" w:rsidP="008867A2">
      <w:pPr>
        <w:pStyle w:val="4"/>
      </w:pPr>
      <w:bookmarkStart w:id="312" w:name="_Toc60776996"/>
      <w:bookmarkStart w:id="313" w:name="_Toc139045266"/>
      <w:r w:rsidRPr="00C0503E">
        <w:t>5.</w:t>
      </w:r>
      <w:r w:rsidRPr="00C0503E">
        <w:rPr>
          <w:lang w:eastAsia="zh-CN"/>
        </w:rPr>
        <w:t>7</w:t>
      </w:r>
      <w:r w:rsidRPr="00C0503E">
        <w:t>.</w:t>
      </w:r>
      <w:r w:rsidRPr="00C0503E">
        <w:rPr>
          <w:lang w:eastAsia="zh-CN"/>
        </w:rPr>
        <w:t>10.3</w:t>
      </w:r>
      <w:r w:rsidRPr="00C0503E">
        <w:rPr>
          <w:lang w:eastAsia="zh-CN"/>
        </w:rPr>
        <w:tab/>
      </w:r>
      <w:r w:rsidRPr="00C0503E">
        <w:t xml:space="preserve">Reception of </w:t>
      </w:r>
      <w:r w:rsidRPr="00C0503E">
        <w:rPr>
          <w:lang w:eastAsia="zh-CN"/>
        </w:rPr>
        <w:t>the</w:t>
      </w:r>
      <w:r w:rsidRPr="00C0503E">
        <w:t xml:space="preserve"> </w:t>
      </w:r>
      <w:r w:rsidRPr="00C0503E">
        <w:rPr>
          <w:i/>
          <w:iCs/>
        </w:rPr>
        <w:t>UEI</w:t>
      </w:r>
      <w:r w:rsidRPr="00C0503E">
        <w:rPr>
          <w:i/>
        </w:rPr>
        <w:t>nformationRequest</w:t>
      </w:r>
      <w:r w:rsidRPr="00C0503E">
        <w:rPr>
          <w:i/>
          <w:lang w:eastAsia="zh-CN"/>
        </w:rPr>
        <w:t xml:space="preserve"> </w:t>
      </w:r>
      <w:r w:rsidRPr="00C0503E">
        <w:t>message</w:t>
      </w:r>
      <w:bookmarkEnd w:id="312"/>
      <w:bookmarkEnd w:id="313"/>
    </w:p>
    <w:p w14:paraId="0AA22F97" w14:textId="77777777" w:rsidR="008867A2" w:rsidRPr="00C0503E" w:rsidRDefault="008867A2" w:rsidP="008867A2">
      <w:pPr>
        <w:rPr>
          <w:lang w:eastAsia="zh-CN"/>
        </w:rPr>
      </w:pPr>
      <w:r w:rsidRPr="00C0503E">
        <w:rPr>
          <w:lang w:eastAsia="zh-CN"/>
        </w:rPr>
        <w:t xml:space="preserve">Upon receiving the </w:t>
      </w:r>
      <w:r w:rsidRPr="00C0503E">
        <w:rPr>
          <w:i/>
        </w:rPr>
        <w:t>UEInformationRequest</w:t>
      </w:r>
      <w:r w:rsidRPr="00C0503E">
        <w:rPr>
          <w:lang w:eastAsia="zh-CN"/>
        </w:rPr>
        <w:t xml:space="preserve"> message, t</w:t>
      </w:r>
      <w:r w:rsidRPr="00C0503E">
        <w:t>he UE shall, only after successful security activation:</w:t>
      </w:r>
    </w:p>
    <w:p w14:paraId="0B086473" w14:textId="77777777" w:rsidR="008867A2" w:rsidRPr="00C0503E" w:rsidRDefault="008867A2" w:rsidP="008867A2">
      <w:pPr>
        <w:pStyle w:val="B1"/>
      </w:pPr>
      <w:r w:rsidRPr="00C0503E">
        <w:t>1&gt;</w:t>
      </w:r>
      <w:r w:rsidRPr="00C0503E">
        <w:tab/>
        <w:t xml:space="preserve">if the </w:t>
      </w:r>
      <w:r w:rsidRPr="00C0503E">
        <w:rPr>
          <w:i/>
          <w:iCs/>
        </w:rPr>
        <w:t xml:space="preserve">idleModeMeasurementReq </w:t>
      </w:r>
      <w:r w:rsidRPr="00C0503E">
        <w:t xml:space="preserve">is included in the </w:t>
      </w:r>
      <w:r w:rsidRPr="00C0503E">
        <w:rPr>
          <w:i/>
          <w:iCs/>
        </w:rPr>
        <w:t>UEInformationRequest</w:t>
      </w:r>
      <w:r w:rsidRPr="00C0503E">
        <w:rPr>
          <w:iCs/>
        </w:rPr>
        <w:t xml:space="preserve"> and the UE has stored </w:t>
      </w:r>
      <w:r w:rsidRPr="00C0503E">
        <w:rPr>
          <w:i/>
          <w:iCs/>
        </w:rPr>
        <w:t xml:space="preserve">VarMeasIdleReport </w:t>
      </w:r>
      <w:r w:rsidRPr="00C0503E">
        <w:t>that contains measurement information concerning cells other than the PCell:</w:t>
      </w:r>
    </w:p>
    <w:p w14:paraId="5C024E87" w14:textId="77777777" w:rsidR="008867A2" w:rsidRPr="00C0503E" w:rsidRDefault="008867A2" w:rsidP="008867A2">
      <w:pPr>
        <w:pStyle w:val="B2"/>
        <w:rPr>
          <w:iCs/>
        </w:rPr>
      </w:pPr>
      <w:r w:rsidRPr="00C0503E">
        <w:t>2&gt;</w:t>
      </w:r>
      <w:r w:rsidRPr="00C0503E">
        <w:tab/>
        <w:t xml:space="preserve">set the </w:t>
      </w:r>
      <w:r w:rsidRPr="00C0503E">
        <w:rPr>
          <w:i/>
        </w:rPr>
        <w:t>measResultIdleEUTRA</w:t>
      </w:r>
      <w:r w:rsidRPr="00C0503E">
        <w:t xml:space="preserve"> in the </w:t>
      </w:r>
      <w:r w:rsidRPr="00C0503E">
        <w:rPr>
          <w:i/>
        </w:rPr>
        <w:t>UEInformationResponse</w:t>
      </w:r>
      <w:r w:rsidRPr="00C0503E">
        <w:t xml:space="preserve"> message to the value of </w:t>
      </w:r>
      <w:r w:rsidRPr="00C0503E">
        <w:rPr>
          <w:i/>
        </w:rPr>
        <w:t>measReportIdle</w:t>
      </w:r>
      <w:r w:rsidRPr="00C0503E">
        <w:rPr>
          <w:i/>
          <w:iCs/>
        </w:rPr>
        <w:t>EUTRA</w:t>
      </w:r>
      <w:r w:rsidRPr="00C0503E">
        <w:t xml:space="preserve"> in the </w:t>
      </w:r>
      <w:r w:rsidRPr="00C0503E">
        <w:rPr>
          <w:i/>
        </w:rPr>
        <w:t>VarMeasIdleReport, if available</w:t>
      </w:r>
      <w:r w:rsidRPr="00C0503E">
        <w:rPr>
          <w:iCs/>
        </w:rPr>
        <w:t>;</w:t>
      </w:r>
    </w:p>
    <w:p w14:paraId="5F8B82D2" w14:textId="77777777" w:rsidR="008867A2" w:rsidRPr="00C0503E" w:rsidRDefault="008867A2" w:rsidP="008867A2">
      <w:pPr>
        <w:pStyle w:val="B2"/>
        <w:rPr>
          <w:iCs/>
        </w:rPr>
      </w:pPr>
      <w:r w:rsidRPr="00C0503E">
        <w:t>2&gt;</w:t>
      </w:r>
      <w:r w:rsidRPr="00C0503E">
        <w:tab/>
        <w:t xml:space="preserve">set the </w:t>
      </w:r>
      <w:r w:rsidRPr="00C0503E">
        <w:rPr>
          <w:i/>
        </w:rPr>
        <w:t>measResultIdleNR</w:t>
      </w:r>
      <w:r w:rsidRPr="00C0503E">
        <w:t xml:space="preserve"> in the </w:t>
      </w:r>
      <w:r w:rsidRPr="00C0503E">
        <w:rPr>
          <w:i/>
        </w:rPr>
        <w:t>UEInformationResponse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r w:rsidRPr="00C0503E">
        <w:rPr>
          <w:iCs/>
        </w:rPr>
        <w:t>;</w:t>
      </w:r>
    </w:p>
    <w:p w14:paraId="0626987F" w14:textId="77777777" w:rsidR="008867A2" w:rsidRPr="00C0503E" w:rsidRDefault="008867A2" w:rsidP="008867A2">
      <w:pPr>
        <w:pStyle w:val="B2"/>
      </w:pPr>
      <w:r w:rsidRPr="00C0503E">
        <w:rPr>
          <w:lang w:eastAsia="zh-CN"/>
        </w:rPr>
        <w:t>2&gt;</w:t>
      </w:r>
      <w:r w:rsidRPr="00C0503E">
        <w:rPr>
          <w:lang w:eastAsia="zh-CN"/>
        </w:rPr>
        <w:tab/>
        <w:t xml:space="preserve">discard the </w:t>
      </w:r>
      <w:r w:rsidRPr="00C0503E">
        <w:rPr>
          <w:i/>
          <w:lang w:eastAsia="zh-CN"/>
        </w:rPr>
        <w:t>VarMeasIdleReport</w:t>
      </w:r>
      <w:r w:rsidRPr="00C0503E">
        <w:rPr>
          <w:lang w:eastAsia="zh-CN"/>
        </w:rPr>
        <w:t xml:space="preserve"> upon successful </w:t>
      </w:r>
      <w:r w:rsidRPr="00C0503E">
        <w:t>delivery</w:t>
      </w:r>
      <w:r w:rsidRPr="00C0503E">
        <w:rPr>
          <w:lang w:eastAsia="zh-CN"/>
        </w:rPr>
        <w:t xml:space="preserve"> of the </w:t>
      </w:r>
      <w:r w:rsidRPr="00C0503E">
        <w:rPr>
          <w:i/>
          <w:lang w:eastAsia="zh-CN"/>
        </w:rPr>
        <w:t>UEInformationResponse</w:t>
      </w:r>
      <w:r w:rsidRPr="00C0503E">
        <w:rPr>
          <w:lang w:eastAsia="zh-CN"/>
        </w:rPr>
        <w:t xml:space="preserve"> message</w:t>
      </w:r>
      <w:r w:rsidRPr="00C0503E">
        <w:t xml:space="preserve"> confirmed by lower layers;</w:t>
      </w:r>
    </w:p>
    <w:p w14:paraId="11B4EA53" w14:textId="2FA6A3AE" w:rsidR="008867A2" w:rsidRPr="00C0503E" w:rsidRDefault="008867A2" w:rsidP="008867A2">
      <w:pPr>
        <w:pStyle w:val="B1"/>
        <w:rPr>
          <w:lang w:eastAsia="ko-KR"/>
        </w:rPr>
      </w:pPr>
      <w:r w:rsidRPr="00C0503E">
        <w:t>1&gt;</w:t>
      </w:r>
      <w:r w:rsidRPr="00C0503E">
        <w:tab/>
        <w:t xml:space="preserve">if the </w:t>
      </w:r>
      <w:r w:rsidRPr="00C0503E">
        <w:rPr>
          <w:i/>
          <w:iCs/>
        </w:rPr>
        <w:t>logMeas</w:t>
      </w:r>
      <w:r w:rsidRPr="00C0503E">
        <w:rPr>
          <w:i/>
        </w:rPr>
        <w:t>Re</w:t>
      </w:r>
      <w:r w:rsidRPr="00C0503E">
        <w:rPr>
          <w:rFonts w:eastAsia="宋体"/>
          <w:i/>
        </w:rPr>
        <w:t>portReq</w:t>
      </w:r>
      <w:r w:rsidRPr="00C0503E">
        <w:t xml:space="preserve"> is present and if the RPLMN is included in</w:t>
      </w:r>
      <w:r w:rsidRPr="00C0503E">
        <w:rPr>
          <w:i/>
        </w:rPr>
        <w:t xml:space="preserve"> </w:t>
      </w:r>
      <w:r w:rsidRPr="00C0503E">
        <w:rPr>
          <w:i/>
          <w:iCs/>
        </w:rPr>
        <w:t>plmn-IdentityList</w:t>
      </w:r>
      <w:r w:rsidRPr="00C0503E">
        <w:t xml:space="preserve"> stored in </w:t>
      </w:r>
      <w:r w:rsidRPr="00C0503E">
        <w:rPr>
          <w:i/>
          <w:iCs/>
        </w:rPr>
        <w:t>VarLogMeasReport</w:t>
      </w:r>
      <w:ins w:id="314" w:author="Huawei2 - after RAN2#123bis" w:date="2023-10-28T11:02:00Z">
        <w:r w:rsidR="00787915" w:rsidRPr="00B435C6">
          <w:rPr>
            <w:iCs/>
          </w:rPr>
          <w:t xml:space="preserve">, or if the current </w:t>
        </w:r>
      </w:ins>
      <w:ins w:id="315" w:author="Huawei2 - after RAN2#123bis" w:date="2023-10-28T11:04:00Z">
        <w:r w:rsidR="00B435C6">
          <w:rPr>
            <w:iCs/>
          </w:rPr>
          <w:t xml:space="preserve">registered SNPN are included </w:t>
        </w:r>
        <w:r w:rsidR="00B435C6">
          <w:rPr>
            <w:rFonts w:eastAsia="宋体"/>
          </w:rPr>
          <w:t xml:space="preserve">in </w:t>
        </w:r>
        <w:r w:rsidR="00B435C6" w:rsidRPr="00873D4F">
          <w:rPr>
            <w:rFonts w:eastAsia="宋体"/>
            <w:i/>
          </w:rPr>
          <w:t>snpn</w:t>
        </w:r>
      </w:ins>
      <w:ins w:id="316" w:author="Huawei2 - after RAN2#123bis" w:date="2023-10-28T11:13:00Z">
        <w:r w:rsidR="00162D76">
          <w:rPr>
            <w:rFonts w:eastAsia="宋体"/>
            <w:i/>
          </w:rPr>
          <w:t>-</w:t>
        </w:r>
      </w:ins>
      <w:ins w:id="317" w:author="Huawei2 - after RAN2#123bis" w:date="2023-10-28T11:04:00Z">
        <w:r w:rsidR="00B435C6">
          <w:rPr>
            <w:rFonts w:eastAsia="宋体"/>
            <w:i/>
          </w:rPr>
          <w:t>ConfigIDList</w:t>
        </w:r>
        <w:r w:rsidR="00B435C6" w:rsidRPr="00B435C6">
          <w:rPr>
            <w:rFonts w:eastAsia="宋体"/>
          </w:rPr>
          <w:t xml:space="preserve"> </w:t>
        </w:r>
        <w:r w:rsidR="00B435C6">
          <w:rPr>
            <w:rFonts w:eastAsia="宋体"/>
          </w:rPr>
          <w:t xml:space="preserve">if stored in </w:t>
        </w:r>
        <w:r w:rsidR="00B435C6">
          <w:rPr>
            <w:i/>
            <w:iCs/>
          </w:rPr>
          <w:t>VarLogMeasReport</w:t>
        </w:r>
      </w:ins>
      <w:r w:rsidRPr="00C0503E">
        <w:t>:</w:t>
      </w:r>
    </w:p>
    <w:p w14:paraId="648E2FBE" w14:textId="77777777" w:rsidR="008867A2" w:rsidRPr="00C0503E" w:rsidRDefault="008867A2" w:rsidP="008867A2">
      <w:pPr>
        <w:pStyle w:val="B2"/>
        <w:rPr>
          <w:lang w:eastAsia="ko-KR"/>
        </w:rPr>
      </w:pPr>
      <w:r w:rsidRPr="00C0503E">
        <w:t>2&gt;</w:t>
      </w:r>
      <w:r w:rsidRPr="00C0503E">
        <w:tab/>
        <w:t xml:space="preserve">if </w:t>
      </w:r>
      <w:r w:rsidRPr="00C0503E">
        <w:rPr>
          <w:i/>
          <w:iCs/>
        </w:rPr>
        <w:t xml:space="preserve">VarLogMeasReport </w:t>
      </w:r>
      <w:r w:rsidRPr="00C0503E">
        <w:t>includes</w:t>
      </w:r>
      <w:r w:rsidRPr="00C0503E">
        <w:rPr>
          <w:rFonts w:eastAsia="宋体"/>
        </w:rPr>
        <w:t xml:space="preserve"> one or more logged measurement entries, set </w:t>
      </w:r>
      <w:r w:rsidRPr="00C0503E">
        <w:t xml:space="preserve">the contents of the </w:t>
      </w:r>
      <w:r w:rsidRPr="00C0503E">
        <w:rPr>
          <w:i/>
        </w:rPr>
        <w:t>logMeasReport</w:t>
      </w:r>
      <w:r w:rsidRPr="00C0503E">
        <w:t xml:space="preserve"> </w:t>
      </w:r>
      <w:r w:rsidRPr="00C0503E">
        <w:rPr>
          <w:iCs/>
          <w:lang w:eastAsia="ko-KR"/>
        </w:rPr>
        <w:t xml:space="preserve">in the </w:t>
      </w:r>
      <w:r w:rsidRPr="00C0503E">
        <w:rPr>
          <w:i/>
          <w:lang w:eastAsia="ko-KR"/>
        </w:rPr>
        <w:t>UEInformationResponse</w:t>
      </w:r>
      <w:r w:rsidRPr="00C0503E">
        <w:rPr>
          <w:lang w:eastAsia="ko-KR"/>
        </w:rPr>
        <w:t xml:space="preserve"> message as follows:</w:t>
      </w:r>
    </w:p>
    <w:p w14:paraId="3DCA71B4" w14:textId="77777777" w:rsidR="008867A2" w:rsidRPr="00C0503E" w:rsidRDefault="008867A2" w:rsidP="008867A2">
      <w:pPr>
        <w:pStyle w:val="B3"/>
        <w:rPr>
          <w:lang w:eastAsia="ko-KR"/>
        </w:rPr>
      </w:pPr>
      <w:r w:rsidRPr="00C0503E">
        <w:rPr>
          <w:lang w:eastAsia="ko-KR"/>
        </w:rPr>
        <w:t>3&gt;</w:t>
      </w:r>
      <w:r w:rsidRPr="00C0503E">
        <w:rPr>
          <w:lang w:eastAsia="ko-KR"/>
        </w:rPr>
        <w:tab/>
        <w:t xml:space="preserve">include the </w:t>
      </w:r>
      <w:r w:rsidRPr="00C0503E">
        <w:rPr>
          <w:i/>
          <w:iCs/>
          <w:lang w:eastAsia="ko-KR"/>
        </w:rPr>
        <w:t>absoluteTimeStamp</w:t>
      </w:r>
      <w:r w:rsidRPr="00C0503E">
        <w:rPr>
          <w:lang w:eastAsia="ko-KR"/>
        </w:rPr>
        <w:t xml:space="preserve"> and set it to the value of </w:t>
      </w:r>
      <w:r w:rsidRPr="00C0503E">
        <w:rPr>
          <w:i/>
          <w:iCs/>
          <w:lang w:eastAsia="ko-KR"/>
        </w:rPr>
        <w:t>absoluteTimeInfo</w:t>
      </w:r>
      <w:r w:rsidRPr="00C0503E">
        <w:rPr>
          <w:lang w:eastAsia="ko-KR"/>
        </w:rPr>
        <w:t xml:space="preserve"> in the </w:t>
      </w:r>
      <w:r w:rsidRPr="00C0503E">
        <w:rPr>
          <w:i/>
          <w:iCs/>
          <w:lang w:eastAsia="ko-KR"/>
        </w:rPr>
        <w:t>VarLogMeasReport</w:t>
      </w:r>
      <w:r w:rsidRPr="00C0503E">
        <w:rPr>
          <w:lang w:eastAsia="ko-KR"/>
        </w:rPr>
        <w:t>;</w:t>
      </w:r>
    </w:p>
    <w:p w14:paraId="1A78CC87" w14:textId="77777777" w:rsidR="008867A2" w:rsidRPr="00C0503E" w:rsidRDefault="008867A2" w:rsidP="008867A2">
      <w:pPr>
        <w:pStyle w:val="B3"/>
        <w:ind w:left="851" w:firstLine="0"/>
        <w:rPr>
          <w:lang w:eastAsia="ko-KR"/>
        </w:rPr>
      </w:pPr>
      <w:r w:rsidRPr="00C0503E">
        <w:rPr>
          <w:lang w:eastAsia="ko-KR"/>
        </w:rPr>
        <w:t>3&gt;</w:t>
      </w:r>
      <w:r w:rsidRPr="00C0503E">
        <w:rPr>
          <w:lang w:eastAsia="ko-KR"/>
        </w:rPr>
        <w:tab/>
        <w:t xml:space="preserve">include the </w:t>
      </w:r>
      <w:r w:rsidRPr="00C0503E">
        <w:rPr>
          <w:i/>
          <w:iCs/>
          <w:lang w:eastAsia="ko-KR"/>
        </w:rPr>
        <w:t>traceReference</w:t>
      </w:r>
      <w:r w:rsidRPr="00C0503E">
        <w:rPr>
          <w:lang w:eastAsia="ko-KR"/>
        </w:rPr>
        <w:t xml:space="preserve"> and set it to the value of </w:t>
      </w:r>
      <w:r w:rsidRPr="00C0503E">
        <w:rPr>
          <w:i/>
          <w:iCs/>
          <w:lang w:eastAsia="ko-KR"/>
        </w:rPr>
        <w:t>traceReference</w:t>
      </w:r>
      <w:r w:rsidRPr="00C0503E">
        <w:rPr>
          <w:lang w:eastAsia="ko-KR"/>
        </w:rPr>
        <w:t xml:space="preserve"> in the </w:t>
      </w:r>
      <w:r w:rsidRPr="00C0503E">
        <w:rPr>
          <w:i/>
          <w:iCs/>
          <w:lang w:eastAsia="ko-KR"/>
        </w:rPr>
        <w:t>VarLogMeasReport</w:t>
      </w:r>
      <w:r w:rsidRPr="00C0503E">
        <w:rPr>
          <w:lang w:eastAsia="ko-KR"/>
        </w:rPr>
        <w:t>;</w:t>
      </w:r>
    </w:p>
    <w:p w14:paraId="274B0B1F" w14:textId="77777777" w:rsidR="008867A2" w:rsidRPr="00C0503E" w:rsidRDefault="008867A2" w:rsidP="008867A2">
      <w:pPr>
        <w:pStyle w:val="B3"/>
        <w:rPr>
          <w:i/>
          <w:iCs/>
          <w:lang w:eastAsia="ko-KR"/>
        </w:rPr>
      </w:pPr>
      <w:r w:rsidRPr="00C0503E">
        <w:t>3&gt;</w:t>
      </w:r>
      <w:r w:rsidRPr="00C0503E">
        <w:tab/>
      </w:r>
      <w:r w:rsidRPr="00C0503E">
        <w:rPr>
          <w:lang w:eastAsia="ko-KR"/>
        </w:rPr>
        <w:t xml:space="preserve">include the </w:t>
      </w:r>
      <w:r w:rsidRPr="00C0503E">
        <w:rPr>
          <w:i/>
          <w:iCs/>
          <w:lang w:eastAsia="ko-KR"/>
        </w:rPr>
        <w:t>traceRecordingSessionRef</w:t>
      </w:r>
      <w:r w:rsidRPr="00C0503E">
        <w:rPr>
          <w:lang w:eastAsia="ko-KR"/>
        </w:rPr>
        <w:t xml:space="preserve"> and set it to the value of </w:t>
      </w:r>
      <w:r w:rsidRPr="00C0503E">
        <w:rPr>
          <w:i/>
          <w:iCs/>
          <w:lang w:eastAsia="ko-KR"/>
        </w:rPr>
        <w:t>traceRecordingSessionRef</w:t>
      </w:r>
      <w:r w:rsidRPr="00C0503E">
        <w:rPr>
          <w:lang w:eastAsia="ko-KR"/>
        </w:rPr>
        <w:t xml:space="preserve"> in the </w:t>
      </w:r>
      <w:r w:rsidRPr="00C0503E">
        <w:rPr>
          <w:i/>
          <w:iCs/>
          <w:lang w:eastAsia="ko-KR"/>
        </w:rPr>
        <w:t>VarLogMeasReport;</w:t>
      </w:r>
    </w:p>
    <w:p w14:paraId="04F660F5" w14:textId="77777777" w:rsidR="008867A2" w:rsidRPr="00C0503E" w:rsidRDefault="008867A2" w:rsidP="008867A2">
      <w:pPr>
        <w:pStyle w:val="B3"/>
      </w:pPr>
      <w:r w:rsidRPr="00C0503E">
        <w:t>3&gt;</w:t>
      </w:r>
      <w:r w:rsidRPr="00C0503E">
        <w:tab/>
        <w:t xml:space="preserve">include the </w:t>
      </w:r>
      <w:r w:rsidRPr="00C0503E">
        <w:rPr>
          <w:i/>
        </w:rPr>
        <w:t>tce-Id</w:t>
      </w:r>
      <w:r w:rsidRPr="00C0503E">
        <w:t xml:space="preserve"> and set it to the value of </w:t>
      </w:r>
      <w:r w:rsidRPr="00C0503E">
        <w:rPr>
          <w:i/>
        </w:rPr>
        <w:t>tce-Id</w:t>
      </w:r>
      <w:r w:rsidRPr="00C0503E">
        <w:t xml:space="preserve"> in the </w:t>
      </w:r>
      <w:r w:rsidRPr="00C0503E">
        <w:rPr>
          <w:i/>
        </w:rPr>
        <w:t>VarLogMeasReport</w:t>
      </w:r>
      <w:r w:rsidRPr="00C0503E">
        <w:t>;</w:t>
      </w:r>
    </w:p>
    <w:p w14:paraId="7AF24F6C" w14:textId="77777777" w:rsidR="008867A2" w:rsidRPr="00C0503E" w:rsidRDefault="008867A2" w:rsidP="008867A2">
      <w:pPr>
        <w:pStyle w:val="B3"/>
        <w:rPr>
          <w:lang w:eastAsia="ko-KR"/>
        </w:rPr>
      </w:pPr>
      <w:r w:rsidRPr="00C0503E">
        <w:rPr>
          <w:lang w:eastAsia="ko-KR"/>
        </w:rPr>
        <w:lastRenderedPageBreak/>
        <w:t>3&gt;</w:t>
      </w:r>
      <w:r w:rsidRPr="00C0503E">
        <w:rPr>
          <w:lang w:eastAsia="ko-KR"/>
        </w:rPr>
        <w:tab/>
        <w:t xml:space="preserve">include the </w:t>
      </w:r>
      <w:r w:rsidRPr="00C0503E">
        <w:rPr>
          <w:i/>
          <w:iCs/>
          <w:lang w:eastAsia="ko-KR"/>
        </w:rPr>
        <w:t>logMeasInfo</w:t>
      </w:r>
      <w:r w:rsidRPr="00C0503E">
        <w:rPr>
          <w:i/>
          <w:lang w:eastAsia="ko-KR"/>
        </w:rPr>
        <w:t>List</w:t>
      </w:r>
      <w:r w:rsidRPr="00C0503E">
        <w:rPr>
          <w:lang w:eastAsia="ko-KR"/>
        </w:rPr>
        <w:t xml:space="preserve"> and set it to include</w:t>
      </w:r>
      <w:r w:rsidRPr="00C0503E">
        <w:t xml:space="preserve"> </w:t>
      </w:r>
      <w:r w:rsidRPr="00C0503E">
        <w:rPr>
          <w:lang w:eastAsia="ko-KR"/>
        </w:rPr>
        <w:t>one or more entries from the</w:t>
      </w:r>
      <w:r w:rsidRPr="00C0503E">
        <w:rPr>
          <w:i/>
        </w:rPr>
        <w:t xml:space="preserve"> VarLogMeasReport</w:t>
      </w:r>
      <w:r w:rsidRPr="00C0503E">
        <w:rPr>
          <w:lang w:eastAsia="ko-KR"/>
        </w:rPr>
        <w:t xml:space="preserve"> </w:t>
      </w:r>
      <w:r w:rsidRPr="00C0503E">
        <w:rPr>
          <w:rFonts w:eastAsia="宋体"/>
        </w:rPr>
        <w:t xml:space="preserve">starting from the entries logged first, and for each entry of the </w:t>
      </w:r>
      <w:r w:rsidRPr="00C0503E">
        <w:rPr>
          <w:i/>
          <w:iCs/>
        </w:rPr>
        <w:t>logMeasInfoList</w:t>
      </w:r>
      <w:r w:rsidRPr="00C0503E">
        <w:rPr>
          <w:rFonts w:eastAsia="宋体"/>
        </w:rPr>
        <w:t xml:space="preserve"> that is included, include all information stored</w:t>
      </w:r>
      <w:r w:rsidRPr="00C0503E">
        <w:t xml:space="preserve"> in the corresponding </w:t>
      </w:r>
      <w:r w:rsidRPr="00C0503E">
        <w:rPr>
          <w:i/>
          <w:iCs/>
        </w:rPr>
        <w:t>logMeasInfoList</w:t>
      </w:r>
      <w:r w:rsidRPr="00C0503E">
        <w:t xml:space="preserve"> </w:t>
      </w:r>
      <w:r w:rsidRPr="00C0503E">
        <w:rPr>
          <w:rFonts w:eastAsia="宋体"/>
        </w:rPr>
        <w:t xml:space="preserve">entry </w:t>
      </w:r>
      <w:r w:rsidRPr="00C0503E">
        <w:t xml:space="preserve">in </w:t>
      </w:r>
      <w:r w:rsidRPr="00C0503E">
        <w:rPr>
          <w:i/>
        </w:rPr>
        <w:t>VarLogMeasReport</w:t>
      </w:r>
      <w:r w:rsidRPr="00C0503E">
        <w:rPr>
          <w:iCs/>
        </w:rPr>
        <w:t>;</w:t>
      </w:r>
    </w:p>
    <w:p w14:paraId="3CDDD9D2" w14:textId="77777777" w:rsidR="008867A2" w:rsidRPr="00C0503E" w:rsidRDefault="008867A2" w:rsidP="008867A2">
      <w:pPr>
        <w:pStyle w:val="B3"/>
      </w:pPr>
      <w:r w:rsidRPr="00C0503E">
        <w:t>3&gt;</w:t>
      </w:r>
      <w:r w:rsidRPr="00C0503E">
        <w:tab/>
        <w:t xml:space="preserve">if the </w:t>
      </w:r>
      <w:r w:rsidRPr="00C0503E">
        <w:rPr>
          <w:i/>
          <w:iCs/>
        </w:rPr>
        <w:t>VarLogMeasReport</w:t>
      </w:r>
      <w:r w:rsidRPr="00C0503E">
        <w:t xml:space="preserve"> includes one or more additional logged measurement entries that are not included in the </w:t>
      </w:r>
      <w:r w:rsidRPr="00C0503E">
        <w:rPr>
          <w:i/>
        </w:rPr>
        <w:t>logMeasInfoList</w:t>
      </w:r>
      <w:r w:rsidRPr="00C0503E">
        <w:t xml:space="preserve"> within the </w:t>
      </w:r>
      <w:r w:rsidRPr="00C0503E">
        <w:rPr>
          <w:i/>
        </w:rPr>
        <w:t>UEInformationResponse</w:t>
      </w:r>
      <w:r w:rsidRPr="00C0503E">
        <w:t xml:space="preserve"> message:</w:t>
      </w:r>
    </w:p>
    <w:p w14:paraId="25FA233C" w14:textId="77777777" w:rsidR="008867A2" w:rsidRPr="00C0503E" w:rsidRDefault="008867A2" w:rsidP="008867A2">
      <w:pPr>
        <w:pStyle w:val="B4"/>
        <w:rPr>
          <w:iCs/>
        </w:rPr>
      </w:pPr>
      <w:r w:rsidRPr="00C0503E">
        <w:t>4&gt;</w:t>
      </w:r>
      <w:r w:rsidRPr="00C0503E">
        <w:tab/>
        <w:t xml:space="preserve">include the </w:t>
      </w:r>
      <w:r w:rsidRPr="00C0503E">
        <w:rPr>
          <w:i/>
        </w:rPr>
        <w:t>logMeas</w:t>
      </w:r>
      <w:r w:rsidRPr="00C0503E">
        <w:rPr>
          <w:rFonts w:eastAsia="宋体"/>
          <w:i/>
        </w:rPr>
        <w:t>Available</w:t>
      </w:r>
      <w:r w:rsidRPr="00C0503E">
        <w:rPr>
          <w:iCs/>
        </w:rPr>
        <w:t>;</w:t>
      </w:r>
    </w:p>
    <w:p w14:paraId="08267564" w14:textId="77777777" w:rsidR="008867A2" w:rsidRPr="00C0503E" w:rsidRDefault="008867A2" w:rsidP="008867A2">
      <w:pPr>
        <w:pStyle w:val="B4"/>
      </w:pPr>
      <w:r w:rsidRPr="00C0503E">
        <w:t>4&gt;</w:t>
      </w:r>
      <w:r w:rsidRPr="00C0503E">
        <w:tab/>
        <w:t xml:space="preserve">if </w:t>
      </w:r>
      <w:r w:rsidRPr="00C0503E">
        <w:rPr>
          <w:i/>
        </w:rPr>
        <w:t>bt-LocationInfo</w:t>
      </w:r>
      <w:r w:rsidRPr="00C0503E">
        <w:t xml:space="preserve"> is included in </w:t>
      </w:r>
      <w:r w:rsidRPr="00C0503E">
        <w:rPr>
          <w:i/>
        </w:rPr>
        <w:t>locationInfo</w:t>
      </w:r>
      <w:r w:rsidRPr="00C0503E">
        <w:t xml:space="preserve"> of one or more of the additional logged measurement entries in </w:t>
      </w:r>
      <w:r w:rsidRPr="00C0503E">
        <w:rPr>
          <w:i/>
          <w:iCs/>
        </w:rPr>
        <w:t>VarLogMeasReport</w:t>
      </w:r>
      <w:r w:rsidRPr="00C0503E">
        <w:t xml:space="preserve"> that are not included in the </w:t>
      </w:r>
      <w:r w:rsidRPr="00C0503E">
        <w:rPr>
          <w:i/>
        </w:rPr>
        <w:t>logMeasInfoList</w:t>
      </w:r>
      <w:r w:rsidRPr="00C0503E">
        <w:t xml:space="preserve"> within the </w:t>
      </w:r>
      <w:r w:rsidRPr="00C0503E">
        <w:rPr>
          <w:i/>
        </w:rPr>
        <w:t>UEInformationResponse</w:t>
      </w:r>
      <w:r w:rsidRPr="00C0503E">
        <w:t xml:space="preserve"> message:</w:t>
      </w:r>
    </w:p>
    <w:p w14:paraId="46722078" w14:textId="77777777" w:rsidR="008867A2" w:rsidRPr="00C0503E" w:rsidRDefault="008867A2" w:rsidP="008867A2">
      <w:pPr>
        <w:pStyle w:val="B5"/>
        <w:rPr>
          <w:iCs/>
        </w:rPr>
      </w:pPr>
      <w:r w:rsidRPr="00C0503E">
        <w:t>5&gt;</w:t>
      </w:r>
      <w:r w:rsidRPr="00C0503E">
        <w:tab/>
        <w:t xml:space="preserve">include the </w:t>
      </w:r>
      <w:r w:rsidRPr="00C0503E">
        <w:rPr>
          <w:i/>
          <w:iCs/>
        </w:rPr>
        <w:t>logMeasAvailableBT</w:t>
      </w:r>
      <w:r w:rsidRPr="00C0503E">
        <w:rPr>
          <w:iCs/>
        </w:rPr>
        <w:t>;</w:t>
      </w:r>
    </w:p>
    <w:p w14:paraId="23547CB4" w14:textId="77777777" w:rsidR="008867A2" w:rsidRPr="00C0503E" w:rsidRDefault="008867A2" w:rsidP="008867A2">
      <w:pPr>
        <w:pStyle w:val="B4"/>
      </w:pPr>
      <w:r w:rsidRPr="00C0503E">
        <w:t>4&gt;</w:t>
      </w:r>
      <w:r w:rsidRPr="00C0503E">
        <w:tab/>
        <w:t>if</w:t>
      </w:r>
      <w:r w:rsidRPr="00C0503E">
        <w:rPr>
          <w:i/>
        </w:rPr>
        <w:t xml:space="preserve"> wlan-LocationInfo</w:t>
      </w:r>
      <w:r w:rsidRPr="00C0503E">
        <w:t xml:space="preserve"> is included in </w:t>
      </w:r>
      <w:r w:rsidRPr="00C0503E">
        <w:rPr>
          <w:i/>
        </w:rPr>
        <w:t>locationInfo</w:t>
      </w:r>
      <w:r w:rsidRPr="00C0503E">
        <w:t xml:space="preserve"> of one or more of the additional logged measurement entries in</w:t>
      </w:r>
      <w:r w:rsidRPr="00C0503E">
        <w:rPr>
          <w:i/>
          <w:iCs/>
        </w:rPr>
        <w:t xml:space="preserve"> VarLogMeasReport</w:t>
      </w:r>
      <w:r w:rsidRPr="00C0503E">
        <w:t xml:space="preserve"> that are not included in the </w:t>
      </w:r>
      <w:r w:rsidRPr="00C0503E">
        <w:rPr>
          <w:i/>
        </w:rPr>
        <w:t>logMeasInfoList</w:t>
      </w:r>
      <w:r w:rsidRPr="00C0503E">
        <w:t xml:space="preserve"> within the </w:t>
      </w:r>
      <w:r w:rsidRPr="00C0503E">
        <w:rPr>
          <w:i/>
        </w:rPr>
        <w:t>UEInformationResponse</w:t>
      </w:r>
      <w:r w:rsidRPr="00C0503E">
        <w:t xml:space="preserve"> message:</w:t>
      </w:r>
    </w:p>
    <w:p w14:paraId="7B40C873" w14:textId="77777777" w:rsidR="008867A2" w:rsidRPr="00C0503E" w:rsidRDefault="008867A2" w:rsidP="008867A2">
      <w:pPr>
        <w:pStyle w:val="B5"/>
        <w:rPr>
          <w:iCs/>
        </w:rPr>
      </w:pPr>
      <w:r w:rsidRPr="00C0503E">
        <w:t>5&gt;</w:t>
      </w:r>
      <w:r w:rsidRPr="00C0503E">
        <w:tab/>
        <w:t xml:space="preserve">include the </w:t>
      </w:r>
      <w:r w:rsidRPr="00C0503E">
        <w:rPr>
          <w:i/>
          <w:iCs/>
        </w:rPr>
        <w:t>logMeasAvailableWLAN</w:t>
      </w:r>
      <w:r w:rsidRPr="00C0503E">
        <w:rPr>
          <w:iCs/>
        </w:rPr>
        <w:t>;</w:t>
      </w:r>
    </w:p>
    <w:p w14:paraId="7F56D36B" w14:textId="77777777" w:rsidR="008867A2" w:rsidRPr="00C0503E" w:rsidRDefault="008867A2" w:rsidP="008867A2">
      <w:pPr>
        <w:pStyle w:val="B1"/>
        <w:rPr>
          <w:lang w:eastAsia="ko-KR"/>
        </w:rPr>
      </w:pPr>
      <w:r w:rsidRPr="00C0503E">
        <w:t>1&gt;</w:t>
      </w:r>
      <w:r w:rsidRPr="00C0503E">
        <w:tab/>
        <w:t xml:space="preserve">if </w:t>
      </w:r>
      <w:r w:rsidRPr="00C0503E">
        <w:rPr>
          <w:i/>
        </w:rPr>
        <w:t>ra-ReportReq</w:t>
      </w:r>
      <w:r w:rsidRPr="00C0503E">
        <w:t xml:space="preserve"> is set to </w:t>
      </w:r>
      <w:r w:rsidRPr="00C0503E">
        <w:rPr>
          <w:i/>
        </w:rPr>
        <w:t>true</w:t>
      </w:r>
      <w:r w:rsidRPr="00C0503E">
        <w:t xml:space="preserve"> and the UE has random access related information available in </w:t>
      </w:r>
      <w:r w:rsidRPr="00C0503E">
        <w:rPr>
          <w:i/>
        </w:rPr>
        <w:t>VarRA-Report</w:t>
      </w:r>
      <w:r w:rsidRPr="00C0503E">
        <w:t xml:space="preserve"> and if the RPLMN is included in </w:t>
      </w:r>
      <w:r w:rsidRPr="00C0503E">
        <w:rPr>
          <w:i/>
        </w:rPr>
        <w:t>plmn-IdentityList</w:t>
      </w:r>
      <w:r w:rsidRPr="00C0503E">
        <w:t xml:space="preserve"> stored in </w:t>
      </w:r>
      <w:r w:rsidRPr="00C0503E">
        <w:rPr>
          <w:i/>
        </w:rPr>
        <w:t>VarRA-Report</w:t>
      </w:r>
      <w:r w:rsidRPr="00C0503E">
        <w:t>:</w:t>
      </w:r>
    </w:p>
    <w:p w14:paraId="40F9A296" w14:textId="77777777" w:rsidR="008867A2" w:rsidRPr="00C0503E" w:rsidRDefault="008867A2" w:rsidP="008867A2">
      <w:pPr>
        <w:pStyle w:val="B2"/>
      </w:pPr>
      <w:r w:rsidRPr="00C0503E">
        <w:t>2&gt;</w:t>
      </w:r>
      <w:r w:rsidRPr="00C0503E">
        <w:tab/>
        <w:t xml:space="preserve">set the </w:t>
      </w:r>
      <w:r w:rsidRPr="00C0503E">
        <w:rPr>
          <w:i/>
        </w:rPr>
        <w:t>ra-ReportList</w:t>
      </w:r>
      <w:r w:rsidRPr="00C0503E">
        <w:t xml:space="preserve"> in the </w:t>
      </w:r>
      <w:r w:rsidRPr="00C0503E">
        <w:rPr>
          <w:i/>
        </w:rPr>
        <w:t>UEInformationResponse</w:t>
      </w:r>
      <w:r w:rsidRPr="00C0503E">
        <w:t xml:space="preserve"> message to the value of </w:t>
      </w:r>
      <w:r w:rsidRPr="00C0503E">
        <w:rPr>
          <w:i/>
        </w:rPr>
        <w:t>ra-ReportList</w:t>
      </w:r>
      <w:r w:rsidRPr="00C0503E">
        <w:t xml:space="preserve"> in </w:t>
      </w:r>
      <w:r w:rsidRPr="00C0503E">
        <w:rPr>
          <w:i/>
        </w:rPr>
        <w:t>VarRA-Report</w:t>
      </w:r>
      <w:r w:rsidRPr="00C0503E">
        <w:t>;</w:t>
      </w:r>
    </w:p>
    <w:p w14:paraId="43DF31EE" w14:textId="77777777" w:rsidR="008867A2" w:rsidRPr="00C0503E" w:rsidRDefault="008867A2" w:rsidP="008867A2">
      <w:pPr>
        <w:pStyle w:val="B2"/>
      </w:pPr>
      <w:r w:rsidRPr="00C0503E">
        <w:t>2&gt;</w:t>
      </w:r>
      <w:r w:rsidRPr="00C0503E">
        <w:tab/>
        <w:t xml:space="preserve">discard the </w:t>
      </w:r>
      <w:r w:rsidRPr="00C0503E">
        <w:rPr>
          <w:i/>
        </w:rPr>
        <w:t>ra-ReportList</w:t>
      </w:r>
      <w:r w:rsidRPr="00C0503E">
        <w:t xml:space="preserve"> from </w:t>
      </w:r>
      <w:r w:rsidRPr="00C0503E">
        <w:rPr>
          <w:i/>
        </w:rPr>
        <w:t>VarRA-Report</w:t>
      </w:r>
      <w:r w:rsidRPr="00C0503E">
        <w:t xml:space="preserve"> upon successful delivery of the </w:t>
      </w:r>
      <w:r w:rsidRPr="00C0503E">
        <w:rPr>
          <w:i/>
        </w:rPr>
        <w:t>UEInformationResponse</w:t>
      </w:r>
      <w:r w:rsidRPr="00C0503E">
        <w:t xml:space="preserve"> message confirmed by lower layers;</w:t>
      </w:r>
    </w:p>
    <w:p w14:paraId="648B3E57" w14:textId="77777777" w:rsidR="008867A2" w:rsidRPr="00C0503E" w:rsidRDefault="008867A2" w:rsidP="008867A2">
      <w:pPr>
        <w:pStyle w:val="B1"/>
      </w:pPr>
      <w:r w:rsidRPr="00C0503E">
        <w:t>1&gt;</w:t>
      </w:r>
      <w:r w:rsidRPr="00C0503E">
        <w:tab/>
        <w:t xml:space="preserve">if </w:t>
      </w:r>
      <w:r w:rsidRPr="00C0503E">
        <w:rPr>
          <w:i/>
        </w:rPr>
        <w:t>rlf-ReportReq</w:t>
      </w:r>
      <w:r w:rsidRPr="00C0503E">
        <w:t xml:space="preserve"> is set to </w:t>
      </w:r>
      <w:r w:rsidRPr="00C0503E">
        <w:rPr>
          <w:i/>
        </w:rPr>
        <w:t>true</w:t>
      </w:r>
      <w:r w:rsidRPr="00C0503E">
        <w:t>:</w:t>
      </w:r>
    </w:p>
    <w:p w14:paraId="4CE3895D" w14:textId="764A80F9" w:rsidR="008867A2" w:rsidRPr="00C0503E" w:rsidRDefault="008867A2" w:rsidP="008867A2">
      <w:pPr>
        <w:pStyle w:val="B2"/>
      </w:pPr>
      <w:r w:rsidRPr="00C0503E">
        <w:t>2&gt;</w:t>
      </w:r>
      <w:r w:rsidRPr="00C0503E">
        <w:tab/>
        <w:t xml:space="preserve">if the UE has radio link failure information or handover failure information available in </w:t>
      </w:r>
      <w:r w:rsidRPr="00C0503E">
        <w:rPr>
          <w:i/>
        </w:rPr>
        <w:t>VarRLF-Report</w:t>
      </w:r>
      <w:r w:rsidRPr="00C0503E">
        <w:t xml:space="preserve"> and if the RPLMN is included in </w:t>
      </w:r>
      <w:r w:rsidRPr="00C0503E">
        <w:rPr>
          <w:i/>
        </w:rPr>
        <w:t>plmn-IdentityList</w:t>
      </w:r>
      <w:r w:rsidRPr="00C0503E">
        <w:t xml:space="preserve"> stored in </w:t>
      </w:r>
      <w:r w:rsidRPr="00C0503E">
        <w:rPr>
          <w:i/>
        </w:rPr>
        <w:t>VarRLF-Report</w:t>
      </w:r>
      <w:ins w:id="318" w:author="Huawei2 - after RAN2#123bis" w:date="2023-10-28T11:05:00Z">
        <w:r w:rsidR="00A16529" w:rsidRPr="00A16529">
          <w:t xml:space="preserve">, or if </w:t>
        </w:r>
        <w:r w:rsidR="0084521B">
          <w:t xml:space="preserve">the current registered SNPN are included in </w:t>
        </w:r>
        <w:r w:rsidR="0084521B" w:rsidRPr="00873D4F">
          <w:rPr>
            <w:rFonts w:eastAsia="宋体"/>
            <w:i/>
          </w:rPr>
          <w:t>snpn-IdentityList</w:t>
        </w:r>
        <w:r w:rsidR="0084521B">
          <w:rPr>
            <w:rFonts w:eastAsia="宋体"/>
          </w:rPr>
          <w:t xml:space="preserve"> if stored in </w:t>
        </w:r>
        <w:r w:rsidR="0084521B">
          <w:rPr>
            <w:i/>
            <w:iCs/>
          </w:rPr>
          <w:t>VarRLF-Report</w:t>
        </w:r>
      </w:ins>
      <w:r w:rsidRPr="00C0503E">
        <w:t>:</w:t>
      </w:r>
    </w:p>
    <w:p w14:paraId="501994FE" w14:textId="77777777" w:rsidR="008867A2" w:rsidRPr="00C0503E" w:rsidRDefault="008867A2" w:rsidP="008867A2">
      <w:pPr>
        <w:pStyle w:val="B3"/>
      </w:pPr>
      <w:r w:rsidRPr="00C0503E">
        <w:t>3&gt;</w:t>
      </w:r>
      <w:r w:rsidRPr="00C0503E">
        <w:tab/>
        <w:t xml:space="preserve">set </w:t>
      </w:r>
      <w:r w:rsidRPr="00C0503E">
        <w:rPr>
          <w:i/>
        </w:rPr>
        <w:t>timeSinceFailure</w:t>
      </w:r>
      <w:r w:rsidRPr="00C0503E">
        <w:t xml:space="preserve"> in </w:t>
      </w:r>
      <w:r w:rsidRPr="00C0503E">
        <w:rPr>
          <w:i/>
        </w:rPr>
        <w:t>VarRLF-Report</w:t>
      </w:r>
      <w:r w:rsidRPr="00C0503E">
        <w:t xml:space="preserve"> to the time that elapsed since the last radio link </w:t>
      </w:r>
      <w:r w:rsidRPr="00C0503E">
        <w:rPr>
          <w:lang w:eastAsia="zh-CN"/>
        </w:rPr>
        <w:t>failure</w:t>
      </w:r>
      <w:r w:rsidRPr="00C0503E">
        <w:t xml:space="preserve"> or handover failure in NR;</w:t>
      </w:r>
    </w:p>
    <w:p w14:paraId="0075B6CF" w14:textId="77777777" w:rsidR="008867A2" w:rsidRPr="00C0503E" w:rsidRDefault="008867A2" w:rsidP="008867A2">
      <w:pPr>
        <w:pStyle w:val="B3"/>
      </w:pPr>
      <w:r w:rsidRPr="00C0503E">
        <w:t>3&gt;</w:t>
      </w:r>
      <w:r w:rsidRPr="00C0503E">
        <w:tab/>
        <w:t xml:space="preserve">set the </w:t>
      </w:r>
      <w:r w:rsidRPr="00C0503E">
        <w:rPr>
          <w:i/>
        </w:rPr>
        <w:t>rlf-Report</w:t>
      </w:r>
      <w:r w:rsidRPr="00C0503E">
        <w:t xml:space="preserve"> in the </w:t>
      </w:r>
      <w:r w:rsidRPr="00C0503E">
        <w:rPr>
          <w:i/>
        </w:rPr>
        <w:t>UEInformationResponse</w:t>
      </w:r>
      <w:r w:rsidRPr="00C0503E">
        <w:t xml:space="preserve"> message to the value of </w:t>
      </w:r>
      <w:r w:rsidRPr="00C0503E">
        <w:rPr>
          <w:i/>
        </w:rPr>
        <w:t>rlf-Report</w:t>
      </w:r>
      <w:r w:rsidRPr="00C0503E">
        <w:t xml:space="preserve"> in </w:t>
      </w:r>
      <w:r w:rsidRPr="00C0503E">
        <w:rPr>
          <w:i/>
        </w:rPr>
        <w:t>VarRLF-Report</w:t>
      </w:r>
      <w:r w:rsidRPr="00C0503E">
        <w:t>;</w:t>
      </w:r>
    </w:p>
    <w:p w14:paraId="3EF2D135" w14:textId="77777777" w:rsidR="008867A2" w:rsidRPr="00C0503E" w:rsidRDefault="008867A2" w:rsidP="008867A2">
      <w:pPr>
        <w:pStyle w:val="B3"/>
      </w:pPr>
      <w:r w:rsidRPr="00C0503E">
        <w:t>3&gt;</w:t>
      </w:r>
      <w:r w:rsidRPr="00C0503E">
        <w:tab/>
        <w:t xml:space="preserve">discard the </w:t>
      </w:r>
      <w:r w:rsidRPr="00C0503E">
        <w:rPr>
          <w:i/>
        </w:rPr>
        <w:t>rlf-Report</w:t>
      </w:r>
      <w:r w:rsidRPr="00C0503E">
        <w:t xml:space="preserve"> from </w:t>
      </w:r>
      <w:r w:rsidRPr="00C0503E">
        <w:rPr>
          <w:i/>
        </w:rPr>
        <w:t>VarRLF-Report</w:t>
      </w:r>
      <w:r w:rsidRPr="00C0503E">
        <w:t xml:space="preserve"> upon successful delivery of the </w:t>
      </w:r>
      <w:r w:rsidRPr="00C0503E">
        <w:rPr>
          <w:i/>
        </w:rPr>
        <w:t>UEInformationResponse</w:t>
      </w:r>
      <w:r w:rsidRPr="00C0503E">
        <w:t xml:space="preserve"> message confirmed by lower layers;</w:t>
      </w:r>
    </w:p>
    <w:p w14:paraId="0450A5F7" w14:textId="77777777" w:rsidR="008867A2" w:rsidRPr="00C0503E" w:rsidRDefault="008867A2" w:rsidP="008867A2">
      <w:pPr>
        <w:pStyle w:val="B2"/>
      </w:pPr>
      <w:r w:rsidRPr="00C0503E">
        <w:t>2&gt;</w:t>
      </w:r>
      <w:r w:rsidRPr="00C0503E">
        <w:tab/>
        <w:t xml:space="preserve">else if the UE is capable of cross-RAT RLF reporting as defined in TS 38.306 [26] and has radio link failure information or handover failure information available in </w:t>
      </w:r>
      <w:r w:rsidRPr="00C0503E">
        <w:rPr>
          <w:i/>
        </w:rPr>
        <w:t>VarRLF-Report</w:t>
      </w:r>
      <w:r w:rsidRPr="00C0503E">
        <w:t xml:space="preserve"> of TS 36.331 [10] and if the RPLMN is included in </w:t>
      </w:r>
      <w:r w:rsidRPr="00C0503E">
        <w:rPr>
          <w:i/>
        </w:rPr>
        <w:t>plmn-IdentityList</w:t>
      </w:r>
      <w:r w:rsidRPr="00C0503E">
        <w:t xml:space="preserve"> stored in </w:t>
      </w:r>
      <w:r w:rsidRPr="00C0503E">
        <w:rPr>
          <w:i/>
        </w:rPr>
        <w:t xml:space="preserve">VarRLF-Report </w:t>
      </w:r>
      <w:r w:rsidRPr="00C0503E">
        <w:t>of TS 36.331 [10]:</w:t>
      </w:r>
    </w:p>
    <w:p w14:paraId="24FBAD27" w14:textId="77777777" w:rsidR="008867A2" w:rsidRPr="00C0503E" w:rsidRDefault="008867A2" w:rsidP="008867A2">
      <w:pPr>
        <w:pStyle w:val="B3"/>
      </w:pPr>
      <w:r w:rsidRPr="00C0503E">
        <w:t>3&gt;</w:t>
      </w:r>
      <w:r w:rsidRPr="00C0503E">
        <w:tab/>
        <w:t xml:space="preserve">set </w:t>
      </w:r>
      <w:r w:rsidRPr="00C0503E">
        <w:rPr>
          <w:i/>
        </w:rPr>
        <w:t>timeSinceFailure</w:t>
      </w:r>
      <w:r w:rsidRPr="00C0503E">
        <w:t xml:space="preserve"> in </w:t>
      </w:r>
      <w:r w:rsidRPr="00C0503E">
        <w:rPr>
          <w:i/>
        </w:rPr>
        <w:t>VarRLF-Report</w:t>
      </w:r>
      <w:r w:rsidRPr="00C0503E">
        <w:t xml:space="preserve"> of TS 36.331 [10] to the time that elapsed since the last radio link </w:t>
      </w:r>
      <w:r w:rsidRPr="00C0503E">
        <w:rPr>
          <w:lang w:eastAsia="zh-CN"/>
        </w:rPr>
        <w:t xml:space="preserve">failure </w:t>
      </w:r>
      <w:r w:rsidRPr="00C0503E">
        <w:t>or handover failure in EUTRA;</w:t>
      </w:r>
    </w:p>
    <w:p w14:paraId="662E8263" w14:textId="77777777" w:rsidR="008867A2" w:rsidRPr="00C0503E" w:rsidRDefault="008867A2" w:rsidP="008867A2">
      <w:pPr>
        <w:pStyle w:val="B3"/>
      </w:pPr>
      <w:r w:rsidRPr="00C0503E">
        <w:t>3&gt;</w:t>
      </w:r>
      <w:r w:rsidRPr="00C0503E">
        <w:tab/>
        <w:t xml:space="preserve">set failedPCellId-EUTRA in the </w:t>
      </w:r>
      <w:r w:rsidRPr="00C0503E">
        <w:rPr>
          <w:i/>
          <w:iCs/>
        </w:rPr>
        <w:t>rlf-Report</w:t>
      </w:r>
      <w:r w:rsidRPr="00C0503E">
        <w:t xml:space="preserve"> in the </w:t>
      </w:r>
      <w:r w:rsidRPr="00C0503E">
        <w:rPr>
          <w:i/>
          <w:iCs/>
        </w:rPr>
        <w:t>UEInformationResponse</w:t>
      </w:r>
      <w:r w:rsidRPr="00C0503E">
        <w:t xml:space="preserve"> message to indicate the PCell in which RLF was detected or the source PCell of the failed handover in the </w:t>
      </w:r>
      <w:r w:rsidRPr="00C0503E">
        <w:rPr>
          <w:i/>
        </w:rPr>
        <w:t>VarRLF-Report</w:t>
      </w:r>
      <w:r w:rsidRPr="00C0503E">
        <w:t xml:space="preserve"> of TS 36.331 [10];</w:t>
      </w:r>
    </w:p>
    <w:p w14:paraId="214D0C46" w14:textId="77777777" w:rsidR="008867A2" w:rsidRPr="00C0503E" w:rsidRDefault="008867A2" w:rsidP="008867A2">
      <w:pPr>
        <w:pStyle w:val="B3"/>
      </w:pPr>
      <w:r w:rsidRPr="00C0503E">
        <w:t>3&gt;</w:t>
      </w:r>
      <w:r w:rsidRPr="00C0503E">
        <w:tab/>
        <w:t xml:space="preserve">set the </w:t>
      </w:r>
      <w:r w:rsidRPr="00C0503E">
        <w:rPr>
          <w:i/>
        </w:rPr>
        <w:t>measResult-RLF-Report-EUTRA</w:t>
      </w:r>
      <w:r w:rsidRPr="00C0503E">
        <w:t xml:space="preserve"> in the </w:t>
      </w:r>
      <w:r w:rsidRPr="00C0503E">
        <w:rPr>
          <w:i/>
        </w:rPr>
        <w:t>rlf-Report</w:t>
      </w:r>
      <w:r w:rsidRPr="00C0503E">
        <w:t xml:space="preserve"> in the </w:t>
      </w:r>
      <w:r w:rsidRPr="00C0503E">
        <w:rPr>
          <w:i/>
        </w:rPr>
        <w:t>UEInformationResponse</w:t>
      </w:r>
      <w:r w:rsidRPr="00C0503E">
        <w:t xml:space="preserve"> message to the value of </w:t>
      </w:r>
      <w:r w:rsidRPr="00C0503E">
        <w:rPr>
          <w:i/>
        </w:rPr>
        <w:t>rlf-Report</w:t>
      </w:r>
      <w:r w:rsidRPr="00C0503E">
        <w:t xml:space="preserve"> in </w:t>
      </w:r>
      <w:r w:rsidRPr="00C0503E">
        <w:rPr>
          <w:i/>
        </w:rPr>
        <w:t xml:space="preserve">VarRLF-Report </w:t>
      </w:r>
      <w:r w:rsidRPr="00C0503E">
        <w:rPr>
          <w:iCs/>
        </w:rPr>
        <w:t>of TS 36.331 [10]</w:t>
      </w:r>
      <w:r w:rsidRPr="00C0503E">
        <w:t>;</w:t>
      </w:r>
    </w:p>
    <w:p w14:paraId="23DC9A05" w14:textId="77777777" w:rsidR="008867A2" w:rsidRPr="00C0503E" w:rsidRDefault="008867A2" w:rsidP="008867A2">
      <w:pPr>
        <w:pStyle w:val="B3"/>
      </w:pPr>
      <w:r w:rsidRPr="00C0503E">
        <w:t>3&gt;</w:t>
      </w:r>
      <w:r w:rsidRPr="00C0503E">
        <w:tab/>
        <w:t xml:space="preserve">discard the </w:t>
      </w:r>
      <w:r w:rsidRPr="00C0503E">
        <w:rPr>
          <w:i/>
        </w:rPr>
        <w:t>rlf-Report</w:t>
      </w:r>
      <w:r w:rsidRPr="00C0503E">
        <w:t xml:space="preserve"> from </w:t>
      </w:r>
      <w:r w:rsidRPr="00C0503E">
        <w:rPr>
          <w:i/>
        </w:rPr>
        <w:t>VarRLF-Report</w:t>
      </w:r>
      <w:r w:rsidRPr="00C0503E">
        <w:t xml:space="preserve"> of TS 36.331 [10] upon successful delivery of the </w:t>
      </w:r>
      <w:r w:rsidRPr="00C0503E">
        <w:rPr>
          <w:i/>
        </w:rPr>
        <w:t>UEInformationResponse</w:t>
      </w:r>
      <w:r w:rsidRPr="00C0503E">
        <w:t xml:space="preserve"> message confirmed by lower layers;</w:t>
      </w:r>
    </w:p>
    <w:p w14:paraId="610D7B52" w14:textId="77777777" w:rsidR="008867A2" w:rsidRPr="00C0503E" w:rsidRDefault="008867A2" w:rsidP="008867A2">
      <w:pPr>
        <w:pStyle w:val="B1"/>
      </w:pPr>
      <w:r w:rsidRPr="00C0503E">
        <w:t>1&gt;</w:t>
      </w:r>
      <w:r w:rsidRPr="00C0503E">
        <w:tab/>
        <w:t xml:space="preserve">if </w:t>
      </w:r>
      <w:r w:rsidRPr="00C0503E">
        <w:rPr>
          <w:i/>
        </w:rPr>
        <w:t>connEstFailReportReq</w:t>
      </w:r>
      <w:r w:rsidRPr="00C0503E">
        <w:t xml:space="preserve"> is set to </w:t>
      </w:r>
      <w:r w:rsidRPr="00C0503E">
        <w:rPr>
          <w:i/>
        </w:rPr>
        <w:t>true</w:t>
      </w:r>
      <w:r w:rsidRPr="00C0503E">
        <w:t xml:space="preserve"> and the UE has connection establishment failure or connection resume failure information in </w:t>
      </w:r>
      <w:r w:rsidRPr="00C0503E">
        <w:rPr>
          <w:i/>
        </w:rPr>
        <w:t>VarConnEstFailReport</w:t>
      </w:r>
      <w:r w:rsidRPr="00C0503E">
        <w:t xml:space="preserve"> or </w:t>
      </w:r>
      <w:r w:rsidRPr="00C0503E">
        <w:rPr>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D40D9E5" w14:textId="77777777" w:rsidR="008867A2" w:rsidRPr="00C0503E" w:rsidRDefault="008867A2" w:rsidP="008867A2">
      <w:pPr>
        <w:pStyle w:val="B2"/>
      </w:pPr>
      <w:r w:rsidRPr="00C0503E">
        <w:t>2&gt;</w:t>
      </w:r>
      <w:r w:rsidRPr="00C0503E">
        <w:tab/>
        <w:t xml:space="preserve">set </w:t>
      </w:r>
      <w:r w:rsidRPr="00C0503E">
        <w:rPr>
          <w:i/>
        </w:rPr>
        <w:t>timeSinceFailure</w:t>
      </w:r>
      <w:r w:rsidRPr="00C0503E">
        <w:t xml:space="preserve"> in </w:t>
      </w:r>
      <w:r w:rsidRPr="00C0503E">
        <w:rPr>
          <w:i/>
        </w:rPr>
        <w:t>VarConnEstFailReport</w:t>
      </w:r>
      <w:r w:rsidRPr="00C0503E">
        <w:t xml:space="preserve"> to the time that elapsed since the last connection establishment failure or connection resume failure in NR;</w:t>
      </w:r>
    </w:p>
    <w:p w14:paraId="1BF40F9E" w14:textId="77777777" w:rsidR="008867A2" w:rsidRPr="00C0503E" w:rsidRDefault="008867A2" w:rsidP="008867A2">
      <w:pPr>
        <w:pStyle w:val="B2"/>
      </w:pPr>
      <w:r w:rsidRPr="00C0503E">
        <w:lastRenderedPageBreak/>
        <w:t>2&gt;</w:t>
      </w:r>
      <w:r w:rsidRPr="00C0503E">
        <w:tab/>
        <w:t xml:space="preserve">set the </w:t>
      </w:r>
      <w:r w:rsidRPr="00C0503E">
        <w:rPr>
          <w:i/>
        </w:rPr>
        <w:t>connEstFailReport</w:t>
      </w:r>
      <w:r w:rsidRPr="00C0503E">
        <w:t xml:space="preserve"> in the </w:t>
      </w:r>
      <w:r w:rsidRPr="00C0503E">
        <w:rPr>
          <w:i/>
        </w:rPr>
        <w:t>UEInformationResponse</w:t>
      </w:r>
      <w:r w:rsidRPr="00C0503E">
        <w:t xml:space="preserve"> message to the value of </w:t>
      </w:r>
      <w:r w:rsidRPr="00C0503E">
        <w:rPr>
          <w:i/>
        </w:rPr>
        <w:t>connEstFailReport</w:t>
      </w:r>
      <w:r w:rsidRPr="00C0503E">
        <w:t xml:space="preserve"> in </w:t>
      </w:r>
      <w:r w:rsidRPr="00C0503E">
        <w:rPr>
          <w:i/>
        </w:rPr>
        <w:t>VarConnEstFailReport</w:t>
      </w:r>
      <w:r w:rsidRPr="00C0503E">
        <w:t>;</w:t>
      </w:r>
    </w:p>
    <w:p w14:paraId="7D07E9AD" w14:textId="77777777" w:rsidR="008867A2" w:rsidRPr="00C0503E" w:rsidRDefault="008867A2" w:rsidP="008867A2">
      <w:pPr>
        <w:pStyle w:val="B2"/>
        <w:rPr>
          <w:rFonts w:eastAsia="等线"/>
        </w:rPr>
      </w:pPr>
      <w:r w:rsidRPr="00C0503E">
        <w:t>2&gt;</w:t>
      </w:r>
      <w:r w:rsidRPr="00C0503E">
        <w:tab/>
      </w:r>
      <w:r w:rsidRPr="00C0503E">
        <w:rPr>
          <w:rFonts w:eastAsia="等线"/>
        </w:rPr>
        <w:t>if the UE supports multiple CEF report:</w:t>
      </w:r>
    </w:p>
    <w:p w14:paraId="339C846A" w14:textId="77777777" w:rsidR="008867A2" w:rsidRPr="00C0503E" w:rsidRDefault="008867A2" w:rsidP="008867A2">
      <w:pPr>
        <w:pStyle w:val="B3"/>
      </w:pPr>
      <w:r w:rsidRPr="00C0503E">
        <w:t>3&gt;</w:t>
      </w:r>
      <w:r w:rsidRPr="00C0503E">
        <w:tab/>
        <w:t xml:space="preserve">for each </w:t>
      </w:r>
      <w:r w:rsidRPr="00C0503E">
        <w:rPr>
          <w:i/>
          <w:iCs/>
        </w:rPr>
        <w:t>connEstFailReport</w:t>
      </w:r>
      <w:r w:rsidRPr="00C0503E">
        <w:t xml:space="preserve"> in the </w:t>
      </w:r>
      <w:r w:rsidRPr="00C0503E">
        <w:rPr>
          <w:i/>
          <w:iCs/>
        </w:rPr>
        <w:t>connEstFailReportList</w:t>
      </w:r>
      <w:r w:rsidRPr="00C0503E">
        <w:t xml:space="preserve"> in </w:t>
      </w:r>
      <w:r w:rsidRPr="00C0503E">
        <w:rPr>
          <w:i/>
          <w:iCs/>
        </w:rPr>
        <w:t>VarConnEstFailReportList</w:t>
      </w:r>
      <w:r w:rsidRPr="00C0503E">
        <w:t>:</w:t>
      </w:r>
    </w:p>
    <w:p w14:paraId="1690A602" w14:textId="77777777" w:rsidR="008867A2" w:rsidRPr="00C0503E" w:rsidRDefault="008867A2" w:rsidP="008867A2">
      <w:pPr>
        <w:pStyle w:val="B4"/>
      </w:pPr>
      <w:r w:rsidRPr="00C0503E">
        <w:t>4&gt;</w:t>
      </w:r>
      <w:r w:rsidRPr="00C0503E">
        <w:tab/>
        <w:t xml:space="preserve">set </w:t>
      </w:r>
      <w:r w:rsidRPr="00C0503E">
        <w:rPr>
          <w:i/>
          <w:iCs/>
        </w:rPr>
        <w:t>timeSinceFailure</w:t>
      </w:r>
      <w:r w:rsidRPr="00C0503E">
        <w:t xml:space="preserve"> to the time that elapsed since the associated connection establishment failure or connection resume failure in NR;</w:t>
      </w:r>
    </w:p>
    <w:p w14:paraId="463D69DA" w14:textId="77777777" w:rsidR="008867A2" w:rsidRPr="00C0503E" w:rsidRDefault="008867A2" w:rsidP="008867A2">
      <w:pPr>
        <w:pStyle w:val="B2"/>
      </w:pPr>
      <w:r w:rsidRPr="00C0503E">
        <w:t>2&gt;</w:t>
      </w:r>
      <w:r w:rsidRPr="00C0503E">
        <w:tab/>
        <w:t xml:space="preserve">for each </w:t>
      </w:r>
      <w:r w:rsidRPr="00C0503E">
        <w:rPr>
          <w:i/>
        </w:rPr>
        <w:t>connEstFailReport</w:t>
      </w:r>
      <w:r w:rsidRPr="00C0503E">
        <w:t xml:space="preserve"> in the </w:t>
      </w:r>
      <w:r w:rsidRPr="00C0503E">
        <w:rPr>
          <w:i/>
        </w:rPr>
        <w:t>connEstFailReportList</w:t>
      </w:r>
      <w:r w:rsidRPr="00C0503E">
        <w:t xml:space="preserve"> in the </w:t>
      </w:r>
      <w:r w:rsidRPr="00C0503E">
        <w:rPr>
          <w:i/>
        </w:rPr>
        <w:t>UEInformationResponse</w:t>
      </w:r>
      <w:r w:rsidRPr="00C0503E">
        <w:t xml:space="preserve"> message, set the value to the value of </w:t>
      </w:r>
      <w:r w:rsidRPr="00C0503E">
        <w:rPr>
          <w:i/>
        </w:rPr>
        <w:t>connEstFailReport</w:t>
      </w:r>
      <w:r w:rsidRPr="00C0503E">
        <w:t xml:space="preserve"> in </w:t>
      </w:r>
      <w:r w:rsidRPr="00C0503E">
        <w:rPr>
          <w:i/>
        </w:rPr>
        <w:t>VarConnEstFailReport</w:t>
      </w:r>
      <w:r w:rsidRPr="00C0503E">
        <w:t xml:space="preserve"> in </w:t>
      </w:r>
      <w:r w:rsidRPr="00C0503E">
        <w:rPr>
          <w:i/>
        </w:rPr>
        <w:t>VarConnEstFailReportList</w:t>
      </w:r>
      <w:r w:rsidRPr="00C0503E">
        <w:t>;</w:t>
      </w:r>
    </w:p>
    <w:p w14:paraId="3D12A2D7" w14:textId="77777777" w:rsidR="008867A2" w:rsidRPr="00C0503E" w:rsidRDefault="008867A2" w:rsidP="008867A2">
      <w:pPr>
        <w:pStyle w:val="B2"/>
      </w:pPr>
      <w:r w:rsidRPr="00C0503E">
        <w:t>2&gt;</w:t>
      </w:r>
      <w:r w:rsidRPr="00C0503E">
        <w:tab/>
        <w:t xml:space="preserve">discard the </w:t>
      </w:r>
      <w:r w:rsidRPr="00C0503E">
        <w:rPr>
          <w:i/>
        </w:rPr>
        <w:t>connEstFailReport</w:t>
      </w:r>
      <w:r w:rsidRPr="00C0503E">
        <w:t xml:space="preserve"> from </w:t>
      </w:r>
      <w:r w:rsidRPr="00C0503E">
        <w:rPr>
          <w:i/>
        </w:rPr>
        <w:t>VarConnEstFailReport</w:t>
      </w:r>
      <w:r w:rsidRPr="00C0503E">
        <w:t xml:space="preserve"> and </w:t>
      </w:r>
      <w:r w:rsidRPr="00C0503E">
        <w:rPr>
          <w:i/>
        </w:rPr>
        <w:t>VarConnEstFailReportList</w:t>
      </w:r>
      <w:r w:rsidRPr="00C0503E">
        <w:t xml:space="preserve"> upon successful delivery of the </w:t>
      </w:r>
      <w:r w:rsidRPr="00C0503E">
        <w:rPr>
          <w:i/>
        </w:rPr>
        <w:t>UEInformationResponse</w:t>
      </w:r>
      <w:r w:rsidRPr="00C0503E">
        <w:t xml:space="preserve"> message confirmed by lower layers;</w:t>
      </w:r>
    </w:p>
    <w:p w14:paraId="0EFDF95C" w14:textId="77777777" w:rsidR="008867A2" w:rsidRPr="00C0503E" w:rsidRDefault="008867A2" w:rsidP="008867A2">
      <w:pPr>
        <w:pStyle w:val="B1"/>
      </w:pPr>
      <w:r w:rsidRPr="00C0503E">
        <w:t>1&gt;</w:t>
      </w:r>
      <w:r w:rsidRPr="00C0503E">
        <w:tab/>
        <w:t xml:space="preserve">if the </w:t>
      </w:r>
      <w:r w:rsidRPr="00C0503E">
        <w:rPr>
          <w:i/>
          <w:iCs/>
        </w:rPr>
        <w:t>mobilityHistoryReportReq</w:t>
      </w:r>
      <w:r w:rsidRPr="00C0503E">
        <w:t xml:space="preserve"> is set to </w:t>
      </w:r>
      <w:r w:rsidRPr="00C0503E">
        <w:rPr>
          <w:i/>
        </w:rPr>
        <w:t>true</w:t>
      </w:r>
      <w:r w:rsidRPr="00C0503E">
        <w:t>:</w:t>
      </w:r>
    </w:p>
    <w:p w14:paraId="4053FD70" w14:textId="77777777" w:rsidR="008867A2" w:rsidRPr="00C0503E" w:rsidRDefault="008867A2" w:rsidP="008867A2">
      <w:pPr>
        <w:pStyle w:val="B2"/>
      </w:pPr>
      <w:r w:rsidRPr="00C0503E">
        <w:t>2&gt;</w:t>
      </w:r>
      <w:r w:rsidRPr="00C0503E">
        <w:tab/>
        <w:t xml:space="preserve">include the </w:t>
      </w:r>
      <w:r w:rsidRPr="00C0503E">
        <w:rPr>
          <w:i/>
          <w:iCs/>
        </w:rPr>
        <w:t>mobilityHistoryReport</w:t>
      </w:r>
      <w:r w:rsidRPr="00C0503E">
        <w:t xml:space="preserve"> and set it to include </w:t>
      </w:r>
      <w:r w:rsidRPr="00C0503E">
        <w:rPr>
          <w:i/>
          <w:iCs/>
        </w:rPr>
        <w:t>visitedCellInfoList</w:t>
      </w:r>
      <w:r w:rsidRPr="00C0503E">
        <w:t xml:space="preserve"> from </w:t>
      </w:r>
      <w:r w:rsidRPr="00C0503E">
        <w:rPr>
          <w:i/>
          <w:iCs/>
        </w:rPr>
        <w:t>VarMobilityHistoryReport</w:t>
      </w:r>
      <w:r w:rsidRPr="00C0503E">
        <w:t>;</w:t>
      </w:r>
    </w:p>
    <w:p w14:paraId="712E824F" w14:textId="77777777" w:rsidR="008867A2" w:rsidRPr="00C0503E" w:rsidRDefault="008867A2" w:rsidP="008867A2">
      <w:pPr>
        <w:pStyle w:val="B2"/>
      </w:pPr>
      <w:r w:rsidRPr="00C0503E">
        <w:t>2&gt;</w:t>
      </w:r>
      <w:r w:rsidRPr="00C0503E">
        <w:tab/>
        <w:t xml:space="preserve">include in the </w:t>
      </w:r>
      <w:r w:rsidRPr="00C0503E">
        <w:rPr>
          <w:i/>
          <w:iCs/>
        </w:rPr>
        <w:t>mobilityHistoryReport</w:t>
      </w:r>
      <w:r w:rsidRPr="00C0503E">
        <w:t xml:space="preserve"> an entry for the current PCell, possibly after removing the oldest entry if required, and set its fields as follows:</w:t>
      </w:r>
    </w:p>
    <w:p w14:paraId="2049FBA0" w14:textId="77777777" w:rsidR="008867A2" w:rsidRPr="00C0503E" w:rsidRDefault="008867A2" w:rsidP="008867A2">
      <w:pPr>
        <w:pStyle w:val="B3"/>
      </w:pPr>
      <w:r w:rsidRPr="00C0503E">
        <w:t>3&gt;</w:t>
      </w:r>
      <w:r w:rsidRPr="00C0503E">
        <w:tab/>
        <w:t xml:space="preserve">set </w:t>
      </w:r>
      <w:r w:rsidRPr="00C0503E">
        <w:rPr>
          <w:i/>
          <w:iCs/>
        </w:rPr>
        <w:t>visitedCellId</w:t>
      </w:r>
      <w:r w:rsidRPr="00C0503E">
        <w:t xml:space="preserve"> to the global cell identity </w:t>
      </w:r>
      <w:r w:rsidRPr="00C0503E">
        <w:rPr>
          <w:lang w:eastAsia="zh-CN"/>
        </w:rPr>
        <w:t xml:space="preserve">or </w:t>
      </w:r>
      <w:r w:rsidRPr="00C0503E">
        <w:t>the physical cell identity and carrier frequency</w:t>
      </w:r>
      <w:r w:rsidRPr="00C0503E">
        <w:rPr>
          <w:lang w:eastAsia="zh-CN"/>
        </w:rPr>
        <w:t xml:space="preserve"> </w:t>
      </w:r>
      <w:r w:rsidRPr="00C0503E">
        <w:t>of the current PCell:</w:t>
      </w:r>
    </w:p>
    <w:p w14:paraId="5146E464" w14:textId="77777777" w:rsidR="008867A2" w:rsidRPr="00C0503E" w:rsidRDefault="008867A2" w:rsidP="008867A2">
      <w:pPr>
        <w:pStyle w:val="B3"/>
      </w:pPr>
      <w:r w:rsidRPr="00C0503E">
        <w:t>3&gt;</w:t>
      </w:r>
      <w:r w:rsidRPr="00C0503E">
        <w:tab/>
        <w:t xml:space="preserve">set field </w:t>
      </w:r>
      <w:r w:rsidRPr="00C0503E">
        <w:rPr>
          <w:i/>
          <w:iCs/>
        </w:rPr>
        <w:t>timeSpent</w:t>
      </w:r>
      <w:r w:rsidRPr="00C0503E">
        <w:t xml:space="preserve"> to the time spent in the current PCell;</w:t>
      </w:r>
    </w:p>
    <w:p w14:paraId="27B4C42B" w14:textId="77777777" w:rsidR="008867A2" w:rsidRPr="00C0503E" w:rsidRDefault="008867A2" w:rsidP="008867A2">
      <w:pPr>
        <w:pStyle w:val="B3"/>
      </w:pPr>
      <w:r w:rsidRPr="00C0503E">
        <w:t>3&gt;</w:t>
      </w:r>
      <w:r w:rsidRPr="00C0503E">
        <w:tab/>
        <w:t xml:space="preserve">if the UE supports PSCell mobility history information and if </w:t>
      </w:r>
      <w:r w:rsidRPr="00C0503E">
        <w:rPr>
          <w:i/>
          <w:iCs/>
        </w:rPr>
        <w:t>visitedPSCellInfoList</w:t>
      </w:r>
      <w:r w:rsidRPr="00C0503E">
        <w:t xml:space="preserve"> is present in </w:t>
      </w:r>
      <w:r w:rsidRPr="00C0503E">
        <w:rPr>
          <w:i/>
          <w:iCs/>
        </w:rPr>
        <w:t>VarMobilityHistoryReport</w:t>
      </w:r>
      <w:r w:rsidRPr="00C0503E">
        <w:t>:</w:t>
      </w:r>
    </w:p>
    <w:p w14:paraId="5CD6786A" w14:textId="77777777" w:rsidR="008867A2" w:rsidRPr="00C0503E" w:rsidRDefault="008867A2" w:rsidP="008867A2">
      <w:pPr>
        <w:pStyle w:val="B4"/>
      </w:pPr>
      <w:r w:rsidRPr="00C0503E">
        <w:t>4&gt;</w:t>
      </w:r>
      <w:r w:rsidRPr="00C0503E">
        <w:tab/>
        <w:t xml:space="preserve">for the newest entry of the PCell in the </w:t>
      </w:r>
      <w:r w:rsidRPr="00C0503E">
        <w:rPr>
          <w:i/>
          <w:iCs/>
        </w:rPr>
        <w:t>mobilityHistoryReport</w:t>
      </w:r>
      <w:r w:rsidRPr="00C0503E">
        <w:t xml:space="preserve">, include </w:t>
      </w:r>
      <w:r w:rsidRPr="00C0503E">
        <w:rPr>
          <w:i/>
          <w:iCs/>
        </w:rPr>
        <w:t>visitedPSCellInfoList</w:t>
      </w:r>
      <w:r w:rsidRPr="00C0503E">
        <w:t xml:space="preserve"> from </w:t>
      </w:r>
      <w:r w:rsidRPr="00C0503E">
        <w:rPr>
          <w:i/>
          <w:iCs/>
        </w:rPr>
        <w:t>VarMobilityHistoryReport</w:t>
      </w:r>
      <w:r w:rsidRPr="00C0503E">
        <w:t>;</w:t>
      </w:r>
    </w:p>
    <w:p w14:paraId="2AD66FB3" w14:textId="77777777" w:rsidR="008867A2" w:rsidRPr="00C0503E" w:rsidRDefault="008867A2" w:rsidP="008867A2">
      <w:pPr>
        <w:pStyle w:val="B4"/>
      </w:pPr>
      <w:r w:rsidRPr="00C0503E">
        <w:t>4&gt;</w:t>
      </w:r>
      <w:r w:rsidRPr="00C0503E">
        <w:tab/>
        <w:t>if the UE is configured with a PSCell:</w:t>
      </w:r>
    </w:p>
    <w:p w14:paraId="7F87DCCC" w14:textId="77777777" w:rsidR="008867A2" w:rsidRPr="00C0503E" w:rsidRDefault="008867A2" w:rsidP="008867A2">
      <w:pPr>
        <w:pStyle w:val="B5"/>
      </w:pPr>
      <w:r w:rsidRPr="00C0503E">
        <w:t>5&gt;</w:t>
      </w:r>
      <w:r w:rsidRPr="00C0503E">
        <w:tab/>
        <w:t xml:space="preserve">for the newest entry of the PCell in the </w:t>
      </w:r>
      <w:r w:rsidRPr="00C0503E">
        <w:rPr>
          <w:i/>
        </w:rPr>
        <w:t>mobilityHistoryReport</w:t>
      </w:r>
      <w:r w:rsidRPr="00C0503E">
        <w:t xml:space="preserve">, include the current PSCell information in the </w:t>
      </w:r>
      <w:r w:rsidRPr="00C0503E">
        <w:rPr>
          <w:i/>
        </w:rPr>
        <w:t>visitedPSCellInfoListReport,</w:t>
      </w:r>
      <w:r w:rsidRPr="00C0503E">
        <w:t xml:space="preserve"> possibly after removing the oldest PSCell entry of a PCell in the </w:t>
      </w:r>
      <w:r w:rsidRPr="00C0503E">
        <w:rPr>
          <w:i/>
        </w:rPr>
        <w:t>mobilityHistoryReport</w:t>
      </w:r>
      <w:r w:rsidRPr="00C0503E">
        <w:t>, if required, and set its fields as follows:</w:t>
      </w:r>
    </w:p>
    <w:p w14:paraId="1A2E75D9" w14:textId="77777777" w:rsidR="008867A2" w:rsidRPr="00C0503E" w:rsidRDefault="008867A2" w:rsidP="008867A2">
      <w:pPr>
        <w:pStyle w:val="B6"/>
      </w:pPr>
      <w:r w:rsidRPr="00C0503E">
        <w:t>6&gt;</w:t>
      </w:r>
      <w:r w:rsidRPr="00C0503E">
        <w:tab/>
        <w:t xml:space="preserve">set </w:t>
      </w:r>
      <w:r w:rsidRPr="00C0503E">
        <w:rPr>
          <w:i/>
          <w:iCs/>
        </w:rPr>
        <w:t>visitedCellId</w:t>
      </w:r>
      <w:r w:rsidRPr="00C0503E">
        <w:t xml:space="preserve"> to the global cell identity </w:t>
      </w:r>
      <w:r w:rsidRPr="00C0503E">
        <w:rPr>
          <w:lang w:eastAsia="zh-CN"/>
        </w:rPr>
        <w:t xml:space="preserve">or </w:t>
      </w:r>
      <w:r w:rsidRPr="00C0503E">
        <w:t>the physical cell identity and carrier frequency</w:t>
      </w:r>
      <w:r w:rsidRPr="00C0503E">
        <w:rPr>
          <w:lang w:eastAsia="zh-CN"/>
        </w:rPr>
        <w:t xml:space="preserve"> </w:t>
      </w:r>
      <w:r w:rsidRPr="00C0503E">
        <w:t>of the current PSCell:</w:t>
      </w:r>
    </w:p>
    <w:p w14:paraId="036BC381" w14:textId="77777777" w:rsidR="008867A2" w:rsidRPr="00C0503E" w:rsidRDefault="008867A2" w:rsidP="008867A2">
      <w:pPr>
        <w:pStyle w:val="B6"/>
      </w:pPr>
      <w:r w:rsidRPr="00C0503E">
        <w:t>6&gt;</w:t>
      </w:r>
      <w:r w:rsidRPr="00C0503E">
        <w:tab/>
        <w:t xml:space="preserve">set field </w:t>
      </w:r>
      <w:r w:rsidRPr="00C0503E">
        <w:rPr>
          <w:i/>
          <w:iCs/>
        </w:rPr>
        <w:t>timeSpent</w:t>
      </w:r>
      <w:r w:rsidRPr="00C0503E">
        <w:t xml:space="preserve"> to the time spent in the current PSCell while being connected to the current PCell;</w:t>
      </w:r>
    </w:p>
    <w:p w14:paraId="5837CBC8" w14:textId="77777777" w:rsidR="008867A2" w:rsidRPr="00C0503E" w:rsidRDefault="008867A2" w:rsidP="008867A2">
      <w:pPr>
        <w:pStyle w:val="B4"/>
      </w:pPr>
      <w:r w:rsidRPr="00C0503E">
        <w:t>4&gt;</w:t>
      </w:r>
      <w:r w:rsidRPr="00C0503E">
        <w:tab/>
        <w:t>else:</w:t>
      </w:r>
    </w:p>
    <w:p w14:paraId="6F91A007" w14:textId="77777777" w:rsidR="008867A2" w:rsidRPr="00C0503E" w:rsidRDefault="008867A2" w:rsidP="008867A2">
      <w:pPr>
        <w:pStyle w:val="B5"/>
      </w:pPr>
      <w:r w:rsidRPr="00C0503E">
        <w:t>5&gt;</w:t>
      </w:r>
      <w:r w:rsidRPr="00C0503E">
        <w:tab/>
        <w:t xml:space="preserve">for the newest entry of the PCell in the </w:t>
      </w:r>
      <w:r w:rsidRPr="00C0503E">
        <w:rPr>
          <w:i/>
        </w:rPr>
        <w:t>mobilityHistoryReport</w:t>
      </w:r>
      <w:r w:rsidRPr="00C0503E">
        <w:t xml:space="preserve">, include a new entry in the </w:t>
      </w:r>
      <w:r w:rsidRPr="00C0503E">
        <w:rPr>
          <w:i/>
        </w:rPr>
        <w:t>visitedPSCellInfoListReport,</w:t>
      </w:r>
      <w:r w:rsidRPr="00C0503E">
        <w:t xml:space="preserve"> possibly after removing the oldest PSCell entry of a PCell in the </w:t>
      </w:r>
      <w:r w:rsidRPr="00C0503E">
        <w:rPr>
          <w:i/>
        </w:rPr>
        <w:t>mobilityHistoryReport</w:t>
      </w:r>
      <w:r w:rsidRPr="00C0503E">
        <w:t>, if required, and set its fields as follows:</w:t>
      </w:r>
    </w:p>
    <w:p w14:paraId="40B52DB8" w14:textId="77777777" w:rsidR="008867A2" w:rsidRPr="00C0503E" w:rsidRDefault="008867A2" w:rsidP="008867A2">
      <w:pPr>
        <w:pStyle w:val="B6"/>
      </w:pPr>
      <w:r w:rsidRPr="00C0503E">
        <w:t>6&gt;</w:t>
      </w:r>
      <w:r w:rsidRPr="00C0503E">
        <w:tab/>
        <w:t xml:space="preserve">set field </w:t>
      </w:r>
      <w:r w:rsidRPr="00C0503E">
        <w:rPr>
          <w:i/>
          <w:iCs/>
        </w:rPr>
        <w:t>timeSpent</w:t>
      </w:r>
      <w:r w:rsidRPr="00C0503E">
        <w:t xml:space="preserve"> to the time spent without PSCell in the current PCell since last PSCell release since connected to the current PCell in RRC_CONNECTED;</w:t>
      </w:r>
    </w:p>
    <w:p w14:paraId="01A7CB62" w14:textId="77777777" w:rsidR="008867A2" w:rsidRPr="00C0503E" w:rsidRDefault="008867A2" w:rsidP="008867A2">
      <w:pPr>
        <w:pStyle w:val="B3"/>
      </w:pPr>
      <w:r w:rsidRPr="00C0503E">
        <w:t>3&gt;</w:t>
      </w:r>
      <w:r w:rsidRPr="00C0503E">
        <w:tab/>
        <w:t>else if the UE supports PSCell mobility history information:</w:t>
      </w:r>
    </w:p>
    <w:p w14:paraId="1D32126B" w14:textId="77777777" w:rsidR="008867A2" w:rsidRPr="00C0503E" w:rsidRDefault="008867A2" w:rsidP="008867A2">
      <w:pPr>
        <w:pStyle w:val="B4"/>
      </w:pPr>
      <w:r w:rsidRPr="00C0503E">
        <w:t>4&gt;</w:t>
      </w:r>
      <w:r w:rsidRPr="00C0503E">
        <w:tab/>
        <w:t>if the UE is configured with a PSCell:</w:t>
      </w:r>
    </w:p>
    <w:p w14:paraId="24F965F8" w14:textId="77777777" w:rsidR="008867A2" w:rsidRPr="00C0503E" w:rsidRDefault="008867A2" w:rsidP="008867A2">
      <w:pPr>
        <w:pStyle w:val="B5"/>
      </w:pPr>
      <w:r w:rsidRPr="00C0503E">
        <w:t>5&gt;</w:t>
      </w:r>
      <w:r w:rsidRPr="00C0503E">
        <w:tab/>
        <w:t xml:space="preserve">for the newest entry of the PCell in the </w:t>
      </w:r>
      <w:r w:rsidRPr="00C0503E">
        <w:rPr>
          <w:i/>
          <w:iCs/>
        </w:rPr>
        <w:t>mobilityHistoryReport</w:t>
      </w:r>
      <w:r w:rsidRPr="00C0503E">
        <w:t xml:space="preserve">, include the current PSCell information in the </w:t>
      </w:r>
      <w:r w:rsidRPr="00C0503E">
        <w:rPr>
          <w:i/>
          <w:iCs/>
        </w:rPr>
        <w:t xml:space="preserve">visitedPSCellInfoListReport, </w:t>
      </w:r>
      <w:r w:rsidRPr="00C0503E">
        <w:t xml:space="preserve">possibly after removing the oldest PSCell entry of a PCell in the </w:t>
      </w:r>
      <w:r w:rsidRPr="00C0503E">
        <w:rPr>
          <w:i/>
        </w:rPr>
        <w:t>mobilityHistoryReport</w:t>
      </w:r>
      <w:r w:rsidRPr="00C0503E">
        <w:t>, if required, and set its fields as follows:</w:t>
      </w:r>
    </w:p>
    <w:p w14:paraId="0EC9AAEF" w14:textId="77777777" w:rsidR="008867A2" w:rsidRPr="00C0503E" w:rsidRDefault="008867A2" w:rsidP="008867A2">
      <w:pPr>
        <w:pStyle w:val="B6"/>
      </w:pPr>
      <w:r w:rsidRPr="00C0503E">
        <w:t>6&gt;</w:t>
      </w:r>
      <w:r w:rsidRPr="00C0503E">
        <w:tab/>
        <w:t xml:space="preserve">set </w:t>
      </w:r>
      <w:r w:rsidRPr="00C0503E">
        <w:rPr>
          <w:i/>
          <w:iCs/>
        </w:rPr>
        <w:t>visitedCellId</w:t>
      </w:r>
      <w:r w:rsidRPr="00C0503E">
        <w:t xml:space="preserve"> to the global cell identity or the physical cell identity and carrier frequency of the current PSCell:</w:t>
      </w:r>
    </w:p>
    <w:p w14:paraId="69AF47C2" w14:textId="77777777" w:rsidR="008867A2" w:rsidRPr="00C0503E" w:rsidRDefault="008867A2" w:rsidP="008867A2">
      <w:pPr>
        <w:pStyle w:val="B6"/>
      </w:pPr>
      <w:r w:rsidRPr="00C0503E">
        <w:lastRenderedPageBreak/>
        <w:t>6&gt;</w:t>
      </w:r>
      <w:r w:rsidRPr="00C0503E">
        <w:tab/>
        <w:t xml:space="preserve">set field </w:t>
      </w:r>
      <w:r w:rsidRPr="00C0503E">
        <w:rPr>
          <w:i/>
          <w:iCs/>
        </w:rPr>
        <w:t>timeSpent</w:t>
      </w:r>
      <w:r w:rsidRPr="00C0503E">
        <w:t xml:space="preserve"> to the time spent in the current PSCell while being connected to the current PCell;</w:t>
      </w:r>
    </w:p>
    <w:p w14:paraId="0460D720" w14:textId="77777777" w:rsidR="008867A2" w:rsidRPr="00C0503E" w:rsidRDefault="008867A2" w:rsidP="008867A2">
      <w:pPr>
        <w:pStyle w:val="B5"/>
        <w:ind w:left="1418"/>
      </w:pPr>
      <w:r w:rsidRPr="00C0503E">
        <w:t>4&gt;</w:t>
      </w:r>
      <w:r w:rsidRPr="00C0503E">
        <w:tab/>
        <w:t>else:</w:t>
      </w:r>
    </w:p>
    <w:p w14:paraId="1229A92A" w14:textId="77777777" w:rsidR="008867A2" w:rsidRPr="00C0503E" w:rsidRDefault="008867A2" w:rsidP="008867A2">
      <w:pPr>
        <w:pStyle w:val="B5"/>
      </w:pPr>
      <w:r w:rsidRPr="00C0503E">
        <w:t>5&gt;</w:t>
      </w:r>
      <w:r w:rsidRPr="00C0503E">
        <w:tab/>
        <w:t xml:space="preserve">for the newest entry of the PCell in the </w:t>
      </w:r>
      <w:r w:rsidRPr="00C0503E">
        <w:rPr>
          <w:i/>
        </w:rPr>
        <w:t>mobilityHistoryReport</w:t>
      </w:r>
      <w:r w:rsidRPr="00C0503E">
        <w:t xml:space="preserve">, include a new entry in the </w:t>
      </w:r>
      <w:r w:rsidRPr="00C0503E">
        <w:rPr>
          <w:i/>
        </w:rPr>
        <w:t>visitedPSCellInfoListReport,</w:t>
      </w:r>
      <w:r w:rsidRPr="00C0503E">
        <w:t xml:space="preserve"> possibly after removing the oldest PSCell entry of a PCell in the </w:t>
      </w:r>
      <w:r w:rsidRPr="00C0503E">
        <w:rPr>
          <w:i/>
        </w:rPr>
        <w:t>mobilityHistoryReport</w:t>
      </w:r>
      <w:r w:rsidRPr="00C0503E">
        <w:t>, if required, and set its fields as follows:</w:t>
      </w:r>
    </w:p>
    <w:p w14:paraId="634B6F1F" w14:textId="77777777" w:rsidR="008867A2" w:rsidRPr="00C0503E" w:rsidRDefault="008867A2" w:rsidP="008867A2">
      <w:pPr>
        <w:pStyle w:val="B6"/>
      </w:pPr>
      <w:r w:rsidRPr="00C0503E">
        <w:t>6&gt;</w:t>
      </w:r>
      <w:r w:rsidRPr="00C0503E">
        <w:tab/>
        <w:t xml:space="preserve">set field </w:t>
      </w:r>
      <w:r w:rsidRPr="00C0503E">
        <w:rPr>
          <w:i/>
          <w:iCs/>
        </w:rPr>
        <w:t>timeSpent</w:t>
      </w:r>
      <w:r w:rsidRPr="00C0503E">
        <w:t xml:space="preserve"> to the time spent without PSCell in the current PCell since connected to the current PCell in RRC_CONNECTED;</w:t>
      </w:r>
    </w:p>
    <w:p w14:paraId="5FF2E14F" w14:textId="77777777" w:rsidR="008867A2" w:rsidRPr="00C0503E" w:rsidRDefault="008867A2" w:rsidP="008867A2">
      <w:pPr>
        <w:pStyle w:val="B1"/>
      </w:pPr>
      <w:r w:rsidRPr="00C0503E">
        <w:t>1&gt;</w:t>
      </w:r>
      <w:r w:rsidRPr="00C0503E">
        <w:tab/>
        <w:t xml:space="preserve">if the </w:t>
      </w:r>
      <w:r w:rsidRPr="00C0503E">
        <w:rPr>
          <w:i/>
          <w:iCs/>
        </w:rPr>
        <w:t>successHO-ReportReq</w:t>
      </w:r>
      <w:r w:rsidRPr="00C0503E">
        <w:t xml:space="preserve"> is set to </w:t>
      </w:r>
      <w:r w:rsidRPr="00C0503E">
        <w:rPr>
          <w:i/>
        </w:rPr>
        <w:t>true</w:t>
      </w:r>
      <w:r w:rsidRPr="00C0503E">
        <w:t xml:space="preserve"> and if the UE has successful handover related information available in </w:t>
      </w:r>
      <w:r w:rsidRPr="00C0503E">
        <w:rPr>
          <w:i/>
        </w:rPr>
        <w:t>VarSuccessHO-Report</w:t>
      </w:r>
      <w:r w:rsidRPr="00C0503E">
        <w:t xml:space="preserve"> and if the RPLMN is included in the </w:t>
      </w:r>
      <w:r w:rsidRPr="00C0503E">
        <w:rPr>
          <w:i/>
        </w:rPr>
        <w:t>plmn-IdentityList</w:t>
      </w:r>
      <w:r w:rsidRPr="00C0503E">
        <w:t xml:space="preserve"> stored in </w:t>
      </w:r>
      <w:r w:rsidRPr="00C0503E">
        <w:rPr>
          <w:i/>
        </w:rPr>
        <w:t>VarSuccessHO-Report</w:t>
      </w:r>
      <w:r w:rsidRPr="00C0503E">
        <w:t>:</w:t>
      </w:r>
    </w:p>
    <w:p w14:paraId="03BA86DE" w14:textId="77777777" w:rsidR="008867A2" w:rsidRPr="00C0503E" w:rsidRDefault="008867A2" w:rsidP="008867A2">
      <w:pPr>
        <w:pStyle w:val="B2"/>
        <w:rPr>
          <w:iCs/>
        </w:rPr>
      </w:pPr>
      <w:r w:rsidRPr="00C0503E">
        <w:t>2&gt;</w:t>
      </w:r>
      <w:r w:rsidRPr="00C0503E">
        <w:tab/>
        <w:t>if the</w:t>
      </w:r>
      <w:r w:rsidRPr="00C0503E">
        <w:rPr>
          <w:i/>
        </w:rPr>
        <w:t xml:space="preserve"> successHO-Report</w:t>
      </w:r>
      <w:r w:rsidRPr="00C0503E">
        <w:t xml:space="preserve"> in the </w:t>
      </w:r>
      <w:r w:rsidRPr="00C0503E">
        <w:rPr>
          <w:i/>
        </w:rPr>
        <w:t>VarSuccessHO-Report</w:t>
      </w:r>
      <w:r w:rsidRPr="00C0503E">
        <w:rPr>
          <w:iCs/>
        </w:rPr>
        <w:t xml:space="preserve"> concerns a DAPS handover and if </w:t>
      </w:r>
      <w:r w:rsidRPr="00C0503E">
        <w:t>a PDCP PDU has been received from the source cell of the concerned HO and a non-duplicated PDCP PDU has been received from the target cell of the concerned HO</w:t>
      </w:r>
      <w:r w:rsidRPr="00C0503E">
        <w:rPr>
          <w:iCs/>
        </w:rPr>
        <w:t>:</w:t>
      </w:r>
    </w:p>
    <w:p w14:paraId="25D4AD18" w14:textId="77777777" w:rsidR="008867A2" w:rsidRPr="00C0503E" w:rsidRDefault="008867A2" w:rsidP="008867A2">
      <w:pPr>
        <w:pStyle w:val="B3"/>
      </w:pPr>
      <w:r w:rsidRPr="00C0503E">
        <w:t>3&gt;</w:t>
      </w:r>
      <w:r w:rsidRPr="00C0503E">
        <w:tab/>
        <w:t xml:space="preserve">set </w:t>
      </w:r>
      <w:r w:rsidRPr="00C0503E">
        <w:rPr>
          <w:i/>
          <w:iCs/>
        </w:rPr>
        <w:t>upInterruptionTimeAtHO</w:t>
      </w:r>
      <w:r w:rsidRPr="00C0503E">
        <w:t xml:space="preserve"> in </w:t>
      </w:r>
      <w:r w:rsidRPr="00C0503E">
        <w:rPr>
          <w:i/>
        </w:rPr>
        <w:t>VarSuccessHO-Report</w:t>
      </w:r>
      <w:r w:rsidRPr="00C0503E">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6B013F44" w14:textId="77777777" w:rsidR="008867A2" w:rsidRPr="00C0503E" w:rsidRDefault="008867A2" w:rsidP="008867A2">
      <w:pPr>
        <w:pStyle w:val="B2"/>
        <w:rPr>
          <w:iCs/>
        </w:rPr>
      </w:pPr>
      <w:r w:rsidRPr="00C0503E">
        <w:t>2&gt;</w:t>
      </w:r>
      <w:r w:rsidRPr="00C0503E">
        <w:tab/>
        <w:t xml:space="preserve">set the </w:t>
      </w:r>
      <w:r w:rsidRPr="00C0503E">
        <w:rPr>
          <w:i/>
        </w:rPr>
        <w:t>successHO-Report</w:t>
      </w:r>
      <w:r w:rsidRPr="00C0503E">
        <w:t xml:space="preserve"> in the </w:t>
      </w:r>
      <w:r w:rsidRPr="00C0503E">
        <w:rPr>
          <w:i/>
        </w:rPr>
        <w:t>UEInformationResponse</w:t>
      </w:r>
      <w:r w:rsidRPr="00C0503E">
        <w:t xml:space="preserve"> message to the value of </w:t>
      </w:r>
      <w:r w:rsidRPr="00C0503E">
        <w:rPr>
          <w:i/>
        </w:rPr>
        <w:t>successHO-Report</w:t>
      </w:r>
      <w:r w:rsidRPr="00C0503E">
        <w:t xml:space="preserve"> in the </w:t>
      </w:r>
      <w:r w:rsidRPr="00C0503E">
        <w:rPr>
          <w:i/>
        </w:rPr>
        <w:t>VarSuccessHO-Report</w:t>
      </w:r>
      <w:r w:rsidRPr="00C0503E">
        <w:t>, if available</w:t>
      </w:r>
      <w:r w:rsidRPr="00C0503E">
        <w:rPr>
          <w:iCs/>
        </w:rPr>
        <w:t>;</w:t>
      </w:r>
    </w:p>
    <w:p w14:paraId="29E513D5" w14:textId="77777777" w:rsidR="008867A2" w:rsidRPr="00C0503E" w:rsidRDefault="008867A2" w:rsidP="008867A2">
      <w:pPr>
        <w:pStyle w:val="B2"/>
      </w:pPr>
      <w:r w:rsidRPr="00C0503E">
        <w:rPr>
          <w:lang w:eastAsia="zh-CN"/>
        </w:rPr>
        <w:t>2&gt;</w:t>
      </w:r>
      <w:r w:rsidRPr="00C0503E">
        <w:rPr>
          <w:lang w:eastAsia="zh-CN"/>
        </w:rPr>
        <w:tab/>
        <w:t xml:space="preserve">discard the </w:t>
      </w:r>
      <w:r w:rsidRPr="00C0503E">
        <w:rPr>
          <w:i/>
        </w:rPr>
        <w:t>VarSuccessHO-Report</w:t>
      </w:r>
      <w:r w:rsidRPr="00C0503E">
        <w:rPr>
          <w:lang w:eastAsia="zh-CN"/>
        </w:rPr>
        <w:t xml:space="preserve"> upon successful </w:t>
      </w:r>
      <w:r w:rsidRPr="00C0503E">
        <w:t>delivery</w:t>
      </w:r>
      <w:r w:rsidRPr="00C0503E">
        <w:rPr>
          <w:lang w:eastAsia="zh-CN"/>
        </w:rPr>
        <w:t xml:space="preserve"> of the </w:t>
      </w:r>
      <w:r w:rsidRPr="00C0503E">
        <w:rPr>
          <w:i/>
          <w:lang w:eastAsia="zh-CN"/>
        </w:rPr>
        <w:t>UEInformationResponse</w:t>
      </w:r>
      <w:r w:rsidRPr="00C0503E">
        <w:rPr>
          <w:lang w:eastAsia="zh-CN"/>
        </w:rPr>
        <w:t xml:space="preserve"> message</w:t>
      </w:r>
      <w:r w:rsidRPr="00C0503E">
        <w:t xml:space="preserve"> confirmed by lower layers;</w:t>
      </w:r>
    </w:p>
    <w:p w14:paraId="54369D3B" w14:textId="77777777" w:rsidR="008867A2" w:rsidRPr="00C0503E" w:rsidRDefault="008867A2" w:rsidP="008867A2">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4E3ACBE1" w14:textId="77777777" w:rsidR="008867A2" w:rsidRPr="00C0503E" w:rsidRDefault="008867A2" w:rsidP="008867A2">
      <w:pPr>
        <w:pStyle w:val="B2"/>
      </w:pPr>
      <w:r w:rsidRPr="00C0503E">
        <w:t>2&gt;</w:t>
      </w:r>
      <w:r w:rsidRPr="00C0503E">
        <w:tab/>
        <w:t xml:space="preserve">include </w:t>
      </w:r>
      <w:r w:rsidRPr="00C0503E">
        <w:rPr>
          <w:i/>
          <w:iCs/>
        </w:rPr>
        <w:t xml:space="preserve">coarseLocationInfo, </w:t>
      </w:r>
      <w:r w:rsidRPr="00C0503E">
        <w:t>if available;</w:t>
      </w:r>
    </w:p>
    <w:p w14:paraId="40AC62B6" w14:textId="77777777" w:rsidR="008867A2" w:rsidRPr="00C0503E" w:rsidRDefault="008867A2" w:rsidP="008867A2">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3053B024" w14:textId="77777777" w:rsidR="008867A2" w:rsidRPr="00C0503E" w:rsidRDefault="008867A2" w:rsidP="008867A2">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15992E9F" w14:textId="77777777" w:rsidR="008867A2" w:rsidRPr="00C0503E" w:rsidRDefault="008867A2" w:rsidP="008867A2">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309E3F90" w14:textId="77777777" w:rsidR="008867A2" w:rsidRPr="00C0503E" w:rsidRDefault="008867A2" w:rsidP="008867A2">
      <w:pPr>
        <w:pStyle w:val="B1"/>
      </w:pPr>
      <w:r w:rsidRPr="00C0503E">
        <w:t>1&gt;</w:t>
      </w:r>
      <w:r w:rsidRPr="00C0503E">
        <w:tab/>
        <w:t>else:</w:t>
      </w:r>
    </w:p>
    <w:p w14:paraId="41F93AD3" w14:textId="77777777" w:rsidR="008867A2" w:rsidRPr="00C0503E" w:rsidRDefault="008867A2" w:rsidP="008867A2">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737FCC" w14:textId="5FB831FF" w:rsidR="008867A2" w:rsidRDefault="008867A2">
      <w:pPr>
        <w:rPr>
          <w:rFonts w:eastAsiaTheme="minorEastAsia"/>
        </w:rPr>
      </w:pPr>
    </w:p>
    <w:p w14:paraId="44B1D92A" w14:textId="3A7FCAD1" w:rsidR="00635F97" w:rsidRDefault="00635F97" w:rsidP="00635F97">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50320B1" w14:textId="77777777" w:rsidR="008867A2" w:rsidRDefault="008867A2">
      <w:pPr>
        <w:rPr>
          <w:rFonts w:eastAsiaTheme="minorEastAsia"/>
        </w:rPr>
      </w:pPr>
    </w:p>
    <w:p w14:paraId="1D76579E" w14:textId="77777777" w:rsidR="002B2364" w:rsidRDefault="00DE506E">
      <w:pPr>
        <w:pStyle w:val="3"/>
      </w:pPr>
      <w:bookmarkStart w:id="319" w:name="_Toc131064804"/>
      <w:bookmarkStart w:id="320" w:name="_Toc60777089"/>
      <w:bookmarkStart w:id="321" w:name="_Hlk54206646"/>
      <w:r>
        <w:t>6.2.2</w:t>
      </w:r>
      <w:r>
        <w:tab/>
        <w:t>Message definitions</w:t>
      </w:r>
      <w:bookmarkEnd w:id="319"/>
      <w:bookmarkEnd w:id="320"/>
    </w:p>
    <w:bookmarkEnd w:id="321"/>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322" w:name="_Toc60777099"/>
      <w:bookmarkStart w:id="323"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322"/>
      <w:bookmarkEnd w:id="323"/>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lastRenderedPageBreak/>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324"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325"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Huawei - after RAN2#122" w:date="2023-06-09T09:02:00Z"/>
          <w:rFonts w:ascii="Courier New" w:hAnsi="Courier New"/>
          <w:sz w:val="16"/>
          <w:lang w:eastAsia="en-GB"/>
        </w:rPr>
      </w:pPr>
      <w:ins w:id="329" w:author="Huawei - after RAN2#122" w:date="2023-06-09T09:02:00Z">
        <w:r>
          <w:rPr>
            <w:rFonts w:ascii="Courier New" w:hAnsi="Courier New"/>
            <w:sz w:val="16"/>
            <w:lang w:eastAsia="en-GB"/>
          </w:rPr>
          <w:t>LoggedMeasurementConfiguration-v1</w:t>
        </w:r>
      </w:ins>
      <w:ins w:id="330" w:author="Huawei - after RAN2#122" w:date="2023-06-09T09:03:00Z">
        <w:r>
          <w:rPr>
            <w:rFonts w:ascii="Courier New" w:hAnsi="Courier New"/>
            <w:sz w:val="16"/>
            <w:lang w:eastAsia="en-GB"/>
          </w:rPr>
          <w:t>8</w:t>
        </w:r>
      </w:ins>
      <w:ins w:id="331"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4FBEEEE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 - after RAN2#122" w:date="2023-06-09T09:02:00Z"/>
          <w:rFonts w:ascii="Courier New" w:hAnsi="Courier New"/>
          <w:color w:val="808080"/>
          <w:sz w:val="16"/>
          <w:lang w:eastAsia="en-GB"/>
        </w:rPr>
      </w:pPr>
      <w:ins w:id="333" w:author="Huawei - after RAN2#122" w:date="2023-06-09T09:02:00Z">
        <w:r>
          <w:rPr>
            <w:rFonts w:ascii="Courier New" w:hAnsi="Courier New"/>
            <w:sz w:val="16"/>
            <w:lang w:eastAsia="en-GB"/>
          </w:rPr>
          <w:t xml:space="preserve">    areaConfiguration-</w:t>
        </w:r>
      </w:ins>
      <w:ins w:id="334" w:author="Huawei2 - after RAN2#123bis" w:date="2023-10-28T11:06:00Z">
        <w:r w:rsidR="00977F35">
          <w:rPr>
            <w:rFonts w:ascii="Courier New" w:hAnsi="Courier New"/>
            <w:sz w:val="16"/>
            <w:lang w:eastAsia="en-GB"/>
          </w:rPr>
          <w:t>v18xy</w:t>
        </w:r>
      </w:ins>
      <w:ins w:id="335" w:author="Huawei - after RAN2#122" w:date="2023-06-09T09:02:00Z">
        <w:r>
          <w:rPr>
            <w:rFonts w:ascii="Courier New" w:hAnsi="Courier New"/>
            <w:sz w:val="16"/>
            <w:lang w:eastAsia="en-GB"/>
          </w:rPr>
          <w:t xml:space="preserve">                     AreaConfiguration-</w:t>
        </w:r>
      </w:ins>
      <w:ins w:id="336" w:author="Huawei2 - after RAN2#123bis" w:date="2023-10-28T11:07:00Z">
        <w:r w:rsidR="00977F35">
          <w:rPr>
            <w:rFonts w:ascii="Courier New" w:hAnsi="Courier New"/>
            <w:sz w:val="16"/>
            <w:lang w:eastAsia="en-GB"/>
          </w:rPr>
          <w:t>v18xy</w:t>
        </w:r>
      </w:ins>
      <w:ins w:id="337" w:author="Huawei - after RAN2#122" w:date="2023-06-09T09:0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commentRangeStart w:id="338"/>
        <w:commentRangeStart w:id="339"/>
        <w:r>
          <w:rPr>
            <w:rFonts w:ascii="Courier New" w:hAnsi="Courier New"/>
            <w:color w:val="808080"/>
            <w:sz w:val="16"/>
            <w:lang w:eastAsia="en-GB"/>
          </w:rPr>
          <w:t>--Need R</w:t>
        </w:r>
      </w:ins>
      <w:commentRangeEnd w:id="338"/>
      <w:r w:rsidR="00341563">
        <w:rPr>
          <w:rStyle w:val="afb"/>
        </w:rPr>
        <w:commentReference w:id="338"/>
      </w:r>
      <w:commentRangeEnd w:id="339"/>
      <w:r w:rsidR="00D37C7D">
        <w:rPr>
          <w:rStyle w:val="afb"/>
        </w:rPr>
        <w:commentReference w:id="339"/>
      </w:r>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uawei - after RAN2#122" w:date="2023-06-09T09:02:00Z"/>
          <w:rFonts w:ascii="Courier New" w:hAnsi="Courier New"/>
          <w:sz w:val="16"/>
          <w:lang w:eastAsia="en-GB"/>
        </w:rPr>
      </w:pPr>
      <w:ins w:id="341"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Huawei - after RAN2#122" w:date="2023-06-09T09:02:00Z"/>
          <w:rFonts w:ascii="Courier New" w:hAnsi="Courier New"/>
          <w:sz w:val="16"/>
          <w:lang w:eastAsia="en-GB"/>
        </w:rPr>
      </w:pPr>
      <w:ins w:id="343"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2648FD84"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344" w:author="Nokia(GWO)3" w:date="2023-07-25T13:58:00Z">
              <w:r>
                <w:rPr>
                  <w:rFonts w:ascii="Arial" w:eastAsia="宋体" w:hAnsi="Arial"/>
                  <w:bCs/>
                  <w:kern w:val="2"/>
                  <w:sz w:val="18"/>
                  <w:lang w:eastAsia="en-GB"/>
                </w:rPr>
                <w:t xml:space="preserve"> or one of the included </w:t>
              </w:r>
            </w:ins>
            <w:ins w:id="345" w:author="Huawei2 - after RAN2#123bis" w:date="2023-10-28T09:42:00Z">
              <w:r w:rsidR="002742ED">
                <w:rPr>
                  <w:rFonts w:ascii="Arial" w:eastAsia="宋体" w:hAnsi="Arial"/>
                  <w:bCs/>
                  <w:kern w:val="2"/>
                  <w:sz w:val="18"/>
                  <w:lang w:eastAsia="en-GB"/>
                </w:rPr>
                <w:t>PNI-NPN I</w:t>
              </w:r>
              <w:r w:rsidR="00AE17F9">
                <w:rPr>
                  <w:rFonts w:ascii="Arial" w:eastAsia="宋体" w:hAnsi="Arial"/>
                  <w:bCs/>
                  <w:kern w:val="2"/>
                  <w:sz w:val="18"/>
                  <w:lang w:eastAsia="en-GB"/>
                </w:rPr>
                <w:t>Ds</w:t>
              </w:r>
            </w:ins>
            <w:commentRangeStart w:id="346"/>
            <w:r w:rsidR="00851A8D">
              <w:rPr>
                <w:rStyle w:val="afb"/>
              </w:rPr>
              <w:commentReference w:id="347"/>
            </w:r>
            <w:commentRangeEnd w:id="346"/>
            <w:r w:rsidR="006436B8">
              <w:rPr>
                <w:rStyle w:val="afb"/>
              </w:rPr>
              <w:commentReference w:id="346"/>
            </w:r>
            <w:ins w:id="348" w:author="Huawei2 - after RAN2#123" w:date="2023-09-27T18:01:00Z">
              <w:r w:rsidR="00C34A82">
                <w:rPr>
                  <w:rFonts w:ascii="Arial" w:eastAsia="宋体" w:hAnsi="Arial"/>
                  <w:bCs/>
                  <w:kern w:val="2"/>
                  <w:sz w:val="18"/>
                  <w:lang w:eastAsia="en-GB"/>
                </w:rPr>
                <w:t xml:space="preserve"> or SNPN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349" w:name="_Toc60777131"/>
      <w:bookmarkStart w:id="350" w:name="_Toc131064849"/>
      <w:r>
        <w:rPr>
          <w:rFonts w:ascii="Arial" w:hAnsi="Arial"/>
          <w:sz w:val="24"/>
        </w:rPr>
        <w:t>–</w:t>
      </w:r>
      <w:r>
        <w:rPr>
          <w:rFonts w:ascii="Arial" w:hAnsi="Arial"/>
          <w:sz w:val="24"/>
        </w:rPr>
        <w:tab/>
      </w:r>
      <w:r>
        <w:rPr>
          <w:rFonts w:ascii="Arial" w:hAnsi="Arial"/>
          <w:i/>
          <w:sz w:val="24"/>
        </w:rPr>
        <w:t>UEInformationRequest</w:t>
      </w:r>
      <w:bookmarkEnd w:id="349"/>
      <w:bookmarkEnd w:id="350"/>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351" w:name="_Toc60777132"/>
      <w:bookmarkStart w:id="352" w:name="_Toc131064850"/>
      <w:r>
        <w:rPr>
          <w:rFonts w:ascii="Arial" w:hAnsi="Arial"/>
          <w:sz w:val="24"/>
        </w:rPr>
        <w:t>–</w:t>
      </w:r>
      <w:r>
        <w:rPr>
          <w:rFonts w:ascii="Arial" w:hAnsi="Arial"/>
          <w:sz w:val="24"/>
        </w:rPr>
        <w:tab/>
      </w:r>
      <w:r>
        <w:rPr>
          <w:rFonts w:ascii="Arial" w:hAnsi="Arial"/>
          <w:i/>
          <w:sz w:val="24"/>
        </w:rPr>
        <w:t>UEInformationResponse</w:t>
      </w:r>
      <w:bookmarkEnd w:id="351"/>
      <w:bookmarkEnd w:id="352"/>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353" w:name="OLE_LINK19"/>
      <w:r>
        <w:rPr>
          <w:rFonts w:ascii="Courier New" w:eastAsia="等线" w:hAnsi="Courier New"/>
          <w:sz w:val="16"/>
          <w:lang w:eastAsia="en-GB"/>
        </w:rPr>
        <w:t>maxCEFReport-r17</w:t>
      </w:r>
      <w:bookmarkEnd w:id="353"/>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Huawei" w:date="2023-05-19T17:09:00Z"/>
          <w:rFonts w:ascii="Courier New" w:hAnsi="Courier New"/>
          <w:sz w:val="16"/>
          <w:lang w:eastAsia="en-GB"/>
        </w:rPr>
      </w:pPr>
      <w:r>
        <w:rPr>
          <w:rFonts w:ascii="Courier New" w:hAnsi="Courier New"/>
          <w:sz w:val="16"/>
          <w:lang w:eastAsia="en-GB"/>
        </w:rPr>
        <w:t xml:space="preserve">        ]]</w:t>
      </w:r>
      <w:ins w:id="355"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uawei" w:date="2023-05-19T17:09:00Z"/>
          <w:rFonts w:ascii="Courier New" w:hAnsi="Courier New"/>
          <w:sz w:val="16"/>
          <w:lang w:eastAsia="en-GB"/>
        </w:rPr>
      </w:pPr>
      <w:ins w:id="357"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Huawei" w:date="2023-05-19T17:09:00Z"/>
          <w:rFonts w:ascii="宋体" w:eastAsia="宋体" w:hAnsi="宋体" w:cs="宋体"/>
          <w:sz w:val="16"/>
          <w:lang w:eastAsia="zh-CN"/>
        </w:rPr>
      </w:pPr>
      <w:ins w:id="359" w:author="Huawei" w:date="2023-05-19T17:09:00Z">
        <w:r>
          <w:rPr>
            <w:rFonts w:ascii="Courier New" w:hAnsi="Courier New"/>
            <w:sz w:val="16"/>
            <w:lang w:eastAsia="en-GB"/>
          </w:rPr>
          <w:t xml:space="preserve">        </w:t>
        </w:r>
      </w:ins>
      <w:ins w:id="360" w:author="Huawei" w:date="2023-05-19T17:12:00Z">
        <w:r>
          <w:rPr>
            <w:rFonts w:ascii="Courier New" w:hAnsi="Courier New"/>
            <w:sz w:val="16"/>
            <w:lang w:eastAsia="en-GB"/>
          </w:rPr>
          <w:t>nid-r18</w:t>
        </w:r>
      </w:ins>
      <w:ins w:id="361" w:author="Ericsson" w:date="2023-08-02T20:05:00Z">
        <w:r>
          <w:rPr>
            <w:rFonts w:ascii="Courier New" w:hAnsi="Courier New"/>
            <w:sz w:val="16"/>
            <w:lang w:eastAsia="en-GB"/>
          </w:rPr>
          <w:t xml:space="preserve">                               </w:t>
        </w:r>
      </w:ins>
      <w:ins w:id="362" w:author="Huawei" w:date="2023-05-19T17:12:00Z">
        <w:del w:id="363"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364" w:author="Ericsson" w:date="2023-08-02T20:05:00Z">
        <w:r>
          <w:rPr>
            <w:rFonts w:ascii="Courier New" w:hAnsi="Courier New"/>
            <w:sz w:val="16"/>
            <w:lang w:eastAsia="en-GB"/>
          </w:rPr>
          <w:t xml:space="preserve">           </w:t>
        </w:r>
      </w:ins>
      <w:ins w:id="365" w:author="Huawei" w:date="2023-05-19T17:13:00Z">
        <w:del w:id="366" w:author="Ericsson" w:date="2023-08-02T20:05:00Z">
          <w:r>
            <w:rPr>
              <w:rFonts w:ascii="Courier New" w:hAnsi="Courier New"/>
              <w:sz w:val="16"/>
              <w:lang w:eastAsia="en-GB"/>
            </w:rPr>
            <w:tab/>
          </w:r>
          <w:r>
            <w:rPr>
              <w:rFonts w:ascii="Courier New" w:hAnsi="Courier New"/>
              <w:sz w:val="16"/>
              <w:lang w:eastAsia="en-GB"/>
            </w:rPr>
            <w:tab/>
          </w:r>
        </w:del>
        <w:commentRangeStart w:id="367"/>
        <w:r>
          <w:rPr>
            <w:rFonts w:ascii="Courier New" w:hAnsi="Courier New"/>
            <w:color w:val="993366"/>
            <w:sz w:val="16"/>
            <w:lang w:eastAsia="en-GB"/>
          </w:rPr>
          <w:t>OPTIONAL</w:t>
        </w:r>
      </w:ins>
      <w:commentRangeEnd w:id="367"/>
      <w:r w:rsidR="00162F10">
        <w:rPr>
          <w:rStyle w:val="afb"/>
        </w:rPr>
        <w:commentReference w:id="367"/>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68"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lastRenderedPageBreak/>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369"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370" w:author="Huawei2 - after RAN2#122" w:date="2023-08-08T09:14:00Z"/>
                <w:rFonts w:ascii="Arial" w:hAnsi="Arial"/>
                <w:b/>
                <w:i/>
                <w:sz w:val="18"/>
                <w:lang w:eastAsia="ko-KR"/>
              </w:rPr>
            </w:pPr>
            <w:ins w:id="371" w:author="Huawei2 - after RAN2#123" w:date="2023-09-27T17:08:00Z">
              <w:r>
                <w:rPr>
                  <w:rFonts w:ascii="Arial" w:hAnsi="Arial"/>
                  <w:b/>
                  <w:i/>
                  <w:sz w:val="18"/>
                  <w:lang w:eastAsia="ko-KR"/>
                </w:rPr>
                <w:t>nid</w:t>
              </w:r>
            </w:ins>
          </w:p>
          <w:p w14:paraId="5327738B" w14:textId="09C0668D" w:rsidR="009A5289" w:rsidRPr="00926C81" w:rsidRDefault="009A5289" w:rsidP="009A5289">
            <w:pPr>
              <w:keepNext/>
              <w:keepLines/>
              <w:spacing w:after="0"/>
              <w:rPr>
                <w:ins w:id="372" w:author="Huawei2 - after RAN2#122" w:date="2023-08-08T09:14:00Z"/>
                <w:rFonts w:ascii="Arial" w:hAnsi="Arial" w:cs="Arial"/>
                <w:b/>
                <w:i/>
                <w:sz w:val="18"/>
                <w:szCs w:val="18"/>
                <w:lang w:eastAsia="ko-KR"/>
              </w:rPr>
            </w:pPr>
            <w:ins w:id="373" w:author="Huawei2 - after RAN2#122" w:date="2023-08-08T09:14:00Z">
              <w:r w:rsidRPr="00926C81">
                <w:rPr>
                  <w:rFonts w:ascii="Arial" w:hAnsi="Arial" w:cs="Arial"/>
                  <w:sz w:val="18"/>
                  <w:szCs w:val="18"/>
                  <w:lang w:eastAsia="en-GB"/>
                </w:rPr>
                <w:t xml:space="preserve">A NID as specified in TS 23.003 [21]. </w:t>
              </w:r>
              <w:commentRangeStart w:id="374"/>
              <w:commentRangeStart w:id="375"/>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374"/>
            <w:r w:rsidR="00162F5B">
              <w:rPr>
                <w:rStyle w:val="afb"/>
              </w:rPr>
              <w:commentReference w:id="374"/>
            </w:r>
            <w:commentRangeEnd w:id="375"/>
            <w:r w:rsidR="009E6CB5">
              <w:rPr>
                <w:rStyle w:val="afb"/>
              </w:rPr>
              <w:commentReference w:id="375"/>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376" w:name="_Toc131065284"/>
      <w:bookmarkStart w:id="377" w:name="_Toc60777493"/>
      <w:r>
        <w:t>6.3.4</w:t>
      </w:r>
      <w:r>
        <w:tab/>
        <w:t>Other information elements</w:t>
      </w:r>
      <w:bookmarkEnd w:id="376"/>
      <w:bookmarkEnd w:id="377"/>
    </w:p>
    <w:p w14:paraId="72D70F5C" w14:textId="77777777" w:rsidR="002B2364" w:rsidRDefault="00DE506E">
      <w:pPr>
        <w:keepNext/>
        <w:keepLines/>
        <w:spacing w:before="120"/>
        <w:ind w:left="1418" w:hanging="1418"/>
        <w:outlineLvl w:val="3"/>
        <w:rPr>
          <w:rFonts w:ascii="Arial" w:hAnsi="Arial"/>
          <w:sz w:val="24"/>
        </w:rPr>
      </w:pPr>
      <w:bookmarkStart w:id="378" w:name="_Toc60777494"/>
      <w:bookmarkStart w:id="379" w:name="_Toc131065285"/>
      <w:r>
        <w:rPr>
          <w:rFonts w:ascii="Arial" w:hAnsi="Arial"/>
          <w:sz w:val="24"/>
        </w:rPr>
        <w:t>–</w:t>
      </w:r>
      <w:r>
        <w:rPr>
          <w:rFonts w:ascii="Arial" w:hAnsi="Arial"/>
          <w:sz w:val="24"/>
        </w:rPr>
        <w:tab/>
      </w:r>
      <w:r>
        <w:rPr>
          <w:rFonts w:ascii="Arial" w:hAnsi="Arial"/>
          <w:i/>
          <w:sz w:val="24"/>
        </w:rPr>
        <w:t>AbsoluteTimeInfo</w:t>
      </w:r>
      <w:bookmarkEnd w:id="378"/>
      <w:bookmarkEnd w:id="379"/>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380" w:name="_Hlk88212843"/>
      <w:bookmarkStart w:id="381" w:name="_Toc60777495"/>
      <w:bookmarkStart w:id="382"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83"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83"/>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380"/>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384"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384"/>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381"/>
      <w:bookmarkEnd w:id="382"/>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Huawei - after RAN2#122" w:date="2023-06-07T16:04:00Z"/>
          <w:rFonts w:ascii="Courier New" w:hAnsi="Courier New"/>
          <w:sz w:val="16"/>
          <w:lang w:eastAsia="en-GB"/>
        </w:rPr>
      </w:pPr>
    </w:p>
    <w:p w14:paraId="5530D025" w14:textId="0D9D5759"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 - after RAN2#122" w:date="2023-06-07T16:04:00Z"/>
          <w:rFonts w:ascii="Courier New" w:hAnsi="Courier New"/>
          <w:sz w:val="16"/>
          <w:lang w:eastAsia="en-GB"/>
        </w:rPr>
      </w:pPr>
      <w:commentRangeStart w:id="388"/>
      <w:commentRangeStart w:id="389"/>
      <w:commentRangeStart w:id="390"/>
      <w:ins w:id="391" w:author="Huawei - after RAN2#122" w:date="2023-06-07T16:04:00Z">
        <w:r>
          <w:rPr>
            <w:rFonts w:ascii="Courier New" w:hAnsi="Courier New"/>
            <w:sz w:val="16"/>
            <w:lang w:eastAsia="en-GB"/>
          </w:rPr>
          <w:t>AreaConfiguration</w:t>
        </w:r>
      </w:ins>
      <w:commentRangeEnd w:id="388"/>
      <w:r w:rsidR="004B5E93">
        <w:rPr>
          <w:rStyle w:val="afb"/>
        </w:rPr>
        <w:commentReference w:id="388"/>
      </w:r>
      <w:commentRangeEnd w:id="389"/>
      <w:r w:rsidR="0045246E">
        <w:rPr>
          <w:rStyle w:val="afb"/>
        </w:rPr>
        <w:commentReference w:id="389"/>
      </w:r>
      <w:commentRangeEnd w:id="390"/>
      <w:r w:rsidR="00A44A0D">
        <w:rPr>
          <w:rStyle w:val="afb"/>
        </w:rPr>
        <w:commentReference w:id="390"/>
      </w:r>
      <w:ins w:id="392" w:author="Huawei - after RAN2#122" w:date="2023-06-07T16:04:00Z">
        <w:r>
          <w:rPr>
            <w:rFonts w:ascii="Courier New" w:hAnsi="Courier New"/>
            <w:sz w:val="16"/>
            <w:lang w:eastAsia="en-GB"/>
          </w:rPr>
          <w:t>-</w:t>
        </w:r>
      </w:ins>
      <w:ins w:id="393" w:author="Huawei2 - after RAN2#123bis" w:date="2023-10-28T11:07:00Z">
        <w:r w:rsidR="00D910F8">
          <w:rPr>
            <w:rFonts w:ascii="Courier New" w:hAnsi="Courier New"/>
            <w:sz w:val="16"/>
            <w:lang w:eastAsia="en-GB"/>
          </w:rPr>
          <w:t>v18xy</w:t>
        </w:r>
      </w:ins>
      <w:ins w:id="394"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17FE755A"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 - after RAN2#122" w:date="2023-06-07T16:04:00Z"/>
          <w:rFonts w:ascii="Courier New" w:hAnsi="Courier New"/>
          <w:color w:val="808080"/>
          <w:sz w:val="16"/>
          <w:lang w:eastAsia="en-GB"/>
        </w:rPr>
      </w:pPr>
      <w:ins w:id="396" w:author="Huawei - after RAN2#122" w:date="2023-06-07T16:04:00Z">
        <w:r>
          <w:rPr>
            <w:rFonts w:ascii="Courier New" w:hAnsi="Courier New"/>
            <w:sz w:val="16"/>
            <w:lang w:eastAsia="en-GB"/>
          </w:rPr>
          <w:t xml:space="preserve">    </w:t>
        </w:r>
      </w:ins>
      <w:ins w:id="397" w:author="Huawei2 - after RAN2#123bis" w:date="2023-10-28T11:10:00Z">
        <w:r w:rsidR="00AB4132">
          <w:rPr>
            <w:rFonts w:ascii="Courier New" w:hAnsi="Courier New"/>
            <w:sz w:val="16"/>
            <w:lang w:eastAsia="en-GB"/>
          </w:rPr>
          <w:t>cag</w:t>
        </w:r>
      </w:ins>
      <w:commentRangeStart w:id="398"/>
      <w:commentRangeStart w:id="399"/>
      <w:commentRangeStart w:id="400"/>
      <w:ins w:id="401" w:author="Huawei2 - after RAN2#123bis" w:date="2023-10-28T11:09:00Z">
        <w:r w:rsidR="00AB4132">
          <w:rPr>
            <w:rFonts w:ascii="Courier New" w:hAnsi="Courier New"/>
            <w:sz w:val="16"/>
            <w:lang w:eastAsia="en-GB"/>
          </w:rPr>
          <w:t>-</w:t>
        </w:r>
      </w:ins>
      <w:ins w:id="402" w:author="Huawei - after RAN2#122" w:date="2023-06-09T16:30:00Z">
        <w:r>
          <w:rPr>
            <w:rFonts w:ascii="Courier New" w:hAnsi="Courier New"/>
            <w:sz w:val="16"/>
            <w:lang w:eastAsia="en-GB"/>
          </w:rPr>
          <w:t>Config</w:t>
        </w:r>
      </w:ins>
      <w:ins w:id="403" w:author="Huawei2 - after RAN2#122" w:date="2023-08-08T08:58:00Z">
        <w:r w:rsidR="00905CE9">
          <w:rPr>
            <w:rFonts w:ascii="Courier New" w:hAnsi="Courier New"/>
            <w:sz w:val="16"/>
            <w:lang w:eastAsia="en-GB"/>
          </w:rPr>
          <w:t>List</w:t>
        </w:r>
      </w:ins>
      <w:commentRangeEnd w:id="398"/>
      <w:r w:rsidR="00C529F6">
        <w:rPr>
          <w:rStyle w:val="afb"/>
        </w:rPr>
        <w:commentReference w:id="398"/>
      </w:r>
      <w:commentRangeEnd w:id="399"/>
      <w:r w:rsidR="0045246E">
        <w:rPr>
          <w:rStyle w:val="afb"/>
        </w:rPr>
        <w:commentReference w:id="399"/>
      </w:r>
      <w:commentRangeEnd w:id="400"/>
      <w:r w:rsidR="00524462">
        <w:rPr>
          <w:rStyle w:val="afb"/>
        </w:rPr>
        <w:commentReference w:id="400"/>
      </w:r>
      <w:ins w:id="404" w:author="Huawei - after RAN2#122" w:date="2023-06-09T08:58:00Z">
        <w:r>
          <w:rPr>
            <w:rFonts w:ascii="Courier New" w:hAnsi="Courier New"/>
            <w:sz w:val="16"/>
            <w:lang w:eastAsia="en-GB"/>
          </w:rPr>
          <w:t>-r18</w:t>
        </w:r>
      </w:ins>
      <w:ins w:id="405" w:author="Huawei - after RAN2#122" w:date="2023-06-07T16:04:00Z">
        <w:r>
          <w:rPr>
            <w:rFonts w:ascii="Courier New" w:hAnsi="Courier New"/>
            <w:sz w:val="16"/>
            <w:lang w:eastAsia="en-GB"/>
          </w:rPr>
          <w:t xml:space="preserve">                   </w:t>
        </w:r>
      </w:ins>
      <w:ins w:id="406" w:author="Huawei - after RAN2#122" w:date="2023-06-09T08:59:00Z">
        <w:r>
          <w:rPr>
            <w:rFonts w:ascii="Courier New" w:hAnsi="Courier New"/>
            <w:sz w:val="16"/>
            <w:lang w:eastAsia="en-GB"/>
          </w:rPr>
          <w:t>CAG</w:t>
        </w:r>
      </w:ins>
      <w:ins w:id="407" w:author="Huawei2 - after RAN2#123bis" w:date="2023-10-28T11:09:00Z">
        <w:r w:rsidR="00AB4132">
          <w:rPr>
            <w:rFonts w:ascii="Courier New" w:hAnsi="Courier New"/>
            <w:sz w:val="16"/>
            <w:lang w:eastAsia="en-GB"/>
          </w:rPr>
          <w:t>-</w:t>
        </w:r>
      </w:ins>
      <w:ins w:id="408" w:author="Huawei - after RAN2#122" w:date="2023-06-09T16:31:00Z">
        <w:r>
          <w:rPr>
            <w:rFonts w:ascii="Courier New" w:hAnsi="Courier New"/>
            <w:sz w:val="16"/>
            <w:lang w:eastAsia="en-GB"/>
          </w:rPr>
          <w:t>Config</w:t>
        </w:r>
      </w:ins>
      <w:ins w:id="409" w:author="Huawei2 - after RAN2#122" w:date="2023-08-08T08:58:00Z">
        <w:r w:rsidR="00905CE9">
          <w:rPr>
            <w:rFonts w:ascii="Courier New" w:hAnsi="Courier New"/>
            <w:sz w:val="16"/>
            <w:lang w:eastAsia="en-GB"/>
          </w:rPr>
          <w:t>List</w:t>
        </w:r>
      </w:ins>
      <w:ins w:id="410" w:author="Huawei - after RAN2#122" w:date="2023-06-09T08:59:00Z">
        <w:r>
          <w:rPr>
            <w:rFonts w:ascii="Courier New" w:hAnsi="Courier New"/>
            <w:sz w:val="16"/>
            <w:lang w:eastAsia="en-GB"/>
          </w:rPr>
          <w:t>-r18</w:t>
        </w:r>
      </w:ins>
      <w:ins w:id="411"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412" w:author="Huawei - after RAN2#123" w:date="2023-08-30T16:01:00Z">
        <w:r w:rsidR="00797D90">
          <w:rPr>
            <w:rFonts w:ascii="Courier New" w:hAnsi="Courier New"/>
            <w:color w:val="993366"/>
            <w:sz w:val="16"/>
            <w:lang w:eastAsia="en-GB"/>
          </w:rPr>
          <w:t>,</w:t>
        </w:r>
      </w:ins>
      <w:ins w:id="413"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235AF9D4"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 - after RAN2#123" w:date="2023-08-30T16:01:00Z"/>
          <w:rFonts w:ascii="Courier New" w:hAnsi="Courier New"/>
          <w:sz w:val="16"/>
          <w:lang w:eastAsia="en-GB"/>
        </w:rPr>
      </w:pPr>
      <w:ins w:id="415" w:author="Huawei - after RAN2#123" w:date="2023-08-30T16:02:00Z">
        <w:r>
          <w:rPr>
            <w:rFonts w:ascii="Courier New" w:hAnsi="Courier New"/>
            <w:sz w:val="16"/>
            <w:lang w:eastAsia="en-GB"/>
          </w:rPr>
          <w:t xml:space="preserve">    </w:t>
        </w:r>
      </w:ins>
      <w:ins w:id="416" w:author="Huawei2 - after RAN2#123bis" w:date="2023-10-28T11:10:00Z">
        <w:r w:rsidR="00AB4132">
          <w:rPr>
            <w:rFonts w:ascii="Courier New" w:hAnsi="Courier New"/>
            <w:sz w:val="16"/>
            <w:lang w:eastAsia="en-GB"/>
          </w:rPr>
          <w:t>snpn</w:t>
        </w:r>
      </w:ins>
      <w:commentRangeStart w:id="417"/>
      <w:commentRangeStart w:id="418"/>
      <w:commentRangeStart w:id="419"/>
      <w:commentRangeStart w:id="420"/>
      <w:ins w:id="421" w:author="Huawei2 - after RAN2#123bis" w:date="2023-10-28T11:09:00Z">
        <w:r w:rsidR="00AB4132">
          <w:rPr>
            <w:rFonts w:ascii="Courier New" w:hAnsi="Courier New"/>
            <w:sz w:val="16"/>
            <w:lang w:eastAsia="en-GB"/>
          </w:rPr>
          <w:t>-</w:t>
        </w:r>
      </w:ins>
      <w:ins w:id="422" w:author="Huawei - after RAN2#123" w:date="2023-08-30T16:02:00Z">
        <w:r>
          <w:rPr>
            <w:rFonts w:ascii="Courier New" w:hAnsi="Courier New"/>
            <w:sz w:val="16"/>
            <w:lang w:eastAsia="en-GB"/>
          </w:rPr>
          <w:t>ConfigList</w:t>
        </w:r>
      </w:ins>
      <w:commentRangeEnd w:id="417"/>
      <w:r w:rsidR="00C529F6">
        <w:rPr>
          <w:rStyle w:val="afb"/>
        </w:rPr>
        <w:commentReference w:id="417"/>
      </w:r>
      <w:commentRangeEnd w:id="418"/>
      <w:r w:rsidR="00AB4132">
        <w:rPr>
          <w:rStyle w:val="afb"/>
        </w:rPr>
        <w:commentReference w:id="418"/>
      </w:r>
      <w:ins w:id="423" w:author="Huawei - after RAN2#123" w:date="2023-08-30T16:02:00Z">
        <w:r>
          <w:rPr>
            <w:rFonts w:ascii="Courier New" w:hAnsi="Courier New"/>
            <w:sz w:val="16"/>
            <w:lang w:eastAsia="en-GB"/>
          </w:rPr>
          <w:t xml:space="preserve">-r18                   </w:t>
        </w:r>
      </w:ins>
      <w:ins w:id="424" w:author="Huawei2 - after RAN2#123" w:date="2023-09-27T17:38:00Z">
        <w:r w:rsidR="00307468">
          <w:rPr>
            <w:rFonts w:ascii="Courier New" w:hAnsi="Courier New"/>
            <w:sz w:val="16"/>
            <w:lang w:eastAsia="en-GB"/>
          </w:rPr>
          <w:t>SNPN</w:t>
        </w:r>
      </w:ins>
      <w:ins w:id="425" w:author="Huawei2 - after RAN2#123bis" w:date="2023-10-28T11:09:00Z">
        <w:r w:rsidR="00AB4132">
          <w:rPr>
            <w:rFonts w:ascii="Courier New" w:hAnsi="Courier New"/>
            <w:sz w:val="16"/>
            <w:lang w:eastAsia="en-GB"/>
          </w:rPr>
          <w:t>-</w:t>
        </w:r>
      </w:ins>
      <w:ins w:id="426"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commentRangeEnd w:id="419"/>
      <w:r w:rsidR="0045246E">
        <w:rPr>
          <w:rStyle w:val="afb"/>
        </w:rPr>
        <w:commentReference w:id="419"/>
      </w:r>
      <w:commentRangeEnd w:id="420"/>
      <w:r w:rsidR="00190D44">
        <w:rPr>
          <w:rStyle w:val="afb"/>
        </w:rPr>
        <w:commentReference w:id="420"/>
      </w:r>
      <w:ins w:id="427" w:author="Huawei - after RAN2#123" w:date="2023-08-30T16:02:00Z">
        <w:r>
          <w:rPr>
            <w:rFonts w:ascii="Courier New" w:hAnsi="Courier New"/>
            <w:color w:val="808080"/>
            <w:sz w:val="16"/>
            <w:lang w:eastAsia="en-GB"/>
          </w:rPr>
          <w:t>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28"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Huawei2 - after RAN2#122" w:date="2023-08-08T08:57:00Z"/>
          <w:rFonts w:ascii="Courier New" w:hAnsi="Courier New"/>
          <w:sz w:val="16"/>
          <w:lang w:eastAsia="en-GB"/>
        </w:rPr>
      </w:pPr>
    </w:p>
    <w:p w14:paraId="0D7E7E9B" w14:textId="143EF553"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Huawei2 - after RAN2#122" w:date="2023-08-08T08:57:00Z"/>
          <w:rFonts w:ascii="Courier New" w:eastAsia="等线" w:hAnsi="Courier New"/>
          <w:sz w:val="16"/>
          <w:lang w:eastAsia="zh-CN"/>
        </w:rPr>
      </w:pPr>
      <w:ins w:id="433"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w:t>
        </w:r>
      </w:ins>
      <w:ins w:id="434" w:author="Huawei2 - after RAN2#123bis" w:date="2023-10-28T11:11:00Z">
        <w:r w:rsidR="00162D76">
          <w:rPr>
            <w:rFonts w:ascii="Courier New" w:eastAsia="等线" w:hAnsi="Courier New"/>
            <w:sz w:val="16"/>
            <w:lang w:eastAsia="zh-CN"/>
          </w:rPr>
          <w:t>-</w:t>
        </w:r>
      </w:ins>
      <w:ins w:id="435" w:author="Huawei2 - after RAN2#122" w:date="2023-08-08T08:57:00Z">
        <w:r>
          <w:rPr>
            <w:rFonts w:ascii="Courier New" w:eastAsia="等线" w:hAnsi="Courier New"/>
            <w:sz w:val="16"/>
            <w:lang w:eastAsia="zh-CN"/>
          </w:rPr>
          <w:t>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w:t>
        </w:r>
      </w:ins>
      <w:ins w:id="436" w:author="Huawei2 - after RAN2#123bis" w:date="2023-10-28T11:11:00Z">
        <w:r w:rsidR="00162D76">
          <w:rPr>
            <w:rFonts w:ascii="Courier New" w:eastAsia="等线" w:hAnsi="Courier New"/>
            <w:sz w:val="16"/>
            <w:lang w:eastAsia="zh-CN"/>
          </w:rPr>
          <w:t>-</w:t>
        </w:r>
      </w:ins>
      <w:ins w:id="437" w:author="Huawei2 - after RAN2#122" w:date="2023-08-08T08:57:00Z">
        <w:r>
          <w:rPr>
            <w:rFonts w:ascii="Courier New" w:eastAsia="等线" w:hAnsi="Courier New"/>
            <w:sz w:val="16"/>
            <w:lang w:eastAsia="zh-CN"/>
          </w:rPr>
          <w:t>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 - after RAN2#122" w:date="2023-06-09T08:59:00Z"/>
          <w:rFonts w:ascii="Courier New" w:hAnsi="Courier New"/>
          <w:sz w:val="16"/>
          <w:lang w:eastAsia="en-GB"/>
        </w:rPr>
      </w:pPr>
    </w:p>
    <w:p w14:paraId="0BCEDAC5" w14:textId="69F1A73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uawei - after RAN2#122" w:date="2023-06-09T16:28:00Z"/>
          <w:rFonts w:ascii="Courier New" w:hAnsi="Courier New"/>
          <w:sz w:val="16"/>
          <w:lang w:eastAsia="en-GB"/>
        </w:rPr>
      </w:pPr>
      <w:ins w:id="440" w:author="Huawei - after RAN2#122" w:date="2023-06-09T16:31:00Z">
        <w:r>
          <w:rPr>
            <w:rFonts w:ascii="Courier New" w:hAnsi="Courier New"/>
            <w:sz w:val="16"/>
            <w:lang w:eastAsia="en-GB"/>
          </w:rPr>
          <w:t>CAG</w:t>
        </w:r>
      </w:ins>
      <w:ins w:id="441" w:author="Huawei2 - after RAN2#123bis" w:date="2023-10-28T11:11:00Z">
        <w:r w:rsidR="00162D76">
          <w:rPr>
            <w:rFonts w:ascii="Courier New" w:hAnsi="Courier New"/>
            <w:sz w:val="16"/>
            <w:lang w:eastAsia="en-GB"/>
          </w:rPr>
          <w:t>-</w:t>
        </w:r>
      </w:ins>
      <w:ins w:id="442" w:author="Huawei - after RAN2#122" w:date="2023-06-09T16:31:00Z">
        <w:r>
          <w:rPr>
            <w:rFonts w:ascii="Courier New" w:hAnsi="Courier New"/>
            <w:sz w:val="16"/>
            <w:lang w:eastAsia="en-GB"/>
          </w:rPr>
          <w:t>Config</w:t>
        </w:r>
      </w:ins>
      <w:ins w:id="443" w:author="Huawei - after RAN2#122" w:date="2023-06-09T16:28:00Z">
        <w:r>
          <w:rPr>
            <w:rFonts w:ascii="Courier New" w:hAnsi="Courier New"/>
            <w:sz w:val="16"/>
            <w:lang w:eastAsia="en-GB"/>
          </w:rPr>
          <w:t>-r1</w:t>
        </w:r>
      </w:ins>
      <w:ins w:id="444" w:author="Huawei - after RAN2#122" w:date="2023-06-09T16:31:00Z">
        <w:r>
          <w:rPr>
            <w:rFonts w:ascii="Courier New" w:hAnsi="Courier New"/>
            <w:sz w:val="16"/>
            <w:lang w:eastAsia="en-GB"/>
          </w:rPr>
          <w:t>8</w:t>
        </w:r>
      </w:ins>
      <w:ins w:id="445" w:author="Huawei - after RAN2#122" w:date="2023-06-09T16:33:00Z">
        <w:r>
          <w:rPr>
            <w:rFonts w:ascii="Courier New" w:hAnsi="Courier New"/>
            <w:sz w:val="16"/>
            <w:lang w:eastAsia="en-GB"/>
          </w:rPr>
          <w:t xml:space="preserve"> </w:t>
        </w:r>
      </w:ins>
      <w:ins w:id="446"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Huawei - after RAN2#122" w:date="2023-06-09T16:29:00Z"/>
          <w:rFonts w:ascii="Courier New" w:hAnsi="Courier New"/>
          <w:sz w:val="16"/>
          <w:lang w:eastAsia="en-GB"/>
        </w:rPr>
      </w:pPr>
      <w:ins w:id="448" w:author="Huawei - after RAN2#122" w:date="2023-06-09T16:31:00Z">
        <w:r>
          <w:rPr>
            <w:rFonts w:ascii="Courier New" w:hAnsi="Courier New"/>
            <w:sz w:val="16"/>
            <w:lang w:eastAsia="en-GB"/>
          </w:rPr>
          <w:t xml:space="preserve">    </w:t>
        </w:r>
      </w:ins>
      <w:ins w:id="449" w:author="Huawei - after RAN2#122" w:date="2023-06-09T16:29:00Z">
        <w:r>
          <w:rPr>
            <w:rFonts w:ascii="Courier New" w:hAnsi="Courier New"/>
            <w:sz w:val="16"/>
            <w:lang w:eastAsia="en-GB"/>
          </w:rPr>
          <w:t>plmn-Identity-r1</w:t>
        </w:r>
      </w:ins>
      <w:ins w:id="450" w:author="Huawei - after RAN2#122" w:date="2023-06-09T16:32:00Z">
        <w:r>
          <w:rPr>
            <w:rFonts w:ascii="Courier New" w:hAnsi="Courier New"/>
            <w:sz w:val="16"/>
            <w:lang w:eastAsia="en-GB"/>
          </w:rPr>
          <w:t>8</w:t>
        </w:r>
      </w:ins>
      <w:ins w:id="451"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Huawei - after RAN2#122" w:date="2023-06-09T16:29:00Z"/>
          <w:rFonts w:ascii="Courier New" w:hAnsi="Courier New"/>
          <w:sz w:val="16"/>
          <w:lang w:eastAsia="en-GB"/>
        </w:rPr>
      </w:pPr>
      <w:ins w:id="453" w:author="Huawei - after RAN2#122" w:date="2023-06-09T16:31:00Z">
        <w:r>
          <w:rPr>
            <w:rFonts w:ascii="Courier New" w:hAnsi="Courier New"/>
            <w:sz w:val="16"/>
            <w:lang w:eastAsia="en-GB"/>
          </w:rPr>
          <w:t xml:space="preserve">    </w:t>
        </w:r>
      </w:ins>
      <w:ins w:id="454" w:author="Huawei - after RAN2#122" w:date="2023-06-09T16:29:00Z">
        <w:r>
          <w:rPr>
            <w:rFonts w:ascii="Courier New" w:hAnsi="Courier New"/>
            <w:sz w:val="16"/>
            <w:lang w:eastAsia="en-GB"/>
          </w:rPr>
          <w:t>cag-IdentityList-r1</w:t>
        </w:r>
      </w:ins>
      <w:ins w:id="455" w:author="Huawei - after RAN2#122" w:date="2023-06-09T16:32:00Z">
        <w:r>
          <w:rPr>
            <w:rFonts w:ascii="Courier New" w:hAnsi="Courier New"/>
            <w:sz w:val="16"/>
            <w:lang w:eastAsia="en-GB"/>
          </w:rPr>
          <w:t>8</w:t>
        </w:r>
      </w:ins>
      <w:ins w:id="456"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Huawei - after RAN2#123" w:date="2023-08-30T16:03:00Z"/>
          <w:rFonts w:ascii="Courier New" w:hAnsi="Courier New"/>
          <w:sz w:val="16"/>
          <w:lang w:eastAsia="en-GB"/>
        </w:rPr>
      </w:pPr>
      <w:ins w:id="458"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26E2146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Huawei - after RAN2#123bis" w:date="2023-10-18T15:07:00Z"/>
          <w:rFonts w:ascii="Courier New" w:hAnsi="Courier New"/>
          <w:sz w:val="16"/>
          <w:lang w:eastAsia="en-GB"/>
        </w:rPr>
      </w:pPr>
      <w:ins w:id="460" w:author="Huawei - after RAN2#123bis" w:date="2023-10-18T15:07:00Z">
        <w:r>
          <w:rPr>
            <w:rFonts w:ascii="Courier New" w:hAnsi="Courier New"/>
            <w:sz w:val="16"/>
            <w:lang w:eastAsia="en-GB"/>
          </w:rPr>
          <w:t>SNPN</w:t>
        </w:r>
      </w:ins>
      <w:ins w:id="461" w:author="Huawei2 - after RAN2#123bis" w:date="2023-10-28T11:13:00Z">
        <w:r w:rsidR="00162D76">
          <w:rPr>
            <w:rFonts w:ascii="Courier New" w:hAnsi="Courier New"/>
            <w:sz w:val="16"/>
            <w:lang w:eastAsia="en-GB"/>
          </w:rPr>
          <w:t>-</w:t>
        </w:r>
      </w:ins>
      <w:ins w:id="462" w:author="Huawei - after RAN2#123bis" w:date="2023-10-18T15:07:00Z">
        <w:r>
          <w:rPr>
            <w:rFonts w:ascii="Courier New" w:hAnsi="Courier New"/>
            <w:sz w:val="16"/>
            <w:lang w:eastAsia="en-GB"/>
          </w:rPr>
          <w:t xml:space="preserve">ConfigList-r18 ::=     </w:t>
        </w:r>
        <w:r>
          <w:rPr>
            <w:rFonts w:ascii="Courier New" w:hAnsi="Courier New"/>
            <w:color w:val="993366"/>
            <w:sz w:val="16"/>
            <w:lang w:eastAsia="en-GB"/>
          </w:rPr>
          <w:t>CHOICE</w:t>
        </w:r>
        <w:r>
          <w:rPr>
            <w:rFonts w:ascii="Courier New" w:hAnsi="Courier New"/>
            <w:sz w:val="16"/>
            <w:lang w:eastAsia="en-GB"/>
          </w:rPr>
          <w:t xml:space="preserve"> {</w:t>
        </w:r>
      </w:ins>
    </w:p>
    <w:p w14:paraId="5D27FC57" w14:textId="5DF641BB"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Huawei - after RAN2#123bis" w:date="2023-10-18T15:07:00Z"/>
          <w:rFonts w:ascii="Courier New" w:hAnsi="Courier New"/>
          <w:sz w:val="16"/>
          <w:lang w:eastAsia="en-GB"/>
        </w:rPr>
      </w:pPr>
      <w:ins w:id="464" w:author="Huawei - after RAN2#123bis" w:date="2023-10-18T15:07:00Z">
        <w:r>
          <w:rPr>
            <w:rFonts w:ascii="Courier New" w:hAnsi="Courier New"/>
            <w:sz w:val="16"/>
            <w:lang w:eastAsia="en-GB"/>
          </w:rPr>
          <w:t xml:space="preserve">    </w:t>
        </w:r>
      </w:ins>
      <w:ins w:id="465" w:author="Huawei2 - after RAN2#123bis" w:date="2023-10-28T11:13:00Z">
        <w:r w:rsidR="00162D76">
          <w:rPr>
            <w:rFonts w:ascii="Courier New" w:hAnsi="Courier New"/>
            <w:sz w:val="16"/>
            <w:lang w:eastAsia="en-GB"/>
          </w:rPr>
          <w:t>s</w:t>
        </w:r>
      </w:ins>
      <w:ins w:id="466" w:author="Huawei - after RAN2#123bis" w:date="2023-10-18T15:07:00Z">
        <w:r>
          <w:rPr>
            <w:rFonts w:ascii="Courier New" w:hAnsi="Courier New"/>
            <w:sz w:val="16"/>
            <w:lang w:eastAsia="en-GB"/>
          </w:rPr>
          <w:t>npn</w:t>
        </w:r>
      </w:ins>
      <w:ins w:id="467" w:author="Huawei2 - after RAN2#123bis" w:date="2023-10-28T11:13:00Z">
        <w:r w:rsidR="00162D76">
          <w:rPr>
            <w:rFonts w:ascii="Courier New" w:hAnsi="Courier New"/>
            <w:sz w:val="16"/>
            <w:lang w:eastAsia="en-GB"/>
          </w:rPr>
          <w:t>-</w:t>
        </w:r>
      </w:ins>
      <w:ins w:id="468" w:author="Huawei - after RAN2#123bis" w:date="2023-10-18T15:07:00Z">
        <w:r>
          <w:rPr>
            <w:rFonts w:ascii="Courier New" w:hAnsi="Courier New"/>
            <w:sz w:val="16"/>
            <w:lang w:eastAsia="en-GB"/>
          </w:rPr>
          <w:t>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w:t>
        </w:r>
      </w:ins>
      <w:ins w:id="469" w:author="Huawei2 - after RAN2#123bis" w:date="2023-10-28T11:13:00Z">
        <w:r w:rsidR="00162D76">
          <w:rPr>
            <w:rFonts w:ascii="Courier New" w:hAnsi="Courier New"/>
            <w:sz w:val="16"/>
            <w:lang w:eastAsia="en-GB"/>
          </w:rPr>
          <w:t>-</w:t>
        </w:r>
      </w:ins>
      <w:ins w:id="470" w:author="Huawei - after RAN2#123bis" w:date="2023-10-18T15:07:00Z">
        <w:r>
          <w:rPr>
            <w:rFonts w:ascii="Courier New" w:hAnsi="Courier New"/>
            <w:sz w:val="16"/>
            <w:lang w:eastAsia="en-GB"/>
          </w:rPr>
          <w:t>ConfigCellIdList-r18,</w:t>
        </w:r>
      </w:ins>
    </w:p>
    <w:p w14:paraId="6208803A" w14:textId="4B447A99"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Huawei - after RAN2#123bis" w:date="2023-10-18T15:07:00Z"/>
          <w:rFonts w:ascii="Courier New" w:hAnsi="Courier New"/>
          <w:sz w:val="16"/>
          <w:lang w:eastAsia="en-GB"/>
        </w:rPr>
      </w:pPr>
      <w:ins w:id="472" w:author="Huawei - after RAN2#123bis" w:date="2023-10-18T15:07:00Z">
        <w:r>
          <w:rPr>
            <w:rFonts w:ascii="Courier New" w:hAnsi="Courier New"/>
            <w:sz w:val="16"/>
            <w:lang w:eastAsia="en-GB"/>
          </w:rPr>
          <w:t xml:space="preserve">    </w:t>
        </w:r>
      </w:ins>
      <w:ins w:id="473" w:author="Huawei2 - after RAN2#123bis" w:date="2023-10-28T11:13:00Z">
        <w:r w:rsidR="00162D76">
          <w:rPr>
            <w:rFonts w:ascii="Courier New" w:hAnsi="Courier New"/>
            <w:sz w:val="16"/>
            <w:lang w:eastAsia="en-GB"/>
          </w:rPr>
          <w:t>s</w:t>
        </w:r>
      </w:ins>
      <w:ins w:id="474" w:author="Huawei - after RAN2#123bis" w:date="2023-10-18T15:07:00Z">
        <w:r>
          <w:rPr>
            <w:rFonts w:ascii="Courier New" w:hAnsi="Courier New"/>
            <w:sz w:val="16"/>
            <w:lang w:eastAsia="en-GB"/>
          </w:rPr>
          <w:t>npn</w:t>
        </w:r>
      </w:ins>
      <w:ins w:id="475" w:author="Huawei2 - after RAN2#123bis" w:date="2023-10-28T11:13:00Z">
        <w:r w:rsidR="00162D76">
          <w:rPr>
            <w:rFonts w:ascii="Courier New" w:hAnsi="Courier New"/>
            <w:sz w:val="16"/>
            <w:lang w:eastAsia="en-GB"/>
          </w:rPr>
          <w:t>-</w:t>
        </w:r>
      </w:ins>
      <w:ins w:id="476" w:author="Huawei - after RAN2#123bis" w:date="2023-10-18T15:07:00Z">
        <w:r>
          <w:rPr>
            <w:rFonts w:ascii="Courier New" w:hAnsi="Courier New"/>
            <w:sz w:val="16"/>
            <w:lang w:eastAsia="en-GB"/>
          </w:rPr>
          <w:t>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w:t>
        </w:r>
      </w:ins>
      <w:ins w:id="477" w:author="Huawei2 - after RAN2#123bis" w:date="2023-10-28T11:13:00Z">
        <w:r w:rsidR="00162D76">
          <w:rPr>
            <w:rFonts w:ascii="Courier New" w:hAnsi="Courier New"/>
            <w:sz w:val="16"/>
            <w:lang w:eastAsia="en-GB"/>
          </w:rPr>
          <w:t>-</w:t>
        </w:r>
      </w:ins>
      <w:ins w:id="478" w:author="Huawei - after RAN2#123bis" w:date="2023-10-18T15:07:00Z">
        <w:r>
          <w:rPr>
            <w:rFonts w:ascii="Courier New" w:hAnsi="Courier New"/>
            <w:sz w:val="16"/>
            <w:lang w:eastAsia="en-GB"/>
          </w:rPr>
          <w:t>ConfigTAIList-r18,</w:t>
        </w:r>
      </w:ins>
    </w:p>
    <w:p w14:paraId="7B2C1D1D" w14:textId="1D202D5B"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Huawei - after RAN2#123bis" w:date="2023-10-18T15:07:00Z"/>
          <w:rFonts w:ascii="Courier New" w:hAnsi="Courier New"/>
          <w:sz w:val="16"/>
          <w:lang w:eastAsia="en-GB"/>
        </w:rPr>
      </w:pPr>
      <w:ins w:id="480" w:author="Huawei - after RAN2#123bis" w:date="2023-10-18T15:07:00Z">
        <w:r>
          <w:rPr>
            <w:rFonts w:ascii="Courier New" w:hAnsi="Courier New"/>
            <w:sz w:val="16"/>
            <w:lang w:eastAsia="en-GB"/>
          </w:rPr>
          <w:tab/>
        </w:r>
      </w:ins>
      <w:ins w:id="481" w:author="Huawei2 - after RAN2#123bis" w:date="2023-10-28T11:13:00Z">
        <w:r w:rsidR="00162D76">
          <w:rPr>
            <w:rFonts w:ascii="Courier New" w:hAnsi="Courier New"/>
            <w:sz w:val="16"/>
            <w:lang w:eastAsia="en-GB"/>
          </w:rPr>
          <w:t>s</w:t>
        </w:r>
      </w:ins>
      <w:ins w:id="482" w:author="Huawei - after RAN2#123bis" w:date="2023-10-18T15:07:00Z">
        <w:r>
          <w:rPr>
            <w:rFonts w:ascii="Courier New" w:hAnsi="Courier New"/>
            <w:sz w:val="16"/>
            <w:lang w:eastAsia="en-GB"/>
          </w:rPr>
          <w:t>npn</w:t>
        </w:r>
      </w:ins>
      <w:ins w:id="483" w:author="Huawei2 - after RAN2#123bis" w:date="2023-10-28T11:13:00Z">
        <w:r w:rsidR="00162D76">
          <w:rPr>
            <w:rFonts w:ascii="Courier New" w:hAnsi="Courier New"/>
            <w:sz w:val="16"/>
            <w:lang w:eastAsia="en-GB"/>
          </w:rPr>
          <w:t>-</w:t>
        </w:r>
      </w:ins>
      <w:ins w:id="484" w:author="Huawei - after RAN2#123bis" w:date="2023-10-18T15:07:00Z">
        <w:r>
          <w:rPr>
            <w:rFonts w:ascii="Courier New" w:hAnsi="Courier New"/>
            <w:sz w:val="16"/>
            <w:lang w:eastAsia="en-GB"/>
          </w:rPr>
          <w:t>Config</w:t>
        </w:r>
      </w:ins>
      <w:ins w:id="485" w:author="Huawei - after RAN2#123bis" w:date="2023-10-18T17:40:00Z">
        <w:r w:rsidR="00A255F9">
          <w:rPr>
            <w:rFonts w:ascii="Courier New" w:hAnsi="Courier New"/>
            <w:sz w:val="16"/>
            <w:lang w:eastAsia="en-GB"/>
          </w:rPr>
          <w:t>ID</w:t>
        </w:r>
      </w:ins>
      <w:ins w:id="486"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w:t>
        </w:r>
      </w:ins>
      <w:ins w:id="487" w:author="Huawei2 - after RAN2#123bis" w:date="2023-10-28T11:13:00Z">
        <w:r w:rsidR="00162D76">
          <w:rPr>
            <w:rFonts w:ascii="Courier New" w:hAnsi="Courier New"/>
            <w:sz w:val="16"/>
            <w:lang w:eastAsia="en-GB"/>
          </w:rPr>
          <w:t>-</w:t>
        </w:r>
      </w:ins>
      <w:ins w:id="488" w:author="Huawei - after RAN2#123bis" w:date="2023-10-18T15:07:00Z">
        <w:r>
          <w:rPr>
            <w:rFonts w:ascii="Courier New" w:hAnsi="Courier New"/>
            <w:sz w:val="16"/>
            <w:lang w:eastAsia="en-GB"/>
          </w:rPr>
          <w:t>Config</w:t>
        </w:r>
      </w:ins>
      <w:ins w:id="489" w:author="Huawei - after RAN2#123bis" w:date="2023-10-18T17:40:00Z">
        <w:r w:rsidR="00A255F9">
          <w:rPr>
            <w:rFonts w:ascii="Courier New" w:hAnsi="Courier New"/>
            <w:sz w:val="16"/>
            <w:lang w:eastAsia="en-GB"/>
          </w:rPr>
          <w:t>ID</w:t>
        </w:r>
      </w:ins>
      <w:ins w:id="490" w:author="Huawei - after RAN2#123bis" w:date="2023-10-18T15:07:00Z">
        <w:r>
          <w:rPr>
            <w:rFonts w:ascii="Courier New" w:hAnsi="Courier New"/>
            <w:sz w:val="16"/>
            <w:lang w:eastAsia="en-GB"/>
          </w:rPr>
          <w:t>List-r18</w:t>
        </w:r>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Huawei - after RAN2#123bis" w:date="2023-10-18T15:07:00Z"/>
          <w:rFonts w:ascii="Courier New" w:hAnsi="Courier New"/>
          <w:sz w:val="16"/>
          <w:lang w:eastAsia="en-GB"/>
        </w:rPr>
      </w:pPr>
      <w:ins w:id="492"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Huawei - after RAN2#123bis" w:date="2023-10-18T15:07:00Z"/>
          <w:rFonts w:ascii="Courier New" w:hAnsi="Courier New"/>
          <w:sz w:val="16"/>
          <w:lang w:eastAsia="en-GB"/>
        </w:rPr>
      </w:pPr>
    </w:p>
    <w:p w14:paraId="320D7B4C" w14:textId="403E6DD8"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Huawei - after RAN2#123bis" w:date="2023-10-18T15:07:00Z"/>
          <w:rFonts w:ascii="Courier New" w:hAnsi="Courier New"/>
          <w:sz w:val="16"/>
          <w:lang w:eastAsia="en-GB"/>
        </w:rPr>
      </w:pPr>
      <w:commentRangeStart w:id="495"/>
      <w:commentRangeStart w:id="496"/>
      <w:ins w:id="497" w:author="Huawei - after RAN2#123bis" w:date="2023-10-18T15:07:00Z">
        <w:r w:rsidRPr="005A72A2">
          <w:rPr>
            <w:rFonts w:ascii="Courier New" w:hAnsi="Courier New"/>
            <w:sz w:val="16"/>
            <w:lang w:eastAsia="en-GB"/>
          </w:rPr>
          <w:t>SNPN</w:t>
        </w:r>
      </w:ins>
      <w:ins w:id="498" w:author="Huawei2 - after RAN2#123bis" w:date="2023-10-28T11:13:00Z">
        <w:r w:rsidR="00162D76">
          <w:rPr>
            <w:rFonts w:ascii="Courier New" w:hAnsi="Courier New"/>
            <w:sz w:val="16"/>
            <w:lang w:eastAsia="en-GB"/>
          </w:rPr>
          <w:t>-</w:t>
        </w:r>
      </w:ins>
      <w:ins w:id="499" w:author="Huawei - after RAN2#123bis" w:date="2023-10-18T15:07:00Z">
        <w:r>
          <w:rPr>
            <w:rFonts w:ascii="Courier New" w:hAnsi="Courier New"/>
            <w:sz w:val="16"/>
            <w:lang w:eastAsia="en-GB"/>
          </w:rPr>
          <w:t>ConfigCellId</w:t>
        </w:r>
      </w:ins>
      <w:commentRangeEnd w:id="495"/>
      <w:commentRangeEnd w:id="496"/>
      <w:ins w:id="500" w:author="Huawei2 - after RAN2#123bis" w:date="2023-10-28T10:05:00Z">
        <w:r w:rsidR="0054743F">
          <w:rPr>
            <w:rFonts w:ascii="Courier New" w:hAnsi="Courier New"/>
            <w:sz w:val="16"/>
            <w:lang w:eastAsia="en-GB"/>
          </w:rPr>
          <w:t>List</w:t>
        </w:r>
      </w:ins>
      <w:r w:rsidR="00697681">
        <w:rPr>
          <w:rStyle w:val="afb"/>
        </w:rPr>
        <w:commentReference w:id="495"/>
      </w:r>
      <w:r w:rsidR="007040A0">
        <w:rPr>
          <w:rStyle w:val="afb"/>
        </w:rPr>
        <w:commentReference w:id="496"/>
      </w:r>
      <w:ins w:id="501" w:author="Huawei - after RAN2#123bis" w:date="2023-10-18T15:07:00Z">
        <w:r>
          <w:rPr>
            <w:rFonts w:ascii="Courier New" w:hAnsi="Courier New"/>
            <w:sz w:val="16"/>
            <w:lang w:eastAsia="en-GB"/>
          </w:rPr>
          <w: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w:t>
        </w:r>
      </w:ins>
      <w:ins w:id="502" w:author="Huawei2 - after RAN2#123bis" w:date="2023-10-28T11:14:00Z">
        <w:r w:rsidR="00FD50A0">
          <w:rPr>
            <w:rFonts w:ascii="Courier New" w:hAnsi="Courier New"/>
            <w:sz w:val="16"/>
            <w:lang w:eastAsia="en-GB"/>
          </w:rPr>
          <w:t>-</w:t>
        </w:r>
      </w:ins>
      <w:ins w:id="503" w:author="Huawei - after RAN2#123bis" w:date="2023-10-18T15:07:00Z">
        <w:r>
          <w:rPr>
            <w:rFonts w:ascii="Courier New" w:hAnsi="Courier New"/>
            <w:sz w:val="16"/>
            <w:lang w:eastAsia="en-GB"/>
          </w:rPr>
          <w:t>ConfigCellId-r18</w:t>
        </w:r>
        <w:r w:rsidRPr="005A72A2">
          <w:rPr>
            <w:rFonts w:ascii="Courier New" w:hAnsi="Courier New"/>
            <w:sz w:val="16"/>
            <w:lang w:eastAsia="en-GB"/>
          </w:rPr>
          <w:t xml:space="preserve">)) OF </w:t>
        </w:r>
        <w:r>
          <w:rPr>
            <w:rFonts w:ascii="Courier New" w:hAnsi="Courier New"/>
            <w:sz w:val="16"/>
            <w:lang w:eastAsia="en-GB"/>
          </w:rPr>
          <w:t>SNPN</w:t>
        </w:r>
      </w:ins>
      <w:ins w:id="504" w:author="Huawei2 - after RAN2#123bis" w:date="2023-10-28T11:14:00Z">
        <w:r w:rsidR="00FD50A0">
          <w:rPr>
            <w:rFonts w:ascii="Courier New" w:hAnsi="Courier New"/>
            <w:sz w:val="16"/>
            <w:lang w:eastAsia="en-GB"/>
          </w:rPr>
          <w:t>-</w:t>
        </w:r>
      </w:ins>
      <w:ins w:id="505" w:author="Huawei - after RAN2#123bis" w:date="2023-10-18T15:07:00Z">
        <w:r>
          <w:rPr>
            <w:rFonts w:ascii="Courier New" w:hAnsi="Courier New"/>
            <w:sz w:val="16"/>
            <w:lang w:eastAsia="en-GB"/>
          </w:rPr>
          <w:t>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Huawei - after RAN2#123bis" w:date="2023-10-18T15:07:00Z"/>
          <w:rFonts w:ascii="Courier New" w:hAnsi="Courier New"/>
          <w:sz w:val="16"/>
          <w:lang w:eastAsia="en-GB"/>
        </w:rPr>
      </w:pPr>
    </w:p>
    <w:p w14:paraId="0CE0FD2F" w14:textId="6C2DFB02"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Huawei - after RAN2#123bis" w:date="2023-10-18T15:07:00Z"/>
          <w:rFonts w:ascii="Courier New" w:hAnsi="Courier New"/>
          <w:sz w:val="16"/>
          <w:lang w:eastAsia="en-GB"/>
        </w:rPr>
      </w:pPr>
      <w:ins w:id="508" w:author="Huawei - after RAN2#123bis" w:date="2023-10-18T15:07:00Z">
        <w:r>
          <w:rPr>
            <w:rFonts w:ascii="Courier New" w:hAnsi="Courier New"/>
            <w:sz w:val="16"/>
            <w:lang w:eastAsia="en-GB"/>
          </w:rPr>
          <w:t>SNPN</w:t>
        </w:r>
      </w:ins>
      <w:ins w:id="509" w:author="Huawei2 - after RAN2#123bis" w:date="2023-10-28T11:14:00Z">
        <w:r w:rsidR="00FD50A0">
          <w:rPr>
            <w:rFonts w:ascii="Courier New" w:hAnsi="Courier New"/>
            <w:sz w:val="16"/>
            <w:lang w:eastAsia="en-GB"/>
          </w:rPr>
          <w:t>-</w:t>
        </w:r>
      </w:ins>
      <w:ins w:id="510" w:author="Huawei - after RAN2#123bis" w:date="2023-10-18T15:07:00Z">
        <w:r>
          <w:rPr>
            <w:rFonts w:ascii="Courier New" w:hAnsi="Courier New"/>
            <w:sz w:val="16"/>
            <w:lang w:eastAsia="en-GB"/>
          </w:rPr>
          <w:t xml:space="preserve">ConfigCellId-r18 ::=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Huawei - after RAN2#123bis" w:date="2023-10-18T15:07:00Z"/>
          <w:rFonts w:ascii="Courier New" w:hAnsi="Courier New"/>
          <w:sz w:val="16"/>
          <w:lang w:eastAsia="en-GB"/>
        </w:rPr>
      </w:pPr>
      <w:ins w:id="512"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Huawei - after RAN2#123bis" w:date="2023-10-18T15:07:00Z"/>
          <w:rFonts w:ascii="Courier New" w:hAnsi="Courier New"/>
          <w:sz w:val="16"/>
          <w:lang w:eastAsia="en-GB"/>
        </w:rPr>
      </w:pPr>
      <w:ins w:id="514"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515"/>
        <w:r>
          <w:rPr>
            <w:rFonts w:ascii="Courier New" w:hAnsi="Courier New"/>
            <w:sz w:val="16"/>
            <w:lang w:eastAsia="en-GB"/>
          </w:rPr>
          <w:t>r16</w:t>
        </w:r>
        <w:commentRangeEnd w:id="515"/>
        <w:r>
          <w:rPr>
            <w:rStyle w:val="afb"/>
          </w:rPr>
          <w:commentReference w:id="515"/>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Huawei - after RAN2#123bis" w:date="2023-10-18T15:07:00Z"/>
          <w:rFonts w:ascii="Courier New" w:hAnsi="Courier New"/>
          <w:sz w:val="16"/>
          <w:lang w:eastAsia="en-GB"/>
        </w:rPr>
      </w:pPr>
      <w:ins w:id="517"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Huawei - after RAN2#123bis" w:date="2023-10-18T15:07:00Z"/>
          <w:rFonts w:ascii="Courier New" w:hAnsi="Courier New"/>
          <w:sz w:val="16"/>
          <w:lang w:eastAsia="en-GB"/>
        </w:rPr>
      </w:pPr>
    </w:p>
    <w:p w14:paraId="078151B2" w14:textId="18467F98"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Huawei - after RAN2#123bis" w:date="2023-10-18T15:07:00Z"/>
          <w:rFonts w:ascii="Courier New" w:hAnsi="Courier New"/>
          <w:sz w:val="16"/>
          <w:lang w:eastAsia="en-GB"/>
        </w:rPr>
      </w:pPr>
      <w:ins w:id="520" w:author="Huawei - after RAN2#123bis" w:date="2023-10-18T15:07:00Z">
        <w:r w:rsidRPr="005A72A2">
          <w:rPr>
            <w:rFonts w:ascii="Courier New" w:hAnsi="Courier New"/>
            <w:sz w:val="16"/>
            <w:lang w:eastAsia="en-GB"/>
          </w:rPr>
          <w:t>SNPN</w:t>
        </w:r>
      </w:ins>
      <w:ins w:id="521" w:author="Huawei2 - after RAN2#123bis" w:date="2023-10-28T11:14:00Z">
        <w:r w:rsidR="00FD50A0">
          <w:rPr>
            <w:rFonts w:ascii="Courier New" w:hAnsi="Courier New"/>
            <w:sz w:val="16"/>
            <w:lang w:eastAsia="en-GB"/>
          </w:rPr>
          <w:t>-</w:t>
        </w:r>
      </w:ins>
      <w:ins w:id="522" w:author="Huawei - after RAN2#123bis" w:date="2023-10-18T15:07:00Z">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w:t>
        </w:r>
      </w:ins>
      <w:ins w:id="523" w:author="Huawei2 - after RAN2#123bis" w:date="2023-10-28T11:14:00Z">
        <w:r w:rsidR="00FD50A0">
          <w:rPr>
            <w:rFonts w:ascii="Courier New" w:hAnsi="Courier New"/>
            <w:sz w:val="16"/>
            <w:lang w:eastAsia="en-GB"/>
          </w:rPr>
          <w:t>-</w:t>
        </w:r>
      </w:ins>
      <w:ins w:id="524" w:author="Huawei - after RAN2#123bis" w:date="2023-10-18T15:07:00Z">
        <w:r>
          <w:rPr>
            <w:rFonts w:ascii="Courier New" w:hAnsi="Courier New"/>
            <w:sz w:val="16"/>
            <w:lang w:eastAsia="en-GB"/>
          </w:rPr>
          <w:t>ConfigTAI-r18</w:t>
        </w:r>
        <w:r w:rsidRPr="005A72A2">
          <w:rPr>
            <w:rFonts w:ascii="Courier New" w:hAnsi="Courier New"/>
            <w:sz w:val="16"/>
            <w:lang w:eastAsia="en-GB"/>
          </w:rPr>
          <w:t xml:space="preserve">)) OF </w:t>
        </w:r>
        <w:r>
          <w:rPr>
            <w:rFonts w:ascii="Courier New" w:hAnsi="Courier New"/>
            <w:sz w:val="16"/>
            <w:lang w:eastAsia="en-GB"/>
          </w:rPr>
          <w:t>SNPN</w:t>
        </w:r>
      </w:ins>
      <w:ins w:id="525" w:author="Huawei2 - after RAN2#123bis" w:date="2023-10-28T11:14:00Z">
        <w:r w:rsidR="00FD50A0">
          <w:rPr>
            <w:rFonts w:ascii="Courier New" w:hAnsi="Courier New"/>
            <w:sz w:val="16"/>
            <w:lang w:eastAsia="en-GB"/>
          </w:rPr>
          <w:t>-</w:t>
        </w:r>
      </w:ins>
      <w:ins w:id="526" w:author="Huawei - after RAN2#123bis" w:date="2023-10-18T15:07:00Z">
        <w:r>
          <w:rPr>
            <w:rFonts w:ascii="Courier New" w:hAnsi="Courier New"/>
            <w:sz w:val="16"/>
            <w:lang w:eastAsia="en-GB"/>
          </w:rPr>
          <w:t>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Huawei - after RAN2#123bis" w:date="2023-10-18T15:07:00Z"/>
          <w:rFonts w:ascii="Courier New" w:hAnsi="Courier New"/>
          <w:sz w:val="16"/>
          <w:lang w:eastAsia="en-GB"/>
        </w:rPr>
      </w:pPr>
    </w:p>
    <w:p w14:paraId="1F93719F" w14:textId="551C9885"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Huawei - after RAN2#123bis" w:date="2023-10-18T15:07:00Z"/>
          <w:rFonts w:ascii="Courier New" w:hAnsi="Courier New"/>
          <w:sz w:val="16"/>
          <w:lang w:eastAsia="en-GB"/>
        </w:rPr>
      </w:pPr>
      <w:ins w:id="529" w:author="Huawei - after RAN2#123bis" w:date="2023-10-18T15:07:00Z">
        <w:r>
          <w:rPr>
            <w:rFonts w:ascii="Courier New" w:hAnsi="Courier New"/>
            <w:sz w:val="16"/>
            <w:lang w:eastAsia="en-GB"/>
          </w:rPr>
          <w:t>SNPN</w:t>
        </w:r>
      </w:ins>
      <w:ins w:id="530" w:author="Huawei2 - after RAN2#123bis" w:date="2023-10-28T11:14:00Z">
        <w:r w:rsidR="00FD50A0">
          <w:rPr>
            <w:rFonts w:ascii="Courier New" w:hAnsi="Courier New"/>
            <w:sz w:val="16"/>
            <w:lang w:eastAsia="en-GB"/>
          </w:rPr>
          <w:t>-</w:t>
        </w:r>
      </w:ins>
      <w:ins w:id="531" w:author="Huawei - after RAN2#123bis" w:date="2023-10-18T15:07:00Z">
        <w:r>
          <w:rPr>
            <w:rFonts w:ascii="Courier New" w:hAnsi="Courier New"/>
            <w:sz w:val="16"/>
            <w:lang w:eastAsia="en-GB"/>
          </w:rPr>
          <w:t xml:space="preserve">ConfigTAI-r18 ::=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Huawei - after RAN2#123bis" w:date="2023-10-18T15:07:00Z"/>
          <w:rFonts w:ascii="Courier New" w:hAnsi="Courier New"/>
          <w:sz w:val="16"/>
          <w:lang w:eastAsia="en-GB"/>
        </w:rPr>
      </w:pPr>
      <w:ins w:id="533"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4" w:author="Huawei - after RAN2#123bis" w:date="2023-10-18T15:07:00Z"/>
          <w:rFonts w:ascii="Courier New" w:hAnsi="Courier New"/>
          <w:sz w:val="16"/>
          <w:lang w:eastAsia="en-GB"/>
        </w:rPr>
      </w:pPr>
      <w:ins w:id="535"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Huawei - after RAN2#123bis" w:date="2023-10-18T15:07:00Z"/>
          <w:rFonts w:ascii="Courier New" w:hAnsi="Courier New"/>
          <w:sz w:val="16"/>
          <w:lang w:eastAsia="en-GB"/>
        </w:rPr>
      </w:pPr>
      <w:ins w:id="537"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Huawei - after RAN2#123bis" w:date="2023-10-18T15:07:00Z"/>
          <w:rFonts w:ascii="Courier New" w:hAnsi="Courier New"/>
          <w:sz w:val="16"/>
          <w:lang w:eastAsia="en-GB"/>
        </w:rPr>
      </w:pPr>
    </w:p>
    <w:p w14:paraId="6D409EA3" w14:textId="76D8591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Huawei - after RAN2#123bis" w:date="2023-10-18T15:07:00Z"/>
          <w:rFonts w:ascii="Courier New" w:hAnsi="Courier New"/>
          <w:sz w:val="16"/>
          <w:lang w:eastAsia="en-GB"/>
        </w:rPr>
      </w:pPr>
      <w:ins w:id="540" w:author="Huawei - after RAN2#123bis" w:date="2023-10-18T15:07:00Z">
        <w:r w:rsidRPr="005A72A2">
          <w:rPr>
            <w:rFonts w:ascii="Courier New" w:hAnsi="Courier New"/>
            <w:sz w:val="16"/>
            <w:lang w:eastAsia="en-GB"/>
          </w:rPr>
          <w:t>SNPN</w:t>
        </w:r>
      </w:ins>
      <w:ins w:id="541" w:author="Huawei2 - after RAN2#123bis" w:date="2023-10-28T11:14:00Z">
        <w:r w:rsidR="00FD50A0">
          <w:rPr>
            <w:rFonts w:ascii="Courier New" w:hAnsi="Courier New"/>
            <w:sz w:val="16"/>
            <w:lang w:eastAsia="en-GB"/>
          </w:rPr>
          <w:t>-</w:t>
        </w:r>
      </w:ins>
      <w:ins w:id="542" w:author="Huawei - after RAN2#123bis" w:date="2023-10-18T15:07:00Z">
        <w:r>
          <w:rPr>
            <w:rFonts w:ascii="Courier New" w:hAnsi="Courier New"/>
            <w:sz w:val="16"/>
            <w:lang w:eastAsia="en-GB"/>
          </w:rPr>
          <w:t>Config</w:t>
        </w:r>
      </w:ins>
      <w:ins w:id="543" w:author="Huawei - after RAN2#123bis" w:date="2023-10-18T17:40:00Z">
        <w:r w:rsidR="00984592">
          <w:rPr>
            <w:rFonts w:ascii="Courier New" w:hAnsi="Courier New"/>
            <w:sz w:val="16"/>
            <w:lang w:eastAsia="en-GB"/>
          </w:rPr>
          <w:t>ID</w:t>
        </w:r>
      </w:ins>
      <w:ins w:id="544" w:author="Huawei - after RAN2#123bis" w:date="2023-10-18T15:07:00Z">
        <w:r>
          <w:rPr>
            <w:rFonts w:ascii="Courier New" w:hAnsi="Courier New"/>
            <w:sz w:val="16"/>
            <w:lang w:eastAsia="en-GB"/>
          </w:rPr>
          <w:t>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w:t>
        </w:r>
      </w:ins>
      <w:ins w:id="545" w:author="Huawei2 - after RAN2#123bis" w:date="2023-10-28T11:14:00Z">
        <w:r w:rsidR="00FD50A0">
          <w:rPr>
            <w:rFonts w:ascii="Courier New" w:hAnsi="Courier New"/>
            <w:sz w:val="16"/>
            <w:lang w:eastAsia="en-GB"/>
          </w:rPr>
          <w:t>-</w:t>
        </w:r>
      </w:ins>
      <w:ins w:id="546" w:author="Huawei - after RAN2#123bis" w:date="2023-10-18T15:07:00Z">
        <w:r>
          <w:rPr>
            <w:rFonts w:ascii="Courier New" w:hAnsi="Courier New"/>
            <w:sz w:val="16"/>
            <w:lang w:eastAsia="en-GB"/>
          </w:rPr>
          <w:t>Config</w:t>
        </w:r>
      </w:ins>
      <w:ins w:id="547" w:author="Huawei - after RAN2#123bis" w:date="2023-10-18T17:41:00Z">
        <w:r w:rsidR="00A7173F">
          <w:rPr>
            <w:rFonts w:ascii="Courier New" w:hAnsi="Courier New"/>
            <w:sz w:val="16"/>
            <w:lang w:eastAsia="en-GB"/>
          </w:rPr>
          <w:t>ID</w:t>
        </w:r>
      </w:ins>
      <w:ins w:id="548"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w:t>
        </w:r>
      </w:ins>
      <w:ins w:id="549" w:author="Huawei2 - after RAN2#123bis" w:date="2023-10-28T11:14:00Z">
        <w:r w:rsidR="00D13290">
          <w:rPr>
            <w:rFonts w:ascii="Courier New" w:hAnsi="Courier New"/>
            <w:sz w:val="16"/>
            <w:lang w:eastAsia="en-GB"/>
          </w:rPr>
          <w:t>-</w:t>
        </w:r>
      </w:ins>
      <w:ins w:id="550" w:author="Huawei - after RAN2#123bis" w:date="2023-10-18T15:07:00Z">
        <w:r>
          <w:rPr>
            <w:rFonts w:ascii="Courier New" w:hAnsi="Courier New"/>
            <w:sz w:val="16"/>
            <w:lang w:eastAsia="en-GB"/>
          </w:rPr>
          <w:t>Config</w:t>
        </w:r>
      </w:ins>
      <w:ins w:id="551" w:author="Huawei - after RAN2#123bis" w:date="2023-10-18T17:41:00Z">
        <w:r w:rsidR="00A7173F">
          <w:rPr>
            <w:rFonts w:ascii="Courier New" w:hAnsi="Courier New"/>
            <w:sz w:val="16"/>
            <w:lang w:eastAsia="en-GB"/>
          </w:rPr>
          <w:t>ID</w:t>
        </w:r>
      </w:ins>
      <w:ins w:id="552"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Huawei - after RAN2#123bis" w:date="2023-10-18T15:07:00Z"/>
          <w:rFonts w:ascii="Courier New" w:hAnsi="Courier New"/>
          <w:sz w:val="16"/>
          <w:lang w:eastAsia="en-GB"/>
        </w:rPr>
      </w:pPr>
    </w:p>
    <w:p w14:paraId="63DB267A" w14:textId="01666DCF"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Huawei - after RAN2#123bis" w:date="2023-10-18T15:07:00Z"/>
          <w:rFonts w:ascii="Courier New" w:hAnsi="Courier New"/>
          <w:sz w:val="16"/>
          <w:lang w:eastAsia="en-GB"/>
        </w:rPr>
      </w:pPr>
      <w:ins w:id="555" w:author="Huawei - after RAN2#123bis" w:date="2023-10-18T15:07:00Z">
        <w:r>
          <w:rPr>
            <w:rFonts w:ascii="Courier New" w:hAnsi="Courier New"/>
            <w:sz w:val="16"/>
            <w:lang w:eastAsia="en-GB"/>
          </w:rPr>
          <w:t>SNP</w:t>
        </w:r>
      </w:ins>
      <w:ins w:id="556" w:author="Huawei - after RAN2#123bis" w:date="2023-10-18T17:41:00Z">
        <w:r w:rsidR="00A7173F">
          <w:rPr>
            <w:rFonts w:ascii="Courier New" w:hAnsi="Courier New"/>
            <w:sz w:val="16"/>
            <w:lang w:eastAsia="en-GB"/>
          </w:rPr>
          <w:t>N</w:t>
        </w:r>
      </w:ins>
      <w:ins w:id="557" w:author="Huawei2 - after RAN2#123bis" w:date="2023-10-28T11:14:00Z">
        <w:r w:rsidR="00FD50A0">
          <w:rPr>
            <w:rFonts w:ascii="Courier New" w:hAnsi="Courier New"/>
            <w:sz w:val="16"/>
            <w:lang w:eastAsia="en-GB"/>
          </w:rPr>
          <w:t>-</w:t>
        </w:r>
      </w:ins>
      <w:ins w:id="558" w:author="Huawei - after RAN2#123bis" w:date="2023-10-18T15:07:00Z">
        <w:r>
          <w:rPr>
            <w:rFonts w:ascii="Courier New" w:hAnsi="Courier New"/>
            <w:sz w:val="16"/>
            <w:lang w:eastAsia="en-GB"/>
          </w:rPr>
          <w:t>Config</w:t>
        </w:r>
      </w:ins>
      <w:ins w:id="559" w:author="Huawei - after RAN2#123bis" w:date="2023-10-18T17:41:00Z">
        <w:r w:rsidR="00A7173F">
          <w:rPr>
            <w:rFonts w:ascii="Courier New" w:hAnsi="Courier New"/>
            <w:sz w:val="16"/>
            <w:lang w:eastAsia="en-GB"/>
          </w:rPr>
          <w:t>ID</w:t>
        </w:r>
      </w:ins>
      <w:ins w:id="560" w:author="Huawei - after RAN2#123bis" w:date="2023-10-18T15:07: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Huawei - after RAN2#123bis" w:date="2023-10-18T15:07:00Z"/>
          <w:rFonts w:ascii="Courier New" w:hAnsi="Courier New"/>
          <w:sz w:val="16"/>
          <w:lang w:eastAsia="en-GB"/>
        </w:rPr>
      </w:pPr>
      <w:ins w:id="562"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Huawei - after RAN2#123bis" w:date="2023-10-18T15:07:00Z"/>
          <w:rFonts w:ascii="Courier New" w:hAnsi="Courier New"/>
          <w:sz w:val="16"/>
          <w:lang w:eastAsia="en-GB"/>
        </w:rPr>
      </w:pPr>
      <w:ins w:id="564"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Huawei - after RAN2#123bis" w:date="2023-10-18T15:07:00Z"/>
          <w:rFonts w:ascii="Courier New" w:hAnsi="Courier New"/>
          <w:sz w:val="16"/>
          <w:lang w:eastAsia="en-GB"/>
        </w:rPr>
      </w:pPr>
      <w:ins w:id="566"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567"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568" w:author="Huawei - after RAN2#122" w:date="2023-06-09T16:10:00Z"/>
                <w:rFonts w:ascii="Arial" w:hAnsi="Arial" w:cs="Arial"/>
                <w:b/>
                <w:i/>
                <w:kern w:val="2"/>
                <w:sz w:val="18"/>
                <w:szCs w:val="18"/>
              </w:rPr>
            </w:pPr>
          </w:p>
        </w:tc>
      </w:tr>
      <w:tr w:rsidR="002B2364" w14:paraId="6AB0C2A1" w14:textId="77777777">
        <w:trPr>
          <w:cantSplit/>
          <w:trHeight w:val="105"/>
          <w:ins w:id="569"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570" w:author="Huawei - after RAN2#122" w:date="2023-06-09T16:10:00Z"/>
                <w:b/>
                <w:i/>
                <w:szCs w:val="22"/>
                <w:lang w:eastAsia="sv-SE"/>
              </w:rPr>
            </w:pPr>
            <w:ins w:id="571"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572" w:author="Huawei - after RAN2#122" w:date="2023-06-09T16:10:00Z"/>
                <w:rFonts w:ascii="Arial" w:hAnsi="Arial" w:cs="Arial"/>
                <w:b/>
                <w:i/>
                <w:kern w:val="2"/>
                <w:sz w:val="18"/>
                <w:szCs w:val="18"/>
              </w:rPr>
            </w:pPr>
            <w:ins w:id="573"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574"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575" w:author="Huawei2 - after RAN2#123" w:date="2023-09-27T17:41:00Z"/>
                <w:b/>
                <w:i/>
                <w:szCs w:val="22"/>
                <w:lang w:eastAsia="sv-SE"/>
              </w:rPr>
            </w:pPr>
            <w:ins w:id="576" w:author="Huawei2 - after RAN2#123" w:date="2023-09-27T17:41:00Z">
              <w:r>
                <w:rPr>
                  <w:b/>
                  <w:i/>
                  <w:szCs w:val="22"/>
                  <w:lang w:eastAsia="sv-SE"/>
                </w:rPr>
                <w:t>nid-IdentityList</w:t>
              </w:r>
            </w:ins>
          </w:p>
          <w:p w14:paraId="6C35CBBC" w14:textId="3A09896F" w:rsidR="008F3E62" w:rsidRDefault="008F3E62" w:rsidP="008F3E62">
            <w:pPr>
              <w:pStyle w:val="TAL"/>
              <w:rPr>
                <w:ins w:id="577" w:author="Huawei2 - after RAN2#123" w:date="2023-09-27T17:41:00Z"/>
                <w:b/>
                <w:i/>
                <w:szCs w:val="22"/>
                <w:lang w:eastAsia="sv-SE"/>
              </w:rPr>
            </w:pPr>
            <w:ins w:id="578" w:author="Huawei2 - after RAN2#123" w:date="2023-09-27T17:41: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ins>
            <w:ins w:id="579" w:author="Huawei2 - after RAN2#123" w:date="2023-09-27T17:43:00Z">
              <w:r w:rsidRPr="008F3E62">
                <w:rPr>
                  <w:rFonts w:cs="Arial"/>
                  <w:szCs w:val="18"/>
                  <w:lang w:eastAsia="sv-SE"/>
                </w:rPr>
                <w:t>NID</w:t>
              </w:r>
            </w:ins>
            <w:ins w:id="580" w:author="Huawei2 - after RAN2#123" w:date="2023-09-27T17:41:00Z">
              <w:r w:rsidRPr="000419BE">
                <w:rPr>
                  <w:rFonts w:cs="Arial"/>
                  <w:szCs w:val="18"/>
                  <w:lang w:eastAsia="sv-SE"/>
                </w:rPr>
                <w:t xml:space="preserve">. All </w:t>
              </w:r>
            </w:ins>
            <w:ins w:id="581" w:author="Huawei2 - after RAN2#123" w:date="2023-09-27T17:44:00Z">
              <w:r>
                <w:rPr>
                  <w:rFonts w:cs="Arial"/>
                  <w:szCs w:val="18"/>
                  <w:lang w:eastAsia="sv-SE"/>
                </w:rPr>
                <w:t>NIDs</w:t>
              </w:r>
            </w:ins>
            <w:ins w:id="582" w:author="Huawei2 - after RAN2#123" w:date="2023-09-27T17:41:00Z">
              <w:r w:rsidRPr="000419BE">
                <w:rPr>
                  <w:rFonts w:cs="Arial"/>
                  <w:szCs w:val="18"/>
                  <w:lang w:eastAsia="sv-SE"/>
                </w:rPr>
                <w:t xml:space="preserve"> associated to the same PLMN ID are listed in the same </w:t>
              </w:r>
            </w:ins>
            <w:ins w:id="583" w:author="Huawei2 - after RAN2#123" w:date="2023-09-27T17:44:00Z">
              <w:r>
                <w:rPr>
                  <w:rFonts w:cs="Arial"/>
                  <w:i/>
                  <w:iCs/>
                  <w:szCs w:val="18"/>
                  <w:lang w:eastAsia="sv-SE"/>
                </w:rPr>
                <w:t>nid</w:t>
              </w:r>
            </w:ins>
            <w:ins w:id="584" w:author="Huawei2 - after RAN2#123" w:date="2023-09-27T17:41:00Z">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585" w:name="_Toc60777517"/>
      <w:bookmarkStart w:id="586" w:name="_Toc131065310"/>
      <w:r>
        <w:rPr>
          <w:rFonts w:ascii="Arial" w:hAnsi="Arial"/>
          <w:sz w:val="24"/>
        </w:rPr>
        <w:t>–</w:t>
      </w:r>
      <w:r>
        <w:rPr>
          <w:rFonts w:ascii="Arial" w:hAnsi="Arial"/>
          <w:sz w:val="24"/>
        </w:rPr>
        <w:tab/>
      </w:r>
      <w:r>
        <w:rPr>
          <w:rFonts w:ascii="Arial" w:hAnsi="Arial"/>
          <w:i/>
          <w:iCs/>
          <w:sz w:val="24"/>
        </w:rPr>
        <w:t>UE-MeasurementsAvailable</w:t>
      </w:r>
      <w:bookmarkEnd w:id="585"/>
      <w:bookmarkEnd w:id="586"/>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587" w:name="_Toc60777558"/>
      <w:bookmarkStart w:id="588" w:name="_Toc139045982"/>
      <w:r w:rsidRPr="000564E1">
        <w:rPr>
          <w:rFonts w:ascii="Arial" w:hAnsi="Arial"/>
          <w:sz w:val="32"/>
        </w:rPr>
        <w:t>6.4</w:t>
      </w:r>
      <w:r w:rsidRPr="000564E1">
        <w:rPr>
          <w:rFonts w:ascii="Arial" w:hAnsi="Arial"/>
          <w:sz w:val="32"/>
        </w:rPr>
        <w:tab/>
        <w:t>RRC multiplicity and type constraint values</w:t>
      </w:r>
      <w:bookmarkEnd w:id="587"/>
      <w:bookmarkEnd w:id="588"/>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589" w:name="_Toc60777559"/>
      <w:bookmarkStart w:id="590" w:name="_Toc139045983"/>
      <w:r w:rsidRPr="000564E1">
        <w:rPr>
          <w:rFonts w:ascii="Arial" w:hAnsi="Arial"/>
          <w:sz w:val="28"/>
        </w:rPr>
        <w:t>–</w:t>
      </w:r>
      <w:r w:rsidRPr="000564E1">
        <w:rPr>
          <w:rFonts w:ascii="Arial" w:hAnsi="Arial"/>
          <w:sz w:val="28"/>
        </w:rPr>
        <w:tab/>
        <w:t>Multiplicity and type constraint definitions</w:t>
      </w:r>
      <w:bookmarkEnd w:id="589"/>
      <w:bookmarkEnd w:id="590"/>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91"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592" w:author="Ericsson" w:date="2023-10-26T14:36:00Z">
            <w:rPr>
              <w:rFonts w:ascii="Courier New" w:hAnsi="Courier New"/>
              <w:noProof/>
              <w:sz w:val="16"/>
              <w:lang w:eastAsia="en-GB"/>
            </w:rPr>
          </w:rPrChange>
        </w:rPr>
        <w:t xml:space="preserve">maxBandsMRDC                            </w:t>
      </w:r>
      <w:r w:rsidRPr="00AB6EE4">
        <w:rPr>
          <w:rFonts w:ascii="Courier New" w:hAnsi="Courier New"/>
          <w:noProof/>
          <w:color w:val="993366"/>
          <w:sz w:val="16"/>
          <w:lang w:val="sv-SE" w:eastAsia="en-GB"/>
          <w:rPrChange w:id="593"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594" w:author="Ericsson" w:date="2023-10-26T14:36:00Z">
            <w:rPr>
              <w:rFonts w:ascii="Courier New" w:hAnsi="Courier New"/>
              <w:noProof/>
              <w:sz w:val="16"/>
              <w:lang w:eastAsia="en-GB"/>
            </w:rPr>
          </w:rPrChange>
        </w:rPr>
        <w:t xml:space="preserve"> ::= 1280</w:t>
      </w:r>
    </w:p>
    <w:p w14:paraId="5D4A0D7B"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95"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596" w:author="Ericsson" w:date="2023-10-26T14:36:00Z">
            <w:rPr>
              <w:rFonts w:ascii="Courier New" w:hAnsi="Courier New"/>
              <w:noProof/>
              <w:sz w:val="16"/>
              <w:lang w:eastAsia="en-GB"/>
            </w:rPr>
          </w:rPrChange>
        </w:rPr>
        <w:t xml:space="preserve">maxBandsEUTRA                           </w:t>
      </w:r>
      <w:r w:rsidRPr="00AB6EE4">
        <w:rPr>
          <w:rFonts w:ascii="Courier New" w:hAnsi="Courier New"/>
          <w:noProof/>
          <w:color w:val="993366"/>
          <w:sz w:val="16"/>
          <w:lang w:val="sv-SE" w:eastAsia="en-GB"/>
          <w:rPrChange w:id="597"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598" w:author="Ericsson" w:date="2023-10-26T14:36:00Z">
            <w:rPr>
              <w:rFonts w:ascii="Courier New" w:hAnsi="Courier New"/>
              <w:noProof/>
              <w:sz w:val="16"/>
              <w:lang w:eastAsia="en-GB"/>
            </w:rPr>
          </w:rPrChange>
        </w:rPr>
        <w:t xml:space="preserve"> ::= 256</w:t>
      </w:r>
    </w:p>
    <w:p w14:paraId="7CF3FCB9"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599"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600" w:author="Ericsson" w:date="2023-10-26T14:36:00Z">
            <w:rPr>
              <w:rFonts w:ascii="Courier New" w:hAnsi="Courier New"/>
              <w:noProof/>
              <w:sz w:val="16"/>
              <w:lang w:eastAsia="en-GB"/>
            </w:rPr>
          </w:rPrChange>
        </w:rPr>
        <w:t xml:space="preserve">maxCellReport                           </w:t>
      </w:r>
      <w:r w:rsidRPr="00AB6EE4">
        <w:rPr>
          <w:rFonts w:ascii="Courier New" w:hAnsi="Courier New"/>
          <w:noProof/>
          <w:color w:val="993366"/>
          <w:sz w:val="16"/>
          <w:lang w:val="sv-SE" w:eastAsia="en-GB"/>
          <w:rPrChange w:id="601"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602" w:author="Ericsson" w:date="2023-10-26T14:36:00Z">
            <w:rPr>
              <w:rFonts w:ascii="Courier New" w:hAnsi="Courier New"/>
              <w:noProof/>
              <w:sz w:val="16"/>
              <w:lang w:eastAsia="en-GB"/>
            </w:rPr>
          </w:rPrChange>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03"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604" w:author="Ericsson" w:date="2023-10-26T14:36:00Z">
            <w:rPr>
              <w:rFonts w:ascii="Courier New" w:hAnsi="Courier New"/>
              <w:noProof/>
              <w:sz w:val="16"/>
              <w:lang w:eastAsia="en-GB"/>
            </w:rPr>
          </w:rPrChange>
        </w:rPr>
        <w:t xml:space="preserve">maxNrofSRI-PUSCH-Mappings               </w:t>
      </w:r>
      <w:r w:rsidRPr="00AB6EE4">
        <w:rPr>
          <w:rFonts w:ascii="Courier New" w:hAnsi="Courier New"/>
          <w:noProof/>
          <w:color w:val="993366"/>
          <w:sz w:val="16"/>
          <w:lang w:val="sv-SE" w:eastAsia="en-GB"/>
          <w:rPrChange w:id="605"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606" w:author="Ericsson" w:date="2023-10-26T14:36:00Z">
            <w:rPr>
              <w:rFonts w:ascii="Courier New" w:hAnsi="Courier New"/>
              <w:noProof/>
              <w:sz w:val="16"/>
              <w:lang w:eastAsia="en-GB"/>
            </w:rPr>
          </w:rPrChange>
        </w:rPr>
        <w:t xml:space="preserve"> ::= 16</w:t>
      </w:r>
    </w:p>
    <w:p w14:paraId="3DBA8A68" w14:textId="77777777" w:rsidR="000564E1" w:rsidRPr="00AB6EE4"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Change w:id="607" w:author="Ericsson" w:date="2023-10-26T14:36:00Z">
            <w:rPr>
              <w:rFonts w:ascii="Courier New" w:hAnsi="Courier New"/>
              <w:noProof/>
              <w:sz w:val="16"/>
              <w:lang w:eastAsia="en-GB"/>
            </w:rPr>
          </w:rPrChange>
        </w:rPr>
      </w:pPr>
      <w:r w:rsidRPr="00AB6EE4">
        <w:rPr>
          <w:rFonts w:ascii="Courier New" w:hAnsi="Courier New"/>
          <w:noProof/>
          <w:sz w:val="16"/>
          <w:lang w:val="sv-SE" w:eastAsia="en-GB"/>
          <w:rPrChange w:id="608" w:author="Ericsson" w:date="2023-10-26T14:36:00Z">
            <w:rPr>
              <w:rFonts w:ascii="Courier New" w:hAnsi="Courier New"/>
              <w:noProof/>
              <w:sz w:val="16"/>
              <w:lang w:eastAsia="en-GB"/>
            </w:rPr>
          </w:rPrChange>
        </w:rPr>
        <w:t xml:space="preserve">maxNrofSRI-PUSCH-Mappings-1             </w:t>
      </w:r>
      <w:r w:rsidRPr="00AB6EE4">
        <w:rPr>
          <w:rFonts w:ascii="Courier New" w:hAnsi="Courier New"/>
          <w:noProof/>
          <w:color w:val="993366"/>
          <w:sz w:val="16"/>
          <w:lang w:val="sv-SE" w:eastAsia="en-GB"/>
          <w:rPrChange w:id="609" w:author="Ericsson" w:date="2023-10-26T14:36:00Z">
            <w:rPr>
              <w:rFonts w:ascii="Courier New" w:hAnsi="Courier New"/>
              <w:noProof/>
              <w:color w:val="993366"/>
              <w:sz w:val="16"/>
              <w:lang w:eastAsia="en-GB"/>
            </w:rPr>
          </w:rPrChange>
        </w:rPr>
        <w:t>INTEGER</w:t>
      </w:r>
      <w:r w:rsidRPr="00AB6EE4">
        <w:rPr>
          <w:rFonts w:ascii="Courier New" w:hAnsi="Courier New"/>
          <w:noProof/>
          <w:sz w:val="16"/>
          <w:lang w:val="sv-SE" w:eastAsia="en-GB"/>
          <w:rPrChange w:id="610" w:author="Ericsson" w:date="2023-10-26T14:36:00Z">
            <w:rPr>
              <w:rFonts w:ascii="Courier New" w:hAnsi="Courier New"/>
              <w:noProof/>
              <w:sz w:val="16"/>
              <w:lang w:eastAsia="en-GB"/>
            </w:rPr>
          </w:rPrChange>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11AD65AE"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Huawei - after RAN2#123bis" w:date="2023-10-18T17:44:00Z"/>
          <w:rFonts w:ascii="Courier New" w:hAnsi="Courier New"/>
          <w:noProof/>
          <w:sz w:val="16"/>
          <w:lang w:eastAsia="en-GB"/>
        </w:rPr>
      </w:pPr>
      <w:ins w:id="613"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w:t>
        </w:r>
      </w:ins>
      <w:ins w:id="614" w:author="Huawei2 - after RAN2#123bis" w:date="2023-10-28T11:14:00Z">
        <w:r w:rsidR="00B51B78">
          <w:rPr>
            <w:rFonts w:ascii="Courier New" w:hAnsi="Courier New"/>
            <w:noProof/>
            <w:sz w:val="16"/>
            <w:lang w:eastAsia="en-GB"/>
          </w:rPr>
          <w:t>-</w:t>
        </w:r>
      </w:ins>
      <w:ins w:id="615" w:author="Huawei - after RAN2#123bis" w:date="2023-10-18T17:44:00Z">
        <w:r>
          <w:rPr>
            <w:rFonts w:ascii="Courier New" w:hAnsi="Courier New"/>
            <w:noProof/>
            <w:sz w:val="16"/>
            <w:lang w:eastAsia="en-GB"/>
          </w:rPr>
          <w:t>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7D99B78" w14:textId="66595A5F"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6" w:author="Huawei - after RAN2#123bis" w:date="2023-10-18T14:52:00Z"/>
          <w:rFonts w:ascii="Courier New" w:hAnsi="Courier New"/>
          <w:noProof/>
          <w:sz w:val="16"/>
          <w:lang w:eastAsia="en-GB"/>
        </w:rPr>
      </w:pPr>
      <w:ins w:id="617"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w:t>
        </w:r>
      </w:ins>
      <w:ins w:id="618" w:author="Huawei2 - after RAN2#123bis" w:date="2023-10-28T11:14:00Z">
        <w:r w:rsidR="008C3163">
          <w:rPr>
            <w:rFonts w:ascii="Courier New" w:hAnsi="Courier New"/>
            <w:noProof/>
            <w:sz w:val="16"/>
            <w:lang w:eastAsia="en-GB"/>
          </w:rPr>
          <w:t>-</w:t>
        </w:r>
      </w:ins>
      <w:ins w:id="619" w:author="Huawei - after RAN2#123bis" w:date="2023-10-18T14:47:00Z">
        <w:r>
          <w:rPr>
            <w:rFonts w:ascii="Courier New" w:hAnsi="Courier New"/>
            <w:noProof/>
            <w:sz w:val="16"/>
            <w:lang w:eastAsia="en-GB"/>
          </w:rPr>
          <w:t>Config</w:t>
        </w:r>
      </w:ins>
      <w:ins w:id="620" w:author="Huawei - after RAN2#123bis" w:date="2023-10-18T17:44:00Z">
        <w:r w:rsidR="001C4BBD">
          <w:rPr>
            <w:rFonts w:ascii="Courier New" w:hAnsi="Courier New"/>
            <w:noProof/>
            <w:sz w:val="16"/>
            <w:lang w:eastAsia="en-GB"/>
          </w:rPr>
          <w:t>ID</w:t>
        </w:r>
      </w:ins>
      <w:ins w:id="621"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622"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0CECDA1D"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Huawei - after RAN2#123bis" w:date="2023-10-18T14:54:00Z"/>
          <w:rFonts w:ascii="Courier New" w:hAnsi="Courier New"/>
          <w:noProof/>
          <w:color w:val="808080"/>
          <w:sz w:val="16"/>
          <w:lang w:eastAsia="en-GB"/>
        </w:rPr>
      </w:pPr>
      <w:ins w:id="624" w:author="Huawei - after RAN2#123bis" w:date="2023-10-18T14:52:00Z">
        <w:r>
          <w:rPr>
            <w:rFonts w:ascii="Courier New" w:hAnsi="Courier New"/>
            <w:sz w:val="16"/>
            <w:lang w:eastAsia="en-GB"/>
          </w:rPr>
          <w:t>maxSNPN</w:t>
        </w:r>
      </w:ins>
      <w:ins w:id="625" w:author="Huawei2 - after RAN2#123bis" w:date="2023-10-28T11:14:00Z">
        <w:r w:rsidR="008C3163">
          <w:rPr>
            <w:rFonts w:ascii="Courier New" w:hAnsi="Courier New"/>
            <w:sz w:val="16"/>
            <w:lang w:eastAsia="en-GB"/>
          </w:rPr>
          <w:t>-</w:t>
        </w:r>
      </w:ins>
      <w:ins w:id="626" w:author="Huawei - after RAN2#123bis" w:date="2023-10-18T14:52:00Z">
        <w:r>
          <w:rPr>
            <w:rFonts w:ascii="Courier New" w:hAnsi="Courier New"/>
            <w:sz w:val="16"/>
            <w:lang w:eastAsia="en-GB"/>
          </w:rPr>
          <w:t>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627" w:author="Huawei - after RAN2#123bis" w:date="2023-10-18T14:53:00Z">
        <w:r>
          <w:rPr>
            <w:rFonts w:ascii="Courier New" w:hAnsi="Courier New"/>
            <w:noProof/>
            <w:color w:val="808080"/>
            <w:sz w:val="16"/>
            <w:lang w:eastAsia="en-GB"/>
          </w:rPr>
          <w:t xml:space="preserve"> TA sub</w:t>
        </w:r>
      </w:ins>
      <w:ins w:id="628"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629" w:name="_Toc60777560"/>
      <w:bookmarkStart w:id="630" w:name="_Toc139045984"/>
      <w:r w:rsidRPr="000564E1">
        <w:rPr>
          <w:rFonts w:ascii="Arial" w:hAnsi="Arial"/>
          <w:sz w:val="28"/>
        </w:rPr>
        <w:t>–</w:t>
      </w:r>
      <w:r w:rsidRPr="000564E1">
        <w:rPr>
          <w:rFonts w:ascii="Arial" w:hAnsi="Arial"/>
          <w:sz w:val="28"/>
        </w:rPr>
        <w:tab/>
        <w:t>End of NR-RRC-Definitions</w:t>
      </w:r>
      <w:bookmarkEnd w:id="629"/>
      <w:bookmarkEnd w:id="630"/>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2"/>
        <w:rPr>
          <w:rFonts w:eastAsia="MS Mincho"/>
        </w:rPr>
      </w:pPr>
      <w:bookmarkStart w:id="631" w:name="_Toc60777581"/>
      <w:bookmarkStart w:id="632" w:name="_Toc131065405"/>
      <w:r>
        <w:rPr>
          <w:rFonts w:eastAsia="MS Mincho"/>
        </w:rPr>
        <w:t>7.4</w:t>
      </w:r>
      <w:r>
        <w:rPr>
          <w:rFonts w:eastAsia="MS Mincho"/>
        </w:rPr>
        <w:tab/>
        <w:t>UE variables</w:t>
      </w:r>
      <w:bookmarkEnd w:id="631"/>
      <w:bookmarkEnd w:id="632"/>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633" w:name="_Toc131065410"/>
      <w:bookmarkStart w:id="634" w:name="_Toc60777585"/>
      <w:r>
        <w:rPr>
          <w:rFonts w:ascii="Arial" w:hAnsi="Arial"/>
          <w:sz w:val="24"/>
        </w:rPr>
        <w:t>–</w:t>
      </w:r>
      <w:r>
        <w:rPr>
          <w:rFonts w:ascii="Arial" w:hAnsi="Arial"/>
          <w:sz w:val="24"/>
        </w:rPr>
        <w:tab/>
      </w:r>
      <w:r>
        <w:rPr>
          <w:rFonts w:ascii="Arial" w:hAnsi="Arial"/>
          <w:i/>
          <w:sz w:val="24"/>
        </w:rPr>
        <w:t>VarLogMeasConfig</w:t>
      </w:r>
      <w:bookmarkEnd w:id="633"/>
      <w:bookmarkEnd w:id="634"/>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635" w:author="Huawei - after RAN2#122" w:date="2023-06-09T16:52:00Z">
        <w:r>
          <w:rPr>
            <w:rFonts w:ascii="Courier New" w:hAnsi="Courier New"/>
            <w:color w:val="993366"/>
            <w:sz w:val="16"/>
            <w:lang w:eastAsia="en-GB"/>
          </w:rPr>
          <w:t>,</w:t>
        </w:r>
      </w:ins>
    </w:p>
    <w:p w14:paraId="3BBA2C78" w14:textId="1CDF1526"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Huawei - after RAN2#122" w:date="2023-06-09T16:52:00Z"/>
          <w:rFonts w:ascii="Courier New" w:hAnsi="Courier New"/>
          <w:sz w:val="16"/>
          <w:lang w:eastAsia="en-GB"/>
        </w:rPr>
      </w:pPr>
      <w:ins w:id="637" w:author="Huawei - after RAN2#122" w:date="2023-06-09T16:52:00Z">
        <w:r>
          <w:rPr>
            <w:rFonts w:ascii="Courier New" w:hAnsi="Courier New"/>
            <w:sz w:val="16"/>
            <w:lang w:eastAsia="en-GB"/>
          </w:rPr>
          <w:t xml:space="preserve">    areaConfiguration-</w:t>
        </w:r>
      </w:ins>
      <w:ins w:id="638" w:author="Huawei2 - after RAN2#123bis" w:date="2023-10-28T10:06:00Z">
        <w:r w:rsidR="00746DDF">
          <w:rPr>
            <w:rFonts w:ascii="Courier New" w:hAnsi="Courier New"/>
            <w:sz w:val="16"/>
            <w:lang w:eastAsia="en-GB"/>
          </w:rPr>
          <w:t>v18xy</w:t>
        </w:r>
      </w:ins>
      <w:ins w:id="639" w:author="Huawei - after RAN2#122" w:date="2023-06-09T16:52:00Z">
        <w:r>
          <w:rPr>
            <w:rFonts w:ascii="Courier New" w:hAnsi="Courier New"/>
            <w:sz w:val="16"/>
            <w:lang w:eastAsia="en-GB"/>
          </w:rPr>
          <w:t xml:space="preserve">      AreaConfiguration-</w:t>
        </w:r>
      </w:ins>
      <w:ins w:id="640" w:author="Huawei2 - after RAN2#123bis" w:date="2023-10-28T10:07:00Z">
        <w:r w:rsidR="00845D71">
          <w:rPr>
            <w:rFonts w:ascii="Courier New" w:hAnsi="Courier New"/>
            <w:sz w:val="16"/>
            <w:lang w:eastAsia="en-GB"/>
          </w:rPr>
          <w:t>v18xy</w:t>
        </w:r>
      </w:ins>
      <w:ins w:id="641"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642" w:name="_Toc60777586"/>
      <w:bookmarkStart w:id="643"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Start w:id="644" w:name="_GoBack"/>
      <w:bookmarkEnd w:id="642"/>
      <w:bookmarkEnd w:id="643"/>
      <w:bookmarkEnd w:id="644"/>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45" w:author="Huawei2 - after RAN2#122" w:date="2023-08-08T08:53:00Z"/>
          <w:rFonts w:ascii="Courier New" w:hAnsi="Courier New"/>
          <w:noProof/>
          <w:sz w:val="16"/>
          <w:lang w:eastAsia="en-GB"/>
        </w:rPr>
      </w:pPr>
      <w:del w:id="646"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648"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Huawei2 - after RAN2#122" w:date="2023-08-08T08:53:00Z"/>
          <w:rFonts w:ascii="Courier New" w:hAnsi="Courier New" w:cs="Courier New"/>
          <w:noProof/>
          <w:sz w:val="16"/>
          <w:szCs w:val="16"/>
          <w:lang w:eastAsia="en-GB"/>
        </w:rPr>
      </w:pPr>
      <w:ins w:id="650" w:author="Huawei2 - after RAN2#122" w:date="2023-08-08T08:53:00Z">
        <w:r>
          <w:rPr>
            <w:rFonts w:ascii="Courier New" w:hAnsi="Courier New" w:cs="Courier New"/>
            <w:noProof/>
            <w:sz w:val="16"/>
            <w:szCs w:val="16"/>
            <w:lang w:eastAsia="en-GB"/>
          </w:rPr>
          <w:tab/>
        </w:r>
        <w:commentRangeStart w:id="651"/>
        <w:commentRangeStart w:id="652"/>
        <w:r w:rsidRPr="006679C4">
          <w:rPr>
            <w:rFonts w:ascii="Courier New" w:hAnsi="Courier New" w:cs="Courier New"/>
            <w:noProof/>
            <w:sz w:val="16"/>
            <w:szCs w:val="16"/>
            <w:lang w:eastAsia="en-GB"/>
          </w:rPr>
          <w:t>identityList-r18</w:t>
        </w:r>
      </w:ins>
      <w:commentRangeEnd w:id="651"/>
      <w:r w:rsidR="003C0F8C">
        <w:rPr>
          <w:rStyle w:val="afb"/>
        </w:rPr>
        <w:commentReference w:id="651"/>
      </w:r>
      <w:commentRangeEnd w:id="652"/>
      <w:r w:rsidR="009F5430">
        <w:rPr>
          <w:rStyle w:val="afb"/>
        </w:rPr>
        <w:commentReference w:id="652"/>
      </w:r>
      <w:ins w:id="653"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Huawei2 - after RAN2#122" w:date="2023-08-08T08:53:00Z"/>
          <w:rFonts w:ascii="Courier New" w:hAnsi="Courier New" w:cs="Courier New"/>
          <w:noProof/>
          <w:sz w:val="16"/>
          <w:szCs w:val="16"/>
          <w:lang w:eastAsia="en-GB"/>
        </w:rPr>
      </w:pPr>
      <w:ins w:id="655"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656" w:author="Huawei - after RAN2#123" w:date="2023-08-30T15:30:00Z">
        <w:r w:rsidR="004846B3">
          <w:rPr>
            <w:rFonts w:ascii="Courier New" w:hAnsi="Courier New" w:cs="Courier New"/>
            <w:sz w:val="16"/>
            <w:szCs w:val="16"/>
            <w:lang w:eastAsia="en-GB"/>
          </w:rPr>
          <w:tab/>
        </w:r>
      </w:ins>
      <w:ins w:id="657" w:author="Huawei2 - after RAN2#122" w:date="2023-08-08T08:53:00Z">
        <w:r w:rsidRPr="006679C4">
          <w:rPr>
            <w:rFonts w:ascii="Courier New" w:hAnsi="Courier New" w:cs="Courier New"/>
            <w:sz w:val="16"/>
            <w:szCs w:val="16"/>
            <w:lang w:eastAsia="en-GB"/>
          </w:rPr>
          <w:t>PLMN-IdentityList2-r16,</w:t>
        </w:r>
      </w:ins>
    </w:p>
    <w:p w14:paraId="52CC6F2D" w14:textId="65D64070" w:rsidR="004C0BDE"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8" w:author="Huawei2 - after RAN2#123bis" w:date="2023-10-28T10:09:00Z"/>
          <w:rFonts w:ascii="Courier New" w:hAnsi="Courier New"/>
          <w:noProof/>
          <w:sz w:val="16"/>
          <w:lang w:eastAsia="en-GB"/>
        </w:rPr>
      </w:pPr>
      <w:ins w:id="659" w:author="Huawei - after RAN2#123bis" w:date="2023-10-18T15:26:00Z">
        <w:r>
          <w:rPr>
            <w:rFonts w:ascii="Courier New" w:hAnsi="Courier New"/>
            <w:noProof/>
            <w:sz w:val="16"/>
            <w:lang w:eastAsia="en-GB"/>
          </w:rPr>
          <w:tab/>
        </w:r>
      </w:ins>
      <w:ins w:id="660" w:author="Huawei2 - after RAN2#123" w:date="2023-09-27T17:45:00Z">
        <w:r w:rsidR="00016F7B">
          <w:rPr>
            <w:rFonts w:ascii="Courier New" w:hAnsi="Courier New"/>
            <w:noProof/>
            <w:sz w:val="16"/>
            <w:lang w:eastAsia="en-GB"/>
          </w:rPr>
          <w:tab/>
        </w:r>
      </w:ins>
      <w:ins w:id="661" w:author="Huawei2 - after RAN2#123bis" w:date="2023-10-28T10:09:00Z">
        <w:r w:rsidR="004C0BDE">
          <w:rPr>
            <w:rFonts w:ascii="Courier New" w:hAnsi="Courier New"/>
            <w:sz w:val="16"/>
            <w:lang w:eastAsia="en-GB"/>
          </w:rPr>
          <w:t>snpn</w:t>
        </w:r>
      </w:ins>
      <w:ins w:id="662" w:author="Huawei2 - after RAN2#123bis" w:date="2023-10-28T11:14:00Z">
        <w:r w:rsidR="008C3163">
          <w:rPr>
            <w:rFonts w:ascii="Courier New" w:hAnsi="Courier New"/>
            <w:sz w:val="16"/>
            <w:lang w:eastAsia="en-GB"/>
          </w:rPr>
          <w:t>-</w:t>
        </w:r>
      </w:ins>
      <w:ins w:id="663" w:author="Huawei2 - after RAN2#123bis" w:date="2023-10-28T10:09:00Z">
        <w:r w:rsidR="004C0BDE">
          <w:rPr>
            <w:rFonts w:ascii="Courier New" w:hAnsi="Courier New"/>
            <w:sz w:val="16"/>
            <w:lang w:eastAsia="en-GB"/>
          </w:rPr>
          <w:t>ConfigIDList-r18</w:t>
        </w:r>
        <w:r w:rsidR="004C0BDE">
          <w:rPr>
            <w:rFonts w:ascii="Courier New" w:hAnsi="Courier New"/>
            <w:sz w:val="16"/>
            <w:lang w:eastAsia="en-GB"/>
          </w:rPr>
          <w:tab/>
        </w:r>
        <w:r w:rsidR="004C0BDE">
          <w:rPr>
            <w:rFonts w:ascii="Courier New" w:hAnsi="Courier New"/>
            <w:sz w:val="16"/>
            <w:lang w:eastAsia="en-GB"/>
          </w:rPr>
          <w:tab/>
        </w:r>
        <w:r w:rsidR="004C0BDE">
          <w:rPr>
            <w:rFonts w:ascii="Courier New" w:hAnsi="Courier New"/>
            <w:sz w:val="16"/>
            <w:lang w:eastAsia="en-GB"/>
          </w:rPr>
          <w:tab/>
        </w:r>
        <w:r w:rsidR="004C0BDE">
          <w:rPr>
            <w:rFonts w:ascii="Courier New" w:hAnsi="Courier New"/>
            <w:sz w:val="16"/>
            <w:lang w:eastAsia="en-GB"/>
          </w:rPr>
          <w:tab/>
          <w:t>SNPN</w:t>
        </w:r>
      </w:ins>
      <w:ins w:id="664" w:author="Huawei2 - after RAN2#123bis" w:date="2023-10-28T11:14:00Z">
        <w:r w:rsidR="00346305">
          <w:rPr>
            <w:rFonts w:ascii="Courier New" w:hAnsi="Courier New"/>
            <w:sz w:val="16"/>
            <w:lang w:eastAsia="en-GB"/>
          </w:rPr>
          <w:t>-</w:t>
        </w:r>
      </w:ins>
      <w:ins w:id="665" w:author="Huawei2 - after RAN2#123bis" w:date="2023-10-28T10:09:00Z">
        <w:r w:rsidR="004C0BDE">
          <w:rPr>
            <w:rFonts w:ascii="Courier New" w:hAnsi="Courier New"/>
            <w:sz w:val="16"/>
            <w:lang w:eastAsia="en-GB"/>
          </w:rPr>
          <w:t>ConfigIDList-r18</w:t>
        </w:r>
      </w:ins>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6" w:author="Huawei2 - after RAN2#123" w:date="2023-09-27T17:45:00Z"/>
          <w:rFonts w:ascii="Courier New" w:hAnsi="Courier New" w:cs="Courier New"/>
          <w:noProof/>
          <w:sz w:val="16"/>
          <w:szCs w:val="16"/>
          <w:lang w:eastAsia="en-GB"/>
        </w:rPr>
      </w:pPr>
      <w:ins w:id="667"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8"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669" w:name="_Toc131065422"/>
      <w:bookmarkStart w:id="670" w:name="_Toc60777597"/>
      <w:r>
        <w:rPr>
          <w:rFonts w:ascii="Arial" w:hAnsi="Arial"/>
          <w:sz w:val="24"/>
        </w:rPr>
        <w:t>–</w:t>
      </w:r>
      <w:r>
        <w:rPr>
          <w:rFonts w:ascii="Arial" w:hAnsi="Arial"/>
          <w:sz w:val="24"/>
        </w:rPr>
        <w:tab/>
      </w:r>
      <w:r>
        <w:rPr>
          <w:rFonts w:ascii="Arial" w:hAnsi="Arial"/>
          <w:i/>
          <w:sz w:val="24"/>
        </w:rPr>
        <w:t>VarRLF-Report</w:t>
      </w:r>
      <w:bookmarkEnd w:id="669"/>
      <w:bookmarkEnd w:id="670"/>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1" w:author="Huawei2 - after RAN2#122" w:date="2023-08-07T17:41:00Z"/>
          <w:rFonts w:ascii="Courier New" w:hAnsi="Courier New"/>
          <w:sz w:val="16"/>
          <w:lang w:eastAsia="en-GB"/>
        </w:rPr>
      </w:pPr>
      <w:del w:id="672" w:author="Huawei2 - after RAN2#122" w:date="2023-08-07T17:41:00Z">
        <w:r w:rsidDel="008D1B2F">
          <w:rPr>
            <w:rFonts w:ascii="Courier New" w:hAnsi="Courier New"/>
            <w:sz w:val="16"/>
            <w:lang w:eastAsia="en-GB"/>
          </w:rPr>
          <w:delText xml:space="preserve">    plmn-IdentityList-r16    PLMN-IdentityList2-r16</w:delText>
        </w:r>
      </w:del>
      <w:ins w:id="673"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Huawei2 - after RAN2#122" w:date="2023-08-07T17:34:00Z"/>
          <w:rFonts w:ascii="Courier New" w:hAnsi="Courier New" w:cs="Courier New"/>
          <w:noProof/>
          <w:sz w:val="16"/>
          <w:szCs w:val="16"/>
          <w:lang w:eastAsia="en-GB"/>
        </w:rPr>
      </w:pPr>
      <w:ins w:id="675" w:author="Huawei2 - after RAN2#122" w:date="2023-08-07T17:41:00Z">
        <w:r>
          <w:rPr>
            <w:rFonts w:ascii="Courier New" w:hAnsi="Courier New" w:cs="Courier New"/>
            <w:noProof/>
            <w:sz w:val="16"/>
            <w:szCs w:val="16"/>
            <w:lang w:eastAsia="en-GB"/>
          </w:rPr>
          <w:tab/>
        </w:r>
      </w:ins>
      <w:commentRangeStart w:id="676"/>
      <w:ins w:id="677" w:author="Huawei2 - after RAN2#122" w:date="2023-08-07T17:34:00Z">
        <w:r w:rsidR="00B303F2" w:rsidRPr="006679C4">
          <w:rPr>
            <w:rFonts w:ascii="Courier New" w:hAnsi="Courier New" w:cs="Courier New"/>
            <w:noProof/>
            <w:sz w:val="16"/>
            <w:szCs w:val="16"/>
            <w:lang w:eastAsia="en-GB"/>
          </w:rPr>
          <w:t>identityList</w:t>
        </w:r>
      </w:ins>
      <w:commentRangeEnd w:id="676"/>
      <w:r w:rsidR="0056072E">
        <w:rPr>
          <w:rStyle w:val="afb"/>
        </w:rPr>
        <w:commentReference w:id="676"/>
      </w:r>
      <w:ins w:id="678"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Huawei2 - after RAN2#122" w:date="2023-08-07T17:34:00Z"/>
          <w:rFonts w:ascii="Courier New" w:hAnsi="Courier New" w:cs="Courier New"/>
          <w:noProof/>
          <w:sz w:val="16"/>
          <w:szCs w:val="16"/>
          <w:lang w:eastAsia="en-GB"/>
        </w:rPr>
      </w:pPr>
      <w:ins w:id="680" w:author="Huawei2 - after RAN2#122" w:date="2023-08-07T17:34:00Z">
        <w:r w:rsidRPr="00B303F2">
          <w:rPr>
            <w:rFonts w:ascii="Courier New" w:hAnsi="Courier New" w:cs="Courier New"/>
            <w:noProof/>
            <w:sz w:val="16"/>
            <w:szCs w:val="16"/>
            <w:lang w:eastAsia="en-GB"/>
          </w:rPr>
          <w:t xml:space="preserve">    </w:t>
        </w:r>
      </w:ins>
      <w:ins w:id="681" w:author="Huawei2 - after RAN2#122" w:date="2023-08-07T17:41:00Z">
        <w:r w:rsidR="006679C4">
          <w:rPr>
            <w:rFonts w:ascii="Courier New" w:hAnsi="Courier New" w:cs="Courier New"/>
            <w:noProof/>
            <w:sz w:val="16"/>
            <w:szCs w:val="16"/>
            <w:lang w:eastAsia="en-GB"/>
          </w:rPr>
          <w:tab/>
        </w:r>
      </w:ins>
      <w:ins w:id="682" w:author="Huawei2 - after RAN2#122" w:date="2023-08-07T17:34:00Z">
        <w:r w:rsidRPr="006679C4">
          <w:rPr>
            <w:rFonts w:ascii="Courier New" w:hAnsi="Courier New" w:cs="Courier New"/>
            <w:sz w:val="16"/>
            <w:szCs w:val="16"/>
            <w:lang w:eastAsia="en-GB"/>
          </w:rPr>
          <w:t>plmn-IdentityList-r1</w:t>
        </w:r>
      </w:ins>
      <w:ins w:id="683" w:author="Huawei2 - after RAN2#122" w:date="2023-08-08T08:52:00Z">
        <w:r w:rsidR="004809CD">
          <w:rPr>
            <w:rFonts w:ascii="Courier New" w:hAnsi="Courier New" w:cs="Courier New"/>
            <w:sz w:val="16"/>
            <w:szCs w:val="16"/>
            <w:lang w:eastAsia="en-GB"/>
          </w:rPr>
          <w:t>8</w:t>
        </w:r>
      </w:ins>
      <w:ins w:id="684" w:author="Huawei2 - after RAN2#122" w:date="2023-08-07T17:34:00Z">
        <w:r w:rsidRPr="006679C4">
          <w:rPr>
            <w:rFonts w:ascii="Courier New" w:hAnsi="Courier New" w:cs="Courier New"/>
            <w:sz w:val="16"/>
            <w:szCs w:val="16"/>
            <w:lang w:eastAsia="en-GB"/>
          </w:rPr>
          <w:t xml:space="preserve">    PLMN-IdentityList2-r16,</w:t>
        </w:r>
      </w:ins>
    </w:p>
    <w:p w14:paraId="27CC3610" w14:textId="11C86CA6"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Huawei2 - after RAN2#123" w:date="2023-09-27T17:47:00Z"/>
          <w:rFonts w:ascii="Courier New" w:hAnsi="Courier New"/>
          <w:noProof/>
          <w:sz w:val="16"/>
          <w:lang w:eastAsia="en-GB"/>
        </w:rPr>
      </w:pPr>
      <w:ins w:id="686" w:author="Huawei - after RAN2#123bis" w:date="2023-10-18T15:26:00Z">
        <w:r>
          <w:rPr>
            <w:rFonts w:ascii="Courier New" w:hAnsi="Courier New"/>
            <w:noProof/>
            <w:sz w:val="16"/>
            <w:lang w:eastAsia="en-GB"/>
          </w:rPr>
          <w:tab/>
        </w:r>
      </w:ins>
      <w:commentRangeStart w:id="687"/>
      <w:commentRangeStart w:id="688"/>
      <w:ins w:id="689" w:author="Huawei2 - after RAN2#123" w:date="2023-09-27T17:47:00Z">
        <w:r w:rsidR="004223BF">
          <w:rPr>
            <w:rFonts w:ascii="Courier New" w:hAnsi="Courier New"/>
            <w:noProof/>
            <w:sz w:val="16"/>
            <w:lang w:eastAsia="en-GB"/>
          </w:rPr>
          <w:tab/>
        </w:r>
        <w:commentRangeStart w:id="690"/>
        <w:r w:rsidR="004223BF" w:rsidRPr="00016F7B">
          <w:rPr>
            <w:rFonts w:ascii="Courier New" w:hAnsi="Courier New"/>
            <w:noProof/>
            <w:sz w:val="16"/>
            <w:lang w:eastAsia="en-GB"/>
          </w:rPr>
          <w:t>snpn-Identity</w:t>
        </w:r>
      </w:ins>
      <w:commentRangeEnd w:id="690"/>
      <w:r w:rsidR="008622B4">
        <w:rPr>
          <w:rStyle w:val="afb"/>
        </w:rPr>
        <w:commentReference w:id="690"/>
      </w:r>
      <w:ins w:id="691" w:author="Huawei2 - after RAN2#123" w:date="2023-09-27T17:47:00Z">
        <w:r w:rsidR="004223BF" w:rsidRPr="00016F7B">
          <w:rPr>
            <w:rFonts w:ascii="Courier New" w:hAnsi="Courier New"/>
            <w:noProof/>
            <w:sz w:val="16"/>
            <w:lang w:eastAsia="en-GB"/>
          </w:rPr>
          <w:t xml:space="preserve">-r18 SEQUENCE { </w:t>
        </w:r>
      </w:ins>
    </w:p>
    <w:p w14:paraId="6042D748" w14:textId="0EB61214"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Huawei2 - after RAN2#123" w:date="2023-09-27T17:47:00Z"/>
          <w:rFonts w:ascii="Courier New" w:hAnsi="Courier New"/>
          <w:noProof/>
          <w:sz w:val="16"/>
          <w:lang w:eastAsia="en-GB"/>
        </w:rPr>
      </w:pPr>
      <w:ins w:id="693"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1CB2CDE5"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4" w:author="Huawei2 - after RAN2#123" w:date="2023-09-27T17:47:00Z"/>
          <w:rFonts w:ascii="Courier New" w:hAnsi="Courier New"/>
          <w:noProof/>
          <w:sz w:val="16"/>
          <w:lang w:eastAsia="en-GB"/>
        </w:rPr>
      </w:pPr>
      <w:ins w:id="695"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31DA3B81"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Huawei2 - after RAN2#122" w:date="2023-08-07T17:34:00Z"/>
          <w:rFonts w:ascii="Courier New" w:hAnsi="Courier New" w:cs="Courier New"/>
          <w:noProof/>
          <w:sz w:val="16"/>
          <w:szCs w:val="16"/>
          <w:lang w:eastAsia="en-GB"/>
        </w:rPr>
      </w:pPr>
      <w:ins w:id="697"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commentRangeEnd w:id="687"/>
      <w:r w:rsidR="002277CC">
        <w:rPr>
          <w:rStyle w:val="afb"/>
        </w:rPr>
        <w:commentReference w:id="687"/>
      </w:r>
      <w:commentRangeEnd w:id="688"/>
      <w:r w:rsidR="0063615B">
        <w:rPr>
          <w:rStyle w:val="afb"/>
        </w:rPr>
        <w:commentReference w:id="688"/>
      </w:r>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8"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699"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700"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等线"/>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lastRenderedPageBreak/>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CEF and RA report enhancements for NPN networks in Rel-18. Similar conclusions should be reached rapidly and repetitive discussions should be avoided.</w:t>
      </w:r>
    </w:p>
    <w:p w14:paraId="3D7B18BE" w14:textId="77777777" w:rsidR="008D3220" w:rsidRDefault="008D3220" w:rsidP="008D3220">
      <w:pPr>
        <w:pStyle w:val="Doc-text2"/>
      </w:pPr>
      <w:r>
        <w:t>=&gt;</w:t>
      </w:r>
      <w:r>
        <w:tab/>
      </w:r>
      <w:r w:rsidRPr="00481074">
        <w:t>RAN2 to send the decision to RAN3 in the reply LS</w:t>
      </w:r>
      <w:r>
        <w:t xml:space="preserve"> (CATT)</w:t>
      </w:r>
    </w:p>
    <w:p w14:paraId="36710445" w14:textId="77777777" w:rsidR="008D3220" w:rsidRPr="00183B54" w:rsidRDefault="008D3220" w:rsidP="008D3220">
      <w:pPr>
        <w:pStyle w:val="Doc-text2"/>
      </w:pPr>
      <w:r>
        <w:t>=&gt;</w:t>
      </w:r>
      <w:r>
        <w:tab/>
        <w:t xml:space="preserve">Consider to </w:t>
      </w:r>
      <w:r w:rsidRPr="00183B54">
        <w:t>introduce enhancements for OOC analysis involving NPN network.</w:t>
      </w:r>
    </w:p>
    <w:p w14:paraId="73801BFE" w14:textId="64CA8812" w:rsidR="008C73DA" w:rsidRDefault="008C73DA" w:rsidP="008C73DA">
      <w:pPr>
        <w:rPr>
          <w:rFonts w:eastAsia="等线"/>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等线"/>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(i.e.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(i.e.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等线"/>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701"/>
      <w:r>
        <w:t>UE performs SNPN ID checking before transmitting the information for corresponding SON and MDT reports, upon the network requests for it.</w:t>
      </w:r>
      <w:commentRangeEnd w:id="701"/>
      <w:r w:rsidR="000346C9">
        <w:rPr>
          <w:rStyle w:val="afb"/>
          <w:rFonts w:ascii="Times New Roman" w:hAnsi="Times New Roman"/>
        </w:rPr>
        <w:commentReference w:id="701"/>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700"/>
    <w:p w14:paraId="340D6A49" w14:textId="77777777" w:rsidR="002B2364" w:rsidRDefault="002B2364">
      <w:pPr>
        <w:rPr>
          <w:rFonts w:eastAsiaTheme="minorEastAsia"/>
        </w:rPr>
      </w:pPr>
    </w:p>
    <w:sectPr w:rsidR="002B2364">
      <w:headerReference w:type="default" r:id="rId24"/>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okia(GWO)4" w:date="2023-10-25T20:07:00Z" w:initials="GWO">
    <w:p w14:paraId="5DD02B68" w14:textId="77777777" w:rsidR="00A24339" w:rsidRDefault="00A24339" w:rsidP="00507EA9">
      <w:pPr>
        <w:pStyle w:val="a6"/>
      </w:pPr>
      <w:r>
        <w:rPr>
          <w:rStyle w:val="afb"/>
        </w:rPr>
        <w:annotationRef/>
      </w:r>
      <w:r>
        <w:t>Typo: "available". This typo is repeated in a other places as well.</w:t>
      </w:r>
    </w:p>
  </w:comment>
  <w:comment w:id="5" w:author="Huawei2 - after RAN2#123bis" w:date="2023-10-28T09:32:00Z" w:initials="hw">
    <w:p w14:paraId="5836EFCC" w14:textId="1424F73C" w:rsidR="00A24339" w:rsidRPr="00B43B39" w:rsidRDefault="00A24339">
      <w:pPr>
        <w:pStyle w:val="a6"/>
        <w:rPr>
          <w:rFonts w:eastAsia="等线"/>
          <w:lang w:eastAsia="zh-CN"/>
        </w:rPr>
      </w:pPr>
      <w:r>
        <w:rPr>
          <w:rStyle w:val="afb"/>
        </w:rPr>
        <w:annotationRef/>
      </w:r>
      <w:r>
        <w:rPr>
          <w:rFonts w:eastAsia="等线"/>
          <w:lang w:eastAsia="zh-CN"/>
        </w:rPr>
        <w:t>Ok. Updated</w:t>
      </w:r>
    </w:p>
  </w:comment>
  <w:comment w:id="17" w:author="Ericsson" w:date="2023-10-26T10:52:00Z" w:initials="Z">
    <w:p w14:paraId="3330A820" w14:textId="24D17693" w:rsidR="00A24339" w:rsidRDefault="00A24339">
      <w:pPr>
        <w:pStyle w:val="a6"/>
      </w:pPr>
      <w:r>
        <w:rPr>
          <w:rStyle w:val="afb"/>
        </w:rPr>
        <w:annotationRef/>
      </w:r>
      <w:r>
        <w:t>This does not exist in the VarLogMeasReport, better to correct the varLogMeasReport to support eSNPN, as agreed and implemented in RAN3 CRs</w:t>
      </w:r>
    </w:p>
  </w:comment>
  <w:comment w:id="18" w:author="Huawei2 - after RAN2#123bis" w:date="2023-10-28T11:16:00Z" w:initials="hw">
    <w:p w14:paraId="5B634FFC" w14:textId="004DD1B0" w:rsidR="00A24339" w:rsidRPr="00823631"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27" w:author="Xiaomi-Xiaofei Liu" w:date="2023-10-24T13:04:00Z" w:initials="M">
    <w:p w14:paraId="594BD9CA" w14:textId="37AFA63D" w:rsidR="00A24339" w:rsidRDefault="00A24339">
      <w:pPr>
        <w:pStyle w:val="a6"/>
        <w:rPr>
          <w:rStyle w:val="afb"/>
        </w:rPr>
      </w:pPr>
      <w:r>
        <w:rPr>
          <w:rStyle w:val="afb"/>
        </w:rPr>
        <w:annotationRef/>
      </w:r>
      <w:r>
        <w:rPr>
          <w:rStyle w:val="afb"/>
        </w:rPr>
        <w:annotationRef/>
      </w:r>
      <w:r>
        <w:rPr>
          <w:rStyle w:val="afb"/>
        </w:rPr>
        <w:t>The relevant UE capability was agreed to be defined.</w:t>
      </w:r>
    </w:p>
    <w:p w14:paraId="7D72B331" w14:textId="42AE591D" w:rsidR="00A24339" w:rsidRDefault="00A24339">
      <w:pPr>
        <w:pStyle w:val="a6"/>
      </w:pPr>
      <w:r>
        <w:rPr>
          <w:rStyle w:val="afb"/>
        </w:rPr>
        <w:t>We think the description of UE capability here is needed and the “FFS:” can be removed.</w:t>
      </w:r>
      <w:r>
        <w:t xml:space="preserve"> Same for other places.</w:t>
      </w:r>
    </w:p>
  </w:comment>
  <w:comment w:id="28" w:author="Nokia(GWO)4" w:date="2023-10-25T20:11:00Z" w:initials="GWO">
    <w:p w14:paraId="776859AE" w14:textId="77777777" w:rsidR="00A24339" w:rsidRDefault="00A24339">
      <w:pPr>
        <w:pStyle w:val="a6"/>
      </w:pPr>
      <w:r>
        <w:rPr>
          <w:rStyle w:val="afb"/>
        </w:rPr>
        <w:annotationRef/>
      </w:r>
      <w:r>
        <w:t>We are not convinced that adding the capability based condition is needed:  it should be clear that if the UE does the check  of sigLoggedMeasType in 36.331 (according to the latter part of the procedure), it should support the capability.</w:t>
      </w:r>
    </w:p>
    <w:p w14:paraId="34B688FA" w14:textId="77777777" w:rsidR="00A24339" w:rsidRDefault="00A24339" w:rsidP="00507EA9">
      <w:pPr>
        <w:pStyle w:val="a6"/>
      </w:pPr>
      <w:r>
        <w:t xml:space="preserve">For the other cases (e.g. Bloetooth, WLAN, NPN) there is no reference to the capability, and the procedures work accordingly. </w:t>
      </w:r>
    </w:p>
  </w:comment>
  <w:comment w:id="29" w:author="Huawei2 - after RAN2#123bis" w:date="2023-10-28T09:34:00Z" w:initials="hw">
    <w:p w14:paraId="10B576EF" w14:textId="71B5EF5F" w:rsidR="00A24339" w:rsidRPr="00B43B39" w:rsidRDefault="00A24339">
      <w:pPr>
        <w:pStyle w:val="a6"/>
        <w:rPr>
          <w:rFonts w:eastAsia="等线"/>
          <w:lang w:eastAsia="zh-CN"/>
        </w:rPr>
      </w:pPr>
      <w:r>
        <w:rPr>
          <w:rStyle w:val="afb"/>
        </w:rPr>
        <w:annotationRef/>
      </w:r>
      <w:r>
        <w:rPr>
          <w:rFonts w:eastAsia="等线" w:hint="eastAsia"/>
          <w:lang w:eastAsia="zh-CN"/>
        </w:rPr>
        <w:t>N</w:t>
      </w:r>
      <w:r>
        <w:rPr>
          <w:rFonts w:eastAsia="等线"/>
          <w:lang w:eastAsia="zh-CN"/>
        </w:rPr>
        <w:t>o strong opinions here. We can keep this FFS, and let more companies double check.</w:t>
      </w:r>
    </w:p>
  </w:comment>
  <w:comment w:id="44" w:author="Ericsson" w:date="2023-10-26T10:57:00Z" w:initials="Z">
    <w:p w14:paraId="39B17BF6" w14:textId="0535E431" w:rsidR="00A24339" w:rsidRDefault="00A24339">
      <w:pPr>
        <w:pStyle w:val="a6"/>
      </w:pPr>
      <w:r>
        <w:rPr>
          <w:rStyle w:val="afb"/>
        </w:rPr>
        <w:annotationRef/>
      </w:r>
      <w:r>
        <w:t>Registered SNPN</w:t>
      </w:r>
    </w:p>
  </w:comment>
  <w:comment w:id="45" w:author="Huawei2 - after RAN2#123bis" w:date="2023-10-28T09:34:00Z" w:initials="hw">
    <w:p w14:paraId="3D67E12C" w14:textId="5DE3489D" w:rsidR="00A24339" w:rsidRPr="00BB67C8"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50" w:author="Huawei2 - after RAN2#123bis" w:date="2023-10-28T10:21:00Z" w:initials="hw">
    <w:p w14:paraId="5DDF7A77" w14:textId="77777777" w:rsidR="00A24339" w:rsidRDefault="00A24339">
      <w:pPr>
        <w:pStyle w:val="a6"/>
        <w:rPr>
          <w:lang w:eastAsia="zh-CN"/>
        </w:rPr>
      </w:pPr>
      <w:r>
        <w:rPr>
          <w:rStyle w:val="afb"/>
        </w:rPr>
        <w:annotationRef/>
      </w:r>
      <w:r>
        <w:rPr>
          <w:lang w:eastAsia="zh-CN"/>
        </w:rPr>
        <w:t>W</w:t>
      </w:r>
      <w:r>
        <w:rPr>
          <w:rFonts w:hint="eastAsia"/>
          <w:lang w:eastAsia="zh-CN"/>
        </w:rPr>
        <w:t>hether E-SNPNs is considered for RLF-Report is still FFS</w:t>
      </w:r>
      <w:r>
        <w:rPr>
          <w:lang w:eastAsia="zh-CN"/>
        </w:rPr>
        <w:t>, so the ASN.1 part and the procedural text are remained. We can see more progress at RAN2#124, and then more updates may be needed.</w:t>
      </w:r>
    </w:p>
    <w:p w14:paraId="3C500ED9" w14:textId="77777777" w:rsidR="00A24339" w:rsidRDefault="00A24339">
      <w:pPr>
        <w:pStyle w:val="a6"/>
        <w:rPr>
          <w:rFonts w:eastAsiaTheme="minorEastAsia"/>
        </w:rPr>
      </w:pPr>
    </w:p>
    <w:p w14:paraId="66F089A8" w14:textId="519C2321" w:rsidR="00A24339" w:rsidRPr="009C515B" w:rsidRDefault="00A24339">
      <w:pPr>
        <w:pStyle w:val="a6"/>
        <w:rPr>
          <w:rFonts w:eastAsia="等线"/>
          <w:b/>
          <w:lang w:eastAsia="zh-CN"/>
        </w:rPr>
      </w:pPr>
      <w:r w:rsidRPr="009C515B">
        <w:rPr>
          <w:rFonts w:eastAsia="等线" w:hint="eastAsia"/>
          <w:b/>
          <w:lang w:eastAsia="zh-CN"/>
        </w:rPr>
        <w:t>(</w:t>
      </w:r>
      <w:r w:rsidRPr="009C515B">
        <w:rPr>
          <w:rFonts w:eastAsia="等线"/>
          <w:b/>
          <w:lang w:eastAsia="zh-CN"/>
        </w:rPr>
        <w:t>this comment applies to all places related to the setting of SNPN IDs in UE RLF report variable)</w:t>
      </w:r>
    </w:p>
  </w:comment>
  <w:comment w:id="80" w:author="Ericsson" w:date="2023-10-26T11:15:00Z" w:initials="Z">
    <w:p w14:paraId="5A7E152E" w14:textId="27F7984D" w:rsidR="00A24339" w:rsidRDefault="00A24339">
      <w:pPr>
        <w:pStyle w:val="a6"/>
      </w:pPr>
      <w:r>
        <w:rPr>
          <w:rStyle w:val="afb"/>
        </w:rPr>
        <w:annotationRef/>
      </w:r>
      <w:r>
        <w:t>registered SNPN</w:t>
      </w:r>
    </w:p>
  </w:comment>
  <w:comment w:id="81" w:author="Huawei2 - after RAN2#123bis" w:date="2023-10-28T09:36:00Z" w:initials="hw">
    <w:p w14:paraId="54EEE35A" w14:textId="57A26D8B" w:rsidR="00A24339" w:rsidRPr="00FF069D" w:rsidRDefault="00A24339">
      <w:pPr>
        <w:pStyle w:val="a6"/>
        <w:rPr>
          <w:rFonts w:eastAsia="等线"/>
          <w:lang w:eastAsia="zh-CN"/>
        </w:rPr>
      </w:pPr>
      <w:r>
        <w:rPr>
          <w:rStyle w:val="afb"/>
        </w:rPr>
        <w:annotationRef/>
      </w:r>
      <w:r>
        <w:rPr>
          <w:rFonts w:eastAsia="等线"/>
          <w:lang w:eastAsia="zh-CN"/>
        </w:rPr>
        <w:t>Ok. Updated</w:t>
      </w:r>
    </w:p>
  </w:comment>
  <w:comment w:id="100" w:author="Xiaomi-Xiaofei Liu" w:date="2023-10-24T13:18:00Z" w:initials="M">
    <w:p w14:paraId="0B88DD1A" w14:textId="57173A44" w:rsidR="00A24339" w:rsidRDefault="00A24339">
      <w:pPr>
        <w:pStyle w:val="a6"/>
        <w:rPr>
          <w:rStyle w:val="afb"/>
        </w:rPr>
      </w:pPr>
      <w:r>
        <w:rPr>
          <w:rStyle w:val="afb"/>
        </w:rPr>
        <w:annotationRef/>
      </w:r>
      <w:r>
        <w:rPr>
          <w:rStyle w:val="afb"/>
        </w:rPr>
        <w:t>There is no definition of the registered PLMN and registered NID in SNPN scenario.</w:t>
      </w:r>
    </w:p>
    <w:p w14:paraId="6138457E" w14:textId="77777777" w:rsidR="00A24339" w:rsidRDefault="00A24339">
      <w:pPr>
        <w:pStyle w:val="a6"/>
        <w:rPr>
          <w:rStyle w:val="afb"/>
        </w:rPr>
      </w:pPr>
    </w:p>
    <w:p w14:paraId="7B1DD4DB" w14:textId="77777777" w:rsidR="00A24339" w:rsidRDefault="00A24339">
      <w:pPr>
        <w:pStyle w:val="a6"/>
        <w:rPr>
          <w:rStyle w:val="afb"/>
        </w:rPr>
      </w:pPr>
      <w:r>
        <w:rPr>
          <w:rStyle w:val="afb"/>
        </w:rPr>
        <w:t>It is better to use “registered SNPN” or “registered SNPN (identified by a PLMN identity and a NID)”.</w:t>
      </w:r>
    </w:p>
    <w:p w14:paraId="2409687C" w14:textId="77777777" w:rsidR="00A24339" w:rsidRDefault="00A24339">
      <w:pPr>
        <w:pStyle w:val="a6"/>
        <w:rPr>
          <w:rStyle w:val="afb"/>
        </w:rPr>
      </w:pPr>
    </w:p>
    <w:p w14:paraId="5835A2AD" w14:textId="4DBEB333" w:rsidR="00A24339" w:rsidRDefault="00A24339">
      <w:pPr>
        <w:pStyle w:val="a6"/>
        <w:rPr>
          <w:lang w:eastAsia="zh-CN"/>
        </w:rPr>
      </w:pPr>
      <w:r>
        <w:rPr>
          <w:rStyle w:val="afb"/>
        </w:rPr>
        <w:t>Same for other places.</w:t>
      </w:r>
    </w:p>
  </w:comment>
  <w:comment w:id="101" w:author="Nokia(GWO)4" w:date="2023-10-25T20:26:00Z" w:initials="GWO">
    <w:p w14:paraId="4FA66315" w14:textId="6948F9AA" w:rsidR="00A24339" w:rsidRDefault="00A24339" w:rsidP="00507EA9">
      <w:pPr>
        <w:pStyle w:val="a6"/>
      </w:pPr>
      <w:r>
        <w:rPr>
          <w:rStyle w:val="afb"/>
        </w:rPr>
        <w:annotationRef/>
      </w:r>
      <w:r>
        <w:t>We agree with this comment</w:t>
      </w:r>
    </w:p>
  </w:comment>
  <w:comment w:id="102" w:author="Ericsson" w:date="2023-10-26T10:05:00Z" w:initials="Z">
    <w:p w14:paraId="6DFDDF2B" w14:textId="77777777" w:rsidR="00A24339" w:rsidRDefault="00A24339">
      <w:pPr>
        <w:pStyle w:val="a6"/>
      </w:pPr>
      <w:r>
        <w:rPr>
          <w:rStyle w:val="afb"/>
        </w:rPr>
        <w:annotationRef/>
      </w:r>
      <w:r>
        <w:t>We agree, we could use the term registered SNPN, as “resgistereted SNPN” is used in other places as well</w:t>
      </w:r>
    </w:p>
    <w:p w14:paraId="7EC016FB" w14:textId="77777777" w:rsidR="00A24339" w:rsidRDefault="00A24339">
      <w:pPr>
        <w:pStyle w:val="a6"/>
      </w:pPr>
    </w:p>
    <w:p w14:paraId="40B0818F" w14:textId="77777777" w:rsidR="00A24339" w:rsidRDefault="00A24339">
      <w:pPr>
        <w:pStyle w:val="a6"/>
      </w:pPr>
    </w:p>
    <w:p w14:paraId="20432B95" w14:textId="14142B28" w:rsidR="00A24339" w:rsidRDefault="00A24339">
      <w:pPr>
        <w:pStyle w:val="a6"/>
      </w:pPr>
      <w:r>
        <w:t>Registered SNPN is aligned with the 23.501 UE registers with SNPN when it is in SNPN access mode, and in RRCSetupComplete the UE indicates the SNPN identity in which the UE want to register.</w:t>
      </w:r>
    </w:p>
    <w:p w14:paraId="4CB49E15" w14:textId="77777777" w:rsidR="00A24339" w:rsidRDefault="00A24339">
      <w:pPr>
        <w:pStyle w:val="a6"/>
      </w:pPr>
    </w:p>
    <w:p w14:paraId="4EC97AFD" w14:textId="77777777" w:rsidR="00A24339" w:rsidRDefault="00A24339">
      <w:pPr>
        <w:pStyle w:val="a6"/>
      </w:pPr>
    </w:p>
    <w:p w14:paraId="4B573E52" w14:textId="77777777" w:rsidR="00A24339" w:rsidRPr="00FA0D37" w:rsidRDefault="00A24339" w:rsidP="00BE34DB">
      <w:pPr>
        <w:pStyle w:val="PL"/>
      </w:pPr>
      <w:r w:rsidRPr="00FA0D37">
        <w:t xml:space="preserve">RRCSetupComplete-IEs ::=            </w:t>
      </w:r>
      <w:r w:rsidRPr="00FA0D37">
        <w:rPr>
          <w:color w:val="993366"/>
        </w:rPr>
        <w:t>SEQUENCE</w:t>
      </w:r>
      <w:r w:rsidRPr="00FA0D37">
        <w:t xml:space="preserve"> {</w:t>
      </w:r>
    </w:p>
    <w:p w14:paraId="6CFEBC22" w14:textId="77777777" w:rsidR="00A24339" w:rsidRPr="00FA0D37" w:rsidRDefault="00A24339" w:rsidP="00BE34DB">
      <w:pPr>
        <w:pStyle w:val="PL"/>
      </w:pPr>
      <w:r w:rsidRPr="00FA0D37">
        <w:t xml:space="preserve">    </w:t>
      </w:r>
      <w:r w:rsidRPr="00BE34DB">
        <w:rPr>
          <w:highlight w:val="yellow"/>
        </w:rPr>
        <w:t>selectedPLMN-Identity</w:t>
      </w:r>
      <w:r w:rsidRPr="00FA0D37">
        <w:t xml:space="preserve">               </w:t>
      </w:r>
      <w:r w:rsidRPr="00FA0D37">
        <w:rPr>
          <w:color w:val="993366"/>
        </w:rPr>
        <w:t>INTEGER</w:t>
      </w:r>
      <w:r w:rsidRPr="00FA0D37">
        <w:t xml:space="preserve"> (1..maxPLMN),</w:t>
      </w:r>
    </w:p>
    <w:p w14:paraId="03845738" w14:textId="77777777" w:rsidR="00A24339" w:rsidRPr="00FA0D37" w:rsidRDefault="00A24339" w:rsidP="00BE34DB">
      <w:pPr>
        <w:pStyle w:val="PL"/>
      </w:pPr>
      <w:r w:rsidRPr="00FA0D37">
        <w:t xml:space="preserve">    registeredAMF                       RegisteredAMF                                   </w:t>
      </w:r>
      <w:r w:rsidRPr="00FA0D37">
        <w:rPr>
          <w:color w:val="993366"/>
        </w:rPr>
        <w:t>OPTIONAL</w:t>
      </w:r>
      <w:r w:rsidRPr="00FA0D37">
        <w:t>,</w:t>
      </w:r>
    </w:p>
    <w:p w14:paraId="0712C45B" w14:textId="77777777" w:rsidR="00A24339" w:rsidRPr="00FA0D37" w:rsidRDefault="00A24339" w:rsidP="00BE34DB">
      <w:pPr>
        <w:pStyle w:val="PL"/>
      </w:pPr>
      <w:r w:rsidRPr="00FA0D37">
        <w:t xml:space="preserve">    guami-Type                          </w:t>
      </w:r>
      <w:r w:rsidRPr="00FA0D37">
        <w:rPr>
          <w:color w:val="993366"/>
        </w:rPr>
        <w:t>ENUMERATED</w:t>
      </w:r>
      <w:r w:rsidRPr="00FA0D37">
        <w:t xml:space="preserve"> {native, mapped}                     </w:t>
      </w:r>
      <w:r w:rsidRPr="00FA0D37">
        <w:rPr>
          <w:color w:val="993366"/>
        </w:rPr>
        <w:t>OPTIONAL</w:t>
      </w:r>
      <w:r w:rsidRPr="00FA0D37">
        <w:t>,</w:t>
      </w:r>
    </w:p>
    <w:p w14:paraId="760395B2" w14:textId="77777777" w:rsidR="00A24339" w:rsidRPr="00FA0D37" w:rsidRDefault="00A24339" w:rsidP="00BE34DB">
      <w:pPr>
        <w:pStyle w:val="PL"/>
      </w:pPr>
      <w:r w:rsidRPr="00FA0D37">
        <w:t xml:space="preserve">    s-NSSAI-List                        </w:t>
      </w:r>
      <w:r w:rsidRPr="00FA0D37">
        <w:rPr>
          <w:color w:val="993366"/>
        </w:rPr>
        <w:t>SEQUENCE</w:t>
      </w:r>
      <w:r w:rsidRPr="00FA0D37">
        <w:t xml:space="preserve"> (</w:t>
      </w:r>
      <w:r w:rsidRPr="00FA0D37">
        <w:rPr>
          <w:color w:val="993366"/>
        </w:rPr>
        <w:t>SIZE</w:t>
      </w:r>
      <w:r w:rsidRPr="00FA0D37">
        <w:t xml:space="preserve"> (1..maxNrofS-NSSAI))</w:t>
      </w:r>
      <w:r w:rsidRPr="00FA0D37">
        <w:rPr>
          <w:color w:val="993366"/>
        </w:rPr>
        <w:t xml:space="preserve"> OF</w:t>
      </w:r>
      <w:r w:rsidRPr="00FA0D37">
        <w:t xml:space="preserve"> S-NSSAI  </w:t>
      </w:r>
      <w:r w:rsidRPr="00FA0D37">
        <w:rPr>
          <w:color w:val="993366"/>
        </w:rPr>
        <w:t>OPTIONAL</w:t>
      </w:r>
      <w:r w:rsidRPr="00FA0D37">
        <w:t>,</w:t>
      </w:r>
    </w:p>
    <w:p w14:paraId="0292C82D" w14:textId="77777777" w:rsidR="00A24339" w:rsidRPr="00FA0D37" w:rsidRDefault="00A24339" w:rsidP="00BE34DB">
      <w:pPr>
        <w:pStyle w:val="PL"/>
      </w:pPr>
      <w:r w:rsidRPr="00FA0D37">
        <w:t xml:space="preserve">    dedicatedNAS-Message                DedicatedNAS-Message,</w:t>
      </w:r>
    </w:p>
    <w:p w14:paraId="54161939" w14:textId="77777777" w:rsidR="00A24339" w:rsidRPr="00FA0D37" w:rsidRDefault="00A24339" w:rsidP="00BE34DB">
      <w:pPr>
        <w:pStyle w:val="PL"/>
      </w:pPr>
      <w:r w:rsidRPr="00FA0D37">
        <w:t xml:space="preserve">    ng-5G-S-TMSI-Value                  </w:t>
      </w:r>
      <w:r w:rsidRPr="00FA0D37">
        <w:rPr>
          <w:color w:val="993366"/>
        </w:rPr>
        <w:t>CHOICE</w:t>
      </w:r>
      <w:r w:rsidRPr="00FA0D37">
        <w:t xml:space="preserve"> {</w:t>
      </w:r>
    </w:p>
    <w:p w14:paraId="6ED2865C" w14:textId="77777777" w:rsidR="00A24339" w:rsidRPr="00FA0D37" w:rsidRDefault="00A24339" w:rsidP="00BE34DB">
      <w:pPr>
        <w:pStyle w:val="PL"/>
      </w:pPr>
      <w:r w:rsidRPr="00FA0D37">
        <w:t xml:space="preserve">        ng-5G-S-TMSI                        NG-5G-S-TMSI,</w:t>
      </w:r>
    </w:p>
    <w:p w14:paraId="1D79626C" w14:textId="77777777" w:rsidR="00A24339" w:rsidRPr="00FA0D37" w:rsidRDefault="00A24339" w:rsidP="00BE34DB">
      <w:pPr>
        <w:pStyle w:val="PL"/>
      </w:pPr>
      <w:r w:rsidRPr="00FA0D37">
        <w:t xml:space="preserve">        ng-5G-S-TMSI-Part2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(9))</w:t>
      </w:r>
    </w:p>
    <w:p w14:paraId="54C18B65" w14:textId="77777777" w:rsidR="00A24339" w:rsidRPr="00FA0D37" w:rsidRDefault="00A24339" w:rsidP="00BE34DB">
      <w:pPr>
        <w:pStyle w:val="PL"/>
      </w:pPr>
      <w:r w:rsidRPr="00FA0D37">
        <w:t xml:space="preserve">    }                                                                                   </w:t>
      </w:r>
      <w:r w:rsidRPr="00FA0D37">
        <w:rPr>
          <w:color w:val="993366"/>
        </w:rPr>
        <w:t>OPTIONAL</w:t>
      </w:r>
      <w:r w:rsidRPr="00FA0D37">
        <w:t>,</w:t>
      </w:r>
    </w:p>
    <w:p w14:paraId="200D8A72" w14:textId="77777777" w:rsidR="00A24339" w:rsidRPr="00FA0D37" w:rsidRDefault="00A24339" w:rsidP="00BE34DB">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284E858" w14:textId="77777777" w:rsidR="00A24339" w:rsidRPr="00FA0D37" w:rsidRDefault="00A24339" w:rsidP="00BE34DB">
      <w:pPr>
        <w:pStyle w:val="PL"/>
      </w:pPr>
      <w:r w:rsidRPr="00FA0D37">
        <w:t xml:space="preserve">    nonCriticalExtension                RRCSetupComplete-v1610-IEs                      </w:t>
      </w:r>
      <w:r w:rsidRPr="00FA0D37">
        <w:rPr>
          <w:color w:val="993366"/>
        </w:rPr>
        <w:t>OPTIONAL</w:t>
      </w:r>
    </w:p>
    <w:p w14:paraId="7FD242E5" w14:textId="77777777" w:rsidR="00A24339" w:rsidRPr="00FA0D37" w:rsidRDefault="00A24339" w:rsidP="00BE34DB">
      <w:pPr>
        <w:pStyle w:val="PL"/>
      </w:pPr>
      <w:r w:rsidRPr="00FA0D37">
        <w:t>}</w:t>
      </w:r>
    </w:p>
    <w:p w14:paraId="24E68E69" w14:textId="77777777" w:rsidR="00A24339" w:rsidRDefault="00A24339">
      <w:pPr>
        <w:pStyle w:val="a6"/>
      </w:pPr>
    </w:p>
    <w:p w14:paraId="503E65E1" w14:textId="77777777" w:rsidR="00A24339" w:rsidRDefault="00A24339">
      <w:pPr>
        <w:pStyle w:val="a6"/>
      </w:pPr>
    </w:p>
    <w:p w14:paraId="2891B30E" w14:textId="77777777" w:rsidR="00A24339" w:rsidRPr="00FA0D37" w:rsidRDefault="00A24339" w:rsidP="00BE34DB">
      <w:pPr>
        <w:pStyle w:val="TAL"/>
        <w:rPr>
          <w:b/>
          <w:i/>
          <w:szCs w:val="22"/>
          <w:lang w:eastAsia="sv-SE"/>
        </w:rPr>
      </w:pPr>
      <w:r w:rsidRPr="00FA0D37">
        <w:rPr>
          <w:b/>
          <w:i/>
          <w:szCs w:val="22"/>
          <w:lang w:eastAsia="sv-SE"/>
        </w:rPr>
        <w:t>selectedPLMN-Identity</w:t>
      </w:r>
    </w:p>
    <w:p w14:paraId="7ECC56F2" w14:textId="17DF4A4C" w:rsidR="00A24339" w:rsidRDefault="00A24339" w:rsidP="00BE34DB">
      <w:pPr>
        <w:pStyle w:val="a6"/>
      </w:pPr>
      <w:r w:rsidRPr="00BE34DB">
        <w:rPr>
          <w:szCs w:val="22"/>
          <w:highlight w:val="yellow"/>
          <w:lang w:eastAsia="sv-SE"/>
        </w:rPr>
        <w:t>Index of the</w:t>
      </w:r>
      <w:r w:rsidRPr="00FA0D37">
        <w:rPr>
          <w:szCs w:val="22"/>
          <w:lang w:eastAsia="sv-SE"/>
        </w:rPr>
        <w:t xml:space="preserve"> PLMN or </w:t>
      </w:r>
      <w:r w:rsidRPr="00BE34DB">
        <w:rPr>
          <w:szCs w:val="22"/>
          <w:highlight w:val="yellow"/>
          <w:lang w:eastAsia="sv-SE"/>
        </w:rPr>
        <w:t xml:space="preserve">SNPN selected by the UE from the </w:t>
      </w:r>
      <w:r w:rsidRPr="00BE34DB">
        <w:rPr>
          <w:i/>
          <w:szCs w:val="22"/>
          <w:highlight w:val="yellow"/>
          <w:lang w:eastAsia="sv-SE"/>
        </w:rPr>
        <w:t>plmn-IdentityInfoList</w:t>
      </w:r>
      <w:r w:rsidRPr="00BE34DB">
        <w:rPr>
          <w:szCs w:val="22"/>
          <w:highlight w:val="yellow"/>
          <w:lang w:eastAsia="sv-SE"/>
        </w:rPr>
        <w:t xml:space="preserve"> or </w:t>
      </w:r>
      <w:r w:rsidRPr="00BE34DB">
        <w:rPr>
          <w:i/>
          <w:iCs/>
          <w:szCs w:val="22"/>
          <w:highlight w:val="yellow"/>
          <w:lang w:eastAsia="sv-SE"/>
        </w:rPr>
        <w:t xml:space="preserve">npn-IdentityInfoList </w:t>
      </w:r>
      <w:r w:rsidRPr="00BE34DB">
        <w:rPr>
          <w:szCs w:val="22"/>
          <w:highlight w:val="yellow"/>
          <w:lang w:eastAsia="sv-SE"/>
        </w:rPr>
        <w:t>fields included in SIB1.</w:t>
      </w:r>
    </w:p>
  </w:comment>
  <w:comment w:id="103" w:author="Huawei2 - after RAN2#123bis" w:date="2023-10-28T09:37:00Z" w:initials="hw">
    <w:p w14:paraId="763E1F7C" w14:textId="7D13F7EC" w:rsidR="00A24339" w:rsidRPr="00D65C9B"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123" w:author="Ericsson" w:date="2023-10-26T11:18:00Z" w:initials="Z">
    <w:p w14:paraId="1C5A7B10" w14:textId="2921A5B2" w:rsidR="00A24339" w:rsidRDefault="00A24339">
      <w:pPr>
        <w:pStyle w:val="a6"/>
      </w:pPr>
      <w:r>
        <w:rPr>
          <w:rStyle w:val="afb"/>
        </w:rPr>
        <w:annotationRef/>
      </w:r>
      <w:r>
        <w:t>Registered SNPN</w:t>
      </w:r>
    </w:p>
  </w:comment>
  <w:comment w:id="140" w:author="CATT" w:date="2023-10-19T11:07:00Z" w:initials="CATT">
    <w:p w14:paraId="452B527C" w14:textId="109C9AA6" w:rsidR="00A24339" w:rsidRPr="00DB1CBD" w:rsidRDefault="00A24339">
      <w:pPr>
        <w:pStyle w:val="a6"/>
        <w:rPr>
          <w:rFonts w:eastAsia="等线"/>
          <w:lang w:eastAsia="zh-CN"/>
        </w:rPr>
      </w:pPr>
      <w:r>
        <w:rPr>
          <w:rStyle w:val="afb"/>
        </w:rPr>
        <w:annotationRef/>
      </w:r>
      <w:r>
        <w:rPr>
          <w:rFonts w:hint="eastAsia"/>
          <w:lang w:eastAsia="zh-CN"/>
        </w:rPr>
        <w:t xml:space="preserve">It is still FFS </w:t>
      </w:r>
      <w:r>
        <w:rPr>
          <w:lang w:eastAsia="zh-CN"/>
        </w:rPr>
        <w:t>whether</w:t>
      </w:r>
      <w:r>
        <w:rPr>
          <w:rFonts w:hint="eastAsia"/>
          <w:lang w:eastAsia="zh-CN"/>
        </w:rPr>
        <w:t xml:space="preserve"> to only include the registered SNPN or the E-SNPN list.</w:t>
      </w:r>
    </w:p>
  </w:comment>
  <w:comment w:id="141" w:author="Nokia(GWO)4" w:date="2023-10-25T20:14:00Z" w:initials="GWO">
    <w:p w14:paraId="26C3537A" w14:textId="77777777" w:rsidR="00A24339" w:rsidRDefault="00A24339" w:rsidP="00507EA9">
      <w:pPr>
        <w:pStyle w:val="a6"/>
      </w:pPr>
      <w:r>
        <w:rPr>
          <w:rStyle w:val="afb"/>
        </w:rPr>
        <w:annotationRef/>
      </w:r>
      <w:r>
        <w:t>We agree to add an FFS here</w:t>
      </w:r>
    </w:p>
  </w:comment>
  <w:comment w:id="142" w:author="Ericsson" w:date="2023-10-26T10:41:00Z" w:initials="Z">
    <w:p w14:paraId="0529227A" w14:textId="55E13AA0" w:rsidR="00A24339" w:rsidRDefault="00A24339">
      <w:pPr>
        <w:pStyle w:val="a6"/>
      </w:pPr>
      <w:r>
        <w:rPr>
          <w:rStyle w:val="afb"/>
        </w:rPr>
        <w:annotationRef/>
      </w:r>
      <w:r>
        <w:t>Same view</w:t>
      </w:r>
    </w:p>
  </w:comment>
  <w:comment w:id="143" w:author="Huawei2 - after RAN2#123bis" w:date="2023-10-28T09:37:00Z" w:initials="hw">
    <w:p w14:paraId="5F71D9B0" w14:textId="462AC4E7" w:rsidR="00A24339" w:rsidRPr="000117BD"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160" w:author="Ericsson" w:date="2023-10-26T10:50:00Z" w:initials="Z">
    <w:p w14:paraId="2A18DFF5" w14:textId="1D9C8765" w:rsidR="00A24339" w:rsidRDefault="00A24339">
      <w:pPr>
        <w:pStyle w:val="a6"/>
      </w:pPr>
      <w:r>
        <w:rPr>
          <w:rStyle w:val="afb"/>
        </w:rPr>
        <w:annotationRef/>
      </w:r>
      <w:r>
        <w:t>Registered SNPN</w:t>
      </w:r>
    </w:p>
  </w:comment>
  <w:comment w:id="161" w:author="Huawei2 - after RAN2#123bis" w:date="2023-10-28T09:40:00Z" w:initials="hw">
    <w:p w14:paraId="6B22221A" w14:textId="50F6CEC7" w:rsidR="00A24339" w:rsidRPr="00B44F3F"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181" w:author="Ericsson" w:date="2023-10-26T11:20:00Z" w:initials="Z">
    <w:p w14:paraId="13984CB5" w14:textId="2D72F0D2" w:rsidR="00A24339" w:rsidRDefault="00A24339">
      <w:pPr>
        <w:pStyle w:val="a6"/>
      </w:pPr>
      <w:r>
        <w:rPr>
          <w:rStyle w:val="afb"/>
        </w:rPr>
        <w:annotationRef/>
      </w:r>
      <w:r>
        <w:t>Registerd SNPN</w:t>
      </w:r>
    </w:p>
  </w:comment>
  <w:comment w:id="182" w:author="Huawei2 - after RAN2#123bis" w:date="2023-10-28T09:40:00Z" w:initials="hw">
    <w:p w14:paraId="16CB43C7" w14:textId="0F67FAFA" w:rsidR="00A24339" w:rsidRPr="00A15F69"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273" w:author="Fujitsu" w:date="2023-10-24T12:27:00Z" w:initials="FJ">
    <w:p w14:paraId="07C94883" w14:textId="77777777" w:rsidR="00A24339" w:rsidRDefault="00A24339">
      <w:pPr>
        <w:pStyle w:val="a6"/>
      </w:pPr>
      <w:r>
        <w:rPr>
          <w:rStyle w:val="afb"/>
        </w:rPr>
        <w:annotationRef/>
      </w:r>
      <w:r>
        <w:rPr>
          <w:lang w:val="en-US"/>
        </w:rPr>
        <w:t>If possible, simplify the wording as legacy:</w:t>
      </w:r>
    </w:p>
    <w:p w14:paraId="4FEF769F" w14:textId="77777777" w:rsidR="00A24339" w:rsidRDefault="00A24339" w:rsidP="00507EA9">
      <w:pPr>
        <w:pStyle w:val="a6"/>
      </w:pPr>
      <w:r>
        <w:rPr>
          <w:color w:val="FF0000"/>
          <w:u w:val="single"/>
        </w:rPr>
        <w:t xml:space="preserve">if the current camping cell 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the current camping cell 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p>
  </w:comment>
  <w:comment w:id="274" w:author="Nokia(GWO)4" w:date="2023-10-25T20:18:00Z" w:initials="GWO">
    <w:p w14:paraId="19C6873B" w14:textId="77777777" w:rsidR="00A24339" w:rsidRDefault="00A24339" w:rsidP="00507EA9">
      <w:pPr>
        <w:pStyle w:val="a6"/>
      </w:pPr>
      <w:r>
        <w:rPr>
          <w:rStyle w:val="afb"/>
        </w:rPr>
        <w:annotationRef/>
      </w:r>
      <w:r>
        <w:t>We support the simplification as above: why do we need to spell out details that were not here in Rel-17?</w:t>
      </w:r>
    </w:p>
  </w:comment>
  <w:comment w:id="275" w:author="Ericsson" w:date="2023-10-26T13:34:00Z" w:initials="Z">
    <w:p w14:paraId="1550CCD9" w14:textId="65D9124F" w:rsidR="00A24339" w:rsidRDefault="00A24339">
      <w:pPr>
        <w:pStyle w:val="a6"/>
      </w:pPr>
      <w:r>
        <w:rPr>
          <w:rStyle w:val="afb"/>
        </w:rPr>
        <w:annotationRef/>
      </w:r>
      <w:r>
        <w:t>We agree some simplification is needed.</w:t>
      </w:r>
    </w:p>
  </w:comment>
  <w:comment w:id="276" w:author="Huawei2 - after RAN2#123bis" w:date="2023-10-28T10:55:00Z" w:initials="hw">
    <w:p w14:paraId="08FCDB7F" w14:textId="5DF31F54" w:rsidR="00A24339" w:rsidRPr="00BB7DB9"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Simplified.</w:t>
      </w:r>
    </w:p>
  </w:comment>
  <w:comment w:id="289" w:author="Fujitsu" w:date="2023-10-24T12:28:00Z" w:initials="FJ">
    <w:p w14:paraId="6F62A4BD" w14:textId="77777777" w:rsidR="00A24339" w:rsidRDefault="00A24339" w:rsidP="00507EA9">
      <w:pPr>
        <w:pStyle w:val="a6"/>
      </w:pPr>
      <w:r>
        <w:rPr>
          <w:rStyle w:val="afb"/>
        </w:rPr>
        <w:annotationRef/>
      </w:r>
      <w:r>
        <w:rPr>
          <w:lang w:val="en-US"/>
        </w:rPr>
        <w:t>Same comments as above</w:t>
      </w:r>
    </w:p>
  </w:comment>
  <w:comment w:id="290" w:author="Nokia(GWO)4" w:date="2023-10-25T20:19:00Z" w:initials="GWO">
    <w:p w14:paraId="365907A1" w14:textId="77777777" w:rsidR="00A24339" w:rsidRDefault="00A24339" w:rsidP="00507EA9">
      <w:pPr>
        <w:pStyle w:val="a6"/>
      </w:pPr>
      <w:r>
        <w:rPr>
          <w:rStyle w:val="afb"/>
        </w:rPr>
        <w:annotationRef/>
      </w:r>
      <w:r>
        <w:t>We support the simplification here as well.</w:t>
      </w:r>
    </w:p>
  </w:comment>
  <w:comment w:id="291" w:author="Ericsson" w:date="2023-10-26T14:23:00Z" w:initials="Z">
    <w:p w14:paraId="02B47D37" w14:textId="1D808BCA" w:rsidR="00A24339" w:rsidRDefault="00A24339">
      <w:pPr>
        <w:pStyle w:val="a6"/>
      </w:pPr>
      <w:r>
        <w:rPr>
          <w:rStyle w:val="afb"/>
        </w:rPr>
        <w:annotationRef/>
      </w:r>
      <w:r>
        <w:t>Checking the PNI-NPN or SNPN should be applied to this clause as well</w:t>
      </w:r>
    </w:p>
    <w:p w14:paraId="3125C4AE" w14:textId="77777777" w:rsidR="00A24339" w:rsidRDefault="00A24339">
      <w:pPr>
        <w:pStyle w:val="a6"/>
      </w:pPr>
    </w:p>
    <w:p w14:paraId="39457976" w14:textId="3A6CFD34" w:rsidR="00A24339" w:rsidRDefault="00A24339">
      <w:pPr>
        <w:pStyle w:val="a6"/>
      </w:pPr>
      <w:r>
        <w:t>Here is a suggestion (we could split the conditions for clarity):</w:t>
      </w:r>
    </w:p>
    <w:p w14:paraId="066A3944" w14:textId="77777777" w:rsidR="00A24339" w:rsidRDefault="00A24339">
      <w:pPr>
        <w:pStyle w:val="a6"/>
      </w:pPr>
    </w:p>
    <w:p w14:paraId="4A51FF15" w14:textId="77777777" w:rsidR="00A24339" w:rsidRDefault="00A24339">
      <w:pPr>
        <w:pStyle w:val="a6"/>
      </w:pPr>
    </w:p>
    <w:p w14:paraId="46B3A012" w14:textId="654D0E1C" w:rsidR="00A24339" w:rsidRDefault="00A24339" w:rsidP="00755EAF">
      <w:pPr>
        <w:pStyle w:val="a6"/>
      </w:pPr>
      <w:r>
        <w:rPr>
          <w:rFonts w:eastAsia="宋体"/>
        </w:rPr>
        <w:t xml:space="preserve">4&gt; 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Style w:val="afb"/>
        </w:rPr>
        <w:annotationRef/>
      </w:r>
      <w:r>
        <w:rPr>
          <w:rFonts w:eastAsia="宋体"/>
          <w:i/>
          <w:iCs/>
        </w:rPr>
        <w:t xml:space="preserve"> </w:t>
      </w:r>
      <w:r>
        <w:rPr>
          <w:rFonts w:eastAsia="宋体"/>
        </w:rPr>
        <w:t xml:space="preserve">or </w:t>
      </w:r>
      <w:r>
        <w:rPr>
          <w:color w:val="FF0000"/>
          <w:u w:val="single"/>
        </w:rPr>
        <w:t xml:space="preserve">if </w:t>
      </w:r>
      <w:r w:rsidRPr="00A273D2">
        <w:rPr>
          <w:color w:val="FF0000"/>
          <w:u w:val="single"/>
        </w:rPr>
        <w:t xml:space="preserve">last suitable cell that the UE was camping on </w:t>
      </w:r>
      <w:r>
        <w:rPr>
          <w:color w:val="FF0000"/>
          <w:u w:val="single"/>
        </w:rPr>
        <w:t xml:space="preserve">is part of the area indicated by </w:t>
      </w:r>
      <w:r>
        <w:rPr>
          <w:i/>
          <w:iCs/>
          <w:color w:val="FF0000"/>
          <w:u w:val="single"/>
        </w:rPr>
        <w:t>cagConfigList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 xml:space="preserve">VarLogMeasConfig, </w:t>
      </w:r>
      <w:r>
        <w:rPr>
          <w:color w:val="FF0000"/>
          <w:u w:val="single"/>
        </w:rPr>
        <w:t xml:space="preserve">or if </w:t>
      </w:r>
      <w:r w:rsidRPr="00A273D2">
        <w:rPr>
          <w:color w:val="FF0000"/>
          <w:u w:val="single"/>
        </w:rPr>
        <w:t xml:space="preserve">last suitable cell that the UE was camping on </w:t>
      </w:r>
      <w:r>
        <w:rPr>
          <w:color w:val="FF0000"/>
          <w:u w:val="single"/>
        </w:rPr>
        <w:t xml:space="preserve">is part of the area indicated by </w:t>
      </w:r>
      <w:r>
        <w:rPr>
          <w:i/>
          <w:iCs/>
          <w:color w:val="FF0000"/>
          <w:u w:val="single"/>
        </w:rPr>
        <w:t>snpnConfigList</w:t>
      </w:r>
      <w:r>
        <w:rPr>
          <w:color w:val="FF0000"/>
          <w:u w:val="single"/>
        </w:rPr>
        <w:t xml:space="preserve"> of </w:t>
      </w:r>
      <w:r>
        <w:rPr>
          <w:i/>
          <w:iCs/>
          <w:color w:val="FF0000"/>
          <w:u w:val="single"/>
        </w:rPr>
        <w:t>areaConfiguration</w:t>
      </w:r>
      <w:r>
        <w:rPr>
          <w:color w:val="FF0000"/>
          <w:u w:val="single"/>
        </w:rPr>
        <w:t xml:space="preserve"> in </w:t>
      </w:r>
      <w:r>
        <w:rPr>
          <w:i/>
          <w:iCs/>
          <w:color w:val="FF0000"/>
          <w:u w:val="single"/>
        </w:rPr>
        <w:t>VarLogMeasConfig</w:t>
      </w:r>
    </w:p>
    <w:p w14:paraId="283D930D" w14:textId="0ECCBCE8" w:rsidR="00A24339" w:rsidRDefault="00A24339">
      <w:pPr>
        <w:pStyle w:val="a6"/>
      </w:pPr>
    </w:p>
  </w:comment>
  <w:comment w:id="292" w:author="Huawei2 - after RAN2#123bis" w:date="2023-10-28T10:56:00Z" w:initials="hw">
    <w:p w14:paraId="330C7E8F" w14:textId="5B38B123" w:rsidR="00A24339" w:rsidRPr="00A01AD2" w:rsidRDefault="00A24339" w:rsidP="00AB5223">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300" w:author="CATT" w:date="2023-09-06T16:50:00Z" w:initials="C">
    <w:p w14:paraId="3C3AD5DD" w14:textId="5AEEBDAA" w:rsidR="00A24339" w:rsidRDefault="00A24339">
      <w:pPr>
        <w:pStyle w:val="a6"/>
        <w:rPr>
          <w:rFonts w:eastAsia="等线"/>
          <w:lang w:eastAsia="zh-CN"/>
        </w:rPr>
      </w:pPr>
      <w:r>
        <w:rPr>
          <w:rStyle w:val="afb"/>
        </w:rPr>
        <w:annotationRef/>
      </w:r>
      <w:r>
        <w:rPr>
          <w:rFonts w:eastAsia="等线"/>
          <w:lang w:eastAsia="zh-CN"/>
        </w:rPr>
        <w:t>T</w:t>
      </w:r>
      <w:r>
        <w:rPr>
          <w:rFonts w:eastAsia="等线" w:hint="eastAsia"/>
          <w:lang w:eastAsia="zh-CN"/>
        </w:rPr>
        <w:t>his agreement seems have not been include in the running CR:</w:t>
      </w:r>
    </w:p>
    <w:p w14:paraId="4F58CF1D" w14:textId="42C2ABB2" w:rsidR="00A24339" w:rsidRDefault="00A24339">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A24339" w:rsidRPr="000A5779" w:rsidRDefault="00A24339">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301" w:author="vivo" w:date="2023-09-13T20:21:00Z" w:initials="vivo">
    <w:p w14:paraId="2598E735" w14:textId="373C7621" w:rsidR="00A24339" w:rsidRPr="00221249" w:rsidRDefault="00A24339">
      <w:pPr>
        <w:pStyle w:val="a6"/>
        <w:rPr>
          <w:rFonts w:eastAsia="等线"/>
          <w:lang w:eastAsia="zh-CN"/>
        </w:rPr>
      </w:pPr>
      <w:r>
        <w:rPr>
          <w:rStyle w:val="afb"/>
        </w:rPr>
        <w:annotationRef/>
      </w:r>
      <w:r>
        <w:rPr>
          <w:rFonts w:eastAsia="等线"/>
          <w:lang w:eastAsia="zh-CN"/>
        </w:rPr>
        <w:t>Agree with CATT.</w:t>
      </w:r>
    </w:p>
  </w:comment>
  <w:comment w:id="302" w:author="Ericsson" w:date="2023-10-20T09:55:00Z" w:initials="Z">
    <w:p w14:paraId="4164EAB0" w14:textId="35C99824" w:rsidR="00A24339" w:rsidRDefault="00A24339">
      <w:pPr>
        <w:pStyle w:val="a6"/>
      </w:pPr>
      <w:r>
        <w:rPr>
          <w:rStyle w:val="afb"/>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A24339" w:rsidRDefault="00A24339">
      <w:pPr>
        <w:pStyle w:val="a6"/>
      </w:pPr>
    </w:p>
    <w:p w14:paraId="1F1D5041" w14:textId="10952655" w:rsidR="00A24339" w:rsidRDefault="00A24339">
      <w:pPr>
        <w:pStyle w:val="a6"/>
        <w:rPr>
          <w:rFonts w:eastAsia="等线"/>
          <w:lang w:eastAsia="zh-CN"/>
        </w:rPr>
      </w:pPr>
      <w:r>
        <w:t>The only part that should be affected is the RA-report retrival in UE information procedure as there is no availability flag checking.</w:t>
      </w:r>
    </w:p>
    <w:p w14:paraId="235A7463" w14:textId="77777777" w:rsidR="00A24339" w:rsidRPr="00214404" w:rsidRDefault="00A24339">
      <w:pPr>
        <w:pStyle w:val="a6"/>
        <w:rPr>
          <w:rFonts w:eastAsia="等线"/>
          <w:lang w:eastAsia="zh-CN"/>
        </w:rPr>
      </w:pPr>
    </w:p>
    <w:p w14:paraId="0EED8C64" w14:textId="1E6EFFDD" w:rsidR="00A24339" w:rsidRPr="007127E3" w:rsidRDefault="00A24339">
      <w:pPr>
        <w:pStyle w:val="a6"/>
        <w:rPr>
          <w:rFonts w:eastAsia="等线"/>
          <w:b/>
          <w:lang w:eastAsia="zh-CN"/>
        </w:rPr>
      </w:pPr>
      <w:r w:rsidRPr="007127E3">
        <w:rPr>
          <w:rFonts w:eastAsia="等线" w:hint="eastAsia"/>
          <w:b/>
          <w:lang w:eastAsia="zh-CN"/>
        </w:rPr>
        <w:t>[CATT comment]</w:t>
      </w:r>
    </w:p>
    <w:p w14:paraId="602FCF28" w14:textId="3D1FF080" w:rsidR="00A24339" w:rsidRPr="00214404" w:rsidRDefault="00A24339">
      <w:pPr>
        <w:pStyle w:val="a6"/>
        <w:rPr>
          <w:rFonts w:eastAsia="等线"/>
          <w:lang w:eastAsia="zh-CN"/>
        </w:rPr>
      </w:pPr>
      <w:r>
        <w:rPr>
          <w:rFonts w:eastAsia="等线" w:hint="eastAsia"/>
          <w:lang w:eastAsia="zh-CN"/>
        </w:rPr>
        <w:t>Besides checking before available indicator, there is also a second checking before the actual result reporting (for RPLMN checking in legacy), the seconding checking is applied for RLF/HOF report, CEF report, RACH report, SHR and logged MDT.</w:t>
      </w:r>
    </w:p>
  </w:comment>
  <w:comment w:id="303" w:author="Huawei2 - after RAN2#123" w:date="2023-09-27T18:00:00Z" w:initials="hw">
    <w:p w14:paraId="0B0EA07F" w14:textId="59D4F2CF" w:rsidR="00A24339" w:rsidRPr="00B518D3" w:rsidRDefault="00A24339">
      <w:pPr>
        <w:pStyle w:val="a6"/>
        <w:rPr>
          <w:rFonts w:eastAsia="等线"/>
          <w:lang w:eastAsia="zh-CN"/>
        </w:rPr>
      </w:pPr>
      <w:r>
        <w:rPr>
          <w:rStyle w:val="afb"/>
        </w:rPr>
        <w:annotationRef/>
      </w:r>
      <w:r>
        <w:rPr>
          <w:rFonts w:eastAsia="等线" w:hint="eastAsia"/>
          <w:lang w:eastAsia="zh-CN"/>
        </w:rPr>
        <w:t>W</w:t>
      </w:r>
      <w:r>
        <w:rPr>
          <w:rFonts w:eastAsia="等线"/>
          <w:lang w:eastAsia="zh-CN"/>
        </w:rPr>
        <w:t>e can further check this part at RAN2#123-bis (e.g. via offline).</w:t>
      </w:r>
    </w:p>
  </w:comment>
  <w:comment w:id="304" w:author="Ericsson" w:date="2023-10-26T13:36:00Z" w:initials="Z">
    <w:p w14:paraId="119B18AA" w14:textId="027D90CA" w:rsidR="00A24339" w:rsidRDefault="00A24339">
      <w:pPr>
        <w:pStyle w:val="a6"/>
      </w:pPr>
      <w:r>
        <w:rPr>
          <w:rStyle w:val="afb"/>
        </w:rPr>
        <w:annotationRef/>
      </w:r>
      <w:r>
        <w:t>After some further checking agree with CATT comment</w:t>
      </w:r>
    </w:p>
  </w:comment>
  <w:comment w:id="305" w:author="Huawei2 - after RAN2#123bis" w:date="2023-10-28T10:59:00Z" w:initials="hw">
    <w:p w14:paraId="436F09C9" w14:textId="3160BB44" w:rsidR="00A24339" w:rsidRPr="008867A2"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New changes are added for UEInformation procedures (i.e. for logged MDT and RLF report features).</w:t>
      </w:r>
    </w:p>
  </w:comment>
  <w:comment w:id="338" w:author="CATT" w:date="2023-10-21T23:11:00Z" w:initials="CATT">
    <w:p w14:paraId="21ABCC9D" w14:textId="084DC396" w:rsidR="00A24339" w:rsidRPr="00564C1C" w:rsidRDefault="00A24339">
      <w:pPr>
        <w:pStyle w:val="a6"/>
        <w:rPr>
          <w:rFonts w:asciiTheme="minorEastAsia" w:eastAsiaTheme="minorEastAsia"/>
          <w:lang w:eastAsia="zh-CN"/>
        </w:rPr>
      </w:pPr>
      <w:r>
        <w:rPr>
          <w:rStyle w:val="afb"/>
        </w:rPr>
        <w:annotationRef/>
      </w:r>
      <w:r>
        <w:rPr>
          <w:rFonts w:hint="eastAsia"/>
          <w:lang w:eastAsia="zh-CN"/>
        </w:rPr>
        <w:t xml:space="preserve">Can change to </w:t>
      </w:r>
      <w:r>
        <w:rPr>
          <w:lang w:eastAsia="zh-CN"/>
        </w:rPr>
        <w:t>“</w:t>
      </w:r>
      <w:r>
        <w:rPr>
          <w:rFonts w:hint="eastAsia"/>
          <w:lang w:eastAsia="zh-CN"/>
        </w:rPr>
        <w:t xml:space="preserve">-Cond </w:t>
      </w:r>
      <w:r w:rsidRPr="00341563">
        <w:rPr>
          <w:lang w:eastAsia="zh-CN"/>
        </w:rPr>
        <w:t>No</w:t>
      </w:r>
      <w:r>
        <w:rPr>
          <w:rFonts w:hint="eastAsia"/>
          <w:lang w:eastAsia="zh-CN"/>
        </w:rPr>
        <w:t>AreaConfigBeforeR18</w:t>
      </w:r>
      <w:r>
        <w:rPr>
          <w:lang w:eastAsia="zh-CN"/>
        </w:rPr>
        <w:t>”</w:t>
      </w:r>
      <w:r>
        <w:rPr>
          <w:rFonts w:hint="eastAsia"/>
          <w:lang w:eastAsia="zh-CN"/>
        </w:rPr>
        <w:t xml:space="preserve"> to follow the principle in A4.2(</w:t>
      </w:r>
    </w:p>
    <w:p w14:paraId="3C8FBD5C" w14:textId="484E1DF0" w:rsidR="00A24339" w:rsidRPr="00564C1C" w:rsidRDefault="00A24339">
      <w:pPr>
        <w:pStyle w:val="a6"/>
        <w:rPr>
          <w:rFonts w:eastAsiaTheme="minorEastAsia"/>
          <w:lang w:eastAsia="zh-CN"/>
        </w:rPr>
      </w:pPr>
      <w:r w:rsidRPr="00C0503E">
        <w:rPr>
          <w:i/>
          <w:lang w:eastAsia="en-GB"/>
        </w:rPr>
        <w:t>NoField2rN</w:t>
      </w:r>
      <w:r>
        <w:rPr>
          <w:rFonts w:hint="eastAsia"/>
          <w:i/>
          <w:lang w:eastAsia="zh-CN"/>
        </w:rPr>
        <w:t>:</w:t>
      </w:r>
      <w:r w:rsidRPr="00564C1C">
        <w:t xml:space="preserve"> </w:t>
      </w:r>
      <w:r w:rsidRPr="00564C1C">
        <w:rPr>
          <w:i/>
          <w:lang w:eastAsia="zh-CN"/>
        </w:rPr>
        <w:t>The field is optionally present, need N, if field2-rN is absent. Otherwise the field is absent</w:t>
      </w:r>
      <w:r>
        <w:rPr>
          <w:rFonts w:hint="eastAsia"/>
          <w:i/>
          <w:lang w:eastAsia="zh-CN"/>
        </w:rPr>
        <w:t>)</w:t>
      </w:r>
    </w:p>
  </w:comment>
  <w:comment w:id="339" w:author="Huawei2 - after RAN2#123bis" w:date="2023-10-28T09:41:00Z" w:initials="hw">
    <w:p w14:paraId="0C477C4F" w14:textId="2485E403" w:rsidR="00A24339" w:rsidRPr="00D37C7D" w:rsidRDefault="00A24339">
      <w:pPr>
        <w:pStyle w:val="a6"/>
        <w:rPr>
          <w:rFonts w:eastAsia="等线"/>
          <w:lang w:eastAsia="zh-CN"/>
        </w:rPr>
      </w:pPr>
      <w:r>
        <w:rPr>
          <w:rStyle w:val="afb"/>
        </w:rPr>
        <w:annotationRef/>
      </w:r>
      <w:r>
        <w:rPr>
          <w:rFonts w:eastAsia="等线"/>
          <w:lang w:eastAsia="zh-CN"/>
        </w:rPr>
        <w:t>Can be further checked by other companies.</w:t>
      </w:r>
    </w:p>
  </w:comment>
  <w:comment w:id="347" w:author="CATT" w:date="2023-10-20T09:49:00Z" w:initials="CATT">
    <w:p w14:paraId="5EB2A6C6" w14:textId="669F4B06" w:rsidR="00A24339" w:rsidRDefault="00A24339">
      <w:pPr>
        <w:pStyle w:val="a6"/>
      </w:pPr>
      <w:r>
        <w:rPr>
          <w:rStyle w:val="afb"/>
        </w:rPr>
        <w:annotationRef/>
      </w:r>
      <w:r>
        <w:rPr>
          <w:lang w:eastAsia="zh-CN"/>
        </w:rPr>
        <w:t>S</w:t>
      </w:r>
      <w:r>
        <w:rPr>
          <w:rFonts w:hint="eastAsia"/>
          <w:lang w:eastAsia="zh-CN"/>
        </w:rPr>
        <w:t>hould be PNI-NPN IDs</w:t>
      </w:r>
    </w:p>
  </w:comment>
  <w:comment w:id="346" w:author="Huawei2 - after RAN2#123bis" w:date="2023-10-28T09:41:00Z" w:initials="hw">
    <w:p w14:paraId="60DB50F0" w14:textId="53C8FF72" w:rsidR="00A24339" w:rsidRPr="006436B8"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367" w:author="Huawei - after RAN2#123bis" w:date="2023-10-18T15:22:00Z" w:initials="hw">
    <w:p w14:paraId="7BAE4143" w14:textId="00ACAACF" w:rsidR="00A24339" w:rsidRDefault="00A24339">
      <w:pPr>
        <w:pStyle w:val="a6"/>
        <w:rPr>
          <w:rFonts w:eastAsia="等线"/>
          <w:lang w:eastAsia="zh-CN"/>
        </w:rPr>
      </w:pPr>
      <w:r>
        <w:rPr>
          <w:rStyle w:val="afb"/>
        </w:rPr>
        <w:annotationRef/>
      </w:r>
      <w:r>
        <w:rPr>
          <w:rFonts w:eastAsia="等线" w:hint="eastAsia"/>
          <w:lang w:eastAsia="zh-CN"/>
        </w:rPr>
        <w:t>S</w:t>
      </w:r>
      <w:r>
        <w:rPr>
          <w:rFonts w:eastAsia="等线"/>
          <w:lang w:eastAsia="zh-CN"/>
        </w:rPr>
        <w:t>uggest to keep it open due to the following FFS made at RAN2#123bis meeting:</w:t>
      </w:r>
    </w:p>
    <w:p w14:paraId="6D23D9F4" w14:textId="136D6911" w:rsidR="00A24339" w:rsidRDefault="00A24339">
      <w:pPr>
        <w:pStyle w:val="a6"/>
        <w:rPr>
          <w:rFonts w:eastAsia="等线"/>
          <w:lang w:eastAsia="zh-CN"/>
        </w:rPr>
      </w:pPr>
    </w:p>
    <w:p w14:paraId="14EB8483" w14:textId="77777777" w:rsidR="00A24339" w:rsidRPr="00593328" w:rsidRDefault="00A24339"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A24339" w:rsidRDefault="00A24339">
      <w:pPr>
        <w:pStyle w:val="a6"/>
      </w:pPr>
    </w:p>
  </w:comment>
  <w:comment w:id="374" w:author="vivo" w:date="2023-09-14T11:28:00Z" w:initials="vivo">
    <w:p w14:paraId="1B0AD45C" w14:textId="77777777" w:rsidR="00A24339" w:rsidRDefault="00A24339">
      <w:pPr>
        <w:pStyle w:val="a6"/>
        <w:rPr>
          <w:rFonts w:eastAsia="等线"/>
          <w:lang w:eastAsia="zh-CN"/>
        </w:rPr>
      </w:pPr>
      <w:r>
        <w:rPr>
          <w:rStyle w:val="afb"/>
        </w:rPr>
        <w:annotationRef/>
      </w:r>
      <w:r>
        <w:rPr>
          <w:rFonts w:eastAsia="等线"/>
          <w:lang w:eastAsia="zh-CN"/>
        </w:rPr>
        <w:t xml:space="preserve">Which PLMN should be used for identifying the SNPN should be clarfied. </w:t>
      </w:r>
    </w:p>
    <w:p w14:paraId="3D9B16D8" w14:textId="1E681C1A" w:rsidR="00A24339" w:rsidRPr="00162F5B" w:rsidRDefault="00A24339">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375" w:author="Huawei2 - after RAN2#123" w:date="2023-09-27T17:25:00Z" w:initials="hw">
    <w:p w14:paraId="18F96F62" w14:textId="669E05AB" w:rsidR="00A24339" w:rsidRPr="009E6CB5" w:rsidRDefault="00A24339">
      <w:pPr>
        <w:pStyle w:val="a6"/>
        <w:rPr>
          <w:rFonts w:eastAsia="等线"/>
          <w:lang w:eastAsia="zh-CN"/>
        </w:rPr>
      </w:pPr>
      <w:r>
        <w:rPr>
          <w:rStyle w:val="afb"/>
        </w:rPr>
        <w:annotationRef/>
      </w:r>
      <w:r>
        <w:rPr>
          <w:rFonts w:eastAsia="等线" w:hint="eastAsia"/>
          <w:lang w:eastAsia="zh-CN"/>
        </w:rPr>
        <w:t>H</w:t>
      </w:r>
      <w:r>
        <w:rPr>
          <w:rFonts w:eastAsia="等线"/>
          <w:lang w:eastAsia="zh-CN"/>
        </w:rPr>
        <w:t xml:space="preserve">ow UE indicates SNPN related PLMN can be further discussed. </w:t>
      </w:r>
    </w:p>
  </w:comment>
  <w:comment w:id="388" w:author="CATT" w:date="2023-10-23T17:45:00Z" w:initials="CATT">
    <w:p w14:paraId="294247EA" w14:textId="77777777" w:rsidR="00A24339" w:rsidRDefault="00A24339">
      <w:pPr>
        <w:pStyle w:val="a6"/>
        <w:rPr>
          <w:rFonts w:eastAsia="等线"/>
          <w:lang w:eastAsia="zh-CN"/>
        </w:rPr>
      </w:pPr>
      <w:r>
        <w:rPr>
          <w:rStyle w:val="afb"/>
        </w:rPr>
        <w:annotationRef/>
      </w:r>
    </w:p>
    <w:p w14:paraId="5FBE5171" w14:textId="26E1D481" w:rsidR="00A24339" w:rsidRDefault="00A24339">
      <w:pPr>
        <w:pStyle w:val="a6"/>
        <w:rPr>
          <w:rFonts w:eastAsia="等线"/>
          <w:lang w:eastAsia="zh-CN"/>
        </w:rPr>
      </w:pPr>
      <w:r>
        <w:rPr>
          <w:rFonts w:eastAsia="等线" w:hint="eastAsia"/>
          <w:lang w:eastAsia="zh-CN"/>
        </w:rPr>
        <w:t xml:space="preserve">RAN3 has update the area scope configuration limitation in the new BLCR of </w:t>
      </w:r>
      <w:r w:rsidRPr="00176C79">
        <w:rPr>
          <w:rFonts w:eastAsia="等线"/>
          <w:lang w:eastAsia="zh-CN"/>
        </w:rPr>
        <w:t>draftR3-235958</w:t>
      </w:r>
      <w:r>
        <w:rPr>
          <w:rFonts w:eastAsia="等线" w:hint="eastAsia"/>
          <w:lang w:eastAsia="zh-CN"/>
        </w:rPr>
        <w:t xml:space="preserve"> after this meeting. R3 agreed that </w:t>
      </w:r>
      <w:r w:rsidRPr="008743C3">
        <w:rPr>
          <w:rFonts w:eastAsiaTheme="minorEastAsia"/>
          <w:sz w:val="22"/>
          <w:szCs w:val="22"/>
          <w:lang w:eastAsia="zh-CN"/>
        </w:rPr>
        <w:t xml:space="preserve">PLMN Wide IE should not be present together with the outside </w:t>
      </w:r>
      <w:r w:rsidRPr="004D317B">
        <w:rPr>
          <w:rFonts w:eastAsiaTheme="minorEastAsia"/>
          <w:sz w:val="22"/>
          <w:szCs w:val="22"/>
          <w:lang w:eastAsia="zh-CN"/>
        </w:rPr>
        <w:t>CAG List for MDT</w:t>
      </w:r>
      <w:r w:rsidRPr="008743C3">
        <w:rPr>
          <w:rFonts w:eastAsiaTheme="minorEastAsia"/>
          <w:sz w:val="22"/>
          <w:szCs w:val="22"/>
          <w:lang w:eastAsia="zh-CN"/>
        </w:rPr>
        <w:t xml:space="preserve"> IE</w:t>
      </w:r>
      <w:r>
        <w:rPr>
          <w:rFonts w:eastAsiaTheme="minorEastAsia" w:hint="eastAsia"/>
          <w:sz w:val="22"/>
          <w:szCs w:val="22"/>
          <w:lang w:eastAsia="zh-CN"/>
        </w:rPr>
        <w:t xml:space="preserve">. </w:t>
      </w:r>
      <w:r>
        <w:rPr>
          <w:rFonts w:eastAsia="等线" w:hint="eastAsia"/>
          <w:lang w:eastAsia="zh-CN"/>
        </w:rPr>
        <w:t>so we think whether to use CE or NCE can be re-discussed. Please see the detailed analysis of CATT</w:t>
      </w:r>
      <w:r>
        <w:rPr>
          <w:rFonts w:eastAsia="等线"/>
          <w:lang w:eastAsia="zh-CN"/>
        </w:rPr>
        <w:t>’</w:t>
      </w:r>
      <w:r>
        <w:rPr>
          <w:rFonts w:eastAsia="等线" w:hint="eastAsia"/>
          <w:lang w:eastAsia="zh-CN"/>
        </w:rPr>
        <w:t>s comments in the Table of open issue list Q1.</w:t>
      </w:r>
    </w:p>
    <w:p w14:paraId="6B145B8B" w14:textId="77777777" w:rsidR="00A24339" w:rsidRDefault="00A24339">
      <w:pPr>
        <w:pStyle w:val="a6"/>
        <w:rPr>
          <w:rFonts w:eastAsia="等线"/>
          <w:lang w:eastAsia="zh-CN"/>
        </w:rPr>
      </w:pPr>
    </w:p>
    <w:p w14:paraId="472E4289" w14:textId="2790E4FB" w:rsidR="00A24339" w:rsidRPr="00DB68A3" w:rsidRDefault="00A24339">
      <w:pPr>
        <w:pStyle w:val="a6"/>
        <w:rPr>
          <w:rFonts w:eastAsia="等线"/>
          <w:lang w:eastAsia="zh-CN"/>
        </w:rPr>
      </w:pPr>
      <w:r>
        <w:rPr>
          <w:rFonts w:eastAsia="等线" w:hint="eastAsia"/>
          <w:lang w:eastAsia="zh-CN"/>
        </w:rPr>
        <w:t xml:space="preserve">Tip: The legacy fields of </w:t>
      </w:r>
      <w:r w:rsidRPr="00DB68A3">
        <w:rPr>
          <w:rFonts w:eastAsia="等线"/>
          <w:lang w:eastAsia="zh-CN"/>
        </w:rPr>
        <w:t>areaConfig</w:t>
      </w:r>
      <w:r>
        <w:rPr>
          <w:rFonts w:eastAsia="等线" w:hint="eastAsia"/>
          <w:lang w:eastAsia="zh-CN"/>
        </w:rPr>
        <w:t xml:space="preserve"> and </w:t>
      </w:r>
      <w:r w:rsidRPr="00341563">
        <w:rPr>
          <w:rFonts w:eastAsia="等线"/>
          <w:lang w:eastAsia="zh-CN"/>
        </w:rPr>
        <w:t>interFreqTargetList</w:t>
      </w:r>
      <w:r>
        <w:rPr>
          <w:rFonts w:eastAsia="等线" w:hint="eastAsia"/>
          <w:lang w:eastAsia="zh-CN"/>
        </w:rPr>
        <w:t xml:space="preserve"> should also</w:t>
      </w:r>
      <w:r w:rsidRPr="00EC38F4">
        <w:rPr>
          <w:rFonts w:eastAsia="等线" w:hint="eastAsia"/>
          <w:lang w:eastAsia="zh-CN"/>
        </w:rPr>
        <w:t xml:space="preserve"> </w:t>
      </w:r>
      <w:r>
        <w:rPr>
          <w:rFonts w:eastAsia="等线" w:hint="eastAsia"/>
          <w:lang w:eastAsia="zh-CN"/>
        </w:rPr>
        <w:t xml:space="preserve">be included if we decide to use CE of </w:t>
      </w:r>
      <w:r w:rsidRPr="00A16163">
        <w:rPr>
          <w:rFonts w:eastAsia="等线"/>
          <w:lang w:eastAsia="zh-CN"/>
        </w:rPr>
        <w:t>AreaConfiguration -r18</w:t>
      </w:r>
      <w:r>
        <w:rPr>
          <w:rFonts w:eastAsia="等线" w:hint="eastAsia"/>
          <w:lang w:eastAsia="zh-CN"/>
        </w:rPr>
        <w:t xml:space="preserve"> IE.</w:t>
      </w:r>
    </w:p>
  </w:comment>
  <w:comment w:id="389" w:author="Nokia(GWO)4" w:date="2023-10-25T20:22:00Z" w:initials="GWO">
    <w:p w14:paraId="29A4B801" w14:textId="77777777" w:rsidR="00A24339" w:rsidRDefault="00A24339" w:rsidP="00507EA9">
      <w:pPr>
        <w:pStyle w:val="a6"/>
      </w:pPr>
      <w:r>
        <w:rPr>
          <w:rStyle w:val="afb"/>
        </w:rPr>
        <w:annotationRef/>
      </w:r>
      <w:r>
        <w:t>I think this could be a NCE (AreaConfiguration-v18xy), as we are extending -V1700 (which will be changed to r-17), and just add the new IEs, and then both R17 and R18 extensions can be present and used by the UE.</w:t>
      </w:r>
    </w:p>
  </w:comment>
  <w:comment w:id="390" w:author="Huawei2 - after RAN2#123bis" w:date="2023-10-28T11:08:00Z" w:initials="hw">
    <w:p w14:paraId="793C1B83" w14:textId="30B869A8" w:rsidR="00A24339" w:rsidRPr="00A44A0D"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Change the IE to xxx-v18xy.</w:t>
      </w:r>
    </w:p>
  </w:comment>
  <w:comment w:id="398" w:author="CATT" w:date="2023-10-20T09:56:00Z" w:initials="CATT">
    <w:p w14:paraId="6E2A84F1" w14:textId="23A657B6" w:rsidR="00A24339" w:rsidRPr="007B1B23" w:rsidRDefault="00A24339">
      <w:pPr>
        <w:pStyle w:val="a6"/>
        <w:rPr>
          <w:rFonts w:eastAsia="等线"/>
          <w:lang w:eastAsia="zh-CN"/>
        </w:rPr>
      </w:pPr>
      <w:r>
        <w:rPr>
          <w:rStyle w:val="afb"/>
        </w:rPr>
        <w:annotationRef/>
      </w:r>
      <w:r w:rsidRPr="00C529F6">
        <w:t>The name of cagConfigList seems not appropriate since the PLMN ID of the PNI-NPN is also in the IE. Maybe pni-npn-ConfigList can be</w:t>
      </w:r>
      <w:r>
        <w:t xml:space="preserve"> used to avoid misunderstanding</w:t>
      </w:r>
      <w:r>
        <w:rPr>
          <w:rFonts w:hint="eastAsia"/>
          <w:lang w:eastAsia="zh-CN"/>
        </w:rPr>
        <w:t>.</w:t>
      </w:r>
    </w:p>
  </w:comment>
  <w:comment w:id="399" w:author="Nokia(GWO)4" w:date="2023-10-25T20:24:00Z" w:initials="GWO">
    <w:p w14:paraId="022334A7" w14:textId="77777777" w:rsidR="00A24339" w:rsidRDefault="00A24339" w:rsidP="00507EA9">
      <w:pPr>
        <w:pStyle w:val="a6"/>
      </w:pPr>
      <w:r>
        <w:rPr>
          <w:rStyle w:val="afb"/>
        </w:rPr>
        <w:annotationRef/>
      </w:r>
      <w:r>
        <w:t>We need a "-" after CAG everywhere (e.g., CAG-ConfigList"), as CAG is an abbreviation</w:t>
      </w:r>
    </w:p>
  </w:comment>
  <w:comment w:id="400" w:author="Huawei2 - after RAN2#123bis" w:date="2023-10-28T11:08:00Z" w:initials="hw">
    <w:p w14:paraId="1F9E6606" w14:textId="77777777" w:rsidR="00A24339"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p w14:paraId="531F6234" w14:textId="76073570" w:rsidR="00A24339" w:rsidRDefault="00A24339">
      <w:pPr>
        <w:pStyle w:val="a6"/>
        <w:rPr>
          <w:rFonts w:eastAsia="等线"/>
          <w:lang w:eastAsia="zh-CN"/>
        </w:rPr>
      </w:pPr>
    </w:p>
    <w:p w14:paraId="0D99EDA5" w14:textId="2A5D43CE" w:rsidR="00A24339" w:rsidRDefault="00A24339">
      <w:pPr>
        <w:pStyle w:val="a6"/>
        <w:rPr>
          <w:rFonts w:eastAsia="等线"/>
          <w:lang w:eastAsia="zh-CN"/>
        </w:rPr>
      </w:pPr>
      <w:r>
        <w:rPr>
          <w:rFonts w:eastAsia="等线" w:hint="eastAsia"/>
          <w:lang w:eastAsia="zh-CN"/>
        </w:rPr>
        <w:t>c</w:t>
      </w:r>
      <w:r>
        <w:rPr>
          <w:rFonts w:eastAsia="等线"/>
          <w:lang w:eastAsia="zh-CN"/>
        </w:rPr>
        <w:t>agConfigList -&gt;cag-ConfigList</w:t>
      </w:r>
    </w:p>
    <w:p w14:paraId="56FEFE84" w14:textId="69C38016" w:rsidR="00A24339" w:rsidRDefault="00A24339">
      <w:pPr>
        <w:pStyle w:val="a6"/>
        <w:rPr>
          <w:rFonts w:eastAsia="等线"/>
          <w:lang w:eastAsia="zh-CN"/>
        </w:rPr>
      </w:pPr>
      <w:r>
        <w:rPr>
          <w:rFonts w:eastAsia="等线" w:hint="eastAsia"/>
          <w:lang w:eastAsia="zh-CN"/>
        </w:rPr>
        <w:t>s</w:t>
      </w:r>
      <w:r>
        <w:rPr>
          <w:rFonts w:eastAsia="等线"/>
          <w:lang w:eastAsia="zh-CN"/>
        </w:rPr>
        <w:t>npnConfigList -&gt; snpn-ConfigList</w:t>
      </w:r>
    </w:p>
    <w:p w14:paraId="1C70CB2F" w14:textId="1ABCAC01" w:rsidR="00A24339" w:rsidRPr="00524462" w:rsidRDefault="00A24339">
      <w:pPr>
        <w:pStyle w:val="a6"/>
        <w:rPr>
          <w:rFonts w:eastAsia="等线"/>
          <w:lang w:eastAsia="zh-CN"/>
        </w:rPr>
      </w:pPr>
    </w:p>
  </w:comment>
  <w:comment w:id="417" w:author="CATT" w:date="2023-10-20T09:40:00Z" w:initials="CATT">
    <w:p w14:paraId="069FEBAB" w14:textId="532E958C" w:rsidR="00A24339" w:rsidRDefault="00A24339">
      <w:pPr>
        <w:pStyle w:val="a6"/>
        <w:rPr>
          <w:lang w:eastAsia="zh-CN"/>
        </w:rPr>
      </w:pPr>
      <w:r>
        <w:rPr>
          <w:rStyle w:val="afb"/>
        </w:rPr>
        <w:annotationRef/>
      </w:r>
      <w:r>
        <w:rPr>
          <w:lang w:eastAsia="zh-CN"/>
        </w:rPr>
        <w:t>S</w:t>
      </w:r>
      <w:r>
        <w:rPr>
          <w:rFonts w:hint="eastAsia"/>
          <w:lang w:eastAsia="zh-CN"/>
        </w:rPr>
        <w:t xml:space="preserve">hould be </w:t>
      </w:r>
      <w:r>
        <w:rPr>
          <w:lang w:eastAsia="zh-CN"/>
        </w:rPr>
        <w:t>“</w:t>
      </w:r>
      <w:r w:rsidRPr="00C529F6">
        <w:t>snpn-ConfigList</w:t>
      </w:r>
      <w:r>
        <w:rPr>
          <w:lang w:eastAsia="zh-CN"/>
        </w:rPr>
        <w:t>”</w:t>
      </w:r>
      <w:r>
        <w:rPr>
          <w:rFonts w:hint="eastAsia"/>
          <w:lang w:eastAsia="zh-CN"/>
        </w:rPr>
        <w:t xml:space="preserve"> since </w:t>
      </w:r>
      <w:r>
        <w:rPr>
          <w:lang w:eastAsia="zh-CN"/>
        </w:rPr>
        <w:t>“</w:t>
      </w:r>
      <w:r>
        <w:rPr>
          <w:rFonts w:hint="eastAsia"/>
          <w:lang w:eastAsia="zh-CN"/>
        </w:rPr>
        <w:t>snpn</w:t>
      </w:r>
      <w:r>
        <w:rPr>
          <w:lang w:eastAsia="zh-CN"/>
        </w:rPr>
        <w:t>”</w:t>
      </w:r>
      <w:r>
        <w:rPr>
          <w:rFonts w:hint="eastAsia"/>
          <w:lang w:eastAsia="zh-CN"/>
        </w:rPr>
        <w:t xml:space="preserve"> </w:t>
      </w:r>
      <w:r w:rsidRPr="00C529F6">
        <w:rPr>
          <w:lang w:eastAsia="zh-CN"/>
        </w:rPr>
        <w:t>is an abbreviation</w:t>
      </w:r>
      <w:r>
        <w:rPr>
          <w:rFonts w:hint="eastAsia"/>
          <w:lang w:eastAsia="zh-CN"/>
        </w:rPr>
        <w:t xml:space="preserve"> (see principle in </w:t>
      </w:r>
      <w:r w:rsidRPr="003E24AA">
        <w:rPr>
          <w:lang w:eastAsia="zh-CN"/>
        </w:rPr>
        <w:t>A.3.1.2</w:t>
      </w:r>
      <w:r>
        <w:rPr>
          <w:rFonts w:hint="eastAsia"/>
          <w:lang w:eastAsia="zh-CN"/>
        </w:rPr>
        <w:t>).</w:t>
      </w:r>
    </w:p>
  </w:comment>
  <w:comment w:id="418" w:author="Huawei2 - after RAN2#123bis" w:date="2023-10-28T11:10:00Z" w:initials="hw">
    <w:p w14:paraId="4A9923CE" w14:textId="3CD62814" w:rsidR="00A24339" w:rsidRPr="00AB4132"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419" w:author="Nokia(GWO)4" w:date="2023-10-25T20:23:00Z" w:initials="GWO">
    <w:p w14:paraId="53F455DE" w14:textId="77777777" w:rsidR="00A24339" w:rsidRDefault="00A24339" w:rsidP="00507EA9">
      <w:pPr>
        <w:pStyle w:val="a6"/>
      </w:pPr>
      <w:r>
        <w:rPr>
          <w:rStyle w:val="afb"/>
        </w:rPr>
        <w:annotationRef/>
      </w:r>
      <w:r>
        <w:t xml:space="preserve">As this SNPN ID list is an "alternative" of the PLMN ID list  (it is used in SNPNs in similar way as PLMN ID list in PLMNs), I think this should be in the same level, i.e., in the LoggedMeasurementConfiguration. </w:t>
      </w:r>
    </w:p>
  </w:comment>
  <w:comment w:id="420" w:author="Huawei2 - after RAN2#123bis" w:date="2023-10-28T11:10:00Z" w:initials="hw">
    <w:p w14:paraId="712D8E3E" w14:textId="4B86A5FB" w:rsidR="00A24339" w:rsidRPr="00190D44" w:rsidRDefault="00A24339">
      <w:pPr>
        <w:pStyle w:val="a6"/>
        <w:rPr>
          <w:rFonts w:eastAsia="等线"/>
          <w:lang w:eastAsia="zh-CN"/>
        </w:rPr>
      </w:pPr>
      <w:r>
        <w:rPr>
          <w:rStyle w:val="afb"/>
        </w:rPr>
        <w:annotationRef/>
      </w:r>
      <w:r>
        <w:rPr>
          <w:rFonts w:eastAsia="等线" w:hint="eastAsia"/>
          <w:lang w:eastAsia="zh-CN"/>
        </w:rPr>
        <w:t>N</w:t>
      </w:r>
      <w:r>
        <w:rPr>
          <w:rFonts w:eastAsia="等线"/>
          <w:lang w:eastAsia="zh-CN"/>
        </w:rPr>
        <w:t>ot sure if this is related to RAN3 BLCR. This change is remained for now, and companies can double check the level.</w:t>
      </w:r>
    </w:p>
  </w:comment>
  <w:comment w:id="495" w:author="Ericsson" w:date="2023-10-26T11:48:00Z" w:initials="Z">
    <w:p w14:paraId="190BED85" w14:textId="73C77DAD" w:rsidR="00A24339" w:rsidRPr="00697681" w:rsidRDefault="00A24339">
      <w:pPr>
        <w:pStyle w:val="a6"/>
      </w:pPr>
      <w:r>
        <w:rPr>
          <w:rStyle w:val="afb"/>
        </w:rPr>
        <w:annotationRef/>
      </w:r>
      <w:r>
        <w:t>…</w:t>
      </w:r>
      <w:r w:rsidRPr="00FE05DA">
        <w:t>list</w:t>
      </w:r>
      <w:r>
        <w:t>?</w:t>
      </w:r>
    </w:p>
  </w:comment>
  <w:comment w:id="496" w:author="Huawei2 - after RAN2#123bis" w:date="2023-10-28T10:05:00Z" w:initials="hw">
    <w:p w14:paraId="7806D757" w14:textId="3F29DA0F" w:rsidR="00A24339" w:rsidRPr="007040A0" w:rsidRDefault="00A24339">
      <w:pPr>
        <w:pStyle w:val="a6"/>
        <w:rPr>
          <w:rFonts w:eastAsia="等线"/>
          <w:lang w:eastAsia="zh-CN"/>
        </w:rPr>
      </w:pPr>
      <w:r>
        <w:rPr>
          <w:rStyle w:val="afb"/>
        </w:rPr>
        <w:annotationRef/>
      </w:r>
      <w:r>
        <w:rPr>
          <w:rFonts w:eastAsia="等线" w:hint="eastAsia"/>
          <w:lang w:eastAsia="zh-CN"/>
        </w:rPr>
        <w:t>O</w:t>
      </w:r>
      <w:r>
        <w:rPr>
          <w:rFonts w:eastAsia="等线"/>
          <w:lang w:eastAsia="zh-CN"/>
        </w:rPr>
        <w:t>k. Updated</w:t>
      </w:r>
    </w:p>
  </w:comment>
  <w:comment w:id="515" w:author="Huawei - after RAN2#123bis" w:date="2023-10-18T15:02:00Z" w:initials="hw">
    <w:p w14:paraId="5D404643" w14:textId="43166C5F" w:rsidR="00A24339" w:rsidRDefault="00A24339" w:rsidP="00D61B82">
      <w:pPr>
        <w:pStyle w:val="a6"/>
        <w:rPr>
          <w:rFonts w:eastAsia="等线"/>
          <w:lang w:eastAsia="zh-CN"/>
        </w:rPr>
      </w:pPr>
      <w:r>
        <w:rPr>
          <w:rStyle w:val="afb"/>
        </w:rPr>
        <w:annotationRef/>
      </w:r>
      <w:r>
        <w:rPr>
          <w:rFonts w:eastAsia="等线" w:hint="eastAsia"/>
          <w:lang w:eastAsia="zh-CN"/>
        </w:rPr>
        <w:t>I</w:t>
      </w:r>
      <w:r>
        <w:rPr>
          <w:rFonts w:eastAsia="等线"/>
          <w:lang w:eastAsia="zh-CN"/>
        </w:rPr>
        <w:t>n the RAN3 baseline CR R3-233748, there is NR CGI</w:t>
      </w:r>
      <w:r>
        <w:rPr>
          <w:rFonts w:eastAsia="等线" w:hint="eastAsia"/>
          <w:lang w:eastAsia="zh-CN"/>
        </w:rPr>
        <w:t>+NID</w:t>
      </w:r>
      <w:r>
        <w:rPr>
          <w:rFonts w:eastAsia="等线"/>
          <w:lang w:eastAsia="zh-CN"/>
        </w:rPr>
        <w:t xml:space="preserve"> </w:t>
      </w:r>
      <w:r>
        <w:rPr>
          <w:rFonts w:eastAsia="等线" w:hint="eastAsia"/>
          <w:lang w:eastAsia="zh-CN"/>
        </w:rPr>
        <w:t>for</w:t>
      </w:r>
      <w:r>
        <w:rPr>
          <w:rFonts w:eastAsia="等线"/>
          <w:lang w:eastAsia="zh-CN"/>
        </w:rPr>
        <w:t xml:space="preserve"> each entry, and here it is a list of nids because it can reduce the signalling overhead (similar Ies for other two cases).</w:t>
      </w:r>
    </w:p>
    <w:p w14:paraId="05D45DCC" w14:textId="77777777" w:rsidR="00A24339" w:rsidRDefault="00A24339" w:rsidP="00D61B82">
      <w:pPr>
        <w:pStyle w:val="a6"/>
        <w:rPr>
          <w:rFonts w:eastAsia="等线"/>
          <w:lang w:eastAsia="zh-CN"/>
        </w:rPr>
      </w:pPr>
    </w:p>
    <w:p w14:paraId="3F1F0C56" w14:textId="77777777" w:rsidR="00A24339" w:rsidRDefault="00A24339" w:rsidP="00D61B82">
      <w:pPr>
        <w:pStyle w:val="a6"/>
        <w:rPr>
          <w:rFonts w:eastAsia="等线"/>
          <w:lang w:eastAsia="zh-CN"/>
        </w:rPr>
      </w:pPr>
      <w:r>
        <w:rPr>
          <w:rFonts w:eastAsia="等线" w:hint="eastAsia"/>
          <w:lang w:eastAsia="zh-CN"/>
        </w:rPr>
        <w:t>F</w:t>
      </w:r>
      <w:r>
        <w:rPr>
          <w:rFonts w:eastAsia="等线"/>
          <w:lang w:eastAsia="zh-CN"/>
        </w:rPr>
        <w:t xml:space="preserve">or example, if AMF sends the following </w:t>
      </w:r>
      <w:r>
        <w:rPr>
          <w:rFonts w:eastAsia="等线" w:hint="eastAsia"/>
          <w:lang w:eastAsia="zh-CN"/>
        </w:rPr>
        <w:t>information</w:t>
      </w:r>
      <w:r>
        <w:rPr>
          <w:rFonts w:eastAsia="等线"/>
          <w:lang w:eastAsia="zh-CN"/>
        </w:rPr>
        <w:t xml:space="preserve"> to gNB:</w:t>
      </w:r>
    </w:p>
    <w:p w14:paraId="2529260C" w14:textId="77777777" w:rsidR="00A24339" w:rsidRDefault="00A24339" w:rsidP="00D61B82">
      <w:pPr>
        <w:pStyle w:val="a6"/>
        <w:rPr>
          <w:rFonts w:eastAsia="等线"/>
          <w:lang w:eastAsia="zh-CN"/>
        </w:rPr>
      </w:pPr>
      <w:r>
        <w:rPr>
          <w:rFonts w:eastAsia="等线" w:hint="eastAsia"/>
          <w:lang w:eastAsia="zh-CN"/>
        </w:rPr>
        <w:t>S</w:t>
      </w:r>
      <w:r>
        <w:rPr>
          <w:rFonts w:eastAsia="等线"/>
          <w:lang w:eastAsia="zh-CN"/>
        </w:rPr>
        <w:t>NPN Cell ID list for MDT:</w:t>
      </w:r>
    </w:p>
    <w:p w14:paraId="36A555EE" w14:textId="77777777" w:rsidR="00A24339" w:rsidRDefault="00A24339" w:rsidP="00D61B82">
      <w:pPr>
        <w:pStyle w:val="a6"/>
        <w:rPr>
          <w:rFonts w:eastAsia="等线"/>
          <w:lang w:eastAsia="zh-CN"/>
        </w:rPr>
      </w:pPr>
      <w:r>
        <w:rPr>
          <w:rFonts w:eastAsia="等线"/>
          <w:lang w:eastAsia="zh-CN"/>
        </w:rPr>
        <w:t>Entry 1: NR CGI 1, nid 1</w:t>
      </w:r>
    </w:p>
    <w:p w14:paraId="7FDE4E71" w14:textId="77777777" w:rsidR="00A24339" w:rsidRDefault="00A24339" w:rsidP="00D61B82">
      <w:pPr>
        <w:pStyle w:val="a6"/>
        <w:rPr>
          <w:rFonts w:eastAsia="等线"/>
          <w:lang w:eastAsia="zh-CN"/>
        </w:rPr>
      </w:pPr>
      <w:r>
        <w:rPr>
          <w:rFonts w:eastAsia="等线" w:hint="eastAsia"/>
          <w:lang w:eastAsia="zh-CN"/>
        </w:rPr>
        <w:t>E</w:t>
      </w:r>
      <w:r>
        <w:rPr>
          <w:rFonts w:eastAsia="等线"/>
          <w:lang w:eastAsia="zh-CN"/>
        </w:rPr>
        <w:t>ntry 2: NR CGI 1, nid 2</w:t>
      </w:r>
    </w:p>
    <w:p w14:paraId="0E745418" w14:textId="77777777" w:rsidR="00A24339" w:rsidRDefault="00A24339" w:rsidP="00D61B82">
      <w:pPr>
        <w:pStyle w:val="a6"/>
        <w:rPr>
          <w:rFonts w:eastAsia="等线"/>
          <w:lang w:eastAsia="zh-CN"/>
        </w:rPr>
      </w:pPr>
    </w:p>
    <w:p w14:paraId="1FCAC6C1" w14:textId="77777777" w:rsidR="00A24339" w:rsidRDefault="00A24339" w:rsidP="00D61B82">
      <w:pPr>
        <w:pStyle w:val="a6"/>
        <w:rPr>
          <w:rFonts w:eastAsia="等线"/>
          <w:lang w:eastAsia="zh-CN"/>
        </w:rPr>
      </w:pPr>
      <w:r>
        <w:rPr>
          <w:rFonts w:eastAsia="等线" w:hint="eastAsia"/>
          <w:lang w:eastAsia="zh-CN"/>
        </w:rPr>
        <w:t>T</w:t>
      </w:r>
      <w:r>
        <w:rPr>
          <w:rFonts w:eastAsia="等线"/>
          <w:lang w:eastAsia="zh-CN"/>
        </w:rPr>
        <w:t>hen, for SNPN configuration here, the information can be:</w:t>
      </w:r>
    </w:p>
    <w:p w14:paraId="4137B022" w14:textId="77777777" w:rsidR="00A24339" w:rsidRDefault="00A24339" w:rsidP="00D61B82">
      <w:pPr>
        <w:pStyle w:val="a6"/>
        <w:rPr>
          <w:rFonts w:eastAsia="等线"/>
          <w:lang w:eastAsia="zh-CN"/>
        </w:rPr>
      </w:pPr>
      <w:r>
        <w:rPr>
          <w:rFonts w:eastAsia="等线" w:hint="eastAsia"/>
          <w:lang w:eastAsia="zh-CN"/>
        </w:rPr>
        <w:t>S</w:t>
      </w:r>
      <w:r>
        <w:rPr>
          <w:rFonts w:eastAsia="等线"/>
          <w:lang w:eastAsia="zh-CN"/>
        </w:rPr>
        <w:t>NPN Config Cell Id list:</w:t>
      </w:r>
    </w:p>
    <w:p w14:paraId="106CCFE9" w14:textId="77777777" w:rsidR="00A24339" w:rsidRPr="008A7015" w:rsidRDefault="00A24339" w:rsidP="00D61B82">
      <w:pPr>
        <w:pStyle w:val="a6"/>
        <w:rPr>
          <w:rFonts w:eastAsia="等线"/>
          <w:lang w:eastAsia="zh-CN"/>
        </w:rPr>
      </w:pPr>
      <w:r>
        <w:rPr>
          <w:rFonts w:eastAsia="等线"/>
          <w:lang w:eastAsia="zh-CN"/>
        </w:rPr>
        <w:t>Entry 1: NR CGI 1, nid identity list (nid 1, nid 2)</w:t>
      </w:r>
    </w:p>
    <w:p w14:paraId="3970E307" w14:textId="77777777" w:rsidR="00A24339" w:rsidRPr="00CD380C" w:rsidRDefault="00A24339" w:rsidP="00D61B82">
      <w:pPr>
        <w:pStyle w:val="a6"/>
        <w:rPr>
          <w:rFonts w:eastAsia="等线"/>
          <w:lang w:eastAsia="zh-CN"/>
        </w:rPr>
      </w:pPr>
    </w:p>
  </w:comment>
  <w:comment w:id="651" w:author="CATT" w:date="2023-09-06T16:37:00Z" w:initials="C">
    <w:p w14:paraId="737AA706" w14:textId="374DAA8C" w:rsidR="00A24339" w:rsidRDefault="00A24339">
      <w:pPr>
        <w:pStyle w:val="a6"/>
        <w:rPr>
          <w:rFonts w:eastAsia="等线"/>
          <w:lang w:eastAsia="zh-CN"/>
        </w:rPr>
      </w:pPr>
      <w:r>
        <w:rPr>
          <w:rStyle w:val="afb"/>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A24339" w:rsidRPr="003C0F8C" w:rsidRDefault="00A24339">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652" w:author="Huawei2 - after RAN2#123" w:date="2023-09-27T17:44:00Z" w:initials="hw">
    <w:p w14:paraId="7BBDDF1C" w14:textId="0F233722" w:rsidR="00A24339" w:rsidRPr="009F5430" w:rsidRDefault="00A24339">
      <w:pPr>
        <w:pStyle w:val="a6"/>
        <w:rPr>
          <w:rFonts w:eastAsia="等线"/>
          <w:lang w:eastAsia="zh-CN"/>
        </w:rPr>
      </w:pPr>
      <w:r>
        <w:rPr>
          <w:rStyle w:val="afb"/>
        </w:rPr>
        <w:annotationRef/>
      </w:r>
      <w:r>
        <w:rPr>
          <w:rFonts w:eastAsia="等线" w:hint="eastAsia"/>
          <w:lang w:eastAsia="zh-CN"/>
        </w:rPr>
        <w:t>W</w:t>
      </w:r>
      <w:r>
        <w:rPr>
          <w:rFonts w:eastAsia="等线"/>
          <w:lang w:eastAsia="zh-CN"/>
        </w:rPr>
        <w:t>e can discuss it during RAN2#123-bis meeting (e.g. via offline).</w:t>
      </w:r>
    </w:p>
  </w:comment>
  <w:comment w:id="676" w:author="CATT" w:date="2023-09-06T16:38:00Z" w:initials="C">
    <w:p w14:paraId="1BEDF9F2" w14:textId="3232DD2D" w:rsidR="00A24339" w:rsidRPr="0056072E" w:rsidRDefault="00A24339">
      <w:pPr>
        <w:pStyle w:val="a6"/>
        <w:rPr>
          <w:rFonts w:eastAsia="等线"/>
          <w:lang w:eastAsia="zh-CN"/>
        </w:rPr>
      </w:pPr>
      <w:r>
        <w:rPr>
          <w:rStyle w:val="afb"/>
        </w:rPr>
        <w:annotationRef/>
      </w:r>
      <w:r>
        <w:rPr>
          <w:rFonts w:eastAsia="等线"/>
          <w:lang w:eastAsia="zh-CN"/>
        </w:rPr>
        <w:t>S</w:t>
      </w:r>
      <w:r>
        <w:rPr>
          <w:rFonts w:eastAsia="等线" w:hint="eastAsia"/>
          <w:lang w:eastAsia="zh-CN"/>
        </w:rPr>
        <w:t>ame as above.</w:t>
      </w:r>
    </w:p>
  </w:comment>
  <w:comment w:id="690" w:author="CATT" w:date="2023-10-19T11:05:00Z" w:initials="CATT">
    <w:p w14:paraId="2DCCCE6F" w14:textId="77777777" w:rsidR="00A24339" w:rsidRDefault="00A24339">
      <w:pPr>
        <w:pStyle w:val="a6"/>
        <w:rPr>
          <w:rFonts w:eastAsia="等线"/>
          <w:lang w:eastAsia="zh-CN"/>
        </w:rPr>
      </w:pPr>
      <w:r>
        <w:rPr>
          <w:rStyle w:val="afb"/>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w:t>
      </w:r>
    </w:p>
    <w:p w14:paraId="1D757A02" w14:textId="0D3D2729" w:rsidR="00A24339" w:rsidRPr="008622B4" w:rsidRDefault="00A24339">
      <w:pPr>
        <w:pStyle w:val="a6"/>
        <w:rPr>
          <w:rFonts w:eastAsia="等线"/>
          <w:lang w:eastAsia="zh-CN"/>
        </w:rPr>
      </w:pPr>
      <w:r>
        <w:rPr>
          <w:rFonts w:hint="eastAsia"/>
          <w:lang w:eastAsia="zh-CN"/>
        </w:rPr>
        <w:t>And whether E-SNPNs is considered for RLF-Report is still FFS.</w:t>
      </w:r>
    </w:p>
  </w:comment>
  <w:comment w:id="687" w:author="Fujitsu" w:date="2023-10-24T11:33:00Z" w:initials="FJ">
    <w:p w14:paraId="7A1BE7BF" w14:textId="77777777" w:rsidR="00A24339" w:rsidRDefault="00A24339" w:rsidP="00507EA9">
      <w:pPr>
        <w:pStyle w:val="a6"/>
      </w:pPr>
      <w:r>
        <w:rPr>
          <w:rStyle w:val="afb"/>
        </w:rPr>
        <w:annotationRef/>
      </w:r>
      <w:r>
        <w:rPr>
          <w:lang w:val="en-US"/>
        </w:rPr>
        <w:t>Same as above</w:t>
      </w:r>
    </w:p>
  </w:comment>
  <w:comment w:id="688" w:author="Huawei2 - after RAN2#123bis" w:date="2023-10-28T10:10:00Z" w:initials="hw">
    <w:p w14:paraId="2CB56696" w14:textId="77777777" w:rsidR="00A24339" w:rsidRDefault="00A24339">
      <w:pPr>
        <w:pStyle w:val="a6"/>
        <w:rPr>
          <w:rFonts w:eastAsia="等线"/>
          <w:lang w:eastAsia="zh-CN"/>
        </w:rPr>
      </w:pPr>
      <w:r>
        <w:rPr>
          <w:rStyle w:val="afb"/>
        </w:rPr>
        <w:annotationRef/>
      </w:r>
      <w:r>
        <w:rPr>
          <w:rFonts w:eastAsia="等线" w:hint="eastAsia"/>
          <w:lang w:eastAsia="zh-CN"/>
        </w:rPr>
        <w:t>A</w:t>
      </w:r>
      <w:r>
        <w:rPr>
          <w:rFonts w:eastAsia="等线"/>
          <w:lang w:eastAsia="zh-CN"/>
        </w:rPr>
        <w:t>s mentioned by CATT, this change is related to E-SNPNs discussion, which may need RAN3 progress. So no extra updates for now.</w:t>
      </w:r>
    </w:p>
    <w:p w14:paraId="51709E9C" w14:textId="77777777" w:rsidR="00A24339" w:rsidRDefault="00A24339">
      <w:pPr>
        <w:pStyle w:val="a6"/>
        <w:rPr>
          <w:rFonts w:eastAsia="等线"/>
          <w:lang w:eastAsia="zh-CN"/>
        </w:rPr>
      </w:pPr>
    </w:p>
    <w:p w14:paraId="378A7E0E" w14:textId="5A006133" w:rsidR="00A24339" w:rsidRPr="000E48CC" w:rsidRDefault="00A24339">
      <w:pPr>
        <w:pStyle w:val="a6"/>
        <w:rPr>
          <w:rFonts w:eastAsia="等线"/>
          <w:lang w:eastAsia="zh-CN"/>
        </w:rPr>
      </w:pPr>
      <w:r>
        <w:rPr>
          <w:rFonts w:eastAsia="等线" w:hint="eastAsia"/>
          <w:lang w:eastAsia="zh-CN"/>
        </w:rPr>
        <w:t>T</w:t>
      </w:r>
      <w:r>
        <w:rPr>
          <w:rFonts w:eastAsia="等线"/>
          <w:lang w:eastAsia="zh-CN"/>
        </w:rPr>
        <w:t>his change can be reviewed at RAN2#124.</w:t>
      </w:r>
    </w:p>
  </w:comment>
  <w:comment w:id="701" w:author="Ericsson" w:date="2023-09-20T11:58:00Z" w:initials="Z">
    <w:p w14:paraId="0517058B" w14:textId="1B967ADB" w:rsidR="00A24339" w:rsidRDefault="00A24339" w:rsidP="000346C9">
      <w:pPr>
        <w:pStyle w:val="a6"/>
      </w:pPr>
      <w:r>
        <w:rPr>
          <w:rStyle w:val="afb"/>
        </w:rPr>
        <w:annotationRef/>
      </w:r>
      <w:r>
        <w:t>This needs to be implemented in case of RA-report in the following text.</w:t>
      </w:r>
    </w:p>
    <w:p w14:paraId="5F3C6961" w14:textId="77777777" w:rsidR="00A24339" w:rsidRDefault="00A24339" w:rsidP="000346C9">
      <w:pPr>
        <w:pStyle w:val="a6"/>
      </w:pPr>
    </w:p>
    <w:p w14:paraId="265C6B17" w14:textId="2BA39DCF" w:rsidR="00A24339" w:rsidRDefault="00A24339" w:rsidP="000346C9">
      <w:pPr>
        <w:pStyle w:val="a6"/>
      </w:pPr>
      <w:r>
        <w:rPr>
          <w:rStyle w:val="ui-provider"/>
        </w:rPr>
        <w:t xml:space="preserve">1&gt;  if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02B68" w15:done="0"/>
  <w15:commentEx w15:paraId="5836EFCC" w15:paraIdParent="5DD02B68" w15:done="0"/>
  <w15:commentEx w15:paraId="3330A820" w15:done="0"/>
  <w15:commentEx w15:paraId="5B634FFC" w15:paraIdParent="3330A820" w15:done="0"/>
  <w15:commentEx w15:paraId="7D72B331" w15:done="0"/>
  <w15:commentEx w15:paraId="34B688FA" w15:paraIdParent="7D72B331" w15:done="0"/>
  <w15:commentEx w15:paraId="10B576EF" w15:paraIdParent="7D72B331" w15:done="0"/>
  <w15:commentEx w15:paraId="39B17BF6" w15:done="0"/>
  <w15:commentEx w15:paraId="3D67E12C" w15:paraIdParent="39B17BF6" w15:done="0"/>
  <w15:commentEx w15:paraId="66F089A8" w15:done="0"/>
  <w15:commentEx w15:paraId="5A7E152E" w15:done="0"/>
  <w15:commentEx w15:paraId="54EEE35A" w15:paraIdParent="5A7E152E" w15:done="0"/>
  <w15:commentEx w15:paraId="5835A2AD" w15:done="0"/>
  <w15:commentEx w15:paraId="4FA66315" w15:paraIdParent="5835A2AD" w15:done="0"/>
  <w15:commentEx w15:paraId="7ECC56F2" w15:paraIdParent="5835A2AD" w15:done="0"/>
  <w15:commentEx w15:paraId="763E1F7C" w15:paraIdParent="5835A2AD" w15:done="0"/>
  <w15:commentEx w15:paraId="1C5A7B10" w15:done="0"/>
  <w15:commentEx w15:paraId="452B527C" w15:done="0"/>
  <w15:commentEx w15:paraId="26C3537A" w15:paraIdParent="452B527C" w15:done="0"/>
  <w15:commentEx w15:paraId="0529227A" w15:paraIdParent="452B527C" w15:done="0"/>
  <w15:commentEx w15:paraId="5F71D9B0" w15:paraIdParent="452B527C" w15:done="0"/>
  <w15:commentEx w15:paraId="2A18DFF5" w15:done="0"/>
  <w15:commentEx w15:paraId="6B22221A" w15:paraIdParent="2A18DFF5" w15:done="0"/>
  <w15:commentEx w15:paraId="13984CB5" w15:done="0"/>
  <w15:commentEx w15:paraId="16CB43C7" w15:paraIdParent="13984CB5" w15:done="0"/>
  <w15:commentEx w15:paraId="4FEF769F" w15:done="0"/>
  <w15:commentEx w15:paraId="19C6873B" w15:paraIdParent="4FEF769F" w15:done="0"/>
  <w15:commentEx w15:paraId="1550CCD9" w15:paraIdParent="4FEF769F" w15:done="0"/>
  <w15:commentEx w15:paraId="08FCDB7F" w15:paraIdParent="4FEF769F" w15:done="0"/>
  <w15:commentEx w15:paraId="6F62A4BD" w15:done="0"/>
  <w15:commentEx w15:paraId="365907A1" w15:paraIdParent="6F62A4BD" w15:done="0"/>
  <w15:commentEx w15:paraId="283D930D" w15:done="0"/>
  <w15:commentEx w15:paraId="330C7E8F" w15:paraIdParent="283D930D" w15:done="0"/>
  <w15:commentEx w15:paraId="0B4720D1" w15:done="0"/>
  <w15:commentEx w15:paraId="2598E735" w15:paraIdParent="0B4720D1" w15:done="0"/>
  <w15:commentEx w15:paraId="602FCF28" w15:paraIdParent="0B4720D1" w15:done="0"/>
  <w15:commentEx w15:paraId="0B0EA07F" w15:paraIdParent="0B4720D1" w15:done="0"/>
  <w15:commentEx w15:paraId="119B18AA" w15:paraIdParent="0B4720D1" w15:done="0"/>
  <w15:commentEx w15:paraId="436F09C9" w15:paraIdParent="0B4720D1" w15:done="0"/>
  <w15:commentEx w15:paraId="3C8FBD5C" w15:done="0"/>
  <w15:commentEx w15:paraId="0C477C4F" w15:paraIdParent="3C8FBD5C" w15:done="0"/>
  <w15:commentEx w15:paraId="5EB2A6C6" w15:done="0"/>
  <w15:commentEx w15:paraId="60DB50F0" w15:paraIdParent="5EB2A6C6" w15:done="0"/>
  <w15:commentEx w15:paraId="107C704B" w15:done="0"/>
  <w15:commentEx w15:paraId="3D9B16D8" w15:done="0"/>
  <w15:commentEx w15:paraId="18F96F62" w15:paraIdParent="3D9B16D8" w15:done="0"/>
  <w15:commentEx w15:paraId="472E4289" w15:done="0"/>
  <w15:commentEx w15:paraId="29A4B801" w15:paraIdParent="472E4289" w15:done="0"/>
  <w15:commentEx w15:paraId="793C1B83" w15:paraIdParent="472E4289" w15:done="0"/>
  <w15:commentEx w15:paraId="6E2A84F1" w15:done="0"/>
  <w15:commentEx w15:paraId="022334A7" w15:paraIdParent="6E2A84F1" w15:done="0"/>
  <w15:commentEx w15:paraId="1C70CB2F" w15:paraIdParent="6E2A84F1" w15:done="0"/>
  <w15:commentEx w15:paraId="069FEBAB" w15:done="0"/>
  <w15:commentEx w15:paraId="4A9923CE" w15:paraIdParent="069FEBAB" w15:done="0"/>
  <w15:commentEx w15:paraId="53F455DE" w15:done="0"/>
  <w15:commentEx w15:paraId="712D8E3E" w15:paraIdParent="53F455DE" w15:done="0"/>
  <w15:commentEx w15:paraId="190BED85" w15:done="0"/>
  <w15:commentEx w15:paraId="7806D757" w15:paraIdParent="190BED85" w15:done="0"/>
  <w15:commentEx w15:paraId="3970E307" w15:done="0"/>
  <w15:commentEx w15:paraId="51C14220" w15:done="0"/>
  <w15:commentEx w15:paraId="7BBDDF1C" w15:paraIdParent="51C14220" w15:done="0"/>
  <w15:commentEx w15:paraId="1BEDF9F2" w15:done="0"/>
  <w15:commentEx w15:paraId="1D757A02" w15:done="0"/>
  <w15:commentEx w15:paraId="7A1BE7BF" w15:done="0"/>
  <w15:commentEx w15:paraId="378A7E0E" w15:paraIdParent="7A1BE7BF"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F3EB" w16cex:dateUtc="2023-10-25T18:07:00Z"/>
  <w16cex:commentExtensible w16cex:durableId="10D36B9F" w16cex:dateUtc="2023-10-26T08:52:00Z"/>
  <w16cex:commentExtensible w16cex:durableId="28E23F59" w16cex:dateUtc="2023-10-24T05:04:00Z"/>
  <w16cex:commentExtensible w16cex:durableId="28E3F4DE" w16cex:dateUtc="2023-10-25T18:11:00Z"/>
  <w16cex:commentExtensible w16cex:durableId="771E4292" w16cex:dateUtc="2023-10-26T08:57:00Z"/>
  <w16cex:commentExtensible w16cex:durableId="7138C8BF" w16cex:dateUtc="2023-10-26T09:13:00Z"/>
  <w16cex:commentExtensible w16cex:durableId="634F0800" w16cex:dateUtc="2023-10-26T09:15:00Z"/>
  <w16cex:commentExtensible w16cex:durableId="586C732C" w16cex:dateUtc="2023-10-26T09:15:00Z"/>
  <w16cex:commentExtensible w16cex:durableId="28E242C2" w16cex:dateUtc="2023-10-24T05:18:00Z"/>
  <w16cex:commentExtensible w16cex:durableId="28E3F88B" w16cex:dateUtc="2023-10-25T18:26:00Z"/>
  <w16cex:commentExtensible w16cex:durableId="45BE6183" w16cex:dateUtc="2023-10-26T08:05:00Z"/>
  <w16cex:commentExtensible w16cex:durableId="47B6D80B" w16cex:dateUtc="2023-10-26T09:18:00Z"/>
  <w16cex:commentExtensible w16cex:durableId="28E3F58D" w16cex:dateUtc="2023-10-25T18:14:00Z"/>
  <w16cex:commentExtensible w16cex:durableId="11C31DEA" w16cex:dateUtc="2023-10-26T08:41:00Z"/>
  <w16cex:commentExtensible w16cex:durableId="28E3F5C2" w16cex:dateUtc="2023-10-25T18:14:00Z"/>
  <w16cex:commentExtensible w16cex:durableId="2E3C97E6" w16cex:dateUtc="2023-10-26T08:46:00Z"/>
  <w16cex:commentExtensible w16cex:durableId="28E3F5E3" w16cex:dateUtc="2023-10-25T18:15:00Z"/>
  <w16cex:commentExtensible w16cex:durableId="6216DE29" w16cex:dateUtc="2023-10-26T08:49:00Z"/>
  <w16cex:commentExtensible w16cex:durableId="41C488A8" w16cex:dateUtc="2023-10-26T08:50:00Z"/>
  <w16cex:commentExtensible w16cex:durableId="26FC6283" w16cex:dateUtc="2023-10-26T09:20:00Z"/>
  <w16cex:commentExtensible w16cex:durableId="28E235B0" w16cex:dateUtc="2023-10-24T04:23:00Z"/>
  <w16cex:commentExtensible w16cex:durableId="28E25077" w16cex:dateUtc="2023-10-24T06:17:00Z"/>
  <w16cex:commentExtensible w16cex:durableId="28E3F66C" w16cex:dateUtc="2023-10-25T18:17:00Z"/>
  <w16cex:commentExtensible w16cex:durableId="1171390F" w16cex:dateUtc="2023-10-26T11:24:00Z"/>
  <w16cex:commentExtensible w16cex:durableId="28E24DA2" w16cex:dateUtc="2023-10-24T06:05:00Z"/>
  <w16cex:commentExtensible w16cex:durableId="28E2345E" w16cex:dateUtc="2023-10-24T04:17:00Z"/>
  <w16cex:commentExtensible w16cex:durableId="28E233C2" w16cex:dateUtc="2023-10-24T04:14:00Z"/>
  <w16cex:commentExtensible w16cex:durableId="28E250DC" w16cex:dateUtc="2023-10-24T06:19:00Z"/>
  <w16cex:commentExtensible w16cex:durableId="28E233DF" w16cex:dateUtc="2023-10-24T04:15:00Z"/>
  <w16cex:commentExtensible w16cex:durableId="28E236C1" w16cex:dateUtc="2023-10-24T04:27:00Z"/>
  <w16cex:commentExtensible w16cex:durableId="28E3F69D" w16cex:dateUtc="2023-10-25T18:18:00Z"/>
  <w16cex:commentExtensible w16cex:durableId="7232431F" w16cex:dateUtc="2023-10-26T11:34:00Z"/>
  <w16cex:commentExtensible w16cex:durableId="28E236D5" w16cex:dateUtc="2023-10-24T04:28:00Z"/>
  <w16cex:commentExtensible w16cex:durableId="28E3F6EA" w16cex:dateUtc="2023-10-25T18:19:00Z"/>
  <w16cex:commentExtensible w16cex:durableId="558D093E" w16cex:dateUtc="2023-10-26T12:23:00Z"/>
  <w16cex:commentExtensible w16cex:durableId="1823573B" w16cex:dateUtc="2023-09-13T12:21:00Z"/>
  <w16cex:commentExtensible w16cex:durableId="52C78C3B" w16cex:dateUtc="2023-10-26T11:36:00Z"/>
  <w16cex:commentExtensible w16cex:durableId="020F9060" w16cex:dateUtc="2023-09-14T03:28:00Z"/>
  <w16cex:commentExtensible w16cex:durableId="28E3F774" w16cex:dateUtc="2023-10-25T18:22:00Z"/>
  <w16cex:commentExtensible w16cex:durableId="28E3F7EE" w16cex:dateUtc="2023-10-25T18:24:00Z"/>
  <w16cex:commentExtensible w16cex:durableId="28E3F7C1" w16cex:dateUtc="2023-10-25T18:23:00Z"/>
  <w16cex:commentExtensible w16cex:durableId="4E301626" w16cex:dateUtc="2023-10-26T09:48:00Z"/>
  <w16cex:commentExtensible w16cex:durableId="28E229AA" w16cex:dateUtc="2023-10-24T03:31:00Z"/>
  <w16cex:commentExtensible w16cex:durableId="049AF74E" w16cex:dateUtc="2023-10-26T08:01:00Z"/>
  <w16cex:commentExtensible w16cex:durableId="28E229EC" w16cex:dateUtc="2023-10-24T03:33: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6EFCC" w16cid:durableId="28E753BD"/>
  <w16cid:commentId w16cid:paraId="3330A820" w16cid:durableId="10D36B9F"/>
  <w16cid:commentId w16cid:paraId="5B634FFC" w16cid:durableId="28E76C1E"/>
  <w16cid:commentId w16cid:paraId="7D72B331" w16cid:durableId="28E23F59"/>
  <w16cid:commentId w16cid:paraId="34B688FA" w16cid:durableId="28E3F4DE"/>
  <w16cid:commentId w16cid:paraId="10B576EF" w16cid:durableId="28E75408"/>
  <w16cid:commentId w16cid:paraId="39B17BF6" w16cid:durableId="771E4292"/>
  <w16cid:commentId w16cid:paraId="3D67E12C" w16cid:durableId="28E7542C"/>
  <w16cid:commentId w16cid:paraId="66F089A8" w16cid:durableId="28E75F17"/>
  <w16cid:commentId w16cid:paraId="5A7E152E" w16cid:durableId="634F0800"/>
  <w16cid:commentId w16cid:paraId="54EEE35A" w16cid:durableId="28E75499"/>
  <w16cid:commentId w16cid:paraId="5835A2AD" w16cid:durableId="28E242C2"/>
  <w16cid:commentId w16cid:paraId="4FA66315" w16cid:durableId="28E3F88B"/>
  <w16cid:commentId w16cid:paraId="7ECC56F2" w16cid:durableId="45BE6183"/>
  <w16cid:commentId w16cid:paraId="763E1F7C" w16cid:durableId="28E754C3"/>
  <w16cid:commentId w16cid:paraId="1C5A7B10" w16cid:durableId="47B6D80B"/>
  <w16cid:commentId w16cid:paraId="452B527C" w16cid:durableId="28E22949"/>
  <w16cid:commentId w16cid:paraId="26C3537A" w16cid:durableId="28E3F58D"/>
  <w16cid:commentId w16cid:paraId="0529227A" w16cid:durableId="11C31DEA"/>
  <w16cid:commentId w16cid:paraId="5F71D9B0" w16cid:durableId="28E754E4"/>
  <w16cid:commentId w16cid:paraId="2A18DFF5" w16cid:durableId="41C488A8"/>
  <w16cid:commentId w16cid:paraId="6B22221A" w16cid:durableId="28E7557D"/>
  <w16cid:commentId w16cid:paraId="13984CB5" w16cid:durableId="26FC6283"/>
  <w16cid:commentId w16cid:paraId="16CB43C7" w16cid:durableId="28E75582"/>
  <w16cid:commentId w16cid:paraId="4FEF769F" w16cid:durableId="28E236C1"/>
  <w16cid:commentId w16cid:paraId="19C6873B" w16cid:durableId="28E3F69D"/>
  <w16cid:commentId w16cid:paraId="1550CCD9" w16cid:durableId="7232431F"/>
  <w16cid:commentId w16cid:paraId="08FCDB7F" w16cid:durableId="28E7671C"/>
  <w16cid:commentId w16cid:paraId="6F62A4BD" w16cid:durableId="28E236D5"/>
  <w16cid:commentId w16cid:paraId="365907A1" w16cid:durableId="28E3F6EA"/>
  <w16cid:commentId w16cid:paraId="283D930D" w16cid:durableId="558D093E"/>
  <w16cid:commentId w16cid:paraId="330C7E8F" w16cid:durableId="28E7675A"/>
  <w16cid:commentId w16cid:paraId="0B4720D1" w16cid:durableId="5774C1D5"/>
  <w16cid:commentId w16cid:paraId="2598E735" w16cid:durableId="1823573B"/>
  <w16cid:commentId w16cid:paraId="602FCF28" w16cid:durableId="28E22952"/>
  <w16cid:commentId w16cid:paraId="0B0EA07F" w16cid:durableId="28BEEC49"/>
  <w16cid:commentId w16cid:paraId="119B18AA" w16cid:durableId="52C78C3B"/>
  <w16cid:commentId w16cid:paraId="436F09C9" w16cid:durableId="28E7682C"/>
  <w16cid:commentId w16cid:paraId="3C8FBD5C" w16cid:durableId="28E22954"/>
  <w16cid:commentId w16cid:paraId="0C477C4F" w16cid:durableId="28E755C3"/>
  <w16cid:commentId w16cid:paraId="60DB50F0" w16cid:durableId="28E755DE"/>
  <w16cid:commentId w16cid:paraId="107C704B" w16cid:durableId="28DA76CB"/>
  <w16cid:commentId w16cid:paraId="3D9B16D8" w16cid:durableId="020F9060"/>
  <w16cid:commentId w16cid:paraId="18F96F62" w16cid:durableId="28BEE3FA"/>
  <w16cid:commentId w16cid:paraId="472E4289" w16cid:durableId="28E22959"/>
  <w16cid:commentId w16cid:paraId="29A4B801" w16cid:durableId="28E3F774"/>
  <w16cid:commentId w16cid:paraId="793C1B83" w16cid:durableId="28E76A21"/>
  <w16cid:commentId w16cid:paraId="6E2A84F1" w16cid:durableId="28E2295A"/>
  <w16cid:commentId w16cid:paraId="022334A7" w16cid:durableId="28E3F7EE"/>
  <w16cid:commentId w16cid:paraId="1C70CB2F" w16cid:durableId="28E76A3B"/>
  <w16cid:commentId w16cid:paraId="069FEBAB" w16cid:durableId="28E2295B"/>
  <w16cid:commentId w16cid:paraId="4A9923CE" w16cid:durableId="28E76A8E"/>
  <w16cid:commentId w16cid:paraId="53F455DE" w16cid:durableId="28E3F7C1"/>
  <w16cid:commentId w16cid:paraId="712D8E3E" w16cid:durableId="28E76AAB"/>
  <w16cid:commentId w16cid:paraId="190BED85" w16cid:durableId="4E301626"/>
  <w16cid:commentId w16cid:paraId="7806D757" w16cid:durableId="28E75B87"/>
  <w16cid:commentId w16cid:paraId="3970E307" w16cid:durableId="28DA720C"/>
  <w16cid:commentId w16cid:paraId="51C14220" w16cid:durableId="6079D9E7"/>
  <w16cid:commentId w16cid:paraId="7BBDDF1C" w16cid:durableId="28BEE88B"/>
  <w16cid:commentId w16cid:paraId="1BEDF9F2" w16cid:durableId="745925F9"/>
  <w16cid:commentId w16cid:paraId="1D757A02" w16cid:durableId="28E22961"/>
  <w16cid:commentId w16cid:paraId="7A1BE7BF" w16cid:durableId="28E229EC"/>
  <w16cid:commentId w16cid:paraId="378A7E0E" w16cid:durableId="28E75C8F"/>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7675" w14:textId="77777777" w:rsidR="001223E9" w:rsidRDefault="001223E9">
      <w:pPr>
        <w:spacing w:after="0"/>
      </w:pPr>
      <w:r>
        <w:separator/>
      </w:r>
    </w:p>
  </w:endnote>
  <w:endnote w:type="continuationSeparator" w:id="0">
    <w:p w14:paraId="4493915D" w14:textId="77777777" w:rsidR="001223E9" w:rsidRDefault="001223E9">
      <w:pPr>
        <w:spacing w:after="0"/>
      </w:pPr>
      <w:r>
        <w:continuationSeparator/>
      </w:r>
    </w:p>
  </w:endnote>
  <w:endnote w:type="continuationNotice" w:id="1">
    <w:p w14:paraId="647AA27F" w14:textId="77777777" w:rsidR="001223E9" w:rsidRDefault="001223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G Times (W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E40C" w14:textId="77777777" w:rsidR="00A24339" w:rsidRDefault="00A24339">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CA911" w14:textId="77777777" w:rsidR="001223E9" w:rsidRDefault="001223E9">
      <w:pPr>
        <w:spacing w:after="0"/>
      </w:pPr>
      <w:r>
        <w:separator/>
      </w:r>
    </w:p>
  </w:footnote>
  <w:footnote w:type="continuationSeparator" w:id="0">
    <w:p w14:paraId="0B2ECCF5" w14:textId="77777777" w:rsidR="001223E9" w:rsidRDefault="001223E9">
      <w:pPr>
        <w:spacing w:after="0"/>
      </w:pPr>
      <w:r>
        <w:continuationSeparator/>
      </w:r>
    </w:p>
  </w:footnote>
  <w:footnote w:type="continuationNotice" w:id="1">
    <w:p w14:paraId="5B2E8296" w14:textId="77777777" w:rsidR="001223E9" w:rsidRDefault="001223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05BC" w14:textId="77777777" w:rsidR="00A24339" w:rsidRDefault="00A2433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9B90" w14:textId="77777777" w:rsidR="00A24339" w:rsidRDefault="00A24339">
    <w:pPr>
      <w:pStyle w:val="af"/>
      <w:framePr w:wrap="around" w:vAnchor="text" w:hAnchor="margin" w:xAlign="center" w:y="1"/>
      <w:widowControl/>
    </w:pPr>
    <w:r>
      <w:fldChar w:fldCharType="begin"/>
    </w:r>
    <w:r>
      <w:instrText xml:space="preserve"> PAGE </w:instrText>
    </w:r>
    <w:r>
      <w:fldChar w:fldCharType="separate"/>
    </w:r>
    <w:r>
      <w:rPr>
        <w:noProof/>
      </w:rPr>
      <w:t>49</w:t>
    </w:r>
    <w:r>
      <w:fldChar w:fldCharType="end"/>
    </w:r>
  </w:p>
  <w:p w14:paraId="560EC7F1" w14:textId="77777777" w:rsidR="00A24339" w:rsidRDefault="00A2433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835508"/>
    <w:multiLevelType w:val="hybridMultilevel"/>
    <w:tmpl w:val="55C8704A"/>
    <w:lvl w:ilvl="0" w:tplc="97B8EC64">
      <w:start w:val="1"/>
      <w:numFmt w:val="decimal"/>
      <w:lvlText w:val="%1&gt;"/>
      <w:lvlJc w:val="left"/>
      <w:pPr>
        <w:ind w:left="644" w:hanging="360"/>
      </w:pPr>
      <w:rPr>
        <w:rFonts w:eastAsia="宋体"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17"/>
  </w:num>
  <w:num w:numId="3">
    <w:abstractNumId w:val="20"/>
  </w:num>
  <w:num w:numId="4">
    <w:abstractNumId w:val="0"/>
  </w:num>
  <w:num w:numId="5">
    <w:abstractNumId w:val="19"/>
  </w:num>
  <w:num w:numId="6">
    <w:abstractNumId w:val="2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7"/>
  </w:num>
  <w:num w:numId="21">
    <w:abstractNumId w:val="12"/>
  </w:num>
  <w:num w:numId="22">
    <w:abstractNumId w:val="30"/>
  </w:num>
  <w:num w:numId="23">
    <w:abstractNumId w:val="14"/>
  </w:num>
  <w:num w:numId="24">
    <w:abstractNumId w:val="8"/>
  </w:num>
  <w:num w:numId="25">
    <w:abstractNumId w:val="28"/>
  </w:num>
  <w:num w:numId="26">
    <w:abstractNumId w:val="16"/>
  </w:num>
  <w:num w:numId="27">
    <w:abstractNumId w:val="21"/>
  </w:num>
  <w:num w:numId="28">
    <w:abstractNumId w:val="13"/>
  </w:num>
  <w:num w:numId="29">
    <w:abstractNumId w:val="11"/>
  </w:num>
  <w:num w:numId="30">
    <w:abstractNumId w:val="22"/>
  </w:num>
  <w:num w:numId="31">
    <w:abstractNumId w:val="29"/>
  </w:num>
  <w:num w:numId="32">
    <w:abstractNumId w:val="18"/>
  </w:num>
  <w:num w:numId="33">
    <w:abstractNumId w:val="23"/>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Huawei2 - after RAN2#123bis">
    <w15:presenceInfo w15:providerId="None" w15:userId="Huawei2 - after RAN2#123bis"/>
  </w15:person>
  <w15:person w15:author="Nokia(GWO)4">
    <w15:presenceInfo w15:providerId="None" w15:userId="Nokia(GWO)4"/>
  </w15:person>
  <w15:person w15:author="Ericsson">
    <w15:presenceInfo w15:providerId="None" w15:userId="Ericsson"/>
  </w15:person>
  <w15:person w15:author="Xiaomi-Xiaofei Liu">
    <w15:presenceInfo w15:providerId="None" w15:userId="Xiaomi-Xiaofei Liu"/>
  </w15:person>
  <w15:person w15:author="Huawei - after RAN2#122">
    <w15:presenceInfo w15:providerId="None" w15:userId="Huawei - after RAN2#122"/>
  </w15:person>
  <w15:person w15:author="Huawei - after RAN2#123">
    <w15:presenceInfo w15:providerId="None" w15:userId="Huawei - after RAN2#123"/>
  </w15:person>
  <w15:person w15:author="CATT">
    <w15:presenceInfo w15:providerId="None" w15:userId="CATT"/>
  </w15:person>
  <w15:person w15:author="Huawei - after RAN2#123bis">
    <w15:presenceInfo w15:providerId="None" w15:userId="Huawei - after RAN2#123bis"/>
  </w15:person>
  <w15:person w15:author="Fujitsu">
    <w15:presenceInfo w15:providerId="None" w15:userId="Fujitsu"/>
  </w15:person>
  <w15:person w15:author="vivo">
    <w15:presenceInfo w15:providerId="None" w15:userId="vivo"/>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17BD"/>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9"/>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4DF7"/>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478A4"/>
    <w:rsid w:val="0004796C"/>
    <w:rsid w:val="000504E5"/>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413"/>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713"/>
    <w:rsid w:val="00085CC0"/>
    <w:rsid w:val="00085EAD"/>
    <w:rsid w:val="000866F3"/>
    <w:rsid w:val="0008766A"/>
    <w:rsid w:val="00087A8E"/>
    <w:rsid w:val="00090AD5"/>
    <w:rsid w:val="00091318"/>
    <w:rsid w:val="000918B9"/>
    <w:rsid w:val="00091FEE"/>
    <w:rsid w:val="0009231A"/>
    <w:rsid w:val="00093378"/>
    <w:rsid w:val="00094CF8"/>
    <w:rsid w:val="00094EF5"/>
    <w:rsid w:val="00095132"/>
    <w:rsid w:val="0009561B"/>
    <w:rsid w:val="00096247"/>
    <w:rsid w:val="00097416"/>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7"/>
    <w:rsid w:val="000B396D"/>
    <w:rsid w:val="000B3D47"/>
    <w:rsid w:val="000B465D"/>
    <w:rsid w:val="000B4A9C"/>
    <w:rsid w:val="000B4C04"/>
    <w:rsid w:val="000B5AAE"/>
    <w:rsid w:val="000B75F1"/>
    <w:rsid w:val="000B7B47"/>
    <w:rsid w:val="000B7DA0"/>
    <w:rsid w:val="000C038A"/>
    <w:rsid w:val="000C09E4"/>
    <w:rsid w:val="000C15C8"/>
    <w:rsid w:val="000C164D"/>
    <w:rsid w:val="000C3762"/>
    <w:rsid w:val="000C41D7"/>
    <w:rsid w:val="000C4A3F"/>
    <w:rsid w:val="000C5A49"/>
    <w:rsid w:val="000C5D2D"/>
    <w:rsid w:val="000C6598"/>
    <w:rsid w:val="000C6ADB"/>
    <w:rsid w:val="000C7963"/>
    <w:rsid w:val="000C7E51"/>
    <w:rsid w:val="000D0AEF"/>
    <w:rsid w:val="000D0CCB"/>
    <w:rsid w:val="000D0D38"/>
    <w:rsid w:val="000D1413"/>
    <w:rsid w:val="000D183F"/>
    <w:rsid w:val="000D2B1C"/>
    <w:rsid w:val="000D35E7"/>
    <w:rsid w:val="000D415B"/>
    <w:rsid w:val="000D56DE"/>
    <w:rsid w:val="000D6815"/>
    <w:rsid w:val="000D6BE7"/>
    <w:rsid w:val="000D6CBD"/>
    <w:rsid w:val="000D6EF6"/>
    <w:rsid w:val="000D721E"/>
    <w:rsid w:val="000D7C56"/>
    <w:rsid w:val="000D7D61"/>
    <w:rsid w:val="000E0EAE"/>
    <w:rsid w:val="000E1B55"/>
    <w:rsid w:val="000E24F6"/>
    <w:rsid w:val="000E2600"/>
    <w:rsid w:val="000E2913"/>
    <w:rsid w:val="000E33CF"/>
    <w:rsid w:val="000E48CC"/>
    <w:rsid w:val="000E4D5E"/>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3E9"/>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012"/>
    <w:rsid w:val="001363C4"/>
    <w:rsid w:val="00137AB4"/>
    <w:rsid w:val="00137B11"/>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7EE"/>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875"/>
    <w:rsid w:val="00155EB0"/>
    <w:rsid w:val="00156A1B"/>
    <w:rsid w:val="001602BA"/>
    <w:rsid w:val="00160C09"/>
    <w:rsid w:val="0016156C"/>
    <w:rsid w:val="00161F70"/>
    <w:rsid w:val="00162575"/>
    <w:rsid w:val="0016288A"/>
    <w:rsid w:val="001628A2"/>
    <w:rsid w:val="00162D76"/>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2FD2"/>
    <w:rsid w:val="001738C8"/>
    <w:rsid w:val="00173955"/>
    <w:rsid w:val="001739D1"/>
    <w:rsid w:val="00173B71"/>
    <w:rsid w:val="00173E3B"/>
    <w:rsid w:val="0017451F"/>
    <w:rsid w:val="0017564B"/>
    <w:rsid w:val="00175D95"/>
    <w:rsid w:val="00176AF4"/>
    <w:rsid w:val="00176B2B"/>
    <w:rsid w:val="00176C79"/>
    <w:rsid w:val="00177E98"/>
    <w:rsid w:val="00177FFE"/>
    <w:rsid w:val="00180736"/>
    <w:rsid w:val="0018098D"/>
    <w:rsid w:val="00180B42"/>
    <w:rsid w:val="00180CFF"/>
    <w:rsid w:val="00180F41"/>
    <w:rsid w:val="001810DF"/>
    <w:rsid w:val="00182254"/>
    <w:rsid w:val="00183603"/>
    <w:rsid w:val="00184335"/>
    <w:rsid w:val="001848B3"/>
    <w:rsid w:val="00185C11"/>
    <w:rsid w:val="0018627C"/>
    <w:rsid w:val="00187036"/>
    <w:rsid w:val="001878F1"/>
    <w:rsid w:val="001879B0"/>
    <w:rsid w:val="00187AFA"/>
    <w:rsid w:val="00187F16"/>
    <w:rsid w:val="001908BF"/>
    <w:rsid w:val="00190D44"/>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2E7F"/>
    <w:rsid w:val="001A34FC"/>
    <w:rsid w:val="001A4BEB"/>
    <w:rsid w:val="001A6BFD"/>
    <w:rsid w:val="001A7B60"/>
    <w:rsid w:val="001B0237"/>
    <w:rsid w:val="001B02D2"/>
    <w:rsid w:val="001B0438"/>
    <w:rsid w:val="001B0470"/>
    <w:rsid w:val="001B0542"/>
    <w:rsid w:val="001B1377"/>
    <w:rsid w:val="001B159E"/>
    <w:rsid w:val="001B16F4"/>
    <w:rsid w:val="001B245A"/>
    <w:rsid w:val="001B2508"/>
    <w:rsid w:val="001B2D7C"/>
    <w:rsid w:val="001B3970"/>
    <w:rsid w:val="001B4011"/>
    <w:rsid w:val="001B5052"/>
    <w:rsid w:val="001B5C40"/>
    <w:rsid w:val="001B76EB"/>
    <w:rsid w:val="001B7A65"/>
    <w:rsid w:val="001B7B33"/>
    <w:rsid w:val="001C0841"/>
    <w:rsid w:val="001C187A"/>
    <w:rsid w:val="001C1BA5"/>
    <w:rsid w:val="001C2A68"/>
    <w:rsid w:val="001C2CF6"/>
    <w:rsid w:val="001C2DBD"/>
    <w:rsid w:val="001C2F17"/>
    <w:rsid w:val="001C3078"/>
    <w:rsid w:val="001C3FD0"/>
    <w:rsid w:val="001C4291"/>
    <w:rsid w:val="001C44F5"/>
    <w:rsid w:val="001C4BBD"/>
    <w:rsid w:val="001C4E44"/>
    <w:rsid w:val="001C52CE"/>
    <w:rsid w:val="001C54D1"/>
    <w:rsid w:val="001C58C6"/>
    <w:rsid w:val="001C6643"/>
    <w:rsid w:val="001C6F91"/>
    <w:rsid w:val="001C71C9"/>
    <w:rsid w:val="001C7545"/>
    <w:rsid w:val="001D0104"/>
    <w:rsid w:val="001D0118"/>
    <w:rsid w:val="001D0823"/>
    <w:rsid w:val="001D237F"/>
    <w:rsid w:val="001D2A9B"/>
    <w:rsid w:val="001D3406"/>
    <w:rsid w:val="001D3CA2"/>
    <w:rsid w:val="001D48A1"/>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2A8D"/>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404"/>
    <w:rsid w:val="0021454F"/>
    <w:rsid w:val="002149EC"/>
    <w:rsid w:val="00215B18"/>
    <w:rsid w:val="00215CDD"/>
    <w:rsid w:val="002163AE"/>
    <w:rsid w:val="002164C8"/>
    <w:rsid w:val="002179C0"/>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277CC"/>
    <w:rsid w:val="00230542"/>
    <w:rsid w:val="00230CFE"/>
    <w:rsid w:val="002313FA"/>
    <w:rsid w:val="00232C00"/>
    <w:rsid w:val="00233745"/>
    <w:rsid w:val="00234320"/>
    <w:rsid w:val="00234A77"/>
    <w:rsid w:val="00234FED"/>
    <w:rsid w:val="00236C33"/>
    <w:rsid w:val="00237ECC"/>
    <w:rsid w:val="0024019D"/>
    <w:rsid w:val="00240AEA"/>
    <w:rsid w:val="00241BB0"/>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67FCC"/>
    <w:rsid w:val="002708B7"/>
    <w:rsid w:val="00270BFF"/>
    <w:rsid w:val="002726EB"/>
    <w:rsid w:val="00273BF1"/>
    <w:rsid w:val="00273FE4"/>
    <w:rsid w:val="002742ED"/>
    <w:rsid w:val="002749C5"/>
    <w:rsid w:val="00274F66"/>
    <w:rsid w:val="00275819"/>
    <w:rsid w:val="00275D12"/>
    <w:rsid w:val="0027600F"/>
    <w:rsid w:val="00276844"/>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1A23"/>
    <w:rsid w:val="002922C1"/>
    <w:rsid w:val="00292302"/>
    <w:rsid w:val="0029285D"/>
    <w:rsid w:val="00293F72"/>
    <w:rsid w:val="00295331"/>
    <w:rsid w:val="0029623F"/>
    <w:rsid w:val="002975F8"/>
    <w:rsid w:val="002976EC"/>
    <w:rsid w:val="00297A1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B39"/>
    <w:rsid w:val="002B0C6C"/>
    <w:rsid w:val="002B155B"/>
    <w:rsid w:val="002B162F"/>
    <w:rsid w:val="002B2096"/>
    <w:rsid w:val="002B2364"/>
    <w:rsid w:val="002B3BB7"/>
    <w:rsid w:val="002B3E51"/>
    <w:rsid w:val="002B402D"/>
    <w:rsid w:val="002B475C"/>
    <w:rsid w:val="002B5741"/>
    <w:rsid w:val="002B6BC2"/>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661"/>
    <w:rsid w:val="002C5CCD"/>
    <w:rsid w:val="002C5DE3"/>
    <w:rsid w:val="002C5F05"/>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08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0E93"/>
    <w:rsid w:val="003311FA"/>
    <w:rsid w:val="003316A5"/>
    <w:rsid w:val="003330AF"/>
    <w:rsid w:val="00333258"/>
    <w:rsid w:val="00333DD3"/>
    <w:rsid w:val="003346D7"/>
    <w:rsid w:val="00335635"/>
    <w:rsid w:val="003361FF"/>
    <w:rsid w:val="003368AD"/>
    <w:rsid w:val="00336CC6"/>
    <w:rsid w:val="00337B13"/>
    <w:rsid w:val="00340CA0"/>
    <w:rsid w:val="003414D7"/>
    <w:rsid w:val="00341563"/>
    <w:rsid w:val="00341B18"/>
    <w:rsid w:val="003425C4"/>
    <w:rsid w:val="003427C0"/>
    <w:rsid w:val="0034340D"/>
    <w:rsid w:val="00343B0E"/>
    <w:rsid w:val="00344CA9"/>
    <w:rsid w:val="003452AD"/>
    <w:rsid w:val="00346305"/>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5A1"/>
    <w:rsid w:val="00376BEC"/>
    <w:rsid w:val="003810FC"/>
    <w:rsid w:val="00381645"/>
    <w:rsid w:val="0038164A"/>
    <w:rsid w:val="00381F8C"/>
    <w:rsid w:val="00381F9C"/>
    <w:rsid w:val="003837DD"/>
    <w:rsid w:val="003838AB"/>
    <w:rsid w:val="00385237"/>
    <w:rsid w:val="003853A6"/>
    <w:rsid w:val="003854C0"/>
    <w:rsid w:val="00386138"/>
    <w:rsid w:val="003861E4"/>
    <w:rsid w:val="003863F4"/>
    <w:rsid w:val="00386F9C"/>
    <w:rsid w:val="003878A6"/>
    <w:rsid w:val="00387C89"/>
    <w:rsid w:val="00387C9D"/>
    <w:rsid w:val="003908ED"/>
    <w:rsid w:val="00390B94"/>
    <w:rsid w:val="003910D7"/>
    <w:rsid w:val="00392628"/>
    <w:rsid w:val="003929D5"/>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B7B49"/>
    <w:rsid w:val="003C0A8B"/>
    <w:rsid w:val="003C0D04"/>
    <w:rsid w:val="003C0F8C"/>
    <w:rsid w:val="003C27DA"/>
    <w:rsid w:val="003C34BE"/>
    <w:rsid w:val="003C34F5"/>
    <w:rsid w:val="003C35DB"/>
    <w:rsid w:val="003C3DB4"/>
    <w:rsid w:val="003C421A"/>
    <w:rsid w:val="003C536F"/>
    <w:rsid w:val="003C53D2"/>
    <w:rsid w:val="003C53FD"/>
    <w:rsid w:val="003C5A0E"/>
    <w:rsid w:val="003C5BC7"/>
    <w:rsid w:val="003C5DAF"/>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4AA"/>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756"/>
    <w:rsid w:val="00400B9B"/>
    <w:rsid w:val="00401174"/>
    <w:rsid w:val="00401401"/>
    <w:rsid w:val="00403BCC"/>
    <w:rsid w:val="00404F41"/>
    <w:rsid w:val="00405B64"/>
    <w:rsid w:val="00405CC2"/>
    <w:rsid w:val="00406D1F"/>
    <w:rsid w:val="004073C8"/>
    <w:rsid w:val="004076B1"/>
    <w:rsid w:val="00407E3E"/>
    <w:rsid w:val="00410787"/>
    <w:rsid w:val="00411CDF"/>
    <w:rsid w:val="0041229B"/>
    <w:rsid w:val="004123BE"/>
    <w:rsid w:val="00413309"/>
    <w:rsid w:val="00413F30"/>
    <w:rsid w:val="00414725"/>
    <w:rsid w:val="004151E4"/>
    <w:rsid w:val="00415B88"/>
    <w:rsid w:val="004161CB"/>
    <w:rsid w:val="004169F6"/>
    <w:rsid w:val="0041716E"/>
    <w:rsid w:val="00417CB3"/>
    <w:rsid w:val="0042010A"/>
    <w:rsid w:val="0042028E"/>
    <w:rsid w:val="00420F3C"/>
    <w:rsid w:val="004223BF"/>
    <w:rsid w:val="00422829"/>
    <w:rsid w:val="0042304B"/>
    <w:rsid w:val="0042350A"/>
    <w:rsid w:val="00423D3F"/>
    <w:rsid w:val="004242F1"/>
    <w:rsid w:val="00425268"/>
    <w:rsid w:val="004256A5"/>
    <w:rsid w:val="00426494"/>
    <w:rsid w:val="0042674B"/>
    <w:rsid w:val="004275C3"/>
    <w:rsid w:val="0042775B"/>
    <w:rsid w:val="00427C75"/>
    <w:rsid w:val="00427F21"/>
    <w:rsid w:val="00427F38"/>
    <w:rsid w:val="0043062A"/>
    <w:rsid w:val="00430D73"/>
    <w:rsid w:val="004312D4"/>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35CE"/>
    <w:rsid w:val="00444957"/>
    <w:rsid w:val="00444B19"/>
    <w:rsid w:val="00444FEC"/>
    <w:rsid w:val="00445F90"/>
    <w:rsid w:val="0044770B"/>
    <w:rsid w:val="00450FE9"/>
    <w:rsid w:val="004518BB"/>
    <w:rsid w:val="00451EDE"/>
    <w:rsid w:val="00452275"/>
    <w:rsid w:val="0045246E"/>
    <w:rsid w:val="00453209"/>
    <w:rsid w:val="004537DB"/>
    <w:rsid w:val="00453800"/>
    <w:rsid w:val="00454960"/>
    <w:rsid w:val="004555BF"/>
    <w:rsid w:val="00455713"/>
    <w:rsid w:val="00455C61"/>
    <w:rsid w:val="00456A1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53B9"/>
    <w:rsid w:val="00485445"/>
    <w:rsid w:val="00486084"/>
    <w:rsid w:val="00486302"/>
    <w:rsid w:val="004906F5"/>
    <w:rsid w:val="00490F81"/>
    <w:rsid w:val="004917F3"/>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5E93"/>
    <w:rsid w:val="004B6255"/>
    <w:rsid w:val="004B75B7"/>
    <w:rsid w:val="004B76AF"/>
    <w:rsid w:val="004C0BDE"/>
    <w:rsid w:val="004C12B8"/>
    <w:rsid w:val="004C251C"/>
    <w:rsid w:val="004C32AF"/>
    <w:rsid w:val="004C3AF3"/>
    <w:rsid w:val="004C41C7"/>
    <w:rsid w:val="004C4D1A"/>
    <w:rsid w:val="004C51CA"/>
    <w:rsid w:val="004C72A3"/>
    <w:rsid w:val="004C72DC"/>
    <w:rsid w:val="004C743F"/>
    <w:rsid w:val="004C7AB0"/>
    <w:rsid w:val="004C7B53"/>
    <w:rsid w:val="004C7E95"/>
    <w:rsid w:val="004D00FD"/>
    <w:rsid w:val="004D0585"/>
    <w:rsid w:val="004D098B"/>
    <w:rsid w:val="004D111F"/>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1EC"/>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644"/>
    <w:rsid w:val="004F7A46"/>
    <w:rsid w:val="0050082B"/>
    <w:rsid w:val="00500B2F"/>
    <w:rsid w:val="00500CC3"/>
    <w:rsid w:val="00501065"/>
    <w:rsid w:val="0050171B"/>
    <w:rsid w:val="00501919"/>
    <w:rsid w:val="005029F7"/>
    <w:rsid w:val="0050302C"/>
    <w:rsid w:val="00503949"/>
    <w:rsid w:val="005039DC"/>
    <w:rsid w:val="00503DBE"/>
    <w:rsid w:val="00504B91"/>
    <w:rsid w:val="005050B0"/>
    <w:rsid w:val="00505A98"/>
    <w:rsid w:val="00506CA3"/>
    <w:rsid w:val="005073E5"/>
    <w:rsid w:val="00507EA9"/>
    <w:rsid w:val="00507EC1"/>
    <w:rsid w:val="0051032D"/>
    <w:rsid w:val="0051044C"/>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4E3"/>
    <w:rsid w:val="00523DCD"/>
    <w:rsid w:val="00524395"/>
    <w:rsid w:val="005243F6"/>
    <w:rsid w:val="00524462"/>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1948"/>
    <w:rsid w:val="0054205E"/>
    <w:rsid w:val="00542487"/>
    <w:rsid w:val="00543022"/>
    <w:rsid w:val="005435D5"/>
    <w:rsid w:val="00543C6F"/>
    <w:rsid w:val="00543D73"/>
    <w:rsid w:val="00543EB5"/>
    <w:rsid w:val="00544DBE"/>
    <w:rsid w:val="005469FF"/>
    <w:rsid w:val="0054743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C1C"/>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2753"/>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1E8"/>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0B4"/>
    <w:rsid w:val="005F5C6C"/>
    <w:rsid w:val="005F6034"/>
    <w:rsid w:val="005F6199"/>
    <w:rsid w:val="005F6531"/>
    <w:rsid w:val="005F6E04"/>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075A4"/>
    <w:rsid w:val="00610224"/>
    <w:rsid w:val="006106CF"/>
    <w:rsid w:val="0061178C"/>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99E"/>
    <w:rsid w:val="00631DFF"/>
    <w:rsid w:val="00631E1B"/>
    <w:rsid w:val="00631F6C"/>
    <w:rsid w:val="00632FB4"/>
    <w:rsid w:val="00633617"/>
    <w:rsid w:val="0063361F"/>
    <w:rsid w:val="00633E0E"/>
    <w:rsid w:val="00635837"/>
    <w:rsid w:val="00635A77"/>
    <w:rsid w:val="00635F97"/>
    <w:rsid w:val="0063615B"/>
    <w:rsid w:val="0063702D"/>
    <w:rsid w:val="0064047F"/>
    <w:rsid w:val="00640C90"/>
    <w:rsid w:val="00641227"/>
    <w:rsid w:val="006415D5"/>
    <w:rsid w:val="0064251B"/>
    <w:rsid w:val="00642889"/>
    <w:rsid w:val="006436B8"/>
    <w:rsid w:val="006443BD"/>
    <w:rsid w:val="00644CFB"/>
    <w:rsid w:val="006462BA"/>
    <w:rsid w:val="00646625"/>
    <w:rsid w:val="00646845"/>
    <w:rsid w:val="006472DE"/>
    <w:rsid w:val="0065090A"/>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37F6"/>
    <w:rsid w:val="006748E5"/>
    <w:rsid w:val="00674E80"/>
    <w:rsid w:val="006760BE"/>
    <w:rsid w:val="00676974"/>
    <w:rsid w:val="00676B52"/>
    <w:rsid w:val="006773F5"/>
    <w:rsid w:val="006775CA"/>
    <w:rsid w:val="006778B5"/>
    <w:rsid w:val="0068015D"/>
    <w:rsid w:val="0068056A"/>
    <w:rsid w:val="00680C6D"/>
    <w:rsid w:val="00681506"/>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9F4"/>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68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0BCE"/>
    <w:rsid w:val="006B1348"/>
    <w:rsid w:val="006B156C"/>
    <w:rsid w:val="006B271F"/>
    <w:rsid w:val="006B2E7B"/>
    <w:rsid w:val="006B38E2"/>
    <w:rsid w:val="006B441B"/>
    <w:rsid w:val="006B46FB"/>
    <w:rsid w:val="006B4A90"/>
    <w:rsid w:val="006B563F"/>
    <w:rsid w:val="006B5BB4"/>
    <w:rsid w:val="006B78EE"/>
    <w:rsid w:val="006C04B3"/>
    <w:rsid w:val="006C1E5B"/>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C78CB"/>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4D4"/>
    <w:rsid w:val="006F7B2C"/>
    <w:rsid w:val="006F7E2F"/>
    <w:rsid w:val="00700A37"/>
    <w:rsid w:val="00702369"/>
    <w:rsid w:val="00702384"/>
    <w:rsid w:val="007025F9"/>
    <w:rsid w:val="0070261D"/>
    <w:rsid w:val="007033AC"/>
    <w:rsid w:val="007036EF"/>
    <w:rsid w:val="007040A0"/>
    <w:rsid w:val="00704B16"/>
    <w:rsid w:val="00704B5C"/>
    <w:rsid w:val="00704F79"/>
    <w:rsid w:val="007055C1"/>
    <w:rsid w:val="00705C78"/>
    <w:rsid w:val="00706448"/>
    <w:rsid w:val="007075CB"/>
    <w:rsid w:val="00710117"/>
    <w:rsid w:val="00711316"/>
    <w:rsid w:val="007118CF"/>
    <w:rsid w:val="00711A0E"/>
    <w:rsid w:val="00711FFD"/>
    <w:rsid w:val="007123C9"/>
    <w:rsid w:val="007127E3"/>
    <w:rsid w:val="00713E71"/>
    <w:rsid w:val="00714B76"/>
    <w:rsid w:val="007155F9"/>
    <w:rsid w:val="00715E97"/>
    <w:rsid w:val="0071602F"/>
    <w:rsid w:val="007160BC"/>
    <w:rsid w:val="00716A62"/>
    <w:rsid w:val="00716B8A"/>
    <w:rsid w:val="00717299"/>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7C2"/>
    <w:rsid w:val="00727A57"/>
    <w:rsid w:val="00727C96"/>
    <w:rsid w:val="00730D85"/>
    <w:rsid w:val="007317DC"/>
    <w:rsid w:val="00732A39"/>
    <w:rsid w:val="00732FA8"/>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1B91"/>
    <w:rsid w:val="00742E18"/>
    <w:rsid w:val="00743614"/>
    <w:rsid w:val="00743AA2"/>
    <w:rsid w:val="00743C6B"/>
    <w:rsid w:val="00744638"/>
    <w:rsid w:val="007455D8"/>
    <w:rsid w:val="00745927"/>
    <w:rsid w:val="00746471"/>
    <w:rsid w:val="00746DDF"/>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EAF"/>
    <w:rsid w:val="00755FCE"/>
    <w:rsid w:val="007566AC"/>
    <w:rsid w:val="007567C6"/>
    <w:rsid w:val="00757665"/>
    <w:rsid w:val="00757AB1"/>
    <w:rsid w:val="0076003D"/>
    <w:rsid w:val="00761062"/>
    <w:rsid w:val="007621ED"/>
    <w:rsid w:val="007624CE"/>
    <w:rsid w:val="0076329A"/>
    <w:rsid w:val="00763333"/>
    <w:rsid w:val="00763B3A"/>
    <w:rsid w:val="007642DA"/>
    <w:rsid w:val="00765B38"/>
    <w:rsid w:val="00765F5E"/>
    <w:rsid w:val="00766C15"/>
    <w:rsid w:val="007671D1"/>
    <w:rsid w:val="00767821"/>
    <w:rsid w:val="00767A26"/>
    <w:rsid w:val="00767B41"/>
    <w:rsid w:val="007701C3"/>
    <w:rsid w:val="007702B2"/>
    <w:rsid w:val="0077051F"/>
    <w:rsid w:val="0077092B"/>
    <w:rsid w:val="00770BCD"/>
    <w:rsid w:val="0077136B"/>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87915"/>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A5AF6"/>
    <w:rsid w:val="007B08B8"/>
    <w:rsid w:val="007B159F"/>
    <w:rsid w:val="007B1B23"/>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094A"/>
    <w:rsid w:val="007C17DB"/>
    <w:rsid w:val="007C2097"/>
    <w:rsid w:val="007C2F74"/>
    <w:rsid w:val="007C365A"/>
    <w:rsid w:val="007C459E"/>
    <w:rsid w:val="007C4B83"/>
    <w:rsid w:val="007C4B93"/>
    <w:rsid w:val="007C5D20"/>
    <w:rsid w:val="007C604E"/>
    <w:rsid w:val="007C6325"/>
    <w:rsid w:val="007C634B"/>
    <w:rsid w:val="007C7124"/>
    <w:rsid w:val="007C716D"/>
    <w:rsid w:val="007C7195"/>
    <w:rsid w:val="007C757B"/>
    <w:rsid w:val="007C7EC7"/>
    <w:rsid w:val="007D042A"/>
    <w:rsid w:val="007D0822"/>
    <w:rsid w:val="007D1687"/>
    <w:rsid w:val="007D36DC"/>
    <w:rsid w:val="007D37BA"/>
    <w:rsid w:val="007D39DF"/>
    <w:rsid w:val="007D3FE9"/>
    <w:rsid w:val="007D553A"/>
    <w:rsid w:val="007D5596"/>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097"/>
    <w:rsid w:val="008166A5"/>
    <w:rsid w:val="00816EDB"/>
    <w:rsid w:val="00821EBC"/>
    <w:rsid w:val="00822523"/>
    <w:rsid w:val="00823631"/>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885"/>
    <w:rsid w:val="00836E63"/>
    <w:rsid w:val="00837A0A"/>
    <w:rsid w:val="00837D22"/>
    <w:rsid w:val="0084031F"/>
    <w:rsid w:val="00840CFD"/>
    <w:rsid w:val="00840EF2"/>
    <w:rsid w:val="008416C8"/>
    <w:rsid w:val="0084322F"/>
    <w:rsid w:val="00843538"/>
    <w:rsid w:val="00843D08"/>
    <w:rsid w:val="008450BF"/>
    <w:rsid w:val="00845107"/>
    <w:rsid w:val="0084521B"/>
    <w:rsid w:val="00845C78"/>
    <w:rsid w:val="00845D71"/>
    <w:rsid w:val="00846BE5"/>
    <w:rsid w:val="00846C14"/>
    <w:rsid w:val="00846D8A"/>
    <w:rsid w:val="00847134"/>
    <w:rsid w:val="0085052B"/>
    <w:rsid w:val="00850966"/>
    <w:rsid w:val="00850C51"/>
    <w:rsid w:val="00850C7A"/>
    <w:rsid w:val="00851336"/>
    <w:rsid w:val="00851374"/>
    <w:rsid w:val="00851A8D"/>
    <w:rsid w:val="00852C08"/>
    <w:rsid w:val="0085337B"/>
    <w:rsid w:val="008555B1"/>
    <w:rsid w:val="00855829"/>
    <w:rsid w:val="00856300"/>
    <w:rsid w:val="0085675B"/>
    <w:rsid w:val="00856AAA"/>
    <w:rsid w:val="008572BC"/>
    <w:rsid w:val="00860194"/>
    <w:rsid w:val="008609FF"/>
    <w:rsid w:val="008614AC"/>
    <w:rsid w:val="008622B4"/>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867A2"/>
    <w:rsid w:val="00886BFA"/>
    <w:rsid w:val="00886C9F"/>
    <w:rsid w:val="0088749B"/>
    <w:rsid w:val="0089021F"/>
    <w:rsid w:val="00890808"/>
    <w:rsid w:val="0089106B"/>
    <w:rsid w:val="00891100"/>
    <w:rsid w:val="008916BA"/>
    <w:rsid w:val="00892E52"/>
    <w:rsid w:val="00893B30"/>
    <w:rsid w:val="00893BD9"/>
    <w:rsid w:val="00893F5F"/>
    <w:rsid w:val="008942CF"/>
    <w:rsid w:val="008943B0"/>
    <w:rsid w:val="00894401"/>
    <w:rsid w:val="00894C1C"/>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6F3"/>
    <w:rsid w:val="008B0A1C"/>
    <w:rsid w:val="008B0F5D"/>
    <w:rsid w:val="008B1805"/>
    <w:rsid w:val="008B2C64"/>
    <w:rsid w:val="008B2E7F"/>
    <w:rsid w:val="008B34ED"/>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163"/>
    <w:rsid w:val="008C333D"/>
    <w:rsid w:val="008C428E"/>
    <w:rsid w:val="008C4985"/>
    <w:rsid w:val="008C4EA7"/>
    <w:rsid w:val="008C50CB"/>
    <w:rsid w:val="008C5E54"/>
    <w:rsid w:val="008C6882"/>
    <w:rsid w:val="008C7170"/>
    <w:rsid w:val="008C73DA"/>
    <w:rsid w:val="008D0274"/>
    <w:rsid w:val="008D0389"/>
    <w:rsid w:val="008D04B8"/>
    <w:rsid w:val="008D0D30"/>
    <w:rsid w:val="008D12E8"/>
    <w:rsid w:val="008D1B2F"/>
    <w:rsid w:val="008D2003"/>
    <w:rsid w:val="008D3220"/>
    <w:rsid w:val="008D3944"/>
    <w:rsid w:val="008D6066"/>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6306"/>
    <w:rsid w:val="008E72AB"/>
    <w:rsid w:val="008E7CE1"/>
    <w:rsid w:val="008E7EFF"/>
    <w:rsid w:val="008F0B95"/>
    <w:rsid w:val="008F1209"/>
    <w:rsid w:val="008F250C"/>
    <w:rsid w:val="008F38C5"/>
    <w:rsid w:val="008F3E62"/>
    <w:rsid w:val="008F51C0"/>
    <w:rsid w:val="008F580E"/>
    <w:rsid w:val="008F686C"/>
    <w:rsid w:val="008F6C3F"/>
    <w:rsid w:val="008F6C9C"/>
    <w:rsid w:val="008F79F8"/>
    <w:rsid w:val="00901E91"/>
    <w:rsid w:val="00902041"/>
    <w:rsid w:val="009022A3"/>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4256"/>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2CA6"/>
    <w:rsid w:val="00954671"/>
    <w:rsid w:val="009552C5"/>
    <w:rsid w:val="00955914"/>
    <w:rsid w:val="00955FA3"/>
    <w:rsid w:val="00956DAB"/>
    <w:rsid w:val="00957228"/>
    <w:rsid w:val="0095749D"/>
    <w:rsid w:val="0096011F"/>
    <w:rsid w:val="00961826"/>
    <w:rsid w:val="00961B58"/>
    <w:rsid w:val="00962768"/>
    <w:rsid w:val="0096286C"/>
    <w:rsid w:val="009632C4"/>
    <w:rsid w:val="0096353F"/>
    <w:rsid w:val="00963B60"/>
    <w:rsid w:val="00964129"/>
    <w:rsid w:val="0096450A"/>
    <w:rsid w:val="00965C24"/>
    <w:rsid w:val="0096601B"/>
    <w:rsid w:val="009668EA"/>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77F35"/>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995"/>
    <w:rsid w:val="00996F68"/>
    <w:rsid w:val="009973A7"/>
    <w:rsid w:val="009A00A8"/>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A72D0"/>
    <w:rsid w:val="009B088F"/>
    <w:rsid w:val="009B14AC"/>
    <w:rsid w:val="009B2501"/>
    <w:rsid w:val="009B3B62"/>
    <w:rsid w:val="009B40DB"/>
    <w:rsid w:val="009B417B"/>
    <w:rsid w:val="009B46C8"/>
    <w:rsid w:val="009B4F9F"/>
    <w:rsid w:val="009B5668"/>
    <w:rsid w:val="009C0B32"/>
    <w:rsid w:val="009C19B5"/>
    <w:rsid w:val="009C2367"/>
    <w:rsid w:val="009C2A5E"/>
    <w:rsid w:val="009C33ED"/>
    <w:rsid w:val="009C3D87"/>
    <w:rsid w:val="009C4144"/>
    <w:rsid w:val="009C515B"/>
    <w:rsid w:val="009C5D11"/>
    <w:rsid w:val="009C68B1"/>
    <w:rsid w:val="009C68DC"/>
    <w:rsid w:val="009C7018"/>
    <w:rsid w:val="009C79B1"/>
    <w:rsid w:val="009C7DB1"/>
    <w:rsid w:val="009C7EDA"/>
    <w:rsid w:val="009D00D7"/>
    <w:rsid w:val="009D0699"/>
    <w:rsid w:val="009D098A"/>
    <w:rsid w:val="009D1B8B"/>
    <w:rsid w:val="009D2014"/>
    <w:rsid w:val="009D43FE"/>
    <w:rsid w:val="009D4A3F"/>
    <w:rsid w:val="009D4AEF"/>
    <w:rsid w:val="009D5032"/>
    <w:rsid w:val="009D5541"/>
    <w:rsid w:val="009D56F6"/>
    <w:rsid w:val="009D5748"/>
    <w:rsid w:val="009D5C75"/>
    <w:rsid w:val="009D708D"/>
    <w:rsid w:val="009D7399"/>
    <w:rsid w:val="009D7CE7"/>
    <w:rsid w:val="009E012C"/>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AD2"/>
    <w:rsid w:val="00A01EC9"/>
    <w:rsid w:val="00A025E9"/>
    <w:rsid w:val="00A027C0"/>
    <w:rsid w:val="00A02E3D"/>
    <w:rsid w:val="00A03E92"/>
    <w:rsid w:val="00A06A7D"/>
    <w:rsid w:val="00A06EA8"/>
    <w:rsid w:val="00A07EEE"/>
    <w:rsid w:val="00A10851"/>
    <w:rsid w:val="00A11465"/>
    <w:rsid w:val="00A12611"/>
    <w:rsid w:val="00A13D7C"/>
    <w:rsid w:val="00A14368"/>
    <w:rsid w:val="00A14529"/>
    <w:rsid w:val="00A14682"/>
    <w:rsid w:val="00A14AB1"/>
    <w:rsid w:val="00A14AFA"/>
    <w:rsid w:val="00A15042"/>
    <w:rsid w:val="00A15F69"/>
    <w:rsid w:val="00A16163"/>
    <w:rsid w:val="00A16529"/>
    <w:rsid w:val="00A171DB"/>
    <w:rsid w:val="00A17B61"/>
    <w:rsid w:val="00A2004F"/>
    <w:rsid w:val="00A2061C"/>
    <w:rsid w:val="00A20954"/>
    <w:rsid w:val="00A20F68"/>
    <w:rsid w:val="00A2137C"/>
    <w:rsid w:val="00A219E3"/>
    <w:rsid w:val="00A2294B"/>
    <w:rsid w:val="00A22D42"/>
    <w:rsid w:val="00A22DDC"/>
    <w:rsid w:val="00A23B09"/>
    <w:rsid w:val="00A2416F"/>
    <w:rsid w:val="00A24339"/>
    <w:rsid w:val="00A246B6"/>
    <w:rsid w:val="00A24F96"/>
    <w:rsid w:val="00A25435"/>
    <w:rsid w:val="00A255D2"/>
    <w:rsid w:val="00A255F9"/>
    <w:rsid w:val="00A257CD"/>
    <w:rsid w:val="00A2685B"/>
    <w:rsid w:val="00A272A6"/>
    <w:rsid w:val="00A273D2"/>
    <w:rsid w:val="00A27D73"/>
    <w:rsid w:val="00A31A22"/>
    <w:rsid w:val="00A32468"/>
    <w:rsid w:val="00A32763"/>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0D"/>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2F76"/>
    <w:rsid w:val="00A73509"/>
    <w:rsid w:val="00A73811"/>
    <w:rsid w:val="00A744D3"/>
    <w:rsid w:val="00A7497E"/>
    <w:rsid w:val="00A74B1C"/>
    <w:rsid w:val="00A75DCA"/>
    <w:rsid w:val="00A7671C"/>
    <w:rsid w:val="00A76ED8"/>
    <w:rsid w:val="00A77819"/>
    <w:rsid w:val="00A80DA3"/>
    <w:rsid w:val="00A80E5A"/>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8A1"/>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32"/>
    <w:rsid w:val="00AB4149"/>
    <w:rsid w:val="00AB4D2C"/>
    <w:rsid w:val="00AB5223"/>
    <w:rsid w:val="00AB5FE7"/>
    <w:rsid w:val="00AB6EE4"/>
    <w:rsid w:val="00AB72EF"/>
    <w:rsid w:val="00AB744B"/>
    <w:rsid w:val="00AB7BD5"/>
    <w:rsid w:val="00AB7C26"/>
    <w:rsid w:val="00AC0DD9"/>
    <w:rsid w:val="00AC0F0C"/>
    <w:rsid w:val="00AC11DC"/>
    <w:rsid w:val="00AC284D"/>
    <w:rsid w:val="00AC2A23"/>
    <w:rsid w:val="00AC2D05"/>
    <w:rsid w:val="00AC317E"/>
    <w:rsid w:val="00AC3CDB"/>
    <w:rsid w:val="00AC41C3"/>
    <w:rsid w:val="00AC4427"/>
    <w:rsid w:val="00AC533A"/>
    <w:rsid w:val="00AC6FBA"/>
    <w:rsid w:val="00AC77F0"/>
    <w:rsid w:val="00AD0146"/>
    <w:rsid w:val="00AD0A8F"/>
    <w:rsid w:val="00AD1706"/>
    <w:rsid w:val="00AD19BC"/>
    <w:rsid w:val="00AD1CD8"/>
    <w:rsid w:val="00AD231D"/>
    <w:rsid w:val="00AD33A7"/>
    <w:rsid w:val="00AD37B5"/>
    <w:rsid w:val="00AD391F"/>
    <w:rsid w:val="00AD3E39"/>
    <w:rsid w:val="00AD4309"/>
    <w:rsid w:val="00AD5852"/>
    <w:rsid w:val="00AD6394"/>
    <w:rsid w:val="00AD6799"/>
    <w:rsid w:val="00AD74C7"/>
    <w:rsid w:val="00AD762D"/>
    <w:rsid w:val="00AD773D"/>
    <w:rsid w:val="00AD781B"/>
    <w:rsid w:val="00AE00DC"/>
    <w:rsid w:val="00AE0481"/>
    <w:rsid w:val="00AE0B4F"/>
    <w:rsid w:val="00AE0F48"/>
    <w:rsid w:val="00AE1210"/>
    <w:rsid w:val="00AE17F9"/>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36A"/>
    <w:rsid w:val="00AF5469"/>
    <w:rsid w:val="00AF6366"/>
    <w:rsid w:val="00AF6511"/>
    <w:rsid w:val="00AF6BA6"/>
    <w:rsid w:val="00AF70A3"/>
    <w:rsid w:val="00B0073F"/>
    <w:rsid w:val="00B00FB5"/>
    <w:rsid w:val="00B01ABD"/>
    <w:rsid w:val="00B03FE1"/>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5C6"/>
    <w:rsid w:val="00B43B39"/>
    <w:rsid w:val="00B43E03"/>
    <w:rsid w:val="00B43EEA"/>
    <w:rsid w:val="00B44F3F"/>
    <w:rsid w:val="00B45A08"/>
    <w:rsid w:val="00B47C66"/>
    <w:rsid w:val="00B47FC1"/>
    <w:rsid w:val="00B5106F"/>
    <w:rsid w:val="00B518D3"/>
    <w:rsid w:val="00B51B78"/>
    <w:rsid w:val="00B51F44"/>
    <w:rsid w:val="00B525E5"/>
    <w:rsid w:val="00B5298D"/>
    <w:rsid w:val="00B533B5"/>
    <w:rsid w:val="00B53601"/>
    <w:rsid w:val="00B5376B"/>
    <w:rsid w:val="00B538D6"/>
    <w:rsid w:val="00B5398D"/>
    <w:rsid w:val="00B5468D"/>
    <w:rsid w:val="00B54B87"/>
    <w:rsid w:val="00B55238"/>
    <w:rsid w:val="00B55418"/>
    <w:rsid w:val="00B561E9"/>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721"/>
    <w:rsid w:val="00B7692F"/>
    <w:rsid w:val="00B76AF0"/>
    <w:rsid w:val="00B76B68"/>
    <w:rsid w:val="00B7722B"/>
    <w:rsid w:val="00B7776B"/>
    <w:rsid w:val="00B77D0C"/>
    <w:rsid w:val="00B77DE5"/>
    <w:rsid w:val="00B77EE2"/>
    <w:rsid w:val="00B8057C"/>
    <w:rsid w:val="00B805DF"/>
    <w:rsid w:val="00B80EB1"/>
    <w:rsid w:val="00B81704"/>
    <w:rsid w:val="00B81B8F"/>
    <w:rsid w:val="00B81D14"/>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A68"/>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7C8"/>
    <w:rsid w:val="00BB6825"/>
    <w:rsid w:val="00BB693E"/>
    <w:rsid w:val="00BB6D79"/>
    <w:rsid w:val="00BB6DBD"/>
    <w:rsid w:val="00BB6F8F"/>
    <w:rsid w:val="00BB70FC"/>
    <w:rsid w:val="00BB7267"/>
    <w:rsid w:val="00BB750F"/>
    <w:rsid w:val="00BB7AAC"/>
    <w:rsid w:val="00BB7AFC"/>
    <w:rsid w:val="00BB7DB9"/>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4DB"/>
    <w:rsid w:val="00BE3AB1"/>
    <w:rsid w:val="00BE4C54"/>
    <w:rsid w:val="00BE4ECC"/>
    <w:rsid w:val="00BE686B"/>
    <w:rsid w:val="00BE79A4"/>
    <w:rsid w:val="00BE7D4E"/>
    <w:rsid w:val="00BF194A"/>
    <w:rsid w:val="00BF1F3B"/>
    <w:rsid w:val="00BF20FA"/>
    <w:rsid w:val="00BF2D3B"/>
    <w:rsid w:val="00BF2F21"/>
    <w:rsid w:val="00BF3535"/>
    <w:rsid w:val="00BF5296"/>
    <w:rsid w:val="00BF52E8"/>
    <w:rsid w:val="00BF5923"/>
    <w:rsid w:val="00BF5E0A"/>
    <w:rsid w:val="00BF5FD4"/>
    <w:rsid w:val="00BF7697"/>
    <w:rsid w:val="00BF7BC3"/>
    <w:rsid w:val="00C0145A"/>
    <w:rsid w:val="00C01B1B"/>
    <w:rsid w:val="00C023FC"/>
    <w:rsid w:val="00C02606"/>
    <w:rsid w:val="00C028CC"/>
    <w:rsid w:val="00C02DE1"/>
    <w:rsid w:val="00C034D4"/>
    <w:rsid w:val="00C03627"/>
    <w:rsid w:val="00C03CCB"/>
    <w:rsid w:val="00C03F8D"/>
    <w:rsid w:val="00C05976"/>
    <w:rsid w:val="00C05BAD"/>
    <w:rsid w:val="00C068FF"/>
    <w:rsid w:val="00C06A2E"/>
    <w:rsid w:val="00C07609"/>
    <w:rsid w:val="00C1032E"/>
    <w:rsid w:val="00C114A9"/>
    <w:rsid w:val="00C12B54"/>
    <w:rsid w:val="00C13A85"/>
    <w:rsid w:val="00C13DF0"/>
    <w:rsid w:val="00C1506B"/>
    <w:rsid w:val="00C150F0"/>
    <w:rsid w:val="00C16DE5"/>
    <w:rsid w:val="00C16E2F"/>
    <w:rsid w:val="00C16F86"/>
    <w:rsid w:val="00C174A3"/>
    <w:rsid w:val="00C179AB"/>
    <w:rsid w:val="00C2038E"/>
    <w:rsid w:val="00C20ADA"/>
    <w:rsid w:val="00C20BE6"/>
    <w:rsid w:val="00C22870"/>
    <w:rsid w:val="00C22F55"/>
    <w:rsid w:val="00C230FE"/>
    <w:rsid w:val="00C23811"/>
    <w:rsid w:val="00C24197"/>
    <w:rsid w:val="00C24A5B"/>
    <w:rsid w:val="00C26464"/>
    <w:rsid w:val="00C26505"/>
    <w:rsid w:val="00C26607"/>
    <w:rsid w:val="00C26E13"/>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29F6"/>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216"/>
    <w:rsid w:val="00C64570"/>
    <w:rsid w:val="00C6497D"/>
    <w:rsid w:val="00C655F7"/>
    <w:rsid w:val="00C65613"/>
    <w:rsid w:val="00C66901"/>
    <w:rsid w:val="00C67459"/>
    <w:rsid w:val="00C67E33"/>
    <w:rsid w:val="00C67E88"/>
    <w:rsid w:val="00C709A7"/>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617"/>
    <w:rsid w:val="00C83D5A"/>
    <w:rsid w:val="00C84FE7"/>
    <w:rsid w:val="00C85546"/>
    <w:rsid w:val="00C8569B"/>
    <w:rsid w:val="00C865D1"/>
    <w:rsid w:val="00C86E8F"/>
    <w:rsid w:val="00C902C8"/>
    <w:rsid w:val="00C9086D"/>
    <w:rsid w:val="00C90999"/>
    <w:rsid w:val="00C93032"/>
    <w:rsid w:val="00C93ACE"/>
    <w:rsid w:val="00C93BB3"/>
    <w:rsid w:val="00C93F7C"/>
    <w:rsid w:val="00C940BF"/>
    <w:rsid w:val="00C9458E"/>
    <w:rsid w:val="00C94606"/>
    <w:rsid w:val="00C94724"/>
    <w:rsid w:val="00C94DFB"/>
    <w:rsid w:val="00C95985"/>
    <w:rsid w:val="00C95B06"/>
    <w:rsid w:val="00C95D56"/>
    <w:rsid w:val="00C96D50"/>
    <w:rsid w:val="00C97022"/>
    <w:rsid w:val="00C9758D"/>
    <w:rsid w:val="00C979F1"/>
    <w:rsid w:val="00C97A92"/>
    <w:rsid w:val="00CA06CD"/>
    <w:rsid w:val="00CA091A"/>
    <w:rsid w:val="00CA09CB"/>
    <w:rsid w:val="00CA0C3C"/>
    <w:rsid w:val="00CA1A60"/>
    <w:rsid w:val="00CA4CE8"/>
    <w:rsid w:val="00CA4E04"/>
    <w:rsid w:val="00CA5579"/>
    <w:rsid w:val="00CA557B"/>
    <w:rsid w:val="00CA5B7D"/>
    <w:rsid w:val="00CA7067"/>
    <w:rsid w:val="00CB130B"/>
    <w:rsid w:val="00CB15E9"/>
    <w:rsid w:val="00CB2313"/>
    <w:rsid w:val="00CB4690"/>
    <w:rsid w:val="00CB4B0F"/>
    <w:rsid w:val="00CB4B5D"/>
    <w:rsid w:val="00CB52B0"/>
    <w:rsid w:val="00CB5422"/>
    <w:rsid w:val="00CB547C"/>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A80"/>
    <w:rsid w:val="00CC6BCC"/>
    <w:rsid w:val="00CC7059"/>
    <w:rsid w:val="00CC7909"/>
    <w:rsid w:val="00CC7BF8"/>
    <w:rsid w:val="00CC7CA7"/>
    <w:rsid w:val="00CC7E75"/>
    <w:rsid w:val="00CD04E1"/>
    <w:rsid w:val="00CD10C7"/>
    <w:rsid w:val="00CD1B7A"/>
    <w:rsid w:val="00CD1E8E"/>
    <w:rsid w:val="00CD26FF"/>
    <w:rsid w:val="00CD310F"/>
    <w:rsid w:val="00CD31F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21F"/>
    <w:rsid w:val="00CF159C"/>
    <w:rsid w:val="00CF19EC"/>
    <w:rsid w:val="00CF1A73"/>
    <w:rsid w:val="00CF2151"/>
    <w:rsid w:val="00CF3031"/>
    <w:rsid w:val="00CF3DFA"/>
    <w:rsid w:val="00CF3EF7"/>
    <w:rsid w:val="00CF4595"/>
    <w:rsid w:val="00CF46E7"/>
    <w:rsid w:val="00CF4A6C"/>
    <w:rsid w:val="00CF5414"/>
    <w:rsid w:val="00CF5658"/>
    <w:rsid w:val="00CF6099"/>
    <w:rsid w:val="00CF6EB6"/>
    <w:rsid w:val="00CF7969"/>
    <w:rsid w:val="00CF7F78"/>
    <w:rsid w:val="00D00429"/>
    <w:rsid w:val="00D0042A"/>
    <w:rsid w:val="00D015FC"/>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290"/>
    <w:rsid w:val="00D13AC4"/>
    <w:rsid w:val="00D13CD0"/>
    <w:rsid w:val="00D14EAF"/>
    <w:rsid w:val="00D15019"/>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2CE"/>
    <w:rsid w:val="00D378A9"/>
    <w:rsid w:val="00D37C7D"/>
    <w:rsid w:val="00D40F3B"/>
    <w:rsid w:val="00D410AE"/>
    <w:rsid w:val="00D415EF"/>
    <w:rsid w:val="00D42770"/>
    <w:rsid w:val="00D44162"/>
    <w:rsid w:val="00D450EF"/>
    <w:rsid w:val="00D459F0"/>
    <w:rsid w:val="00D4668C"/>
    <w:rsid w:val="00D46C6A"/>
    <w:rsid w:val="00D46C7E"/>
    <w:rsid w:val="00D47542"/>
    <w:rsid w:val="00D509A0"/>
    <w:rsid w:val="00D50CA0"/>
    <w:rsid w:val="00D51884"/>
    <w:rsid w:val="00D51930"/>
    <w:rsid w:val="00D51D36"/>
    <w:rsid w:val="00D521BD"/>
    <w:rsid w:val="00D53048"/>
    <w:rsid w:val="00D530CC"/>
    <w:rsid w:val="00D54D4D"/>
    <w:rsid w:val="00D55439"/>
    <w:rsid w:val="00D556D0"/>
    <w:rsid w:val="00D558C1"/>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B8"/>
    <w:rsid w:val="00D64AE4"/>
    <w:rsid w:val="00D65139"/>
    <w:rsid w:val="00D65B93"/>
    <w:rsid w:val="00D65C9B"/>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0F8"/>
    <w:rsid w:val="00D91869"/>
    <w:rsid w:val="00D91CE9"/>
    <w:rsid w:val="00D9238B"/>
    <w:rsid w:val="00D92D7E"/>
    <w:rsid w:val="00D93F35"/>
    <w:rsid w:val="00D944A8"/>
    <w:rsid w:val="00D94F12"/>
    <w:rsid w:val="00D95441"/>
    <w:rsid w:val="00D97457"/>
    <w:rsid w:val="00DA01A8"/>
    <w:rsid w:val="00DA0DB4"/>
    <w:rsid w:val="00DA140B"/>
    <w:rsid w:val="00DA1D91"/>
    <w:rsid w:val="00DA2D9E"/>
    <w:rsid w:val="00DA3330"/>
    <w:rsid w:val="00DA4CE5"/>
    <w:rsid w:val="00DA57EE"/>
    <w:rsid w:val="00DA5B0B"/>
    <w:rsid w:val="00DA6706"/>
    <w:rsid w:val="00DB0122"/>
    <w:rsid w:val="00DB0753"/>
    <w:rsid w:val="00DB0A0C"/>
    <w:rsid w:val="00DB0E84"/>
    <w:rsid w:val="00DB1CBD"/>
    <w:rsid w:val="00DB3B66"/>
    <w:rsid w:val="00DB453D"/>
    <w:rsid w:val="00DB4562"/>
    <w:rsid w:val="00DB47C6"/>
    <w:rsid w:val="00DB5049"/>
    <w:rsid w:val="00DB5874"/>
    <w:rsid w:val="00DB58E7"/>
    <w:rsid w:val="00DB5CD9"/>
    <w:rsid w:val="00DB64B8"/>
    <w:rsid w:val="00DB65B1"/>
    <w:rsid w:val="00DB68A3"/>
    <w:rsid w:val="00DB6A00"/>
    <w:rsid w:val="00DB6AA0"/>
    <w:rsid w:val="00DB6DFD"/>
    <w:rsid w:val="00DB775C"/>
    <w:rsid w:val="00DC1534"/>
    <w:rsid w:val="00DC1B54"/>
    <w:rsid w:val="00DC2AB3"/>
    <w:rsid w:val="00DC36EC"/>
    <w:rsid w:val="00DC3CCB"/>
    <w:rsid w:val="00DC4264"/>
    <w:rsid w:val="00DC42A1"/>
    <w:rsid w:val="00DC4319"/>
    <w:rsid w:val="00DC4415"/>
    <w:rsid w:val="00DC4AEE"/>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24"/>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03E"/>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0A8B"/>
    <w:rsid w:val="00EA0E4B"/>
    <w:rsid w:val="00EA13B5"/>
    <w:rsid w:val="00EA1B6E"/>
    <w:rsid w:val="00EA1D90"/>
    <w:rsid w:val="00EA24F7"/>
    <w:rsid w:val="00EA2866"/>
    <w:rsid w:val="00EA2C11"/>
    <w:rsid w:val="00EA2C7F"/>
    <w:rsid w:val="00EA2D53"/>
    <w:rsid w:val="00EA3392"/>
    <w:rsid w:val="00EA3B21"/>
    <w:rsid w:val="00EA3DE6"/>
    <w:rsid w:val="00EA4A67"/>
    <w:rsid w:val="00EA50CE"/>
    <w:rsid w:val="00EA5651"/>
    <w:rsid w:val="00EA587B"/>
    <w:rsid w:val="00EA58FD"/>
    <w:rsid w:val="00EA5B39"/>
    <w:rsid w:val="00EA732E"/>
    <w:rsid w:val="00EA7461"/>
    <w:rsid w:val="00EB03B6"/>
    <w:rsid w:val="00EB16BA"/>
    <w:rsid w:val="00EB196F"/>
    <w:rsid w:val="00EB360A"/>
    <w:rsid w:val="00EB3CE6"/>
    <w:rsid w:val="00EB3ED1"/>
    <w:rsid w:val="00EB55B0"/>
    <w:rsid w:val="00EB6204"/>
    <w:rsid w:val="00EB64AE"/>
    <w:rsid w:val="00EC0361"/>
    <w:rsid w:val="00EC0BA6"/>
    <w:rsid w:val="00EC1870"/>
    <w:rsid w:val="00EC1BB2"/>
    <w:rsid w:val="00EC21F1"/>
    <w:rsid w:val="00EC22D7"/>
    <w:rsid w:val="00EC24C3"/>
    <w:rsid w:val="00EC31A5"/>
    <w:rsid w:val="00EC38F4"/>
    <w:rsid w:val="00EC5CFE"/>
    <w:rsid w:val="00EC5D6F"/>
    <w:rsid w:val="00EC761B"/>
    <w:rsid w:val="00EC7857"/>
    <w:rsid w:val="00ED0232"/>
    <w:rsid w:val="00ED0A80"/>
    <w:rsid w:val="00ED1118"/>
    <w:rsid w:val="00ED289D"/>
    <w:rsid w:val="00ED2993"/>
    <w:rsid w:val="00ED2F5B"/>
    <w:rsid w:val="00ED3026"/>
    <w:rsid w:val="00ED3183"/>
    <w:rsid w:val="00ED48F2"/>
    <w:rsid w:val="00ED4940"/>
    <w:rsid w:val="00ED4C1D"/>
    <w:rsid w:val="00ED515A"/>
    <w:rsid w:val="00ED53B2"/>
    <w:rsid w:val="00ED60C7"/>
    <w:rsid w:val="00ED650F"/>
    <w:rsid w:val="00ED6D39"/>
    <w:rsid w:val="00ED738C"/>
    <w:rsid w:val="00ED797B"/>
    <w:rsid w:val="00EE006F"/>
    <w:rsid w:val="00EE007C"/>
    <w:rsid w:val="00EE0090"/>
    <w:rsid w:val="00EE1AB5"/>
    <w:rsid w:val="00EE22AE"/>
    <w:rsid w:val="00EE2630"/>
    <w:rsid w:val="00EE266F"/>
    <w:rsid w:val="00EE2C10"/>
    <w:rsid w:val="00EE3031"/>
    <w:rsid w:val="00EE4D8F"/>
    <w:rsid w:val="00EE5026"/>
    <w:rsid w:val="00EE5792"/>
    <w:rsid w:val="00EE6CD1"/>
    <w:rsid w:val="00EE7576"/>
    <w:rsid w:val="00EE7D00"/>
    <w:rsid w:val="00EE7D7C"/>
    <w:rsid w:val="00EF0224"/>
    <w:rsid w:val="00EF0C43"/>
    <w:rsid w:val="00EF0F70"/>
    <w:rsid w:val="00EF1055"/>
    <w:rsid w:val="00EF1057"/>
    <w:rsid w:val="00EF1A25"/>
    <w:rsid w:val="00EF223D"/>
    <w:rsid w:val="00EF2FC4"/>
    <w:rsid w:val="00EF3A08"/>
    <w:rsid w:val="00EF3FA7"/>
    <w:rsid w:val="00EF40D5"/>
    <w:rsid w:val="00EF5813"/>
    <w:rsid w:val="00EF7349"/>
    <w:rsid w:val="00EF7A9E"/>
    <w:rsid w:val="00F00132"/>
    <w:rsid w:val="00F013DA"/>
    <w:rsid w:val="00F014FB"/>
    <w:rsid w:val="00F016B4"/>
    <w:rsid w:val="00F016C4"/>
    <w:rsid w:val="00F02371"/>
    <w:rsid w:val="00F02E06"/>
    <w:rsid w:val="00F03D63"/>
    <w:rsid w:val="00F04A21"/>
    <w:rsid w:val="00F0583D"/>
    <w:rsid w:val="00F059AE"/>
    <w:rsid w:val="00F07520"/>
    <w:rsid w:val="00F10E04"/>
    <w:rsid w:val="00F11B31"/>
    <w:rsid w:val="00F11D03"/>
    <w:rsid w:val="00F11F93"/>
    <w:rsid w:val="00F12524"/>
    <w:rsid w:val="00F12572"/>
    <w:rsid w:val="00F1410F"/>
    <w:rsid w:val="00F14A10"/>
    <w:rsid w:val="00F15083"/>
    <w:rsid w:val="00F152FA"/>
    <w:rsid w:val="00F162FC"/>
    <w:rsid w:val="00F176DA"/>
    <w:rsid w:val="00F17E16"/>
    <w:rsid w:val="00F202D8"/>
    <w:rsid w:val="00F202E4"/>
    <w:rsid w:val="00F20826"/>
    <w:rsid w:val="00F20E9B"/>
    <w:rsid w:val="00F2175A"/>
    <w:rsid w:val="00F21A76"/>
    <w:rsid w:val="00F220F6"/>
    <w:rsid w:val="00F2224E"/>
    <w:rsid w:val="00F22541"/>
    <w:rsid w:val="00F22790"/>
    <w:rsid w:val="00F227C4"/>
    <w:rsid w:val="00F22B60"/>
    <w:rsid w:val="00F22CE0"/>
    <w:rsid w:val="00F23378"/>
    <w:rsid w:val="00F248A6"/>
    <w:rsid w:val="00F24BC1"/>
    <w:rsid w:val="00F24E49"/>
    <w:rsid w:val="00F25D04"/>
    <w:rsid w:val="00F25D98"/>
    <w:rsid w:val="00F2657A"/>
    <w:rsid w:val="00F26D09"/>
    <w:rsid w:val="00F27684"/>
    <w:rsid w:val="00F30030"/>
    <w:rsid w:val="00F300A0"/>
    <w:rsid w:val="00F300FB"/>
    <w:rsid w:val="00F30A68"/>
    <w:rsid w:val="00F30C48"/>
    <w:rsid w:val="00F30D37"/>
    <w:rsid w:val="00F31529"/>
    <w:rsid w:val="00F31D4A"/>
    <w:rsid w:val="00F32CB7"/>
    <w:rsid w:val="00F32F6E"/>
    <w:rsid w:val="00F34215"/>
    <w:rsid w:val="00F3493F"/>
    <w:rsid w:val="00F35508"/>
    <w:rsid w:val="00F35DDA"/>
    <w:rsid w:val="00F36D4A"/>
    <w:rsid w:val="00F36FAD"/>
    <w:rsid w:val="00F37675"/>
    <w:rsid w:val="00F4001E"/>
    <w:rsid w:val="00F405A1"/>
    <w:rsid w:val="00F40B9D"/>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652"/>
    <w:rsid w:val="00F5286E"/>
    <w:rsid w:val="00F533BF"/>
    <w:rsid w:val="00F53B13"/>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4139"/>
    <w:rsid w:val="00F748C3"/>
    <w:rsid w:val="00F75BDC"/>
    <w:rsid w:val="00F76A3D"/>
    <w:rsid w:val="00F77EAD"/>
    <w:rsid w:val="00F813BB"/>
    <w:rsid w:val="00F8242F"/>
    <w:rsid w:val="00F8393A"/>
    <w:rsid w:val="00F83B9C"/>
    <w:rsid w:val="00F857BC"/>
    <w:rsid w:val="00F85DB3"/>
    <w:rsid w:val="00F8684A"/>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1EDF"/>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372"/>
    <w:rsid w:val="00FC07CB"/>
    <w:rsid w:val="00FC2153"/>
    <w:rsid w:val="00FC2499"/>
    <w:rsid w:val="00FC2735"/>
    <w:rsid w:val="00FC29D5"/>
    <w:rsid w:val="00FC2E81"/>
    <w:rsid w:val="00FC31F7"/>
    <w:rsid w:val="00FC3D17"/>
    <w:rsid w:val="00FC4073"/>
    <w:rsid w:val="00FC501C"/>
    <w:rsid w:val="00FC5A4A"/>
    <w:rsid w:val="00FC5FD6"/>
    <w:rsid w:val="00FC6E2C"/>
    <w:rsid w:val="00FC7722"/>
    <w:rsid w:val="00FC77D0"/>
    <w:rsid w:val="00FD05DB"/>
    <w:rsid w:val="00FD1FFC"/>
    <w:rsid w:val="00FD2D2A"/>
    <w:rsid w:val="00FD31FE"/>
    <w:rsid w:val="00FD399D"/>
    <w:rsid w:val="00FD50A0"/>
    <w:rsid w:val="00FD5A81"/>
    <w:rsid w:val="00FD5B50"/>
    <w:rsid w:val="00FD5E82"/>
    <w:rsid w:val="00FD60FA"/>
    <w:rsid w:val="00FD69CA"/>
    <w:rsid w:val="00FD7BF2"/>
    <w:rsid w:val="00FE05DA"/>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213"/>
    <w:rsid w:val="00FF069D"/>
    <w:rsid w:val="00FF083F"/>
    <w:rsid w:val="00FF1060"/>
    <w:rsid w:val="00FF15FA"/>
    <w:rsid w:val="00FF18DD"/>
    <w:rsid w:val="00FF24AC"/>
    <w:rsid w:val="00FF3723"/>
    <w:rsid w:val="00FF4657"/>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15:docId w15:val="{8FACFC48-29BB-42F4-8014-37CCA712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rPr>
      <w:rFonts w:ascii="Arial" w:eastAsia="Times New Roman" w:hAnsi="Arial"/>
      <w:sz w:val="36"/>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character" w:customStyle="1" w:styleId="24">
    <w:name w:val="列表项目符号 2 字符"/>
    <w:link w:val="23"/>
    <w:qFormat/>
    <w:rsid w:val="000564E1"/>
    <w:rPr>
      <w:rFonts w:ascii="Times New Roman" w:eastAsia="Times New Roman" w:hAnsi="Times New Roman"/>
      <w:lang w:val="en-GB" w:eastAsia="ja-JP"/>
    </w:rPr>
  </w:style>
  <w:style w:type="paragraph" w:styleId="a6">
    <w:name w:val="annotation text"/>
    <w:basedOn w:val="a"/>
    <w:link w:val="a7"/>
    <w:uiPriority w:val="99"/>
    <w:qFormat/>
  </w:style>
  <w:style w:type="character" w:customStyle="1" w:styleId="a7">
    <w:name w:val="批注文字 字符"/>
    <w:basedOn w:val="a0"/>
    <w:link w:val="a6"/>
    <w:uiPriority w:val="99"/>
    <w:qFormat/>
    <w:rPr>
      <w:rFonts w:ascii="Times New Roman" w:eastAsia="Times New Roman" w:hAnsi="Times New Roman"/>
    </w:rPr>
  </w:style>
  <w:style w:type="paragraph" w:styleId="a8">
    <w:name w:val="Body Text"/>
    <w:basedOn w:val="a"/>
    <w:link w:val="a9"/>
    <w:qFormat/>
    <w:pPr>
      <w:spacing w:after="120"/>
    </w:pPr>
  </w:style>
  <w:style w:type="character" w:customStyle="1" w:styleId="a9">
    <w:name w:val="正文文本 字符"/>
    <w:basedOn w:val="a0"/>
    <w:link w:val="a8"/>
    <w:qFormat/>
    <w:rPr>
      <w:rFonts w:ascii="Times New Roman" w:eastAsia="Times New Roman" w:hAnsi="Times New Roman"/>
    </w:r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character" w:customStyle="1" w:styleId="ad">
    <w:name w:val="批注框文本 字符"/>
    <w:basedOn w:val="a0"/>
    <w:link w:val="ac"/>
    <w:semiHidden/>
    <w:rPr>
      <w:rFonts w:ascii="Segoe UI" w:eastAsia="Times New Roman"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rPr>
  </w:style>
  <w:style w:type="character" w:customStyle="1" w:styleId="af0">
    <w:name w:val="页脚 字符"/>
    <w:link w:val="ae"/>
    <w:qFormat/>
    <w:rPr>
      <w:rFonts w:ascii="Arial" w:eastAsia="Times New Roman" w:hAnsi="Arial"/>
      <w:b/>
      <w:i/>
      <w:sz w:val="18"/>
    </w:rPr>
  </w:style>
  <w:style w:type="paragraph" w:styleId="af2">
    <w:name w:val="footnote text"/>
    <w:basedOn w:val="a"/>
    <w:link w:val="af3"/>
    <w:qFormat/>
    <w:pPr>
      <w:keepLines/>
      <w:spacing w:after="0"/>
      <w:ind w:left="454" w:hanging="454"/>
    </w:pPr>
    <w:rPr>
      <w:sz w:val="16"/>
    </w:rPr>
  </w:style>
  <w:style w:type="character" w:customStyle="1" w:styleId="af3">
    <w:name w:val="脚注文本 字符"/>
    <w:basedOn w:val="a0"/>
    <w:link w:val="af2"/>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character" w:customStyle="1" w:styleId="af6">
    <w:name w:val="批注主题 字符"/>
    <w:basedOn w:val="a7"/>
    <w:link w:val="af5"/>
    <w:rPr>
      <w:rFonts w:ascii="Times New Roman" w:eastAsiaTheme="minorEastAsia" w:hAnsi="Times New Roman"/>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4"/>
    <w:rsid w:val="000564E1"/>
    <w:pPr>
      <w:spacing w:after="120"/>
    </w:pPr>
    <w:rPr>
      <w:sz w:val="16"/>
      <w:szCs w:val="16"/>
    </w:rPr>
  </w:style>
  <w:style w:type="character" w:customStyle="1" w:styleId="34">
    <w:name w:val="正文文本 3 字符"/>
    <w:basedOn w:val="a0"/>
    <w:link w:val="33"/>
    <w:qFormat/>
    <w:rsid w:val="000564E1"/>
    <w:rPr>
      <w:rFonts w:ascii="Times New Roman" w:eastAsia="Times New Roman" w:hAnsi="Times New Roman"/>
      <w:sz w:val="16"/>
      <w:szCs w:val="16"/>
      <w:lang w:val="en-GB" w:eastAsia="ja-JP"/>
    </w:rPr>
  </w:style>
  <w:style w:type="paragraph" w:styleId="aff">
    <w:name w:val="Revision"/>
    <w:hidden/>
    <w:uiPriority w:val="99"/>
    <w:semiHidden/>
    <w:qFormat/>
    <w:rsid w:val="008622B4"/>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8150B66-6FFD-49ED-AC34-3FF63716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68</Pages>
  <Words>31522</Words>
  <Characters>179682</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210783</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5</vt:i4>
      </vt:variant>
      <vt:variant>
        <vt:i4>0</vt:i4>
      </vt:variant>
      <vt:variant>
        <vt:i4>5</vt:i4>
      </vt:variant>
      <vt:variant>
        <vt:lpwstr>http://www.3gpp.org/Change-Requests</vt:lpwstr>
      </vt:variant>
      <vt:variant>
        <vt:lpwstr/>
      </vt:variant>
      <vt:variant>
        <vt:i4>6553706</vt:i4>
      </vt:variant>
      <vt:variant>
        <vt:i4>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Huawei</cp:lastModifiedBy>
  <cp:revision>142</cp:revision>
  <cp:lastPrinted>2018-03-06T08:25:00Z</cp:lastPrinted>
  <dcterms:created xsi:type="dcterms:W3CDTF">2023-10-26T14:41:00Z</dcterms:created>
  <dcterms:modified xsi:type="dcterms:W3CDTF">2023-11-02T01:25:00Z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(3)GG8NF8GWSgx/f4+6Ml+9PUfq4+RjJGo2vz1PGEH2VBhKtx1wZNbWFLBYfv5RR0WPjuiCbJ3U
XtvVvTqh29+/dHC2YK6CFZyMbCWfvfE1UzknK4Iv8Rmec9E/q5LeUEw/JQ/FVVDOl8iJBjsa
xMCa9QutME4p3Z10Q18ks9ED9Dc9Y4FLcG6rcW7nFnSoH04cknJCr2G4FsI61mHT6KLhNvpp
1lG+mV5Occ02jTI4/q</vt:lpwstr>
  </property>
  <property fmtid="{D5CDD505-2E9C-101B-9397-08002B2CF9AE}" pid="4" name="_2015_ms_pID_7253431">
    <vt:lpwstr>d792bIaXWItQrMQDrKg7qjeeDhsbl+4JVZJrap+U0IBsV4lW7fLI2y
2h3n63DuHaxNuRf8O1+QaB62B/L5PDCAj1gE+bl934C6KzkUD+5Ay6S/payhJH+Txy8MoQ9O
3MyB+cvT+MIbZj2xpV8MT6Kh30Kvz9ja4OuzFo2N7udkIgwuwZqo+xXUaIsdnQ6j2RFwQb7h
RS2e8f26rC5hGqncG61KLgQjGpsFO6Y+sqXv</vt:lpwstr>
  </property>
  <property fmtid="{D5CDD505-2E9C-101B-9397-08002B2CF9AE}" pid="5" name="_2015_ms_pID_7253432">
    <vt:lpwstr>spgixIDaDwET0FRqhUHr09Y=</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y fmtid="{D5CDD505-2E9C-101B-9397-08002B2CF9AE}" pid="10" name="CWMa50168f0722a11ee800055b2000055b2">
    <vt:lpwstr>CWMaUbaKmZW9PxxqFUZew2na6eOkA5ZZMFLTIGifL3pjdxf99coO3NVdzAmLOIIuye3gzLMqv+2jobO/62EU39IUg==</vt:lpwstr>
  </property>
</Properties>
</file>