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B4072" w14:textId="77777777" w:rsidR="00A52BC0" w:rsidRDefault="00A52BC0"/>
    <w:p w14:paraId="51C41361" w14:textId="77777777" w:rsidR="00A52BC0" w:rsidRDefault="006E7575">
      <w:pPr>
        <w:widowControl w:val="0"/>
        <w:tabs>
          <w:tab w:val="right" w:pos="9639"/>
          <w:tab w:val="right" w:pos="13323"/>
        </w:tabs>
        <w:overflowPunct/>
        <w:autoSpaceDE/>
        <w:autoSpaceDN/>
        <w:adjustRightInd/>
        <w:spacing w:after="0"/>
        <w:jc w:val="both"/>
        <w:textAlignment w:val="auto"/>
        <w:rPr>
          <w:rFonts w:ascii="Arial" w:eastAsia="MS Gothic" w:hAnsi="Arial"/>
          <w:b/>
          <w:kern w:val="2"/>
          <w:sz w:val="24"/>
          <w:szCs w:val="24"/>
          <w:lang w:eastAsia="ko-KR"/>
        </w:rPr>
      </w:pPr>
      <w:bookmarkStart w:id="0" w:name="Title"/>
      <w:bookmarkStart w:id="1" w:name="_Hlk40295327"/>
      <w:bookmarkStart w:id="2" w:name="DocumentFor"/>
      <w:bookmarkEnd w:id="0"/>
      <w:bookmarkEnd w:id="1"/>
      <w:bookmarkEnd w:id="2"/>
      <w:r>
        <w:rPr>
          <w:rFonts w:ascii="Arial" w:eastAsia="MS Gothic" w:hAnsi="Arial"/>
          <w:b/>
          <w:kern w:val="2"/>
          <w:sz w:val="24"/>
          <w:szCs w:val="24"/>
          <w:lang w:eastAsia="zh-CN"/>
        </w:rPr>
        <w:t>3GPP TSG-RAN WG2 Meeting #123bis</w:t>
      </w:r>
      <w:r>
        <w:rPr>
          <w:rFonts w:ascii="Arial" w:eastAsia="MS Gothic" w:hAnsi="Arial"/>
          <w:b/>
          <w:kern w:val="2"/>
          <w:sz w:val="24"/>
          <w:szCs w:val="24"/>
          <w:lang w:eastAsia="zh-CN"/>
        </w:rPr>
        <w:tab/>
        <w:t>R2-230xxxx</w:t>
      </w:r>
    </w:p>
    <w:p w14:paraId="6A285264" w14:textId="77777777" w:rsidR="00A52BC0" w:rsidRDefault="006E7575">
      <w:pPr>
        <w:widowControl w:val="0"/>
        <w:tabs>
          <w:tab w:val="right" w:pos="9639"/>
          <w:tab w:val="right" w:pos="13323"/>
        </w:tabs>
        <w:overflowPunct/>
        <w:autoSpaceDE/>
        <w:autoSpaceDN/>
        <w:adjustRightInd/>
        <w:spacing w:after="0"/>
        <w:jc w:val="both"/>
        <w:textAlignment w:val="auto"/>
        <w:rPr>
          <w:rFonts w:ascii="Arial" w:eastAsia="MS Gothic" w:hAnsi="Arial"/>
          <w:b/>
          <w:kern w:val="2"/>
          <w:sz w:val="24"/>
          <w:szCs w:val="24"/>
          <w:lang w:val="en-US" w:eastAsia="zh-CN"/>
        </w:rPr>
      </w:pPr>
      <w:r>
        <w:rPr>
          <w:rFonts w:ascii="Arial" w:eastAsia="MS Gothic" w:hAnsi="Arial"/>
          <w:b/>
          <w:kern w:val="2"/>
          <w:sz w:val="24"/>
          <w:szCs w:val="24"/>
          <w:lang w:val="en-US" w:eastAsia="zh-CN"/>
        </w:rPr>
        <w:t>Xiamen, China, 9</w:t>
      </w:r>
      <w:r>
        <w:rPr>
          <w:rFonts w:ascii="Arial" w:eastAsia="MS Gothic" w:hAnsi="Arial"/>
          <w:b/>
          <w:kern w:val="2"/>
          <w:sz w:val="24"/>
          <w:szCs w:val="24"/>
          <w:vertAlign w:val="superscript"/>
          <w:lang w:val="en-US" w:eastAsia="zh-CN"/>
        </w:rPr>
        <w:t>th</w:t>
      </w:r>
      <w:r>
        <w:rPr>
          <w:rFonts w:ascii="Arial" w:eastAsia="MS Gothic" w:hAnsi="Arial"/>
          <w:b/>
          <w:kern w:val="2"/>
          <w:sz w:val="24"/>
          <w:szCs w:val="24"/>
          <w:lang w:val="en-US" w:eastAsia="zh-CN"/>
        </w:rPr>
        <w:t xml:space="preserve"> – 13</w:t>
      </w:r>
      <w:r>
        <w:rPr>
          <w:rFonts w:ascii="Arial" w:eastAsia="MS Gothic" w:hAnsi="Arial"/>
          <w:b/>
          <w:kern w:val="2"/>
          <w:sz w:val="24"/>
          <w:szCs w:val="24"/>
          <w:vertAlign w:val="superscript"/>
          <w:lang w:val="en-US" w:eastAsia="zh-CN"/>
        </w:rPr>
        <w:t>th</w:t>
      </w:r>
      <w:r>
        <w:rPr>
          <w:rFonts w:ascii="Arial" w:eastAsia="MS Gothic" w:hAnsi="Arial"/>
          <w:b/>
          <w:kern w:val="2"/>
          <w:sz w:val="24"/>
          <w:szCs w:val="24"/>
          <w:lang w:val="en-US" w:eastAsia="zh-CN"/>
        </w:rPr>
        <w:t xml:space="preserve"> October 2023</w:t>
      </w:r>
    </w:p>
    <w:p w14:paraId="27EDC496" w14:textId="77777777" w:rsidR="00A52BC0" w:rsidRDefault="00A52BC0">
      <w:pPr>
        <w:rPr>
          <w:rFonts w:ascii="Arial" w:hAnsi="Arial" w:cs="Arial"/>
        </w:rPr>
      </w:pPr>
    </w:p>
    <w:p w14:paraId="679B6470" w14:textId="77777777" w:rsidR="00A52BC0" w:rsidRDefault="00A52BC0">
      <w:pPr>
        <w:spacing w:after="60"/>
        <w:ind w:left="1985" w:hanging="1985"/>
        <w:rPr>
          <w:rFonts w:ascii="Arial" w:hAnsi="Arial" w:cs="Arial"/>
          <w:b/>
        </w:rPr>
      </w:pPr>
    </w:p>
    <w:p w14:paraId="4F69147F" w14:textId="77777777" w:rsidR="00A52BC0" w:rsidRDefault="006E7575">
      <w:pPr>
        <w:spacing w:after="60"/>
        <w:ind w:left="1985" w:hanging="1985"/>
        <w:rPr>
          <w:rFonts w:ascii="Arial" w:hAnsi="Arial" w:cs="Arial"/>
          <w:b/>
        </w:rPr>
      </w:pPr>
      <w:r>
        <w:rPr>
          <w:rFonts w:ascii="Arial" w:hAnsi="Arial" w:cs="Arial"/>
          <w:b/>
        </w:rPr>
        <w:t>Title:</w:t>
      </w:r>
      <w:r>
        <w:rPr>
          <w:rFonts w:ascii="Arial" w:hAnsi="Arial" w:cs="Arial"/>
          <w:b/>
        </w:rPr>
        <w:tab/>
        <w:t>[</w:t>
      </w:r>
      <w:r>
        <w:rPr>
          <w:rFonts w:ascii="Arial" w:hAnsi="Arial" w:cs="Arial"/>
          <w:bCs/>
          <w:highlight w:val="yellow"/>
        </w:rPr>
        <w:t>DRAFT</w:t>
      </w:r>
      <w:r>
        <w:rPr>
          <w:rFonts w:ascii="Arial" w:hAnsi="Arial" w:cs="Arial"/>
          <w:bCs/>
        </w:rPr>
        <w:t xml:space="preserve">] Reply LS on </w:t>
      </w:r>
      <w:r>
        <w:rPr>
          <w:rFonts w:ascii="Arial" w:hAnsi="Arial" w:cs="Arial"/>
          <w:sz w:val="22"/>
          <w:szCs w:val="22"/>
        </w:rPr>
        <w:t>s</w:t>
      </w:r>
      <w:r>
        <w:rPr>
          <w:rFonts w:ascii="Arial" w:hAnsi="Arial" w:cs="Arial"/>
          <w:bCs/>
        </w:rPr>
        <w:t>ecurity for selective SCG activation</w:t>
      </w:r>
    </w:p>
    <w:p w14:paraId="0D4436FD" w14:textId="77777777" w:rsidR="00A52BC0" w:rsidRDefault="006E7575">
      <w:pPr>
        <w:spacing w:after="60"/>
        <w:ind w:left="1985" w:hanging="1985"/>
        <w:rPr>
          <w:rFonts w:ascii="Arial" w:hAnsi="Arial" w:cs="Arial"/>
          <w:b/>
        </w:rPr>
      </w:pPr>
      <w:r>
        <w:rPr>
          <w:rFonts w:ascii="Arial" w:hAnsi="Arial" w:cs="Arial"/>
          <w:b/>
        </w:rPr>
        <w:t>Response to:</w:t>
      </w:r>
      <w:r>
        <w:rPr>
          <w:rFonts w:ascii="Arial" w:hAnsi="Arial" w:cs="Arial"/>
          <w:b/>
        </w:rPr>
        <w:tab/>
      </w:r>
      <w:r>
        <w:rPr>
          <w:rFonts w:ascii="Arial" w:hAnsi="Arial" w:cs="Arial"/>
          <w:bCs/>
        </w:rPr>
        <w:t>R2-2307070 / S3-233200</w:t>
      </w:r>
    </w:p>
    <w:p w14:paraId="0CFE3C23" w14:textId="77777777" w:rsidR="00A52BC0" w:rsidRDefault="006E7575">
      <w:pPr>
        <w:spacing w:after="60"/>
        <w:ind w:left="1985" w:hanging="1985"/>
        <w:rPr>
          <w:rFonts w:ascii="Arial" w:hAnsi="Arial" w:cs="Arial"/>
          <w:b/>
        </w:rPr>
      </w:pPr>
      <w:r>
        <w:rPr>
          <w:rFonts w:ascii="Arial" w:hAnsi="Arial" w:cs="Arial"/>
          <w:b/>
        </w:rPr>
        <w:t>Release:</w:t>
      </w:r>
      <w:r>
        <w:rPr>
          <w:rFonts w:ascii="Arial" w:hAnsi="Arial" w:cs="Arial"/>
          <w:b/>
        </w:rPr>
        <w:tab/>
      </w:r>
      <w:r>
        <w:rPr>
          <w:rFonts w:ascii="Arial" w:hAnsi="Arial" w:cs="Arial"/>
          <w:bCs/>
        </w:rPr>
        <w:t>Rel-18</w:t>
      </w:r>
    </w:p>
    <w:p w14:paraId="1055D559" w14:textId="77777777" w:rsidR="00A52BC0" w:rsidRDefault="006E7575">
      <w:pPr>
        <w:spacing w:after="60"/>
        <w:ind w:left="1985" w:hanging="1985"/>
        <w:rPr>
          <w:rFonts w:ascii="Arial" w:hAnsi="Arial" w:cs="Arial"/>
          <w:b/>
        </w:rPr>
      </w:pPr>
      <w:r>
        <w:rPr>
          <w:rFonts w:ascii="Arial" w:hAnsi="Arial" w:cs="Arial"/>
          <w:b/>
        </w:rPr>
        <w:t>Work Item:</w:t>
      </w:r>
      <w:r>
        <w:rPr>
          <w:rFonts w:ascii="Arial" w:hAnsi="Arial" w:cs="Arial"/>
          <w:b/>
        </w:rPr>
        <w:tab/>
      </w:r>
      <w:r>
        <w:rPr>
          <w:rFonts w:ascii="Arial" w:hAnsi="Arial" w:cs="Arial"/>
          <w:bCs/>
        </w:rPr>
        <w:t>NR_mob_enh2-Core</w:t>
      </w:r>
    </w:p>
    <w:p w14:paraId="47E66783" w14:textId="77777777" w:rsidR="00A52BC0" w:rsidRDefault="00A52BC0">
      <w:pPr>
        <w:spacing w:after="60"/>
        <w:ind w:left="1985" w:hanging="1985"/>
        <w:rPr>
          <w:rFonts w:ascii="Arial" w:hAnsi="Arial" w:cs="Arial"/>
          <w:b/>
        </w:rPr>
      </w:pPr>
    </w:p>
    <w:p w14:paraId="6D1DDE8F" w14:textId="77777777" w:rsidR="00A52BC0" w:rsidRDefault="006E7575">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Cs/>
        </w:rPr>
        <w:t xml:space="preserve">Nokia (to be </w:t>
      </w:r>
      <w:r>
        <w:rPr>
          <w:rFonts w:ascii="Arial" w:hAnsi="Arial" w:cs="Arial"/>
          <w:bCs/>
        </w:rPr>
        <w:t>RAN2)</w:t>
      </w:r>
    </w:p>
    <w:p w14:paraId="2DF00937" w14:textId="77777777" w:rsidR="00A52BC0" w:rsidRDefault="006E7575">
      <w:pPr>
        <w:spacing w:after="60"/>
        <w:ind w:left="1985" w:hanging="1985"/>
        <w:rPr>
          <w:rFonts w:ascii="Arial" w:hAnsi="Arial" w:cs="Arial"/>
          <w:b/>
        </w:rPr>
      </w:pPr>
      <w:r>
        <w:rPr>
          <w:rFonts w:ascii="Arial" w:hAnsi="Arial" w:cs="Arial"/>
          <w:b/>
        </w:rPr>
        <w:t>To:</w:t>
      </w:r>
      <w:r>
        <w:rPr>
          <w:rFonts w:ascii="Arial" w:hAnsi="Arial" w:cs="Arial"/>
          <w:b/>
        </w:rPr>
        <w:tab/>
      </w:r>
      <w:r>
        <w:rPr>
          <w:rFonts w:ascii="Arial" w:hAnsi="Arial" w:cs="Arial"/>
          <w:bCs/>
        </w:rPr>
        <w:t>SA3</w:t>
      </w:r>
    </w:p>
    <w:p w14:paraId="6C9E40CB" w14:textId="77777777" w:rsidR="00A52BC0" w:rsidRDefault="006E7575">
      <w:pPr>
        <w:spacing w:after="60"/>
        <w:ind w:left="1985" w:hanging="1985"/>
        <w:rPr>
          <w:rFonts w:ascii="Arial" w:hAnsi="Arial" w:cs="Arial"/>
          <w:bCs/>
        </w:rPr>
      </w:pPr>
      <w:r>
        <w:rPr>
          <w:rFonts w:ascii="Arial" w:hAnsi="Arial" w:cs="Arial"/>
          <w:b/>
        </w:rPr>
        <w:t>Cc:</w:t>
      </w:r>
      <w:r>
        <w:rPr>
          <w:rFonts w:ascii="Arial" w:hAnsi="Arial" w:cs="Arial"/>
          <w:b/>
        </w:rPr>
        <w:tab/>
        <w:t>[</w:t>
      </w:r>
      <w:r>
        <w:rPr>
          <w:rFonts w:ascii="Arial" w:hAnsi="Arial" w:cs="Arial"/>
          <w:bCs/>
        </w:rPr>
        <w:t>RAN3]</w:t>
      </w:r>
    </w:p>
    <w:p w14:paraId="0E28A655" w14:textId="77777777" w:rsidR="00A52BC0" w:rsidRDefault="00A52BC0">
      <w:pPr>
        <w:spacing w:after="60"/>
        <w:ind w:left="1985" w:hanging="1985"/>
        <w:rPr>
          <w:rFonts w:ascii="Arial" w:hAnsi="Arial" w:cs="Arial"/>
          <w:bCs/>
        </w:rPr>
      </w:pPr>
    </w:p>
    <w:p w14:paraId="4881C4A6" w14:textId="77777777" w:rsidR="00A52BC0" w:rsidRDefault="006E7575">
      <w:pPr>
        <w:tabs>
          <w:tab w:val="left" w:pos="2268"/>
        </w:tabs>
        <w:rPr>
          <w:rFonts w:ascii="Arial" w:hAnsi="Arial" w:cs="Arial"/>
          <w:bCs/>
        </w:rPr>
      </w:pPr>
      <w:r>
        <w:rPr>
          <w:rFonts w:ascii="Arial" w:hAnsi="Arial" w:cs="Arial"/>
          <w:b/>
        </w:rPr>
        <w:t>Contact Person:</w:t>
      </w:r>
      <w:r>
        <w:rPr>
          <w:rFonts w:ascii="Arial" w:hAnsi="Arial" w:cs="Arial"/>
          <w:bCs/>
        </w:rPr>
        <w:tab/>
      </w:r>
    </w:p>
    <w:p w14:paraId="3561EFDE" w14:textId="77777777" w:rsidR="00A52BC0" w:rsidRDefault="006E7575">
      <w:pPr>
        <w:spacing w:after="60"/>
        <w:ind w:left="2552" w:hanging="1985"/>
        <w:rPr>
          <w:rFonts w:ascii="Arial" w:hAnsi="Arial" w:cs="Arial"/>
          <w:bCs/>
          <w:lang w:val="it-IT"/>
        </w:rPr>
      </w:pPr>
      <w:r>
        <w:rPr>
          <w:rFonts w:ascii="Arial" w:hAnsi="Arial" w:cs="Arial"/>
          <w:bCs/>
          <w:lang w:val="it-IT"/>
        </w:rPr>
        <w:t>Name:</w:t>
      </w:r>
      <w:r>
        <w:rPr>
          <w:rFonts w:ascii="Arial" w:hAnsi="Arial" w:cs="Arial"/>
          <w:bCs/>
          <w:lang w:val="it-IT"/>
        </w:rPr>
        <w:tab/>
        <w:t>Srinivasan Selvaganapathy</w:t>
      </w:r>
    </w:p>
    <w:p w14:paraId="093BF024" w14:textId="77777777" w:rsidR="00A52BC0" w:rsidRDefault="006E7575">
      <w:pPr>
        <w:spacing w:after="60"/>
        <w:ind w:left="2552" w:hanging="1985"/>
        <w:rPr>
          <w:rFonts w:ascii="Arial" w:hAnsi="Arial" w:cs="Arial"/>
          <w:bCs/>
          <w:lang w:val="it-IT"/>
        </w:rPr>
      </w:pPr>
      <w:r>
        <w:rPr>
          <w:rFonts w:ascii="Arial" w:hAnsi="Arial" w:cs="Arial"/>
          <w:bCs/>
          <w:lang w:val="it-IT"/>
        </w:rPr>
        <w:t>E-mail Address:</w:t>
      </w:r>
      <w:r>
        <w:rPr>
          <w:rFonts w:ascii="Arial" w:hAnsi="Arial" w:cs="Arial"/>
          <w:bCs/>
          <w:lang w:val="it-IT"/>
        </w:rPr>
        <w:tab/>
      </w:r>
      <w:hyperlink r:id="rId8" w:history="1">
        <w:r>
          <w:rPr>
            <w:rStyle w:val="Hyperlink"/>
            <w:rFonts w:ascii="Arial" w:hAnsi="Arial" w:cs="Arial"/>
            <w:bCs/>
            <w:lang w:val="it-IT"/>
          </w:rPr>
          <w:t>srinivasan.selvaganapathy@nokia.com</w:t>
        </w:r>
      </w:hyperlink>
    </w:p>
    <w:p w14:paraId="5B785C69" w14:textId="77777777" w:rsidR="00A52BC0" w:rsidRDefault="00A52BC0">
      <w:pPr>
        <w:tabs>
          <w:tab w:val="left" w:pos="2268"/>
        </w:tabs>
        <w:rPr>
          <w:rFonts w:ascii="Arial" w:hAnsi="Arial" w:cs="Arial"/>
          <w:b/>
        </w:rPr>
      </w:pPr>
    </w:p>
    <w:p w14:paraId="337DFEFD" w14:textId="77777777" w:rsidR="00A52BC0" w:rsidRDefault="006E757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9" w:history="1">
        <w:r>
          <w:rPr>
            <w:rStyle w:val="Hyperlink"/>
            <w:rFonts w:ascii="Arial" w:hAnsi="Arial" w:cs="Arial"/>
            <w:b/>
          </w:rPr>
          <w:t>mailto:3GPPLiaison@etsi.org</w:t>
        </w:r>
      </w:hyperlink>
    </w:p>
    <w:p w14:paraId="03ABF765" w14:textId="77777777" w:rsidR="00A52BC0" w:rsidRDefault="00A52BC0">
      <w:pPr>
        <w:spacing w:after="60"/>
        <w:rPr>
          <w:rFonts w:ascii="Arial" w:hAnsi="Arial" w:cs="Arial"/>
          <w:b/>
        </w:rPr>
      </w:pPr>
    </w:p>
    <w:p w14:paraId="773E9C1B" w14:textId="77777777" w:rsidR="00A52BC0" w:rsidRDefault="006E757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37F79D6A" w14:textId="77777777" w:rsidR="00A52BC0" w:rsidRDefault="00A52BC0">
      <w:pPr>
        <w:pBdr>
          <w:bottom w:val="single" w:sz="4" w:space="1" w:color="auto"/>
        </w:pBdr>
        <w:rPr>
          <w:rFonts w:ascii="Arial" w:hAnsi="Arial" w:cs="Arial"/>
        </w:rPr>
      </w:pPr>
    </w:p>
    <w:p w14:paraId="315EAAAC" w14:textId="77777777" w:rsidR="00A52BC0" w:rsidRDefault="00A52BC0">
      <w:pPr>
        <w:rPr>
          <w:rFonts w:ascii="Arial" w:hAnsi="Arial" w:cs="Arial"/>
        </w:rPr>
      </w:pPr>
    </w:p>
    <w:p w14:paraId="17C6670C" w14:textId="77777777" w:rsidR="00A52BC0" w:rsidRDefault="006E7575">
      <w:pPr>
        <w:spacing w:after="120"/>
        <w:rPr>
          <w:rFonts w:ascii="Arial" w:hAnsi="Arial" w:cs="Arial"/>
          <w:b/>
        </w:rPr>
      </w:pPr>
      <w:r>
        <w:rPr>
          <w:rFonts w:ascii="Arial" w:hAnsi="Arial" w:cs="Arial"/>
          <w:b/>
        </w:rPr>
        <w:t xml:space="preserve">1. Overall Description: </w:t>
      </w:r>
    </w:p>
    <w:p w14:paraId="316BF3AE" w14:textId="77777777" w:rsidR="00A52BC0" w:rsidRDefault="006E7575">
      <w:pPr>
        <w:spacing w:after="120"/>
        <w:rPr>
          <w:rFonts w:ascii="Arial" w:hAnsi="Arial" w:cs="Arial"/>
        </w:rPr>
      </w:pPr>
      <w:r>
        <w:rPr>
          <w:rFonts w:ascii="Arial" w:hAnsi="Arial" w:cs="Arial"/>
        </w:rPr>
        <w:t xml:space="preserve">RAN2 would like to thank SA3 on LS which provides the solution details for security key change for </w:t>
      </w:r>
      <w:commentRangeStart w:id="3"/>
      <w:commentRangeStart w:id="4"/>
      <w:r>
        <w:rPr>
          <w:rFonts w:ascii="Arial" w:hAnsi="Arial" w:cs="Arial"/>
        </w:rPr>
        <w:t>selective activation</w:t>
      </w:r>
      <w:commentRangeEnd w:id="3"/>
      <w:r>
        <w:rPr>
          <w:rStyle w:val="CommentReference"/>
        </w:rPr>
        <w:commentReference w:id="3"/>
      </w:r>
      <w:commentRangeEnd w:id="4"/>
      <w:r w:rsidR="00025490">
        <w:rPr>
          <w:rStyle w:val="CommentReference"/>
        </w:rPr>
        <w:commentReference w:id="4"/>
      </w:r>
      <w:r>
        <w:rPr>
          <w:rFonts w:ascii="Arial" w:hAnsi="Arial" w:cs="Arial"/>
        </w:rPr>
        <w:t xml:space="preserve">. RAN2 has </w:t>
      </w:r>
      <w:r>
        <w:rPr>
          <w:rFonts w:ascii="Arial" w:hAnsi="Arial" w:cs="Arial"/>
        </w:rPr>
        <w:t>provided the first LS Reply with initial RAN2 agreements on the signing procedure in [1].</w:t>
      </w:r>
    </w:p>
    <w:p w14:paraId="384EF9B5" w14:textId="77777777" w:rsidR="00A52BC0" w:rsidRDefault="006E7575">
      <w:pPr>
        <w:rPr>
          <w:rFonts w:ascii="Arial" w:hAnsi="Arial" w:cs="Arial"/>
        </w:rPr>
      </w:pPr>
      <w:r>
        <w:rPr>
          <w:rFonts w:ascii="Arial" w:hAnsi="Arial" w:cs="Arial"/>
        </w:rPr>
        <w:t xml:space="preserve">RAN2 has further discussed on the RAN2 </w:t>
      </w:r>
      <w:proofErr w:type="spellStart"/>
      <w:r>
        <w:rPr>
          <w:rFonts w:ascii="Arial" w:hAnsi="Arial" w:cs="Arial"/>
        </w:rPr>
        <w:t>signaling</w:t>
      </w:r>
      <w:proofErr w:type="spellEnd"/>
      <w:r>
        <w:rPr>
          <w:rFonts w:ascii="Arial" w:hAnsi="Arial" w:cs="Arial"/>
        </w:rPr>
        <w:t xml:space="preserve"> aspects for the above solution and made the following agreements.</w:t>
      </w:r>
    </w:p>
    <w:tbl>
      <w:tblPr>
        <w:tblStyle w:val="TableGrid"/>
        <w:tblW w:w="0" w:type="auto"/>
        <w:tblLook w:val="04A0" w:firstRow="1" w:lastRow="0" w:firstColumn="1" w:lastColumn="0" w:noHBand="0" w:noVBand="1"/>
      </w:tblPr>
      <w:tblGrid>
        <w:gridCol w:w="9629"/>
      </w:tblGrid>
      <w:tr w:rsidR="00A52BC0" w14:paraId="16433E0A" w14:textId="77777777">
        <w:tc>
          <w:tcPr>
            <w:tcW w:w="9629" w:type="dxa"/>
          </w:tcPr>
          <w:p w14:paraId="48CE66F3" w14:textId="77777777" w:rsidR="00A52BC0" w:rsidRDefault="006E7575" w:rsidP="00A52BC0">
            <w:pPr>
              <w:pStyle w:val="Agreement"/>
              <w:numPr>
                <w:ilvl w:val="0"/>
                <w:numId w:val="3"/>
              </w:numPr>
              <w:rPr>
                <w:b w:val="0"/>
                <w:bCs/>
              </w:rPr>
              <w:pPrChange w:id="5" w:author="SS" w:date="2023-10-16T13:50:00Z">
                <w:pPr>
                  <w:pStyle w:val="Agreement"/>
                  <w:numPr>
                    <w:numId w:val="2"/>
                  </w:numPr>
                  <w:tabs>
                    <w:tab w:val="clear" w:pos="1494"/>
                  </w:tabs>
                  <w:ind w:left="720"/>
                </w:pPr>
              </w:pPrChange>
            </w:pPr>
            <w:r>
              <w:rPr>
                <w:b w:val="0"/>
                <w:bCs/>
              </w:rPr>
              <w:t>Rel-18 Conditional-Reconfiguration Information elem</w:t>
            </w:r>
            <w:r>
              <w:rPr>
                <w:b w:val="0"/>
                <w:bCs/>
              </w:rPr>
              <w:t>ent may include</w:t>
            </w:r>
          </w:p>
          <w:p w14:paraId="31505C15" w14:textId="77777777" w:rsidR="00A52BC0" w:rsidRDefault="006E7575" w:rsidP="00A52BC0">
            <w:pPr>
              <w:pStyle w:val="Agreement"/>
              <w:numPr>
                <w:ilvl w:val="0"/>
                <w:numId w:val="5"/>
              </w:numPr>
              <w:rPr>
                <w:b w:val="0"/>
                <w:bCs/>
              </w:rPr>
              <w:pPrChange w:id="6" w:author="SS" w:date="2023-10-16T13:50:00Z">
                <w:pPr>
                  <w:pStyle w:val="Agreement"/>
                  <w:numPr>
                    <w:numId w:val="4"/>
                  </w:numPr>
                  <w:tabs>
                    <w:tab w:val="clear" w:pos="1494"/>
                  </w:tabs>
                  <w:ind w:left="930" w:hanging="570"/>
                </w:pPr>
              </w:pPrChange>
            </w:pPr>
            <w:r>
              <w:rPr>
                <w:b w:val="0"/>
                <w:bCs/>
              </w:rPr>
              <w:t>List of Group-ID (mapping to SN) and associated SK-counter values outside the candidate conditional configurations.</w:t>
            </w:r>
          </w:p>
          <w:p w14:paraId="72E9695E" w14:textId="77777777" w:rsidR="00A52BC0" w:rsidRDefault="006E7575" w:rsidP="00A52BC0">
            <w:pPr>
              <w:pStyle w:val="ListParagraph"/>
              <w:numPr>
                <w:ilvl w:val="0"/>
                <w:numId w:val="5"/>
              </w:numPr>
              <w:rPr>
                <w:rFonts w:ascii="Arial" w:hAnsi="Arial" w:cs="Arial"/>
                <w:bCs/>
                <w:lang w:val="de-DE" w:eastAsia="zh-CN"/>
              </w:rPr>
              <w:pPrChange w:id="7" w:author="SS" w:date="2023-10-16T13:50:00Z">
                <w:pPr>
                  <w:pStyle w:val="ListParagraph"/>
                  <w:numPr>
                    <w:numId w:val="4"/>
                  </w:numPr>
                  <w:ind w:left="930" w:hanging="570"/>
                </w:pPr>
              </w:pPrChange>
            </w:pPr>
            <w:r>
              <w:rPr>
                <w:rFonts w:ascii="Arial" w:eastAsia="MS Mincho" w:hAnsi="Arial"/>
                <w:bCs/>
                <w:szCs w:val="24"/>
                <w:lang w:val="de-DE" w:eastAsia="en-GB"/>
              </w:rPr>
              <w:t xml:space="preserve">The Group-ID parameter is included within each candidate conditional configuration(CondConfigAddMod) marked for subsequent </w:t>
            </w:r>
            <w:r>
              <w:rPr>
                <w:rFonts w:ascii="Arial" w:eastAsia="MS Mincho" w:hAnsi="Arial"/>
                <w:bCs/>
                <w:szCs w:val="24"/>
                <w:lang w:val="de-DE" w:eastAsia="en-GB"/>
              </w:rPr>
              <w:t>CPAC.</w:t>
            </w:r>
          </w:p>
          <w:p w14:paraId="7F7C2FE2" w14:textId="77777777" w:rsidR="00A52BC0" w:rsidRDefault="006E7575">
            <w:pPr>
              <w:pStyle w:val="Agreement"/>
              <w:numPr>
                <w:ilvl w:val="0"/>
                <w:numId w:val="3"/>
              </w:numPr>
              <w:rPr>
                <w:ins w:id="8" w:author="SS" w:date="2023-10-16T13:57:00Z"/>
                <w:b w:val="0"/>
                <w:bCs/>
              </w:rPr>
            </w:pPr>
            <w:r>
              <w:rPr>
                <w:b w:val="0"/>
                <w:bCs/>
              </w:rPr>
              <w:t xml:space="preserve">UE include the selected SK-counter value in the MN RRC Reconfiguration Complete message when UE selects new SK-counter value as part of </w:t>
            </w:r>
            <w:commentRangeStart w:id="9"/>
            <w:r>
              <w:rPr>
                <w:b w:val="0"/>
                <w:bCs/>
              </w:rPr>
              <w:t>S-CPAC</w:t>
            </w:r>
            <w:commentRangeEnd w:id="9"/>
            <w:r>
              <w:rPr>
                <w:rStyle w:val="CommentReference"/>
                <w:rFonts w:ascii="Times New Roman" w:eastAsia="Times New Roman" w:hAnsi="Times New Roman"/>
                <w:b w:val="0"/>
                <w:lang w:eastAsia="ja-JP"/>
              </w:rPr>
              <w:commentReference w:id="9"/>
            </w:r>
            <w:r>
              <w:rPr>
                <w:b w:val="0"/>
                <w:bCs/>
              </w:rPr>
              <w:t xml:space="preserve"> execution. </w:t>
            </w:r>
          </w:p>
          <w:p w14:paraId="48470F15" w14:textId="77777777" w:rsidR="00A52BC0" w:rsidRDefault="00A52BC0">
            <w:pPr>
              <w:ind w:left="720"/>
              <w:rPr>
                <w:ins w:id="10" w:author="SS" w:date="2023-10-16T13:57:00Z"/>
                <w:rFonts w:ascii="Arial" w:hAnsi="Arial" w:cs="Arial"/>
                <w:b/>
                <w:bCs/>
              </w:rPr>
            </w:pPr>
          </w:p>
          <w:p w14:paraId="691A78FC" w14:textId="77777777" w:rsidR="00A52BC0" w:rsidRDefault="006E7575">
            <w:pPr>
              <w:ind w:left="720"/>
              <w:rPr>
                <w:ins w:id="11" w:author="SS" w:date="2023-10-16T13:57:00Z"/>
                <w:rFonts w:ascii="Arial" w:hAnsi="Arial" w:cs="Arial"/>
                <w:b/>
                <w:bCs/>
              </w:rPr>
            </w:pPr>
            <w:ins w:id="12" w:author="SS" w:date="2023-10-16T13:57:00Z">
              <w:r>
                <w:rPr>
                  <w:rFonts w:ascii="Arial" w:hAnsi="Arial" w:cs="Arial"/>
                  <w:b/>
                  <w:bCs/>
                </w:rPr>
                <w:t xml:space="preserve">Additional </w:t>
              </w:r>
              <w:proofErr w:type="gramStart"/>
              <w:r>
                <w:rPr>
                  <w:rFonts w:ascii="Arial" w:hAnsi="Arial" w:cs="Arial"/>
                  <w:b/>
                  <w:bCs/>
                </w:rPr>
                <w:t>Note :</w:t>
              </w:r>
              <w:proofErr w:type="gramEnd"/>
            </w:ins>
          </w:p>
          <w:p w14:paraId="37A04C04" w14:textId="77777777" w:rsidR="00A52BC0" w:rsidRPr="00A52BC0" w:rsidRDefault="006E7575">
            <w:pPr>
              <w:pStyle w:val="Doc-text2"/>
              <w:ind w:left="1083"/>
              <w:rPr>
                <w:ins w:id="13" w:author="SS" w:date="2023-10-16T13:57:00Z"/>
                <w:rFonts w:cs="Arial"/>
                <w:lang w:val="en-US"/>
                <w:rPrChange w:id="14" w:author="Ericsson" w:date="2023-10-18T20:07:00Z">
                  <w:rPr>
                    <w:ins w:id="15" w:author="SS" w:date="2023-10-16T13:57:00Z"/>
                    <w:rFonts w:cs="Arial"/>
                  </w:rPr>
                </w:rPrChange>
              </w:rPr>
            </w:pPr>
            <w:ins w:id="16" w:author="SS" w:date="2023-10-16T13:57:00Z">
              <w:r>
                <w:rPr>
                  <w:rFonts w:cs="Arial"/>
                  <w:lang w:val="en-US"/>
                </w:rPr>
                <w:t xml:space="preserve">       </w:t>
              </w:r>
              <w:r>
                <w:rPr>
                  <w:rFonts w:cs="Arial"/>
                </w:rPr>
                <w:t>RAN2 assumes that</w:t>
              </w:r>
            </w:ins>
            <w:ins w:id="17" w:author="Huawei - David" w:date="2023-10-16T17:38:00Z">
              <w:r>
                <w:rPr>
                  <w:rFonts w:cs="Arial"/>
                  <w:lang w:val="en-GB"/>
                </w:rPr>
                <w:t xml:space="preserve">, </w:t>
              </w:r>
              <w:r>
                <w:rPr>
                  <w:rFonts w:cs="Arial"/>
                </w:rPr>
                <w:t>during inter-SN SCPAC execution</w:t>
              </w:r>
              <w:r>
                <w:rPr>
                  <w:rFonts w:cs="Arial"/>
                  <w:lang w:val="en-GB"/>
                </w:rPr>
                <w:t>,</w:t>
              </w:r>
            </w:ins>
            <w:ins w:id="18" w:author="SS" w:date="2023-10-16T13:57:00Z">
              <w:r>
                <w:rPr>
                  <w:rFonts w:cs="Arial"/>
                </w:rPr>
                <w:t xml:space="preserve"> </w:t>
              </w:r>
              <w:del w:id="19" w:author="Huawei - David" w:date="2023-10-16T17:37:00Z">
                <w:r>
                  <w:rPr>
                    <w:rFonts w:cs="Arial"/>
                  </w:rPr>
                  <w:delText>both MN and SN</w:delText>
                </w:r>
              </w:del>
            </w:ins>
            <w:ins w:id="20" w:author="Huawei - David" w:date="2023-10-16T17:37:00Z">
              <w:r>
                <w:rPr>
                  <w:rFonts w:cs="Arial"/>
                  <w:lang w:val="en-GB"/>
                </w:rPr>
                <w:t>the UE</w:t>
              </w:r>
            </w:ins>
            <w:ins w:id="21" w:author="SS" w:date="2023-10-16T13:57:00Z">
              <w:r>
                <w:rPr>
                  <w:rFonts w:cs="Arial"/>
                </w:rPr>
                <w:t xml:space="preserve"> selects the first unused SK counter </w:t>
              </w:r>
            </w:ins>
            <w:ins w:id="22" w:author="Huawei - David" w:date="2023-10-16T17:37:00Z">
              <w:r>
                <w:rPr>
                  <w:rFonts w:cs="Arial"/>
                  <w:lang w:val="en-GB"/>
                </w:rPr>
                <w:t xml:space="preserve">and the </w:t>
              </w:r>
            </w:ins>
            <w:ins w:id="23" w:author="Qualcomm" w:date="2023-10-18T14:28:00Z">
              <w:r>
                <w:rPr>
                  <w:rFonts w:cs="Arial"/>
                  <w:lang w:val="en-GB"/>
                </w:rPr>
                <w:t xml:space="preserve">target </w:t>
              </w:r>
            </w:ins>
            <w:ins w:id="24" w:author="Huawei - David" w:date="2023-10-16T17:37:00Z">
              <w:r>
                <w:rPr>
                  <w:rFonts w:cs="Arial"/>
                  <w:lang w:val="en-GB"/>
                </w:rPr>
                <w:t xml:space="preserve">SN selects the first unused SN key </w:t>
              </w:r>
            </w:ins>
            <w:ins w:id="25" w:author="SS" w:date="2023-10-16T13:57:00Z">
              <w:del w:id="26" w:author="Huawei - David" w:date="2023-10-16T17:38:00Z">
                <w:r>
                  <w:rPr>
                    <w:rFonts w:cs="Arial"/>
                  </w:rPr>
                  <w:delText>during inter-SN SCPAC execution</w:delText>
                </w:r>
              </w:del>
              <w:r>
                <w:rPr>
                  <w:rFonts w:cs="Arial"/>
                </w:rPr>
                <w:t xml:space="preserve"> </w:t>
              </w:r>
              <w:del w:id="27" w:author="Huawei - David" w:date="2023-10-16T17:38:00Z">
                <w:r>
                  <w:rPr>
                    <w:rFonts w:cs="Arial"/>
                  </w:rPr>
                  <w:delText>and both</w:delText>
                </w:r>
              </w:del>
            </w:ins>
            <w:ins w:id="28" w:author="Huawei - David" w:date="2023-10-16T17:38:00Z">
              <w:r>
                <w:rPr>
                  <w:rFonts w:cs="Arial"/>
                  <w:lang w:val="en-GB"/>
                </w:rPr>
                <w:t>so the</w:t>
              </w:r>
            </w:ins>
            <w:ins w:id="29" w:author="SS" w:date="2023-10-16T13:57:00Z">
              <w:r>
                <w:rPr>
                  <w:rFonts w:cs="Arial"/>
                </w:rPr>
                <w:t xml:space="preserve"> </w:t>
              </w:r>
              <w:del w:id="30" w:author="Huawei - David" w:date="2023-10-16T17:38:00Z">
                <w:r>
                  <w:rPr>
                    <w:rFonts w:cs="Arial"/>
                  </w:rPr>
                  <w:delText xml:space="preserve">MN </w:delText>
                </w:r>
              </w:del>
            </w:ins>
            <w:ins w:id="31" w:author="Qualcomm" w:date="2023-10-18T14:28:00Z">
              <w:r>
                <w:rPr>
                  <w:rFonts w:cs="Arial"/>
                  <w:lang w:val="en-US"/>
                </w:rPr>
                <w:t xml:space="preserve">target </w:t>
              </w:r>
            </w:ins>
            <w:ins w:id="32" w:author="Huawei - David" w:date="2023-10-16T17:38:00Z">
              <w:r>
                <w:rPr>
                  <w:rFonts w:cs="Arial"/>
                  <w:lang w:val="en-GB"/>
                </w:rPr>
                <w:t xml:space="preserve">SN </w:t>
              </w:r>
            </w:ins>
            <w:ins w:id="33" w:author="SS" w:date="2023-10-16T13:57:00Z">
              <w:r>
                <w:rPr>
                  <w:rFonts w:cs="Arial"/>
                </w:rPr>
                <w:t xml:space="preserve">and </w:t>
              </w:r>
            </w:ins>
            <w:ins w:id="34" w:author="Huawei - David" w:date="2023-10-16T17:38:00Z">
              <w:r>
                <w:rPr>
                  <w:rFonts w:cs="Arial"/>
                  <w:lang w:val="en-GB"/>
                </w:rPr>
                <w:t xml:space="preserve">the </w:t>
              </w:r>
            </w:ins>
            <w:ins w:id="35" w:author="SS" w:date="2023-10-16T13:57:00Z">
              <w:r>
                <w:rPr>
                  <w:rFonts w:cs="Arial"/>
                </w:rPr>
                <w:t xml:space="preserve">UE are expected to </w:t>
              </w:r>
            </w:ins>
            <w:ins w:id="36" w:author="Huawei - David" w:date="2023-10-16T17:38:00Z">
              <w:r>
                <w:rPr>
                  <w:rFonts w:cs="Arial"/>
                  <w:lang w:val="en-GB"/>
                </w:rPr>
                <w:t>use the same key</w:t>
              </w:r>
            </w:ins>
            <w:ins w:id="37" w:author="SS" w:date="2023-10-16T13:57:00Z">
              <w:del w:id="38" w:author="Huawei - David" w:date="2023-10-16T17:38:00Z">
                <w:r>
                  <w:rPr>
                    <w:rFonts w:cs="Arial"/>
                  </w:rPr>
                  <w:delText>select the same SK counter value</w:delText>
                </w:r>
              </w:del>
              <w:r>
                <w:rPr>
                  <w:rFonts w:cs="Arial"/>
                </w:rPr>
                <w:t xml:space="preserve"> in typical scenarios. </w:t>
              </w:r>
            </w:ins>
            <w:commentRangeStart w:id="39"/>
            <w:commentRangeStart w:id="40"/>
            <w:commentRangeStart w:id="41"/>
            <w:commentRangeStart w:id="42"/>
            <w:commentRangeStart w:id="43"/>
            <w:ins w:id="44" w:author="Ericsson" w:date="2023-10-18T20:07:00Z">
              <w:r>
                <w:rPr>
                  <w:rFonts w:cs="Arial"/>
                  <w:lang w:val="en-US"/>
                </w:rPr>
                <w:t xml:space="preserve">The SN needs to </w:t>
              </w:r>
            </w:ins>
            <w:ins w:id="45" w:author="Ericsson" w:date="2023-10-18T20:08:00Z">
              <w:r>
                <w:rPr>
                  <w:rFonts w:cs="Arial"/>
                  <w:lang w:val="en-US"/>
                </w:rPr>
                <w:t>obtain</w:t>
              </w:r>
            </w:ins>
            <w:ins w:id="46" w:author="Ericsson" w:date="2023-10-18T20:07:00Z">
              <w:r>
                <w:rPr>
                  <w:rFonts w:cs="Arial"/>
                  <w:lang w:val="en-US"/>
                </w:rPr>
                <w:t xml:space="preserve"> the keys </w:t>
              </w:r>
            </w:ins>
            <w:commentRangeEnd w:id="39"/>
            <w:r>
              <w:rPr>
                <w:rStyle w:val="CommentReference"/>
                <w:rFonts w:ascii="Times New Roman" w:eastAsia="Times New Roman" w:hAnsi="Times New Roman"/>
                <w:lang w:val="en-GB" w:eastAsia="ja-JP"/>
              </w:rPr>
              <w:commentReference w:id="39"/>
            </w:r>
            <w:commentRangeEnd w:id="40"/>
            <w:r>
              <w:commentReference w:id="40"/>
            </w:r>
            <w:commentRangeEnd w:id="42"/>
            <w:r w:rsidR="00025490">
              <w:rPr>
                <w:rStyle w:val="CommentReference"/>
                <w:rFonts w:ascii="Times New Roman" w:eastAsia="Times New Roman" w:hAnsi="Times New Roman"/>
                <w:lang w:val="en-GB" w:eastAsia="ja-JP"/>
              </w:rPr>
              <w:commentReference w:id="42"/>
            </w:r>
            <w:ins w:id="47" w:author="Ericsson" w:date="2023-10-18T20:07:00Z">
              <w:r>
                <w:rPr>
                  <w:rFonts w:cs="Arial"/>
                  <w:lang w:val="en-US"/>
                </w:rPr>
                <w:t>upon configuration of SCPAC as UL data transmission ma</w:t>
              </w:r>
            </w:ins>
            <w:ins w:id="48" w:author="Ericsson" w:date="2023-10-18T20:08:00Z">
              <w:r>
                <w:rPr>
                  <w:rFonts w:cs="Arial"/>
                  <w:lang w:val="en-US"/>
                </w:rPr>
                <w:t>y start in parallel with the transmission of the RRC Reconfiguration Complete message.</w:t>
              </w:r>
            </w:ins>
            <w:commentRangeEnd w:id="41"/>
            <w:ins w:id="49" w:author="Ericsson" w:date="2023-10-18T20:11:00Z">
              <w:r>
                <w:rPr>
                  <w:rStyle w:val="CommentReference"/>
                  <w:rFonts w:ascii="Times New Roman" w:eastAsia="Times New Roman" w:hAnsi="Times New Roman"/>
                  <w:lang w:val="en-GB" w:eastAsia="ja-JP"/>
                </w:rPr>
                <w:commentReference w:id="41"/>
              </w:r>
            </w:ins>
            <w:commentRangeEnd w:id="43"/>
            <w:r w:rsidR="00025490">
              <w:rPr>
                <w:rStyle w:val="CommentReference"/>
                <w:rFonts w:ascii="Times New Roman" w:eastAsia="Times New Roman" w:hAnsi="Times New Roman"/>
                <w:lang w:val="en-GB" w:eastAsia="ja-JP"/>
              </w:rPr>
              <w:commentReference w:id="43"/>
            </w:r>
          </w:p>
          <w:p w14:paraId="7738CAF5" w14:textId="77777777" w:rsidR="00A52BC0" w:rsidRDefault="00A52BC0">
            <w:pPr>
              <w:pStyle w:val="Doc-text2"/>
              <w:ind w:left="1083"/>
              <w:rPr>
                <w:ins w:id="50" w:author="SS" w:date="2023-10-16T13:57:00Z"/>
                <w:rFonts w:cs="Arial"/>
              </w:rPr>
            </w:pPr>
          </w:p>
          <w:p w14:paraId="58CF0367" w14:textId="77777777" w:rsidR="00A52BC0" w:rsidRPr="00A52BC0" w:rsidRDefault="006E7575" w:rsidP="00A52BC0">
            <w:pPr>
              <w:pStyle w:val="Doc-text2"/>
              <w:numPr>
                <w:ilvl w:val="0"/>
                <w:numId w:val="2"/>
              </w:numPr>
              <w:ind w:left="1083"/>
              <w:rPr>
                <w:b/>
                <w:bCs/>
                <w:lang w:val="en-US"/>
                <w:rPrChange w:id="51" w:author="Ericsson" w:date="2023-10-18T17:04:00Z">
                  <w:rPr>
                    <w:b w:val="0"/>
                    <w:bCs/>
                  </w:rPr>
                </w:rPrChange>
              </w:rPr>
              <w:pPrChange w:id="52" w:author="SS" w:date="2023-10-16T13:57:00Z">
                <w:pPr>
                  <w:pStyle w:val="Agreement"/>
                  <w:numPr>
                    <w:numId w:val="2"/>
                  </w:numPr>
                  <w:tabs>
                    <w:tab w:val="clear" w:pos="1494"/>
                  </w:tabs>
                  <w:ind w:left="720"/>
                </w:pPr>
              </w:pPrChange>
            </w:pPr>
            <w:ins w:id="53" w:author="SS" w:date="2023-10-16T13:57:00Z">
              <w:r>
                <w:rPr>
                  <w:rFonts w:cs="Arial"/>
                  <w:lang w:val="en-US"/>
                </w:rPr>
                <w:t xml:space="preserve">      </w:t>
              </w:r>
              <w:commentRangeStart w:id="54"/>
              <w:r>
                <w:rPr>
                  <w:rFonts w:cs="Arial"/>
                </w:rPr>
                <w:t>While RAN2 did not identify scenario where key</w:t>
              </w:r>
            </w:ins>
            <w:commentRangeEnd w:id="54"/>
            <w:r w:rsidR="00025490">
              <w:rPr>
                <w:rStyle w:val="CommentReference"/>
                <w:rFonts w:ascii="Times New Roman" w:eastAsia="Times New Roman" w:hAnsi="Times New Roman"/>
                <w:lang w:val="en-GB" w:eastAsia="ja-JP"/>
              </w:rPr>
              <w:commentReference w:id="54"/>
            </w:r>
            <w:ins w:id="55" w:author="SS" w:date="2023-10-16T13:57:00Z">
              <w:r>
                <w:rPr>
                  <w:rFonts w:cs="Arial"/>
                </w:rPr>
                <w:t xml:space="preserve"> mismatch can occur </w:t>
              </w:r>
              <w:commentRangeStart w:id="56"/>
              <w:r>
                <w:rPr>
                  <w:rFonts w:cs="Arial"/>
                </w:rPr>
                <w:t xml:space="preserve">as per RAN2 understanding there is no way to detect the failure due to key mismatch at SN e.g. when user </w:t>
              </w:r>
              <w:r>
                <w:rPr>
                  <w:rFonts w:cs="Arial"/>
                </w:rPr>
                <w:lastRenderedPageBreak/>
                <w:t>plane integrity protection is not used</w:t>
              </w:r>
            </w:ins>
            <w:commentRangeEnd w:id="56"/>
            <w:r>
              <w:rPr>
                <w:rStyle w:val="CommentReference"/>
                <w:rFonts w:ascii="Times New Roman" w:eastAsia="Times New Roman" w:hAnsi="Times New Roman"/>
                <w:lang w:val="en-GB" w:eastAsia="ja-JP"/>
              </w:rPr>
              <w:commentReference w:id="56"/>
            </w:r>
            <w:ins w:id="57" w:author="SS" w:date="2023-10-16T13:57:00Z">
              <w:r>
                <w:rPr>
                  <w:rFonts w:cs="Arial"/>
                </w:rPr>
                <w:t xml:space="preserve">. Hence RAN2 concluded to include </w:t>
              </w:r>
              <w:commentRangeStart w:id="58"/>
              <w:r>
                <w:rPr>
                  <w:rFonts w:cs="Arial"/>
                </w:rPr>
                <w:t xml:space="preserve">SK-counter </w:t>
              </w:r>
            </w:ins>
            <w:commentRangeEnd w:id="58"/>
            <w:r>
              <w:rPr>
                <w:rStyle w:val="CommentReference"/>
                <w:rFonts w:ascii="Times New Roman" w:eastAsia="Times New Roman" w:hAnsi="Times New Roman"/>
                <w:lang w:val="en-GB" w:eastAsia="ja-JP"/>
              </w:rPr>
              <w:commentReference w:id="58"/>
            </w:r>
            <w:ins w:id="59" w:author="SS" w:date="2023-10-16T13:57:00Z">
              <w:r>
                <w:rPr>
                  <w:rFonts w:cs="Arial"/>
                </w:rPr>
                <w:t xml:space="preserve">in MN RRC Reconfiguration </w:t>
              </w:r>
            </w:ins>
            <w:ins w:id="60" w:author="Ericsson" w:date="2023-10-18T20:12:00Z">
              <w:r>
                <w:rPr>
                  <w:rFonts w:cs="Arial"/>
                  <w:lang w:val="en-US"/>
                </w:rPr>
                <w:t>C</w:t>
              </w:r>
            </w:ins>
            <w:ins w:id="61" w:author="SS" w:date="2023-10-16T13:57:00Z">
              <w:del w:id="62" w:author="Ericsson" w:date="2023-10-18T20:12:00Z">
                <w:r>
                  <w:rPr>
                    <w:rFonts w:cs="Arial"/>
                  </w:rPr>
                  <w:delText>c</w:delText>
                </w:r>
              </w:del>
              <w:r>
                <w:rPr>
                  <w:rFonts w:cs="Arial"/>
                </w:rPr>
                <w:t xml:space="preserve">omplete message as indicated in </w:t>
              </w:r>
              <w:r>
                <w:rPr>
                  <w:rFonts w:cs="Arial"/>
                </w:rPr>
                <w:t>Agreement 2.</w:t>
              </w:r>
            </w:ins>
            <w:ins w:id="63" w:author="Ericsson" w:date="2023-10-18T17:04:00Z">
              <w:r>
                <w:rPr>
                  <w:rFonts w:cs="Arial"/>
                  <w:lang w:val="en-US"/>
                </w:rPr>
                <w:t xml:space="preserve"> </w:t>
              </w:r>
              <w:commentRangeStart w:id="64"/>
              <w:commentRangeStart w:id="65"/>
              <w:r>
                <w:rPr>
                  <w:rFonts w:cs="Arial"/>
                  <w:lang w:val="en-US"/>
                </w:rPr>
                <w:t xml:space="preserve">The network will use the </w:t>
              </w:r>
            </w:ins>
            <w:ins w:id="66" w:author="Ericsson" w:date="2023-10-18T20:12:00Z">
              <w:r>
                <w:rPr>
                  <w:rFonts w:cs="Arial"/>
                  <w:lang w:val="en-US"/>
                </w:rPr>
                <w:t>receiv</w:t>
              </w:r>
            </w:ins>
            <w:ins w:id="67" w:author="Ericsson" w:date="2023-10-18T17:04:00Z">
              <w:r>
                <w:rPr>
                  <w:rFonts w:cs="Arial"/>
                  <w:lang w:val="en-US"/>
                </w:rPr>
                <w:t>ed SK-counter value in the case of failure.</w:t>
              </w:r>
            </w:ins>
            <w:commentRangeEnd w:id="64"/>
            <w:ins w:id="68" w:author="Ericsson" w:date="2023-10-18T20:06:00Z">
              <w:r>
                <w:rPr>
                  <w:rStyle w:val="CommentReference"/>
                  <w:rFonts w:ascii="Times New Roman" w:eastAsia="Times New Roman" w:hAnsi="Times New Roman"/>
                  <w:lang w:val="en-GB" w:eastAsia="ja-JP"/>
                </w:rPr>
                <w:commentReference w:id="64"/>
              </w:r>
            </w:ins>
            <w:commentRangeEnd w:id="65"/>
            <w:r>
              <w:commentReference w:id="65"/>
            </w:r>
          </w:p>
          <w:p w14:paraId="7664092A" w14:textId="77777777" w:rsidR="00A52BC0" w:rsidRDefault="006E7575" w:rsidP="00A52BC0">
            <w:pPr>
              <w:pStyle w:val="Doc-text2"/>
              <w:ind w:left="1440" w:firstLine="0"/>
              <w:rPr>
                <w:lang w:val="de-DE" w:eastAsia="en-GB"/>
              </w:rPr>
              <w:pPrChange w:id="69" w:author="SS" w:date="2023-10-16T13:51:00Z">
                <w:pPr>
                  <w:pStyle w:val="Doc-text2"/>
                  <w:numPr>
                    <w:ilvl w:val="1"/>
                    <w:numId w:val="2"/>
                  </w:numPr>
                  <w:ind w:left="1440" w:hanging="360"/>
                </w:pPr>
              </w:pPrChange>
            </w:pPr>
            <w:del w:id="70" w:author="SS" w:date="2023-10-16T13:51:00Z">
              <w:r>
                <w:rPr>
                  <w:lang w:val="de-DE" w:eastAsia="en-GB"/>
                </w:rPr>
                <w:delText>RAN2 intend to further discuss the action at MN when it identifies the mismatch between the selected SK-counter at UE and the SK-counter selected by MN for the cu</w:delText>
              </w:r>
              <w:r>
                <w:rPr>
                  <w:lang w:val="de-DE" w:eastAsia="en-GB"/>
                </w:rPr>
                <w:delText>rrent CPAC execution.</w:delText>
              </w:r>
            </w:del>
          </w:p>
          <w:p w14:paraId="76C08B5D" w14:textId="77777777" w:rsidR="00A52BC0" w:rsidRDefault="006E7575" w:rsidP="00A52BC0">
            <w:pPr>
              <w:pStyle w:val="Agreement"/>
              <w:numPr>
                <w:ilvl w:val="0"/>
                <w:numId w:val="3"/>
              </w:numPr>
              <w:rPr>
                <w:b w:val="0"/>
                <w:bCs/>
              </w:rPr>
              <w:pPrChange w:id="71" w:author="SS" w:date="2023-10-16T13:50:00Z">
                <w:pPr>
                  <w:pStyle w:val="Agreement"/>
                  <w:numPr>
                    <w:numId w:val="2"/>
                  </w:numPr>
                  <w:tabs>
                    <w:tab w:val="clear" w:pos="1494"/>
                  </w:tabs>
                  <w:ind w:left="720"/>
                </w:pPr>
              </w:pPrChange>
            </w:pPr>
            <w:r>
              <w:rPr>
                <w:b w:val="0"/>
                <w:bCs/>
              </w:rPr>
              <w:t xml:space="preserve">For </w:t>
            </w:r>
            <w:proofErr w:type="spellStart"/>
            <w:r>
              <w:rPr>
                <w:b w:val="0"/>
                <w:bCs/>
              </w:rPr>
              <w:t>Pcell</w:t>
            </w:r>
            <w:proofErr w:type="spellEnd"/>
            <w:r>
              <w:rPr>
                <w:b w:val="0"/>
                <w:bCs/>
              </w:rPr>
              <w:t>-change /</w:t>
            </w:r>
            <w:proofErr w:type="spellStart"/>
            <w:r>
              <w:rPr>
                <w:b w:val="0"/>
                <w:bCs/>
              </w:rPr>
              <w:t>PSCell</w:t>
            </w:r>
            <w:proofErr w:type="spellEnd"/>
            <w:r>
              <w:rPr>
                <w:b w:val="0"/>
                <w:bCs/>
              </w:rPr>
              <w:t>-change /SCG Release scenarios, if the SCPAC configuration is maintained, UE also maintains the unused SK-counter values.</w:t>
            </w:r>
          </w:p>
          <w:p w14:paraId="53AF5968" w14:textId="77777777" w:rsidR="00A52BC0" w:rsidRDefault="006E7575" w:rsidP="00A52BC0">
            <w:pPr>
              <w:pStyle w:val="Agreement"/>
              <w:numPr>
                <w:ilvl w:val="0"/>
                <w:numId w:val="3"/>
              </w:numPr>
              <w:rPr>
                <w:ins w:id="72" w:author="Huawei - David" w:date="2023-10-16T15:02:00Z"/>
                <w:b w:val="0"/>
                <w:bCs/>
              </w:rPr>
              <w:pPrChange w:id="73" w:author="SS" w:date="2023-10-16T13:50:00Z">
                <w:pPr>
                  <w:pStyle w:val="Agreement"/>
                  <w:numPr>
                    <w:numId w:val="2"/>
                  </w:numPr>
                  <w:tabs>
                    <w:tab w:val="clear" w:pos="1494"/>
                  </w:tabs>
                  <w:ind w:left="720"/>
                </w:pPr>
              </w:pPrChange>
            </w:pPr>
            <w:r>
              <w:rPr>
                <w:b w:val="0"/>
                <w:bCs/>
              </w:rPr>
              <w:t xml:space="preserve">RAN2 Understanding: The NW configuration ensures that </w:t>
            </w:r>
            <w:commentRangeStart w:id="74"/>
            <w:proofErr w:type="gramStart"/>
            <w:r>
              <w:rPr>
                <w:b w:val="0"/>
                <w:bCs/>
              </w:rPr>
              <w:t>The</w:t>
            </w:r>
            <w:commentRangeEnd w:id="74"/>
            <w:proofErr w:type="gramEnd"/>
            <w:r>
              <w:rPr>
                <w:rStyle w:val="CommentReference"/>
                <w:rFonts w:ascii="Times New Roman" w:eastAsia="Times New Roman" w:hAnsi="Times New Roman"/>
                <w:b w:val="0"/>
                <w:lang w:eastAsia="ja-JP"/>
              </w:rPr>
              <w:commentReference w:id="74"/>
            </w:r>
            <w:r>
              <w:rPr>
                <w:b w:val="0"/>
                <w:bCs/>
              </w:rPr>
              <w:t xml:space="preserve"> SK-counter lists assigned f</w:t>
            </w:r>
            <w:r>
              <w:rPr>
                <w:b w:val="0"/>
                <w:bCs/>
              </w:rPr>
              <w:t>or SCPAC configurations and the SK-counter value assigned for CPAC configurations are uniquely different. No specification changes are needed in this regard.</w:t>
            </w:r>
          </w:p>
          <w:p w14:paraId="401239E1" w14:textId="77777777" w:rsidR="00A52BC0" w:rsidRDefault="006E7575" w:rsidP="00A52BC0">
            <w:pPr>
              <w:pStyle w:val="Agreement"/>
              <w:numPr>
                <w:ilvl w:val="0"/>
                <w:numId w:val="3"/>
              </w:numPr>
              <w:rPr>
                <w:b w:val="0"/>
                <w:bCs/>
              </w:rPr>
              <w:pPrChange w:id="75" w:author="SS" w:date="2023-10-16T13:50:00Z">
                <w:pPr>
                  <w:pStyle w:val="Agreement"/>
                  <w:numPr>
                    <w:numId w:val="2"/>
                  </w:numPr>
                  <w:tabs>
                    <w:tab w:val="clear" w:pos="1494"/>
                  </w:tabs>
                  <w:ind w:left="720"/>
                </w:pPr>
              </w:pPrChange>
            </w:pPr>
            <w:ins w:id="76" w:author="Huawei - David" w:date="2023-10-16T15:03:00Z">
              <w:r>
                <w:rPr>
                  <w:b w:val="0"/>
                  <w:bCs/>
                </w:rPr>
                <w:t xml:space="preserve">No specification changes </w:t>
              </w:r>
            </w:ins>
            <w:ins w:id="77" w:author="SS" w:date="2023-10-16T13:58:00Z">
              <w:r>
                <w:rPr>
                  <w:b w:val="0"/>
                  <w:bCs/>
                </w:rPr>
                <w:t xml:space="preserve">are </w:t>
              </w:r>
            </w:ins>
            <w:ins w:id="78" w:author="Huawei - David" w:date="2023-10-16T15:03:00Z">
              <w:r>
                <w:rPr>
                  <w:b w:val="0"/>
                  <w:bCs/>
                </w:rPr>
                <w:t xml:space="preserve">needed for UE </w:t>
              </w:r>
            </w:ins>
            <w:proofErr w:type="spellStart"/>
            <w:ins w:id="79" w:author="SS" w:date="2023-10-16T13:58:00Z">
              <w:r>
                <w:rPr>
                  <w:b w:val="0"/>
                  <w:bCs/>
                </w:rPr>
                <w:t>behavior</w:t>
              </w:r>
            </w:ins>
            <w:proofErr w:type="spellEnd"/>
            <w:ins w:id="80" w:author="Huawei - David" w:date="2023-10-16T15:03:00Z">
              <w:del w:id="81" w:author="SS" w:date="2023-10-16T13:58:00Z">
                <w:r>
                  <w:rPr>
                    <w:b w:val="0"/>
                    <w:bCs/>
                  </w:rPr>
                  <w:delText>behaviour</w:delText>
                </w:r>
              </w:del>
              <w:r>
                <w:rPr>
                  <w:b w:val="0"/>
                  <w:bCs/>
                </w:rPr>
                <w:t xml:space="preserve"> for the Scenario where free SK-Counte</w:t>
              </w:r>
              <w:r>
                <w:rPr>
                  <w:b w:val="0"/>
                  <w:bCs/>
                </w:rPr>
                <w:t>r not available at the time of execution. This scenario can be avoided by NW configuration.</w:t>
              </w:r>
            </w:ins>
          </w:p>
        </w:tc>
      </w:tr>
    </w:tbl>
    <w:p w14:paraId="2CAFBC2F" w14:textId="77777777" w:rsidR="00A52BC0" w:rsidRDefault="00A52BC0">
      <w:pPr>
        <w:rPr>
          <w:rFonts w:ascii="Arial" w:hAnsi="Arial" w:cs="Arial"/>
        </w:rPr>
      </w:pPr>
    </w:p>
    <w:p w14:paraId="6CD3138A" w14:textId="77777777" w:rsidR="00A52BC0" w:rsidRDefault="006E7575">
      <w:pPr>
        <w:ind w:left="720"/>
        <w:rPr>
          <w:del w:id="82" w:author="SS" w:date="2023-10-16T12:56:00Z"/>
          <w:rFonts w:ascii="Arial" w:hAnsi="Arial" w:cs="Arial"/>
        </w:rPr>
      </w:pPr>
      <w:ins w:id="83" w:author="Huawei - David" w:date="2023-10-16T14:28:00Z">
        <w:del w:id="84" w:author="SS" w:date="2023-10-16T13:57:00Z">
          <w:r>
            <w:rPr>
              <w:rFonts w:ascii="Arial" w:hAnsi="Arial" w:cs="Arial"/>
            </w:rPr>
            <w:delText xml:space="preserve">RAN2 </w:delText>
          </w:r>
        </w:del>
      </w:ins>
      <w:ins w:id="85" w:author="Huawei - David" w:date="2023-10-16T14:35:00Z">
        <w:del w:id="86" w:author="SS" w:date="2023-10-16T13:57:00Z">
          <w:r>
            <w:rPr>
              <w:rFonts w:ascii="Arial" w:hAnsi="Arial" w:cs="Arial"/>
            </w:rPr>
            <w:delText xml:space="preserve">assumes </w:delText>
          </w:r>
        </w:del>
        <w:del w:id="87" w:author="SS" w:date="2023-10-16T13:53:00Z">
          <w:r>
            <w:rPr>
              <w:rFonts w:ascii="Arial" w:hAnsi="Arial" w:cs="Arial"/>
            </w:rPr>
            <w:delText xml:space="preserve">that </w:delText>
          </w:r>
        </w:del>
      </w:ins>
      <w:ins w:id="88" w:author="Huawei - David" w:date="2023-10-16T14:28:00Z">
        <w:del w:id="89" w:author="SS" w:date="2023-10-16T13:39:00Z">
          <w:r>
            <w:rPr>
              <w:rFonts w:ascii="Arial" w:hAnsi="Arial" w:cs="Arial"/>
            </w:rPr>
            <w:delText xml:space="preserve">the </w:delText>
          </w:r>
        </w:del>
        <w:del w:id="90" w:author="SS" w:date="2023-10-16T12:56:00Z">
          <w:r>
            <w:rPr>
              <w:rFonts w:ascii="Arial" w:hAnsi="Arial" w:cs="Arial"/>
            </w:rPr>
            <w:delText xml:space="preserve">MN </w:delText>
          </w:r>
        </w:del>
      </w:ins>
      <w:ins w:id="91" w:author="Huawei - David" w:date="2023-10-16T14:33:00Z">
        <w:del w:id="92" w:author="SS" w:date="2023-10-16T12:56:00Z">
          <w:r>
            <w:rPr>
              <w:rFonts w:ascii="Arial" w:hAnsi="Arial" w:cs="Arial"/>
            </w:rPr>
            <w:delText xml:space="preserve">also </w:delText>
          </w:r>
        </w:del>
      </w:ins>
      <w:ins w:id="93" w:author="Huawei - David" w:date="2023-10-16T14:28:00Z">
        <w:del w:id="94" w:author="SS" w:date="2023-10-16T12:56:00Z">
          <w:r>
            <w:rPr>
              <w:rFonts w:ascii="Arial" w:hAnsi="Arial" w:cs="Arial"/>
            </w:rPr>
            <w:delText>provides</w:delText>
          </w:r>
        </w:del>
      </w:ins>
      <w:ins w:id="95" w:author="Huawei - David" w:date="2023-10-16T14:32:00Z">
        <w:del w:id="96" w:author="SS" w:date="2023-10-16T12:56:00Z">
          <w:r>
            <w:rPr>
              <w:rFonts w:ascii="Arial" w:hAnsi="Arial" w:cs="Arial"/>
            </w:rPr>
            <w:delText xml:space="preserve"> to the SN the</w:delText>
          </w:r>
        </w:del>
      </w:ins>
      <w:ins w:id="97" w:author="Huawei - David" w:date="2023-10-16T14:29:00Z">
        <w:del w:id="98" w:author="SS" w:date="2023-10-16T12:56:00Z">
          <w:r>
            <w:rPr>
              <w:rFonts w:ascii="Arial" w:hAnsi="Arial" w:cs="Arial"/>
            </w:rPr>
            <w:delText xml:space="preserve"> list of </w:delText>
          </w:r>
        </w:del>
      </w:ins>
      <w:ins w:id="99" w:author="Huawei - David" w:date="2023-10-16T14:28:00Z">
        <w:del w:id="100" w:author="SS" w:date="2023-10-16T12:56:00Z">
          <w:r>
            <w:rPr>
              <w:rFonts w:ascii="Arial" w:hAnsi="Arial" w:cs="Arial"/>
            </w:rPr>
            <w:delText xml:space="preserve">SN </w:delText>
          </w:r>
        </w:del>
      </w:ins>
      <w:ins w:id="101" w:author="Huawei - David" w:date="2023-10-16T14:29:00Z">
        <w:del w:id="102" w:author="SS" w:date="2023-10-16T12:56:00Z">
          <w:r>
            <w:rPr>
              <w:rFonts w:ascii="Arial" w:hAnsi="Arial" w:cs="Arial"/>
            </w:rPr>
            <w:delText>keys</w:delText>
          </w:r>
        </w:del>
      </w:ins>
      <w:ins w:id="103" w:author="Huawei - David" w:date="2023-10-16T14:32:00Z">
        <w:del w:id="104" w:author="SS" w:date="2023-10-16T12:56:00Z">
          <w:r>
            <w:rPr>
              <w:rFonts w:ascii="Arial" w:hAnsi="Arial" w:cs="Arial"/>
            </w:rPr>
            <w:delText xml:space="preserve"> associated with the sk-counter values provided to the UE</w:delText>
          </w:r>
        </w:del>
      </w:ins>
      <w:ins w:id="105" w:author="Huawei - David" w:date="2023-10-16T14:33:00Z">
        <w:del w:id="106" w:author="SS" w:date="2023-10-16T12:56:00Z">
          <w:r>
            <w:rPr>
              <w:rFonts w:ascii="Arial" w:hAnsi="Arial" w:cs="Arial"/>
            </w:rPr>
            <w:delText xml:space="preserve">, so that the SN can </w:delText>
          </w:r>
        </w:del>
      </w:ins>
      <w:ins w:id="107" w:author="Huawei - David" w:date="2023-10-16T14:46:00Z">
        <w:del w:id="108" w:author="SS" w:date="2023-10-16T12:56:00Z">
          <w:r>
            <w:rPr>
              <w:rFonts w:ascii="Arial" w:hAnsi="Arial" w:cs="Arial"/>
            </w:rPr>
            <w:delText>select</w:delText>
          </w:r>
        </w:del>
      </w:ins>
      <w:ins w:id="109" w:author="Huawei - David" w:date="2023-10-16T14:45:00Z">
        <w:del w:id="110" w:author="SS" w:date="2023-10-16T12:56:00Z">
          <w:r>
            <w:rPr>
              <w:rFonts w:ascii="Arial" w:hAnsi="Arial" w:cs="Arial"/>
            </w:rPr>
            <w:delText xml:space="preserve"> the first unused SN key to </w:delText>
          </w:r>
        </w:del>
      </w:ins>
      <w:ins w:id="111" w:author="Huawei - David" w:date="2023-10-16T14:44:00Z">
        <w:del w:id="112" w:author="SS" w:date="2023-10-16T12:56:00Z">
          <w:r>
            <w:rPr>
              <w:rFonts w:ascii="Arial" w:hAnsi="Arial" w:cs="Arial"/>
            </w:rPr>
            <w:delText xml:space="preserve">process </w:delText>
          </w:r>
        </w:del>
      </w:ins>
      <w:ins w:id="113" w:author="Huawei - David" w:date="2023-10-16T14:45:00Z">
        <w:del w:id="114" w:author="SS" w:date="2023-10-16T12:56:00Z">
          <w:r>
            <w:rPr>
              <w:rFonts w:ascii="Arial" w:hAnsi="Arial" w:cs="Arial"/>
            </w:rPr>
            <w:delText xml:space="preserve">the </w:delText>
          </w:r>
        </w:del>
      </w:ins>
      <w:ins w:id="115" w:author="Huawei - David" w:date="2023-10-16T14:44:00Z">
        <w:del w:id="116" w:author="SS" w:date="2023-10-16T12:56:00Z">
          <w:r>
            <w:rPr>
              <w:rFonts w:ascii="Arial" w:hAnsi="Arial" w:cs="Arial"/>
            </w:rPr>
            <w:delText xml:space="preserve">UE </w:delText>
          </w:r>
        </w:del>
      </w:ins>
      <w:ins w:id="117" w:author="Huawei - David" w:date="2023-10-16T14:45:00Z">
        <w:del w:id="118" w:author="SS" w:date="2023-10-16T12:56:00Z">
          <w:r>
            <w:rPr>
              <w:rFonts w:ascii="Arial" w:hAnsi="Arial" w:cs="Arial"/>
            </w:rPr>
            <w:delText>uplink transmission</w:delText>
          </w:r>
        </w:del>
      </w:ins>
      <w:ins w:id="119" w:author="Huawei - David" w:date="2023-10-16T14:46:00Z">
        <w:del w:id="120" w:author="SS" w:date="2023-10-16T12:56:00Z">
          <w:r>
            <w:rPr>
              <w:rFonts w:ascii="Arial" w:hAnsi="Arial" w:cs="Arial"/>
            </w:rPr>
            <w:delText xml:space="preserve"> without waiting for the </w:delText>
          </w:r>
        </w:del>
      </w:ins>
      <w:ins w:id="121" w:author="Huawei - David" w:date="2023-10-16T15:00:00Z">
        <w:del w:id="122" w:author="SS" w:date="2023-10-16T12:56:00Z">
          <w:r>
            <w:rPr>
              <w:rFonts w:ascii="Arial" w:hAnsi="Arial" w:cs="Arial"/>
            </w:rPr>
            <w:delText>RRC R</w:delText>
          </w:r>
        </w:del>
      </w:ins>
      <w:ins w:id="123" w:author="Huawei - David" w:date="2023-10-16T14:46:00Z">
        <w:del w:id="124" w:author="SS" w:date="2023-10-16T12:56:00Z">
          <w:r>
            <w:rPr>
              <w:rFonts w:ascii="Arial" w:hAnsi="Arial" w:cs="Arial"/>
            </w:rPr>
            <w:delText xml:space="preserve">econfiguration </w:delText>
          </w:r>
        </w:del>
      </w:ins>
      <w:ins w:id="125" w:author="Huawei - David" w:date="2023-10-16T15:00:00Z">
        <w:del w:id="126" w:author="SS" w:date="2023-10-16T12:56:00Z">
          <w:r>
            <w:rPr>
              <w:rFonts w:ascii="Arial" w:hAnsi="Arial" w:cs="Arial"/>
            </w:rPr>
            <w:delText>C</w:delText>
          </w:r>
        </w:del>
      </w:ins>
      <w:ins w:id="127" w:author="Huawei - David" w:date="2023-10-16T14:46:00Z">
        <w:del w:id="128" w:author="SS" w:date="2023-10-16T12:56:00Z">
          <w:r>
            <w:rPr>
              <w:rFonts w:ascii="Arial" w:hAnsi="Arial" w:cs="Arial"/>
            </w:rPr>
            <w:delText xml:space="preserve">omplete </w:delText>
          </w:r>
        </w:del>
      </w:ins>
      <w:ins w:id="129" w:author="Huawei - David" w:date="2023-10-16T15:00:00Z">
        <w:del w:id="130" w:author="SS" w:date="2023-10-16T12:56:00Z">
          <w:r>
            <w:rPr>
              <w:rFonts w:ascii="Arial" w:hAnsi="Arial" w:cs="Arial"/>
            </w:rPr>
            <w:delText xml:space="preserve">message </w:delText>
          </w:r>
        </w:del>
      </w:ins>
      <w:ins w:id="131" w:author="Huawei - David" w:date="2023-10-16T14:46:00Z">
        <w:del w:id="132" w:author="SS" w:date="2023-10-16T12:56:00Z">
          <w:r>
            <w:rPr>
              <w:rFonts w:ascii="Arial" w:hAnsi="Arial" w:cs="Arial"/>
            </w:rPr>
            <w:delText>sent to the MN.</w:delText>
          </w:r>
        </w:del>
      </w:ins>
    </w:p>
    <w:p w14:paraId="78A1855F" w14:textId="77777777" w:rsidR="00A52BC0" w:rsidRDefault="00A52BC0" w:rsidP="00A52BC0">
      <w:pPr>
        <w:ind w:left="720"/>
        <w:rPr>
          <w:ins w:id="133" w:author="SS" w:date="2023-10-16T13:46:00Z"/>
          <w:rFonts w:ascii="Arial" w:hAnsi="Arial" w:cs="Arial"/>
        </w:rPr>
        <w:pPrChange w:id="134" w:author="SS" w:date="2023-10-16T13:56:00Z">
          <w:pPr/>
        </w:pPrChange>
      </w:pPr>
    </w:p>
    <w:p w14:paraId="6786919C" w14:textId="77777777" w:rsidR="00A52BC0" w:rsidRDefault="006E7575">
      <w:pPr>
        <w:rPr>
          <w:ins w:id="135" w:author="Huawei - David" w:date="2023-10-16T14:25:00Z"/>
          <w:del w:id="136" w:author="SS" w:date="2023-10-16T13:53:00Z"/>
          <w:rFonts w:ascii="Arial" w:hAnsi="Arial" w:cs="Arial"/>
        </w:rPr>
      </w:pPr>
      <w:ins w:id="137" w:author="Huawei - David" w:date="2023-10-16T14:30:00Z">
        <w:del w:id="138" w:author="SS" w:date="2023-10-16T12:56:00Z">
          <w:r>
            <w:rPr>
              <w:rFonts w:ascii="Arial" w:hAnsi="Arial" w:cs="Arial"/>
            </w:rPr>
            <w:delText>The onl</w:delText>
          </w:r>
        </w:del>
      </w:ins>
      <w:ins w:id="139" w:author="Huawei - David" w:date="2023-10-16T14:31:00Z">
        <w:del w:id="140" w:author="SS" w:date="2023-10-16T12:56:00Z">
          <w:r>
            <w:rPr>
              <w:rFonts w:ascii="Arial" w:hAnsi="Arial" w:cs="Arial"/>
            </w:rPr>
            <w:delText xml:space="preserve">y reason for the UE to provide the selected sk-counter value to the MN in the RRC Reconfiguration Complete message is to allow the </w:delText>
          </w:r>
        </w:del>
      </w:ins>
      <w:ins w:id="141" w:author="Huawei - David" w:date="2023-10-16T14:48:00Z">
        <w:del w:id="142" w:author="SS" w:date="2023-10-16T12:56:00Z">
          <w:r>
            <w:rPr>
              <w:rFonts w:ascii="Arial" w:hAnsi="Arial" w:cs="Arial"/>
            </w:rPr>
            <w:delText>network</w:delText>
          </w:r>
        </w:del>
      </w:ins>
      <w:ins w:id="143" w:author="Huawei - David" w:date="2023-10-16T14:31:00Z">
        <w:del w:id="144" w:author="SS" w:date="2023-10-16T12:56:00Z">
          <w:r>
            <w:rPr>
              <w:rFonts w:ascii="Arial" w:hAnsi="Arial" w:cs="Arial"/>
            </w:rPr>
            <w:delText xml:space="preserve"> to detect a </w:delText>
          </w:r>
        </w:del>
      </w:ins>
      <w:ins w:id="145" w:author="Huawei - David" w:date="2023-10-16T14:44:00Z">
        <w:del w:id="146" w:author="SS" w:date="2023-10-16T12:56:00Z">
          <w:r>
            <w:rPr>
              <w:rFonts w:ascii="Arial" w:hAnsi="Arial" w:cs="Arial"/>
            </w:rPr>
            <w:delText xml:space="preserve">key </w:delText>
          </w:r>
        </w:del>
      </w:ins>
      <w:ins w:id="147" w:author="Huawei - David" w:date="2023-10-16T14:31:00Z">
        <w:del w:id="148" w:author="SS" w:date="2023-10-16T12:56:00Z">
          <w:r>
            <w:rPr>
              <w:rFonts w:ascii="Arial" w:hAnsi="Arial" w:cs="Arial"/>
            </w:rPr>
            <w:delText>mismatch</w:delText>
          </w:r>
        </w:del>
      </w:ins>
      <w:ins w:id="149" w:author="Huawei - David" w:date="2023-10-16T14:46:00Z">
        <w:del w:id="150" w:author="SS" w:date="2023-10-16T12:56:00Z">
          <w:r>
            <w:rPr>
              <w:rFonts w:ascii="Arial" w:hAnsi="Arial" w:cs="Arial"/>
            </w:rPr>
            <w:delText xml:space="preserve">. </w:delText>
          </w:r>
        </w:del>
      </w:ins>
      <w:ins w:id="151" w:author="Huawei - David" w:date="2023-10-16T14:52:00Z">
        <w:del w:id="152" w:author="SS" w:date="2023-10-16T12:56:00Z">
          <w:r>
            <w:rPr>
              <w:rFonts w:ascii="Arial" w:hAnsi="Arial" w:cs="Arial"/>
            </w:rPr>
            <w:delText>While</w:delText>
          </w:r>
        </w:del>
      </w:ins>
      <w:ins w:id="153" w:author="Huawei - David" w:date="2023-10-16T14:49:00Z">
        <w:del w:id="154" w:author="SS" w:date="2023-10-16T12:56:00Z">
          <w:r>
            <w:rPr>
              <w:rFonts w:ascii="Arial" w:hAnsi="Arial" w:cs="Arial"/>
            </w:rPr>
            <w:delText xml:space="preserve"> </w:delText>
          </w:r>
        </w:del>
      </w:ins>
      <w:ins w:id="155" w:author="Huawei - David" w:date="2023-10-16T14:46:00Z">
        <w:del w:id="156" w:author="SS" w:date="2023-10-16T12:56:00Z">
          <w:r>
            <w:rPr>
              <w:rFonts w:ascii="Arial" w:hAnsi="Arial" w:cs="Arial"/>
            </w:rPr>
            <w:delText xml:space="preserve">RAN2 did not identify any scenario where </w:delText>
          </w:r>
        </w:del>
      </w:ins>
      <w:ins w:id="157" w:author="Huawei - David" w:date="2023-10-16T14:48:00Z">
        <w:del w:id="158" w:author="SS" w:date="2023-10-16T12:56:00Z">
          <w:r>
            <w:rPr>
              <w:rFonts w:ascii="Arial" w:hAnsi="Arial" w:cs="Arial"/>
            </w:rPr>
            <w:delText>a key mismatch</w:delText>
          </w:r>
        </w:del>
      </w:ins>
      <w:ins w:id="159" w:author="Huawei - David" w:date="2023-10-16T14:46:00Z">
        <w:del w:id="160" w:author="SS" w:date="2023-10-16T12:56:00Z">
          <w:r>
            <w:rPr>
              <w:rFonts w:ascii="Arial" w:hAnsi="Arial" w:cs="Arial"/>
            </w:rPr>
            <w:delText xml:space="preserve"> could occu</w:delText>
          </w:r>
        </w:del>
      </w:ins>
      <w:ins w:id="161" w:author="Huawei - David" w:date="2023-10-16T14:49:00Z">
        <w:del w:id="162" w:author="SS" w:date="2023-10-16T12:56:00Z">
          <w:r>
            <w:rPr>
              <w:rFonts w:ascii="Arial" w:hAnsi="Arial" w:cs="Arial"/>
            </w:rPr>
            <w:delText xml:space="preserve">r, </w:delText>
          </w:r>
        </w:del>
      </w:ins>
      <w:ins w:id="163" w:author="Huawei - David" w:date="2023-10-16T14:50:00Z">
        <w:del w:id="164" w:author="SS" w:date="2023-10-16T12:56:00Z">
          <w:r>
            <w:rPr>
              <w:rFonts w:ascii="Arial" w:hAnsi="Arial" w:cs="Arial"/>
            </w:rPr>
            <w:delText>RAN2 understand</w:delText>
          </w:r>
        </w:del>
      </w:ins>
      <w:ins w:id="165" w:author="Huawei - David" w:date="2023-10-16T14:52:00Z">
        <w:del w:id="166" w:author="SS" w:date="2023-10-16T12:56:00Z">
          <w:r>
            <w:rPr>
              <w:rFonts w:ascii="Arial" w:hAnsi="Arial" w:cs="Arial"/>
            </w:rPr>
            <w:delText>s</w:delText>
          </w:r>
          <w:r>
            <w:rPr>
              <w:rFonts w:ascii="Arial" w:hAnsi="Arial" w:cs="Arial"/>
            </w:rPr>
            <w:delText xml:space="preserve"> that</w:delText>
          </w:r>
        </w:del>
      </w:ins>
      <w:ins w:id="167" w:author="Huawei - David" w:date="2023-10-16T14:51:00Z">
        <w:del w:id="168" w:author="SS" w:date="2023-10-16T12:56:00Z">
          <w:r>
            <w:rPr>
              <w:rFonts w:ascii="Arial" w:hAnsi="Arial" w:cs="Arial"/>
            </w:rPr>
            <w:delText xml:space="preserve"> there is no existing way to detect a key mismatch e.g. </w:delText>
          </w:r>
        </w:del>
      </w:ins>
      <w:ins w:id="169" w:author="Huawei - David" w:date="2023-10-16T14:53:00Z">
        <w:del w:id="170" w:author="SS" w:date="2023-10-16T12:56:00Z">
          <w:r>
            <w:rPr>
              <w:rFonts w:ascii="Arial" w:hAnsi="Arial" w:cs="Arial"/>
            </w:rPr>
            <w:delText>when</w:delText>
          </w:r>
        </w:del>
      </w:ins>
      <w:ins w:id="171" w:author="Huawei - David" w:date="2023-10-16T14:51:00Z">
        <w:del w:id="172" w:author="SS" w:date="2023-10-16T12:56:00Z">
          <w:r>
            <w:rPr>
              <w:rFonts w:ascii="Arial" w:hAnsi="Arial" w:cs="Arial"/>
            </w:rPr>
            <w:delText xml:space="preserve"> </w:delText>
          </w:r>
        </w:del>
      </w:ins>
      <w:ins w:id="173" w:author="Huawei - David" w:date="2023-10-16T14:59:00Z">
        <w:del w:id="174" w:author="SS" w:date="2023-10-16T12:56:00Z">
          <w:r>
            <w:rPr>
              <w:rFonts w:ascii="Arial" w:hAnsi="Arial" w:cs="Arial"/>
            </w:rPr>
            <w:delText xml:space="preserve">SRB3 </w:delText>
          </w:r>
        </w:del>
      </w:ins>
      <w:ins w:id="175" w:author="Huawei - David" w:date="2023-10-16T15:01:00Z">
        <w:del w:id="176" w:author="SS" w:date="2023-10-16T12:56:00Z">
          <w:r>
            <w:rPr>
              <w:rFonts w:ascii="Arial" w:hAnsi="Arial" w:cs="Arial"/>
            </w:rPr>
            <w:delText>and user plane</w:delText>
          </w:r>
        </w:del>
      </w:ins>
      <w:ins w:id="177" w:author="Huawei - David" w:date="2023-10-16T14:50:00Z">
        <w:del w:id="178" w:author="SS" w:date="2023-10-16T12:56:00Z">
          <w:r>
            <w:rPr>
              <w:rFonts w:ascii="Arial" w:hAnsi="Arial" w:cs="Arial"/>
            </w:rPr>
            <w:delText xml:space="preserve"> integrity protection</w:delText>
          </w:r>
        </w:del>
      </w:ins>
      <w:ins w:id="179" w:author="Huawei - David" w:date="2023-10-16T15:01:00Z">
        <w:del w:id="180" w:author="SS" w:date="2023-10-16T12:56:00Z">
          <w:r>
            <w:rPr>
              <w:rFonts w:ascii="Arial" w:hAnsi="Arial" w:cs="Arial"/>
            </w:rPr>
            <w:delText xml:space="preserve"> are not</w:delText>
          </w:r>
        </w:del>
      </w:ins>
      <w:ins w:id="181" w:author="Huawei - David" w:date="2023-10-16T14:50:00Z">
        <w:del w:id="182" w:author="SS" w:date="2023-10-16T12:56:00Z">
          <w:r>
            <w:rPr>
              <w:rFonts w:ascii="Arial" w:hAnsi="Arial" w:cs="Arial"/>
            </w:rPr>
            <w:delText xml:space="preserve"> used</w:delText>
          </w:r>
        </w:del>
      </w:ins>
      <w:ins w:id="183" w:author="Huawei - David" w:date="2023-10-16T14:53:00Z">
        <w:del w:id="184" w:author="SS" w:date="2023-10-16T12:56:00Z">
          <w:r>
            <w:rPr>
              <w:rFonts w:ascii="Arial" w:hAnsi="Arial" w:cs="Arial"/>
            </w:rPr>
            <w:delText>.</w:delText>
          </w:r>
        </w:del>
      </w:ins>
    </w:p>
    <w:p w14:paraId="308CF081" w14:textId="77777777" w:rsidR="00A52BC0" w:rsidRDefault="006E7575">
      <w:pPr>
        <w:rPr>
          <w:rFonts w:ascii="Arial" w:hAnsi="Arial" w:cs="Arial"/>
        </w:rPr>
      </w:pPr>
      <w:r>
        <w:rPr>
          <w:rFonts w:ascii="Arial" w:hAnsi="Arial" w:cs="Arial"/>
        </w:rPr>
        <w:t>RAN2 kindly request SA3 to consider the above RAN2 agreements for further SA3 work for the above solution.  RAN2 also kindly request SA</w:t>
      </w:r>
      <w:r>
        <w:rPr>
          <w:rFonts w:ascii="Arial" w:hAnsi="Arial" w:cs="Arial"/>
        </w:rPr>
        <w:t xml:space="preserve">3 to provide feedback on the actions required at MN in case of mismatch in the selected </w:t>
      </w:r>
      <w:commentRangeStart w:id="185"/>
      <w:r>
        <w:rPr>
          <w:rFonts w:ascii="Arial" w:hAnsi="Arial" w:cs="Arial"/>
        </w:rPr>
        <w:t xml:space="preserve">SK-counter </w:t>
      </w:r>
      <w:commentRangeEnd w:id="185"/>
      <w:r>
        <w:rPr>
          <w:rStyle w:val="CommentReference"/>
        </w:rPr>
        <w:commentReference w:id="185"/>
      </w:r>
      <w:r>
        <w:rPr>
          <w:rFonts w:ascii="Arial" w:hAnsi="Arial" w:cs="Arial"/>
        </w:rPr>
        <w:t>at UE and NW is identified.</w:t>
      </w:r>
    </w:p>
    <w:p w14:paraId="7620AC9B" w14:textId="77777777" w:rsidR="00A52BC0" w:rsidRDefault="00A52BC0">
      <w:pPr>
        <w:pStyle w:val="Agreement"/>
        <w:numPr>
          <w:ilvl w:val="0"/>
          <w:numId w:val="0"/>
        </w:numPr>
        <w:ind w:left="360" w:hanging="360"/>
        <w:rPr>
          <w:rFonts w:cs="Arial"/>
          <w:lang w:eastAsia="zh-CN"/>
        </w:rPr>
      </w:pPr>
    </w:p>
    <w:p w14:paraId="5E8AB17D" w14:textId="77777777" w:rsidR="00A52BC0" w:rsidRDefault="006E7575">
      <w:pPr>
        <w:spacing w:after="120"/>
        <w:rPr>
          <w:rFonts w:ascii="Arial" w:hAnsi="Arial" w:cs="Arial"/>
          <w:b/>
        </w:rPr>
      </w:pPr>
      <w:r>
        <w:rPr>
          <w:rFonts w:ascii="Arial" w:hAnsi="Arial" w:cs="Arial"/>
          <w:b/>
        </w:rPr>
        <w:t>2. Actions:</w:t>
      </w:r>
    </w:p>
    <w:p w14:paraId="09C7F9EE" w14:textId="77777777" w:rsidR="00A52BC0" w:rsidRDefault="006E7575">
      <w:pPr>
        <w:spacing w:after="120"/>
        <w:ind w:left="1985" w:hanging="1985"/>
        <w:rPr>
          <w:rFonts w:ascii="Arial" w:hAnsi="Arial" w:cs="Arial"/>
          <w:b/>
        </w:rPr>
      </w:pPr>
      <w:r>
        <w:rPr>
          <w:rFonts w:ascii="Arial" w:hAnsi="Arial" w:cs="Arial"/>
          <w:b/>
        </w:rPr>
        <w:t>To SA3 group.</w:t>
      </w:r>
    </w:p>
    <w:p w14:paraId="57CBDA0E" w14:textId="77777777" w:rsidR="00A52BC0" w:rsidRDefault="006E7575">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 xml:space="preserve">RAN2 kindly asks SA3 to </w:t>
      </w:r>
      <w:r>
        <w:rPr>
          <w:rFonts w:ascii="Arial" w:eastAsia="Malgun Gothic" w:hAnsi="Arial"/>
          <w:iCs/>
          <w:lang w:val="en-US"/>
        </w:rPr>
        <w:t>take the above information into account</w:t>
      </w:r>
      <w:r>
        <w:rPr>
          <w:rFonts w:ascii="Arial" w:hAnsi="Arial" w:cs="Arial"/>
        </w:rPr>
        <w:t>.</w:t>
      </w:r>
    </w:p>
    <w:p w14:paraId="42792693" w14:textId="77777777" w:rsidR="00A52BC0" w:rsidRDefault="006E7575">
      <w:pPr>
        <w:spacing w:after="320"/>
        <w:jc w:val="both"/>
        <w:rPr>
          <w:rFonts w:ascii="Arial" w:hAnsi="Arial" w:cs="Arial"/>
          <w:b/>
        </w:rPr>
      </w:pPr>
      <w:r>
        <w:rPr>
          <w:rFonts w:ascii="Arial" w:hAnsi="Arial" w:cs="Arial"/>
          <w:b/>
        </w:rPr>
        <w:br/>
        <w:t>3. Date of Next TSG-RAN</w:t>
      </w:r>
      <w:r>
        <w:rPr>
          <w:rFonts w:ascii="Arial" w:hAnsi="Arial" w:cs="Arial"/>
          <w:b/>
          <w:lang w:eastAsia="zh-CN"/>
        </w:rPr>
        <w:t>2</w:t>
      </w:r>
      <w:r>
        <w:rPr>
          <w:rFonts w:ascii="Arial" w:hAnsi="Arial" w:cs="Arial"/>
          <w:b/>
        </w:rPr>
        <w:t xml:space="preserve"> Meetings:</w:t>
      </w:r>
    </w:p>
    <w:p w14:paraId="3CC9A6ED" w14:textId="77777777" w:rsidR="00A52BC0" w:rsidRDefault="006E7575">
      <w:pPr>
        <w:tabs>
          <w:tab w:val="left" w:pos="4536"/>
        </w:tabs>
        <w:spacing w:after="120"/>
        <w:rPr>
          <w:rFonts w:ascii="Arial" w:hAnsi="Arial" w:cs="Arial"/>
          <w:bCs/>
          <w:lang w:val="en-US"/>
        </w:rPr>
      </w:pPr>
      <w:r>
        <w:rPr>
          <w:rFonts w:ascii="Arial" w:hAnsi="Arial" w:cs="Arial"/>
          <w:bCs/>
          <w:lang w:val="en-US"/>
        </w:rPr>
        <w:t>3GPP TSG RAN WG2#124</w:t>
      </w:r>
      <w:r>
        <w:rPr>
          <w:rFonts w:ascii="Arial" w:hAnsi="Arial" w:cs="Arial"/>
          <w:bCs/>
          <w:lang w:val="en-US"/>
        </w:rPr>
        <w:tab/>
        <w:t>13-17 November 2023</w:t>
      </w:r>
      <w:r>
        <w:rPr>
          <w:rFonts w:ascii="Arial" w:hAnsi="Arial" w:cs="Arial"/>
          <w:bCs/>
          <w:lang w:val="en-US"/>
        </w:rPr>
        <w:tab/>
      </w:r>
      <w:r>
        <w:rPr>
          <w:rFonts w:ascii="Arial" w:hAnsi="Arial" w:cs="Arial"/>
          <w:bCs/>
          <w:lang w:val="en-US"/>
        </w:rPr>
        <w:tab/>
        <w:t>Chicago, US</w:t>
      </w:r>
      <w:r>
        <w:rPr>
          <w:rFonts w:ascii="Arial" w:hAnsi="Arial" w:cs="Arial"/>
          <w:bCs/>
          <w:lang w:val="en-US"/>
        </w:rPr>
        <w:tab/>
      </w:r>
    </w:p>
    <w:p w14:paraId="1F159D8E" w14:textId="77777777" w:rsidR="00A52BC0" w:rsidRDefault="00A52BC0">
      <w:pPr>
        <w:pStyle w:val="BodyText"/>
      </w:pPr>
    </w:p>
    <w:p w14:paraId="1B4A00B1" w14:textId="77777777" w:rsidR="00A52BC0" w:rsidRDefault="006E7575">
      <w:pPr>
        <w:pStyle w:val="BodyText"/>
        <w:rPr>
          <w:rFonts w:cs="Arial"/>
          <w:b/>
        </w:rPr>
      </w:pPr>
      <w:r>
        <w:rPr>
          <w:rFonts w:cs="Arial"/>
          <w:b/>
        </w:rPr>
        <w:t xml:space="preserve">4. Reference </w:t>
      </w:r>
      <w:bookmarkStart w:id="186" w:name="_GoBack"/>
      <w:bookmarkEnd w:id="186"/>
    </w:p>
    <w:p w14:paraId="0109514F" w14:textId="77777777" w:rsidR="00A52BC0" w:rsidRDefault="006E7575">
      <w:pPr>
        <w:pStyle w:val="BodyText"/>
        <w:rPr>
          <w:bCs/>
        </w:rPr>
      </w:pPr>
      <w:r>
        <w:rPr>
          <w:rFonts w:cs="Arial"/>
          <w:bCs/>
        </w:rPr>
        <w:t>[1</w:t>
      </w:r>
      <w:proofErr w:type="gramStart"/>
      <w:r>
        <w:rPr>
          <w:rFonts w:cs="Arial"/>
          <w:bCs/>
        </w:rPr>
        <w:t xml:space="preserve">]  </w:t>
      </w:r>
      <w:bookmarkStart w:id="187" w:name="_Hlk148327008"/>
      <w:r>
        <w:rPr>
          <w:rFonts w:cs="Arial"/>
          <w:bCs/>
        </w:rPr>
        <w:t>R</w:t>
      </w:r>
      <w:proofErr w:type="gramEnd"/>
      <w:r>
        <w:rPr>
          <w:rFonts w:cs="Arial"/>
          <w:bCs/>
        </w:rPr>
        <w:t>2-2309246</w:t>
      </w:r>
      <w:bookmarkEnd w:id="187"/>
      <w:r>
        <w:rPr>
          <w:rFonts w:eastAsia="MS Gothic"/>
          <w:b/>
          <w:kern w:val="2"/>
          <w:sz w:val="24"/>
          <w:szCs w:val="24"/>
        </w:rPr>
        <w:t xml:space="preserve">  </w:t>
      </w:r>
      <w:r>
        <w:rPr>
          <w:rFonts w:cs="Arial"/>
          <w:bCs/>
        </w:rPr>
        <w:t xml:space="preserve">R2-Reply LS on </w:t>
      </w:r>
      <w:r>
        <w:rPr>
          <w:rFonts w:cs="Arial"/>
          <w:sz w:val="22"/>
          <w:szCs w:val="22"/>
        </w:rPr>
        <w:t>s</w:t>
      </w:r>
      <w:r>
        <w:rPr>
          <w:rFonts w:cs="Arial"/>
          <w:bCs/>
        </w:rPr>
        <w:t xml:space="preserve">ecurity for selective SCG activation </w:t>
      </w:r>
    </w:p>
    <w:p w14:paraId="5D80F05B" w14:textId="77777777" w:rsidR="00A52BC0" w:rsidRDefault="00A52BC0"/>
    <w:sectPr w:rsidR="00A52BC0">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Xiaomi" w:date="2023-10-18T15:12:00Z" w:initials="XM">
    <w:p w14:paraId="1BDB7BEF" w14:textId="77777777" w:rsidR="00A52BC0" w:rsidRDefault="006E7575">
      <w:pPr>
        <w:pStyle w:val="CommentText"/>
        <w:rPr>
          <w:rStyle w:val="CommentReference"/>
        </w:rPr>
      </w:pPr>
      <w:r>
        <w:rPr>
          <w:rStyle w:val="CommentReference"/>
        </w:rPr>
        <w:t>The suggested modification:</w:t>
      </w:r>
    </w:p>
    <w:p w14:paraId="47CA6DCD" w14:textId="77777777" w:rsidR="00A52BC0" w:rsidRDefault="006E7575">
      <w:pPr>
        <w:pStyle w:val="CommentText"/>
        <w:rPr>
          <w:rStyle w:val="CommentReference"/>
        </w:rPr>
      </w:pPr>
      <w:r>
        <w:rPr>
          <w:rStyle w:val="CommentReference"/>
        </w:rPr>
        <w:t>“</w:t>
      </w:r>
      <w:r>
        <w:rPr>
          <w:rFonts w:ascii="Arial" w:hAnsi="Arial" w:cs="Arial"/>
        </w:rPr>
        <w:t>selective activation</w:t>
      </w:r>
      <w:r>
        <w:rPr>
          <w:rStyle w:val="CommentReference"/>
        </w:rPr>
        <w:t>”</w:t>
      </w:r>
    </w:p>
    <w:p w14:paraId="478E5B8B" w14:textId="77777777" w:rsidR="00A52BC0" w:rsidRDefault="006E7575">
      <w:pPr>
        <w:pStyle w:val="CommentText"/>
        <w:rPr>
          <w:rStyle w:val="CommentReference"/>
        </w:rPr>
      </w:pPr>
      <w:r>
        <w:rPr>
          <w:rStyle w:val="CommentReference"/>
        </w:rPr>
        <w:sym w:font="Wingdings" w:char="F0E0"/>
      </w:r>
    </w:p>
    <w:p w14:paraId="07452861" w14:textId="77777777" w:rsidR="00A52BC0" w:rsidRDefault="006E7575">
      <w:pPr>
        <w:pStyle w:val="CommentText"/>
        <w:rPr>
          <w:rStyle w:val="CommentReference"/>
        </w:rPr>
      </w:pPr>
      <w:r>
        <w:rPr>
          <w:rStyle w:val="CommentReference"/>
        </w:rPr>
        <w:t>“</w:t>
      </w:r>
      <w:r>
        <w:rPr>
          <w:rFonts w:ascii="Arial" w:hAnsi="Arial" w:cs="Arial"/>
        </w:rPr>
        <w:t xml:space="preserve">selective </w:t>
      </w:r>
      <w:r>
        <w:rPr>
          <w:rFonts w:ascii="Arial" w:hAnsi="Arial" w:cs="Arial"/>
          <w:color w:val="FF0000"/>
        </w:rPr>
        <w:t>SCG</w:t>
      </w:r>
      <w:r>
        <w:rPr>
          <w:rFonts w:ascii="Arial" w:hAnsi="Arial" w:cs="Arial"/>
        </w:rPr>
        <w:t xml:space="preserve"> activation</w:t>
      </w:r>
      <w:r>
        <w:rPr>
          <w:rFonts w:ascii="Arial" w:hAnsi="Arial" w:cs="Arial"/>
          <w:color w:val="FF0000"/>
        </w:rPr>
        <w:t>, i.e. subsequent CPAC (SCPAC)</w:t>
      </w:r>
      <w:r>
        <w:rPr>
          <w:rStyle w:val="CommentReference"/>
        </w:rPr>
        <w:t>:</w:t>
      </w:r>
    </w:p>
    <w:p w14:paraId="13A656AD" w14:textId="77777777" w:rsidR="00A52BC0" w:rsidRDefault="00A52BC0">
      <w:pPr>
        <w:pStyle w:val="CommentText"/>
      </w:pPr>
    </w:p>
    <w:p w14:paraId="3BD74CD9" w14:textId="77777777" w:rsidR="00A52BC0" w:rsidRDefault="006E7575">
      <w:pPr>
        <w:pStyle w:val="CommentText"/>
      </w:pPr>
      <w:r>
        <w:t xml:space="preserve">In SA3 </w:t>
      </w:r>
      <w:proofErr w:type="spellStart"/>
      <w:r>
        <w:t>draftCR</w:t>
      </w:r>
      <w:proofErr w:type="spellEnd"/>
      <w:r>
        <w:t>, the terminology is “</w:t>
      </w:r>
      <w:r>
        <w:rPr>
          <w:sz w:val="24"/>
        </w:rPr>
        <w:t>Selective SCG Activation</w:t>
      </w:r>
      <w:r>
        <w:t>”</w:t>
      </w:r>
    </w:p>
    <w:p w14:paraId="2B151E4B" w14:textId="77777777" w:rsidR="00A52BC0" w:rsidRDefault="006E7575">
      <w:pPr>
        <w:pStyle w:val="CommentText"/>
      </w:pPr>
      <w:r>
        <w:rPr>
          <w:noProof/>
          <w:lang w:val="en-US" w:eastAsia="zh-CN"/>
          <w14:ligatures w14:val="standardContextual"/>
        </w:rPr>
        <w:drawing>
          <wp:inline distT="0" distB="0" distL="0" distR="0" wp14:anchorId="3A6D6A38" wp14:editId="1290C38F">
            <wp:extent cx="2019300" cy="128905"/>
            <wp:effectExtent l="0" t="0" r="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050263" cy="131238"/>
                    </a:xfrm>
                    <a:prstGeom prst="rect">
                      <a:avLst/>
                    </a:prstGeom>
                  </pic:spPr>
                </pic:pic>
              </a:graphicData>
            </a:graphic>
          </wp:inline>
        </w:drawing>
      </w:r>
    </w:p>
    <w:p w14:paraId="009260F4" w14:textId="77777777" w:rsidR="00A52BC0" w:rsidRDefault="006E7575">
      <w:pPr>
        <w:pStyle w:val="CommentText"/>
      </w:pPr>
      <w:r>
        <w:t xml:space="preserve">With the change, SA3 can understand </w:t>
      </w:r>
      <w:r>
        <w:t>subsequent CPAC is the new terminology for selective SCG activation. And adding “(SCPAC)” can clarify the abbreviation SCPAC in agreements.</w:t>
      </w:r>
    </w:p>
  </w:comment>
  <w:comment w:id="4" w:author="vivo(Jing)" w:date="2023-10-20T11:51:00Z" w:initials="v">
    <w:p w14:paraId="5596F6BD" w14:textId="36BD42D5" w:rsidR="00025490" w:rsidRDefault="00025490">
      <w:pPr>
        <w:pStyle w:val="CommentText"/>
      </w:pPr>
      <w:r>
        <w:rPr>
          <w:rStyle w:val="CommentReference"/>
        </w:rPr>
        <w:annotationRef/>
      </w:r>
      <w:r>
        <w:rPr>
          <w:rFonts w:asciiTheme="minorEastAsia" w:eastAsiaTheme="minorEastAsia" w:hAnsiTheme="minorEastAsia"/>
          <w:lang w:eastAsia="zh-CN"/>
        </w:rPr>
        <w:t xml:space="preserve">Agree with </w:t>
      </w:r>
      <w:proofErr w:type="spellStart"/>
      <w:r>
        <w:rPr>
          <w:rFonts w:asciiTheme="minorEastAsia" w:eastAsiaTheme="minorEastAsia" w:hAnsiTheme="minorEastAsia"/>
          <w:lang w:eastAsia="zh-CN"/>
        </w:rPr>
        <w:t>xiaomi</w:t>
      </w:r>
      <w:proofErr w:type="spellEnd"/>
      <w:r>
        <w:rPr>
          <w:rFonts w:asciiTheme="minorEastAsia" w:eastAsiaTheme="minorEastAsia" w:hAnsiTheme="minorEastAsia"/>
          <w:lang w:eastAsia="zh-CN"/>
        </w:rPr>
        <w:t xml:space="preserve">, we should update the terminology. </w:t>
      </w:r>
    </w:p>
  </w:comment>
  <w:comment w:id="9" w:author="Xiaomi" w:date="2023-10-18T15:31:00Z" w:initials="XM">
    <w:p w14:paraId="5F2A1C3A" w14:textId="77777777" w:rsidR="00A52BC0" w:rsidRDefault="006E7575">
      <w:pPr>
        <w:pStyle w:val="CommentText"/>
      </w:pPr>
      <w:r>
        <w:t xml:space="preserve"> “S-CPAC” -</w:t>
      </w:r>
      <w:proofErr w:type="gramStart"/>
      <w:r>
        <w:t>&gt;“</w:t>
      </w:r>
      <w:proofErr w:type="gramEnd"/>
      <w:r>
        <w:rPr>
          <w:color w:val="FF0000"/>
        </w:rPr>
        <w:t>SCPAC</w:t>
      </w:r>
      <w:r>
        <w:t>” to align with other agreements</w:t>
      </w:r>
    </w:p>
  </w:comment>
  <w:comment w:id="39" w:author="Qualcomm" w:date="2023-10-18T14:32:00Z" w:initials="QC">
    <w:p w14:paraId="7BE30452" w14:textId="77777777" w:rsidR="00A52BC0" w:rsidRDefault="006E7575">
      <w:pPr>
        <w:pStyle w:val="CommentText"/>
      </w:pPr>
      <w:r>
        <w:t xml:space="preserve">Agree with Ericsson that the target SNs need to be provided with </w:t>
      </w:r>
      <w:r>
        <w:t xml:space="preserve">the SN keys during S-CPAC configuration. </w:t>
      </w:r>
    </w:p>
    <w:p w14:paraId="29570D44" w14:textId="77777777" w:rsidR="00A52BC0" w:rsidRDefault="00A52BC0">
      <w:pPr>
        <w:pStyle w:val="CommentText"/>
      </w:pPr>
    </w:p>
    <w:p w14:paraId="0F747B2B" w14:textId="77777777" w:rsidR="00A52BC0" w:rsidRDefault="006E7575">
      <w:pPr>
        <w:pStyle w:val="CommentText"/>
      </w:pPr>
      <w:r>
        <w:t>Suggest a slight rewording: "The target SN needs to be provided with the keys upon configuration of SCPAC …", since usually the MN provides these keys.</w:t>
      </w:r>
    </w:p>
  </w:comment>
  <w:comment w:id="40" w:author="ZTE" w:date="2023-10-19T09:47:00Z" w:initials="ZTE">
    <w:p w14:paraId="7A37017A" w14:textId="77777777" w:rsidR="00A52BC0" w:rsidRDefault="006E7575">
      <w:pPr>
        <w:pStyle w:val="CommentText"/>
        <w:rPr>
          <w:rFonts w:eastAsia="宋体"/>
          <w:lang w:val="en-US" w:eastAsia="zh-CN"/>
        </w:rPr>
      </w:pPr>
      <w:r>
        <w:rPr>
          <w:rFonts w:eastAsia="宋体" w:hint="eastAsia"/>
          <w:lang w:val="en-US" w:eastAsia="zh-CN"/>
        </w:rPr>
        <w:t>Agree with Ericsson and Qualcomm that the MN needs to send th</w:t>
      </w:r>
      <w:r>
        <w:rPr>
          <w:rFonts w:eastAsia="宋体" w:hint="eastAsia"/>
          <w:lang w:val="en-US" w:eastAsia="zh-CN"/>
        </w:rPr>
        <w:t>e SN keys to the candidate SN during SCPAC configuration, which shall introduce some spec impact at RAN3.  So RAN3 should be cc.</w:t>
      </w:r>
    </w:p>
  </w:comment>
  <w:comment w:id="42" w:author="vivo(Jing)" w:date="2023-10-20T11:53:00Z" w:initials="v">
    <w:p w14:paraId="1D40EE6C" w14:textId="278D3147" w:rsidR="00025490" w:rsidRDefault="00025490">
      <w:pPr>
        <w:pStyle w:val="CommentText"/>
      </w:pPr>
      <w:r>
        <w:rPr>
          <w:rStyle w:val="CommentReference"/>
        </w:rPr>
        <w:annotationRef/>
      </w:r>
      <w:r>
        <w:t>Agree with Qualcomm as well.</w:t>
      </w:r>
    </w:p>
  </w:comment>
  <w:comment w:id="41" w:author="Ericsson" w:date="2023-10-18T20:11:00Z" w:initials="Ericsson">
    <w:p w14:paraId="3F505141" w14:textId="77777777" w:rsidR="00A52BC0" w:rsidRDefault="006E7575">
      <w:pPr>
        <w:pStyle w:val="CommentText"/>
      </w:pPr>
      <w:r>
        <w:t xml:space="preserve">SA3 has two options on the table where the keys are sent to the SN when the Complete message is received, but that is too late </w:t>
      </w:r>
      <w:r>
        <w:t xml:space="preserve">as the ul data may reach the SN earlier. It is important that SA3 becomes aware of that. </w:t>
      </w:r>
    </w:p>
  </w:comment>
  <w:comment w:id="43" w:author="vivo(Jing)" w:date="2023-10-20T11:54:00Z" w:initials="v">
    <w:p w14:paraId="4D826AE4" w14:textId="50703C3E" w:rsidR="00025490" w:rsidRDefault="00025490">
      <w:pPr>
        <w:pStyle w:val="CommentText"/>
      </w:pPr>
      <w:r>
        <w:rPr>
          <w:rStyle w:val="CommentReference"/>
        </w:rPr>
        <w:annotationRef/>
      </w:r>
      <w:r>
        <w:t xml:space="preserve">Although agree with the intention, as this is not discussed and agreed in RAN2, we are sceptical of including this in LS </w:t>
      </w:r>
    </w:p>
  </w:comment>
  <w:comment w:id="54" w:author="vivo(Jing)" w:date="2023-10-20T11:57:00Z" w:initials="v">
    <w:p w14:paraId="16359758" w14:textId="77777777" w:rsidR="00025490" w:rsidRDefault="00025490" w:rsidP="00025490">
      <w:pPr>
        <w:pStyle w:val="CommentText"/>
      </w:pPr>
      <w:r>
        <w:rPr>
          <w:rStyle w:val="CommentReference"/>
        </w:rPr>
        <w:annotationRef/>
      </w:r>
      <w:r>
        <w:t xml:space="preserve">It seems that including </w:t>
      </w:r>
      <w:proofErr w:type="spellStart"/>
      <w:r>
        <w:t>sk</w:t>
      </w:r>
      <w:proofErr w:type="spellEnd"/>
      <w:r>
        <w:t>-counter in complete message is agreed as it is a ‘more safe method’ from RAN2’s perspective.</w:t>
      </w:r>
    </w:p>
    <w:p w14:paraId="0B178527" w14:textId="415D27D2" w:rsidR="00025490" w:rsidRDefault="00025490" w:rsidP="00025490">
      <w:pPr>
        <w:pStyle w:val="CommentText"/>
      </w:pPr>
      <w:r>
        <w:t>We</w:t>
      </w:r>
      <w:r>
        <w:t xml:space="preserve"> should let SA3 know that RAN2 is not intended to forbid SA3 to select option 3(where </w:t>
      </w:r>
      <w:proofErr w:type="spellStart"/>
      <w:r>
        <w:t>sk</w:t>
      </w:r>
      <w:proofErr w:type="spellEnd"/>
      <w:r>
        <w:t>-counter is not needed in complete message)</w:t>
      </w:r>
    </w:p>
  </w:comment>
  <w:comment w:id="56" w:author="Ericsson" w:date="2023-10-18T20:06:00Z" w:initials="Ericsson">
    <w:p w14:paraId="79CF36CB" w14:textId="77777777" w:rsidR="00A52BC0" w:rsidRDefault="006E7575">
      <w:pPr>
        <w:pStyle w:val="CommentText"/>
      </w:pPr>
      <w:r>
        <w:t>We don't understand this sentence. If it is not possible to detect a failure, why should the UE send the SK-counter? We think a failure can be detected, but perhaps n</w:t>
      </w:r>
      <w:r>
        <w:t>ot fixed without the UE sending the SK-counter. Or what is the sentence trying to say?</w:t>
      </w:r>
    </w:p>
  </w:comment>
  <w:comment w:id="58" w:author="Xiaomi" w:date="2023-10-18T15:36:00Z" w:initials="XM">
    <w:p w14:paraId="14492913" w14:textId="77777777" w:rsidR="00A52BC0" w:rsidRDefault="006E7575">
      <w:pPr>
        <w:pStyle w:val="CommentText"/>
        <w:rPr>
          <w:rFonts w:asciiTheme="minorEastAsia" w:eastAsiaTheme="minorEastAsia" w:hAnsiTheme="minorEastAsia"/>
          <w:bCs/>
          <w:lang w:eastAsia="zh-CN"/>
        </w:rPr>
      </w:pPr>
      <w:r>
        <w:rPr>
          <w:rStyle w:val="CommentReference"/>
        </w:rPr>
        <w:t>“</w:t>
      </w:r>
      <w:r>
        <w:rPr>
          <w:rStyle w:val="CommentReference"/>
        </w:rPr>
        <w:t>SK-counter”</w:t>
      </w:r>
      <w:r>
        <w:rPr>
          <w:rStyle w:val="CommentReference"/>
        </w:rPr>
        <w:sym w:font="Wingdings" w:char="F0E0"/>
      </w:r>
      <w:r>
        <w:t xml:space="preserve"> “</w:t>
      </w:r>
      <w:r>
        <w:rPr>
          <w:bCs/>
          <w:color w:val="FF0000"/>
        </w:rPr>
        <w:t xml:space="preserve">the selected </w:t>
      </w:r>
      <w:r>
        <w:rPr>
          <w:bCs/>
        </w:rPr>
        <w:t xml:space="preserve">SK-counter </w:t>
      </w:r>
      <w:r>
        <w:rPr>
          <w:bCs/>
          <w:color w:val="FF0000"/>
        </w:rPr>
        <w:t>value</w:t>
      </w:r>
      <w:r>
        <w:rPr>
          <w:bCs/>
        </w:rPr>
        <w:t>” to align with Agreement 2</w:t>
      </w:r>
    </w:p>
  </w:comment>
  <w:comment w:id="64" w:author="Ericsson" w:date="2023-10-18T20:06:00Z" w:initials="Ericsson">
    <w:p w14:paraId="1D1501D6" w14:textId="77777777" w:rsidR="00A52BC0" w:rsidRDefault="006E7575">
      <w:pPr>
        <w:pStyle w:val="CommentText"/>
      </w:pPr>
      <w:r>
        <w:t>To clarify that it will not always be used.</w:t>
      </w:r>
    </w:p>
  </w:comment>
  <w:comment w:id="65" w:author="ZTE" w:date="2023-10-19T09:39:00Z" w:initials="ZTE">
    <w:p w14:paraId="7D970B54" w14:textId="77777777" w:rsidR="00A52BC0" w:rsidRDefault="006E7575">
      <w:pPr>
        <w:pStyle w:val="CommentText"/>
        <w:rPr>
          <w:rFonts w:eastAsia="宋体"/>
          <w:lang w:val="en-US" w:eastAsia="zh-CN"/>
        </w:rPr>
      </w:pPr>
      <w:r>
        <w:rPr>
          <w:rFonts w:eastAsia="宋体" w:hint="eastAsia"/>
          <w:lang w:val="en-US" w:eastAsia="zh-CN"/>
        </w:rPr>
        <w:t>To me, it is unclear how does the NW use the received</w:t>
      </w:r>
      <w:r>
        <w:rPr>
          <w:rFonts w:eastAsia="宋体" w:hint="eastAsia"/>
          <w:lang w:val="en-US" w:eastAsia="zh-CN"/>
        </w:rPr>
        <w:t xml:space="preserve"> SK-counter value in case of failure. The MN may be unaware of the SCG failure until receiving the SCG failure information message from the UE. Does the purpose of sending the selected SK-counter to the MN is to inform that the MN needs to use this SK-coun</w:t>
      </w:r>
      <w:r>
        <w:rPr>
          <w:rFonts w:eastAsia="宋体" w:hint="eastAsia"/>
          <w:lang w:val="en-US" w:eastAsia="zh-CN"/>
        </w:rPr>
        <w:t>ter for the SCG failure recovery, e.g. triggering an SCG reconfiguration with sync with this SK-counter?</w:t>
      </w:r>
    </w:p>
  </w:comment>
  <w:comment w:id="74" w:author="Xiaomi" w:date="2023-10-18T15:35:00Z" w:initials="XM">
    <w:p w14:paraId="34AE38FD" w14:textId="77777777" w:rsidR="00A52BC0" w:rsidRDefault="006E7575">
      <w:pPr>
        <w:pStyle w:val="CommentText"/>
      </w:pPr>
      <w:r>
        <w:t>“The”-&gt; “the”</w:t>
      </w:r>
    </w:p>
  </w:comment>
  <w:comment w:id="185" w:author="Xiaomi" w:date="2023-10-18T15:39:00Z" w:initials="XM">
    <w:p w14:paraId="75C14A9B" w14:textId="77777777" w:rsidR="00A52BC0" w:rsidRDefault="006E7575">
      <w:pPr>
        <w:pStyle w:val="CommentText"/>
      </w:pPr>
      <w:r>
        <w:t>Suggest to add “value”</w:t>
      </w:r>
    </w:p>
    <w:p w14:paraId="58FC55BB" w14:textId="77777777" w:rsidR="00A52BC0" w:rsidRDefault="006E7575">
      <w:pPr>
        <w:pStyle w:val="CommentText"/>
      </w:pPr>
      <w:r>
        <w:t>“</w:t>
      </w:r>
      <w:r>
        <w:rPr>
          <w:bCs/>
        </w:rPr>
        <w:t xml:space="preserve">the selected SK-counter </w:t>
      </w:r>
      <w:r>
        <w:rPr>
          <w:bCs/>
          <w:color w:val="FF0000"/>
        </w:rPr>
        <w:t>value</w:t>
      </w:r>
      <w:r>
        <w:rPr>
          <w:bC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9260F4" w15:done="0"/>
  <w15:commentEx w15:paraId="5596F6BD" w15:paraIdParent="009260F4" w15:done="0"/>
  <w15:commentEx w15:paraId="5F2A1C3A" w15:done="0"/>
  <w15:commentEx w15:paraId="0F747B2B" w15:done="0"/>
  <w15:commentEx w15:paraId="7A37017A" w15:paraIdParent="0F747B2B" w15:done="0"/>
  <w15:commentEx w15:paraId="1D40EE6C" w15:paraIdParent="0F747B2B" w15:done="0"/>
  <w15:commentEx w15:paraId="3F505141" w15:done="0"/>
  <w15:commentEx w15:paraId="4D826AE4" w15:paraIdParent="3F505141" w15:done="0"/>
  <w15:commentEx w15:paraId="0B178527" w15:done="0"/>
  <w15:commentEx w15:paraId="79CF36CB" w15:done="0"/>
  <w15:commentEx w15:paraId="14492913" w15:done="0"/>
  <w15:commentEx w15:paraId="1D1501D6" w15:done="0"/>
  <w15:commentEx w15:paraId="7D970B54" w15:paraIdParent="1D1501D6" w15:done="0"/>
  <w15:commentEx w15:paraId="34AE38FD" w15:done="0"/>
  <w15:commentEx w15:paraId="58FC55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9260F4" w16cid:durableId="28DCE7B1"/>
  <w16cid:commentId w16cid:paraId="5596F6BD" w16cid:durableId="28DCE82C"/>
  <w16cid:commentId w16cid:paraId="5F2A1C3A" w16cid:durableId="28DCE7B2"/>
  <w16cid:commentId w16cid:paraId="0F747B2B" w16cid:durableId="28DCE7B3"/>
  <w16cid:commentId w16cid:paraId="7A37017A" w16cid:durableId="28DCE7B4"/>
  <w16cid:commentId w16cid:paraId="1D40EE6C" w16cid:durableId="28DCE8C1"/>
  <w16cid:commentId w16cid:paraId="3F505141" w16cid:durableId="28DCE7B5"/>
  <w16cid:commentId w16cid:paraId="4D826AE4" w16cid:durableId="28DCE90A"/>
  <w16cid:commentId w16cid:paraId="0B178527" w16cid:durableId="28DCE9A2"/>
  <w16cid:commentId w16cid:paraId="79CF36CB" w16cid:durableId="28DCE7B6"/>
  <w16cid:commentId w16cid:paraId="14492913" w16cid:durableId="28DCE7B7"/>
  <w16cid:commentId w16cid:paraId="1D1501D6" w16cid:durableId="28DCE7B8"/>
  <w16cid:commentId w16cid:paraId="7D970B54" w16cid:durableId="28DCE7B9"/>
  <w16cid:commentId w16cid:paraId="34AE38FD" w16cid:durableId="28DCE7BA"/>
  <w16cid:commentId w16cid:paraId="58FC55BB" w16cid:durableId="28DCE7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86FB3" w14:textId="77777777" w:rsidR="006E7575" w:rsidRDefault="006E7575">
      <w:pPr>
        <w:spacing w:after="0"/>
      </w:pPr>
      <w:r>
        <w:separator/>
      </w:r>
    </w:p>
  </w:endnote>
  <w:endnote w:type="continuationSeparator" w:id="0">
    <w:p w14:paraId="39939A48" w14:textId="77777777" w:rsidR="006E7575" w:rsidRDefault="006E75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A73D5" w14:textId="77777777" w:rsidR="00A52BC0" w:rsidRDefault="006E757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291E5" w14:textId="77777777" w:rsidR="006E7575" w:rsidRDefault="006E7575">
      <w:pPr>
        <w:spacing w:after="0"/>
      </w:pPr>
      <w:r>
        <w:separator/>
      </w:r>
    </w:p>
  </w:footnote>
  <w:footnote w:type="continuationSeparator" w:id="0">
    <w:p w14:paraId="29D9FF2B" w14:textId="77777777" w:rsidR="006E7575" w:rsidRDefault="006E75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45025" w14:textId="77777777" w:rsidR="00A52BC0" w:rsidRDefault="006E757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A61E1"/>
    <w:multiLevelType w:val="multilevel"/>
    <w:tmpl w:val="222A61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16A5090"/>
    <w:multiLevelType w:val="multilevel"/>
    <w:tmpl w:val="416A5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E318FD"/>
    <w:multiLevelType w:val="multilevel"/>
    <w:tmpl w:val="52E318FD"/>
    <w:lvl w:ilvl="0">
      <w:numFmt w:val="bullet"/>
      <w:lvlText w:val="-"/>
      <w:lvlJc w:val="left"/>
      <w:pPr>
        <w:ind w:left="930" w:hanging="57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34718B3"/>
    <w:multiLevelType w:val="multilevel"/>
    <w:tmpl w:val="534718B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rson w15:author="vivo(Jing)">
    <w15:presenceInfo w15:providerId="None" w15:userId="vivo(Jing)"/>
  </w15:person>
  <w15:person w15:author="SS">
    <w15:presenceInfo w15:providerId="None" w15:userId="SS"/>
  </w15:person>
  <w15:person w15:author="Ericsson">
    <w15:presenceInfo w15:providerId="None" w15:userId="Ericsson"/>
  </w15:person>
  <w15:person w15:author="Huawei - David">
    <w15:presenceInfo w15:providerId="None" w15:userId="Huawei - David"/>
  </w15:person>
  <w15:person w15:author="Qualcomm">
    <w15:presenceInfo w15:providerId="None" w15:userId="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8D9"/>
    <w:rsid w:val="00014E39"/>
    <w:rsid w:val="00025490"/>
    <w:rsid w:val="00052DA0"/>
    <w:rsid w:val="001578D9"/>
    <w:rsid w:val="001D72CD"/>
    <w:rsid w:val="00252EFF"/>
    <w:rsid w:val="0033435C"/>
    <w:rsid w:val="00423872"/>
    <w:rsid w:val="004D7E25"/>
    <w:rsid w:val="005002C2"/>
    <w:rsid w:val="005902B4"/>
    <w:rsid w:val="005A22BC"/>
    <w:rsid w:val="005E69DF"/>
    <w:rsid w:val="00667AE5"/>
    <w:rsid w:val="00694467"/>
    <w:rsid w:val="006E7575"/>
    <w:rsid w:val="007163B8"/>
    <w:rsid w:val="00740801"/>
    <w:rsid w:val="00795C42"/>
    <w:rsid w:val="00801437"/>
    <w:rsid w:val="0094744A"/>
    <w:rsid w:val="00970008"/>
    <w:rsid w:val="00992343"/>
    <w:rsid w:val="009E62F6"/>
    <w:rsid w:val="00A52BC0"/>
    <w:rsid w:val="00A56D89"/>
    <w:rsid w:val="00AF4F5F"/>
    <w:rsid w:val="00B04FD5"/>
    <w:rsid w:val="00B41D61"/>
    <w:rsid w:val="00C131A1"/>
    <w:rsid w:val="00D42F5A"/>
    <w:rsid w:val="00D60698"/>
    <w:rsid w:val="00D64EB5"/>
    <w:rsid w:val="00D84A20"/>
    <w:rsid w:val="00D971E9"/>
    <w:rsid w:val="00DD35F6"/>
    <w:rsid w:val="00E551F4"/>
    <w:rsid w:val="00E57053"/>
    <w:rsid w:val="00E662E9"/>
    <w:rsid w:val="00EC76AD"/>
    <w:rsid w:val="00F01064"/>
    <w:rsid w:val="00F20578"/>
    <w:rsid w:val="00F848A1"/>
    <w:rsid w:val="707B576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3DAA9B"/>
  <w15:docId w15:val="{32EA4F71-B508-4ABE-AED7-A3BB7203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spacing w:after="120"/>
      <w:jc w:val="both"/>
    </w:pPr>
    <w:rPr>
      <w:rFonts w:ascii="Arial"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Hyperlink">
    <w:name w:val="Hyperlink"/>
    <w:uiPriority w:val="99"/>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FooterChar">
    <w:name w:val="Footer Char"/>
    <w:basedOn w:val="DefaultParagraphFont"/>
    <w:link w:val="Footer"/>
    <w:qFormat/>
    <w:rPr>
      <w:rFonts w:ascii="Arial" w:eastAsia="Times New Roman" w:hAnsi="Arial" w:cs="Times New Roman"/>
      <w:b/>
      <w:i/>
      <w:kern w:val="0"/>
      <w:sz w:val="18"/>
      <w:szCs w:val="20"/>
      <w:lang w:val="en-GB" w:eastAsia="ja-JP"/>
      <w14:ligatures w14:val="none"/>
    </w:rPr>
  </w:style>
  <w:style w:type="character" w:customStyle="1" w:styleId="BodyTextChar">
    <w:name w:val="Body Text Char"/>
    <w:basedOn w:val="DefaultParagraphFont"/>
    <w:link w:val="BodyText"/>
    <w:rPr>
      <w:rFonts w:ascii="Arial" w:eastAsia="Times New Roman" w:hAnsi="Arial" w:cs="Times New Roman"/>
      <w:kern w:val="0"/>
      <w:sz w:val="20"/>
      <w:szCs w:val="20"/>
      <w:lang w:val="en-GB" w:eastAsia="zh-CN"/>
      <w14:ligatures w14:val="none"/>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cs="Times New Roman"/>
      <w:kern w:val="0"/>
      <w:sz w:val="20"/>
      <w:szCs w:val="24"/>
      <w:lang w:val="zh-CN" w:eastAsia="zh-CN"/>
      <w14:ligatures w14:val="none"/>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cs="Times New Roman"/>
      <w:kern w:val="0"/>
      <w:lang w:val="zh-CN"/>
      <w14:ligatures w14:val="none"/>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20"/>
      <w:szCs w:val="20"/>
      <w:lang w:val="en-GB" w:eastAsia="ja-JP"/>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lang w:val="en-GB" w:eastAsia="ja-JP"/>
      <w14:ligatures w14:val="none"/>
    </w:rPr>
  </w:style>
  <w:style w:type="paragraph" w:customStyle="1" w:styleId="Revision1">
    <w:name w:val="Revision1"/>
    <w:hidden/>
    <w:uiPriority w:val="99"/>
    <w:semiHidden/>
    <w:pPr>
      <w:spacing w:after="0" w:line="240" w:lineRule="auto"/>
    </w:pPr>
    <w:rPr>
      <w:rFonts w:ascii="Times New Roman" w:eastAsia="Times New Roman" w:hAnsi="Times New Roman" w:cs="Times New Roman"/>
      <w:lang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lang w:val="en-GB" w:eastAsia="ja-JP"/>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lang w:val="en-GB" w:eastAsia="ja-JP"/>
      <w14:ligatures w14:val="none"/>
    </w:rPr>
  </w:style>
  <w:style w:type="paragraph" w:styleId="Revision">
    <w:name w:val="Revision"/>
    <w:hidden/>
    <w:uiPriority w:val="99"/>
    <w:semiHidden/>
    <w:rsid w:val="00025490"/>
    <w:pPr>
      <w:spacing w:after="0" w:line="240" w:lineRule="auto"/>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mailto:srinivasan.selvaganapathy@nokia.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vivo(Jing)</cp:lastModifiedBy>
  <cp:revision>2</cp:revision>
  <dcterms:created xsi:type="dcterms:W3CDTF">2023-10-20T03:59:00Z</dcterms:created>
  <dcterms:modified xsi:type="dcterms:W3CDTF">2023-10-20T03:59:00Z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bd8acfa0-2dcd-42ea-9b48-76325a23e35d</vt:lpwstr>
  </property>
  <property fmtid="{D5CDD505-2E9C-101B-9397-08002B2CF9AE}" pid="3" name="CWM5282adb06ccf11ee800061f6000061f6">
    <vt:lpwstr>CWMuIsf3zGGxJX+25sAr/xtDstOpTtqokkEeXlHV+I6FhNkBuaxt7+q7O1RLk2mxUmMEnzj2yHsCSZfyiY26ATNaQ==</vt:lpwstr>
  </property>
  <property fmtid="{D5CDD505-2E9C-101B-9397-08002B2CF9AE}" pid="4" name="KSOProductBuildVer">
    <vt:lpwstr>2052-11.8.2.9022</vt:lpwstr>
  </property>
</Properties>
</file>