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Heading1"/>
        <w:numPr>
          <w:ilvl w:val="0"/>
          <w:numId w:val="18"/>
        </w:numPr>
      </w:pPr>
      <w:r>
        <w:t xml:space="preserve"> </w:t>
      </w:r>
      <w:bookmarkStart w:id="0" w:name="_Ref92907712"/>
      <w:r>
        <w:t>Introduction</w:t>
      </w:r>
      <w:bookmarkEnd w:id="0"/>
    </w:p>
    <w:p w14:paraId="649002D8" w14:textId="77777777" w:rsidR="00FC43CC" w:rsidRDefault="002A01AD">
      <w:pPr>
        <w:pStyle w:val="BodyText"/>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Solution 1a: gNB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Solution 1b: gNB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 xml:space="preserve">6. The existing RRC </w:t>
                  </w:r>
                  <w:proofErr w:type="spellStart"/>
                  <w:r>
                    <w:rPr>
                      <w:rFonts w:eastAsiaTheme="minorEastAsia"/>
                      <w:lang w:val="en-GB" w:eastAsia="zh-CN"/>
                    </w:rPr>
                    <w:t>signaling</w:t>
                  </w:r>
                  <w:proofErr w:type="spellEnd"/>
                  <w:r>
                    <w:rPr>
                      <w:rFonts w:eastAsiaTheme="minorEastAsia"/>
                      <w:lang w:val="en-GB" w:eastAsia="zh-CN"/>
                    </w:rPr>
                    <w:t xml:space="preserve"> solutions can be reused as baseline, at least including delta </w:t>
                  </w:r>
                  <w:proofErr w:type="spellStart"/>
                  <w:r>
                    <w:rPr>
                      <w:rFonts w:eastAsiaTheme="minorEastAsia"/>
                      <w:lang w:val="en-GB" w:eastAsia="zh-CN"/>
                    </w:rPr>
                    <w:t>signaling</w:t>
                  </w:r>
                  <w:proofErr w:type="spellEnd"/>
                  <w:r>
                    <w:rPr>
                      <w:rFonts w:eastAsiaTheme="minorEastAsia"/>
                      <w:lang w:val="en-GB" w:eastAsia="zh-CN"/>
                    </w:rPr>
                    <w:t xml:space="preserve"> and </w:t>
                  </w:r>
                  <w:proofErr w:type="spellStart"/>
                  <w:r>
                    <w:rPr>
                      <w:rFonts w:eastAsiaTheme="minorEastAsia"/>
                      <w:lang w:val="en-GB" w:eastAsia="zh-CN"/>
                    </w:rPr>
                    <w:t>segementation</w:t>
                  </w:r>
                  <w:proofErr w:type="spellEnd"/>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 xml:space="preserve">11. gNB can take the control of the AIML model transfer itself, which </w:t>
                  </w:r>
                  <w:proofErr w:type="spellStart"/>
                  <w:r>
                    <w:rPr>
                      <w:rFonts w:eastAsiaTheme="minorEastAsia"/>
                      <w:lang w:val="en-GB" w:eastAsia="zh-CN"/>
                    </w:rPr>
                    <w:t>can not</w:t>
                  </w:r>
                  <w:proofErr w:type="spellEnd"/>
                  <w:r>
                    <w:rPr>
                      <w:rFonts w:eastAsiaTheme="minorEastAsia"/>
                      <w:lang w:val="en-GB" w:eastAsia="zh-CN"/>
                    </w:rPr>
                    <w:t xml:space="preserve">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2. Compared with CP-based solutions, this Solution 1b can reduces control plane overhead, reduces overhead at gNB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 xml:space="preserve">Massive offline coordination is needed or requires lots of </w:t>
                  </w:r>
                  <w:proofErr w:type="spellStart"/>
                  <w:r>
                    <w:rPr>
                      <w:rFonts w:eastAsiaTheme="minorEastAsia"/>
                      <w:lang w:val="en-GB" w:eastAsia="zh-CN"/>
                    </w:rPr>
                    <w:t>coordinations</w:t>
                  </w:r>
                  <w:proofErr w:type="spellEnd"/>
                  <w:r>
                    <w:rPr>
                      <w:rFonts w:eastAsiaTheme="minorEastAsia"/>
                      <w:lang w:val="en-GB" w:eastAsia="zh-CN"/>
                    </w:rPr>
                    <w:t xml:space="preserve">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non consensus, e.g.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90033A" w14:textId="77777777" w:rsidR="00FC43CC" w:rsidRDefault="002A01AD">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000000">
            <w:pPr>
              <w:pStyle w:val="Doc-title"/>
              <w:jc w:val="both"/>
              <w:rPr>
                <w:sz w:val="20"/>
                <w:szCs w:val="20"/>
                <w:lang w:val="en-GB"/>
              </w:rPr>
            </w:pPr>
            <w:hyperlink r:id="rId11" w:history="1">
              <w:r w:rsidR="002A01AD">
                <w:rPr>
                  <w:rStyle w:val="Hyperlink"/>
                  <w:sz w:val="20"/>
                  <w:szCs w:val="20"/>
                  <w:lang w:val="en-GB"/>
                </w:rPr>
                <w:t>R2-2308286</w:t>
              </w:r>
            </w:hyperlink>
            <w:r w:rsidR="002A01AD">
              <w:rPr>
                <w:sz w:val="20"/>
                <w:szCs w:val="20"/>
                <w:lang w:val="en-GB"/>
              </w:rPr>
              <w:tab/>
              <w:t>Report of [Post122][060][AIML]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r>
            <w:proofErr w:type="spellStart"/>
            <w:r w:rsidR="002A01AD">
              <w:rPr>
                <w:sz w:val="20"/>
                <w:szCs w:val="20"/>
                <w:lang w:val="en-GB"/>
              </w:rPr>
              <w:t>FS_NR_AIML_air</w:t>
            </w:r>
            <w:proofErr w:type="spellEnd"/>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Heading1"/>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Heading2"/>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A4. Model transfer/delivery continuity (i.e. resume transmission of model (segments) across gNBs)</w:t>
      </w:r>
      <w:r>
        <w:rPr>
          <w:lang w:val="en-GB"/>
        </w:rPr>
        <w:t xml:space="preserve"> (mentioned in Solution 1a, Solution 2a, Solution 1b)</w:t>
      </w:r>
    </w:p>
    <w:p w14:paraId="64900351" w14:textId="77777777" w:rsidR="00FC43CC" w:rsidRDefault="002A01AD">
      <w:pPr>
        <w:rPr>
          <w:lang w:val="en-GB"/>
        </w:rPr>
      </w:pPr>
      <w:r>
        <w:rPr>
          <w:b/>
          <w:bCs/>
          <w:lang w:val="en-GB"/>
        </w:rPr>
        <w:t>A5. NW controllability (e.g. model management decision at gNB)</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CommentReference"/>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CommentReference"/>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DengXian"/>
                <w:lang w:val="en-GB" w:eastAsia="zh-CN"/>
              </w:rPr>
            </w:pPr>
            <w:r>
              <w:rPr>
                <w:rFonts w:eastAsia="DengXian"/>
                <w:lang w:val="en-GB" w:eastAsia="zh-CN"/>
              </w:rPr>
              <w:t xml:space="preserve">If </w:t>
            </w:r>
            <w:r w:rsidRPr="00880ADD">
              <w:rPr>
                <w:rFonts w:eastAsia="DengXian"/>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DengXian"/>
                <w:lang w:val="en-GB" w:eastAsia="zh-CN"/>
              </w:rPr>
              <w:t xml:space="preserve">inter-operability issue as all devices can recognize the details of the open </w:t>
            </w:r>
            <w:r>
              <w:rPr>
                <w:lang w:val="en-GB" w:eastAsia="zh-CN"/>
              </w:rPr>
              <w:t>format model. If proprietary</w:t>
            </w:r>
            <w:r>
              <w:rPr>
                <w:rFonts w:eastAsia="DengXian"/>
                <w:lang w:val="en-GB" w:eastAsia="zh-CN"/>
              </w:rPr>
              <w:t xml:space="preserve"> </w:t>
            </w:r>
            <w:r>
              <w:rPr>
                <w:lang w:val="en-GB" w:eastAsia="zh-CN"/>
              </w:rPr>
              <w:t xml:space="preserve">model format is used for </w:t>
            </w:r>
            <w:r>
              <w:rPr>
                <w:lang w:val="en-GB"/>
              </w:rPr>
              <w:t xml:space="preserve">model transfer/delivery solution1a, </w:t>
            </w:r>
            <w:r>
              <w:rPr>
                <w:rFonts w:eastAsia="DengXian"/>
                <w:lang w:val="en-GB" w:eastAsia="zh-CN"/>
              </w:rPr>
              <w:t xml:space="preserve">inter-operability issue may happen as usually one vendor cannot recognize the details of the </w:t>
            </w:r>
            <w:r>
              <w:rPr>
                <w:lang w:val="en-GB" w:eastAsia="zh-CN"/>
              </w:rPr>
              <w:t>proprietary</w:t>
            </w:r>
            <w:r>
              <w:rPr>
                <w:rFonts w:eastAsia="DengXian"/>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DengXian"/>
                <w:lang w:val="en-GB" w:eastAsia="zh-CN"/>
              </w:rPr>
              <w:t>inter-operability aspect.</w:t>
            </w:r>
          </w:p>
          <w:p w14:paraId="64900363" w14:textId="77777777" w:rsidR="00FC43CC" w:rsidRDefault="002A01AD">
            <w:pPr>
              <w:spacing w:before="120" w:after="120"/>
              <w:jc w:val="both"/>
              <w:rPr>
                <w:rFonts w:eastAsia="DengXian"/>
                <w:b/>
                <w:iCs/>
                <w:lang w:val="en-GB" w:eastAsia="zh-CN"/>
              </w:rPr>
            </w:pPr>
            <w:proofErr w:type="spellStart"/>
            <w:proofErr w:type="gramStart"/>
            <w:r>
              <w:rPr>
                <w:rFonts w:eastAsia="DengXian" w:hint="eastAsia"/>
                <w:b/>
                <w:iCs/>
                <w:lang w:val="en-GB" w:eastAsia="zh-CN"/>
              </w:rPr>
              <w:t>O</w:t>
            </w:r>
            <w:r>
              <w:rPr>
                <w:rFonts w:eastAsia="DengXian"/>
                <w:b/>
                <w:iCs/>
                <w:lang w:val="en-GB" w:eastAsia="zh-CN"/>
              </w:rPr>
              <w:t>bservation:Model</w:t>
            </w:r>
            <w:proofErr w:type="spellEnd"/>
            <w:proofErr w:type="gramEnd"/>
            <w:r>
              <w:rPr>
                <w:rFonts w:eastAsia="DengXian"/>
                <w:b/>
                <w:iCs/>
                <w:lang w:val="en-GB" w:eastAsia="zh-CN"/>
              </w:rPr>
              <w:t xml:space="preserve">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DengXian" w:hint="eastAsia"/>
                <w:lang w:val="en-GB" w:eastAsia="zh-CN"/>
              </w:rPr>
              <w:t>I</w:t>
            </w:r>
            <w:r>
              <w:rPr>
                <w:rFonts w:eastAsia="DengXian"/>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DengXian"/>
                <w:b/>
                <w:lang w:val="en-GB" w:eastAsia="zh-CN"/>
              </w:rPr>
            </w:pPr>
            <w:r>
              <w:rPr>
                <w:rFonts w:eastAsia="DengXian" w:hint="eastAsia"/>
                <w:b/>
                <w:lang w:val="en-GB" w:eastAsia="zh-CN"/>
              </w:rPr>
              <w:t>P</w:t>
            </w:r>
            <w:r>
              <w:rPr>
                <w:rFonts w:eastAsia="DengXian"/>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It is not realistic to ask every gNB to store all models</w:t>
            </w:r>
            <w:r w:rsidRPr="0003034F">
              <w:rPr>
                <w:highlight w:val="yellow"/>
                <w:lang w:val="en-GB"/>
              </w:rPr>
              <w:t>. A central storage for gNB-based solutions will make delays for all solutions similar (storage -&gt; gNB -&gt; UE).</w:t>
            </w:r>
          </w:p>
          <w:p w14:paraId="215C2632" w14:textId="3D4A81DD" w:rsidR="004759F7" w:rsidRPr="0062160C" w:rsidRDefault="004759F7">
            <w:pPr>
              <w:rPr>
                <w:color w:val="ED7D31" w:themeColor="accent2"/>
                <w:lang w:val="en-GB"/>
              </w:rPr>
            </w:pPr>
            <w:r w:rsidRPr="0062160C">
              <w:rPr>
                <w:color w:val="ED7D31" w:themeColor="accent2"/>
                <w:lang w:val="en-GB"/>
              </w:rPr>
              <w:t xml:space="preserve">[Rapp] As it is the same for all solutions, during comparison between solutions, similar as “model size smaller than 45kBytes” and “security and integrity”, </w:t>
            </w:r>
            <w:proofErr w:type="spellStart"/>
            <w:r w:rsidRPr="0062160C">
              <w:rPr>
                <w:color w:val="ED7D31" w:themeColor="accent2"/>
                <w:lang w:val="en-GB"/>
              </w:rPr>
              <w:t>rapp</w:t>
            </w:r>
            <w:proofErr w:type="spellEnd"/>
            <w:r w:rsidRPr="0062160C">
              <w:rPr>
                <w:color w:val="ED7D31" w:themeColor="accent2"/>
                <w:lang w:val="en-GB"/>
              </w:rPr>
              <w:t xml:space="preserve">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gNB. For example, in model ID-based LCM, even in 1b/2a/2b/4, which model should be used can be determined by </w:t>
            </w:r>
            <w:r>
              <w:rPr>
                <w:lang w:val="en-GB"/>
              </w:rPr>
              <w:lastRenderedPageBreak/>
              <w:t xml:space="preserve">the gNB.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w:t>
            </w:r>
            <w:proofErr w:type="spellStart"/>
            <w:r w:rsidR="00F21E97" w:rsidRPr="001D4CD0">
              <w:rPr>
                <w:color w:val="ED7D31" w:themeColor="accent2"/>
                <w:lang w:val="en-GB"/>
              </w:rPr>
              <w:t>signaling</w:t>
            </w:r>
            <w:proofErr w:type="spellEnd"/>
            <w:r w:rsidR="00F21E97" w:rsidRPr="001D4CD0">
              <w:rPr>
                <w:color w:val="ED7D31" w:themeColor="accent2"/>
                <w:lang w:val="en-GB"/>
              </w:rPr>
              <w:t xml:space="preserve"> is required between gNB and other network entity if model is not at gNB, but </w:t>
            </w:r>
            <w:r w:rsidR="001D4CD0" w:rsidRPr="001D4CD0">
              <w:rPr>
                <w:color w:val="ED7D31" w:themeColor="accent2"/>
                <w:lang w:val="en-GB"/>
              </w:rPr>
              <w:t>model management decision is at gNB.</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A10: gNB impact (e.g., standard interface, storage and processing)</w:t>
            </w:r>
          </w:p>
          <w:p w14:paraId="46EDBD0B" w14:textId="77777777" w:rsidR="00FC43CC" w:rsidRDefault="002A01AD">
            <w:pPr>
              <w:rPr>
                <w:lang w:val="en-GB"/>
              </w:rPr>
            </w:pPr>
            <w:r>
              <w:rPr>
                <w:lang w:val="en-GB"/>
              </w:rPr>
              <w:t>Some solutions have greater gNB impact than others for standardization and implementation. The differences in gNB impact should be studied.</w:t>
            </w:r>
          </w:p>
          <w:p w14:paraId="6490038A" w14:textId="7980910C" w:rsidR="000210B0" w:rsidRDefault="000210B0">
            <w:pPr>
              <w:rPr>
                <w:lang w:val="en-GB"/>
              </w:rPr>
            </w:pPr>
            <w:r w:rsidRPr="000210B0">
              <w:rPr>
                <w:color w:val="ED7D31" w:themeColor="accent2"/>
                <w:lang w:val="en-GB"/>
              </w:rPr>
              <w:t>[</w:t>
            </w:r>
            <w:proofErr w:type="spellStart"/>
            <w:r w:rsidRPr="000210B0">
              <w:rPr>
                <w:color w:val="ED7D31" w:themeColor="accent2"/>
                <w:lang w:val="en-GB"/>
              </w:rPr>
              <w:t>rapp</w:t>
            </w:r>
            <w:proofErr w:type="spellEnd"/>
            <w:r w:rsidRPr="000210B0">
              <w:rPr>
                <w:color w:val="ED7D31" w:themeColor="accent2"/>
                <w:lang w:val="en-GB"/>
              </w:rPr>
              <w:t xml:space="preserve">]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ListParagraph"/>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both UP transmission also can be ciphered/IP which depends on the RRC configuration</w:t>
            </w:r>
            <w:r>
              <w:rPr>
                <w:rFonts w:hint="eastAsia"/>
                <w:b/>
                <w:bCs/>
                <w:color w:val="FF0000"/>
                <w:sz w:val="16"/>
                <w:szCs w:val="16"/>
                <w:lang w:val="en-GB" w:eastAsia="zh-CN"/>
              </w:rPr>
              <w:t xml:space="preserve">. This evaluation </w:t>
            </w:r>
            <w:proofErr w:type="spellStart"/>
            <w:r>
              <w:rPr>
                <w:rFonts w:hint="eastAsia"/>
                <w:b/>
                <w:bCs/>
                <w:color w:val="FF0000"/>
                <w:sz w:val="16"/>
                <w:szCs w:val="16"/>
                <w:lang w:val="en-GB" w:eastAsia="zh-CN"/>
              </w:rPr>
              <w:t>can not</w:t>
            </w:r>
            <w:proofErr w:type="spellEnd"/>
            <w:r>
              <w:rPr>
                <w:rFonts w:hint="eastAsia"/>
                <w:b/>
                <w:bCs/>
                <w:color w:val="FF0000"/>
                <w:sz w:val="16"/>
                <w:szCs w:val="16"/>
                <w:lang w:val="en-GB" w:eastAsia="zh-CN"/>
              </w:rPr>
              <w:t xml:space="preserve">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“pros”/”cons”. Instead, we only focus on state of fact and gaps to identify specification impact.</w:t>
            </w:r>
            <w:r w:rsidR="00AA7894">
              <w:rPr>
                <w:color w:val="ED7D31" w:themeColor="accent2"/>
                <w:lang w:val="en-GB"/>
              </w:rPr>
              <w:t xml:space="preserve"> This is related to whether additional </w:t>
            </w:r>
            <w:proofErr w:type="spellStart"/>
            <w:r w:rsidR="00AA7894">
              <w:rPr>
                <w:color w:val="ED7D31" w:themeColor="accent2"/>
                <w:lang w:val="en-GB"/>
              </w:rPr>
              <w:t>signaling</w:t>
            </w:r>
            <w:proofErr w:type="spellEnd"/>
            <w:r w:rsidR="00AA7894">
              <w:rPr>
                <w:color w:val="ED7D31" w:themeColor="accent2"/>
                <w:lang w:val="en-GB"/>
              </w:rPr>
              <w:t xml:space="preserve"> is needed between gNB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 xml:space="preserve">ZTE: the Network interface is out of RAN2 spec which has RAN3/SA </w:t>
            </w:r>
            <w:proofErr w:type="spellStart"/>
            <w:r>
              <w:rPr>
                <w:rFonts w:hint="eastAsia"/>
                <w:b/>
                <w:bCs/>
                <w:color w:val="FF0000"/>
                <w:sz w:val="16"/>
                <w:szCs w:val="16"/>
                <w:lang w:val="en-GB" w:eastAsia="zh-CN"/>
              </w:rPr>
              <w:t>impact.suggest</w:t>
            </w:r>
            <w:proofErr w:type="spellEnd"/>
            <w:r>
              <w:rPr>
                <w:rFonts w:hint="eastAsia"/>
                <w:b/>
                <w:bCs/>
                <w:color w:val="FF0000"/>
                <w:sz w:val="16"/>
                <w:szCs w:val="16"/>
                <w:lang w:val="en-GB" w:eastAsia="zh-CN"/>
              </w:rPr>
              <w:t xml:space="preserve"> not using this as benchmark to evaluate the solution.</w:t>
            </w:r>
          </w:p>
          <w:p w14:paraId="649003B2" w14:textId="77777777" w:rsidR="00FC43CC" w:rsidRDefault="002A01AD">
            <w:pPr>
              <w:rPr>
                <w:b/>
                <w:bCs/>
                <w:sz w:val="16"/>
                <w:szCs w:val="16"/>
                <w:lang w:val="en-GB"/>
              </w:rPr>
            </w:pPr>
            <w:r>
              <w:rPr>
                <w:b/>
                <w:bCs/>
                <w:sz w:val="16"/>
                <w:szCs w:val="16"/>
                <w:lang w:val="en-GB"/>
              </w:rPr>
              <w:t>A10: gNB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w:t>
            </w:r>
            <w:proofErr w:type="gramStart"/>
            <w:r>
              <w:rPr>
                <w:sz w:val="20"/>
                <w:lang w:val="en-GB"/>
              </w:rPr>
              <w:t>',  as</w:t>
            </w:r>
            <w:proofErr w:type="gramEnd"/>
            <w:r>
              <w:rPr>
                <w:sz w:val="20"/>
                <w:lang w:val="en-GB"/>
              </w:rPr>
              <w:t xml:space="preserve">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CommentText"/>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CommentText"/>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CommentText"/>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xml:space="preserve">. RAN2 needs to clarify what </w:t>
            </w:r>
            <w:proofErr w:type="spellStart"/>
            <w:r>
              <w:rPr>
                <w:sz w:val="20"/>
                <w:lang w:val="en-GB"/>
              </w:rPr>
              <w:t>interoperatibility</w:t>
            </w:r>
            <w:proofErr w:type="spellEnd"/>
            <w:r>
              <w:rPr>
                <w:sz w:val="20"/>
                <w:lang w:val="en-GB"/>
              </w:rPr>
              <w:t xml:space="preserve"> issues are concerned.</w:t>
            </w:r>
          </w:p>
          <w:p w14:paraId="649003C5" w14:textId="77777777" w:rsidR="00FC43CC" w:rsidRDefault="002A01AD">
            <w:pPr>
              <w:pStyle w:val="CommentText"/>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w:t>
            </w:r>
            <w:proofErr w:type="spellStart"/>
            <w:r>
              <w:rPr>
                <w:rFonts w:eastAsiaTheme="minorEastAsia"/>
                <w:sz w:val="20"/>
                <w:lang w:val="en-GB" w:eastAsia="zh-CN"/>
              </w:rPr>
              <w:t>signlaing</w:t>
            </w:r>
            <w:proofErr w:type="spellEnd"/>
            <w:r>
              <w:rPr>
                <w:rFonts w:eastAsiaTheme="minorEastAsia"/>
                <w:sz w:val="20"/>
                <w:lang w:val="en-GB" w:eastAsia="zh-CN"/>
              </w:rPr>
              <w:t xml:space="preserve">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CommentText"/>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A10: gNB complexity (e.g., storage and processing)</w:t>
            </w:r>
          </w:p>
          <w:p w14:paraId="649003CB" w14:textId="77777777" w:rsidR="00FC43CC" w:rsidRDefault="002A01AD">
            <w:pPr>
              <w:pStyle w:val="CommentText"/>
              <w:rPr>
                <w:sz w:val="20"/>
              </w:rPr>
            </w:pPr>
            <w:r>
              <w:rPr>
                <w:sz w:val="20"/>
                <w:lang w:val="en-GB"/>
              </w:rPr>
              <w:t xml:space="preserve">Why only gNB complexity is concerned instead of the NW complexity? It might be due to the specific role and function of gNBs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to gNB for type 1 of CSI compression with two-sided model [2]. Therefore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r>
              <w:rPr>
                <w:lang w:val="en-GB" w:eastAsia="zh-CN"/>
              </w:rPr>
              <w:t xml:space="preserve">Yes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lang w:val="en-GB" w:eastAsia="zh-CN"/>
              </w:rPr>
              <w:t>regraded</w:t>
            </w:r>
            <w:proofErr w:type="spellEnd"/>
            <w:r>
              <w:rPr>
                <w:lang w:val="en-GB" w:eastAsia="zh-CN"/>
              </w:rPr>
              <w:t xml:space="preserve">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lang w:val="en-GB" w:eastAsia="zh-CN"/>
              </w:rPr>
              <w:t>signaling</w:t>
            </w:r>
            <w:proofErr w:type="spellEnd"/>
            <w:r>
              <w:rPr>
                <w:lang w:val="en-GB" w:eastAsia="zh-CN"/>
              </w:rPr>
              <w:t xml:space="preserve">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ListParagraph"/>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A2 (security/integrity</w:t>
            </w:r>
            <w:proofErr w:type="gramStart"/>
            <w:r w:rsidRPr="009918E5">
              <w:rPr>
                <w:rFonts w:ascii="Arial" w:eastAsia="Yu Mincho" w:hAnsi="Arial" w:cs="Arial"/>
                <w:sz w:val="18"/>
                <w:szCs w:val="18"/>
                <w:highlight w:val="yellow"/>
                <w:lang w:val="en-US"/>
              </w:rPr>
              <w:t xml:space="preserve">) </w:t>
            </w:r>
            <w:r w:rsidRPr="009918E5">
              <w:rPr>
                <w:rFonts w:ascii="Arial" w:eastAsiaTheme="minorEastAsia" w:hAnsi="Arial" w:cs="Arial"/>
                <w:sz w:val="18"/>
                <w:szCs w:val="18"/>
                <w:highlight w:val="yellow"/>
                <w:lang w:val="en-US" w:eastAsia="zh-CN"/>
              </w:rPr>
              <w:t>:</w:t>
            </w:r>
            <w:proofErr w:type="gramEnd"/>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w:t>
            </w:r>
            <w:proofErr w:type="spellStart"/>
            <w:r w:rsidR="00046FDF" w:rsidRPr="00046FDF">
              <w:rPr>
                <w:rFonts w:eastAsiaTheme="minorEastAsia"/>
                <w:color w:val="ED7D31" w:themeColor="accent2"/>
                <w:lang w:val="en-GB" w:eastAsia="zh-CN"/>
              </w:rPr>
              <w:t>rapp’s</w:t>
            </w:r>
            <w:proofErr w:type="spellEnd"/>
            <w:r w:rsidR="00046FDF" w:rsidRPr="00046FDF">
              <w:rPr>
                <w:rFonts w:eastAsiaTheme="minorEastAsia"/>
                <w:color w:val="ED7D31" w:themeColor="accent2"/>
                <w:lang w:val="en-GB" w:eastAsia="zh-CN"/>
              </w:rPr>
              <w:t xml:space="preserve">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gNB,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gNB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2/3 has longer latency than solution 1, as delta latency is cost by model transfer/delivery from CN/LMF to gNB.</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 xml:space="preserve">A9: Suggest following rewording </w:t>
            </w:r>
            <w:proofErr w:type="spellStart"/>
            <w:r>
              <w:rPr>
                <w:rFonts w:ascii="Times New Roman" w:hAnsi="Times New Roman"/>
                <w:sz w:val="20"/>
                <w:szCs w:val="20"/>
                <w:lang w:val="en-GB"/>
              </w:rPr>
              <w:t>referring</w:t>
            </w:r>
            <w:proofErr w:type="spellEnd"/>
            <w:r>
              <w:rPr>
                <w:rFonts w:ascii="Times New Roman" w:hAnsi="Times New Roman"/>
                <w:sz w:val="20"/>
                <w:szCs w:val="20"/>
                <w:lang w:val="en-GB"/>
              </w:rPr>
              <w:t xml:space="preserve">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5" w:history="1">
              <w:r>
                <w:rPr>
                  <w:rStyle w:val="Hyperlink"/>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w:t>
            </w:r>
            <w:proofErr w:type="spellStart"/>
            <w:r>
              <w:rPr>
                <w:lang w:val="en-GB"/>
              </w:rPr>
              <w:t>Rel</w:t>
            </w:r>
            <w:proofErr w:type="spellEnd"/>
            <w:r>
              <w:rPr>
                <w:lang w:val="en-GB"/>
              </w:rPr>
              <w:t xml:space="preserve">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as UE models will be transfer/download/delivery to from the NW entity to the UE and why additional interfaces like Xn and/or NG-AP are needed.</w:t>
            </w:r>
          </w:p>
          <w:p w14:paraId="64900424" w14:textId="77777777" w:rsidR="00FC43CC" w:rsidRDefault="002A01AD">
            <w:pPr>
              <w:rPr>
                <w:sz w:val="20"/>
                <w:szCs w:val="20"/>
                <w:lang w:val="en-GB"/>
              </w:rPr>
            </w:pPr>
            <w:r>
              <w:rPr>
                <w:sz w:val="20"/>
                <w:szCs w:val="20"/>
                <w:lang w:val="en-GB"/>
              </w:rPr>
              <w:t>A10. The implication to gNB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model transfer solutions. So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We think it should not be in the discussion area for the consideration of model transfer/delivery solutions. Since each solution may introduce complexity, e.g. for gNB,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proofErr w:type="spellStart"/>
            <w:r>
              <w:rPr>
                <w:lang w:val="en-US"/>
              </w:rPr>
              <w:t>ros</w:t>
            </w:r>
            <w:proofErr w:type="spellEnd"/>
            <w:r>
              <w:rPr>
                <w:lang w:val="en-US"/>
              </w:rPr>
              <w:t>,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Heading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CommentReference"/>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IndexHeading"/>
        <w:rPr>
          <w:rStyle w:val="Emphasis"/>
        </w:rPr>
      </w:pPr>
      <w:r w:rsidRPr="001F66A2">
        <w:rPr>
          <w:rStyle w:val="Emphasis"/>
        </w:rPr>
        <w:t>On discussion area A1:</w:t>
      </w:r>
      <w:r w:rsidR="00017F3F" w:rsidRPr="001F66A2">
        <w:rPr>
          <w:rStyle w:val="Emphasis"/>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IndexHeading"/>
        <w:rPr>
          <w:rStyle w:val="Emphasis"/>
        </w:rPr>
      </w:pPr>
      <w:r w:rsidRPr="001F66A2">
        <w:rPr>
          <w:rStyle w:val="Emphasis"/>
        </w:rPr>
        <w:t>On discussion area A</w:t>
      </w:r>
      <w:r w:rsidR="00C634CE" w:rsidRPr="001F66A2">
        <w:rPr>
          <w:rStyle w:val="Emphasis"/>
        </w:rPr>
        <w:t>2</w:t>
      </w:r>
      <w:r w:rsidRPr="001F66A2">
        <w:rPr>
          <w:rStyle w:val="Emphasis"/>
        </w:rPr>
        <w:t>:</w:t>
      </w:r>
      <w:r w:rsidR="00017F3F" w:rsidRPr="001F66A2">
        <w:rPr>
          <w:rStyle w:val="Emphasis"/>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IndexHeading"/>
        <w:rPr>
          <w:rStyle w:val="Emphasis"/>
        </w:rPr>
      </w:pPr>
      <w:r w:rsidRPr="001F66A2">
        <w:rPr>
          <w:rStyle w:val="Emphasis"/>
        </w:rPr>
        <w:t>On discussion area A3:</w:t>
      </w:r>
      <w:r w:rsidR="00017F3F" w:rsidRPr="001F66A2">
        <w:rPr>
          <w:rStyle w:val="Emphasis"/>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gNB</w:t>
      </w:r>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IndexHeading"/>
        <w:rPr>
          <w:rStyle w:val="Emphasis"/>
        </w:rPr>
      </w:pPr>
      <w:r w:rsidRPr="001F66A2">
        <w:rPr>
          <w:rStyle w:val="Emphasis"/>
        </w:rPr>
        <w:t>On discussion area A4:</w:t>
      </w:r>
      <w:r w:rsidR="009902A1" w:rsidRPr="001F66A2">
        <w:rPr>
          <w:rStyle w:val="Emphasis"/>
        </w:rPr>
        <w:t xml:space="preserve"> </w:t>
      </w:r>
      <w:r w:rsidR="00017F3F" w:rsidRPr="001F66A2">
        <w:rPr>
          <w:rStyle w:val="Emphasis"/>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A4. Model transfer/delivery continuity (i.e. resume transmission of model (segments) across gNBs)</w:t>
      </w:r>
    </w:p>
    <w:p w14:paraId="713825E9" w14:textId="5AA09E99" w:rsidR="00E90B22" w:rsidRPr="001F66A2" w:rsidRDefault="00E90B22" w:rsidP="001F66A2">
      <w:pPr>
        <w:pStyle w:val="IndexHeading"/>
        <w:rPr>
          <w:rStyle w:val="Emphasis"/>
        </w:rPr>
      </w:pPr>
      <w:r w:rsidRPr="001F66A2">
        <w:rPr>
          <w:rStyle w:val="Emphasis"/>
        </w:rPr>
        <w:t>On discussion area A5:</w:t>
      </w:r>
      <w:r w:rsidR="00772D88" w:rsidRPr="001F66A2">
        <w:rPr>
          <w:rStyle w:val="Emphasis"/>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w:t>
      </w:r>
      <w:proofErr w:type="spellStart"/>
      <w:r w:rsidR="00336F5E">
        <w:rPr>
          <w:lang w:val="en-GB"/>
        </w:rPr>
        <w:t>rapp</w:t>
      </w:r>
      <w:proofErr w:type="spellEnd"/>
      <w:r w:rsidR="005B3668">
        <w:rPr>
          <w:lang w:val="en-GB"/>
        </w:rPr>
        <w:t xml:space="preserve"> is misunderstood</w:t>
      </w:r>
      <w:r w:rsidR="00336F5E">
        <w:rPr>
          <w:lang w:val="en-GB"/>
        </w:rPr>
        <w:t xml:space="preserve">, where </w:t>
      </w:r>
      <w:proofErr w:type="spellStart"/>
      <w:r w:rsidR="00336F5E">
        <w:rPr>
          <w:lang w:val="en-GB"/>
        </w:rPr>
        <w:t>rapp</w:t>
      </w:r>
      <w:proofErr w:type="spellEnd"/>
      <w:r w:rsidR="00336F5E">
        <w:rPr>
          <w:lang w:val="en-GB"/>
        </w:rPr>
        <w:t xml:space="preserve">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A5. NW controllability on model transfer/delivery (e.g. model management decision at gNB)</w:t>
      </w:r>
    </w:p>
    <w:p w14:paraId="63A358F3" w14:textId="348C9E25" w:rsidR="00E90B22" w:rsidRPr="00912BFA" w:rsidRDefault="00E90B22" w:rsidP="00912BFA">
      <w:pPr>
        <w:pStyle w:val="IndexHeading"/>
        <w:rPr>
          <w:rStyle w:val="Emphasis"/>
        </w:rPr>
      </w:pPr>
      <w:r w:rsidRPr="00912BFA">
        <w:rPr>
          <w:rStyle w:val="Emphasis"/>
        </w:rPr>
        <w:t>On discussion area A6:</w:t>
      </w:r>
      <w:r w:rsidR="005B3668" w:rsidRPr="00912BFA">
        <w:rPr>
          <w:rStyle w:val="Emphasis"/>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IndexHeading"/>
        <w:rPr>
          <w:rStyle w:val="Emphasis"/>
        </w:rPr>
      </w:pPr>
      <w:r w:rsidRPr="00912BFA">
        <w:rPr>
          <w:rStyle w:val="Emphasis"/>
        </w:rPr>
        <w:t>On discussion area A7:</w:t>
      </w:r>
      <w:r w:rsidR="005B3668" w:rsidRPr="00912BFA">
        <w:rPr>
          <w:rStyle w:val="Emphasis"/>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IndexHeading"/>
        <w:rPr>
          <w:rStyle w:val="Emphasis"/>
        </w:rPr>
      </w:pPr>
      <w:r w:rsidRPr="00DD49A4">
        <w:rPr>
          <w:rStyle w:val="Emphasis"/>
        </w:rPr>
        <w:t>On discussion area A8:</w:t>
      </w:r>
      <w:r w:rsidR="005B3668" w:rsidRPr="00DD49A4">
        <w:rPr>
          <w:rStyle w:val="Emphasis"/>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IndexHeading"/>
        <w:rPr>
          <w:rStyle w:val="Emphasis"/>
        </w:rPr>
      </w:pPr>
      <w:r w:rsidRPr="00DD49A4">
        <w:rPr>
          <w:rStyle w:val="Emphasis"/>
        </w:rPr>
        <w:t>On discussion area A9</w:t>
      </w:r>
      <w:r w:rsidR="00DD49A4">
        <w:rPr>
          <w:rStyle w:val="Emphasis"/>
        </w:rPr>
        <w:t xml:space="preserve"> &amp; A10</w:t>
      </w:r>
      <w:r w:rsidR="005B3668" w:rsidRPr="00DD49A4">
        <w:rPr>
          <w:rStyle w:val="Emphasi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Model transfer/delivery continuity (i.e. resume transmission of model (segments) across gNBs)</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NW controllability on model transfer/delivery (e.g. model management decision at gNB)</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Heading2"/>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6. The existing RRC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solutions can be reused as baseline, at least including delta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segementation</w:t>
            </w:r>
            <w:proofErr w:type="spellEnd"/>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A6: support partial model update based on RRC delta </w:t>
            </w:r>
            <w:proofErr w:type="spellStart"/>
            <w:r>
              <w:rPr>
                <w:rFonts w:eastAsiaTheme="minorEastAsia"/>
                <w:color w:val="FF0000"/>
                <w:sz w:val="20"/>
                <w:szCs w:val="20"/>
                <w:lang w:val="en-GB" w:eastAsia="zh-CN"/>
              </w:rPr>
              <w:t>signaling</w:t>
            </w:r>
            <w:proofErr w:type="spellEnd"/>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11. gNB can take the control of the AIML model transfer itself, which </w:t>
            </w:r>
            <w:proofErr w:type="spellStart"/>
            <w:r>
              <w:rPr>
                <w:rFonts w:eastAsiaTheme="minorEastAsia"/>
                <w:sz w:val="20"/>
                <w:szCs w:val="20"/>
                <w:lang w:val="en-GB" w:eastAsia="zh-CN"/>
              </w:rPr>
              <w:t>can not</w:t>
            </w:r>
            <w:proofErr w:type="spellEnd"/>
            <w:r>
              <w:rPr>
                <w:rFonts w:eastAsiaTheme="minorEastAsia"/>
                <w:sz w:val="20"/>
                <w:szCs w:val="20"/>
                <w:lang w:val="en-GB" w:eastAsia="zh-CN"/>
              </w:rPr>
              <w:t xml:space="preserve">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A5: gNB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gNBs.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Some companies wonder whether it is critical or not as it depends on how frequent the gNB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Requires Xn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Requires gNB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Pr>
                <w:rFonts w:eastAsiaTheme="minorEastAsia"/>
                <w:color w:val="FF0000"/>
                <w:sz w:val="20"/>
                <w:szCs w:val="20"/>
                <w:lang w:val="en-GB" w:eastAsia="zh-CN"/>
              </w:rPr>
              <w:t>signaling</w:t>
            </w:r>
            <w:proofErr w:type="spellEnd"/>
            <w:r>
              <w:rPr>
                <w:rFonts w:eastAsiaTheme="minorEastAsia"/>
                <w:color w:val="FF0000"/>
                <w:sz w:val="20"/>
                <w:szCs w:val="20"/>
                <w:lang w:val="en-GB" w:eastAsia="zh-CN"/>
              </w:rPr>
              <w:t xml:space="preserve">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=&gt;A10: No gNB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For Solution 2a, gNB cannot perform management directly, considering model transfer is transparent to gNB.</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Compared with CP-based solutions, this Solution 1b can reduces control plane overhead, reduces overhead at gNB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=&gt; A4: No solution support model transfer/delivery service continuity if DRB terminated at gNB</w:t>
            </w:r>
          </w:p>
          <w:p w14:paraId="64900485" w14:textId="77777777" w:rsidR="00FC43CC" w:rsidRDefault="002A01AD">
            <w:pPr>
              <w:rPr>
                <w:ins w:id="34" w:author="Rajeev-QC" w:date="2023-10-24T00:22:00Z"/>
                <w:color w:val="FF0000"/>
                <w:lang w:val="en-GB"/>
              </w:rPr>
            </w:pPr>
            <w:ins w:id="35" w:author="Rajeev-QC" w:date="2023-10-24T00:22:00Z">
              <w:r>
                <w:rPr>
                  <w:color w:val="FF0000"/>
                  <w:lang w:val="en-GB"/>
                </w:rPr>
                <w:t>=&gt;A10: Requires gNB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=&gt;A10: No additional gNB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gNB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=&gt;A10: No additional gNB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 xml:space="preserve">Massive offline coordination is needed or requires lots of </w:t>
            </w:r>
            <w:proofErr w:type="spellStart"/>
            <w:r>
              <w:rPr>
                <w:rFonts w:eastAsiaTheme="minorEastAsia"/>
                <w:sz w:val="20"/>
                <w:szCs w:val="20"/>
                <w:lang w:val="en-GB" w:eastAsia="zh-CN"/>
              </w:rPr>
              <w:t>coordinations</w:t>
            </w:r>
            <w:proofErr w:type="spellEnd"/>
            <w:r>
              <w:rPr>
                <w:rFonts w:eastAsiaTheme="minorEastAsia"/>
                <w:sz w:val="20"/>
                <w:szCs w:val="20"/>
                <w:lang w:val="en-GB" w:eastAsia="zh-CN"/>
              </w:rPr>
              <w:t xml:space="preserve">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Heading5"/>
      </w:pPr>
      <w:commentRangeStart w:id="47"/>
      <w:r>
        <w:t>Solution 1a</w:t>
      </w:r>
      <w:commentRangeEnd w:id="47"/>
      <w:r>
        <w:rPr>
          <w:rStyle w:val="CommentReference"/>
          <w:rFonts w:ascii="Times New Roman" w:hAnsi="Times New Roman"/>
          <w:lang w:val="en-US"/>
        </w:rPr>
        <w:commentReference w:id="47"/>
      </w:r>
      <w:r>
        <w:t xml:space="preserve">: </w:t>
      </w:r>
      <w:r>
        <w:rPr>
          <w:lang w:eastAsia="zh-CN"/>
        </w:rPr>
        <w:t>gNB can transfer/deliver AI/ML model(s) to UE via RRC signalling</w:t>
      </w:r>
    </w:p>
    <w:p w14:paraId="649004A8" w14:textId="77777777" w:rsidR="00FC43CC" w:rsidRDefault="002A01AD">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Requires Xn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ins w:id="58" w:author="Rajeev-QC" w:date="2023-10-24T00:21:00Z">
              <w:r>
                <w:rPr>
                  <w:sz w:val="20"/>
                  <w:szCs w:val="20"/>
                  <w:lang w:val="en-GB"/>
                </w:rPr>
                <w:t xml:space="preserve">gNB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Ax   No: Ay   </w:t>
            </w:r>
          </w:p>
        </w:tc>
        <w:tc>
          <w:tcPr>
            <w:tcW w:w="5314" w:type="dxa"/>
          </w:tcPr>
          <w:p w14:paraId="649004ED" w14:textId="77777777" w:rsidR="00FC43CC" w:rsidRDefault="002A01AD">
            <w:pPr>
              <w:rPr>
                <w:sz w:val="20"/>
                <w:szCs w:val="20"/>
                <w:lang w:val="en-GB"/>
              </w:rPr>
            </w:pPr>
            <w:r>
              <w:rPr>
                <w:sz w:val="20"/>
                <w:szCs w:val="20"/>
                <w:lang w:val="en-GB"/>
              </w:rPr>
              <w:t>Ax:</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DengXian"/>
                <w:i/>
                <w:iCs/>
                <w:highlight w:val="darkYellow"/>
                <w:lang w:val="en-GB" w:eastAsia="zh-CN"/>
              </w:rPr>
            </w:pPr>
            <w:r>
              <w:rPr>
                <w:rFonts w:eastAsia="DengXian"/>
                <w:lang w:val="en-GB" w:eastAsia="zh-CN"/>
              </w:rPr>
              <w:t>Working Assumption in RAN1</w:t>
            </w:r>
            <w:r>
              <w:rPr>
                <w:rFonts w:eastAsia="DengXian" w:hint="eastAsia"/>
                <w:lang w:val="en-GB" w:eastAsia="zh-CN"/>
              </w:rPr>
              <w:t>#</w:t>
            </w:r>
            <w:r>
              <w:rPr>
                <w:rFonts w:eastAsia="DengXian"/>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ListParagraph"/>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DengXian"/>
                <w:b/>
                <w:iCs/>
                <w:lang w:val="en-GB" w:eastAsia="zh-CN"/>
              </w:rPr>
            </w:pPr>
            <w:r>
              <w:rPr>
                <w:rFonts w:eastAsia="DengXian" w:hint="eastAsia"/>
                <w:b/>
                <w:iCs/>
                <w:lang w:val="en-GB" w:eastAsia="zh-CN"/>
              </w:rPr>
              <w:t>B</w:t>
            </w:r>
            <w:r>
              <w:rPr>
                <w:rFonts w:eastAsia="DengXian"/>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DengXian"/>
                <w:b/>
                <w:iCs/>
                <w:lang w:val="en-GB" w:eastAsia="zh-CN"/>
              </w:rPr>
            </w:pPr>
            <w:r>
              <w:rPr>
                <w:rFonts w:eastAsia="DengXian"/>
                <w:b/>
                <w:lang w:val="en-GB" w:eastAsia="zh-CN"/>
              </w:rPr>
              <w:t xml:space="preserve">In legacy, delta </w:t>
            </w:r>
            <w:proofErr w:type="spellStart"/>
            <w:r>
              <w:rPr>
                <w:rFonts w:eastAsia="DengXian"/>
                <w:b/>
                <w:lang w:val="en-GB" w:eastAsia="zh-CN"/>
              </w:rPr>
              <w:t>signaling</w:t>
            </w:r>
            <w:proofErr w:type="spellEnd"/>
            <w:r>
              <w:rPr>
                <w:rFonts w:eastAsia="DengXian"/>
                <w:b/>
                <w:lang w:val="en-GB" w:eastAsia="zh-CN"/>
              </w:rPr>
              <w:t xml:space="preserve"> is only applied to control plane in DL.</w:t>
            </w:r>
          </w:p>
          <w:p w14:paraId="64900505" w14:textId="77777777" w:rsidR="00FC43CC" w:rsidRDefault="002A01AD">
            <w:pPr>
              <w:jc w:val="both"/>
              <w:rPr>
                <w:rFonts w:eastAsia="DengXian"/>
                <w:lang w:val="en-GB" w:eastAsia="zh-CN"/>
              </w:rPr>
            </w:pPr>
            <w:r>
              <w:rPr>
                <w:rFonts w:eastAsia="DengXian" w:hint="eastAsia"/>
                <w:lang w:val="en-GB" w:eastAsia="zh-CN"/>
              </w:rPr>
              <w:lastRenderedPageBreak/>
              <w:t>W</w:t>
            </w:r>
            <w:r>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Pr>
                <w:rFonts w:eastAsia="DengXian"/>
                <w:lang w:val="en-GB" w:eastAsia="zh-CN"/>
              </w:rPr>
              <w:t>signaling</w:t>
            </w:r>
            <w:proofErr w:type="spellEnd"/>
            <w:r>
              <w:rPr>
                <w:rFonts w:eastAsia="DengXian"/>
                <w:lang w:val="en-GB" w:eastAsia="zh-CN"/>
              </w:rPr>
              <w:t xml:space="preserve"> overhead for model update procedure </w:t>
            </w:r>
            <w:r>
              <w:rPr>
                <w:rFonts w:eastAsia="DengXian" w:hint="eastAsia"/>
                <w:lang w:val="en-GB" w:eastAsia="zh-CN"/>
              </w:rPr>
              <w:t>especially</w:t>
            </w:r>
            <w:r>
              <w:rPr>
                <w:rFonts w:eastAsia="DengXian"/>
                <w:lang w:val="en-GB" w:eastAsia="zh-CN"/>
              </w:rPr>
              <w:t xml:space="preserve"> </w:t>
            </w:r>
            <w:r>
              <w:rPr>
                <w:rFonts w:eastAsia="DengXian" w:hint="eastAsia"/>
                <w:lang w:val="en-GB" w:eastAsia="zh-CN"/>
              </w:rPr>
              <w:t>when</w:t>
            </w:r>
            <w:r>
              <w:rPr>
                <w:rFonts w:eastAsia="DengXian"/>
                <w:lang w:val="en-GB" w:eastAsia="zh-CN"/>
              </w:rPr>
              <w:t xml:space="preserve"> the whole model size is very big. But it seems that this scenario is only applied to open </w:t>
            </w:r>
            <w:r>
              <w:rPr>
                <w:lang w:val="en-GB" w:eastAsia="zh-CN"/>
              </w:rPr>
              <w:t xml:space="preserve">format model case as the gNB can recognize the details of the </w:t>
            </w:r>
            <w:r>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Pr>
                <w:rFonts w:eastAsia="DengXian"/>
                <w:lang w:val="en-GB" w:eastAsia="zh-CN"/>
              </w:rPr>
              <w:t>signaling</w:t>
            </w:r>
            <w:proofErr w:type="spellEnd"/>
            <w:r>
              <w:rPr>
                <w:rFonts w:eastAsia="DengXian"/>
                <w:lang w:val="en-GB" w:eastAsia="zh-CN"/>
              </w:rPr>
              <w:t xml:space="preserve">. But this delta model update definition is only applied to open </w:t>
            </w:r>
            <w:r>
              <w:rPr>
                <w:lang w:val="en-GB" w:eastAsia="zh-CN"/>
              </w:rPr>
              <w:t>format model case</w:t>
            </w:r>
            <w:r>
              <w:rPr>
                <w:rFonts w:eastAsia="DengXian"/>
                <w:lang w:val="en-GB" w:eastAsia="zh-CN"/>
              </w:rPr>
              <w:t xml:space="preserve">, if proprietary format model is used for model transfer/delivery, delta model update definition copied from legacy delta </w:t>
            </w:r>
            <w:proofErr w:type="spellStart"/>
            <w:r>
              <w:rPr>
                <w:rFonts w:eastAsia="DengXian"/>
                <w:lang w:val="en-GB" w:eastAsia="zh-CN"/>
              </w:rPr>
              <w:t>signaling</w:t>
            </w:r>
            <w:proofErr w:type="spellEnd"/>
            <w:r>
              <w:rPr>
                <w:rFonts w:eastAsia="DengXian"/>
                <w:lang w:val="en-GB" w:eastAsia="zh-CN"/>
              </w:rPr>
              <w:t xml:space="preserve"> definition is impossible as the </w:t>
            </w:r>
            <w:r>
              <w:rPr>
                <w:lang w:val="en-GB" w:eastAsia="zh-CN"/>
              </w:rPr>
              <w:t xml:space="preserve">gNB </w:t>
            </w:r>
            <w:r>
              <w:rPr>
                <w:rFonts w:eastAsia="DengXian"/>
                <w:lang w:val="en-GB" w:eastAsia="zh-CN"/>
              </w:rPr>
              <w:t xml:space="preserve">usually </w:t>
            </w:r>
            <w:r>
              <w:rPr>
                <w:lang w:val="en-GB" w:eastAsia="zh-CN"/>
              </w:rPr>
              <w:t xml:space="preserve">cannot recognize the details of the </w:t>
            </w:r>
            <w:r>
              <w:rPr>
                <w:rFonts w:eastAsia="DengXian"/>
                <w:lang w:val="en-GB" w:eastAsia="zh-CN"/>
              </w:rPr>
              <w:t>AI/ML model algorithm for a proprietary format model.</w:t>
            </w:r>
          </w:p>
          <w:p w14:paraId="64900506" w14:textId="77777777" w:rsidR="00FC43CC" w:rsidRDefault="002A01AD">
            <w:pPr>
              <w:spacing w:before="120" w:after="120"/>
              <w:jc w:val="both"/>
              <w:rPr>
                <w:rFonts w:eastAsia="DengXian"/>
                <w:lang w:val="en-GB" w:eastAsia="zh-CN"/>
              </w:rPr>
            </w:pPr>
            <w:r>
              <w:rPr>
                <w:rFonts w:eastAsia="DengXian" w:hint="eastAsia"/>
                <w:lang w:val="en-GB" w:eastAsia="zh-CN"/>
              </w:rPr>
              <w:t>M</w:t>
            </w:r>
            <w:r>
              <w:rPr>
                <w:rFonts w:eastAsia="DengXian"/>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 xml:space="preserve">bservation: Delta model update definition ported from legacy delta </w:t>
            </w:r>
            <w:proofErr w:type="spellStart"/>
            <w:r>
              <w:rPr>
                <w:rFonts w:eastAsia="DengXian"/>
                <w:b/>
                <w:iCs/>
                <w:lang w:val="en-GB" w:eastAsia="zh-CN"/>
              </w:rPr>
              <w:t>signaling</w:t>
            </w:r>
            <w:proofErr w:type="spellEnd"/>
            <w:r>
              <w:rPr>
                <w:rFonts w:eastAsia="DengXian"/>
                <w:b/>
                <w:iCs/>
                <w:lang w:val="en-GB" w:eastAsia="zh-CN"/>
              </w:rPr>
              <w:t xml:space="preserve"> definition is only applied to open format case for solution1a, but not applied to proprietary-format case.</w:t>
            </w:r>
          </w:p>
          <w:p w14:paraId="64900508" w14:textId="77777777" w:rsidR="00FC43CC" w:rsidRDefault="002A01AD">
            <w:pPr>
              <w:spacing w:before="120" w:after="120"/>
              <w:jc w:val="both"/>
              <w:rPr>
                <w:rFonts w:eastAsia="DengXian"/>
                <w:iCs/>
                <w:lang w:val="en-GB" w:eastAsia="zh-CN"/>
              </w:rPr>
            </w:pPr>
            <w:r>
              <w:rPr>
                <w:rFonts w:eastAsia="DengXian" w:hint="eastAsia"/>
                <w:iCs/>
                <w:lang w:val="en-GB" w:eastAsia="zh-CN"/>
              </w:rPr>
              <w:t>B</w:t>
            </w:r>
            <w:r>
              <w:rPr>
                <w:rFonts w:eastAsia="DengXian"/>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DengXian" w:hint="eastAsia"/>
                  <w:iCs/>
                  <w:lang w:val="en-GB" w:eastAsia="zh-CN"/>
                </w:rPr>
                <w:lastRenderedPageBreak/>
                <w:t>H</w:t>
              </w:r>
              <w:r>
                <w:rPr>
                  <w:rFonts w:eastAsia="DengXian"/>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A3: Either every gNB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A10: Needs more storage and processing at gNB.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 xml:space="preserve">please see </w:t>
            </w:r>
            <w:proofErr w:type="spellStart"/>
            <w:r w:rsidRPr="002F0A32">
              <w:rPr>
                <w:color w:val="ED7D31" w:themeColor="accent2"/>
                <w:lang w:val="en-GB"/>
              </w:rPr>
              <w:t>rapp’s</w:t>
            </w:r>
            <w:proofErr w:type="spellEnd"/>
            <w:r w:rsidRPr="002F0A32">
              <w:rPr>
                <w:color w:val="ED7D31" w:themeColor="accent2"/>
                <w:lang w:val="en-GB"/>
              </w:rPr>
              <w:t xml:space="preserve">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 xml:space="preserve">re-submit the </w:t>
            </w:r>
            <w:proofErr w:type="spellStart"/>
            <w:r>
              <w:rPr>
                <w:b/>
                <w:bCs/>
                <w:i/>
                <w:iCs/>
                <w:u w:val="single"/>
                <w:lang w:val="en-GB"/>
              </w:rPr>
              <w:t>MeasurementReportAppLayer</w:t>
            </w:r>
            <w:proofErr w:type="spellEnd"/>
            <w:r>
              <w:rPr>
                <w:b/>
                <w:bCs/>
                <w:i/>
                <w:iCs/>
                <w:u w:val="single"/>
                <w:lang w:val="en-GB"/>
              </w:rPr>
              <w:t xml:space="preserve"> message or all segments of the</w:t>
            </w:r>
            <w:r>
              <w:rPr>
                <w:i/>
                <w:iCs/>
                <w:lang w:val="en-GB"/>
              </w:rPr>
              <w:t xml:space="preserve"> </w:t>
            </w:r>
            <w:proofErr w:type="spellStart"/>
            <w:r>
              <w:rPr>
                <w:i/>
                <w:iCs/>
                <w:lang w:val="en-GB"/>
              </w:rPr>
              <w:t>MeasurementReportAppLayer</w:t>
            </w:r>
            <w:proofErr w:type="spellEnd"/>
            <w:r>
              <w:rPr>
                <w:i/>
                <w:iCs/>
                <w:lang w:val="en-GB"/>
              </w:rPr>
              <w:t xml:space="preserve">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r>
              <w:rPr>
                <w:rFonts w:hint="eastAsia"/>
                <w:sz w:val="16"/>
                <w:szCs w:val="16"/>
                <w:lang w:val="en-GB" w:eastAsia="zh-CN"/>
              </w:rPr>
              <w:t>Yes :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w:t>
            </w:r>
            <w:proofErr w:type="spellStart"/>
            <w:r w:rsidRPr="00E56571">
              <w:rPr>
                <w:color w:val="ED7D31" w:themeColor="accent2"/>
                <w:sz w:val="16"/>
                <w:szCs w:val="16"/>
                <w:lang w:val="en-GB" w:eastAsia="zh-CN"/>
              </w:rPr>
              <w:t>rapp</w:t>
            </w:r>
            <w:proofErr w:type="spellEnd"/>
            <w:r w:rsidRPr="00E56571">
              <w:rPr>
                <w:color w:val="ED7D31" w:themeColor="accent2"/>
                <w:sz w:val="16"/>
                <w:szCs w:val="16"/>
                <w:lang w:val="en-GB" w:eastAsia="zh-CN"/>
              </w:rPr>
              <w:t xml:space="preserve">] it’s clarified with condition. </w:t>
            </w:r>
          </w:p>
          <w:p w14:paraId="64900534" w14:textId="77777777" w:rsidR="00FC43CC" w:rsidRDefault="002A01AD">
            <w:pPr>
              <w:rPr>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w:t>
            </w:r>
            <w:proofErr w:type="spellStart"/>
            <w:r w:rsidRPr="00BD0F72">
              <w:rPr>
                <w:color w:val="ED7D31" w:themeColor="accent2"/>
                <w:lang w:val="en-GB"/>
              </w:rPr>
              <w:t>rapp</w:t>
            </w:r>
            <w:proofErr w:type="spellEnd"/>
            <w:r w:rsidRPr="00BD0F72">
              <w:rPr>
                <w:color w:val="ED7D31" w:themeColor="accent2"/>
                <w:lang w:val="en-GB"/>
              </w:rPr>
              <w:t>]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w:t>
            </w:r>
            <w:proofErr w:type="spellStart"/>
            <w:r w:rsidR="004845E2">
              <w:rPr>
                <w:rFonts w:eastAsiaTheme="minorEastAsia"/>
                <w:color w:val="ED7D31" w:themeColor="accent2"/>
                <w:lang w:val="en-GB" w:eastAsia="zh-CN"/>
              </w:rPr>
              <w:t>rapp</w:t>
            </w:r>
            <w:proofErr w:type="spellEnd"/>
            <w:r w:rsidR="004845E2">
              <w:rPr>
                <w:rFonts w:eastAsiaTheme="minorEastAsia"/>
                <w:color w:val="ED7D31" w:themeColor="accent2"/>
                <w:lang w:val="en-GB" w:eastAsia="zh-CN"/>
              </w:rPr>
              <w:t xml:space="preserve">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r>
              <w:rPr>
                <w:lang w:val="en-GB" w:eastAsia="zh-CN"/>
              </w:rPr>
              <w:t xml:space="preserve">Yes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w:t>
            </w:r>
            <w:proofErr w:type="spellStart"/>
            <w:r w:rsidRPr="00F0143A">
              <w:rPr>
                <w:rFonts w:eastAsiaTheme="minorEastAsia"/>
                <w:color w:val="ED7D31" w:themeColor="accent2"/>
                <w:lang w:val="en-GB" w:eastAsia="zh-CN"/>
              </w:rPr>
              <w:t>rapp</w:t>
            </w:r>
            <w:proofErr w:type="spellEnd"/>
            <w:r w:rsidRPr="00F0143A">
              <w:rPr>
                <w:rFonts w:eastAsiaTheme="minorEastAsia"/>
                <w:color w:val="ED7D31" w:themeColor="accent2"/>
                <w:lang w:val="en-GB" w:eastAsia="zh-CN"/>
              </w:rPr>
              <w:t xml:space="preserve">]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gNB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sidR="00F75FC4">
              <w:rPr>
                <w:rFonts w:eastAsiaTheme="minorEastAsia"/>
                <w:color w:val="ED7D31" w:themeColor="accent2"/>
                <w:lang w:val="en-GB" w:eastAsia="zh-CN"/>
              </w:rPr>
              <w:t xml:space="preserve">thanks, updated. </w:t>
            </w:r>
            <w:proofErr w:type="spellStart"/>
            <w:r w:rsidR="00F75FC4">
              <w:rPr>
                <w:rFonts w:eastAsiaTheme="minorEastAsia"/>
                <w:color w:val="ED7D31" w:themeColor="accent2"/>
                <w:lang w:val="en-GB" w:eastAsia="zh-CN"/>
              </w:rPr>
              <w:t>rapp</w:t>
            </w:r>
            <w:proofErr w:type="spellEnd"/>
            <w:r w:rsidR="00F75FC4">
              <w:rPr>
                <w:rFonts w:eastAsiaTheme="minorEastAsia"/>
                <w:color w:val="ED7D31" w:themeColor="accent2"/>
                <w:lang w:val="en-GB" w:eastAsia="zh-CN"/>
              </w:rPr>
              <w:t xml:space="preserve">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1218B767" w14:textId="77777777" w:rsidR="00FC43CC" w:rsidRDefault="002A01AD">
            <w:pPr>
              <w:rPr>
                <w:sz w:val="20"/>
                <w:szCs w:val="20"/>
                <w:lang w:val="en-GB"/>
              </w:rPr>
            </w:pPr>
            <w:r>
              <w:rPr>
                <w:sz w:val="20"/>
                <w:szCs w:val="20"/>
                <w:lang w:val="en-GB"/>
              </w:rPr>
              <w:t>A10. The implication to gNB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 xml:space="preserve">A4 is updated to consider segmentation, hence, </w:t>
            </w:r>
            <w:proofErr w:type="spellStart"/>
            <w:r>
              <w:rPr>
                <w:rFonts w:eastAsiaTheme="minorEastAsia"/>
                <w:color w:val="ED7D31" w:themeColor="accent2"/>
                <w:lang w:val="en-GB" w:eastAsia="zh-CN"/>
              </w:rPr>
              <w:t>rapp</w:t>
            </w:r>
            <w:proofErr w:type="spellEnd"/>
            <w:r>
              <w:rPr>
                <w:rFonts w:eastAsiaTheme="minorEastAsia"/>
                <w:color w:val="ED7D31" w:themeColor="accent2"/>
                <w:lang w:val="en-GB" w:eastAsia="zh-CN"/>
              </w:rPr>
              <w:t xml:space="preserve">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r>
              <w:rPr>
                <w:sz w:val="20"/>
                <w:szCs w:val="20"/>
                <w:lang w:val="en-GB"/>
              </w:rPr>
              <w:t>Ax:</w:t>
            </w:r>
          </w:p>
        </w:tc>
        <w:tc>
          <w:tcPr>
            <w:tcW w:w="2880" w:type="dxa"/>
          </w:tcPr>
          <w:p w14:paraId="649005A2" w14:textId="77777777" w:rsidR="00FC43CC" w:rsidRDefault="002A01AD">
            <w:pPr>
              <w:rPr>
                <w:sz w:val="20"/>
                <w:szCs w:val="20"/>
                <w:lang w:val="en-GB"/>
              </w:rPr>
            </w:pPr>
            <w:r>
              <w:rPr>
                <w:sz w:val="20"/>
                <w:szCs w:val="20"/>
                <w:lang w:val="en-GB"/>
              </w:rPr>
              <w:t>Ax:</w:t>
            </w:r>
          </w:p>
        </w:tc>
        <w:tc>
          <w:tcPr>
            <w:tcW w:w="2974" w:type="dxa"/>
          </w:tcPr>
          <w:p w14:paraId="649005A3" w14:textId="77777777" w:rsidR="00FC43CC" w:rsidRDefault="002A01AD">
            <w:pPr>
              <w:rPr>
                <w:sz w:val="20"/>
                <w:szCs w:val="20"/>
                <w:lang w:val="en-GB"/>
              </w:rPr>
            </w:pPr>
            <w:r>
              <w:rPr>
                <w:sz w:val="20"/>
                <w:szCs w:val="20"/>
                <w:lang w:val="en-GB"/>
              </w:rPr>
              <w:t>Ax:</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5AA" w14:textId="77777777" w:rsidR="00FC43CC" w:rsidRDefault="002A01AD">
            <w:pPr>
              <w:pStyle w:val="ListParagraph"/>
              <w:numPr>
                <w:ilvl w:val="0"/>
                <w:numId w:val="24"/>
              </w:numPr>
              <w:rPr>
                <w:lang w:val="en-GB"/>
              </w:rPr>
            </w:pPr>
            <w:r>
              <w:rPr>
                <w:sz w:val="20"/>
                <w:szCs w:val="20"/>
                <w:lang w:val="en-GB"/>
              </w:rPr>
              <w:t>Lossless model delivery</w:t>
            </w:r>
          </w:p>
          <w:p w14:paraId="649005AB" w14:textId="77777777" w:rsidR="00FC43CC" w:rsidRDefault="002A01AD">
            <w:pPr>
              <w:pStyle w:val="ListParagraph"/>
              <w:numPr>
                <w:ilvl w:val="0"/>
                <w:numId w:val="24"/>
              </w:numPr>
              <w:rPr>
                <w:sz w:val="20"/>
                <w:szCs w:val="20"/>
                <w:lang w:val="en-GB"/>
              </w:rPr>
            </w:pPr>
            <w:r>
              <w:rPr>
                <w:sz w:val="20"/>
                <w:szCs w:val="20"/>
                <w:lang w:val="en-GB"/>
              </w:rPr>
              <w:t xml:space="preserve">Dependence on availability of Xn interface </w:t>
            </w:r>
          </w:p>
          <w:p w14:paraId="649005AC" w14:textId="77777777" w:rsidR="00FC43CC" w:rsidRDefault="002A01AD">
            <w:pPr>
              <w:rPr>
                <w:sz w:val="20"/>
                <w:szCs w:val="20"/>
                <w:lang w:val="en-GB"/>
              </w:rPr>
            </w:pPr>
            <w:r>
              <w:rPr>
                <w:sz w:val="20"/>
                <w:szCs w:val="20"/>
                <w:lang w:val="en-GB"/>
              </w:rPr>
              <w:lastRenderedPageBreak/>
              <w:t>If Xn is not deployed between two gNB,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ListParagraph"/>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ListParagraph"/>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649005B2" w14:textId="77777777" w:rsidR="00FC43CC" w:rsidRDefault="002A01AD">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thinks </w:t>
            </w:r>
            <w:proofErr w:type="spellStart"/>
            <w:r w:rsidR="00F11BDE">
              <w:rPr>
                <w:rFonts w:eastAsiaTheme="minorEastAsia"/>
                <w:color w:val="ED7D31" w:themeColor="accent2"/>
                <w:lang w:val="en-GB" w:eastAsia="zh-CN"/>
              </w:rPr>
              <w:t>Xn</w:t>
            </w:r>
            <w:proofErr w:type="spellEnd"/>
            <w:r w:rsidR="00F11BDE">
              <w:rPr>
                <w:rFonts w:eastAsiaTheme="minorEastAsia"/>
                <w:color w:val="ED7D31" w:themeColor="accent2"/>
                <w:lang w:val="en-GB" w:eastAsia="zh-CN"/>
              </w:rPr>
              <w:t xml:space="preserve">/NG-AP impact </w:t>
            </w:r>
            <w:proofErr w:type="gramStart"/>
            <w:r w:rsidR="00F11BDE">
              <w:rPr>
                <w:rFonts w:eastAsiaTheme="minorEastAsia"/>
                <w:color w:val="ED7D31" w:themeColor="accent2"/>
                <w:lang w:val="en-GB" w:eastAsia="zh-CN"/>
              </w:rPr>
              <w:t>are</w:t>
            </w:r>
            <w:proofErr w:type="gramEnd"/>
            <w:r w:rsidR="00F11BDE">
              <w:rPr>
                <w:rFonts w:eastAsiaTheme="minorEastAsia"/>
                <w:color w:val="ED7D31" w:themeColor="accent2"/>
                <w:lang w:val="en-GB" w:eastAsia="zh-CN"/>
              </w:rPr>
              <w:t xml:space="preserve"> included in service continuity. if it concerns,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w:t>
            </w:r>
            <w:proofErr w:type="spellStart"/>
            <w:r w:rsidRPr="00780B24">
              <w:rPr>
                <w:color w:val="ED7D31" w:themeColor="accent2"/>
                <w:lang w:val="en-GB"/>
              </w:rPr>
              <w:t>rapp</w:t>
            </w:r>
            <w:proofErr w:type="spellEnd"/>
            <w:r w:rsidRPr="00780B24">
              <w:rPr>
                <w:color w:val="ED7D31" w:themeColor="accent2"/>
                <w:lang w:val="en-GB"/>
              </w:rPr>
              <w:t xml:space="preserve">] </w:t>
            </w:r>
            <w:proofErr w:type="spellStart"/>
            <w:r w:rsidRPr="00780B24">
              <w:rPr>
                <w:color w:val="ED7D31" w:themeColor="accent2"/>
                <w:lang w:val="en-GB"/>
              </w:rPr>
              <w:t>rapp</w:t>
            </w:r>
            <w:proofErr w:type="spellEnd"/>
            <w:r w:rsidRPr="00780B24">
              <w:rPr>
                <w:color w:val="ED7D31" w:themeColor="accent2"/>
                <w:lang w:val="en-GB"/>
              </w:rPr>
              <w:t xml:space="preserve">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w:t>
            </w:r>
            <w:proofErr w:type="spellStart"/>
            <w:r w:rsidRPr="00F00C2C">
              <w:rPr>
                <w:color w:val="ED7D31" w:themeColor="accent2"/>
                <w:lang w:val="en-GB"/>
              </w:rPr>
              <w:t>rapp</w:t>
            </w:r>
            <w:proofErr w:type="spellEnd"/>
            <w:r w:rsidRPr="00F00C2C">
              <w:rPr>
                <w:color w:val="ED7D31" w:themeColor="accent2"/>
                <w:lang w:val="en-GB"/>
              </w:rPr>
              <w:t xml:space="preserve">] </w:t>
            </w:r>
            <w:proofErr w:type="spellStart"/>
            <w:r w:rsidRPr="00F00C2C">
              <w:rPr>
                <w:color w:val="ED7D31" w:themeColor="accent2"/>
                <w:lang w:val="en-GB"/>
              </w:rPr>
              <w:t>rapp</w:t>
            </w:r>
            <w:proofErr w:type="spellEnd"/>
            <w:r w:rsidRPr="00F00C2C">
              <w:rPr>
                <w:color w:val="ED7D31" w:themeColor="accent2"/>
                <w:lang w:val="en-GB"/>
              </w:rPr>
              <w:t xml:space="preserve">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Heading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w:t>
      </w:r>
      <w:proofErr w:type="spellStart"/>
      <w:r w:rsidR="003B0112">
        <w:rPr>
          <w:lang w:val="en-GB"/>
        </w:rPr>
        <w:t>rapp</w:t>
      </w:r>
      <w:proofErr w:type="spellEnd"/>
      <w:r w:rsidR="003B0112">
        <w:rPr>
          <w:lang w:val="en-GB"/>
        </w:rPr>
        <w:t xml:space="preserve">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Caption"/>
        <w:keepNext/>
        <w:jc w:val="center"/>
      </w:pPr>
      <w:r>
        <w:t xml:space="preserve">Table. Solution </w:t>
      </w:r>
      <w:r w:rsidR="00E209A1">
        <w:t>1a</w:t>
      </w:r>
      <w:r>
        <w:t xml:space="preserve"> </w:t>
      </w:r>
      <w:r w:rsidR="002F4AC6">
        <w:t>current status/gaps</w:t>
      </w:r>
      <w:r>
        <w:t xml:space="preserve"> and RAN specification impact</w:t>
      </w:r>
    </w:p>
    <w:tbl>
      <w:tblPr>
        <w:tblStyle w:val="TableGri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r>
              <w:rPr>
                <w:sz w:val="20"/>
                <w:szCs w:val="20"/>
                <w:lang w:val="en-GB"/>
              </w:rPr>
              <w:t>Xn/NGAP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Heading5"/>
      </w:pPr>
      <w:commentRangeStart w:id="73"/>
      <w:r>
        <w:t>Solution 2a/3a</w:t>
      </w:r>
      <w:commentRangeEnd w:id="73"/>
      <w:r>
        <w:rPr>
          <w:rStyle w:val="CommentReference"/>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support management and model transfer interaction between CN and gNB</w:t>
            </w:r>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For Solution 2a, gNB cannot perform management directly, considering model transfer is transparent to gNB</w:t>
            </w:r>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Ax   No: Ay   </w:t>
            </w:r>
          </w:p>
        </w:tc>
        <w:tc>
          <w:tcPr>
            <w:tcW w:w="5314" w:type="dxa"/>
          </w:tcPr>
          <w:p w14:paraId="64900612" w14:textId="77777777" w:rsidR="00FC43CC" w:rsidRDefault="002A01AD">
            <w:pPr>
              <w:rPr>
                <w:sz w:val="20"/>
                <w:szCs w:val="20"/>
                <w:lang w:val="en-GB"/>
              </w:rPr>
            </w:pPr>
            <w:r>
              <w:rPr>
                <w:sz w:val="20"/>
                <w:szCs w:val="20"/>
                <w:lang w:val="en-GB"/>
              </w:rPr>
              <w:t>Ax:</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w:t>
            </w:r>
            <w:proofErr w:type="spellStart"/>
            <w:r w:rsidRPr="00CD460D">
              <w:rPr>
                <w:rFonts w:eastAsiaTheme="minorEastAsia"/>
                <w:color w:val="ED7D31" w:themeColor="accent2"/>
                <w:sz w:val="20"/>
                <w:szCs w:val="20"/>
                <w:lang w:val="en-GB" w:eastAsia="zh-CN"/>
              </w:rPr>
              <w:t>rapp</w:t>
            </w:r>
            <w:proofErr w:type="spellEnd"/>
            <w:r w:rsidRPr="00CD460D">
              <w:rPr>
                <w:rFonts w:eastAsiaTheme="minorEastAsia"/>
                <w:color w:val="ED7D31" w:themeColor="accent2"/>
                <w:sz w:val="20"/>
                <w:szCs w:val="20"/>
                <w:lang w:val="en-GB" w:eastAsia="zh-CN"/>
              </w:rPr>
              <w:t xml:space="preserve">]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w:t>
            </w:r>
            <w:proofErr w:type="spellStart"/>
            <w:r w:rsidRPr="00110470">
              <w:rPr>
                <w:rFonts w:eastAsiaTheme="minorEastAsia"/>
                <w:color w:val="ED7D31" w:themeColor="accent2"/>
                <w:sz w:val="20"/>
                <w:szCs w:val="20"/>
                <w:lang w:val="en-GB" w:eastAsia="zh-CN"/>
              </w:rPr>
              <w:t>rapp</w:t>
            </w:r>
            <w:proofErr w:type="spellEnd"/>
            <w:r w:rsidRPr="00110470">
              <w:rPr>
                <w:rFonts w:eastAsiaTheme="minorEastAsia"/>
                <w:color w:val="ED7D31" w:themeColor="accent2"/>
                <w:sz w:val="20"/>
                <w:szCs w:val="20"/>
                <w:lang w:val="en-GB" w:eastAsia="zh-CN"/>
              </w:rPr>
              <w:t xml:space="preserve">]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gNB cannot perform management directly, considering model transfer is transparent to gNB</w:t>
            </w:r>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lastRenderedPageBreak/>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agree in principle, </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w:t>
            </w:r>
            <w:r>
              <w:rPr>
                <w:rFonts w:eastAsiaTheme="minorEastAsia"/>
                <w:b/>
                <w:sz w:val="20"/>
                <w:szCs w:val="20"/>
                <w:lang w:val="en-GB" w:eastAsia="zh-CN"/>
              </w:rPr>
              <w:lastRenderedPageBreak/>
              <w:t>latency includes forwarding NAS message latency from CN to gNB.</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w:t>
            </w:r>
            <w:proofErr w:type="spellStart"/>
            <w:r w:rsidRPr="00860165">
              <w:rPr>
                <w:color w:val="ED7D31" w:themeColor="accent2"/>
                <w:lang w:val="en-GB"/>
              </w:rPr>
              <w:t>rapp</w:t>
            </w:r>
            <w:proofErr w:type="spellEnd"/>
            <w:r w:rsidRPr="00860165">
              <w:rPr>
                <w:color w:val="ED7D31" w:themeColor="accent2"/>
                <w:lang w:val="en-GB"/>
              </w:rPr>
              <w:t>]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w:t>
            </w:r>
            <w:proofErr w:type="spellStart"/>
            <w:r w:rsidRPr="00BD4DFD">
              <w:rPr>
                <w:color w:val="ED7D31" w:themeColor="accent2"/>
                <w:sz w:val="20"/>
                <w:szCs w:val="20"/>
                <w:lang w:val="en-GB"/>
              </w:rPr>
              <w:t>rapp</w:t>
            </w:r>
            <w:proofErr w:type="spellEnd"/>
            <w:r w:rsidRPr="00BD4DFD">
              <w:rPr>
                <w:color w:val="ED7D31" w:themeColor="accent2"/>
                <w:sz w:val="20"/>
                <w:szCs w:val="20"/>
                <w:lang w:val="en-GB"/>
              </w:rPr>
              <w:t>] just to clarify, if any interaction between CN and gNB,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r>
              <w:rPr>
                <w:rFonts w:hint="eastAsia"/>
                <w:sz w:val="16"/>
                <w:szCs w:val="16"/>
                <w:lang w:val="en-GB" w:eastAsia="zh-CN"/>
              </w:rPr>
              <w:t>Yes for readiness: A1, A4, A6,</w:t>
            </w:r>
          </w:p>
          <w:p w14:paraId="64900660" w14:textId="77777777" w:rsidR="00FC43CC" w:rsidRDefault="002A01AD">
            <w:pPr>
              <w:rPr>
                <w:sz w:val="16"/>
                <w:szCs w:val="16"/>
                <w:lang w:val="en-GB" w:eastAsia="zh-CN"/>
              </w:rPr>
            </w:pPr>
            <w:r>
              <w:rPr>
                <w:rFonts w:hint="eastAsia"/>
                <w:sz w:val="16"/>
                <w:szCs w:val="16"/>
                <w:lang w:val="en-GB" w:eastAsia="zh-CN"/>
              </w:rPr>
              <w:t>Yes for specification impact: A6</w:t>
            </w:r>
          </w:p>
          <w:p w14:paraId="64900661" w14:textId="77777777" w:rsidR="00FC43CC" w:rsidRDefault="002A01AD">
            <w:pPr>
              <w:rPr>
                <w:sz w:val="16"/>
                <w:szCs w:val="16"/>
                <w:lang w:val="en-GB" w:eastAsia="zh-CN"/>
              </w:rPr>
            </w:pPr>
            <w:r>
              <w:rPr>
                <w:rFonts w:hint="eastAsia"/>
                <w:sz w:val="16"/>
                <w:szCs w:val="16"/>
                <w:lang w:val="en-GB" w:eastAsia="zh-CN"/>
              </w:rPr>
              <w:t>Yes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(i.e.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In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w:t>
              </w:r>
              <w:proofErr w:type="spellStart"/>
              <w:r>
                <w:rPr>
                  <w:rFonts w:hint="eastAsia"/>
                  <w:sz w:val="16"/>
                  <w:szCs w:val="16"/>
                  <w:lang w:val="en-GB" w:eastAsia="zh-CN"/>
                </w:rPr>
                <w:t>signal</w:t>
              </w:r>
            </w:ins>
            <w:ins w:id="131" w:author="ZTE DF" w:date="2023-10-25T16:25:00Z">
              <w:r>
                <w:rPr>
                  <w:rFonts w:hint="eastAsia"/>
                  <w:sz w:val="16"/>
                  <w:szCs w:val="16"/>
                  <w:lang w:val="en-GB" w:eastAsia="zh-CN"/>
                </w:rPr>
                <w:t>ing</w:t>
              </w:r>
              <w:proofErr w:type="spellEnd"/>
              <w:r>
                <w:rPr>
                  <w:rFonts w:hint="eastAsia"/>
                  <w:sz w:val="16"/>
                  <w:szCs w:val="16"/>
                  <w:lang w:val="en-GB" w:eastAsia="zh-CN"/>
                </w:rPr>
                <w:t xml:space="preserve">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w:t>
              </w:r>
              <w:proofErr w:type="spellStart"/>
              <w:r>
                <w:rPr>
                  <w:rFonts w:hint="eastAsia"/>
                  <w:sz w:val="16"/>
                  <w:szCs w:val="16"/>
                  <w:lang w:val="en-GB" w:eastAsia="zh-CN"/>
                </w:rPr>
                <w:t>extansion</w:t>
              </w:r>
              <w:proofErr w:type="spellEnd"/>
              <w:r>
                <w:rPr>
                  <w:rFonts w:hint="eastAsia"/>
                  <w:sz w:val="16"/>
                  <w:szCs w:val="16"/>
                  <w:lang w:val="en-GB" w:eastAsia="zh-CN"/>
                </w:rPr>
                <w:t xml:space="preserve">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lastRenderedPageBreak/>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gNB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r>
              <w:rPr>
                <w:lang w:val="en-GB" w:eastAsia="zh-CN"/>
              </w:rPr>
              <w:t xml:space="preserve">Yes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68E"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specification impact can be interaction between UE and gNB</w:t>
            </w:r>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thinks it’s covered by “introduce multiple SRBs or SRB with variable/multiple priorities”.</w:t>
            </w:r>
            <w:r>
              <w:rPr>
                <w:rFonts w:eastAsiaTheme="minorEastAsia"/>
                <w:color w:val="ED7D31" w:themeColor="accent2"/>
                <w:lang w:val="en-GB" w:eastAsia="zh-CN"/>
              </w:rPr>
              <w:t xml:space="preserve"> new messages </w:t>
            </w:r>
            <w:proofErr w:type="gramStart"/>
            <w:r>
              <w:rPr>
                <w:rFonts w:eastAsiaTheme="minorEastAsia"/>
                <w:color w:val="ED7D31" w:themeColor="accent2"/>
                <w:lang w:val="en-GB" w:eastAsia="zh-CN"/>
              </w:rPr>
              <w:t>is</w:t>
            </w:r>
            <w:proofErr w:type="gramEnd"/>
            <w:r>
              <w:rPr>
                <w:rFonts w:eastAsiaTheme="minorEastAsia"/>
                <w:color w:val="ED7D31" w:themeColor="accent2"/>
                <w:lang w:val="en-GB" w:eastAsia="zh-CN"/>
              </w:rPr>
              <w:t xml:space="preserve">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allow for control/management/awareness is between UE and gNB</w:t>
            </w:r>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w:t>
            </w:r>
            <w:proofErr w:type="spellStart"/>
            <w:r w:rsidRPr="00ED2167">
              <w:rPr>
                <w:color w:val="ED7D31" w:themeColor="accent2"/>
                <w:sz w:val="20"/>
                <w:szCs w:val="20"/>
                <w:lang w:val="en-GB"/>
              </w:rPr>
              <w:t>rapp</w:t>
            </w:r>
            <w:proofErr w:type="spellEnd"/>
            <w:r w:rsidRPr="00ED2167">
              <w:rPr>
                <w:color w:val="ED7D31" w:themeColor="accent2"/>
                <w:sz w:val="20"/>
                <w:szCs w:val="20"/>
                <w:lang w:val="en-GB"/>
              </w:rPr>
              <w:t xml:space="preserve">] so far, those are not supported based on </w:t>
            </w:r>
            <w:proofErr w:type="spellStart"/>
            <w:r w:rsidRPr="00ED2167">
              <w:rPr>
                <w:color w:val="ED7D31" w:themeColor="accent2"/>
                <w:sz w:val="20"/>
                <w:szCs w:val="20"/>
                <w:lang w:val="en-GB"/>
              </w:rPr>
              <w:t>rapp’s</w:t>
            </w:r>
            <w:proofErr w:type="spellEnd"/>
            <w:r w:rsidRPr="00ED2167">
              <w:rPr>
                <w:color w:val="ED7D31" w:themeColor="accent2"/>
                <w:sz w:val="20"/>
                <w:szCs w:val="20"/>
                <w:lang w:val="en-GB"/>
              </w:rPr>
              <w:t xml:space="preserve"> understanding.</w:t>
            </w:r>
          </w:p>
          <w:p w14:paraId="649006B3" w14:textId="77777777" w:rsidR="00FC43CC" w:rsidRDefault="002A01AD">
            <w:pPr>
              <w:rPr>
                <w:sz w:val="20"/>
                <w:szCs w:val="20"/>
                <w:lang w:val="en-GB"/>
              </w:rPr>
            </w:pPr>
            <w:r>
              <w:rPr>
                <w:sz w:val="20"/>
                <w:szCs w:val="20"/>
                <w:lang w:val="en-GB"/>
              </w:rPr>
              <w:lastRenderedPageBreak/>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6B6" w14:textId="77777777" w:rsidR="00FC43CC" w:rsidRDefault="002A01AD">
            <w:pPr>
              <w:rPr>
                <w:sz w:val="20"/>
                <w:szCs w:val="20"/>
                <w:lang w:val="en-GB"/>
              </w:rPr>
            </w:pPr>
            <w:r>
              <w:rPr>
                <w:sz w:val="20"/>
                <w:szCs w:val="20"/>
                <w:lang w:val="en-GB"/>
              </w:rPr>
              <w:t>A10: The implication to gNB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gNB cannot perform management directly, and for RAN specification impact, it should support management and model transfer interaction between CN/</w:t>
            </w:r>
            <w:r>
              <w:rPr>
                <w:rFonts w:ascii="Times New Roman" w:hAnsi="Times New Roman"/>
                <w:sz w:val="20"/>
                <w:szCs w:val="20"/>
              </w:rPr>
              <w:t xml:space="preserve"> </w:t>
            </w:r>
            <w:proofErr w:type="spellStart"/>
            <w:r>
              <w:rPr>
                <w:rFonts w:ascii="Times New Roman" w:eastAsiaTheme="minorEastAsia" w:hAnsi="Times New Roman"/>
                <w:b/>
                <w:sz w:val="20"/>
                <w:szCs w:val="20"/>
                <w:lang w:val="en-GB" w:eastAsia="zh-CN"/>
              </w:rPr>
              <w:t>NRPPa</w:t>
            </w:r>
            <w:proofErr w:type="spellEnd"/>
            <w:r>
              <w:rPr>
                <w:rFonts w:ascii="Times New Roman" w:eastAsiaTheme="minorEastAsia" w:hAnsi="Times New Roman"/>
                <w:sz w:val="20"/>
                <w:szCs w:val="20"/>
                <w:lang w:val="en-GB" w:eastAsia="zh-CN"/>
              </w:rPr>
              <w:t xml:space="preserve"> and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r>
              <w:rPr>
                <w:sz w:val="20"/>
                <w:szCs w:val="20"/>
                <w:lang w:val="en-GB"/>
              </w:rPr>
              <w:t>Ax:</w:t>
            </w:r>
          </w:p>
        </w:tc>
        <w:tc>
          <w:tcPr>
            <w:tcW w:w="2880" w:type="dxa"/>
          </w:tcPr>
          <w:p w14:paraId="649006D4" w14:textId="77777777" w:rsidR="00FC43CC" w:rsidRDefault="002A01AD">
            <w:pPr>
              <w:rPr>
                <w:sz w:val="20"/>
                <w:szCs w:val="20"/>
                <w:lang w:val="en-GB"/>
              </w:rPr>
            </w:pPr>
            <w:r>
              <w:rPr>
                <w:sz w:val="20"/>
                <w:szCs w:val="20"/>
                <w:lang w:val="en-GB"/>
              </w:rPr>
              <w:t>Ax:</w:t>
            </w:r>
          </w:p>
        </w:tc>
        <w:tc>
          <w:tcPr>
            <w:tcW w:w="2974" w:type="dxa"/>
          </w:tcPr>
          <w:p w14:paraId="649006D5" w14:textId="77777777" w:rsidR="00FC43CC" w:rsidRDefault="002A01AD">
            <w:pPr>
              <w:rPr>
                <w:sz w:val="20"/>
                <w:szCs w:val="20"/>
                <w:lang w:val="en-GB"/>
              </w:rPr>
            </w:pPr>
            <w:r>
              <w:rPr>
                <w:sz w:val="20"/>
                <w:szCs w:val="20"/>
                <w:lang w:val="en-GB"/>
              </w:rPr>
              <w:t>Ax:</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6DB" w14:textId="77777777" w:rsidR="00FC43CC" w:rsidRDefault="002A01AD">
            <w:pPr>
              <w:pStyle w:val="ListParagraph"/>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ListParagraph"/>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w:t>
            </w:r>
            <w:proofErr w:type="spellStart"/>
            <w:r w:rsidRPr="008208DF">
              <w:rPr>
                <w:color w:val="ED7D31" w:themeColor="accent2"/>
                <w:lang w:val="en-GB"/>
              </w:rPr>
              <w:t>rapp</w:t>
            </w:r>
            <w:proofErr w:type="spellEnd"/>
            <w:r w:rsidRPr="008208DF">
              <w:rPr>
                <w:color w:val="ED7D31" w:themeColor="accent2"/>
                <w:lang w:val="en-GB"/>
              </w:rPr>
              <w:t xml:space="preserve">]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lastRenderedPageBreak/>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Heading6"/>
      </w:pPr>
      <w:r>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Caption"/>
        <w:keepNext/>
        <w:jc w:val="center"/>
      </w:pPr>
      <w:r>
        <w:t xml:space="preserve">Table. Solution 2a/3a </w:t>
      </w:r>
      <w:r w:rsidR="002F4AC6">
        <w:t xml:space="preserve">current status/gaps </w:t>
      </w:r>
      <w:r>
        <w:t>and RAN specification impact</w:t>
      </w:r>
    </w:p>
    <w:tbl>
      <w:tblPr>
        <w:tblStyle w:val="TableGri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For Solution 2a, gNB cannot perform management directly, considering model transfer is transparent to gNB</w:t>
            </w:r>
          </w:p>
          <w:p w14:paraId="11A290AA" w14:textId="0DF386FD" w:rsidR="0023494C" w:rsidRDefault="0023494C" w:rsidP="0023494C">
            <w:pPr>
              <w:jc w:val="center"/>
              <w:rPr>
                <w:sz w:val="20"/>
                <w:szCs w:val="20"/>
                <w:lang w:val="en-GB"/>
              </w:rPr>
            </w:pPr>
            <w:r>
              <w:rPr>
                <w:sz w:val="20"/>
                <w:szCs w:val="20"/>
                <w:lang w:val="en-GB"/>
              </w:rPr>
              <w:t>management and interaction between UE and gNB is not supported</w:t>
            </w:r>
          </w:p>
        </w:tc>
        <w:tc>
          <w:tcPr>
            <w:tcW w:w="3240" w:type="dxa"/>
          </w:tcPr>
          <w:p w14:paraId="175B2CA5" w14:textId="5F21FEBD" w:rsidR="0023494C" w:rsidRDefault="0023494C" w:rsidP="0023494C">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24947512" w14:textId="7BA8A01B" w:rsidR="0023494C" w:rsidRDefault="0023494C" w:rsidP="0023494C">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lastRenderedPageBreak/>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6F88DAE3" w14:textId="303DC01F" w:rsidR="0023494C" w:rsidRDefault="0023494C" w:rsidP="0023494C">
            <w:pPr>
              <w:rPr>
                <w:sz w:val="20"/>
                <w:szCs w:val="20"/>
                <w:lang w:val="en-GB"/>
              </w:rPr>
            </w:pPr>
            <w:r>
              <w:rPr>
                <w:sz w:val="20"/>
                <w:szCs w:val="20"/>
                <w:lang w:val="en-GB"/>
              </w:rPr>
              <w:t>impact on SRBs in DL, e.g. introduce multiple SRBs , etc, depends on whether flexible QoS is needed</w:t>
            </w:r>
          </w:p>
        </w:tc>
      </w:tr>
    </w:tbl>
    <w:p w14:paraId="1ECE393F" w14:textId="52276CB2" w:rsidR="0021701B" w:rsidRDefault="0021701B"/>
    <w:p w14:paraId="649006EC" w14:textId="77777777" w:rsidR="00FC43CC" w:rsidRDefault="002A01AD">
      <w:pPr>
        <w:pStyle w:val="Heading5"/>
      </w:pPr>
      <w:commentRangeStart w:id="138"/>
      <w:r>
        <w:t>Solution 1b</w:t>
      </w:r>
      <w:commentRangeEnd w:id="138"/>
      <w:r>
        <w:rPr>
          <w:rStyle w:val="CommentReference"/>
          <w:rFonts w:ascii="Times New Roman" w:hAnsi="Times New Roman"/>
          <w:lang w:val="en-US"/>
        </w:rPr>
        <w:commentReference w:id="138"/>
      </w:r>
      <w:r>
        <w:t xml:space="preserve">: </w:t>
      </w:r>
      <w:r>
        <w:rPr>
          <w:lang w:eastAsia="zh-CN"/>
        </w:rPr>
        <w:t>gNB can transfer/deliver AI/ML model(s) to UE via UP data</w:t>
      </w:r>
    </w:p>
    <w:p w14:paraId="649006ED" w14:textId="77777777" w:rsidR="00FC43CC" w:rsidRDefault="002A01AD">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support DRB termination at gNB</w:t>
            </w:r>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identify a solution to support service continuity support between gNBs when DRB is terminated at gNB</w:t>
            </w:r>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Solution not identified to support model transfer continuity if DRB terminated at gNB</w:t>
            </w:r>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solution for gNB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solution not identified to support model update if DRB terminated at gNB</w:t>
            </w:r>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Requires Xn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ins w:id="155" w:author="Rajeev-QC" w:date="2023-10-24T00:20:00Z">
              <w:r>
                <w:rPr>
                  <w:sz w:val="20"/>
                  <w:szCs w:val="20"/>
                  <w:lang w:val="en-GB"/>
                </w:rPr>
                <w:t xml:space="preserve">gNB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Ax   No: Ay   </w:t>
            </w:r>
          </w:p>
        </w:tc>
        <w:tc>
          <w:tcPr>
            <w:tcW w:w="5314" w:type="dxa"/>
          </w:tcPr>
          <w:p w14:paraId="6490072E" w14:textId="77777777" w:rsidR="00FC43CC" w:rsidRDefault="002A01AD">
            <w:pPr>
              <w:rPr>
                <w:sz w:val="20"/>
                <w:szCs w:val="20"/>
                <w:lang w:val="en-GB"/>
              </w:rPr>
            </w:pPr>
            <w:r>
              <w:rPr>
                <w:sz w:val="20"/>
                <w:szCs w:val="20"/>
                <w:lang w:val="en-GB"/>
              </w:rPr>
              <w:t>Ax:</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lastRenderedPageBreak/>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64900754" w14:textId="77777777" w:rsidR="00FC43CC" w:rsidRDefault="002A01AD">
            <w:pPr>
              <w:rPr>
                <w:lang w:val="en-GB"/>
              </w:rPr>
            </w:pPr>
            <w:r>
              <w:rPr>
                <w:lang w:val="en-GB"/>
              </w:rPr>
              <w:lastRenderedPageBreak/>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lastRenderedPageBreak/>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761" w14:textId="77777777" w:rsidR="00FC43CC" w:rsidRDefault="002A01AD">
            <w:pPr>
              <w:rPr>
                <w:sz w:val="16"/>
                <w:szCs w:val="16"/>
                <w:lang w:val="en-GB" w:eastAsia="zh-CN"/>
              </w:rPr>
            </w:pPr>
            <w:r>
              <w:rPr>
                <w:rFonts w:hint="eastAsia"/>
                <w:sz w:val="16"/>
                <w:szCs w:val="16"/>
                <w:lang w:val="en-GB" w:eastAsia="zh-CN"/>
              </w:rPr>
              <w:t>Yes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r>
              <w:rPr>
                <w:rFonts w:hint="eastAsia"/>
                <w:sz w:val="16"/>
                <w:szCs w:val="16"/>
                <w:lang w:val="en-GB" w:eastAsia="zh-CN"/>
              </w:rPr>
              <w:t>Yes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w:t>
            </w:r>
            <w:proofErr w:type="spellStart"/>
            <w:r w:rsidRPr="006E4DE8">
              <w:rPr>
                <w:rFonts w:eastAsiaTheme="minorEastAsia"/>
                <w:color w:val="ED7D31" w:themeColor="accent2"/>
                <w:lang w:val="en-GB" w:eastAsia="zh-CN"/>
              </w:rPr>
              <w:t>rapp</w:t>
            </w:r>
            <w:proofErr w:type="spellEnd"/>
            <w:r w:rsidRPr="006E4DE8">
              <w:rPr>
                <w:rFonts w:eastAsiaTheme="minorEastAsia"/>
                <w:color w:val="ED7D31" w:themeColor="accent2"/>
                <w:lang w:val="en-GB" w:eastAsia="zh-CN"/>
              </w:rPr>
              <w:t>] add “when DRB is terminated at gNB”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 xml:space="preserve">A3: assuming that DRB termination at the gNB is handled/specified, it is not clear why there will be more requirements here than the latency requirement for other UP data over the </w:t>
            </w:r>
            <w:proofErr w:type="spellStart"/>
            <w:r>
              <w:rPr>
                <w:lang w:val="en-GB" w:eastAsia="zh-CN"/>
              </w:rPr>
              <w:t>Uu</w:t>
            </w:r>
            <w:proofErr w:type="spellEnd"/>
            <w:r>
              <w:rPr>
                <w:lang w:val="en-GB" w:eastAsia="zh-CN"/>
              </w:rPr>
              <w:t>.</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w:t>
            </w:r>
            <w:proofErr w:type="spellStart"/>
            <w:r w:rsidRPr="00AE64D8">
              <w:rPr>
                <w:color w:val="ED7D31" w:themeColor="accent2"/>
                <w:lang w:val="en-GB" w:eastAsia="zh-CN"/>
              </w:rPr>
              <w:t>rapp</w:t>
            </w:r>
            <w:proofErr w:type="spellEnd"/>
            <w:r w:rsidRPr="00AE64D8">
              <w:rPr>
                <w:color w:val="ED7D31" w:themeColor="accent2"/>
                <w:lang w:val="en-GB" w:eastAsia="zh-CN"/>
              </w:rPr>
              <w:t>] update and merge with A7, now it’s to identify a solution to manage QoS in gNB</w:t>
            </w:r>
          </w:p>
          <w:p w14:paraId="64900778" w14:textId="77777777" w:rsidR="00FC43CC" w:rsidRDefault="002A01AD">
            <w:pPr>
              <w:rPr>
                <w:rFonts w:eastAsiaTheme="minorEastAsia"/>
                <w:lang w:val="en-GB" w:eastAsia="zh-CN"/>
              </w:rPr>
            </w:pPr>
            <w:r>
              <w:rPr>
                <w:lang w:val="en-GB" w:eastAsia="zh-CN"/>
              </w:rPr>
              <w:t>A4: not clear how service continuity is an issue here considering model is terminated at the gNB and data forwarding between gNBs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r>
              <w:rPr>
                <w:lang w:val="en-GB" w:eastAsia="zh-CN"/>
              </w:rPr>
              <w:t xml:space="preserve">Yes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w:t>
            </w:r>
            <w:proofErr w:type="spellStart"/>
            <w:r w:rsidRPr="009272F9">
              <w:rPr>
                <w:rFonts w:ascii="Arial" w:eastAsia="Malgun Gothic" w:hAnsi="Arial" w:cs="Arial"/>
                <w:color w:val="ED7D31" w:themeColor="accent2"/>
                <w:sz w:val="18"/>
                <w:szCs w:val="18"/>
                <w:lang w:val="en-GB" w:eastAsia="ko-KR"/>
              </w:rPr>
              <w:t>rapp</w:t>
            </w:r>
            <w:proofErr w:type="spellEnd"/>
            <w:r w:rsidRPr="009272F9">
              <w:rPr>
                <w:rFonts w:ascii="Arial" w:eastAsia="Malgun Gothic" w:hAnsi="Arial" w:cs="Arial"/>
                <w:color w:val="ED7D31" w:themeColor="accent2"/>
                <w:sz w:val="18"/>
                <w:szCs w:val="18"/>
                <w:lang w:val="en-GB" w:eastAsia="ko-KR"/>
              </w:rPr>
              <w:t xml:space="preserve">]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DRB terminating at CN, if DRB terminates at gNB,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gNB</w:t>
            </w:r>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gNB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lastRenderedPageBreak/>
              <w:t>A5: The LMF could perform model management for 3b. For the use cases relevant to solutions 3, the gNB doesn’t need to be in control.</w:t>
            </w:r>
          </w:p>
          <w:p w14:paraId="649007A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Xn and/or NG-AP are needed.</w:t>
            </w:r>
          </w:p>
          <w:p w14:paraId="649007A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Support DRB termination at gNB</w:t>
            </w:r>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r>
              <w:rPr>
                <w:sz w:val="20"/>
                <w:szCs w:val="20"/>
                <w:lang w:val="en-GB"/>
              </w:rPr>
              <w:t>Ax:</w:t>
            </w:r>
          </w:p>
        </w:tc>
        <w:tc>
          <w:tcPr>
            <w:tcW w:w="2880" w:type="dxa"/>
          </w:tcPr>
          <w:p w14:paraId="649007D3" w14:textId="77777777" w:rsidR="00FC43CC" w:rsidRDefault="002A01AD">
            <w:pPr>
              <w:rPr>
                <w:sz w:val="20"/>
                <w:szCs w:val="20"/>
                <w:lang w:val="en-GB"/>
              </w:rPr>
            </w:pPr>
            <w:r>
              <w:rPr>
                <w:sz w:val="20"/>
                <w:szCs w:val="20"/>
                <w:lang w:val="en-GB"/>
              </w:rPr>
              <w:t>Ax:</w:t>
            </w:r>
          </w:p>
        </w:tc>
        <w:tc>
          <w:tcPr>
            <w:tcW w:w="2974" w:type="dxa"/>
          </w:tcPr>
          <w:p w14:paraId="649007D4" w14:textId="77777777" w:rsidR="00FC43CC" w:rsidRDefault="002A01AD">
            <w:pPr>
              <w:rPr>
                <w:sz w:val="20"/>
                <w:szCs w:val="20"/>
                <w:lang w:val="en-GB"/>
              </w:rPr>
            </w:pPr>
            <w:r>
              <w:rPr>
                <w:sz w:val="20"/>
                <w:szCs w:val="20"/>
                <w:lang w:val="en-GB"/>
              </w:rPr>
              <w:t>Ax:</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ListParagraph"/>
              <w:numPr>
                <w:ilvl w:val="0"/>
                <w:numId w:val="24"/>
              </w:numPr>
              <w:rPr>
                <w:sz w:val="20"/>
                <w:szCs w:val="20"/>
                <w:lang w:val="en-GB"/>
              </w:rPr>
            </w:pPr>
            <w:r>
              <w:rPr>
                <w:sz w:val="20"/>
                <w:szCs w:val="20"/>
                <w:lang w:val="en-GB"/>
              </w:rPr>
              <w:lastRenderedPageBreak/>
              <w:t>Delivery of large models</w:t>
            </w:r>
          </w:p>
          <w:p w14:paraId="649007D9" w14:textId="77777777" w:rsidR="00FC43CC" w:rsidRDefault="002A01AD">
            <w:pPr>
              <w:pStyle w:val="ListParagraph"/>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lastRenderedPageBreak/>
              <w:t xml:space="preserve">Distributed model storage </w:t>
            </w:r>
          </w:p>
          <w:p w14:paraId="649007DD" w14:textId="77777777" w:rsidR="00FC43CC" w:rsidRDefault="002A01AD">
            <w:pPr>
              <w:rPr>
                <w:sz w:val="20"/>
                <w:szCs w:val="20"/>
                <w:lang w:val="en-GB"/>
              </w:rPr>
            </w:pPr>
            <w:r>
              <w:rPr>
                <w:sz w:val="20"/>
                <w:szCs w:val="20"/>
                <w:lang w:val="en-GB"/>
              </w:rPr>
              <w:lastRenderedPageBreak/>
              <w:t>May require large storage and processing at gNBs</w:t>
            </w:r>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Heading6"/>
      </w:pPr>
      <w:r>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DRB termination at gNB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support DRB termination at gNB</w:t>
            </w:r>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4E1DE9D9" w14:textId="0D2FCA2B" w:rsidR="0023494C" w:rsidRPr="00644EB0" w:rsidRDefault="0023494C" w:rsidP="0023494C">
            <w:pPr>
              <w:rPr>
                <w:sz w:val="20"/>
                <w:szCs w:val="20"/>
                <w:lang w:val="en-GB"/>
              </w:rPr>
            </w:pPr>
            <w:r>
              <w:rPr>
                <w:sz w:val="20"/>
                <w:szCs w:val="20"/>
                <w:lang w:val="en-GB"/>
              </w:rPr>
              <w:t>Xn/NGAP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identify a solution to support QoS management at gNB for model transfer when DRB is terminated at gNB</w:t>
            </w:r>
          </w:p>
        </w:tc>
      </w:tr>
    </w:tbl>
    <w:p w14:paraId="649007EA" w14:textId="77777777" w:rsidR="00FC43CC" w:rsidRDefault="00FC43CC"/>
    <w:p w14:paraId="20199EB0" w14:textId="77777777" w:rsidR="0021701B" w:rsidRDefault="0021701B" w:rsidP="0021701B">
      <w:pPr>
        <w:pStyle w:val="Heading5"/>
      </w:pPr>
      <w:commentRangeStart w:id="182"/>
      <w:r>
        <w:t>Solution 2b/3b</w:t>
      </w:r>
      <w:commentRangeEnd w:id="182"/>
      <w:r>
        <w:rPr>
          <w:rStyle w:val="CommentReference"/>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No RAN impact</w:t>
            </w:r>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CN to gNB</w:t>
            </w:r>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support management and model transfer interaction between CN and gNB</w:t>
            </w:r>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Ax   No: Ay   </w:t>
            </w:r>
          </w:p>
        </w:tc>
        <w:tc>
          <w:tcPr>
            <w:tcW w:w="5314" w:type="dxa"/>
          </w:tcPr>
          <w:p w14:paraId="0F1E3BBE" w14:textId="77777777" w:rsidR="0021701B" w:rsidRDefault="0021701B" w:rsidP="0098327E">
            <w:pPr>
              <w:rPr>
                <w:sz w:val="20"/>
                <w:szCs w:val="20"/>
                <w:lang w:val="en-GB"/>
              </w:rPr>
            </w:pPr>
            <w:r>
              <w:rPr>
                <w:sz w:val="20"/>
                <w:szCs w:val="20"/>
                <w:lang w:val="en-GB"/>
              </w:rPr>
              <w:t>Ax:</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lastRenderedPageBreak/>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217"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 2) other latency includes forwarding data from CN to gNB</w:t>
            </w:r>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r>
              <w:rPr>
                <w:sz w:val="20"/>
                <w:szCs w:val="20"/>
                <w:lang w:val="en-GB"/>
              </w:rPr>
              <w:t xml:space="preserve">gNB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lastRenderedPageBreak/>
                <w:t xml:space="preserve">For solution2b, gNB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gNB cannot perform model management directly, </w:t>
              </w:r>
              <w:proofErr w:type="spellStart"/>
              <w:r w:rsidRPr="00564388">
                <w:rPr>
                  <w:sz w:val="20"/>
                  <w:szCs w:val="20"/>
                  <w:highlight w:val="yellow"/>
                  <w:lang w:val="en-GB"/>
                </w:rPr>
                <w:t>NRPPa</w:t>
              </w:r>
              <w:proofErr w:type="spellEnd"/>
              <w:r w:rsidRPr="00564388">
                <w:rPr>
                  <w:sz w:val="20"/>
                  <w:szCs w:val="20"/>
                  <w:highlight w:val="yellow"/>
                  <w:lang w:val="en-GB"/>
                </w:rPr>
                <w:t xml:space="preserve">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w:t>
            </w:r>
            <w:proofErr w:type="spellStart"/>
            <w:r w:rsidRPr="00AF53D5">
              <w:rPr>
                <w:rFonts w:eastAsiaTheme="minorEastAsia"/>
                <w:bCs/>
                <w:color w:val="ED7D31" w:themeColor="accent2"/>
                <w:sz w:val="20"/>
                <w:szCs w:val="20"/>
                <w:lang w:val="en-GB" w:eastAsia="zh-CN"/>
              </w:rPr>
              <w:t>rapp</w:t>
            </w:r>
            <w:proofErr w:type="spellEnd"/>
            <w:r w:rsidRPr="00AF53D5">
              <w:rPr>
                <w:rFonts w:eastAsiaTheme="minorEastAsia"/>
                <w:bCs/>
                <w:color w:val="ED7D31" w:themeColor="accent2"/>
                <w:sz w:val="20"/>
                <w:szCs w:val="20"/>
                <w:lang w:val="en-GB" w:eastAsia="zh-CN"/>
              </w:rPr>
              <w:t xml:space="preserve">] To clarify, </w:t>
            </w:r>
            <w:r w:rsidR="00AF53D5" w:rsidRPr="00AF53D5">
              <w:rPr>
                <w:rFonts w:eastAsiaTheme="minorEastAsia"/>
                <w:bCs/>
                <w:color w:val="ED7D31" w:themeColor="accent2"/>
                <w:sz w:val="20"/>
                <w:szCs w:val="20"/>
                <w:lang w:val="en-GB" w:eastAsia="zh-CN"/>
              </w:rPr>
              <w:t xml:space="preserve">NGAP is within RAN scope. </w:t>
            </w:r>
            <w:proofErr w:type="spellStart"/>
            <w:r w:rsidR="00AF53D5" w:rsidRPr="00AF53D5">
              <w:rPr>
                <w:rFonts w:eastAsiaTheme="minorEastAsia"/>
                <w:bCs/>
                <w:color w:val="ED7D31" w:themeColor="accent2"/>
                <w:sz w:val="20"/>
                <w:szCs w:val="20"/>
                <w:lang w:val="en-GB" w:eastAsia="zh-CN"/>
              </w:rPr>
              <w:t>Uu</w:t>
            </w:r>
            <w:proofErr w:type="spellEnd"/>
            <w:r w:rsidR="00AF53D5" w:rsidRPr="00AF53D5">
              <w:rPr>
                <w:rFonts w:eastAsiaTheme="minorEastAsia"/>
                <w:bCs/>
                <w:color w:val="ED7D31" w:themeColor="accent2"/>
                <w:sz w:val="20"/>
                <w:szCs w:val="20"/>
                <w:lang w:val="en-GB" w:eastAsia="zh-CN"/>
              </w:rPr>
              <w:t xml:space="preserve">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val="en-GB" w:eastAsia="zh-CN"/>
              </w:rPr>
              <w:t>other latency including forwarding data from CN to gNB</w:t>
            </w:r>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w:t>
            </w:r>
            <w:r>
              <w:rPr>
                <w:rFonts w:eastAsiaTheme="minorEastAsia"/>
                <w:lang w:val="en-GB" w:eastAsia="zh-CN"/>
              </w:rPr>
              <w:lastRenderedPageBreak/>
              <w:t xml:space="preserve">on CN architecture). Need further study from SA2. This is outside RAN2's scope. </w:t>
            </w:r>
          </w:p>
          <w:p w14:paraId="466D7CF3" w14:textId="77777777" w:rsidR="0021701B" w:rsidRDefault="0021701B" w:rsidP="0098327E">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w:t>
            </w:r>
            <w:r w:rsidRPr="008F7741">
              <w:rPr>
                <w:highlight w:val="yellow"/>
                <w:lang w:val="en-GB"/>
              </w:rPr>
              <w:t>Model transfer can happen between UE and CN transparent to the gNB; gNB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lastRenderedPageBreak/>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proofErr w:type="spellStart"/>
            <w:r w:rsidRPr="006A405E">
              <w:rPr>
                <w:color w:val="ED7D31" w:themeColor="accent2"/>
                <w:sz w:val="20"/>
                <w:szCs w:val="20"/>
                <w:lang w:val="en-GB"/>
              </w:rPr>
              <w:t>rapp</w:t>
            </w:r>
            <w:proofErr w:type="spellEnd"/>
            <w:r w:rsidRPr="006A405E">
              <w:rPr>
                <w:color w:val="ED7D31" w:themeColor="accent2"/>
                <w:sz w:val="20"/>
                <w:szCs w:val="20"/>
                <w:lang w:val="en-GB"/>
              </w:rPr>
              <w:t>]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A1, A4, A6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279B48B8" w14:textId="77777777" w:rsidR="0021701B" w:rsidRDefault="0021701B" w:rsidP="0098327E">
            <w:pPr>
              <w:rPr>
                <w:sz w:val="20"/>
                <w:szCs w:val="20"/>
                <w:lang w:val="en-GB" w:eastAsia="zh-CN"/>
              </w:rPr>
            </w:pPr>
            <w:r>
              <w:rPr>
                <w:rFonts w:hint="eastAsia"/>
                <w:sz w:val="20"/>
                <w:szCs w:val="20"/>
                <w:lang w:val="en-GB" w:eastAsia="zh-CN"/>
              </w:rPr>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lastRenderedPageBreak/>
              <w:t>A</w:t>
            </w:r>
            <w:r>
              <w:rPr>
                <w:rFonts w:eastAsia="Yu Mincho"/>
                <w:lang w:val="en-GB"/>
              </w:rPr>
              <w:t xml:space="preserve">10 For solution 2a if model management is performed by gNB, there should be some gNB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lastRenderedPageBreak/>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w:t>
            </w:r>
            <w:proofErr w:type="spellStart"/>
            <w:r>
              <w:rPr>
                <w:lang w:val="en-GB"/>
              </w:rPr>
              <w:t>rapp</w:t>
            </w:r>
            <w:proofErr w:type="spellEnd"/>
            <w:r>
              <w:rPr>
                <w:lang w:val="en-GB"/>
              </w:rPr>
              <w:t xml:space="preserve">]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r>
              <w:rPr>
                <w:lang w:val="en-GB" w:eastAsia="zh-CN"/>
              </w:rPr>
              <w:t xml:space="preserve">Yes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A5: It is without RAN2 domain, we agree with Apple‘s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w:t>
            </w:r>
            <w:proofErr w:type="gramStart"/>
            <w:r>
              <w:rPr>
                <w:lang w:val="en-GB" w:eastAsia="zh-CN"/>
              </w:rPr>
              <w:t>7:See</w:t>
            </w:r>
            <w:proofErr w:type="gramEnd"/>
            <w:r>
              <w:rPr>
                <w:lang w:val="en-GB" w:eastAsia="zh-CN"/>
              </w:rPr>
              <w:t xml:space="preserv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that is, the specification impact can be interaction between UE and gNB.</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communication to allow for control/management/awareness is between UE and gNB</w:t>
            </w:r>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A5: The LMF could perform model management for 3b. For the use cases relevant to solutions 3, the gNB doesn’t need to be in control.</w:t>
            </w:r>
          </w:p>
          <w:p w14:paraId="5FD5A6BA" w14:textId="77777777" w:rsidR="0021701B" w:rsidRDefault="0021701B" w:rsidP="0098327E">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Xn and/or NG-AP are needed.</w:t>
            </w:r>
          </w:p>
          <w:p w14:paraId="28C38505" w14:textId="77777777" w:rsidR="0021701B" w:rsidRDefault="0021701B" w:rsidP="0098327E">
            <w:pPr>
              <w:rPr>
                <w:rFonts w:eastAsiaTheme="minorEastAsia"/>
                <w:lang w:val="en-GB" w:eastAsia="zh-CN"/>
              </w:rPr>
            </w:pPr>
            <w:r>
              <w:rPr>
                <w:sz w:val="20"/>
                <w:szCs w:val="20"/>
                <w:lang w:val="en-GB"/>
              </w:rPr>
              <w:t>A10: The implication to gNB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lastRenderedPageBreak/>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r>
              <w:rPr>
                <w:sz w:val="20"/>
                <w:szCs w:val="20"/>
                <w:lang w:val="en-GB"/>
              </w:rPr>
              <w:t>Ax:</w:t>
            </w:r>
          </w:p>
        </w:tc>
        <w:tc>
          <w:tcPr>
            <w:tcW w:w="2880" w:type="dxa"/>
          </w:tcPr>
          <w:p w14:paraId="4241BD34" w14:textId="77777777" w:rsidR="0021701B" w:rsidRDefault="0021701B" w:rsidP="0098327E">
            <w:pPr>
              <w:rPr>
                <w:sz w:val="20"/>
                <w:szCs w:val="20"/>
                <w:lang w:val="en-GB"/>
              </w:rPr>
            </w:pPr>
            <w:r>
              <w:rPr>
                <w:sz w:val="20"/>
                <w:szCs w:val="20"/>
                <w:lang w:val="en-GB"/>
              </w:rPr>
              <w:t>Ax:</w:t>
            </w:r>
          </w:p>
        </w:tc>
        <w:tc>
          <w:tcPr>
            <w:tcW w:w="2974" w:type="dxa"/>
          </w:tcPr>
          <w:p w14:paraId="6F044124" w14:textId="77777777" w:rsidR="0021701B" w:rsidRDefault="0021701B" w:rsidP="0098327E">
            <w:pPr>
              <w:rPr>
                <w:sz w:val="20"/>
                <w:szCs w:val="20"/>
                <w:lang w:val="en-GB"/>
              </w:rPr>
            </w:pPr>
            <w:r>
              <w:rPr>
                <w:sz w:val="20"/>
                <w:szCs w:val="20"/>
                <w:lang w:val="en-GB"/>
              </w:rPr>
              <w:t>Ax:</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ListParagraph"/>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ListParagraph"/>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ListParagraph"/>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ListParagraph"/>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Indicate gNB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Heading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Caption"/>
        <w:keepNext/>
        <w:jc w:val="center"/>
      </w:pPr>
      <w:r>
        <w:t xml:space="preserve">Table. Solution 2b/3b </w:t>
      </w:r>
      <w:r w:rsidR="007A7AE6">
        <w:t>current status/gaps</w:t>
      </w:r>
      <w:r>
        <w:t xml:space="preserve">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No RAN impact</w:t>
            </w:r>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r w:rsidRPr="00F438C2">
              <w:rPr>
                <w:sz w:val="20"/>
                <w:szCs w:val="20"/>
                <w:lang w:val="en-GB"/>
              </w:rPr>
              <w:t>gNB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management and interaction between UE and gNB is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57D3E8E2" w14:textId="053848EB" w:rsidR="0023494C" w:rsidRPr="00F438C2" w:rsidRDefault="0023494C" w:rsidP="0023494C">
            <w:pPr>
              <w:rPr>
                <w:sz w:val="20"/>
                <w:szCs w:val="20"/>
                <w:lang w:val="en-GB"/>
              </w:rPr>
            </w:pPr>
            <w:r>
              <w:rPr>
                <w:sz w:val="20"/>
                <w:szCs w:val="20"/>
                <w:lang w:val="en-GB"/>
              </w:rPr>
              <w:t xml:space="preserve">support management and interaction between UE and gNB (e.g. model identification, model </w:t>
            </w:r>
            <w:r>
              <w:rPr>
                <w:sz w:val="20"/>
                <w:szCs w:val="20"/>
                <w:lang w:val="en-GB"/>
              </w:rPr>
              <w:lastRenderedPageBreak/>
              <w:t>transfer completion, etc) when model management at gNB</w:t>
            </w:r>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Heading5"/>
      </w:pPr>
      <w:commentRangeStart w:id="258"/>
      <w:r>
        <w:t>Solution 4a</w:t>
      </w:r>
      <w:commentRangeEnd w:id="258"/>
      <w:r>
        <w:rPr>
          <w:rStyle w:val="CommentReference"/>
          <w:rFonts w:ascii="Times New Roman" w:hAnsi="Times New Roman"/>
          <w:lang w:val="en-US"/>
        </w:rPr>
        <w:commentReference w:id="258"/>
      </w:r>
      <w:r>
        <w:t>: OTT server can transfer/delivery AI/ML model(s) to UE (transparent to 3GPP)</w:t>
      </w:r>
    </w:p>
    <w:p w14:paraId="649008FA" w14:textId="77777777" w:rsidR="00FC43CC" w:rsidRDefault="002A01AD">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Ax   No: Ay   </w:t>
            </w:r>
          </w:p>
        </w:tc>
        <w:tc>
          <w:tcPr>
            <w:tcW w:w="5314" w:type="dxa"/>
          </w:tcPr>
          <w:p w14:paraId="6490093F" w14:textId="77777777" w:rsidR="00FC43CC" w:rsidRDefault="002A01AD">
            <w:pPr>
              <w:rPr>
                <w:sz w:val="20"/>
                <w:szCs w:val="20"/>
                <w:lang w:val="en-GB"/>
              </w:rPr>
            </w:pPr>
            <w:r>
              <w:rPr>
                <w:sz w:val="20"/>
                <w:szCs w:val="20"/>
                <w:lang w:val="en-GB"/>
              </w:rPr>
              <w:t>Ax:</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 we also don’t know how OTT server can transfer the model to gNB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71"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proofErr w:type="spellStart"/>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proofErr w:type="spellEnd"/>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gNB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w:t>
            </w:r>
            <w:r w:rsidRPr="00894F6E">
              <w:rPr>
                <w:highlight w:val="yellow"/>
                <w:lang w:val="en-GB"/>
              </w:rPr>
              <w:t xml:space="preserve">Additional signalling may be required over the </w:t>
            </w:r>
            <w:proofErr w:type="spellStart"/>
            <w:r w:rsidRPr="00894F6E">
              <w:rPr>
                <w:highlight w:val="yellow"/>
                <w:lang w:val="en-GB"/>
              </w:rPr>
              <w:t>Uu</w:t>
            </w:r>
            <w:proofErr w:type="spellEnd"/>
            <w:r w:rsidRPr="00894F6E">
              <w:rPr>
                <w:highlight w:val="yellow"/>
                <w:lang w:val="en-GB"/>
              </w:rPr>
              <w:t xml:space="preserve"> to indicate the completion of delivery/transfer of the configured model</w:t>
            </w:r>
            <w:r>
              <w:rPr>
                <w:lang w:val="en-GB"/>
              </w:rPr>
              <w:t xml:space="preserve">. Remove 4 </w:t>
            </w:r>
            <w:r>
              <w:rPr>
                <w:lang w:val="en-GB"/>
              </w:rPr>
              <w:lastRenderedPageBreak/>
              <w:t>(from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lastRenderedPageBreak/>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A1,A4,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lastRenderedPageBreak/>
              <w:t>Yes: A1, A3, A5, A7</w:t>
            </w:r>
          </w:p>
        </w:tc>
        <w:tc>
          <w:tcPr>
            <w:tcW w:w="5314" w:type="dxa"/>
          </w:tcPr>
          <w:p w14:paraId="64900983" w14:textId="77777777" w:rsidR="00FC43CC" w:rsidRDefault="002A01AD">
            <w:pPr>
              <w:rPr>
                <w:rFonts w:eastAsia="Yu Mincho"/>
                <w:lang w:val="en-GB"/>
              </w:rPr>
            </w:pPr>
            <w:r>
              <w:rPr>
                <w:lang w:val="en-GB" w:eastAsia="zh-CN"/>
              </w:rPr>
              <w:lastRenderedPageBreak/>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in our understanding, the model transfer continuity across gNBs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r>
              <w:rPr>
                <w:lang w:val="en-GB" w:eastAsia="zh-CN"/>
              </w:rPr>
              <w:t>Yes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A3 and A7, It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gNB monitors the model, it can recognize the model transfer/delivery. We can add RAN impacts: </w:t>
            </w:r>
            <w:r>
              <w:rPr>
                <w:i/>
                <w:iCs/>
                <w:sz w:val="20"/>
                <w:szCs w:val="20"/>
                <w:lang w:val="en-GB"/>
              </w:rPr>
              <w:t>support management and model transfer interaction between OTT and gNB</w:t>
            </w:r>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gNB.</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lastRenderedPageBreak/>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In this solution, the continuity across gNB is guaranteed by definition, given that the model is not transferred from the gNB.</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The fact that model is delivered from the OTT server does not mean that the gNB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 xml:space="preserve">Only A3 and A7 may have RAN </w:t>
            </w:r>
            <w:proofErr w:type="spellStart"/>
            <w:r>
              <w:rPr>
                <w:rFonts w:eastAsiaTheme="minorEastAsia"/>
                <w:lang w:val="en-GB" w:eastAsia="zh-CN"/>
              </w:rPr>
              <w:t>imipact</w:t>
            </w:r>
            <w:proofErr w:type="spellEnd"/>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We think OTT server based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9B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gNB can perform model management based on metadata and UE capability signalling.</w:t>
            </w:r>
          </w:p>
          <w:p w14:paraId="649009C4" w14:textId="77777777" w:rsidR="00FC43CC" w:rsidRDefault="002A01AD">
            <w:pPr>
              <w:rPr>
                <w:lang w:val="en-GB"/>
              </w:rPr>
            </w:pPr>
            <w:r>
              <w:rPr>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14:paraId="649009C5" w14:textId="77777777" w:rsidR="00FC43CC" w:rsidRDefault="002A01AD">
            <w:pPr>
              <w:rPr>
                <w:lang w:val="en-GB"/>
              </w:rPr>
            </w:pPr>
            <w:r>
              <w:rPr>
                <w:lang w:val="en-GB"/>
              </w:rPr>
              <w:lastRenderedPageBreak/>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lastRenderedPageBreak/>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A7,</w:t>
            </w:r>
            <w:r>
              <w:rPr>
                <w:rFonts w:ascii="Times New Roman" w:eastAsia="SimSun"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SimSun"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“supported“.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r>
              <w:rPr>
                <w:sz w:val="20"/>
                <w:szCs w:val="20"/>
                <w:lang w:val="en-GB"/>
              </w:rPr>
              <w:t>Ax:</w:t>
            </w:r>
          </w:p>
        </w:tc>
        <w:tc>
          <w:tcPr>
            <w:tcW w:w="2880" w:type="dxa"/>
          </w:tcPr>
          <w:p w14:paraId="649009E1" w14:textId="77777777" w:rsidR="00FC43CC" w:rsidRDefault="002A01AD">
            <w:pPr>
              <w:rPr>
                <w:sz w:val="20"/>
                <w:szCs w:val="20"/>
                <w:lang w:val="en-GB"/>
              </w:rPr>
            </w:pPr>
            <w:r>
              <w:rPr>
                <w:sz w:val="20"/>
                <w:szCs w:val="20"/>
                <w:lang w:val="en-GB"/>
              </w:rPr>
              <w:t>Ax:</w:t>
            </w:r>
          </w:p>
        </w:tc>
        <w:tc>
          <w:tcPr>
            <w:tcW w:w="2974" w:type="dxa"/>
          </w:tcPr>
          <w:p w14:paraId="649009E2" w14:textId="77777777" w:rsidR="00FC43CC" w:rsidRDefault="002A01AD">
            <w:pPr>
              <w:rPr>
                <w:sz w:val="20"/>
                <w:szCs w:val="20"/>
                <w:lang w:val="en-GB"/>
              </w:rPr>
            </w:pPr>
            <w:r>
              <w:rPr>
                <w:sz w:val="20"/>
                <w:szCs w:val="20"/>
                <w:lang w:val="en-GB"/>
              </w:rPr>
              <w:t>Ax:</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9E7" w14:textId="77777777" w:rsidR="00FC43CC" w:rsidRDefault="002A01AD">
            <w:pPr>
              <w:pStyle w:val="ListParagraph"/>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ListParagraph"/>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ListParagraph"/>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Indicate gNB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Heading6"/>
      </w:pPr>
      <w:r>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CN ,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 xml:space="preserve">If model transfer/delivery from OTT server via LMF ,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Heading5"/>
      </w:pPr>
      <w:commentRangeStart w:id="293"/>
      <w:r>
        <w:t>Solution 4b</w:t>
      </w:r>
      <w:commentRangeEnd w:id="293"/>
      <w:r>
        <w:rPr>
          <w:rStyle w:val="CommentReference"/>
          <w:rFonts w:ascii="Times New Roman" w:hAnsi="Times New Roman"/>
          <w:lang w:val="en-US"/>
        </w:rPr>
        <w:commentReference w:id="293"/>
      </w:r>
      <w:r>
        <w:t>: OAM can transfer/delivery AI/ML model(s) to UE</w:t>
      </w:r>
    </w:p>
    <w:p w14:paraId="649009FA" w14:textId="77777777" w:rsidR="00FC43CC" w:rsidRDefault="002A01AD">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SRB/DRB priority; 2) other latency includes forwarding data from OAM to gNB</w:t>
            </w:r>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support management and model transfer interaction between OAM and gNB</w:t>
            </w:r>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lastRenderedPageBreak/>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gNB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Ax   No: Ay   </w:t>
            </w:r>
          </w:p>
        </w:tc>
        <w:tc>
          <w:tcPr>
            <w:tcW w:w="5314" w:type="dxa"/>
          </w:tcPr>
          <w:p w14:paraId="64900A42" w14:textId="77777777" w:rsidR="00FC43CC" w:rsidRDefault="002A01AD">
            <w:pPr>
              <w:rPr>
                <w:sz w:val="20"/>
                <w:szCs w:val="20"/>
                <w:lang w:val="en-GB"/>
              </w:rPr>
            </w:pPr>
            <w:r>
              <w:rPr>
                <w:sz w:val="20"/>
                <w:szCs w:val="20"/>
                <w:lang w:val="en-GB"/>
              </w:rPr>
              <w:t>Ax:</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proofErr w:type="spellStart"/>
            <w:r w:rsidRPr="004F57B9">
              <w:rPr>
                <w:rFonts w:eastAsiaTheme="minorEastAsia"/>
                <w:color w:val="ED7D31" w:themeColor="accent2"/>
                <w:sz w:val="20"/>
                <w:szCs w:val="20"/>
                <w:lang w:val="en-GB" w:eastAsia="zh-CN"/>
              </w:rPr>
              <w:t>rapp</w:t>
            </w:r>
            <w:proofErr w:type="spellEnd"/>
            <w:r w:rsidRPr="004F57B9">
              <w:rPr>
                <w:rFonts w:eastAsiaTheme="minorEastAsia"/>
                <w:color w:val="ED7D31" w:themeColor="accent2"/>
                <w:sz w:val="20"/>
                <w:szCs w:val="20"/>
                <w:lang w:val="en-GB" w:eastAsia="zh-CN"/>
              </w:rPr>
              <w:t>]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312" w:author="OPPO-Jiangsheng Fan" w:date="2023-10-23T11:30:00Z">
              <w:r>
                <w:rPr>
                  <w:rFonts w:eastAsiaTheme="minorEastAsia"/>
                  <w:sz w:val="20"/>
                  <w:szCs w:val="20"/>
                  <w:lang w:val="en-GB" w:eastAsia="zh-CN"/>
                </w:rPr>
                <w:t>,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gNB</w:t>
            </w:r>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CP: OAM to entity X, and then to UE. Entity X may be: CN, gNB,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lastRenderedPageBreak/>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r>
              <w:rPr>
                <w:rFonts w:hint="eastAsia"/>
                <w:sz w:val="16"/>
                <w:szCs w:val="16"/>
                <w:lang w:val="en-GB" w:eastAsia="zh-CN"/>
              </w:rPr>
              <w:t>Yes for A4, A6</w:t>
            </w:r>
          </w:p>
          <w:p w14:paraId="64900A70" w14:textId="77777777" w:rsidR="00FC43CC" w:rsidRDefault="002A01AD">
            <w:pPr>
              <w:rPr>
                <w:sz w:val="16"/>
                <w:szCs w:val="16"/>
                <w:lang w:eastAsia="zh-CN"/>
              </w:rPr>
            </w:pPr>
            <w:r>
              <w:rPr>
                <w:rFonts w:hint="eastAsia"/>
                <w:sz w:val="16"/>
                <w:szCs w:val="16"/>
                <w:lang w:eastAsia="zh-CN"/>
              </w:rPr>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w:t>
            </w:r>
            <w:proofErr w:type="spellStart"/>
            <w:r w:rsidRPr="00C00F53">
              <w:rPr>
                <w:color w:val="ED7D31" w:themeColor="accent2"/>
                <w:sz w:val="16"/>
                <w:szCs w:val="16"/>
                <w:lang w:val="en-GB" w:eastAsia="zh-CN"/>
              </w:rPr>
              <w:t>rapp</w:t>
            </w:r>
            <w:proofErr w:type="spellEnd"/>
            <w:r w:rsidRPr="00C00F53">
              <w:rPr>
                <w:color w:val="ED7D31" w:themeColor="accent2"/>
                <w:sz w:val="16"/>
                <w:szCs w:val="16"/>
                <w:lang w:val="en-GB" w:eastAsia="zh-CN"/>
              </w:rPr>
              <w:t xml:space="preserve">] For </w:t>
            </w:r>
            <w:proofErr w:type="spellStart"/>
            <w:r w:rsidRPr="00C00F53">
              <w:rPr>
                <w:color w:val="ED7D31" w:themeColor="accent2"/>
                <w:sz w:val="16"/>
                <w:szCs w:val="16"/>
                <w:lang w:val="en-GB" w:eastAsia="zh-CN"/>
              </w:rPr>
              <w:t>QoE</w:t>
            </w:r>
            <w:proofErr w:type="spellEnd"/>
            <w:r w:rsidRPr="00C00F53">
              <w:rPr>
                <w:color w:val="ED7D31" w:themeColor="accent2"/>
                <w:sz w:val="16"/>
                <w:szCs w:val="16"/>
                <w:lang w:val="en-GB" w:eastAsia="zh-CN"/>
              </w:rPr>
              <w:t xml:space="preserve">, </w:t>
            </w:r>
            <w:r w:rsidR="00CE1780" w:rsidRPr="00C00F53">
              <w:rPr>
                <w:color w:val="ED7D31" w:themeColor="accent2"/>
                <w:sz w:val="16"/>
                <w:szCs w:val="16"/>
                <w:lang w:val="en-GB" w:eastAsia="zh-CN"/>
              </w:rPr>
              <w:t>transfer from OAM to UE via gNB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lastRenderedPageBreak/>
              <w:t>For other items except for A1, A4, A6, please see our reply in question 1 where all other items seems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r>
              <w:rPr>
                <w:rFonts w:eastAsiaTheme="minorEastAsia"/>
                <w:lang w:val="en-GB" w:eastAsia="zh-CN"/>
              </w:rPr>
              <w:t>Yes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r>
              <w:rPr>
                <w:lang w:val="en-GB" w:eastAsia="zh-CN"/>
              </w:rPr>
              <w:t xml:space="preserve">Yes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or A1, Similar with Oppo</w:t>
            </w:r>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lastRenderedPageBreak/>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gNB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 xml:space="preserve">RAN2 can after this discuss the specification impact on RAN2 protocols. The above could be </w:t>
            </w:r>
            <w:proofErr w:type="spellStart"/>
            <w:r>
              <w:rPr>
                <w:rFonts w:ascii="Times New Roman" w:hAnsi="Times New Roman"/>
                <w:sz w:val="20"/>
                <w:szCs w:val="20"/>
                <w:lang w:val="en-GB"/>
              </w:rPr>
              <w:t>highligted</w:t>
            </w:r>
            <w:proofErr w:type="spellEnd"/>
            <w:r>
              <w:rPr>
                <w:rFonts w:ascii="Times New Roman" w:hAnsi="Times New Roman"/>
                <w:sz w:val="20"/>
                <w:szCs w:val="20"/>
                <w:lang w:val="en-GB"/>
              </w:rPr>
              <w:t xml:space="preserve">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A5: NW controllability is always possible between the gNB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to solution 1a/1b besides the interaction between OAM and gNB,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gNB, and then the gNB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lastRenderedPageBreak/>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lastRenderedPageBreak/>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lastRenderedPageBreak/>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ACC" w14:textId="77777777" w:rsidR="00FC43CC" w:rsidRDefault="002A01AD">
            <w:pPr>
              <w:rPr>
                <w:sz w:val="20"/>
                <w:szCs w:val="20"/>
                <w:lang w:val="en-GB"/>
              </w:rPr>
            </w:pPr>
            <w:r>
              <w:rPr>
                <w:sz w:val="20"/>
                <w:szCs w:val="20"/>
                <w:lang w:val="en-GB"/>
              </w:rPr>
              <w:t>A10: The implication to gNB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A4, A7,</w:t>
            </w:r>
            <w:r>
              <w:rPr>
                <w:rFonts w:ascii="Times New Roman" w:eastAsia="SimSun" w:hAnsi="Times New Roman"/>
                <w:sz w:val="20"/>
                <w:szCs w:val="20"/>
                <w:lang w:eastAsia="zh-CN"/>
              </w:rPr>
              <w:t xml:space="preserve"> A8, A10</w:t>
            </w:r>
          </w:p>
          <w:p w14:paraId="64900AD1" w14:textId="77777777" w:rsidR="00FC43CC" w:rsidRDefault="002A01AD">
            <w:pPr>
              <w:rPr>
                <w:sz w:val="20"/>
                <w:szCs w:val="20"/>
                <w:lang w:val="en-GB"/>
              </w:rPr>
            </w:pPr>
            <w:r>
              <w:rPr>
                <w:rFonts w:ascii="Times New Roman" w:eastAsiaTheme="minorEastAsia" w:hAnsi="Times New Roman"/>
                <w:sz w:val="20"/>
                <w:szCs w:val="20"/>
                <w:lang w:val="en-GB" w:eastAsia="zh-CN"/>
              </w:rPr>
              <w:t>Yes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gNB -&gt; UE path is possible, and for UP maybe OAM direct path to UE is OK. So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 xml:space="preserve">may change to “Not within RAN </w:t>
            </w:r>
            <w:proofErr w:type="gramStart"/>
            <w:r>
              <w:rPr>
                <w:rFonts w:ascii="Times New Roman" w:eastAsiaTheme="minorEastAsia" w:hAnsi="Times New Roman"/>
                <w:sz w:val="20"/>
                <w:szCs w:val="20"/>
                <w:lang w:eastAsia="zh-CN"/>
              </w:rPr>
              <w:t>scope“ similar</w:t>
            </w:r>
            <w:proofErr w:type="gramEnd"/>
            <w:r>
              <w:rPr>
                <w:rFonts w:ascii="Times New Roman" w:eastAsiaTheme="minorEastAsia" w:hAnsi="Times New Roman"/>
                <w:sz w:val="20"/>
                <w:szCs w:val="20"/>
                <w:lang w:eastAsia="zh-CN"/>
              </w:rPr>
              <w:t xml:space="preserve">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QoE configuration via OAM-&gt;RAN-&gt;UE, or SON/MDT configuration via 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lastRenderedPageBreak/>
              <w:t>#example</w:t>
            </w:r>
          </w:p>
        </w:tc>
        <w:tc>
          <w:tcPr>
            <w:tcW w:w="2448" w:type="dxa"/>
          </w:tcPr>
          <w:p w14:paraId="64900AE8" w14:textId="77777777" w:rsidR="00FC43CC" w:rsidRDefault="002A01AD">
            <w:pPr>
              <w:rPr>
                <w:sz w:val="20"/>
                <w:szCs w:val="20"/>
                <w:lang w:val="en-GB"/>
              </w:rPr>
            </w:pPr>
            <w:r>
              <w:rPr>
                <w:sz w:val="20"/>
                <w:szCs w:val="20"/>
                <w:lang w:val="en-GB"/>
              </w:rPr>
              <w:t>Ax:</w:t>
            </w:r>
          </w:p>
        </w:tc>
        <w:tc>
          <w:tcPr>
            <w:tcW w:w="2880" w:type="dxa"/>
          </w:tcPr>
          <w:p w14:paraId="64900AE9" w14:textId="77777777" w:rsidR="00FC43CC" w:rsidRDefault="002A01AD">
            <w:pPr>
              <w:rPr>
                <w:sz w:val="20"/>
                <w:szCs w:val="20"/>
                <w:lang w:val="en-GB"/>
              </w:rPr>
            </w:pPr>
            <w:r>
              <w:rPr>
                <w:sz w:val="20"/>
                <w:szCs w:val="20"/>
                <w:lang w:val="en-GB"/>
              </w:rPr>
              <w:t>Ax:</w:t>
            </w:r>
          </w:p>
        </w:tc>
        <w:tc>
          <w:tcPr>
            <w:tcW w:w="2974" w:type="dxa"/>
          </w:tcPr>
          <w:p w14:paraId="64900AEA" w14:textId="77777777" w:rsidR="00FC43CC" w:rsidRDefault="002A01AD">
            <w:pPr>
              <w:rPr>
                <w:sz w:val="20"/>
                <w:szCs w:val="20"/>
                <w:lang w:val="en-GB"/>
              </w:rPr>
            </w:pPr>
            <w:r>
              <w:rPr>
                <w:sz w:val="20"/>
                <w:szCs w:val="20"/>
                <w:lang w:val="en-GB"/>
              </w:rPr>
              <w:t>Ax:</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Heading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Caption"/>
        <w:keepNext/>
        <w:jc w:val="center"/>
      </w:pPr>
      <w:r>
        <w:t xml:space="preserve">Table. Solution 4b </w:t>
      </w:r>
      <w:r w:rsidR="00685D81">
        <w:t xml:space="preserve">current status/gaps </w:t>
      </w:r>
      <w:r>
        <w:t>and RAN specification impact</w:t>
      </w:r>
    </w:p>
    <w:tbl>
      <w:tblPr>
        <w:tblStyle w:val="TableGri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r w:rsidRPr="003965F9">
              <w:rPr>
                <w:sz w:val="20"/>
                <w:szCs w:val="20"/>
                <w:lang w:val="en-GB"/>
              </w:rPr>
              <w:t>gNB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0A34255C" w14:textId="2663EB32" w:rsidR="0023494C" w:rsidRPr="003965F9" w:rsidRDefault="0023494C" w:rsidP="0023494C">
            <w:pPr>
              <w:jc w:val="center"/>
              <w:rPr>
                <w:sz w:val="20"/>
                <w:szCs w:val="20"/>
                <w:lang w:val="en-GB"/>
              </w:rPr>
            </w:pPr>
            <w:r>
              <w:rPr>
                <w:rFonts w:eastAsiaTheme="minorEastAsia"/>
                <w:sz w:val="20"/>
                <w:szCs w:val="20"/>
                <w:lang w:val="en-GB"/>
              </w:rPr>
              <w:lastRenderedPageBreak/>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lastRenderedPageBreak/>
              <w:t>over e.g. IP: NOTE: whether and how to support latency, QoS requirement between OAM and UE is out of RAN scope</w:t>
            </w:r>
          </w:p>
        </w:tc>
      </w:tr>
    </w:tbl>
    <w:p w14:paraId="39656E00" w14:textId="77777777" w:rsidR="00F71F75" w:rsidRDefault="00F71F75">
      <w:pPr>
        <w:spacing w:after="0"/>
        <w:rPr>
          <w:lang w:val="en-GB"/>
        </w:rPr>
      </w:pPr>
    </w:p>
    <w:p w14:paraId="6ADEFCF6" w14:textId="49F39F4B" w:rsidR="00270CD2" w:rsidRDefault="00270CD2" w:rsidP="00270CD2">
      <w:pPr>
        <w:pStyle w:val="Heading1"/>
        <w:numPr>
          <w:ilvl w:val="0"/>
          <w:numId w:val="18"/>
        </w:numPr>
      </w:pPr>
      <w:r>
        <w:t>Phase 2 Summary and update</w:t>
      </w:r>
    </w:p>
    <w:p w14:paraId="4D5DB727" w14:textId="77777777" w:rsidR="00095CF7" w:rsidRDefault="009C272D" w:rsidP="00270CD2">
      <w:pPr>
        <w:rPr>
          <w:lang w:val="en-GB"/>
        </w:rPr>
      </w:pPr>
      <w:r>
        <w:rPr>
          <w:lang w:val="en-GB"/>
        </w:rPr>
        <w:t xml:space="preserve">Regarding to observation 1 and observation 2, there’s no </w:t>
      </w:r>
      <w:r w:rsidR="009B0F4E">
        <w:rPr>
          <w:lang w:val="en-GB"/>
        </w:rPr>
        <w:t xml:space="preserve">comments received during phase 2. </w:t>
      </w:r>
    </w:p>
    <w:p w14:paraId="429E1704" w14:textId="497CA1F3" w:rsidR="00D2094E" w:rsidRDefault="009B0F4E" w:rsidP="00270CD2">
      <w:pPr>
        <w:rPr>
          <w:lang w:val="en-GB"/>
        </w:rPr>
      </w:pPr>
      <w:r w:rsidRPr="009762A4">
        <w:rPr>
          <w:lang w:val="en-GB"/>
        </w:rPr>
        <w:t>Hence, below two observations are captured:</w:t>
      </w:r>
    </w:p>
    <w:p w14:paraId="48D48DD2" w14:textId="77777777" w:rsidR="009B0F4E" w:rsidRPr="00161574" w:rsidRDefault="009B0F4E" w:rsidP="009B0F4E">
      <w:pPr>
        <w:pStyle w:val="Obs-prop"/>
      </w:pPr>
      <w:r w:rsidRPr="00C459FD">
        <w:rPr>
          <w:highlight w:val="yellow"/>
        </w:rPr>
        <w:t xml:space="preserve">Observation </w:t>
      </w:r>
      <w:r>
        <w:rPr>
          <w:highlight w:val="yellow"/>
        </w:rPr>
        <w:t>1</w:t>
      </w:r>
      <w:r w:rsidRPr="00C459FD">
        <w:rPr>
          <w:highlight w:val="yellow"/>
        </w:rPr>
        <w:t>:</w:t>
      </w:r>
      <w:r>
        <w:t xml:space="preserve"> The below tables only </w:t>
      </w:r>
      <w:proofErr w:type="gramStart"/>
      <w:r>
        <w:t>serves</w:t>
      </w:r>
      <w:proofErr w:type="gramEnd"/>
      <w:r>
        <w:t xml:space="preserve"> for the purposes of capturing current status, gaps and RAN specification impact for certain solution.</w:t>
      </w:r>
    </w:p>
    <w:p w14:paraId="1D519F5C" w14:textId="77777777" w:rsidR="009B0F4E" w:rsidRDefault="009B0F4E" w:rsidP="009B0F4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0B25C648" w14:textId="77777777" w:rsidR="00854470" w:rsidRDefault="00854470" w:rsidP="00270CD2">
      <w:pPr>
        <w:rPr>
          <w:lang w:val="en-GB"/>
        </w:rPr>
      </w:pPr>
    </w:p>
    <w:p w14:paraId="1925D2A7" w14:textId="4F47A8DB" w:rsidR="009B0F4E" w:rsidRDefault="00F95F62" w:rsidP="00270CD2">
      <w:pPr>
        <w:rPr>
          <w:lang w:val="en-GB"/>
        </w:rPr>
      </w:pPr>
      <w:r>
        <w:rPr>
          <w:lang w:val="en-GB"/>
        </w:rPr>
        <w:t xml:space="preserve">Some companies commented that this discussion is related to </w:t>
      </w:r>
      <w:r w:rsidR="00B23B6D">
        <w:rPr>
          <w:lang w:val="en-GB"/>
        </w:rPr>
        <w:t xml:space="preserve">model format discussion in RAN1. Rapporteur understands there might be some dependency of whether partial model can be supported or not based on model format. </w:t>
      </w:r>
      <w:r w:rsidR="00B23B6D" w:rsidRPr="009762A4">
        <w:rPr>
          <w:lang w:val="en-GB"/>
        </w:rPr>
        <w:t xml:space="preserve">Hence, P1 is </w:t>
      </w:r>
      <w:proofErr w:type="gramStart"/>
      <w:r w:rsidR="00B23B6D" w:rsidRPr="009762A4">
        <w:rPr>
          <w:lang w:val="en-GB"/>
        </w:rPr>
        <w:t>removed</w:t>
      </w:r>
      <w:proofErr w:type="gramEnd"/>
      <w:r w:rsidR="00B23B6D" w:rsidRPr="009762A4">
        <w:rPr>
          <w:lang w:val="en-GB"/>
        </w:rPr>
        <w:t xml:space="preserve"> and we will not </w:t>
      </w:r>
      <w:r w:rsidR="00095CF7" w:rsidRPr="009762A4">
        <w:rPr>
          <w:lang w:val="en-GB"/>
        </w:rPr>
        <w:t xml:space="preserve">consider evaluating </w:t>
      </w:r>
      <w:r w:rsidR="00D36344" w:rsidRPr="009762A4">
        <w:rPr>
          <w:lang w:val="en-GB"/>
        </w:rPr>
        <w:t>partial model update when discussion solution 1a – 4b.</w:t>
      </w:r>
    </w:p>
    <w:p w14:paraId="0DC0383F" w14:textId="17EFC319" w:rsidR="00722D5B" w:rsidRDefault="00722D5B" w:rsidP="00793143">
      <w:pPr>
        <w:pStyle w:val="Obs-prop"/>
      </w:pPr>
      <w:del w:id="314" w:author="Intel-Ziyi-1031" w:date="2023-11-01T10:29:00Z">
        <w:r w:rsidRPr="00BA4A90" w:rsidDel="00722D5B">
          <w:rPr>
            <w:highlight w:val="yellow"/>
          </w:rPr>
          <w:delText xml:space="preserve">Proposal </w:delText>
        </w:r>
        <w:r w:rsidDel="00722D5B">
          <w:rPr>
            <w:highlight w:val="yellow"/>
          </w:rPr>
          <w:delText>1</w:delText>
        </w:r>
        <w:r w:rsidRPr="00BA4A90" w:rsidDel="00722D5B">
          <w:rPr>
            <w:highlight w:val="yellow"/>
          </w:rPr>
          <w:delText>:</w:delText>
        </w:r>
        <w:r w:rsidDel="00722D5B">
          <w:delText xml:space="preserve"> RAN2 to continue discussion on the definition of partial model update and whether this needs to be supported during model transfer/delivery if needed.</w:delText>
        </w:r>
      </w:del>
    </w:p>
    <w:p w14:paraId="256C170C" w14:textId="77777777" w:rsidR="00854470" w:rsidRDefault="00854470" w:rsidP="00270CD2">
      <w:pPr>
        <w:rPr>
          <w:lang w:val="en-GB"/>
        </w:rPr>
      </w:pPr>
    </w:p>
    <w:p w14:paraId="3321FA19" w14:textId="4F630964" w:rsidR="00D2094E" w:rsidRDefault="00D36344" w:rsidP="00270CD2">
      <w:pPr>
        <w:rPr>
          <w:lang w:val="en-GB"/>
        </w:rPr>
      </w:pPr>
      <w:r w:rsidRPr="009762A4">
        <w:rPr>
          <w:lang w:val="en-GB"/>
        </w:rPr>
        <w:t xml:space="preserve">Similar as P1, the definition and requirement of different QoS </w:t>
      </w:r>
      <w:r w:rsidR="00725E0E" w:rsidRPr="009762A4">
        <w:rPr>
          <w:lang w:val="en-GB"/>
        </w:rPr>
        <w:t xml:space="preserve">from RAN1 use case and study is not clear. Hence, </w:t>
      </w:r>
      <w:r w:rsidR="00722D5B" w:rsidRPr="009762A4">
        <w:rPr>
          <w:lang w:val="en-GB"/>
        </w:rPr>
        <w:t xml:space="preserve">P2 is also </w:t>
      </w:r>
      <w:proofErr w:type="gramStart"/>
      <w:r w:rsidR="00722D5B" w:rsidRPr="009762A4">
        <w:rPr>
          <w:lang w:val="en-GB"/>
        </w:rPr>
        <w:t>removed</w:t>
      </w:r>
      <w:proofErr w:type="gramEnd"/>
      <w:r w:rsidR="00722D5B" w:rsidRPr="009762A4">
        <w:rPr>
          <w:lang w:val="en-GB"/>
        </w:rPr>
        <w:t xml:space="preserve"> and it is suggested to discuss during normative phase based on RAN1 input.</w:t>
      </w:r>
    </w:p>
    <w:p w14:paraId="0E80D3A5" w14:textId="2A217DE7" w:rsidR="00722D5B" w:rsidDel="00793143" w:rsidRDefault="00722D5B" w:rsidP="00793143">
      <w:pPr>
        <w:pStyle w:val="Obs-prop"/>
        <w:rPr>
          <w:del w:id="315" w:author="Intel-Ziyi-1031" w:date="2023-11-01T10:30:00Z"/>
        </w:rPr>
      </w:pPr>
      <w:del w:id="316" w:author="Intel-Ziyi-1031" w:date="2023-11-01T10:29:00Z">
        <w:r w:rsidRPr="0042120D" w:rsidDel="00722D5B">
          <w:rPr>
            <w:highlight w:val="yellow"/>
          </w:rPr>
          <w:delText xml:space="preserve">Proposal </w:delText>
        </w:r>
        <w:r w:rsidDel="00722D5B">
          <w:rPr>
            <w:highlight w:val="yellow"/>
          </w:rPr>
          <w:delText>2</w:delText>
        </w:r>
        <w:r w:rsidRPr="0042120D" w:rsidDel="00722D5B">
          <w:rPr>
            <w:highlight w:val="yellow"/>
          </w:rPr>
          <w:delText>:</w:delText>
        </w:r>
        <w:r w:rsidDel="00722D5B">
          <w:delText xml:space="preserve"> RAN2 to discuss whether different QoS is needed for different model transfer/delivery.</w:delText>
        </w:r>
      </w:del>
    </w:p>
    <w:p w14:paraId="296AB3B7" w14:textId="77777777" w:rsidR="00854470" w:rsidRDefault="00854470" w:rsidP="00270CD2">
      <w:pPr>
        <w:rPr>
          <w:lang w:val="en-GB"/>
        </w:rPr>
      </w:pPr>
    </w:p>
    <w:p w14:paraId="6372A256" w14:textId="5C00E554" w:rsidR="009762A4" w:rsidRDefault="00793143" w:rsidP="00270CD2">
      <w:pPr>
        <w:rPr>
          <w:lang w:val="en-GB"/>
        </w:rPr>
      </w:pPr>
      <w:r>
        <w:rPr>
          <w:lang w:val="en-GB"/>
        </w:rPr>
        <w:t>Regarding to c</w:t>
      </w:r>
      <w:r w:rsidR="003463E5">
        <w:rPr>
          <w:lang w:val="en-GB"/>
        </w:rPr>
        <w:t xml:space="preserve">omments for </w:t>
      </w:r>
      <w:commentRangeStart w:id="317"/>
      <w:r w:rsidR="000E7ACA">
        <w:rPr>
          <w:lang w:val="en-GB"/>
        </w:rPr>
        <w:t>P3</w:t>
      </w:r>
      <w:commentRangeEnd w:id="317"/>
      <w:r w:rsidR="001206BE">
        <w:rPr>
          <w:rStyle w:val="CommentReference"/>
        </w:rPr>
        <w:commentReference w:id="317"/>
      </w:r>
      <w:r w:rsidR="003463E5">
        <w:rPr>
          <w:lang w:val="en-GB"/>
        </w:rPr>
        <w:t xml:space="preserve">, </w:t>
      </w:r>
    </w:p>
    <w:p w14:paraId="7D11BC0A" w14:textId="77777777" w:rsidR="009762A4" w:rsidRDefault="009762A4" w:rsidP="00270CD2">
      <w:pPr>
        <w:rPr>
          <w:lang w:val="en-GB"/>
        </w:rPr>
      </w:pPr>
      <w:r>
        <w:rPr>
          <w:lang w:val="en-GB"/>
        </w:rPr>
        <w:t xml:space="preserve">A1/A4: </w:t>
      </w:r>
      <w:r w:rsidR="00862739">
        <w:rPr>
          <w:lang w:val="en-GB"/>
        </w:rPr>
        <w:t xml:space="preserve">one company commented to not discuss A1/A4 since there’s no requirement from RAN1 about model size, where rapporteur </w:t>
      </w:r>
      <w:r w:rsidR="00252205">
        <w:rPr>
          <w:lang w:val="en-GB"/>
        </w:rPr>
        <w:t xml:space="preserve">already </w:t>
      </w:r>
      <w:r w:rsidR="00862739">
        <w:rPr>
          <w:lang w:val="en-GB"/>
        </w:rPr>
        <w:t>explained during phase 1 discussion</w:t>
      </w:r>
      <w:r w:rsidR="00252205">
        <w:rPr>
          <w:lang w:val="en-GB"/>
        </w:rPr>
        <w:t xml:space="preserve"> and other companies are ok to discuss in RAN2 based on the assumption</w:t>
      </w:r>
      <w:r w:rsidR="00862739">
        <w:rPr>
          <w:lang w:val="en-GB"/>
        </w:rPr>
        <w:t xml:space="preserve">. </w:t>
      </w:r>
    </w:p>
    <w:p w14:paraId="102DFFCA" w14:textId="77777777" w:rsidR="00045474" w:rsidRDefault="009762A4" w:rsidP="00270CD2">
      <w:pPr>
        <w:rPr>
          <w:lang w:val="en-GB"/>
        </w:rPr>
      </w:pPr>
      <w:r>
        <w:rPr>
          <w:lang w:val="en-GB"/>
        </w:rPr>
        <w:t xml:space="preserve">A5: </w:t>
      </w:r>
      <w:r w:rsidR="00252205">
        <w:rPr>
          <w:lang w:val="en-GB"/>
        </w:rPr>
        <w:t xml:space="preserve">one company commented “model management decision at </w:t>
      </w:r>
      <w:proofErr w:type="spellStart"/>
      <w:r w:rsidR="00252205">
        <w:rPr>
          <w:lang w:val="en-GB"/>
        </w:rPr>
        <w:t>gNB</w:t>
      </w:r>
      <w:proofErr w:type="spellEnd"/>
      <w:r w:rsidR="00252205">
        <w:rPr>
          <w:lang w:val="en-GB"/>
        </w:rPr>
        <w:t xml:space="preserve">” is not general as RAN1 also considers </w:t>
      </w:r>
      <w:proofErr w:type="gramStart"/>
      <w:r w:rsidR="00252205">
        <w:rPr>
          <w:lang w:val="en-GB"/>
        </w:rPr>
        <w:t>functionality based</w:t>
      </w:r>
      <w:proofErr w:type="gramEnd"/>
      <w:r w:rsidR="00252205">
        <w:rPr>
          <w:lang w:val="en-GB"/>
        </w:rPr>
        <w:t xml:space="preserve"> LCM, rapporteur agrees and update A5 </w:t>
      </w:r>
      <w:r w:rsidR="00045474">
        <w:rPr>
          <w:lang w:val="en-GB"/>
        </w:rPr>
        <w:t>with update</w:t>
      </w:r>
      <w:r w:rsidR="00252205">
        <w:rPr>
          <w:lang w:val="en-GB"/>
        </w:rPr>
        <w:t xml:space="preserve"> “e.g. </w:t>
      </w:r>
      <w:r w:rsidR="00045474" w:rsidRPr="00045474">
        <w:rPr>
          <w:strike/>
          <w:color w:val="FF0000"/>
          <w:lang w:val="en-GB"/>
        </w:rPr>
        <w:t>model</w:t>
      </w:r>
      <w:r w:rsidR="00045474" w:rsidRPr="00045474">
        <w:rPr>
          <w:color w:val="FF0000"/>
          <w:lang w:val="en-GB"/>
        </w:rPr>
        <w:t xml:space="preserve"> </w:t>
      </w:r>
      <w:r>
        <w:rPr>
          <w:lang w:val="en-GB"/>
        </w:rPr>
        <w:t xml:space="preserve">management decision at </w:t>
      </w:r>
      <w:proofErr w:type="spellStart"/>
      <w:r>
        <w:rPr>
          <w:lang w:val="en-GB"/>
        </w:rPr>
        <w:t>gNB</w:t>
      </w:r>
      <w:proofErr w:type="spellEnd"/>
      <w:r w:rsidR="00252205">
        <w:rPr>
          <w:lang w:val="en-GB"/>
        </w:rPr>
        <w:t>”</w:t>
      </w:r>
      <w:r>
        <w:rPr>
          <w:lang w:val="en-GB"/>
        </w:rPr>
        <w:t>.</w:t>
      </w:r>
    </w:p>
    <w:p w14:paraId="72FAB181" w14:textId="3A27C8BE" w:rsidR="00D2094E" w:rsidRDefault="00045474" w:rsidP="00270CD2">
      <w:pPr>
        <w:rPr>
          <w:lang w:val="en-GB"/>
        </w:rPr>
      </w:pPr>
      <w:r>
        <w:rPr>
          <w:lang w:val="en-GB"/>
        </w:rPr>
        <w:t xml:space="preserve">A7: </w:t>
      </w:r>
      <w:r w:rsidR="00DB7A79">
        <w:rPr>
          <w:lang w:val="en-GB"/>
        </w:rPr>
        <w:t xml:space="preserve">three companies commented this is related to update of P2. </w:t>
      </w:r>
      <w:r w:rsidR="000E7ACA">
        <w:rPr>
          <w:lang w:val="en-GB"/>
        </w:rPr>
        <w:t xml:space="preserve">since P2 is removed, </w:t>
      </w:r>
      <w:proofErr w:type="spellStart"/>
      <w:r w:rsidR="000E7ACA">
        <w:rPr>
          <w:lang w:val="en-GB"/>
        </w:rPr>
        <w:t>rapp</w:t>
      </w:r>
      <w:proofErr w:type="spellEnd"/>
      <w:r w:rsidR="000E7ACA">
        <w:rPr>
          <w:lang w:val="en-GB"/>
        </w:rPr>
        <w:t xml:space="preserve"> thinks the </w:t>
      </w:r>
      <w:r w:rsidR="00DB7A79">
        <w:rPr>
          <w:lang w:val="en-GB"/>
        </w:rPr>
        <w:t xml:space="preserve">current </w:t>
      </w:r>
      <w:r w:rsidR="000E7ACA">
        <w:rPr>
          <w:lang w:val="en-GB"/>
        </w:rPr>
        <w:t xml:space="preserve">statement of A7 is correct </w:t>
      </w:r>
      <w:proofErr w:type="gramStart"/>
      <w:r w:rsidR="000E7ACA">
        <w:rPr>
          <w:lang w:val="en-GB"/>
        </w:rPr>
        <w:t>and also</w:t>
      </w:r>
      <w:proofErr w:type="gramEnd"/>
      <w:r w:rsidR="000E7ACA">
        <w:rPr>
          <w:lang w:val="en-GB"/>
        </w:rPr>
        <w:t xml:space="preserve"> covers fairly for both CP/UP solutions.</w:t>
      </w:r>
      <w:r w:rsidR="00066421">
        <w:rPr>
          <w:lang w:val="en-GB"/>
        </w:rPr>
        <w:t xml:space="preserve"> One company suggests </w:t>
      </w:r>
      <w:proofErr w:type="gramStart"/>
      <w:r w:rsidR="00066421">
        <w:rPr>
          <w:lang w:val="en-GB"/>
        </w:rPr>
        <w:t>to update</w:t>
      </w:r>
      <w:proofErr w:type="gramEnd"/>
      <w:r w:rsidR="00066421">
        <w:rPr>
          <w:lang w:val="en-GB"/>
        </w:rPr>
        <w:t xml:space="preserve"> A7 as “</w:t>
      </w:r>
      <w:proofErr w:type="spellStart"/>
      <w:r w:rsidR="00066421" w:rsidRPr="00066421">
        <w:rPr>
          <w:lang w:val="en-GB"/>
        </w:rPr>
        <w:t>gNB</w:t>
      </w:r>
      <w:proofErr w:type="spellEnd"/>
      <w:r w:rsidR="00066421" w:rsidRPr="00066421">
        <w:rPr>
          <w:lang w:val="en-GB"/>
        </w:rPr>
        <w:t xml:space="preserve"> configurable/controllable bearer treatment for different model transfer/delivery</w:t>
      </w:r>
      <w:r w:rsidR="00066421">
        <w:rPr>
          <w:lang w:val="en-GB"/>
        </w:rPr>
        <w:t xml:space="preserve">”. </w:t>
      </w:r>
      <w:proofErr w:type="spellStart"/>
      <w:r w:rsidR="00066421">
        <w:rPr>
          <w:lang w:val="en-GB"/>
        </w:rPr>
        <w:t>Rappoteur</w:t>
      </w:r>
      <w:proofErr w:type="spellEnd"/>
      <w:r w:rsidR="00066421">
        <w:rPr>
          <w:lang w:val="en-GB"/>
        </w:rPr>
        <w:t xml:space="preserve"> appreciates the proposal from company but tend to think </w:t>
      </w:r>
      <w:r w:rsidR="00563A13">
        <w:rPr>
          <w:lang w:val="en-GB"/>
        </w:rPr>
        <w:t xml:space="preserve">the statement is too general and is difficult to directly </w:t>
      </w:r>
      <w:r w:rsidR="00167DB0">
        <w:rPr>
          <w:lang w:val="en-GB"/>
        </w:rPr>
        <w:t>link to QoS</w:t>
      </w:r>
      <w:r w:rsidR="00563A13">
        <w:rPr>
          <w:lang w:val="en-GB"/>
        </w:rPr>
        <w:t xml:space="preserve"> (</w:t>
      </w:r>
      <w:proofErr w:type="gramStart"/>
      <w:r w:rsidR="00563A13">
        <w:rPr>
          <w:lang w:val="en-GB"/>
        </w:rPr>
        <w:t>e.g.</w:t>
      </w:r>
      <w:proofErr w:type="gramEnd"/>
      <w:r w:rsidR="00563A13">
        <w:rPr>
          <w:lang w:val="en-GB"/>
        </w:rPr>
        <w:t xml:space="preserve"> latency aspects) </w:t>
      </w:r>
      <w:r w:rsidR="00167DB0">
        <w:rPr>
          <w:lang w:val="en-GB"/>
        </w:rPr>
        <w:t xml:space="preserve">priority of SRB aspects </w:t>
      </w:r>
      <w:r w:rsidR="00563A13">
        <w:rPr>
          <w:lang w:val="en-GB"/>
        </w:rPr>
        <w:t>that we were discussing.</w:t>
      </w:r>
      <w:r w:rsidR="000E7ACA">
        <w:rPr>
          <w:lang w:val="en-GB"/>
        </w:rPr>
        <w:t xml:space="preserve"> </w:t>
      </w:r>
      <w:r w:rsidR="00167DB0">
        <w:rPr>
          <w:lang w:val="en-GB"/>
        </w:rPr>
        <w:t xml:space="preserve">And other companies are ok with the existing statement in A7. </w:t>
      </w:r>
      <w:r w:rsidR="00DB7A79">
        <w:rPr>
          <w:lang w:val="en-GB"/>
        </w:rPr>
        <w:t>W</w:t>
      </w:r>
      <w:r w:rsidR="00167DB0">
        <w:rPr>
          <w:lang w:val="en-GB"/>
        </w:rPr>
        <w:t>i</w:t>
      </w:r>
      <w:r w:rsidR="00DB7A79">
        <w:rPr>
          <w:lang w:val="en-GB"/>
        </w:rPr>
        <w:t>th that</w:t>
      </w:r>
      <w:r w:rsidR="001A065B">
        <w:rPr>
          <w:lang w:val="en-GB"/>
        </w:rPr>
        <w:t xml:space="preserve">, P3 is captured </w:t>
      </w:r>
      <w:r w:rsidR="00DB7A79">
        <w:rPr>
          <w:lang w:val="en-GB"/>
        </w:rPr>
        <w:t>and updated as below:</w:t>
      </w:r>
    </w:p>
    <w:p w14:paraId="704ED4A7" w14:textId="77777777" w:rsidR="00DB7A79" w:rsidRDefault="00DB7A79" w:rsidP="00DB7A79">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1B410D45" w14:textId="77777777" w:rsidR="00DB7A79" w:rsidRPr="00CB4326" w:rsidRDefault="00DB7A79" w:rsidP="00DB7A79">
      <w:pPr>
        <w:pStyle w:val="Obs-prop"/>
      </w:pPr>
      <w:r w:rsidRPr="00CB4326">
        <w:t xml:space="preserve">-  </w:t>
      </w:r>
      <w:r>
        <w:t xml:space="preserve">A1. </w:t>
      </w:r>
      <w:r w:rsidRPr="00CB4326">
        <w:t>Large, no upper limit model/model parameter size</w:t>
      </w:r>
    </w:p>
    <w:p w14:paraId="29A6DA9F" w14:textId="77777777" w:rsidR="00DB7A79" w:rsidRPr="00CB4326" w:rsidRDefault="00DB7A79" w:rsidP="00DB7A79">
      <w:pPr>
        <w:pStyle w:val="Obs-prop"/>
      </w:pPr>
      <w:r w:rsidRPr="00CB4326">
        <w:t xml:space="preserve">-  </w:t>
      </w:r>
      <w:r>
        <w:t xml:space="preserve">A4. </w:t>
      </w:r>
      <w:r w:rsidRPr="00CB4326">
        <w:t>Model transfer/delivery continuity (</w:t>
      </w:r>
      <w:proofErr w:type="gramStart"/>
      <w:r w:rsidRPr="00CB4326">
        <w:t>i.e.</w:t>
      </w:r>
      <w:proofErr w:type="gramEnd"/>
      <w:r w:rsidRPr="00CB4326">
        <w:t xml:space="preserve"> resume transmission of model (segments) across </w:t>
      </w:r>
      <w:proofErr w:type="spellStart"/>
      <w:r w:rsidRPr="00CB4326">
        <w:t>gNBs</w:t>
      </w:r>
      <w:proofErr w:type="spellEnd"/>
      <w:r w:rsidRPr="00CB4326">
        <w:t>)</w:t>
      </w:r>
    </w:p>
    <w:p w14:paraId="011DD557" w14:textId="38679929" w:rsidR="00DB7A79" w:rsidRPr="00CB4326" w:rsidRDefault="00DB7A79" w:rsidP="00DB7A79">
      <w:pPr>
        <w:pStyle w:val="Obs-prop"/>
      </w:pPr>
      <w:r w:rsidRPr="00CB4326">
        <w:t xml:space="preserve">-  </w:t>
      </w:r>
      <w:r>
        <w:t xml:space="preserve">A5. </w:t>
      </w:r>
      <w:r w:rsidRPr="00CB4326">
        <w:t>NW controllability on model transfer/delivery (</w:t>
      </w:r>
      <w:proofErr w:type="gramStart"/>
      <w:r w:rsidRPr="00CB4326">
        <w:t>e.g.</w:t>
      </w:r>
      <w:proofErr w:type="gramEnd"/>
      <w:r w:rsidRPr="00CB4326">
        <w:t xml:space="preserve"> </w:t>
      </w:r>
      <w:del w:id="318" w:author="Intel-Ziyi-1031" w:date="2023-11-01T10:42:00Z">
        <w:r w:rsidRPr="00CB4326" w:rsidDel="00DB7A79">
          <w:delText xml:space="preserve">model </w:delText>
        </w:r>
      </w:del>
      <w:r w:rsidRPr="00CB4326">
        <w:t xml:space="preserve">management decision at </w:t>
      </w:r>
      <w:proofErr w:type="spellStart"/>
      <w:r w:rsidRPr="00CB4326">
        <w:t>gNB</w:t>
      </w:r>
      <w:proofErr w:type="spellEnd"/>
      <w:r w:rsidRPr="00CB4326">
        <w:t>)</w:t>
      </w:r>
    </w:p>
    <w:p w14:paraId="708E1A55" w14:textId="77777777" w:rsidR="00DB7A79" w:rsidRDefault="00DB7A79" w:rsidP="00DB7A79">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01BF339F" w14:textId="77777777" w:rsidR="00854470" w:rsidRDefault="00854470" w:rsidP="00331FA5">
      <w:pPr>
        <w:tabs>
          <w:tab w:val="left" w:pos="1756"/>
        </w:tabs>
        <w:rPr>
          <w:lang w:val="en-GB"/>
        </w:rPr>
      </w:pPr>
    </w:p>
    <w:p w14:paraId="2CBC30C9" w14:textId="00421228" w:rsidR="009B0F4E" w:rsidRDefault="00E909F1" w:rsidP="00331FA5">
      <w:pPr>
        <w:tabs>
          <w:tab w:val="left" w:pos="1756"/>
        </w:tabs>
        <w:rPr>
          <w:lang w:val="en-GB"/>
        </w:rPr>
      </w:pPr>
      <w:r>
        <w:rPr>
          <w:lang w:val="en-GB"/>
        </w:rPr>
        <w:lastRenderedPageBreak/>
        <w:t xml:space="preserve">On solution 1a, </w:t>
      </w:r>
      <w:r w:rsidR="00FA7F52">
        <w:rPr>
          <w:lang w:val="en-GB"/>
        </w:rPr>
        <w:t xml:space="preserve">one company commented only capture A1-specification impact, one company commented to </w:t>
      </w:r>
      <w:r w:rsidR="002D479C">
        <w:rPr>
          <w:lang w:val="en-GB"/>
        </w:rPr>
        <w:t>update SRB related priority aspects. other companies are ok with the proposal. P4 is updated as below:</w:t>
      </w:r>
    </w:p>
    <w:p w14:paraId="3986C6C4" w14:textId="77777777" w:rsidR="008A134B" w:rsidRDefault="008A134B" w:rsidP="008A134B">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baseline and to be endorsed in the TP:</w:t>
      </w:r>
    </w:p>
    <w:p w14:paraId="02841151" w14:textId="77777777" w:rsidR="008A134B" w:rsidRDefault="008A134B" w:rsidP="008A134B">
      <w:pPr>
        <w:pStyle w:val="Caption"/>
        <w:keepNext/>
        <w:jc w:val="center"/>
      </w:pPr>
      <w:r>
        <w:t xml:space="preserve">Table. Solution 1a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3325"/>
        <w:gridCol w:w="2587"/>
        <w:gridCol w:w="3713"/>
      </w:tblGrid>
      <w:tr w:rsidR="008A134B" w14:paraId="4A0C1AF7" w14:textId="77777777" w:rsidTr="00E263AC">
        <w:trPr>
          <w:trHeight w:val="897"/>
        </w:trPr>
        <w:tc>
          <w:tcPr>
            <w:tcW w:w="3325" w:type="dxa"/>
            <w:vAlign w:val="center"/>
          </w:tcPr>
          <w:p w14:paraId="1F99082D" w14:textId="77777777" w:rsidR="008A134B" w:rsidRDefault="008A134B" w:rsidP="00E263AC">
            <w:pPr>
              <w:jc w:val="center"/>
              <w:rPr>
                <w:b/>
                <w:bCs/>
                <w:sz w:val="20"/>
                <w:szCs w:val="20"/>
                <w:lang w:val="en-GB"/>
              </w:rPr>
            </w:pPr>
            <w:r>
              <w:rPr>
                <w:b/>
                <w:bCs/>
                <w:sz w:val="20"/>
                <w:szCs w:val="20"/>
                <w:lang w:val="en-GB"/>
              </w:rPr>
              <w:t>Discussion Area</w:t>
            </w:r>
          </w:p>
        </w:tc>
        <w:tc>
          <w:tcPr>
            <w:tcW w:w="2587" w:type="dxa"/>
          </w:tcPr>
          <w:p w14:paraId="4CDB5F38" w14:textId="77777777" w:rsidR="008A134B" w:rsidRDefault="008A134B" w:rsidP="00E263AC">
            <w:pPr>
              <w:jc w:val="cente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3713" w:type="dxa"/>
          </w:tcPr>
          <w:p w14:paraId="16E0D305" w14:textId="77777777" w:rsidR="008A134B" w:rsidRDefault="008A134B" w:rsidP="00E263AC">
            <w:pPr>
              <w:jc w:val="center"/>
              <w:rPr>
                <w:b/>
                <w:bCs/>
                <w:sz w:val="20"/>
                <w:szCs w:val="20"/>
                <w:lang w:val="en-GB"/>
              </w:rPr>
            </w:pPr>
            <w:r>
              <w:rPr>
                <w:b/>
                <w:bCs/>
                <w:sz w:val="20"/>
                <w:szCs w:val="20"/>
                <w:lang w:val="en-GB"/>
              </w:rPr>
              <w:t>RAN specification impact</w:t>
            </w:r>
          </w:p>
        </w:tc>
      </w:tr>
      <w:tr w:rsidR="008A134B" w14:paraId="25518540" w14:textId="77777777" w:rsidTr="00E263AC">
        <w:trPr>
          <w:trHeight w:val="1160"/>
        </w:trPr>
        <w:tc>
          <w:tcPr>
            <w:tcW w:w="3325" w:type="dxa"/>
          </w:tcPr>
          <w:p w14:paraId="4D735FC1" w14:textId="77777777" w:rsidR="008A134B" w:rsidRDefault="008A134B" w:rsidP="00E263AC">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5E2D49C6" w14:textId="77777777" w:rsidR="008A134B" w:rsidRDefault="008A134B" w:rsidP="00E263AC">
            <w:pPr>
              <w:jc w:val="center"/>
              <w:rPr>
                <w:sz w:val="20"/>
                <w:szCs w:val="20"/>
                <w:lang w:val="en-GB"/>
              </w:rPr>
            </w:pPr>
            <w:r>
              <w:rPr>
                <w:sz w:val="20"/>
                <w:szCs w:val="20"/>
                <w:lang w:val="en-GB"/>
              </w:rPr>
              <w:t>maximum 45kBytes based on existing number of RRC segments</w:t>
            </w:r>
          </w:p>
        </w:tc>
        <w:tc>
          <w:tcPr>
            <w:tcW w:w="3713" w:type="dxa"/>
          </w:tcPr>
          <w:p w14:paraId="0A7428E5" w14:textId="77777777" w:rsidR="008A134B" w:rsidRDefault="008A134B" w:rsidP="00E263AC">
            <w:pPr>
              <w:rPr>
                <w:sz w:val="20"/>
                <w:szCs w:val="20"/>
                <w:lang w:val="en-GB"/>
              </w:rPr>
            </w:pPr>
            <w:r>
              <w:rPr>
                <w:sz w:val="20"/>
                <w:szCs w:val="20"/>
                <w:lang w:val="en-GB"/>
              </w:rPr>
              <w:t>extension of the number of RRC segments is required to support models larger than 45kBytes</w:t>
            </w:r>
          </w:p>
        </w:tc>
      </w:tr>
      <w:tr w:rsidR="008A134B" w14:paraId="54D9C385" w14:textId="77777777" w:rsidTr="00E263AC">
        <w:trPr>
          <w:trHeight w:val="260"/>
        </w:trPr>
        <w:tc>
          <w:tcPr>
            <w:tcW w:w="3325" w:type="dxa"/>
          </w:tcPr>
          <w:p w14:paraId="4371BA99" w14:textId="77777777" w:rsidR="008A134B" w:rsidRDefault="008A134B" w:rsidP="00E263A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7D104AF5" w14:textId="77777777" w:rsidR="008A134B" w:rsidRDefault="008A134B" w:rsidP="00E263AC">
            <w:pPr>
              <w:jc w:val="center"/>
              <w:rPr>
                <w:sz w:val="20"/>
                <w:szCs w:val="20"/>
                <w:lang w:val="en-GB"/>
              </w:rPr>
            </w:pPr>
            <w:r>
              <w:rPr>
                <w:sz w:val="20"/>
                <w:szCs w:val="20"/>
                <w:lang w:val="en-GB"/>
              </w:rPr>
              <w:t>transmission is restarted upon mobility</w:t>
            </w:r>
          </w:p>
        </w:tc>
        <w:tc>
          <w:tcPr>
            <w:tcW w:w="3713" w:type="dxa"/>
          </w:tcPr>
          <w:p w14:paraId="75188EDD" w14:textId="77777777" w:rsidR="008A134B" w:rsidRDefault="008A134B" w:rsidP="00E263AC">
            <w:pPr>
              <w:rPr>
                <w:sz w:val="20"/>
                <w:szCs w:val="20"/>
                <w:lang w:val="en-GB"/>
              </w:rPr>
            </w:pPr>
            <w:r>
              <w:rPr>
                <w:sz w:val="20"/>
                <w:szCs w:val="20"/>
                <w:lang w:val="en-GB"/>
              </w:rPr>
              <w:t>Introduce service continuity support for SRBs with segmentations.</w:t>
            </w:r>
          </w:p>
          <w:p w14:paraId="4A2DA9D9" w14:textId="77777777" w:rsidR="008A134B" w:rsidRDefault="008A134B" w:rsidP="00E263AC">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8A134B" w14:paraId="62159361" w14:textId="77777777" w:rsidTr="00E263AC">
        <w:tc>
          <w:tcPr>
            <w:tcW w:w="3325" w:type="dxa"/>
          </w:tcPr>
          <w:p w14:paraId="412EAF6A" w14:textId="5C4EA9B1" w:rsidR="008A134B" w:rsidRDefault="008A134B" w:rsidP="00E263AC">
            <w:pPr>
              <w:jc w:val="center"/>
              <w:rPr>
                <w:sz w:val="20"/>
                <w:szCs w:val="20"/>
                <w:lang w:val="en-GB"/>
              </w:rPr>
            </w:pPr>
            <w:r>
              <w:rPr>
                <w:rStyle w:val="cf01"/>
              </w:rPr>
              <w:t xml:space="preserve">A5. </w:t>
            </w:r>
            <w:r w:rsidRPr="00197539">
              <w:rPr>
                <w:rStyle w:val="cf01"/>
              </w:rPr>
              <w:t xml:space="preserve">NW controllability on model transfer/delivery (e.g. </w:t>
            </w:r>
            <w:del w:id="319" w:author="Intel-Ziyi-1031" w:date="2023-11-01T11:20:00Z">
              <w:r w:rsidRPr="00197539" w:rsidDel="00697E8E">
                <w:rPr>
                  <w:rStyle w:val="cf01"/>
                </w:rPr>
                <w:delText xml:space="preserve">model </w:delText>
              </w:r>
            </w:del>
            <w:r w:rsidRPr="00197539">
              <w:rPr>
                <w:rStyle w:val="cf01"/>
              </w:rPr>
              <w:t>management decision at gNB)</w:t>
            </w:r>
          </w:p>
        </w:tc>
        <w:tc>
          <w:tcPr>
            <w:tcW w:w="2587" w:type="dxa"/>
          </w:tcPr>
          <w:p w14:paraId="370C5724" w14:textId="77777777" w:rsidR="008A134B" w:rsidRDefault="008A134B" w:rsidP="00E263AC">
            <w:pPr>
              <w:jc w:val="center"/>
              <w:rPr>
                <w:sz w:val="20"/>
                <w:szCs w:val="20"/>
                <w:lang w:val="en-GB"/>
              </w:rPr>
            </w:pPr>
            <w:r>
              <w:rPr>
                <w:sz w:val="20"/>
                <w:szCs w:val="20"/>
                <w:lang w:val="en-GB"/>
              </w:rPr>
              <w:t xml:space="preserve">supported </w:t>
            </w:r>
          </w:p>
        </w:tc>
        <w:tc>
          <w:tcPr>
            <w:tcW w:w="3713" w:type="dxa"/>
          </w:tcPr>
          <w:p w14:paraId="6F77CD8D" w14:textId="77777777" w:rsidR="008A134B" w:rsidRDefault="008A134B" w:rsidP="00E263AC">
            <w:pPr>
              <w:rPr>
                <w:sz w:val="20"/>
                <w:szCs w:val="20"/>
                <w:lang w:val="en-GB"/>
              </w:rPr>
            </w:pPr>
          </w:p>
        </w:tc>
      </w:tr>
      <w:tr w:rsidR="008A134B" w14:paraId="35767834" w14:textId="77777777" w:rsidTr="00E263AC">
        <w:trPr>
          <w:trHeight w:val="1119"/>
        </w:trPr>
        <w:tc>
          <w:tcPr>
            <w:tcW w:w="3325" w:type="dxa"/>
          </w:tcPr>
          <w:p w14:paraId="70C3E580" w14:textId="77777777" w:rsidR="008A134B" w:rsidRDefault="008A134B" w:rsidP="00E263A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2648439B" w14:textId="77777777" w:rsidR="008A134B" w:rsidRPr="0009747F" w:rsidRDefault="008A134B" w:rsidP="00E263A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3D565E8F" w14:textId="10410E3D" w:rsidR="008A134B" w:rsidRDefault="008A134B" w:rsidP="00E263AC">
            <w:pPr>
              <w:rPr>
                <w:sz w:val="20"/>
                <w:szCs w:val="20"/>
                <w:lang w:val="en-GB"/>
              </w:rPr>
            </w:pPr>
            <w:r>
              <w:rPr>
                <w:sz w:val="20"/>
                <w:szCs w:val="20"/>
                <w:lang w:val="en-GB"/>
              </w:rPr>
              <w:t>impact on SRB</w:t>
            </w:r>
            <w:del w:id="320" w:author="Intel-Ziyi-1031" w:date="2023-11-01T10:50:00Z">
              <w:r w:rsidDel="00065725">
                <w:rPr>
                  <w:sz w:val="20"/>
                  <w:szCs w:val="20"/>
                  <w:lang w:val="en-GB"/>
                </w:rPr>
                <w:delText>s</w:delText>
              </w:r>
            </w:del>
            <w:r>
              <w:rPr>
                <w:sz w:val="20"/>
                <w:szCs w:val="20"/>
                <w:lang w:val="en-GB"/>
              </w:rPr>
              <w:t xml:space="preserve"> in DL, </w:t>
            </w:r>
            <w:proofErr w:type="gramStart"/>
            <w:r>
              <w:rPr>
                <w:sz w:val="20"/>
                <w:szCs w:val="20"/>
                <w:lang w:val="en-GB"/>
              </w:rPr>
              <w:t>e.g.</w:t>
            </w:r>
            <w:proofErr w:type="gramEnd"/>
            <w:r>
              <w:rPr>
                <w:sz w:val="20"/>
                <w:szCs w:val="20"/>
                <w:lang w:val="en-GB"/>
              </w:rPr>
              <w:t xml:space="preserve"> </w:t>
            </w:r>
            <w:del w:id="321" w:author="Intel-Ziyi-1031" w:date="2023-11-01T10:49:00Z">
              <w:r w:rsidDel="00112B88">
                <w:rPr>
                  <w:sz w:val="20"/>
                  <w:szCs w:val="20"/>
                  <w:lang w:val="en-GB"/>
                </w:rPr>
                <w:delText>introduce multiple SRBs</w:delText>
              </w:r>
            </w:del>
            <w:ins w:id="322" w:author="Intel-Ziyi-1031" w:date="2023-11-01T10:49:00Z">
              <w:r w:rsidR="00112B88">
                <w:rPr>
                  <w:sz w:val="20"/>
                  <w:szCs w:val="20"/>
                  <w:lang w:val="en-GB"/>
                </w:rPr>
                <w:t xml:space="preserve">a new SRB </w:t>
              </w:r>
              <w:r w:rsidR="00065725">
                <w:rPr>
                  <w:sz w:val="20"/>
                  <w:szCs w:val="20"/>
                  <w:lang w:val="en-GB"/>
                </w:rPr>
                <w:t>with con</w:t>
              </w:r>
            </w:ins>
            <w:ins w:id="323" w:author="Intel-Ziyi-1031" w:date="2023-11-01T10:50:00Z">
              <w:r w:rsidR="00065725">
                <w:rPr>
                  <w:sz w:val="20"/>
                  <w:szCs w:val="20"/>
                  <w:lang w:val="en-GB"/>
                </w:rPr>
                <w:t>figurable priority</w:t>
              </w:r>
            </w:ins>
            <w:r>
              <w:rPr>
                <w:sz w:val="20"/>
                <w:szCs w:val="20"/>
                <w:lang w:val="en-GB"/>
              </w:rPr>
              <w:t>, etc</w:t>
            </w:r>
            <w:del w:id="324" w:author="Intel-Ziyi-1031" w:date="2023-11-01T10:50:00Z">
              <w:r w:rsidDel="00065725">
                <w:rPr>
                  <w:sz w:val="20"/>
                  <w:szCs w:val="20"/>
                  <w:lang w:val="en-GB"/>
                </w:rPr>
                <w:delText>, depends on whether flexible QoS is needed</w:delText>
              </w:r>
            </w:del>
          </w:p>
        </w:tc>
      </w:tr>
    </w:tbl>
    <w:p w14:paraId="34FD3CA9" w14:textId="77777777" w:rsidR="00854470" w:rsidRDefault="00854470" w:rsidP="00331FA5">
      <w:pPr>
        <w:tabs>
          <w:tab w:val="left" w:pos="1756"/>
        </w:tabs>
        <w:rPr>
          <w:lang w:val="en-GB"/>
        </w:rPr>
      </w:pPr>
    </w:p>
    <w:p w14:paraId="0966ED87" w14:textId="71FA9399" w:rsidR="002D479C" w:rsidRDefault="00917BA1" w:rsidP="00331FA5">
      <w:pPr>
        <w:tabs>
          <w:tab w:val="left" w:pos="1756"/>
        </w:tabs>
        <w:rPr>
          <w:lang w:val="en-GB"/>
        </w:rPr>
      </w:pPr>
      <w:r>
        <w:rPr>
          <w:lang w:val="en-GB"/>
        </w:rPr>
        <w:t>On solution 2a/3a, one company commented only capture A1-specification impact, one company commented to update SRB related priority aspects, similar as solution 1a. other companies are ok with the proposal. P5 is updated as below:</w:t>
      </w:r>
    </w:p>
    <w:p w14:paraId="5001857A" w14:textId="77777777" w:rsidR="00917BA1" w:rsidRDefault="00917BA1" w:rsidP="00917BA1">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baseline and to be endorsed in the TP:</w:t>
      </w:r>
    </w:p>
    <w:p w14:paraId="656A7807" w14:textId="77777777" w:rsidR="00917BA1" w:rsidRDefault="00917BA1" w:rsidP="00917BA1">
      <w:pPr>
        <w:pStyle w:val="Caption"/>
        <w:keepNext/>
        <w:jc w:val="center"/>
      </w:pPr>
      <w:r>
        <w:t xml:space="preserve">Table. Solution 2a/3a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875"/>
        <w:gridCol w:w="3510"/>
        <w:gridCol w:w="3240"/>
      </w:tblGrid>
      <w:tr w:rsidR="00917BA1" w14:paraId="19498610" w14:textId="77777777" w:rsidTr="00E263AC">
        <w:trPr>
          <w:trHeight w:val="897"/>
        </w:trPr>
        <w:tc>
          <w:tcPr>
            <w:tcW w:w="2875" w:type="dxa"/>
            <w:vAlign w:val="center"/>
          </w:tcPr>
          <w:p w14:paraId="408BA2CC" w14:textId="77777777" w:rsidR="00917BA1" w:rsidRDefault="00917BA1" w:rsidP="00E263AC">
            <w:pPr>
              <w:jc w:val="center"/>
              <w:rPr>
                <w:lang w:val="en-GB"/>
              </w:rPr>
            </w:pPr>
            <w:r>
              <w:rPr>
                <w:b/>
                <w:bCs/>
                <w:sz w:val="20"/>
                <w:szCs w:val="20"/>
                <w:lang w:val="en-GB"/>
              </w:rPr>
              <w:t>Discussion Area</w:t>
            </w:r>
          </w:p>
        </w:tc>
        <w:tc>
          <w:tcPr>
            <w:tcW w:w="3510" w:type="dxa"/>
          </w:tcPr>
          <w:p w14:paraId="47F1486C" w14:textId="77777777" w:rsidR="00917BA1" w:rsidRDefault="00917BA1" w:rsidP="00E263AC">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240" w:type="dxa"/>
          </w:tcPr>
          <w:p w14:paraId="0E7428AF" w14:textId="77777777" w:rsidR="00917BA1" w:rsidRDefault="00917BA1" w:rsidP="00E263AC">
            <w:pPr>
              <w:jc w:val="center"/>
              <w:rPr>
                <w:lang w:val="en-GB"/>
              </w:rPr>
            </w:pPr>
            <w:r>
              <w:rPr>
                <w:b/>
                <w:bCs/>
                <w:sz w:val="20"/>
                <w:szCs w:val="20"/>
                <w:lang w:val="en-GB"/>
              </w:rPr>
              <w:t>RAN specification impact</w:t>
            </w:r>
          </w:p>
        </w:tc>
      </w:tr>
      <w:tr w:rsidR="00917BA1" w14:paraId="22416994" w14:textId="77777777" w:rsidTr="00E263AC">
        <w:trPr>
          <w:trHeight w:val="1232"/>
        </w:trPr>
        <w:tc>
          <w:tcPr>
            <w:tcW w:w="2875" w:type="dxa"/>
          </w:tcPr>
          <w:p w14:paraId="34A8C80A" w14:textId="77777777" w:rsidR="00917BA1" w:rsidRDefault="00917BA1" w:rsidP="00E263A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4A0EF243" w14:textId="77777777" w:rsidR="00917BA1" w:rsidRDefault="00917BA1" w:rsidP="00E263AC">
            <w:pPr>
              <w:jc w:val="center"/>
              <w:rPr>
                <w:sz w:val="20"/>
                <w:szCs w:val="20"/>
                <w:lang w:val="en-GB"/>
              </w:rPr>
            </w:pPr>
            <w:r>
              <w:rPr>
                <w:sz w:val="20"/>
                <w:szCs w:val="20"/>
                <w:lang w:val="en-GB"/>
              </w:rPr>
              <w:t xml:space="preserve">model size &gt;45kBytes is not supported based on existing number of RRC </w:t>
            </w:r>
            <w:proofErr w:type="gramStart"/>
            <w:r>
              <w:rPr>
                <w:sz w:val="20"/>
                <w:szCs w:val="20"/>
                <w:lang w:val="en-GB"/>
              </w:rPr>
              <w:t>segments;</w:t>
            </w:r>
            <w:proofErr w:type="gramEnd"/>
          </w:p>
          <w:p w14:paraId="3A70CAE2" w14:textId="77777777" w:rsidR="00917BA1" w:rsidRDefault="00917BA1" w:rsidP="00E263AC">
            <w:pPr>
              <w:jc w:val="center"/>
              <w:rPr>
                <w:sz w:val="20"/>
                <w:szCs w:val="20"/>
                <w:lang w:val="en-GB"/>
              </w:rPr>
            </w:pPr>
            <w:r>
              <w:rPr>
                <w:sz w:val="20"/>
                <w:szCs w:val="20"/>
                <w:lang w:val="en-GB"/>
              </w:rPr>
              <w:t xml:space="preserve">CN supports NAS signalling </w:t>
            </w:r>
            <w:proofErr w:type="gramStart"/>
            <w:r>
              <w:rPr>
                <w:sz w:val="20"/>
                <w:szCs w:val="20"/>
                <w:lang w:val="en-GB"/>
              </w:rPr>
              <w:t>segmentation;</w:t>
            </w:r>
            <w:proofErr w:type="gramEnd"/>
          </w:p>
          <w:p w14:paraId="14241213" w14:textId="77777777" w:rsidR="00917BA1" w:rsidRDefault="00917BA1" w:rsidP="00E263A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46D631CD" w14:textId="77777777" w:rsidR="00917BA1" w:rsidRDefault="00917BA1" w:rsidP="00E263A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917BA1" w14:paraId="44512C39" w14:textId="77777777" w:rsidTr="00E263AC">
        <w:trPr>
          <w:trHeight w:val="1867"/>
        </w:trPr>
        <w:tc>
          <w:tcPr>
            <w:tcW w:w="2875" w:type="dxa"/>
          </w:tcPr>
          <w:p w14:paraId="427C2004" w14:textId="77777777" w:rsidR="00917BA1" w:rsidRDefault="00917BA1" w:rsidP="00E263A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2EE51DB5" w14:textId="77777777" w:rsidR="00917BA1" w:rsidRDefault="00917BA1" w:rsidP="00E263AC">
            <w:pPr>
              <w:jc w:val="center"/>
              <w:rPr>
                <w:sz w:val="20"/>
                <w:szCs w:val="20"/>
                <w:lang w:val="en-GB"/>
              </w:rPr>
            </w:pPr>
            <w:r>
              <w:rPr>
                <w:sz w:val="20"/>
                <w:szCs w:val="20"/>
                <w:lang w:val="en-GB"/>
              </w:rPr>
              <w:t xml:space="preserve">supported with limitation: </w:t>
            </w:r>
          </w:p>
          <w:p w14:paraId="26B183F2" w14:textId="77777777" w:rsidR="00917BA1" w:rsidRDefault="00917BA1" w:rsidP="00E263AC">
            <w:pPr>
              <w:jc w:val="center"/>
              <w:rPr>
                <w:sz w:val="20"/>
                <w:szCs w:val="20"/>
                <w:lang w:val="en-GB"/>
              </w:rPr>
            </w:pPr>
            <w:r>
              <w:rPr>
                <w:sz w:val="20"/>
                <w:szCs w:val="20"/>
                <w:lang w:val="en-GB"/>
              </w:rPr>
              <w:t xml:space="preserve">For Solution 2a, support within AMF coverage area based on NAS signalling </w:t>
            </w:r>
            <w:proofErr w:type="gramStart"/>
            <w:r>
              <w:rPr>
                <w:sz w:val="20"/>
                <w:szCs w:val="20"/>
                <w:lang w:val="en-GB"/>
              </w:rPr>
              <w:t>segmentation;</w:t>
            </w:r>
            <w:proofErr w:type="gramEnd"/>
          </w:p>
          <w:p w14:paraId="031F9091" w14:textId="77777777" w:rsidR="00917BA1" w:rsidRDefault="00917BA1" w:rsidP="00E263AC">
            <w:pPr>
              <w:jc w:val="center"/>
              <w:rPr>
                <w:sz w:val="20"/>
                <w:szCs w:val="20"/>
                <w:lang w:val="en-GB"/>
              </w:rPr>
            </w:pPr>
            <w:r>
              <w:rPr>
                <w:sz w:val="20"/>
                <w:szCs w:val="20"/>
                <w:lang w:val="en-GB"/>
              </w:rPr>
              <w:lastRenderedPageBreak/>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6CF9C03F" w14:textId="77777777" w:rsidR="00917BA1" w:rsidRDefault="00917BA1" w:rsidP="00E263AC">
            <w:pPr>
              <w:rPr>
                <w:sz w:val="20"/>
                <w:szCs w:val="20"/>
                <w:lang w:val="en-GB"/>
              </w:rPr>
            </w:pPr>
            <w:r>
              <w:rPr>
                <w:sz w:val="20"/>
                <w:szCs w:val="20"/>
                <w:lang w:val="en-GB"/>
              </w:rPr>
              <w:lastRenderedPageBreak/>
              <w:t>Note: supporting service continuity across AMF/LMF is out of RAN scope and needs coordination with CN groups</w:t>
            </w:r>
          </w:p>
        </w:tc>
      </w:tr>
      <w:tr w:rsidR="00917BA1" w14:paraId="0114E4B9" w14:textId="77777777" w:rsidTr="00E263AC">
        <w:trPr>
          <w:trHeight w:val="539"/>
        </w:trPr>
        <w:tc>
          <w:tcPr>
            <w:tcW w:w="2875" w:type="dxa"/>
          </w:tcPr>
          <w:p w14:paraId="791A5082" w14:textId="74EE8CE8" w:rsidR="00917BA1" w:rsidRDefault="00917BA1" w:rsidP="00E263AC">
            <w:pPr>
              <w:jc w:val="center"/>
              <w:rPr>
                <w:sz w:val="20"/>
                <w:szCs w:val="20"/>
                <w:lang w:val="en-GB"/>
              </w:rPr>
            </w:pPr>
            <w:r>
              <w:rPr>
                <w:rStyle w:val="cf01"/>
              </w:rPr>
              <w:t xml:space="preserve">A5. </w:t>
            </w:r>
            <w:r w:rsidRPr="00197539">
              <w:rPr>
                <w:rStyle w:val="cf01"/>
              </w:rPr>
              <w:t xml:space="preserve">NW controllability on model transfer/delivery (e.g. </w:t>
            </w:r>
            <w:del w:id="325" w:author="Intel-Ziyi-1031" w:date="2023-11-01T11:20:00Z">
              <w:r w:rsidRPr="00197539" w:rsidDel="00697E8E">
                <w:rPr>
                  <w:rStyle w:val="cf01"/>
                </w:rPr>
                <w:delText xml:space="preserve">model </w:delText>
              </w:r>
            </w:del>
            <w:r w:rsidRPr="00197539">
              <w:rPr>
                <w:rStyle w:val="cf01"/>
              </w:rPr>
              <w:t>management decision at gNB)</w:t>
            </w:r>
          </w:p>
        </w:tc>
        <w:tc>
          <w:tcPr>
            <w:tcW w:w="3510" w:type="dxa"/>
          </w:tcPr>
          <w:p w14:paraId="018F8836" w14:textId="55B09DA8" w:rsidR="00917BA1" w:rsidRDefault="00917BA1" w:rsidP="00E263AC">
            <w:pPr>
              <w:jc w:val="center"/>
              <w:rPr>
                <w:sz w:val="20"/>
                <w:szCs w:val="20"/>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proofErr w:type="gramStart"/>
            <w:r>
              <w:rPr>
                <w:sz w:val="20"/>
                <w:szCs w:val="20"/>
                <w:lang w:val="en-GB"/>
              </w:rPr>
              <w:t>gNB</w:t>
            </w:r>
            <w:proofErr w:type="spellEnd"/>
            <w:proofErr w:type="gramEnd"/>
          </w:p>
          <w:p w14:paraId="7A693231" w14:textId="77777777" w:rsidR="00917BA1" w:rsidRDefault="00917BA1" w:rsidP="00E263AC">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240" w:type="dxa"/>
          </w:tcPr>
          <w:p w14:paraId="30B772F2" w14:textId="77777777" w:rsidR="00917BA1" w:rsidRDefault="00917BA1" w:rsidP="00E263AC">
            <w:pPr>
              <w:rPr>
                <w:sz w:val="20"/>
                <w:szCs w:val="20"/>
                <w:lang w:val="en-GB"/>
              </w:rPr>
            </w:pPr>
            <w:r>
              <w:rPr>
                <w:sz w:val="20"/>
                <w:szCs w:val="20"/>
                <w:lang w:val="en-GB"/>
              </w:rPr>
              <w:t xml:space="preserve">support management and model transfer interaction between CN/LMF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e.g.</w:t>
            </w:r>
            <w:proofErr w:type="gramEnd"/>
            <w:r>
              <w:rPr>
                <w:sz w:val="20"/>
                <w:szCs w:val="20"/>
                <w:lang w:val="en-GB"/>
              </w:rPr>
              <w:t xml:space="preserve">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w:t>
            </w:r>
            <w:proofErr w:type="spellStart"/>
            <w:r>
              <w:rPr>
                <w:sz w:val="20"/>
                <w:szCs w:val="20"/>
                <w:lang w:val="en-GB"/>
              </w:rPr>
              <w:t>gNB</w:t>
            </w:r>
            <w:proofErr w:type="spellEnd"/>
          </w:p>
          <w:p w14:paraId="08C17793" w14:textId="77777777" w:rsidR="00917BA1" w:rsidRDefault="00917BA1" w:rsidP="00E263AC">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e.g.</w:t>
            </w:r>
            <w:proofErr w:type="gramEnd"/>
            <w:r>
              <w:rPr>
                <w:sz w:val="20"/>
                <w:szCs w:val="20"/>
                <w:lang w:val="en-GB"/>
              </w:rPr>
              <w:t xml:space="preserve"> model identification, model transfer completion indication, etc) when model management at </w:t>
            </w:r>
            <w:proofErr w:type="spellStart"/>
            <w:r>
              <w:rPr>
                <w:sz w:val="20"/>
                <w:szCs w:val="20"/>
                <w:lang w:val="en-GB"/>
              </w:rPr>
              <w:t>gNB</w:t>
            </w:r>
            <w:proofErr w:type="spellEnd"/>
          </w:p>
        </w:tc>
      </w:tr>
      <w:tr w:rsidR="00854470" w14:paraId="49D72713" w14:textId="77777777" w:rsidTr="00E263AC">
        <w:trPr>
          <w:trHeight w:val="548"/>
        </w:trPr>
        <w:tc>
          <w:tcPr>
            <w:tcW w:w="2875" w:type="dxa"/>
          </w:tcPr>
          <w:p w14:paraId="19974807" w14:textId="77777777" w:rsidR="00854470" w:rsidRDefault="00854470" w:rsidP="00854470">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5BB2FE92" w14:textId="77777777" w:rsidR="00854470" w:rsidRDefault="00854470" w:rsidP="00854470">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 xml:space="preserve">latency includes forwarding NAS message latency from CN to </w:t>
            </w:r>
            <w:proofErr w:type="spellStart"/>
            <w:r w:rsidRPr="00ED0B8E">
              <w:rPr>
                <w:sz w:val="20"/>
                <w:szCs w:val="20"/>
                <w:lang w:val="en-GB"/>
              </w:rPr>
              <w:t>gNB</w:t>
            </w:r>
            <w:proofErr w:type="spellEnd"/>
          </w:p>
        </w:tc>
        <w:tc>
          <w:tcPr>
            <w:tcW w:w="3240" w:type="dxa"/>
          </w:tcPr>
          <w:p w14:paraId="7CDD1E0F" w14:textId="681DC934" w:rsidR="00854470" w:rsidRDefault="00854470" w:rsidP="00854470">
            <w:pPr>
              <w:rPr>
                <w:sz w:val="20"/>
                <w:szCs w:val="20"/>
                <w:lang w:val="en-GB"/>
              </w:rPr>
            </w:pPr>
            <w:r>
              <w:rPr>
                <w:sz w:val="20"/>
                <w:szCs w:val="20"/>
                <w:lang w:val="en-GB"/>
              </w:rPr>
              <w:t>impact on SRB</w:t>
            </w:r>
            <w:del w:id="326" w:author="Intel-Ziyi-1031" w:date="2023-11-01T10:50:00Z">
              <w:r w:rsidDel="00065725">
                <w:rPr>
                  <w:sz w:val="20"/>
                  <w:szCs w:val="20"/>
                  <w:lang w:val="en-GB"/>
                </w:rPr>
                <w:delText>s</w:delText>
              </w:r>
            </w:del>
            <w:r>
              <w:rPr>
                <w:sz w:val="20"/>
                <w:szCs w:val="20"/>
                <w:lang w:val="en-GB"/>
              </w:rPr>
              <w:t xml:space="preserve"> in DL, </w:t>
            </w:r>
            <w:proofErr w:type="gramStart"/>
            <w:r>
              <w:rPr>
                <w:sz w:val="20"/>
                <w:szCs w:val="20"/>
                <w:lang w:val="en-GB"/>
              </w:rPr>
              <w:t>e.g.</w:t>
            </w:r>
            <w:proofErr w:type="gramEnd"/>
            <w:r>
              <w:rPr>
                <w:sz w:val="20"/>
                <w:szCs w:val="20"/>
                <w:lang w:val="en-GB"/>
              </w:rPr>
              <w:t xml:space="preserve"> </w:t>
            </w:r>
            <w:del w:id="327" w:author="Intel-Ziyi-1031" w:date="2023-11-01T10:49:00Z">
              <w:r w:rsidDel="00112B88">
                <w:rPr>
                  <w:sz w:val="20"/>
                  <w:szCs w:val="20"/>
                  <w:lang w:val="en-GB"/>
                </w:rPr>
                <w:delText>introduce multiple SRBs</w:delText>
              </w:r>
            </w:del>
            <w:ins w:id="328" w:author="Intel-Ziyi-1031" w:date="2023-11-01T10:49:00Z">
              <w:r>
                <w:rPr>
                  <w:sz w:val="20"/>
                  <w:szCs w:val="20"/>
                  <w:lang w:val="en-GB"/>
                </w:rPr>
                <w:t>a new SRB with con</w:t>
              </w:r>
            </w:ins>
            <w:ins w:id="329" w:author="Intel-Ziyi-1031" w:date="2023-11-01T10:50:00Z">
              <w:r>
                <w:rPr>
                  <w:sz w:val="20"/>
                  <w:szCs w:val="20"/>
                  <w:lang w:val="en-GB"/>
                </w:rPr>
                <w:t>figurable priority</w:t>
              </w:r>
            </w:ins>
            <w:r>
              <w:rPr>
                <w:sz w:val="20"/>
                <w:szCs w:val="20"/>
                <w:lang w:val="en-GB"/>
              </w:rPr>
              <w:t>, etc</w:t>
            </w:r>
            <w:del w:id="330" w:author="Intel-Ziyi-1031" w:date="2023-11-01T10:50:00Z">
              <w:r w:rsidDel="00065725">
                <w:rPr>
                  <w:sz w:val="20"/>
                  <w:szCs w:val="20"/>
                  <w:lang w:val="en-GB"/>
                </w:rPr>
                <w:delText>, depends on whether flexible QoS is needed</w:delText>
              </w:r>
            </w:del>
          </w:p>
        </w:tc>
      </w:tr>
    </w:tbl>
    <w:p w14:paraId="36303AD3" w14:textId="77777777" w:rsidR="00854470" w:rsidRDefault="00854470" w:rsidP="00331FA5">
      <w:pPr>
        <w:tabs>
          <w:tab w:val="left" w:pos="1756"/>
        </w:tabs>
        <w:rPr>
          <w:lang w:val="en-GB"/>
        </w:rPr>
      </w:pPr>
    </w:p>
    <w:p w14:paraId="63DF3676" w14:textId="1D6C5671" w:rsidR="00854470" w:rsidRDefault="00854470" w:rsidP="00331FA5">
      <w:pPr>
        <w:tabs>
          <w:tab w:val="left" w:pos="1756"/>
        </w:tabs>
        <w:rPr>
          <w:lang w:val="en-GB"/>
        </w:rPr>
      </w:pPr>
      <w:r>
        <w:rPr>
          <w:lang w:val="en-GB"/>
        </w:rPr>
        <w:t xml:space="preserve">On Solution 1b, </w:t>
      </w:r>
    </w:p>
    <w:p w14:paraId="70B1B457" w14:textId="19C29C3E" w:rsidR="009239C4" w:rsidRDefault="00504F55" w:rsidP="00331FA5">
      <w:pPr>
        <w:tabs>
          <w:tab w:val="left" w:pos="1756"/>
        </w:tabs>
        <w:rPr>
          <w:lang w:val="en-GB"/>
        </w:rPr>
      </w:pPr>
      <w:r>
        <w:rPr>
          <w:lang w:val="en-GB"/>
        </w:rPr>
        <w:t xml:space="preserve">Regarding to DRB terminated at </w:t>
      </w:r>
      <w:proofErr w:type="spellStart"/>
      <w:r>
        <w:rPr>
          <w:lang w:val="en-GB"/>
        </w:rPr>
        <w:t>gNB</w:t>
      </w:r>
      <w:proofErr w:type="spellEnd"/>
      <w:r>
        <w:rPr>
          <w:lang w:val="en-GB"/>
        </w:rPr>
        <w:t xml:space="preserve"> related topics, </w:t>
      </w:r>
      <w:r w:rsidR="00BB2F9F">
        <w:rPr>
          <w:lang w:val="en-GB"/>
        </w:rPr>
        <w:t xml:space="preserve">two companies commented that it is </w:t>
      </w:r>
      <w:proofErr w:type="gramStart"/>
      <w:r w:rsidR="00BB2F9F">
        <w:rPr>
          <w:lang w:val="en-GB"/>
        </w:rPr>
        <w:t>actually PDU</w:t>
      </w:r>
      <w:proofErr w:type="gramEnd"/>
      <w:r w:rsidR="00BB2F9F">
        <w:rPr>
          <w:lang w:val="en-GB"/>
        </w:rPr>
        <w:t xml:space="preserve"> session terminated at </w:t>
      </w:r>
      <w:proofErr w:type="spellStart"/>
      <w:r w:rsidR="00BB2F9F">
        <w:rPr>
          <w:lang w:val="en-GB"/>
        </w:rPr>
        <w:t>gNB</w:t>
      </w:r>
      <w:proofErr w:type="spellEnd"/>
      <w:r w:rsidR="00BB2F9F">
        <w:rPr>
          <w:lang w:val="en-GB"/>
        </w:rPr>
        <w:t xml:space="preserve"> (instead of CN), and rapporteur agrees.</w:t>
      </w:r>
      <w:r w:rsidR="009D3E31">
        <w:rPr>
          <w:lang w:val="en-GB"/>
        </w:rPr>
        <w:t xml:space="preserve"> For the related issues</w:t>
      </w:r>
      <w:r w:rsidR="00BB2F9F">
        <w:rPr>
          <w:lang w:val="en-GB"/>
        </w:rPr>
        <w:t xml:space="preserve"> </w:t>
      </w:r>
      <w:r>
        <w:rPr>
          <w:lang w:val="en-GB"/>
        </w:rPr>
        <w:t xml:space="preserve">including QoS management at </w:t>
      </w:r>
      <w:proofErr w:type="spellStart"/>
      <w:r>
        <w:rPr>
          <w:lang w:val="en-GB"/>
        </w:rPr>
        <w:t>gNB</w:t>
      </w:r>
      <w:proofErr w:type="spellEnd"/>
      <w:r>
        <w:rPr>
          <w:lang w:val="en-GB"/>
        </w:rPr>
        <w:t>, service continuity, etc</w:t>
      </w:r>
      <w:r w:rsidR="00EE113F">
        <w:rPr>
          <w:lang w:val="en-GB"/>
        </w:rPr>
        <w:t xml:space="preserve">, since PDU session terminated at </w:t>
      </w:r>
      <w:proofErr w:type="spellStart"/>
      <w:r w:rsidR="00EE113F">
        <w:rPr>
          <w:lang w:val="en-GB"/>
        </w:rPr>
        <w:t>gNB</w:t>
      </w:r>
      <w:proofErr w:type="spellEnd"/>
      <w:r w:rsidR="009D3E31">
        <w:rPr>
          <w:lang w:val="en-GB"/>
        </w:rPr>
        <w:t xml:space="preserve"> </w:t>
      </w:r>
      <w:r>
        <w:rPr>
          <w:lang w:val="en-GB"/>
        </w:rPr>
        <w:t>is a new architecture option, therefore</w:t>
      </w:r>
      <w:r w:rsidR="008F7E2F">
        <w:rPr>
          <w:lang w:val="en-GB"/>
        </w:rPr>
        <w:t xml:space="preserve">, </w:t>
      </w:r>
      <w:r w:rsidR="00916908">
        <w:rPr>
          <w:lang w:val="en-GB"/>
        </w:rPr>
        <w:t>how the solution will work for those aspects still needs more discussion during normative phase. Rappo</w:t>
      </w:r>
      <w:r w:rsidR="008D2206">
        <w:rPr>
          <w:lang w:val="en-GB"/>
        </w:rPr>
        <w:t>r</w:t>
      </w:r>
      <w:r w:rsidR="00916908">
        <w:rPr>
          <w:lang w:val="en-GB"/>
        </w:rPr>
        <w:t>teur understands that</w:t>
      </w:r>
      <w:r w:rsidR="008D2206">
        <w:rPr>
          <w:lang w:val="en-GB"/>
        </w:rPr>
        <w:t xml:space="preserve"> some companies think</w:t>
      </w:r>
      <w:r w:rsidR="00916908">
        <w:rPr>
          <w:lang w:val="en-GB"/>
        </w:rPr>
        <w:t xml:space="preserve"> it is possible that existing </w:t>
      </w:r>
      <w:r w:rsidR="008D2206">
        <w:rPr>
          <w:lang w:val="en-GB"/>
        </w:rPr>
        <w:t xml:space="preserve">mechanism for PDU session terminated at CN may be able to </w:t>
      </w:r>
      <w:proofErr w:type="gramStart"/>
      <w:r w:rsidR="008D2206">
        <w:rPr>
          <w:lang w:val="en-GB"/>
        </w:rPr>
        <w:t>reused</w:t>
      </w:r>
      <w:proofErr w:type="gramEnd"/>
      <w:r w:rsidR="008D2206">
        <w:rPr>
          <w:lang w:val="en-GB"/>
        </w:rPr>
        <w:t>, however, since we didn’t discuss those technical details</w:t>
      </w:r>
      <w:r w:rsidR="000600A1">
        <w:rPr>
          <w:lang w:val="en-GB"/>
        </w:rPr>
        <w:t xml:space="preserve"> during SI</w:t>
      </w:r>
      <w:r w:rsidR="008D2206">
        <w:rPr>
          <w:lang w:val="en-GB"/>
        </w:rPr>
        <w:t>, rapporteur suggest</w:t>
      </w:r>
      <w:r w:rsidR="001D49E3">
        <w:rPr>
          <w:lang w:val="en-GB"/>
        </w:rPr>
        <w:t>s</w:t>
      </w:r>
      <w:r w:rsidR="008D2206">
        <w:rPr>
          <w:lang w:val="en-GB"/>
        </w:rPr>
        <w:t xml:space="preserve"> to capture the current status, which is QoS management at </w:t>
      </w:r>
      <w:proofErr w:type="spellStart"/>
      <w:r w:rsidR="008D2206">
        <w:rPr>
          <w:lang w:val="en-GB"/>
        </w:rPr>
        <w:t>gNB</w:t>
      </w:r>
      <w:proofErr w:type="spellEnd"/>
      <w:r w:rsidR="008D2206">
        <w:rPr>
          <w:lang w:val="en-GB"/>
        </w:rPr>
        <w:t xml:space="preserve">/service continuity </w:t>
      </w:r>
      <w:r w:rsidR="00DC3039">
        <w:rPr>
          <w:lang w:val="en-GB"/>
        </w:rPr>
        <w:t xml:space="preserve">for PDU session terminated at </w:t>
      </w:r>
      <w:proofErr w:type="spellStart"/>
      <w:r w:rsidR="00DC3039">
        <w:rPr>
          <w:lang w:val="en-GB"/>
        </w:rPr>
        <w:t>gNB</w:t>
      </w:r>
      <w:proofErr w:type="spellEnd"/>
      <w:r w:rsidR="00DC3039">
        <w:rPr>
          <w:lang w:val="en-GB"/>
        </w:rPr>
        <w:t xml:space="preserve"> is not </w:t>
      </w:r>
      <w:r w:rsidR="001328B7">
        <w:rPr>
          <w:lang w:val="en-GB"/>
        </w:rPr>
        <w:t>studied</w:t>
      </w:r>
      <w:r w:rsidR="00DC3039">
        <w:rPr>
          <w:lang w:val="en-GB"/>
        </w:rPr>
        <w:t>. Then a corresponding spec impact is captured.</w:t>
      </w:r>
      <w:r w:rsidR="009D00D3">
        <w:rPr>
          <w:lang w:val="en-GB"/>
        </w:rPr>
        <w:t xml:space="preserve"> One company doesn’t support P6 in general.</w:t>
      </w:r>
      <w:r w:rsidR="009239C4">
        <w:rPr>
          <w:lang w:val="en-GB"/>
        </w:rPr>
        <w:t xml:space="preserve"> </w:t>
      </w:r>
      <w:r w:rsidR="009D00D3">
        <w:rPr>
          <w:lang w:val="en-GB"/>
        </w:rPr>
        <w:t xml:space="preserve">Other companies are ok with the proposal. </w:t>
      </w:r>
      <w:r w:rsidR="009239C4">
        <w:rPr>
          <w:lang w:val="en-GB"/>
        </w:rPr>
        <w:t>Based on above summary, P6 is updated as below:</w:t>
      </w:r>
    </w:p>
    <w:p w14:paraId="7932F3A3" w14:textId="77777777" w:rsidR="00900115" w:rsidRDefault="00900115" w:rsidP="00900115">
      <w:pPr>
        <w:pStyle w:val="Obs-prop"/>
      </w:pPr>
      <w:r w:rsidRPr="004F68E9">
        <w:rPr>
          <w:highlight w:val="yellow"/>
        </w:rPr>
        <w:t xml:space="preserve">Proposal </w:t>
      </w:r>
      <w:r>
        <w:rPr>
          <w:highlight w:val="yellow"/>
        </w:rPr>
        <w:t>6</w:t>
      </w:r>
      <w:r w:rsidRPr="004F68E9">
        <w:rPr>
          <w:highlight w:val="yellow"/>
        </w:rPr>
        <w:t>:</w:t>
      </w:r>
      <w:r>
        <w:t xml:space="preserve"> For solution 1b, RAN2 considers below table as baseline and to be endorsed in the TP:</w:t>
      </w:r>
    </w:p>
    <w:p w14:paraId="32B9A821" w14:textId="77777777" w:rsidR="00900115" w:rsidRDefault="00900115" w:rsidP="00900115">
      <w:pPr>
        <w:pStyle w:val="Caption"/>
        <w:keepNext/>
        <w:jc w:val="center"/>
      </w:pPr>
      <w:r>
        <w:t xml:space="preserve">Table. Solution 1b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605"/>
        <w:gridCol w:w="3600"/>
        <w:gridCol w:w="3420"/>
      </w:tblGrid>
      <w:tr w:rsidR="00900115" w14:paraId="50A9FEBD" w14:textId="77777777" w:rsidTr="00E263AC">
        <w:trPr>
          <w:trHeight w:val="897"/>
        </w:trPr>
        <w:tc>
          <w:tcPr>
            <w:tcW w:w="2605" w:type="dxa"/>
            <w:vAlign w:val="center"/>
          </w:tcPr>
          <w:p w14:paraId="1773D3D5" w14:textId="77777777" w:rsidR="00900115" w:rsidRPr="00644EB0" w:rsidRDefault="00900115" w:rsidP="00E263AC">
            <w:pPr>
              <w:jc w:val="center"/>
              <w:rPr>
                <w:lang w:val="en-GB"/>
              </w:rPr>
            </w:pPr>
            <w:r w:rsidRPr="00644EB0">
              <w:rPr>
                <w:b/>
                <w:bCs/>
                <w:sz w:val="20"/>
                <w:szCs w:val="20"/>
                <w:lang w:val="en-GB"/>
              </w:rPr>
              <w:t>Discussion Area</w:t>
            </w:r>
          </w:p>
        </w:tc>
        <w:tc>
          <w:tcPr>
            <w:tcW w:w="3600" w:type="dxa"/>
          </w:tcPr>
          <w:p w14:paraId="51923DB0" w14:textId="77777777" w:rsidR="00900115" w:rsidRPr="00644EB0" w:rsidRDefault="00900115" w:rsidP="00E263AC">
            <w:pPr>
              <w:jc w:val="center"/>
              <w:rPr>
                <w:lang w:val="en-GB"/>
              </w:rPr>
            </w:pPr>
            <w:proofErr w:type="gramStart"/>
            <w:r w:rsidRPr="00644EB0">
              <w:rPr>
                <w:b/>
                <w:bCs/>
                <w:sz w:val="20"/>
                <w:szCs w:val="20"/>
                <w:lang w:val="en-GB"/>
              </w:rPr>
              <w:t>Current status</w:t>
            </w:r>
            <w:proofErr w:type="gramEnd"/>
            <w:r w:rsidRPr="00644EB0">
              <w:rPr>
                <w:b/>
                <w:bCs/>
                <w:sz w:val="20"/>
                <w:szCs w:val="20"/>
                <w:lang w:val="en-GB"/>
              </w:rPr>
              <w:t xml:space="preserve"> and Gaps</w:t>
            </w:r>
          </w:p>
        </w:tc>
        <w:tc>
          <w:tcPr>
            <w:tcW w:w="3420" w:type="dxa"/>
          </w:tcPr>
          <w:p w14:paraId="72556253" w14:textId="77777777" w:rsidR="00900115" w:rsidRPr="00644EB0" w:rsidRDefault="00900115" w:rsidP="00E263AC">
            <w:pPr>
              <w:rPr>
                <w:lang w:val="en-GB"/>
              </w:rPr>
            </w:pPr>
            <w:r w:rsidRPr="00644EB0">
              <w:rPr>
                <w:b/>
                <w:bCs/>
                <w:sz w:val="20"/>
                <w:szCs w:val="20"/>
                <w:lang w:val="en-GB"/>
              </w:rPr>
              <w:t>RAN specification impact</w:t>
            </w:r>
          </w:p>
        </w:tc>
      </w:tr>
      <w:tr w:rsidR="00900115" w14:paraId="3954BCA0" w14:textId="77777777" w:rsidTr="00E263AC">
        <w:tc>
          <w:tcPr>
            <w:tcW w:w="2605" w:type="dxa"/>
          </w:tcPr>
          <w:p w14:paraId="249E8AC7" w14:textId="77777777" w:rsidR="00900115" w:rsidRPr="00644EB0" w:rsidRDefault="00900115" w:rsidP="00E263A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713EC045" w14:textId="77777777" w:rsidR="00900115" w:rsidRDefault="00900115" w:rsidP="00E263AC">
            <w:pPr>
              <w:jc w:val="center"/>
              <w:rPr>
                <w:sz w:val="20"/>
                <w:szCs w:val="20"/>
                <w:lang w:val="en-GB"/>
              </w:rPr>
            </w:pPr>
            <w:r w:rsidRPr="003C63B9">
              <w:rPr>
                <w:sz w:val="20"/>
                <w:szCs w:val="20"/>
                <w:lang w:val="en-GB"/>
              </w:rPr>
              <w:t xml:space="preserve">No model size </w:t>
            </w:r>
            <w:proofErr w:type="gramStart"/>
            <w:r w:rsidRPr="003C63B9">
              <w:rPr>
                <w:sz w:val="20"/>
                <w:szCs w:val="20"/>
                <w:lang w:val="en-GB"/>
              </w:rPr>
              <w:t>limitation</w:t>
            </w:r>
            <w:r>
              <w:rPr>
                <w:sz w:val="20"/>
                <w:szCs w:val="20"/>
                <w:lang w:val="en-GB"/>
              </w:rPr>
              <w:t>;</w:t>
            </w:r>
            <w:proofErr w:type="gramEnd"/>
          </w:p>
          <w:p w14:paraId="0F62F7F4" w14:textId="5565FCF8" w:rsidR="00900115" w:rsidRPr="00644EB0" w:rsidRDefault="00900115" w:rsidP="00E263AC">
            <w:pPr>
              <w:jc w:val="center"/>
              <w:rPr>
                <w:sz w:val="20"/>
                <w:szCs w:val="20"/>
                <w:lang w:val="en-GB"/>
              </w:rPr>
            </w:pPr>
            <w:del w:id="331" w:author="Intel-Ziyi-1031" w:date="2023-11-01T11:07:00Z">
              <w:r w:rsidDel="00281154">
                <w:rPr>
                  <w:sz w:val="20"/>
                  <w:szCs w:val="20"/>
                  <w:lang w:val="en-GB"/>
                </w:rPr>
                <w:delText xml:space="preserve">DRB </w:delText>
              </w:r>
            </w:del>
            <w:ins w:id="332" w:author="Intel-Ziyi-1031" w:date="2023-11-01T11:07:00Z">
              <w:r w:rsidR="00281154">
                <w:rPr>
                  <w:sz w:val="20"/>
                  <w:szCs w:val="20"/>
                  <w:lang w:val="en-GB"/>
                </w:rPr>
                <w:t xml:space="preserve">PDU session </w:t>
              </w:r>
            </w:ins>
            <w:r>
              <w:rPr>
                <w:sz w:val="20"/>
                <w:szCs w:val="20"/>
                <w:lang w:val="en-GB"/>
              </w:rPr>
              <w:t xml:space="preserve">termination at </w:t>
            </w:r>
            <w:proofErr w:type="spellStart"/>
            <w:r>
              <w:rPr>
                <w:sz w:val="20"/>
                <w:szCs w:val="20"/>
                <w:lang w:val="en-GB"/>
              </w:rPr>
              <w:t>gNB</w:t>
            </w:r>
            <w:proofErr w:type="spellEnd"/>
            <w:r>
              <w:rPr>
                <w:sz w:val="20"/>
                <w:szCs w:val="20"/>
                <w:lang w:val="en-GB"/>
              </w:rPr>
              <w:t xml:space="preserve"> </w:t>
            </w:r>
            <w:del w:id="333" w:author="Intel-Ziyi-1031" w:date="2023-11-01T11:07:00Z">
              <w:r w:rsidDel="00281154">
                <w:rPr>
                  <w:sz w:val="20"/>
                  <w:szCs w:val="20"/>
                  <w:lang w:val="en-GB"/>
                </w:rPr>
                <w:delText xml:space="preserve">(if needed) </w:delText>
              </w:r>
            </w:del>
            <w:r>
              <w:rPr>
                <w:sz w:val="20"/>
                <w:szCs w:val="20"/>
                <w:lang w:val="en-GB"/>
              </w:rPr>
              <w:t>is not supported</w:t>
            </w:r>
          </w:p>
        </w:tc>
        <w:tc>
          <w:tcPr>
            <w:tcW w:w="3420" w:type="dxa"/>
          </w:tcPr>
          <w:p w14:paraId="62CEF9DF" w14:textId="44A3DBD0" w:rsidR="00900115" w:rsidRPr="00644EB0" w:rsidRDefault="00900115" w:rsidP="00E263AC">
            <w:pPr>
              <w:rPr>
                <w:sz w:val="20"/>
                <w:szCs w:val="20"/>
                <w:lang w:val="en-GB"/>
              </w:rPr>
            </w:pPr>
            <w:r w:rsidRPr="00644EB0">
              <w:rPr>
                <w:sz w:val="20"/>
                <w:szCs w:val="20"/>
                <w:lang w:val="en-GB"/>
              </w:rPr>
              <w:t xml:space="preserve">support </w:t>
            </w:r>
            <w:del w:id="334" w:author="Intel-Ziyi-1031" w:date="2023-11-01T11:07:00Z">
              <w:r w:rsidRPr="00644EB0" w:rsidDel="00281154">
                <w:rPr>
                  <w:sz w:val="20"/>
                  <w:szCs w:val="20"/>
                  <w:lang w:val="en-GB"/>
                </w:rPr>
                <w:delText xml:space="preserve">DRB </w:delText>
              </w:r>
            </w:del>
            <w:ins w:id="335" w:author="Intel-Ziyi-1031" w:date="2023-11-01T11:07:00Z">
              <w:r w:rsidR="00281154">
                <w:rPr>
                  <w:sz w:val="20"/>
                  <w:szCs w:val="20"/>
                  <w:lang w:val="en-GB"/>
                </w:rPr>
                <w:t>PDU session</w:t>
              </w:r>
              <w:r w:rsidR="00281154" w:rsidRPr="00644EB0">
                <w:rPr>
                  <w:sz w:val="20"/>
                  <w:szCs w:val="20"/>
                  <w:lang w:val="en-GB"/>
                </w:rPr>
                <w:t xml:space="preserve"> </w:t>
              </w:r>
            </w:ins>
            <w:r w:rsidRPr="00644EB0">
              <w:rPr>
                <w:sz w:val="20"/>
                <w:szCs w:val="20"/>
                <w:lang w:val="en-GB"/>
              </w:rPr>
              <w:t xml:space="preserve">termination at </w:t>
            </w:r>
            <w:proofErr w:type="spellStart"/>
            <w:r w:rsidRPr="00644EB0">
              <w:rPr>
                <w:sz w:val="20"/>
                <w:szCs w:val="20"/>
                <w:lang w:val="en-GB"/>
              </w:rPr>
              <w:t>gNB</w:t>
            </w:r>
            <w:proofErr w:type="spellEnd"/>
            <w:r>
              <w:rPr>
                <w:sz w:val="20"/>
                <w:szCs w:val="20"/>
                <w:lang w:val="en-GB"/>
              </w:rPr>
              <w:t xml:space="preserve"> if needed</w:t>
            </w:r>
          </w:p>
        </w:tc>
      </w:tr>
      <w:tr w:rsidR="00900115" w14:paraId="4FAE3FA9" w14:textId="77777777" w:rsidTr="00E263AC">
        <w:trPr>
          <w:trHeight w:val="1204"/>
        </w:trPr>
        <w:tc>
          <w:tcPr>
            <w:tcW w:w="2605" w:type="dxa"/>
          </w:tcPr>
          <w:p w14:paraId="02D50D16" w14:textId="77777777" w:rsidR="00900115" w:rsidRPr="00644EB0" w:rsidRDefault="00900115" w:rsidP="00E263A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4263B8FE" w14:textId="3471F50C" w:rsidR="00900115" w:rsidRPr="00644EB0" w:rsidRDefault="00900115" w:rsidP="00E263AC">
            <w:pPr>
              <w:jc w:val="center"/>
              <w:rPr>
                <w:rFonts w:eastAsiaTheme="minorEastAsia"/>
                <w:sz w:val="20"/>
                <w:szCs w:val="20"/>
                <w:lang w:eastAsia="zh-CN"/>
              </w:rPr>
            </w:pPr>
            <w:r w:rsidRPr="00644EB0">
              <w:rPr>
                <w:rFonts w:eastAsiaTheme="minorEastAsia"/>
                <w:sz w:val="20"/>
                <w:szCs w:val="20"/>
                <w:lang w:val="en-GB" w:eastAsia="zh-CN"/>
              </w:rPr>
              <w:t xml:space="preserve">model transfer continuity if </w:t>
            </w:r>
            <w:del w:id="336" w:author="Intel-Ziyi-1031" w:date="2023-11-01T11:08:00Z">
              <w:r w:rsidRPr="00644EB0" w:rsidDel="00F65D78">
                <w:rPr>
                  <w:rFonts w:eastAsiaTheme="minorEastAsia"/>
                  <w:sz w:val="20"/>
                  <w:szCs w:val="20"/>
                  <w:lang w:val="en-GB" w:eastAsia="zh-CN"/>
                </w:rPr>
                <w:delText xml:space="preserve">DRB </w:delText>
              </w:r>
            </w:del>
            <w:ins w:id="337" w:author="Intel-Ziyi-1031" w:date="2023-11-01T11:08:00Z">
              <w:r w:rsidR="00F65D78">
                <w:rPr>
                  <w:rFonts w:eastAsiaTheme="minorEastAsia"/>
                  <w:sz w:val="20"/>
                  <w:szCs w:val="20"/>
                  <w:lang w:val="en-GB" w:eastAsia="zh-CN"/>
                </w:rPr>
                <w:t>PDU session</w:t>
              </w:r>
              <w:r w:rsidR="00F65D78" w:rsidRPr="00644EB0">
                <w:rPr>
                  <w:rFonts w:eastAsiaTheme="minorEastAsia"/>
                  <w:sz w:val="20"/>
                  <w:szCs w:val="20"/>
                  <w:lang w:val="en-GB" w:eastAsia="zh-CN"/>
                </w:rPr>
                <w:t xml:space="preserve"> </w:t>
              </w:r>
            </w:ins>
            <w:r w:rsidRPr="00644EB0">
              <w:rPr>
                <w:rFonts w:eastAsiaTheme="minorEastAsia"/>
                <w:sz w:val="20"/>
                <w:szCs w:val="20"/>
                <w:lang w:val="en-GB" w:eastAsia="zh-CN"/>
              </w:rPr>
              <w:t xml:space="preserve">terminated at </w:t>
            </w:r>
            <w:proofErr w:type="spellStart"/>
            <w:r w:rsidRPr="00644EB0">
              <w:rPr>
                <w:rFonts w:eastAsiaTheme="minorEastAsia"/>
                <w:sz w:val="20"/>
                <w:szCs w:val="20"/>
                <w:lang w:val="en-GB" w:eastAsia="zh-CN"/>
              </w:rPr>
              <w:t>gNB</w:t>
            </w:r>
            <w:proofErr w:type="spellEnd"/>
            <w:r>
              <w:rPr>
                <w:rFonts w:eastAsiaTheme="minorEastAsia"/>
                <w:sz w:val="20"/>
                <w:szCs w:val="20"/>
                <w:lang w:val="en-GB" w:eastAsia="zh-CN"/>
              </w:rPr>
              <w:t xml:space="preserve"> is not </w:t>
            </w:r>
            <w:del w:id="338" w:author="Intel-Ziyi-1031" w:date="2023-11-01T23:14:00Z">
              <w:r w:rsidDel="002966DB">
                <w:rPr>
                  <w:rFonts w:eastAsiaTheme="minorEastAsia"/>
                  <w:sz w:val="20"/>
                  <w:szCs w:val="20"/>
                  <w:lang w:val="en-GB" w:eastAsia="zh-CN"/>
                </w:rPr>
                <w:delText>supported</w:delText>
              </w:r>
            </w:del>
            <w:ins w:id="339" w:author="Intel-Ziyi-1031" w:date="2023-11-01T23:14:00Z">
              <w:r w:rsidR="002966DB">
                <w:rPr>
                  <w:rFonts w:eastAsiaTheme="minorEastAsia"/>
                  <w:sz w:val="20"/>
                  <w:szCs w:val="20"/>
                  <w:lang w:val="en-GB" w:eastAsia="zh-CN"/>
                </w:rPr>
                <w:t>studied</w:t>
              </w:r>
            </w:ins>
          </w:p>
        </w:tc>
        <w:tc>
          <w:tcPr>
            <w:tcW w:w="3420" w:type="dxa"/>
          </w:tcPr>
          <w:p w14:paraId="06BCC45E" w14:textId="3C02FF36" w:rsidR="00900115" w:rsidRDefault="00900115" w:rsidP="00E263AC">
            <w:pPr>
              <w:rPr>
                <w:sz w:val="20"/>
                <w:szCs w:val="20"/>
                <w:lang w:val="en-GB"/>
              </w:rPr>
            </w:pPr>
            <w:r w:rsidRPr="00644EB0">
              <w:rPr>
                <w:sz w:val="20"/>
                <w:szCs w:val="20"/>
                <w:lang w:val="en-GB"/>
              </w:rPr>
              <w:t xml:space="preserve">identify a solution to support service continuity support between </w:t>
            </w:r>
            <w:proofErr w:type="spellStart"/>
            <w:r w:rsidRPr="00644EB0">
              <w:rPr>
                <w:sz w:val="20"/>
                <w:szCs w:val="20"/>
                <w:lang w:val="en-GB"/>
              </w:rPr>
              <w:t>gNBs</w:t>
            </w:r>
            <w:proofErr w:type="spellEnd"/>
            <w:r w:rsidRPr="00644EB0">
              <w:rPr>
                <w:sz w:val="20"/>
                <w:szCs w:val="20"/>
                <w:lang w:val="en-GB"/>
              </w:rPr>
              <w:t xml:space="preserve"> </w:t>
            </w:r>
            <w:r>
              <w:rPr>
                <w:sz w:val="20"/>
                <w:szCs w:val="20"/>
                <w:lang w:val="en-GB"/>
              </w:rPr>
              <w:t>when</w:t>
            </w:r>
            <w:r w:rsidRPr="00644EB0">
              <w:rPr>
                <w:sz w:val="20"/>
                <w:szCs w:val="20"/>
                <w:lang w:val="en-GB"/>
              </w:rPr>
              <w:t xml:space="preserve"> </w:t>
            </w:r>
            <w:del w:id="340" w:author="Intel-Ziyi-1031" w:date="2023-11-01T11:09:00Z">
              <w:r w:rsidRPr="00644EB0" w:rsidDel="00AF790D">
                <w:rPr>
                  <w:sz w:val="20"/>
                  <w:szCs w:val="20"/>
                  <w:lang w:val="en-GB"/>
                </w:rPr>
                <w:delText xml:space="preserve">DRB </w:delText>
              </w:r>
            </w:del>
            <w:ins w:id="341" w:author="Intel-Ziyi-1031" w:date="2023-11-01T11:09:00Z">
              <w:r w:rsidR="00AF790D">
                <w:rPr>
                  <w:sz w:val="20"/>
                  <w:szCs w:val="20"/>
                  <w:lang w:val="en-GB"/>
                </w:rPr>
                <w:t>PDU session</w:t>
              </w:r>
              <w:r w:rsidR="00AF790D" w:rsidRPr="00644EB0">
                <w:rPr>
                  <w:sz w:val="20"/>
                  <w:szCs w:val="20"/>
                  <w:lang w:val="en-GB"/>
                </w:rPr>
                <w:t xml:space="preserve"> </w:t>
              </w:r>
            </w:ins>
            <w:r w:rsidRPr="00644EB0">
              <w:rPr>
                <w:sz w:val="20"/>
                <w:szCs w:val="20"/>
                <w:lang w:val="en-GB"/>
              </w:rPr>
              <w:t xml:space="preserve">is terminated at </w:t>
            </w:r>
            <w:proofErr w:type="spellStart"/>
            <w:r w:rsidRPr="00644EB0">
              <w:rPr>
                <w:sz w:val="20"/>
                <w:szCs w:val="20"/>
                <w:lang w:val="en-GB"/>
              </w:rPr>
              <w:t>gNB</w:t>
            </w:r>
            <w:proofErr w:type="spellEnd"/>
            <w:ins w:id="342" w:author="Intel-Ziyi-1031" w:date="2023-11-01T11:10:00Z">
              <w:r w:rsidR="001D49E3">
                <w:rPr>
                  <w:sz w:val="20"/>
                  <w:szCs w:val="20"/>
                  <w:lang w:val="en-GB"/>
                </w:rPr>
                <w:t xml:space="preserve"> if </w:t>
              </w:r>
              <w:proofErr w:type="gramStart"/>
              <w:r w:rsidR="001D49E3">
                <w:rPr>
                  <w:sz w:val="20"/>
                  <w:szCs w:val="20"/>
                  <w:lang w:val="en-GB"/>
                </w:rPr>
                <w:t>needed</w:t>
              </w:r>
            </w:ins>
            <w:proofErr w:type="gramEnd"/>
          </w:p>
          <w:p w14:paraId="12C5F755" w14:textId="77777777" w:rsidR="00900115" w:rsidRPr="00644EB0" w:rsidRDefault="00900115" w:rsidP="00E263AC">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900115" w14:paraId="661B4DFD" w14:textId="77777777" w:rsidTr="00E263AC">
        <w:tc>
          <w:tcPr>
            <w:tcW w:w="2605" w:type="dxa"/>
          </w:tcPr>
          <w:p w14:paraId="6ACD10AE" w14:textId="32DB9453" w:rsidR="00900115" w:rsidRPr="00644EB0" w:rsidRDefault="00900115" w:rsidP="00E263AC">
            <w:pPr>
              <w:jc w:val="center"/>
              <w:rPr>
                <w:sz w:val="20"/>
                <w:szCs w:val="20"/>
                <w:lang w:val="en-GB"/>
              </w:rPr>
            </w:pPr>
            <w:r>
              <w:rPr>
                <w:rStyle w:val="cf01"/>
              </w:rPr>
              <w:lastRenderedPageBreak/>
              <w:t xml:space="preserve">A5. </w:t>
            </w:r>
            <w:r w:rsidRPr="00197539">
              <w:rPr>
                <w:rStyle w:val="cf01"/>
              </w:rPr>
              <w:t xml:space="preserve">NW controllability on model transfer/delivery (e.g. </w:t>
            </w:r>
            <w:del w:id="343" w:author="Intel-Ziyi-1031" w:date="2023-11-01T11:20:00Z">
              <w:r w:rsidRPr="00197539" w:rsidDel="00697E8E">
                <w:rPr>
                  <w:rStyle w:val="cf01"/>
                </w:rPr>
                <w:delText xml:space="preserve">model </w:delText>
              </w:r>
            </w:del>
            <w:r w:rsidRPr="00197539">
              <w:rPr>
                <w:rStyle w:val="cf01"/>
              </w:rPr>
              <w:t>management decision at gNB)</w:t>
            </w:r>
          </w:p>
        </w:tc>
        <w:tc>
          <w:tcPr>
            <w:tcW w:w="3600" w:type="dxa"/>
          </w:tcPr>
          <w:p w14:paraId="5805DEB1" w14:textId="77777777" w:rsidR="00900115" w:rsidRPr="00644EB0" w:rsidRDefault="00900115" w:rsidP="00E263AC">
            <w:pPr>
              <w:jc w:val="center"/>
              <w:rPr>
                <w:rFonts w:eastAsiaTheme="minorEastAsia"/>
                <w:sz w:val="20"/>
                <w:szCs w:val="20"/>
                <w:lang w:eastAsia="zh-CN"/>
              </w:rPr>
            </w:pPr>
            <w:r w:rsidRPr="00644EB0">
              <w:rPr>
                <w:sz w:val="20"/>
                <w:szCs w:val="20"/>
                <w:lang w:val="en-GB"/>
              </w:rPr>
              <w:t xml:space="preserve">supported </w:t>
            </w:r>
          </w:p>
        </w:tc>
        <w:tc>
          <w:tcPr>
            <w:tcW w:w="3420" w:type="dxa"/>
          </w:tcPr>
          <w:p w14:paraId="743D1353" w14:textId="77777777" w:rsidR="00900115" w:rsidRPr="00644EB0" w:rsidRDefault="00900115" w:rsidP="00E263AC">
            <w:pPr>
              <w:rPr>
                <w:sz w:val="20"/>
                <w:szCs w:val="20"/>
                <w:lang w:val="en-GB"/>
              </w:rPr>
            </w:pPr>
          </w:p>
        </w:tc>
      </w:tr>
      <w:tr w:rsidR="00900115" w14:paraId="26FFABAF" w14:textId="77777777" w:rsidTr="00E263AC">
        <w:tc>
          <w:tcPr>
            <w:tcW w:w="2605" w:type="dxa"/>
          </w:tcPr>
          <w:p w14:paraId="408BC00C" w14:textId="77777777" w:rsidR="00900115" w:rsidRPr="00644EB0" w:rsidRDefault="00900115" w:rsidP="00E263A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4C535DBB" w14:textId="77777777" w:rsidR="00900115" w:rsidRDefault="00900115" w:rsidP="00E263A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w:t>
            </w:r>
            <w:proofErr w:type="gramStart"/>
            <w:r>
              <w:rPr>
                <w:sz w:val="20"/>
                <w:szCs w:val="20"/>
                <w:lang w:val="en-GB"/>
              </w:rPr>
              <w:t>priority;</w:t>
            </w:r>
            <w:proofErr w:type="gramEnd"/>
          </w:p>
          <w:p w14:paraId="353FB2D0" w14:textId="31FD3236" w:rsidR="00900115" w:rsidRPr="00644EB0" w:rsidRDefault="00900115" w:rsidP="00E263AC">
            <w:pPr>
              <w:jc w:val="center"/>
              <w:rPr>
                <w:rFonts w:eastAsiaTheme="minorEastAsia"/>
                <w:sz w:val="20"/>
                <w:szCs w:val="20"/>
                <w:lang w:eastAsia="zh-CN"/>
              </w:rPr>
            </w:pPr>
            <w:r>
              <w:rPr>
                <w:rFonts w:eastAsiaTheme="minorEastAsia"/>
                <w:sz w:val="20"/>
                <w:szCs w:val="20"/>
                <w:lang w:val="en-GB" w:eastAsia="zh-CN"/>
              </w:rPr>
              <w:t xml:space="preserve">QoS management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w:t>
            </w:r>
            <w:ins w:id="344" w:author="Intel-Ziyi-1031" w:date="2023-11-01T11:09:00Z">
              <w:r w:rsidR="00AF790D">
                <w:rPr>
                  <w:rFonts w:eastAsiaTheme="minorEastAsia"/>
                  <w:sz w:val="20"/>
                  <w:szCs w:val="20"/>
                  <w:lang w:val="en-GB" w:eastAsia="zh-CN"/>
                </w:rPr>
                <w:t xml:space="preserve">if PDU session is terminated at </w:t>
              </w:r>
              <w:proofErr w:type="spellStart"/>
              <w:r w:rsidR="00AF790D">
                <w:rPr>
                  <w:rFonts w:eastAsiaTheme="minorEastAsia"/>
                  <w:sz w:val="20"/>
                  <w:szCs w:val="20"/>
                  <w:lang w:val="en-GB" w:eastAsia="zh-CN"/>
                </w:rPr>
                <w:t>gNB</w:t>
              </w:r>
              <w:proofErr w:type="spellEnd"/>
              <w:r w:rsidR="00AF790D">
                <w:rPr>
                  <w:rFonts w:eastAsiaTheme="minorEastAsia"/>
                  <w:sz w:val="20"/>
                  <w:szCs w:val="20"/>
                  <w:lang w:val="en-GB" w:eastAsia="zh-CN"/>
                </w:rPr>
                <w:t xml:space="preserve"> </w:t>
              </w:r>
            </w:ins>
            <w:r>
              <w:rPr>
                <w:rFonts w:eastAsiaTheme="minorEastAsia"/>
                <w:sz w:val="20"/>
                <w:szCs w:val="20"/>
                <w:lang w:val="en-GB" w:eastAsia="zh-CN"/>
              </w:rPr>
              <w:t xml:space="preserve">is not supported </w:t>
            </w:r>
            <w:del w:id="345" w:author="Intel-Ziyi-1031" w:date="2023-11-01T11:09:00Z">
              <w:r w:rsidDel="00AF790D">
                <w:rPr>
                  <w:rFonts w:eastAsiaTheme="minorEastAsia"/>
                  <w:sz w:val="20"/>
                  <w:szCs w:val="20"/>
                  <w:lang w:val="en-GB" w:eastAsia="zh-CN"/>
                </w:rPr>
                <w:delText xml:space="preserve">for </w:delText>
              </w:r>
            </w:del>
            <w:del w:id="346" w:author="Intel-Ziyi-1031" w:date="2023-11-01T11:08:00Z">
              <w:r w:rsidDel="00AF790D">
                <w:rPr>
                  <w:rFonts w:eastAsiaTheme="minorEastAsia"/>
                  <w:sz w:val="20"/>
                  <w:szCs w:val="20"/>
                  <w:lang w:val="en-GB" w:eastAsia="zh-CN"/>
                </w:rPr>
                <w:delText xml:space="preserve">DRB </w:delText>
              </w:r>
            </w:del>
            <w:del w:id="347" w:author="Intel-Ziyi-1031" w:date="2023-11-01T11:09:00Z">
              <w:r w:rsidDel="00AF790D">
                <w:rPr>
                  <w:rFonts w:eastAsiaTheme="minorEastAsia"/>
                  <w:sz w:val="20"/>
                  <w:szCs w:val="20"/>
                  <w:lang w:val="en-GB" w:eastAsia="zh-CN"/>
                </w:rPr>
                <w:delText xml:space="preserve">is terminated at gNB </w:delText>
              </w:r>
            </w:del>
            <w:del w:id="348" w:author="Intel-Ziyi-1031" w:date="2023-11-01T11:08:00Z">
              <w:r w:rsidDel="00AF790D">
                <w:rPr>
                  <w:rFonts w:eastAsiaTheme="minorEastAsia"/>
                  <w:sz w:val="20"/>
                  <w:szCs w:val="20"/>
                  <w:lang w:val="en-GB" w:eastAsia="zh-CN"/>
                </w:rPr>
                <w:delText>(if needed)</w:delText>
              </w:r>
            </w:del>
          </w:p>
        </w:tc>
        <w:tc>
          <w:tcPr>
            <w:tcW w:w="3420" w:type="dxa"/>
          </w:tcPr>
          <w:p w14:paraId="67BBB445" w14:textId="1DC8A570" w:rsidR="00900115" w:rsidRPr="00644EB0" w:rsidRDefault="00900115" w:rsidP="00E263AC">
            <w:pPr>
              <w:rPr>
                <w:sz w:val="20"/>
                <w:szCs w:val="20"/>
                <w:lang w:val="en-GB"/>
              </w:rPr>
            </w:pPr>
            <w:r>
              <w:rPr>
                <w:sz w:val="20"/>
                <w:szCs w:val="20"/>
                <w:lang w:val="en-GB"/>
              </w:rPr>
              <w:t xml:space="preserve">identify a solution to support QoS management at </w:t>
            </w:r>
            <w:proofErr w:type="spellStart"/>
            <w:r>
              <w:rPr>
                <w:sz w:val="20"/>
                <w:szCs w:val="20"/>
                <w:lang w:val="en-GB"/>
              </w:rPr>
              <w:t>gNB</w:t>
            </w:r>
            <w:proofErr w:type="spellEnd"/>
            <w:r>
              <w:rPr>
                <w:sz w:val="20"/>
                <w:szCs w:val="20"/>
                <w:lang w:val="en-GB"/>
              </w:rPr>
              <w:t xml:space="preserve"> for model transfer when </w:t>
            </w:r>
            <w:del w:id="349" w:author="Intel-Ziyi-1031" w:date="2023-11-01T11:09:00Z">
              <w:r w:rsidDel="00AF790D">
                <w:rPr>
                  <w:sz w:val="20"/>
                  <w:szCs w:val="20"/>
                  <w:lang w:val="en-GB"/>
                </w:rPr>
                <w:delText xml:space="preserve">DRB </w:delText>
              </w:r>
            </w:del>
            <w:ins w:id="350" w:author="Intel-Ziyi-1031" w:date="2023-11-01T11:09:00Z">
              <w:r w:rsidR="00AF790D">
                <w:rPr>
                  <w:sz w:val="20"/>
                  <w:szCs w:val="20"/>
                  <w:lang w:val="en-GB"/>
                </w:rPr>
                <w:t xml:space="preserve">PDU session </w:t>
              </w:r>
            </w:ins>
            <w:r>
              <w:rPr>
                <w:sz w:val="20"/>
                <w:szCs w:val="20"/>
                <w:lang w:val="en-GB"/>
              </w:rPr>
              <w:t xml:space="preserve">is terminated at </w:t>
            </w:r>
            <w:proofErr w:type="spellStart"/>
            <w:r>
              <w:rPr>
                <w:sz w:val="20"/>
                <w:szCs w:val="20"/>
                <w:lang w:val="en-GB"/>
              </w:rPr>
              <w:t>gNB</w:t>
            </w:r>
            <w:proofErr w:type="spellEnd"/>
            <w:ins w:id="351" w:author="Intel-Ziyi-1031" w:date="2023-11-01T11:10:00Z">
              <w:r w:rsidR="001D49E3">
                <w:rPr>
                  <w:sz w:val="20"/>
                  <w:szCs w:val="20"/>
                  <w:lang w:val="en-GB"/>
                </w:rPr>
                <w:t xml:space="preserve"> if needed</w:t>
              </w:r>
            </w:ins>
          </w:p>
        </w:tc>
      </w:tr>
    </w:tbl>
    <w:p w14:paraId="012517A1" w14:textId="77777777" w:rsidR="009239C4" w:rsidRDefault="009239C4" w:rsidP="00331FA5">
      <w:pPr>
        <w:tabs>
          <w:tab w:val="left" w:pos="1756"/>
        </w:tabs>
        <w:rPr>
          <w:lang w:val="en-GB"/>
        </w:rPr>
      </w:pPr>
    </w:p>
    <w:p w14:paraId="71A50DE1" w14:textId="450239A9" w:rsidR="00EE113F" w:rsidRDefault="00F0683A" w:rsidP="00331FA5">
      <w:pPr>
        <w:tabs>
          <w:tab w:val="left" w:pos="1756"/>
        </w:tabs>
        <w:rPr>
          <w:lang w:val="en-GB"/>
        </w:rPr>
      </w:pPr>
      <w:r>
        <w:rPr>
          <w:lang w:val="en-GB"/>
        </w:rPr>
        <w:t xml:space="preserve">On solution 2b/3b, </w:t>
      </w:r>
      <w:r w:rsidR="00AC79CC">
        <w:rPr>
          <w:lang w:val="en-GB"/>
        </w:rPr>
        <w:t>three companies commented A4 is not related to NAS</w:t>
      </w:r>
      <w:r w:rsidR="002966DB">
        <w:rPr>
          <w:lang w:val="en-GB"/>
        </w:rPr>
        <w:t xml:space="preserve"> </w:t>
      </w:r>
      <w:proofErr w:type="spellStart"/>
      <w:r w:rsidR="002966DB">
        <w:rPr>
          <w:lang w:val="en-GB"/>
        </w:rPr>
        <w:t>signaling</w:t>
      </w:r>
      <w:proofErr w:type="spellEnd"/>
      <w:r w:rsidR="00AC79CC">
        <w:rPr>
          <w:lang w:val="en-GB"/>
        </w:rPr>
        <w:t xml:space="preserve">, </w:t>
      </w:r>
      <w:proofErr w:type="spellStart"/>
      <w:r w:rsidR="00AC79CC">
        <w:rPr>
          <w:lang w:val="en-GB"/>
        </w:rPr>
        <w:t>rapp</w:t>
      </w:r>
      <w:proofErr w:type="spellEnd"/>
      <w:r w:rsidR="00AC79CC">
        <w:rPr>
          <w:lang w:val="en-GB"/>
        </w:rPr>
        <w:t xml:space="preserve"> agrees</w:t>
      </w:r>
      <w:r w:rsidR="00A96241">
        <w:rPr>
          <w:lang w:val="en-GB"/>
        </w:rPr>
        <w:t>.</w:t>
      </w:r>
      <w:r w:rsidR="00AC79CC">
        <w:rPr>
          <w:lang w:val="en-GB"/>
        </w:rPr>
        <w:t xml:space="preserve"> </w:t>
      </w:r>
      <w:r w:rsidR="00DD439D">
        <w:rPr>
          <w:lang w:val="en-GB"/>
        </w:rPr>
        <w:t xml:space="preserve">Furthermore, </w:t>
      </w:r>
      <w:r w:rsidR="00DD01C1">
        <w:rPr>
          <w:lang w:val="en-GB"/>
        </w:rPr>
        <w:t>rapporteur observed that it is</w:t>
      </w:r>
      <w:r w:rsidR="00DD439D">
        <w:rPr>
          <w:lang w:val="en-GB"/>
        </w:rPr>
        <w:t xml:space="preserve"> mentioned in R2-2309406, </w:t>
      </w:r>
      <w:r w:rsidR="004D5C6C">
        <w:rPr>
          <w:lang w:val="en-GB"/>
        </w:rPr>
        <w:t xml:space="preserve">LPP message over a user plane connection between UE and LMF </w:t>
      </w:r>
      <w:r w:rsidR="006D0520">
        <w:rPr>
          <w:lang w:val="en-GB"/>
        </w:rPr>
        <w:t>is being studied</w:t>
      </w:r>
      <w:r w:rsidR="004D5C6C">
        <w:rPr>
          <w:lang w:val="en-GB"/>
        </w:rPr>
        <w:t xml:space="preserve"> by CT1 in Rel-18. Hence,</w:t>
      </w:r>
      <w:r w:rsidR="006D0520" w:rsidRPr="006D0520">
        <w:rPr>
          <w:lang w:val="en-GB"/>
        </w:rPr>
        <w:t xml:space="preserve"> </w:t>
      </w:r>
      <w:r w:rsidR="006D0520">
        <w:rPr>
          <w:lang w:val="en-GB"/>
        </w:rPr>
        <w:t>a</w:t>
      </w:r>
      <w:r w:rsidR="006D0520">
        <w:rPr>
          <w:lang w:val="en-GB"/>
        </w:rPr>
        <w:t>n update can be seen in the related context</w:t>
      </w:r>
      <w:r w:rsidR="004D5C6C">
        <w:rPr>
          <w:lang w:val="en-GB"/>
        </w:rPr>
        <w:t xml:space="preserve">. </w:t>
      </w:r>
      <w:r w:rsidR="00EB65F7">
        <w:rPr>
          <w:lang w:val="en-GB"/>
        </w:rPr>
        <w:t xml:space="preserve">One company commented that the interaction between CN/LMF and </w:t>
      </w:r>
      <w:proofErr w:type="spellStart"/>
      <w:r w:rsidR="00EB65F7">
        <w:rPr>
          <w:lang w:val="en-GB"/>
        </w:rPr>
        <w:t>gNB</w:t>
      </w:r>
      <w:proofErr w:type="spellEnd"/>
      <w:r w:rsidR="00EB65F7">
        <w:rPr>
          <w:lang w:val="en-GB"/>
        </w:rPr>
        <w:t xml:space="preserve"> may not be needed, as it can be </w:t>
      </w:r>
      <w:r w:rsidR="006873A0">
        <w:rPr>
          <w:lang w:val="en-GB"/>
        </w:rPr>
        <w:t xml:space="preserve">transparent to </w:t>
      </w:r>
      <w:proofErr w:type="spellStart"/>
      <w:r w:rsidR="006873A0">
        <w:rPr>
          <w:lang w:val="en-GB"/>
        </w:rPr>
        <w:t>gNB</w:t>
      </w:r>
      <w:proofErr w:type="spellEnd"/>
      <w:r w:rsidR="00AF6656">
        <w:rPr>
          <w:lang w:val="en-GB"/>
        </w:rPr>
        <w:t xml:space="preserve"> and only needs interaction between </w:t>
      </w:r>
      <w:proofErr w:type="spellStart"/>
      <w:r w:rsidR="00AF6656">
        <w:rPr>
          <w:lang w:val="en-GB"/>
        </w:rPr>
        <w:t>gNB</w:t>
      </w:r>
      <w:proofErr w:type="spellEnd"/>
      <w:r w:rsidR="00AF6656">
        <w:rPr>
          <w:lang w:val="en-GB"/>
        </w:rPr>
        <w:t xml:space="preserve"> and UE</w:t>
      </w:r>
      <w:r w:rsidR="006873A0">
        <w:rPr>
          <w:lang w:val="en-GB"/>
        </w:rPr>
        <w:t xml:space="preserve">. </w:t>
      </w:r>
      <w:r w:rsidR="004C1D20">
        <w:rPr>
          <w:lang w:val="en-GB"/>
        </w:rPr>
        <w:t>Rapporteur</w:t>
      </w:r>
      <w:r w:rsidR="00DC1476">
        <w:rPr>
          <w:lang w:val="en-GB"/>
        </w:rPr>
        <w:t xml:space="preserve"> thinks since </w:t>
      </w:r>
      <w:r w:rsidR="00BD4F8F">
        <w:rPr>
          <w:lang w:val="en-GB"/>
        </w:rPr>
        <w:t>interaction within network</w:t>
      </w:r>
      <w:r w:rsidR="00AF6656">
        <w:rPr>
          <w:lang w:val="en-GB"/>
        </w:rPr>
        <w:t xml:space="preserve"> (between </w:t>
      </w:r>
      <w:r w:rsidR="00C6236D">
        <w:rPr>
          <w:lang w:val="en-GB"/>
        </w:rPr>
        <w:t xml:space="preserve">transfer </w:t>
      </w:r>
      <w:r w:rsidR="008205B1">
        <w:rPr>
          <w:lang w:val="en-GB"/>
        </w:rPr>
        <w:t xml:space="preserve">producer </w:t>
      </w:r>
      <w:r w:rsidR="00C6236D">
        <w:rPr>
          <w:lang w:val="en-GB"/>
        </w:rPr>
        <w:t>and management entity</w:t>
      </w:r>
      <w:r w:rsidR="00AF6656">
        <w:rPr>
          <w:lang w:val="en-GB"/>
        </w:rPr>
        <w:t>)</w:t>
      </w:r>
      <w:r w:rsidR="00BD4F8F">
        <w:rPr>
          <w:lang w:val="en-GB"/>
        </w:rPr>
        <w:t xml:space="preserve"> and interaction between </w:t>
      </w:r>
      <w:proofErr w:type="spellStart"/>
      <w:r w:rsidR="00BD4F8F">
        <w:rPr>
          <w:lang w:val="en-GB"/>
        </w:rPr>
        <w:t>gNB</w:t>
      </w:r>
      <w:proofErr w:type="spellEnd"/>
      <w:r w:rsidR="00BD4F8F">
        <w:rPr>
          <w:lang w:val="en-GB"/>
        </w:rPr>
        <w:t xml:space="preserve"> and UE </w:t>
      </w:r>
      <w:r w:rsidR="00C6236D">
        <w:rPr>
          <w:lang w:val="en-GB"/>
        </w:rPr>
        <w:t xml:space="preserve">(between </w:t>
      </w:r>
      <w:r w:rsidR="008205B1">
        <w:rPr>
          <w:lang w:val="en-GB"/>
        </w:rPr>
        <w:t>transfer consumer and management entity</w:t>
      </w:r>
      <w:r w:rsidR="00C6236D">
        <w:rPr>
          <w:lang w:val="en-GB"/>
        </w:rPr>
        <w:t>)</w:t>
      </w:r>
      <w:r w:rsidR="008205B1">
        <w:rPr>
          <w:lang w:val="en-GB"/>
        </w:rPr>
        <w:t xml:space="preserve"> </w:t>
      </w:r>
      <w:r w:rsidR="00BD4F8F">
        <w:rPr>
          <w:lang w:val="en-GB"/>
        </w:rPr>
        <w:t xml:space="preserve">are two alternatives that can be considered. </w:t>
      </w:r>
      <w:r w:rsidR="00657444">
        <w:rPr>
          <w:lang w:val="en-GB"/>
        </w:rPr>
        <w:t xml:space="preserve">Hence, </w:t>
      </w:r>
      <w:proofErr w:type="spellStart"/>
      <w:r w:rsidR="00C9558D">
        <w:rPr>
          <w:lang w:val="en-GB"/>
        </w:rPr>
        <w:t>rapp</w:t>
      </w:r>
      <w:proofErr w:type="spellEnd"/>
      <w:r w:rsidR="00C9558D">
        <w:rPr>
          <w:lang w:val="en-GB"/>
        </w:rPr>
        <w:t xml:space="preserve"> suggest </w:t>
      </w:r>
      <w:proofErr w:type="gramStart"/>
      <w:r w:rsidR="00C9558D">
        <w:rPr>
          <w:lang w:val="en-GB"/>
        </w:rPr>
        <w:t>to capture</w:t>
      </w:r>
      <w:proofErr w:type="gramEnd"/>
      <w:r w:rsidR="00C9558D">
        <w:rPr>
          <w:lang w:val="en-GB"/>
        </w:rPr>
        <w:t xml:space="preserve"> during SI.</w:t>
      </w:r>
      <w:r w:rsidR="000D4300">
        <w:rPr>
          <w:lang w:val="en-GB"/>
        </w:rPr>
        <w:t xml:space="preserve"> other companies are ok with the proposal.</w:t>
      </w:r>
      <w:r w:rsidR="00882F42">
        <w:rPr>
          <w:lang w:val="en-GB"/>
        </w:rPr>
        <w:t xml:space="preserve"> With that</w:t>
      </w:r>
      <w:r w:rsidR="000D4300">
        <w:rPr>
          <w:lang w:val="en-GB"/>
        </w:rPr>
        <w:t>,</w:t>
      </w:r>
      <w:r w:rsidR="00882F42">
        <w:rPr>
          <w:lang w:val="en-GB"/>
        </w:rPr>
        <w:t xml:space="preserve"> P7 is updated as below:</w:t>
      </w:r>
    </w:p>
    <w:p w14:paraId="4120AB9F" w14:textId="77777777" w:rsidR="00EE113F" w:rsidRDefault="00EE113F" w:rsidP="00EE113F">
      <w:pPr>
        <w:pStyle w:val="Obs-prop"/>
      </w:pPr>
      <w:r w:rsidRPr="004F68E9">
        <w:rPr>
          <w:highlight w:val="yellow"/>
        </w:rPr>
        <w:t xml:space="preserve">Proposal </w:t>
      </w:r>
      <w:r>
        <w:rPr>
          <w:highlight w:val="yellow"/>
        </w:rPr>
        <w:t>7</w:t>
      </w:r>
      <w:r w:rsidRPr="004F68E9">
        <w:rPr>
          <w:highlight w:val="yellow"/>
        </w:rPr>
        <w:t>:</w:t>
      </w:r>
      <w:r>
        <w:t xml:space="preserve"> For solution 2b/3b, RAN2 considers below table as baseline and to be endorsed in the TP:</w:t>
      </w:r>
    </w:p>
    <w:p w14:paraId="1D64D72B" w14:textId="77777777" w:rsidR="00EE113F" w:rsidRDefault="00EE113F" w:rsidP="00EE113F">
      <w:pPr>
        <w:pStyle w:val="Caption"/>
        <w:keepNext/>
        <w:jc w:val="center"/>
      </w:pPr>
      <w:r>
        <w:t xml:space="preserve">Table. Solution 2b/3b current status/gaps and RAN specification </w:t>
      </w:r>
      <w:proofErr w:type="gramStart"/>
      <w:r>
        <w:t>impact</w:t>
      </w:r>
      <w:proofErr w:type="gramEnd"/>
    </w:p>
    <w:tbl>
      <w:tblPr>
        <w:tblStyle w:val="TableGrid"/>
        <w:tblW w:w="9620" w:type="dxa"/>
        <w:tblInd w:w="5" w:type="dxa"/>
        <w:tblLook w:val="04A0" w:firstRow="1" w:lastRow="0" w:firstColumn="1" w:lastColumn="0" w:noHBand="0" w:noVBand="1"/>
      </w:tblPr>
      <w:tblGrid>
        <w:gridCol w:w="2510"/>
        <w:gridCol w:w="4050"/>
        <w:gridCol w:w="3060"/>
      </w:tblGrid>
      <w:tr w:rsidR="00EE113F" w14:paraId="24C7ED74" w14:textId="77777777" w:rsidTr="00E263AC">
        <w:trPr>
          <w:trHeight w:val="707"/>
        </w:trPr>
        <w:tc>
          <w:tcPr>
            <w:tcW w:w="2510" w:type="dxa"/>
            <w:vAlign w:val="center"/>
          </w:tcPr>
          <w:p w14:paraId="409F4F62" w14:textId="77777777" w:rsidR="00EE113F" w:rsidRDefault="00EE113F" w:rsidP="00E263AC">
            <w:pPr>
              <w:jc w:val="center"/>
              <w:rPr>
                <w:lang w:val="en-GB"/>
              </w:rPr>
            </w:pPr>
            <w:r>
              <w:rPr>
                <w:b/>
                <w:bCs/>
                <w:sz w:val="20"/>
                <w:szCs w:val="20"/>
                <w:lang w:val="en-GB"/>
              </w:rPr>
              <w:t>Discussion Area</w:t>
            </w:r>
          </w:p>
        </w:tc>
        <w:tc>
          <w:tcPr>
            <w:tcW w:w="4050" w:type="dxa"/>
          </w:tcPr>
          <w:p w14:paraId="3AB5365F" w14:textId="77777777" w:rsidR="00EE113F" w:rsidRDefault="00EE113F" w:rsidP="00E263AC">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060" w:type="dxa"/>
          </w:tcPr>
          <w:p w14:paraId="54F3B732" w14:textId="77777777" w:rsidR="00EE113F" w:rsidRDefault="00EE113F" w:rsidP="00E263AC">
            <w:pPr>
              <w:rPr>
                <w:lang w:val="en-GB"/>
              </w:rPr>
            </w:pPr>
            <w:r>
              <w:rPr>
                <w:b/>
                <w:bCs/>
                <w:sz w:val="20"/>
                <w:szCs w:val="20"/>
                <w:lang w:val="en-GB"/>
              </w:rPr>
              <w:t>RAN specification impact</w:t>
            </w:r>
          </w:p>
        </w:tc>
      </w:tr>
      <w:tr w:rsidR="00EE113F" w14:paraId="29FF4AE8" w14:textId="77777777" w:rsidTr="00E263AC">
        <w:tc>
          <w:tcPr>
            <w:tcW w:w="2510" w:type="dxa"/>
          </w:tcPr>
          <w:p w14:paraId="24ED5163" w14:textId="77777777" w:rsidR="00EE113F" w:rsidRPr="00F438C2" w:rsidRDefault="00EE113F" w:rsidP="00E263AC">
            <w:pPr>
              <w:jc w:val="center"/>
              <w:rPr>
                <w:sz w:val="20"/>
                <w:szCs w:val="20"/>
              </w:rPr>
            </w:pPr>
            <w:r>
              <w:rPr>
                <w:rStyle w:val="cf01"/>
              </w:rPr>
              <w:t xml:space="preserve">A1. </w:t>
            </w:r>
            <w:r w:rsidRPr="00197539">
              <w:rPr>
                <w:rStyle w:val="cf01"/>
              </w:rPr>
              <w:t>Large, no upper limit model/model parameter size</w:t>
            </w:r>
          </w:p>
        </w:tc>
        <w:tc>
          <w:tcPr>
            <w:tcW w:w="4050" w:type="dxa"/>
          </w:tcPr>
          <w:p w14:paraId="3F57F910" w14:textId="77777777" w:rsidR="00EE113F" w:rsidRPr="00F438C2" w:rsidRDefault="00EE113F" w:rsidP="00E263AC">
            <w:pPr>
              <w:jc w:val="center"/>
              <w:rPr>
                <w:sz w:val="20"/>
                <w:szCs w:val="20"/>
                <w:lang w:val="en-GB"/>
              </w:rPr>
            </w:pPr>
            <w:r w:rsidRPr="003C63B9">
              <w:rPr>
                <w:sz w:val="20"/>
                <w:szCs w:val="20"/>
                <w:lang w:val="en-GB"/>
              </w:rPr>
              <w:t>No model size limitation</w:t>
            </w:r>
          </w:p>
        </w:tc>
        <w:tc>
          <w:tcPr>
            <w:tcW w:w="3060" w:type="dxa"/>
          </w:tcPr>
          <w:p w14:paraId="2CFABA33" w14:textId="77777777" w:rsidR="00EE113F" w:rsidRPr="00F438C2" w:rsidRDefault="00EE113F" w:rsidP="00E263AC">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29C5F2C5" w14:textId="77777777" w:rsidR="00EE113F" w:rsidRPr="00F438C2" w:rsidRDefault="00EE113F" w:rsidP="00E263AC">
            <w:pPr>
              <w:rPr>
                <w:sz w:val="20"/>
                <w:szCs w:val="20"/>
                <w:lang w:val="en-GB"/>
              </w:rPr>
            </w:pPr>
            <w:r w:rsidRPr="00F438C2">
              <w:rPr>
                <w:sz w:val="20"/>
                <w:szCs w:val="20"/>
                <w:lang w:val="en-GB"/>
              </w:rPr>
              <w:t>Note: The detail procedure of model transfer from CN/LMF to UE is out of RAN scope</w:t>
            </w:r>
          </w:p>
        </w:tc>
      </w:tr>
      <w:tr w:rsidR="00EE113F" w14:paraId="520CB67D" w14:textId="77777777" w:rsidTr="00E263AC">
        <w:trPr>
          <w:trHeight w:val="1327"/>
        </w:trPr>
        <w:tc>
          <w:tcPr>
            <w:tcW w:w="2510" w:type="dxa"/>
          </w:tcPr>
          <w:p w14:paraId="41E969DE" w14:textId="77777777" w:rsidR="00EE113F" w:rsidRPr="00F438C2" w:rsidRDefault="00EE113F" w:rsidP="00E263A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328F3D58" w14:textId="00536263" w:rsidR="00EE113F" w:rsidRPr="00281D58" w:rsidDel="00D43281" w:rsidRDefault="00EE113F" w:rsidP="00E263AC">
            <w:pPr>
              <w:jc w:val="center"/>
              <w:rPr>
                <w:del w:id="352" w:author="Intel-Ziyi-1031" w:date="2023-11-01T23:51:00Z"/>
                <w:sz w:val="20"/>
                <w:szCs w:val="20"/>
                <w:lang w:val="en-GB"/>
              </w:rPr>
            </w:pPr>
            <w:del w:id="353" w:author="Intel-Ziyi-1031" w:date="2023-11-01T23:51:00Z">
              <w:r w:rsidRPr="00281D58" w:rsidDel="00D43281">
                <w:rPr>
                  <w:sz w:val="20"/>
                  <w:szCs w:val="20"/>
                  <w:lang w:val="en-GB"/>
                </w:rPr>
                <w:delText xml:space="preserve">supported with limitation: </w:delText>
              </w:r>
            </w:del>
          </w:p>
          <w:p w14:paraId="3C312EB0" w14:textId="3A905AE0" w:rsidR="00EE113F" w:rsidRPr="00281D58" w:rsidRDefault="00EE113F" w:rsidP="00E263AC">
            <w:pPr>
              <w:jc w:val="center"/>
              <w:rPr>
                <w:sz w:val="20"/>
                <w:szCs w:val="20"/>
                <w:lang w:val="en-GB"/>
              </w:rPr>
            </w:pPr>
            <w:r w:rsidRPr="00281D58">
              <w:rPr>
                <w:sz w:val="20"/>
                <w:szCs w:val="20"/>
                <w:lang w:val="en-GB"/>
              </w:rPr>
              <w:t>For Solution 2b, support</w:t>
            </w:r>
            <w:ins w:id="354" w:author="Intel-Ziyi-1031" w:date="2023-11-01T23:51:00Z">
              <w:r w:rsidR="00D43281">
                <w:rPr>
                  <w:sz w:val="20"/>
                  <w:szCs w:val="20"/>
                  <w:lang w:val="en-GB"/>
                </w:rPr>
                <w:t>ed</w:t>
              </w:r>
            </w:ins>
            <w:r w:rsidRPr="00281D58">
              <w:rPr>
                <w:sz w:val="20"/>
                <w:szCs w:val="20"/>
                <w:lang w:val="en-GB"/>
              </w:rPr>
              <w:t xml:space="preserve"> </w:t>
            </w:r>
            <w:del w:id="355" w:author="Intel-Ziyi-1031" w:date="2023-11-01T23:51:00Z">
              <w:r w:rsidRPr="00281D58" w:rsidDel="00D43281">
                <w:rPr>
                  <w:sz w:val="20"/>
                  <w:szCs w:val="20"/>
                  <w:lang w:val="en-GB"/>
                </w:rPr>
                <w:delText>within AMF coverage area</w:delText>
              </w:r>
            </w:del>
            <w:del w:id="356" w:author="Intel-Ziyi-1031" w:date="2023-11-01T11:20:00Z">
              <w:r w:rsidRPr="00281D58" w:rsidDel="00281D58">
                <w:rPr>
                  <w:sz w:val="20"/>
                  <w:szCs w:val="20"/>
                  <w:lang w:val="en-GB"/>
                </w:rPr>
                <w:delText xml:space="preserve"> </w:delText>
              </w:r>
            </w:del>
            <w:del w:id="357" w:author="Intel-Ziyi-1031" w:date="2023-11-01T23:51:00Z">
              <w:r w:rsidRPr="00281D58" w:rsidDel="00D43281">
                <w:rPr>
                  <w:sz w:val="20"/>
                  <w:szCs w:val="20"/>
                  <w:lang w:val="en-GB"/>
                </w:rPr>
                <w:delText>based on</w:delText>
              </w:r>
            </w:del>
            <w:del w:id="358" w:author="Intel-Ziyi-1031" w:date="2023-11-01T23:18:00Z">
              <w:r w:rsidRPr="00281D58" w:rsidDel="006105D6">
                <w:rPr>
                  <w:sz w:val="20"/>
                  <w:szCs w:val="20"/>
                  <w:lang w:val="en-GB"/>
                </w:rPr>
                <w:delText xml:space="preserve"> </w:delText>
              </w:r>
            </w:del>
            <w:del w:id="359" w:author="Intel-Ziyi-1031" w:date="2023-11-01T11:20:00Z">
              <w:r w:rsidRPr="00281D58" w:rsidDel="00281D58">
                <w:rPr>
                  <w:sz w:val="20"/>
                  <w:szCs w:val="20"/>
                  <w:lang w:val="en-GB"/>
                </w:rPr>
                <w:delText>NAS signalling segmentation</w:delText>
              </w:r>
            </w:del>
            <w:del w:id="360" w:author="Intel-Ziyi-1031" w:date="2023-11-01T23:51:00Z">
              <w:r w:rsidR="008D3670" w:rsidDel="00D43281">
                <w:rPr>
                  <w:sz w:val="20"/>
                  <w:szCs w:val="20"/>
                  <w:lang w:val="en-GB"/>
                </w:rPr>
                <w:delText xml:space="preserve"> </w:delText>
              </w:r>
            </w:del>
          </w:p>
          <w:p w14:paraId="45D8E7FC" w14:textId="6349C649" w:rsidR="00EE113F" w:rsidRPr="00F438C2" w:rsidRDefault="00EE113F" w:rsidP="00E263AC">
            <w:pPr>
              <w:spacing w:after="0"/>
              <w:jc w:val="center"/>
              <w:rPr>
                <w:rFonts w:eastAsiaTheme="minorEastAsia"/>
                <w:sz w:val="20"/>
                <w:szCs w:val="20"/>
                <w:lang w:eastAsia="zh-CN"/>
              </w:rPr>
            </w:pPr>
            <w:r w:rsidRPr="00281D58">
              <w:rPr>
                <w:sz w:val="20"/>
                <w:szCs w:val="20"/>
                <w:lang w:val="en-GB"/>
              </w:rPr>
              <w:t xml:space="preserve">For Solution 3b, </w:t>
            </w:r>
            <w:del w:id="361" w:author="Intel-Ziyi-1031" w:date="2023-11-01T23:51:00Z">
              <w:r w:rsidRPr="00281D58" w:rsidDel="00D43281">
                <w:rPr>
                  <w:sz w:val="20"/>
                  <w:szCs w:val="20"/>
                  <w:lang w:val="en-GB"/>
                </w:rPr>
                <w:delText>support within LMF coverage area based on LPP signaling segmentation</w:delText>
              </w:r>
            </w:del>
            <w:ins w:id="362" w:author="Intel-Ziyi-1031" w:date="2023-11-01T23:51:00Z">
              <w:r w:rsidR="00D43281">
                <w:rPr>
                  <w:sz w:val="20"/>
                  <w:szCs w:val="20"/>
                  <w:lang w:val="en-GB"/>
                </w:rPr>
                <w:t xml:space="preserve">depends on </w:t>
              </w:r>
              <w:r w:rsidR="00D93395">
                <w:rPr>
                  <w:sz w:val="20"/>
                  <w:szCs w:val="20"/>
                  <w:lang w:val="en-GB"/>
                </w:rPr>
                <w:t>Rel-18 CT1 solution</w:t>
              </w:r>
              <w:r w:rsidR="00E17D3D">
                <w:rPr>
                  <w:sz w:val="20"/>
                  <w:szCs w:val="20"/>
                  <w:lang w:val="en-GB"/>
                </w:rPr>
                <w:t xml:space="preserve"> </w:t>
              </w:r>
            </w:ins>
            <w:ins w:id="363" w:author="Intel-Ziyi-1031" w:date="2023-11-01T23:52:00Z">
              <w:r w:rsidR="00E17D3D" w:rsidRPr="00E17D3D">
                <w:rPr>
                  <w:sz w:val="20"/>
                  <w:szCs w:val="20"/>
                  <w:lang w:val="en-GB"/>
                </w:rPr>
                <w:t>LPP message over a user plane connection between UE and LMF</w:t>
              </w:r>
            </w:ins>
          </w:p>
        </w:tc>
        <w:tc>
          <w:tcPr>
            <w:tcW w:w="3060" w:type="dxa"/>
          </w:tcPr>
          <w:p w14:paraId="2D48846B" w14:textId="2293790B" w:rsidR="00EE113F" w:rsidRPr="0000120D" w:rsidRDefault="00EE113F" w:rsidP="00E263AC">
            <w:pPr>
              <w:rPr>
                <w:sz w:val="20"/>
                <w:szCs w:val="20"/>
                <w:lang w:val="en-GB"/>
              </w:rPr>
            </w:pPr>
            <w:r w:rsidRPr="0000120D">
              <w:rPr>
                <w:sz w:val="20"/>
                <w:szCs w:val="20"/>
                <w:lang w:val="en-GB"/>
              </w:rPr>
              <w:t xml:space="preserve">Note: supporting service continuity across </w:t>
            </w:r>
            <w:del w:id="364" w:author="Intel-Ziyi-1031" w:date="2023-11-01T23:52:00Z">
              <w:r w:rsidRPr="0000120D" w:rsidDel="007A4061">
                <w:rPr>
                  <w:sz w:val="20"/>
                  <w:szCs w:val="20"/>
                  <w:lang w:val="en-GB"/>
                </w:rPr>
                <w:delText>AMF/</w:delText>
              </w:r>
            </w:del>
            <w:r w:rsidRPr="0000120D">
              <w:rPr>
                <w:sz w:val="20"/>
                <w:szCs w:val="20"/>
                <w:lang w:val="en-GB"/>
              </w:rPr>
              <w:t>LMF is out of RAN scope</w:t>
            </w:r>
          </w:p>
        </w:tc>
      </w:tr>
      <w:tr w:rsidR="00EE113F" w14:paraId="753DFD78" w14:textId="77777777" w:rsidTr="00E263AC">
        <w:tc>
          <w:tcPr>
            <w:tcW w:w="2510" w:type="dxa"/>
          </w:tcPr>
          <w:p w14:paraId="4CC1CD66" w14:textId="64EDF5FC" w:rsidR="00EE113F" w:rsidRPr="00F438C2" w:rsidRDefault="00EE113F" w:rsidP="00E263AC">
            <w:pPr>
              <w:jc w:val="center"/>
              <w:rPr>
                <w:sz w:val="20"/>
                <w:szCs w:val="20"/>
              </w:rPr>
            </w:pPr>
            <w:r>
              <w:rPr>
                <w:rStyle w:val="cf01"/>
              </w:rPr>
              <w:t xml:space="preserve">A5. </w:t>
            </w:r>
            <w:r w:rsidRPr="00197539">
              <w:rPr>
                <w:rStyle w:val="cf01"/>
              </w:rPr>
              <w:t xml:space="preserve">NW controllability on model transfer/delivery (e.g. </w:t>
            </w:r>
            <w:del w:id="365" w:author="Intel-Ziyi-1031" w:date="2023-11-01T11:20:00Z">
              <w:r w:rsidRPr="00197539" w:rsidDel="00697E8E">
                <w:rPr>
                  <w:rStyle w:val="cf01"/>
                </w:rPr>
                <w:delText xml:space="preserve">model </w:delText>
              </w:r>
            </w:del>
            <w:r w:rsidRPr="00197539">
              <w:rPr>
                <w:rStyle w:val="cf01"/>
              </w:rPr>
              <w:t>management decision at gNB)</w:t>
            </w:r>
          </w:p>
        </w:tc>
        <w:tc>
          <w:tcPr>
            <w:tcW w:w="4050" w:type="dxa"/>
          </w:tcPr>
          <w:p w14:paraId="41F1A2CA" w14:textId="109FBFAB" w:rsidR="00EE113F" w:rsidRDefault="00EE113F" w:rsidP="00E263AC">
            <w:pPr>
              <w:jc w:val="center"/>
              <w:rPr>
                <w:sz w:val="20"/>
                <w:szCs w:val="20"/>
                <w:lang w:val="en-GB"/>
              </w:rPr>
            </w:pPr>
            <w:proofErr w:type="spellStart"/>
            <w:r w:rsidRPr="00F438C2">
              <w:rPr>
                <w:sz w:val="20"/>
                <w:szCs w:val="20"/>
                <w:lang w:val="en-GB"/>
              </w:rPr>
              <w:t>gNB</w:t>
            </w:r>
            <w:proofErr w:type="spellEnd"/>
            <w:r w:rsidRPr="00F438C2">
              <w:rPr>
                <w:sz w:val="20"/>
                <w:szCs w:val="20"/>
                <w:lang w:val="en-GB"/>
              </w:rPr>
              <w:t xml:space="preserve"> cannot perform model management </w:t>
            </w:r>
            <w:proofErr w:type="gramStart"/>
            <w:r w:rsidRPr="00F438C2">
              <w:rPr>
                <w:sz w:val="20"/>
                <w:szCs w:val="20"/>
                <w:lang w:val="en-GB"/>
              </w:rPr>
              <w:t>directly</w:t>
            </w:r>
            <w:r>
              <w:rPr>
                <w:sz w:val="20"/>
                <w:szCs w:val="20"/>
                <w:lang w:val="en-GB"/>
              </w:rPr>
              <w:t>;</w:t>
            </w:r>
            <w:proofErr w:type="gramEnd"/>
          </w:p>
          <w:p w14:paraId="6DFEE5F6" w14:textId="41E923B3" w:rsidR="00EE113F" w:rsidRPr="00F438C2" w:rsidRDefault="00EE113F" w:rsidP="00E263AC">
            <w:pPr>
              <w:jc w:val="cente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060" w:type="dxa"/>
          </w:tcPr>
          <w:p w14:paraId="66C9129D" w14:textId="77777777" w:rsidR="00EE113F" w:rsidRPr="00E25E3F" w:rsidRDefault="00EE113F" w:rsidP="00E263AC">
            <w:pPr>
              <w:rPr>
                <w:sz w:val="20"/>
                <w:szCs w:val="20"/>
                <w:lang w:val="en-GB"/>
              </w:rPr>
            </w:pPr>
            <w:r w:rsidRPr="00E25E3F">
              <w:rPr>
                <w:sz w:val="20"/>
                <w:szCs w:val="20"/>
                <w:lang w:val="en-GB"/>
              </w:rPr>
              <w:t xml:space="preserve">support management and model transfer interaction between CN/LMF and </w:t>
            </w:r>
            <w:proofErr w:type="spellStart"/>
            <w:r w:rsidRPr="00E25E3F">
              <w:rPr>
                <w:sz w:val="20"/>
                <w:szCs w:val="20"/>
                <w:lang w:val="en-GB"/>
              </w:rPr>
              <w:t>gNB</w:t>
            </w:r>
            <w:proofErr w:type="spellEnd"/>
            <w:r w:rsidRPr="00E25E3F">
              <w:rPr>
                <w:sz w:val="20"/>
                <w:szCs w:val="20"/>
                <w:lang w:val="en-GB"/>
              </w:rPr>
              <w:t xml:space="preserve"> when model management at </w:t>
            </w:r>
            <w:proofErr w:type="spellStart"/>
            <w:r w:rsidRPr="00E25E3F">
              <w:rPr>
                <w:sz w:val="20"/>
                <w:szCs w:val="20"/>
                <w:lang w:val="en-GB"/>
              </w:rPr>
              <w:t>gNB</w:t>
            </w:r>
            <w:proofErr w:type="spellEnd"/>
          </w:p>
          <w:p w14:paraId="4ADC01CD" w14:textId="77777777" w:rsidR="00EE113F" w:rsidRPr="00F438C2" w:rsidRDefault="00EE113F" w:rsidP="00E263AC">
            <w:pPr>
              <w:rPr>
                <w:sz w:val="20"/>
                <w:szCs w:val="20"/>
                <w:lang w:val="en-GB"/>
              </w:rPr>
            </w:pPr>
            <w:r w:rsidRPr="00E25E3F">
              <w:rPr>
                <w:sz w:val="20"/>
                <w:szCs w:val="20"/>
                <w:lang w:val="en-GB"/>
              </w:rPr>
              <w:t xml:space="preserve">support management and interaction between UE and </w:t>
            </w:r>
            <w:proofErr w:type="spellStart"/>
            <w:r w:rsidRPr="00E25E3F">
              <w:rPr>
                <w:sz w:val="20"/>
                <w:szCs w:val="20"/>
                <w:lang w:val="en-GB"/>
              </w:rPr>
              <w:t>gNB</w:t>
            </w:r>
            <w:proofErr w:type="spellEnd"/>
            <w:r w:rsidRPr="00E25E3F">
              <w:rPr>
                <w:sz w:val="20"/>
                <w:szCs w:val="20"/>
                <w:lang w:val="en-GB"/>
              </w:rPr>
              <w:t xml:space="preserve"> (</w:t>
            </w:r>
            <w:proofErr w:type="gramStart"/>
            <w:r w:rsidRPr="00E25E3F">
              <w:rPr>
                <w:sz w:val="20"/>
                <w:szCs w:val="20"/>
                <w:lang w:val="en-GB"/>
              </w:rPr>
              <w:t>e.g.</w:t>
            </w:r>
            <w:proofErr w:type="gramEnd"/>
            <w:r w:rsidRPr="00E25E3F">
              <w:rPr>
                <w:sz w:val="20"/>
                <w:szCs w:val="20"/>
                <w:lang w:val="en-GB"/>
              </w:rPr>
              <w:t xml:space="preserve"> model identification, model transfer completion, etc) when model management at </w:t>
            </w:r>
            <w:proofErr w:type="spellStart"/>
            <w:r w:rsidRPr="00E25E3F">
              <w:rPr>
                <w:sz w:val="20"/>
                <w:szCs w:val="20"/>
                <w:lang w:val="en-GB"/>
              </w:rPr>
              <w:t>gNB</w:t>
            </w:r>
            <w:proofErr w:type="spellEnd"/>
          </w:p>
        </w:tc>
      </w:tr>
      <w:tr w:rsidR="00EE113F" w14:paraId="529CF7A9" w14:textId="77777777" w:rsidTr="00E263AC">
        <w:tc>
          <w:tcPr>
            <w:tcW w:w="2510" w:type="dxa"/>
          </w:tcPr>
          <w:p w14:paraId="6631E94A" w14:textId="77777777" w:rsidR="00EE113F" w:rsidRPr="00F438C2" w:rsidRDefault="00EE113F" w:rsidP="00E263A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23CFB019" w14:textId="77777777" w:rsidR="00EE113F" w:rsidRDefault="00EE113F" w:rsidP="00E263A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w:t>
            </w:r>
            <w:proofErr w:type="gramStart"/>
            <w:r>
              <w:rPr>
                <w:sz w:val="20"/>
                <w:szCs w:val="20"/>
                <w:lang w:val="en-GB"/>
              </w:rPr>
              <w:t>priority;</w:t>
            </w:r>
            <w:proofErr w:type="gramEnd"/>
          </w:p>
          <w:p w14:paraId="71A37E5A" w14:textId="77777777" w:rsidR="00EE113F" w:rsidRPr="00F438C2" w:rsidRDefault="00EE113F" w:rsidP="00E263A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w:t>
            </w:r>
            <w:proofErr w:type="spellStart"/>
            <w:r w:rsidRPr="00ED0B8E">
              <w:rPr>
                <w:sz w:val="20"/>
                <w:szCs w:val="20"/>
                <w:lang w:val="en-GB"/>
              </w:rPr>
              <w:t>gNB</w:t>
            </w:r>
            <w:proofErr w:type="spellEnd"/>
          </w:p>
        </w:tc>
        <w:tc>
          <w:tcPr>
            <w:tcW w:w="3060" w:type="dxa"/>
          </w:tcPr>
          <w:p w14:paraId="283349A5" w14:textId="77777777" w:rsidR="00EE113F" w:rsidRPr="00F438C2" w:rsidRDefault="00EE113F" w:rsidP="00E263A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61FF7BC3" w14:textId="645A95D3" w:rsidR="001D79A1" w:rsidRDefault="001D79A1" w:rsidP="00331FA5">
      <w:pPr>
        <w:tabs>
          <w:tab w:val="left" w:pos="1756"/>
        </w:tabs>
        <w:rPr>
          <w:lang w:val="en-GB"/>
        </w:rPr>
      </w:pPr>
    </w:p>
    <w:p w14:paraId="345F2D37" w14:textId="45EC75FE" w:rsidR="00B21050" w:rsidRDefault="00B21050" w:rsidP="00331FA5">
      <w:pPr>
        <w:tabs>
          <w:tab w:val="left" w:pos="1756"/>
        </w:tabs>
        <w:rPr>
          <w:lang w:val="en-GB"/>
        </w:rPr>
      </w:pPr>
      <w:r>
        <w:rPr>
          <w:lang w:val="en-GB"/>
        </w:rPr>
        <w:t>On solution 4a,</w:t>
      </w:r>
      <w:r w:rsidR="000D4300">
        <w:rPr>
          <w:lang w:val="en-GB"/>
        </w:rPr>
        <w:t xml:space="preserve"> some similar comments received as in solution 2a/3a, please companies see the corresponding response as above and update to the proposal in below. </w:t>
      </w:r>
      <w:r w:rsidR="00172F94">
        <w:rPr>
          <w:lang w:val="en-GB"/>
        </w:rPr>
        <w:t>F</w:t>
      </w:r>
      <w:r w:rsidR="000D4300">
        <w:rPr>
          <w:lang w:val="en-GB"/>
        </w:rPr>
        <w:t xml:space="preserve">urthermore, </w:t>
      </w:r>
      <w:r w:rsidR="0098459C">
        <w:rPr>
          <w:lang w:val="en-GB"/>
        </w:rPr>
        <w:t xml:space="preserve">one company commented that </w:t>
      </w:r>
      <w:r w:rsidR="00A93651">
        <w:rPr>
          <w:lang w:val="en-GB"/>
        </w:rPr>
        <w:t xml:space="preserve">A7 is supported by </w:t>
      </w:r>
      <w:r w:rsidR="008B560D">
        <w:rPr>
          <w:lang w:val="en-GB"/>
        </w:rPr>
        <w:t xml:space="preserve">Solution 4a. Rapporteur would like to further clarify that the current wording is a statement of fact and whether </w:t>
      </w:r>
      <w:r w:rsidR="006D427F">
        <w:rPr>
          <w:lang w:val="en-GB"/>
        </w:rPr>
        <w:t>SA2 existing QoS can fulfil AIML air interface use cases were not studied and discussed before,</w:t>
      </w:r>
      <w:r w:rsidR="00034757">
        <w:rPr>
          <w:lang w:val="en-GB"/>
        </w:rPr>
        <w:t xml:space="preserve"> hence, a corresponding note is captured. other companies are ok with the proposal. With that, please see the update of P8 as below:</w:t>
      </w:r>
    </w:p>
    <w:p w14:paraId="2FF2B4D0" w14:textId="77777777" w:rsidR="00B21050" w:rsidRDefault="00B21050" w:rsidP="00B21050">
      <w:pPr>
        <w:pStyle w:val="Obs-prop"/>
      </w:pPr>
      <w:r w:rsidRPr="004F68E9">
        <w:rPr>
          <w:highlight w:val="yellow"/>
        </w:rPr>
        <w:t xml:space="preserve">Proposal </w:t>
      </w:r>
      <w:r>
        <w:rPr>
          <w:highlight w:val="yellow"/>
        </w:rPr>
        <w:t>8</w:t>
      </w:r>
      <w:r w:rsidRPr="004F68E9">
        <w:rPr>
          <w:highlight w:val="yellow"/>
        </w:rPr>
        <w:t>:</w:t>
      </w:r>
      <w:r>
        <w:t xml:space="preserve"> For solution 4a, RAN2 considers below table as baseline and to be endorsed in the TP:</w:t>
      </w:r>
    </w:p>
    <w:p w14:paraId="0D0F6642" w14:textId="77777777" w:rsidR="00B21050" w:rsidRDefault="00B21050" w:rsidP="00B21050">
      <w:pPr>
        <w:pStyle w:val="Caption"/>
        <w:keepNext/>
        <w:jc w:val="center"/>
      </w:pPr>
      <w:r>
        <w:t xml:space="preserve">Table. Solution 4a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605"/>
        <w:gridCol w:w="3960"/>
        <w:gridCol w:w="3060"/>
      </w:tblGrid>
      <w:tr w:rsidR="00B21050" w14:paraId="6F4E774A" w14:textId="77777777" w:rsidTr="00E263AC">
        <w:trPr>
          <w:trHeight w:val="897"/>
        </w:trPr>
        <w:tc>
          <w:tcPr>
            <w:tcW w:w="2605" w:type="dxa"/>
            <w:vAlign w:val="center"/>
          </w:tcPr>
          <w:p w14:paraId="22D2AB86" w14:textId="77777777" w:rsidR="00B21050" w:rsidRPr="005725B1" w:rsidRDefault="00B21050" w:rsidP="00E263AC">
            <w:pPr>
              <w:jc w:val="center"/>
              <w:rPr>
                <w:lang w:val="en-GB"/>
              </w:rPr>
            </w:pPr>
            <w:r w:rsidRPr="005725B1">
              <w:rPr>
                <w:b/>
                <w:bCs/>
                <w:sz w:val="20"/>
                <w:szCs w:val="20"/>
                <w:lang w:val="en-GB"/>
              </w:rPr>
              <w:t>Discussion Area</w:t>
            </w:r>
          </w:p>
        </w:tc>
        <w:tc>
          <w:tcPr>
            <w:tcW w:w="3960" w:type="dxa"/>
          </w:tcPr>
          <w:p w14:paraId="070AFA57" w14:textId="77777777" w:rsidR="00B21050" w:rsidRPr="005725B1" w:rsidRDefault="00B21050" w:rsidP="00E263AC">
            <w:pPr>
              <w:jc w:val="center"/>
              <w:rPr>
                <w:lang w:val="en-GB"/>
              </w:rPr>
            </w:pPr>
            <w:proofErr w:type="gramStart"/>
            <w:r w:rsidRPr="005725B1">
              <w:rPr>
                <w:b/>
                <w:bCs/>
                <w:sz w:val="20"/>
                <w:szCs w:val="20"/>
                <w:lang w:val="en-GB"/>
              </w:rPr>
              <w:t>Current status</w:t>
            </w:r>
            <w:proofErr w:type="gramEnd"/>
            <w:r w:rsidRPr="005725B1">
              <w:rPr>
                <w:b/>
                <w:bCs/>
                <w:sz w:val="20"/>
                <w:szCs w:val="20"/>
                <w:lang w:val="en-GB"/>
              </w:rPr>
              <w:t xml:space="preserve"> and Gaps</w:t>
            </w:r>
          </w:p>
        </w:tc>
        <w:tc>
          <w:tcPr>
            <w:tcW w:w="3060" w:type="dxa"/>
          </w:tcPr>
          <w:p w14:paraId="4B329A18" w14:textId="77777777" w:rsidR="00B21050" w:rsidRDefault="00B21050" w:rsidP="00E263AC">
            <w:pPr>
              <w:jc w:val="center"/>
              <w:rPr>
                <w:lang w:val="en-GB"/>
              </w:rPr>
            </w:pPr>
            <w:r>
              <w:rPr>
                <w:b/>
                <w:bCs/>
                <w:sz w:val="20"/>
                <w:szCs w:val="20"/>
                <w:lang w:val="en-GB"/>
              </w:rPr>
              <w:t>RAN specification impact</w:t>
            </w:r>
          </w:p>
        </w:tc>
      </w:tr>
      <w:tr w:rsidR="00B21050" w14:paraId="443C42B1" w14:textId="77777777" w:rsidTr="00E263AC">
        <w:tc>
          <w:tcPr>
            <w:tcW w:w="2605" w:type="dxa"/>
          </w:tcPr>
          <w:p w14:paraId="3043334A" w14:textId="77777777" w:rsidR="00B21050" w:rsidRPr="005725B1" w:rsidRDefault="00B21050" w:rsidP="00E263AC">
            <w:pPr>
              <w:jc w:val="center"/>
              <w:rPr>
                <w:sz w:val="20"/>
                <w:szCs w:val="20"/>
              </w:rPr>
            </w:pPr>
            <w:r>
              <w:rPr>
                <w:rStyle w:val="cf01"/>
              </w:rPr>
              <w:t xml:space="preserve">A1. </w:t>
            </w:r>
            <w:r w:rsidRPr="00197539">
              <w:rPr>
                <w:rStyle w:val="cf01"/>
              </w:rPr>
              <w:t>Large, no upper limit model/model parameter size</w:t>
            </w:r>
          </w:p>
        </w:tc>
        <w:tc>
          <w:tcPr>
            <w:tcW w:w="3960" w:type="dxa"/>
          </w:tcPr>
          <w:p w14:paraId="1D137CD2" w14:textId="77777777" w:rsidR="00B21050" w:rsidRPr="005725B1" w:rsidRDefault="00B21050" w:rsidP="00E263AC">
            <w:pPr>
              <w:jc w:val="center"/>
              <w:rPr>
                <w:sz w:val="20"/>
                <w:szCs w:val="20"/>
                <w:lang w:val="en-GB"/>
              </w:rPr>
            </w:pPr>
            <w:r w:rsidRPr="003C63B9">
              <w:rPr>
                <w:sz w:val="20"/>
                <w:szCs w:val="20"/>
                <w:lang w:val="en-GB"/>
              </w:rPr>
              <w:t>No model size limitation</w:t>
            </w:r>
          </w:p>
        </w:tc>
        <w:tc>
          <w:tcPr>
            <w:tcW w:w="3060" w:type="dxa"/>
          </w:tcPr>
          <w:p w14:paraId="0FA83D17" w14:textId="77777777" w:rsidR="00B21050" w:rsidRDefault="00B21050" w:rsidP="00E263AC">
            <w:pPr>
              <w:jc w:val="center"/>
              <w:rPr>
                <w:sz w:val="20"/>
                <w:szCs w:val="20"/>
                <w:lang w:val="en-GB"/>
              </w:rPr>
            </w:pPr>
            <w:r>
              <w:rPr>
                <w:sz w:val="20"/>
                <w:szCs w:val="20"/>
                <w:lang w:val="en-GB"/>
              </w:rPr>
              <w:t>No RAN impact</w:t>
            </w:r>
          </w:p>
        </w:tc>
      </w:tr>
      <w:tr w:rsidR="00B21050" w14:paraId="234B3207" w14:textId="77777777" w:rsidTr="00E263AC">
        <w:trPr>
          <w:trHeight w:val="2301"/>
        </w:trPr>
        <w:tc>
          <w:tcPr>
            <w:tcW w:w="2605" w:type="dxa"/>
          </w:tcPr>
          <w:p w14:paraId="56D76800" w14:textId="77777777" w:rsidR="00B21050" w:rsidRPr="005725B1" w:rsidRDefault="00B21050" w:rsidP="00E263A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1753418E" w14:textId="796E062F" w:rsidR="007A4061" w:rsidRPr="00281D58" w:rsidRDefault="00B21050" w:rsidP="007A4061">
            <w:pPr>
              <w:jc w:val="center"/>
              <w:rPr>
                <w:ins w:id="366" w:author="Intel-Ziyi-1031" w:date="2023-11-01T23:52:00Z"/>
                <w:sz w:val="20"/>
                <w:szCs w:val="20"/>
                <w:lang w:val="en-GB"/>
              </w:rPr>
            </w:pPr>
            <w:r w:rsidRPr="00E25E3F">
              <w:rPr>
                <w:sz w:val="20"/>
                <w:szCs w:val="20"/>
                <w:lang w:val="en-GB"/>
              </w:rPr>
              <w:t xml:space="preserve">If model transfer/delivery from OTT server via </w:t>
            </w:r>
            <w:proofErr w:type="gramStart"/>
            <w:r w:rsidRPr="00E25E3F">
              <w:rPr>
                <w:sz w:val="20"/>
                <w:szCs w:val="20"/>
                <w:lang w:val="en-GB"/>
              </w:rPr>
              <w:t>CN ,</w:t>
            </w:r>
            <w:proofErr w:type="gramEnd"/>
            <w:r w:rsidRPr="00E25E3F">
              <w:rPr>
                <w:sz w:val="20"/>
                <w:szCs w:val="20"/>
                <w:lang w:val="en-GB"/>
              </w:rPr>
              <w:t xml:space="preserve"> </w:t>
            </w:r>
            <w:ins w:id="367" w:author="Intel-Ziyi-1031" w:date="2023-11-01T23:52:00Z">
              <w:r w:rsidR="007A4061" w:rsidRPr="00281D58">
                <w:rPr>
                  <w:sz w:val="20"/>
                  <w:szCs w:val="20"/>
                  <w:lang w:val="en-GB"/>
                </w:rPr>
                <w:t>support</w:t>
              </w:r>
              <w:r w:rsidR="007A4061">
                <w:rPr>
                  <w:sz w:val="20"/>
                  <w:szCs w:val="20"/>
                  <w:lang w:val="en-GB"/>
                </w:rPr>
                <w:t>ed</w:t>
              </w:r>
              <w:r w:rsidR="007A4061" w:rsidRPr="00281D58">
                <w:rPr>
                  <w:sz w:val="20"/>
                  <w:szCs w:val="20"/>
                  <w:lang w:val="en-GB"/>
                </w:rPr>
                <w:t xml:space="preserve"> </w:t>
              </w:r>
            </w:ins>
          </w:p>
          <w:p w14:paraId="24A013D1" w14:textId="49AFF4ED" w:rsidR="00B21050" w:rsidRPr="005725B1" w:rsidRDefault="00B21050" w:rsidP="000D13BF">
            <w:pPr>
              <w:jc w:val="center"/>
              <w:rPr>
                <w:sz w:val="20"/>
                <w:szCs w:val="20"/>
                <w:lang w:val="en-GB"/>
              </w:rPr>
            </w:pPr>
            <w:del w:id="368" w:author="Intel-Ziyi-1031" w:date="2023-11-01T23:52:00Z">
              <w:r w:rsidRPr="00E25E3F" w:rsidDel="007A4061">
                <w:rPr>
                  <w:sz w:val="20"/>
                  <w:szCs w:val="20"/>
                  <w:lang w:val="en-GB"/>
                </w:rPr>
                <w:delText>support within AMF coverage area</w:delText>
              </w:r>
              <w:r w:rsidR="00A8049B" w:rsidRPr="00E25E3F" w:rsidDel="007A4061">
                <w:rPr>
                  <w:sz w:val="20"/>
                  <w:szCs w:val="20"/>
                  <w:lang w:val="en-GB"/>
                </w:rPr>
                <w:delText xml:space="preserve"> based on</w:delText>
              </w:r>
              <w:r w:rsidRPr="00E25E3F" w:rsidDel="007A4061">
                <w:rPr>
                  <w:sz w:val="20"/>
                  <w:szCs w:val="20"/>
                  <w:lang w:val="en-GB"/>
                </w:rPr>
                <w:delText xml:space="preserve"> </w:delText>
              </w:r>
            </w:del>
            <w:del w:id="369" w:author="Intel-Ziyi-1031" w:date="2023-11-01T11:20:00Z">
              <w:r w:rsidR="00A91331" w:rsidRPr="00281D58" w:rsidDel="00281D58">
                <w:rPr>
                  <w:sz w:val="20"/>
                  <w:szCs w:val="20"/>
                  <w:lang w:val="en-GB"/>
                </w:rPr>
                <w:delText>NAS signalling segmentation</w:delText>
              </w:r>
            </w:del>
            <w:del w:id="370" w:author="Intel-Ziyi-1031" w:date="2023-11-01T23:52:00Z">
              <w:r w:rsidR="00A91331" w:rsidDel="007A4061">
                <w:rPr>
                  <w:sz w:val="20"/>
                  <w:szCs w:val="20"/>
                  <w:lang w:val="en-GB"/>
                </w:rPr>
                <w:delText xml:space="preserve"> </w:delText>
              </w:r>
            </w:del>
            <w:r w:rsidRPr="00E25E3F">
              <w:rPr>
                <w:sz w:val="20"/>
                <w:szCs w:val="20"/>
                <w:lang w:val="en-GB"/>
              </w:rPr>
              <w:t xml:space="preserve">If model transfer/delivery from OTT server via </w:t>
            </w:r>
            <w:proofErr w:type="gramStart"/>
            <w:r w:rsidRPr="00E25E3F">
              <w:rPr>
                <w:sz w:val="20"/>
                <w:szCs w:val="20"/>
                <w:lang w:val="en-GB"/>
              </w:rPr>
              <w:t>LMF ,</w:t>
            </w:r>
            <w:proofErr w:type="gramEnd"/>
            <w:r w:rsidRPr="00E25E3F">
              <w:rPr>
                <w:sz w:val="20"/>
                <w:szCs w:val="20"/>
                <w:lang w:val="en-GB"/>
              </w:rPr>
              <w:t xml:space="preserve"> </w:t>
            </w:r>
            <w:ins w:id="371" w:author="Intel-Ziyi-1031" w:date="2023-11-01T23:53:00Z">
              <w:r w:rsidR="007A4061">
                <w:rPr>
                  <w:sz w:val="20"/>
                  <w:szCs w:val="20"/>
                  <w:lang w:val="en-GB"/>
                </w:rPr>
                <w:t xml:space="preserve">depends on Rel-18 CT1 solution </w:t>
              </w:r>
              <w:r w:rsidR="007A4061" w:rsidRPr="00E17D3D">
                <w:rPr>
                  <w:sz w:val="20"/>
                  <w:szCs w:val="20"/>
                  <w:lang w:val="en-GB"/>
                </w:rPr>
                <w:t>LPP message over a user plane connection between UE and LMF</w:t>
              </w:r>
            </w:ins>
            <w:del w:id="372" w:author="Intel-Ziyi-1031" w:date="2023-11-01T23:53:00Z">
              <w:r w:rsidRPr="00E25E3F" w:rsidDel="007A4061">
                <w:rPr>
                  <w:sz w:val="20"/>
                  <w:szCs w:val="20"/>
                  <w:lang w:val="en-GB"/>
                </w:rPr>
                <w:delText>support within LMF coverage area based on LPP signaling segmentation</w:delText>
              </w:r>
            </w:del>
          </w:p>
        </w:tc>
        <w:tc>
          <w:tcPr>
            <w:tcW w:w="3060" w:type="dxa"/>
          </w:tcPr>
          <w:p w14:paraId="2C25055B" w14:textId="77777777" w:rsidR="00B21050" w:rsidRPr="005C3030" w:rsidRDefault="00B21050" w:rsidP="00E263AC">
            <w:pPr>
              <w:rPr>
                <w:sz w:val="20"/>
                <w:szCs w:val="20"/>
                <w:lang w:val="en-GB"/>
              </w:rPr>
            </w:pPr>
            <w:r w:rsidRPr="00E25E3F">
              <w:rPr>
                <w:sz w:val="20"/>
                <w:szCs w:val="20"/>
                <w:lang w:val="en-GB"/>
              </w:rPr>
              <w:t xml:space="preserve">Note: supporting service continuity across </w:t>
            </w:r>
            <w:del w:id="373" w:author="Intel-Ziyi-1031" w:date="2023-11-01T23:53:00Z">
              <w:r w:rsidRPr="00E25E3F" w:rsidDel="007A4061">
                <w:rPr>
                  <w:sz w:val="20"/>
                  <w:szCs w:val="20"/>
                  <w:lang w:val="en-GB"/>
                </w:rPr>
                <w:delText>AMF/</w:delText>
              </w:r>
            </w:del>
            <w:r w:rsidRPr="00E25E3F">
              <w:rPr>
                <w:sz w:val="20"/>
                <w:szCs w:val="20"/>
                <w:lang w:val="en-GB"/>
              </w:rPr>
              <w:t>LMF is out of RAN scope</w:t>
            </w:r>
          </w:p>
        </w:tc>
      </w:tr>
      <w:tr w:rsidR="00B21050" w14:paraId="2CD921CC" w14:textId="77777777" w:rsidTr="00E263AC">
        <w:trPr>
          <w:trHeight w:val="2911"/>
        </w:trPr>
        <w:tc>
          <w:tcPr>
            <w:tcW w:w="2605" w:type="dxa"/>
          </w:tcPr>
          <w:p w14:paraId="16CAF257" w14:textId="44380A67" w:rsidR="00B21050" w:rsidRPr="005725B1" w:rsidRDefault="00B21050" w:rsidP="00E263AC">
            <w:pPr>
              <w:jc w:val="center"/>
              <w:rPr>
                <w:sz w:val="20"/>
                <w:szCs w:val="20"/>
              </w:rPr>
            </w:pPr>
            <w:r>
              <w:rPr>
                <w:rStyle w:val="cf01"/>
              </w:rPr>
              <w:t xml:space="preserve">A5. </w:t>
            </w:r>
            <w:r w:rsidRPr="00197539">
              <w:rPr>
                <w:rStyle w:val="cf01"/>
              </w:rPr>
              <w:t xml:space="preserve">NW controllability on model transfer/delivery (e.g. </w:t>
            </w:r>
            <w:del w:id="374" w:author="Intel-Ziyi-1031" w:date="2023-11-01T12:00:00Z">
              <w:r w:rsidRPr="00197539" w:rsidDel="002A2F5B">
                <w:rPr>
                  <w:rStyle w:val="cf01"/>
                </w:rPr>
                <w:delText xml:space="preserve">model </w:delText>
              </w:r>
            </w:del>
            <w:r w:rsidRPr="00197539">
              <w:rPr>
                <w:rStyle w:val="cf01"/>
              </w:rPr>
              <w:t>management decision at gNB)</w:t>
            </w:r>
          </w:p>
        </w:tc>
        <w:tc>
          <w:tcPr>
            <w:tcW w:w="3960" w:type="dxa"/>
          </w:tcPr>
          <w:p w14:paraId="02BFA523" w14:textId="434B4F11" w:rsidR="00B21050" w:rsidRPr="0011108F" w:rsidDel="0011108F" w:rsidRDefault="00B21050" w:rsidP="00E263AC">
            <w:pPr>
              <w:jc w:val="center"/>
              <w:rPr>
                <w:ins w:id="375" w:author="Rajeev-QC" w:date="2023-10-30T18:38:00Z"/>
                <w:del w:id="376" w:author="Intel-Ziyi-1031" w:date="2023-11-01T11:30:00Z"/>
                <w:sz w:val="20"/>
                <w:szCs w:val="20"/>
                <w:lang w:val="en-GB"/>
                <w:rPrChange w:id="377" w:author="Intel-Ziyi-1031" w:date="2023-11-01T11:30:00Z">
                  <w:rPr>
                    <w:ins w:id="378" w:author="Rajeev-QC" w:date="2023-10-30T18:38:00Z"/>
                    <w:del w:id="379" w:author="Intel-Ziyi-1031" w:date="2023-11-01T11:30:00Z"/>
                    <w:strike/>
                    <w:sz w:val="20"/>
                    <w:szCs w:val="20"/>
                    <w:lang w:val="en-GB"/>
                  </w:rPr>
                </w:rPrChange>
              </w:rPr>
            </w:pPr>
            <w:del w:id="380" w:author="Intel-Ziyi-1031" w:date="2023-11-01T11:30:00Z">
              <w:r w:rsidRPr="00E25E3F" w:rsidDel="0011108F">
                <w:rPr>
                  <w:sz w:val="20"/>
                  <w:szCs w:val="20"/>
                  <w:lang w:val="en-GB"/>
                </w:rPr>
                <w:delText>transparent to RAN</w:delText>
              </w:r>
            </w:del>
          </w:p>
          <w:p w14:paraId="5B2D7C35" w14:textId="095EEF33" w:rsidR="00B21050" w:rsidRPr="00AE5DF8" w:rsidRDefault="0011108F" w:rsidP="008657DD">
            <w:pPr>
              <w:jc w:val="center"/>
              <w:rPr>
                <w:sz w:val="20"/>
                <w:szCs w:val="20"/>
                <w:lang w:val="en-GB"/>
              </w:rPr>
            </w:pPr>
            <w:ins w:id="381" w:author="Intel-Ziyi-1031" w:date="2023-11-01T11:30:00Z">
              <w:r w:rsidRPr="00E25E3F">
                <w:rPr>
                  <w:sz w:val="20"/>
                  <w:szCs w:val="20"/>
                  <w:lang w:val="en-GB"/>
                </w:rPr>
                <w:t xml:space="preserve">Model </w:t>
              </w:r>
              <w:r>
                <w:rPr>
                  <w:sz w:val="20"/>
                  <w:szCs w:val="20"/>
                  <w:lang w:val="en-GB"/>
                </w:rPr>
                <w:t>transfer/delivery is transparent to RAN</w:t>
              </w:r>
            </w:ins>
          </w:p>
        </w:tc>
        <w:tc>
          <w:tcPr>
            <w:tcW w:w="3060" w:type="dxa"/>
          </w:tcPr>
          <w:p w14:paraId="7B02D8BB" w14:textId="77777777" w:rsidR="00B21050" w:rsidRPr="009A1B89" w:rsidRDefault="00B21050" w:rsidP="00E263AC">
            <w:pPr>
              <w:rPr>
                <w:sz w:val="20"/>
                <w:szCs w:val="20"/>
                <w:lang w:val="en-GB"/>
              </w:rPr>
            </w:pPr>
            <w:r w:rsidRPr="00E25E3F">
              <w:rPr>
                <w:sz w:val="20"/>
                <w:szCs w:val="20"/>
                <w:lang w:val="en-GB"/>
              </w:rPr>
              <w:t xml:space="preserve">support management and model transfer interaction between OTT server and </w:t>
            </w:r>
            <w:proofErr w:type="spellStart"/>
            <w:r w:rsidRPr="00E25E3F">
              <w:rPr>
                <w:sz w:val="20"/>
                <w:szCs w:val="20"/>
                <w:lang w:val="en-GB"/>
              </w:rPr>
              <w:t>gNB</w:t>
            </w:r>
            <w:proofErr w:type="spellEnd"/>
            <w:r w:rsidRPr="00E25E3F">
              <w:rPr>
                <w:sz w:val="20"/>
                <w:szCs w:val="20"/>
                <w:lang w:val="en-GB"/>
              </w:rPr>
              <w:t xml:space="preserve"> when model management at </w:t>
            </w:r>
            <w:proofErr w:type="spellStart"/>
            <w:r w:rsidRPr="00E25E3F">
              <w:rPr>
                <w:sz w:val="20"/>
                <w:szCs w:val="20"/>
                <w:lang w:val="en-GB"/>
              </w:rPr>
              <w:t>gNB</w:t>
            </w:r>
            <w:proofErr w:type="spellEnd"/>
          </w:p>
          <w:p w14:paraId="37416689" w14:textId="77777777" w:rsidR="00B21050" w:rsidRPr="009A1B89" w:rsidRDefault="00B21050" w:rsidP="00E263AC">
            <w:pPr>
              <w:rPr>
                <w:sz w:val="20"/>
                <w:szCs w:val="20"/>
                <w:lang w:val="en-GB"/>
              </w:rPr>
            </w:pPr>
            <w:r w:rsidRPr="00E25E3F">
              <w:rPr>
                <w:sz w:val="20"/>
                <w:szCs w:val="20"/>
                <w:lang w:val="en-GB"/>
              </w:rPr>
              <w:t>NOTE: FFS whether this is within RAN scope or not</w:t>
            </w:r>
          </w:p>
          <w:p w14:paraId="63075F1F" w14:textId="6230DC6F" w:rsidR="00B21050" w:rsidRDefault="00B21050" w:rsidP="00E263AC">
            <w:pPr>
              <w:rPr>
                <w:sz w:val="20"/>
                <w:szCs w:val="20"/>
                <w:lang w:val="en-GB"/>
              </w:rPr>
            </w:pPr>
            <w:r w:rsidRPr="00E25E3F">
              <w:rPr>
                <w:sz w:val="20"/>
                <w:szCs w:val="20"/>
                <w:lang w:val="en-GB"/>
              </w:rPr>
              <w:t xml:space="preserve">support </w:t>
            </w:r>
            <w:del w:id="382" w:author="Intel-Ziyi-1031" w:date="2023-11-01T11:35:00Z">
              <w:r w:rsidRPr="00E25E3F" w:rsidDel="00EC67C5">
                <w:rPr>
                  <w:sz w:val="20"/>
                  <w:szCs w:val="20"/>
                  <w:lang w:val="en-GB"/>
                </w:rPr>
                <w:delText xml:space="preserve">management and </w:delText>
              </w:r>
            </w:del>
            <w:r w:rsidRPr="00E25E3F">
              <w:rPr>
                <w:sz w:val="20"/>
                <w:szCs w:val="20"/>
                <w:lang w:val="en-GB"/>
              </w:rPr>
              <w:t xml:space="preserve">interaction between UE and </w:t>
            </w:r>
            <w:proofErr w:type="spellStart"/>
            <w:r w:rsidRPr="00E25E3F">
              <w:rPr>
                <w:sz w:val="20"/>
                <w:szCs w:val="20"/>
                <w:lang w:val="en-GB"/>
              </w:rPr>
              <w:t>gNB</w:t>
            </w:r>
            <w:proofErr w:type="spellEnd"/>
            <w:r w:rsidRPr="00E25E3F">
              <w:rPr>
                <w:sz w:val="20"/>
                <w:szCs w:val="20"/>
                <w:lang w:val="en-GB"/>
              </w:rPr>
              <w:t xml:space="preserve"> </w:t>
            </w:r>
            <w:ins w:id="383" w:author="Intel-Ziyi-1031" w:date="2023-11-01T11:35:00Z">
              <w:r w:rsidR="00EC67C5" w:rsidRPr="00E25E3F">
                <w:rPr>
                  <w:sz w:val="20"/>
                  <w:szCs w:val="20"/>
                  <w:lang w:val="en-GB"/>
                </w:rPr>
                <w:t xml:space="preserve">for the NW controllability of the model transfer/delivery </w:t>
              </w:r>
            </w:ins>
            <w:r w:rsidRPr="00E25E3F">
              <w:rPr>
                <w:sz w:val="20"/>
                <w:szCs w:val="20"/>
                <w:lang w:val="en-GB"/>
              </w:rPr>
              <w:t>(</w:t>
            </w:r>
            <w:proofErr w:type="gramStart"/>
            <w:r w:rsidRPr="00E25E3F">
              <w:rPr>
                <w:sz w:val="20"/>
                <w:szCs w:val="20"/>
                <w:lang w:val="en-GB"/>
              </w:rPr>
              <w:t>e.g.</w:t>
            </w:r>
            <w:proofErr w:type="gramEnd"/>
            <w:r w:rsidRPr="00E25E3F">
              <w:rPr>
                <w:sz w:val="20"/>
                <w:szCs w:val="20"/>
                <w:lang w:val="en-GB"/>
              </w:rPr>
              <w:t xml:space="preserve"> model identification, model transfer completion, etc) </w:t>
            </w:r>
            <w:del w:id="384" w:author="Intel-Ziyi-1031" w:date="2023-11-01T11:35:00Z">
              <w:r w:rsidRPr="00E25E3F" w:rsidDel="00EC67C5">
                <w:rPr>
                  <w:sz w:val="20"/>
                  <w:szCs w:val="20"/>
                  <w:lang w:val="en-GB"/>
                </w:rPr>
                <w:delText xml:space="preserve">when </w:delText>
              </w:r>
            </w:del>
            <w:ins w:id="385" w:author="Intel-Ziyi-1031" w:date="2023-11-01T11:35:00Z">
              <w:r w:rsidR="00EC67C5" w:rsidRPr="00E25E3F">
                <w:rPr>
                  <w:sz w:val="20"/>
                  <w:szCs w:val="20"/>
                  <w:lang w:val="en-GB"/>
                </w:rPr>
                <w:t xml:space="preserve">if </w:t>
              </w:r>
            </w:ins>
            <w:del w:id="386" w:author="Intel-Ziyi-1031" w:date="2023-11-01T11:35:00Z">
              <w:r w:rsidRPr="00E25E3F" w:rsidDel="00EC67C5">
                <w:rPr>
                  <w:sz w:val="20"/>
                  <w:szCs w:val="20"/>
                  <w:lang w:val="en-GB"/>
                </w:rPr>
                <w:delText xml:space="preserve">model </w:delText>
              </w:r>
            </w:del>
            <w:r w:rsidRPr="00E25E3F">
              <w:rPr>
                <w:sz w:val="20"/>
                <w:szCs w:val="20"/>
                <w:lang w:val="en-GB"/>
              </w:rPr>
              <w:t xml:space="preserve">management </w:t>
            </w:r>
            <w:del w:id="387" w:author="Intel-Ziyi-1031" w:date="2023-11-01T11:35:00Z">
              <w:r w:rsidRPr="00E25E3F" w:rsidDel="00EC67C5">
                <w:rPr>
                  <w:sz w:val="20"/>
                  <w:szCs w:val="20"/>
                  <w:lang w:val="en-GB"/>
                </w:rPr>
                <w:delText xml:space="preserve">at </w:delText>
              </w:r>
            </w:del>
            <w:ins w:id="388" w:author="Intel-Ziyi-1031" w:date="2023-11-01T11:35:00Z">
              <w:r w:rsidR="00EC67C5" w:rsidRPr="00E25E3F">
                <w:rPr>
                  <w:sz w:val="20"/>
                  <w:szCs w:val="20"/>
                  <w:lang w:val="en-GB"/>
                </w:rPr>
                <w:t xml:space="preserve">is in </w:t>
              </w:r>
            </w:ins>
            <w:proofErr w:type="spellStart"/>
            <w:r w:rsidRPr="00E25E3F">
              <w:rPr>
                <w:sz w:val="20"/>
                <w:szCs w:val="20"/>
                <w:lang w:val="en-GB"/>
              </w:rPr>
              <w:t>gNB</w:t>
            </w:r>
            <w:proofErr w:type="spellEnd"/>
          </w:p>
        </w:tc>
      </w:tr>
      <w:tr w:rsidR="00B21050" w14:paraId="68728C7F" w14:textId="77777777" w:rsidTr="00E263AC">
        <w:tc>
          <w:tcPr>
            <w:tcW w:w="2605" w:type="dxa"/>
          </w:tcPr>
          <w:p w14:paraId="20F25A6A" w14:textId="77777777" w:rsidR="00B21050" w:rsidRPr="005725B1" w:rsidRDefault="00B21050" w:rsidP="00E263A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0C835D0B" w14:textId="77777777" w:rsidR="00B21050" w:rsidRDefault="00B21050" w:rsidP="00E263A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w:t>
            </w:r>
            <w:proofErr w:type="gramStart"/>
            <w:r w:rsidRPr="005725B1">
              <w:rPr>
                <w:rFonts w:eastAsiaTheme="minorEastAsia"/>
                <w:sz w:val="20"/>
                <w:szCs w:val="20"/>
                <w:lang w:val="en-GB" w:eastAsia="zh-CN"/>
              </w:rPr>
              <w:t>priority;</w:t>
            </w:r>
            <w:proofErr w:type="gramEnd"/>
            <w:r w:rsidRPr="005725B1">
              <w:rPr>
                <w:rFonts w:eastAsiaTheme="minorEastAsia"/>
                <w:sz w:val="20"/>
                <w:szCs w:val="20"/>
                <w:lang w:val="en-GB" w:eastAsia="zh-CN"/>
              </w:rPr>
              <w:t xml:space="preserve"> </w:t>
            </w:r>
          </w:p>
          <w:p w14:paraId="26951BE1" w14:textId="77777777" w:rsidR="00B21050" w:rsidRPr="005725B1" w:rsidRDefault="00B21050" w:rsidP="00E263AC">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proofErr w:type="spellEnd"/>
          </w:p>
        </w:tc>
        <w:tc>
          <w:tcPr>
            <w:tcW w:w="3060" w:type="dxa"/>
          </w:tcPr>
          <w:p w14:paraId="415B5903" w14:textId="77777777" w:rsidR="00B21050" w:rsidRDefault="00B21050" w:rsidP="00E263A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4D3C26F3" w14:textId="77777777" w:rsidR="003A018A" w:rsidRDefault="003A018A" w:rsidP="00331FA5">
      <w:pPr>
        <w:tabs>
          <w:tab w:val="left" w:pos="1756"/>
        </w:tabs>
        <w:rPr>
          <w:lang w:val="en-GB"/>
        </w:rPr>
      </w:pPr>
    </w:p>
    <w:p w14:paraId="15C85443" w14:textId="77777777" w:rsidR="00EF52F0" w:rsidRDefault="00EF52F0" w:rsidP="00331FA5">
      <w:pPr>
        <w:tabs>
          <w:tab w:val="left" w:pos="1756"/>
        </w:tabs>
        <w:rPr>
          <w:lang w:val="en-GB"/>
        </w:rPr>
      </w:pPr>
      <w:r>
        <w:rPr>
          <w:lang w:val="en-GB"/>
        </w:rPr>
        <w:t xml:space="preserve">On solution 4b, </w:t>
      </w:r>
    </w:p>
    <w:p w14:paraId="7EBDF206" w14:textId="107521C2" w:rsidR="00F21FF1" w:rsidRDefault="00F21FF1" w:rsidP="00331FA5">
      <w:pPr>
        <w:tabs>
          <w:tab w:val="left" w:pos="1756"/>
        </w:tabs>
        <w:rPr>
          <w:lang w:val="en-GB"/>
        </w:rPr>
      </w:pPr>
      <w:r>
        <w:rPr>
          <w:lang w:val="en-GB"/>
        </w:rPr>
        <w:lastRenderedPageBreak/>
        <w:t xml:space="preserve">one company commented that this solution is duplicate with solution </w:t>
      </w:r>
      <w:r w:rsidR="00423637">
        <w:rPr>
          <w:lang w:val="en-GB"/>
        </w:rPr>
        <w:t xml:space="preserve">1a if over </w:t>
      </w:r>
      <w:proofErr w:type="gramStart"/>
      <w:r w:rsidR="00423637">
        <w:rPr>
          <w:lang w:val="en-GB"/>
        </w:rPr>
        <w:t>CP, and</w:t>
      </w:r>
      <w:proofErr w:type="gramEnd"/>
      <w:r w:rsidR="00423637">
        <w:rPr>
          <w:lang w:val="en-GB"/>
        </w:rPr>
        <w:t xml:space="preserve"> duplicate with solution 2b is over UP. rapporteur thinks as we agree to separately discuss solution 4b during RAN2#123bis meeting, for completeness of analysis, P8 will be kept. </w:t>
      </w:r>
      <w:r w:rsidR="00FA70D2">
        <w:rPr>
          <w:lang w:val="en-GB"/>
        </w:rPr>
        <w:t xml:space="preserve">One company asked whether interaction between OAM and </w:t>
      </w:r>
      <w:proofErr w:type="spellStart"/>
      <w:r w:rsidR="00FA70D2">
        <w:rPr>
          <w:lang w:val="en-GB"/>
        </w:rPr>
        <w:t>gNB</w:t>
      </w:r>
      <w:proofErr w:type="spellEnd"/>
      <w:r w:rsidR="00FA70D2">
        <w:rPr>
          <w:lang w:val="en-GB"/>
        </w:rPr>
        <w:t xml:space="preserve"> belongs to RAN3 scope. Based on RAN3 AI/ML NG-RAN WI, such interaction is out of RAN3 scope. Therefore, the note is kept.</w:t>
      </w:r>
    </w:p>
    <w:p w14:paraId="0DD1A602" w14:textId="1614654E" w:rsidR="00FA70D2" w:rsidRDefault="00494E17" w:rsidP="00331FA5">
      <w:pPr>
        <w:tabs>
          <w:tab w:val="left" w:pos="1756"/>
        </w:tabs>
        <w:rPr>
          <w:lang w:val="en-GB"/>
        </w:rPr>
      </w:pPr>
      <w:r>
        <w:rPr>
          <w:lang w:val="en-GB"/>
        </w:rPr>
        <w:t xml:space="preserve">One </w:t>
      </w:r>
      <w:r w:rsidR="00FA70D2">
        <w:rPr>
          <w:lang w:val="en-GB"/>
        </w:rPr>
        <w:t>compan</w:t>
      </w:r>
      <w:r w:rsidR="00C81457">
        <w:rPr>
          <w:lang w:val="en-GB"/>
        </w:rPr>
        <w:t>y</w:t>
      </w:r>
      <w:r w:rsidR="00FA70D2">
        <w:rPr>
          <w:lang w:val="en-GB"/>
        </w:rPr>
        <w:t xml:space="preserve"> commented that service continuity is supported </w:t>
      </w:r>
      <w:r w:rsidR="008C30B7">
        <w:rPr>
          <w:lang w:val="en-GB"/>
        </w:rPr>
        <w:t>by solution 4b</w:t>
      </w:r>
      <w:r w:rsidR="00C81457">
        <w:rPr>
          <w:lang w:val="en-GB"/>
        </w:rPr>
        <w:t xml:space="preserve"> and suggests </w:t>
      </w:r>
      <w:proofErr w:type="gramStart"/>
      <w:r w:rsidR="00C81457">
        <w:rPr>
          <w:lang w:val="en-GB"/>
        </w:rPr>
        <w:t>to remove</w:t>
      </w:r>
      <w:proofErr w:type="gramEnd"/>
      <w:r w:rsidR="00C81457">
        <w:rPr>
          <w:lang w:val="en-GB"/>
        </w:rPr>
        <w:t xml:space="preserve"> “OAM coverage”, one company added “over CP”. Based on rapporteur’s understanding, </w:t>
      </w:r>
      <w:r w:rsidR="00AF1A35">
        <w:rPr>
          <w:lang w:val="en-GB"/>
        </w:rPr>
        <w:t xml:space="preserve">if a model is transferred from OAM to UE via either CP or UP, once the UE moves to the </w:t>
      </w:r>
      <w:proofErr w:type="spellStart"/>
      <w:r w:rsidR="00AF1A35">
        <w:rPr>
          <w:lang w:val="en-GB"/>
        </w:rPr>
        <w:t>gNB</w:t>
      </w:r>
      <w:proofErr w:type="spellEnd"/>
      <w:r w:rsidR="00AF1A35">
        <w:rPr>
          <w:lang w:val="en-GB"/>
        </w:rPr>
        <w:t xml:space="preserve"> which is out of the controllable area of the OAM, the model transfer continuity </w:t>
      </w:r>
      <w:r w:rsidR="00411082">
        <w:rPr>
          <w:lang w:val="en-GB"/>
        </w:rPr>
        <w:t xml:space="preserve">will not be supported. Hence, rapporteur suggests </w:t>
      </w:r>
      <w:proofErr w:type="gramStart"/>
      <w:r w:rsidR="00411082">
        <w:rPr>
          <w:lang w:val="en-GB"/>
        </w:rPr>
        <w:t>to keep</w:t>
      </w:r>
      <w:proofErr w:type="gramEnd"/>
      <w:r w:rsidR="00411082">
        <w:rPr>
          <w:lang w:val="en-GB"/>
        </w:rPr>
        <w:t xml:space="preserve"> it as it was.</w:t>
      </w:r>
    </w:p>
    <w:p w14:paraId="4C7312D8" w14:textId="57F9EB28" w:rsidR="00EF52F0" w:rsidRDefault="00EF52F0" w:rsidP="00EF52F0">
      <w:pPr>
        <w:pStyle w:val="Obs-prop"/>
      </w:pPr>
      <w:r w:rsidRPr="004F68E9">
        <w:rPr>
          <w:highlight w:val="yellow"/>
        </w:rPr>
        <w:t xml:space="preserve">Proposal </w:t>
      </w:r>
      <w:r w:rsidR="001E5C2B">
        <w:rPr>
          <w:highlight w:val="yellow"/>
        </w:rPr>
        <w:t>9</w:t>
      </w:r>
      <w:r w:rsidRPr="004F68E9">
        <w:rPr>
          <w:highlight w:val="yellow"/>
        </w:rPr>
        <w:t>:</w:t>
      </w:r>
      <w:r>
        <w:t xml:space="preserve"> For solution 4b, RAN2 considers below table as baseline and to be endorsed in the TP:</w:t>
      </w:r>
    </w:p>
    <w:p w14:paraId="75A6B81D" w14:textId="77777777" w:rsidR="00EF52F0" w:rsidRDefault="00EF52F0" w:rsidP="00EF52F0">
      <w:pPr>
        <w:pStyle w:val="Caption"/>
        <w:keepNext/>
        <w:jc w:val="center"/>
      </w:pPr>
      <w:r>
        <w:t xml:space="preserve">Table. Solution 4b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785"/>
        <w:gridCol w:w="3136"/>
        <w:gridCol w:w="3704"/>
      </w:tblGrid>
      <w:tr w:rsidR="00EF52F0" w14:paraId="7066F145" w14:textId="77777777" w:rsidTr="00E263AC">
        <w:trPr>
          <w:trHeight w:val="1677"/>
        </w:trPr>
        <w:tc>
          <w:tcPr>
            <w:tcW w:w="2785" w:type="dxa"/>
            <w:vAlign w:val="center"/>
          </w:tcPr>
          <w:p w14:paraId="17F233F6" w14:textId="77777777" w:rsidR="00EF52F0" w:rsidRDefault="00EF52F0" w:rsidP="00E263AC">
            <w:pPr>
              <w:jc w:val="center"/>
              <w:rPr>
                <w:highlight w:val="lightGray"/>
                <w:lang w:val="en-GB"/>
              </w:rPr>
            </w:pPr>
            <w:r>
              <w:rPr>
                <w:b/>
                <w:bCs/>
                <w:sz w:val="20"/>
                <w:szCs w:val="20"/>
                <w:lang w:val="en-GB"/>
              </w:rPr>
              <w:t>Discussion Area</w:t>
            </w:r>
          </w:p>
        </w:tc>
        <w:tc>
          <w:tcPr>
            <w:tcW w:w="3136" w:type="dxa"/>
          </w:tcPr>
          <w:p w14:paraId="41C02EEC" w14:textId="77777777" w:rsidR="00EF52F0" w:rsidRDefault="00EF52F0" w:rsidP="00E263AC">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704" w:type="dxa"/>
          </w:tcPr>
          <w:p w14:paraId="04D4E350" w14:textId="77777777" w:rsidR="00EF52F0" w:rsidRPr="00B25E85" w:rsidRDefault="00EF52F0" w:rsidP="00E263AC">
            <w:pPr>
              <w:jc w:val="center"/>
              <w:rPr>
                <w:b/>
                <w:bCs/>
                <w:sz w:val="20"/>
                <w:szCs w:val="20"/>
                <w:lang w:val="en-GB"/>
              </w:rPr>
            </w:pPr>
            <w:r w:rsidRPr="00B25E85">
              <w:rPr>
                <w:b/>
                <w:bCs/>
                <w:sz w:val="20"/>
                <w:szCs w:val="20"/>
                <w:lang w:val="en-GB"/>
              </w:rPr>
              <w:t xml:space="preserve">RAN specification </w:t>
            </w:r>
            <w:proofErr w:type="gramStart"/>
            <w:r w:rsidRPr="00B25E85">
              <w:rPr>
                <w:b/>
                <w:bCs/>
                <w:sz w:val="20"/>
                <w:szCs w:val="20"/>
                <w:lang w:val="en-GB"/>
              </w:rPr>
              <w:t>impact</w:t>
            </w:r>
            <w:proofErr w:type="gramEnd"/>
          </w:p>
          <w:p w14:paraId="762123CA" w14:textId="77777777" w:rsidR="00EF52F0" w:rsidRDefault="00EF52F0" w:rsidP="00E263AC">
            <w:pPr>
              <w:jc w:val="center"/>
              <w:rPr>
                <w:highlight w:val="lightGray"/>
                <w:lang w:val="en-GB"/>
              </w:rPr>
            </w:pPr>
            <w:r w:rsidRPr="00B25E85">
              <w:rPr>
                <w:b/>
                <w:bCs/>
                <w:sz w:val="20"/>
                <w:szCs w:val="20"/>
                <w:lang w:val="en-GB"/>
              </w:rPr>
              <w:t xml:space="preserve">(NOTE: whether and how to support model transfer/delivery from OAM to </w:t>
            </w:r>
            <w:proofErr w:type="spellStart"/>
            <w:r w:rsidRPr="00B25E85">
              <w:rPr>
                <w:b/>
                <w:bCs/>
                <w:sz w:val="20"/>
                <w:szCs w:val="20"/>
                <w:lang w:val="en-GB"/>
              </w:rPr>
              <w:t>gNB</w:t>
            </w:r>
            <w:proofErr w:type="spellEnd"/>
            <w:r>
              <w:rPr>
                <w:b/>
                <w:bCs/>
                <w:sz w:val="20"/>
                <w:szCs w:val="20"/>
                <w:lang w:val="en-GB"/>
              </w:rPr>
              <w:t xml:space="preserve"> and OAM to UE directly</w:t>
            </w:r>
            <w:r w:rsidRPr="00B25E85">
              <w:rPr>
                <w:b/>
                <w:bCs/>
                <w:sz w:val="20"/>
                <w:szCs w:val="20"/>
                <w:lang w:val="en-GB"/>
              </w:rPr>
              <w:t xml:space="preserve"> is out of RAN scope)</w:t>
            </w:r>
          </w:p>
        </w:tc>
      </w:tr>
      <w:tr w:rsidR="00EF52F0" w14:paraId="5EF9E6B8" w14:textId="77777777" w:rsidTr="00E263AC">
        <w:trPr>
          <w:trHeight w:val="1244"/>
        </w:trPr>
        <w:tc>
          <w:tcPr>
            <w:tcW w:w="2785" w:type="dxa"/>
          </w:tcPr>
          <w:p w14:paraId="3842CBB1" w14:textId="77777777" w:rsidR="00EF52F0" w:rsidRPr="003965F9" w:rsidRDefault="00EF52F0" w:rsidP="00E263AC">
            <w:pPr>
              <w:jc w:val="center"/>
              <w:rPr>
                <w:sz w:val="20"/>
                <w:szCs w:val="20"/>
              </w:rPr>
            </w:pPr>
            <w:r>
              <w:rPr>
                <w:rStyle w:val="cf01"/>
              </w:rPr>
              <w:t xml:space="preserve">A1. </w:t>
            </w:r>
            <w:r w:rsidRPr="00197539">
              <w:rPr>
                <w:rStyle w:val="cf01"/>
              </w:rPr>
              <w:t>Large, no upper limit model/model parameter size</w:t>
            </w:r>
          </w:p>
        </w:tc>
        <w:tc>
          <w:tcPr>
            <w:tcW w:w="3136" w:type="dxa"/>
          </w:tcPr>
          <w:p w14:paraId="758D273B" w14:textId="77777777" w:rsidR="00EF52F0" w:rsidRDefault="00EF52F0" w:rsidP="00E263A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w:t>
            </w:r>
            <w:proofErr w:type="gramStart"/>
            <w:r>
              <w:rPr>
                <w:sz w:val="20"/>
                <w:szCs w:val="20"/>
                <w:lang w:val="en-GB"/>
              </w:rPr>
              <w:t>delivery</w:t>
            </w:r>
            <w:proofErr w:type="gramEnd"/>
          </w:p>
          <w:p w14:paraId="4326EBC8" w14:textId="77777777" w:rsidR="00EF52F0" w:rsidRPr="003965F9" w:rsidRDefault="00EF52F0" w:rsidP="00E263AC">
            <w:pPr>
              <w:jc w:val="center"/>
              <w:rPr>
                <w:sz w:val="20"/>
                <w:szCs w:val="20"/>
                <w:lang w:val="en-GB"/>
              </w:rPr>
            </w:pPr>
            <w:r>
              <w:rPr>
                <w:sz w:val="20"/>
                <w:szCs w:val="20"/>
                <w:lang w:val="en-GB"/>
              </w:rPr>
              <w:t xml:space="preserve">over </w:t>
            </w:r>
            <w:proofErr w:type="gramStart"/>
            <w:r>
              <w:rPr>
                <w:sz w:val="20"/>
                <w:szCs w:val="20"/>
                <w:lang w:val="en-GB"/>
              </w:rPr>
              <w:t>e.g.</w:t>
            </w:r>
            <w:proofErr w:type="gramEnd"/>
            <w:r>
              <w:rPr>
                <w:sz w:val="20"/>
                <w:szCs w:val="20"/>
                <w:lang w:val="en-GB"/>
              </w:rPr>
              <w:t xml:space="preserve"> IP: no model size limitation, but direct connection between OAM and UE is not supported</w:t>
            </w:r>
          </w:p>
        </w:tc>
        <w:tc>
          <w:tcPr>
            <w:tcW w:w="3704" w:type="dxa"/>
          </w:tcPr>
          <w:p w14:paraId="4730407B" w14:textId="77777777" w:rsidR="00EF52F0" w:rsidRDefault="00EF52F0" w:rsidP="00E263A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 xml:space="preserve">if model size larger than </w:t>
            </w:r>
            <w:proofErr w:type="gramStart"/>
            <w:r w:rsidRPr="003965F9">
              <w:rPr>
                <w:sz w:val="20"/>
                <w:szCs w:val="20"/>
                <w:lang w:val="en-GB"/>
              </w:rPr>
              <w:t>45kBytes</w:t>
            </w:r>
            <w:proofErr w:type="gramEnd"/>
          </w:p>
          <w:p w14:paraId="21268CF2" w14:textId="77777777" w:rsidR="00EF52F0" w:rsidRPr="007B7AEC" w:rsidRDefault="00EF52F0" w:rsidP="00E263AC">
            <w:pPr>
              <w:rPr>
                <w:rFonts w:eastAsiaTheme="minorEastAsia"/>
                <w:sz w:val="20"/>
                <w:szCs w:val="20"/>
                <w:lang w:val="en-GB" w:eastAsia="zh-CN"/>
              </w:rPr>
            </w:pPr>
            <w:r>
              <w:rPr>
                <w:sz w:val="20"/>
                <w:szCs w:val="20"/>
                <w:lang w:val="en-GB"/>
              </w:rPr>
              <w:t xml:space="preserve">Over </w:t>
            </w:r>
            <w:proofErr w:type="gramStart"/>
            <w:r>
              <w:rPr>
                <w:sz w:val="20"/>
                <w:szCs w:val="20"/>
                <w:lang w:val="en-GB"/>
              </w:rPr>
              <w:t>e.g.</w:t>
            </w:r>
            <w:proofErr w:type="gramEnd"/>
            <w:r>
              <w:rPr>
                <w:sz w:val="20"/>
                <w:szCs w:val="20"/>
                <w:lang w:val="en-GB"/>
              </w:rPr>
              <w:t xml:space="preserve"> IP: NOTE: whether and how to support direct connection between OAM and UE is out of RAN scope</w:t>
            </w:r>
          </w:p>
        </w:tc>
      </w:tr>
      <w:tr w:rsidR="00EF52F0" w14:paraId="5AF02C8A" w14:textId="77777777" w:rsidTr="00E263AC">
        <w:tc>
          <w:tcPr>
            <w:tcW w:w="2785" w:type="dxa"/>
          </w:tcPr>
          <w:p w14:paraId="341513A3" w14:textId="77777777" w:rsidR="00EF52F0" w:rsidRPr="003965F9" w:rsidRDefault="00EF52F0" w:rsidP="00E263A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279F122F" w14:textId="6C528C15" w:rsidR="00EF52F0" w:rsidRPr="003965F9" w:rsidRDefault="00EF52F0" w:rsidP="00E263AC">
            <w:pPr>
              <w:jc w:val="center"/>
              <w:rPr>
                <w:sz w:val="20"/>
                <w:szCs w:val="20"/>
                <w:lang w:val="en-GB"/>
              </w:rPr>
            </w:pPr>
            <w:r w:rsidRPr="003965F9">
              <w:rPr>
                <w:sz w:val="20"/>
                <w:szCs w:val="20"/>
              </w:rPr>
              <w:t xml:space="preserve">support within OAM coverage </w:t>
            </w:r>
          </w:p>
        </w:tc>
        <w:tc>
          <w:tcPr>
            <w:tcW w:w="3704" w:type="dxa"/>
          </w:tcPr>
          <w:p w14:paraId="1C8950DF" w14:textId="77777777" w:rsidR="00EF52F0" w:rsidRPr="003965F9" w:rsidRDefault="00EF52F0" w:rsidP="00E263AC">
            <w:pPr>
              <w:rPr>
                <w:sz w:val="20"/>
                <w:szCs w:val="20"/>
                <w:lang w:val="en-GB"/>
              </w:rPr>
            </w:pPr>
          </w:p>
        </w:tc>
      </w:tr>
      <w:tr w:rsidR="00EF52F0" w14:paraId="6B73BEE6" w14:textId="77777777" w:rsidTr="00E263AC">
        <w:trPr>
          <w:trHeight w:val="1414"/>
        </w:trPr>
        <w:tc>
          <w:tcPr>
            <w:tcW w:w="2785" w:type="dxa"/>
          </w:tcPr>
          <w:p w14:paraId="4AE98672" w14:textId="44ACFBA8" w:rsidR="00EF52F0" w:rsidRPr="003965F9" w:rsidRDefault="00EF52F0" w:rsidP="00E263AC">
            <w:pPr>
              <w:jc w:val="center"/>
              <w:rPr>
                <w:sz w:val="20"/>
                <w:szCs w:val="20"/>
              </w:rPr>
            </w:pPr>
            <w:r>
              <w:rPr>
                <w:rStyle w:val="cf01"/>
              </w:rPr>
              <w:t xml:space="preserve">A5. </w:t>
            </w:r>
            <w:r w:rsidRPr="00197539">
              <w:rPr>
                <w:rStyle w:val="cf01"/>
              </w:rPr>
              <w:t xml:space="preserve">NW controllability on model transfer/delivery (e.g. </w:t>
            </w:r>
            <w:del w:id="389" w:author="Intel-Ziyi-1031" w:date="2023-11-02T00:25:00Z">
              <w:r w:rsidRPr="00197539" w:rsidDel="00DE7D8A">
                <w:rPr>
                  <w:rStyle w:val="cf01"/>
                </w:rPr>
                <w:delText xml:space="preserve">model </w:delText>
              </w:r>
            </w:del>
            <w:r w:rsidRPr="00197539">
              <w:rPr>
                <w:rStyle w:val="cf01"/>
              </w:rPr>
              <w:t>management decision at gNB)</w:t>
            </w:r>
          </w:p>
        </w:tc>
        <w:tc>
          <w:tcPr>
            <w:tcW w:w="3136" w:type="dxa"/>
          </w:tcPr>
          <w:p w14:paraId="7BD794DC" w14:textId="6786CF66" w:rsidR="00EF52F0" w:rsidRPr="003965F9" w:rsidRDefault="00EF52F0" w:rsidP="00E263AC">
            <w:pPr>
              <w:spacing w:after="0"/>
              <w:jc w:val="center"/>
              <w:rPr>
                <w:lang w:val="en-GB"/>
              </w:rPr>
            </w:pPr>
            <w:proofErr w:type="spellStart"/>
            <w:r w:rsidRPr="003965F9">
              <w:rPr>
                <w:sz w:val="20"/>
                <w:szCs w:val="20"/>
                <w:lang w:val="en-GB"/>
              </w:rPr>
              <w:t>gNB</w:t>
            </w:r>
            <w:proofErr w:type="spellEnd"/>
            <w:r w:rsidRPr="003965F9">
              <w:rPr>
                <w:sz w:val="20"/>
                <w:szCs w:val="20"/>
                <w:lang w:val="en-GB"/>
              </w:rPr>
              <w:t xml:space="preserve"> cannot perform model management directly</w:t>
            </w:r>
          </w:p>
        </w:tc>
        <w:tc>
          <w:tcPr>
            <w:tcW w:w="3704" w:type="dxa"/>
          </w:tcPr>
          <w:p w14:paraId="1876A6C6" w14:textId="77777777" w:rsidR="00EF52F0" w:rsidRDefault="00EF52F0" w:rsidP="00E263AC">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between OAM and </w:t>
            </w:r>
            <w:proofErr w:type="spellStart"/>
            <w:r w:rsidRPr="003965F9">
              <w:rPr>
                <w:sz w:val="20"/>
                <w:szCs w:val="20"/>
                <w:lang w:val="en-GB"/>
              </w:rPr>
              <w:t>gNB</w:t>
            </w:r>
            <w:proofErr w:type="spellEnd"/>
            <w:r>
              <w:rPr>
                <w:sz w:val="20"/>
                <w:szCs w:val="20"/>
                <w:lang w:val="en-GB"/>
              </w:rPr>
              <w:t xml:space="preserve"> is out of RAN scope</w:t>
            </w:r>
          </w:p>
          <w:p w14:paraId="1AE8AE4F" w14:textId="77777777" w:rsidR="00EF52F0" w:rsidRPr="003965F9" w:rsidRDefault="00EF52F0" w:rsidP="00E263AC">
            <w:pPr>
              <w:rPr>
                <w:sz w:val="20"/>
                <w:szCs w:val="20"/>
                <w:lang w:val="en-GB"/>
              </w:rPr>
            </w:pPr>
          </w:p>
        </w:tc>
      </w:tr>
      <w:tr w:rsidR="00EF52F0" w14:paraId="43E67162" w14:textId="77777777" w:rsidTr="00E263AC">
        <w:tc>
          <w:tcPr>
            <w:tcW w:w="2785" w:type="dxa"/>
          </w:tcPr>
          <w:p w14:paraId="526F7238" w14:textId="77777777" w:rsidR="00EF52F0" w:rsidRPr="003965F9" w:rsidRDefault="00EF52F0" w:rsidP="00E263A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187DA124" w14:textId="77777777" w:rsidR="00EF52F0" w:rsidRDefault="00EF52F0" w:rsidP="00E263A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 xml:space="preserve">dure latency depends on model size and SRB priority; 2) other latency includes forwarding data from OAM to </w:t>
            </w:r>
            <w:proofErr w:type="spellStart"/>
            <w:proofErr w:type="gramStart"/>
            <w:r w:rsidRPr="003965F9">
              <w:rPr>
                <w:rFonts w:eastAsiaTheme="minorEastAsia"/>
                <w:sz w:val="20"/>
                <w:szCs w:val="20"/>
                <w:lang w:val="en-GB" w:eastAsia="zh-CN"/>
              </w:rPr>
              <w:t>gNB</w:t>
            </w:r>
            <w:proofErr w:type="spellEnd"/>
            <w:proofErr w:type="gramEnd"/>
          </w:p>
          <w:p w14:paraId="269BB0E8" w14:textId="77777777" w:rsidR="00EF52F0" w:rsidRPr="003965F9" w:rsidRDefault="00EF52F0" w:rsidP="00E263AC">
            <w:pPr>
              <w:jc w:val="center"/>
              <w:rPr>
                <w:sz w:val="20"/>
                <w:szCs w:val="20"/>
                <w:lang w:val="en-GB"/>
              </w:rPr>
            </w:pPr>
            <w:r>
              <w:rPr>
                <w:rFonts w:eastAsiaTheme="minorEastAsia"/>
                <w:sz w:val="20"/>
                <w:szCs w:val="20"/>
                <w:lang w:val="en-GB"/>
              </w:rPr>
              <w:t xml:space="preserve">over </w:t>
            </w:r>
            <w:proofErr w:type="gramStart"/>
            <w:r>
              <w:rPr>
                <w:rFonts w:eastAsiaTheme="minorEastAsia"/>
                <w:sz w:val="20"/>
                <w:szCs w:val="20"/>
                <w:lang w:val="en-GB"/>
              </w:rPr>
              <w:t>e.g.</w:t>
            </w:r>
            <w:proofErr w:type="gramEnd"/>
            <w:r>
              <w:rPr>
                <w:rFonts w:eastAsiaTheme="minorEastAsia"/>
                <w:sz w:val="20"/>
                <w:szCs w:val="20"/>
                <w:lang w:val="en-GB"/>
              </w:rPr>
              <w:t xml:space="preserve"> IP: </w:t>
            </w:r>
            <w:r>
              <w:rPr>
                <w:sz w:val="20"/>
                <w:szCs w:val="20"/>
                <w:lang w:val="en-GB"/>
              </w:rPr>
              <w:t>direct connection between OAM and UE is not supported</w:t>
            </w:r>
          </w:p>
        </w:tc>
        <w:tc>
          <w:tcPr>
            <w:tcW w:w="3704" w:type="dxa"/>
          </w:tcPr>
          <w:p w14:paraId="3DDE6B0E" w14:textId="77777777" w:rsidR="00EF52F0" w:rsidRDefault="00EF52F0" w:rsidP="00E263AC">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 xml:space="preserve">is out of RAN </w:t>
            </w:r>
            <w:proofErr w:type="gramStart"/>
            <w:r w:rsidRPr="00F438C2">
              <w:rPr>
                <w:sz w:val="20"/>
                <w:szCs w:val="20"/>
                <w:lang w:val="en-GB"/>
              </w:rPr>
              <w:t>scope</w:t>
            </w:r>
            <w:proofErr w:type="gramEnd"/>
          </w:p>
          <w:p w14:paraId="18BDC976" w14:textId="77777777" w:rsidR="00EF52F0" w:rsidRPr="003965F9" w:rsidRDefault="00EF52F0" w:rsidP="00E263AC">
            <w:pPr>
              <w:rPr>
                <w:sz w:val="20"/>
                <w:szCs w:val="20"/>
                <w:lang w:val="en-GB"/>
              </w:rPr>
            </w:pPr>
            <w:r>
              <w:rPr>
                <w:sz w:val="20"/>
                <w:szCs w:val="20"/>
                <w:lang w:val="en-GB"/>
              </w:rPr>
              <w:t xml:space="preserve">over </w:t>
            </w:r>
            <w:proofErr w:type="gramStart"/>
            <w:r>
              <w:rPr>
                <w:sz w:val="20"/>
                <w:szCs w:val="20"/>
                <w:lang w:val="en-GB"/>
              </w:rPr>
              <w:t>e.g.</w:t>
            </w:r>
            <w:proofErr w:type="gramEnd"/>
            <w:r>
              <w:rPr>
                <w:sz w:val="20"/>
                <w:szCs w:val="20"/>
                <w:lang w:val="en-GB"/>
              </w:rPr>
              <w:t xml:space="preserve"> IP: NOTE: whether and how to support latency, QoS requirement between OAM and UE is out of RAN scope</w:t>
            </w:r>
          </w:p>
        </w:tc>
      </w:tr>
    </w:tbl>
    <w:p w14:paraId="014A1F43" w14:textId="77777777" w:rsidR="00B01BF9" w:rsidRDefault="00B01BF9" w:rsidP="00B01BF9">
      <w:pPr>
        <w:rPr>
          <w:lang w:val="en-GB"/>
        </w:rPr>
      </w:pPr>
      <w:r>
        <w:rPr>
          <w:lang w:val="en-GB"/>
        </w:rPr>
        <w:t xml:space="preserve">NOTE: </w:t>
      </w:r>
    </w:p>
    <w:p w14:paraId="657453BB" w14:textId="4B5E720C" w:rsidR="00B01BF9" w:rsidRDefault="00B01BF9" w:rsidP="00B01BF9">
      <w:pPr>
        <w:rPr>
          <w:lang w:val="en-GB"/>
        </w:rPr>
      </w:pPr>
      <w:r>
        <w:rPr>
          <w:lang w:val="en-GB"/>
        </w:rPr>
        <w:t>-</w:t>
      </w:r>
      <w:r>
        <w:rPr>
          <w:lang w:val="en-GB"/>
        </w:rPr>
        <w:t xml:space="preserve"> OAM can transfer/delivery AI/ML models to UE via “OAM -&gt; RAN -&gt; UE”, where CP is used for “RAN -&gt; </w:t>
      </w:r>
      <w:proofErr w:type="gramStart"/>
      <w:r>
        <w:rPr>
          <w:lang w:val="en-GB"/>
        </w:rPr>
        <w:t>UE”</w:t>
      </w:r>
      <w:proofErr w:type="gramEnd"/>
    </w:p>
    <w:p w14:paraId="3ABD14B6" w14:textId="77718C49" w:rsidR="00B01BF9" w:rsidRDefault="00B01BF9" w:rsidP="00B01BF9">
      <w:pPr>
        <w:rPr>
          <w:lang w:val="en-GB"/>
        </w:rPr>
      </w:pPr>
      <w:r>
        <w:rPr>
          <w:lang w:val="en-GB"/>
        </w:rPr>
        <w:t xml:space="preserve">- </w:t>
      </w:r>
      <w:r>
        <w:rPr>
          <w:lang w:val="en-GB"/>
        </w:rPr>
        <w:t xml:space="preserve">OAM can transfer/delivery AI/ML models to UE via “OAM -&gt; UE”, </w:t>
      </w:r>
      <w:proofErr w:type="gramStart"/>
      <w:r>
        <w:rPr>
          <w:lang w:val="en-GB"/>
        </w:rPr>
        <w:t>e.g.</w:t>
      </w:r>
      <w:proofErr w:type="gramEnd"/>
      <w:r>
        <w:rPr>
          <w:lang w:val="en-GB"/>
        </w:rPr>
        <w:t xml:space="preserve"> via IP tunnel.</w:t>
      </w:r>
    </w:p>
    <w:p w14:paraId="747597F2" w14:textId="1DDD789E" w:rsidR="001D79A1" w:rsidRPr="00270CD2" w:rsidRDefault="001D79A1" w:rsidP="00331FA5">
      <w:pPr>
        <w:tabs>
          <w:tab w:val="left" w:pos="1756"/>
        </w:tabs>
        <w:rPr>
          <w:lang w:val="en-GB"/>
        </w:rPr>
      </w:pPr>
    </w:p>
    <w:p w14:paraId="6F10D2CF" w14:textId="27F79BD2" w:rsidR="00617AB6" w:rsidRDefault="00D8445B" w:rsidP="00D8445B">
      <w:pPr>
        <w:pStyle w:val="Heading1"/>
        <w:numPr>
          <w:ilvl w:val="0"/>
          <w:numId w:val="18"/>
        </w:numPr>
      </w:pPr>
      <w:r>
        <w:lastRenderedPageBreak/>
        <w:t>Conclusion</w:t>
      </w:r>
    </w:p>
    <w:p w14:paraId="0975B762" w14:textId="77777777" w:rsidR="007B3FB3" w:rsidRPr="00161574" w:rsidRDefault="007B3FB3" w:rsidP="007B3FB3">
      <w:pPr>
        <w:pStyle w:val="Obs-prop"/>
      </w:pPr>
      <w:r w:rsidRPr="00C459FD">
        <w:rPr>
          <w:highlight w:val="yellow"/>
        </w:rPr>
        <w:t xml:space="preserve">Observation </w:t>
      </w:r>
      <w:r>
        <w:rPr>
          <w:highlight w:val="yellow"/>
        </w:rPr>
        <w:t>1</w:t>
      </w:r>
      <w:r w:rsidRPr="00C459FD">
        <w:rPr>
          <w:highlight w:val="yellow"/>
        </w:rPr>
        <w:t>:</w:t>
      </w:r>
      <w:r>
        <w:t xml:space="preserve"> The below tables only </w:t>
      </w:r>
      <w:proofErr w:type="gramStart"/>
      <w:r>
        <w:t>serves</w:t>
      </w:r>
      <w:proofErr w:type="gramEnd"/>
      <w:r>
        <w:t xml:space="preserve"> for the purposes of capturing current status, gaps and RAN specification impact for certain solution.</w:t>
      </w:r>
    </w:p>
    <w:p w14:paraId="0408E713" w14:textId="77777777" w:rsidR="007B3FB3" w:rsidRDefault="007B3FB3" w:rsidP="007B3FB3">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50B9EA3" w14:textId="2CD311A0" w:rsidR="00FA2258" w:rsidRDefault="00FA2258" w:rsidP="00FA2258">
      <w:pPr>
        <w:pStyle w:val="Obs-prop"/>
      </w:pPr>
      <w:r w:rsidRPr="00CB4326">
        <w:rPr>
          <w:highlight w:val="yellow"/>
        </w:rPr>
        <w:t xml:space="preserve">Proposal </w:t>
      </w:r>
      <w:r>
        <w:rPr>
          <w:highlight w:val="yellow"/>
        </w:rPr>
        <w:t>1</w:t>
      </w:r>
      <w:r w:rsidRPr="00CB4326">
        <w:rPr>
          <w:highlight w:val="yellow"/>
        </w:rPr>
        <w:t>:</w:t>
      </w:r>
      <w:r>
        <w:t xml:space="preserve"> RAN2 to consider below discussion areas when evaluating model transfer/delivery solutions:</w:t>
      </w:r>
    </w:p>
    <w:p w14:paraId="59D1B884" w14:textId="77777777" w:rsidR="00FA2258" w:rsidRPr="00CB4326" w:rsidRDefault="00FA2258" w:rsidP="00FA2258">
      <w:pPr>
        <w:pStyle w:val="Obs-prop"/>
      </w:pPr>
      <w:r w:rsidRPr="00CB4326">
        <w:t xml:space="preserve">-  </w:t>
      </w:r>
      <w:r>
        <w:t xml:space="preserve">A1. </w:t>
      </w:r>
      <w:r w:rsidRPr="00CB4326">
        <w:t>Large, no upper limit model/model parameter size</w:t>
      </w:r>
    </w:p>
    <w:p w14:paraId="5DA08FF8" w14:textId="77777777" w:rsidR="00FA2258" w:rsidRPr="00CB4326" w:rsidRDefault="00FA2258" w:rsidP="00FA2258">
      <w:pPr>
        <w:pStyle w:val="Obs-prop"/>
      </w:pPr>
      <w:r w:rsidRPr="00CB4326">
        <w:t xml:space="preserve">-  </w:t>
      </w:r>
      <w:r>
        <w:t xml:space="preserve">A4. </w:t>
      </w:r>
      <w:r w:rsidRPr="00CB4326">
        <w:t>Model transfer/delivery continuity (</w:t>
      </w:r>
      <w:proofErr w:type="gramStart"/>
      <w:r w:rsidRPr="00CB4326">
        <w:t>i.e.</w:t>
      </w:r>
      <w:proofErr w:type="gramEnd"/>
      <w:r w:rsidRPr="00CB4326">
        <w:t xml:space="preserve"> resume transmission of model (segments) across </w:t>
      </w:r>
      <w:proofErr w:type="spellStart"/>
      <w:r w:rsidRPr="00CB4326">
        <w:t>gNBs</w:t>
      </w:r>
      <w:proofErr w:type="spellEnd"/>
      <w:r w:rsidRPr="00CB4326">
        <w:t>)</w:t>
      </w:r>
    </w:p>
    <w:p w14:paraId="73C00C22" w14:textId="2D26D442" w:rsidR="00FA2258" w:rsidRPr="00CB4326" w:rsidRDefault="00FA2258" w:rsidP="00FA2258">
      <w:pPr>
        <w:pStyle w:val="Obs-prop"/>
      </w:pPr>
      <w:r w:rsidRPr="00CB4326">
        <w:t xml:space="preserve">-  </w:t>
      </w:r>
      <w:r>
        <w:t xml:space="preserve">A5. </w:t>
      </w:r>
      <w:r w:rsidRPr="00CB4326">
        <w:t>NW controllability on model transfer/delivery (</w:t>
      </w:r>
      <w:proofErr w:type="gramStart"/>
      <w:r w:rsidRPr="00CB4326">
        <w:t>e.g.</w:t>
      </w:r>
      <w:proofErr w:type="gramEnd"/>
      <w:r w:rsidRPr="00CB4326">
        <w:t xml:space="preserve"> management decision at </w:t>
      </w:r>
      <w:proofErr w:type="spellStart"/>
      <w:r w:rsidRPr="00CB4326">
        <w:t>gNB</w:t>
      </w:r>
      <w:proofErr w:type="spellEnd"/>
      <w:r w:rsidRPr="00CB4326">
        <w:t>)</w:t>
      </w:r>
    </w:p>
    <w:p w14:paraId="299E7BE6" w14:textId="77777777" w:rsidR="00FA2258" w:rsidRDefault="00FA2258" w:rsidP="00FA2258">
      <w:pPr>
        <w:pStyle w:val="Obs-prop"/>
      </w:pPr>
      <w:r>
        <w:t xml:space="preserve">-  A7. </w:t>
      </w:r>
      <w:r w:rsidRPr="00B43073">
        <w:t>Model transfer/delivery QoS</w:t>
      </w:r>
      <w:r>
        <w:t xml:space="preserve"> </w:t>
      </w:r>
      <w:r w:rsidRPr="00B43073">
        <w:t>(for DRB) (including latency, etc) and priority (for SRB).</w:t>
      </w:r>
      <w:r w:rsidRPr="00CB4326">
        <w:t xml:space="preserve"> </w:t>
      </w:r>
    </w:p>
    <w:p w14:paraId="6D899B09" w14:textId="18CD0867" w:rsidR="00FA2258" w:rsidRDefault="00FA2258" w:rsidP="00FA2258">
      <w:pPr>
        <w:pStyle w:val="Obs-prop"/>
      </w:pPr>
      <w:r w:rsidRPr="00892E67">
        <w:rPr>
          <w:highlight w:val="yellow"/>
        </w:rPr>
        <w:t xml:space="preserve">Proposal </w:t>
      </w:r>
      <w:r w:rsidR="008E0A5D">
        <w:rPr>
          <w:highlight w:val="yellow"/>
        </w:rPr>
        <w:t>2</w:t>
      </w:r>
      <w:r w:rsidRPr="00892E67">
        <w:rPr>
          <w:highlight w:val="yellow"/>
        </w:rPr>
        <w:t>:</w:t>
      </w:r>
      <w:r>
        <w:t xml:space="preserve"> For solution 1a, RAN2 considers below table as baseline and to be endorsed in the TP:</w:t>
      </w:r>
    </w:p>
    <w:p w14:paraId="530D92BE" w14:textId="77777777" w:rsidR="00FA2258" w:rsidRDefault="00FA2258" w:rsidP="00FA2258">
      <w:pPr>
        <w:pStyle w:val="Caption"/>
        <w:keepNext/>
        <w:jc w:val="center"/>
      </w:pPr>
      <w:r>
        <w:t xml:space="preserve">Table. Solution 1a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3325"/>
        <w:gridCol w:w="2587"/>
        <w:gridCol w:w="3713"/>
      </w:tblGrid>
      <w:tr w:rsidR="00FA2258" w14:paraId="11FBDFAE" w14:textId="77777777" w:rsidTr="00791D33">
        <w:trPr>
          <w:trHeight w:val="50"/>
        </w:trPr>
        <w:tc>
          <w:tcPr>
            <w:tcW w:w="3325" w:type="dxa"/>
            <w:vAlign w:val="center"/>
          </w:tcPr>
          <w:p w14:paraId="4AC36135" w14:textId="77777777" w:rsidR="00FA2258" w:rsidRDefault="00FA2258" w:rsidP="000660A6">
            <w:pPr>
              <w:jc w:val="center"/>
              <w:rPr>
                <w:b/>
                <w:bCs/>
                <w:sz w:val="20"/>
                <w:szCs w:val="20"/>
                <w:lang w:val="en-GB"/>
              </w:rPr>
            </w:pPr>
            <w:r>
              <w:rPr>
                <w:b/>
                <w:bCs/>
                <w:sz w:val="20"/>
                <w:szCs w:val="20"/>
                <w:lang w:val="en-GB"/>
              </w:rPr>
              <w:t>Discussion Area</w:t>
            </w:r>
          </w:p>
        </w:tc>
        <w:tc>
          <w:tcPr>
            <w:tcW w:w="2587" w:type="dxa"/>
          </w:tcPr>
          <w:p w14:paraId="44751475" w14:textId="77777777" w:rsidR="00FA2258" w:rsidRDefault="00FA2258" w:rsidP="000660A6">
            <w:pPr>
              <w:jc w:val="cente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3713" w:type="dxa"/>
          </w:tcPr>
          <w:p w14:paraId="5A9E9D0D" w14:textId="77777777" w:rsidR="00FA2258" w:rsidRDefault="00FA2258" w:rsidP="000660A6">
            <w:pPr>
              <w:jc w:val="center"/>
              <w:rPr>
                <w:b/>
                <w:bCs/>
                <w:sz w:val="20"/>
                <w:szCs w:val="20"/>
                <w:lang w:val="en-GB"/>
              </w:rPr>
            </w:pPr>
            <w:r>
              <w:rPr>
                <w:b/>
                <w:bCs/>
                <w:sz w:val="20"/>
                <w:szCs w:val="20"/>
                <w:lang w:val="en-GB"/>
              </w:rPr>
              <w:t>RAN specification impact</w:t>
            </w:r>
          </w:p>
        </w:tc>
      </w:tr>
      <w:tr w:rsidR="00FA2258" w14:paraId="1AAC2C14" w14:textId="77777777" w:rsidTr="00791D33">
        <w:trPr>
          <w:trHeight w:val="50"/>
        </w:trPr>
        <w:tc>
          <w:tcPr>
            <w:tcW w:w="3325" w:type="dxa"/>
          </w:tcPr>
          <w:p w14:paraId="06C0D587" w14:textId="77777777" w:rsidR="00FA2258" w:rsidRDefault="00FA2258" w:rsidP="00791D33">
            <w:pPr>
              <w:rPr>
                <w:sz w:val="20"/>
                <w:szCs w:val="20"/>
                <w:lang w:val="en-GB"/>
              </w:rPr>
            </w:pPr>
            <w:r>
              <w:rPr>
                <w:rStyle w:val="cf01"/>
              </w:rPr>
              <w:t xml:space="preserve">A1. </w:t>
            </w:r>
            <w:r w:rsidRPr="00197539">
              <w:rPr>
                <w:rStyle w:val="cf01"/>
              </w:rPr>
              <w:t>Large, no upper limit model/model parameter size</w:t>
            </w:r>
          </w:p>
        </w:tc>
        <w:tc>
          <w:tcPr>
            <w:tcW w:w="2587" w:type="dxa"/>
          </w:tcPr>
          <w:p w14:paraId="2ECC622D" w14:textId="77777777" w:rsidR="00FA2258" w:rsidRDefault="00FA2258" w:rsidP="00791D33">
            <w:pPr>
              <w:rPr>
                <w:sz w:val="20"/>
                <w:szCs w:val="20"/>
                <w:lang w:val="en-GB"/>
              </w:rPr>
            </w:pPr>
            <w:r>
              <w:rPr>
                <w:sz w:val="20"/>
                <w:szCs w:val="20"/>
                <w:lang w:val="en-GB"/>
              </w:rPr>
              <w:t>maximum 45kBytes based on existing number of RRC segments</w:t>
            </w:r>
          </w:p>
        </w:tc>
        <w:tc>
          <w:tcPr>
            <w:tcW w:w="3713" w:type="dxa"/>
          </w:tcPr>
          <w:p w14:paraId="71DF32C9" w14:textId="77777777" w:rsidR="00FA2258" w:rsidRDefault="00FA2258" w:rsidP="00791D33">
            <w:pPr>
              <w:rPr>
                <w:sz w:val="20"/>
                <w:szCs w:val="20"/>
                <w:lang w:val="en-GB"/>
              </w:rPr>
            </w:pPr>
            <w:r>
              <w:rPr>
                <w:sz w:val="20"/>
                <w:szCs w:val="20"/>
                <w:lang w:val="en-GB"/>
              </w:rPr>
              <w:t>extension of the number of RRC segments is required to support models larger than 45kBytes</w:t>
            </w:r>
          </w:p>
        </w:tc>
      </w:tr>
      <w:tr w:rsidR="00FA2258" w14:paraId="5C3D9EE8" w14:textId="77777777" w:rsidTr="00791D33">
        <w:trPr>
          <w:trHeight w:val="260"/>
        </w:trPr>
        <w:tc>
          <w:tcPr>
            <w:tcW w:w="3325" w:type="dxa"/>
          </w:tcPr>
          <w:p w14:paraId="5A23B3D6" w14:textId="77777777" w:rsidR="00FA2258" w:rsidRDefault="00FA2258" w:rsidP="00791D33">
            <w:pP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26B6F7E7" w14:textId="77777777" w:rsidR="00FA2258" w:rsidRDefault="00FA2258" w:rsidP="00791D33">
            <w:pPr>
              <w:rPr>
                <w:sz w:val="20"/>
                <w:szCs w:val="20"/>
                <w:lang w:val="en-GB"/>
              </w:rPr>
            </w:pPr>
            <w:r>
              <w:rPr>
                <w:sz w:val="20"/>
                <w:szCs w:val="20"/>
                <w:lang w:val="en-GB"/>
              </w:rPr>
              <w:t>transmission is restarted upon mobility</w:t>
            </w:r>
          </w:p>
        </w:tc>
        <w:tc>
          <w:tcPr>
            <w:tcW w:w="3713" w:type="dxa"/>
          </w:tcPr>
          <w:p w14:paraId="5451269E" w14:textId="77777777" w:rsidR="00FA2258" w:rsidRDefault="00FA2258" w:rsidP="00791D33">
            <w:pPr>
              <w:rPr>
                <w:sz w:val="20"/>
                <w:szCs w:val="20"/>
                <w:lang w:val="en-GB"/>
              </w:rPr>
            </w:pPr>
            <w:r>
              <w:rPr>
                <w:sz w:val="20"/>
                <w:szCs w:val="20"/>
                <w:lang w:val="en-GB"/>
              </w:rPr>
              <w:t>Introduce service continuity support for SRBs with segmentations.</w:t>
            </w:r>
          </w:p>
          <w:p w14:paraId="48436319" w14:textId="77777777" w:rsidR="00FA2258" w:rsidRDefault="00FA2258" w:rsidP="00791D33">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FA2258" w14:paraId="74A7042A" w14:textId="77777777" w:rsidTr="00791D33">
        <w:tc>
          <w:tcPr>
            <w:tcW w:w="3325" w:type="dxa"/>
          </w:tcPr>
          <w:p w14:paraId="4306088B" w14:textId="53C1FF4B" w:rsidR="00FA2258" w:rsidRDefault="00FA2258" w:rsidP="00791D33">
            <w:pPr>
              <w:rPr>
                <w:sz w:val="20"/>
                <w:szCs w:val="20"/>
                <w:lang w:val="en-GB"/>
              </w:rPr>
            </w:pPr>
            <w:r>
              <w:rPr>
                <w:rStyle w:val="cf01"/>
              </w:rPr>
              <w:t xml:space="preserve">A5. </w:t>
            </w:r>
            <w:r w:rsidRPr="00197539">
              <w:rPr>
                <w:rStyle w:val="cf01"/>
              </w:rPr>
              <w:t>NW controllability on model transfer/delivery (e.g. management decision at gNB)</w:t>
            </w:r>
          </w:p>
        </w:tc>
        <w:tc>
          <w:tcPr>
            <w:tcW w:w="2587" w:type="dxa"/>
          </w:tcPr>
          <w:p w14:paraId="5982834D" w14:textId="5A6654E0" w:rsidR="00FA2258" w:rsidRDefault="00FA2258" w:rsidP="00791D33">
            <w:pPr>
              <w:rPr>
                <w:sz w:val="20"/>
                <w:szCs w:val="20"/>
                <w:lang w:val="en-GB"/>
              </w:rPr>
            </w:pPr>
            <w:r>
              <w:rPr>
                <w:sz w:val="20"/>
                <w:szCs w:val="20"/>
                <w:lang w:val="en-GB"/>
              </w:rPr>
              <w:t>supported</w:t>
            </w:r>
          </w:p>
        </w:tc>
        <w:tc>
          <w:tcPr>
            <w:tcW w:w="3713" w:type="dxa"/>
          </w:tcPr>
          <w:p w14:paraId="7EF413C2" w14:textId="77777777" w:rsidR="00FA2258" w:rsidRDefault="00FA2258" w:rsidP="00791D33">
            <w:pPr>
              <w:rPr>
                <w:sz w:val="20"/>
                <w:szCs w:val="20"/>
                <w:lang w:val="en-GB"/>
              </w:rPr>
            </w:pPr>
          </w:p>
        </w:tc>
      </w:tr>
      <w:tr w:rsidR="00FA2258" w14:paraId="7963A981" w14:textId="77777777" w:rsidTr="00791D33">
        <w:trPr>
          <w:trHeight w:val="1119"/>
        </w:trPr>
        <w:tc>
          <w:tcPr>
            <w:tcW w:w="3325" w:type="dxa"/>
          </w:tcPr>
          <w:p w14:paraId="4657C7DA" w14:textId="389186C4" w:rsidR="00FA2258" w:rsidRDefault="00FA2258" w:rsidP="00791D33">
            <w:pPr>
              <w:rPr>
                <w:sz w:val="20"/>
                <w:szCs w:val="20"/>
                <w:lang w:val="en-GB"/>
              </w:rPr>
            </w:pPr>
            <w:r>
              <w:rPr>
                <w:rStyle w:val="cf01"/>
              </w:rPr>
              <w:t xml:space="preserve">A7. </w:t>
            </w:r>
            <w:r w:rsidRPr="00197539">
              <w:rPr>
                <w:rStyle w:val="cf01"/>
              </w:rPr>
              <w:t>Model transfer/delivery QoS (for DRB) (including latency, etc) and priority (for SRB) .</w:t>
            </w:r>
          </w:p>
        </w:tc>
        <w:tc>
          <w:tcPr>
            <w:tcW w:w="2587" w:type="dxa"/>
            <w:shd w:val="clear" w:color="auto" w:fill="auto"/>
          </w:tcPr>
          <w:p w14:paraId="309AD521" w14:textId="77777777" w:rsidR="00FA2258" w:rsidRPr="0009747F" w:rsidRDefault="00FA2258" w:rsidP="00791D33">
            <w:pP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3EEF3226" w14:textId="2A0E3761" w:rsidR="00FA2258" w:rsidRDefault="00FA2258" w:rsidP="00791D33">
            <w:pPr>
              <w:rPr>
                <w:sz w:val="20"/>
                <w:szCs w:val="20"/>
                <w:lang w:val="en-GB"/>
              </w:rPr>
            </w:pPr>
            <w:r>
              <w:rPr>
                <w:sz w:val="20"/>
                <w:szCs w:val="20"/>
                <w:lang w:val="en-GB"/>
              </w:rPr>
              <w:t xml:space="preserve">impact on SRB in DL, </w:t>
            </w:r>
            <w:proofErr w:type="gramStart"/>
            <w:r>
              <w:rPr>
                <w:sz w:val="20"/>
                <w:szCs w:val="20"/>
                <w:lang w:val="en-GB"/>
              </w:rPr>
              <w:t>e.g.</w:t>
            </w:r>
            <w:proofErr w:type="gramEnd"/>
            <w:r>
              <w:rPr>
                <w:sz w:val="20"/>
                <w:szCs w:val="20"/>
                <w:lang w:val="en-GB"/>
              </w:rPr>
              <w:t xml:space="preserve"> a new SRB with configurable priority, etc</w:t>
            </w:r>
          </w:p>
        </w:tc>
      </w:tr>
    </w:tbl>
    <w:p w14:paraId="7A7DCAC0" w14:textId="235C5781" w:rsidR="00FA2258" w:rsidRDefault="00FA2258" w:rsidP="00FA2258">
      <w:pPr>
        <w:pStyle w:val="Obs-prop"/>
      </w:pPr>
      <w:r w:rsidRPr="004F68E9">
        <w:rPr>
          <w:highlight w:val="yellow"/>
        </w:rPr>
        <w:t>Proposal</w:t>
      </w:r>
      <w:r w:rsidR="008E0A5D">
        <w:rPr>
          <w:highlight w:val="yellow"/>
        </w:rPr>
        <w:t xml:space="preserve"> 3</w:t>
      </w:r>
      <w:r w:rsidRPr="004F68E9">
        <w:rPr>
          <w:highlight w:val="yellow"/>
        </w:rPr>
        <w:t>:</w:t>
      </w:r>
      <w:r>
        <w:t xml:space="preserve"> For solution 2a/3a, RAN2 considers below table as baseline and to be endorsed in the TP:</w:t>
      </w:r>
    </w:p>
    <w:p w14:paraId="46D8143F" w14:textId="77777777" w:rsidR="00FA2258" w:rsidRDefault="00FA2258" w:rsidP="00FA2258">
      <w:pPr>
        <w:pStyle w:val="Caption"/>
        <w:keepNext/>
        <w:jc w:val="center"/>
      </w:pPr>
      <w:r>
        <w:t xml:space="preserve">Table. Solution 2a/3a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875"/>
        <w:gridCol w:w="3510"/>
        <w:gridCol w:w="3240"/>
      </w:tblGrid>
      <w:tr w:rsidR="00FA2258" w14:paraId="7822D6DA" w14:textId="77777777" w:rsidTr="00791D33">
        <w:trPr>
          <w:trHeight w:val="50"/>
        </w:trPr>
        <w:tc>
          <w:tcPr>
            <w:tcW w:w="2875" w:type="dxa"/>
            <w:vAlign w:val="center"/>
          </w:tcPr>
          <w:p w14:paraId="6A8D8F53" w14:textId="77777777" w:rsidR="00FA2258" w:rsidRDefault="00FA2258" w:rsidP="000660A6">
            <w:pPr>
              <w:jc w:val="center"/>
              <w:rPr>
                <w:lang w:val="en-GB"/>
              </w:rPr>
            </w:pPr>
            <w:r>
              <w:rPr>
                <w:b/>
                <w:bCs/>
                <w:sz w:val="20"/>
                <w:szCs w:val="20"/>
                <w:lang w:val="en-GB"/>
              </w:rPr>
              <w:t>Discussion Area</w:t>
            </w:r>
          </w:p>
        </w:tc>
        <w:tc>
          <w:tcPr>
            <w:tcW w:w="3510" w:type="dxa"/>
          </w:tcPr>
          <w:p w14:paraId="53C04635" w14:textId="77777777" w:rsidR="00FA2258" w:rsidRDefault="00FA2258" w:rsidP="000660A6">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240" w:type="dxa"/>
          </w:tcPr>
          <w:p w14:paraId="12523E0B" w14:textId="77777777" w:rsidR="00FA2258" w:rsidRDefault="00FA2258" w:rsidP="000660A6">
            <w:pPr>
              <w:jc w:val="center"/>
              <w:rPr>
                <w:lang w:val="en-GB"/>
              </w:rPr>
            </w:pPr>
            <w:r>
              <w:rPr>
                <w:b/>
                <w:bCs/>
                <w:sz w:val="20"/>
                <w:szCs w:val="20"/>
                <w:lang w:val="en-GB"/>
              </w:rPr>
              <w:t>RAN specification impact</w:t>
            </w:r>
          </w:p>
        </w:tc>
      </w:tr>
      <w:tr w:rsidR="00FA2258" w14:paraId="708B6AC2" w14:textId="77777777" w:rsidTr="000660A6">
        <w:trPr>
          <w:trHeight w:val="1232"/>
        </w:trPr>
        <w:tc>
          <w:tcPr>
            <w:tcW w:w="2875" w:type="dxa"/>
          </w:tcPr>
          <w:p w14:paraId="6B996580" w14:textId="77777777" w:rsidR="00FA2258" w:rsidRDefault="00FA2258" w:rsidP="00791D33">
            <w:pPr>
              <w:rPr>
                <w:sz w:val="20"/>
                <w:szCs w:val="20"/>
                <w:lang w:val="en-GB"/>
              </w:rPr>
            </w:pPr>
            <w:r>
              <w:rPr>
                <w:rStyle w:val="cf01"/>
              </w:rPr>
              <w:t xml:space="preserve">A1. </w:t>
            </w:r>
            <w:r w:rsidRPr="00197539">
              <w:rPr>
                <w:rStyle w:val="cf01"/>
              </w:rPr>
              <w:t>Large, no upper limit model/model parameter size</w:t>
            </w:r>
          </w:p>
        </w:tc>
        <w:tc>
          <w:tcPr>
            <w:tcW w:w="3510" w:type="dxa"/>
          </w:tcPr>
          <w:p w14:paraId="76D7C686" w14:textId="77777777" w:rsidR="00FA2258" w:rsidRDefault="00FA2258" w:rsidP="00791D33">
            <w:pPr>
              <w:rPr>
                <w:sz w:val="20"/>
                <w:szCs w:val="20"/>
                <w:lang w:val="en-GB"/>
              </w:rPr>
            </w:pPr>
            <w:r>
              <w:rPr>
                <w:sz w:val="20"/>
                <w:szCs w:val="20"/>
                <w:lang w:val="en-GB"/>
              </w:rPr>
              <w:t xml:space="preserve">model size &gt;45kBytes is not supported based on existing number of RRC </w:t>
            </w:r>
            <w:proofErr w:type="gramStart"/>
            <w:r>
              <w:rPr>
                <w:sz w:val="20"/>
                <w:szCs w:val="20"/>
                <w:lang w:val="en-GB"/>
              </w:rPr>
              <w:t>segments;</w:t>
            </w:r>
            <w:proofErr w:type="gramEnd"/>
          </w:p>
          <w:p w14:paraId="4EE7F997" w14:textId="77777777" w:rsidR="00FA2258" w:rsidRDefault="00FA2258" w:rsidP="00791D33">
            <w:pPr>
              <w:rPr>
                <w:sz w:val="20"/>
                <w:szCs w:val="20"/>
                <w:lang w:val="en-GB"/>
              </w:rPr>
            </w:pPr>
            <w:r>
              <w:rPr>
                <w:sz w:val="20"/>
                <w:szCs w:val="20"/>
                <w:lang w:val="en-GB"/>
              </w:rPr>
              <w:t xml:space="preserve">CN supports NAS signalling </w:t>
            </w:r>
            <w:proofErr w:type="gramStart"/>
            <w:r>
              <w:rPr>
                <w:sz w:val="20"/>
                <w:szCs w:val="20"/>
                <w:lang w:val="en-GB"/>
              </w:rPr>
              <w:t>segmentation;</w:t>
            </w:r>
            <w:proofErr w:type="gramEnd"/>
          </w:p>
          <w:p w14:paraId="345EF9E3" w14:textId="77777777" w:rsidR="00FA2258" w:rsidRDefault="00FA2258" w:rsidP="00791D33">
            <w:pP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AA53FC0" w14:textId="77777777" w:rsidR="00FA2258" w:rsidRDefault="00FA2258" w:rsidP="00791D33">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FA2258" w14:paraId="4C39C7E0" w14:textId="77777777" w:rsidTr="000660A6">
        <w:trPr>
          <w:trHeight w:val="1867"/>
        </w:trPr>
        <w:tc>
          <w:tcPr>
            <w:tcW w:w="2875" w:type="dxa"/>
          </w:tcPr>
          <w:p w14:paraId="2F8B95A7" w14:textId="77777777" w:rsidR="00FA2258" w:rsidRDefault="00FA2258" w:rsidP="00791D33">
            <w:pPr>
              <w:rPr>
                <w:sz w:val="20"/>
                <w:szCs w:val="20"/>
                <w:lang w:val="en-GB"/>
              </w:rPr>
            </w:pPr>
            <w:r>
              <w:rPr>
                <w:rStyle w:val="cf01"/>
              </w:rPr>
              <w:lastRenderedPageBreak/>
              <w:t xml:space="preserve">A4. </w:t>
            </w:r>
            <w:r w:rsidRPr="00197539">
              <w:rPr>
                <w:rStyle w:val="cf01"/>
              </w:rPr>
              <w:t>Model transfer/delivery continuity (i.e. resume transmission of model (segments) across gNBs)</w:t>
            </w:r>
          </w:p>
        </w:tc>
        <w:tc>
          <w:tcPr>
            <w:tcW w:w="3510" w:type="dxa"/>
          </w:tcPr>
          <w:p w14:paraId="18F90734" w14:textId="30C644D0" w:rsidR="00FA2258" w:rsidRDefault="00FA2258" w:rsidP="00791D33">
            <w:pPr>
              <w:rPr>
                <w:sz w:val="20"/>
                <w:szCs w:val="20"/>
                <w:lang w:val="en-GB"/>
              </w:rPr>
            </w:pPr>
            <w:r>
              <w:rPr>
                <w:sz w:val="20"/>
                <w:szCs w:val="20"/>
                <w:lang w:val="en-GB"/>
              </w:rPr>
              <w:t>supported with limitation:</w:t>
            </w:r>
          </w:p>
          <w:p w14:paraId="24962012" w14:textId="77777777" w:rsidR="00FA2258" w:rsidRDefault="00FA2258" w:rsidP="00791D33">
            <w:pPr>
              <w:rPr>
                <w:sz w:val="20"/>
                <w:szCs w:val="20"/>
                <w:lang w:val="en-GB"/>
              </w:rPr>
            </w:pPr>
            <w:r>
              <w:rPr>
                <w:sz w:val="20"/>
                <w:szCs w:val="20"/>
                <w:lang w:val="en-GB"/>
              </w:rPr>
              <w:t xml:space="preserve">For Solution 2a, support within AMF coverage area based on NAS signalling </w:t>
            </w:r>
            <w:proofErr w:type="gramStart"/>
            <w:r>
              <w:rPr>
                <w:sz w:val="20"/>
                <w:szCs w:val="20"/>
                <w:lang w:val="en-GB"/>
              </w:rPr>
              <w:t>segmentation;</w:t>
            </w:r>
            <w:proofErr w:type="gramEnd"/>
          </w:p>
          <w:p w14:paraId="2E5925A3" w14:textId="77777777" w:rsidR="00FA2258" w:rsidRDefault="00FA2258" w:rsidP="00791D33">
            <w:pP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D05A28D" w14:textId="77777777" w:rsidR="00FA2258" w:rsidRDefault="00FA2258" w:rsidP="00791D33">
            <w:pPr>
              <w:rPr>
                <w:sz w:val="20"/>
                <w:szCs w:val="20"/>
                <w:lang w:val="en-GB"/>
              </w:rPr>
            </w:pPr>
            <w:r>
              <w:rPr>
                <w:sz w:val="20"/>
                <w:szCs w:val="20"/>
                <w:lang w:val="en-GB"/>
              </w:rPr>
              <w:t>Note: supporting service continuity across AMF/LMF is out of RAN scope and needs coordination with CN groups</w:t>
            </w:r>
          </w:p>
        </w:tc>
      </w:tr>
      <w:tr w:rsidR="00FA2258" w14:paraId="6DA1BB9F" w14:textId="77777777" w:rsidTr="000660A6">
        <w:trPr>
          <w:trHeight w:val="539"/>
        </w:trPr>
        <w:tc>
          <w:tcPr>
            <w:tcW w:w="2875" w:type="dxa"/>
          </w:tcPr>
          <w:p w14:paraId="5FB5AF3E" w14:textId="53FA9221" w:rsidR="00FA2258" w:rsidRDefault="00FA2258" w:rsidP="00791D33">
            <w:pPr>
              <w:rPr>
                <w:sz w:val="20"/>
                <w:szCs w:val="20"/>
                <w:lang w:val="en-GB"/>
              </w:rPr>
            </w:pPr>
            <w:r>
              <w:rPr>
                <w:rStyle w:val="cf01"/>
              </w:rPr>
              <w:t xml:space="preserve">A5. </w:t>
            </w:r>
            <w:r w:rsidRPr="00197539">
              <w:rPr>
                <w:rStyle w:val="cf01"/>
              </w:rPr>
              <w:t>NW controllability on model transfer/delivery (e.g. management decision at gNB)</w:t>
            </w:r>
          </w:p>
        </w:tc>
        <w:tc>
          <w:tcPr>
            <w:tcW w:w="3510" w:type="dxa"/>
          </w:tcPr>
          <w:p w14:paraId="5810D9AE" w14:textId="77777777" w:rsidR="00FA2258" w:rsidRDefault="00FA2258" w:rsidP="00791D33">
            <w:pPr>
              <w:rPr>
                <w:sz w:val="20"/>
                <w:szCs w:val="20"/>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proofErr w:type="gramStart"/>
            <w:r>
              <w:rPr>
                <w:sz w:val="20"/>
                <w:szCs w:val="20"/>
                <w:lang w:val="en-GB"/>
              </w:rPr>
              <w:t>gNB</w:t>
            </w:r>
            <w:proofErr w:type="spellEnd"/>
            <w:proofErr w:type="gramEnd"/>
          </w:p>
          <w:p w14:paraId="197BC13A" w14:textId="77777777" w:rsidR="00FA2258" w:rsidRDefault="00FA2258" w:rsidP="00791D33">
            <w:pP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240" w:type="dxa"/>
          </w:tcPr>
          <w:p w14:paraId="3BB09FD1" w14:textId="77777777" w:rsidR="00FA2258" w:rsidRDefault="00FA2258" w:rsidP="00791D33">
            <w:pPr>
              <w:rPr>
                <w:sz w:val="20"/>
                <w:szCs w:val="20"/>
                <w:lang w:val="en-GB"/>
              </w:rPr>
            </w:pPr>
            <w:r>
              <w:rPr>
                <w:sz w:val="20"/>
                <w:szCs w:val="20"/>
                <w:lang w:val="en-GB"/>
              </w:rPr>
              <w:t xml:space="preserve">support management and model transfer interaction between CN/LMF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e.g.</w:t>
            </w:r>
            <w:proofErr w:type="gramEnd"/>
            <w:r>
              <w:rPr>
                <w:sz w:val="20"/>
                <w:szCs w:val="20"/>
                <w:lang w:val="en-GB"/>
              </w:rPr>
              <w:t xml:space="preserve">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w:t>
            </w:r>
            <w:proofErr w:type="spellStart"/>
            <w:r>
              <w:rPr>
                <w:sz w:val="20"/>
                <w:szCs w:val="20"/>
                <w:lang w:val="en-GB"/>
              </w:rPr>
              <w:t>gNB</w:t>
            </w:r>
            <w:proofErr w:type="spellEnd"/>
          </w:p>
          <w:p w14:paraId="01EFF54A" w14:textId="77777777" w:rsidR="00FA2258" w:rsidRDefault="00FA2258" w:rsidP="00791D33">
            <w:pPr>
              <w:rPr>
                <w:sz w:val="20"/>
                <w:szCs w:val="20"/>
                <w:lang w:val="en-GB"/>
              </w:rPr>
            </w:pPr>
            <w:r>
              <w:rPr>
                <w:sz w:val="20"/>
                <w:szCs w:val="20"/>
                <w:lang w:val="en-GB"/>
              </w:rPr>
              <w:t xml:space="preserve">support 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e.g.</w:t>
            </w:r>
            <w:proofErr w:type="gramEnd"/>
            <w:r>
              <w:rPr>
                <w:sz w:val="20"/>
                <w:szCs w:val="20"/>
                <w:lang w:val="en-GB"/>
              </w:rPr>
              <w:t xml:space="preserve"> model identification, model transfer completion indication, etc) when model management at </w:t>
            </w:r>
            <w:proofErr w:type="spellStart"/>
            <w:r>
              <w:rPr>
                <w:sz w:val="20"/>
                <w:szCs w:val="20"/>
                <w:lang w:val="en-GB"/>
              </w:rPr>
              <w:t>gNB</w:t>
            </w:r>
            <w:proofErr w:type="spellEnd"/>
          </w:p>
        </w:tc>
      </w:tr>
      <w:tr w:rsidR="00FA2258" w14:paraId="3086F397" w14:textId="77777777" w:rsidTr="000660A6">
        <w:trPr>
          <w:trHeight w:val="548"/>
        </w:trPr>
        <w:tc>
          <w:tcPr>
            <w:tcW w:w="2875" w:type="dxa"/>
          </w:tcPr>
          <w:p w14:paraId="70A7B540" w14:textId="385C5AEC" w:rsidR="00FA2258" w:rsidRDefault="00FA2258" w:rsidP="00791D33">
            <w:pPr>
              <w:rPr>
                <w:sz w:val="20"/>
                <w:szCs w:val="20"/>
                <w:lang w:val="en-GB"/>
              </w:rPr>
            </w:pPr>
            <w:r>
              <w:rPr>
                <w:rStyle w:val="cf01"/>
              </w:rPr>
              <w:t xml:space="preserve">A7. </w:t>
            </w:r>
            <w:r w:rsidRPr="00197539">
              <w:rPr>
                <w:rStyle w:val="cf01"/>
              </w:rPr>
              <w:t>Model transfer/delivery QoS (for DRB) (including latency, etc) and priority (for SRB) .</w:t>
            </w:r>
          </w:p>
        </w:tc>
        <w:tc>
          <w:tcPr>
            <w:tcW w:w="3510" w:type="dxa"/>
          </w:tcPr>
          <w:p w14:paraId="6CE15E25" w14:textId="77777777" w:rsidR="00FA2258" w:rsidRDefault="00FA2258" w:rsidP="00791D33">
            <w:pP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 xml:space="preserve">latency includes forwarding NAS message latency from CN to </w:t>
            </w:r>
            <w:proofErr w:type="spellStart"/>
            <w:r w:rsidRPr="00ED0B8E">
              <w:rPr>
                <w:sz w:val="20"/>
                <w:szCs w:val="20"/>
                <w:lang w:val="en-GB"/>
              </w:rPr>
              <w:t>gNB</w:t>
            </w:r>
            <w:proofErr w:type="spellEnd"/>
          </w:p>
        </w:tc>
        <w:tc>
          <w:tcPr>
            <w:tcW w:w="3240" w:type="dxa"/>
          </w:tcPr>
          <w:p w14:paraId="1CE5A210" w14:textId="4AABFFED" w:rsidR="00FA2258" w:rsidRDefault="00FA2258" w:rsidP="00791D33">
            <w:pPr>
              <w:rPr>
                <w:sz w:val="20"/>
                <w:szCs w:val="20"/>
                <w:lang w:val="en-GB"/>
              </w:rPr>
            </w:pPr>
            <w:r>
              <w:rPr>
                <w:sz w:val="20"/>
                <w:szCs w:val="20"/>
                <w:lang w:val="en-GB"/>
              </w:rPr>
              <w:t xml:space="preserve">impact on SRB in DL, </w:t>
            </w:r>
            <w:proofErr w:type="gramStart"/>
            <w:r>
              <w:rPr>
                <w:sz w:val="20"/>
                <w:szCs w:val="20"/>
                <w:lang w:val="en-GB"/>
              </w:rPr>
              <w:t>e.g.</w:t>
            </w:r>
            <w:proofErr w:type="gramEnd"/>
            <w:r>
              <w:rPr>
                <w:sz w:val="20"/>
                <w:szCs w:val="20"/>
                <w:lang w:val="en-GB"/>
              </w:rPr>
              <w:t xml:space="preserve"> a new SRB with configurable priority, etc</w:t>
            </w:r>
          </w:p>
        </w:tc>
      </w:tr>
    </w:tbl>
    <w:p w14:paraId="5A33C7FC" w14:textId="1EC067EB" w:rsidR="00FA2258" w:rsidRDefault="00FA2258" w:rsidP="00FA2258">
      <w:pPr>
        <w:pStyle w:val="Obs-prop"/>
      </w:pPr>
      <w:r w:rsidRPr="004F68E9">
        <w:rPr>
          <w:highlight w:val="yellow"/>
        </w:rPr>
        <w:t xml:space="preserve">Proposal </w:t>
      </w:r>
      <w:r w:rsidR="008E0A5D">
        <w:rPr>
          <w:highlight w:val="yellow"/>
        </w:rPr>
        <w:t>4</w:t>
      </w:r>
      <w:r w:rsidRPr="004F68E9">
        <w:rPr>
          <w:highlight w:val="yellow"/>
        </w:rPr>
        <w:t>:</w:t>
      </w:r>
      <w:r>
        <w:t xml:space="preserve"> For solution 1b, RAN2 considers below table as baseline and to be endorsed in the TP:</w:t>
      </w:r>
    </w:p>
    <w:p w14:paraId="0F8C041D" w14:textId="77777777" w:rsidR="00FA2258" w:rsidRDefault="00FA2258" w:rsidP="00FA2258">
      <w:pPr>
        <w:pStyle w:val="Caption"/>
        <w:keepNext/>
        <w:jc w:val="center"/>
      </w:pPr>
      <w:r>
        <w:t xml:space="preserve">Table. Solution 1b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605"/>
        <w:gridCol w:w="3600"/>
        <w:gridCol w:w="3420"/>
      </w:tblGrid>
      <w:tr w:rsidR="00FA2258" w14:paraId="3664230D" w14:textId="77777777" w:rsidTr="00791D33">
        <w:trPr>
          <w:trHeight w:val="50"/>
        </w:trPr>
        <w:tc>
          <w:tcPr>
            <w:tcW w:w="2605" w:type="dxa"/>
            <w:vAlign w:val="center"/>
          </w:tcPr>
          <w:p w14:paraId="09867FCA" w14:textId="77777777" w:rsidR="00FA2258" w:rsidRPr="00644EB0" w:rsidRDefault="00FA2258" w:rsidP="000660A6">
            <w:pPr>
              <w:jc w:val="center"/>
              <w:rPr>
                <w:lang w:val="en-GB"/>
              </w:rPr>
            </w:pPr>
            <w:r w:rsidRPr="00644EB0">
              <w:rPr>
                <w:b/>
                <w:bCs/>
                <w:sz w:val="20"/>
                <w:szCs w:val="20"/>
                <w:lang w:val="en-GB"/>
              </w:rPr>
              <w:t>Discussion Area</w:t>
            </w:r>
          </w:p>
        </w:tc>
        <w:tc>
          <w:tcPr>
            <w:tcW w:w="3600" w:type="dxa"/>
          </w:tcPr>
          <w:p w14:paraId="07E12527" w14:textId="77777777" w:rsidR="00FA2258" w:rsidRPr="00644EB0" w:rsidRDefault="00FA2258" w:rsidP="000660A6">
            <w:pPr>
              <w:jc w:val="center"/>
              <w:rPr>
                <w:lang w:val="en-GB"/>
              </w:rPr>
            </w:pPr>
            <w:proofErr w:type="gramStart"/>
            <w:r w:rsidRPr="00644EB0">
              <w:rPr>
                <w:b/>
                <w:bCs/>
                <w:sz w:val="20"/>
                <w:szCs w:val="20"/>
                <w:lang w:val="en-GB"/>
              </w:rPr>
              <w:t>Current status</w:t>
            </w:r>
            <w:proofErr w:type="gramEnd"/>
            <w:r w:rsidRPr="00644EB0">
              <w:rPr>
                <w:b/>
                <w:bCs/>
                <w:sz w:val="20"/>
                <w:szCs w:val="20"/>
                <w:lang w:val="en-GB"/>
              </w:rPr>
              <w:t xml:space="preserve"> and Gaps</w:t>
            </w:r>
          </w:p>
        </w:tc>
        <w:tc>
          <w:tcPr>
            <w:tcW w:w="3420" w:type="dxa"/>
          </w:tcPr>
          <w:p w14:paraId="635B088E" w14:textId="77777777" w:rsidR="00FA2258" w:rsidRPr="00644EB0" w:rsidRDefault="00FA2258" w:rsidP="000660A6">
            <w:pPr>
              <w:rPr>
                <w:lang w:val="en-GB"/>
              </w:rPr>
            </w:pPr>
            <w:r w:rsidRPr="00644EB0">
              <w:rPr>
                <w:b/>
                <w:bCs/>
                <w:sz w:val="20"/>
                <w:szCs w:val="20"/>
                <w:lang w:val="en-GB"/>
              </w:rPr>
              <w:t>RAN specification impact</w:t>
            </w:r>
          </w:p>
        </w:tc>
      </w:tr>
      <w:tr w:rsidR="00FA2258" w14:paraId="7C981CEA" w14:textId="77777777" w:rsidTr="000660A6">
        <w:tc>
          <w:tcPr>
            <w:tcW w:w="2605" w:type="dxa"/>
          </w:tcPr>
          <w:p w14:paraId="3AA1800A" w14:textId="77777777" w:rsidR="00FA2258" w:rsidRPr="00644EB0" w:rsidRDefault="00FA2258" w:rsidP="00791D33">
            <w:pPr>
              <w:rPr>
                <w:sz w:val="20"/>
                <w:szCs w:val="20"/>
                <w:lang w:val="en-GB"/>
              </w:rPr>
            </w:pPr>
            <w:r>
              <w:rPr>
                <w:rStyle w:val="cf01"/>
              </w:rPr>
              <w:t xml:space="preserve">A1. </w:t>
            </w:r>
            <w:r w:rsidRPr="00197539">
              <w:rPr>
                <w:rStyle w:val="cf01"/>
              </w:rPr>
              <w:t>Large, no upper limit model/model parameter size</w:t>
            </w:r>
          </w:p>
        </w:tc>
        <w:tc>
          <w:tcPr>
            <w:tcW w:w="3600" w:type="dxa"/>
          </w:tcPr>
          <w:p w14:paraId="60B9E310" w14:textId="77777777" w:rsidR="00FA2258" w:rsidRDefault="00FA2258" w:rsidP="00791D33">
            <w:pPr>
              <w:rPr>
                <w:sz w:val="20"/>
                <w:szCs w:val="20"/>
                <w:lang w:val="en-GB"/>
              </w:rPr>
            </w:pPr>
            <w:r w:rsidRPr="003C63B9">
              <w:rPr>
                <w:sz w:val="20"/>
                <w:szCs w:val="20"/>
                <w:lang w:val="en-GB"/>
              </w:rPr>
              <w:t xml:space="preserve">No model size </w:t>
            </w:r>
            <w:proofErr w:type="gramStart"/>
            <w:r w:rsidRPr="003C63B9">
              <w:rPr>
                <w:sz w:val="20"/>
                <w:szCs w:val="20"/>
                <w:lang w:val="en-GB"/>
              </w:rPr>
              <w:t>limitation</w:t>
            </w:r>
            <w:r>
              <w:rPr>
                <w:sz w:val="20"/>
                <w:szCs w:val="20"/>
                <w:lang w:val="en-GB"/>
              </w:rPr>
              <w:t>;</w:t>
            </w:r>
            <w:proofErr w:type="gramEnd"/>
          </w:p>
          <w:p w14:paraId="5648B813" w14:textId="7C5F7E5A" w:rsidR="00FA2258" w:rsidRPr="00644EB0" w:rsidRDefault="00FA2258" w:rsidP="00791D33">
            <w:pPr>
              <w:rPr>
                <w:sz w:val="20"/>
                <w:szCs w:val="20"/>
                <w:lang w:val="en-GB"/>
              </w:rPr>
            </w:pPr>
            <w:r>
              <w:rPr>
                <w:sz w:val="20"/>
                <w:szCs w:val="20"/>
                <w:lang w:val="en-GB"/>
              </w:rPr>
              <w:t xml:space="preserve">PDU session termination at </w:t>
            </w:r>
            <w:proofErr w:type="spellStart"/>
            <w:r>
              <w:rPr>
                <w:sz w:val="20"/>
                <w:szCs w:val="20"/>
                <w:lang w:val="en-GB"/>
              </w:rPr>
              <w:t>gNB</w:t>
            </w:r>
            <w:proofErr w:type="spellEnd"/>
            <w:r>
              <w:rPr>
                <w:sz w:val="20"/>
                <w:szCs w:val="20"/>
                <w:lang w:val="en-GB"/>
              </w:rPr>
              <w:t xml:space="preserve"> is not supported</w:t>
            </w:r>
          </w:p>
        </w:tc>
        <w:tc>
          <w:tcPr>
            <w:tcW w:w="3420" w:type="dxa"/>
          </w:tcPr>
          <w:p w14:paraId="3ECA93E2" w14:textId="767F3F00" w:rsidR="00FA2258" w:rsidRPr="00644EB0" w:rsidRDefault="00FA2258" w:rsidP="00791D33">
            <w:pPr>
              <w:rPr>
                <w:sz w:val="20"/>
                <w:szCs w:val="20"/>
                <w:lang w:val="en-GB"/>
              </w:rPr>
            </w:pPr>
            <w:r w:rsidRPr="00644EB0">
              <w:rPr>
                <w:sz w:val="20"/>
                <w:szCs w:val="20"/>
                <w:lang w:val="en-GB"/>
              </w:rPr>
              <w:t xml:space="preserve">support </w:t>
            </w:r>
            <w:r>
              <w:rPr>
                <w:sz w:val="20"/>
                <w:szCs w:val="20"/>
                <w:lang w:val="en-GB"/>
              </w:rPr>
              <w:t>PDU session</w:t>
            </w:r>
            <w:r w:rsidRPr="00644EB0">
              <w:rPr>
                <w:sz w:val="20"/>
                <w:szCs w:val="20"/>
                <w:lang w:val="en-GB"/>
              </w:rPr>
              <w:t xml:space="preserve"> termination at </w:t>
            </w:r>
            <w:proofErr w:type="spellStart"/>
            <w:r w:rsidRPr="00644EB0">
              <w:rPr>
                <w:sz w:val="20"/>
                <w:szCs w:val="20"/>
                <w:lang w:val="en-GB"/>
              </w:rPr>
              <w:t>gNB</w:t>
            </w:r>
            <w:proofErr w:type="spellEnd"/>
            <w:r>
              <w:rPr>
                <w:sz w:val="20"/>
                <w:szCs w:val="20"/>
                <w:lang w:val="en-GB"/>
              </w:rPr>
              <w:t xml:space="preserve"> if needed</w:t>
            </w:r>
          </w:p>
        </w:tc>
      </w:tr>
      <w:tr w:rsidR="00FA2258" w14:paraId="748141BC" w14:textId="77777777" w:rsidTr="000660A6">
        <w:trPr>
          <w:trHeight w:val="1204"/>
        </w:trPr>
        <w:tc>
          <w:tcPr>
            <w:tcW w:w="2605" w:type="dxa"/>
          </w:tcPr>
          <w:p w14:paraId="729A38B6" w14:textId="77777777" w:rsidR="00FA2258" w:rsidRPr="00644EB0" w:rsidRDefault="00FA2258" w:rsidP="00791D33">
            <w:pP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17E9A20" w14:textId="55733F17" w:rsidR="00FA2258" w:rsidRPr="00644EB0" w:rsidRDefault="00FA2258" w:rsidP="00791D33">
            <w:pPr>
              <w:rPr>
                <w:rFonts w:eastAsiaTheme="minorEastAsia"/>
                <w:sz w:val="20"/>
                <w:szCs w:val="20"/>
                <w:lang w:eastAsia="zh-CN"/>
              </w:rPr>
            </w:pPr>
            <w:r w:rsidRPr="00644EB0">
              <w:rPr>
                <w:rFonts w:eastAsiaTheme="minorEastAsia"/>
                <w:sz w:val="20"/>
                <w:szCs w:val="20"/>
                <w:lang w:val="en-GB" w:eastAsia="zh-CN"/>
              </w:rPr>
              <w:t xml:space="preserve">model transfer continuity if </w:t>
            </w:r>
            <w:r>
              <w:rPr>
                <w:rFonts w:eastAsiaTheme="minorEastAsia"/>
                <w:sz w:val="20"/>
                <w:szCs w:val="20"/>
                <w:lang w:val="en-GB" w:eastAsia="zh-CN"/>
              </w:rPr>
              <w:t>PDU session</w:t>
            </w:r>
            <w:r w:rsidRPr="00644EB0">
              <w:rPr>
                <w:rFonts w:eastAsiaTheme="minorEastAsia"/>
                <w:sz w:val="20"/>
                <w:szCs w:val="20"/>
                <w:lang w:val="en-GB" w:eastAsia="zh-CN"/>
              </w:rPr>
              <w:t xml:space="preserve"> terminated at </w:t>
            </w:r>
            <w:proofErr w:type="spellStart"/>
            <w:r w:rsidRPr="00644EB0">
              <w:rPr>
                <w:rFonts w:eastAsiaTheme="minorEastAsia"/>
                <w:sz w:val="20"/>
                <w:szCs w:val="20"/>
                <w:lang w:val="en-GB" w:eastAsia="zh-CN"/>
              </w:rPr>
              <w:t>gNB</w:t>
            </w:r>
            <w:proofErr w:type="spellEnd"/>
            <w:r>
              <w:rPr>
                <w:rFonts w:eastAsiaTheme="minorEastAsia"/>
                <w:sz w:val="20"/>
                <w:szCs w:val="20"/>
                <w:lang w:val="en-GB" w:eastAsia="zh-CN"/>
              </w:rPr>
              <w:t xml:space="preserve"> is not studied</w:t>
            </w:r>
          </w:p>
        </w:tc>
        <w:tc>
          <w:tcPr>
            <w:tcW w:w="3420" w:type="dxa"/>
          </w:tcPr>
          <w:p w14:paraId="10EB88C8" w14:textId="4148394F" w:rsidR="00FA2258" w:rsidRDefault="00FA2258" w:rsidP="00791D33">
            <w:pPr>
              <w:rPr>
                <w:sz w:val="20"/>
                <w:szCs w:val="20"/>
                <w:lang w:val="en-GB"/>
              </w:rPr>
            </w:pPr>
            <w:r w:rsidRPr="00644EB0">
              <w:rPr>
                <w:sz w:val="20"/>
                <w:szCs w:val="20"/>
                <w:lang w:val="en-GB"/>
              </w:rPr>
              <w:t xml:space="preserve">identify a solution to support service continuity support between </w:t>
            </w:r>
            <w:proofErr w:type="spellStart"/>
            <w:r w:rsidRPr="00644EB0">
              <w:rPr>
                <w:sz w:val="20"/>
                <w:szCs w:val="20"/>
                <w:lang w:val="en-GB"/>
              </w:rPr>
              <w:t>gNBs</w:t>
            </w:r>
            <w:proofErr w:type="spellEnd"/>
            <w:r w:rsidRPr="00644EB0">
              <w:rPr>
                <w:sz w:val="20"/>
                <w:szCs w:val="20"/>
                <w:lang w:val="en-GB"/>
              </w:rPr>
              <w:t xml:space="preserve"> </w:t>
            </w:r>
            <w:r>
              <w:rPr>
                <w:sz w:val="20"/>
                <w:szCs w:val="20"/>
                <w:lang w:val="en-GB"/>
              </w:rPr>
              <w:t>when</w:t>
            </w:r>
            <w:r w:rsidRPr="00644EB0">
              <w:rPr>
                <w:sz w:val="20"/>
                <w:szCs w:val="20"/>
                <w:lang w:val="en-GB"/>
              </w:rPr>
              <w:t xml:space="preserve"> </w:t>
            </w:r>
            <w:r>
              <w:rPr>
                <w:sz w:val="20"/>
                <w:szCs w:val="20"/>
                <w:lang w:val="en-GB"/>
              </w:rPr>
              <w:t>PDU session</w:t>
            </w:r>
            <w:r w:rsidRPr="00644EB0">
              <w:rPr>
                <w:sz w:val="20"/>
                <w:szCs w:val="20"/>
                <w:lang w:val="en-GB"/>
              </w:rPr>
              <w:t xml:space="preserve"> is terminated at </w:t>
            </w:r>
            <w:proofErr w:type="spellStart"/>
            <w:r w:rsidRPr="00644EB0">
              <w:rPr>
                <w:sz w:val="20"/>
                <w:szCs w:val="20"/>
                <w:lang w:val="en-GB"/>
              </w:rPr>
              <w:t>gNB</w:t>
            </w:r>
            <w:proofErr w:type="spellEnd"/>
            <w:r>
              <w:rPr>
                <w:sz w:val="20"/>
                <w:szCs w:val="20"/>
                <w:lang w:val="en-GB"/>
              </w:rPr>
              <w:t xml:space="preserve"> if </w:t>
            </w:r>
            <w:proofErr w:type="gramStart"/>
            <w:r>
              <w:rPr>
                <w:sz w:val="20"/>
                <w:szCs w:val="20"/>
                <w:lang w:val="en-GB"/>
              </w:rPr>
              <w:t>needed</w:t>
            </w:r>
            <w:proofErr w:type="gramEnd"/>
          </w:p>
          <w:p w14:paraId="36EB1B40" w14:textId="77777777" w:rsidR="00FA2258" w:rsidRPr="00644EB0" w:rsidRDefault="00FA2258" w:rsidP="00791D33">
            <w:pPr>
              <w:rPr>
                <w:sz w:val="20"/>
                <w:szCs w:val="20"/>
                <w:lang w:val="en-GB"/>
              </w:rPr>
            </w:pPr>
            <w:proofErr w:type="spellStart"/>
            <w:r>
              <w:rPr>
                <w:sz w:val="20"/>
                <w:szCs w:val="20"/>
                <w:lang w:val="en-GB"/>
              </w:rPr>
              <w:t>Xn</w:t>
            </w:r>
            <w:proofErr w:type="spellEnd"/>
            <w:r>
              <w:rPr>
                <w:sz w:val="20"/>
                <w:szCs w:val="20"/>
                <w:lang w:val="en-GB"/>
              </w:rPr>
              <w:t>/NGAP enhancement(s) for model transfer/delivery continuity</w:t>
            </w:r>
          </w:p>
        </w:tc>
      </w:tr>
      <w:tr w:rsidR="00FA2258" w14:paraId="06D564BF" w14:textId="77777777" w:rsidTr="000660A6">
        <w:tc>
          <w:tcPr>
            <w:tcW w:w="2605" w:type="dxa"/>
          </w:tcPr>
          <w:p w14:paraId="1DC3C12F" w14:textId="0ACB7161" w:rsidR="00FA2258" w:rsidRPr="00644EB0" w:rsidRDefault="00FA2258" w:rsidP="00791D33">
            <w:pPr>
              <w:rPr>
                <w:sz w:val="20"/>
                <w:szCs w:val="20"/>
                <w:lang w:val="en-GB"/>
              </w:rPr>
            </w:pPr>
            <w:r>
              <w:rPr>
                <w:rStyle w:val="cf01"/>
              </w:rPr>
              <w:t xml:space="preserve">A5. </w:t>
            </w:r>
            <w:r w:rsidRPr="00197539">
              <w:rPr>
                <w:rStyle w:val="cf01"/>
              </w:rPr>
              <w:t>NW controllability on model transfer/delivery (e.g. management decision at gNB)</w:t>
            </w:r>
          </w:p>
        </w:tc>
        <w:tc>
          <w:tcPr>
            <w:tcW w:w="3600" w:type="dxa"/>
          </w:tcPr>
          <w:p w14:paraId="79D6F386" w14:textId="2D7882AB" w:rsidR="00FA2258" w:rsidRPr="00644EB0" w:rsidRDefault="00FA2258" w:rsidP="00791D33">
            <w:pPr>
              <w:rPr>
                <w:rFonts w:eastAsiaTheme="minorEastAsia"/>
                <w:sz w:val="20"/>
                <w:szCs w:val="20"/>
                <w:lang w:eastAsia="zh-CN"/>
              </w:rPr>
            </w:pPr>
            <w:r w:rsidRPr="00644EB0">
              <w:rPr>
                <w:sz w:val="20"/>
                <w:szCs w:val="20"/>
                <w:lang w:val="en-GB"/>
              </w:rPr>
              <w:t>supported</w:t>
            </w:r>
          </w:p>
        </w:tc>
        <w:tc>
          <w:tcPr>
            <w:tcW w:w="3420" w:type="dxa"/>
          </w:tcPr>
          <w:p w14:paraId="46495883" w14:textId="77777777" w:rsidR="00FA2258" w:rsidRPr="00644EB0" w:rsidRDefault="00FA2258" w:rsidP="00791D33">
            <w:pPr>
              <w:rPr>
                <w:sz w:val="20"/>
                <w:szCs w:val="20"/>
                <w:lang w:val="en-GB"/>
              </w:rPr>
            </w:pPr>
          </w:p>
        </w:tc>
      </w:tr>
      <w:tr w:rsidR="00FA2258" w14:paraId="66356040" w14:textId="77777777" w:rsidTr="000660A6">
        <w:tc>
          <w:tcPr>
            <w:tcW w:w="2605" w:type="dxa"/>
          </w:tcPr>
          <w:p w14:paraId="4386ADFB" w14:textId="77777777" w:rsidR="00FA2258" w:rsidRPr="00644EB0" w:rsidRDefault="00FA2258" w:rsidP="00791D33">
            <w:pP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0CD51AC" w14:textId="77777777" w:rsidR="00FA2258" w:rsidRDefault="00FA2258" w:rsidP="00791D33">
            <w:pP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w:t>
            </w:r>
            <w:proofErr w:type="gramStart"/>
            <w:r>
              <w:rPr>
                <w:sz w:val="20"/>
                <w:szCs w:val="20"/>
                <w:lang w:val="en-GB"/>
              </w:rPr>
              <w:t>priority;</w:t>
            </w:r>
            <w:proofErr w:type="gramEnd"/>
          </w:p>
          <w:p w14:paraId="7FC30501" w14:textId="0339964B" w:rsidR="00FA2258" w:rsidRPr="00644EB0" w:rsidRDefault="00FA2258" w:rsidP="00791D33">
            <w:pPr>
              <w:rPr>
                <w:rFonts w:eastAsiaTheme="minorEastAsia"/>
                <w:sz w:val="20"/>
                <w:szCs w:val="20"/>
                <w:lang w:eastAsia="zh-CN"/>
              </w:rPr>
            </w:pPr>
            <w:r>
              <w:rPr>
                <w:rFonts w:eastAsiaTheme="minorEastAsia"/>
                <w:sz w:val="20"/>
                <w:szCs w:val="20"/>
                <w:lang w:val="en-GB" w:eastAsia="zh-CN"/>
              </w:rPr>
              <w:t xml:space="preserve">QoS management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if PDU session is terminated at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supported</w:t>
            </w:r>
          </w:p>
        </w:tc>
        <w:tc>
          <w:tcPr>
            <w:tcW w:w="3420" w:type="dxa"/>
          </w:tcPr>
          <w:p w14:paraId="77A3E92D" w14:textId="772958B8" w:rsidR="00FA2258" w:rsidRPr="00644EB0" w:rsidRDefault="00FA2258" w:rsidP="00791D33">
            <w:pPr>
              <w:rPr>
                <w:sz w:val="20"/>
                <w:szCs w:val="20"/>
                <w:lang w:val="en-GB"/>
              </w:rPr>
            </w:pPr>
            <w:r>
              <w:rPr>
                <w:sz w:val="20"/>
                <w:szCs w:val="20"/>
                <w:lang w:val="en-GB"/>
              </w:rPr>
              <w:t xml:space="preserve">identify a solution to support QoS management at </w:t>
            </w:r>
            <w:proofErr w:type="spellStart"/>
            <w:r>
              <w:rPr>
                <w:sz w:val="20"/>
                <w:szCs w:val="20"/>
                <w:lang w:val="en-GB"/>
              </w:rPr>
              <w:t>gNB</w:t>
            </w:r>
            <w:proofErr w:type="spellEnd"/>
            <w:r>
              <w:rPr>
                <w:sz w:val="20"/>
                <w:szCs w:val="20"/>
                <w:lang w:val="en-GB"/>
              </w:rPr>
              <w:t xml:space="preserve"> for model transfer when PDU session is terminated at </w:t>
            </w:r>
            <w:proofErr w:type="spellStart"/>
            <w:r>
              <w:rPr>
                <w:sz w:val="20"/>
                <w:szCs w:val="20"/>
                <w:lang w:val="en-GB"/>
              </w:rPr>
              <w:t>gNB</w:t>
            </w:r>
            <w:proofErr w:type="spellEnd"/>
            <w:r>
              <w:rPr>
                <w:sz w:val="20"/>
                <w:szCs w:val="20"/>
                <w:lang w:val="en-GB"/>
              </w:rPr>
              <w:t xml:space="preserve"> if needed</w:t>
            </w:r>
          </w:p>
        </w:tc>
      </w:tr>
    </w:tbl>
    <w:p w14:paraId="57CA1CAA" w14:textId="53D4E964" w:rsidR="00FA2258" w:rsidRDefault="00FA2258" w:rsidP="00FA2258">
      <w:pPr>
        <w:pStyle w:val="Obs-prop"/>
      </w:pPr>
      <w:r w:rsidRPr="004F68E9">
        <w:rPr>
          <w:highlight w:val="yellow"/>
        </w:rPr>
        <w:t xml:space="preserve">Proposal </w:t>
      </w:r>
      <w:r w:rsidR="008E0A5D">
        <w:rPr>
          <w:highlight w:val="yellow"/>
        </w:rPr>
        <w:t>5</w:t>
      </w:r>
      <w:r w:rsidRPr="004F68E9">
        <w:rPr>
          <w:highlight w:val="yellow"/>
        </w:rPr>
        <w:t>:</w:t>
      </w:r>
      <w:r>
        <w:t xml:space="preserve"> For solution 2b/3b, RAN2 considers below table as baseline and to be endorsed in the TP:</w:t>
      </w:r>
    </w:p>
    <w:p w14:paraId="7FBA9A6B" w14:textId="77777777" w:rsidR="00FA2258" w:rsidRDefault="00FA2258" w:rsidP="00FA2258">
      <w:pPr>
        <w:pStyle w:val="Caption"/>
        <w:keepNext/>
        <w:jc w:val="center"/>
      </w:pPr>
      <w:r>
        <w:lastRenderedPageBreak/>
        <w:t xml:space="preserve">Table. Solution 2b/3b current status/gaps and RAN specification </w:t>
      </w:r>
      <w:proofErr w:type="gramStart"/>
      <w:r>
        <w:t>impact</w:t>
      </w:r>
      <w:proofErr w:type="gramEnd"/>
    </w:p>
    <w:tbl>
      <w:tblPr>
        <w:tblStyle w:val="TableGrid"/>
        <w:tblW w:w="9620" w:type="dxa"/>
        <w:tblInd w:w="5" w:type="dxa"/>
        <w:tblLook w:val="04A0" w:firstRow="1" w:lastRow="0" w:firstColumn="1" w:lastColumn="0" w:noHBand="0" w:noVBand="1"/>
      </w:tblPr>
      <w:tblGrid>
        <w:gridCol w:w="2510"/>
        <w:gridCol w:w="4050"/>
        <w:gridCol w:w="3060"/>
      </w:tblGrid>
      <w:tr w:rsidR="000D13BF" w14:paraId="4D7A37B5" w14:textId="77777777" w:rsidTr="00791D33">
        <w:trPr>
          <w:trHeight w:val="50"/>
        </w:trPr>
        <w:tc>
          <w:tcPr>
            <w:tcW w:w="2510" w:type="dxa"/>
            <w:vAlign w:val="center"/>
          </w:tcPr>
          <w:p w14:paraId="34C2F3F5" w14:textId="79C64600" w:rsidR="000D13BF" w:rsidRDefault="000D13BF" w:rsidP="000D13BF">
            <w:pPr>
              <w:jc w:val="center"/>
              <w:rPr>
                <w:lang w:val="en-GB"/>
              </w:rPr>
            </w:pPr>
            <w:r>
              <w:rPr>
                <w:b/>
                <w:bCs/>
                <w:sz w:val="20"/>
                <w:szCs w:val="20"/>
                <w:lang w:val="en-GB"/>
              </w:rPr>
              <w:t>Discussion Area</w:t>
            </w:r>
          </w:p>
        </w:tc>
        <w:tc>
          <w:tcPr>
            <w:tcW w:w="4050" w:type="dxa"/>
          </w:tcPr>
          <w:p w14:paraId="3615C5DC" w14:textId="15790F05" w:rsidR="000D13BF" w:rsidRDefault="000D13BF" w:rsidP="000D13BF">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060" w:type="dxa"/>
          </w:tcPr>
          <w:p w14:paraId="7C546A2D" w14:textId="5C1B322F" w:rsidR="000D13BF" w:rsidRDefault="000D13BF" w:rsidP="000D13BF">
            <w:pPr>
              <w:rPr>
                <w:lang w:val="en-GB"/>
              </w:rPr>
            </w:pPr>
            <w:r>
              <w:rPr>
                <w:b/>
                <w:bCs/>
                <w:sz w:val="20"/>
                <w:szCs w:val="20"/>
                <w:lang w:val="en-GB"/>
              </w:rPr>
              <w:t>RAN specification impact</w:t>
            </w:r>
          </w:p>
        </w:tc>
      </w:tr>
      <w:tr w:rsidR="000D13BF" w14:paraId="33455AF4" w14:textId="77777777" w:rsidTr="000660A6">
        <w:tc>
          <w:tcPr>
            <w:tcW w:w="2510" w:type="dxa"/>
          </w:tcPr>
          <w:p w14:paraId="64B8023A" w14:textId="18F053E6" w:rsidR="000D13BF" w:rsidRPr="00F438C2" w:rsidRDefault="000D13BF" w:rsidP="00791D33">
            <w:pPr>
              <w:rPr>
                <w:sz w:val="20"/>
                <w:szCs w:val="20"/>
              </w:rPr>
            </w:pPr>
            <w:r>
              <w:rPr>
                <w:rStyle w:val="cf01"/>
              </w:rPr>
              <w:t xml:space="preserve">A1. </w:t>
            </w:r>
            <w:r w:rsidRPr="00197539">
              <w:rPr>
                <w:rStyle w:val="cf01"/>
              </w:rPr>
              <w:t>Large, no upper limit model/model parameter size</w:t>
            </w:r>
          </w:p>
        </w:tc>
        <w:tc>
          <w:tcPr>
            <w:tcW w:w="4050" w:type="dxa"/>
          </w:tcPr>
          <w:p w14:paraId="023A655B" w14:textId="6A9EEDAC" w:rsidR="000D13BF" w:rsidRPr="00F438C2" w:rsidRDefault="000D13BF" w:rsidP="00791D33">
            <w:pPr>
              <w:rPr>
                <w:sz w:val="20"/>
                <w:szCs w:val="20"/>
                <w:lang w:val="en-GB"/>
              </w:rPr>
            </w:pPr>
            <w:r w:rsidRPr="003C63B9">
              <w:rPr>
                <w:sz w:val="20"/>
                <w:szCs w:val="20"/>
                <w:lang w:val="en-GB"/>
              </w:rPr>
              <w:t>No model size limitation</w:t>
            </w:r>
          </w:p>
        </w:tc>
        <w:tc>
          <w:tcPr>
            <w:tcW w:w="3060" w:type="dxa"/>
          </w:tcPr>
          <w:p w14:paraId="13FE472E" w14:textId="77777777" w:rsidR="000D13BF" w:rsidRPr="00F438C2" w:rsidRDefault="000D13BF" w:rsidP="00791D33">
            <w:pPr>
              <w:rPr>
                <w:sz w:val="20"/>
                <w:szCs w:val="20"/>
                <w:lang w:val="en-GB"/>
              </w:rPr>
            </w:pPr>
            <w:r w:rsidRPr="00F438C2">
              <w:rPr>
                <w:sz w:val="20"/>
                <w:szCs w:val="20"/>
                <w:lang w:val="en-GB"/>
              </w:rPr>
              <w:t xml:space="preserve">No RAN </w:t>
            </w:r>
            <w:proofErr w:type="gramStart"/>
            <w:r w:rsidRPr="00F438C2">
              <w:rPr>
                <w:sz w:val="20"/>
                <w:szCs w:val="20"/>
                <w:lang w:val="en-GB"/>
              </w:rPr>
              <w:t>impact</w:t>
            </w:r>
            <w:proofErr w:type="gramEnd"/>
          </w:p>
          <w:p w14:paraId="1664C77A" w14:textId="1CFD62E4" w:rsidR="000D13BF" w:rsidRPr="00F438C2" w:rsidRDefault="000D13BF" w:rsidP="00791D33">
            <w:pPr>
              <w:rPr>
                <w:sz w:val="20"/>
                <w:szCs w:val="20"/>
                <w:lang w:val="en-GB"/>
              </w:rPr>
            </w:pPr>
            <w:r w:rsidRPr="00F438C2">
              <w:rPr>
                <w:sz w:val="20"/>
                <w:szCs w:val="20"/>
                <w:lang w:val="en-GB"/>
              </w:rPr>
              <w:t>Note: The detail procedure of model transfer from CN/LMF to UE is out of RAN scope</w:t>
            </w:r>
          </w:p>
        </w:tc>
      </w:tr>
      <w:tr w:rsidR="000D13BF" w14:paraId="23E69BB8" w14:textId="77777777" w:rsidTr="000660A6">
        <w:trPr>
          <w:trHeight w:val="1327"/>
        </w:trPr>
        <w:tc>
          <w:tcPr>
            <w:tcW w:w="2510" w:type="dxa"/>
          </w:tcPr>
          <w:p w14:paraId="06BF0EFF" w14:textId="62B835FF" w:rsidR="000D13BF" w:rsidRPr="00F438C2" w:rsidRDefault="000D13BF" w:rsidP="00791D33">
            <w:pP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41CEFCD1" w14:textId="5674BE7D" w:rsidR="000D13BF" w:rsidRPr="00281D58" w:rsidRDefault="000D13BF" w:rsidP="00791D33">
            <w:pPr>
              <w:rPr>
                <w:sz w:val="20"/>
                <w:szCs w:val="20"/>
                <w:lang w:val="en-GB"/>
              </w:rPr>
            </w:pPr>
            <w:r w:rsidRPr="00281D58">
              <w:rPr>
                <w:sz w:val="20"/>
                <w:szCs w:val="20"/>
                <w:lang w:val="en-GB"/>
              </w:rPr>
              <w:t xml:space="preserve">For Solution 2b, </w:t>
            </w:r>
            <w:proofErr w:type="gramStart"/>
            <w:r w:rsidRPr="00281D58">
              <w:rPr>
                <w:sz w:val="20"/>
                <w:szCs w:val="20"/>
                <w:lang w:val="en-GB"/>
              </w:rPr>
              <w:t>support</w:t>
            </w:r>
            <w:r>
              <w:rPr>
                <w:sz w:val="20"/>
                <w:szCs w:val="20"/>
                <w:lang w:val="en-GB"/>
              </w:rPr>
              <w:t>ed</w:t>
            </w:r>
            <w:proofErr w:type="gramEnd"/>
          </w:p>
          <w:p w14:paraId="31E17D81" w14:textId="371D31B7" w:rsidR="000D13BF" w:rsidRPr="00F438C2" w:rsidRDefault="000D13BF" w:rsidP="00791D33">
            <w:pPr>
              <w:spacing w:after="0"/>
              <w:rPr>
                <w:rFonts w:eastAsiaTheme="minorEastAsia"/>
                <w:sz w:val="20"/>
                <w:szCs w:val="20"/>
                <w:lang w:eastAsia="zh-CN"/>
              </w:rPr>
            </w:pPr>
            <w:r w:rsidRPr="00281D58">
              <w:rPr>
                <w:sz w:val="20"/>
                <w:szCs w:val="20"/>
                <w:lang w:val="en-GB"/>
              </w:rPr>
              <w:t xml:space="preserve">For Solution 3b, </w:t>
            </w:r>
            <w:r>
              <w:rPr>
                <w:sz w:val="20"/>
                <w:szCs w:val="20"/>
                <w:lang w:val="en-GB"/>
              </w:rPr>
              <w:t xml:space="preserve">depends on Rel-18 CT1 solution </w:t>
            </w:r>
            <w:r w:rsidRPr="00E17D3D">
              <w:rPr>
                <w:sz w:val="20"/>
                <w:szCs w:val="20"/>
                <w:lang w:val="en-GB"/>
              </w:rPr>
              <w:t>LPP message over a user plane connection between UE and LMF</w:t>
            </w:r>
          </w:p>
        </w:tc>
        <w:tc>
          <w:tcPr>
            <w:tcW w:w="3060" w:type="dxa"/>
          </w:tcPr>
          <w:p w14:paraId="32989DB3" w14:textId="3570C73A" w:rsidR="000D13BF" w:rsidRPr="0000120D" w:rsidRDefault="000D13BF" w:rsidP="00791D33">
            <w:pPr>
              <w:rPr>
                <w:sz w:val="20"/>
                <w:szCs w:val="20"/>
                <w:lang w:val="en-GB"/>
              </w:rPr>
            </w:pPr>
            <w:r w:rsidRPr="0000120D">
              <w:rPr>
                <w:sz w:val="20"/>
                <w:szCs w:val="20"/>
                <w:lang w:val="en-GB"/>
              </w:rPr>
              <w:t>Note: supporting service continuity across LMF is out of RAN scope</w:t>
            </w:r>
          </w:p>
        </w:tc>
      </w:tr>
      <w:tr w:rsidR="000D13BF" w14:paraId="3A2B3505" w14:textId="77777777" w:rsidTr="000660A6">
        <w:tc>
          <w:tcPr>
            <w:tcW w:w="2510" w:type="dxa"/>
          </w:tcPr>
          <w:p w14:paraId="60F0A474" w14:textId="4297C1D4" w:rsidR="000D13BF" w:rsidRPr="00F438C2" w:rsidRDefault="000D13BF" w:rsidP="00791D33">
            <w:pPr>
              <w:rPr>
                <w:sz w:val="20"/>
                <w:szCs w:val="20"/>
              </w:rPr>
            </w:pPr>
            <w:r>
              <w:rPr>
                <w:rStyle w:val="cf01"/>
              </w:rPr>
              <w:t xml:space="preserve">A5. </w:t>
            </w:r>
            <w:r w:rsidRPr="00197539">
              <w:rPr>
                <w:rStyle w:val="cf01"/>
              </w:rPr>
              <w:t>NW controllability on model transfer/delivery (e.g. management decision at gNB)</w:t>
            </w:r>
          </w:p>
        </w:tc>
        <w:tc>
          <w:tcPr>
            <w:tcW w:w="4050" w:type="dxa"/>
          </w:tcPr>
          <w:p w14:paraId="06C8B977" w14:textId="77777777" w:rsidR="000D13BF" w:rsidRDefault="000D13BF" w:rsidP="00791D33">
            <w:pPr>
              <w:rPr>
                <w:sz w:val="20"/>
                <w:szCs w:val="20"/>
                <w:lang w:val="en-GB"/>
              </w:rPr>
            </w:pPr>
            <w:proofErr w:type="spellStart"/>
            <w:r w:rsidRPr="00F438C2">
              <w:rPr>
                <w:sz w:val="20"/>
                <w:szCs w:val="20"/>
                <w:lang w:val="en-GB"/>
              </w:rPr>
              <w:t>gNB</w:t>
            </w:r>
            <w:proofErr w:type="spellEnd"/>
            <w:r w:rsidRPr="00F438C2">
              <w:rPr>
                <w:sz w:val="20"/>
                <w:szCs w:val="20"/>
                <w:lang w:val="en-GB"/>
              </w:rPr>
              <w:t xml:space="preserve"> cannot perform model management </w:t>
            </w:r>
            <w:proofErr w:type="gramStart"/>
            <w:r w:rsidRPr="00F438C2">
              <w:rPr>
                <w:sz w:val="20"/>
                <w:szCs w:val="20"/>
                <w:lang w:val="en-GB"/>
              </w:rPr>
              <w:t>directly</w:t>
            </w:r>
            <w:r>
              <w:rPr>
                <w:sz w:val="20"/>
                <w:szCs w:val="20"/>
                <w:lang w:val="en-GB"/>
              </w:rPr>
              <w:t>;</w:t>
            </w:r>
            <w:proofErr w:type="gramEnd"/>
          </w:p>
          <w:p w14:paraId="16B4E22C" w14:textId="5D7FAEF2" w:rsidR="000D13BF" w:rsidRPr="00F438C2" w:rsidRDefault="000D13BF" w:rsidP="00791D33">
            <w:pPr>
              <w:rPr>
                <w:sz w:val="20"/>
                <w:szCs w:val="20"/>
                <w:lang w:val="en-GB"/>
              </w:rPr>
            </w:pPr>
            <w:r>
              <w:rPr>
                <w:sz w:val="20"/>
                <w:szCs w:val="20"/>
                <w:lang w:val="en-GB"/>
              </w:rPr>
              <w:t xml:space="preserve">management and interaction between UE and </w:t>
            </w:r>
            <w:proofErr w:type="spellStart"/>
            <w:r>
              <w:rPr>
                <w:sz w:val="20"/>
                <w:szCs w:val="20"/>
                <w:lang w:val="en-GB"/>
              </w:rPr>
              <w:t>gNB</w:t>
            </w:r>
            <w:proofErr w:type="spellEnd"/>
            <w:r>
              <w:rPr>
                <w:sz w:val="20"/>
                <w:szCs w:val="20"/>
                <w:lang w:val="en-GB"/>
              </w:rPr>
              <w:t xml:space="preserve"> </w:t>
            </w:r>
            <w:proofErr w:type="gramStart"/>
            <w:r>
              <w:rPr>
                <w:sz w:val="20"/>
                <w:szCs w:val="20"/>
                <w:lang w:val="en-GB"/>
              </w:rPr>
              <w:t>is</w:t>
            </w:r>
            <w:proofErr w:type="gramEnd"/>
            <w:r>
              <w:rPr>
                <w:sz w:val="20"/>
                <w:szCs w:val="20"/>
                <w:lang w:val="en-GB"/>
              </w:rPr>
              <w:t xml:space="preserve"> not supported</w:t>
            </w:r>
          </w:p>
        </w:tc>
        <w:tc>
          <w:tcPr>
            <w:tcW w:w="3060" w:type="dxa"/>
          </w:tcPr>
          <w:p w14:paraId="450AA487" w14:textId="77777777" w:rsidR="000D13BF" w:rsidRPr="00E25E3F" w:rsidRDefault="000D13BF" w:rsidP="00791D33">
            <w:pPr>
              <w:rPr>
                <w:sz w:val="20"/>
                <w:szCs w:val="20"/>
                <w:lang w:val="en-GB"/>
              </w:rPr>
            </w:pPr>
            <w:r w:rsidRPr="00E25E3F">
              <w:rPr>
                <w:sz w:val="20"/>
                <w:szCs w:val="20"/>
                <w:lang w:val="en-GB"/>
              </w:rPr>
              <w:t xml:space="preserve">support management and model transfer interaction between CN/LMF and </w:t>
            </w:r>
            <w:proofErr w:type="spellStart"/>
            <w:r w:rsidRPr="00E25E3F">
              <w:rPr>
                <w:sz w:val="20"/>
                <w:szCs w:val="20"/>
                <w:lang w:val="en-GB"/>
              </w:rPr>
              <w:t>gNB</w:t>
            </w:r>
            <w:proofErr w:type="spellEnd"/>
            <w:r w:rsidRPr="00E25E3F">
              <w:rPr>
                <w:sz w:val="20"/>
                <w:szCs w:val="20"/>
                <w:lang w:val="en-GB"/>
              </w:rPr>
              <w:t xml:space="preserve"> when model management at </w:t>
            </w:r>
            <w:proofErr w:type="spellStart"/>
            <w:r w:rsidRPr="00E25E3F">
              <w:rPr>
                <w:sz w:val="20"/>
                <w:szCs w:val="20"/>
                <w:lang w:val="en-GB"/>
              </w:rPr>
              <w:t>gNB</w:t>
            </w:r>
            <w:proofErr w:type="spellEnd"/>
          </w:p>
          <w:p w14:paraId="4EFC252E" w14:textId="4456A031" w:rsidR="000D13BF" w:rsidRPr="00F438C2" w:rsidRDefault="000D13BF" w:rsidP="00791D33">
            <w:pPr>
              <w:rPr>
                <w:sz w:val="20"/>
                <w:szCs w:val="20"/>
                <w:lang w:val="en-GB"/>
              </w:rPr>
            </w:pPr>
            <w:r w:rsidRPr="00E25E3F">
              <w:rPr>
                <w:sz w:val="20"/>
                <w:szCs w:val="20"/>
                <w:lang w:val="en-GB"/>
              </w:rPr>
              <w:t xml:space="preserve">support management and interaction between UE and </w:t>
            </w:r>
            <w:proofErr w:type="spellStart"/>
            <w:r w:rsidRPr="00E25E3F">
              <w:rPr>
                <w:sz w:val="20"/>
                <w:szCs w:val="20"/>
                <w:lang w:val="en-GB"/>
              </w:rPr>
              <w:t>gNB</w:t>
            </w:r>
            <w:proofErr w:type="spellEnd"/>
            <w:r w:rsidRPr="00E25E3F">
              <w:rPr>
                <w:sz w:val="20"/>
                <w:szCs w:val="20"/>
                <w:lang w:val="en-GB"/>
              </w:rPr>
              <w:t xml:space="preserve"> (</w:t>
            </w:r>
            <w:proofErr w:type="gramStart"/>
            <w:r w:rsidRPr="00E25E3F">
              <w:rPr>
                <w:sz w:val="20"/>
                <w:szCs w:val="20"/>
                <w:lang w:val="en-GB"/>
              </w:rPr>
              <w:t>e.g.</w:t>
            </w:r>
            <w:proofErr w:type="gramEnd"/>
            <w:r w:rsidRPr="00E25E3F">
              <w:rPr>
                <w:sz w:val="20"/>
                <w:szCs w:val="20"/>
                <w:lang w:val="en-GB"/>
              </w:rPr>
              <w:t xml:space="preserve"> model identification, model transfer completion, etc) when model management at </w:t>
            </w:r>
            <w:proofErr w:type="spellStart"/>
            <w:r w:rsidRPr="00E25E3F">
              <w:rPr>
                <w:sz w:val="20"/>
                <w:szCs w:val="20"/>
                <w:lang w:val="en-GB"/>
              </w:rPr>
              <w:t>gNB</w:t>
            </w:r>
            <w:proofErr w:type="spellEnd"/>
          </w:p>
        </w:tc>
      </w:tr>
      <w:tr w:rsidR="000D13BF" w14:paraId="32419AB6" w14:textId="77777777" w:rsidTr="000660A6">
        <w:tc>
          <w:tcPr>
            <w:tcW w:w="2510" w:type="dxa"/>
          </w:tcPr>
          <w:p w14:paraId="269DDC75" w14:textId="57BC9EC5" w:rsidR="000D13BF" w:rsidRPr="00F438C2" w:rsidRDefault="000D13BF" w:rsidP="00791D33">
            <w:pPr>
              <w:rPr>
                <w:sz w:val="20"/>
                <w:szCs w:val="20"/>
              </w:rPr>
            </w:pPr>
            <w:r>
              <w:rPr>
                <w:rStyle w:val="cf01"/>
              </w:rPr>
              <w:t xml:space="preserve">A7. </w:t>
            </w:r>
            <w:r w:rsidRPr="00197539">
              <w:rPr>
                <w:rStyle w:val="cf01"/>
              </w:rPr>
              <w:t>Model transfer/delivery QoS (for DRB) (including latency, etc) and priority (for SRB) .</w:t>
            </w:r>
          </w:p>
        </w:tc>
        <w:tc>
          <w:tcPr>
            <w:tcW w:w="4050" w:type="dxa"/>
          </w:tcPr>
          <w:p w14:paraId="05658668" w14:textId="77777777" w:rsidR="000D13BF" w:rsidRDefault="000D13BF" w:rsidP="00791D33">
            <w:pP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w:t>
            </w:r>
            <w:proofErr w:type="gramStart"/>
            <w:r>
              <w:rPr>
                <w:sz w:val="20"/>
                <w:szCs w:val="20"/>
                <w:lang w:val="en-GB"/>
              </w:rPr>
              <w:t>priority;</w:t>
            </w:r>
            <w:proofErr w:type="gramEnd"/>
          </w:p>
          <w:p w14:paraId="74253027" w14:textId="22E1F516" w:rsidR="000D13BF" w:rsidRPr="00F438C2" w:rsidRDefault="000D13BF" w:rsidP="00791D33">
            <w:pPr>
              <w:spacing w:after="0"/>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w:t>
            </w:r>
            <w:proofErr w:type="spellStart"/>
            <w:r w:rsidRPr="00ED0B8E">
              <w:rPr>
                <w:sz w:val="20"/>
                <w:szCs w:val="20"/>
                <w:lang w:val="en-GB"/>
              </w:rPr>
              <w:t>gNB</w:t>
            </w:r>
            <w:proofErr w:type="spellEnd"/>
          </w:p>
        </w:tc>
        <w:tc>
          <w:tcPr>
            <w:tcW w:w="3060" w:type="dxa"/>
          </w:tcPr>
          <w:p w14:paraId="51B545BF" w14:textId="530F6ADD" w:rsidR="000D13BF" w:rsidRPr="00F438C2" w:rsidRDefault="000D13BF" w:rsidP="00791D33">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6FE50EB9" w14:textId="044EF263" w:rsidR="00FA2258" w:rsidRDefault="00FA2258" w:rsidP="00FA2258">
      <w:pPr>
        <w:pStyle w:val="Obs-prop"/>
      </w:pPr>
      <w:r w:rsidRPr="004F68E9">
        <w:rPr>
          <w:highlight w:val="yellow"/>
        </w:rPr>
        <w:t xml:space="preserve">Proposal </w:t>
      </w:r>
      <w:r w:rsidR="008E0A5D">
        <w:rPr>
          <w:highlight w:val="yellow"/>
        </w:rPr>
        <w:t>6</w:t>
      </w:r>
      <w:r w:rsidRPr="004F68E9">
        <w:rPr>
          <w:highlight w:val="yellow"/>
        </w:rPr>
        <w:t>:</w:t>
      </w:r>
      <w:r>
        <w:t xml:space="preserve"> For solution 4a, RAN2 considers below table as baseline and to be endorsed in the TP:</w:t>
      </w:r>
    </w:p>
    <w:p w14:paraId="4172C1D9" w14:textId="77777777" w:rsidR="00FA2258" w:rsidRDefault="00FA2258" w:rsidP="00FA2258">
      <w:pPr>
        <w:pStyle w:val="Caption"/>
        <w:keepNext/>
        <w:jc w:val="center"/>
      </w:pPr>
      <w:r>
        <w:t xml:space="preserve">Table. Solution 4a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605"/>
        <w:gridCol w:w="3960"/>
        <w:gridCol w:w="3060"/>
      </w:tblGrid>
      <w:tr w:rsidR="005414A2" w14:paraId="11033D0A" w14:textId="77777777" w:rsidTr="00791D33">
        <w:trPr>
          <w:trHeight w:val="50"/>
        </w:trPr>
        <w:tc>
          <w:tcPr>
            <w:tcW w:w="2605" w:type="dxa"/>
            <w:vAlign w:val="center"/>
          </w:tcPr>
          <w:p w14:paraId="6A83785F" w14:textId="3DFD4AA5" w:rsidR="005414A2" w:rsidRPr="005725B1" w:rsidRDefault="005414A2" w:rsidP="005414A2">
            <w:pPr>
              <w:jc w:val="center"/>
              <w:rPr>
                <w:lang w:val="en-GB"/>
              </w:rPr>
            </w:pPr>
            <w:r w:rsidRPr="005725B1">
              <w:rPr>
                <w:b/>
                <w:bCs/>
                <w:sz w:val="20"/>
                <w:szCs w:val="20"/>
                <w:lang w:val="en-GB"/>
              </w:rPr>
              <w:t>Discussion Area</w:t>
            </w:r>
          </w:p>
        </w:tc>
        <w:tc>
          <w:tcPr>
            <w:tcW w:w="3960" w:type="dxa"/>
          </w:tcPr>
          <w:p w14:paraId="50ADCCD9" w14:textId="6EB99917" w:rsidR="005414A2" w:rsidRPr="005725B1" w:rsidRDefault="005414A2" w:rsidP="005414A2">
            <w:pPr>
              <w:jc w:val="center"/>
              <w:rPr>
                <w:lang w:val="en-GB"/>
              </w:rPr>
            </w:pPr>
            <w:proofErr w:type="gramStart"/>
            <w:r w:rsidRPr="005725B1">
              <w:rPr>
                <w:b/>
                <w:bCs/>
                <w:sz w:val="20"/>
                <w:szCs w:val="20"/>
                <w:lang w:val="en-GB"/>
              </w:rPr>
              <w:t>Current status</w:t>
            </w:r>
            <w:proofErr w:type="gramEnd"/>
            <w:r w:rsidRPr="005725B1">
              <w:rPr>
                <w:b/>
                <w:bCs/>
                <w:sz w:val="20"/>
                <w:szCs w:val="20"/>
                <w:lang w:val="en-GB"/>
              </w:rPr>
              <w:t xml:space="preserve"> and Gaps</w:t>
            </w:r>
          </w:p>
        </w:tc>
        <w:tc>
          <w:tcPr>
            <w:tcW w:w="3060" w:type="dxa"/>
          </w:tcPr>
          <w:p w14:paraId="36986FBC" w14:textId="7CCCF53E" w:rsidR="005414A2" w:rsidRDefault="005414A2" w:rsidP="005414A2">
            <w:pPr>
              <w:jc w:val="center"/>
              <w:rPr>
                <w:lang w:val="en-GB"/>
              </w:rPr>
            </w:pPr>
            <w:r>
              <w:rPr>
                <w:b/>
                <w:bCs/>
                <w:sz w:val="20"/>
                <w:szCs w:val="20"/>
                <w:lang w:val="en-GB"/>
              </w:rPr>
              <w:t>RAN specification impact</w:t>
            </w:r>
          </w:p>
        </w:tc>
      </w:tr>
      <w:tr w:rsidR="005414A2" w14:paraId="2531ADE7" w14:textId="77777777" w:rsidTr="000660A6">
        <w:tc>
          <w:tcPr>
            <w:tcW w:w="2605" w:type="dxa"/>
          </w:tcPr>
          <w:p w14:paraId="444975E2" w14:textId="5A588CE6" w:rsidR="005414A2" w:rsidRPr="005725B1" w:rsidRDefault="005414A2" w:rsidP="00791D33">
            <w:pPr>
              <w:rPr>
                <w:sz w:val="20"/>
                <w:szCs w:val="20"/>
              </w:rPr>
            </w:pPr>
            <w:r>
              <w:rPr>
                <w:rStyle w:val="cf01"/>
              </w:rPr>
              <w:t xml:space="preserve">A1. </w:t>
            </w:r>
            <w:r w:rsidRPr="00197539">
              <w:rPr>
                <w:rStyle w:val="cf01"/>
              </w:rPr>
              <w:t>Large, no upper limit model/model parameter size</w:t>
            </w:r>
          </w:p>
        </w:tc>
        <w:tc>
          <w:tcPr>
            <w:tcW w:w="3960" w:type="dxa"/>
          </w:tcPr>
          <w:p w14:paraId="513C435B" w14:textId="46CC4F7D" w:rsidR="005414A2" w:rsidRPr="005725B1" w:rsidRDefault="005414A2" w:rsidP="00791D33">
            <w:pPr>
              <w:rPr>
                <w:sz w:val="20"/>
                <w:szCs w:val="20"/>
                <w:lang w:val="en-GB"/>
              </w:rPr>
            </w:pPr>
            <w:r w:rsidRPr="003C63B9">
              <w:rPr>
                <w:sz w:val="20"/>
                <w:szCs w:val="20"/>
                <w:lang w:val="en-GB"/>
              </w:rPr>
              <w:t>No model size limitation</w:t>
            </w:r>
          </w:p>
        </w:tc>
        <w:tc>
          <w:tcPr>
            <w:tcW w:w="3060" w:type="dxa"/>
          </w:tcPr>
          <w:p w14:paraId="0FF0D540" w14:textId="046A656A" w:rsidR="005414A2" w:rsidRDefault="005414A2" w:rsidP="00791D33">
            <w:pPr>
              <w:rPr>
                <w:sz w:val="20"/>
                <w:szCs w:val="20"/>
                <w:lang w:val="en-GB"/>
              </w:rPr>
            </w:pPr>
            <w:r>
              <w:rPr>
                <w:sz w:val="20"/>
                <w:szCs w:val="20"/>
                <w:lang w:val="en-GB"/>
              </w:rPr>
              <w:t>No RAN impact</w:t>
            </w:r>
          </w:p>
        </w:tc>
      </w:tr>
      <w:tr w:rsidR="005414A2" w14:paraId="7F0ECA91" w14:textId="77777777" w:rsidTr="000660A6">
        <w:trPr>
          <w:trHeight w:val="2301"/>
        </w:trPr>
        <w:tc>
          <w:tcPr>
            <w:tcW w:w="2605" w:type="dxa"/>
          </w:tcPr>
          <w:p w14:paraId="7DE92C7D" w14:textId="144286E6" w:rsidR="005414A2" w:rsidRPr="008E0A5D" w:rsidRDefault="005414A2" w:rsidP="00791D33">
            <w:pPr>
              <w:rPr>
                <w:rStyle w:val="cf01"/>
              </w:rPr>
            </w:pPr>
            <w:r>
              <w:rPr>
                <w:rStyle w:val="cf01"/>
              </w:rPr>
              <w:t xml:space="preserve">A4. </w:t>
            </w:r>
            <w:r w:rsidRPr="00197539">
              <w:rPr>
                <w:rStyle w:val="cf01"/>
              </w:rPr>
              <w:t>Model transfer/delivery continuity (i.e. resume transmission of model (segments) across gNBs)</w:t>
            </w:r>
          </w:p>
        </w:tc>
        <w:tc>
          <w:tcPr>
            <w:tcW w:w="3960" w:type="dxa"/>
          </w:tcPr>
          <w:p w14:paraId="7D65266D" w14:textId="59B7F94C" w:rsidR="005414A2" w:rsidRPr="00281D58" w:rsidRDefault="005414A2" w:rsidP="00791D33">
            <w:pPr>
              <w:rPr>
                <w:sz w:val="20"/>
                <w:szCs w:val="20"/>
                <w:lang w:val="en-GB"/>
              </w:rPr>
            </w:pPr>
            <w:r w:rsidRPr="00E25E3F">
              <w:rPr>
                <w:sz w:val="20"/>
                <w:szCs w:val="20"/>
                <w:lang w:val="en-GB"/>
              </w:rPr>
              <w:t xml:space="preserve">If model transfer/delivery from OTT server via </w:t>
            </w:r>
            <w:proofErr w:type="gramStart"/>
            <w:r w:rsidRPr="00E25E3F">
              <w:rPr>
                <w:sz w:val="20"/>
                <w:szCs w:val="20"/>
                <w:lang w:val="en-GB"/>
              </w:rPr>
              <w:t>CN ,</w:t>
            </w:r>
            <w:proofErr w:type="gramEnd"/>
            <w:r w:rsidRPr="00E25E3F">
              <w:rPr>
                <w:sz w:val="20"/>
                <w:szCs w:val="20"/>
                <w:lang w:val="en-GB"/>
              </w:rPr>
              <w:t xml:space="preserve"> </w:t>
            </w:r>
            <w:r w:rsidRPr="00281D58">
              <w:rPr>
                <w:sz w:val="20"/>
                <w:szCs w:val="20"/>
                <w:lang w:val="en-GB"/>
              </w:rPr>
              <w:t>support</w:t>
            </w:r>
            <w:r>
              <w:rPr>
                <w:sz w:val="20"/>
                <w:szCs w:val="20"/>
                <w:lang w:val="en-GB"/>
              </w:rPr>
              <w:t>ed</w:t>
            </w:r>
          </w:p>
          <w:p w14:paraId="7E777D10" w14:textId="0F7F004F" w:rsidR="005414A2" w:rsidRPr="008E0A5D" w:rsidRDefault="005414A2" w:rsidP="00791D33">
            <w:pPr>
              <w:tabs>
                <w:tab w:val="left" w:pos="1365"/>
                <w:tab w:val="center" w:pos="2211"/>
              </w:tabs>
              <w:rPr>
                <w:rStyle w:val="cf01"/>
              </w:rPr>
            </w:pPr>
            <w:r w:rsidRPr="00E25E3F">
              <w:rPr>
                <w:sz w:val="20"/>
                <w:szCs w:val="20"/>
                <w:lang w:val="en-GB"/>
              </w:rPr>
              <w:t xml:space="preserve">If model transfer/delivery from OTT server via </w:t>
            </w:r>
            <w:proofErr w:type="gramStart"/>
            <w:r w:rsidRPr="00E25E3F">
              <w:rPr>
                <w:sz w:val="20"/>
                <w:szCs w:val="20"/>
                <w:lang w:val="en-GB"/>
              </w:rPr>
              <w:t>LMF ,</w:t>
            </w:r>
            <w:proofErr w:type="gramEnd"/>
            <w:r w:rsidRPr="00E25E3F">
              <w:rPr>
                <w:sz w:val="20"/>
                <w:szCs w:val="20"/>
                <w:lang w:val="en-GB"/>
              </w:rPr>
              <w:t xml:space="preserve"> </w:t>
            </w:r>
            <w:r>
              <w:rPr>
                <w:sz w:val="20"/>
                <w:szCs w:val="20"/>
                <w:lang w:val="en-GB"/>
              </w:rPr>
              <w:t xml:space="preserve">depends on Rel-18 CT1 solution </w:t>
            </w:r>
            <w:r w:rsidRPr="00E17D3D">
              <w:rPr>
                <w:sz w:val="20"/>
                <w:szCs w:val="20"/>
                <w:lang w:val="en-GB"/>
              </w:rPr>
              <w:t>LPP message over a user plane connection between UE and LMF</w:t>
            </w:r>
          </w:p>
        </w:tc>
        <w:tc>
          <w:tcPr>
            <w:tcW w:w="3060" w:type="dxa"/>
          </w:tcPr>
          <w:p w14:paraId="4905D024" w14:textId="163B93C5" w:rsidR="005414A2" w:rsidRPr="008E0A5D" w:rsidRDefault="005414A2" w:rsidP="00791D33">
            <w:pPr>
              <w:rPr>
                <w:rStyle w:val="cf01"/>
              </w:rPr>
            </w:pPr>
            <w:r w:rsidRPr="00E25E3F">
              <w:rPr>
                <w:sz w:val="20"/>
                <w:szCs w:val="20"/>
                <w:lang w:val="en-GB"/>
              </w:rPr>
              <w:t>Note: supporting service continuity across LMF is out of RAN scope</w:t>
            </w:r>
          </w:p>
        </w:tc>
      </w:tr>
      <w:tr w:rsidR="005414A2" w14:paraId="75955582" w14:textId="77777777" w:rsidTr="000660A6">
        <w:trPr>
          <w:trHeight w:val="2911"/>
        </w:trPr>
        <w:tc>
          <w:tcPr>
            <w:tcW w:w="2605" w:type="dxa"/>
          </w:tcPr>
          <w:p w14:paraId="757E268A" w14:textId="06A0A178" w:rsidR="005414A2" w:rsidRPr="005725B1" w:rsidRDefault="005414A2" w:rsidP="00791D33">
            <w:pPr>
              <w:rPr>
                <w:sz w:val="20"/>
                <w:szCs w:val="20"/>
              </w:rPr>
            </w:pPr>
            <w:r>
              <w:rPr>
                <w:rStyle w:val="cf01"/>
              </w:rPr>
              <w:lastRenderedPageBreak/>
              <w:t xml:space="preserve">A5. </w:t>
            </w:r>
            <w:r w:rsidRPr="00197539">
              <w:rPr>
                <w:rStyle w:val="cf01"/>
              </w:rPr>
              <w:t>NW controllability on model transfer/delivery (e.g. management decision at gNB)</w:t>
            </w:r>
          </w:p>
        </w:tc>
        <w:tc>
          <w:tcPr>
            <w:tcW w:w="3960" w:type="dxa"/>
          </w:tcPr>
          <w:p w14:paraId="3385B281" w14:textId="0B6A5ADE" w:rsidR="005414A2" w:rsidRPr="008E0A5D" w:rsidRDefault="005414A2" w:rsidP="00791D33">
            <w:pPr>
              <w:rPr>
                <w:rStyle w:val="cf01"/>
              </w:rPr>
            </w:pPr>
            <w:r w:rsidRPr="00E25E3F">
              <w:rPr>
                <w:sz w:val="20"/>
                <w:szCs w:val="20"/>
                <w:lang w:val="en-GB"/>
              </w:rPr>
              <w:t xml:space="preserve">Model </w:t>
            </w:r>
            <w:r>
              <w:rPr>
                <w:sz w:val="20"/>
                <w:szCs w:val="20"/>
                <w:lang w:val="en-GB"/>
              </w:rPr>
              <w:t>transfer/delivery is transparent to RAN</w:t>
            </w:r>
          </w:p>
        </w:tc>
        <w:tc>
          <w:tcPr>
            <w:tcW w:w="3060" w:type="dxa"/>
          </w:tcPr>
          <w:p w14:paraId="6CE3B22D" w14:textId="77777777" w:rsidR="005414A2" w:rsidRPr="009A1B89" w:rsidRDefault="005414A2" w:rsidP="00791D33">
            <w:pPr>
              <w:rPr>
                <w:sz w:val="20"/>
                <w:szCs w:val="20"/>
                <w:lang w:val="en-GB"/>
              </w:rPr>
            </w:pPr>
            <w:r w:rsidRPr="00E25E3F">
              <w:rPr>
                <w:sz w:val="20"/>
                <w:szCs w:val="20"/>
                <w:lang w:val="en-GB"/>
              </w:rPr>
              <w:t xml:space="preserve">support management and model transfer interaction between OTT server and </w:t>
            </w:r>
            <w:proofErr w:type="spellStart"/>
            <w:r w:rsidRPr="00E25E3F">
              <w:rPr>
                <w:sz w:val="20"/>
                <w:szCs w:val="20"/>
                <w:lang w:val="en-GB"/>
              </w:rPr>
              <w:t>gNB</w:t>
            </w:r>
            <w:proofErr w:type="spellEnd"/>
            <w:r w:rsidRPr="00E25E3F">
              <w:rPr>
                <w:sz w:val="20"/>
                <w:szCs w:val="20"/>
                <w:lang w:val="en-GB"/>
              </w:rPr>
              <w:t xml:space="preserve"> when model management at </w:t>
            </w:r>
            <w:proofErr w:type="spellStart"/>
            <w:r w:rsidRPr="00E25E3F">
              <w:rPr>
                <w:sz w:val="20"/>
                <w:szCs w:val="20"/>
                <w:lang w:val="en-GB"/>
              </w:rPr>
              <w:t>gNB</w:t>
            </w:r>
            <w:proofErr w:type="spellEnd"/>
          </w:p>
          <w:p w14:paraId="76375BF6" w14:textId="77777777" w:rsidR="005414A2" w:rsidRPr="009A1B89" w:rsidRDefault="005414A2" w:rsidP="00791D33">
            <w:pPr>
              <w:rPr>
                <w:sz w:val="20"/>
                <w:szCs w:val="20"/>
                <w:lang w:val="en-GB"/>
              </w:rPr>
            </w:pPr>
            <w:r w:rsidRPr="00E25E3F">
              <w:rPr>
                <w:sz w:val="20"/>
                <w:szCs w:val="20"/>
                <w:lang w:val="en-GB"/>
              </w:rPr>
              <w:t>NOTE: FFS whether this is within RAN scope or not</w:t>
            </w:r>
          </w:p>
          <w:p w14:paraId="0113F471" w14:textId="5476D90D" w:rsidR="005414A2" w:rsidRPr="008E0A5D" w:rsidRDefault="005414A2" w:rsidP="00791D33">
            <w:pPr>
              <w:rPr>
                <w:rStyle w:val="cf01"/>
              </w:rPr>
            </w:pPr>
            <w:r w:rsidRPr="00E25E3F">
              <w:rPr>
                <w:sz w:val="20"/>
                <w:szCs w:val="20"/>
                <w:lang w:val="en-GB"/>
              </w:rPr>
              <w:t xml:space="preserve">support interaction between UE and </w:t>
            </w:r>
            <w:proofErr w:type="spellStart"/>
            <w:r w:rsidRPr="00E25E3F">
              <w:rPr>
                <w:sz w:val="20"/>
                <w:szCs w:val="20"/>
                <w:lang w:val="en-GB"/>
              </w:rPr>
              <w:t>gNB</w:t>
            </w:r>
            <w:proofErr w:type="spellEnd"/>
            <w:r w:rsidRPr="00E25E3F">
              <w:rPr>
                <w:sz w:val="20"/>
                <w:szCs w:val="20"/>
                <w:lang w:val="en-GB"/>
              </w:rPr>
              <w:t xml:space="preserve"> for the NW controllability of the model transfer/delivery (</w:t>
            </w:r>
            <w:proofErr w:type="gramStart"/>
            <w:r w:rsidRPr="00E25E3F">
              <w:rPr>
                <w:sz w:val="20"/>
                <w:szCs w:val="20"/>
                <w:lang w:val="en-GB"/>
              </w:rPr>
              <w:t>e.g.</w:t>
            </w:r>
            <w:proofErr w:type="gramEnd"/>
            <w:r w:rsidRPr="00E25E3F">
              <w:rPr>
                <w:sz w:val="20"/>
                <w:szCs w:val="20"/>
                <w:lang w:val="en-GB"/>
              </w:rPr>
              <w:t xml:space="preserve"> model identification, model transfer completion, etc) if management is in </w:t>
            </w:r>
            <w:proofErr w:type="spellStart"/>
            <w:r w:rsidRPr="00E25E3F">
              <w:rPr>
                <w:sz w:val="20"/>
                <w:szCs w:val="20"/>
                <w:lang w:val="en-GB"/>
              </w:rPr>
              <w:t>gNB</w:t>
            </w:r>
            <w:proofErr w:type="spellEnd"/>
          </w:p>
        </w:tc>
      </w:tr>
      <w:tr w:rsidR="005414A2" w14:paraId="092E5265" w14:textId="77777777" w:rsidTr="000660A6">
        <w:tc>
          <w:tcPr>
            <w:tcW w:w="2605" w:type="dxa"/>
          </w:tcPr>
          <w:p w14:paraId="7CFE60D9" w14:textId="01E3CA21" w:rsidR="005414A2" w:rsidRPr="005725B1" w:rsidRDefault="005414A2" w:rsidP="00791D33">
            <w:pPr>
              <w:rPr>
                <w:sz w:val="20"/>
                <w:szCs w:val="20"/>
              </w:rPr>
            </w:pPr>
            <w:r>
              <w:rPr>
                <w:rStyle w:val="cf01"/>
              </w:rPr>
              <w:t xml:space="preserve">A7. </w:t>
            </w:r>
            <w:r w:rsidRPr="00197539">
              <w:rPr>
                <w:rStyle w:val="cf01"/>
              </w:rPr>
              <w:t>Model transfer/delivery QoS (for DRB) (including latency, etc) and priority (for SRB) .</w:t>
            </w:r>
          </w:p>
        </w:tc>
        <w:tc>
          <w:tcPr>
            <w:tcW w:w="3960" w:type="dxa"/>
          </w:tcPr>
          <w:p w14:paraId="631C4AA5" w14:textId="49E1948F" w:rsidR="005414A2" w:rsidRDefault="005414A2" w:rsidP="00791D33">
            <w:pP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w:t>
            </w:r>
            <w:proofErr w:type="gramStart"/>
            <w:r w:rsidRPr="005725B1">
              <w:rPr>
                <w:rFonts w:eastAsiaTheme="minorEastAsia"/>
                <w:sz w:val="20"/>
                <w:szCs w:val="20"/>
                <w:lang w:val="en-GB" w:eastAsia="zh-CN"/>
              </w:rPr>
              <w:t>priority;</w:t>
            </w:r>
            <w:proofErr w:type="gramEnd"/>
          </w:p>
          <w:p w14:paraId="4BCF68F3" w14:textId="4F6881FE" w:rsidR="005414A2" w:rsidRPr="005725B1" w:rsidRDefault="005414A2" w:rsidP="00791D33">
            <w:pP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proofErr w:type="spellEnd"/>
          </w:p>
        </w:tc>
        <w:tc>
          <w:tcPr>
            <w:tcW w:w="3060" w:type="dxa"/>
          </w:tcPr>
          <w:p w14:paraId="6EFA08BE" w14:textId="4CDB1B15" w:rsidR="005414A2" w:rsidRDefault="005414A2" w:rsidP="00791D33">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658E38D1" w14:textId="42C18582" w:rsidR="00FA2258" w:rsidRDefault="00FA2258" w:rsidP="00FA2258">
      <w:pPr>
        <w:pStyle w:val="Obs-prop"/>
      </w:pPr>
      <w:r w:rsidRPr="004F68E9">
        <w:rPr>
          <w:highlight w:val="yellow"/>
        </w:rPr>
        <w:t xml:space="preserve">Proposal </w:t>
      </w:r>
      <w:r w:rsidR="00625FEB">
        <w:rPr>
          <w:highlight w:val="yellow"/>
        </w:rPr>
        <w:t>7</w:t>
      </w:r>
      <w:r w:rsidRPr="004F68E9">
        <w:rPr>
          <w:highlight w:val="yellow"/>
        </w:rPr>
        <w:t>:</w:t>
      </w:r>
      <w:r>
        <w:t xml:space="preserve"> For solution 4b, RAN2 considers below table as baseline and to be endorsed in the TP:</w:t>
      </w:r>
    </w:p>
    <w:p w14:paraId="1C268424" w14:textId="77777777" w:rsidR="00FA2258" w:rsidRDefault="00FA2258" w:rsidP="00FA2258">
      <w:pPr>
        <w:pStyle w:val="Caption"/>
        <w:keepNext/>
        <w:jc w:val="center"/>
      </w:pPr>
      <w:r>
        <w:t xml:space="preserve">Table. Solution 4b current status/gaps and RAN specification </w:t>
      </w:r>
      <w:proofErr w:type="gramStart"/>
      <w:r>
        <w:t>impact</w:t>
      </w:r>
      <w:proofErr w:type="gramEnd"/>
    </w:p>
    <w:tbl>
      <w:tblPr>
        <w:tblStyle w:val="TableGrid"/>
        <w:tblW w:w="9625" w:type="dxa"/>
        <w:tblLook w:val="04A0" w:firstRow="1" w:lastRow="0" w:firstColumn="1" w:lastColumn="0" w:noHBand="0" w:noVBand="1"/>
      </w:tblPr>
      <w:tblGrid>
        <w:gridCol w:w="2785"/>
        <w:gridCol w:w="3136"/>
        <w:gridCol w:w="3704"/>
      </w:tblGrid>
      <w:tr w:rsidR="00FA2258" w14:paraId="72FF2FFD" w14:textId="77777777" w:rsidTr="000660A6">
        <w:trPr>
          <w:trHeight w:val="1677"/>
        </w:trPr>
        <w:tc>
          <w:tcPr>
            <w:tcW w:w="2785" w:type="dxa"/>
            <w:vAlign w:val="center"/>
          </w:tcPr>
          <w:p w14:paraId="0CA8273B" w14:textId="77777777" w:rsidR="00FA2258" w:rsidRDefault="00FA2258" w:rsidP="000660A6">
            <w:pPr>
              <w:jc w:val="center"/>
              <w:rPr>
                <w:highlight w:val="lightGray"/>
                <w:lang w:val="en-GB"/>
              </w:rPr>
            </w:pPr>
            <w:r>
              <w:rPr>
                <w:b/>
                <w:bCs/>
                <w:sz w:val="20"/>
                <w:szCs w:val="20"/>
                <w:lang w:val="en-GB"/>
              </w:rPr>
              <w:t>Discussion Area</w:t>
            </w:r>
          </w:p>
        </w:tc>
        <w:tc>
          <w:tcPr>
            <w:tcW w:w="3136" w:type="dxa"/>
          </w:tcPr>
          <w:p w14:paraId="29F5C738" w14:textId="77777777" w:rsidR="00FA2258" w:rsidRDefault="00FA2258" w:rsidP="000660A6">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704" w:type="dxa"/>
          </w:tcPr>
          <w:p w14:paraId="54E87F71" w14:textId="77777777" w:rsidR="00FA2258" w:rsidRPr="00B25E85" w:rsidRDefault="00FA2258" w:rsidP="000660A6">
            <w:pPr>
              <w:jc w:val="center"/>
              <w:rPr>
                <w:b/>
                <w:bCs/>
                <w:sz w:val="20"/>
                <w:szCs w:val="20"/>
                <w:lang w:val="en-GB"/>
              </w:rPr>
            </w:pPr>
            <w:r w:rsidRPr="00B25E85">
              <w:rPr>
                <w:b/>
                <w:bCs/>
                <w:sz w:val="20"/>
                <w:szCs w:val="20"/>
                <w:lang w:val="en-GB"/>
              </w:rPr>
              <w:t xml:space="preserve">RAN specification </w:t>
            </w:r>
            <w:proofErr w:type="gramStart"/>
            <w:r w:rsidRPr="00B25E85">
              <w:rPr>
                <w:b/>
                <w:bCs/>
                <w:sz w:val="20"/>
                <w:szCs w:val="20"/>
                <w:lang w:val="en-GB"/>
              </w:rPr>
              <w:t>impact</w:t>
            </w:r>
            <w:proofErr w:type="gramEnd"/>
          </w:p>
          <w:p w14:paraId="766DF28E" w14:textId="77777777" w:rsidR="00FA2258" w:rsidRDefault="00FA2258" w:rsidP="000660A6">
            <w:pPr>
              <w:jc w:val="center"/>
              <w:rPr>
                <w:highlight w:val="lightGray"/>
                <w:lang w:val="en-GB"/>
              </w:rPr>
            </w:pPr>
            <w:r w:rsidRPr="00B25E85">
              <w:rPr>
                <w:b/>
                <w:bCs/>
                <w:sz w:val="20"/>
                <w:szCs w:val="20"/>
                <w:lang w:val="en-GB"/>
              </w:rPr>
              <w:t xml:space="preserve">(NOTE: whether and how to support model transfer/delivery from OAM to </w:t>
            </w:r>
            <w:proofErr w:type="spellStart"/>
            <w:r w:rsidRPr="00B25E85">
              <w:rPr>
                <w:b/>
                <w:bCs/>
                <w:sz w:val="20"/>
                <w:szCs w:val="20"/>
                <w:lang w:val="en-GB"/>
              </w:rPr>
              <w:t>gNB</w:t>
            </w:r>
            <w:proofErr w:type="spellEnd"/>
            <w:r>
              <w:rPr>
                <w:b/>
                <w:bCs/>
                <w:sz w:val="20"/>
                <w:szCs w:val="20"/>
                <w:lang w:val="en-GB"/>
              </w:rPr>
              <w:t xml:space="preserve"> and OAM to UE directly</w:t>
            </w:r>
            <w:r w:rsidRPr="00B25E85">
              <w:rPr>
                <w:b/>
                <w:bCs/>
                <w:sz w:val="20"/>
                <w:szCs w:val="20"/>
                <w:lang w:val="en-GB"/>
              </w:rPr>
              <w:t xml:space="preserve"> is out of RAN scope)</w:t>
            </w:r>
          </w:p>
        </w:tc>
      </w:tr>
      <w:tr w:rsidR="00FA2258" w14:paraId="5A3A1B8A" w14:textId="77777777" w:rsidTr="000660A6">
        <w:trPr>
          <w:trHeight w:val="1244"/>
        </w:trPr>
        <w:tc>
          <w:tcPr>
            <w:tcW w:w="2785" w:type="dxa"/>
          </w:tcPr>
          <w:p w14:paraId="42E0E73C" w14:textId="77777777" w:rsidR="00FA2258" w:rsidRPr="003965F9" w:rsidRDefault="00FA2258" w:rsidP="00791D33">
            <w:pPr>
              <w:rPr>
                <w:sz w:val="20"/>
                <w:szCs w:val="20"/>
              </w:rPr>
            </w:pPr>
            <w:r>
              <w:rPr>
                <w:rStyle w:val="cf01"/>
              </w:rPr>
              <w:t xml:space="preserve">A1. </w:t>
            </w:r>
            <w:r w:rsidRPr="00197539">
              <w:rPr>
                <w:rStyle w:val="cf01"/>
              </w:rPr>
              <w:t>Large, no upper limit model/model parameter size</w:t>
            </w:r>
          </w:p>
        </w:tc>
        <w:tc>
          <w:tcPr>
            <w:tcW w:w="3136" w:type="dxa"/>
          </w:tcPr>
          <w:p w14:paraId="4913B90B" w14:textId="77777777" w:rsidR="00FA2258" w:rsidRDefault="00FA2258" w:rsidP="00791D33">
            <w:pP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w:t>
            </w:r>
            <w:proofErr w:type="gramStart"/>
            <w:r>
              <w:rPr>
                <w:sz w:val="20"/>
                <w:szCs w:val="20"/>
                <w:lang w:val="en-GB"/>
              </w:rPr>
              <w:t>delivery</w:t>
            </w:r>
            <w:proofErr w:type="gramEnd"/>
          </w:p>
          <w:p w14:paraId="14AEC972" w14:textId="77777777" w:rsidR="00FA2258" w:rsidRPr="003965F9" w:rsidRDefault="00FA2258" w:rsidP="00791D33">
            <w:pPr>
              <w:rPr>
                <w:sz w:val="20"/>
                <w:szCs w:val="20"/>
                <w:lang w:val="en-GB"/>
              </w:rPr>
            </w:pPr>
            <w:r>
              <w:rPr>
                <w:sz w:val="20"/>
                <w:szCs w:val="20"/>
                <w:lang w:val="en-GB"/>
              </w:rPr>
              <w:t xml:space="preserve">over </w:t>
            </w:r>
            <w:proofErr w:type="gramStart"/>
            <w:r>
              <w:rPr>
                <w:sz w:val="20"/>
                <w:szCs w:val="20"/>
                <w:lang w:val="en-GB"/>
              </w:rPr>
              <w:t>e.g.</w:t>
            </w:r>
            <w:proofErr w:type="gramEnd"/>
            <w:r>
              <w:rPr>
                <w:sz w:val="20"/>
                <w:szCs w:val="20"/>
                <w:lang w:val="en-GB"/>
              </w:rPr>
              <w:t xml:space="preserve"> IP: no model size limitation, but direct connection between OAM and UE is not supported</w:t>
            </w:r>
          </w:p>
        </w:tc>
        <w:tc>
          <w:tcPr>
            <w:tcW w:w="3704" w:type="dxa"/>
          </w:tcPr>
          <w:p w14:paraId="1072C3DA" w14:textId="77777777" w:rsidR="00FA2258" w:rsidRDefault="00FA2258" w:rsidP="00791D33">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 xml:space="preserve">if model size larger than </w:t>
            </w:r>
            <w:proofErr w:type="gramStart"/>
            <w:r w:rsidRPr="003965F9">
              <w:rPr>
                <w:sz w:val="20"/>
                <w:szCs w:val="20"/>
                <w:lang w:val="en-GB"/>
              </w:rPr>
              <w:t>45kBytes</w:t>
            </w:r>
            <w:proofErr w:type="gramEnd"/>
          </w:p>
          <w:p w14:paraId="1DD046D5" w14:textId="77777777" w:rsidR="00FA2258" w:rsidRPr="007B7AEC" w:rsidRDefault="00FA2258" w:rsidP="00791D33">
            <w:pPr>
              <w:rPr>
                <w:rFonts w:eastAsiaTheme="minorEastAsia"/>
                <w:sz w:val="20"/>
                <w:szCs w:val="20"/>
                <w:lang w:val="en-GB" w:eastAsia="zh-CN"/>
              </w:rPr>
            </w:pPr>
            <w:r>
              <w:rPr>
                <w:sz w:val="20"/>
                <w:szCs w:val="20"/>
                <w:lang w:val="en-GB"/>
              </w:rPr>
              <w:t xml:space="preserve">Over </w:t>
            </w:r>
            <w:proofErr w:type="gramStart"/>
            <w:r>
              <w:rPr>
                <w:sz w:val="20"/>
                <w:szCs w:val="20"/>
                <w:lang w:val="en-GB"/>
              </w:rPr>
              <w:t>e.g.</w:t>
            </w:r>
            <w:proofErr w:type="gramEnd"/>
            <w:r>
              <w:rPr>
                <w:sz w:val="20"/>
                <w:szCs w:val="20"/>
                <w:lang w:val="en-GB"/>
              </w:rPr>
              <w:t xml:space="preserve"> IP: NOTE: whether and how to support direct connection between OAM and UE is out of RAN scope</w:t>
            </w:r>
          </w:p>
        </w:tc>
      </w:tr>
      <w:tr w:rsidR="00FA2258" w14:paraId="48E9E5D1" w14:textId="77777777" w:rsidTr="000660A6">
        <w:tc>
          <w:tcPr>
            <w:tcW w:w="2785" w:type="dxa"/>
          </w:tcPr>
          <w:p w14:paraId="023F65E3" w14:textId="77777777" w:rsidR="00FA2258" w:rsidRPr="003965F9" w:rsidRDefault="00FA2258" w:rsidP="00791D33">
            <w:pP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55346664" w14:textId="1AA54D1F" w:rsidR="00FA2258" w:rsidRPr="003965F9" w:rsidRDefault="00FA2258" w:rsidP="00791D33">
            <w:pPr>
              <w:rPr>
                <w:sz w:val="20"/>
                <w:szCs w:val="20"/>
                <w:lang w:val="en-GB"/>
              </w:rPr>
            </w:pPr>
            <w:r w:rsidRPr="003965F9">
              <w:rPr>
                <w:sz w:val="20"/>
                <w:szCs w:val="20"/>
              </w:rPr>
              <w:t>support within OAM coverage</w:t>
            </w:r>
          </w:p>
        </w:tc>
        <w:tc>
          <w:tcPr>
            <w:tcW w:w="3704" w:type="dxa"/>
          </w:tcPr>
          <w:p w14:paraId="5648FB9F" w14:textId="77777777" w:rsidR="00FA2258" w:rsidRPr="003965F9" w:rsidRDefault="00FA2258" w:rsidP="00791D33">
            <w:pPr>
              <w:rPr>
                <w:sz w:val="20"/>
                <w:szCs w:val="20"/>
                <w:lang w:val="en-GB"/>
              </w:rPr>
            </w:pPr>
          </w:p>
        </w:tc>
      </w:tr>
      <w:tr w:rsidR="00FA2258" w14:paraId="6FAC6D11" w14:textId="77777777" w:rsidTr="000660A6">
        <w:trPr>
          <w:trHeight w:val="1414"/>
        </w:trPr>
        <w:tc>
          <w:tcPr>
            <w:tcW w:w="2785" w:type="dxa"/>
          </w:tcPr>
          <w:p w14:paraId="502261B6" w14:textId="6A2AA8BF" w:rsidR="00FA2258" w:rsidRPr="003965F9" w:rsidRDefault="00FA2258" w:rsidP="00791D33">
            <w:pPr>
              <w:rPr>
                <w:sz w:val="20"/>
                <w:szCs w:val="20"/>
              </w:rPr>
            </w:pPr>
            <w:r>
              <w:rPr>
                <w:rStyle w:val="cf01"/>
              </w:rPr>
              <w:t xml:space="preserve">A5. </w:t>
            </w:r>
            <w:r w:rsidRPr="00197539">
              <w:rPr>
                <w:rStyle w:val="cf01"/>
              </w:rPr>
              <w:t>NW controllability on model transfer/delivery (e.g. management decision at gNB)</w:t>
            </w:r>
          </w:p>
        </w:tc>
        <w:tc>
          <w:tcPr>
            <w:tcW w:w="3136" w:type="dxa"/>
          </w:tcPr>
          <w:p w14:paraId="520B5457" w14:textId="77777777" w:rsidR="00FA2258" w:rsidRPr="003965F9" w:rsidRDefault="00FA2258" w:rsidP="00791D33">
            <w:pPr>
              <w:spacing w:after="0"/>
              <w:rPr>
                <w:lang w:val="en-GB"/>
              </w:rPr>
            </w:pPr>
            <w:proofErr w:type="spellStart"/>
            <w:r w:rsidRPr="003965F9">
              <w:rPr>
                <w:sz w:val="20"/>
                <w:szCs w:val="20"/>
                <w:lang w:val="en-GB"/>
              </w:rPr>
              <w:t>gNB</w:t>
            </w:r>
            <w:proofErr w:type="spellEnd"/>
            <w:r w:rsidRPr="003965F9">
              <w:rPr>
                <w:sz w:val="20"/>
                <w:szCs w:val="20"/>
                <w:lang w:val="en-GB"/>
              </w:rPr>
              <w:t xml:space="preserve"> cannot perform model management directly</w:t>
            </w:r>
          </w:p>
        </w:tc>
        <w:tc>
          <w:tcPr>
            <w:tcW w:w="3704" w:type="dxa"/>
          </w:tcPr>
          <w:p w14:paraId="17AF638D" w14:textId="77777777" w:rsidR="00FA2258" w:rsidRDefault="00FA2258" w:rsidP="00791D33">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between OAM and </w:t>
            </w:r>
            <w:proofErr w:type="spellStart"/>
            <w:r w:rsidRPr="003965F9">
              <w:rPr>
                <w:sz w:val="20"/>
                <w:szCs w:val="20"/>
                <w:lang w:val="en-GB"/>
              </w:rPr>
              <w:t>gNB</w:t>
            </w:r>
            <w:proofErr w:type="spellEnd"/>
            <w:r>
              <w:rPr>
                <w:sz w:val="20"/>
                <w:szCs w:val="20"/>
                <w:lang w:val="en-GB"/>
              </w:rPr>
              <w:t xml:space="preserve"> is out of RAN scope</w:t>
            </w:r>
          </w:p>
          <w:p w14:paraId="3E8AD8D0" w14:textId="77777777" w:rsidR="00FA2258" w:rsidRPr="003965F9" w:rsidRDefault="00FA2258" w:rsidP="00791D33">
            <w:pPr>
              <w:rPr>
                <w:sz w:val="20"/>
                <w:szCs w:val="20"/>
                <w:lang w:val="en-GB"/>
              </w:rPr>
            </w:pPr>
          </w:p>
        </w:tc>
      </w:tr>
      <w:tr w:rsidR="00FA2258" w14:paraId="246655A2" w14:textId="77777777" w:rsidTr="000660A6">
        <w:tc>
          <w:tcPr>
            <w:tcW w:w="2785" w:type="dxa"/>
          </w:tcPr>
          <w:p w14:paraId="44E10648" w14:textId="528C63F2" w:rsidR="00FA2258" w:rsidRPr="003965F9" w:rsidRDefault="00FA2258" w:rsidP="00791D33">
            <w:pPr>
              <w:rPr>
                <w:sz w:val="20"/>
                <w:szCs w:val="20"/>
              </w:rPr>
            </w:pPr>
            <w:r>
              <w:rPr>
                <w:rStyle w:val="cf01"/>
              </w:rPr>
              <w:t xml:space="preserve">A7. </w:t>
            </w:r>
            <w:r w:rsidRPr="00197539">
              <w:rPr>
                <w:rStyle w:val="cf01"/>
              </w:rPr>
              <w:t>Model transfer/delivery QoS (for DRB) (including latency, etc) and priority (for SRB) .</w:t>
            </w:r>
          </w:p>
        </w:tc>
        <w:tc>
          <w:tcPr>
            <w:tcW w:w="3136" w:type="dxa"/>
          </w:tcPr>
          <w:p w14:paraId="07BAE196" w14:textId="77777777" w:rsidR="00FA2258" w:rsidRDefault="00FA2258" w:rsidP="00791D33">
            <w:pP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 xml:space="preserve">dure latency depends on model size and SRB priority; 2) other latency includes forwarding data from OAM to </w:t>
            </w:r>
            <w:proofErr w:type="spellStart"/>
            <w:proofErr w:type="gramStart"/>
            <w:r w:rsidRPr="003965F9">
              <w:rPr>
                <w:rFonts w:eastAsiaTheme="minorEastAsia"/>
                <w:sz w:val="20"/>
                <w:szCs w:val="20"/>
                <w:lang w:val="en-GB" w:eastAsia="zh-CN"/>
              </w:rPr>
              <w:t>gNB</w:t>
            </w:r>
            <w:proofErr w:type="spellEnd"/>
            <w:proofErr w:type="gramEnd"/>
          </w:p>
          <w:p w14:paraId="276CDA69" w14:textId="77777777" w:rsidR="00FA2258" w:rsidRPr="003965F9" w:rsidRDefault="00FA2258" w:rsidP="00791D33">
            <w:pPr>
              <w:rPr>
                <w:sz w:val="20"/>
                <w:szCs w:val="20"/>
                <w:lang w:val="en-GB"/>
              </w:rPr>
            </w:pPr>
            <w:r>
              <w:rPr>
                <w:rFonts w:eastAsiaTheme="minorEastAsia"/>
                <w:sz w:val="20"/>
                <w:szCs w:val="20"/>
                <w:lang w:val="en-GB"/>
              </w:rPr>
              <w:lastRenderedPageBreak/>
              <w:t xml:space="preserve">over </w:t>
            </w:r>
            <w:proofErr w:type="gramStart"/>
            <w:r>
              <w:rPr>
                <w:rFonts w:eastAsiaTheme="minorEastAsia"/>
                <w:sz w:val="20"/>
                <w:szCs w:val="20"/>
                <w:lang w:val="en-GB"/>
              </w:rPr>
              <w:t>e.g.</w:t>
            </w:r>
            <w:proofErr w:type="gramEnd"/>
            <w:r>
              <w:rPr>
                <w:rFonts w:eastAsiaTheme="minorEastAsia"/>
                <w:sz w:val="20"/>
                <w:szCs w:val="20"/>
                <w:lang w:val="en-GB"/>
              </w:rPr>
              <w:t xml:space="preserve"> IP: </w:t>
            </w:r>
            <w:r>
              <w:rPr>
                <w:sz w:val="20"/>
                <w:szCs w:val="20"/>
                <w:lang w:val="en-GB"/>
              </w:rPr>
              <w:t>direct connection between OAM and UE is not supported</w:t>
            </w:r>
          </w:p>
        </w:tc>
        <w:tc>
          <w:tcPr>
            <w:tcW w:w="3704" w:type="dxa"/>
          </w:tcPr>
          <w:p w14:paraId="1603BA59" w14:textId="77777777" w:rsidR="00FA2258" w:rsidRDefault="00FA2258" w:rsidP="00791D33">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 xml:space="preserve">is out of RAN </w:t>
            </w:r>
            <w:proofErr w:type="gramStart"/>
            <w:r w:rsidRPr="00F438C2">
              <w:rPr>
                <w:sz w:val="20"/>
                <w:szCs w:val="20"/>
                <w:lang w:val="en-GB"/>
              </w:rPr>
              <w:t>scope</w:t>
            </w:r>
            <w:proofErr w:type="gramEnd"/>
          </w:p>
          <w:p w14:paraId="2810B7C2" w14:textId="77777777" w:rsidR="00FA2258" w:rsidRPr="003965F9" w:rsidRDefault="00FA2258" w:rsidP="00791D33">
            <w:pPr>
              <w:rPr>
                <w:sz w:val="20"/>
                <w:szCs w:val="20"/>
                <w:lang w:val="en-GB"/>
              </w:rPr>
            </w:pPr>
            <w:r>
              <w:rPr>
                <w:sz w:val="20"/>
                <w:szCs w:val="20"/>
                <w:lang w:val="en-GB"/>
              </w:rPr>
              <w:lastRenderedPageBreak/>
              <w:t xml:space="preserve">over </w:t>
            </w:r>
            <w:proofErr w:type="gramStart"/>
            <w:r>
              <w:rPr>
                <w:sz w:val="20"/>
                <w:szCs w:val="20"/>
                <w:lang w:val="en-GB"/>
              </w:rPr>
              <w:t>e.g.</w:t>
            </w:r>
            <w:proofErr w:type="gramEnd"/>
            <w:r>
              <w:rPr>
                <w:sz w:val="20"/>
                <w:szCs w:val="20"/>
                <w:lang w:val="en-GB"/>
              </w:rPr>
              <w:t xml:space="preserve"> IP: NOTE: whether and how to support latency, QoS requirement between OAM and UE is out of RAN scope</w:t>
            </w:r>
          </w:p>
        </w:tc>
      </w:tr>
    </w:tbl>
    <w:p w14:paraId="70E4EC4C" w14:textId="77777777" w:rsidR="00B01BF9" w:rsidRDefault="00B01BF9" w:rsidP="00B01BF9">
      <w:pPr>
        <w:rPr>
          <w:lang w:val="en-GB"/>
        </w:rPr>
      </w:pPr>
      <w:r>
        <w:rPr>
          <w:lang w:val="en-GB"/>
        </w:rPr>
        <w:lastRenderedPageBreak/>
        <w:t xml:space="preserve">NOTE: </w:t>
      </w:r>
    </w:p>
    <w:p w14:paraId="194A0D4F" w14:textId="77777777" w:rsidR="00B01BF9" w:rsidRDefault="00B01BF9" w:rsidP="00B01BF9">
      <w:pPr>
        <w:rPr>
          <w:lang w:val="en-GB"/>
        </w:rPr>
      </w:pPr>
      <w:r>
        <w:rPr>
          <w:lang w:val="en-GB"/>
        </w:rPr>
        <w:t xml:space="preserve">- OAM can transfer/delivery AI/ML models to UE via “OAM -&gt; RAN -&gt; UE”, where CP is used for “RAN -&gt; </w:t>
      </w:r>
      <w:proofErr w:type="gramStart"/>
      <w:r>
        <w:rPr>
          <w:lang w:val="en-GB"/>
        </w:rPr>
        <w:t>UE”</w:t>
      </w:r>
      <w:proofErr w:type="gramEnd"/>
    </w:p>
    <w:p w14:paraId="48ED402D" w14:textId="77777777" w:rsidR="00B01BF9" w:rsidRDefault="00B01BF9" w:rsidP="00B01BF9">
      <w:pPr>
        <w:rPr>
          <w:lang w:val="en-GB"/>
        </w:rPr>
      </w:pPr>
      <w:r>
        <w:rPr>
          <w:lang w:val="en-GB"/>
        </w:rPr>
        <w:t xml:space="preserve">- OAM can transfer/delivery AI/ML models to UE via “OAM -&gt; UE”, </w:t>
      </w:r>
      <w:proofErr w:type="gramStart"/>
      <w:r>
        <w:rPr>
          <w:lang w:val="en-GB"/>
        </w:rPr>
        <w:t>e.g.</w:t>
      </w:r>
      <w:proofErr w:type="gramEnd"/>
      <w:r>
        <w:rPr>
          <w:lang w:val="en-GB"/>
        </w:rPr>
        <w:t xml:space="preserve"> via IP tunnel.</w:t>
      </w:r>
    </w:p>
    <w:p w14:paraId="4938DDC0" w14:textId="77777777" w:rsidR="00D8445B" w:rsidRPr="00D8445B" w:rsidRDefault="00D8445B" w:rsidP="00D8445B">
      <w:pPr>
        <w:rPr>
          <w:lang w:val="en-GB"/>
        </w:rPr>
      </w:pPr>
    </w:p>
    <w:p w14:paraId="64900AFE" w14:textId="401CF5E6" w:rsidR="00FC43CC" w:rsidRDefault="002A01AD" w:rsidP="00D8445B">
      <w:pPr>
        <w:pStyle w:val="Heading1"/>
        <w:numPr>
          <w:ilvl w:val="0"/>
          <w:numId w:val="18"/>
        </w:numPr>
      </w:pPr>
      <w:r>
        <w:t>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64900B01" w14:textId="77777777" w:rsidR="00FC43CC" w:rsidRDefault="00FC43CC">
      <w:pPr>
        <w:rPr>
          <w:lang w:val="en-GB"/>
        </w:rPr>
      </w:pPr>
    </w:p>
    <w:p w14:paraId="6963D3F3" w14:textId="416975D3" w:rsidR="00617AB6" w:rsidRDefault="00617AB6" w:rsidP="00617AB6">
      <w:pPr>
        <w:pStyle w:val="Heading1"/>
        <w:numPr>
          <w:ilvl w:val="0"/>
          <w:numId w:val="18"/>
        </w:numPr>
      </w:pPr>
      <w:r>
        <w:t>Annex for record Conclusion</w:t>
      </w:r>
      <w:r w:rsidR="00D8445B">
        <w:t xml:space="preserve"> phase 1</w:t>
      </w:r>
    </w:p>
    <w:p w14:paraId="35C7117B" w14:textId="77777777" w:rsidR="00617AB6" w:rsidRPr="0099336E" w:rsidRDefault="00617AB6" w:rsidP="00617AB6">
      <w:pPr>
        <w:rPr>
          <w:lang w:val="en-GB"/>
        </w:rPr>
      </w:pPr>
      <w:r w:rsidRPr="0099336E">
        <w:rPr>
          <w:highlight w:val="yellow"/>
          <w:lang w:val="en-GB"/>
        </w:rPr>
        <w:t>To be updated after phase 2</w:t>
      </w:r>
    </w:p>
    <w:p w14:paraId="30F66D5B" w14:textId="77777777" w:rsidR="00617AB6" w:rsidRPr="00161574" w:rsidRDefault="00617AB6" w:rsidP="00617AB6">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78CE1572" w14:textId="77777777" w:rsidR="00617AB6" w:rsidRDefault="00617AB6" w:rsidP="00617AB6">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1519AB01" w14:textId="77777777" w:rsidR="00617AB6" w:rsidRPr="007565F5" w:rsidRDefault="00617AB6" w:rsidP="00617AB6">
      <w:pPr>
        <w:pStyle w:val="Obs-prop"/>
      </w:pPr>
      <w:commentRangeStart w:id="390"/>
      <w:commentRangeStart w:id="391"/>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 if needed</w:t>
      </w:r>
      <w:commentRangeEnd w:id="390"/>
      <w:r>
        <w:rPr>
          <w:rStyle w:val="CommentReference"/>
          <w:rFonts w:eastAsia="SimSun" w:cs="Times New Roman"/>
          <w:b w:val="0"/>
          <w:bCs w:val="0"/>
          <w:lang w:val="en-US" w:eastAsia="ja-JP"/>
        </w:rPr>
        <w:commentReference w:id="390"/>
      </w:r>
      <w:commentRangeEnd w:id="391"/>
      <w:r>
        <w:rPr>
          <w:rStyle w:val="CommentReference"/>
          <w:rFonts w:eastAsia="SimSun" w:cs="Times New Roman"/>
          <w:b w:val="0"/>
          <w:bCs w:val="0"/>
          <w:lang w:val="en-US" w:eastAsia="ja-JP"/>
        </w:rPr>
        <w:commentReference w:id="391"/>
      </w:r>
      <w:commentRangeStart w:id="392"/>
      <w:commentRangeStart w:id="393"/>
      <w:r>
        <w:t>.</w:t>
      </w:r>
      <w:commentRangeEnd w:id="392"/>
      <w:r>
        <w:rPr>
          <w:rStyle w:val="CommentReference"/>
          <w:rFonts w:eastAsia="SimSun" w:cs="Times New Roman"/>
          <w:b w:val="0"/>
          <w:bCs w:val="0"/>
          <w:lang w:val="en-US" w:eastAsia="ja-JP"/>
        </w:rPr>
        <w:commentReference w:id="392"/>
      </w:r>
      <w:commentRangeEnd w:id="393"/>
      <w:r>
        <w:rPr>
          <w:rStyle w:val="CommentReference"/>
          <w:rFonts w:eastAsia="SimSun" w:cs="Times New Roman"/>
          <w:b w:val="0"/>
          <w:bCs w:val="0"/>
          <w:lang w:val="en-US" w:eastAsia="ja-JP"/>
        </w:rPr>
        <w:commentReference w:id="393"/>
      </w:r>
    </w:p>
    <w:p w14:paraId="14C2111E" w14:textId="77777777" w:rsidR="00617AB6" w:rsidRDefault="00617AB6" w:rsidP="00617AB6">
      <w:pPr>
        <w:pStyle w:val="Obs-prop"/>
      </w:pPr>
      <w:commentRangeStart w:id="394"/>
      <w:commentRangeStart w:id="395"/>
      <w:r w:rsidRPr="0042120D">
        <w:rPr>
          <w:highlight w:val="yellow"/>
        </w:rPr>
        <w:t xml:space="preserve">Proposal </w:t>
      </w:r>
      <w:r>
        <w:rPr>
          <w:highlight w:val="yellow"/>
        </w:rPr>
        <w:t>2</w:t>
      </w:r>
      <w:commentRangeEnd w:id="394"/>
      <w:r>
        <w:rPr>
          <w:rStyle w:val="CommentReference"/>
          <w:rFonts w:eastAsia="SimSun" w:cs="Times New Roman"/>
          <w:b w:val="0"/>
          <w:bCs w:val="0"/>
          <w:lang w:val="en-US" w:eastAsia="ja-JP"/>
        </w:rPr>
        <w:commentReference w:id="394"/>
      </w:r>
      <w:commentRangeEnd w:id="395"/>
      <w:r>
        <w:rPr>
          <w:rStyle w:val="CommentReference"/>
          <w:rFonts w:eastAsia="SimSun" w:cs="Times New Roman"/>
          <w:b w:val="0"/>
          <w:bCs w:val="0"/>
          <w:lang w:val="en-US" w:eastAsia="ja-JP"/>
        </w:rPr>
        <w:commentReference w:id="395"/>
      </w:r>
      <w:r w:rsidRPr="0042120D">
        <w:rPr>
          <w:highlight w:val="yellow"/>
        </w:rPr>
        <w:t>:</w:t>
      </w:r>
      <w:r>
        <w:t xml:space="preserve"> RAN2 to discuss whether different QoS is needed for different model transfer/</w:t>
      </w:r>
      <w:commentRangeStart w:id="396"/>
      <w:commentRangeStart w:id="397"/>
      <w:r>
        <w:t>delivery</w:t>
      </w:r>
      <w:commentRangeEnd w:id="396"/>
      <w:r>
        <w:rPr>
          <w:rStyle w:val="CommentReference"/>
          <w:rFonts w:eastAsia="SimSun" w:cs="Times New Roman"/>
          <w:b w:val="0"/>
          <w:bCs w:val="0"/>
          <w:lang w:val="en-US" w:eastAsia="ja-JP"/>
        </w:rPr>
        <w:commentReference w:id="396"/>
      </w:r>
      <w:commentRangeEnd w:id="397"/>
      <w:r>
        <w:rPr>
          <w:rStyle w:val="CommentReference"/>
          <w:rFonts w:eastAsia="SimSun" w:cs="Times New Roman"/>
          <w:b w:val="0"/>
          <w:bCs w:val="0"/>
          <w:lang w:val="en-US" w:eastAsia="ja-JP"/>
        </w:rPr>
        <w:commentReference w:id="397"/>
      </w:r>
      <w:commentRangeStart w:id="398"/>
      <w:commentRangeStart w:id="399"/>
      <w:r>
        <w:t>.</w:t>
      </w:r>
      <w:commentRangeEnd w:id="398"/>
      <w:r>
        <w:rPr>
          <w:rStyle w:val="CommentReference"/>
          <w:rFonts w:eastAsia="SimSun" w:cs="Times New Roman"/>
          <w:b w:val="0"/>
          <w:bCs w:val="0"/>
          <w:lang w:val="en-US" w:eastAsia="ja-JP"/>
        </w:rPr>
        <w:commentReference w:id="398"/>
      </w:r>
      <w:commentRangeEnd w:id="399"/>
      <w:r>
        <w:rPr>
          <w:rStyle w:val="CommentReference"/>
          <w:rFonts w:eastAsia="SimSun" w:cs="Times New Roman"/>
          <w:b w:val="0"/>
          <w:bCs w:val="0"/>
          <w:lang w:val="en-US" w:eastAsia="ja-JP"/>
        </w:rPr>
        <w:commentReference w:id="399"/>
      </w:r>
    </w:p>
    <w:p w14:paraId="741777DF" w14:textId="77777777" w:rsidR="00617AB6" w:rsidRDefault="00617AB6" w:rsidP="00617AB6">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435EAD42" w14:textId="77777777" w:rsidR="00617AB6" w:rsidRPr="00CB4326" w:rsidRDefault="00617AB6" w:rsidP="00617AB6">
      <w:pPr>
        <w:pStyle w:val="Obs-prop"/>
      </w:pPr>
      <w:r w:rsidRPr="00CB4326">
        <w:t xml:space="preserve">-  </w:t>
      </w:r>
      <w:commentRangeStart w:id="400"/>
      <w:commentRangeStart w:id="401"/>
      <w:r>
        <w:t>A1</w:t>
      </w:r>
      <w:commentRangeEnd w:id="400"/>
      <w:r>
        <w:rPr>
          <w:rStyle w:val="CommentReference"/>
          <w:rFonts w:eastAsia="SimSun" w:cs="Times New Roman"/>
          <w:b w:val="0"/>
          <w:bCs w:val="0"/>
          <w:lang w:val="en-US" w:eastAsia="ja-JP"/>
        </w:rPr>
        <w:commentReference w:id="400"/>
      </w:r>
      <w:commentRangeEnd w:id="401"/>
      <w:r>
        <w:rPr>
          <w:rStyle w:val="CommentReference"/>
          <w:rFonts w:eastAsia="SimSun" w:cs="Times New Roman"/>
          <w:b w:val="0"/>
          <w:bCs w:val="0"/>
          <w:lang w:val="en-US" w:eastAsia="ja-JP"/>
        </w:rPr>
        <w:commentReference w:id="401"/>
      </w:r>
      <w:r>
        <w:t xml:space="preserve">. </w:t>
      </w:r>
      <w:r w:rsidRPr="00CB4326">
        <w:t>Large, no upper limit model/model parameter size</w:t>
      </w:r>
    </w:p>
    <w:p w14:paraId="22299193" w14:textId="77777777" w:rsidR="00617AB6" w:rsidRPr="00CB4326" w:rsidRDefault="00617AB6" w:rsidP="00617AB6">
      <w:pPr>
        <w:pStyle w:val="Obs-prop"/>
      </w:pPr>
      <w:r w:rsidRPr="00CB4326">
        <w:t xml:space="preserve">-  </w:t>
      </w:r>
      <w:commentRangeStart w:id="402"/>
      <w:commentRangeStart w:id="403"/>
      <w:r>
        <w:t>A4</w:t>
      </w:r>
      <w:commentRangeEnd w:id="402"/>
      <w:r>
        <w:rPr>
          <w:rStyle w:val="CommentReference"/>
          <w:rFonts w:eastAsia="SimSun" w:cs="Times New Roman"/>
          <w:b w:val="0"/>
          <w:bCs w:val="0"/>
          <w:lang w:val="en-US" w:eastAsia="ja-JP"/>
        </w:rPr>
        <w:commentReference w:id="402"/>
      </w:r>
      <w:commentRangeEnd w:id="403"/>
      <w:r>
        <w:rPr>
          <w:rStyle w:val="CommentReference"/>
          <w:rFonts w:eastAsia="SimSun" w:cs="Times New Roman"/>
          <w:b w:val="0"/>
          <w:bCs w:val="0"/>
          <w:lang w:val="en-US" w:eastAsia="ja-JP"/>
        </w:rPr>
        <w:commentReference w:id="403"/>
      </w:r>
      <w:r>
        <w:t xml:space="preserve">. </w:t>
      </w:r>
      <w:r w:rsidRPr="00CB4326">
        <w:t>Model transfer/delivery continuity (i.e. resume transmission of model (segments) across gNBs)</w:t>
      </w:r>
    </w:p>
    <w:p w14:paraId="2FC26AA7" w14:textId="77777777" w:rsidR="00617AB6" w:rsidRPr="00CB4326" w:rsidRDefault="00617AB6" w:rsidP="00617AB6">
      <w:pPr>
        <w:pStyle w:val="Obs-prop"/>
      </w:pPr>
      <w:r w:rsidRPr="00CB4326">
        <w:t xml:space="preserve">-  </w:t>
      </w:r>
      <w:r>
        <w:t xml:space="preserve">A5. </w:t>
      </w:r>
      <w:r w:rsidRPr="00CB4326">
        <w:t>NW controllability on model transfer/delivery (</w:t>
      </w:r>
      <w:proofErr w:type="gramStart"/>
      <w:r w:rsidRPr="00CB4326">
        <w:t>e.g.</w:t>
      </w:r>
      <w:proofErr w:type="gramEnd"/>
      <w:r w:rsidRPr="00CB4326">
        <w:t xml:space="preserve"> </w:t>
      </w:r>
      <w:commentRangeStart w:id="404"/>
      <w:commentRangeStart w:id="405"/>
      <w:r w:rsidRPr="00CB4326">
        <w:t xml:space="preserve">model management decision at </w:t>
      </w:r>
      <w:proofErr w:type="spellStart"/>
      <w:r w:rsidRPr="00CB4326">
        <w:t>gNB</w:t>
      </w:r>
      <w:commentRangeEnd w:id="404"/>
      <w:proofErr w:type="spellEnd"/>
      <w:r>
        <w:rPr>
          <w:rStyle w:val="CommentReference"/>
          <w:rFonts w:eastAsia="SimSun" w:cs="Times New Roman"/>
          <w:b w:val="0"/>
          <w:bCs w:val="0"/>
          <w:lang w:val="en-US" w:eastAsia="ja-JP"/>
        </w:rPr>
        <w:commentReference w:id="404"/>
      </w:r>
      <w:commentRangeEnd w:id="405"/>
      <w:r>
        <w:rPr>
          <w:rStyle w:val="CommentReference"/>
          <w:rFonts w:eastAsia="SimSun" w:cs="Times New Roman"/>
          <w:b w:val="0"/>
          <w:bCs w:val="0"/>
          <w:lang w:val="en-US" w:eastAsia="ja-JP"/>
        </w:rPr>
        <w:commentReference w:id="405"/>
      </w:r>
      <w:r w:rsidRPr="00CB4326">
        <w:t>)</w:t>
      </w:r>
    </w:p>
    <w:p w14:paraId="50824FA0" w14:textId="77777777" w:rsidR="00617AB6" w:rsidRDefault="00617AB6" w:rsidP="00617AB6">
      <w:pPr>
        <w:pStyle w:val="Obs-prop"/>
      </w:pPr>
      <w:r>
        <w:t xml:space="preserve">-  </w:t>
      </w:r>
      <w:commentRangeStart w:id="406"/>
      <w:commentRangeStart w:id="407"/>
      <w:r>
        <w:t>A7</w:t>
      </w:r>
      <w:commentRangeEnd w:id="406"/>
      <w:r>
        <w:rPr>
          <w:rStyle w:val="CommentReference"/>
          <w:rFonts w:eastAsia="SimSun" w:cs="Times New Roman"/>
          <w:b w:val="0"/>
          <w:bCs w:val="0"/>
          <w:lang w:val="en-US" w:eastAsia="ja-JP"/>
        </w:rPr>
        <w:commentReference w:id="406"/>
      </w:r>
      <w:commentRangeEnd w:id="407"/>
      <w:r>
        <w:rPr>
          <w:rStyle w:val="CommentReference"/>
          <w:rFonts w:eastAsia="SimSun" w:cs="Times New Roman"/>
          <w:b w:val="0"/>
          <w:bCs w:val="0"/>
          <w:lang w:val="en-US" w:eastAsia="ja-JP"/>
        </w:rPr>
        <w:commentReference w:id="407"/>
      </w:r>
      <w:r>
        <w:t xml:space="preserve">. </w:t>
      </w:r>
      <w:r w:rsidRPr="00B43073">
        <w:t>Model transfer/delivery QoS</w:t>
      </w:r>
      <w:r>
        <w:t xml:space="preserve"> </w:t>
      </w:r>
      <w:r w:rsidRPr="00B43073">
        <w:t>(for DRB) (including latency, etc) and priority (for SRB).</w:t>
      </w:r>
      <w:r w:rsidRPr="00CB4326">
        <w:t xml:space="preserve"> </w:t>
      </w:r>
    </w:p>
    <w:p w14:paraId="3235877D" w14:textId="77777777" w:rsidR="00617AB6" w:rsidRDefault="00617AB6" w:rsidP="00617AB6">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w:t>
      </w:r>
      <w:commentRangeStart w:id="408"/>
      <w:r>
        <w:t>baseline</w:t>
      </w:r>
      <w:commentRangeEnd w:id="408"/>
      <w:r>
        <w:rPr>
          <w:rStyle w:val="CommentReference"/>
          <w:rFonts w:eastAsia="SimSun" w:cs="Times New Roman"/>
          <w:b w:val="0"/>
          <w:bCs w:val="0"/>
          <w:lang w:val="en-US" w:eastAsia="ja-JP"/>
        </w:rPr>
        <w:commentReference w:id="408"/>
      </w:r>
      <w:r>
        <w:t xml:space="preserve"> and to be endorsed in the TP:</w:t>
      </w:r>
    </w:p>
    <w:p w14:paraId="4A9BA27F" w14:textId="77777777" w:rsidR="00617AB6" w:rsidRDefault="00617AB6" w:rsidP="00617AB6">
      <w:pPr>
        <w:pStyle w:val="Caption"/>
        <w:keepNext/>
        <w:jc w:val="center"/>
      </w:pPr>
      <w:r>
        <w:t>Table. Solution 1a current status/gaps and RAN specification impact</w:t>
      </w:r>
    </w:p>
    <w:tbl>
      <w:tblPr>
        <w:tblStyle w:val="TableGrid"/>
        <w:tblW w:w="9625" w:type="dxa"/>
        <w:tblLook w:val="04A0" w:firstRow="1" w:lastRow="0" w:firstColumn="1" w:lastColumn="0" w:noHBand="0" w:noVBand="1"/>
      </w:tblPr>
      <w:tblGrid>
        <w:gridCol w:w="3325"/>
        <w:gridCol w:w="2587"/>
        <w:gridCol w:w="3713"/>
      </w:tblGrid>
      <w:tr w:rsidR="00617AB6" w14:paraId="15B52005" w14:textId="77777777" w:rsidTr="0024522E">
        <w:trPr>
          <w:trHeight w:val="897"/>
        </w:trPr>
        <w:tc>
          <w:tcPr>
            <w:tcW w:w="3325" w:type="dxa"/>
            <w:vAlign w:val="center"/>
          </w:tcPr>
          <w:p w14:paraId="4FB5C50B" w14:textId="77777777" w:rsidR="00617AB6" w:rsidRDefault="00617AB6" w:rsidP="0024522E">
            <w:pPr>
              <w:jc w:val="center"/>
              <w:rPr>
                <w:b/>
                <w:bCs/>
                <w:sz w:val="20"/>
                <w:szCs w:val="20"/>
                <w:lang w:val="en-GB"/>
              </w:rPr>
            </w:pPr>
            <w:r>
              <w:rPr>
                <w:b/>
                <w:bCs/>
                <w:sz w:val="20"/>
                <w:szCs w:val="20"/>
                <w:lang w:val="en-GB"/>
              </w:rPr>
              <w:t>Discussion Area</w:t>
            </w:r>
          </w:p>
        </w:tc>
        <w:tc>
          <w:tcPr>
            <w:tcW w:w="2587" w:type="dxa"/>
          </w:tcPr>
          <w:p w14:paraId="0B5507D9" w14:textId="77777777" w:rsidR="00617AB6" w:rsidRDefault="00617AB6" w:rsidP="0024522E">
            <w:pPr>
              <w:jc w:val="center"/>
              <w:rPr>
                <w:b/>
                <w:bCs/>
                <w:sz w:val="20"/>
                <w:szCs w:val="20"/>
                <w:lang w:val="en-GB"/>
              </w:rPr>
            </w:pPr>
            <w:r>
              <w:rPr>
                <w:b/>
                <w:bCs/>
                <w:sz w:val="20"/>
                <w:szCs w:val="20"/>
                <w:lang w:val="en-GB"/>
              </w:rPr>
              <w:t>Current status and Gaps</w:t>
            </w:r>
          </w:p>
        </w:tc>
        <w:tc>
          <w:tcPr>
            <w:tcW w:w="3713" w:type="dxa"/>
          </w:tcPr>
          <w:p w14:paraId="581AC2EF" w14:textId="77777777" w:rsidR="00617AB6" w:rsidRDefault="00617AB6" w:rsidP="0024522E">
            <w:pPr>
              <w:jc w:val="center"/>
              <w:rPr>
                <w:b/>
                <w:bCs/>
                <w:sz w:val="20"/>
                <w:szCs w:val="20"/>
                <w:lang w:val="en-GB"/>
              </w:rPr>
            </w:pPr>
            <w:r>
              <w:rPr>
                <w:b/>
                <w:bCs/>
                <w:sz w:val="20"/>
                <w:szCs w:val="20"/>
                <w:lang w:val="en-GB"/>
              </w:rPr>
              <w:t>RAN specification impact</w:t>
            </w:r>
          </w:p>
        </w:tc>
      </w:tr>
      <w:tr w:rsidR="00617AB6" w14:paraId="7A437A9B" w14:textId="77777777" w:rsidTr="0024522E">
        <w:trPr>
          <w:trHeight w:val="1160"/>
        </w:trPr>
        <w:tc>
          <w:tcPr>
            <w:tcW w:w="3325" w:type="dxa"/>
          </w:tcPr>
          <w:p w14:paraId="609A2772" w14:textId="77777777" w:rsidR="00617AB6" w:rsidRDefault="00617AB6" w:rsidP="0024522E">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14E83322" w14:textId="77777777" w:rsidR="00617AB6" w:rsidRDefault="00617AB6" w:rsidP="0024522E">
            <w:pPr>
              <w:jc w:val="center"/>
              <w:rPr>
                <w:sz w:val="20"/>
                <w:szCs w:val="20"/>
                <w:lang w:val="en-GB"/>
              </w:rPr>
            </w:pPr>
            <w:r>
              <w:rPr>
                <w:sz w:val="20"/>
                <w:szCs w:val="20"/>
                <w:lang w:val="en-GB"/>
              </w:rPr>
              <w:t>maximum 45kBytes based on existing number of RRC segments</w:t>
            </w:r>
          </w:p>
        </w:tc>
        <w:tc>
          <w:tcPr>
            <w:tcW w:w="3713" w:type="dxa"/>
          </w:tcPr>
          <w:p w14:paraId="2AFE565A" w14:textId="77777777" w:rsidR="00617AB6" w:rsidRDefault="00617AB6" w:rsidP="0024522E">
            <w:pPr>
              <w:rPr>
                <w:sz w:val="20"/>
                <w:szCs w:val="20"/>
                <w:lang w:val="en-GB"/>
              </w:rPr>
            </w:pPr>
            <w:r>
              <w:rPr>
                <w:sz w:val="20"/>
                <w:szCs w:val="20"/>
                <w:lang w:val="en-GB"/>
              </w:rPr>
              <w:t>extension of the number of RRC segments is required to support models larger than 45kBytes</w:t>
            </w:r>
          </w:p>
        </w:tc>
      </w:tr>
      <w:tr w:rsidR="00617AB6" w14:paraId="12E8A636" w14:textId="77777777" w:rsidTr="0024522E">
        <w:trPr>
          <w:trHeight w:val="260"/>
        </w:trPr>
        <w:tc>
          <w:tcPr>
            <w:tcW w:w="3325" w:type="dxa"/>
          </w:tcPr>
          <w:p w14:paraId="09C38A31" w14:textId="77777777" w:rsidR="00617AB6" w:rsidRDefault="00617AB6" w:rsidP="0024522E">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2D993346" w14:textId="77777777" w:rsidR="00617AB6" w:rsidRDefault="00617AB6" w:rsidP="0024522E">
            <w:pPr>
              <w:jc w:val="center"/>
              <w:rPr>
                <w:sz w:val="20"/>
                <w:szCs w:val="20"/>
                <w:lang w:val="en-GB"/>
              </w:rPr>
            </w:pPr>
            <w:r>
              <w:rPr>
                <w:sz w:val="20"/>
                <w:szCs w:val="20"/>
                <w:lang w:val="en-GB"/>
              </w:rPr>
              <w:t>transmission is restarted upon mobility</w:t>
            </w:r>
          </w:p>
        </w:tc>
        <w:tc>
          <w:tcPr>
            <w:tcW w:w="3713" w:type="dxa"/>
          </w:tcPr>
          <w:p w14:paraId="6950C41E" w14:textId="77777777" w:rsidR="00617AB6" w:rsidRDefault="00617AB6" w:rsidP="0024522E">
            <w:pPr>
              <w:rPr>
                <w:sz w:val="20"/>
                <w:szCs w:val="20"/>
                <w:lang w:val="en-GB"/>
              </w:rPr>
            </w:pPr>
            <w:r>
              <w:rPr>
                <w:sz w:val="20"/>
                <w:szCs w:val="20"/>
                <w:lang w:val="en-GB"/>
              </w:rPr>
              <w:t>Introduce service continuity support for SRBs with segmentations.</w:t>
            </w:r>
          </w:p>
          <w:p w14:paraId="5A809BDF" w14:textId="77777777" w:rsidR="00617AB6" w:rsidRDefault="00617AB6" w:rsidP="0024522E">
            <w:pPr>
              <w:rPr>
                <w:sz w:val="20"/>
                <w:szCs w:val="20"/>
                <w:lang w:val="en-GB"/>
              </w:rPr>
            </w:pPr>
            <w:r>
              <w:rPr>
                <w:sz w:val="20"/>
                <w:szCs w:val="20"/>
                <w:lang w:val="en-GB"/>
              </w:rPr>
              <w:lastRenderedPageBreak/>
              <w:t>Xn/NGAP enhancement(s) for model transfer/delivery continuity</w:t>
            </w:r>
          </w:p>
        </w:tc>
      </w:tr>
      <w:tr w:rsidR="00617AB6" w14:paraId="53DFEE15" w14:textId="77777777" w:rsidTr="0024522E">
        <w:tc>
          <w:tcPr>
            <w:tcW w:w="3325" w:type="dxa"/>
          </w:tcPr>
          <w:p w14:paraId="023D2430" w14:textId="77777777" w:rsidR="00617AB6" w:rsidRDefault="00617AB6" w:rsidP="0024522E">
            <w:pPr>
              <w:jc w:val="center"/>
              <w:rPr>
                <w:sz w:val="20"/>
                <w:szCs w:val="20"/>
                <w:lang w:val="en-GB"/>
              </w:rPr>
            </w:pPr>
            <w:r>
              <w:rPr>
                <w:rStyle w:val="cf01"/>
              </w:rPr>
              <w:lastRenderedPageBreak/>
              <w:t xml:space="preserve">A5. </w:t>
            </w:r>
            <w:r w:rsidRPr="00197539">
              <w:rPr>
                <w:rStyle w:val="cf01"/>
              </w:rPr>
              <w:t>NW controllability on model transfer/delivery (e.g. model management decision at gNB)</w:t>
            </w:r>
          </w:p>
        </w:tc>
        <w:tc>
          <w:tcPr>
            <w:tcW w:w="2587" w:type="dxa"/>
          </w:tcPr>
          <w:p w14:paraId="7EA1EC3F" w14:textId="77777777" w:rsidR="00617AB6" w:rsidRDefault="00617AB6" w:rsidP="0024522E">
            <w:pPr>
              <w:jc w:val="center"/>
              <w:rPr>
                <w:sz w:val="20"/>
                <w:szCs w:val="20"/>
                <w:lang w:val="en-GB"/>
              </w:rPr>
            </w:pPr>
            <w:r>
              <w:rPr>
                <w:sz w:val="20"/>
                <w:szCs w:val="20"/>
                <w:lang w:val="en-GB"/>
              </w:rPr>
              <w:t xml:space="preserve">supported </w:t>
            </w:r>
          </w:p>
        </w:tc>
        <w:tc>
          <w:tcPr>
            <w:tcW w:w="3713" w:type="dxa"/>
          </w:tcPr>
          <w:p w14:paraId="24F1308A" w14:textId="77777777" w:rsidR="00617AB6" w:rsidRDefault="00617AB6" w:rsidP="0024522E">
            <w:pPr>
              <w:rPr>
                <w:sz w:val="20"/>
                <w:szCs w:val="20"/>
                <w:lang w:val="en-GB"/>
              </w:rPr>
            </w:pPr>
          </w:p>
        </w:tc>
      </w:tr>
      <w:tr w:rsidR="00617AB6" w14:paraId="1FA3E347" w14:textId="77777777" w:rsidTr="0024522E">
        <w:trPr>
          <w:trHeight w:val="1119"/>
        </w:trPr>
        <w:tc>
          <w:tcPr>
            <w:tcW w:w="3325" w:type="dxa"/>
          </w:tcPr>
          <w:p w14:paraId="50BD6E33" w14:textId="77777777" w:rsidR="00617AB6" w:rsidRDefault="00617AB6" w:rsidP="0024522E">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0E397AD0" w14:textId="77777777" w:rsidR="00617AB6" w:rsidRPr="0009747F" w:rsidRDefault="00617AB6" w:rsidP="0024522E">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4E2940B3" w14:textId="77777777" w:rsidR="00617AB6" w:rsidRDefault="00617AB6" w:rsidP="0024522E">
            <w:pPr>
              <w:rPr>
                <w:sz w:val="20"/>
                <w:szCs w:val="20"/>
                <w:lang w:val="en-GB"/>
              </w:rPr>
            </w:pPr>
            <w:r>
              <w:rPr>
                <w:sz w:val="20"/>
                <w:szCs w:val="20"/>
                <w:lang w:val="en-GB"/>
              </w:rPr>
              <w:t>impact on SRBs in DL, e.g. introduce multiple SRBs, etc, depends on whether flexible QoS is needed</w:t>
            </w:r>
          </w:p>
        </w:tc>
      </w:tr>
    </w:tbl>
    <w:p w14:paraId="6D52E2DF" w14:textId="77777777" w:rsidR="00617AB6" w:rsidRPr="007C4316" w:rsidRDefault="00617AB6" w:rsidP="00617AB6">
      <w:pPr>
        <w:rPr>
          <w:lang w:val="en-GB" w:eastAsia="en-US"/>
        </w:rPr>
      </w:pPr>
    </w:p>
    <w:p w14:paraId="1FD67B2D" w14:textId="77777777" w:rsidR="00617AB6" w:rsidRDefault="00617AB6" w:rsidP="00617AB6">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w:t>
      </w:r>
      <w:commentRangeStart w:id="409"/>
      <w:r>
        <w:t>baseline</w:t>
      </w:r>
      <w:commentRangeEnd w:id="409"/>
      <w:r>
        <w:rPr>
          <w:rStyle w:val="CommentReference"/>
          <w:rFonts w:eastAsia="SimSun" w:cs="Times New Roman"/>
          <w:b w:val="0"/>
          <w:bCs w:val="0"/>
          <w:lang w:val="en-US" w:eastAsia="ja-JP"/>
        </w:rPr>
        <w:commentReference w:id="409"/>
      </w:r>
      <w:r>
        <w:t xml:space="preserve"> and to be endorsed in the TP:</w:t>
      </w:r>
    </w:p>
    <w:p w14:paraId="02403210" w14:textId="77777777" w:rsidR="00617AB6" w:rsidRDefault="00617AB6" w:rsidP="00617AB6">
      <w:pPr>
        <w:pStyle w:val="Caption"/>
        <w:keepNext/>
        <w:jc w:val="center"/>
      </w:pPr>
      <w:r>
        <w:t>Table. Solution 2a/3a current status/gaps and RAN specification impact</w:t>
      </w:r>
    </w:p>
    <w:tbl>
      <w:tblPr>
        <w:tblStyle w:val="TableGrid"/>
        <w:tblW w:w="9625" w:type="dxa"/>
        <w:tblLook w:val="04A0" w:firstRow="1" w:lastRow="0" w:firstColumn="1" w:lastColumn="0" w:noHBand="0" w:noVBand="1"/>
      </w:tblPr>
      <w:tblGrid>
        <w:gridCol w:w="2875"/>
        <w:gridCol w:w="3510"/>
        <w:gridCol w:w="3240"/>
      </w:tblGrid>
      <w:tr w:rsidR="00617AB6" w14:paraId="07B7F721" w14:textId="77777777" w:rsidTr="0024522E">
        <w:trPr>
          <w:trHeight w:val="897"/>
        </w:trPr>
        <w:tc>
          <w:tcPr>
            <w:tcW w:w="2875" w:type="dxa"/>
            <w:vAlign w:val="center"/>
          </w:tcPr>
          <w:p w14:paraId="73CD3294" w14:textId="77777777" w:rsidR="00617AB6" w:rsidRDefault="00617AB6" w:rsidP="0024522E">
            <w:pPr>
              <w:jc w:val="center"/>
              <w:rPr>
                <w:lang w:val="en-GB"/>
              </w:rPr>
            </w:pPr>
            <w:r>
              <w:rPr>
                <w:b/>
                <w:bCs/>
                <w:sz w:val="20"/>
                <w:szCs w:val="20"/>
                <w:lang w:val="en-GB"/>
              </w:rPr>
              <w:t>Discussion Area</w:t>
            </w:r>
          </w:p>
        </w:tc>
        <w:tc>
          <w:tcPr>
            <w:tcW w:w="3510" w:type="dxa"/>
          </w:tcPr>
          <w:p w14:paraId="221A3C66" w14:textId="77777777" w:rsidR="00617AB6" w:rsidRDefault="00617AB6" w:rsidP="0024522E">
            <w:pPr>
              <w:jc w:val="center"/>
              <w:rPr>
                <w:lang w:val="en-GB"/>
              </w:rPr>
            </w:pPr>
            <w:r>
              <w:rPr>
                <w:b/>
                <w:bCs/>
                <w:sz w:val="20"/>
                <w:szCs w:val="20"/>
                <w:lang w:val="en-GB"/>
              </w:rPr>
              <w:t>Current status and Gaps</w:t>
            </w:r>
          </w:p>
        </w:tc>
        <w:tc>
          <w:tcPr>
            <w:tcW w:w="3240" w:type="dxa"/>
          </w:tcPr>
          <w:p w14:paraId="638BDD5C" w14:textId="77777777" w:rsidR="00617AB6" w:rsidRDefault="00617AB6" w:rsidP="0024522E">
            <w:pPr>
              <w:jc w:val="center"/>
              <w:rPr>
                <w:lang w:val="en-GB"/>
              </w:rPr>
            </w:pPr>
            <w:r>
              <w:rPr>
                <w:b/>
                <w:bCs/>
                <w:sz w:val="20"/>
                <w:szCs w:val="20"/>
                <w:lang w:val="en-GB"/>
              </w:rPr>
              <w:t>RAN specification impact</w:t>
            </w:r>
          </w:p>
        </w:tc>
      </w:tr>
      <w:tr w:rsidR="00617AB6" w14:paraId="364F6130" w14:textId="77777777" w:rsidTr="0024522E">
        <w:trPr>
          <w:trHeight w:val="1232"/>
        </w:trPr>
        <w:tc>
          <w:tcPr>
            <w:tcW w:w="2875" w:type="dxa"/>
          </w:tcPr>
          <w:p w14:paraId="37906543" w14:textId="77777777" w:rsidR="00617AB6" w:rsidRDefault="00617AB6" w:rsidP="0024522E">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39897EA0" w14:textId="77777777" w:rsidR="00617AB6" w:rsidRDefault="00617AB6" w:rsidP="0024522E">
            <w:pPr>
              <w:jc w:val="center"/>
              <w:rPr>
                <w:sz w:val="20"/>
                <w:szCs w:val="20"/>
                <w:lang w:val="en-GB"/>
              </w:rPr>
            </w:pPr>
            <w:r>
              <w:rPr>
                <w:sz w:val="20"/>
                <w:szCs w:val="20"/>
                <w:lang w:val="en-GB"/>
              </w:rPr>
              <w:t>model size &gt;45kBytes is not supported based on existing number of RRC segments;</w:t>
            </w:r>
          </w:p>
          <w:p w14:paraId="6ACB9E4F" w14:textId="77777777" w:rsidR="00617AB6" w:rsidRDefault="00617AB6" w:rsidP="0024522E">
            <w:pPr>
              <w:jc w:val="center"/>
              <w:rPr>
                <w:sz w:val="20"/>
                <w:szCs w:val="20"/>
                <w:lang w:val="en-GB"/>
              </w:rPr>
            </w:pPr>
            <w:r>
              <w:rPr>
                <w:sz w:val="20"/>
                <w:szCs w:val="20"/>
                <w:lang w:val="en-GB"/>
              </w:rPr>
              <w:t>CN supports NAS signalling segmentation;</w:t>
            </w:r>
          </w:p>
          <w:p w14:paraId="208522E7" w14:textId="77777777" w:rsidR="00617AB6" w:rsidRDefault="00617AB6" w:rsidP="0024522E">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2E98C878" w14:textId="77777777" w:rsidR="00617AB6" w:rsidRDefault="00617AB6" w:rsidP="0024522E">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617AB6" w14:paraId="6C9C7DED" w14:textId="77777777" w:rsidTr="0024522E">
        <w:trPr>
          <w:trHeight w:val="1867"/>
        </w:trPr>
        <w:tc>
          <w:tcPr>
            <w:tcW w:w="2875" w:type="dxa"/>
          </w:tcPr>
          <w:p w14:paraId="1E502DC1" w14:textId="77777777" w:rsidR="00617AB6" w:rsidRDefault="00617AB6" w:rsidP="0024522E">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4F80B40" w14:textId="77777777" w:rsidR="00617AB6" w:rsidRDefault="00617AB6" w:rsidP="0024522E">
            <w:pPr>
              <w:jc w:val="center"/>
              <w:rPr>
                <w:sz w:val="20"/>
                <w:szCs w:val="20"/>
                <w:lang w:val="en-GB"/>
              </w:rPr>
            </w:pPr>
            <w:r>
              <w:rPr>
                <w:sz w:val="20"/>
                <w:szCs w:val="20"/>
                <w:lang w:val="en-GB"/>
              </w:rPr>
              <w:t xml:space="preserve">supported with limitation: </w:t>
            </w:r>
          </w:p>
          <w:p w14:paraId="3AD44A53" w14:textId="77777777" w:rsidR="00617AB6" w:rsidRDefault="00617AB6" w:rsidP="0024522E">
            <w:pPr>
              <w:jc w:val="center"/>
              <w:rPr>
                <w:sz w:val="20"/>
                <w:szCs w:val="20"/>
                <w:lang w:val="en-GB"/>
              </w:rPr>
            </w:pPr>
            <w:r>
              <w:rPr>
                <w:sz w:val="20"/>
                <w:szCs w:val="20"/>
                <w:lang w:val="en-GB"/>
              </w:rPr>
              <w:t>For Solution 2a, support within AMF coverage area based on NAS signalling segmentation;</w:t>
            </w:r>
          </w:p>
          <w:p w14:paraId="7D343534" w14:textId="77777777" w:rsidR="00617AB6" w:rsidRDefault="00617AB6" w:rsidP="0024522E">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56EA110A" w14:textId="77777777" w:rsidR="00617AB6" w:rsidRDefault="00617AB6" w:rsidP="0024522E">
            <w:pPr>
              <w:rPr>
                <w:sz w:val="20"/>
                <w:szCs w:val="20"/>
                <w:lang w:val="en-GB"/>
              </w:rPr>
            </w:pPr>
            <w:r>
              <w:rPr>
                <w:sz w:val="20"/>
                <w:szCs w:val="20"/>
                <w:lang w:val="en-GB"/>
              </w:rPr>
              <w:t>Note: supporting service continuity across AMF/LMF is out of RAN scope and needs coordination with CN groups</w:t>
            </w:r>
          </w:p>
        </w:tc>
      </w:tr>
      <w:tr w:rsidR="00617AB6" w14:paraId="6DFDE874" w14:textId="77777777" w:rsidTr="0024522E">
        <w:trPr>
          <w:trHeight w:val="539"/>
        </w:trPr>
        <w:tc>
          <w:tcPr>
            <w:tcW w:w="2875" w:type="dxa"/>
          </w:tcPr>
          <w:p w14:paraId="4A97F05F" w14:textId="77777777" w:rsidR="00617AB6" w:rsidRDefault="00617AB6" w:rsidP="0024522E">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41ED4F58" w14:textId="77777777" w:rsidR="00617AB6" w:rsidRDefault="00617AB6" w:rsidP="0024522E">
            <w:pPr>
              <w:jc w:val="center"/>
              <w:rPr>
                <w:sz w:val="20"/>
                <w:szCs w:val="20"/>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w:t>
            </w:r>
            <w:commentRangeStart w:id="410"/>
            <w:commentRangeStart w:id="411"/>
            <w:del w:id="412" w:author="Rajeev-QC" w:date="2023-10-30T18:45:00Z">
              <w:r w:rsidDel="00AE0A98">
                <w:rPr>
                  <w:sz w:val="20"/>
                  <w:szCs w:val="20"/>
                  <w:lang w:val="en-GB"/>
                </w:rPr>
                <w:delText xml:space="preserve">perform </w:delText>
              </w:r>
            </w:del>
            <w:ins w:id="413" w:author="Rajeev-QC" w:date="2023-10-30T18:45:00Z">
              <w:r>
                <w:rPr>
                  <w:sz w:val="20"/>
                  <w:szCs w:val="20"/>
                  <w:lang w:val="en-GB"/>
                </w:rPr>
                <w:t xml:space="preserve">transfer </w:t>
              </w:r>
            </w:ins>
            <w:commentRangeEnd w:id="410"/>
            <w:ins w:id="414" w:author="Rajeev-QC" w:date="2023-10-30T18:46:00Z">
              <w:r>
                <w:rPr>
                  <w:rStyle w:val="CommentReference"/>
                  <w:rFonts w:ascii="Times New Roman" w:eastAsia="SimSun" w:hAnsi="Times New Roman"/>
                  <w:lang w:val="en-US"/>
                </w:rPr>
                <w:commentReference w:id="410"/>
              </w:r>
            </w:ins>
            <w:commentRangeEnd w:id="411"/>
            <w:r>
              <w:rPr>
                <w:rStyle w:val="CommentReference"/>
                <w:rFonts w:ascii="Times New Roman" w:eastAsia="SimSun" w:hAnsi="Times New Roman"/>
                <w:lang w:val="en-US"/>
              </w:rPr>
              <w:commentReference w:id="411"/>
            </w:r>
            <w:del w:id="415" w:author="Rajeev-QC" w:date="2023-10-30T18:45:00Z">
              <w:r w:rsidDel="00AE0A98">
                <w:rPr>
                  <w:sz w:val="20"/>
                  <w:szCs w:val="20"/>
                  <w:lang w:val="en-GB"/>
                </w:rPr>
                <w:delText xml:space="preserve">management </w:delText>
              </w:r>
            </w:del>
            <w:ins w:id="416" w:author="Rajeev-QC" w:date="2023-10-30T18:45:00Z">
              <w:r>
                <w:rPr>
                  <w:sz w:val="20"/>
                  <w:szCs w:val="20"/>
                  <w:lang w:val="en-GB"/>
                </w:rPr>
                <w:t>model</w:t>
              </w:r>
            </w:ins>
            <w:ins w:id="417" w:author="Rajeev-QC" w:date="2023-10-30T18:46:00Z">
              <w:r>
                <w:rPr>
                  <w:sz w:val="20"/>
                  <w:szCs w:val="20"/>
                  <w:lang w:val="en-GB"/>
                </w:rPr>
                <w:t>s</w:t>
              </w:r>
            </w:ins>
            <w:ins w:id="418" w:author="Rajeev-QC" w:date="2023-10-30T18:45:00Z">
              <w:r>
                <w:rPr>
                  <w:sz w:val="20"/>
                  <w:szCs w:val="20"/>
                  <w:lang w:val="en-GB"/>
                </w:rPr>
                <w:t xml:space="preserve"> </w:t>
              </w:r>
            </w:ins>
            <w:r>
              <w:rPr>
                <w:sz w:val="20"/>
                <w:szCs w:val="20"/>
                <w:lang w:val="en-GB"/>
              </w:rPr>
              <w:t xml:space="preserve">directly, considering model transfer is transparent to </w:t>
            </w:r>
            <w:proofErr w:type="gramStart"/>
            <w:r>
              <w:rPr>
                <w:sz w:val="20"/>
                <w:szCs w:val="20"/>
                <w:lang w:val="en-GB"/>
              </w:rPr>
              <w:t>gNB</w:t>
            </w:r>
            <w:proofErr w:type="gramEnd"/>
          </w:p>
          <w:p w14:paraId="4809ACD9" w14:textId="77777777" w:rsidR="00617AB6" w:rsidRDefault="00617AB6" w:rsidP="0024522E">
            <w:pPr>
              <w:jc w:val="center"/>
              <w:rPr>
                <w:sz w:val="20"/>
                <w:szCs w:val="20"/>
                <w:lang w:val="en-GB"/>
              </w:rPr>
            </w:pPr>
            <w:r>
              <w:rPr>
                <w:sz w:val="20"/>
                <w:szCs w:val="20"/>
                <w:lang w:val="en-GB"/>
              </w:rPr>
              <w:t>management and interaction between UE and gNB is not supported</w:t>
            </w:r>
          </w:p>
        </w:tc>
        <w:tc>
          <w:tcPr>
            <w:tcW w:w="3240" w:type="dxa"/>
          </w:tcPr>
          <w:p w14:paraId="3638DE6B" w14:textId="77777777" w:rsidR="00617AB6" w:rsidRDefault="00617AB6" w:rsidP="0024522E">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3EB983B1" w14:textId="77777777" w:rsidR="00617AB6" w:rsidRDefault="00617AB6" w:rsidP="0024522E">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617AB6" w14:paraId="3B027E8C" w14:textId="77777777" w:rsidTr="0024522E">
        <w:trPr>
          <w:trHeight w:val="548"/>
        </w:trPr>
        <w:tc>
          <w:tcPr>
            <w:tcW w:w="2875" w:type="dxa"/>
          </w:tcPr>
          <w:p w14:paraId="40CB8B19" w14:textId="77777777" w:rsidR="00617AB6" w:rsidRDefault="00617AB6" w:rsidP="0024522E">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5BA419B8" w14:textId="77777777" w:rsidR="00617AB6" w:rsidRDefault="00617AB6" w:rsidP="0024522E">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417B874D" w14:textId="77777777" w:rsidR="00617AB6" w:rsidRDefault="00617AB6" w:rsidP="0024522E">
            <w:pPr>
              <w:rPr>
                <w:sz w:val="20"/>
                <w:szCs w:val="20"/>
                <w:lang w:val="en-GB"/>
              </w:rPr>
            </w:pPr>
            <w:r>
              <w:rPr>
                <w:sz w:val="20"/>
                <w:szCs w:val="20"/>
                <w:lang w:val="en-GB"/>
              </w:rPr>
              <w:t>impact on SRBs in DL, e.g. introduce multiple SRBs , etc, depends on whether flexible QoS is needed</w:t>
            </w:r>
          </w:p>
        </w:tc>
      </w:tr>
    </w:tbl>
    <w:p w14:paraId="69BD9813" w14:textId="77777777" w:rsidR="00617AB6" w:rsidRPr="00223D73" w:rsidRDefault="00617AB6" w:rsidP="00617AB6">
      <w:pPr>
        <w:rPr>
          <w:lang w:val="en-GB" w:eastAsia="en-US"/>
        </w:rPr>
      </w:pPr>
    </w:p>
    <w:p w14:paraId="297FFB3A" w14:textId="77777777" w:rsidR="00617AB6" w:rsidRDefault="00617AB6" w:rsidP="00617AB6">
      <w:pPr>
        <w:pStyle w:val="Obs-prop"/>
      </w:pPr>
      <w:commentRangeStart w:id="419"/>
      <w:r w:rsidRPr="004F68E9">
        <w:rPr>
          <w:highlight w:val="yellow"/>
        </w:rPr>
        <w:lastRenderedPageBreak/>
        <w:t xml:space="preserve">Proposal </w:t>
      </w:r>
      <w:r>
        <w:rPr>
          <w:highlight w:val="yellow"/>
        </w:rPr>
        <w:t>6</w:t>
      </w:r>
      <w:commentRangeEnd w:id="419"/>
      <w:r>
        <w:rPr>
          <w:rStyle w:val="CommentReference"/>
          <w:rFonts w:eastAsia="SimSun" w:cs="Times New Roman"/>
          <w:b w:val="0"/>
          <w:bCs w:val="0"/>
          <w:lang w:val="en-US" w:eastAsia="ja-JP"/>
        </w:rPr>
        <w:commentReference w:id="419"/>
      </w:r>
      <w:r w:rsidRPr="004F68E9">
        <w:rPr>
          <w:highlight w:val="yellow"/>
        </w:rPr>
        <w:t>:</w:t>
      </w:r>
      <w:r>
        <w:t xml:space="preserve"> For solution 1b, RAN2 considers below table as baseline and to be endorsed in the TP:</w:t>
      </w:r>
    </w:p>
    <w:p w14:paraId="2DD5B03F" w14:textId="77777777" w:rsidR="00617AB6" w:rsidRDefault="00617AB6" w:rsidP="00617AB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617AB6" w14:paraId="3C314E52" w14:textId="77777777" w:rsidTr="0024522E">
        <w:trPr>
          <w:trHeight w:val="897"/>
        </w:trPr>
        <w:tc>
          <w:tcPr>
            <w:tcW w:w="2605" w:type="dxa"/>
            <w:vAlign w:val="center"/>
          </w:tcPr>
          <w:p w14:paraId="79D721FF" w14:textId="77777777" w:rsidR="00617AB6" w:rsidRPr="00644EB0" w:rsidRDefault="00617AB6" w:rsidP="0024522E">
            <w:pPr>
              <w:jc w:val="center"/>
              <w:rPr>
                <w:lang w:val="en-GB"/>
              </w:rPr>
            </w:pPr>
            <w:r w:rsidRPr="00644EB0">
              <w:rPr>
                <w:b/>
                <w:bCs/>
                <w:sz w:val="20"/>
                <w:szCs w:val="20"/>
                <w:lang w:val="en-GB"/>
              </w:rPr>
              <w:t>Discussion Area</w:t>
            </w:r>
          </w:p>
        </w:tc>
        <w:tc>
          <w:tcPr>
            <w:tcW w:w="3600" w:type="dxa"/>
          </w:tcPr>
          <w:p w14:paraId="4D402DEB" w14:textId="77777777" w:rsidR="00617AB6" w:rsidRPr="00644EB0" w:rsidRDefault="00617AB6" w:rsidP="0024522E">
            <w:pPr>
              <w:jc w:val="center"/>
              <w:rPr>
                <w:lang w:val="en-GB"/>
              </w:rPr>
            </w:pPr>
            <w:r w:rsidRPr="00644EB0">
              <w:rPr>
                <w:b/>
                <w:bCs/>
                <w:sz w:val="20"/>
                <w:szCs w:val="20"/>
                <w:lang w:val="en-GB"/>
              </w:rPr>
              <w:t>Current status and Gaps</w:t>
            </w:r>
          </w:p>
        </w:tc>
        <w:tc>
          <w:tcPr>
            <w:tcW w:w="3420" w:type="dxa"/>
          </w:tcPr>
          <w:p w14:paraId="322E7AFF" w14:textId="77777777" w:rsidR="00617AB6" w:rsidRPr="00644EB0" w:rsidRDefault="00617AB6" w:rsidP="0024522E">
            <w:pPr>
              <w:rPr>
                <w:lang w:val="en-GB"/>
              </w:rPr>
            </w:pPr>
            <w:r w:rsidRPr="00644EB0">
              <w:rPr>
                <w:b/>
                <w:bCs/>
                <w:sz w:val="20"/>
                <w:szCs w:val="20"/>
                <w:lang w:val="en-GB"/>
              </w:rPr>
              <w:t>RAN specification impact</w:t>
            </w:r>
          </w:p>
        </w:tc>
      </w:tr>
      <w:tr w:rsidR="00617AB6" w14:paraId="30DD6A1E" w14:textId="77777777" w:rsidTr="0024522E">
        <w:tc>
          <w:tcPr>
            <w:tcW w:w="2605" w:type="dxa"/>
          </w:tcPr>
          <w:p w14:paraId="4A9676C8" w14:textId="77777777" w:rsidR="00617AB6" w:rsidRPr="00644EB0" w:rsidRDefault="00617AB6" w:rsidP="0024522E">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957AC14" w14:textId="77777777" w:rsidR="00617AB6" w:rsidRDefault="00617AB6" w:rsidP="0024522E">
            <w:pPr>
              <w:jc w:val="center"/>
              <w:rPr>
                <w:sz w:val="20"/>
                <w:szCs w:val="20"/>
                <w:lang w:val="en-GB"/>
              </w:rPr>
            </w:pPr>
            <w:r w:rsidRPr="003C63B9">
              <w:rPr>
                <w:sz w:val="20"/>
                <w:szCs w:val="20"/>
                <w:lang w:val="en-GB"/>
              </w:rPr>
              <w:t>No model size limitation</w:t>
            </w:r>
            <w:r>
              <w:rPr>
                <w:sz w:val="20"/>
                <w:szCs w:val="20"/>
                <w:lang w:val="en-GB"/>
              </w:rPr>
              <w:t>;</w:t>
            </w:r>
          </w:p>
          <w:p w14:paraId="03713171" w14:textId="77777777" w:rsidR="00617AB6" w:rsidRPr="00644EB0" w:rsidRDefault="00617AB6" w:rsidP="0024522E">
            <w:pPr>
              <w:jc w:val="center"/>
              <w:rPr>
                <w:sz w:val="20"/>
                <w:szCs w:val="20"/>
                <w:lang w:val="en-GB"/>
              </w:rPr>
            </w:pPr>
            <w:r>
              <w:rPr>
                <w:sz w:val="20"/>
                <w:szCs w:val="20"/>
                <w:lang w:val="en-GB"/>
              </w:rPr>
              <w:t>DRB termination at gNB (if needed) is not supported</w:t>
            </w:r>
          </w:p>
        </w:tc>
        <w:tc>
          <w:tcPr>
            <w:tcW w:w="3420" w:type="dxa"/>
          </w:tcPr>
          <w:p w14:paraId="28827C0B" w14:textId="77777777" w:rsidR="00617AB6" w:rsidRPr="00644EB0" w:rsidRDefault="00617AB6" w:rsidP="0024522E">
            <w:pPr>
              <w:rPr>
                <w:sz w:val="20"/>
                <w:szCs w:val="20"/>
                <w:lang w:val="en-GB"/>
              </w:rPr>
            </w:pPr>
            <w:r w:rsidRPr="00644EB0">
              <w:rPr>
                <w:sz w:val="20"/>
                <w:szCs w:val="20"/>
                <w:lang w:val="en-GB"/>
              </w:rPr>
              <w:t>support DRB termination at gNB</w:t>
            </w:r>
            <w:r>
              <w:rPr>
                <w:sz w:val="20"/>
                <w:szCs w:val="20"/>
                <w:lang w:val="en-GB"/>
              </w:rPr>
              <w:t xml:space="preserve"> if needed</w:t>
            </w:r>
          </w:p>
        </w:tc>
      </w:tr>
      <w:tr w:rsidR="00617AB6" w14:paraId="6ADFB5F6" w14:textId="77777777" w:rsidTr="0024522E">
        <w:trPr>
          <w:trHeight w:val="1204"/>
        </w:trPr>
        <w:tc>
          <w:tcPr>
            <w:tcW w:w="2605" w:type="dxa"/>
          </w:tcPr>
          <w:p w14:paraId="393CDC9D" w14:textId="77777777" w:rsidR="00617AB6" w:rsidRPr="00644EB0" w:rsidRDefault="00617AB6" w:rsidP="0024522E">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6EE83319" w14:textId="77777777" w:rsidR="00617AB6" w:rsidRPr="00644EB0" w:rsidRDefault="00617AB6" w:rsidP="0024522E">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5CFD2B89" w14:textId="77777777" w:rsidR="00617AB6" w:rsidRDefault="00617AB6" w:rsidP="0024522E">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777BFE82" w14:textId="77777777" w:rsidR="00617AB6" w:rsidRPr="00644EB0" w:rsidRDefault="00617AB6" w:rsidP="0024522E">
            <w:pPr>
              <w:rPr>
                <w:sz w:val="20"/>
                <w:szCs w:val="20"/>
                <w:lang w:val="en-GB"/>
              </w:rPr>
            </w:pPr>
            <w:r>
              <w:rPr>
                <w:sz w:val="20"/>
                <w:szCs w:val="20"/>
                <w:lang w:val="en-GB"/>
              </w:rPr>
              <w:t>Xn/NGAP enhancement(s) for model transfer/delivery continuity</w:t>
            </w:r>
          </w:p>
        </w:tc>
      </w:tr>
      <w:tr w:rsidR="00617AB6" w14:paraId="1B52CE59" w14:textId="77777777" w:rsidTr="0024522E">
        <w:tc>
          <w:tcPr>
            <w:tcW w:w="2605" w:type="dxa"/>
          </w:tcPr>
          <w:p w14:paraId="23549E92" w14:textId="77777777" w:rsidR="00617AB6" w:rsidRPr="00644EB0" w:rsidRDefault="00617AB6" w:rsidP="0024522E">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005418CA" w14:textId="77777777" w:rsidR="00617AB6" w:rsidRPr="00644EB0" w:rsidRDefault="00617AB6" w:rsidP="0024522E">
            <w:pPr>
              <w:jc w:val="center"/>
              <w:rPr>
                <w:rFonts w:eastAsiaTheme="minorEastAsia"/>
                <w:sz w:val="20"/>
                <w:szCs w:val="20"/>
                <w:lang w:eastAsia="zh-CN"/>
              </w:rPr>
            </w:pPr>
            <w:r w:rsidRPr="00644EB0">
              <w:rPr>
                <w:sz w:val="20"/>
                <w:szCs w:val="20"/>
                <w:lang w:val="en-GB"/>
              </w:rPr>
              <w:t xml:space="preserve">supported </w:t>
            </w:r>
          </w:p>
        </w:tc>
        <w:tc>
          <w:tcPr>
            <w:tcW w:w="3420" w:type="dxa"/>
          </w:tcPr>
          <w:p w14:paraId="3547B761" w14:textId="77777777" w:rsidR="00617AB6" w:rsidRPr="00644EB0" w:rsidRDefault="00617AB6" w:rsidP="0024522E">
            <w:pPr>
              <w:rPr>
                <w:sz w:val="20"/>
                <w:szCs w:val="20"/>
                <w:lang w:val="en-GB"/>
              </w:rPr>
            </w:pPr>
          </w:p>
        </w:tc>
      </w:tr>
      <w:tr w:rsidR="00617AB6" w14:paraId="1E80E204" w14:textId="77777777" w:rsidTr="0024522E">
        <w:tc>
          <w:tcPr>
            <w:tcW w:w="2605" w:type="dxa"/>
          </w:tcPr>
          <w:p w14:paraId="52C2E07B" w14:textId="77777777" w:rsidR="00617AB6" w:rsidRPr="00644EB0" w:rsidRDefault="00617AB6" w:rsidP="0024522E">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192AB8B6" w14:textId="77777777" w:rsidR="00617AB6" w:rsidRDefault="00617AB6" w:rsidP="0024522E">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6FCD26C" w14:textId="77777777" w:rsidR="00617AB6" w:rsidRPr="00644EB0" w:rsidRDefault="00617AB6" w:rsidP="0024522E">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212477" w14:textId="77777777" w:rsidR="00617AB6" w:rsidRPr="00644EB0" w:rsidRDefault="00617AB6" w:rsidP="0024522E">
            <w:pPr>
              <w:rPr>
                <w:sz w:val="20"/>
                <w:szCs w:val="20"/>
                <w:lang w:val="en-GB"/>
              </w:rPr>
            </w:pPr>
            <w:r>
              <w:rPr>
                <w:sz w:val="20"/>
                <w:szCs w:val="20"/>
                <w:lang w:val="en-GB"/>
              </w:rPr>
              <w:t>identify a solution to support QoS management at gNB for model transfer when DRB is terminated at gNB</w:t>
            </w:r>
          </w:p>
        </w:tc>
      </w:tr>
    </w:tbl>
    <w:p w14:paraId="516B85CC" w14:textId="77777777" w:rsidR="00617AB6" w:rsidRPr="00223D73" w:rsidRDefault="00617AB6" w:rsidP="00617AB6">
      <w:pPr>
        <w:rPr>
          <w:lang w:val="en-GB" w:eastAsia="en-US"/>
        </w:rPr>
      </w:pPr>
    </w:p>
    <w:p w14:paraId="24F8D4DA" w14:textId="77777777" w:rsidR="00617AB6" w:rsidRDefault="00617AB6" w:rsidP="00617AB6">
      <w:pPr>
        <w:pStyle w:val="Obs-prop"/>
      </w:pPr>
      <w:commentRangeStart w:id="420"/>
      <w:r w:rsidRPr="004F68E9">
        <w:rPr>
          <w:highlight w:val="yellow"/>
        </w:rPr>
        <w:t xml:space="preserve">Proposal </w:t>
      </w:r>
      <w:r>
        <w:rPr>
          <w:highlight w:val="yellow"/>
        </w:rPr>
        <w:t>7</w:t>
      </w:r>
      <w:commentRangeEnd w:id="420"/>
      <w:r>
        <w:rPr>
          <w:rStyle w:val="CommentReference"/>
          <w:rFonts w:eastAsia="SimSun" w:cs="Times New Roman"/>
          <w:b w:val="0"/>
          <w:bCs w:val="0"/>
          <w:lang w:val="en-US" w:eastAsia="ja-JP"/>
        </w:rPr>
        <w:commentReference w:id="420"/>
      </w:r>
      <w:r w:rsidRPr="004F68E9">
        <w:rPr>
          <w:highlight w:val="yellow"/>
        </w:rPr>
        <w:t>:</w:t>
      </w:r>
      <w:r>
        <w:t xml:space="preserve"> For solution 2b/3b, RAN2 considers below table as baseline and to be endorsed in the TP:</w:t>
      </w:r>
    </w:p>
    <w:p w14:paraId="790A7EB1" w14:textId="77777777" w:rsidR="00617AB6" w:rsidRDefault="00617AB6" w:rsidP="00617AB6">
      <w:pPr>
        <w:pStyle w:val="Caption"/>
        <w:keepNext/>
        <w:jc w:val="center"/>
      </w:pPr>
      <w:r>
        <w:t>Table. Solution 2b/3b current status/gaps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617AB6" w14:paraId="19FCB520" w14:textId="77777777" w:rsidTr="0024522E">
        <w:trPr>
          <w:trHeight w:val="707"/>
        </w:trPr>
        <w:tc>
          <w:tcPr>
            <w:tcW w:w="2510" w:type="dxa"/>
            <w:vAlign w:val="center"/>
          </w:tcPr>
          <w:p w14:paraId="22AB41CA" w14:textId="77777777" w:rsidR="00617AB6" w:rsidRDefault="00617AB6" w:rsidP="0024522E">
            <w:pPr>
              <w:jc w:val="center"/>
              <w:rPr>
                <w:lang w:val="en-GB"/>
              </w:rPr>
            </w:pPr>
            <w:r>
              <w:rPr>
                <w:b/>
                <w:bCs/>
                <w:sz w:val="20"/>
                <w:szCs w:val="20"/>
                <w:lang w:val="en-GB"/>
              </w:rPr>
              <w:t>Discussion Area</w:t>
            </w:r>
          </w:p>
        </w:tc>
        <w:tc>
          <w:tcPr>
            <w:tcW w:w="4050" w:type="dxa"/>
          </w:tcPr>
          <w:p w14:paraId="1F07B508" w14:textId="77777777" w:rsidR="00617AB6" w:rsidRDefault="00617AB6" w:rsidP="0024522E">
            <w:pPr>
              <w:spacing w:after="0"/>
              <w:jc w:val="center"/>
              <w:rPr>
                <w:lang w:val="en-GB"/>
              </w:rPr>
            </w:pPr>
            <w:r>
              <w:rPr>
                <w:b/>
                <w:bCs/>
                <w:sz w:val="20"/>
                <w:szCs w:val="20"/>
                <w:lang w:val="en-GB"/>
              </w:rPr>
              <w:t>Current status and Gaps</w:t>
            </w:r>
          </w:p>
        </w:tc>
        <w:tc>
          <w:tcPr>
            <w:tcW w:w="3060" w:type="dxa"/>
          </w:tcPr>
          <w:p w14:paraId="05B8B4CC" w14:textId="77777777" w:rsidR="00617AB6" w:rsidRDefault="00617AB6" w:rsidP="0024522E">
            <w:pPr>
              <w:rPr>
                <w:lang w:val="en-GB"/>
              </w:rPr>
            </w:pPr>
            <w:r>
              <w:rPr>
                <w:b/>
                <w:bCs/>
                <w:sz w:val="20"/>
                <w:szCs w:val="20"/>
                <w:lang w:val="en-GB"/>
              </w:rPr>
              <w:t>RAN specification impact</w:t>
            </w:r>
          </w:p>
        </w:tc>
      </w:tr>
      <w:tr w:rsidR="00617AB6" w14:paraId="60475C76" w14:textId="77777777" w:rsidTr="0024522E">
        <w:tc>
          <w:tcPr>
            <w:tcW w:w="2510" w:type="dxa"/>
          </w:tcPr>
          <w:p w14:paraId="0EBD5D40" w14:textId="77777777" w:rsidR="00617AB6" w:rsidRPr="00F438C2" w:rsidRDefault="00617AB6" w:rsidP="0024522E">
            <w:pPr>
              <w:jc w:val="center"/>
              <w:rPr>
                <w:sz w:val="20"/>
                <w:szCs w:val="20"/>
              </w:rPr>
            </w:pPr>
            <w:r>
              <w:rPr>
                <w:rStyle w:val="cf01"/>
              </w:rPr>
              <w:t xml:space="preserve">A1. </w:t>
            </w:r>
            <w:r w:rsidRPr="00197539">
              <w:rPr>
                <w:rStyle w:val="cf01"/>
              </w:rPr>
              <w:t>Large, no upper limit model/model parameter size</w:t>
            </w:r>
          </w:p>
        </w:tc>
        <w:tc>
          <w:tcPr>
            <w:tcW w:w="4050" w:type="dxa"/>
          </w:tcPr>
          <w:p w14:paraId="11AF24D0" w14:textId="77777777" w:rsidR="00617AB6" w:rsidRPr="00F438C2" w:rsidRDefault="00617AB6" w:rsidP="0024522E">
            <w:pPr>
              <w:jc w:val="center"/>
              <w:rPr>
                <w:sz w:val="20"/>
                <w:szCs w:val="20"/>
                <w:lang w:val="en-GB"/>
              </w:rPr>
            </w:pPr>
            <w:r w:rsidRPr="003C63B9">
              <w:rPr>
                <w:sz w:val="20"/>
                <w:szCs w:val="20"/>
                <w:lang w:val="en-GB"/>
              </w:rPr>
              <w:t>No model size limitation</w:t>
            </w:r>
          </w:p>
        </w:tc>
        <w:tc>
          <w:tcPr>
            <w:tcW w:w="3060" w:type="dxa"/>
          </w:tcPr>
          <w:p w14:paraId="0723FAC2" w14:textId="77777777" w:rsidR="00617AB6" w:rsidRPr="00F438C2" w:rsidRDefault="00617AB6" w:rsidP="0024522E">
            <w:pPr>
              <w:rPr>
                <w:sz w:val="20"/>
                <w:szCs w:val="20"/>
                <w:lang w:val="en-GB"/>
              </w:rPr>
            </w:pPr>
            <w:r w:rsidRPr="00F438C2">
              <w:rPr>
                <w:sz w:val="20"/>
                <w:szCs w:val="20"/>
                <w:lang w:val="en-GB"/>
              </w:rPr>
              <w:t>No RAN impact</w:t>
            </w:r>
          </w:p>
          <w:p w14:paraId="0A57AAFD" w14:textId="77777777" w:rsidR="00617AB6" w:rsidRPr="00F438C2" w:rsidRDefault="00617AB6" w:rsidP="0024522E">
            <w:pPr>
              <w:rPr>
                <w:sz w:val="20"/>
                <w:szCs w:val="20"/>
                <w:lang w:val="en-GB"/>
              </w:rPr>
            </w:pPr>
            <w:r w:rsidRPr="00F438C2">
              <w:rPr>
                <w:sz w:val="20"/>
                <w:szCs w:val="20"/>
                <w:lang w:val="en-GB"/>
              </w:rPr>
              <w:t>Note: The detail procedure of model transfer from CN/LMF to UE is out of RAN scope</w:t>
            </w:r>
          </w:p>
        </w:tc>
      </w:tr>
      <w:tr w:rsidR="00617AB6" w14:paraId="30D7ECC8" w14:textId="77777777" w:rsidTr="0024522E">
        <w:trPr>
          <w:trHeight w:val="1327"/>
        </w:trPr>
        <w:tc>
          <w:tcPr>
            <w:tcW w:w="2510" w:type="dxa"/>
          </w:tcPr>
          <w:p w14:paraId="2CB30FAF" w14:textId="77777777" w:rsidR="00617AB6" w:rsidRPr="00F438C2" w:rsidRDefault="00617AB6" w:rsidP="0024522E">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C6D66DE" w14:textId="77777777" w:rsidR="00617AB6" w:rsidRDefault="00617AB6" w:rsidP="0024522E">
            <w:pPr>
              <w:jc w:val="center"/>
              <w:rPr>
                <w:sz w:val="20"/>
                <w:szCs w:val="20"/>
                <w:lang w:val="en-GB"/>
              </w:rPr>
            </w:pPr>
            <w:r>
              <w:rPr>
                <w:sz w:val="20"/>
                <w:szCs w:val="20"/>
                <w:lang w:val="en-GB"/>
              </w:rPr>
              <w:t xml:space="preserve">supported </w:t>
            </w:r>
            <w:commentRangeStart w:id="421"/>
            <w:commentRangeStart w:id="422"/>
            <w:r w:rsidRPr="001F1A9B">
              <w:rPr>
                <w:strike/>
                <w:sz w:val="20"/>
                <w:szCs w:val="20"/>
                <w:lang w:val="en-GB"/>
              </w:rPr>
              <w:t>with limitation:</w:t>
            </w:r>
            <w:r>
              <w:rPr>
                <w:sz w:val="20"/>
                <w:szCs w:val="20"/>
                <w:lang w:val="en-GB"/>
              </w:rPr>
              <w:t xml:space="preserve"> </w:t>
            </w:r>
            <w:commentRangeEnd w:id="421"/>
            <w:r>
              <w:rPr>
                <w:rStyle w:val="CommentReference"/>
                <w:rFonts w:ascii="Times New Roman" w:eastAsia="SimSun" w:hAnsi="Times New Roman"/>
                <w:lang w:val="en-US"/>
              </w:rPr>
              <w:commentReference w:id="421"/>
            </w:r>
            <w:commentRangeEnd w:id="422"/>
            <w:r>
              <w:rPr>
                <w:rStyle w:val="CommentReference"/>
                <w:rFonts w:ascii="Times New Roman" w:eastAsia="SimSun" w:hAnsi="Times New Roman"/>
                <w:lang w:val="en-US"/>
              </w:rPr>
              <w:commentReference w:id="422"/>
            </w:r>
          </w:p>
          <w:p w14:paraId="3C1038A0" w14:textId="77777777" w:rsidR="00617AB6" w:rsidRPr="001F1A9B" w:rsidRDefault="00617AB6" w:rsidP="0024522E">
            <w:pPr>
              <w:jc w:val="center"/>
              <w:rPr>
                <w:strike/>
                <w:sz w:val="20"/>
                <w:szCs w:val="20"/>
                <w:lang w:val="en-GB"/>
              </w:rPr>
            </w:pPr>
            <w:r w:rsidRPr="001F1A9B">
              <w:rPr>
                <w:strike/>
                <w:sz w:val="20"/>
                <w:szCs w:val="20"/>
                <w:lang w:val="en-GB"/>
              </w:rPr>
              <w:t>For Solution 2b, support within AMF coverage area based on NAS signalling s</w:t>
            </w:r>
            <w:commentRangeStart w:id="423"/>
            <w:commentRangeStart w:id="424"/>
            <w:r w:rsidRPr="001F1A9B">
              <w:rPr>
                <w:strike/>
                <w:sz w:val="20"/>
                <w:szCs w:val="20"/>
                <w:lang w:val="en-GB"/>
              </w:rPr>
              <w:t>egmentati</w:t>
            </w:r>
            <w:commentRangeEnd w:id="423"/>
            <w:r w:rsidRPr="001F1A9B">
              <w:rPr>
                <w:rStyle w:val="CommentReference"/>
                <w:rFonts w:ascii="Times New Roman" w:eastAsia="SimSun" w:hAnsi="Times New Roman"/>
                <w:strike/>
                <w:lang w:val="en-US"/>
              </w:rPr>
              <w:commentReference w:id="423"/>
            </w:r>
            <w:commentRangeEnd w:id="424"/>
            <w:r>
              <w:rPr>
                <w:rStyle w:val="CommentReference"/>
                <w:rFonts w:ascii="Times New Roman" w:eastAsia="SimSun" w:hAnsi="Times New Roman"/>
                <w:lang w:val="en-US"/>
              </w:rPr>
              <w:commentReference w:id="424"/>
            </w:r>
            <w:proofErr w:type="gramStart"/>
            <w:r w:rsidRPr="001F1A9B">
              <w:rPr>
                <w:strike/>
                <w:sz w:val="20"/>
                <w:szCs w:val="20"/>
                <w:lang w:val="en-GB"/>
              </w:rPr>
              <w:t>on;</w:t>
            </w:r>
            <w:proofErr w:type="gramEnd"/>
          </w:p>
          <w:p w14:paraId="55593435" w14:textId="77777777" w:rsidR="00617AB6" w:rsidRPr="00F438C2" w:rsidRDefault="00617AB6" w:rsidP="0024522E">
            <w:pPr>
              <w:spacing w:after="0"/>
              <w:jc w:val="center"/>
              <w:rPr>
                <w:rFonts w:eastAsiaTheme="minorEastAsia"/>
                <w:sz w:val="20"/>
                <w:szCs w:val="20"/>
                <w:lang w:eastAsia="zh-CN"/>
              </w:rPr>
            </w:pPr>
            <w:r w:rsidRPr="001F1A9B">
              <w:rPr>
                <w:strike/>
                <w:sz w:val="20"/>
                <w:szCs w:val="20"/>
                <w:lang w:val="en-GB"/>
              </w:rPr>
              <w:t xml:space="preserve">For Solution 3b, support within LMF coverage area based on LPP </w:t>
            </w:r>
            <w:proofErr w:type="spellStart"/>
            <w:r w:rsidRPr="001F1A9B">
              <w:rPr>
                <w:strike/>
                <w:sz w:val="20"/>
                <w:szCs w:val="20"/>
                <w:lang w:val="en-GB"/>
              </w:rPr>
              <w:t>signaling</w:t>
            </w:r>
            <w:proofErr w:type="spellEnd"/>
            <w:r w:rsidRPr="001F1A9B">
              <w:rPr>
                <w:strike/>
                <w:sz w:val="20"/>
                <w:szCs w:val="20"/>
                <w:lang w:val="en-GB"/>
              </w:rPr>
              <w:t xml:space="preserve"> segmentation</w:t>
            </w:r>
          </w:p>
        </w:tc>
        <w:tc>
          <w:tcPr>
            <w:tcW w:w="3060" w:type="dxa"/>
          </w:tcPr>
          <w:p w14:paraId="5A34A62D" w14:textId="77777777" w:rsidR="00617AB6" w:rsidRPr="00A22DDD" w:rsidRDefault="00617AB6" w:rsidP="0024522E">
            <w:pPr>
              <w:rPr>
                <w:strike/>
                <w:sz w:val="20"/>
                <w:szCs w:val="20"/>
                <w:lang w:val="en-GB"/>
              </w:rPr>
            </w:pPr>
            <w:commentRangeStart w:id="425"/>
            <w:r w:rsidRPr="00A22DDD">
              <w:rPr>
                <w:strike/>
                <w:sz w:val="20"/>
                <w:szCs w:val="20"/>
                <w:lang w:val="en-GB"/>
              </w:rPr>
              <w:t>Note: supporting service continuity across AMF/LMF is out of RAN scope</w:t>
            </w:r>
            <w:commentRangeEnd w:id="425"/>
            <w:r>
              <w:rPr>
                <w:rStyle w:val="CommentReference"/>
                <w:rFonts w:ascii="Times New Roman" w:eastAsia="SimSun" w:hAnsi="Times New Roman"/>
                <w:lang w:val="en-US"/>
              </w:rPr>
              <w:commentReference w:id="425"/>
            </w:r>
          </w:p>
        </w:tc>
      </w:tr>
      <w:tr w:rsidR="00617AB6" w14:paraId="02019088" w14:textId="77777777" w:rsidTr="0024522E">
        <w:tc>
          <w:tcPr>
            <w:tcW w:w="2510" w:type="dxa"/>
          </w:tcPr>
          <w:p w14:paraId="66A385BA" w14:textId="77777777" w:rsidR="00617AB6" w:rsidRPr="00F438C2" w:rsidRDefault="00617AB6" w:rsidP="0024522E">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2A4E1EF1" w14:textId="77777777" w:rsidR="00617AB6" w:rsidRDefault="00617AB6" w:rsidP="0024522E">
            <w:pPr>
              <w:jc w:val="center"/>
              <w:rPr>
                <w:sz w:val="20"/>
                <w:szCs w:val="20"/>
                <w:lang w:val="en-GB"/>
              </w:rPr>
            </w:pPr>
            <w:r w:rsidRPr="00F438C2">
              <w:rPr>
                <w:sz w:val="20"/>
                <w:szCs w:val="20"/>
                <w:lang w:val="en-GB"/>
              </w:rPr>
              <w:t xml:space="preserve">gNB cannot </w:t>
            </w:r>
            <w:del w:id="426" w:author="Rajeev-QC" w:date="2023-10-30T18:47:00Z">
              <w:r w:rsidRPr="00F438C2" w:rsidDel="00231867">
                <w:rPr>
                  <w:sz w:val="20"/>
                  <w:szCs w:val="20"/>
                  <w:lang w:val="en-GB"/>
                </w:rPr>
                <w:delText xml:space="preserve">perform </w:delText>
              </w:r>
            </w:del>
            <w:ins w:id="427" w:author="Rajeev-QC" w:date="2023-10-30T18:25:00Z">
              <w:r>
                <w:rPr>
                  <w:sz w:val="20"/>
                  <w:szCs w:val="20"/>
                  <w:lang w:val="en-GB"/>
                </w:rPr>
                <w:t xml:space="preserve">transfer </w:t>
              </w:r>
            </w:ins>
            <w:commentRangeStart w:id="428"/>
            <w:commentRangeStart w:id="429"/>
            <w:r w:rsidRPr="00F438C2">
              <w:rPr>
                <w:sz w:val="20"/>
                <w:szCs w:val="20"/>
                <w:lang w:val="en-GB"/>
              </w:rPr>
              <w:t>model</w:t>
            </w:r>
            <w:commentRangeEnd w:id="428"/>
            <w:r>
              <w:rPr>
                <w:rStyle w:val="CommentReference"/>
                <w:rFonts w:ascii="Times New Roman" w:eastAsia="SimSun" w:hAnsi="Times New Roman"/>
                <w:lang w:val="en-US"/>
              </w:rPr>
              <w:commentReference w:id="428"/>
            </w:r>
            <w:commentRangeEnd w:id="429"/>
            <w:r>
              <w:rPr>
                <w:rStyle w:val="CommentReference"/>
                <w:rFonts w:ascii="Times New Roman" w:eastAsia="SimSun" w:hAnsi="Times New Roman"/>
                <w:lang w:val="en-US"/>
              </w:rPr>
              <w:commentReference w:id="429"/>
            </w:r>
            <w:r w:rsidRPr="00F438C2">
              <w:rPr>
                <w:sz w:val="20"/>
                <w:szCs w:val="20"/>
                <w:lang w:val="en-GB"/>
              </w:rPr>
              <w:t xml:space="preserve"> </w:t>
            </w:r>
            <w:del w:id="430" w:author="Rajeev-QC" w:date="2023-10-30T18:24:00Z">
              <w:r w:rsidRPr="00F438C2" w:rsidDel="00186158">
                <w:rPr>
                  <w:sz w:val="20"/>
                  <w:szCs w:val="20"/>
                  <w:lang w:val="en-GB"/>
                </w:rPr>
                <w:delText xml:space="preserve">management </w:delText>
              </w:r>
            </w:del>
            <w:proofErr w:type="gramStart"/>
            <w:r w:rsidRPr="00F438C2">
              <w:rPr>
                <w:sz w:val="20"/>
                <w:szCs w:val="20"/>
                <w:lang w:val="en-GB"/>
              </w:rPr>
              <w:t>directly</w:t>
            </w:r>
            <w:r>
              <w:rPr>
                <w:sz w:val="20"/>
                <w:szCs w:val="20"/>
                <w:lang w:val="en-GB"/>
              </w:rPr>
              <w:t>;</w:t>
            </w:r>
            <w:proofErr w:type="gramEnd"/>
          </w:p>
          <w:p w14:paraId="1205CC62" w14:textId="77777777" w:rsidR="00617AB6" w:rsidRPr="00F438C2" w:rsidRDefault="00617AB6" w:rsidP="0024522E">
            <w:pPr>
              <w:jc w:val="center"/>
              <w:rPr>
                <w:sz w:val="20"/>
                <w:szCs w:val="20"/>
                <w:lang w:val="en-GB"/>
              </w:rPr>
            </w:pPr>
            <w:r>
              <w:rPr>
                <w:sz w:val="20"/>
                <w:szCs w:val="20"/>
                <w:lang w:val="en-GB"/>
              </w:rPr>
              <w:t xml:space="preserve">management and interaction between UE and gNB </w:t>
            </w:r>
            <w:proofErr w:type="gramStart"/>
            <w:r>
              <w:rPr>
                <w:sz w:val="20"/>
                <w:szCs w:val="20"/>
                <w:lang w:val="en-GB"/>
              </w:rPr>
              <w:t>is</w:t>
            </w:r>
            <w:proofErr w:type="gramEnd"/>
            <w:r>
              <w:rPr>
                <w:sz w:val="20"/>
                <w:szCs w:val="20"/>
                <w:lang w:val="en-GB"/>
              </w:rPr>
              <w:t xml:space="preserve"> </w:t>
            </w:r>
            <w:commentRangeStart w:id="431"/>
            <w:commentRangeStart w:id="432"/>
            <w:del w:id="433" w:author="Rajeev-QC" w:date="2023-10-30T18:27:00Z">
              <w:r w:rsidDel="00E418E8">
                <w:rPr>
                  <w:sz w:val="20"/>
                  <w:szCs w:val="20"/>
                  <w:lang w:val="en-GB"/>
                </w:rPr>
                <w:delText xml:space="preserve">not </w:delText>
              </w:r>
            </w:del>
            <w:r>
              <w:rPr>
                <w:sz w:val="20"/>
                <w:szCs w:val="20"/>
                <w:lang w:val="en-GB"/>
              </w:rPr>
              <w:t>supported</w:t>
            </w:r>
            <w:commentRangeEnd w:id="431"/>
            <w:r>
              <w:rPr>
                <w:rStyle w:val="CommentReference"/>
                <w:rFonts w:ascii="Times New Roman" w:eastAsia="SimSun" w:hAnsi="Times New Roman"/>
                <w:lang w:val="en-US"/>
              </w:rPr>
              <w:commentReference w:id="431"/>
            </w:r>
            <w:commentRangeEnd w:id="432"/>
            <w:r>
              <w:rPr>
                <w:rStyle w:val="CommentReference"/>
                <w:rFonts w:ascii="Times New Roman" w:eastAsia="SimSun" w:hAnsi="Times New Roman"/>
                <w:lang w:val="en-US"/>
              </w:rPr>
              <w:commentReference w:id="432"/>
            </w:r>
          </w:p>
        </w:tc>
        <w:tc>
          <w:tcPr>
            <w:tcW w:w="3060" w:type="dxa"/>
          </w:tcPr>
          <w:p w14:paraId="037E945C" w14:textId="77777777" w:rsidR="00617AB6" w:rsidRPr="00943FDD" w:rsidRDefault="00617AB6" w:rsidP="0024522E">
            <w:pPr>
              <w:rPr>
                <w:strike/>
                <w:sz w:val="20"/>
                <w:szCs w:val="20"/>
                <w:lang w:val="en-GB"/>
                <w:rPrChange w:id="434" w:author="Rajeev-QC" w:date="2023-10-30T18:29:00Z">
                  <w:rPr>
                    <w:sz w:val="20"/>
                    <w:szCs w:val="20"/>
                    <w:lang w:val="en-GB"/>
                  </w:rPr>
                </w:rPrChange>
              </w:rPr>
            </w:pPr>
            <w:commentRangeStart w:id="435"/>
            <w:commentRangeStart w:id="436"/>
            <w:r w:rsidRPr="00943FDD">
              <w:rPr>
                <w:strike/>
                <w:lang w:val="en-GB"/>
                <w:rPrChange w:id="437" w:author="Rajeev-QC" w:date="2023-10-30T18:29:00Z">
                  <w:rPr>
                    <w:lang w:val="en-GB"/>
                  </w:rPr>
                </w:rPrChange>
              </w:rPr>
              <w:t>support management and model transfer interaction between CN/LMF and gNB when model management at gNB</w:t>
            </w:r>
            <w:commentRangeEnd w:id="435"/>
            <w:r>
              <w:rPr>
                <w:rStyle w:val="CommentReference"/>
                <w:rFonts w:ascii="Times New Roman" w:eastAsia="SimSun" w:hAnsi="Times New Roman"/>
                <w:lang w:val="en-US"/>
              </w:rPr>
              <w:commentReference w:id="435"/>
            </w:r>
            <w:commentRangeEnd w:id="436"/>
            <w:r>
              <w:rPr>
                <w:rStyle w:val="CommentReference"/>
                <w:rFonts w:ascii="Times New Roman" w:eastAsia="SimSun" w:hAnsi="Times New Roman"/>
                <w:lang w:val="en-US"/>
              </w:rPr>
              <w:commentReference w:id="436"/>
            </w:r>
          </w:p>
          <w:p w14:paraId="2A0E4F36" w14:textId="77777777" w:rsidR="00617AB6" w:rsidRPr="00F438C2" w:rsidRDefault="00617AB6" w:rsidP="0024522E">
            <w:pPr>
              <w:rPr>
                <w:sz w:val="20"/>
                <w:szCs w:val="20"/>
                <w:lang w:val="en-GB"/>
              </w:rPr>
            </w:pPr>
            <w:r>
              <w:rPr>
                <w:sz w:val="20"/>
                <w:szCs w:val="20"/>
                <w:lang w:val="en-GB"/>
              </w:rPr>
              <w:lastRenderedPageBreak/>
              <w:t>support management and interaction between UE and gNB (e.g. model identification, model transfer completion, etc) when model management at gNB</w:t>
            </w:r>
          </w:p>
        </w:tc>
      </w:tr>
      <w:tr w:rsidR="00617AB6" w14:paraId="6E5C98A4" w14:textId="77777777" w:rsidTr="0024522E">
        <w:tc>
          <w:tcPr>
            <w:tcW w:w="2510" w:type="dxa"/>
          </w:tcPr>
          <w:p w14:paraId="11125094" w14:textId="77777777" w:rsidR="00617AB6" w:rsidRPr="00F438C2" w:rsidRDefault="00617AB6" w:rsidP="0024522E">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06AA06D4" w14:textId="77777777" w:rsidR="00617AB6" w:rsidRDefault="00617AB6" w:rsidP="0024522E">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43D49AF4" w14:textId="77777777" w:rsidR="00617AB6" w:rsidRPr="00F438C2" w:rsidRDefault="00617AB6" w:rsidP="0024522E">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4E49555C" w14:textId="77777777" w:rsidR="00617AB6" w:rsidRPr="00F438C2" w:rsidRDefault="00617AB6" w:rsidP="0024522E">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7158ACD5" w14:textId="77777777" w:rsidR="00617AB6" w:rsidRPr="00223D73" w:rsidRDefault="00617AB6" w:rsidP="00617AB6">
      <w:pPr>
        <w:rPr>
          <w:lang w:val="en-GB" w:eastAsia="en-US"/>
        </w:rPr>
      </w:pPr>
    </w:p>
    <w:p w14:paraId="71EB5EE3" w14:textId="77777777" w:rsidR="00617AB6" w:rsidRDefault="00617AB6" w:rsidP="00617AB6">
      <w:pPr>
        <w:pStyle w:val="Obs-prop"/>
      </w:pPr>
      <w:commentRangeStart w:id="438"/>
      <w:r w:rsidRPr="004F68E9">
        <w:rPr>
          <w:highlight w:val="yellow"/>
        </w:rPr>
        <w:t xml:space="preserve">Proposal </w:t>
      </w:r>
      <w:r>
        <w:rPr>
          <w:highlight w:val="yellow"/>
        </w:rPr>
        <w:t>8</w:t>
      </w:r>
      <w:commentRangeEnd w:id="438"/>
      <w:r>
        <w:rPr>
          <w:rStyle w:val="CommentReference"/>
          <w:rFonts w:eastAsia="SimSun" w:cs="Times New Roman"/>
          <w:b w:val="0"/>
          <w:bCs w:val="0"/>
          <w:lang w:val="en-US" w:eastAsia="ja-JP"/>
        </w:rPr>
        <w:commentReference w:id="438"/>
      </w:r>
      <w:r w:rsidRPr="004F68E9">
        <w:rPr>
          <w:highlight w:val="yellow"/>
        </w:rPr>
        <w:t>:</w:t>
      </w:r>
      <w:r>
        <w:t xml:space="preserve"> For solution 4a, RAN2 considers below table as baseline and to be endorsed in the TP:</w:t>
      </w:r>
    </w:p>
    <w:p w14:paraId="6DA41FE0" w14:textId="77777777" w:rsidR="00617AB6" w:rsidRDefault="00617AB6" w:rsidP="00617AB6">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617AB6" w14:paraId="1A7F8644" w14:textId="77777777" w:rsidTr="0024522E">
        <w:trPr>
          <w:trHeight w:val="897"/>
        </w:trPr>
        <w:tc>
          <w:tcPr>
            <w:tcW w:w="2605" w:type="dxa"/>
            <w:vAlign w:val="center"/>
          </w:tcPr>
          <w:p w14:paraId="4C67C67E" w14:textId="77777777" w:rsidR="00617AB6" w:rsidRPr="005725B1" w:rsidRDefault="00617AB6" w:rsidP="0024522E">
            <w:pPr>
              <w:jc w:val="center"/>
              <w:rPr>
                <w:lang w:val="en-GB"/>
              </w:rPr>
            </w:pPr>
            <w:r w:rsidRPr="005725B1">
              <w:rPr>
                <w:b/>
                <w:bCs/>
                <w:sz w:val="20"/>
                <w:szCs w:val="20"/>
                <w:lang w:val="en-GB"/>
              </w:rPr>
              <w:t>Discussion Area</w:t>
            </w:r>
          </w:p>
        </w:tc>
        <w:tc>
          <w:tcPr>
            <w:tcW w:w="3960" w:type="dxa"/>
          </w:tcPr>
          <w:p w14:paraId="44369BD3" w14:textId="77777777" w:rsidR="00617AB6" w:rsidRPr="005725B1" w:rsidRDefault="00617AB6" w:rsidP="0024522E">
            <w:pPr>
              <w:jc w:val="center"/>
              <w:rPr>
                <w:lang w:val="en-GB"/>
              </w:rPr>
            </w:pPr>
            <w:r w:rsidRPr="005725B1">
              <w:rPr>
                <w:b/>
                <w:bCs/>
                <w:sz w:val="20"/>
                <w:szCs w:val="20"/>
                <w:lang w:val="en-GB"/>
              </w:rPr>
              <w:t>Current status and Gaps</w:t>
            </w:r>
          </w:p>
        </w:tc>
        <w:tc>
          <w:tcPr>
            <w:tcW w:w="3060" w:type="dxa"/>
          </w:tcPr>
          <w:p w14:paraId="7E04D580" w14:textId="77777777" w:rsidR="00617AB6" w:rsidRDefault="00617AB6" w:rsidP="0024522E">
            <w:pPr>
              <w:jc w:val="center"/>
              <w:rPr>
                <w:lang w:val="en-GB"/>
              </w:rPr>
            </w:pPr>
            <w:r>
              <w:rPr>
                <w:b/>
                <w:bCs/>
                <w:sz w:val="20"/>
                <w:szCs w:val="20"/>
                <w:lang w:val="en-GB"/>
              </w:rPr>
              <w:t>RAN specification impact</w:t>
            </w:r>
          </w:p>
        </w:tc>
      </w:tr>
      <w:tr w:rsidR="00617AB6" w14:paraId="05EC5C5D" w14:textId="77777777" w:rsidTr="0024522E">
        <w:tc>
          <w:tcPr>
            <w:tcW w:w="2605" w:type="dxa"/>
          </w:tcPr>
          <w:p w14:paraId="294E8E6F" w14:textId="77777777" w:rsidR="00617AB6" w:rsidRPr="005725B1" w:rsidRDefault="00617AB6" w:rsidP="0024522E">
            <w:pPr>
              <w:jc w:val="center"/>
              <w:rPr>
                <w:sz w:val="20"/>
                <w:szCs w:val="20"/>
              </w:rPr>
            </w:pPr>
            <w:r>
              <w:rPr>
                <w:rStyle w:val="cf01"/>
              </w:rPr>
              <w:t xml:space="preserve">A1. </w:t>
            </w:r>
            <w:r w:rsidRPr="00197539">
              <w:rPr>
                <w:rStyle w:val="cf01"/>
              </w:rPr>
              <w:t>Large, no upper limit model/model parameter size</w:t>
            </w:r>
          </w:p>
        </w:tc>
        <w:tc>
          <w:tcPr>
            <w:tcW w:w="3960" w:type="dxa"/>
          </w:tcPr>
          <w:p w14:paraId="45BB06D9" w14:textId="77777777" w:rsidR="00617AB6" w:rsidRPr="005725B1" w:rsidRDefault="00617AB6" w:rsidP="0024522E">
            <w:pPr>
              <w:jc w:val="center"/>
              <w:rPr>
                <w:sz w:val="20"/>
                <w:szCs w:val="20"/>
                <w:lang w:val="en-GB"/>
              </w:rPr>
            </w:pPr>
            <w:r w:rsidRPr="003C63B9">
              <w:rPr>
                <w:sz w:val="20"/>
                <w:szCs w:val="20"/>
                <w:lang w:val="en-GB"/>
              </w:rPr>
              <w:t>No model size limitation</w:t>
            </w:r>
          </w:p>
        </w:tc>
        <w:tc>
          <w:tcPr>
            <w:tcW w:w="3060" w:type="dxa"/>
          </w:tcPr>
          <w:p w14:paraId="33029A75" w14:textId="77777777" w:rsidR="00617AB6" w:rsidRDefault="00617AB6" w:rsidP="0024522E">
            <w:pPr>
              <w:jc w:val="center"/>
              <w:rPr>
                <w:sz w:val="20"/>
                <w:szCs w:val="20"/>
                <w:lang w:val="en-GB"/>
              </w:rPr>
            </w:pPr>
            <w:r>
              <w:rPr>
                <w:sz w:val="20"/>
                <w:szCs w:val="20"/>
                <w:lang w:val="en-GB"/>
              </w:rPr>
              <w:t>No RAN impact</w:t>
            </w:r>
          </w:p>
        </w:tc>
      </w:tr>
      <w:tr w:rsidR="00617AB6" w14:paraId="27D3155E" w14:textId="77777777" w:rsidTr="0024522E">
        <w:trPr>
          <w:trHeight w:val="2301"/>
        </w:trPr>
        <w:tc>
          <w:tcPr>
            <w:tcW w:w="2605" w:type="dxa"/>
          </w:tcPr>
          <w:p w14:paraId="57A017CD" w14:textId="77777777" w:rsidR="00617AB6" w:rsidRPr="005725B1" w:rsidRDefault="00617AB6" w:rsidP="0024522E">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33BE0045" w14:textId="77777777" w:rsidR="00617AB6" w:rsidRPr="00C25FCF" w:rsidRDefault="00617AB6" w:rsidP="0024522E">
            <w:pPr>
              <w:jc w:val="center"/>
              <w:rPr>
                <w:strike/>
                <w:sz w:val="20"/>
                <w:szCs w:val="20"/>
                <w:lang w:val="en-GB"/>
                <w:rPrChange w:id="439" w:author="Rajeev-QC" w:date="2023-10-30T18:34:00Z">
                  <w:rPr>
                    <w:sz w:val="20"/>
                    <w:szCs w:val="20"/>
                    <w:lang w:val="en-GB"/>
                  </w:rPr>
                </w:rPrChange>
              </w:rPr>
            </w:pPr>
            <w:commentRangeStart w:id="440"/>
            <w:commentRangeStart w:id="441"/>
            <w:r>
              <w:rPr>
                <w:sz w:val="20"/>
                <w:szCs w:val="20"/>
                <w:lang w:val="en-GB"/>
              </w:rPr>
              <w:t xml:space="preserve">supported </w:t>
            </w:r>
            <w:commentRangeStart w:id="442"/>
            <w:commentRangeStart w:id="443"/>
            <w:r w:rsidRPr="00C25FCF">
              <w:rPr>
                <w:strike/>
                <w:lang w:val="en-GB"/>
                <w:rPrChange w:id="444" w:author="Rajeev-QC" w:date="2023-10-30T18:34:00Z">
                  <w:rPr>
                    <w:lang w:val="en-GB"/>
                  </w:rPr>
                </w:rPrChange>
              </w:rPr>
              <w:t>with limitation</w:t>
            </w:r>
            <w:commentRangeEnd w:id="440"/>
            <w:r>
              <w:rPr>
                <w:rStyle w:val="CommentReference"/>
                <w:rFonts w:ascii="Times New Roman" w:eastAsia="SimSun" w:hAnsi="Times New Roman"/>
                <w:lang w:val="en-US"/>
              </w:rPr>
              <w:commentReference w:id="440"/>
            </w:r>
            <w:commentRangeEnd w:id="441"/>
            <w:r>
              <w:rPr>
                <w:rStyle w:val="CommentReference"/>
                <w:rFonts w:ascii="Times New Roman" w:eastAsia="SimSun" w:hAnsi="Times New Roman"/>
                <w:lang w:val="en-US"/>
              </w:rPr>
              <w:commentReference w:id="441"/>
            </w:r>
            <w:r w:rsidRPr="00C25FCF">
              <w:rPr>
                <w:strike/>
                <w:lang w:val="en-GB"/>
                <w:rPrChange w:id="445" w:author="Rajeev-QC" w:date="2023-10-30T18:34:00Z">
                  <w:rPr>
                    <w:lang w:val="en-GB"/>
                  </w:rPr>
                </w:rPrChange>
              </w:rPr>
              <w:t xml:space="preserve">: </w:t>
            </w:r>
          </w:p>
          <w:p w14:paraId="1B1D2704" w14:textId="77777777" w:rsidR="00617AB6" w:rsidRPr="00C25FCF" w:rsidRDefault="00617AB6" w:rsidP="0024522E">
            <w:pPr>
              <w:jc w:val="center"/>
              <w:rPr>
                <w:strike/>
                <w:sz w:val="20"/>
                <w:szCs w:val="20"/>
                <w:lang w:val="en-GB"/>
                <w:rPrChange w:id="446" w:author="Rajeev-QC" w:date="2023-10-30T18:34:00Z">
                  <w:rPr>
                    <w:sz w:val="20"/>
                    <w:szCs w:val="20"/>
                    <w:lang w:val="en-GB"/>
                  </w:rPr>
                </w:rPrChange>
              </w:rPr>
            </w:pPr>
            <w:r w:rsidRPr="00C25FCF">
              <w:rPr>
                <w:strike/>
                <w:lang w:val="en-GB"/>
                <w:rPrChange w:id="447" w:author="Rajeev-QC" w:date="2023-10-30T18:34:00Z">
                  <w:rPr>
                    <w:lang w:val="en-GB"/>
                  </w:rPr>
                </w:rPrChange>
              </w:rPr>
              <w:t xml:space="preserve">If model transfer/delivery from OTT server via </w:t>
            </w:r>
            <w:proofErr w:type="gramStart"/>
            <w:r w:rsidRPr="00C25FCF">
              <w:rPr>
                <w:strike/>
                <w:lang w:val="en-GB"/>
                <w:rPrChange w:id="448" w:author="Rajeev-QC" w:date="2023-10-30T18:34:00Z">
                  <w:rPr>
                    <w:lang w:val="en-GB"/>
                  </w:rPr>
                </w:rPrChange>
              </w:rPr>
              <w:t>CN ,</w:t>
            </w:r>
            <w:proofErr w:type="gramEnd"/>
            <w:r w:rsidRPr="00C25FCF">
              <w:rPr>
                <w:strike/>
                <w:lang w:val="en-GB"/>
                <w:rPrChange w:id="449" w:author="Rajeev-QC" w:date="2023-10-30T18:34:00Z">
                  <w:rPr>
                    <w:lang w:val="en-GB"/>
                  </w:rPr>
                </w:rPrChange>
              </w:rPr>
              <w:t xml:space="preserve"> support within AMF coverage area based on NAS signalling s</w:t>
            </w:r>
            <w:commentRangeStart w:id="450"/>
            <w:commentRangeStart w:id="451"/>
            <w:r w:rsidRPr="00C25FCF">
              <w:rPr>
                <w:strike/>
                <w:lang w:val="en-GB"/>
                <w:rPrChange w:id="452" w:author="Rajeev-QC" w:date="2023-10-30T18:34:00Z">
                  <w:rPr>
                    <w:lang w:val="en-GB"/>
                  </w:rPr>
                </w:rPrChange>
              </w:rPr>
              <w:t>egmentation</w:t>
            </w:r>
            <w:commentRangeEnd w:id="450"/>
            <w:r w:rsidRPr="00C25FCF">
              <w:rPr>
                <w:rStyle w:val="CommentReference"/>
                <w:strike/>
                <w:rPrChange w:id="453" w:author="Rajeev-QC" w:date="2023-10-30T18:34:00Z">
                  <w:rPr>
                    <w:rStyle w:val="CommentReference"/>
                  </w:rPr>
                </w:rPrChange>
              </w:rPr>
              <w:commentReference w:id="450"/>
            </w:r>
            <w:commentRangeEnd w:id="451"/>
            <w:r>
              <w:rPr>
                <w:rStyle w:val="CommentReference"/>
                <w:rFonts w:ascii="Times New Roman" w:eastAsia="SimSun" w:hAnsi="Times New Roman"/>
                <w:lang w:val="en-US"/>
              </w:rPr>
              <w:commentReference w:id="451"/>
            </w:r>
            <w:r w:rsidRPr="00C25FCF">
              <w:rPr>
                <w:strike/>
                <w:lang w:val="en-GB"/>
                <w:rPrChange w:id="454" w:author="Rajeev-QC" w:date="2023-10-30T18:34:00Z">
                  <w:rPr>
                    <w:lang w:val="en-GB"/>
                  </w:rPr>
                </w:rPrChange>
              </w:rPr>
              <w:t>;</w:t>
            </w:r>
          </w:p>
          <w:p w14:paraId="486E9706" w14:textId="77777777" w:rsidR="00617AB6" w:rsidRPr="005725B1" w:rsidRDefault="00617AB6" w:rsidP="0024522E">
            <w:pPr>
              <w:tabs>
                <w:tab w:val="left" w:pos="1365"/>
                <w:tab w:val="center" w:pos="2211"/>
              </w:tabs>
              <w:rPr>
                <w:sz w:val="20"/>
                <w:szCs w:val="20"/>
                <w:lang w:val="en-GB"/>
              </w:rPr>
            </w:pPr>
            <w:r w:rsidRPr="00C25FCF">
              <w:rPr>
                <w:strike/>
                <w:lang w:val="en-GB"/>
                <w:rPrChange w:id="455" w:author="Rajeev-QC" w:date="2023-10-30T18:34:00Z">
                  <w:rPr>
                    <w:lang w:val="en-GB"/>
                  </w:rPr>
                </w:rPrChange>
              </w:rPr>
              <w:t xml:space="preserve">If model transfer/delivery from OTT server via </w:t>
            </w:r>
            <w:proofErr w:type="gramStart"/>
            <w:r w:rsidRPr="00C25FCF">
              <w:rPr>
                <w:strike/>
                <w:lang w:val="en-GB"/>
                <w:rPrChange w:id="456" w:author="Rajeev-QC" w:date="2023-10-30T18:34:00Z">
                  <w:rPr>
                    <w:lang w:val="en-GB"/>
                  </w:rPr>
                </w:rPrChange>
              </w:rPr>
              <w:t>LMF ,</w:t>
            </w:r>
            <w:proofErr w:type="gramEnd"/>
            <w:r w:rsidRPr="00C25FCF">
              <w:rPr>
                <w:strike/>
                <w:lang w:val="en-GB"/>
                <w:rPrChange w:id="457" w:author="Rajeev-QC" w:date="2023-10-30T18:34:00Z">
                  <w:rPr>
                    <w:lang w:val="en-GB"/>
                  </w:rPr>
                </w:rPrChange>
              </w:rPr>
              <w:t xml:space="preserve"> support within LMF coverage area based on LPP </w:t>
            </w:r>
            <w:proofErr w:type="spellStart"/>
            <w:r w:rsidRPr="00C25FCF">
              <w:rPr>
                <w:strike/>
                <w:lang w:val="en-GB"/>
                <w:rPrChange w:id="458" w:author="Rajeev-QC" w:date="2023-10-30T18:34:00Z">
                  <w:rPr>
                    <w:lang w:val="en-GB"/>
                  </w:rPr>
                </w:rPrChange>
              </w:rPr>
              <w:t>signaling</w:t>
            </w:r>
            <w:proofErr w:type="spellEnd"/>
            <w:r w:rsidRPr="00C25FCF">
              <w:rPr>
                <w:strike/>
                <w:lang w:val="en-GB"/>
                <w:rPrChange w:id="459" w:author="Rajeev-QC" w:date="2023-10-30T18:34:00Z">
                  <w:rPr>
                    <w:lang w:val="en-GB"/>
                  </w:rPr>
                </w:rPrChange>
              </w:rPr>
              <w:t xml:space="preserve"> segmentation</w:t>
            </w:r>
            <w:commentRangeEnd w:id="442"/>
            <w:r>
              <w:rPr>
                <w:rStyle w:val="CommentReference"/>
                <w:rFonts w:ascii="Times New Roman" w:eastAsia="SimSun" w:hAnsi="Times New Roman"/>
                <w:lang w:val="en-US"/>
              </w:rPr>
              <w:commentReference w:id="442"/>
            </w:r>
            <w:commentRangeEnd w:id="443"/>
            <w:r>
              <w:rPr>
                <w:rStyle w:val="CommentReference"/>
                <w:rFonts w:ascii="Times New Roman" w:eastAsia="SimSun" w:hAnsi="Times New Roman"/>
                <w:lang w:val="en-US"/>
              </w:rPr>
              <w:commentReference w:id="443"/>
            </w:r>
          </w:p>
        </w:tc>
        <w:tc>
          <w:tcPr>
            <w:tcW w:w="3060" w:type="dxa"/>
          </w:tcPr>
          <w:p w14:paraId="55A4A176" w14:textId="77777777" w:rsidR="00617AB6" w:rsidRPr="006D616D" w:rsidRDefault="00617AB6" w:rsidP="0024522E">
            <w:pPr>
              <w:rPr>
                <w:strike/>
                <w:sz w:val="20"/>
                <w:szCs w:val="20"/>
                <w:lang w:val="en-GB"/>
                <w:rPrChange w:id="460" w:author="Rajeev-QC" w:date="2023-10-30T18:35:00Z">
                  <w:rPr>
                    <w:sz w:val="20"/>
                    <w:szCs w:val="20"/>
                    <w:lang w:val="en-GB"/>
                  </w:rPr>
                </w:rPrChange>
              </w:rPr>
            </w:pPr>
            <w:commentRangeStart w:id="461"/>
            <w:commentRangeStart w:id="462"/>
            <w:r w:rsidRPr="006D616D">
              <w:rPr>
                <w:strike/>
                <w:lang w:val="en-GB"/>
                <w:rPrChange w:id="463" w:author="Rajeev-QC" w:date="2023-10-30T18:35:00Z">
                  <w:rPr>
                    <w:lang w:val="en-GB"/>
                  </w:rPr>
                </w:rPrChange>
              </w:rPr>
              <w:t>Note: supporting service continuity across AMF/LMF is out of RAN scope</w:t>
            </w:r>
            <w:commentRangeEnd w:id="461"/>
            <w:r>
              <w:rPr>
                <w:rStyle w:val="CommentReference"/>
                <w:rFonts w:ascii="Times New Roman" w:eastAsia="SimSun" w:hAnsi="Times New Roman"/>
                <w:lang w:val="en-US"/>
              </w:rPr>
              <w:commentReference w:id="461"/>
            </w:r>
            <w:commentRangeEnd w:id="462"/>
            <w:r>
              <w:rPr>
                <w:rStyle w:val="CommentReference"/>
                <w:rFonts w:ascii="Times New Roman" w:eastAsia="SimSun" w:hAnsi="Times New Roman"/>
                <w:lang w:val="en-US"/>
              </w:rPr>
              <w:commentReference w:id="462"/>
            </w:r>
          </w:p>
        </w:tc>
      </w:tr>
      <w:tr w:rsidR="00617AB6" w14:paraId="3F9D18E5" w14:textId="77777777" w:rsidTr="0024522E">
        <w:trPr>
          <w:trHeight w:val="2911"/>
        </w:trPr>
        <w:tc>
          <w:tcPr>
            <w:tcW w:w="2605" w:type="dxa"/>
          </w:tcPr>
          <w:p w14:paraId="67E78765" w14:textId="77777777" w:rsidR="00617AB6" w:rsidRPr="005725B1" w:rsidRDefault="00617AB6" w:rsidP="0024522E">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38421C23" w14:textId="77777777" w:rsidR="00617AB6" w:rsidRDefault="00617AB6" w:rsidP="0024522E">
            <w:pPr>
              <w:jc w:val="center"/>
              <w:rPr>
                <w:ins w:id="464" w:author="Rajeev-QC" w:date="2023-10-30T18:38:00Z"/>
                <w:strike/>
                <w:sz w:val="20"/>
                <w:szCs w:val="20"/>
                <w:lang w:val="en-GB"/>
              </w:rPr>
            </w:pPr>
            <w:commentRangeStart w:id="465"/>
            <w:commentRangeStart w:id="466"/>
            <w:commentRangeStart w:id="467"/>
            <w:commentRangeStart w:id="468"/>
            <w:r w:rsidRPr="0065705A">
              <w:rPr>
                <w:strike/>
                <w:lang w:val="en-GB"/>
                <w:rPrChange w:id="469" w:author="Rajeev-QC" w:date="2023-10-30T18:37:00Z">
                  <w:rPr>
                    <w:lang w:val="en-GB"/>
                  </w:rPr>
                </w:rPrChange>
              </w:rPr>
              <w:t>transparent to RAN</w:t>
            </w:r>
            <w:commentRangeEnd w:id="465"/>
            <w:r>
              <w:rPr>
                <w:rStyle w:val="CommentReference"/>
                <w:rFonts w:ascii="Times New Roman" w:eastAsia="SimSun" w:hAnsi="Times New Roman"/>
                <w:lang w:val="en-US"/>
              </w:rPr>
              <w:commentReference w:id="465"/>
            </w:r>
            <w:commentRangeEnd w:id="466"/>
            <w:commentRangeEnd w:id="467"/>
            <w:commentRangeEnd w:id="468"/>
            <w:r>
              <w:rPr>
                <w:rStyle w:val="CommentReference"/>
                <w:rFonts w:ascii="Times New Roman" w:eastAsia="SimSun" w:hAnsi="Times New Roman"/>
                <w:lang w:val="en-US"/>
              </w:rPr>
              <w:commentReference w:id="466"/>
            </w:r>
            <w:r>
              <w:rPr>
                <w:rStyle w:val="CommentReference"/>
                <w:rFonts w:ascii="Times New Roman" w:eastAsia="SimSun" w:hAnsi="Times New Roman"/>
                <w:lang w:val="en-US"/>
              </w:rPr>
              <w:commentReference w:id="467"/>
            </w:r>
            <w:r>
              <w:rPr>
                <w:rStyle w:val="CommentReference"/>
                <w:rFonts w:ascii="Times New Roman" w:eastAsia="SimSun" w:hAnsi="Times New Roman"/>
                <w:lang w:val="en-US"/>
              </w:rPr>
              <w:commentReference w:id="468"/>
            </w:r>
          </w:p>
          <w:p w14:paraId="5B3E3A83" w14:textId="77777777" w:rsidR="00617AB6" w:rsidRDefault="00617AB6" w:rsidP="0024522E">
            <w:pPr>
              <w:jc w:val="center"/>
              <w:rPr>
                <w:ins w:id="470" w:author="Rajeev-QC" w:date="2023-10-30T18:38:00Z"/>
                <w:sz w:val="20"/>
                <w:szCs w:val="20"/>
                <w:lang w:val="en-GB"/>
              </w:rPr>
            </w:pPr>
            <w:ins w:id="471" w:author="Rajeev-QC" w:date="2023-10-30T18:38:00Z">
              <w:r w:rsidRPr="00AE5DF8">
                <w:rPr>
                  <w:lang w:val="en-GB"/>
                  <w:rPrChange w:id="472" w:author="Rajeev-QC" w:date="2023-10-30T18:38:00Z">
                    <w:rPr>
                      <w:strike/>
                      <w:lang w:val="en-GB"/>
                    </w:rPr>
                  </w:rPrChange>
                </w:rPr>
                <w:t xml:space="preserve">Model </w:t>
              </w:r>
              <w:r>
                <w:rPr>
                  <w:sz w:val="20"/>
                  <w:szCs w:val="20"/>
                  <w:lang w:val="en-GB"/>
                </w:rPr>
                <w:t>transfer/delivery is transparent to RAN</w:t>
              </w:r>
            </w:ins>
          </w:p>
          <w:p w14:paraId="7D579E96" w14:textId="77777777" w:rsidR="00617AB6" w:rsidRPr="00AE5DF8" w:rsidRDefault="00617AB6" w:rsidP="0024522E">
            <w:pPr>
              <w:jc w:val="center"/>
              <w:rPr>
                <w:sz w:val="20"/>
                <w:szCs w:val="20"/>
                <w:lang w:val="en-GB"/>
              </w:rPr>
            </w:pPr>
          </w:p>
        </w:tc>
        <w:tc>
          <w:tcPr>
            <w:tcW w:w="3060" w:type="dxa"/>
          </w:tcPr>
          <w:p w14:paraId="256BC905" w14:textId="77777777" w:rsidR="00617AB6" w:rsidRPr="00F941F9" w:rsidRDefault="00617AB6" w:rsidP="0024522E">
            <w:pPr>
              <w:rPr>
                <w:strike/>
                <w:sz w:val="20"/>
                <w:szCs w:val="20"/>
                <w:lang w:val="en-GB"/>
                <w:rPrChange w:id="473" w:author="Rajeev-QC" w:date="2023-10-30T18:36:00Z">
                  <w:rPr>
                    <w:sz w:val="20"/>
                    <w:szCs w:val="20"/>
                    <w:lang w:val="en-GB"/>
                  </w:rPr>
                </w:rPrChange>
              </w:rPr>
            </w:pPr>
            <w:commentRangeStart w:id="474"/>
            <w:commentRangeStart w:id="475"/>
            <w:r w:rsidRPr="00F941F9">
              <w:rPr>
                <w:strike/>
                <w:lang w:val="en-GB"/>
                <w:rPrChange w:id="476" w:author="Rajeev-QC" w:date="2023-10-30T18:36:00Z">
                  <w:rPr>
                    <w:lang w:val="en-GB"/>
                  </w:rPr>
                </w:rPrChange>
              </w:rPr>
              <w:t>support management and model transfer interaction between OTT server and gNB when model management at gNB</w:t>
            </w:r>
            <w:commentRangeEnd w:id="474"/>
            <w:r>
              <w:rPr>
                <w:rStyle w:val="CommentReference"/>
                <w:rFonts w:ascii="Times New Roman" w:eastAsia="SimSun" w:hAnsi="Times New Roman"/>
                <w:lang w:val="en-US"/>
              </w:rPr>
              <w:commentReference w:id="474"/>
            </w:r>
            <w:commentRangeEnd w:id="475"/>
            <w:r>
              <w:rPr>
                <w:rStyle w:val="CommentReference"/>
                <w:rFonts w:ascii="Times New Roman" w:eastAsia="SimSun" w:hAnsi="Times New Roman"/>
                <w:lang w:val="en-US"/>
              </w:rPr>
              <w:commentReference w:id="475"/>
            </w:r>
          </w:p>
          <w:p w14:paraId="330B8747" w14:textId="77777777" w:rsidR="00617AB6" w:rsidRPr="0065705A" w:rsidRDefault="00617AB6" w:rsidP="0024522E">
            <w:pPr>
              <w:rPr>
                <w:strike/>
                <w:sz w:val="20"/>
                <w:szCs w:val="20"/>
                <w:lang w:val="en-GB"/>
                <w:rPrChange w:id="477" w:author="Rajeev-QC" w:date="2023-10-30T18:36:00Z">
                  <w:rPr>
                    <w:sz w:val="20"/>
                    <w:szCs w:val="20"/>
                    <w:lang w:val="en-GB"/>
                  </w:rPr>
                </w:rPrChange>
              </w:rPr>
            </w:pPr>
            <w:r w:rsidRPr="0065705A">
              <w:rPr>
                <w:strike/>
                <w:lang w:val="en-GB"/>
                <w:rPrChange w:id="478" w:author="Rajeev-QC" w:date="2023-10-30T18:36:00Z">
                  <w:rPr>
                    <w:lang w:val="en-GB"/>
                  </w:rPr>
                </w:rPrChange>
              </w:rPr>
              <w:t>NOTE: FFS whether this is within RAN scope or not</w:t>
            </w:r>
          </w:p>
          <w:p w14:paraId="5C518D0D" w14:textId="77777777" w:rsidR="00617AB6" w:rsidRDefault="00617AB6" w:rsidP="0024522E">
            <w:pPr>
              <w:rPr>
                <w:sz w:val="20"/>
                <w:szCs w:val="20"/>
                <w:lang w:val="en-GB"/>
              </w:rPr>
            </w:pPr>
            <w:commentRangeStart w:id="479"/>
            <w:commentRangeStart w:id="480"/>
            <w:r>
              <w:rPr>
                <w:sz w:val="20"/>
                <w:szCs w:val="20"/>
                <w:lang w:val="en-GB"/>
              </w:rPr>
              <w:t>support management and interaction between UE and gNB (</w:t>
            </w:r>
            <w:proofErr w:type="gramStart"/>
            <w:r>
              <w:rPr>
                <w:sz w:val="20"/>
                <w:szCs w:val="20"/>
                <w:lang w:val="en-GB"/>
              </w:rPr>
              <w:t>e.g.</w:t>
            </w:r>
            <w:proofErr w:type="gramEnd"/>
            <w:r>
              <w:rPr>
                <w:sz w:val="20"/>
                <w:szCs w:val="20"/>
                <w:lang w:val="en-GB"/>
              </w:rPr>
              <w:t xml:space="preserve"> model identification, model transfer completion, etc) when model management at </w:t>
            </w:r>
            <w:proofErr w:type="spellStart"/>
            <w:r>
              <w:rPr>
                <w:sz w:val="20"/>
                <w:szCs w:val="20"/>
                <w:lang w:val="en-GB"/>
              </w:rPr>
              <w:t>gNB</w:t>
            </w:r>
            <w:commentRangeEnd w:id="479"/>
            <w:proofErr w:type="spellEnd"/>
            <w:r>
              <w:rPr>
                <w:rStyle w:val="CommentReference"/>
                <w:rFonts w:ascii="Times New Roman" w:eastAsia="SimSun" w:hAnsi="Times New Roman"/>
                <w:lang w:val="en-US"/>
              </w:rPr>
              <w:commentReference w:id="479"/>
            </w:r>
            <w:commentRangeEnd w:id="480"/>
            <w:r>
              <w:rPr>
                <w:rStyle w:val="CommentReference"/>
                <w:rFonts w:ascii="Times New Roman" w:eastAsia="SimSun" w:hAnsi="Times New Roman"/>
                <w:lang w:val="en-US"/>
              </w:rPr>
              <w:commentReference w:id="480"/>
            </w:r>
          </w:p>
        </w:tc>
      </w:tr>
      <w:tr w:rsidR="00617AB6" w14:paraId="60BF492D" w14:textId="77777777" w:rsidTr="0024522E">
        <w:tc>
          <w:tcPr>
            <w:tcW w:w="2605" w:type="dxa"/>
          </w:tcPr>
          <w:p w14:paraId="08D0D59F" w14:textId="77777777" w:rsidR="00617AB6" w:rsidRPr="005725B1" w:rsidRDefault="00617AB6" w:rsidP="0024522E">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E9FF2BA" w14:textId="77777777" w:rsidR="00617AB6" w:rsidRDefault="00617AB6" w:rsidP="0024522E">
            <w:pPr>
              <w:jc w:val="center"/>
              <w:rPr>
                <w:rFonts w:eastAsiaTheme="minorEastAsia"/>
                <w:sz w:val="20"/>
                <w:szCs w:val="20"/>
                <w:lang w:val="en-GB" w:eastAsia="zh-CN"/>
              </w:rPr>
            </w:pPr>
            <w:commentRangeStart w:id="481"/>
            <w:commentRangeStart w:id="482"/>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692FABB9" w14:textId="77777777" w:rsidR="00617AB6" w:rsidRPr="005725B1" w:rsidRDefault="00617AB6" w:rsidP="0024522E">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commentRangeEnd w:id="481"/>
            <w:proofErr w:type="spellEnd"/>
            <w:r>
              <w:rPr>
                <w:rStyle w:val="CommentReference"/>
                <w:rFonts w:ascii="Times New Roman" w:eastAsia="SimSun" w:hAnsi="Times New Roman"/>
                <w:lang w:val="en-US"/>
              </w:rPr>
              <w:commentReference w:id="481"/>
            </w:r>
            <w:commentRangeEnd w:id="482"/>
            <w:r>
              <w:rPr>
                <w:rStyle w:val="CommentReference"/>
                <w:rFonts w:ascii="Times New Roman" w:eastAsia="SimSun" w:hAnsi="Times New Roman"/>
                <w:lang w:val="en-US"/>
              </w:rPr>
              <w:commentReference w:id="482"/>
            </w:r>
          </w:p>
        </w:tc>
        <w:tc>
          <w:tcPr>
            <w:tcW w:w="3060" w:type="dxa"/>
          </w:tcPr>
          <w:p w14:paraId="64DBD676" w14:textId="77777777" w:rsidR="00617AB6" w:rsidRDefault="00617AB6" w:rsidP="0024522E">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25673B29" w14:textId="77777777" w:rsidR="00617AB6" w:rsidRPr="00223D73" w:rsidRDefault="00617AB6" w:rsidP="00617AB6">
      <w:pPr>
        <w:rPr>
          <w:lang w:val="en-GB" w:eastAsia="en-US"/>
        </w:rPr>
      </w:pPr>
    </w:p>
    <w:p w14:paraId="04555862" w14:textId="77777777" w:rsidR="00617AB6" w:rsidRDefault="00617AB6" w:rsidP="00617AB6">
      <w:pPr>
        <w:pStyle w:val="Obs-prop"/>
      </w:pPr>
      <w:commentRangeStart w:id="483"/>
      <w:r w:rsidRPr="004F68E9">
        <w:rPr>
          <w:highlight w:val="yellow"/>
        </w:rPr>
        <w:lastRenderedPageBreak/>
        <w:t xml:space="preserve">Proposal </w:t>
      </w:r>
      <w:commentRangeEnd w:id="483"/>
      <w:r>
        <w:rPr>
          <w:rStyle w:val="CommentReference"/>
          <w:rFonts w:eastAsia="SimSun" w:cs="Times New Roman"/>
          <w:b w:val="0"/>
          <w:bCs w:val="0"/>
          <w:lang w:val="en-US" w:eastAsia="ja-JP"/>
        </w:rPr>
        <w:commentReference w:id="483"/>
      </w:r>
      <w:r>
        <w:rPr>
          <w:highlight w:val="yellow"/>
        </w:rPr>
        <w:t>9</w:t>
      </w:r>
      <w:r w:rsidRPr="004F68E9">
        <w:rPr>
          <w:highlight w:val="yellow"/>
        </w:rPr>
        <w:t>:</w:t>
      </w:r>
      <w:r>
        <w:t xml:space="preserve"> For solution 4b, RAN2 considers below table as baseline and to be endorsed in the TP:</w:t>
      </w:r>
    </w:p>
    <w:p w14:paraId="592C5BD3" w14:textId="77777777" w:rsidR="00617AB6" w:rsidRDefault="00617AB6" w:rsidP="00617AB6">
      <w:pPr>
        <w:pStyle w:val="Caption"/>
        <w:keepNext/>
        <w:jc w:val="center"/>
      </w:pPr>
      <w:r>
        <w:t xml:space="preserve">Table. </w:t>
      </w:r>
      <w:commentRangeStart w:id="484"/>
      <w:commentRangeStart w:id="485"/>
      <w:r>
        <w:t xml:space="preserve">Solution 4b </w:t>
      </w:r>
      <w:proofErr w:type="gramStart"/>
      <w:r>
        <w:t>current status</w:t>
      </w:r>
      <w:proofErr w:type="gramEnd"/>
      <w:r>
        <w:t>/gaps and RAN specification impact</w:t>
      </w:r>
      <w:commentRangeEnd w:id="484"/>
      <w:r>
        <w:rPr>
          <w:rStyle w:val="CommentReference"/>
          <w:b w:val="0"/>
          <w:lang w:eastAsia="ja-JP"/>
        </w:rPr>
        <w:commentReference w:id="484"/>
      </w:r>
      <w:commentRangeEnd w:id="485"/>
      <w:r>
        <w:rPr>
          <w:rStyle w:val="CommentReference"/>
          <w:b w:val="0"/>
          <w:lang w:eastAsia="ja-JP"/>
        </w:rPr>
        <w:commentReference w:id="485"/>
      </w:r>
    </w:p>
    <w:tbl>
      <w:tblPr>
        <w:tblStyle w:val="TableGrid"/>
        <w:tblW w:w="9625" w:type="dxa"/>
        <w:tblLook w:val="04A0" w:firstRow="1" w:lastRow="0" w:firstColumn="1" w:lastColumn="0" w:noHBand="0" w:noVBand="1"/>
      </w:tblPr>
      <w:tblGrid>
        <w:gridCol w:w="2785"/>
        <w:gridCol w:w="3136"/>
        <w:gridCol w:w="3704"/>
      </w:tblGrid>
      <w:tr w:rsidR="00617AB6" w14:paraId="4DE59396" w14:textId="77777777" w:rsidTr="0024522E">
        <w:trPr>
          <w:trHeight w:val="1677"/>
        </w:trPr>
        <w:tc>
          <w:tcPr>
            <w:tcW w:w="2785" w:type="dxa"/>
            <w:vAlign w:val="center"/>
          </w:tcPr>
          <w:p w14:paraId="15CB9EA6" w14:textId="77777777" w:rsidR="00617AB6" w:rsidRDefault="00617AB6" w:rsidP="0024522E">
            <w:pPr>
              <w:jc w:val="center"/>
              <w:rPr>
                <w:highlight w:val="lightGray"/>
                <w:lang w:val="en-GB"/>
              </w:rPr>
            </w:pPr>
            <w:r>
              <w:rPr>
                <w:b/>
                <w:bCs/>
                <w:sz w:val="20"/>
                <w:szCs w:val="20"/>
                <w:lang w:val="en-GB"/>
              </w:rPr>
              <w:t>Discussion Area</w:t>
            </w:r>
          </w:p>
        </w:tc>
        <w:tc>
          <w:tcPr>
            <w:tcW w:w="3136" w:type="dxa"/>
          </w:tcPr>
          <w:p w14:paraId="3F91F67C" w14:textId="77777777" w:rsidR="00617AB6" w:rsidRDefault="00617AB6" w:rsidP="0024522E">
            <w:pPr>
              <w:spacing w:after="0"/>
              <w:jc w:val="center"/>
              <w:rPr>
                <w:highlight w:val="lightGray"/>
                <w:lang w:val="en-GB"/>
              </w:rPr>
            </w:pPr>
            <w:r>
              <w:rPr>
                <w:b/>
                <w:bCs/>
                <w:sz w:val="20"/>
                <w:szCs w:val="20"/>
                <w:lang w:val="en-GB"/>
              </w:rPr>
              <w:t>Current status and Gaps</w:t>
            </w:r>
          </w:p>
        </w:tc>
        <w:tc>
          <w:tcPr>
            <w:tcW w:w="3704" w:type="dxa"/>
          </w:tcPr>
          <w:p w14:paraId="5DA9C504" w14:textId="77777777" w:rsidR="00617AB6" w:rsidRPr="00B25E85" w:rsidRDefault="00617AB6" w:rsidP="0024522E">
            <w:pPr>
              <w:jc w:val="center"/>
              <w:rPr>
                <w:b/>
                <w:bCs/>
                <w:sz w:val="20"/>
                <w:szCs w:val="20"/>
                <w:lang w:val="en-GB"/>
              </w:rPr>
            </w:pPr>
            <w:r w:rsidRPr="00B25E85">
              <w:rPr>
                <w:b/>
                <w:bCs/>
                <w:sz w:val="20"/>
                <w:szCs w:val="20"/>
                <w:lang w:val="en-GB"/>
              </w:rPr>
              <w:t>RAN specification impact</w:t>
            </w:r>
          </w:p>
          <w:p w14:paraId="54F81FB7" w14:textId="77777777" w:rsidR="00617AB6" w:rsidRDefault="00617AB6" w:rsidP="0024522E">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617AB6" w14:paraId="5B23468F" w14:textId="77777777" w:rsidTr="0024522E">
        <w:trPr>
          <w:trHeight w:val="1244"/>
        </w:trPr>
        <w:tc>
          <w:tcPr>
            <w:tcW w:w="2785" w:type="dxa"/>
          </w:tcPr>
          <w:p w14:paraId="7B5BAEBD" w14:textId="77777777" w:rsidR="00617AB6" w:rsidRPr="003965F9" w:rsidRDefault="00617AB6" w:rsidP="0024522E">
            <w:pPr>
              <w:jc w:val="center"/>
              <w:rPr>
                <w:sz w:val="20"/>
                <w:szCs w:val="20"/>
              </w:rPr>
            </w:pPr>
            <w:r>
              <w:rPr>
                <w:rStyle w:val="cf01"/>
              </w:rPr>
              <w:t xml:space="preserve">A1. </w:t>
            </w:r>
            <w:r w:rsidRPr="00197539">
              <w:rPr>
                <w:rStyle w:val="cf01"/>
              </w:rPr>
              <w:t>Large, no upper limit model/model parameter size</w:t>
            </w:r>
          </w:p>
        </w:tc>
        <w:tc>
          <w:tcPr>
            <w:tcW w:w="3136" w:type="dxa"/>
          </w:tcPr>
          <w:p w14:paraId="074B9348" w14:textId="77777777" w:rsidR="00617AB6" w:rsidRDefault="00617AB6" w:rsidP="0024522E">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795DE621" w14:textId="77777777" w:rsidR="00617AB6" w:rsidRPr="003965F9" w:rsidRDefault="00617AB6" w:rsidP="0024522E">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225269F0" w14:textId="77777777" w:rsidR="00617AB6" w:rsidRDefault="00617AB6" w:rsidP="0024522E">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4EB6F008" w14:textId="77777777" w:rsidR="00617AB6" w:rsidRPr="007B7AEC" w:rsidRDefault="00617AB6" w:rsidP="0024522E">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617AB6" w14:paraId="7937F4F7" w14:textId="77777777" w:rsidTr="0024522E">
        <w:tc>
          <w:tcPr>
            <w:tcW w:w="2785" w:type="dxa"/>
          </w:tcPr>
          <w:p w14:paraId="7356CC1D" w14:textId="77777777" w:rsidR="00617AB6" w:rsidRPr="003965F9" w:rsidRDefault="00617AB6" w:rsidP="0024522E">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63E17184" w14:textId="77777777" w:rsidR="00617AB6" w:rsidRPr="003965F9" w:rsidRDefault="00617AB6" w:rsidP="0024522E">
            <w:pPr>
              <w:jc w:val="center"/>
              <w:rPr>
                <w:sz w:val="20"/>
                <w:szCs w:val="20"/>
                <w:lang w:val="en-GB"/>
              </w:rPr>
            </w:pPr>
            <w:ins w:id="486" w:author="Rajeev-QC" w:date="2023-10-30T18:41:00Z">
              <w:r>
                <w:rPr>
                  <w:sz w:val="20"/>
                  <w:szCs w:val="20"/>
                </w:rPr>
                <w:t xml:space="preserve">Over CP: </w:t>
              </w:r>
            </w:ins>
            <w:r w:rsidRPr="003965F9">
              <w:rPr>
                <w:sz w:val="20"/>
                <w:szCs w:val="20"/>
              </w:rPr>
              <w:t xml:space="preserve">support within OAM coverage </w:t>
            </w:r>
          </w:p>
        </w:tc>
        <w:tc>
          <w:tcPr>
            <w:tcW w:w="3704" w:type="dxa"/>
          </w:tcPr>
          <w:p w14:paraId="5ACCADE4" w14:textId="77777777" w:rsidR="00617AB6" w:rsidRPr="003965F9" w:rsidRDefault="00617AB6" w:rsidP="0024522E">
            <w:pPr>
              <w:rPr>
                <w:sz w:val="20"/>
                <w:szCs w:val="20"/>
                <w:lang w:val="en-GB"/>
              </w:rPr>
            </w:pPr>
          </w:p>
        </w:tc>
      </w:tr>
      <w:tr w:rsidR="00617AB6" w14:paraId="17E8A22F" w14:textId="77777777" w:rsidTr="0024522E">
        <w:trPr>
          <w:trHeight w:val="1414"/>
        </w:trPr>
        <w:tc>
          <w:tcPr>
            <w:tcW w:w="2785" w:type="dxa"/>
          </w:tcPr>
          <w:p w14:paraId="72BDB292" w14:textId="77777777" w:rsidR="00617AB6" w:rsidRPr="003965F9" w:rsidRDefault="00617AB6" w:rsidP="0024522E">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72787B34" w14:textId="77777777" w:rsidR="00617AB6" w:rsidRPr="003965F9" w:rsidRDefault="00617AB6" w:rsidP="0024522E">
            <w:pPr>
              <w:spacing w:after="0"/>
              <w:jc w:val="center"/>
              <w:rPr>
                <w:lang w:val="en-GB"/>
              </w:rPr>
            </w:pPr>
            <w:ins w:id="487" w:author="Rajeev-QC" w:date="2023-10-30T18:42:00Z">
              <w:r>
                <w:rPr>
                  <w:sz w:val="20"/>
                  <w:szCs w:val="20"/>
                  <w:lang w:val="en-GB"/>
                </w:rPr>
                <w:t xml:space="preserve">Over CP: </w:t>
              </w:r>
            </w:ins>
            <w:r w:rsidRPr="003965F9">
              <w:rPr>
                <w:sz w:val="20"/>
                <w:szCs w:val="20"/>
                <w:lang w:val="en-GB"/>
              </w:rPr>
              <w:t>gNB</w:t>
            </w:r>
            <w:del w:id="488" w:author="Rajeev-QC" w:date="2023-10-30T18:42:00Z">
              <w:r w:rsidRPr="003965F9" w:rsidDel="00625B75">
                <w:rPr>
                  <w:sz w:val="20"/>
                  <w:szCs w:val="20"/>
                  <w:lang w:val="en-GB"/>
                </w:rPr>
                <w:delText xml:space="preserve"> cannot</w:delText>
              </w:r>
            </w:del>
            <w:r w:rsidRPr="003965F9">
              <w:rPr>
                <w:sz w:val="20"/>
                <w:szCs w:val="20"/>
                <w:lang w:val="en-GB"/>
              </w:rPr>
              <w:t xml:space="preserve"> perform</w:t>
            </w:r>
            <w:ins w:id="489" w:author="Rajeev-QC" w:date="2023-10-30T18:42:00Z">
              <w:r>
                <w:rPr>
                  <w:sz w:val="20"/>
                  <w:szCs w:val="20"/>
                  <w:lang w:val="en-GB"/>
                </w:rPr>
                <w:t>s</w:t>
              </w:r>
            </w:ins>
            <w:r w:rsidRPr="003965F9">
              <w:rPr>
                <w:sz w:val="20"/>
                <w:szCs w:val="20"/>
                <w:lang w:val="en-GB"/>
              </w:rPr>
              <w:t xml:space="preserve"> model </w:t>
            </w:r>
            <w:del w:id="490" w:author="Rajeev-QC" w:date="2023-10-30T18:42:00Z">
              <w:r w:rsidRPr="003965F9" w:rsidDel="00625B75">
                <w:rPr>
                  <w:sz w:val="20"/>
                  <w:szCs w:val="20"/>
                  <w:lang w:val="en-GB"/>
                </w:rPr>
                <w:delText xml:space="preserve">management </w:delText>
              </w:r>
            </w:del>
            <w:ins w:id="491" w:author="Rajeev-QC" w:date="2023-10-30T18:42:00Z">
              <w:r>
                <w:rPr>
                  <w:sz w:val="20"/>
                  <w:szCs w:val="20"/>
                  <w:lang w:val="en-GB"/>
                </w:rPr>
                <w:t>transfer</w:t>
              </w:r>
              <w:r w:rsidRPr="003965F9">
                <w:rPr>
                  <w:sz w:val="20"/>
                  <w:szCs w:val="20"/>
                  <w:lang w:val="en-GB"/>
                </w:rPr>
                <w:t xml:space="preserve"> </w:t>
              </w:r>
            </w:ins>
            <w:commentRangeStart w:id="492"/>
            <w:commentRangeStart w:id="493"/>
            <w:r w:rsidRPr="003965F9">
              <w:rPr>
                <w:sz w:val="20"/>
                <w:szCs w:val="20"/>
                <w:lang w:val="en-GB"/>
              </w:rPr>
              <w:t>directly</w:t>
            </w:r>
            <w:commentRangeEnd w:id="492"/>
            <w:r>
              <w:rPr>
                <w:rStyle w:val="CommentReference"/>
                <w:rFonts w:ascii="Times New Roman" w:eastAsia="SimSun" w:hAnsi="Times New Roman"/>
                <w:lang w:val="en-US"/>
              </w:rPr>
              <w:commentReference w:id="492"/>
            </w:r>
            <w:commentRangeEnd w:id="493"/>
            <w:r>
              <w:rPr>
                <w:rStyle w:val="CommentReference"/>
                <w:rFonts w:ascii="Times New Roman" w:eastAsia="SimSun" w:hAnsi="Times New Roman"/>
                <w:lang w:val="en-US"/>
              </w:rPr>
              <w:commentReference w:id="493"/>
            </w:r>
          </w:p>
        </w:tc>
        <w:tc>
          <w:tcPr>
            <w:tcW w:w="3704" w:type="dxa"/>
          </w:tcPr>
          <w:p w14:paraId="131B76F3" w14:textId="77777777" w:rsidR="00617AB6" w:rsidRDefault="00617AB6" w:rsidP="0024522E">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w:t>
            </w:r>
            <w:commentRangeStart w:id="494"/>
            <w:commentRangeStart w:id="495"/>
            <w:r w:rsidRPr="003965F9">
              <w:rPr>
                <w:sz w:val="20"/>
                <w:szCs w:val="20"/>
                <w:lang w:val="en-GB"/>
              </w:rPr>
              <w:t xml:space="preserve">between OAM and </w:t>
            </w:r>
            <w:proofErr w:type="spellStart"/>
            <w:r w:rsidRPr="003965F9">
              <w:rPr>
                <w:sz w:val="20"/>
                <w:szCs w:val="20"/>
                <w:lang w:val="en-GB"/>
              </w:rPr>
              <w:t>gNB</w:t>
            </w:r>
            <w:commentRangeEnd w:id="494"/>
            <w:proofErr w:type="spellEnd"/>
            <w:r>
              <w:rPr>
                <w:rStyle w:val="CommentReference"/>
                <w:rFonts w:ascii="Times New Roman" w:eastAsia="SimSun" w:hAnsi="Times New Roman"/>
                <w:lang w:val="en-US"/>
              </w:rPr>
              <w:commentReference w:id="494"/>
            </w:r>
            <w:commentRangeEnd w:id="495"/>
            <w:r>
              <w:rPr>
                <w:rStyle w:val="CommentReference"/>
                <w:rFonts w:ascii="Times New Roman" w:eastAsia="SimSun" w:hAnsi="Times New Roman"/>
                <w:lang w:val="en-US"/>
              </w:rPr>
              <w:commentReference w:id="495"/>
            </w:r>
            <w:r>
              <w:rPr>
                <w:sz w:val="20"/>
                <w:szCs w:val="20"/>
                <w:lang w:val="en-GB"/>
              </w:rPr>
              <w:t xml:space="preserve"> is out of RAN scope</w:t>
            </w:r>
          </w:p>
          <w:p w14:paraId="1FAF01E6" w14:textId="77777777" w:rsidR="00617AB6" w:rsidRPr="003965F9" w:rsidRDefault="00617AB6" w:rsidP="0024522E">
            <w:pPr>
              <w:rPr>
                <w:sz w:val="20"/>
                <w:szCs w:val="20"/>
                <w:lang w:val="en-GB"/>
              </w:rPr>
            </w:pPr>
          </w:p>
        </w:tc>
      </w:tr>
      <w:tr w:rsidR="00617AB6" w14:paraId="4780C6EF" w14:textId="77777777" w:rsidTr="0024522E">
        <w:tc>
          <w:tcPr>
            <w:tcW w:w="2785" w:type="dxa"/>
          </w:tcPr>
          <w:p w14:paraId="52A29F71" w14:textId="77777777" w:rsidR="00617AB6" w:rsidRPr="003965F9" w:rsidRDefault="00617AB6" w:rsidP="0024522E">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43CB9EFF" w14:textId="77777777" w:rsidR="00617AB6" w:rsidRDefault="00617AB6" w:rsidP="0024522E">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759F7A85" w14:textId="77777777" w:rsidR="00617AB6" w:rsidRPr="003965F9" w:rsidRDefault="00617AB6" w:rsidP="0024522E">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022C3103" w14:textId="77777777" w:rsidR="00617AB6" w:rsidRDefault="00617AB6" w:rsidP="0024522E">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7460FAC1" w14:textId="77777777" w:rsidR="00617AB6" w:rsidRPr="003965F9" w:rsidRDefault="00617AB6" w:rsidP="0024522E">
            <w:pPr>
              <w:rPr>
                <w:sz w:val="20"/>
                <w:szCs w:val="20"/>
                <w:lang w:val="en-GB"/>
              </w:rPr>
            </w:pPr>
            <w:r>
              <w:rPr>
                <w:sz w:val="20"/>
                <w:szCs w:val="20"/>
                <w:lang w:val="en-GB"/>
              </w:rPr>
              <w:t>over e.g. IP: NOTE: whether and how to support latency, QoS requirement between OAM and UE is out of RAN scope</w:t>
            </w:r>
          </w:p>
        </w:tc>
      </w:tr>
    </w:tbl>
    <w:p w14:paraId="325CA34E" w14:textId="77777777" w:rsidR="00617AB6" w:rsidRPr="00223D73" w:rsidRDefault="00617AB6" w:rsidP="00617AB6">
      <w:pPr>
        <w:rPr>
          <w:lang w:val="en-GB" w:eastAsia="en-US"/>
        </w:rPr>
      </w:pPr>
    </w:p>
    <w:p w14:paraId="26F1B111" w14:textId="77777777" w:rsidR="00617AB6" w:rsidRDefault="00617AB6" w:rsidP="00617AB6">
      <w:pPr>
        <w:pStyle w:val="BodyText"/>
      </w:pPr>
    </w:p>
    <w:p w14:paraId="3D573E28" w14:textId="77777777" w:rsidR="00617AB6" w:rsidRDefault="00617AB6">
      <w:pPr>
        <w:overflowPunct/>
        <w:autoSpaceDE/>
        <w:autoSpaceDN/>
        <w:adjustRightInd/>
        <w:spacing w:after="0" w:line="240" w:lineRule="auto"/>
        <w:textAlignment w:val="auto"/>
        <w:rPr>
          <w:lang w:eastAsia="zh-CN"/>
        </w:rPr>
      </w:pPr>
    </w:p>
    <w:sectPr w:rsidR="00617AB6">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0-26T10:11:00Z" w:initials="">
    <w:p w14:paraId="64900B02" w14:textId="77777777" w:rsidR="00FC43CC" w:rsidRDefault="002A01AD">
      <w:pPr>
        <w:pStyle w:val="CommentText"/>
      </w:pPr>
      <w:r>
        <w:t>Proposing rewording</w:t>
      </w:r>
    </w:p>
  </w:comment>
  <w:comment w:id="12" w:author="Ericsson (Felipe)" w:date="2023-10-26T10:11:00Z" w:initials="">
    <w:p w14:paraId="64900B03" w14:textId="77777777" w:rsidR="00FC43CC" w:rsidRDefault="002A01AD">
      <w:pPr>
        <w:pStyle w:val="CommentText"/>
      </w:pPr>
      <w:r>
        <w:t>Proposing rewording</w:t>
      </w:r>
    </w:p>
  </w:comment>
  <w:comment w:id="19" w:author="Intel-Ziyi" w:date="2023-10-29T16:40:00Z" w:initials="LZ">
    <w:p w14:paraId="37C25151" w14:textId="77777777" w:rsidR="006E06DB" w:rsidRDefault="006E06DB">
      <w:pPr>
        <w:pStyle w:val="CommentText"/>
      </w:pPr>
      <w:r>
        <w:rPr>
          <w:rStyle w:val="CommentReference"/>
        </w:rPr>
        <w:annotationRef/>
      </w:r>
      <w:r>
        <w:rPr>
          <w:lang w:val="en-GB"/>
        </w:rPr>
        <w:t>For reference: benefits/challenges/potential spec impact discussed by RAN1 from collaboration level (y-z5) point of view:</w:t>
      </w:r>
    </w:p>
    <w:p w14:paraId="34B65656" w14:textId="77777777" w:rsidR="006E06DB" w:rsidRDefault="006E06DB">
      <w:pPr>
        <w:pStyle w:val="CommentText"/>
      </w:pPr>
      <w:r>
        <w:rPr>
          <w:u w:val="single"/>
          <w:lang w:val="en-GB"/>
        </w:rPr>
        <w:t>Benefits:</w:t>
      </w:r>
    </w:p>
    <w:p w14:paraId="521AE6C6" w14:textId="77777777" w:rsidR="006E06DB" w:rsidRDefault="006E06DB">
      <w:pPr>
        <w:pStyle w:val="CommentText"/>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CommentText"/>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CommentText"/>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CommentText"/>
      </w:pPr>
      <w:r>
        <w:rPr>
          <w:u w:val="single"/>
          <w:lang w:val="en-GB"/>
        </w:rPr>
        <w:t>Challenges and requirements:</w:t>
      </w:r>
    </w:p>
    <w:p w14:paraId="64428096" w14:textId="77777777" w:rsidR="006E06DB" w:rsidRDefault="006E06DB">
      <w:pPr>
        <w:pStyle w:val="CommentText"/>
        <w:ind w:left="720"/>
      </w:pPr>
      <w:r>
        <w:rPr>
          <w:lang w:val="en-GB"/>
        </w:rPr>
        <w:t>·</w:t>
      </w:r>
      <w:r>
        <w:rPr>
          <w:lang w:val="en-GB"/>
        </w:rPr>
        <w:tab/>
        <w:t>C3: Preservation of proprietary design</w:t>
      </w:r>
    </w:p>
    <w:p w14:paraId="664BD3BB" w14:textId="77777777" w:rsidR="006E06DB" w:rsidRDefault="006E06DB">
      <w:pPr>
        <w:pStyle w:val="CommentText"/>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CommentText"/>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CommentText"/>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CommentText"/>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CommentText"/>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CommentText"/>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CommentText"/>
        <w:ind w:left="720"/>
      </w:pPr>
      <w:r>
        <w:rPr>
          <w:lang w:val="en-GB"/>
        </w:rPr>
        <w:t>·</w:t>
      </w:r>
      <w:r>
        <w:rPr>
          <w:lang w:val="en-GB"/>
        </w:rPr>
        <w:tab/>
        <w:t>C11: Device capability of running an unknown model structure</w:t>
      </w:r>
    </w:p>
    <w:p w14:paraId="01F7D5E3" w14:textId="77777777" w:rsidR="006E06DB" w:rsidRDefault="006E06DB">
      <w:pPr>
        <w:pStyle w:val="CommentText"/>
      </w:pPr>
      <w:r>
        <w:rPr>
          <w:u w:val="single"/>
          <w:lang w:val="en-GB"/>
        </w:rPr>
        <w:t>Potential specification impact:</w:t>
      </w:r>
    </w:p>
    <w:p w14:paraId="1BD527C7" w14:textId="77777777" w:rsidR="006E06DB" w:rsidRDefault="006E06DB">
      <w:pPr>
        <w:pStyle w:val="CommentText"/>
        <w:ind w:left="720"/>
      </w:pPr>
      <w:r>
        <w:rPr>
          <w:color w:val="00B050"/>
          <w:lang w:val="en-GB"/>
        </w:rPr>
        <w:t>·</w:t>
      </w:r>
      <w:r>
        <w:rPr>
          <w:color w:val="00B050"/>
          <w:lang w:val="en-GB"/>
        </w:rPr>
        <w:tab/>
        <w:t>S0: Specification related to model transfer</w:t>
      </w:r>
    </w:p>
    <w:p w14:paraId="5B63CD9E" w14:textId="77777777" w:rsidR="006E06DB" w:rsidRDefault="006E06DB">
      <w:pPr>
        <w:pStyle w:val="CommentText"/>
        <w:ind w:left="720"/>
      </w:pPr>
      <w:r>
        <w:rPr>
          <w:lang w:val="en-GB"/>
        </w:rPr>
        <w:t>·</w:t>
      </w:r>
      <w:r>
        <w:rPr>
          <w:lang w:val="en-GB"/>
        </w:rPr>
        <w:tab/>
        <w:t>S1: Specification of model format for open-format model transfer</w:t>
      </w:r>
    </w:p>
    <w:p w14:paraId="5092C454" w14:textId="77777777" w:rsidR="006E06DB" w:rsidRDefault="006E06DB" w:rsidP="00250C84">
      <w:pPr>
        <w:pStyle w:val="CommentText"/>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CommentText"/>
      </w:pPr>
      <w:r>
        <w:rPr>
          <w:highlight w:val="yellow"/>
          <w:lang w:val="en-GB"/>
        </w:rPr>
        <w:t>For companies' reference:</w:t>
      </w:r>
    </w:p>
    <w:p w14:paraId="64900B05"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CommentText"/>
      </w:pPr>
      <w:r>
        <w:rPr>
          <w:b/>
          <w:bCs/>
          <w:lang w:val="en-GB"/>
        </w:rPr>
        <w:t>A2. Security and integrity</w:t>
      </w:r>
      <w:r>
        <w:rPr>
          <w:lang w:val="en-GB"/>
        </w:rPr>
        <w:t xml:space="preserve"> (mentioned in Solution 1a)</w:t>
      </w:r>
    </w:p>
    <w:p w14:paraId="64900B08"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0B"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0C"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CommentText"/>
      </w:pPr>
      <w:r>
        <w:rPr>
          <w:lang w:val="en-GB"/>
        </w:rPr>
        <w:tab/>
        <w:t>Different models allow to use different QoS</w:t>
      </w:r>
    </w:p>
    <w:p w14:paraId="64900B0F"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CommentText"/>
      </w:pPr>
      <w:r>
        <w:rPr>
          <w:highlight w:val="yellow"/>
          <w:lang w:val="en-GB"/>
        </w:rPr>
        <w:t>For companies' reference:</w:t>
      </w:r>
    </w:p>
    <w:p w14:paraId="64900B1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CommentText"/>
      </w:pPr>
      <w:r>
        <w:rPr>
          <w:b/>
          <w:bCs/>
          <w:lang w:val="en-GB"/>
        </w:rPr>
        <w:t>A2. Security and integrity</w:t>
      </w:r>
      <w:r>
        <w:rPr>
          <w:lang w:val="en-GB"/>
        </w:rPr>
        <w:t xml:space="preserve"> (mentioned in Solution 1a)</w:t>
      </w:r>
    </w:p>
    <w:p w14:paraId="64900B1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1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1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CommentText"/>
      </w:pPr>
      <w:r>
        <w:rPr>
          <w:lang w:val="en-GB"/>
        </w:rPr>
        <w:tab/>
        <w:t>Different models allow to use different QoS</w:t>
      </w:r>
    </w:p>
    <w:p w14:paraId="64900B1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CommentText"/>
      </w:pPr>
      <w:r>
        <w:rPr>
          <w:highlight w:val="yellow"/>
          <w:lang w:val="en-GB"/>
        </w:rPr>
        <w:t>For companies' reference:</w:t>
      </w:r>
    </w:p>
    <w:p w14:paraId="64900B1D"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CommentText"/>
      </w:pPr>
      <w:r>
        <w:rPr>
          <w:b/>
          <w:bCs/>
          <w:lang w:val="en-GB"/>
        </w:rPr>
        <w:t>A2. Security and integrity</w:t>
      </w:r>
      <w:r>
        <w:rPr>
          <w:lang w:val="en-GB"/>
        </w:rPr>
        <w:t xml:space="preserve"> (mentioned in Solution 1a)</w:t>
      </w:r>
    </w:p>
    <w:p w14:paraId="64900B20"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23"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24"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CommentText"/>
      </w:pPr>
      <w:r>
        <w:rPr>
          <w:lang w:val="en-GB"/>
        </w:rPr>
        <w:tab/>
        <w:t>Different models allow to use different QoS</w:t>
      </w:r>
    </w:p>
    <w:p w14:paraId="64900B27"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CommentText"/>
      </w:pPr>
      <w:r>
        <w:rPr>
          <w:highlight w:val="yellow"/>
          <w:lang w:val="en-GB"/>
        </w:rPr>
        <w:t>For companies' reference:</w:t>
      </w:r>
    </w:p>
    <w:p w14:paraId="424AD0FA" w14:textId="77777777" w:rsidR="0021701B" w:rsidRDefault="0021701B" w:rsidP="0021701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CommentText"/>
      </w:pPr>
      <w:r>
        <w:rPr>
          <w:b/>
          <w:bCs/>
          <w:lang w:val="en-GB"/>
        </w:rPr>
        <w:t>A2. Security and integrity</w:t>
      </w:r>
      <w:r>
        <w:rPr>
          <w:lang w:val="en-GB"/>
        </w:rPr>
        <w:t xml:space="preserve"> (mentioned in Solution 1a)</w:t>
      </w:r>
    </w:p>
    <w:p w14:paraId="67BFAE7A" w14:textId="77777777" w:rsidR="0021701B" w:rsidRDefault="0021701B" w:rsidP="0021701B">
      <w:pPr>
        <w:pStyle w:val="CommentText"/>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5AD1CA4" w14:textId="77777777" w:rsidR="0021701B" w:rsidRDefault="0021701B" w:rsidP="0021701B">
      <w:pPr>
        <w:pStyle w:val="CommentText"/>
      </w:pPr>
      <w:r>
        <w:rPr>
          <w:b/>
          <w:bCs/>
          <w:lang w:val="en-GB"/>
        </w:rPr>
        <w:t>A5. NW controllability (e.g. model management decision at gNB)</w:t>
      </w:r>
      <w:r>
        <w:rPr>
          <w:lang w:val="en-GB"/>
        </w:rPr>
        <w:t xml:space="preserve"> (mentioned in Solution 1a, Solution 2a)</w:t>
      </w:r>
    </w:p>
    <w:p w14:paraId="5D306424" w14:textId="77777777" w:rsidR="0021701B" w:rsidRDefault="0021701B" w:rsidP="0021701B">
      <w:pPr>
        <w:pStyle w:val="CommentText"/>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CommentText"/>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CommentText"/>
      </w:pPr>
      <w:r>
        <w:rPr>
          <w:lang w:val="en-GB"/>
        </w:rPr>
        <w:tab/>
        <w:t>Different models allow to use different QoS</w:t>
      </w:r>
    </w:p>
    <w:p w14:paraId="6E3A1285" w14:textId="77777777" w:rsidR="0021701B" w:rsidRDefault="0021701B" w:rsidP="0021701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CommentText"/>
      </w:pPr>
      <w:r>
        <w:rPr>
          <w:highlight w:val="yellow"/>
          <w:lang w:val="en-GB"/>
        </w:rPr>
        <w:t>For companies' reference:</w:t>
      </w:r>
    </w:p>
    <w:p w14:paraId="581B5ACC" w14:textId="77777777" w:rsidR="007E59DF" w:rsidRDefault="007E59DF">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CommentText"/>
      </w:pPr>
      <w:r>
        <w:rPr>
          <w:b/>
          <w:bCs/>
          <w:lang w:val="en-GB"/>
        </w:rPr>
        <w:t>A2. Security and integrity</w:t>
      </w:r>
      <w:r>
        <w:rPr>
          <w:lang w:val="en-GB"/>
        </w:rPr>
        <w:t xml:space="preserve"> (mentioned in Solution 1a)</w:t>
      </w:r>
    </w:p>
    <w:p w14:paraId="3B431952" w14:textId="77777777" w:rsidR="007E59DF" w:rsidRDefault="007E59DF">
      <w:pPr>
        <w:pStyle w:val="CommentText"/>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7BE673A" w14:textId="77777777" w:rsidR="007E59DF" w:rsidRDefault="007E59DF">
      <w:pPr>
        <w:pStyle w:val="CommentText"/>
      </w:pPr>
      <w:r>
        <w:rPr>
          <w:b/>
          <w:bCs/>
          <w:lang w:val="en-GB"/>
        </w:rPr>
        <w:t>A5. NW controllability (e.g. model management decision at gNB)</w:t>
      </w:r>
      <w:r>
        <w:rPr>
          <w:lang w:val="en-GB"/>
        </w:rPr>
        <w:t xml:space="preserve"> (mentioned in Solution 1a, Solution 2a)</w:t>
      </w:r>
    </w:p>
    <w:p w14:paraId="6E8AFE60" w14:textId="77777777" w:rsidR="007E59DF" w:rsidRDefault="007E59DF">
      <w:pPr>
        <w:pStyle w:val="CommentText"/>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CommentText"/>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CommentText"/>
      </w:pPr>
      <w:r>
        <w:rPr>
          <w:lang w:val="en-GB"/>
        </w:rPr>
        <w:tab/>
        <w:t>Different models allow to use different QoS</w:t>
      </w:r>
    </w:p>
    <w:p w14:paraId="64900B3F" w14:textId="77777777" w:rsidR="007E59DF" w:rsidRDefault="007E59DF" w:rsidP="00D0199C">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CommentText"/>
      </w:pPr>
      <w:r>
        <w:rPr>
          <w:highlight w:val="yellow"/>
          <w:lang w:val="en-GB"/>
        </w:rPr>
        <w:t>For companies' reference:</w:t>
      </w:r>
    </w:p>
    <w:p w14:paraId="64900B4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CommentText"/>
      </w:pPr>
      <w:r>
        <w:rPr>
          <w:b/>
          <w:bCs/>
          <w:lang w:val="en-GB"/>
        </w:rPr>
        <w:t>A2. Security and integrity</w:t>
      </w:r>
      <w:r>
        <w:rPr>
          <w:lang w:val="en-GB"/>
        </w:rPr>
        <w:t xml:space="preserve"> (mentioned in Solution 1a)</w:t>
      </w:r>
    </w:p>
    <w:p w14:paraId="64900B4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4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4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CommentText"/>
      </w:pPr>
      <w:r>
        <w:rPr>
          <w:lang w:val="en-GB"/>
        </w:rPr>
        <w:tab/>
        <w:t>Different models allow to use different QoS</w:t>
      </w:r>
    </w:p>
    <w:p w14:paraId="64900B4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17" w:author="Intel-Ziyi-1031" w:date="2023-11-01T10:33:00Z" w:initials="LZ">
    <w:p w14:paraId="54381FC4" w14:textId="77777777" w:rsidR="00066421" w:rsidRDefault="001206BE">
      <w:pPr>
        <w:pStyle w:val="CommentText"/>
      </w:pPr>
      <w:r>
        <w:rPr>
          <w:rStyle w:val="CommentReference"/>
        </w:rPr>
        <w:annotationRef/>
      </w:r>
    </w:p>
    <w:p w14:paraId="08278723" w14:textId="77777777" w:rsidR="00066421" w:rsidRDefault="00066421">
      <w:pPr>
        <w:pStyle w:val="CommentText"/>
      </w:pPr>
      <w:r>
        <w:rPr>
          <w:lang w:val="en-GB"/>
        </w:rPr>
        <w:t>Comment on P3:</w:t>
      </w:r>
    </w:p>
    <w:p w14:paraId="6F77F086" w14:textId="77777777" w:rsidR="00066421" w:rsidRDefault="00066421">
      <w:pPr>
        <w:pStyle w:val="CommentText"/>
      </w:pPr>
      <w:r>
        <w:t>HW: For A7 in P3, we think it is important for NW to know model transfer/delivery QoS for DRB and SRB. How NW can meet the QoS may be left to implementation or discussed further. So  we suggest to change it into: A7. Model transfer/delivery QoS (including latency, etc).</w:t>
      </w:r>
    </w:p>
    <w:p w14:paraId="67534854" w14:textId="77777777" w:rsidR="00066421" w:rsidRDefault="00066421">
      <w:pPr>
        <w:pStyle w:val="CommentText"/>
      </w:pPr>
      <w:r>
        <w:rPr>
          <w:color w:val="FF0000"/>
        </w:rPr>
        <w:t>[Ziyi] based on companies’ comments during phase 1 and also rapporteur’s understanding, QoS is not a concept for SRB, that’s why rapp proposed to split QoS for DRB while discucsing priority for SRB. Hence, rapp thinks current statement of A7 by splitting DRB and SRB covers the solutions well and fair.</w:t>
      </w:r>
    </w:p>
    <w:p w14:paraId="010A9DE7" w14:textId="77777777" w:rsidR="00066421" w:rsidRDefault="00066421">
      <w:pPr>
        <w:pStyle w:val="CommentText"/>
      </w:pPr>
      <w:r>
        <w:rPr>
          <w:lang w:val="en-GB"/>
        </w:rPr>
        <w:t xml:space="preserve">Apple: </w:t>
      </w:r>
      <w:r>
        <w:t>I think the current formulation is confusing: first we don’t have QoS concept for SRB but this Proposal is applied to SRB solution as well; 2) what “different QoS” means is not clear (e.g. a new QoS profile for AI model or different DRBs can be configured for two AI models?). </w:t>
      </w:r>
    </w:p>
    <w:p w14:paraId="0F58632A" w14:textId="77777777" w:rsidR="00066421" w:rsidRDefault="00066421">
      <w:pPr>
        <w:pStyle w:val="CommentText"/>
      </w:pPr>
      <w:r>
        <w:rPr>
          <w:b/>
          <w:bCs/>
          <w:highlight w:val="yellow"/>
          <w:lang w:val="en-GB"/>
        </w:rPr>
        <w:t>Proposal 2:</w:t>
      </w:r>
      <w:r>
        <w:rPr>
          <w:b/>
          <w:bCs/>
          <w:lang w:val="en-GB"/>
        </w:rPr>
        <w:t> RAN2 to discuss whether different QoS is needed for different model transfer/delivery.</w:t>
      </w:r>
      <w:r>
        <w:t> </w:t>
      </w:r>
    </w:p>
    <w:p w14:paraId="4CE0F73C" w14:textId="77777777" w:rsidR="00066421" w:rsidRDefault="00066421">
      <w:pPr>
        <w:pStyle w:val="CommentText"/>
      </w:pPr>
      <w:r>
        <w:t>If I understand your intention correctly, you want to say "gNB configurable/controllable bearer treatment for different model transfer/delivery” which covers both SRB and DRB case. Is it correct?</w:t>
      </w:r>
    </w:p>
    <w:p w14:paraId="45E7F7A8" w14:textId="77777777" w:rsidR="00066421" w:rsidRDefault="00066421" w:rsidP="008F1EFD">
      <w:pPr>
        <w:pStyle w:val="CommentText"/>
      </w:pPr>
      <w:r>
        <w:rPr>
          <w:color w:val="FF0000"/>
          <w:lang w:val="en-GB"/>
        </w:rPr>
        <w:t xml:space="preserve">[Ziyi] P2 is removed since the definition is not clear. </w:t>
      </w:r>
    </w:p>
  </w:comment>
  <w:comment w:id="390" w:author="Samsung - Chadi Khirallah" w:date="2023-10-31T06:49:00Z" w:initials="c">
    <w:p w14:paraId="2122A8D4" w14:textId="77777777" w:rsidR="00617AB6" w:rsidRDefault="00617AB6" w:rsidP="00617AB6">
      <w:pPr>
        <w:pStyle w:val="CommentText"/>
      </w:pPr>
      <w:r>
        <w:rPr>
          <w:rStyle w:val="CommentReference"/>
        </w:rPr>
        <w:annotationRef/>
      </w:r>
      <w:r>
        <w:t>Not needed. We think the concept, definition and benefit of “partial model update” are unclear.</w:t>
      </w:r>
    </w:p>
    <w:p w14:paraId="49B383B7" w14:textId="77777777" w:rsidR="00617AB6" w:rsidRDefault="00617AB6" w:rsidP="00617AB6">
      <w:pPr>
        <w:pStyle w:val="CommentText"/>
      </w:pPr>
      <w:r>
        <w:t>Additionally, we agree with other companies that whether the concept of “partial model update” is supported is up to (UE/OTT) implementation.</w:t>
      </w:r>
    </w:p>
  </w:comment>
  <w:comment w:id="391" w:author="Intel-Ziyi-1031" w:date="2023-11-01T10:09:00Z" w:initials="LZ">
    <w:p w14:paraId="06D0CDE3" w14:textId="77777777" w:rsidR="00617AB6" w:rsidRDefault="00617AB6" w:rsidP="00617AB6">
      <w:pPr>
        <w:pStyle w:val="CommentText"/>
      </w:pPr>
      <w:r>
        <w:rPr>
          <w:rStyle w:val="CommentReference"/>
        </w:rPr>
        <w:annotationRef/>
      </w:r>
      <w:r>
        <w:t>Thanks, it's removed from the proposal.</w:t>
      </w:r>
    </w:p>
  </w:comment>
  <w:comment w:id="392" w:author="Nokia" w:date="2023-10-31T09:12:00Z" w:initials="HS">
    <w:p w14:paraId="13773F1B" w14:textId="77777777" w:rsidR="00617AB6" w:rsidRDefault="00617AB6" w:rsidP="00617AB6">
      <w:pPr>
        <w:pStyle w:val="CommentText"/>
      </w:pPr>
      <w:r>
        <w:rPr>
          <w:rStyle w:val="CommentReference"/>
        </w:rPr>
        <w:annotationRef/>
      </w:r>
      <w:r>
        <w:t>We understand that there are certain interest in study partial model update. However, RAN2 should focus on issues that are already acknowledged in RAN1 and that need to be solved. Please clarify the need for this in Rel-18. We prefer to remove this proposal.</w:t>
      </w:r>
    </w:p>
  </w:comment>
  <w:comment w:id="393" w:author="Intel-Ziyi-1031" w:date="2023-11-01T10:09:00Z" w:initials="LZ">
    <w:p w14:paraId="60BCA6C7" w14:textId="77777777" w:rsidR="00617AB6" w:rsidRDefault="00617AB6" w:rsidP="00617AB6">
      <w:pPr>
        <w:pStyle w:val="CommentText"/>
      </w:pPr>
      <w:r>
        <w:rPr>
          <w:rStyle w:val="CommentReference"/>
        </w:rPr>
        <w:annotationRef/>
      </w:r>
      <w:r>
        <w:t>Thanks, it's removed from the proposal.</w:t>
      </w:r>
    </w:p>
  </w:comment>
  <w:comment w:id="394" w:author="Nokia" w:date="2023-10-31T09:13:00Z" w:initials="HS">
    <w:p w14:paraId="4057146F" w14:textId="77777777" w:rsidR="00617AB6" w:rsidRDefault="00617AB6" w:rsidP="00617AB6">
      <w:pPr>
        <w:pStyle w:val="CommentText"/>
      </w:pPr>
      <w:r>
        <w:rPr>
          <w:rStyle w:val="CommentReference"/>
        </w:rPr>
        <w:annotationRef/>
      </w:r>
      <w:r>
        <w:t xml:space="preserve">We have similar understanding as QC. Please clarify the need for this in Rel-18. RAN2 should focus on issues that are already acknowledged in RAN1 and that need to be solved. </w:t>
      </w:r>
    </w:p>
  </w:comment>
  <w:comment w:id="395" w:author="Intel-Ziyi-1031" w:date="2023-11-01T10:10:00Z" w:initials="LZ">
    <w:p w14:paraId="67B7AEA1" w14:textId="77777777" w:rsidR="00617AB6" w:rsidRDefault="00617AB6" w:rsidP="00617AB6">
      <w:pPr>
        <w:pStyle w:val="CommentText"/>
      </w:pPr>
      <w:r>
        <w:rPr>
          <w:rStyle w:val="CommentReference"/>
        </w:rPr>
        <w:annotationRef/>
      </w:r>
      <w:r>
        <w:t>ok to remove on "different QoS" requirement, as it's not clear on the definition. However, we will still consider QoS or similar requirement for CP as discussed in A7.</w:t>
      </w:r>
    </w:p>
  </w:comment>
  <w:comment w:id="396" w:author="Rajeev-QC" w:date="2023-10-30T18:21:00Z" w:initials="RK">
    <w:p w14:paraId="0CB33B32" w14:textId="77777777" w:rsidR="00617AB6" w:rsidRDefault="00617AB6" w:rsidP="00617AB6">
      <w:pPr>
        <w:pStyle w:val="CommentText"/>
      </w:pPr>
      <w:r>
        <w:rPr>
          <w:rStyle w:val="CommentReference"/>
        </w:rPr>
        <w:annotationRef/>
      </w:r>
      <w:r>
        <w:t>We prefer to remove this proposal, as RAN2 cannot conclude on this. Involvement of other WGs may be required.</w:t>
      </w:r>
    </w:p>
  </w:comment>
  <w:comment w:id="397" w:author="Intel-Ziyi-1031" w:date="2023-11-01T10:10:00Z" w:initials="LZ">
    <w:p w14:paraId="52F2A56F" w14:textId="77777777" w:rsidR="00617AB6" w:rsidRDefault="00617AB6" w:rsidP="00617AB6">
      <w:pPr>
        <w:pStyle w:val="CommentText"/>
      </w:pPr>
      <w:r>
        <w:rPr>
          <w:rStyle w:val="CommentReference"/>
        </w:rPr>
        <w:annotationRef/>
      </w:r>
      <w:r>
        <w:t>ok to remove on "different QoS" requirement, as it's not clear on the definition. However, we will still consider QoS or similar requirement for CP as discussed in A7.</w:t>
      </w:r>
    </w:p>
  </w:comment>
  <w:comment w:id="398" w:author="OPPO-Jiangsheng Fan" w:date="2023-10-30T10:30:00Z" w:initials="OPPO">
    <w:p w14:paraId="41C17CF9" w14:textId="77777777" w:rsidR="00617AB6" w:rsidRDefault="00617AB6" w:rsidP="00617AB6">
      <w:pPr>
        <w:pStyle w:val="CommentText"/>
        <w:rPr>
          <w:lang w:eastAsia="zh-CN"/>
        </w:rPr>
      </w:pPr>
      <w:r>
        <w:rPr>
          <w:rStyle w:val="CommentReference"/>
        </w:rPr>
        <w:annotationRef/>
      </w:r>
      <w:r>
        <w:rPr>
          <w:rFonts w:hint="eastAsia"/>
          <w:lang w:eastAsia="zh-CN"/>
        </w:rPr>
        <w:t>A</w:t>
      </w:r>
      <w:r>
        <w:rPr>
          <w:lang w:eastAsia="zh-CN"/>
        </w:rPr>
        <w:t xml:space="preserve"> </w:t>
      </w:r>
      <w:r>
        <w:rPr>
          <w:rFonts w:hint="eastAsia"/>
          <w:lang w:eastAsia="zh-CN"/>
        </w:rPr>
        <w:t>li</w:t>
      </w:r>
      <w:r>
        <w:rPr>
          <w:lang w:eastAsia="zh-CN"/>
        </w:rPr>
        <w:t>ttle bit unclear, may be ‘solution’ can be added</w:t>
      </w:r>
    </w:p>
  </w:comment>
  <w:comment w:id="399" w:author="Intel-Ziyi-1031" w:date="2023-11-01T10:11:00Z" w:initials="LZ">
    <w:p w14:paraId="36E43AA5" w14:textId="77777777" w:rsidR="00617AB6" w:rsidRDefault="00617AB6" w:rsidP="00617AB6">
      <w:pPr>
        <w:pStyle w:val="CommentText"/>
      </w:pPr>
      <w:r>
        <w:rPr>
          <w:rStyle w:val="CommentReference"/>
        </w:rPr>
        <w:annotationRef/>
      </w:r>
      <w:r>
        <w:t>it's removed, as it's not clear on the definition. However, we will still consider QoS or similar requirement for CP as discussed in A7. the corresponding solutions are in below tables.</w:t>
      </w:r>
    </w:p>
  </w:comment>
  <w:comment w:id="400" w:author="Nokia" w:date="2023-10-31T09:13:00Z" w:initials="HS">
    <w:p w14:paraId="6CAA8BC7" w14:textId="77777777" w:rsidR="00617AB6" w:rsidRDefault="00617AB6" w:rsidP="00617AB6">
      <w:pPr>
        <w:pStyle w:val="CommentText"/>
      </w:pPr>
      <w:r>
        <w:rPr>
          <w:rStyle w:val="CommentReference"/>
        </w:rPr>
        <w:annotationRef/>
      </w:r>
      <w:r>
        <w:t>It is not clear to us how we can discuss this without RAN1 guidance.</w:t>
      </w:r>
    </w:p>
  </w:comment>
  <w:comment w:id="401" w:author="Intel-Ziyi-1031" w:date="2023-11-01T10:35:00Z" w:initials="LZ">
    <w:p w14:paraId="65C14834" w14:textId="77777777" w:rsidR="00617AB6" w:rsidRDefault="00617AB6" w:rsidP="00617AB6">
      <w:pPr>
        <w:pStyle w:val="CommentText"/>
      </w:pPr>
      <w:r>
        <w:rPr>
          <w:rStyle w:val="CommentReference"/>
        </w:rPr>
        <w:annotationRef/>
      </w:r>
      <w:r>
        <w:t>please see rapp explanation and response in phase 1 related discussion.</w:t>
      </w:r>
    </w:p>
  </w:comment>
  <w:comment w:id="402" w:author="Nokia" w:date="2023-10-31T09:14:00Z" w:initials="HS">
    <w:p w14:paraId="42FBD6EC" w14:textId="77777777" w:rsidR="00617AB6" w:rsidRDefault="00617AB6" w:rsidP="00617AB6">
      <w:pPr>
        <w:pStyle w:val="CommentText"/>
      </w:pPr>
      <w:r>
        <w:rPr>
          <w:rStyle w:val="CommentReference"/>
        </w:rPr>
        <w:annotationRef/>
      </w:r>
      <w:r>
        <w:t>In our understanding, this is all a very hypothetical discussion. RAN2 should focus on issues that are already acknowledged and that need to be solved. There is no requirement by RAN1 that models exceed the 45Kbyte size and segmentation is needed. The discussion on segmentation and addressing issues that arise from segmentation might be unproductive if in the end there is no segmentation needed.</w:t>
      </w:r>
    </w:p>
  </w:comment>
  <w:comment w:id="403" w:author="Intel-Ziyi-1031" w:date="2023-11-01T10:36:00Z" w:initials="LZ">
    <w:p w14:paraId="5270E204" w14:textId="77777777" w:rsidR="00617AB6" w:rsidRDefault="00617AB6" w:rsidP="00617AB6">
      <w:pPr>
        <w:pStyle w:val="CommentText"/>
      </w:pPr>
      <w:r>
        <w:rPr>
          <w:rStyle w:val="CommentReference"/>
        </w:rPr>
        <w:annotationRef/>
      </w:r>
      <w:r>
        <w:t>same as above.</w:t>
      </w:r>
    </w:p>
  </w:comment>
  <w:comment w:id="404" w:author="Nokia" w:date="2023-10-31T09:14:00Z" w:initials="HS">
    <w:p w14:paraId="4F9B9BD4" w14:textId="77777777" w:rsidR="00617AB6" w:rsidRDefault="00617AB6" w:rsidP="00617AB6">
      <w:pPr>
        <w:pStyle w:val="CommentText"/>
      </w:pPr>
      <w:r>
        <w:rPr>
          <w:rStyle w:val="CommentReference"/>
        </w:rPr>
        <w:annotationRef/>
      </w:r>
      <w:r>
        <w:t>RAN1 is focusing on functionality management, the intention of having such granularity at Rel 18 is not clear to us</w:t>
      </w:r>
    </w:p>
  </w:comment>
  <w:comment w:id="405" w:author="Intel-Ziyi-1031" w:date="2023-11-01T10:36:00Z" w:initials="LZ">
    <w:p w14:paraId="1FB5EED5" w14:textId="77777777" w:rsidR="00617AB6" w:rsidRDefault="00617AB6" w:rsidP="00617AB6">
      <w:pPr>
        <w:pStyle w:val="CommentText"/>
      </w:pPr>
      <w:r>
        <w:rPr>
          <w:rStyle w:val="CommentReference"/>
        </w:rPr>
        <w:annotationRef/>
      </w:r>
      <w:r>
        <w:t>fine to update as "management decision at gNB" to covering both.</w:t>
      </w:r>
    </w:p>
  </w:comment>
  <w:comment w:id="406" w:author="Nokia" w:date="2023-10-31T09:15:00Z" w:initials="HS">
    <w:p w14:paraId="21981A8D" w14:textId="77777777" w:rsidR="00617AB6" w:rsidRDefault="00617AB6" w:rsidP="00617AB6">
      <w:pPr>
        <w:pStyle w:val="CommentText"/>
      </w:pPr>
      <w:r>
        <w:rPr>
          <w:rStyle w:val="CommentReference"/>
        </w:rPr>
        <w:annotationRef/>
      </w:r>
      <w:r>
        <w:t>This seems like repetition of Proposal 2.</w:t>
      </w:r>
    </w:p>
  </w:comment>
  <w:comment w:id="407" w:author="Intel-Ziyi-1031" w:date="2023-11-01T10:37:00Z" w:initials="LZ">
    <w:p w14:paraId="633F5D66" w14:textId="77777777" w:rsidR="00617AB6" w:rsidRDefault="00617AB6" w:rsidP="00617AB6">
      <w:pPr>
        <w:pStyle w:val="CommentText"/>
      </w:pPr>
      <w:r>
        <w:rPr>
          <w:rStyle w:val="CommentReference"/>
        </w:rPr>
        <w:annotationRef/>
      </w:r>
      <w:r>
        <w:t>P2 is removed and this is only focusing on if there's any requirement of QoS or priority for model transfer in general.</w:t>
      </w:r>
    </w:p>
  </w:comment>
  <w:comment w:id="408" w:author="Nokia" w:date="2023-10-31T09:15:00Z" w:initials="HS">
    <w:p w14:paraId="10EF0B84" w14:textId="77777777" w:rsidR="00617AB6" w:rsidRDefault="00617AB6" w:rsidP="00617AB6">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word 'baseline' and we are ok to capture only the text from A1 on the column RAN specification.</w:t>
      </w:r>
    </w:p>
  </w:comment>
  <w:comment w:id="409" w:author="Nokia" w:date="2023-10-31T09:16:00Z" w:initials="HS">
    <w:p w14:paraId="3D998B4A" w14:textId="77777777" w:rsidR="00617AB6" w:rsidRDefault="00617AB6" w:rsidP="00617AB6">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word 'baseline' and we are ok to capture only the text from A1 on the column RAN specification.</w:t>
      </w:r>
    </w:p>
  </w:comment>
  <w:comment w:id="410" w:author="Rajeev-QC" w:date="2023-10-30T18:46:00Z" w:initials="RK">
    <w:p w14:paraId="46816289" w14:textId="77777777" w:rsidR="00617AB6" w:rsidRDefault="00617AB6" w:rsidP="00617AB6">
      <w:pPr>
        <w:pStyle w:val="CommentText"/>
      </w:pPr>
      <w:r>
        <w:rPr>
          <w:rStyle w:val="CommentReference"/>
        </w:rPr>
        <w:annotationRef/>
      </w:r>
      <w:r>
        <w:t xml:space="preserve">Prefer to use transfer. Model management can be supported at gNB in all solutions. </w:t>
      </w:r>
    </w:p>
  </w:comment>
  <w:comment w:id="411" w:author="Intel-Ziyi-1031" w:date="2023-11-01T10:55:00Z" w:initials="LZ">
    <w:p w14:paraId="6CADF4A3" w14:textId="77777777" w:rsidR="00617AB6" w:rsidRDefault="00617AB6" w:rsidP="00617AB6">
      <w:pPr>
        <w:pStyle w:val="CommentText"/>
      </w:pPr>
      <w:r>
        <w:rPr>
          <w:rStyle w:val="CommentReference"/>
        </w:rPr>
        <w:annotationRef/>
      </w:r>
      <w:r>
        <w:t>I think this changes the meaning of A5. Also solution 2a3a is transfer model from CN/LMF to UE, not from gNB to UE.</w:t>
      </w:r>
    </w:p>
  </w:comment>
  <w:comment w:id="419" w:author="Nokia" w:date="2023-10-31T09:17:00Z" w:initials="HS">
    <w:p w14:paraId="688F0D5E" w14:textId="77777777" w:rsidR="00617AB6" w:rsidRDefault="00617AB6" w:rsidP="00617AB6">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proposal.</w:t>
      </w:r>
    </w:p>
  </w:comment>
  <w:comment w:id="420" w:author="Nokia" w:date="2023-10-31T09:17:00Z" w:initials="HS">
    <w:p w14:paraId="5300CE9A" w14:textId="77777777" w:rsidR="00617AB6" w:rsidRDefault="00617AB6" w:rsidP="00617AB6">
      <w:pPr>
        <w:pStyle w:val="CommentText"/>
      </w:pPr>
      <w:r>
        <w:rPr>
          <w:rStyle w:val="CommentReference"/>
        </w:rPr>
        <w:annotationRef/>
      </w:r>
      <w:r>
        <w:t xml:space="preserve">We understand the Rapp intention to capture the text of this table. However, motivation of having this table as 'baseline' is not clear to us while Rapp clearly stated that there is not intention to downselect any solution. We suggest to reword the proposal as 'For solution 2b/3b, RAN2 has no impact.' </w:t>
      </w:r>
    </w:p>
  </w:comment>
  <w:comment w:id="421" w:author="Rajeev-QC" w:date="2023-10-30T18:23:00Z" w:initials="RK">
    <w:p w14:paraId="6102C2A9" w14:textId="77777777" w:rsidR="00617AB6" w:rsidRDefault="00617AB6" w:rsidP="00617AB6">
      <w:pPr>
        <w:pStyle w:val="CommentText"/>
      </w:pPr>
      <w:r>
        <w:rPr>
          <w:rStyle w:val="CommentReference"/>
        </w:rPr>
        <w:annotationRef/>
      </w:r>
      <w:r>
        <w:t>We have same understanding as OPPO. While this was true for 2a/3a, it is not correct for 2b/3b.</w:t>
      </w:r>
    </w:p>
  </w:comment>
  <w:comment w:id="422" w:author="Intel-Ziyi-1031" w:date="2023-11-01T11:15:00Z" w:initials="LZ">
    <w:p w14:paraId="41F2A9A2" w14:textId="77777777" w:rsidR="00617AB6" w:rsidRDefault="00617AB6" w:rsidP="00617AB6">
      <w:pPr>
        <w:pStyle w:val="CommentText"/>
      </w:pPr>
      <w:r>
        <w:rPr>
          <w:rStyle w:val="CommentReference"/>
        </w:rPr>
        <w:annotationRef/>
      </w:r>
      <w:r>
        <w:t>Thanks, it's a copy-paste error, updated as supported within AMF/LMF coverage and leave service continuity across AMF/LMF out of RAN scope.</w:t>
      </w:r>
    </w:p>
  </w:comment>
  <w:comment w:id="423" w:author="OPPO-Jiangsheng Fan" w:date="2023-10-30T10:35:00Z" w:initials="OPPO">
    <w:p w14:paraId="15627655" w14:textId="77777777" w:rsidR="00617AB6" w:rsidRDefault="00617AB6" w:rsidP="00617AB6">
      <w:pPr>
        <w:pStyle w:val="CommentText"/>
        <w:rPr>
          <w:lang w:eastAsia="zh-CN"/>
        </w:rPr>
      </w:pPr>
      <w:r>
        <w:rPr>
          <w:rStyle w:val="CommentReference"/>
        </w:rPr>
        <w:annotationRef/>
      </w:r>
      <w:r>
        <w:rPr>
          <w:lang w:eastAsia="zh-CN"/>
        </w:rPr>
        <w:t xml:space="preserve">Based on our understanding, solution 2b/3b will use DRB, so why </w:t>
      </w:r>
      <w:r>
        <w:rPr>
          <w:lang w:val="en-GB"/>
        </w:rPr>
        <w:t>signalling segmentation is considered here, please clarify the intention here.</w:t>
      </w:r>
    </w:p>
    <w:p w14:paraId="7D62637B" w14:textId="77777777" w:rsidR="00617AB6" w:rsidRDefault="00617AB6" w:rsidP="00617AB6">
      <w:pPr>
        <w:pStyle w:val="CommentText"/>
      </w:pPr>
    </w:p>
  </w:comment>
  <w:comment w:id="424" w:author="Intel-Ziyi-1031" w:date="2023-11-01T11:15:00Z" w:initials="LZ">
    <w:p w14:paraId="428F6643" w14:textId="77777777" w:rsidR="00617AB6" w:rsidRDefault="00617AB6" w:rsidP="00617AB6">
      <w:pPr>
        <w:pStyle w:val="CommentText"/>
      </w:pPr>
      <w:r>
        <w:rPr>
          <w:rStyle w:val="CommentReference"/>
        </w:rPr>
        <w:annotationRef/>
      </w:r>
      <w:r>
        <w:t>Thanks, it's a copy-paste error, updated as supported within AMF/LMF coverage .</w:t>
      </w:r>
    </w:p>
  </w:comment>
  <w:comment w:id="425" w:author="Rajeev-QC" w:date="2023-10-30T18:24:00Z" w:initials="RK">
    <w:p w14:paraId="1252E67E" w14:textId="77777777" w:rsidR="00617AB6" w:rsidRDefault="00617AB6" w:rsidP="00617AB6">
      <w:pPr>
        <w:pStyle w:val="CommentText"/>
      </w:pPr>
      <w:r>
        <w:rPr>
          <w:rStyle w:val="CommentReference"/>
        </w:rPr>
        <w:annotationRef/>
      </w:r>
      <w:r>
        <w:t>We prefer to remove this note, but okay with email moderator wants to keep the note.</w:t>
      </w:r>
    </w:p>
  </w:comment>
  <w:comment w:id="428" w:author="Rajeev-QC" w:date="2023-10-30T18:26:00Z" w:initials="RK">
    <w:p w14:paraId="11613490" w14:textId="77777777" w:rsidR="00617AB6" w:rsidRDefault="00617AB6" w:rsidP="00617AB6">
      <w:pPr>
        <w:pStyle w:val="CommentText"/>
      </w:pPr>
      <w:r>
        <w:rPr>
          <w:rStyle w:val="CommentReference"/>
        </w:rPr>
        <w:annotationRef/>
      </w:r>
      <w:r>
        <w:t xml:space="preserve">gNB can perform model management directly. It is indicate UE to download the model; UE may download the model upon gNB indication (if not available).  </w:t>
      </w:r>
    </w:p>
  </w:comment>
  <w:comment w:id="429" w:author="Intel-Ziyi-1031" w:date="2023-11-01T11:15:00Z" w:initials="LZ">
    <w:p w14:paraId="592A220C" w14:textId="77777777" w:rsidR="00617AB6" w:rsidRDefault="00617AB6" w:rsidP="00617AB6">
      <w:pPr>
        <w:pStyle w:val="CommentText"/>
      </w:pPr>
      <w:r>
        <w:rPr>
          <w:rStyle w:val="CommentReference"/>
        </w:rPr>
        <w:annotationRef/>
      </w:r>
      <w:r>
        <w:t>please see reply above in 2a/3a.</w:t>
      </w:r>
    </w:p>
  </w:comment>
  <w:comment w:id="431" w:author="Rajeev-QC" w:date="2023-10-30T18:28:00Z" w:initials="RK">
    <w:p w14:paraId="406906DE" w14:textId="77777777" w:rsidR="00617AB6" w:rsidRDefault="00617AB6" w:rsidP="00617AB6">
      <w:pPr>
        <w:pStyle w:val="CommentText"/>
      </w:pPr>
      <w:r>
        <w:rPr>
          <w:rStyle w:val="CommentReference"/>
        </w:rPr>
        <w:annotationRef/>
      </w:r>
      <w:r>
        <w:t xml:space="preserve">This is similar as any other interaction.  If moderator prefer, she can add the note. </w:t>
      </w:r>
    </w:p>
  </w:comment>
  <w:comment w:id="432" w:author="Intel-Ziyi-1031" w:date="2023-11-01T11:18:00Z" w:initials="LZ">
    <w:p w14:paraId="18394AB1" w14:textId="77777777" w:rsidR="00617AB6" w:rsidRDefault="00617AB6" w:rsidP="00617AB6">
      <w:pPr>
        <w:pStyle w:val="CommentText"/>
      </w:pPr>
      <w:r>
        <w:rPr>
          <w:rStyle w:val="CommentReference"/>
        </w:rPr>
        <w:annotationRef/>
      </w:r>
      <w:r>
        <w:t>see response below.</w:t>
      </w:r>
    </w:p>
  </w:comment>
  <w:comment w:id="435" w:author="Rajeev-QC" w:date="2023-10-30T18:34:00Z" w:initials="RK">
    <w:p w14:paraId="68F32C2F" w14:textId="77777777" w:rsidR="00617AB6" w:rsidRDefault="00617AB6" w:rsidP="00617AB6">
      <w:pPr>
        <w:pStyle w:val="CommentText"/>
      </w:pPr>
      <w:r>
        <w:rPr>
          <w:rStyle w:val="CommentReference"/>
        </w:rPr>
        <w:annotationRef/>
      </w:r>
      <w:r>
        <w:t>This may not be required, the interaction between UE and CN/LMF can happen transparent to gNB. gNB can interact with UE for management and transfer. gNB may not be required to support management and model transfer interaction with CN/LMF</w:t>
      </w:r>
    </w:p>
  </w:comment>
  <w:comment w:id="436" w:author="Intel-Ziyi-1031" w:date="2023-11-01T11:18:00Z" w:initials="LZ">
    <w:p w14:paraId="53F2F6A4" w14:textId="77777777" w:rsidR="00617AB6" w:rsidRDefault="00617AB6" w:rsidP="00617AB6">
      <w:pPr>
        <w:pStyle w:val="CommentText"/>
      </w:pPr>
      <w:r>
        <w:rPr>
          <w:rStyle w:val="CommentReference"/>
        </w:rPr>
        <w:annotationRef/>
      </w:r>
      <w:r>
        <w:t>both solutions are possible, hence I captured both.</w:t>
      </w:r>
    </w:p>
    <w:p w14:paraId="2AECDD2D" w14:textId="77777777" w:rsidR="00617AB6" w:rsidRDefault="00617AB6" w:rsidP="00617AB6">
      <w:pPr>
        <w:pStyle w:val="CommentText"/>
      </w:pPr>
      <w:r>
        <w:t>and from rapp's understanding, it should not be a note, as NRPPa and NG interface are both within RAN scope (i.e. RAN3). rapp thinks it is ok to capture it as normal context, same as Uu interface impact.</w:t>
      </w:r>
    </w:p>
  </w:comment>
  <w:comment w:id="438" w:author="Nokia" w:date="2023-10-31T09:17:00Z" w:initials="HS">
    <w:p w14:paraId="5BEDDAE4" w14:textId="77777777" w:rsidR="00617AB6" w:rsidRDefault="00617AB6" w:rsidP="00617AB6">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reword the proposal as 'For solution 4a, RAN2 has no impact.'</w:t>
      </w:r>
    </w:p>
  </w:comment>
  <w:comment w:id="440" w:author="Samsung - Chadi Khirallah" w:date="2023-10-31T06:54:00Z" w:initials="c">
    <w:p w14:paraId="4EF34AF9" w14:textId="77777777" w:rsidR="00617AB6" w:rsidRPr="00775694" w:rsidRDefault="00617AB6" w:rsidP="00617AB6">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p>
    <w:p w14:paraId="66900CBE" w14:textId="77777777" w:rsidR="00617AB6" w:rsidRDefault="00617AB6" w:rsidP="00617AB6">
      <w:pPr>
        <w:pStyle w:val="CommentText"/>
        <w:rPr>
          <w:rFonts w:ascii="Arial" w:hAnsi="Arial" w:cs="Arial"/>
          <w:bCs/>
          <w:sz w:val="22"/>
          <w:szCs w:val="22"/>
        </w:rPr>
      </w:pPr>
      <w:r>
        <w:rPr>
          <w:rFonts w:ascii="Arial" w:hAnsi="Arial" w:cs="Arial"/>
          <w:bCs/>
          <w:sz w:val="22"/>
          <w:szCs w:val="22"/>
        </w:rPr>
        <w:t xml:space="preserve">In our understanding: </w:t>
      </w:r>
    </w:p>
    <w:p w14:paraId="3F45D081" w14:textId="77777777" w:rsidR="00617AB6" w:rsidRDefault="00617AB6" w:rsidP="00617AB6">
      <w:pPr>
        <w:pStyle w:val="CommentText"/>
        <w:numPr>
          <w:ilvl w:val="0"/>
          <w:numId w:val="30"/>
        </w:numPr>
        <w:rPr>
          <w:rFonts w:ascii="Arial" w:hAnsi="Arial" w:cs="Arial"/>
          <w:bCs/>
          <w:sz w:val="22"/>
          <w:szCs w:val="22"/>
        </w:rPr>
      </w:pPr>
      <w:r>
        <w:rPr>
          <w:rFonts w:ascii="Arial" w:hAnsi="Arial" w:cs="Arial"/>
          <w:bCs/>
          <w:sz w:val="22"/>
          <w:szCs w:val="22"/>
        </w:rPr>
        <w:t>Model</w:t>
      </w:r>
      <w:r w:rsidRPr="00775694">
        <w:rPr>
          <w:rFonts w:ascii="Arial" w:hAnsi="Arial" w:cs="Arial"/>
          <w:bCs/>
          <w:sz w:val="22"/>
          <w:szCs w:val="22"/>
        </w:rPr>
        <w:t xml:space="preserve"> transfer/delivery continuity can be achieved via UP L2. </w:t>
      </w:r>
    </w:p>
    <w:p w14:paraId="745CCBE3" w14:textId="77777777" w:rsidR="00617AB6" w:rsidRDefault="00617AB6" w:rsidP="00617AB6">
      <w:pPr>
        <w:pStyle w:val="CommentText"/>
        <w:numPr>
          <w:ilvl w:val="0"/>
          <w:numId w:val="30"/>
        </w:numPr>
      </w:pPr>
      <w:r>
        <w:rPr>
          <w:rFonts w:ascii="Arial" w:hAnsi="Arial" w:cs="Arial"/>
          <w:bCs/>
          <w:sz w:val="22"/>
          <w:szCs w:val="22"/>
        </w:rPr>
        <w:t xml:space="preserve">We already have the </w:t>
      </w:r>
      <w:r w:rsidRPr="00775694">
        <w:rPr>
          <w:rFonts w:ascii="Arial" w:hAnsi="Arial" w:cs="Arial"/>
          <w:bCs/>
          <w:sz w:val="22"/>
          <w:szCs w:val="22"/>
        </w:rPr>
        <w:t>solution (i.e., PDCP status report) to support the continuous da</w:t>
      </w:r>
      <w:r>
        <w:rPr>
          <w:rFonts w:ascii="Arial" w:hAnsi="Arial" w:cs="Arial"/>
          <w:bCs/>
          <w:sz w:val="22"/>
          <w:szCs w:val="22"/>
        </w:rPr>
        <w:t>ta transmission during HO in UP.</w:t>
      </w:r>
    </w:p>
  </w:comment>
  <w:comment w:id="441" w:author="Intel-Ziyi-1031" w:date="2023-11-01T11:29:00Z" w:initials="LZ">
    <w:p w14:paraId="2706BA4E" w14:textId="77777777" w:rsidR="00617AB6" w:rsidRDefault="00617AB6" w:rsidP="00617AB6">
      <w:pPr>
        <w:pStyle w:val="CommentText"/>
      </w:pPr>
      <w:r>
        <w:rPr>
          <w:rStyle w:val="CommentReference"/>
        </w:rPr>
        <w:annotationRef/>
      </w:r>
      <w:r>
        <w:t>please see the update.</w:t>
      </w:r>
    </w:p>
  </w:comment>
  <w:comment w:id="450" w:author="OPPO-Jiangsheng Fan" w:date="2023-10-30T10:35:00Z" w:initials="OPPO">
    <w:p w14:paraId="4825F91C" w14:textId="77777777" w:rsidR="00617AB6" w:rsidRDefault="00617AB6" w:rsidP="00617AB6">
      <w:pPr>
        <w:pStyle w:val="CommentText"/>
        <w:rPr>
          <w:lang w:eastAsia="zh-CN"/>
        </w:rPr>
      </w:pPr>
      <w:r>
        <w:rPr>
          <w:rStyle w:val="CommentReference"/>
        </w:rPr>
        <w:annotationRef/>
      </w:r>
      <w:r>
        <w:rPr>
          <w:rFonts w:hint="eastAsia"/>
          <w:lang w:eastAsia="zh-CN"/>
        </w:rPr>
        <w:t>T</w:t>
      </w:r>
      <w:r>
        <w:rPr>
          <w:lang w:eastAsia="zh-CN"/>
        </w:rPr>
        <w:t xml:space="preserve">he similar comments as above, we understand OTT based solution will use DRB, so why </w:t>
      </w:r>
      <w:r>
        <w:rPr>
          <w:lang w:val="en-GB"/>
        </w:rPr>
        <w:t>signaling segmentation is considered, please clarify the intention here.</w:t>
      </w:r>
    </w:p>
    <w:p w14:paraId="73D2788B" w14:textId="77777777" w:rsidR="00617AB6" w:rsidRDefault="00617AB6" w:rsidP="00617AB6">
      <w:pPr>
        <w:pStyle w:val="CommentText"/>
        <w:rPr>
          <w:lang w:eastAsia="zh-CN"/>
        </w:rPr>
      </w:pPr>
    </w:p>
  </w:comment>
  <w:comment w:id="451" w:author="Intel-Ziyi-1031" w:date="2023-11-01T11:29:00Z" w:initials="LZ">
    <w:p w14:paraId="6C675060" w14:textId="77777777" w:rsidR="00617AB6" w:rsidRDefault="00617AB6" w:rsidP="00617AB6">
      <w:pPr>
        <w:pStyle w:val="CommentText"/>
      </w:pPr>
      <w:r>
        <w:rPr>
          <w:rStyle w:val="CommentReference"/>
        </w:rPr>
        <w:annotationRef/>
      </w:r>
      <w:r>
        <w:t>updated.</w:t>
      </w:r>
    </w:p>
  </w:comment>
  <w:comment w:id="442" w:author="Rajeev-QC" w:date="2023-10-30T18:35:00Z" w:initials="RK">
    <w:p w14:paraId="528351A9" w14:textId="77777777" w:rsidR="00617AB6" w:rsidRDefault="00617AB6" w:rsidP="00617AB6">
      <w:pPr>
        <w:pStyle w:val="CommentText"/>
      </w:pPr>
      <w:r>
        <w:rPr>
          <w:rStyle w:val="CommentReference"/>
        </w:rPr>
        <w:annotationRef/>
      </w:r>
      <w:r>
        <w:t>Same comment as in proposal 7.</w:t>
      </w:r>
    </w:p>
  </w:comment>
  <w:comment w:id="443" w:author="Intel-Ziyi-1031" w:date="2023-11-01T11:27:00Z" w:initials="LZ">
    <w:p w14:paraId="12E091B2" w14:textId="77777777" w:rsidR="00617AB6" w:rsidRDefault="00617AB6" w:rsidP="00617AB6">
      <w:pPr>
        <w:pStyle w:val="CommentText"/>
      </w:pPr>
      <w:r>
        <w:rPr>
          <w:rStyle w:val="CommentReference"/>
        </w:rPr>
        <w:annotationRef/>
      </w:r>
      <w:r>
        <w:t>see reply above</w:t>
      </w:r>
    </w:p>
  </w:comment>
  <w:comment w:id="461" w:author="Rajeev-QC" w:date="2023-10-30T18:35:00Z" w:initials="RK">
    <w:p w14:paraId="4C421036" w14:textId="77777777" w:rsidR="00617AB6" w:rsidRDefault="00617AB6" w:rsidP="00617AB6">
      <w:pPr>
        <w:pStyle w:val="CommentText"/>
      </w:pPr>
      <w:r>
        <w:rPr>
          <w:rStyle w:val="CommentReference"/>
        </w:rPr>
        <w:annotationRef/>
      </w:r>
      <w:r>
        <w:t>Same comment as in Proposal 7.</w:t>
      </w:r>
    </w:p>
  </w:comment>
  <w:comment w:id="462" w:author="Intel-Ziyi-1031" w:date="2023-11-01T11:27:00Z" w:initials="LZ">
    <w:p w14:paraId="1D74CA73" w14:textId="77777777" w:rsidR="00617AB6" w:rsidRDefault="00617AB6" w:rsidP="00617AB6">
      <w:pPr>
        <w:pStyle w:val="CommentText"/>
      </w:pPr>
      <w:r>
        <w:rPr>
          <w:rStyle w:val="CommentReference"/>
        </w:rPr>
        <w:annotationRef/>
      </w:r>
      <w:r>
        <w:t>see reply above.</w:t>
      </w:r>
    </w:p>
  </w:comment>
  <w:comment w:id="465" w:author="Rajeev-QC" w:date="2023-10-30T18:38:00Z" w:initials="RK">
    <w:p w14:paraId="248767A9" w14:textId="77777777" w:rsidR="00617AB6" w:rsidRDefault="00617AB6" w:rsidP="00617AB6">
      <w:pPr>
        <w:pStyle w:val="CommentText"/>
      </w:pPr>
      <w:r>
        <w:rPr>
          <w:rStyle w:val="CommentReference"/>
        </w:rPr>
        <w:annotationRef/>
      </w:r>
      <w:r>
        <w:t>gNB still has control based on interaction between UE and gNB. For the clarity, we can say model transfer is transparent to NW.</w:t>
      </w:r>
    </w:p>
  </w:comment>
  <w:comment w:id="466" w:author="Intel-Ziyi-1031" w:date="2023-11-01T11:30:00Z" w:initials="LZ">
    <w:p w14:paraId="79A0759D" w14:textId="77777777" w:rsidR="00617AB6" w:rsidRDefault="00617AB6" w:rsidP="00617AB6">
      <w:pPr>
        <w:pStyle w:val="CommentText"/>
      </w:pPr>
      <w:r>
        <w:rPr>
          <w:rStyle w:val="CommentReference"/>
        </w:rPr>
        <w:annotationRef/>
      </w:r>
      <w:r>
        <w:t>updated.</w:t>
      </w:r>
    </w:p>
  </w:comment>
  <w:comment w:id="467" w:author="Samsung - Chadi Khirallah" w:date="2023-10-31T06:56:00Z" w:initials="c">
    <w:p w14:paraId="1BCD0338" w14:textId="77777777" w:rsidR="00617AB6" w:rsidRPr="00775694" w:rsidRDefault="00617AB6" w:rsidP="00617AB6">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r>
        <w:rPr>
          <w:rFonts w:ascii="Arial" w:hAnsi="Arial" w:cs="Arial"/>
          <w:sz w:val="22"/>
          <w:szCs w:val="22"/>
        </w:rPr>
        <w:t>.</w:t>
      </w:r>
    </w:p>
    <w:p w14:paraId="23014680" w14:textId="77777777" w:rsidR="00617AB6" w:rsidRDefault="00617AB6" w:rsidP="00617AB6">
      <w:pPr>
        <w:pStyle w:val="ListParagraph"/>
        <w:ind w:left="0"/>
      </w:pPr>
      <w:r>
        <w:rPr>
          <w:rFonts w:ascii="Arial" w:eastAsia="SimSun" w:hAnsi="Arial" w:cs="Arial"/>
          <w:bCs/>
          <w:lang w:val="en-US" w:eastAsia="ja-JP"/>
        </w:rPr>
        <w:t xml:space="preserve">The fact that the model is delivered from the OTT server does not mean that the gNB cannot control or be involved in model delivery. The model transfer/delivery can still be under NW controllability when we consider re-using the existing QoS framework.   </w:t>
      </w:r>
    </w:p>
  </w:comment>
  <w:comment w:id="468" w:author="Intel-Ziyi-1031" w:date="2023-11-01T11:32:00Z" w:initials="LZ">
    <w:p w14:paraId="02FA5719" w14:textId="77777777" w:rsidR="00617AB6" w:rsidRDefault="00617AB6" w:rsidP="00617AB6">
      <w:pPr>
        <w:pStyle w:val="CommentText"/>
      </w:pPr>
      <w:r>
        <w:rPr>
          <w:rStyle w:val="CommentReference"/>
        </w:rPr>
        <w:annotationRef/>
      </w:r>
      <w:r>
        <w:t>please see the update.</w:t>
      </w:r>
    </w:p>
  </w:comment>
  <w:comment w:id="474" w:author="Rajeev-QC" w:date="2023-10-30T18:36:00Z" w:initials="RK">
    <w:p w14:paraId="58EC0F34" w14:textId="77777777" w:rsidR="00617AB6" w:rsidRDefault="00617AB6" w:rsidP="00617AB6">
      <w:pPr>
        <w:pStyle w:val="CommentText"/>
      </w:pPr>
      <w:r>
        <w:rPr>
          <w:rStyle w:val="CommentReference"/>
        </w:rPr>
        <w:annotationRef/>
      </w:r>
      <w:r>
        <w:t xml:space="preserve">This is not required. Management and interaction between UE and gNB is sufficient. </w:t>
      </w:r>
    </w:p>
  </w:comment>
  <w:comment w:id="475" w:author="Intel-Ziyi-1031" w:date="2023-11-01T11:32:00Z" w:initials="LZ">
    <w:p w14:paraId="731035C7" w14:textId="77777777" w:rsidR="00617AB6" w:rsidRDefault="00617AB6" w:rsidP="00617AB6">
      <w:pPr>
        <w:pStyle w:val="CommentText"/>
      </w:pPr>
      <w:r>
        <w:rPr>
          <w:rStyle w:val="CommentReference"/>
        </w:rPr>
        <w:annotationRef/>
      </w:r>
      <w:r>
        <w:t>please see reply above.</w:t>
      </w:r>
    </w:p>
  </w:comment>
  <w:comment w:id="479" w:author="Ericsson (Felipe)" w:date="2023-10-31T11:00:00Z" w:initials="FAS">
    <w:p w14:paraId="4FEBF5C0" w14:textId="77777777" w:rsidR="00617AB6" w:rsidRDefault="00617AB6" w:rsidP="00617AB6">
      <w:pPr>
        <w:pStyle w:val="CommentText"/>
      </w:pPr>
      <w:r>
        <w:rPr>
          <w:rStyle w:val="CommentReference"/>
        </w:rPr>
        <w:annotationRef/>
      </w:r>
      <w:r>
        <w:t>Propose to reword as follows:</w:t>
      </w:r>
      <w:r>
        <w:br/>
        <w:t>“</w:t>
      </w:r>
      <w:r>
        <w:rPr>
          <w:rStyle w:val="ui-provider"/>
        </w:rPr>
        <w:t>support interaction between UE and gNB for the NW controllability of the model transfer/delivery if NW controllability is in the RAN</w:t>
      </w:r>
      <w:r>
        <w:t>”</w:t>
      </w:r>
    </w:p>
  </w:comment>
  <w:comment w:id="480" w:author="Intel-Ziyi-1031" w:date="2023-11-01T11:36:00Z" w:initials="LZ">
    <w:p w14:paraId="2A3F944D" w14:textId="77777777" w:rsidR="00617AB6" w:rsidRDefault="00617AB6" w:rsidP="00617AB6">
      <w:pPr>
        <w:pStyle w:val="CommentText"/>
      </w:pPr>
      <w:r>
        <w:rPr>
          <w:rStyle w:val="CommentReference"/>
        </w:rPr>
        <w:annotationRef/>
      </w:r>
      <w:r>
        <w:t>Thanks. please see the update.</w:t>
      </w:r>
    </w:p>
  </w:comment>
  <w:comment w:id="481" w:author="Samsung - Chadi Khirallah" w:date="2023-10-31T06:57:00Z" w:initials="c">
    <w:p w14:paraId="642927BC" w14:textId="77777777" w:rsidR="00617AB6" w:rsidRPr="00C84F15" w:rsidRDefault="00617AB6" w:rsidP="00617AB6">
      <w:pPr>
        <w:pStyle w:val="CommentText"/>
        <w:rPr>
          <w:rFonts w:ascii="Arial" w:hAnsi="Arial" w:cs="Arial"/>
          <w:sz w:val="22"/>
          <w:szCs w:val="22"/>
        </w:rPr>
      </w:pPr>
      <w:r>
        <w:rPr>
          <w:rStyle w:val="CommentReference"/>
        </w:rPr>
        <w:annotationRef/>
      </w:r>
      <w:r w:rsidRPr="00C84F15">
        <w:rPr>
          <w:rFonts w:ascii="Arial" w:hAnsi="Arial" w:cs="Arial"/>
          <w:sz w:val="22"/>
          <w:szCs w:val="22"/>
        </w:rPr>
        <w:t>We do not see any gaps in relation to latency requirements for Solution 4a.</w:t>
      </w:r>
    </w:p>
    <w:p w14:paraId="19E6485E" w14:textId="77777777" w:rsidR="00617AB6" w:rsidRPr="00C84F15" w:rsidRDefault="00617AB6" w:rsidP="00617AB6">
      <w:pPr>
        <w:pStyle w:val="CommentText"/>
        <w:rPr>
          <w:rFonts w:ascii="Arial" w:hAnsi="Arial" w:cs="Arial"/>
          <w:sz w:val="22"/>
          <w:szCs w:val="22"/>
        </w:rPr>
      </w:pPr>
      <w:r w:rsidRPr="00C84F15">
        <w:rPr>
          <w:rFonts w:ascii="Arial" w:hAnsi="Arial" w:cs="Arial"/>
          <w:sz w:val="22"/>
          <w:szCs w:val="22"/>
        </w:rPr>
        <w:t xml:space="preserve">SA2 already has the solution (i.e., Planned Data Transfer with QoS Support, PDTQ) to support the model transfer from OTT to UE taking into consideration QoS requirements (e.g., latency, timing, etc.). Thus, we can reuse it to meet the latency requirements for Solution 4a. </w:t>
      </w:r>
    </w:p>
    <w:p w14:paraId="3272F54C" w14:textId="77777777" w:rsidR="00617AB6" w:rsidRPr="006041D6" w:rsidRDefault="00617AB6" w:rsidP="00617AB6">
      <w:pPr>
        <w:pStyle w:val="CommentText"/>
        <w:rPr>
          <w:rFonts w:ascii="Arial" w:hAnsi="Arial" w:cs="Arial"/>
          <w:sz w:val="22"/>
          <w:szCs w:val="22"/>
        </w:rPr>
      </w:pPr>
      <w:r w:rsidRPr="00C84F15">
        <w:rPr>
          <w:rFonts w:ascii="Arial" w:hAnsi="Arial" w:cs="Arial"/>
          <w:sz w:val="22"/>
          <w:szCs w:val="22"/>
        </w:rPr>
        <w:t>Additionally, we agree with the comment</w:t>
      </w:r>
      <w:r>
        <w:rPr>
          <w:rFonts w:ascii="Arial" w:hAnsi="Arial" w:cs="Arial"/>
          <w:sz w:val="22"/>
          <w:szCs w:val="22"/>
        </w:rPr>
        <w:t xml:space="preserve"> (</w:t>
      </w:r>
      <w:r w:rsidRPr="00C84F15">
        <w:rPr>
          <w:rFonts w:ascii="Arial" w:hAnsi="Arial" w:cs="Arial"/>
          <w:sz w:val="22"/>
          <w:szCs w:val="22"/>
        </w:rPr>
        <w:t>from other companies</w:t>
      </w:r>
      <w:r>
        <w:rPr>
          <w:rFonts w:ascii="Arial" w:hAnsi="Arial" w:cs="Arial"/>
          <w:sz w:val="22"/>
          <w:szCs w:val="22"/>
        </w:rPr>
        <w:t>) that the server can be placed close to gNB to reduce latency.</w:t>
      </w:r>
    </w:p>
  </w:comment>
  <w:comment w:id="482" w:author="Intel-Ziyi-1031" w:date="2023-11-01T11:38:00Z" w:initials="LZ">
    <w:p w14:paraId="7F393275" w14:textId="77777777" w:rsidR="00617AB6" w:rsidRDefault="00617AB6" w:rsidP="00617AB6">
      <w:pPr>
        <w:pStyle w:val="CommentText"/>
      </w:pPr>
      <w:r>
        <w:rPr>
          <w:rStyle w:val="CommentReference"/>
        </w:rPr>
        <w:annotationRef/>
      </w:r>
      <w:r>
        <w:t>it's the current status, rapp thinks it's just a state of fact. Furthermore, whehter SA2 solution can be reused or not for air interface interface use case model transfer was not discussed before, hence, rapp thinks current statement doesn't break it or preclude that possibility</w:t>
      </w:r>
    </w:p>
  </w:comment>
  <w:comment w:id="483" w:author="Nokia" w:date="2023-10-31T09:19:00Z" w:initials="HS">
    <w:p w14:paraId="5051A824" w14:textId="77777777" w:rsidR="00617AB6" w:rsidRDefault="00617AB6" w:rsidP="00617AB6">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reword the proposal 9 (?) as 'For solution 4b, RAN2 has no impact.'</w:t>
      </w:r>
    </w:p>
  </w:comment>
  <w:comment w:id="484" w:author="Rajeev-QC" w:date="2023-10-30T18:40:00Z" w:initials="RK">
    <w:p w14:paraId="67AC4DCF" w14:textId="77777777" w:rsidR="00617AB6" w:rsidRDefault="00617AB6" w:rsidP="00617AB6">
      <w:pPr>
        <w:pStyle w:val="CommentText"/>
      </w:pPr>
      <w:r>
        <w:rPr>
          <w:rStyle w:val="CommentReference"/>
        </w:rPr>
        <w:annotationRef/>
      </w:r>
      <w:r>
        <w:t xml:space="preserve">CP based 4b is exactly same as solution 1B, and </w:t>
      </w:r>
    </w:p>
    <w:p w14:paraId="5831EB25" w14:textId="77777777" w:rsidR="00617AB6" w:rsidRDefault="00617AB6" w:rsidP="00617AB6">
      <w:pPr>
        <w:pStyle w:val="CommentText"/>
      </w:pPr>
      <w:r>
        <w:t xml:space="preserve">UP based 4b is not supported. If supported, it can be similar to 2B. So, not sure if prefer to discuss it separately. </w:t>
      </w:r>
    </w:p>
  </w:comment>
  <w:comment w:id="485" w:author="Intel-Ziyi-1031" w:date="2023-11-01T12:03:00Z" w:initials="LZ">
    <w:p w14:paraId="0E16C854" w14:textId="77777777" w:rsidR="00617AB6" w:rsidRDefault="00617AB6" w:rsidP="00617AB6">
      <w:pPr>
        <w:pStyle w:val="CommentText"/>
      </w:pPr>
      <w:r>
        <w:rPr>
          <w:rStyle w:val="CommentReference"/>
        </w:rPr>
        <w:annotationRef/>
      </w:r>
      <w:r>
        <w:t>since we agree to discuss this option separately during RAN2 #123bis meeting, rapp thinks we can keep it for now for completeness.</w:t>
      </w:r>
    </w:p>
  </w:comment>
  <w:comment w:id="492" w:author="Rajeev-QC" w:date="2023-10-30T18:44:00Z" w:initials="RK">
    <w:p w14:paraId="1B1008D9" w14:textId="77777777" w:rsidR="00617AB6" w:rsidRDefault="00617AB6" w:rsidP="00617AB6">
      <w:pPr>
        <w:pStyle w:val="CommentText"/>
      </w:pPr>
      <w:r>
        <w:rPr>
          <w:rStyle w:val="CommentReference"/>
        </w:rPr>
        <w:annotationRef/>
      </w:r>
      <w:r>
        <w:t>In CP based solution, the OAM sends the entire model to the gNB, thereafter model delivery is under gNB control.</w:t>
      </w:r>
    </w:p>
  </w:comment>
  <w:comment w:id="493" w:author="Intel-Ziyi-1031" w:date="2023-11-01T12:08:00Z" w:initials="LZ">
    <w:p w14:paraId="51302780" w14:textId="77777777" w:rsidR="00617AB6" w:rsidRDefault="00617AB6" w:rsidP="00617AB6">
      <w:pPr>
        <w:pStyle w:val="CommentText"/>
      </w:pPr>
      <w:r>
        <w:rPr>
          <w:rStyle w:val="CommentReference"/>
        </w:rPr>
        <w:annotationRef/>
      </w:r>
      <w:r>
        <w:t>similar as other solutions, the whole procedure is not clear, hence needs further study during normative phase if needed.</w:t>
      </w:r>
    </w:p>
  </w:comment>
  <w:comment w:id="494" w:author="OPPO-Jiangsheng Fan" w:date="2023-10-30T10:37:00Z" w:initials="OPPO">
    <w:p w14:paraId="3F683BF5" w14:textId="77777777" w:rsidR="00617AB6" w:rsidRDefault="00617AB6" w:rsidP="00617AB6">
      <w:pPr>
        <w:pStyle w:val="CommentText"/>
        <w:rPr>
          <w:lang w:eastAsia="zh-CN"/>
        </w:rPr>
      </w:pPr>
      <w:r>
        <w:rPr>
          <w:rStyle w:val="CommentReference"/>
        </w:rPr>
        <w:annotationRef/>
      </w:r>
      <w:r>
        <w:rPr>
          <w:rFonts w:hint="eastAsia"/>
          <w:lang w:eastAsia="zh-CN"/>
        </w:rPr>
        <w:t>I</w:t>
      </w:r>
      <w:r>
        <w:rPr>
          <w:lang w:eastAsia="zh-CN"/>
        </w:rPr>
        <w:t>/m not sure whether RAN3 is involved for this interaction, if RAN3 is involved for this procedure, we should not use ‘out of RAN scope’</w:t>
      </w:r>
    </w:p>
  </w:comment>
  <w:comment w:id="495" w:author="Intel-Ziyi-1031" w:date="2023-11-01T12:05:00Z" w:initials="LZ">
    <w:p w14:paraId="1CD0F368" w14:textId="77777777" w:rsidR="00617AB6" w:rsidRDefault="00617AB6" w:rsidP="00617AB6">
      <w:pPr>
        <w:pStyle w:val="CommentText"/>
      </w:pPr>
      <w:r>
        <w:rPr>
          <w:rStyle w:val="CommentReference"/>
        </w:rPr>
        <w:annotationRef/>
      </w:r>
      <w:r>
        <w:t>based on RAN3 AI/ML NG-RAN WI, this part is not of RAN3 scope. and SA5 is working on it. Hence, a note is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Ex w15:paraId="45E7F7A8" w15:done="0"/>
  <w15:commentEx w15:paraId="49B383B7" w15:done="0"/>
  <w15:commentEx w15:paraId="06D0CDE3" w15:paraIdParent="49B383B7" w15:done="0"/>
  <w15:commentEx w15:paraId="13773F1B" w15:done="0"/>
  <w15:commentEx w15:paraId="60BCA6C7" w15:paraIdParent="13773F1B" w15:done="0"/>
  <w15:commentEx w15:paraId="4057146F" w15:done="0"/>
  <w15:commentEx w15:paraId="67B7AEA1" w15:paraIdParent="4057146F" w15:done="0"/>
  <w15:commentEx w15:paraId="0CB33B32" w15:done="0"/>
  <w15:commentEx w15:paraId="52F2A56F" w15:paraIdParent="0CB33B32" w15:done="0"/>
  <w15:commentEx w15:paraId="41C17CF9" w15:done="0"/>
  <w15:commentEx w15:paraId="36E43AA5" w15:paraIdParent="41C17CF9" w15:done="0"/>
  <w15:commentEx w15:paraId="6CAA8BC7" w15:done="0"/>
  <w15:commentEx w15:paraId="65C14834" w15:paraIdParent="6CAA8BC7" w15:done="0"/>
  <w15:commentEx w15:paraId="42FBD6EC" w15:done="0"/>
  <w15:commentEx w15:paraId="5270E204" w15:paraIdParent="42FBD6EC" w15:done="0"/>
  <w15:commentEx w15:paraId="4F9B9BD4" w15:done="0"/>
  <w15:commentEx w15:paraId="1FB5EED5" w15:paraIdParent="4F9B9BD4" w15:done="0"/>
  <w15:commentEx w15:paraId="21981A8D" w15:done="0"/>
  <w15:commentEx w15:paraId="633F5D66" w15:paraIdParent="21981A8D" w15:done="0"/>
  <w15:commentEx w15:paraId="10EF0B84" w15:done="0"/>
  <w15:commentEx w15:paraId="3D998B4A" w15:done="0"/>
  <w15:commentEx w15:paraId="46816289" w15:done="0"/>
  <w15:commentEx w15:paraId="6CADF4A3" w15:paraIdParent="46816289" w15:done="0"/>
  <w15:commentEx w15:paraId="688F0D5E" w15:done="0"/>
  <w15:commentEx w15:paraId="5300CE9A" w15:done="0"/>
  <w15:commentEx w15:paraId="6102C2A9" w15:done="0"/>
  <w15:commentEx w15:paraId="41F2A9A2" w15:paraIdParent="6102C2A9" w15:done="0"/>
  <w15:commentEx w15:paraId="7D62637B" w15:done="0"/>
  <w15:commentEx w15:paraId="428F6643" w15:paraIdParent="7D62637B" w15:done="0"/>
  <w15:commentEx w15:paraId="1252E67E" w15:done="0"/>
  <w15:commentEx w15:paraId="11613490" w15:done="0"/>
  <w15:commentEx w15:paraId="592A220C" w15:paraIdParent="11613490" w15:done="0"/>
  <w15:commentEx w15:paraId="406906DE" w15:done="0"/>
  <w15:commentEx w15:paraId="18394AB1" w15:paraIdParent="406906DE" w15:done="0"/>
  <w15:commentEx w15:paraId="68F32C2F" w15:done="0"/>
  <w15:commentEx w15:paraId="2AECDD2D" w15:paraIdParent="68F32C2F" w15:done="0"/>
  <w15:commentEx w15:paraId="5BEDDAE4" w15:done="0"/>
  <w15:commentEx w15:paraId="745CCBE3" w15:done="0"/>
  <w15:commentEx w15:paraId="2706BA4E" w15:paraIdParent="745CCBE3" w15:done="0"/>
  <w15:commentEx w15:paraId="73D2788B" w15:done="0"/>
  <w15:commentEx w15:paraId="6C675060" w15:paraIdParent="73D2788B" w15:done="0"/>
  <w15:commentEx w15:paraId="528351A9" w15:done="0"/>
  <w15:commentEx w15:paraId="12E091B2" w15:paraIdParent="528351A9" w15:done="0"/>
  <w15:commentEx w15:paraId="4C421036" w15:done="0"/>
  <w15:commentEx w15:paraId="1D74CA73" w15:paraIdParent="4C421036" w15:done="0"/>
  <w15:commentEx w15:paraId="248767A9" w15:done="0"/>
  <w15:commentEx w15:paraId="79A0759D" w15:paraIdParent="248767A9" w15:done="0"/>
  <w15:commentEx w15:paraId="23014680" w15:done="0"/>
  <w15:commentEx w15:paraId="02FA5719" w15:paraIdParent="23014680" w15:done="0"/>
  <w15:commentEx w15:paraId="58EC0F34" w15:done="0"/>
  <w15:commentEx w15:paraId="731035C7" w15:paraIdParent="58EC0F34" w15:done="0"/>
  <w15:commentEx w15:paraId="4FEBF5C0" w15:done="0"/>
  <w15:commentEx w15:paraId="2A3F944D" w15:paraIdParent="4FEBF5C0" w15:done="0"/>
  <w15:commentEx w15:paraId="3272F54C" w15:done="0"/>
  <w15:commentEx w15:paraId="7F393275" w15:paraIdParent="3272F54C" w15:done="0"/>
  <w15:commentEx w15:paraId="5051A824" w15:done="0"/>
  <w15:commentEx w15:paraId="5831EB25" w15:done="0"/>
  <w15:commentEx w15:paraId="0E16C854" w15:paraIdParent="5831EB25" w15:done="0"/>
  <w15:commentEx w15:paraId="1B1008D9" w15:done="0"/>
  <w15:commentEx w15:paraId="51302780" w15:paraIdParent="1B1008D9" w15:done="0"/>
  <w15:commentEx w15:paraId="3F683BF5" w15:done="0"/>
  <w15:commentEx w15:paraId="1CD0F368" w15:paraIdParent="3F683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49ABFC" w16cex:dateUtc="2023-10-29T08:40:00Z"/>
  <w16cex:commentExtensible w16cex:durableId="72FA26B1" w16cex:dateUtc="2023-11-01T02:33:00Z"/>
  <w16cex:commentExtensible w16cex:durableId="5CAB8D03" w16cex:dateUtc="2023-11-01T02:09:00Z"/>
  <w16cex:commentExtensible w16cex:durableId="28EB4386" w16cex:dateUtc="2023-10-31T07:12:00Z"/>
  <w16cex:commentExtensible w16cex:durableId="542E9261" w16cex:dateUtc="2023-11-01T02:09:00Z"/>
  <w16cex:commentExtensible w16cex:durableId="28EB43A4" w16cex:dateUtc="2023-10-31T07:13:00Z"/>
  <w16cex:commentExtensible w16cex:durableId="1E8CA417" w16cex:dateUtc="2023-11-01T02:10:00Z"/>
  <w16cex:commentExtensible w16cex:durableId="1F02804E" w16cex:dateUtc="2023-10-31T01:21:00Z"/>
  <w16cex:commentExtensible w16cex:durableId="2850624F" w16cex:dateUtc="2023-11-01T02:10:00Z"/>
  <w16cex:commentExtensible w16cex:durableId="155CDA7A" w16cex:dateUtc="2023-11-01T02:11:00Z"/>
  <w16cex:commentExtensible w16cex:durableId="28EB43C6" w16cex:dateUtc="2023-10-31T07:13:00Z"/>
  <w16cex:commentExtensible w16cex:durableId="2E3455FA" w16cex:dateUtc="2023-11-01T02:35:00Z"/>
  <w16cex:commentExtensible w16cex:durableId="28EB43F9" w16cex:dateUtc="2023-10-31T07:14:00Z"/>
  <w16cex:commentExtensible w16cex:durableId="6FC23A41" w16cex:dateUtc="2023-11-01T02:36:00Z"/>
  <w16cex:commentExtensible w16cex:durableId="28EB4412" w16cex:dateUtc="2023-10-31T07:14:00Z"/>
  <w16cex:commentExtensible w16cex:durableId="36EB42A5" w16cex:dateUtc="2023-11-01T02:36:00Z"/>
  <w16cex:commentExtensible w16cex:durableId="28EB442A" w16cex:dateUtc="2023-10-31T07:15:00Z"/>
  <w16cex:commentExtensible w16cex:durableId="41F06679" w16cex:dateUtc="2023-11-01T02:37:00Z"/>
  <w16cex:commentExtensible w16cex:durableId="28EB443E" w16cex:dateUtc="2023-10-31T07:15:00Z"/>
  <w16cex:commentExtensible w16cex:durableId="28EB445A" w16cex:dateUtc="2023-10-31T07:16:00Z"/>
  <w16cex:commentExtensible w16cex:durableId="7811701D" w16cex:dateUtc="2023-10-31T01:46:00Z"/>
  <w16cex:commentExtensible w16cex:durableId="56D2AE62" w16cex:dateUtc="2023-11-01T02:55:00Z"/>
  <w16cex:commentExtensible w16cex:durableId="28EB448C" w16cex:dateUtc="2023-10-31T07:17:00Z"/>
  <w16cex:commentExtensible w16cex:durableId="28EB44A0" w16cex:dateUtc="2023-10-31T07:17:00Z"/>
  <w16cex:commentExtensible w16cex:durableId="1F1A8B75" w16cex:dateUtc="2023-10-31T01:23:00Z"/>
  <w16cex:commentExtensible w16cex:durableId="0E6F46A4" w16cex:dateUtc="2023-11-01T03:15:00Z"/>
  <w16cex:commentExtensible w16cex:durableId="26353A11" w16cex:dateUtc="2023-11-01T03:15:00Z"/>
  <w16cex:commentExtensible w16cex:durableId="3262411E" w16cex:dateUtc="2023-10-31T01:24:00Z"/>
  <w16cex:commentExtensible w16cex:durableId="5FF28D3F" w16cex:dateUtc="2023-10-31T01:26:00Z"/>
  <w16cex:commentExtensible w16cex:durableId="0068E37B" w16cex:dateUtc="2023-11-01T03:15:00Z"/>
  <w16cex:commentExtensible w16cex:durableId="392A4176" w16cex:dateUtc="2023-10-31T01:28:00Z"/>
  <w16cex:commentExtensible w16cex:durableId="71B22A58" w16cex:dateUtc="2023-11-01T03:18:00Z"/>
  <w16cex:commentExtensible w16cex:durableId="7804BE50" w16cex:dateUtc="2023-10-31T01:34:00Z"/>
  <w16cex:commentExtensible w16cex:durableId="3A35D3DA" w16cex:dateUtc="2023-11-01T03:18:00Z"/>
  <w16cex:commentExtensible w16cex:durableId="28EB44B9" w16cex:dateUtc="2023-10-31T07:17:00Z"/>
  <w16cex:commentExtensible w16cex:durableId="1D239ED9" w16cex:dateUtc="2023-11-01T03:29:00Z"/>
  <w16cex:commentExtensible w16cex:durableId="59D1B1B8" w16cex:dateUtc="2023-11-01T03:29:00Z"/>
  <w16cex:commentExtensible w16cex:durableId="3C15D225" w16cex:dateUtc="2023-10-31T01:35:00Z"/>
  <w16cex:commentExtensible w16cex:durableId="25886BD2" w16cex:dateUtc="2023-11-01T03:27:00Z"/>
  <w16cex:commentExtensible w16cex:durableId="21B19D6A" w16cex:dateUtc="2023-10-31T01:35:00Z"/>
  <w16cex:commentExtensible w16cex:durableId="2E8902BB" w16cex:dateUtc="2023-11-01T03:27:00Z"/>
  <w16cex:commentExtensible w16cex:durableId="6A599450" w16cex:dateUtc="2023-10-31T01:38:00Z"/>
  <w16cex:commentExtensible w16cex:durableId="0D6C5ADA" w16cex:dateUtc="2023-11-01T03:30:00Z"/>
  <w16cex:commentExtensible w16cex:durableId="32A5C0AF" w16cex:dateUtc="2023-11-01T03:32:00Z"/>
  <w16cex:commentExtensible w16cex:durableId="1D947E3A" w16cex:dateUtc="2023-10-31T01:36:00Z"/>
  <w16cex:commentExtensible w16cex:durableId="7A23922E" w16cex:dateUtc="2023-11-01T03:32:00Z"/>
  <w16cex:commentExtensible w16cex:durableId="28EB5CD4" w16cex:dateUtc="2023-10-31T10:00:00Z"/>
  <w16cex:commentExtensible w16cex:durableId="2FD41BDB" w16cex:dateUtc="2023-11-01T03:36:00Z"/>
  <w16cex:commentExtensible w16cex:durableId="1DBF5942" w16cex:dateUtc="2023-11-01T03:38:00Z"/>
  <w16cex:commentExtensible w16cex:durableId="28EB4513" w16cex:dateUtc="2023-10-31T07:19:00Z"/>
  <w16cex:commentExtensible w16cex:durableId="16DB006B" w16cex:dateUtc="2023-10-31T01:40:00Z"/>
  <w16cex:commentExtensible w16cex:durableId="6EB32F07" w16cex:dateUtc="2023-11-01T04:03:00Z"/>
  <w16cex:commentExtensible w16cex:durableId="0C8E7E30" w16cex:dateUtc="2023-10-31T01:44:00Z"/>
  <w16cex:commentExtensible w16cex:durableId="6FACA132" w16cex:dateUtc="2023-11-01T04:08:00Z"/>
  <w16cex:commentExtensible w16cex:durableId="35FDFEE8" w16cex:dateUtc="2023-11-01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Id w16cid:paraId="45E7F7A8" w16cid:durableId="72FA26B1"/>
  <w16cid:commentId w16cid:paraId="49B383B7" w16cid:durableId="28EB433A"/>
  <w16cid:commentId w16cid:paraId="06D0CDE3" w16cid:durableId="5CAB8D03"/>
  <w16cid:commentId w16cid:paraId="13773F1B" w16cid:durableId="28EB4386"/>
  <w16cid:commentId w16cid:paraId="60BCA6C7" w16cid:durableId="542E9261"/>
  <w16cid:commentId w16cid:paraId="4057146F" w16cid:durableId="28EB43A4"/>
  <w16cid:commentId w16cid:paraId="67B7AEA1" w16cid:durableId="1E8CA417"/>
  <w16cid:commentId w16cid:paraId="0CB33B32" w16cid:durableId="1F02804E"/>
  <w16cid:commentId w16cid:paraId="52F2A56F" w16cid:durableId="2850624F"/>
  <w16cid:commentId w16cid:paraId="41C17CF9" w16cid:durableId="28EA0429"/>
  <w16cid:commentId w16cid:paraId="36E43AA5" w16cid:durableId="155CDA7A"/>
  <w16cid:commentId w16cid:paraId="6CAA8BC7" w16cid:durableId="28EB43C6"/>
  <w16cid:commentId w16cid:paraId="65C14834" w16cid:durableId="2E3455FA"/>
  <w16cid:commentId w16cid:paraId="42FBD6EC" w16cid:durableId="28EB43F9"/>
  <w16cid:commentId w16cid:paraId="5270E204" w16cid:durableId="6FC23A41"/>
  <w16cid:commentId w16cid:paraId="4F9B9BD4" w16cid:durableId="28EB4412"/>
  <w16cid:commentId w16cid:paraId="1FB5EED5" w16cid:durableId="36EB42A5"/>
  <w16cid:commentId w16cid:paraId="21981A8D" w16cid:durableId="28EB442A"/>
  <w16cid:commentId w16cid:paraId="633F5D66" w16cid:durableId="41F06679"/>
  <w16cid:commentId w16cid:paraId="10EF0B84" w16cid:durableId="28EB443E"/>
  <w16cid:commentId w16cid:paraId="3D998B4A" w16cid:durableId="28EB445A"/>
  <w16cid:commentId w16cid:paraId="46816289" w16cid:durableId="7811701D"/>
  <w16cid:commentId w16cid:paraId="6CADF4A3" w16cid:durableId="56D2AE62"/>
  <w16cid:commentId w16cid:paraId="688F0D5E" w16cid:durableId="28EB448C"/>
  <w16cid:commentId w16cid:paraId="5300CE9A" w16cid:durableId="28EB44A0"/>
  <w16cid:commentId w16cid:paraId="6102C2A9" w16cid:durableId="1F1A8B75"/>
  <w16cid:commentId w16cid:paraId="41F2A9A2" w16cid:durableId="0E6F46A4"/>
  <w16cid:commentId w16cid:paraId="7D62637B" w16cid:durableId="28EA0569"/>
  <w16cid:commentId w16cid:paraId="428F6643" w16cid:durableId="26353A11"/>
  <w16cid:commentId w16cid:paraId="1252E67E" w16cid:durableId="3262411E"/>
  <w16cid:commentId w16cid:paraId="11613490" w16cid:durableId="5FF28D3F"/>
  <w16cid:commentId w16cid:paraId="592A220C" w16cid:durableId="0068E37B"/>
  <w16cid:commentId w16cid:paraId="406906DE" w16cid:durableId="392A4176"/>
  <w16cid:commentId w16cid:paraId="18394AB1" w16cid:durableId="71B22A58"/>
  <w16cid:commentId w16cid:paraId="68F32C2F" w16cid:durableId="7804BE50"/>
  <w16cid:commentId w16cid:paraId="2AECDD2D" w16cid:durableId="3A35D3DA"/>
  <w16cid:commentId w16cid:paraId="5BEDDAE4" w16cid:durableId="28EB44B9"/>
  <w16cid:commentId w16cid:paraId="745CCBE3" w16cid:durableId="28EB4344"/>
  <w16cid:commentId w16cid:paraId="2706BA4E" w16cid:durableId="1D239ED9"/>
  <w16cid:commentId w16cid:paraId="73D2788B" w16cid:durableId="28EA055B"/>
  <w16cid:commentId w16cid:paraId="6C675060" w16cid:durableId="59D1B1B8"/>
  <w16cid:commentId w16cid:paraId="528351A9" w16cid:durableId="3C15D225"/>
  <w16cid:commentId w16cid:paraId="12E091B2" w16cid:durableId="25886BD2"/>
  <w16cid:commentId w16cid:paraId="4C421036" w16cid:durableId="21B19D6A"/>
  <w16cid:commentId w16cid:paraId="1D74CA73" w16cid:durableId="2E8902BB"/>
  <w16cid:commentId w16cid:paraId="248767A9" w16cid:durableId="6A599450"/>
  <w16cid:commentId w16cid:paraId="79A0759D" w16cid:durableId="0D6C5ADA"/>
  <w16cid:commentId w16cid:paraId="23014680" w16cid:durableId="28EB4349"/>
  <w16cid:commentId w16cid:paraId="02FA5719" w16cid:durableId="32A5C0AF"/>
  <w16cid:commentId w16cid:paraId="58EC0F34" w16cid:durableId="1D947E3A"/>
  <w16cid:commentId w16cid:paraId="731035C7" w16cid:durableId="7A23922E"/>
  <w16cid:commentId w16cid:paraId="4FEBF5C0" w16cid:durableId="28EB5CD4"/>
  <w16cid:commentId w16cid:paraId="2A3F944D" w16cid:durableId="2FD41BDB"/>
  <w16cid:commentId w16cid:paraId="3272F54C" w16cid:durableId="28EB434B"/>
  <w16cid:commentId w16cid:paraId="7F393275" w16cid:durableId="1DBF5942"/>
  <w16cid:commentId w16cid:paraId="5051A824" w16cid:durableId="28EB4513"/>
  <w16cid:commentId w16cid:paraId="5831EB25" w16cid:durableId="16DB006B"/>
  <w16cid:commentId w16cid:paraId="0E16C854" w16cid:durableId="6EB32F07"/>
  <w16cid:commentId w16cid:paraId="1B1008D9" w16cid:durableId="0C8E7E30"/>
  <w16cid:commentId w16cid:paraId="51302780" w16cid:durableId="6FACA132"/>
  <w16cid:commentId w16cid:paraId="3F683BF5" w16cid:durableId="28EA05CF"/>
  <w16cid:commentId w16cid:paraId="1CD0F368" w16cid:durableId="35FDF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D8D7" w14:textId="77777777" w:rsidR="005A1269" w:rsidRDefault="005A1269">
      <w:pPr>
        <w:spacing w:line="240" w:lineRule="auto"/>
      </w:pPr>
      <w:r>
        <w:separator/>
      </w:r>
    </w:p>
  </w:endnote>
  <w:endnote w:type="continuationSeparator" w:id="0">
    <w:p w14:paraId="18AE284C" w14:textId="77777777" w:rsidR="005A1269" w:rsidRDefault="005A1269">
      <w:pPr>
        <w:spacing w:line="240" w:lineRule="auto"/>
      </w:pPr>
      <w:r>
        <w:continuationSeparator/>
      </w:r>
    </w:p>
  </w:endnote>
  <w:endnote w:type="continuationNotice" w:id="1">
    <w:p w14:paraId="54A7C7D5" w14:textId="77777777" w:rsidR="005A1269" w:rsidRDefault="005A1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B50" w14:textId="77777777" w:rsidR="00FC43CC" w:rsidRDefault="00FC43CC">
    <w:pPr>
      <w:pStyle w:val="Footer"/>
    </w:pPr>
  </w:p>
  <w:p w14:paraId="64900B51" w14:textId="77777777" w:rsidR="00FC43CC" w:rsidRDefault="00F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52D9" w14:textId="77777777" w:rsidR="005A1269" w:rsidRDefault="005A1269">
      <w:pPr>
        <w:spacing w:after="0"/>
      </w:pPr>
      <w:r>
        <w:separator/>
      </w:r>
    </w:p>
  </w:footnote>
  <w:footnote w:type="continuationSeparator" w:id="0">
    <w:p w14:paraId="77BA7464" w14:textId="77777777" w:rsidR="005A1269" w:rsidRDefault="005A1269">
      <w:pPr>
        <w:spacing w:after="0"/>
      </w:pPr>
      <w:r>
        <w:continuationSeparator/>
      </w:r>
    </w:p>
  </w:footnote>
  <w:footnote w:type="continuationNotice" w:id="1">
    <w:p w14:paraId="4CAF21EA" w14:textId="77777777" w:rsidR="005A1269" w:rsidRDefault="005A12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77EBF"/>
    <w:multiLevelType w:val="multilevel"/>
    <w:tmpl w:val="77DA6E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7653ED"/>
    <w:multiLevelType w:val="multilevel"/>
    <w:tmpl w:val="CE00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05E5B"/>
    <w:multiLevelType w:val="hybridMultilevel"/>
    <w:tmpl w:val="FD7E8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58253687">
    <w:abstractNumId w:val="28"/>
  </w:num>
  <w:num w:numId="2" w16cid:durableId="1046175840">
    <w:abstractNumId w:val="13"/>
  </w:num>
  <w:num w:numId="3" w16cid:durableId="1762095894">
    <w:abstractNumId w:val="1"/>
  </w:num>
  <w:num w:numId="4" w16cid:durableId="637953234">
    <w:abstractNumId w:val="10"/>
  </w:num>
  <w:num w:numId="5" w16cid:durableId="837041932">
    <w:abstractNumId w:val="6"/>
  </w:num>
  <w:num w:numId="6" w16cid:durableId="1201164876">
    <w:abstractNumId w:val="25"/>
  </w:num>
  <w:num w:numId="7" w16cid:durableId="1348098926">
    <w:abstractNumId w:val="0"/>
  </w:num>
  <w:num w:numId="8" w16cid:durableId="355737869">
    <w:abstractNumId w:val="30"/>
  </w:num>
  <w:num w:numId="9" w16cid:durableId="2017341454">
    <w:abstractNumId w:val="29"/>
  </w:num>
  <w:num w:numId="10" w16cid:durableId="1084567802">
    <w:abstractNumId w:val="19"/>
  </w:num>
  <w:num w:numId="11" w16cid:durableId="297417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180220">
    <w:abstractNumId w:val="20"/>
  </w:num>
  <w:num w:numId="13" w16cid:durableId="351027996">
    <w:abstractNumId w:val="21"/>
  </w:num>
  <w:num w:numId="14" w16cid:durableId="74325656">
    <w:abstractNumId w:val="5"/>
  </w:num>
  <w:num w:numId="15" w16cid:durableId="605309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8568546">
    <w:abstractNumId w:val="8"/>
  </w:num>
  <w:num w:numId="17" w16cid:durableId="1973972697">
    <w:abstractNumId w:val="4"/>
  </w:num>
  <w:num w:numId="18" w16cid:durableId="638417657">
    <w:abstractNumId w:val="18"/>
  </w:num>
  <w:num w:numId="19" w16cid:durableId="349919226">
    <w:abstractNumId w:val="17"/>
  </w:num>
  <w:num w:numId="20" w16cid:durableId="360715644">
    <w:abstractNumId w:val="24"/>
  </w:num>
  <w:num w:numId="21" w16cid:durableId="1532911218">
    <w:abstractNumId w:val="22"/>
  </w:num>
  <w:num w:numId="22" w16cid:durableId="1204321112">
    <w:abstractNumId w:val="15"/>
  </w:num>
  <w:num w:numId="23" w16cid:durableId="427970729">
    <w:abstractNumId w:val="31"/>
  </w:num>
  <w:num w:numId="24" w16cid:durableId="205340061">
    <w:abstractNumId w:val="7"/>
  </w:num>
  <w:num w:numId="25" w16cid:durableId="2111855060">
    <w:abstractNumId w:val="27"/>
  </w:num>
  <w:num w:numId="26" w16cid:durableId="1863321238">
    <w:abstractNumId w:val="23"/>
  </w:num>
  <w:num w:numId="27" w16cid:durableId="322046228">
    <w:abstractNumId w:val="2"/>
  </w:num>
  <w:num w:numId="28" w16cid:durableId="1551112703">
    <w:abstractNumId w:val="11"/>
  </w:num>
  <w:num w:numId="29" w16cid:durableId="1984772177">
    <w:abstractNumId w:val="26"/>
  </w:num>
  <w:num w:numId="30" w16cid:durableId="1556962976">
    <w:abstractNumId w:val="12"/>
  </w:num>
  <w:num w:numId="31" w16cid:durableId="1956060813">
    <w:abstractNumId w:val="3"/>
  </w:num>
  <w:num w:numId="32" w16cid:durableId="1823235009">
    <w:abstractNumId w:val="9"/>
  </w:num>
  <w:num w:numId="33" w16cid:durableId="1760984844">
    <w:abstractNumId w:val="3"/>
  </w:num>
  <w:num w:numId="34" w16cid:durableId="13166431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rson w15:author="Intel-Ziyi-1031">
    <w15:presenceInfo w15:providerId="None" w15:userId="Intel-Ziyi-1031"/>
  </w15:person>
  <w15:person w15:author="Samsung - Chadi Khirallah">
    <w15:presenceInfo w15:providerId="None" w15:userId="Samsung - Chadi Khirallah"/>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00"/>
    <w:rsid w:val="00001115"/>
    <w:rsid w:val="000011E4"/>
    <w:rsid w:val="000011F7"/>
    <w:rsid w:val="0000120D"/>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798"/>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757"/>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474"/>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50"/>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0A1"/>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725"/>
    <w:rsid w:val="00065A45"/>
    <w:rsid w:val="00065AE8"/>
    <w:rsid w:val="00065CCF"/>
    <w:rsid w:val="00065E1A"/>
    <w:rsid w:val="00066421"/>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08FB"/>
    <w:rsid w:val="0008169A"/>
    <w:rsid w:val="00081A73"/>
    <w:rsid w:val="00081A8E"/>
    <w:rsid w:val="00081AE1"/>
    <w:rsid w:val="00081AE6"/>
    <w:rsid w:val="00081F37"/>
    <w:rsid w:val="0008204F"/>
    <w:rsid w:val="00082123"/>
    <w:rsid w:val="000822B7"/>
    <w:rsid w:val="000825C7"/>
    <w:rsid w:val="000833C0"/>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B0"/>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5CF7"/>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49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BF"/>
    <w:rsid w:val="000D13C3"/>
    <w:rsid w:val="000D1469"/>
    <w:rsid w:val="000D151C"/>
    <w:rsid w:val="000D1741"/>
    <w:rsid w:val="000D18FC"/>
    <w:rsid w:val="000D1BC1"/>
    <w:rsid w:val="000D1D31"/>
    <w:rsid w:val="000D1FDC"/>
    <w:rsid w:val="000D213B"/>
    <w:rsid w:val="000D2768"/>
    <w:rsid w:val="000D2BAB"/>
    <w:rsid w:val="000D2C06"/>
    <w:rsid w:val="000D2C08"/>
    <w:rsid w:val="000D3126"/>
    <w:rsid w:val="000D3367"/>
    <w:rsid w:val="000D33E9"/>
    <w:rsid w:val="000D3CC7"/>
    <w:rsid w:val="000D3F4D"/>
    <w:rsid w:val="000D4300"/>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ACA"/>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07ED3"/>
    <w:rsid w:val="001102E6"/>
    <w:rsid w:val="00110470"/>
    <w:rsid w:val="00110B77"/>
    <w:rsid w:val="00110E8E"/>
    <w:rsid w:val="0011108F"/>
    <w:rsid w:val="001114B4"/>
    <w:rsid w:val="00111537"/>
    <w:rsid w:val="00111595"/>
    <w:rsid w:val="001117CA"/>
    <w:rsid w:val="00111923"/>
    <w:rsid w:val="00111F3A"/>
    <w:rsid w:val="001120D9"/>
    <w:rsid w:val="0011222A"/>
    <w:rsid w:val="0011242A"/>
    <w:rsid w:val="001128DA"/>
    <w:rsid w:val="00112A42"/>
    <w:rsid w:val="00112B88"/>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6BE"/>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8B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BDF"/>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DB0"/>
    <w:rsid w:val="00167E84"/>
    <w:rsid w:val="00170043"/>
    <w:rsid w:val="001702B6"/>
    <w:rsid w:val="0017037F"/>
    <w:rsid w:val="001703AB"/>
    <w:rsid w:val="00170643"/>
    <w:rsid w:val="00170FD3"/>
    <w:rsid w:val="0017103D"/>
    <w:rsid w:val="00171175"/>
    <w:rsid w:val="0017126E"/>
    <w:rsid w:val="00171827"/>
    <w:rsid w:val="00171C17"/>
    <w:rsid w:val="00171D52"/>
    <w:rsid w:val="00171EB2"/>
    <w:rsid w:val="00171EFC"/>
    <w:rsid w:val="0017207F"/>
    <w:rsid w:val="0017240F"/>
    <w:rsid w:val="001725E8"/>
    <w:rsid w:val="001725FF"/>
    <w:rsid w:val="00172908"/>
    <w:rsid w:val="00172B82"/>
    <w:rsid w:val="00172F94"/>
    <w:rsid w:val="00172FD7"/>
    <w:rsid w:val="001732E9"/>
    <w:rsid w:val="0017348F"/>
    <w:rsid w:val="00173A8E"/>
    <w:rsid w:val="00173E3B"/>
    <w:rsid w:val="0017411C"/>
    <w:rsid w:val="001742B2"/>
    <w:rsid w:val="001742F8"/>
    <w:rsid w:val="00174314"/>
    <w:rsid w:val="001743E7"/>
    <w:rsid w:val="00174904"/>
    <w:rsid w:val="00174B88"/>
    <w:rsid w:val="00174D3F"/>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0F05"/>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158"/>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65B"/>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088"/>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0ED3"/>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36"/>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593"/>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9E3"/>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A1"/>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C2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A9B"/>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3B"/>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D7D"/>
    <w:rsid w:val="00227E74"/>
    <w:rsid w:val="00227F00"/>
    <w:rsid w:val="002306DB"/>
    <w:rsid w:val="00230765"/>
    <w:rsid w:val="002307FA"/>
    <w:rsid w:val="00230D18"/>
    <w:rsid w:val="00230E75"/>
    <w:rsid w:val="00230F20"/>
    <w:rsid w:val="00231363"/>
    <w:rsid w:val="00231644"/>
    <w:rsid w:val="00231867"/>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3C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05"/>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1D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CD2"/>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154"/>
    <w:rsid w:val="002812D2"/>
    <w:rsid w:val="00281D58"/>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6DB"/>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2F5B"/>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79C"/>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1FA5"/>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8"/>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3E5"/>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61C"/>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18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E7E49"/>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082"/>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637"/>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04F"/>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267"/>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9D"/>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26"/>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56C"/>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4E17"/>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20"/>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4FF5"/>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5C6C"/>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4F55"/>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2F4"/>
    <w:rsid w:val="0052730D"/>
    <w:rsid w:val="00527378"/>
    <w:rsid w:val="005273A9"/>
    <w:rsid w:val="005278F0"/>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DE"/>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4A2"/>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09E"/>
    <w:rsid w:val="0056121F"/>
    <w:rsid w:val="00561405"/>
    <w:rsid w:val="0056199B"/>
    <w:rsid w:val="00561F50"/>
    <w:rsid w:val="00562136"/>
    <w:rsid w:val="005623D3"/>
    <w:rsid w:val="005624B0"/>
    <w:rsid w:val="00562B76"/>
    <w:rsid w:val="00562DA6"/>
    <w:rsid w:val="005635E5"/>
    <w:rsid w:val="00563768"/>
    <w:rsid w:val="00563890"/>
    <w:rsid w:val="005639A2"/>
    <w:rsid w:val="00563A13"/>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570"/>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244"/>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269"/>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030"/>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A6"/>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24"/>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0E5"/>
    <w:rsid w:val="0060283C"/>
    <w:rsid w:val="0060289D"/>
    <w:rsid w:val="00602BFE"/>
    <w:rsid w:val="00602CB5"/>
    <w:rsid w:val="006033A8"/>
    <w:rsid w:val="006035E1"/>
    <w:rsid w:val="00603930"/>
    <w:rsid w:val="00603C4E"/>
    <w:rsid w:val="00603E91"/>
    <w:rsid w:val="00603F7F"/>
    <w:rsid w:val="00603F9B"/>
    <w:rsid w:val="006041D6"/>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5D6"/>
    <w:rsid w:val="0061081D"/>
    <w:rsid w:val="006111F7"/>
    <w:rsid w:val="0061124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AB6"/>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B75"/>
    <w:rsid w:val="00625D1E"/>
    <w:rsid w:val="00625F83"/>
    <w:rsid w:val="00625FEB"/>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5A"/>
    <w:rsid w:val="0065706E"/>
    <w:rsid w:val="0065709F"/>
    <w:rsid w:val="00657317"/>
    <w:rsid w:val="00657432"/>
    <w:rsid w:val="00657444"/>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3A0"/>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97E8E"/>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3E"/>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9F"/>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520"/>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27F"/>
    <w:rsid w:val="006D4624"/>
    <w:rsid w:val="006D4BC1"/>
    <w:rsid w:val="006D4CA7"/>
    <w:rsid w:val="006D504C"/>
    <w:rsid w:val="006D582C"/>
    <w:rsid w:val="006D585E"/>
    <w:rsid w:val="006D5982"/>
    <w:rsid w:val="006D5C94"/>
    <w:rsid w:val="006D6135"/>
    <w:rsid w:val="006D616D"/>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98"/>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2D5B"/>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5E0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DCF"/>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707"/>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D33"/>
    <w:rsid w:val="00791FAD"/>
    <w:rsid w:val="007923F0"/>
    <w:rsid w:val="0079254F"/>
    <w:rsid w:val="007925EA"/>
    <w:rsid w:val="0079276C"/>
    <w:rsid w:val="00792774"/>
    <w:rsid w:val="00792DBC"/>
    <w:rsid w:val="00792F2C"/>
    <w:rsid w:val="00793143"/>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200"/>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061"/>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3FB3"/>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50"/>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5EA5"/>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4FC"/>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5B1"/>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98F"/>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CB9"/>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A6"/>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470"/>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39"/>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73"/>
    <w:rsid w:val="008649D7"/>
    <w:rsid w:val="00864B35"/>
    <w:rsid w:val="00864C98"/>
    <w:rsid w:val="00864CAC"/>
    <w:rsid w:val="00864FD3"/>
    <w:rsid w:val="00865304"/>
    <w:rsid w:val="00865648"/>
    <w:rsid w:val="008656F0"/>
    <w:rsid w:val="00865767"/>
    <w:rsid w:val="008657DD"/>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42"/>
    <w:rsid w:val="00882FC0"/>
    <w:rsid w:val="00883178"/>
    <w:rsid w:val="008831D5"/>
    <w:rsid w:val="00883747"/>
    <w:rsid w:val="00883A4F"/>
    <w:rsid w:val="00883F33"/>
    <w:rsid w:val="00884088"/>
    <w:rsid w:val="00884281"/>
    <w:rsid w:val="0088433B"/>
    <w:rsid w:val="008846BE"/>
    <w:rsid w:val="008846C7"/>
    <w:rsid w:val="00884996"/>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34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60D"/>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0B7"/>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C0B"/>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206"/>
    <w:rsid w:val="008D2A13"/>
    <w:rsid w:val="008D2D49"/>
    <w:rsid w:val="008D2D4F"/>
    <w:rsid w:val="008D2D73"/>
    <w:rsid w:val="008D2FC0"/>
    <w:rsid w:val="008D32E2"/>
    <w:rsid w:val="008D33BD"/>
    <w:rsid w:val="008D344F"/>
    <w:rsid w:val="008D34F1"/>
    <w:rsid w:val="008D3670"/>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A5D"/>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2F"/>
    <w:rsid w:val="008F7E87"/>
    <w:rsid w:val="00900115"/>
    <w:rsid w:val="0090046F"/>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908"/>
    <w:rsid w:val="00916D00"/>
    <w:rsid w:val="00916DE1"/>
    <w:rsid w:val="009170F3"/>
    <w:rsid w:val="009172A6"/>
    <w:rsid w:val="009172B4"/>
    <w:rsid w:val="009173F4"/>
    <w:rsid w:val="00917A87"/>
    <w:rsid w:val="00917B00"/>
    <w:rsid w:val="00917BA1"/>
    <w:rsid w:val="00917CE9"/>
    <w:rsid w:val="00917EF9"/>
    <w:rsid w:val="00920157"/>
    <w:rsid w:val="009205F8"/>
    <w:rsid w:val="009208C3"/>
    <w:rsid w:val="0092093D"/>
    <w:rsid w:val="00920AB5"/>
    <w:rsid w:val="00920AD1"/>
    <w:rsid w:val="00920BF2"/>
    <w:rsid w:val="0092103C"/>
    <w:rsid w:val="00921087"/>
    <w:rsid w:val="009210B1"/>
    <w:rsid w:val="0092114E"/>
    <w:rsid w:val="00921415"/>
    <w:rsid w:val="00921A22"/>
    <w:rsid w:val="00921D67"/>
    <w:rsid w:val="00922010"/>
    <w:rsid w:val="00922166"/>
    <w:rsid w:val="0092223C"/>
    <w:rsid w:val="00922419"/>
    <w:rsid w:val="009224D4"/>
    <w:rsid w:val="00922893"/>
    <w:rsid w:val="00922AAD"/>
    <w:rsid w:val="00922F83"/>
    <w:rsid w:val="00923237"/>
    <w:rsid w:val="00923858"/>
    <w:rsid w:val="009239C4"/>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5C1"/>
    <w:rsid w:val="0093065C"/>
    <w:rsid w:val="0093066F"/>
    <w:rsid w:val="00930A32"/>
    <w:rsid w:val="00930AA0"/>
    <w:rsid w:val="0093101F"/>
    <w:rsid w:val="00931637"/>
    <w:rsid w:val="00931928"/>
    <w:rsid w:val="00931BD9"/>
    <w:rsid w:val="00931E55"/>
    <w:rsid w:val="00931FBB"/>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DD"/>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2A4"/>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59C"/>
    <w:rsid w:val="00984619"/>
    <w:rsid w:val="00984F27"/>
    <w:rsid w:val="00984F61"/>
    <w:rsid w:val="00984FEA"/>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70C"/>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6DC1"/>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B89"/>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6C7F"/>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0F4E"/>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72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0D3"/>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3E31"/>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DDD"/>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09"/>
    <w:rsid w:val="00A40582"/>
    <w:rsid w:val="00A40813"/>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1D7A"/>
    <w:rsid w:val="00A52390"/>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49B"/>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331"/>
    <w:rsid w:val="00A9160A"/>
    <w:rsid w:val="00A918F7"/>
    <w:rsid w:val="00A92243"/>
    <w:rsid w:val="00A92706"/>
    <w:rsid w:val="00A92879"/>
    <w:rsid w:val="00A929CB"/>
    <w:rsid w:val="00A92F19"/>
    <w:rsid w:val="00A932DE"/>
    <w:rsid w:val="00A933BA"/>
    <w:rsid w:val="00A93651"/>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241"/>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539"/>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AD1"/>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9CC"/>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A98"/>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60C"/>
    <w:rsid w:val="00AE48EE"/>
    <w:rsid w:val="00AE4C67"/>
    <w:rsid w:val="00AE4DBA"/>
    <w:rsid w:val="00AE4E6B"/>
    <w:rsid w:val="00AE4F07"/>
    <w:rsid w:val="00AE5000"/>
    <w:rsid w:val="00AE5354"/>
    <w:rsid w:val="00AE54DD"/>
    <w:rsid w:val="00AE5DF8"/>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A35"/>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656"/>
    <w:rsid w:val="00AF684F"/>
    <w:rsid w:val="00AF6A64"/>
    <w:rsid w:val="00AF6D70"/>
    <w:rsid w:val="00AF790D"/>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BF9"/>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1FB8"/>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3A2"/>
    <w:rsid w:val="00B1757F"/>
    <w:rsid w:val="00B1771D"/>
    <w:rsid w:val="00B20221"/>
    <w:rsid w:val="00B20256"/>
    <w:rsid w:val="00B20293"/>
    <w:rsid w:val="00B20308"/>
    <w:rsid w:val="00B20479"/>
    <w:rsid w:val="00B2048F"/>
    <w:rsid w:val="00B20623"/>
    <w:rsid w:val="00B20D09"/>
    <w:rsid w:val="00B20E90"/>
    <w:rsid w:val="00B21050"/>
    <w:rsid w:val="00B21162"/>
    <w:rsid w:val="00B211E8"/>
    <w:rsid w:val="00B212C5"/>
    <w:rsid w:val="00B21951"/>
    <w:rsid w:val="00B21D3B"/>
    <w:rsid w:val="00B220A9"/>
    <w:rsid w:val="00B2218D"/>
    <w:rsid w:val="00B22856"/>
    <w:rsid w:val="00B22B80"/>
    <w:rsid w:val="00B22C1C"/>
    <w:rsid w:val="00B22FF0"/>
    <w:rsid w:val="00B23799"/>
    <w:rsid w:val="00B239A3"/>
    <w:rsid w:val="00B23B6D"/>
    <w:rsid w:val="00B23DB4"/>
    <w:rsid w:val="00B23F3A"/>
    <w:rsid w:val="00B2405A"/>
    <w:rsid w:val="00B24322"/>
    <w:rsid w:val="00B244D6"/>
    <w:rsid w:val="00B246A5"/>
    <w:rsid w:val="00B246BA"/>
    <w:rsid w:val="00B24CC3"/>
    <w:rsid w:val="00B24F36"/>
    <w:rsid w:val="00B250DD"/>
    <w:rsid w:val="00B25167"/>
    <w:rsid w:val="00B25337"/>
    <w:rsid w:val="00B2546F"/>
    <w:rsid w:val="00B259C9"/>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916"/>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37EA8"/>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6BC"/>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7A"/>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1EED"/>
    <w:rsid w:val="00BB214C"/>
    <w:rsid w:val="00BB217B"/>
    <w:rsid w:val="00BB21FF"/>
    <w:rsid w:val="00BB2A25"/>
    <w:rsid w:val="00BB2D05"/>
    <w:rsid w:val="00BB2E9C"/>
    <w:rsid w:val="00BB2F9F"/>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91C"/>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8F"/>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76"/>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6EFF"/>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25A"/>
    <w:rsid w:val="00C25489"/>
    <w:rsid w:val="00C254BA"/>
    <w:rsid w:val="00C255B0"/>
    <w:rsid w:val="00C255F4"/>
    <w:rsid w:val="00C25FCF"/>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A25"/>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36D"/>
    <w:rsid w:val="00C62974"/>
    <w:rsid w:val="00C62AD3"/>
    <w:rsid w:val="00C62ADF"/>
    <w:rsid w:val="00C62FBD"/>
    <w:rsid w:val="00C6323A"/>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457"/>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58D"/>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8C2"/>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8C4"/>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464"/>
    <w:rsid w:val="00D20712"/>
    <w:rsid w:val="00D20889"/>
    <w:rsid w:val="00D2094E"/>
    <w:rsid w:val="00D20D0C"/>
    <w:rsid w:val="00D20E0F"/>
    <w:rsid w:val="00D20F14"/>
    <w:rsid w:val="00D20F96"/>
    <w:rsid w:val="00D2102B"/>
    <w:rsid w:val="00D21325"/>
    <w:rsid w:val="00D21478"/>
    <w:rsid w:val="00D216D1"/>
    <w:rsid w:val="00D217A1"/>
    <w:rsid w:val="00D21BFD"/>
    <w:rsid w:val="00D220EE"/>
    <w:rsid w:val="00D22110"/>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34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281"/>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45B"/>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395"/>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231"/>
    <w:rsid w:val="00DB7424"/>
    <w:rsid w:val="00DB7469"/>
    <w:rsid w:val="00DB7492"/>
    <w:rsid w:val="00DB7559"/>
    <w:rsid w:val="00DB7920"/>
    <w:rsid w:val="00DB7A79"/>
    <w:rsid w:val="00DB7B30"/>
    <w:rsid w:val="00DC00CB"/>
    <w:rsid w:val="00DC00F9"/>
    <w:rsid w:val="00DC021C"/>
    <w:rsid w:val="00DC0592"/>
    <w:rsid w:val="00DC1035"/>
    <w:rsid w:val="00DC12F7"/>
    <w:rsid w:val="00DC1476"/>
    <w:rsid w:val="00DC1B6D"/>
    <w:rsid w:val="00DC1CB2"/>
    <w:rsid w:val="00DC20D3"/>
    <w:rsid w:val="00DC22ED"/>
    <w:rsid w:val="00DC2943"/>
    <w:rsid w:val="00DC295B"/>
    <w:rsid w:val="00DC2C65"/>
    <w:rsid w:val="00DC2D36"/>
    <w:rsid w:val="00DC2F44"/>
    <w:rsid w:val="00DC2F8B"/>
    <w:rsid w:val="00DC3039"/>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1C1"/>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39D"/>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6ED"/>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E7976"/>
    <w:rsid w:val="00DE7D8A"/>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557"/>
    <w:rsid w:val="00E06728"/>
    <w:rsid w:val="00E06CB4"/>
    <w:rsid w:val="00E06CD0"/>
    <w:rsid w:val="00E0705B"/>
    <w:rsid w:val="00E0732E"/>
    <w:rsid w:val="00E073D5"/>
    <w:rsid w:val="00E0762B"/>
    <w:rsid w:val="00E079B5"/>
    <w:rsid w:val="00E07C86"/>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3D"/>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5E3F"/>
    <w:rsid w:val="00E26087"/>
    <w:rsid w:val="00E2613F"/>
    <w:rsid w:val="00E261C3"/>
    <w:rsid w:val="00E2621F"/>
    <w:rsid w:val="00E26AED"/>
    <w:rsid w:val="00E26E76"/>
    <w:rsid w:val="00E26EF0"/>
    <w:rsid w:val="00E271B6"/>
    <w:rsid w:val="00E27597"/>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18E8"/>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367"/>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C30"/>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640"/>
    <w:rsid w:val="00E8775E"/>
    <w:rsid w:val="00E87822"/>
    <w:rsid w:val="00E879A6"/>
    <w:rsid w:val="00E87E5D"/>
    <w:rsid w:val="00E900BD"/>
    <w:rsid w:val="00E900FC"/>
    <w:rsid w:val="00E901F5"/>
    <w:rsid w:val="00E90395"/>
    <w:rsid w:val="00E90550"/>
    <w:rsid w:val="00E908AA"/>
    <w:rsid w:val="00E909F1"/>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5F7"/>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7C5"/>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13F"/>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983"/>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2F0"/>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83A"/>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1FF1"/>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3ED"/>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AD7"/>
    <w:rsid w:val="00F65D78"/>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10"/>
    <w:rsid w:val="00F85B98"/>
    <w:rsid w:val="00F85D05"/>
    <w:rsid w:val="00F85F3E"/>
    <w:rsid w:val="00F86012"/>
    <w:rsid w:val="00F86103"/>
    <w:rsid w:val="00F86108"/>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1F9"/>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2"/>
    <w:rsid w:val="00F95F67"/>
    <w:rsid w:val="00F96067"/>
    <w:rsid w:val="00F96290"/>
    <w:rsid w:val="00F962FD"/>
    <w:rsid w:val="00F96311"/>
    <w:rsid w:val="00F96696"/>
    <w:rsid w:val="00F967AB"/>
    <w:rsid w:val="00F96985"/>
    <w:rsid w:val="00F9751F"/>
    <w:rsid w:val="00F97680"/>
    <w:rsid w:val="00F97826"/>
    <w:rsid w:val="00F97838"/>
    <w:rsid w:val="00F979D5"/>
    <w:rsid w:val="00F97A42"/>
    <w:rsid w:val="00F97C56"/>
    <w:rsid w:val="00F97F3A"/>
    <w:rsid w:val="00FA0421"/>
    <w:rsid w:val="00FA05EE"/>
    <w:rsid w:val="00FA0912"/>
    <w:rsid w:val="00FA0AF5"/>
    <w:rsid w:val="00FA0D7D"/>
    <w:rsid w:val="00FA0F3E"/>
    <w:rsid w:val="00FA0F5D"/>
    <w:rsid w:val="00FA1AB2"/>
    <w:rsid w:val="00FA1E6E"/>
    <w:rsid w:val="00FA20F5"/>
    <w:rsid w:val="00FA21D3"/>
    <w:rsid w:val="00FA2258"/>
    <w:rsid w:val="00FA253A"/>
    <w:rsid w:val="00FA2820"/>
    <w:rsid w:val="00FA2938"/>
    <w:rsid w:val="00FA2BB3"/>
    <w:rsid w:val="00FA2DCC"/>
    <w:rsid w:val="00FA2F4D"/>
    <w:rsid w:val="00FA33A5"/>
    <w:rsid w:val="00FA33F5"/>
    <w:rsid w:val="00FA35BD"/>
    <w:rsid w:val="00FA3913"/>
    <w:rsid w:val="00FA3AB8"/>
    <w:rsid w:val="00FA3B5F"/>
    <w:rsid w:val="00FA3CAB"/>
    <w:rsid w:val="00FA406B"/>
    <w:rsid w:val="00FA4279"/>
    <w:rsid w:val="00FA4580"/>
    <w:rsid w:val="00FA4CFF"/>
    <w:rsid w:val="00FA5204"/>
    <w:rsid w:val="00FA538B"/>
    <w:rsid w:val="00FA5584"/>
    <w:rsid w:val="00FA5800"/>
    <w:rsid w:val="00FA5CF0"/>
    <w:rsid w:val="00FA5F03"/>
    <w:rsid w:val="00FA623F"/>
    <w:rsid w:val="00FA6641"/>
    <w:rsid w:val="00FA683A"/>
    <w:rsid w:val="00FA68D9"/>
    <w:rsid w:val="00FA6A43"/>
    <w:rsid w:val="00FA6B49"/>
    <w:rsid w:val="00FA70D2"/>
    <w:rsid w:val="00FA72FA"/>
    <w:rsid w:val="00FA745D"/>
    <w:rsid w:val="00FA7BB1"/>
    <w:rsid w:val="00FA7D9B"/>
    <w:rsid w:val="00FA7F52"/>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3C0"/>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5E67"/>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299"/>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ABC"/>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Revision">
    <w:name w:val="Revision"/>
    <w:hidden/>
    <w:uiPriority w:val="99"/>
    <w:unhideWhenUsed/>
    <w:rsid w:val="005E2341"/>
    <w:rPr>
      <w:lang w:eastAsia="ja-JP"/>
    </w:rPr>
  </w:style>
  <w:style w:type="paragraph" w:customStyle="1" w:styleId="Obs-prop">
    <w:name w:val="Obs-prop"/>
    <w:basedOn w:val="Normal"/>
    <w:next w:val="Normal"/>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 w:type="character" w:customStyle="1" w:styleId="apple-converted-space">
    <w:name w:val="apple-converted-space"/>
    <w:basedOn w:val="DefaultParagraphFont"/>
    <w:rsid w:val="00AC1AD1"/>
  </w:style>
  <w:style w:type="character" w:styleId="Mention">
    <w:name w:val="Mention"/>
    <w:basedOn w:val="DefaultParagraphFont"/>
    <w:uiPriority w:val="99"/>
    <w:unhideWhenUsed/>
    <w:rsid w:val="00F068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503086056">
      <w:bodyDiv w:val="1"/>
      <w:marLeft w:val="0"/>
      <w:marRight w:val="0"/>
      <w:marTop w:val="0"/>
      <w:marBottom w:val="0"/>
      <w:divBdr>
        <w:top w:val="none" w:sz="0" w:space="0" w:color="auto"/>
        <w:left w:val="none" w:sz="0" w:space="0" w:color="auto"/>
        <w:bottom w:val="none" w:sz="0" w:space="0" w:color="auto"/>
        <w:right w:val="none" w:sz="0" w:space="0" w:color="auto"/>
      </w:divBdr>
    </w:div>
    <w:div w:id="1022701847">
      <w:bodyDiv w:val="1"/>
      <w:marLeft w:val="0"/>
      <w:marRight w:val="0"/>
      <w:marTop w:val="0"/>
      <w:marBottom w:val="0"/>
      <w:divBdr>
        <w:top w:val="none" w:sz="0" w:space="0" w:color="auto"/>
        <w:left w:val="none" w:sz="0" w:space="0" w:color="auto"/>
        <w:bottom w:val="none" w:sz="0" w:space="0" w:color="auto"/>
        <w:right w:val="none" w:sz="0" w:space="0" w:color="auto"/>
      </w:divBdr>
    </w:div>
    <w:div w:id="127424205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 w:id="1420564059">
      <w:bodyDiv w:val="1"/>
      <w:marLeft w:val="0"/>
      <w:marRight w:val="0"/>
      <w:marTop w:val="0"/>
      <w:marBottom w:val="0"/>
      <w:divBdr>
        <w:top w:val="none" w:sz="0" w:space="0" w:color="auto"/>
        <w:left w:val="none" w:sz="0" w:space="0" w:color="auto"/>
        <w:bottom w:val="none" w:sz="0" w:space="0" w:color="auto"/>
        <w:right w:val="none" w:sz="0" w:space="0" w:color="auto"/>
      </w:divBdr>
    </w:div>
    <w:div w:id="19766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hyperlink" Target="https://www.3gpp.org/ftp/tsg_ran/WG2_RL2/TSGR2_123/Docs/R2-2308286.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59461EF6-DC1B-4B75-83E2-CDC1D36301D8}">
  <ds:schemaRefs>
    <ds:schemaRef ds:uri="http://schemas.openxmlformats.org/officeDocument/2006/bibliography"/>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E77779D7-DD90-402E-99F2-1AF2DAE7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815</TotalTime>
  <Pages>80</Pages>
  <Words>25566</Words>
  <Characters>145732</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170957</CharactersWithSpaces>
  <SharedDoc>false</SharedDoc>
  <HLinks>
    <vt:vector size="18"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Intel-Ziyi-1031</cp:lastModifiedBy>
  <cp:revision>189</cp:revision>
  <dcterms:created xsi:type="dcterms:W3CDTF">2023-10-31T10:03:00Z</dcterms:created>
  <dcterms:modified xsi:type="dcterms:W3CDTF">2023-11-01T16:27:00Z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